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FD68F" w14:textId="24DB201E" w:rsidR="00002990" w:rsidRPr="003072C6" w:rsidRDefault="006D726A" w:rsidP="00A55989">
      <w:pPr>
        <w:pStyle w:val="DHHSbodynospace"/>
      </w:pPr>
      <w:r>
        <w:rPr>
          <w:noProof/>
          <w:lang w:val="en-US"/>
        </w:rPr>
        <w:drawing>
          <wp:anchor distT="0" distB="0" distL="114300" distR="114300" simplePos="0" relativeHeight="251658240" behindDoc="1" locked="0" layoutInCell="1" allowOverlap="1" wp14:anchorId="056BEACE" wp14:editId="61FA1C26">
            <wp:simplePos x="0" y="0"/>
            <wp:positionH relativeFrom="page">
              <wp:align>left</wp:align>
            </wp:positionH>
            <wp:positionV relativeFrom="paragraph">
              <wp:posOffset>-2510790</wp:posOffset>
            </wp:positionV>
            <wp:extent cx="7524000" cy="10645200"/>
            <wp:effectExtent l="0" t="0" r="1270" b="0"/>
            <wp:wrapNone/>
            <wp:docPr id="9" name="Picture 9" descr="Logos of La Trobe University, Olga Tennison Autism Research Centre and Victoria State Government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moting communications skills_A4 Cover.png"/>
                    <pic:cNvPicPr/>
                  </pic:nvPicPr>
                  <pic:blipFill>
                    <a:blip r:embed="rId9"/>
                    <a:stretch>
                      <a:fillRect/>
                    </a:stretch>
                  </pic:blipFill>
                  <pic:spPr>
                    <a:xfrm>
                      <a:off x="0" y="0"/>
                      <a:ext cx="7524000" cy="10645200"/>
                    </a:xfrm>
                    <a:prstGeom prst="rect">
                      <a:avLst/>
                    </a:prstGeom>
                  </pic:spPr>
                </pic:pic>
              </a:graphicData>
            </a:graphic>
            <wp14:sizeRelH relativeFrom="page">
              <wp14:pctWidth>0</wp14:pctWidth>
            </wp14:sizeRelH>
            <wp14:sizeRelV relativeFrom="page">
              <wp14:pctHeight>0</wp14:pctHeight>
            </wp14:sizeRelV>
          </wp:anchor>
        </w:drawing>
      </w:r>
    </w:p>
    <w:tbl>
      <w:tblPr>
        <w:tblW w:w="6691" w:type="dxa"/>
        <w:tblInd w:w="113" w:type="dxa"/>
        <w:tblCellMar>
          <w:left w:w="0" w:type="dxa"/>
          <w:right w:w="0" w:type="dxa"/>
        </w:tblCellMar>
        <w:tblLook w:val="0600" w:firstRow="0" w:lastRow="0" w:firstColumn="0" w:lastColumn="0" w:noHBand="1" w:noVBand="1"/>
      </w:tblPr>
      <w:tblGrid>
        <w:gridCol w:w="6691"/>
      </w:tblGrid>
      <w:tr w:rsidR="001817CD" w:rsidRPr="003072C6" w14:paraId="4F803CD1" w14:textId="77777777" w:rsidTr="0028051B">
        <w:trPr>
          <w:trHeight w:val="3988"/>
        </w:trPr>
        <w:tc>
          <w:tcPr>
            <w:tcW w:w="6691" w:type="dxa"/>
            <w:shd w:val="clear" w:color="auto" w:fill="auto"/>
          </w:tcPr>
          <w:p w14:paraId="24270172" w14:textId="77777777" w:rsidR="00FE36EA" w:rsidRDefault="00FE36EA" w:rsidP="00E91933">
            <w:pPr>
              <w:pStyle w:val="DHHSreportsubtitlewhite"/>
              <w:rPr>
                <w:sz w:val="50"/>
                <w:szCs w:val="50"/>
              </w:rPr>
            </w:pPr>
            <w:r w:rsidRPr="00FE36EA">
              <w:rPr>
                <w:sz w:val="50"/>
                <w:szCs w:val="50"/>
              </w:rPr>
              <w:t>Promoting social attention, interaction and communication skills</w:t>
            </w:r>
          </w:p>
          <w:p w14:paraId="076F2F8F" w14:textId="77777777" w:rsidR="00444D82" w:rsidRPr="003072C6" w:rsidRDefault="00FE36EA" w:rsidP="00E91933">
            <w:pPr>
              <w:pStyle w:val="DHHSreportsubtitlewhite"/>
            </w:pPr>
            <w:r w:rsidRPr="00FE36EA">
              <w:t>Accessible</w:t>
            </w:r>
          </w:p>
        </w:tc>
      </w:tr>
      <w:tr w:rsidR="001817CD" w:rsidRPr="003072C6" w14:paraId="65538335" w14:textId="77777777" w:rsidTr="0028051B">
        <w:trPr>
          <w:trHeight w:val="4664"/>
        </w:trPr>
        <w:tc>
          <w:tcPr>
            <w:tcW w:w="6691" w:type="dxa"/>
            <w:shd w:val="clear" w:color="auto" w:fill="auto"/>
          </w:tcPr>
          <w:p w14:paraId="05A9FCCA" w14:textId="77777777" w:rsidR="00502B8F" w:rsidRPr="003072C6" w:rsidRDefault="00502B8F" w:rsidP="00502B8F">
            <w:pPr>
              <w:pStyle w:val="Coverinstructions"/>
            </w:pPr>
          </w:p>
        </w:tc>
      </w:tr>
    </w:tbl>
    <w:p w14:paraId="4FDD8070" w14:textId="77777777" w:rsidR="0069374A" w:rsidRPr="00256E7C" w:rsidRDefault="0069374A" w:rsidP="00256E7C">
      <w:pPr>
        <w:pStyle w:val="DHHSbody"/>
      </w:pPr>
    </w:p>
    <w:p w14:paraId="7F953003" w14:textId="77777777" w:rsidR="00C51B1C" w:rsidRPr="00256E7C" w:rsidRDefault="00C51B1C" w:rsidP="00256E7C">
      <w:pPr>
        <w:pStyle w:val="DHHSbody"/>
        <w:sectPr w:rsidR="00C51B1C" w:rsidRPr="00256E7C" w:rsidSect="00A55989">
          <w:footerReference w:type="even" r:id="rId10"/>
          <w:type w:val="oddPage"/>
          <w:pgSz w:w="11906" w:h="16838"/>
          <w:pgMar w:top="3969" w:right="1304" w:bottom="1134" w:left="1304" w:header="454" w:footer="567" w:gutter="0"/>
          <w:cols w:space="720"/>
          <w:docGrid w:linePitch="360"/>
        </w:sectPr>
      </w:pPr>
    </w:p>
    <w:p w14:paraId="195FCF70" w14:textId="77777777" w:rsidR="006B301F" w:rsidRDefault="006B301F" w:rsidP="006B301F">
      <w:pPr>
        <w:pStyle w:val="DHHSTOCheadingreport"/>
      </w:pPr>
      <w:r>
        <w:lastRenderedPageBreak/>
        <w:t>Acknowledgement</w:t>
      </w:r>
    </w:p>
    <w:p w14:paraId="0BA5C858" w14:textId="77777777" w:rsidR="006B301F" w:rsidRDefault="006B301F" w:rsidP="006B301F">
      <w:pPr>
        <w:pStyle w:val="DHHSbody"/>
      </w:pPr>
      <w:r>
        <w:t>The Victorian State Government funded La Trobe University through its Olga Tennison Autism Research Centre (OTARC) to develop this booklet.</w:t>
      </w:r>
    </w:p>
    <w:p w14:paraId="72038479" w14:textId="77777777" w:rsidR="00AC0C3B" w:rsidRPr="003072C6" w:rsidRDefault="00AC0C3B" w:rsidP="00DD5767">
      <w:pPr>
        <w:pStyle w:val="DHHSbody"/>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2D09BBA0" w14:textId="77777777" w:rsidTr="00993390">
        <w:trPr>
          <w:trHeight w:val="1850"/>
        </w:trPr>
        <w:tc>
          <w:tcPr>
            <w:tcW w:w="9401" w:type="dxa"/>
          </w:tcPr>
          <w:p w14:paraId="0BFE121E" w14:textId="77777777" w:rsidR="00564E8F" w:rsidRPr="00FE36EA" w:rsidRDefault="00564E8F" w:rsidP="00DD5767">
            <w:pPr>
              <w:pStyle w:val="DHHSbody"/>
            </w:pPr>
          </w:p>
        </w:tc>
      </w:tr>
      <w:tr w:rsidR="00564E8F" w:rsidRPr="003072C6" w14:paraId="74ADC772" w14:textId="77777777" w:rsidTr="00197975">
        <w:trPr>
          <w:trHeight w:val="7307"/>
        </w:trPr>
        <w:tc>
          <w:tcPr>
            <w:tcW w:w="9401" w:type="dxa"/>
            <w:vAlign w:val="bottom"/>
          </w:tcPr>
          <w:p w14:paraId="696FC1D7" w14:textId="77777777" w:rsidR="00FE36EA" w:rsidRPr="00760DCF" w:rsidRDefault="00FE36EA" w:rsidP="00993390">
            <w:pPr>
              <w:pStyle w:val="DHHSbody"/>
            </w:pPr>
            <w:r w:rsidRPr="00760DCF">
              <w:t xml:space="preserve">To receive this publication in an accessible format </w:t>
            </w:r>
            <w:hyperlink r:id="rId11" w:history="1">
              <w:r w:rsidR="00760DCF" w:rsidRPr="00760DCF">
                <w:rPr>
                  <w:rStyle w:val="Hyperlink"/>
                  <w:sz w:val="24"/>
                  <w:szCs w:val="19"/>
                </w:rPr>
                <w:t>email Maternal and Child Health</w:t>
              </w:r>
            </w:hyperlink>
            <w:r w:rsidR="00760DCF">
              <w:t xml:space="preserve"> </w:t>
            </w:r>
            <w:r w:rsidRPr="00760DCF">
              <w:t>&lt;</w:t>
            </w:r>
            <w:r w:rsidR="00760DCF" w:rsidRPr="00760DCF">
              <w:t>MCH</w:t>
            </w:r>
            <w:r w:rsidRPr="00760DCF">
              <w:t xml:space="preserve">@dhhs.vic.gov.au&gt; </w:t>
            </w:r>
          </w:p>
          <w:p w14:paraId="7F6C3157" w14:textId="06D2C648" w:rsidR="00564E8F" w:rsidRPr="003072C6" w:rsidRDefault="00FE36EA" w:rsidP="00C545E1">
            <w:pPr>
              <w:pStyle w:val="DHHSbody"/>
            </w:pPr>
            <w:r w:rsidRPr="00760DCF">
              <w:t>Published in Australia by La Trobe University.</w:t>
            </w:r>
            <w:r w:rsidR="00C545E1" w:rsidRPr="00760DCF">
              <w:br/>
            </w:r>
            <w:r w:rsidRPr="00760DCF">
              <w:t>© La Trobe University 2019.</w:t>
            </w:r>
            <w:r w:rsidR="00C545E1" w:rsidRPr="00760DCF">
              <w:br/>
            </w:r>
            <w:r w:rsidRPr="00760DCF">
              <w:t>First published 2019.</w:t>
            </w:r>
            <w:r w:rsidR="00C545E1" w:rsidRPr="00760DCF">
              <w:br/>
            </w:r>
            <w:r w:rsidRPr="00760DCF">
              <w:t>Copyright in this work is vested in La Trobe University.</w:t>
            </w:r>
            <w:r w:rsidR="00C545E1" w:rsidRPr="00760DCF">
              <w:br/>
            </w:r>
            <w:r w:rsidRPr="00760DCF">
              <w:t>Material within this work is licensed under a Creative Commons Attribution-Non</w:t>
            </w:r>
            <w:r w:rsidR="00C545E1" w:rsidRPr="00760DCF">
              <w:t xml:space="preserve"> </w:t>
            </w:r>
            <w:r w:rsidRPr="00760DCF">
              <w:t>Commercial-Non Derivatives License.</w:t>
            </w:r>
            <w:r w:rsidR="00C545E1" w:rsidRPr="00760DCF">
              <w:br/>
            </w:r>
            <w:r w:rsidRPr="00760DCF">
              <w:t xml:space="preserve">Enquiries should be made </w:t>
            </w:r>
            <w:r w:rsidR="0052375E">
              <w:t xml:space="preserve">by </w:t>
            </w:r>
            <w:hyperlink r:id="rId12" w:history="1">
              <w:r w:rsidR="0052375E" w:rsidRPr="0052375E">
                <w:rPr>
                  <w:rStyle w:val="Hyperlink"/>
                </w:rPr>
                <w:t>emailing the Olga Tennison Autism Research Centre at La Trobe University</w:t>
              </w:r>
            </w:hyperlink>
            <w:r w:rsidR="0052375E">
              <w:t xml:space="preserve"> &lt;</w:t>
            </w:r>
            <w:r w:rsidR="00C545E1" w:rsidRPr="0052375E">
              <w:t>SACS.Vic@latrobe.edu.au</w:t>
            </w:r>
            <w:r w:rsidR="0052375E" w:rsidRPr="0052375E">
              <w:t>&gt;</w:t>
            </w:r>
            <w:r w:rsidR="00C545E1" w:rsidRPr="00760DCF">
              <w:br/>
            </w:r>
            <w:r w:rsidRPr="00760DCF">
              <w:t>Authorised and published by the Victorian Government, 1 Treasury Place,</w:t>
            </w:r>
            <w:r w:rsidR="00C545E1" w:rsidRPr="00760DCF">
              <w:t xml:space="preserve"> </w:t>
            </w:r>
            <w:r w:rsidRPr="00760DCF">
              <w:t>Melbourne under licence from La Trobe University.</w:t>
            </w:r>
            <w:r w:rsidR="00C545E1" w:rsidRPr="00760DCF">
              <w:br/>
            </w:r>
            <w:r w:rsidRPr="00760DCF">
              <w:t>Where the term ‘Aboriginal’ is used it refers to both Aboriginal and Torres Strait</w:t>
            </w:r>
            <w:r w:rsidR="00C545E1" w:rsidRPr="00760DCF">
              <w:t xml:space="preserve"> </w:t>
            </w:r>
            <w:r w:rsidRPr="00760DCF">
              <w:t>Islander people. Indigenous is retained when it is part of the title of a report,</w:t>
            </w:r>
            <w:r w:rsidR="00C545E1" w:rsidRPr="00760DCF">
              <w:t xml:space="preserve"> </w:t>
            </w:r>
            <w:r w:rsidRPr="00760DCF">
              <w:t>program or quotation.</w:t>
            </w:r>
            <w:r w:rsidR="00C545E1" w:rsidRPr="00760DCF">
              <w:br/>
            </w:r>
            <w:r w:rsidRPr="00760DCF">
              <w:t>ISBN 978-1-925947-70-0 (Print)</w:t>
            </w:r>
            <w:r w:rsidR="00C545E1" w:rsidRPr="00760DCF">
              <w:br/>
            </w:r>
            <w:r w:rsidRPr="00760DCF">
              <w:t>ISBN 978-1-925947-71-7 (pdf/online/MS word)</w:t>
            </w:r>
            <w:r w:rsidR="00C545E1" w:rsidRPr="00760DCF">
              <w:br/>
            </w:r>
            <w:r w:rsidRPr="00760DCF">
              <w:t>Available online</w:t>
            </w:r>
            <w:r w:rsidR="00760DCF" w:rsidRPr="00760DCF">
              <w:t xml:space="preserve"> at</w:t>
            </w:r>
            <w:r w:rsidRPr="00760DCF">
              <w:t xml:space="preserve"> </w:t>
            </w:r>
            <w:hyperlink r:id="rId13" w:history="1">
              <w:r w:rsidR="00760DCF" w:rsidRPr="00760DCF">
                <w:rPr>
                  <w:rStyle w:val="Hyperlink"/>
                </w:rPr>
                <w:t>health</w:t>
              </w:r>
              <w:r w:rsidR="0052375E">
                <w:rPr>
                  <w:rStyle w:val="Hyperlink"/>
                </w:rPr>
                <w:t>.vic -</w:t>
              </w:r>
              <w:r w:rsidR="00760DCF" w:rsidRPr="00760DCF">
                <w:rPr>
                  <w:rStyle w:val="Hyperlink"/>
                </w:rPr>
                <w:t xml:space="preserve"> Maternal and child health</w:t>
              </w:r>
            </w:hyperlink>
            <w:r w:rsidRPr="00760DCF">
              <w:t xml:space="preserve"> &lt;https://www2.health.vic.gov.au/maternal-child-health&gt;</w:t>
            </w:r>
            <w:r w:rsidR="00C545E1">
              <w:br/>
            </w:r>
            <w:r w:rsidRPr="00FE36EA">
              <w:t>Printed by OTARC (August 2019) (1907406)</w:t>
            </w:r>
          </w:p>
        </w:tc>
      </w:tr>
      <w:tr w:rsidR="009906C7" w:rsidRPr="003072C6" w14:paraId="4AFCFCA2" w14:textId="77777777" w:rsidTr="00DE7B07">
        <w:tc>
          <w:tcPr>
            <w:tcW w:w="9401" w:type="dxa"/>
            <w:vAlign w:val="bottom"/>
          </w:tcPr>
          <w:p w14:paraId="49C94F88" w14:textId="77777777" w:rsidR="009906C7" w:rsidRPr="003072C6" w:rsidRDefault="009906C7" w:rsidP="003741AD">
            <w:pPr>
              <w:pStyle w:val="DHHSbodynospace"/>
            </w:pPr>
          </w:p>
        </w:tc>
      </w:tr>
    </w:tbl>
    <w:p w14:paraId="66749FBA" w14:textId="77777777" w:rsidR="00ED4D17" w:rsidRPr="003072C6" w:rsidRDefault="00ED4D17" w:rsidP="003072C6">
      <w:pPr>
        <w:pStyle w:val="DHHSbody"/>
      </w:pPr>
    </w:p>
    <w:p w14:paraId="23208A59" w14:textId="77777777" w:rsidR="00256E7C" w:rsidRPr="003072C6" w:rsidRDefault="00256E7C" w:rsidP="00FE36EA">
      <w:pPr>
        <w:pStyle w:val="TOC2"/>
      </w:pPr>
    </w:p>
    <w:p w14:paraId="326841C3" w14:textId="77777777" w:rsidR="00AC0C3B" w:rsidRPr="003072C6" w:rsidRDefault="00AC0C3B" w:rsidP="00E91933">
      <w:pPr>
        <w:pStyle w:val="DHHSbody"/>
        <w:sectPr w:rsidR="00AC0C3B" w:rsidRPr="003072C6" w:rsidSect="006B301F">
          <w:pgSz w:w="11906" w:h="16838"/>
          <w:pgMar w:top="2694" w:right="1304" w:bottom="1134" w:left="1304" w:header="454" w:footer="567" w:gutter="0"/>
          <w:cols w:space="720"/>
          <w:docGrid w:linePitch="360"/>
        </w:sectPr>
      </w:pPr>
    </w:p>
    <w:p w14:paraId="64AFAFFA" w14:textId="77777777" w:rsidR="00FE36EA" w:rsidRPr="00464EA3" w:rsidRDefault="00FE36EA" w:rsidP="00FE36EA">
      <w:pPr>
        <w:pStyle w:val="Heading1"/>
      </w:pPr>
      <w:bookmarkStart w:id="0" w:name="_Toc16066634"/>
      <w:bookmarkStart w:id="1" w:name="_Toc16163123"/>
      <w:r>
        <w:lastRenderedPageBreak/>
        <w:t>About this booklet</w:t>
      </w:r>
      <w:bookmarkEnd w:id="0"/>
      <w:bookmarkEnd w:id="1"/>
    </w:p>
    <w:p w14:paraId="42FEF75E" w14:textId="77777777" w:rsidR="00FE36EA" w:rsidRDefault="00FE36EA" w:rsidP="00FE36EA">
      <w:pPr>
        <w:pStyle w:val="DHHSbody"/>
      </w:pPr>
      <w:r>
        <w:t>This booklet is designed for interacting with children aged between 11 months and 30 months. If you would like more information, talk to a Maternal and Child Health Nurse.</w:t>
      </w:r>
    </w:p>
    <w:p w14:paraId="4A649A0E" w14:textId="77777777" w:rsidR="00FE36EA" w:rsidRDefault="00FE36EA" w:rsidP="00FE36EA">
      <w:pPr>
        <w:pStyle w:val="DHHSbody"/>
      </w:pPr>
      <w:r>
        <w:t xml:space="preserve">Young children are constantly learning. They learn from interactions with other people. If a child has difficulties with their social attention, interaction and communication skills, their ability to learn from others is affected. </w:t>
      </w:r>
    </w:p>
    <w:p w14:paraId="1076DAD0" w14:textId="77777777" w:rsidR="00FE36EA" w:rsidRDefault="00FE36EA" w:rsidP="00FE36EA">
      <w:pPr>
        <w:pStyle w:val="DHHSbody"/>
      </w:pPr>
      <w:r>
        <w:t>Social attention, interaction and communication difficulties can include reduced, infrequent, or inconsistent:</w:t>
      </w:r>
    </w:p>
    <w:p w14:paraId="3AB51B3B" w14:textId="77777777" w:rsidR="00FE36EA" w:rsidRDefault="00FE36EA" w:rsidP="00FE36EA">
      <w:pPr>
        <w:pStyle w:val="DHHSbullet1"/>
      </w:pPr>
      <w:r>
        <w:t>eye contact</w:t>
      </w:r>
    </w:p>
    <w:p w14:paraId="50E26CB7" w14:textId="77777777" w:rsidR="00FE36EA" w:rsidRDefault="00FE36EA" w:rsidP="00FE36EA">
      <w:pPr>
        <w:pStyle w:val="DHHSbullet1"/>
      </w:pPr>
      <w:r>
        <w:t xml:space="preserve">response to name </w:t>
      </w:r>
    </w:p>
    <w:p w14:paraId="197190DC" w14:textId="77777777" w:rsidR="00FE36EA" w:rsidRDefault="00FE36EA" w:rsidP="00FE36EA">
      <w:pPr>
        <w:pStyle w:val="DHHSbullet1"/>
      </w:pPr>
      <w:r>
        <w:t>pointing to ‘show’, following gaze</w:t>
      </w:r>
    </w:p>
    <w:p w14:paraId="34CEFC5F" w14:textId="77777777" w:rsidR="00FE36EA" w:rsidRDefault="00FE36EA" w:rsidP="00FE36EA">
      <w:pPr>
        <w:pStyle w:val="DHHSbullet1"/>
      </w:pPr>
      <w:r>
        <w:t>waving, clapping and other gestures</w:t>
      </w:r>
    </w:p>
    <w:p w14:paraId="03B4A80D" w14:textId="77777777" w:rsidR="00FE36EA" w:rsidRDefault="00FE36EA" w:rsidP="00FE36EA">
      <w:pPr>
        <w:pStyle w:val="DHHSbullet1"/>
      </w:pPr>
      <w:r>
        <w:t>copying others</w:t>
      </w:r>
    </w:p>
    <w:p w14:paraId="449F9E8A" w14:textId="77777777" w:rsidR="00FE36EA" w:rsidRDefault="00FE36EA" w:rsidP="00FE36EA">
      <w:pPr>
        <w:pStyle w:val="DHHSbullet1"/>
      </w:pPr>
      <w:r>
        <w:t>pretend play</w:t>
      </w:r>
    </w:p>
    <w:p w14:paraId="3A91E73B" w14:textId="77777777" w:rsidR="00FE36EA" w:rsidRDefault="00FE36EA" w:rsidP="00FE36EA">
      <w:pPr>
        <w:pStyle w:val="DHHSbullet1"/>
      </w:pPr>
      <w:r>
        <w:t>showing toys to others</w:t>
      </w:r>
    </w:p>
    <w:p w14:paraId="0A6086C6" w14:textId="77777777" w:rsidR="00FE36EA" w:rsidRDefault="00FE36EA" w:rsidP="00FE36EA">
      <w:pPr>
        <w:pStyle w:val="DHHSbullet1"/>
      </w:pPr>
      <w:r>
        <w:t>shared smiles</w:t>
      </w:r>
    </w:p>
    <w:p w14:paraId="341F0038" w14:textId="77777777" w:rsidR="00FE36EA" w:rsidRDefault="00FE36EA" w:rsidP="00FE36EA">
      <w:pPr>
        <w:pStyle w:val="DHHSbullet1"/>
      </w:pPr>
      <w:r>
        <w:t xml:space="preserve">sharing emotions. </w:t>
      </w:r>
    </w:p>
    <w:p w14:paraId="24583737" w14:textId="77777777" w:rsidR="00FE36EA" w:rsidRDefault="00FE36EA" w:rsidP="00FE36EA">
      <w:pPr>
        <w:pStyle w:val="DHHSbodyafterbullets"/>
      </w:pPr>
      <w:r>
        <w:t xml:space="preserve">Every child is different. </w:t>
      </w:r>
    </w:p>
    <w:p w14:paraId="674B0EC5" w14:textId="5BFA8C43" w:rsidR="00FE36EA" w:rsidRDefault="00FE36EA" w:rsidP="00FE36EA">
      <w:pPr>
        <w:pStyle w:val="DHHSbody"/>
      </w:pPr>
      <w:r>
        <w:t>Using simple and effective strategies matched to their interests and learning style can help them to develop communication and social skills.</w:t>
      </w:r>
      <w:r w:rsidR="0028051B">
        <w:t xml:space="preserve"> </w:t>
      </w:r>
    </w:p>
    <w:p w14:paraId="35E3DD54" w14:textId="01AEA414" w:rsidR="0052375E" w:rsidRDefault="0052375E" w:rsidP="00993390">
      <w:pPr>
        <w:pStyle w:val="DHHSbody"/>
        <w:spacing w:before="2000"/>
        <w:jc w:val="center"/>
      </w:pPr>
      <w:r>
        <w:rPr>
          <w:noProof/>
          <w:lang w:val="en-US"/>
        </w:rPr>
        <w:drawing>
          <wp:inline distT="0" distB="0" distL="0" distR="0" wp14:anchorId="23D94E76" wp14:editId="2C5647C3">
            <wp:extent cx="5716800" cy="795600"/>
            <wp:effectExtent l="0" t="0" r="0" b="0"/>
            <wp:docPr id="8" name="Picture 8" descr="mosaic: Monitoring of Social Attention Interac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AIC LOGO.png"/>
                    <pic:cNvPicPr/>
                  </pic:nvPicPr>
                  <pic:blipFill>
                    <a:blip r:embed="rId14"/>
                    <a:stretch>
                      <a:fillRect/>
                    </a:stretch>
                  </pic:blipFill>
                  <pic:spPr>
                    <a:xfrm>
                      <a:off x="0" y="0"/>
                      <a:ext cx="5716800" cy="795600"/>
                    </a:xfrm>
                    <a:prstGeom prst="rect">
                      <a:avLst/>
                    </a:prstGeom>
                  </pic:spPr>
                </pic:pic>
              </a:graphicData>
            </a:graphic>
          </wp:inline>
        </w:drawing>
      </w:r>
    </w:p>
    <w:p w14:paraId="45829AF2" w14:textId="77777777" w:rsidR="00A073F5" w:rsidRPr="00711B0C" w:rsidRDefault="00A073F5" w:rsidP="00440B6B">
      <w:pPr>
        <w:pStyle w:val="DHHSTOCheadingreport"/>
      </w:pPr>
      <w:bookmarkStart w:id="2" w:name="_Toc16066635"/>
      <w:r w:rsidRPr="00440B6B">
        <w:lastRenderedPageBreak/>
        <w:t>Contents</w:t>
      </w:r>
    </w:p>
    <w:p w14:paraId="1EC7B147" w14:textId="40614467" w:rsidR="00440B6B" w:rsidRDefault="00440B6B">
      <w:pPr>
        <w:pStyle w:val="TOC1"/>
        <w:rPr>
          <w:rFonts w:asciiTheme="minorHAnsi" w:eastAsiaTheme="minorEastAsia" w:hAnsiTheme="minorHAnsi" w:cstheme="minorBidi"/>
          <w:b w:val="0"/>
          <w:sz w:val="22"/>
          <w:szCs w:val="22"/>
          <w:lang w:eastAsia="en-AU"/>
        </w:rPr>
      </w:pPr>
      <w:r>
        <w:rPr>
          <w:b w:val="0"/>
        </w:rPr>
        <w:fldChar w:fldCharType="begin"/>
      </w:r>
      <w:r>
        <w:rPr>
          <w:b w:val="0"/>
        </w:rPr>
        <w:instrText xml:space="preserve"> TOC \o "1-2" \h \z \u </w:instrText>
      </w:r>
      <w:r>
        <w:rPr>
          <w:b w:val="0"/>
        </w:rPr>
        <w:fldChar w:fldCharType="separate"/>
      </w:r>
      <w:hyperlink w:anchor="_Toc16163123" w:history="1">
        <w:r w:rsidRPr="005C1737">
          <w:rPr>
            <w:rStyle w:val="Hyperlink"/>
          </w:rPr>
          <w:t>About this booklet</w:t>
        </w:r>
        <w:r>
          <w:rPr>
            <w:webHidden/>
          </w:rPr>
          <w:tab/>
        </w:r>
        <w:r>
          <w:rPr>
            <w:webHidden/>
          </w:rPr>
          <w:fldChar w:fldCharType="begin"/>
        </w:r>
        <w:r>
          <w:rPr>
            <w:webHidden/>
          </w:rPr>
          <w:instrText xml:space="preserve"> PAGEREF _Toc16163123 \h </w:instrText>
        </w:r>
        <w:r>
          <w:rPr>
            <w:webHidden/>
          </w:rPr>
        </w:r>
        <w:r>
          <w:rPr>
            <w:webHidden/>
          </w:rPr>
          <w:fldChar w:fldCharType="separate"/>
        </w:r>
        <w:r>
          <w:rPr>
            <w:webHidden/>
          </w:rPr>
          <w:t>3</w:t>
        </w:r>
        <w:r>
          <w:rPr>
            <w:webHidden/>
          </w:rPr>
          <w:fldChar w:fldCharType="end"/>
        </w:r>
      </w:hyperlink>
    </w:p>
    <w:p w14:paraId="6DE8BF8A" w14:textId="5279AC3E" w:rsidR="00440B6B" w:rsidRDefault="00344462">
      <w:pPr>
        <w:pStyle w:val="TOC1"/>
        <w:rPr>
          <w:rFonts w:asciiTheme="minorHAnsi" w:eastAsiaTheme="minorEastAsia" w:hAnsiTheme="minorHAnsi" w:cstheme="minorBidi"/>
          <w:b w:val="0"/>
          <w:sz w:val="22"/>
          <w:szCs w:val="22"/>
          <w:lang w:eastAsia="en-AU"/>
        </w:rPr>
      </w:pPr>
      <w:hyperlink w:anchor="_Toc16163124" w:history="1">
        <w:r w:rsidR="00440B6B" w:rsidRPr="005C1737">
          <w:rPr>
            <w:rStyle w:val="Hyperlink"/>
          </w:rPr>
          <w:t>Talk</w:t>
        </w:r>
        <w:r w:rsidR="00440B6B">
          <w:rPr>
            <w:webHidden/>
          </w:rPr>
          <w:tab/>
        </w:r>
        <w:r w:rsidR="00440B6B">
          <w:rPr>
            <w:webHidden/>
          </w:rPr>
          <w:fldChar w:fldCharType="begin"/>
        </w:r>
        <w:r w:rsidR="00440B6B">
          <w:rPr>
            <w:webHidden/>
          </w:rPr>
          <w:instrText xml:space="preserve"> PAGEREF _Toc16163124 \h </w:instrText>
        </w:r>
        <w:r w:rsidR="00440B6B">
          <w:rPr>
            <w:webHidden/>
          </w:rPr>
        </w:r>
        <w:r w:rsidR="00440B6B">
          <w:rPr>
            <w:webHidden/>
          </w:rPr>
          <w:fldChar w:fldCharType="separate"/>
        </w:r>
        <w:r w:rsidR="00440B6B">
          <w:rPr>
            <w:webHidden/>
          </w:rPr>
          <w:t>6</w:t>
        </w:r>
        <w:r w:rsidR="00440B6B">
          <w:rPr>
            <w:webHidden/>
          </w:rPr>
          <w:fldChar w:fldCharType="end"/>
        </w:r>
      </w:hyperlink>
    </w:p>
    <w:p w14:paraId="15090DAB" w14:textId="29EBFAE0" w:rsidR="00440B6B" w:rsidRDefault="00344462">
      <w:pPr>
        <w:pStyle w:val="TOC2"/>
        <w:rPr>
          <w:rFonts w:asciiTheme="minorHAnsi" w:eastAsiaTheme="minorEastAsia" w:hAnsiTheme="minorHAnsi" w:cstheme="minorBidi"/>
          <w:sz w:val="22"/>
          <w:szCs w:val="22"/>
          <w:lang w:eastAsia="en-AU"/>
        </w:rPr>
      </w:pPr>
      <w:hyperlink w:anchor="_Toc16163125" w:history="1">
        <w:r w:rsidR="00440B6B" w:rsidRPr="005C1737">
          <w:rPr>
            <w:rStyle w:val="Hyperlink"/>
          </w:rPr>
          <w:t>Watch and comment</w:t>
        </w:r>
        <w:r w:rsidR="00440B6B">
          <w:rPr>
            <w:webHidden/>
          </w:rPr>
          <w:tab/>
        </w:r>
        <w:r w:rsidR="00440B6B">
          <w:rPr>
            <w:webHidden/>
          </w:rPr>
          <w:fldChar w:fldCharType="begin"/>
        </w:r>
        <w:r w:rsidR="00440B6B">
          <w:rPr>
            <w:webHidden/>
          </w:rPr>
          <w:instrText xml:space="preserve"> PAGEREF _Toc16163125 \h </w:instrText>
        </w:r>
        <w:r w:rsidR="00440B6B">
          <w:rPr>
            <w:webHidden/>
          </w:rPr>
        </w:r>
        <w:r w:rsidR="00440B6B">
          <w:rPr>
            <w:webHidden/>
          </w:rPr>
          <w:fldChar w:fldCharType="separate"/>
        </w:r>
        <w:r w:rsidR="00440B6B">
          <w:rPr>
            <w:webHidden/>
          </w:rPr>
          <w:t>6</w:t>
        </w:r>
        <w:r w:rsidR="00440B6B">
          <w:rPr>
            <w:webHidden/>
          </w:rPr>
          <w:fldChar w:fldCharType="end"/>
        </w:r>
      </w:hyperlink>
    </w:p>
    <w:p w14:paraId="175E0867" w14:textId="0DEC425B" w:rsidR="00440B6B" w:rsidRDefault="00344462">
      <w:pPr>
        <w:pStyle w:val="TOC2"/>
        <w:rPr>
          <w:rFonts w:asciiTheme="minorHAnsi" w:eastAsiaTheme="minorEastAsia" w:hAnsiTheme="minorHAnsi" w:cstheme="minorBidi"/>
          <w:sz w:val="22"/>
          <w:szCs w:val="22"/>
          <w:lang w:eastAsia="en-AU"/>
        </w:rPr>
      </w:pPr>
      <w:hyperlink w:anchor="_Toc16163126" w:history="1">
        <w:r w:rsidR="00440B6B" w:rsidRPr="005C1737">
          <w:rPr>
            <w:rStyle w:val="Hyperlink"/>
          </w:rPr>
          <w:t>Describe what is happening</w:t>
        </w:r>
        <w:r w:rsidR="00440B6B">
          <w:rPr>
            <w:webHidden/>
          </w:rPr>
          <w:tab/>
        </w:r>
        <w:r w:rsidR="00440B6B">
          <w:rPr>
            <w:webHidden/>
          </w:rPr>
          <w:fldChar w:fldCharType="begin"/>
        </w:r>
        <w:r w:rsidR="00440B6B">
          <w:rPr>
            <w:webHidden/>
          </w:rPr>
          <w:instrText xml:space="preserve"> PAGEREF _Toc16163126 \h </w:instrText>
        </w:r>
        <w:r w:rsidR="00440B6B">
          <w:rPr>
            <w:webHidden/>
          </w:rPr>
        </w:r>
        <w:r w:rsidR="00440B6B">
          <w:rPr>
            <w:webHidden/>
          </w:rPr>
          <w:fldChar w:fldCharType="separate"/>
        </w:r>
        <w:r w:rsidR="00440B6B">
          <w:rPr>
            <w:webHidden/>
          </w:rPr>
          <w:t>6</w:t>
        </w:r>
        <w:r w:rsidR="00440B6B">
          <w:rPr>
            <w:webHidden/>
          </w:rPr>
          <w:fldChar w:fldCharType="end"/>
        </w:r>
      </w:hyperlink>
    </w:p>
    <w:p w14:paraId="0D752280" w14:textId="3C80C872" w:rsidR="00440B6B" w:rsidRDefault="00344462">
      <w:pPr>
        <w:pStyle w:val="TOC2"/>
        <w:rPr>
          <w:rFonts w:asciiTheme="minorHAnsi" w:eastAsiaTheme="minorEastAsia" w:hAnsiTheme="minorHAnsi" w:cstheme="minorBidi"/>
          <w:sz w:val="22"/>
          <w:szCs w:val="22"/>
          <w:lang w:eastAsia="en-AU"/>
        </w:rPr>
      </w:pPr>
      <w:hyperlink w:anchor="_Toc16163127" w:history="1">
        <w:r w:rsidR="00440B6B" w:rsidRPr="005C1737">
          <w:rPr>
            <w:rStyle w:val="Hyperlink"/>
          </w:rPr>
          <w:t>Exaggerate key words for example:</w:t>
        </w:r>
        <w:r w:rsidR="00440B6B">
          <w:rPr>
            <w:webHidden/>
          </w:rPr>
          <w:tab/>
        </w:r>
        <w:r w:rsidR="00440B6B">
          <w:rPr>
            <w:webHidden/>
          </w:rPr>
          <w:fldChar w:fldCharType="begin"/>
        </w:r>
        <w:r w:rsidR="00440B6B">
          <w:rPr>
            <w:webHidden/>
          </w:rPr>
          <w:instrText xml:space="preserve"> PAGEREF _Toc16163127 \h </w:instrText>
        </w:r>
        <w:r w:rsidR="00440B6B">
          <w:rPr>
            <w:webHidden/>
          </w:rPr>
        </w:r>
        <w:r w:rsidR="00440B6B">
          <w:rPr>
            <w:webHidden/>
          </w:rPr>
          <w:fldChar w:fldCharType="separate"/>
        </w:r>
        <w:r w:rsidR="00440B6B">
          <w:rPr>
            <w:webHidden/>
          </w:rPr>
          <w:t>6</w:t>
        </w:r>
        <w:r w:rsidR="00440B6B">
          <w:rPr>
            <w:webHidden/>
          </w:rPr>
          <w:fldChar w:fldCharType="end"/>
        </w:r>
      </w:hyperlink>
    </w:p>
    <w:p w14:paraId="61B93C20" w14:textId="3E863DCE" w:rsidR="00440B6B" w:rsidRDefault="00344462">
      <w:pPr>
        <w:pStyle w:val="TOC2"/>
        <w:rPr>
          <w:rFonts w:asciiTheme="minorHAnsi" w:eastAsiaTheme="minorEastAsia" w:hAnsiTheme="minorHAnsi" w:cstheme="minorBidi"/>
          <w:sz w:val="22"/>
          <w:szCs w:val="22"/>
          <w:lang w:eastAsia="en-AU"/>
        </w:rPr>
      </w:pPr>
      <w:hyperlink w:anchor="_Toc16163128" w:history="1">
        <w:r w:rsidR="00440B6B" w:rsidRPr="005C1737">
          <w:rPr>
            <w:rStyle w:val="Hyperlink"/>
          </w:rPr>
          <w:t>Build on what your child says</w:t>
        </w:r>
        <w:r w:rsidR="00440B6B">
          <w:rPr>
            <w:webHidden/>
          </w:rPr>
          <w:tab/>
        </w:r>
        <w:r w:rsidR="00440B6B">
          <w:rPr>
            <w:webHidden/>
          </w:rPr>
          <w:fldChar w:fldCharType="begin"/>
        </w:r>
        <w:r w:rsidR="00440B6B">
          <w:rPr>
            <w:webHidden/>
          </w:rPr>
          <w:instrText xml:space="preserve"> PAGEREF _Toc16163128 \h </w:instrText>
        </w:r>
        <w:r w:rsidR="00440B6B">
          <w:rPr>
            <w:webHidden/>
          </w:rPr>
        </w:r>
        <w:r w:rsidR="00440B6B">
          <w:rPr>
            <w:webHidden/>
          </w:rPr>
          <w:fldChar w:fldCharType="separate"/>
        </w:r>
        <w:r w:rsidR="00440B6B">
          <w:rPr>
            <w:webHidden/>
          </w:rPr>
          <w:t>7</w:t>
        </w:r>
        <w:r w:rsidR="00440B6B">
          <w:rPr>
            <w:webHidden/>
          </w:rPr>
          <w:fldChar w:fldCharType="end"/>
        </w:r>
      </w:hyperlink>
    </w:p>
    <w:p w14:paraId="1A44773C" w14:textId="7423C1BD" w:rsidR="00440B6B" w:rsidRDefault="00344462">
      <w:pPr>
        <w:pStyle w:val="TOC2"/>
        <w:rPr>
          <w:rFonts w:asciiTheme="minorHAnsi" w:eastAsiaTheme="minorEastAsia" w:hAnsiTheme="minorHAnsi" w:cstheme="minorBidi"/>
          <w:sz w:val="22"/>
          <w:szCs w:val="22"/>
          <w:lang w:eastAsia="en-AU"/>
        </w:rPr>
      </w:pPr>
      <w:hyperlink w:anchor="_Toc16163129" w:history="1">
        <w:r w:rsidR="00440B6B" w:rsidRPr="005C1737">
          <w:rPr>
            <w:rStyle w:val="Hyperlink"/>
          </w:rPr>
          <w:t>Ask questions</w:t>
        </w:r>
        <w:r w:rsidR="00440B6B">
          <w:rPr>
            <w:webHidden/>
          </w:rPr>
          <w:tab/>
        </w:r>
        <w:r w:rsidR="00440B6B">
          <w:rPr>
            <w:webHidden/>
          </w:rPr>
          <w:fldChar w:fldCharType="begin"/>
        </w:r>
        <w:r w:rsidR="00440B6B">
          <w:rPr>
            <w:webHidden/>
          </w:rPr>
          <w:instrText xml:space="preserve"> PAGEREF _Toc16163129 \h </w:instrText>
        </w:r>
        <w:r w:rsidR="00440B6B">
          <w:rPr>
            <w:webHidden/>
          </w:rPr>
        </w:r>
        <w:r w:rsidR="00440B6B">
          <w:rPr>
            <w:webHidden/>
          </w:rPr>
          <w:fldChar w:fldCharType="separate"/>
        </w:r>
        <w:r w:rsidR="00440B6B">
          <w:rPr>
            <w:webHidden/>
          </w:rPr>
          <w:t>7</w:t>
        </w:r>
        <w:r w:rsidR="00440B6B">
          <w:rPr>
            <w:webHidden/>
          </w:rPr>
          <w:fldChar w:fldCharType="end"/>
        </w:r>
      </w:hyperlink>
    </w:p>
    <w:p w14:paraId="4F9F09F2" w14:textId="747AC0BC" w:rsidR="00440B6B" w:rsidRDefault="00344462">
      <w:pPr>
        <w:pStyle w:val="TOC2"/>
        <w:rPr>
          <w:rFonts w:asciiTheme="minorHAnsi" w:eastAsiaTheme="minorEastAsia" w:hAnsiTheme="minorHAnsi" w:cstheme="minorBidi"/>
          <w:sz w:val="22"/>
          <w:szCs w:val="22"/>
          <w:lang w:eastAsia="en-AU"/>
        </w:rPr>
      </w:pPr>
      <w:hyperlink w:anchor="_Toc16163130" w:history="1">
        <w:r w:rsidR="00440B6B" w:rsidRPr="005C1737">
          <w:rPr>
            <w:rStyle w:val="Hyperlink"/>
          </w:rPr>
          <w:t>Talk tips</w:t>
        </w:r>
        <w:r w:rsidR="00440B6B">
          <w:rPr>
            <w:webHidden/>
          </w:rPr>
          <w:tab/>
        </w:r>
        <w:r w:rsidR="00440B6B">
          <w:rPr>
            <w:webHidden/>
          </w:rPr>
          <w:fldChar w:fldCharType="begin"/>
        </w:r>
        <w:r w:rsidR="00440B6B">
          <w:rPr>
            <w:webHidden/>
          </w:rPr>
          <w:instrText xml:space="preserve"> PAGEREF _Toc16163130 \h </w:instrText>
        </w:r>
        <w:r w:rsidR="00440B6B">
          <w:rPr>
            <w:webHidden/>
          </w:rPr>
        </w:r>
        <w:r w:rsidR="00440B6B">
          <w:rPr>
            <w:webHidden/>
          </w:rPr>
          <w:fldChar w:fldCharType="separate"/>
        </w:r>
        <w:r w:rsidR="00440B6B">
          <w:rPr>
            <w:webHidden/>
          </w:rPr>
          <w:t>7</w:t>
        </w:r>
        <w:r w:rsidR="00440B6B">
          <w:rPr>
            <w:webHidden/>
          </w:rPr>
          <w:fldChar w:fldCharType="end"/>
        </w:r>
      </w:hyperlink>
    </w:p>
    <w:p w14:paraId="234D57E4" w14:textId="184999AC" w:rsidR="00440B6B" w:rsidRDefault="00344462">
      <w:pPr>
        <w:pStyle w:val="TOC1"/>
        <w:rPr>
          <w:rFonts w:asciiTheme="minorHAnsi" w:eastAsiaTheme="minorEastAsia" w:hAnsiTheme="minorHAnsi" w:cstheme="minorBidi"/>
          <w:b w:val="0"/>
          <w:sz w:val="22"/>
          <w:szCs w:val="22"/>
          <w:lang w:eastAsia="en-AU"/>
        </w:rPr>
      </w:pPr>
      <w:hyperlink w:anchor="_Toc16163131" w:history="1">
        <w:r w:rsidR="00440B6B" w:rsidRPr="005C1737">
          <w:rPr>
            <w:rStyle w:val="Hyperlink"/>
          </w:rPr>
          <w:t>Show</w:t>
        </w:r>
        <w:r w:rsidR="00440B6B">
          <w:rPr>
            <w:webHidden/>
          </w:rPr>
          <w:tab/>
        </w:r>
        <w:r w:rsidR="00440B6B">
          <w:rPr>
            <w:webHidden/>
          </w:rPr>
          <w:fldChar w:fldCharType="begin"/>
        </w:r>
        <w:r w:rsidR="00440B6B">
          <w:rPr>
            <w:webHidden/>
          </w:rPr>
          <w:instrText xml:space="preserve"> PAGEREF _Toc16163131 \h </w:instrText>
        </w:r>
        <w:r w:rsidR="00440B6B">
          <w:rPr>
            <w:webHidden/>
          </w:rPr>
        </w:r>
        <w:r w:rsidR="00440B6B">
          <w:rPr>
            <w:webHidden/>
          </w:rPr>
          <w:fldChar w:fldCharType="separate"/>
        </w:r>
        <w:r w:rsidR="00440B6B">
          <w:rPr>
            <w:webHidden/>
          </w:rPr>
          <w:t>8</w:t>
        </w:r>
        <w:r w:rsidR="00440B6B">
          <w:rPr>
            <w:webHidden/>
          </w:rPr>
          <w:fldChar w:fldCharType="end"/>
        </w:r>
      </w:hyperlink>
    </w:p>
    <w:p w14:paraId="69318A89" w14:textId="19BDBC1D" w:rsidR="00440B6B" w:rsidRDefault="00344462">
      <w:pPr>
        <w:pStyle w:val="TOC2"/>
        <w:rPr>
          <w:rFonts w:asciiTheme="minorHAnsi" w:eastAsiaTheme="minorEastAsia" w:hAnsiTheme="minorHAnsi" w:cstheme="minorBidi"/>
          <w:sz w:val="22"/>
          <w:szCs w:val="22"/>
          <w:lang w:eastAsia="en-AU"/>
        </w:rPr>
      </w:pPr>
      <w:hyperlink w:anchor="_Toc16163132" w:history="1">
        <w:r w:rsidR="00440B6B" w:rsidRPr="005C1737">
          <w:rPr>
            <w:rStyle w:val="Hyperlink"/>
          </w:rPr>
          <w:t>Show what you want your child to do</w:t>
        </w:r>
        <w:r w:rsidR="00440B6B">
          <w:rPr>
            <w:webHidden/>
          </w:rPr>
          <w:tab/>
        </w:r>
        <w:r w:rsidR="00440B6B">
          <w:rPr>
            <w:webHidden/>
          </w:rPr>
          <w:fldChar w:fldCharType="begin"/>
        </w:r>
        <w:r w:rsidR="00440B6B">
          <w:rPr>
            <w:webHidden/>
          </w:rPr>
          <w:instrText xml:space="preserve"> PAGEREF _Toc16163132 \h </w:instrText>
        </w:r>
        <w:r w:rsidR="00440B6B">
          <w:rPr>
            <w:webHidden/>
          </w:rPr>
        </w:r>
        <w:r w:rsidR="00440B6B">
          <w:rPr>
            <w:webHidden/>
          </w:rPr>
          <w:fldChar w:fldCharType="separate"/>
        </w:r>
        <w:r w:rsidR="00440B6B">
          <w:rPr>
            <w:webHidden/>
          </w:rPr>
          <w:t>8</w:t>
        </w:r>
        <w:r w:rsidR="00440B6B">
          <w:rPr>
            <w:webHidden/>
          </w:rPr>
          <w:fldChar w:fldCharType="end"/>
        </w:r>
      </w:hyperlink>
    </w:p>
    <w:p w14:paraId="2C9C9944" w14:textId="7C620526" w:rsidR="00440B6B" w:rsidRDefault="00344462">
      <w:pPr>
        <w:pStyle w:val="TOC2"/>
        <w:rPr>
          <w:rFonts w:asciiTheme="minorHAnsi" w:eastAsiaTheme="minorEastAsia" w:hAnsiTheme="minorHAnsi" w:cstheme="minorBidi"/>
          <w:sz w:val="22"/>
          <w:szCs w:val="22"/>
          <w:lang w:eastAsia="en-AU"/>
        </w:rPr>
      </w:pPr>
      <w:hyperlink w:anchor="_Toc16163133" w:history="1">
        <w:r w:rsidR="00440B6B" w:rsidRPr="005C1737">
          <w:rPr>
            <w:rStyle w:val="Hyperlink"/>
          </w:rPr>
          <w:t>Say what you want your child to copy</w:t>
        </w:r>
        <w:r w:rsidR="00440B6B">
          <w:rPr>
            <w:webHidden/>
          </w:rPr>
          <w:tab/>
        </w:r>
        <w:r w:rsidR="00440B6B">
          <w:rPr>
            <w:webHidden/>
          </w:rPr>
          <w:fldChar w:fldCharType="begin"/>
        </w:r>
        <w:r w:rsidR="00440B6B">
          <w:rPr>
            <w:webHidden/>
          </w:rPr>
          <w:instrText xml:space="preserve"> PAGEREF _Toc16163133 \h </w:instrText>
        </w:r>
        <w:r w:rsidR="00440B6B">
          <w:rPr>
            <w:webHidden/>
          </w:rPr>
        </w:r>
        <w:r w:rsidR="00440B6B">
          <w:rPr>
            <w:webHidden/>
          </w:rPr>
          <w:fldChar w:fldCharType="separate"/>
        </w:r>
        <w:r w:rsidR="00440B6B">
          <w:rPr>
            <w:webHidden/>
          </w:rPr>
          <w:t>8</w:t>
        </w:r>
        <w:r w:rsidR="00440B6B">
          <w:rPr>
            <w:webHidden/>
          </w:rPr>
          <w:fldChar w:fldCharType="end"/>
        </w:r>
      </w:hyperlink>
    </w:p>
    <w:p w14:paraId="0EB083F9" w14:textId="6EF5AB4F" w:rsidR="00440B6B" w:rsidRDefault="00344462">
      <w:pPr>
        <w:pStyle w:val="TOC2"/>
        <w:rPr>
          <w:rFonts w:asciiTheme="minorHAnsi" w:eastAsiaTheme="minorEastAsia" w:hAnsiTheme="minorHAnsi" w:cstheme="minorBidi"/>
          <w:sz w:val="22"/>
          <w:szCs w:val="22"/>
          <w:lang w:eastAsia="en-AU"/>
        </w:rPr>
      </w:pPr>
      <w:hyperlink w:anchor="_Toc16163134" w:history="1">
        <w:r w:rsidR="00440B6B" w:rsidRPr="005C1737">
          <w:rPr>
            <w:rStyle w:val="Hyperlink"/>
          </w:rPr>
          <w:t>Use real objects</w:t>
        </w:r>
        <w:r w:rsidR="00440B6B">
          <w:rPr>
            <w:webHidden/>
          </w:rPr>
          <w:tab/>
        </w:r>
        <w:r w:rsidR="00440B6B">
          <w:rPr>
            <w:webHidden/>
          </w:rPr>
          <w:fldChar w:fldCharType="begin"/>
        </w:r>
        <w:r w:rsidR="00440B6B">
          <w:rPr>
            <w:webHidden/>
          </w:rPr>
          <w:instrText xml:space="preserve"> PAGEREF _Toc16163134 \h </w:instrText>
        </w:r>
        <w:r w:rsidR="00440B6B">
          <w:rPr>
            <w:webHidden/>
          </w:rPr>
        </w:r>
        <w:r w:rsidR="00440B6B">
          <w:rPr>
            <w:webHidden/>
          </w:rPr>
          <w:fldChar w:fldCharType="separate"/>
        </w:r>
        <w:r w:rsidR="00440B6B">
          <w:rPr>
            <w:webHidden/>
          </w:rPr>
          <w:t>8</w:t>
        </w:r>
        <w:r w:rsidR="00440B6B">
          <w:rPr>
            <w:webHidden/>
          </w:rPr>
          <w:fldChar w:fldCharType="end"/>
        </w:r>
      </w:hyperlink>
    </w:p>
    <w:p w14:paraId="24C398C3" w14:textId="6D3A17AB" w:rsidR="00440B6B" w:rsidRDefault="00344462">
      <w:pPr>
        <w:pStyle w:val="TOC2"/>
        <w:rPr>
          <w:rFonts w:asciiTheme="minorHAnsi" w:eastAsiaTheme="minorEastAsia" w:hAnsiTheme="minorHAnsi" w:cstheme="minorBidi"/>
          <w:sz w:val="22"/>
          <w:szCs w:val="22"/>
          <w:lang w:eastAsia="en-AU"/>
        </w:rPr>
      </w:pPr>
      <w:hyperlink w:anchor="_Toc16163135" w:history="1">
        <w:r w:rsidR="00440B6B" w:rsidRPr="005C1737">
          <w:rPr>
            <w:rStyle w:val="Hyperlink"/>
          </w:rPr>
          <w:t>Use gestures and actions</w:t>
        </w:r>
        <w:r w:rsidR="00440B6B">
          <w:rPr>
            <w:webHidden/>
          </w:rPr>
          <w:tab/>
        </w:r>
        <w:r w:rsidR="00440B6B">
          <w:rPr>
            <w:webHidden/>
          </w:rPr>
          <w:fldChar w:fldCharType="begin"/>
        </w:r>
        <w:r w:rsidR="00440B6B">
          <w:rPr>
            <w:webHidden/>
          </w:rPr>
          <w:instrText xml:space="preserve"> PAGEREF _Toc16163135 \h </w:instrText>
        </w:r>
        <w:r w:rsidR="00440B6B">
          <w:rPr>
            <w:webHidden/>
          </w:rPr>
        </w:r>
        <w:r w:rsidR="00440B6B">
          <w:rPr>
            <w:webHidden/>
          </w:rPr>
          <w:fldChar w:fldCharType="separate"/>
        </w:r>
        <w:r w:rsidR="00440B6B">
          <w:rPr>
            <w:webHidden/>
          </w:rPr>
          <w:t>9</w:t>
        </w:r>
        <w:r w:rsidR="00440B6B">
          <w:rPr>
            <w:webHidden/>
          </w:rPr>
          <w:fldChar w:fldCharType="end"/>
        </w:r>
      </w:hyperlink>
    </w:p>
    <w:p w14:paraId="7EC8383E" w14:textId="026AAB53" w:rsidR="00440B6B" w:rsidRDefault="00344462">
      <w:pPr>
        <w:pStyle w:val="TOC2"/>
        <w:rPr>
          <w:rFonts w:asciiTheme="minorHAnsi" w:eastAsiaTheme="minorEastAsia" w:hAnsiTheme="minorHAnsi" w:cstheme="minorBidi"/>
          <w:sz w:val="22"/>
          <w:szCs w:val="22"/>
          <w:lang w:eastAsia="en-AU"/>
        </w:rPr>
      </w:pPr>
      <w:hyperlink w:anchor="_Toc16163136" w:history="1">
        <w:r w:rsidR="00440B6B" w:rsidRPr="005C1737">
          <w:rPr>
            <w:rStyle w:val="Hyperlink"/>
          </w:rPr>
          <w:t>Use pictures</w:t>
        </w:r>
        <w:r w:rsidR="00440B6B">
          <w:rPr>
            <w:webHidden/>
          </w:rPr>
          <w:tab/>
        </w:r>
        <w:r w:rsidR="00440B6B">
          <w:rPr>
            <w:webHidden/>
          </w:rPr>
          <w:fldChar w:fldCharType="begin"/>
        </w:r>
        <w:r w:rsidR="00440B6B">
          <w:rPr>
            <w:webHidden/>
          </w:rPr>
          <w:instrText xml:space="preserve"> PAGEREF _Toc16163136 \h </w:instrText>
        </w:r>
        <w:r w:rsidR="00440B6B">
          <w:rPr>
            <w:webHidden/>
          </w:rPr>
        </w:r>
        <w:r w:rsidR="00440B6B">
          <w:rPr>
            <w:webHidden/>
          </w:rPr>
          <w:fldChar w:fldCharType="separate"/>
        </w:r>
        <w:r w:rsidR="00440B6B">
          <w:rPr>
            <w:webHidden/>
          </w:rPr>
          <w:t>9</w:t>
        </w:r>
        <w:r w:rsidR="00440B6B">
          <w:rPr>
            <w:webHidden/>
          </w:rPr>
          <w:fldChar w:fldCharType="end"/>
        </w:r>
      </w:hyperlink>
    </w:p>
    <w:p w14:paraId="6222A6B2" w14:textId="6070F6FE" w:rsidR="00440B6B" w:rsidRDefault="00344462">
      <w:pPr>
        <w:pStyle w:val="TOC2"/>
        <w:rPr>
          <w:rFonts w:asciiTheme="minorHAnsi" w:eastAsiaTheme="minorEastAsia" w:hAnsiTheme="minorHAnsi" w:cstheme="minorBidi"/>
          <w:sz w:val="22"/>
          <w:szCs w:val="22"/>
          <w:lang w:eastAsia="en-AU"/>
        </w:rPr>
      </w:pPr>
      <w:hyperlink w:anchor="_Toc16163137" w:history="1">
        <w:r w:rsidR="00440B6B" w:rsidRPr="005C1737">
          <w:rPr>
            <w:rStyle w:val="Hyperlink"/>
          </w:rPr>
          <w:t>Show tips</w:t>
        </w:r>
        <w:r w:rsidR="00440B6B">
          <w:rPr>
            <w:webHidden/>
          </w:rPr>
          <w:tab/>
        </w:r>
        <w:r w:rsidR="00440B6B">
          <w:rPr>
            <w:webHidden/>
          </w:rPr>
          <w:fldChar w:fldCharType="begin"/>
        </w:r>
        <w:r w:rsidR="00440B6B">
          <w:rPr>
            <w:webHidden/>
          </w:rPr>
          <w:instrText xml:space="preserve"> PAGEREF _Toc16163137 \h </w:instrText>
        </w:r>
        <w:r w:rsidR="00440B6B">
          <w:rPr>
            <w:webHidden/>
          </w:rPr>
        </w:r>
        <w:r w:rsidR="00440B6B">
          <w:rPr>
            <w:webHidden/>
          </w:rPr>
          <w:fldChar w:fldCharType="separate"/>
        </w:r>
        <w:r w:rsidR="00440B6B">
          <w:rPr>
            <w:webHidden/>
          </w:rPr>
          <w:t>9</w:t>
        </w:r>
        <w:r w:rsidR="00440B6B">
          <w:rPr>
            <w:webHidden/>
          </w:rPr>
          <w:fldChar w:fldCharType="end"/>
        </w:r>
      </w:hyperlink>
    </w:p>
    <w:p w14:paraId="6661E463" w14:textId="2C54305A" w:rsidR="00440B6B" w:rsidRDefault="00344462">
      <w:pPr>
        <w:pStyle w:val="TOC1"/>
        <w:rPr>
          <w:rFonts w:asciiTheme="minorHAnsi" w:eastAsiaTheme="minorEastAsia" w:hAnsiTheme="minorHAnsi" w:cstheme="minorBidi"/>
          <w:b w:val="0"/>
          <w:sz w:val="22"/>
          <w:szCs w:val="22"/>
          <w:lang w:eastAsia="en-AU"/>
        </w:rPr>
      </w:pPr>
      <w:hyperlink w:anchor="_Toc16163138" w:history="1">
        <w:r w:rsidR="00440B6B" w:rsidRPr="005C1737">
          <w:rPr>
            <w:rStyle w:val="Hyperlink"/>
          </w:rPr>
          <w:t>Play</w:t>
        </w:r>
        <w:r w:rsidR="00440B6B">
          <w:rPr>
            <w:webHidden/>
          </w:rPr>
          <w:tab/>
        </w:r>
        <w:r w:rsidR="00440B6B">
          <w:rPr>
            <w:webHidden/>
          </w:rPr>
          <w:fldChar w:fldCharType="begin"/>
        </w:r>
        <w:r w:rsidR="00440B6B">
          <w:rPr>
            <w:webHidden/>
          </w:rPr>
          <w:instrText xml:space="preserve"> PAGEREF _Toc16163138 \h </w:instrText>
        </w:r>
        <w:r w:rsidR="00440B6B">
          <w:rPr>
            <w:webHidden/>
          </w:rPr>
        </w:r>
        <w:r w:rsidR="00440B6B">
          <w:rPr>
            <w:webHidden/>
          </w:rPr>
          <w:fldChar w:fldCharType="separate"/>
        </w:r>
        <w:r w:rsidR="00440B6B">
          <w:rPr>
            <w:webHidden/>
          </w:rPr>
          <w:t>10</w:t>
        </w:r>
        <w:r w:rsidR="00440B6B">
          <w:rPr>
            <w:webHidden/>
          </w:rPr>
          <w:fldChar w:fldCharType="end"/>
        </w:r>
      </w:hyperlink>
    </w:p>
    <w:p w14:paraId="54838F1E" w14:textId="776D3A81" w:rsidR="00440B6B" w:rsidRDefault="00344462">
      <w:pPr>
        <w:pStyle w:val="TOC2"/>
        <w:rPr>
          <w:rFonts w:asciiTheme="minorHAnsi" w:eastAsiaTheme="minorEastAsia" w:hAnsiTheme="minorHAnsi" w:cstheme="minorBidi"/>
          <w:sz w:val="22"/>
          <w:szCs w:val="22"/>
          <w:lang w:eastAsia="en-AU"/>
        </w:rPr>
      </w:pPr>
      <w:hyperlink w:anchor="_Toc16163139" w:history="1">
        <w:r w:rsidR="00440B6B" w:rsidRPr="005C1737">
          <w:rPr>
            <w:rStyle w:val="Hyperlink"/>
          </w:rPr>
          <w:t>Toys that encourage communication include:</w:t>
        </w:r>
        <w:r w:rsidR="00440B6B">
          <w:rPr>
            <w:webHidden/>
          </w:rPr>
          <w:tab/>
        </w:r>
        <w:r w:rsidR="00440B6B">
          <w:rPr>
            <w:webHidden/>
          </w:rPr>
          <w:fldChar w:fldCharType="begin"/>
        </w:r>
        <w:r w:rsidR="00440B6B">
          <w:rPr>
            <w:webHidden/>
          </w:rPr>
          <w:instrText xml:space="preserve"> PAGEREF _Toc16163139 \h </w:instrText>
        </w:r>
        <w:r w:rsidR="00440B6B">
          <w:rPr>
            <w:webHidden/>
          </w:rPr>
        </w:r>
        <w:r w:rsidR="00440B6B">
          <w:rPr>
            <w:webHidden/>
          </w:rPr>
          <w:fldChar w:fldCharType="separate"/>
        </w:r>
        <w:r w:rsidR="00440B6B">
          <w:rPr>
            <w:webHidden/>
          </w:rPr>
          <w:t>10</w:t>
        </w:r>
        <w:r w:rsidR="00440B6B">
          <w:rPr>
            <w:webHidden/>
          </w:rPr>
          <w:fldChar w:fldCharType="end"/>
        </w:r>
      </w:hyperlink>
    </w:p>
    <w:p w14:paraId="561653FB" w14:textId="10917EB0" w:rsidR="00440B6B" w:rsidRDefault="00344462">
      <w:pPr>
        <w:pStyle w:val="TOC2"/>
        <w:rPr>
          <w:rFonts w:asciiTheme="minorHAnsi" w:eastAsiaTheme="minorEastAsia" w:hAnsiTheme="minorHAnsi" w:cstheme="minorBidi"/>
          <w:sz w:val="22"/>
          <w:szCs w:val="22"/>
          <w:lang w:eastAsia="en-AU"/>
        </w:rPr>
      </w:pPr>
      <w:hyperlink w:anchor="_Toc16163140" w:history="1">
        <w:r w:rsidR="00440B6B" w:rsidRPr="005C1737">
          <w:rPr>
            <w:rStyle w:val="Hyperlink"/>
          </w:rPr>
          <w:t>Games to play together include:</w:t>
        </w:r>
        <w:r w:rsidR="00440B6B">
          <w:rPr>
            <w:webHidden/>
          </w:rPr>
          <w:tab/>
        </w:r>
        <w:r w:rsidR="00440B6B">
          <w:rPr>
            <w:webHidden/>
          </w:rPr>
          <w:fldChar w:fldCharType="begin"/>
        </w:r>
        <w:r w:rsidR="00440B6B">
          <w:rPr>
            <w:webHidden/>
          </w:rPr>
          <w:instrText xml:space="preserve"> PAGEREF _Toc16163140 \h </w:instrText>
        </w:r>
        <w:r w:rsidR="00440B6B">
          <w:rPr>
            <w:webHidden/>
          </w:rPr>
        </w:r>
        <w:r w:rsidR="00440B6B">
          <w:rPr>
            <w:webHidden/>
          </w:rPr>
          <w:fldChar w:fldCharType="separate"/>
        </w:r>
        <w:r w:rsidR="00440B6B">
          <w:rPr>
            <w:webHidden/>
          </w:rPr>
          <w:t>11</w:t>
        </w:r>
        <w:r w:rsidR="00440B6B">
          <w:rPr>
            <w:webHidden/>
          </w:rPr>
          <w:fldChar w:fldCharType="end"/>
        </w:r>
      </w:hyperlink>
    </w:p>
    <w:p w14:paraId="31A0951B" w14:textId="259CD1F6" w:rsidR="00440B6B" w:rsidRDefault="00344462">
      <w:pPr>
        <w:pStyle w:val="TOC2"/>
        <w:rPr>
          <w:rFonts w:asciiTheme="minorHAnsi" w:eastAsiaTheme="minorEastAsia" w:hAnsiTheme="minorHAnsi" w:cstheme="minorBidi"/>
          <w:sz w:val="22"/>
          <w:szCs w:val="22"/>
          <w:lang w:eastAsia="en-AU"/>
        </w:rPr>
      </w:pPr>
      <w:hyperlink w:anchor="_Toc16163141" w:history="1">
        <w:r w:rsidR="00440B6B" w:rsidRPr="005C1737">
          <w:rPr>
            <w:rStyle w:val="Hyperlink"/>
          </w:rPr>
          <w:t>Play tips</w:t>
        </w:r>
        <w:r w:rsidR="00440B6B">
          <w:rPr>
            <w:webHidden/>
          </w:rPr>
          <w:tab/>
        </w:r>
        <w:r w:rsidR="00440B6B">
          <w:rPr>
            <w:webHidden/>
          </w:rPr>
          <w:fldChar w:fldCharType="begin"/>
        </w:r>
        <w:r w:rsidR="00440B6B">
          <w:rPr>
            <w:webHidden/>
          </w:rPr>
          <w:instrText xml:space="preserve"> PAGEREF _Toc16163141 \h </w:instrText>
        </w:r>
        <w:r w:rsidR="00440B6B">
          <w:rPr>
            <w:webHidden/>
          </w:rPr>
        </w:r>
        <w:r w:rsidR="00440B6B">
          <w:rPr>
            <w:webHidden/>
          </w:rPr>
          <w:fldChar w:fldCharType="separate"/>
        </w:r>
        <w:r w:rsidR="00440B6B">
          <w:rPr>
            <w:webHidden/>
          </w:rPr>
          <w:t>11</w:t>
        </w:r>
        <w:r w:rsidR="00440B6B">
          <w:rPr>
            <w:webHidden/>
          </w:rPr>
          <w:fldChar w:fldCharType="end"/>
        </w:r>
      </w:hyperlink>
    </w:p>
    <w:p w14:paraId="78850D3D" w14:textId="3B94F170" w:rsidR="00440B6B" w:rsidRDefault="00344462">
      <w:pPr>
        <w:pStyle w:val="TOC1"/>
        <w:rPr>
          <w:rFonts w:asciiTheme="minorHAnsi" w:eastAsiaTheme="minorEastAsia" w:hAnsiTheme="minorHAnsi" w:cstheme="minorBidi"/>
          <w:b w:val="0"/>
          <w:sz w:val="22"/>
          <w:szCs w:val="22"/>
          <w:lang w:eastAsia="en-AU"/>
        </w:rPr>
      </w:pPr>
      <w:hyperlink w:anchor="_Toc16163142" w:history="1">
        <w:r w:rsidR="00440B6B" w:rsidRPr="005C1737">
          <w:rPr>
            <w:rStyle w:val="Hyperlink"/>
          </w:rPr>
          <w:t>Sing</w:t>
        </w:r>
        <w:r w:rsidR="00440B6B">
          <w:rPr>
            <w:webHidden/>
          </w:rPr>
          <w:tab/>
        </w:r>
        <w:r w:rsidR="00440B6B">
          <w:rPr>
            <w:webHidden/>
          </w:rPr>
          <w:fldChar w:fldCharType="begin"/>
        </w:r>
        <w:r w:rsidR="00440B6B">
          <w:rPr>
            <w:webHidden/>
          </w:rPr>
          <w:instrText xml:space="preserve"> PAGEREF _Toc16163142 \h </w:instrText>
        </w:r>
        <w:r w:rsidR="00440B6B">
          <w:rPr>
            <w:webHidden/>
          </w:rPr>
        </w:r>
        <w:r w:rsidR="00440B6B">
          <w:rPr>
            <w:webHidden/>
          </w:rPr>
          <w:fldChar w:fldCharType="separate"/>
        </w:r>
        <w:r w:rsidR="00440B6B">
          <w:rPr>
            <w:webHidden/>
          </w:rPr>
          <w:t>12</w:t>
        </w:r>
        <w:r w:rsidR="00440B6B">
          <w:rPr>
            <w:webHidden/>
          </w:rPr>
          <w:fldChar w:fldCharType="end"/>
        </w:r>
      </w:hyperlink>
    </w:p>
    <w:p w14:paraId="2359D499" w14:textId="0FE053D3" w:rsidR="00440B6B" w:rsidRDefault="00344462">
      <w:pPr>
        <w:pStyle w:val="TOC2"/>
        <w:rPr>
          <w:rFonts w:asciiTheme="minorHAnsi" w:eastAsiaTheme="minorEastAsia" w:hAnsiTheme="minorHAnsi" w:cstheme="minorBidi"/>
          <w:sz w:val="22"/>
          <w:szCs w:val="22"/>
          <w:lang w:eastAsia="en-AU"/>
        </w:rPr>
      </w:pPr>
      <w:hyperlink w:anchor="_Toc16163143" w:history="1">
        <w:r w:rsidR="00440B6B" w:rsidRPr="005C1737">
          <w:rPr>
            <w:rStyle w:val="Hyperlink"/>
          </w:rPr>
          <w:t>Songs appropriate for all ages</w:t>
        </w:r>
        <w:r w:rsidR="00440B6B">
          <w:rPr>
            <w:webHidden/>
          </w:rPr>
          <w:tab/>
        </w:r>
        <w:r w:rsidR="00440B6B">
          <w:rPr>
            <w:webHidden/>
          </w:rPr>
          <w:fldChar w:fldCharType="begin"/>
        </w:r>
        <w:r w:rsidR="00440B6B">
          <w:rPr>
            <w:webHidden/>
          </w:rPr>
          <w:instrText xml:space="preserve"> PAGEREF _Toc16163143 \h </w:instrText>
        </w:r>
        <w:r w:rsidR="00440B6B">
          <w:rPr>
            <w:webHidden/>
          </w:rPr>
        </w:r>
        <w:r w:rsidR="00440B6B">
          <w:rPr>
            <w:webHidden/>
          </w:rPr>
          <w:fldChar w:fldCharType="separate"/>
        </w:r>
        <w:r w:rsidR="00440B6B">
          <w:rPr>
            <w:webHidden/>
          </w:rPr>
          <w:t>12</w:t>
        </w:r>
        <w:r w:rsidR="00440B6B">
          <w:rPr>
            <w:webHidden/>
          </w:rPr>
          <w:fldChar w:fldCharType="end"/>
        </w:r>
      </w:hyperlink>
    </w:p>
    <w:p w14:paraId="483DB9BD" w14:textId="7DD068F0" w:rsidR="00440B6B" w:rsidRDefault="00344462">
      <w:pPr>
        <w:pStyle w:val="TOC2"/>
        <w:rPr>
          <w:rFonts w:asciiTheme="minorHAnsi" w:eastAsiaTheme="minorEastAsia" w:hAnsiTheme="minorHAnsi" w:cstheme="minorBidi"/>
          <w:sz w:val="22"/>
          <w:szCs w:val="22"/>
          <w:lang w:eastAsia="en-AU"/>
        </w:rPr>
      </w:pPr>
      <w:hyperlink w:anchor="_Toc16163144" w:history="1">
        <w:r w:rsidR="00440B6B" w:rsidRPr="005C1737">
          <w:rPr>
            <w:rStyle w:val="Hyperlink"/>
          </w:rPr>
          <w:t>Songs involving movement</w:t>
        </w:r>
        <w:r w:rsidR="00440B6B">
          <w:rPr>
            <w:webHidden/>
          </w:rPr>
          <w:tab/>
        </w:r>
        <w:r w:rsidR="00440B6B">
          <w:rPr>
            <w:webHidden/>
          </w:rPr>
          <w:fldChar w:fldCharType="begin"/>
        </w:r>
        <w:r w:rsidR="00440B6B">
          <w:rPr>
            <w:webHidden/>
          </w:rPr>
          <w:instrText xml:space="preserve"> PAGEREF _Toc16163144 \h </w:instrText>
        </w:r>
        <w:r w:rsidR="00440B6B">
          <w:rPr>
            <w:webHidden/>
          </w:rPr>
        </w:r>
        <w:r w:rsidR="00440B6B">
          <w:rPr>
            <w:webHidden/>
          </w:rPr>
          <w:fldChar w:fldCharType="separate"/>
        </w:r>
        <w:r w:rsidR="00440B6B">
          <w:rPr>
            <w:webHidden/>
          </w:rPr>
          <w:t>13</w:t>
        </w:r>
        <w:r w:rsidR="00440B6B">
          <w:rPr>
            <w:webHidden/>
          </w:rPr>
          <w:fldChar w:fldCharType="end"/>
        </w:r>
      </w:hyperlink>
    </w:p>
    <w:p w14:paraId="030B5E6E" w14:textId="25C32046" w:rsidR="00440B6B" w:rsidRDefault="00344462">
      <w:pPr>
        <w:pStyle w:val="TOC2"/>
        <w:rPr>
          <w:rFonts w:asciiTheme="minorHAnsi" w:eastAsiaTheme="minorEastAsia" w:hAnsiTheme="minorHAnsi" w:cstheme="minorBidi"/>
          <w:sz w:val="22"/>
          <w:szCs w:val="22"/>
          <w:lang w:eastAsia="en-AU"/>
        </w:rPr>
      </w:pPr>
      <w:hyperlink w:anchor="_Toc16163145" w:history="1">
        <w:r w:rsidR="00440B6B" w:rsidRPr="005C1737">
          <w:rPr>
            <w:rStyle w:val="Hyperlink"/>
          </w:rPr>
          <w:t>Sing tips</w:t>
        </w:r>
        <w:r w:rsidR="00440B6B">
          <w:rPr>
            <w:webHidden/>
          </w:rPr>
          <w:tab/>
        </w:r>
        <w:r w:rsidR="00440B6B">
          <w:rPr>
            <w:webHidden/>
          </w:rPr>
          <w:fldChar w:fldCharType="begin"/>
        </w:r>
        <w:r w:rsidR="00440B6B">
          <w:rPr>
            <w:webHidden/>
          </w:rPr>
          <w:instrText xml:space="preserve"> PAGEREF _Toc16163145 \h </w:instrText>
        </w:r>
        <w:r w:rsidR="00440B6B">
          <w:rPr>
            <w:webHidden/>
          </w:rPr>
        </w:r>
        <w:r w:rsidR="00440B6B">
          <w:rPr>
            <w:webHidden/>
          </w:rPr>
          <w:fldChar w:fldCharType="separate"/>
        </w:r>
        <w:r w:rsidR="00440B6B">
          <w:rPr>
            <w:webHidden/>
          </w:rPr>
          <w:t>13</w:t>
        </w:r>
        <w:r w:rsidR="00440B6B">
          <w:rPr>
            <w:webHidden/>
          </w:rPr>
          <w:fldChar w:fldCharType="end"/>
        </w:r>
      </w:hyperlink>
    </w:p>
    <w:p w14:paraId="66326279" w14:textId="0DBEB6FF" w:rsidR="00440B6B" w:rsidRDefault="00344462">
      <w:pPr>
        <w:pStyle w:val="TOC1"/>
        <w:rPr>
          <w:rFonts w:asciiTheme="minorHAnsi" w:eastAsiaTheme="minorEastAsia" w:hAnsiTheme="minorHAnsi" w:cstheme="minorBidi"/>
          <w:b w:val="0"/>
          <w:sz w:val="22"/>
          <w:szCs w:val="22"/>
          <w:lang w:eastAsia="en-AU"/>
        </w:rPr>
      </w:pPr>
      <w:hyperlink w:anchor="_Toc16163146" w:history="1">
        <w:r w:rsidR="00440B6B" w:rsidRPr="005C1737">
          <w:rPr>
            <w:rStyle w:val="Hyperlink"/>
          </w:rPr>
          <w:t>Read</w:t>
        </w:r>
        <w:r w:rsidR="00440B6B">
          <w:rPr>
            <w:webHidden/>
          </w:rPr>
          <w:tab/>
        </w:r>
        <w:r w:rsidR="00440B6B">
          <w:rPr>
            <w:webHidden/>
          </w:rPr>
          <w:fldChar w:fldCharType="begin"/>
        </w:r>
        <w:r w:rsidR="00440B6B">
          <w:rPr>
            <w:webHidden/>
          </w:rPr>
          <w:instrText xml:space="preserve"> PAGEREF _Toc16163146 \h </w:instrText>
        </w:r>
        <w:r w:rsidR="00440B6B">
          <w:rPr>
            <w:webHidden/>
          </w:rPr>
        </w:r>
        <w:r w:rsidR="00440B6B">
          <w:rPr>
            <w:webHidden/>
          </w:rPr>
          <w:fldChar w:fldCharType="separate"/>
        </w:r>
        <w:r w:rsidR="00440B6B">
          <w:rPr>
            <w:webHidden/>
          </w:rPr>
          <w:t>14</w:t>
        </w:r>
        <w:r w:rsidR="00440B6B">
          <w:rPr>
            <w:webHidden/>
          </w:rPr>
          <w:fldChar w:fldCharType="end"/>
        </w:r>
      </w:hyperlink>
    </w:p>
    <w:p w14:paraId="35F8A4DC" w14:textId="63B227FB" w:rsidR="00440B6B" w:rsidRDefault="00344462">
      <w:pPr>
        <w:pStyle w:val="TOC2"/>
        <w:rPr>
          <w:rFonts w:asciiTheme="minorHAnsi" w:eastAsiaTheme="minorEastAsia" w:hAnsiTheme="minorHAnsi" w:cstheme="minorBidi"/>
          <w:sz w:val="22"/>
          <w:szCs w:val="22"/>
          <w:lang w:eastAsia="en-AU"/>
        </w:rPr>
      </w:pPr>
      <w:hyperlink w:anchor="_Toc16163147" w:history="1">
        <w:r w:rsidR="00440B6B" w:rsidRPr="005C1737">
          <w:rPr>
            <w:rStyle w:val="Hyperlink"/>
          </w:rPr>
          <w:t>Books appropriate for 12 months and older</w:t>
        </w:r>
        <w:r w:rsidR="00440B6B">
          <w:rPr>
            <w:webHidden/>
          </w:rPr>
          <w:tab/>
        </w:r>
        <w:r w:rsidR="00440B6B">
          <w:rPr>
            <w:webHidden/>
          </w:rPr>
          <w:fldChar w:fldCharType="begin"/>
        </w:r>
        <w:r w:rsidR="00440B6B">
          <w:rPr>
            <w:webHidden/>
          </w:rPr>
          <w:instrText xml:space="preserve"> PAGEREF _Toc16163147 \h </w:instrText>
        </w:r>
        <w:r w:rsidR="00440B6B">
          <w:rPr>
            <w:webHidden/>
          </w:rPr>
        </w:r>
        <w:r w:rsidR="00440B6B">
          <w:rPr>
            <w:webHidden/>
          </w:rPr>
          <w:fldChar w:fldCharType="separate"/>
        </w:r>
        <w:r w:rsidR="00440B6B">
          <w:rPr>
            <w:webHidden/>
          </w:rPr>
          <w:t>14</w:t>
        </w:r>
        <w:r w:rsidR="00440B6B">
          <w:rPr>
            <w:webHidden/>
          </w:rPr>
          <w:fldChar w:fldCharType="end"/>
        </w:r>
      </w:hyperlink>
    </w:p>
    <w:p w14:paraId="1ED961CB" w14:textId="47C1DC17" w:rsidR="00440B6B" w:rsidRDefault="00344462">
      <w:pPr>
        <w:pStyle w:val="TOC2"/>
        <w:rPr>
          <w:rFonts w:asciiTheme="minorHAnsi" w:eastAsiaTheme="minorEastAsia" w:hAnsiTheme="minorHAnsi" w:cstheme="minorBidi"/>
          <w:sz w:val="22"/>
          <w:szCs w:val="22"/>
          <w:lang w:eastAsia="en-AU"/>
        </w:rPr>
      </w:pPr>
      <w:hyperlink w:anchor="_Toc16163148" w:history="1">
        <w:r w:rsidR="00440B6B" w:rsidRPr="005C1737">
          <w:rPr>
            <w:rStyle w:val="Hyperlink"/>
          </w:rPr>
          <w:t>Books appropriate for 24 months and older</w:t>
        </w:r>
        <w:r w:rsidR="00440B6B">
          <w:rPr>
            <w:webHidden/>
          </w:rPr>
          <w:tab/>
        </w:r>
        <w:r w:rsidR="00440B6B">
          <w:rPr>
            <w:webHidden/>
          </w:rPr>
          <w:fldChar w:fldCharType="begin"/>
        </w:r>
        <w:r w:rsidR="00440B6B">
          <w:rPr>
            <w:webHidden/>
          </w:rPr>
          <w:instrText xml:space="preserve"> PAGEREF _Toc16163148 \h </w:instrText>
        </w:r>
        <w:r w:rsidR="00440B6B">
          <w:rPr>
            <w:webHidden/>
          </w:rPr>
        </w:r>
        <w:r w:rsidR="00440B6B">
          <w:rPr>
            <w:webHidden/>
          </w:rPr>
          <w:fldChar w:fldCharType="separate"/>
        </w:r>
        <w:r w:rsidR="00440B6B">
          <w:rPr>
            <w:webHidden/>
          </w:rPr>
          <w:t>15</w:t>
        </w:r>
        <w:r w:rsidR="00440B6B">
          <w:rPr>
            <w:webHidden/>
          </w:rPr>
          <w:fldChar w:fldCharType="end"/>
        </w:r>
      </w:hyperlink>
    </w:p>
    <w:p w14:paraId="1489625E" w14:textId="1145B86E" w:rsidR="00440B6B" w:rsidRDefault="00344462">
      <w:pPr>
        <w:pStyle w:val="TOC2"/>
        <w:rPr>
          <w:rFonts w:asciiTheme="minorHAnsi" w:eastAsiaTheme="minorEastAsia" w:hAnsiTheme="minorHAnsi" w:cstheme="minorBidi"/>
          <w:sz w:val="22"/>
          <w:szCs w:val="22"/>
          <w:lang w:eastAsia="en-AU"/>
        </w:rPr>
      </w:pPr>
      <w:hyperlink w:anchor="_Toc16163149" w:history="1">
        <w:r w:rsidR="00440B6B" w:rsidRPr="005C1737">
          <w:rPr>
            <w:rStyle w:val="Hyperlink"/>
          </w:rPr>
          <w:t>Read tips</w:t>
        </w:r>
        <w:r w:rsidR="00440B6B">
          <w:rPr>
            <w:webHidden/>
          </w:rPr>
          <w:tab/>
        </w:r>
        <w:r w:rsidR="00440B6B">
          <w:rPr>
            <w:webHidden/>
          </w:rPr>
          <w:fldChar w:fldCharType="begin"/>
        </w:r>
        <w:r w:rsidR="00440B6B">
          <w:rPr>
            <w:webHidden/>
          </w:rPr>
          <w:instrText xml:space="preserve"> PAGEREF _Toc16163149 \h </w:instrText>
        </w:r>
        <w:r w:rsidR="00440B6B">
          <w:rPr>
            <w:webHidden/>
          </w:rPr>
        </w:r>
        <w:r w:rsidR="00440B6B">
          <w:rPr>
            <w:webHidden/>
          </w:rPr>
          <w:fldChar w:fldCharType="separate"/>
        </w:r>
        <w:r w:rsidR="00440B6B">
          <w:rPr>
            <w:webHidden/>
          </w:rPr>
          <w:t>15</w:t>
        </w:r>
        <w:r w:rsidR="00440B6B">
          <w:rPr>
            <w:webHidden/>
          </w:rPr>
          <w:fldChar w:fldCharType="end"/>
        </w:r>
      </w:hyperlink>
    </w:p>
    <w:p w14:paraId="758F7DC5" w14:textId="4D6613A9" w:rsidR="00440B6B" w:rsidRDefault="00344462">
      <w:pPr>
        <w:pStyle w:val="TOC1"/>
        <w:rPr>
          <w:rFonts w:asciiTheme="minorHAnsi" w:eastAsiaTheme="minorEastAsia" w:hAnsiTheme="minorHAnsi" w:cstheme="minorBidi"/>
          <w:b w:val="0"/>
          <w:sz w:val="22"/>
          <w:szCs w:val="22"/>
          <w:lang w:eastAsia="en-AU"/>
        </w:rPr>
      </w:pPr>
      <w:hyperlink w:anchor="_Toc16163150" w:history="1">
        <w:r w:rsidR="00440B6B" w:rsidRPr="005C1737">
          <w:rPr>
            <w:rStyle w:val="Hyperlink"/>
          </w:rPr>
          <w:t>More information</w:t>
        </w:r>
        <w:r w:rsidR="00440B6B">
          <w:rPr>
            <w:webHidden/>
          </w:rPr>
          <w:tab/>
        </w:r>
        <w:r w:rsidR="00440B6B">
          <w:rPr>
            <w:webHidden/>
          </w:rPr>
          <w:fldChar w:fldCharType="begin"/>
        </w:r>
        <w:r w:rsidR="00440B6B">
          <w:rPr>
            <w:webHidden/>
          </w:rPr>
          <w:instrText xml:space="preserve"> PAGEREF _Toc16163150 \h </w:instrText>
        </w:r>
        <w:r w:rsidR="00440B6B">
          <w:rPr>
            <w:webHidden/>
          </w:rPr>
        </w:r>
        <w:r w:rsidR="00440B6B">
          <w:rPr>
            <w:webHidden/>
          </w:rPr>
          <w:fldChar w:fldCharType="separate"/>
        </w:r>
        <w:r w:rsidR="00440B6B">
          <w:rPr>
            <w:webHidden/>
          </w:rPr>
          <w:t>16</w:t>
        </w:r>
        <w:r w:rsidR="00440B6B">
          <w:rPr>
            <w:webHidden/>
          </w:rPr>
          <w:fldChar w:fldCharType="end"/>
        </w:r>
      </w:hyperlink>
    </w:p>
    <w:p w14:paraId="1CD8F5AA" w14:textId="412A4476" w:rsidR="00440B6B" w:rsidRDefault="00344462">
      <w:pPr>
        <w:pStyle w:val="TOC2"/>
        <w:rPr>
          <w:rFonts w:asciiTheme="minorHAnsi" w:eastAsiaTheme="minorEastAsia" w:hAnsiTheme="minorHAnsi" w:cstheme="minorBidi"/>
          <w:sz w:val="22"/>
          <w:szCs w:val="22"/>
          <w:lang w:eastAsia="en-AU"/>
        </w:rPr>
      </w:pPr>
      <w:hyperlink w:anchor="_Toc16163151" w:history="1">
        <w:r w:rsidR="00440B6B" w:rsidRPr="005C1737">
          <w:rPr>
            <w:rStyle w:val="Hyperlink"/>
          </w:rPr>
          <w:t>Monitoring your child’s social-communication skills at home</w:t>
        </w:r>
        <w:r w:rsidR="00440B6B">
          <w:rPr>
            <w:webHidden/>
          </w:rPr>
          <w:tab/>
        </w:r>
        <w:r w:rsidR="00440B6B">
          <w:rPr>
            <w:webHidden/>
          </w:rPr>
          <w:fldChar w:fldCharType="begin"/>
        </w:r>
        <w:r w:rsidR="00440B6B">
          <w:rPr>
            <w:webHidden/>
          </w:rPr>
          <w:instrText xml:space="preserve"> PAGEREF _Toc16163151 \h </w:instrText>
        </w:r>
        <w:r w:rsidR="00440B6B">
          <w:rPr>
            <w:webHidden/>
          </w:rPr>
        </w:r>
        <w:r w:rsidR="00440B6B">
          <w:rPr>
            <w:webHidden/>
          </w:rPr>
          <w:fldChar w:fldCharType="separate"/>
        </w:r>
        <w:r w:rsidR="00440B6B">
          <w:rPr>
            <w:webHidden/>
          </w:rPr>
          <w:t>16</w:t>
        </w:r>
        <w:r w:rsidR="00440B6B">
          <w:rPr>
            <w:webHidden/>
          </w:rPr>
          <w:fldChar w:fldCharType="end"/>
        </w:r>
      </w:hyperlink>
    </w:p>
    <w:p w14:paraId="4A55416A" w14:textId="7B82C626" w:rsidR="00440B6B" w:rsidRDefault="00344462">
      <w:pPr>
        <w:pStyle w:val="TOC2"/>
        <w:rPr>
          <w:rFonts w:asciiTheme="minorHAnsi" w:eastAsiaTheme="minorEastAsia" w:hAnsiTheme="minorHAnsi" w:cstheme="minorBidi"/>
          <w:sz w:val="22"/>
          <w:szCs w:val="22"/>
          <w:lang w:eastAsia="en-AU"/>
        </w:rPr>
      </w:pPr>
      <w:hyperlink w:anchor="_Toc16163152" w:history="1">
        <w:r w:rsidR="00440B6B" w:rsidRPr="005C1737">
          <w:rPr>
            <w:rStyle w:val="Hyperlink"/>
          </w:rPr>
          <w:t>Workshops and support groups</w:t>
        </w:r>
        <w:r w:rsidR="00440B6B">
          <w:rPr>
            <w:webHidden/>
          </w:rPr>
          <w:tab/>
        </w:r>
        <w:r w:rsidR="00440B6B">
          <w:rPr>
            <w:webHidden/>
          </w:rPr>
          <w:fldChar w:fldCharType="begin"/>
        </w:r>
        <w:r w:rsidR="00440B6B">
          <w:rPr>
            <w:webHidden/>
          </w:rPr>
          <w:instrText xml:space="preserve"> PAGEREF _Toc16163152 \h </w:instrText>
        </w:r>
        <w:r w:rsidR="00440B6B">
          <w:rPr>
            <w:webHidden/>
          </w:rPr>
        </w:r>
        <w:r w:rsidR="00440B6B">
          <w:rPr>
            <w:webHidden/>
          </w:rPr>
          <w:fldChar w:fldCharType="separate"/>
        </w:r>
        <w:r w:rsidR="00440B6B">
          <w:rPr>
            <w:webHidden/>
          </w:rPr>
          <w:t>16</w:t>
        </w:r>
        <w:r w:rsidR="00440B6B">
          <w:rPr>
            <w:webHidden/>
          </w:rPr>
          <w:fldChar w:fldCharType="end"/>
        </w:r>
      </w:hyperlink>
    </w:p>
    <w:p w14:paraId="43BB645D" w14:textId="2556457D" w:rsidR="00440B6B" w:rsidRDefault="00344462">
      <w:pPr>
        <w:pStyle w:val="TOC2"/>
        <w:rPr>
          <w:rFonts w:asciiTheme="minorHAnsi" w:eastAsiaTheme="minorEastAsia" w:hAnsiTheme="minorHAnsi" w:cstheme="minorBidi"/>
          <w:sz w:val="22"/>
          <w:szCs w:val="22"/>
          <w:lang w:eastAsia="en-AU"/>
        </w:rPr>
      </w:pPr>
      <w:hyperlink w:anchor="_Toc16163153" w:history="1">
        <w:r w:rsidR="00440B6B" w:rsidRPr="005C1737">
          <w:rPr>
            <w:rStyle w:val="Hyperlink"/>
          </w:rPr>
          <w:t>Accessing supports and services</w:t>
        </w:r>
        <w:r w:rsidR="00440B6B">
          <w:rPr>
            <w:webHidden/>
          </w:rPr>
          <w:tab/>
        </w:r>
        <w:r w:rsidR="00440B6B">
          <w:rPr>
            <w:webHidden/>
          </w:rPr>
          <w:fldChar w:fldCharType="begin"/>
        </w:r>
        <w:r w:rsidR="00440B6B">
          <w:rPr>
            <w:webHidden/>
          </w:rPr>
          <w:instrText xml:space="preserve"> PAGEREF _Toc16163153 \h </w:instrText>
        </w:r>
        <w:r w:rsidR="00440B6B">
          <w:rPr>
            <w:webHidden/>
          </w:rPr>
        </w:r>
        <w:r w:rsidR="00440B6B">
          <w:rPr>
            <w:webHidden/>
          </w:rPr>
          <w:fldChar w:fldCharType="separate"/>
        </w:r>
        <w:r w:rsidR="00440B6B">
          <w:rPr>
            <w:webHidden/>
          </w:rPr>
          <w:t>17</w:t>
        </w:r>
        <w:r w:rsidR="00440B6B">
          <w:rPr>
            <w:webHidden/>
          </w:rPr>
          <w:fldChar w:fldCharType="end"/>
        </w:r>
      </w:hyperlink>
    </w:p>
    <w:p w14:paraId="070609FF" w14:textId="1D302918" w:rsidR="00440B6B" w:rsidRDefault="00344462">
      <w:pPr>
        <w:pStyle w:val="TOC2"/>
        <w:rPr>
          <w:rFonts w:asciiTheme="minorHAnsi" w:eastAsiaTheme="minorEastAsia" w:hAnsiTheme="minorHAnsi" w:cstheme="minorBidi"/>
          <w:sz w:val="22"/>
          <w:szCs w:val="22"/>
          <w:lang w:eastAsia="en-AU"/>
        </w:rPr>
      </w:pPr>
      <w:hyperlink w:anchor="_Toc16163154" w:history="1">
        <w:r w:rsidR="00440B6B" w:rsidRPr="005C1737">
          <w:rPr>
            <w:rStyle w:val="Hyperlink"/>
          </w:rPr>
          <w:t>Helplines</w:t>
        </w:r>
        <w:r w:rsidR="00440B6B">
          <w:rPr>
            <w:webHidden/>
          </w:rPr>
          <w:tab/>
        </w:r>
        <w:r w:rsidR="00440B6B">
          <w:rPr>
            <w:webHidden/>
          </w:rPr>
          <w:fldChar w:fldCharType="begin"/>
        </w:r>
        <w:r w:rsidR="00440B6B">
          <w:rPr>
            <w:webHidden/>
          </w:rPr>
          <w:instrText xml:space="preserve"> PAGEREF _Toc16163154 \h </w:instrText>
        </w:r>
        <w:r w:rsidR="00440B6B">
          <w:rPr>
            <w:webHidden/>
          </w:rPr>
        </w:r>
        <w:r w:rsidR="00440B6B">
          <w:rPr>
            <w:webHidden/>
          </w:rPr>
          <w:fldChar w:fldCharType="separate"/>
        </w:r>
        <w:r w:rsidR="00440B6B">
          <w:rPr>
            <w:webHidden/>
          </w:rPr>
          <w:t>17</w:t>
        </w:r>
        <w:r w:rsidR="00440B6B">
          <w:rPr>
            <w:webHidden/>
          </w:rPr>
          <w:fldChar w:fldCharType="end"/>
        </w:r>
      </w:hyperlink>
    </w:p>
    <w:p w14:paraId="0DBA36AF" w14:textId="4F1DCFA1" w:rsidR="00440B6B" w:rsidRDefault="00344462">
      <w:pPr>
        <w:pStyle w:val="TOC1"/>
        <w:rPr>
          <w:rFonts w:asciiTheme="minorHAnsi" w:eastAsiaTheme="minorEastAsia" w:hAnsiTheme="minorHAnsi" w:cstheme="minorBidi"/>
          <w:b w:val="0"/>
          <w:sz w:val="22"/>
          <w:szCs w:val="22"/>
          <w:lang w:eastAsia="en-AU"/>
        </w:rPr>
      </w:pPr>
      <w:hyperlink w:anchor="_Toc16163155" w:history="1">
        <w:r w:rsidR="00440B6B" w:rsidRPr="005C1737">
          <w:rPr>
            <w:rStyle w:val="Hyperlink"/>
          </w:rPr>
          <w:t>References</w:t>
        </w:r>
        <w:r w:rsidR="00440B6B">
          <w:rPr>
            <w:webHidden/>
          </w:rPr>
          <w:tab/>
        </w:r>
        <w:r w:rsidR="00440B6B">
          <w:rPr>
            <w:webHidden/>
          </w:rPr>
          <w:fldChar w:fldCharType="begin"/>
        </w:r>
        <w:r w:rsidR="00440B6B">
          <w:rPr>
            <w:webHidden/>
          </w:rPr>
          <w:instrText xml:space="preserve"> PAGEREF _Toc16163155 \h </w:instrText>
        </w:r>
        <w:r w:rsidR="00440B6B">
          <w:rPr>
            <w:webHidden/>
          </w:rPr>
        </w:r>
        <w:r w:rsidR="00440B6B">
          <w:rPr>
            <w:webHidden/>
          </w:rPr>
          <w:fldChar w:fldCharType="separate"/>
        </w:r>
        <w:r w:rsidR="00440B6B">
          <w:rPr>
            <w:webHidden/>
          </w:rPr>
          <w:t>18</w:t>
        </w:r>
        <w:r w:rsidR="00440B6B">
          <w:rPr>
            <w:webHidden/>
          </w:rPr>
          <w:fldChar w:fldCharType="end"/>
        </w:r>
      </w:hyperlink>
    </w:p>
    <w:p w14:paraId="479A5601" w14:textId="615A5D1B" w:rsidR="00C545E1" w:rsidRDefault="00440B6B" w:rsidP="00A073F5">
      <w:pPr>
        <w:rPr>
          <w:rFonts w:ascii="Arial" w:hAnsi="Arial"/>
          <w:bCs/>
          <w:color w:val="201547"/>
          <w:sz w:val="44"/>
          <w:szCs w:val="44"/>
        </w:rPr>
      </w:pPr>
      <w:r>
        <w:rPr>
          <w:rFonts w:ascii="Arial" w:hAnsi="Arial"/>
          <w:b/>
          <w:sz w:val="32"/>
        </w:rPr>
        <w:fldChar w:fldCharType="end"/>
      </w:r>
      <w:r w:rsidR="00C545E1">
        <w:br w:type="page"/>
      </w:r>
    </w:p>
    <w:p w14:paraId="06E230A5" w14:textId="77777777" w:rsidR="00FE36EA" w:rsidRDefault="00FE36EA" w:rsidP="00416AAC">
      <w:pPr>
        <w:pStyle w:val="Heading1orange"/>
      </w:pPr>
      <w:bookmarkStart w:id="3" w:name="_Toc16163124"/>
      <w:r>
        <w:lastRenderedPageBreak/>
        <w:t>Talk</w:t>
      </w:r>
      <w:bookmarkEnd w:id="2"/>
      <w:bookmarkEnd w:id="3"/>
    </w:p>
    <w:p w14:paraId="2E70D9F9" w14:textId="77777777" w:rsidR="00FE36EA" w:rsidRPr="00464EA3" w:rsidRDefault="00FE36EA" w:rsidP="00FE36EA">
      <w:pPr>
        <w:pStyle w:val="DHHSbody"/>
      </w:pPr>
      <w:r>
        <w:t xml:space="preserve">Talking </w:t>
      </w:r>
      <w:r w:rsidRPr="00464EA3">
        <w:t>to your child helps to develop their:</w:t>
      </w:r>
    </w:p>
    <w:p w14:paraId="3A66E97E" w14:textId="77777777" w:rsidR="00FE36EA" w:rsidRPr="00464EA3" w:rsidRDefault="00FE36EA" w:rsidP="00FE36EA">
      <w:pPr>
        <w:pStyle w:val="DHHSbullet1"/>
      </w:pPr>
      <w:r w:rsidRPr="00464EA3">
        <w:t>understanding of language</w:t>
      </w:r>
    </w:p>
    <w:p w14:paraId="19185DEB" w14:textId="77777777" w:rsidR="00FE36EA" w:rsidRPr="00464EA3" w:rsidRDefault="00FE36EA" w:rsidP="00FE36EA">
      <w:pPr>
        <w:pStyle w:val="DHHSbullet1"/>
      </w:pPr>
      <w:r w:rsidRPr="00464EA3">
        <w:t xml:space="preserve">use of language </w:t>
      </w:r>
    </w:p>
    <w:p w14:paraId="56D7BD5D" w14:textId="77777777" w:rsidR="00FE36EA" w:rsidRPr="00464EA3" w:rsidRDefault="00FE36EA" w:rsidP="00FE36EA">
      <w:pPr>
        <w:pStyle w:val="DHHSbullet1"/>
      </w:pPr>
      <w:r w:rsidRPr="00464EA3">
        <w:t xml:space="preserve">vocabulary. </w:t>
      </w:r>
    </w:p>
    <w:p w14:paraId="2D886D15" w14:textId="77777777" w:rsidR="00FE36EA" w:rsidRPr="00464EA3" w:rsidRDefault="00FE36EA" w:rsidP="00416AAC">
      <w:pPr>
        <w:pStyle w:val="Heading2orange"/>
      </w:pPr>
      <w:bookmarkStart w:id="4" w:name="_Toc16066636"/>
      <w:bookmarkStart w:id="5" w:name="_Toc16163125"/>
      <w:r w:rsidRPr="00464EA3">
        <w:t>Watch and comment</w:t>
      </w:r>
      <w:bookmarkEnd w:id="4"/>
      <w:bookmarkEnd w:id="5"/>
      <w:r w:rsidRPr="00464EA3">
        <w:t xml:space="preserve"> </w:t>
      </w:r>
    </w:p>
    <w:p w14:paraId="65CD7F5D" w14:textId="77777777" w:rsidR="00FE36EA" w:rsidRPr="00E70705" w:rsidRDefault="00FE36EA" w:rsidP="00E70705">
      <w:pPr>
        <w:pStyle w:val="DHHSbody"/>
      </w:pPr>
      <w:r w:rsidRPr="00E70705">
        <w:t xml:space="preserve">Talk about the objects, people, actions and events your child is interested in. </w:t>
      </w:r>
    </w:p>
    <w:p w14:paraId="179C1098" w14:textId="77777777" w:rsidR="00FE36EA" w:rsidRPr="00464EA3" w:rsidRDefault="00FE36EA" w:rsidP="00416AAC">
      <w:pPr>
        <w:pStyle w:val="Heading2orange"/>
      </w:pPr>
      <w:bookmarkStart w:id="6" w:name="_Toc16066637"/>
      <w:bookmarkStart w:id="7" w:name="_Toc16163126"/>
      <w:r w:rsidRPr="00464EA3">
        <w:t>Describe what is happening</w:t>
      </w:r>
      <w:bookmarkEnd w:id="6"/>
      <w:bookmarkEnd w:id="7"/>
    </w:p>
    <w:p w14:paraId="593549B8" w14:textId="77777777" w:rsidR="00FE36EA" w:rsidRDefault="00FE36EA" w:rsidP="00E70705">
      <w:pPr>
        <w:pStyle w:val="DHHSbody"/>
      </w:pPr>
      <w:r>
        <w:t xml:space="preserve">When playing with your child, talk about what you are doing. </w:t>
      </w:r>
    </w:p>
    <w:p w14:paraId="6C5A0204" w14:textId="69CDE0DD" w:rsidR="00FE36EA" w:rsidRPr="00464EA3" w:rsidRDefault="00FE36EA" w:rsidP="00E70705">
      <w:pPr>
        <w:pStyle w:val="DHHSbody"/>
      </w:pPr>
      <w:r w:rsidRPr="00464EA3">
        <w:t>For example, while ‘feeding’ a baby doll, say ‘baby is hungry, baby is eating the food’</w:t>
      </w:r>
      <w:r w:rsidR="00F61593">
        <w:t>.</w:t>
      </w:r>
      <w:r w:rsidRPr="00464EA3">
        <w:t xml:space="preserve"> </w:t>
      </w:r>
    </w:p>
    <w:p w14:paraId="540C3C0D" w14:textId="77777777" w:rsidR="00FE36EA" w:rsidRPr="00464EA3" w:rsidRDefault="00FE36EA" w:rsidP="00E70705">
      <w:pPr>
        <w:pStyle w:val="DHHSbody"/>
      </w:pPr>
      <w:r w:rsidRPr="00464EA3">
        <w:t>Repeat the sounds and words that your child says.</w:t>
      </w:r>
      <w:r w:rsidR="0028051B">
        <w:t xml:space="preserve"> </w:t>
      </w:r>
    </w:p>
    <w:p w14:paraId="7468AE70" w14:textId="77777777" w:rsidR="00FE36EA" w:rsidRPr="00464EA3" w:rsidRDefault="00FE36EA" w:rsidP="00E70705">
      <w:pPr>
        <w:pStyle w:val="DHHSbody"/>
      </w:pPr>
      <w:r w:rsidRPr="00464EA3">
        <w:t>Pause between words and phrases and wait to see if your child responds or copies what you say.</w:t>
      </w:r>
    </w:p>
    <w:p w14:paraId="6EF8F838" w14:textId="77777777" w:rsidR="00FE36EA" w:rsidRPr="00464EA3" w:rsidRDefault="00FE36EA" w:rsidP="00416AAC">
      <w:pPr>
        <w:pStyle w:val="Heading2orange"/>
      </w:pPr>
      <w:bookmarkStart w:id="8" w:name="_Toc16066638"/>
      <w:bookmarkStart w:id="9" w:name="_Toc16163127"/>
      <w:r w:rsidRPr="00464EA3">
        <w:t>Exaggerate key words for example:</w:t>
      </w:r>
      <w:bookmarkEnd w:id="8"/>
      <w:bookmarkEnd w:id="9"/>
    </w:p>
    <w:p w14:paraId="60576E28" w14:textId="77777777" w:rsidR="00FE36EA" w:rsidRPr="00464EA3" w:rsidRDefault="00FE36EA" w:rsidP="00FE36EA">
      <w:pPr>
        <w:pStyle w:val="DHHSbullet1"/>
      </w:pPr>
      <w:r w:rsidRPr="00464EA3">
        <w:t xml:space="preserve">‘Look, a </w:t>
      </w:r>
      <w:r w:rsidRPr="00760DCF">
        <w:rPr>
          <w:b/>
        </w:rPr>
        <w:t>train</w:t>
      </w:r>
      <w:r w:rsidRPr="00760DCF">
        <w:t>’</w:t>
      </w:r>
    </w:p>
    <w:p w14:paraId="1529F171" w14:textId="77777777" w:rsidR="00FE36EA" w:rsidRPr="00464EA3" w:rsidRDefault="00FE36EA" w:rsidP="00FE36EA">
      <w:pPr>
        <w:pStyle w:val="DHHSbullet1"/>
      </w:pPr>
      <w:r w:rsidRPr="00464EA3">
        <w:t xml:space="preserve">‘It’s a </w:t>
      </w:r>
      <w:r w:rsidRPr="00760DCF">
        <w:rPr>
          <w:b/>
        </w:rPr>
        <w:t>dog</w:t>
      </w:r>
      <w:r w:rsidRPr="00760DCF">
        <w:t>’</w:t>
      </w:r>
    </w:p>
    <w:p w14:paraId="052027AA" w14:textId="77777777" w:rsidR="00FE36EA" w:rsidRPr="00464EA3" w:rsidRDefault="00FE36EA" w:rsidP="00FE36EA">
      <w:pPr>
        <w:pStyle w:val="DHHSbullet1"/>
      </w:pPr>
      <w:r w:rsidRPr="00464EA3">
        <w:t xml:space="preserve">‘Give me the </w:t>
      </w:r>
      <w:r w:rsidRPr="00760DCF">
        <w:rPr>
          <w:b/>
        </w:rPr>
        <w:t>book</w:t>
      </w:r>
      <w:r w:rsidRPr="00464EA3">
        <w:t>, please’.</w:t>
      </w:r>
    </w:p>
    <w:p w14:paraId="21AA82F4" w14:textId="77777777" w:rsidR="00993390" w:rsidRDefault="00993390">
      <w:pPr>
        <w:rPr>
          <w:rFonts w:ascii="Arial" w:hAnsi="Arial"/>
          <w:b/>
          <w:color w:val="DA471F"/>
          <w:sz w:val="32"/>
          <w:szCs w:val="28"/>
        </w:rPr>
      </w:pPr>
      <w:bookmarkStart w:id="10" w:name="_Toc16066639"/>
      <w:r>
        <w:br w:type="page"/>
      </w:r>
    </w:p>
    <w:p w14:paraId="3D9E4D4B" w14:textId="7F274C64" w:rsidR="00FE36EA" w:rsidRPr="00464EA3" w:rsidRDefault="00FE36EA" w:rsidP="00416AAC">
      <w:pPr>
        <w:pStyle w:val="Heading2orange"/>
      </w:pPr>
      <w:bookmarkStart w:id="11" w:name="_Toc16163128"/>
      <w:r w:rsidRPr="00464EA3">
        <w:lastRenderedPageBreak/>
        <w:t>Build on what your child says</w:t>
      </w:r>
      <w:bookmarkEnd w:id="10"/>
      <w:bookmarkEnd w:id="11"/>
    </w:p>
    <w:p w14:paraId="7D081A59" w14:textId="77777777" w:rsidR="00FE36EA" w:rsidRPr="00464EA3" w:rsidRDefault="00FE36EA" w:rsidP="00FE36EA">
      <w:pPr>
        <w:pStyle w:val="DHHSbody"/>
      </w:pPr>
      <w:r w:rsidRPr="00464EA3">
        <w:t>For example, if your child has:</w:t>
      </w:r>
    </w:p>
    <w:p w14:paraId="3AE7BBF2" w14:textId="77777777" w:rsidR="00FE36EA" w:rsidRPr="00862865" w:rsidRDefault="00FE36EA" w:rsidP="00862865">
      <w:pPr>
        <w:pStyle w:val="DHHSbullet1"/>
      </w:pPr>
      <w:r w:rsidRPr="00862865">
        <w:t>no words – use only one word when speaking with them, for example, ‘</w:t>
      </w:r>
      <w:r w:rsidRPr="00760DCF">
        <w:rPr>
          <w:b/>
        </w:rPr>
        <w:t>drink</w:t>
      </w:r>
      <w:r w:rsidRPr="00760DCF">
        <w:t>’</w:t>
      </w:r>
    </w:p>
    <w:p w14:paraId="6722173E" w14:textId="77777777" w:rsidR="00FE36EA" w:rsidRPr="00862865" w:rsidRDefault="00FE36EA" w:rsidP="00862865">
      <w:pPr>
        <w:pStyle w:val="DHHSbullet1"/>
      </w:pPr>
      <w:r w:rsidRPr="00862865">
        <w:t>single words – use two words when speaking with them,</w:t>
      </w:r>
      <w:r w:rsidR="00C545E1" w:rsidRPr="00862865">
        <w:t xml:space="preserve"> </w:t>
      </w:r>
      <w:r w:rsidRPr="00862865">
        <w:t>for example, ‘</w:t>
      </w:r>
      <w:r w:rsidRPr="00760DCF">
        <w:rPr>
          <w:b/>
        </w:rPr>
        <w:t>More drink</w:t>
      </w:r>
      <w:r w:rsidRPr="00862865">
        <w:t xml:space="preserve">?’ </w:t>
      </w:r>
    </w:p>
    <w:p w14:paraId="21E287AF" w14:textId="5A28A981" w:rsidR="00FE36EA" w:rsidRPr="00862865" w:rsidRDefault="00FE36EA" w:rsidP="00862865">
      <w:pPr>
        <w:pStyle w:val="DHHSbullet1"/>
      </w:pPr>
      <w:proofErr w:type="gramStart"/>
      <w:r w:rsidRPr="00862865">
        <w:t>two</w:t>
      </w:r>
      <w:proofErr w:type="gramEnd"/>
      <w:r w:rsidRPr="00862865">
        <w:t xml:space="preserve"> words – use three words when speaking with them,</w:t>
      </w:r>
      <w:r w:rsidR="0028051B" w:rsidRPr="00862865">
        <w:t xml:space="preserve"> </w:t>
      </w:r>
      <w:r w:rsidRPr="00862865">
        <w:t>for example, ‘</w:t>
      </w:r>
      <w:r w:rsidRPr="00760DCF">
        <w:rPr>
          <w:rStyle w:val="BodyBoldBodyIntertextStyles"/>
          <w:rFonts w:ascii="Arial" w:hAnsi="Arial" w:cs="Times New Roman"/>
          <w:bCs w:val="0"/>
        </w:rPr>
        <w:t>You want drink</w:t>
      </w:r>
      <w:r w:rsidR="00F61593">
        <w:t>?’.</w:t>
      </w:r>
    </w:p>
    <w:p w14:paraId="0A7BF61B" w14:textId="77777777" w:rsidR="00FE36EA" w:rsidRPr="00464EA3" w:rsidRDefault="00FE36EA" w:rsidP="00416AAC">
      <w:pPr>
        <w:pStyle w:val="Heading2orange"/>
      </w:pPr>
      <w:bookmarkStart w:id="12" w:name="_Toc16066640"/>
      <w:bookmarkStart w:id="13" w:name="_Toc16163129"/>
      <w:r w:rsidRPr="00464EA3">
        <w:t>Ask questions</w:t>
      </w:r>
      <w:bookmarkEnd w:id="12"/>
      <w:bookmarkEnd w:id="13"/>
    </w:p>
    <w:p w14:paraId="509D1FC2" w14:textId="77777777" w:rsidR="00FE36EA" w:rsidRDefault="00FE36EA" w:rsidP="00FE36EA">
      <w:pPr>
        <w:pStyle w:val="DHHSbody"/>
      </w:pPr>
      <w:r w:rsidRPr="00464EA3">
        <w:t>Encourage your child to respond by asking questions and then pausing.</w:t>
      </w:r>
    </w:p>
    <w:p w14:paraId="36D826ED" w14:textId="77777777" w:rsidR="00E70705" w:rsidRPr="00416AAC" w:rsidRDefault="00E70705" w:rsidP="00E70705">
      <w:pPr>
        <w:pStyle w:val="DHHSfigurecaption"/>
        <w:rPr>
          <w:color w:val="DA471F"/>
        </w:rPr>
      </w:pPr>
      <w:r w:rsidRPr="00416AAC">
        <w:rPr>
          <w:color w:val="DA471F"/>
        </w:rPr>
        <w:t>Image: Talk with me about everyday things, and things I look at and point to.</w:t>
      </w:r>
    </w:p>
    <w:p w14:paraId="1D5A1696" w14:textId="77777777" w:rsidR="00E70705" w:rsidRPr="00E70705" w:rsidRDefault="00E70705" w:rsidP="00E70705">
      <w:pPr>
        <w:pStyle w:val="DHHSbody"/>
      </w:pPr>
      <w:r>
        <w:rPr>
          <w:noProof/>
          <w:lang w:val="en-US"/>
        </w:rPr>
        <w:drawing>
          <wp:inline distT="0" distB="0" distL="0" distR="0" wp14:anchorId="49154BF4" wp14:editId="510F9938">
            <wp:extent cx="6258910" cy="2571297"/>
            <wp:effectExtent l="0" t="0" r="8890" b="635"/>
            <wp:docPr id="4" name="Picture 4" descr="Man with child at bus stop spelling out 'B-U-S ...  bus' and woman holding socks with child saying 'Let's put your socks on and go for a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lk image.PNG"/>
                    <pic:cNvPicPr/>
                  </pic:nvPicPr>
                  <pic:blipFill>
                    <a:blip r:embed="rId15"/>
                    <a:stretch>
                      <a:fillRect/>
                    </a:stretch>
                  </pic:blipFill>
                  <pic:spPr>
                    <a:xfrm>
                      <a:off x="0" y="0"/>
                      <a:ext cx="6258910" cy="2571297"/>
                    </a:xfrm>
                    <a:prstGeom prst="rect">
                      <a:avLst/>
                    </a:prstGeom>
                  </pic:spPr>
                </pic:pic>
              </a:graphicData>
            </a:graphic>
          </wp:inline>
        </w:drawing>
      </w:r>
    </w:p>
    <w:p w14:paraId="17D3F30B" w14:textId="77777777" w:rsidR="00003426" w:rsidRDefault="00003426" w:rsidP="00003426">
      <w:pPr>
        <w:pStyle w:val="DHHSbody"/>
      </w:pPr>
      <w:bookmarkStart w:id="14" w:name="_Toc16163130"/>
      <w:r>
        <w:t xml:space="preserve">Images courtesy of </w:t>
      </w:r>
      <w:hyperlink r:id="rId16" w:history="1">
        <w:r w:rsidRPr="00682D33">
          <w:rPr>
            <w:rStyle w:val="Hyperlink"/>
          </w:rPr>
          <w:t>Raising Children Network</w:t>
        </w:r>
      </w:hyperlink>
      <w:r w:rsidRPr="0028051B">
        <w:t xml:space="preserve"> &lt;raisingchildren.net.au&gt;</w:t>
      </w:r>
      <w:r>
        <w:t>.</w:t>
      </w:r>
    </w:p>
    <w:p w14:paraId="24212CB8" w14:textId="5D45928F" w:rsidR="00FE36EA" w:rsidRDefault="006A4BF5" w:rsidP="00416AAC">
      <w:pPr>
        <w:pStyle w:val="Heading2orange"/>
      </w:pPr>
      <w:r>
        <w:t>Talk t</w:t>
      </w:r>
      <w:r w:rsidR="00FE36EA">
        <w:t>ips</w:t>
      </w:r>
      <w:bookmarkEnd w:id="14"/>
    </w:p>
    <w:p w14:paraId="27BD5979" w14:textId="77777777" w:rsidR="00FE36EA" w:rsidRPr="00464EA3" w:rsidRDefault="00344462" w:rsidP="00FE36EA">
      <w:pPr>
        <w:pStyle w:val="DHHSbody"/>
      </w:pPr>
      <w:hyperlink r:id="rId17" w:history="1">
        <w:r w:rsidR="00862865">
          <w:rPr>
            <w:rStyle w:val="Hyperlink"/>
          </w:rPr>
          <w:t>Speak to your child in the language you know best. Information for parents on the State Government Education and Training website</w:t>
        </w:r>
      </w:hyperlink>
      <w:r w:rsidR="00862865">
        <w:t xml:space="preserve"> </w:t>
      </w:r>
      <w:r w:rsidR="00862865" w:rsidRPr="00464EA3">
        <w:t>&lt;http://bit.ly/2XhrIdt&gt;</w:t>
      </w:r>
      <w:r w:rsidR="00FE36EA" w:rsidRPr="00464EA3">
        <w:t>.</w:t>
      </w:r>
    </w:p>
    <w:p w14:paraId="261E4D80" w14:textId="77777777" w:rsidR="00FE36EA" w:rsidRPr="00464EA3" w:rsidRDefault="00344462" w:rsidP="00FE36EA">
      <w:pPr>
        <w:pStyle w:val="DHHSbody"/>
      </w:pPr>
      <w:hyperlink r:id="rId18" w:history="1">
        <w:r w:rsidR="00FE36EA" w:rsidRPr="00862865">
          <w:rPr>
            <w:rStyle w:val="Hyperlink"/>
          </w:rPr>
          <w:t>Raising multilingual and bilingual children on the Raising Children Network</w:t>
        </w:r>
      </w:hyperlink>
      <w:r w:rsidR="00862865">
        <w:t xml:space="preserve"> &lt;</w:t>
      </w:r>
      <w:r w:rsidR="00862865" w:rsidRPr="00464EA3">
        <w:t>http://bit.ly/2Gp02hp</w:t>
      </w:r>
      <w:r w:rsidR="00862865">
        <w:t>&gt;</w:t>
      </w:r>
      <w:r w:rsidR="00FE36EA" w:rsidRPr="00464EA3">
        <w:t>.</w:t>
      </w:r>
    </w:p>
    <w:p w14:paraId="738FF978" w14:textId="77777777" w:rsidR="00DD5767" w:rsidRDefault="00DD5767">
      <w:pPr>
        <w:rPr>
          <w:rFonts w:ascii="Arial" w:hAnsi="Arial"/>
          <w:bCs/>
          <w:color w:val="201547"/>
          <w:sz w:val="44"/>
          <w:szCs w:val="44"/>
        </w:rPr>
      </w:pPr>
      <w:r>
        <w:br w:type="page"/>
      </w:r>
    </w:p>
    <w:p w14:paraId="756265DB" w14:textId="77777777" w:rsidR="0028051B" w:rsidRDefault="0028051B" w:rsidP="00416AAC">
      <w:pPr>
        <w:pStyle w:val="Heading1purple"/>
      </w:pPr>
      <w:bookmarkStart w:id="15" w:name="_Toc16163131"/>
      <w:r>
        <w:lastRenderedPageBreak/>
        <w:t>Show</w:t>
      </w:r>
      <w:bookmarkEnd w:id="15"/>
    </w:p>
    <w:p w14:paraId="5AEA66BD" w14:textId="77777777" w:rsidR="00FE36EA" w:rsidRPr="00464EA3" w:rsidRDefault="00FE36EA" w:rsidP="00FE36EA">
      <w:pPr>
        <w:pStyle w:val="DHHSbody"/>
      </w:pPr>
      <w:r w:rsidRPr="00464EA3">
        <w:t>Showing helps children to:</w:t>
      </w:r>
    </w:p>
    <w:p w14:paraId="6D7434F4" w14:textId="77777777" w:rsidR="00FE36EA" w:rsidRPr="00464EA3" w:rsidRDefault="00FE36EA" w:rsidP="00FE36EA">
      <w:pPr>
        <w:pStyle w:val="DHHSbullet1"/>
      </w:pPr>
      <w:r w:rsidRPr="00464EA3">
        <w:t xml:space="preserve">learn new ways of behaving </w:t>
      </w:r>
    </w:p>
    <w:p w14:paraId="1E205BBF" w14:textId="77777777" w:rsidR="00FE36EA" w:rsidRPr="00464EA3" w:rsidRDefault="00FE36EA" w:rsidP="00FE36EA">
      <w:pPr>
        <w:pStyle w:val="DHHSbullet1"/>
      </w:pPr>
      <w:r w:rsidRPr="00464EA3">
        <w:t xml:space="preserve">increase understanding </w:t>
      </w:r>
    </w:p>
    <w:p w14:paraId="5A6C5F77" w14:textId="77777777" w:rsidR="00FE36EA" w:rsidRPr="00464EA3" w:rsidRDefault="00FE36EA" w:rsidP="00FE36EA">
      <w:pPr>
        <w:pStyle w:val="DHHSbullet1"/>
      </w:pPr>
      <w:r w:rsidRPr="00464EA3">
        <w:t>learn new skills.</w:t>
      </w:r>
    </w:p>
    <w:p w14:paraId="0A973119" w14:textId="77777777" w:rsidR="00FE36EA" w:rsidRPr="00464EA3" w:rsidRDefault="00FE36EA" w:rsidP="00A073F5">
      <w:pPr>
        <w:pStyle w:val="DHHSbodyafterbullets"/>
      </w:pPr>
      <w:r w:rsidRPr="00464EA3">
        <w:t xml:space="preserve">You can support your child’s learning and communication by showing them what you are talking about. There are a number of ways you can do this. </w:t>
      </w:r>
    </w:p>
    <w:p w14:paraId="65434FE4" w14:textId="77777777" w:rsidR="00FE36EA" w:rsidRPr="00464EA3" w:rsidRDefault="00FE36EA" w:rsidP="00416AAC">
      <w:pPr>
        <w:pStyle w:val="heading2purple"/>
      </w:pPr>
      <w:bookmarkStart w:id="16" w:name="_Toc16066641"/>
      <w:bookmarkStart w:id="17" w:name="_Toc16163132"/>
      <w:r w:rsidRPr="00464EA3">
        <w:t>Show what you want your child to do</w:t>
      </w:r>
      <w:bookmarkEnd w:id="16"/>
      <w:bookmarkEnd w:id="17"/>
    </w:p>
    <w:p w14:paraId="625CC66D" w14:textId="77777777" w:rsidR="00FE36EA" w:rsidRDefault="00FE36EA" w:rsidP="00C545E1">
      <w:pPr>
        <w:pStyle w:val="DHHSbody"/>
      </w:pPr>
      <w:r>
        <w:t>Children learn by watching others. When you have your child’s attention, slowly break down a task and provide step-by-step guidance so they can see what you’re doing.</w:t>
      </w:r>
    </w:p>
    <w:p w14:paraId="1C353351" w14:textId="77777777" w:rsidR="00FE36EA" w:rsidRPr="00464EA3" w:rsidRDefault="00FE36EA" w:rsidP="00C545E1">
      <w:pPr>
        <w:pStyle w:val="DHHSbody"/>
      </w:pPr>
      <w:r w:rsidRPr="00464EA3">
        <w:t xml:space="preserve">For example, you can demonstrate how to read a book by showing your child how to turn the pages. You can also show them how to do it themselves by physically guiding their hand. </w:t>
      </w:r>
    </w:p>
    <w:p w14:paraId="3FFE7D99" w14:textId="77777777" w:rsidR="00FE36EA" w:rsidRPr="00464EA3" w:rsidRDefault="00FE36EA" w:rsidP="00416AAC">
      <w:pPr>
        <w:pStyle w:val="heading2purple"/>
      </w:pPr>
      <w:bookmarkStart w:id="18" w:name="_Toc16066642"/>
      <w:bookmarkStart w:id="19" w:name="_Toc16163133"/>
      <w:r w:rsidRPr="00464EA3">
        <w:t>Say what you want your child to copy</w:t>
      </w:r>
      <w:bookmarkEnd w:id="18"/>
      <w:bookmarkEnd w:id="19"/>
    </w:p>
    <w:p w14:paraId="212521E3" w14:textId="77777777" w:rsidR="00FE36EA" w:rsidRDefault="00FE36EA" w:rsidP="00C545E1">
      <w:pPr>
        <w:pStyle w:val="DHHSbody"/>
      </w:pPr>
      <w:r>
        <w:t xml:space="preserve">You can verbally model words or phrases for your child to use. </w:t>
      </w:r>
    </w:p>
    <w:p w14:paraId="2891C9FF" w14:textId="77777777" w:rsidR="00FE36EA" w:rsidRPr="00464EA3" w:rsidRDefault="00FE36EA" w:rsidP="00C545E1">
      <w:pPr>
        <w:pStyle w:val="DHHSbody"/>
      </w:pPr>
      <w:r w:rsidRPr="00464EA3">
        <w:t xml:space="preserve">For example, as you give something to your child, say ‘Thank you’. </w:t>
      </w:r>
    </w:p>
    <w:p w14:paraId="7BFF0EE1" w14:textId="77777777" w:rsidR="00FE36EA" w:rsidRPr="00464EA3" w:rsidRDefault="00FE36EA" w:rsidP="00416AAC">
      <w:pPr>
        <w:pStyle w:val="heading2purple"/>
      </w:pPr>
      <w:bookmarkStart w:id="20" w:name="_Toc16066643"/>
      <w:bookmarkStart w:id="21" w:name="_Toc16163134"/>
      <w:r w:rsidRPr="00464EA3">
        <w:t>Use real objects</w:t>
      </w:r>
      <w:bookmarkEnd w:id="20"/>
      <w:bookmarkEnd w:id="21"/>
    </w:p>
    <w:p w14:paraId="02EAC660" w14:textId="77777777" w:rsidR="00FE36EA" w:rsidRDefault="00FE36EA" w:rsidP="00C545E1">
      <w:pPr>
        <w:pStyle w:val="DHHSbody"/>
      </w:pPr>
      <w:r>
        <w:t xml:space="preserve">Showing your child the object you are talking about can help them to understand that they have names. </w:t>
      </w:r>
    </w:p>
    <w:p w14:paraId="03C91570" w14:textId="77777777" w:rsidR="00FE36EA" w:rsidRPr="00464EA3" w:rsidRDefault="00FE36EA" w:rsidP="00C545E1">
      <w:pPr>
        <w:pStyle w:val="DHHSbody"/>
      </w:pPr>
      <w:r w:rsidRPr="00464EA3">
        <w:t xml:space="preserve">For example, as you say ‘book’, you hold up the book to show your child. </w:t>
      </w:r>
    </w:p>
    <w:p w14:paraId="1DA67704" w14:textId="77777777" w:rsidR="00993390" w:rsidRDefault="00993390">
      <w:pPr>
        <w:rPr>
          <w:rFonts w:ascii="Arial" w:hAnsi="Arial"/>
          <w:b/>
          <w:color w:val="87189D"/>
          <w:sz w:val="32"/>
          <w:szCs w:val="28"/>
        </w:rPr>
      </w:pPr>
      <w:bookmarkStart w:id="22" w:name="_Toc16066644"/>
      <w:r>
        <w:br w:type="page"/>
      </w:r>
    </w:p>
    <w:p w14:paraId="544824E2" w14:textId="256E9067" w:rsidR="00FE36EA" w:rsidRPr="00464EA3" w:rsidRDefault="00FE36EA" w:rsidP="00416AAC">
      <w:pPr>
        <w:pStyle w:val="heading2purple"/>
      </w:pPr>
      <w:bookmarkStart w:id="23" w:name="_Toc16163135"/>
      <w:r w:rsidRPr="00464EA3">
        <w:lastRenderedPageBreak/>
        <w:t>Use gestures and actions</w:t>
      </w:r>
      <w:bookmarkEnd w:id="22"/>
      <w:bookmarkEnd w:id="23"/>
      <w:r w:rsidRPr="00464EA3">
        <w:t xml:space="preserve"> </w:t>
      </w:r>
    </w:p>
    <w:p w14:paraId="6EBBCF9A" w14:textId="77777777" w:rsidR="00FE36EA" w:rsidRDefault="00FE36EA" w:rsidP="00C545E1">
      <w:pPr>
        <w:pStyle w:val="DHHSbody"/>
      </w:pPr>
      <w:r>
        <w:t>You can help your child to understand the meaning of your words by adding gestures and actions. Make these movements obvious so your child notices!</w:t>
      </w:r>
    </w:p>
    <w:p w14:paraId="36182BE0" w14:textId="77777777" w:rsidR="00FE36EA" w:rsidRPr="00464EA3" w:rsidRDefault="00FE36EA" w:rsidP="00C545E1">
      <w:pPr>
        <w:pStyle w:val="DHHSbody"/>
      </w:pPr>
      <w:r w:rsidRPr="00464EA3">
        <w:t xml:space="preserve">For example, gestures include head nod for ‘yes’ and head shake for ‘no’, waving for ‘good-bye’. </w:t>
      </w:r>
    </w:p>
    <w:p w14:paraId="5857FDA0" w14:textId="77777777" w:rsidR="00FE36EA" w:rsidRPr="00464EA3" w:rsidRDefault="00FE36EA" w:rsidP="00416AAC">
      <w:pPr>
        <w:pStyle w:val="heading2purple"/>
      </w:pPr>
      <w:bookmarkStart w:id="24" w:name="_Toc16066645"/>
      <w:bookmarkStart w:id="25" w:name="_Toc16163136"/>
      <w:r w:rsidRPr="00464EA3">
        <w:t>Use pictures</w:t>
      </w:r>
      <w:bookmarkEnd w:id="24"/>
      <w:bookmarkEnd w:id="25"/>
    </w:p>
    <w:p w14:paraId="42A9C761" w14:textId="77777777" w:rsidR="00FE36EA" w:rsidRDefault="00FE36EA" w:rsidP="00C545E1">
      <w:pPr>
        <w:pStyle w:val="DHHSbody"/>
      </w:pPr>
      <w:r>
        <w:t>Showing your child pictures of what you are talking about can also help them to understand the meaning of your words.</w:t>
      </w:r>
      <w:r>
        <w:rPr>
          <w:rFonts w:ascii="MS Gothic" w:eastAsia="MS Gothic" w:hAnsi="MS Gothic" w:cs="MS Gothic" w:hint="eastAsia"/>
        </w:rPr>
        <w:t> </w:t>
      </w:r>
      <w:r>
        <w:t xml:space="preserve"> </w:t>
      </w:r>
    </w:p>
    <w:p w14:paraId="0652AF6E" w14:textId="77777777" w:rsidR="00FE36EA" w:rsidRDefault="00FE36EA" w:rsidP="00C545E1">
      <w:pPr>
        <w:pStyle w:val="DHHSbody"/>
      </w:pPr>
      <w:r w:rsidRPr="00464EA3">
        <w:t xml:space="preserve">For example, show your child a picture of their shoes, and then say, ‘get your shoes’. </w:t>
      </w:r>
    </w:p>
    <w:p w14:paraId="2D20C49C" w14:textId="77777777" w:rsidR="00E70705" w:rsidRPr="00416AAC" w:rsidRDefault="00E70705" w:rsidP="00E70705">
      <w:pPr>
        <w:pStyle w:val="DHHSfigurecaption"/>
        <w:rPr>
          <w:color w:val="87189D"/>
        </w:rPr>
      </w:pPr>
      <w:r w:rsidRPr="00416AAC">
        <w:rPr>
          <w:color w:val="87189D"/>
        </w:rPr>
        <w:t>Image: Explore outside and talk with me about what we see.</w:t>
      </w:r>
    </w:p>
    <w:p w14:paraId="5D23709C" w14:textId="77777777" w:rsidR="00E70705" w:rsidRPr="00E70705" w:rsidRDefault="00E70705" w:rsidP="00E70705">
      <w:pPr>
        <w:pStyle w:val="DHHSbody"/>
      </w:pPr>
      <w:r>
        <w:rPr>
          <w:noProof/>
          <w:lang w:val="en-US"/>
        </w:rPr>
        <w:drawing>
          <wp:inline distT="0" distB="0" distL="0" distR="0" wp14:anchorId="5E75E16B" wp14:editId="6B55AB2C">
            <wp:extent cx="6306206" cy="2606397"/>
            <wp:effectExtent l="0" t="0" r="0" b="3810"/>
            <wp:docPr id="5" name="Picture 5" descr="First image: man on park bench with baby pointing to ducks and saying 'Ducks go quack quack'. Second image: two women in a park with toddlers pointing at a bird saying 'Look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ow image.PNG"/>
                    <pic:cNvPicPr/>
                  </pic:nvPicPr>
                  <pic:blipFill>
                    <a:blip r:embed="rId19"/>
                    <a:stretch>
                      <a:fillRect/>
                    </a:stretch>
                  </pic:blipFill>
                  <pic:spPr>
                    <a:xfrm>
                      <a:off x="0" y="0"/>
                      <a:ext cx="6324244" cy="2613852"/>
                    </a:xfrm>
                    <a:prstGeom prst="rect">
                      <a:avLst/>
                    </a:prstGeom>
                  </pic:spPr>
                </pic:pic>
              </a:graphicData>
            </a:graphic>
          </wp:inline>
        </w:drawing>
      </w:r>
    </w:p>
    <w:p w14:paraId="616AE7A5" w14:textId="77777777" w:rsidR="00003426" w:rsidRDefault="00003426" w:rsidP="00003426">
      <w:pPr>
        <w:pStyle w:val="DHHSbody"/>
      </w:pPr>
      <w:bookmarkStart w:id="26" w:name="_Toc16163137"/>
      <w:r>
        <w:t xml:space="preserve">Images courtesy of </w:t>
      </w:r>
      <w:hyperlink r:id="rId20" w:history="1">
        <w:r w:rsidRPr="00682D33">
          <w:rPr>
            <w:rStyle w:val="Hyperlink"/>
          </w:rPr>
          <w:t>Raising Children Network</w:t>
        </w:r>
      </w:hyperlink>
      <w:r w:rsidRPr="0028051B">
        <w:t xml:space="preserve"> &lt;raisingchildren.net.au&gt;</w:t>
      </w:r>
      <w:r>
        <w:t>.</w:t>
      </w:r>
    </w:p>
    <w:p w14:paraId="33A3E5A4" w14:textId="2AE9F0B6" w:rsidR="00FE36EA" w:rsidRDefault="006A4BF5" w:rsidP="0052375E">
      <w:pPr>
        <w:pStyle w:val="heading2purple"/>
      </w:pPr>
      <w:r>
        <w:t>Show t</w:t>
      </w:r>
      <w:r w:rsidR="00FE36EA">
        <w:t>ips</w:t>
      </w:r>
      <w:bookmarkEnd w:id="26"/>
    </w:p>
    <w:p w14:paraId="31AD9DAB" w14:textId="77777777" w:rsidR="00FE36EA" w:rsidRPr="00464EA3" w:rsidRDefault="00344462" w:rsidP="00FE36EA">
      <w:pPr>
        <w:pStyle w:val="DHHSbody"/>
      </w:pPr>
      <w:hyperlink r:id="rId21" w:history="1">
        <w:r w:rsidR="00A073F5">
          <w:rPr>
            <w:rStyle w:val="Hyperlink"/>
          </w:rPr>
          <w:t>Read Teaching skills to children: different approaches for more information about different approaches to teaching skills to children</w:t>
        </w:r>
      </w:hyperlink>
      <w:r w:rsidR="00FE36EA" w:rsidRPr="00464EA3">
        <w:t xml:space="preserve"> &lt;http://bit.ly/2KUCHsn&gt; on the Raising Children Network. </w:t>
      </w:r>
    </w:p>
    <w:p w14:paraId="6C8681D5" w14:textId="77777777" w:rsidR="00DD5767" w:rsidRDefault="00DD5767">
      <w:pPr>
        <w:rPr>
          <w:rFonts w:ascii="Arial" w:hAnsi="Arial"/>
          <w:bCs/>
          <w:color w:val="201547"/>
          <w:sz w:val="44"/>
          <w:szCs w:val="44"/>
        </w:rPr>
      </w:pPr>
      <w:r>
        <w:br w:type="page"/>
      </w:r>
    </w:p>
    <w:p w14:paraId="7F2FCAFA" w14:textId="77777777" w:rsidR="0028051B" w:rsidRDefault="0028051B" w:rsidP="00416AAC">
      <w:pPr>
        <w:pStyle w:val="Heading1green"/>
      </w:pPr>
      <w:bookmarkStart w:id="27" w:name="_Toc16163138"/>
      <w:r>
        <w:lastRenderedPageBreak/>
        <w:t>Play</w:t>
      </w:r>
      <w:bookmarkEnd w:id="27"/>
    </w:p>
    <w:p w14:paraId="678AC9BC" w14:textId="77777777" w:rsidR="00FE36EA" w:rsidRPr="00464EA3" w:rsidRDefault="00FE36EA" w:rsidP="00FE36EA">
      <w:pPr>
        <w:pStyle w:val="DHHSbody"/>
      </w:pPr>
      <w:r w:rsidRPr="00464EA3">
        <w:t>Playing teaches children how to:</w:t>
      </w:r>
    </w:p>
    <w:p w14:paraId="526A274F" w14:textId="77777777" w:rsidR="00FE36EA" w:rsidRPr="00464EA3" w:rsidRDefault="00FE36EA" w:rsidP="00FE36EA">
      <w:pPr>
        <w:pStyle w:val="DHHSbullet1"/>
      </w:pPr>
      <w:r w:rsidRPr="00464EA3">
        <w:t xml:space="preserve">use sounds, actions and words as part of a game </w:t>
      </w:r>
    </w:p>
    <w:p w14:paraId="4D72DEC2" w14:textId="77777777" w:rsidR="00FE36EA" w:rsidRPr="00464EA3" w:rsidRDefault="00FE36EA" w:rsidP="00FE36EA">
      <w:pPr>
        <w:pStyle w:val="DHHSbullet1"/>
      </w:pPr>
      <w:r w:rsidRPr="00464EA3">
        <w:t>connect with others for social purposes</w:t>
      </w:r>
    </w:p>
    <w:p w14:paraId="4AD8A93E" w14:textId="77777777" w:rsidR="00FE36EA" w:rsidRPr="00464EA3" w:rsidRDefault="00FE36EA" w:rsidP="00FE36EA">
      <w:pPr>
        <w:pStyle w:val="DHHSbullet1"/>
      </w:pPr>
      <w:proofErr w:type="gramStart"/>
      <w:r w:rsidRPr="00464EA3">
        <w:t>problem</w:t>
      </w:r>
      <w:proofErr w:type="gramEnd"/>
      <w:r w:rsidRPr="00464EA3">
        <w:t xml:space="preserve"> solve </w:t>
      </w:r>
    </w:p>
    <w:p w14:paraId="74E19785" w14:textId="77777777" w:rsidR="00FE36EA" w:rsidRPr="00464EA3" w:rsidRDefault="00FE36EA" w:rsidP="00FE36EA">
      <w:pPr>
        <w:pStyle w:val="DHHSbullet1"/>
      </w:pPr>
      <w:r w:rsidRPr="00464EA3">
        <w:t>take turns.</w:t>
      </w:r>
    </w:p>
    <w:p w14:paraId="0D7ECE05" w14:textId="77777777" w:rsidR="00FE36EA" w:rsidRDefault="00FE36EA" w:rsidP="00A073F5">
      <w:pPr>
        <w:pStyle w:val="DHHSbodyafterbullets"/>
      </w:pPr>
      <w:r>
        <w:t>When playing, follow your child’s lead by joining in with whatever they are doing or the things they are playing with. This makes play enjoyable for both you and your child.</w:t>
      </w:r>
    </w:p>
    <w:p w14:paraId="54B23D4D" w14:textId="77777777" w:rsidR="00FE36EA" w:rsidRPr="00464EA3" w:rsidRDefault="00FE36EA" w:rsidP="00C545E1">
      <w:pPr>
        <w:pStyle w:val="DHHSbody"/>
      </w:pPr>
      <w:r w:rsidRPr="00464EA3">
        <w:t>Playing with toys and games together can encourage your child to communicate with you by asking for help, asking for more, taking turns, looking at you, making sounds or saying words, etcetera.</w:t>
      </w:r>
    </w:p>
    <w:p w14:paraId="54E6A89C" w14:textId="77777777" w:rsidR="00FE36EA" w:rsidRPr="00464EA3" w:rsidRDefault="00FE36EA" w:rsidP="00416AAC">
      <w:pPr>
        <w:pStyle w:val="Heading2green"/>
      </w:pPr>
      <w:bookmarkStart w:id="28" w:name="_Toc16066646"/>
      <w:bookmarkStart w:id="29" w:name="_Toc16163139"/>
      <w:r w:rsidRPr="00464EA3">
        <w:t>Toys that encourage communication include:</w:t>
      </w:r>
      <w:bookmarkEnd w:id="28"/>
      <w:bookmarkEnd w:id="29"/>
    </w:p>
    <w:p w14:paraId="2FDF4941" w14:textId="77777777" w:rsidR="00FE36EA" w:rsidRPr="00C545E1" w:rsidRDefault="00FE36EA" w:rsidP="00C545E1">
      <w:pPr>
        <w:pStyle w:val="DHHSbullet1"/>
      </w:pPr>
      <w:r w:rsidRPr="00760DCF">
        <w:rPr>
          <w:rStyle w:val="BodyBoldBodyIntertextStyles"/>
          <w:rFonts w:ascii="Arial" w:hAnsi="Arial" w:cs="Times New Roman"/>
          <w:bCs w:val="0"/>
        </w:rPr>
        <w:t>Bubbles</w:t>
      </w:r>
      <w:r w:rsidRPr="00A073F5">
        <w:rPr>
          <w:b/>
        </w:rPr>
        <w:t xml:space="preserve"> –</w:t>
      </w:r>
      <w:r w:rsidRPr="00C545E1">
        <w:t xml:space="preserve"> blow some bubbles for your child to catch. Wait and see if your child will look at you, gesture, or use a sound or word to tell you they want you to blow more bubbles. </w:t>
      </w:r>
    </w:p>
    <w:p w14:paraId="240A21A0" w14:textId="77777777" w:rsidR="00FE36EA" w:rsidRPr="00C545E1" w:rsidRDefault="00FE36EA" w:rsidP="00C545E1">
      <w:pPr>
        <w:pStyle w:val="DHHSbullet1"/>
      </w:pPr>
      <w:r w:rsidRPr="00760DCF">
        <w:rPr>
          <w:rStyle w:val="BodyBoldBodyIntertextStyles"/>
          <w:rFonts w:ascii="Arial" w:hAnsi="Arial" w:cs="Times New Roman"/>
          <w:bCs w:val="0"/>
        </w:rPr>
        <w:t>Wind-up toys</w:t>
      </w:r>
      <w:r w:rsidRPr="00760DCF">
        <w:t xml:space="preserve"> and </w:t>
      </w:r>
      <w:r w:rsidRPr="00760DCF">
        <w:rPr>
          <w:rStyle w:val="BodyBoldBodyIntertextStyles"/>
          <w:rFonts w:ascii="Arial" w:hAnsi="Arial" w:cs="Times New Roman"/>
          <w:bCs w:val="0"/>
        </w:rPr>
        <w:t>music boxes</w:t>
      </w:r>
      <w:r w:rsidRPr="00C545E1">
        <w:t xml:space="preserve"> – wait and see if your child asks you for help. Notice if they look at you, gesture, or make a sound when something happens. </w:t>
      </w:r>
    </w:p>
    <w:p w14:paraId="33B8B6E4" w14:textId="77777777" w:rsidR="00FE36EA" w:rsidRPr="00C545E1" w:rsidRDefault="00FE36EA" w:rsidP="00C545E1">
      <w:pPr>
        <w:pStyle w:val="DHHSbullet1"/>
      </w:pPr>
      <w:r w:rsidRPr="00760DCF">
        <w:rPr>
          <w:rStyle w:val="BodyBoldBodyIntertextStyles"/>
          <w:rFonts w:ascii="Arial" w:hAnsi="Arial" w:cs="Times New Roman"/>
          <w:bCs w:val="0"/>
        </w:rPr>
        <w:t>Balls</w:t>
      </w:r>
      <w:r w:rsidRPr="00C545E1">
        <w:rPr>
          <w:rStyle w:val="BodyBoldBodyIntertextStyles"/>
          <w:rFonts w:ascii="Arial" w:hAnsi="Arial" w:cs="Times New Roman"/>
          <w:b w:val="0"/>
          <w:bCs w:val="0"/>
        </w:rPr>
        <w:t xml:space="preserve"> </w:t>
      </w:r>
      <w:r w:rsidRPr="00C545E1">
        <w:t xml:space="preserve">– roll a ball towards your child and then encourage them to roll it back to you. </w:t>
      </w:r>
    </w:p>
    <w:p w14:paraId="504D1268" w14:textId="77777777" w:rsidR="00FE36EA" w:rsidRPr="00C545E1" w:rsidRDefault="00FE36EA" w:rsidP="00C545E1">
      <w:pPr>
        <w:pStyle w:val="DHHSbullet1"/>
      </w:pPr>
      <w:r w:rsidRPr="00760DCF">
        <w:rPr>
          <w:b/>
        </w:rPr>
        <w:t>Blocks</w:t>
      </w:r>
      <w:r w:rsidRPr="00C545E1">
        <w:t xml:space="preserve"> – build a tower and knock it over. Does your child look at you, gesture towards you, or make a sound? Keep some blocks to yourself and see if your child asks for more. </w:t>
      </w:r>
    </w:p>
    <w:p w14:paraId="635393A9" w14:textId="77777777" w:rsidR="00993390" w:rsidRDefault="00993390">
      <w:pPr>
        <w:rPr>
          <w:rFonts w:ascii="Arial" w:hAnsi="Arial"/>
          <w:b/>
          <w:color w:val="007B4B"/>
          <w:sz w:val="32"/>
          <w:szCs w:val="28"/>
        </w:rPr>
      </w:pPr>
      <w:bookmarkStart w:id="30" w:name="_Toc16066647"/>
      <w:r>
        <w:br w:type="page"/>
      </w:r>
    </w:p>
    <w:p w14:paraId="37C807DC" w14:textId="1630A5C1" w:rsidR="00FE36EA" w:rsidRPr="00464EA3" w:rsidRDefault="00FE36EA" w:rsidP="00416AAC">
      <w:pPr>
        <w:pStyle w:val="Heading2green"/>
      </w:pPr>
      <w:bookmarkStart w:id="31" w:name="_Toc16163140"/>
      <w:r w:rsidRPr="00464EA3">
        <w:lastRenderedPageBreak/>
        <w:t>Games to play together include:</w:t>
      </w:r>
      <w:bookmarkEnd w:id="30"/>
      <w:bookmarkEnd w:id="31"/>
    </w:p>
    <w:p w14:paraId="0FE241DD" w14:textId="77777777" w:rsidR="00FE36EA" w:rsidRPr="00C545E1" w:rsidRDefault="00FE36EA" w:rsidP="00C545E1">
      <w:pPr>
        <w:pStyle w:val="DHHSbody"/>
      </w:pPr>
      <w:r w:rsidRPr="00760DCF">
        <w:rPr>
          <w:rStyle w:val="BodyBoldBodyIntertextStyles"/>
          <w:rFonts w:ascii="Arial" w:hAnsi="Arial" w:cs="Times New Roman"/>
          <w:bCs w:val="0"/>
        </w:rPr>
        <w:t>Peekaboo</w:t>
      </w:r>
      <w:r w:rsidRPr="00C545E1">
        <w:t xml:space="preserve"> – hold up a blanket and say, ‘</w:t>
      </w:r>
      <w:r w:rsidRPr="00760DCF">
        <w:rPr>
          <w:rStyle w:val="BodyBoldBodyIntertextStyles"/>
          <w:rFonts w:ascii="Arial" w:hAnsi="Arial" w:cs="Times New Roman"/>
          <w:bCs w:val="0"/>
        </w:rPr>
        <w:t>where’s (child’s name)</w:t>
      </w:r>
      <w:r w:rsidRPr="00C545E1">
        <w:rPr>
          <w:rStyle w:val="BodyBoldBodyIntertextStyles"/>
          <w:rFonts w:ascii="Arial" w:hAnsi="Arial" w:cs="Times New Roman"/>
          <w:b w:val="0"/>
          <w:bCs w:val="0"/>
        </w:rPr>
        <w:t>?</w:t>
      </w:r>
      <w:r w:rsidRPr="00C545E1">
        <w:t>’ Then pull blanket down with excitement and say ‘</w:t>
      </w:r>
      <w:r w:rsidRPr="00760DCF">
        <w:rPr>
          <w:rStyle w:val="BodyBoldBodyIntertextStyles"/>
          <w:rFonts w:ascii="Arial" w:hAnsi="Arial" w:cs="Times New Roman"/>
          <w:bCs w:val="0"/>
        </w:rPr>
        <w:t>Peekaboo</w:t>
      </w:r>
      <w:r w:rsidRPr="00C545E1">
        <w:t xml:space="preserve">’. Repeat. </w:t>
      </w:r>
    </w:p>
    <w:p w14:paraId="760584F0" w14:textId="77777777" w:rsidR="00FE36EA" w:rsidRPr="00C545E1" w:rsidRDefault="00FE36EA" w:rsidP="00C545E1">
      <w:pPr>
        <w:pStyle w:val="DHHSbody"/>
      </w:pPr>
      <w:r w:rsidRPr="00760DCF">
        <w:rPr>
          <w:rStyle w:val="BodyBoldBodyIntertextStyles"/>
          <w:rFonts w:ascii="Arial" w:hAnsi="Arial" w:cs="Times New Roman"/>
          <w:bCs w:val="0"/>
        </w:rPr>
        <w:t>Tickles</w:t>
      </w:r>
      <w:r w:rsidRPr="00C545E1">
        <w:t xml:space="preserve"> – hold your hands up in front of child and move hands in tickling motion while saying, ‘</w:t>
      </w:r>
      <w:r w:rsidRPr="00760DCF">
        <w:rPr>
          <w:rStyle w:val="BodyBoldBodyIntertextStyles"/>
          <w:rFonts w:ascii="Arial" w:hAnsi="Arial" w:cs="Times New Roman"/>
          <w:bCs w:val="0"/>
        </w:rPr>
        <w:t>Tickle, tickle, tickle</w:t>
      </w:r>
      <w:r w:rsidRPr="00C545E1">
        <w:t xml:space="preserve">’. </w:t>
      </w:r>
    </w:p>
    <w:p w14:paraId="4CC9DA3B" w14:textId="77777777" w:rsidR="00FE36EA" w:rsidRDefault="00FE36EA" w:rsidP="00C545E1">
      <w:pPr>
        <w:pStyle w:val="DHHSbody"/>
      </w:pPr>
      <w:r w:rsidRPr="00760DCF">
        <w:rPr>
          <w:b/>
        </w:rPr>
        <w:t xml:space="preserve">Chasey / I’m </w:t>
      </w:r>
      <w:proofErr w:type="spellStart"/>
      <w:r w:rsidRPr="00760DCF">
        <w:rPr>
          <w:b/>
        </w:rPr>
        <w:t>gonna</w:t>
      </w:r>
      <w:proofErr w:type="spellEnd"/>
      <w:r w:rsidRPr="00760DCF">
        <w:rPr>
          <w:b/>
        </w:rPr>
        <w:t xml:space="preserve"> get you</w:t>
      </w:r>
      <w:r w:rsidRPr="00C545E1">
        <w:t xml:space="preserve"> – say ‘</w:t>
      </w:r>
      <w:r w:rsidRPr="00760DCF">
        <w:rPr>
          <w:b/>
        </w:rPr>
        <w:t xml:space="preserve">I’m </w:t>
      </w:r>
      <w:proofErr w:type="spellStart"/>
      <w:r w:rsidRPr="00760DCF">
        <w:rPr>
          <w:b/>
        </w:rPr>
        <w:t>gonna</w:t>
      </w:r>
      <w:proofErr w:type="spellEnd"/>
      <w:r w:rsidRPr="00760DCF">
        <w:rPr>
          <w:b/>
        </w:rPr>
        <w:t xml:space="preserve"> get you</w:t>
      </w:r>
      <w:r w:rsidRPr="00C545E1">
        <w:t>’ several times, as you keep moving closer to your child with your hands out in front of you.</w:t>
      </w:r>
    </w:p>
    <w:p w14:paraId="76C5EAC3" w14:textId="77777777" w:rsidR="00E70705" w:rsidRPr="00416AAC" w:rsidRDefault="00E70705" w:rsidP="00E70705">
      <w:pPr>
        <w:pStyle w:val="DHHSfigurecaption"/>
        <w:rPr>
          <w:color w:val="007B4B"/>
        </w:rPr>
      </w:pPr>
      <w:r w:rsidRPr="00416AAC">
        <w:rPr>
          <w:color w:val="007B4B"/>
        </w:rPr>
        <w:t>Images: Visit my local playgroup and Give me a plastic bowl or a cardboard box and watch my imagination go wild</w:t>
      </w:r>
    </w:p>
    <w:p w14:paraId="21CC392C" w14:textId="5C67BA98" w:rsidR="00E70705" w:rsidRDefault="00E70705" w:rsidP="00E70705">
      <w:pPr>
        <w:pStyle w:val="DHHSbody"/>
      </w:pPr>
      <w:r>
        <w:rPr>
          <w:noProof/>
          <w:lang w:val="en-US"/>
        </w:rPr>
        <w:drawing>
          <wp:inline distT="0" distB="0" distL="0" distR="0" wp14:anchorId="5094A700" wp14:editId="0EF16166">
            <wp:extent cx="6416565" cy="2707193"/>
            <wp:effectExtent l="0" t="0" r="3810" b="0"/>
            <wp:docPr id="6" name="Picture 6" descr="first image: group of mothers and toddlers at playgroup. Second image: man and toddler playing with cardboard boxes and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y image.PNG"/>
                    <pic:cNvPicPr/>
                  </pic:nvPicPr>
                  <pic:blipFill>
                    <a:blip r:embed="rId22"/>
                    <a:stretch>
                      <a:fillRect/>
                    </a:stretch>
                  </pic:blipFill>
                  <pic:spPr>
                    <a:xfrm>
                      <a:off x="0" y="0"/>
                      <a:ext cx="6432901" cy="2714085"/>
                    </a:xfrm>
                    <a:prstGeom prst="rect">
                      <a:avLst/>
                    </a:prstGeom>
                  </pic:spPr>
                </pic:pic>
              </a:graphicData>
            </a:graphic>
          </wp:inline>
        </w:drawing>
      </w:r>
    </w:p>
    <w:p w14:paraId="377BFEC7" w14:textId="77777777" w:rsidR="00003426" w:rsidRDefault="00003426" w:rsidP="00003426">
      <w:pPr>
        <w:pStyle w:val="DHHSbody"/>
      </w:pPr>
      <w:bookmarkStart w:id="32" w:name="_Toc16163141"/>
      <w:r>
        <w:t xml:space="preserve">Images courtesy of </w:t>
      </w:r>
      <w:hyperlink r:id="rId23" w:history="1">
        <w:r w:rsidRPr="00682D33">
          <w:rPr>
            <w:rStyle w:val="Hyperlink"/>
          </w:rPr>
          <w:t>Raising Children Network</w:t>
        </w:r>
      </w:hyperlink>
      <w:r w:rsidRPr="0028051B">
        <w:t xml:space="preserve"> &lt;raisingchildren.net.au&gt;</w:t>
      </w:r>
      <w:r>
        <w:t>.</w:t>
      </w:r>
    </w:p>
    <w:p w14:paraId="32BA0A0D" w14:textId="77777777" w:rsidR="00FE36EA" w:rsidRDefault="006A4BF5" w:rsidP="00416AAC">
      <w:pPr>
        <w:pStyle w:val="Heading2green"/>
      </w:pPr>
      <w:r>
        <w:t>Play t</w:t>
      </w:r>
      <w:r w:rsidR="00FE36EA">
        <w:t>ips</w:t>
      </w:r>
      <w:bookmarkEnd w:id="32"/>
    </w:p>
    <w:p w14:paraId="26206FFD" w14:textId="5E0C5A06" w:rsidR="00FE36EA" w:rsidRPr="00464EA3" w:rsidRDefault="00FE36EA" w:rsidP="00FE36EA">
      <w:pPr>
        <w:pStyle w:val="DHHSbody"/>
      </w:pPr>
      <w:r w:rsidRPr="00464EA3">
        <w:t>Borrow fun and educational toys, games, puzzles</w:t>
      </w:r>
      <w:r w:rsidR="00C545E1">
        <w:t xml:space="preserve"> </w:t>
      </w:r>
      <w:r w:rsidRPr="00464EA3">
        <w:t xml:space="preserve">and activities from a toy library! </w:t>
      </w:r>
      <w:hyperlink r:id="rId24" w:history="1">
        <w:r w:rsidR="00A073F5">
          <w:rPr>
            <w:rStyle w:val="Hyperlink"/>
          </w:rPr>
          <w:t>Visit Toy Libraries Australia to find a toy library near you</w:t>
        </w:r>
      </w:hyperlink>
      <w:r w:rsidRPr="00464EA3">
        <w:t xml:space="preserve"> </w:t>
      </w:r>
      <w:r w:rsidR="00A073F5" w:rsidRPr="00464EA3">
        <w:t>&lt;</w:t>
      </w:r>
      <w:r w:rsidR="00344462">
        <w:t>https://www.</w:t>
      </w:r>
      <w:r w:rsidR="00A073F5" w:rsidRPr="00464EA3">
        <w:t>toylibraries.org.au&gt;</w:t>
      </w:r>
      <w:r w:rsidRPr="00464EA3">
        <w:t>.</w:t>
      </w:r>
    </w:p>
    <w:p w14:paraId="4574F987" w14:textId="533279A3" w:rsidR="00FE36EA" w:rsidRPr="00464EA3" w:rsidRDefault="00FE36EA" w:rsidP="00FE36EA">
      <w:pPr>
        <w:pStyle w:val="DHHSbody"/>
      </w:pPr>
      <w:r w:rsidRPr="00464EA3">
        <w:t xml:space="preserve">Attend a community playgroup or a supported playgroup. </w:t>
      </w:r>
      <w:hyperlink r:id="rId25" w:history="1">
        <w:r w:rsidR="00A073F5">
          <w:rPr>
            <w:rStyle w:val="Hyperlink"/>
          </w:rPr>
          <w:t>Contact Playgroup Victoria to find out about groups in your area</w:t>
        </w:r>
      </w:hyperlink>
      <w:r w:rsidRPr="00464EA3">
        <w:t xml:space="preserve"> &lt;</w:t>
      </w:r>
      <w:r w:rsidR="00344462">
        <w:t>http://</w:t>
      </w:r>
      <w:r w:rsidRPr="00464EA3">
        <w:t>playgroup.org.au&gt;.</w:t>
      </w:r>
    </w:p>
    <w:p w14:paraId="339587DC" w14:textId="24709C76" w:rsidR="00FE36EA" w:rsidRPr="00464EA3" w:rsidRDefault="00344462" w:rsidP="00FE36EA">
      <w:pPr>
        <w:pStyle w:val="DHHSbody"/>
      </w:pPr>
      <w:hyperlink r:id="rId26" w:history="1">
        <w:r w:rsidR="00FE36EA" w:rsidRPr="00E70705">
          <w:rPr>
            <w:rStyle w:val="Hyperlink"/>
          </w:rPr>
          <w:t>Enhance your child’s home learning environment with ideas from Small Talk</w:t>
        </w:r>
      </w:hyperlink>
      <w:r w:rsidR="00FE36EA" w:rsidRPr="00464EA3">
        <w:t xml:space="preserve"> &lt;</w:t>
      </w:r>
      <w:r>
        <w:t>http://www.</w:t>
      </w:r>
      <w:r w:rsidR="00FE36EA" w:rsidRPr="00464EA3">
        <w:t xml:space="preserve">smalltalk.net.au&gt; on the Parenting Research Centre website. </w:t>
      </w:r>
    </w:p>
    <w:p w14:paraId="0A89D845" w14:textId="77777777" w:rsidR="00DD5767" w:rsidRDefault="00DD5767">
      <w:pPr>
        <w:rPr>
          <w:rFonts w:ascii="Arial" w:hAnsi="Arial"/>
          <w:bCs/>
          <w:color w:val="201547"/>
          <w:sz w:val="44"/>
          <w:szCs w:val="44"/>
        </w:rPr>
      </w:pPr>
      <w:r>
        <w:br w:type="page"/>
      </w:r>
    </w:p>
    <w:p w14:paraId="653A7E45" w14:textId="77777777" w:rsidR="0028051B" w:rsidRDefault="0028051B" w:rsidP="00416AAC">
      <w:pPr>
        <w:pStyle w:val="Heading1blue"/>
      </w:pPr>
      <w:bookmarkStart w:id="33" w:name="_Toc16163142"/>
      <w:r>
        <w:lastRenderedPageBreak/>
        <w:t>Sing</w:t>
      </w:r>
      <w:bookmarkEnd w:id="33"/>
    </w:p>
    <w:p w14:paraId="100B078B" w14:textId="77777777" w:rsidR="00FE36EA" w:rsidRPr="00464EA3" w:rsidRDefault="00FE36EA" w:rsidP="00FE36EA">
      <w:pPr>
        <w:pStyle w:val="DHHSbody"/>
      </w:pPr>
      <w:r w:rsidRPr="00464EA3">
        <w:t xml:space="preserve">Singing improves children’s: </w:t>
      </w:r>
    </w:p>
    <w:p w14:paraId="122D173F" w14:textId="77777777" w:rsidR="00FE36EA" w:rsidRPr="00464EA3" w:rsidRDefault="00FE36EA" w:rsidP="00FE36EA">
      <w:pPr>
        <w:pStyle w:val="DHHSbullet1"/>
      </w:pPr>
      <w:r w:rsidRPr="00464EA3">
        <w:t>confidence and identity</w:t>
      </w:r>
    </w:p>
    <w:p w14:paraId="66E184C1" w14:textId="77777777" w:rsidR="00FE36EA" w:rsidRPr="00464EA3" w:rsidRDefault="00FE36EA" w:rsidP="00FE36EA">
      <w:pPr>
        <w:pStyle w:val="DHHSbullet1"/>
      </w:pPr>
      <w:r w:rsidRPr="00464EA3">
        <w:t>communication skills</w:t>
      </w:r>
    </w:p>
    <w:p w14:paraId="74AEDB25" w14:textId="77777777" w:rsidR="00FE36EA" w:rsidRPr="00464EA3" w:rsidRDefault="00FE36EA" w:rsidP="00FE36EA">
      <w:pPr>
        <w:pStyle w:val="DHHSbullet1"/>
      </w:pPr>
      <w:r w:rsidRPr="00464EA3">
        <w:t xml:space="preserve">language </w:t>
      </w:r>
    </w:p>
    <w:p w14:paraId="7319FE05" w14:textId="77777777" w:rsidR="00FE36EA" w:rsidRPr="00464EA3" w:rsidRDefault="00FE36EA" w:rsidP="00FE36EA">
      <w:pPr>
        <w:pStyle w:val="DHHSbullet1"/>
      </w:pPr>
      <w:r w:rsidRPr="00464EA3">
        <w:t>speech.</w:t>
      </w:r>
    </w:p>
    <w:p w14:paraId="4732EF17" w14:textId="77777777" w:rsidR="00FE36EA" w:rsidRPr="00464EA3" w:rsidRDefault="00FE36EA" w:rsidP="00FE36EA">
      <w:pPr>
        <w:pStyle w:val="DHHSbody"/>
      </w:pPr>
      <w:r w:rsidRPr="00464EA3">
        <w:t xml:space="preserve">Sing songs that use rhyme and repetition. </w:t>
      </w:r>
    </w:p>
    <w:p w14:paraId="080B2724" w14:textId="77777777" w:rsidR="00FE36EA" w:rsidRPr="00464EA3" w:rsidRDefault="00FE36EA" w:rsidP="00FE36EA">
      <w:pPr>
        <w:pStyle w:val="DHHSbody"/>
      </w:pPr>
      <w:r w:rsidRPr="00464EA3">
        <w:t>Sing familiar songs and repeat over and over</w:t>
      </w:r>
      <w:r w:rsidRPr="00464EA3">
        <w:br/>
        <w:t xml:space="preserve">After singing the song a few times, pause and watch to see if your child will use their body or words to tell you they want the song to continue. </w:t>
      </w:r>
    </w:p>
    <w:p w14:paraId="2EE94521" w14:textId="77777777" w:rsidR="00FE36EA" w:rsidRPr="00464EA3" w:rsidRDefault="00FE36EA" w:rsidP="00FE36EA">
      <w:pPr>
        <w:pStyle w:val="DHHSbody"/>
      </w:pPr>
      <w:r w:rsidRPr="00464EA3">
        <w:t xml:space="preserve">Add simple actions or movements </w:t>
      </w:r>
      <w:r w:rsidRPr="00464EA3">
        <w:br/>
        <w:t xml:space="preserve">You can help your child to copy your actions or movements. Gradually reduce the help you provide them until they are able to copy the actions by themselves. </w:t>
      </w:r>
    </w:p>
    <w:p w14:paraId="460DCD8B" w14:textId="77777777" w:rsidR="00FE36EA" w:rsidRPr="00464EA3" w:rsidRDefault="00FE36EA" w:rsidP="00FE36EA">
      <w:pPr>
        <w:pStyle w:val="DHHSbody"/>
      </w:pPr>
      <w:r w:rsidRPr="00464EA3">
        <w:t xml:space="preserve">Try sitting in front of your child when singing </w:t>
      </w:r>
      <w:r w:rsidRPr="00464EA3">
        <w:br/>
        <w:t xml:space="preserve">so they can watch your actions. </w:t>
      </w:r>
    </w:p>
    <w:p w14:paraId="1A931D13" w14:textId="77777777" w:rsidR="00FE36EA" w:rsidRPr="00464EA3" w:rsidRDefault="00FE36EA" w:rsidP="00FE36EA">
      <w:pPr>
        <w:pStyle w:val="DHHSbody"/>
      </w:pPr>
      <w:r w:rsidRPr="00464EA3">
        <w:t>Remove distractions such as the iPad or television so they can focus on interacting with you.</w:t>
      </w:r>
    </w:p>
    <w:p w14:paraId="18CF11A2" w14:textId="77777777" w:rsidR="00FE36EA" w:rsidRPr="00464EA3" w:rsidRDefault="00FE36EA" w:rsidP="00416AAC">
      <w:pPr>
        <w:pStyle w:val="Heading2blue"/>
      </w:pPr>
      <w:bookmarkStart w:id="34" w:name="_Toc16066648"/>
      <w:bookmarkStart w:id="35" w:name="_Toc16163143"/>
      <w:r w:rsidRPr="00464EA3">
        <w:t>Songs appropriate for all ages</w:t>
      </w:r>
      <w:bookmarkEnd w:id="34"/>
      <w:bookmarkEnd w:id="35"/>
    </w:p>
    <w:p w14:paraId="5AE44260" w14:textId="77777777" w:rsidR="00FE36EA" w:rsidRPr="00464EA3" w:rsidRDefault="00FE36EA" w:rsidP="00FE36EA">
      <w:pPr>
        <w:pStyle w:val="DHHSbullet1"/>
      </w:pPr>
      <w:r w:rsidRPr="00464EA3">
        <w:t>This Little Piggy</w:t>
      </w:r>
    </w:p>
    <w:p w14:paraId="01D34481" w14:textId="77777777" w:rsidR="00FE36EA" w:rsidRPr="00464EA3" w:rsidRDefault="00FE36EA" w:rsidP="00FE36EA">
      <w:pPr>
        <w:pStyle w:val="DHHSbullet1"/>
      </w:pPr>
      <w:r w:rsidRPr="00464EA3">
        <w:t>Open Shut Them</w:t>
      </w:r>
    </w:p>
    <w:p w14:paraId="20F7C45C" w14:textId="77777777" w:rsidR="00FE36EA" w:rsidRPr="00464EA3" w:rsidRDefault="00FE36EA" w:rsidP="00FE36EA">
      <w:pPr>
        <w:pStyle w:val="DHHSbullet1"/>
      </w:pPr>
      <w:r w:rsidRPr="00464EA3">
        <w:t xml:space="preserve">Twinkle </w:t>
      </w:r>
      <w:proofErr w:type="spellStart"/>
      <w:r w:rsidRPr="00464EA3">
        <w:t>Twinkle</w:t>
      </w:r>
      <w:proofErr w:type="spellEnd"/>
      <w:r w:rsidRPr="00464EA3">
        <w:t xml:space="preserve"> </w:t>
      </w:r>
    </w:p>
    <w:p w14:paraId="5C34B971" w14:textId="77777777" w:rsidR="00FE36EA" w:rsidRPr="00464EA3" w:rsidRDefault="00FE36EA" w:rsidP="00FE36EA">
      <w:pPr>
        <w:pStyle w:val="DHHSbullet1"/>
      </w:pPr>
      <w:r w:rsidRPr="00464EA3">
        <w:t>Old MacDonald Had a Farm</w:t>
      </w:r>
    </w:p>
    <w:p w14:paraId="6DBB017C" w14:textId="77777777" w:rsidR="00FE36EA" w:rsidRPr="00464EA3" w:rsidRDefault="00FE36EA" w:rsidP="00FE36EA">
      <w:pPr>
        <w:pStyle w:val="DHHSbullet1"/>
      </w:pPr>
      <w:proofErr w:type="spellStart"/>
      <w:r w:rsidRPr="00464EA3">
        <w:t>Incy</w:t>
      </w:r>
      <w:proofErr w:type="spellEnd"/>
      <w:r w:rsidRPr="00464EA3">
        <w:t xml:space="preserve"> </w:t>
      </w:r>
      <w:proofErr w:type="spellStart"/>
      <w:r w:rsidRPr="00464EA3">
        <w:t>Wincy</w:t>
      </w:r>
      <w:proofErr w:type="spellEnd"/>
      <w:r w:rsidRPr="00464EA3">
        <w:t xml:space="preserve"> Spider</w:t>
      </w:r>
    </w:p>
    <w:p w14:paraId="3A34DF4B" w14:textId="77777777" w:rsidR="00FE36EA" w:rsidRPr="00464EA3" w:rsidRDefault="00FE36EA" w:rsidP="00FE36EA">
      <w:pPr>
        <w:pStyle w:val="DHHSbullet1"/>
      </w:pPr>
      <w:r w:rsidRPr="00464EA3">
        <w:t>Children of the Dreaming</w:t>
      </w:r>
    </w:p>
    <w:p w14:paraId="196713CB" w14:textId="64FB90B4" w:rsidR="00FE36EA" w:rsidRPr="00464EA3" w:rsidRDefault="00FE36EA" w:rsidP="00FE36EA">
      <w:pPr>
        <w:pStyle w:val="DHHSbullet1"/>
      </w:pPr>
      <w:proofErr w:type="spellStart"/>
      <w:r w:rsidRPr="00464EA3">
        <w:t>Inanay</w:t>
      </w:r>
      <w:proofErr w:type="spellEnd"/>
      <w:r w:rsidR="00F61593">
        <w:t>.</w:t>
      </w:r>
    </w:p>
    <w:p w14:paraId="012083F4" w14:textId="77777777" w:rsidR="00993390" w:rsidRDefault="00993390">
      <w:pPr>
        <w:rPr>
          <w:rFonts w:ascii="Arial" w:hAnsi="Arial"/>
          <w:b/>
          <w:color w:val="004EA8"/>
          <w:sz w:val="32"/>
          <w:szCs w:val="28"/>
        </w:rPr>
      </w:pPr>
      <w:bookmarkStart w:id="36" w:name="_Toc16066649"/>
      <w:r>
        <w:br w:type="page"/>
      </w:r>
    </w:p>
    <w:p w14:paraId="226F1A88" w14:textId="18549D3A" w:rsidR="00FE36EA" w:rsidRPr="00464EA3" w:rsidRDefault="00FE36EA" w:rsidP="00416AAC">
      <w:pPr>
        <w:pStyle w:val="Heading2blue"/>
      </w:pPr>
      <w:bookmarkStart w:id="37" w:name="_Toc16163144"/>
      <w:r w:rsidRPr="00464EA3">
        <w:lastRenderedPageBreak/>
        <w:t>Songs involving movement</w:t>
      </w:r>
      <w:bookmarkEnd w:id="36"/>
      <w:bookmarkEnd w:id="37"/>
      <w:r w:rsidRPr="00464EA3">
        <w:t xml:space="preserve"> </w:t>
      </w:r>
    </w:p>
    <w:p w14:paraId="1B598756" w14:textId="77777777" w:rsidR="00FE36EA" w:rsidRPr="00464EA3" w:rsidRDefault="00FE36EA" w:rsidP="00FE36EA">
      <w:pPr>
        <w:pStyle w:val="DHHSbody"/>
      </w:pPr>
      <w:r w:rsidRPr="00464EA3">
        <w:t xml:space="preserve">(for children 24 months and older) </w:t>
      </w:r>
    </w:p>
    <w:p w14:paraId="54A99CFF" w14:textId="77777777" w:rsidR="00FE36EA" w:rsidRPr="00464EA3" w:rsidRDefault="00FE36EA" w:rsidP="00FE36EA">
      <w:pPr>
        <w:pStyle w:val="DHHSbullet1"/>
      </w:pPr>
      <w:proofErr w:type="spellStart"/>
      <w:r w:rsidRPr="00464EA3">
        <w:t>Hokey</w:t>
      </w:r>
      <w:proofErr w:type="spellEnd"/>
      <w:r w:rsidRPr="00464EA3">
        <w:t xml:space="preserve"> Pokey</w:t>
      </w:r>
    </w:p>
    <w:p w14:paraId="09F8C9AB" w14:textId="77777777" w:rsidR="00FE36EA" w:rsidRPr="00464EA3" w:rsidRDefault="00FE36EA" w:rsidP="00FE36EA">
      <w:pPr>
        <w:pStyle w:val="DHHSbullet1"/>
      </w:pPr>
      <w:r w:rsidRPr="00464EA3">
        <w:t>Ring-Around-a-</w:t>
      </w:r>
      <w:proofErr w:type="spellStart"/>
      <w:r w:rsidRPr="00464EA3">
        <w:t>Rosey</w:t>
      </w:r>
      <w:proofErr w:type="spellEnd"/>
    </w:p>
    <w:p w14:paraId="285D4F3C" w14:textId="77777777" w:rsidR="00FE36EA" w:rsidRPr="00464EA3" w:rsidRDefault="00FE36EA" w:rsidP="00FE36EA">
      <w:pPr>
        <w:pStyle w:val="DHHSbullet1"/>
      </w:pPr>
      <w:r w:rsidRPr="00464EA3">
        <w:t>Sleeping Bunnies</w:t>
      </w:r>
    </w:p>
    <w:p w14:paraId="1EB5676C" w14:textId="77777777" w:rsidR="0028051B" w:rsidRDefault="00FE36EA" w:rsidP="00E70705">
      <w:pPr>
        <w:pStyle w:val="DHHSbullet1"/>
      </w:pPr>
      <w:r w:rsidRPr="00464EA3">
        <w:t>Head, Shoulders, Knees and Toes</w:t>
      </w:r>
    </w:p>
    <w:p w14:paraId="304D5DAC" w14:textId="21EB373D" w:rsidR="00FE36EA" w:rsidRDefault="00FE36EA" w:rsidP="00E70705">
      <w:pPr>
        <w:pStyle w:val="DHHSbullet1"/>
      </w:pPr>
      <w:r>
        <w:t>Row, Row, Row your boat</w:t>
      </w:r>
      <w:r w:rsidR="00F61593">
        <w:t>.</w:t>
      </w:r>
    </w:p>
    <w:p w14:paraId="230F553F" w14:textId="03EB3602" w:rsidR="00E70705" w:rsidRPr="00416AAC" w:rsidRDefault="00E70705" w:rsidP="00E70705">
      <w:pPr>
        <w:pStyle w:val="DHHSfigurecaption"/>
        <w:rPr>
          <w:color w:val="004EA8"/>
        </w:rPr>
      </w:pPr>
      <w:r w:rsidRPr="00416AAC">
        <w:rPr>
          <w:color w:val="004EA8"/>
        </w:rPr>
        <w:t>Image</w:t>
      </w:r>
      <w:r w:rsidR="006B301F" w:rsidRPr="00416AAC">
        <w:rPr>
          <w:color w:val="004EA8"/>
        </w:rPr>
        <w:t>s</w:t>
      </w:r>
      <w:r w:rsidRPr="00416AAC">
        <w:rPr>
          <w:color w:val="004EA8"/>
        </w:rPr>
        <w:t>: Play music and s</w:t>
      </w:r>
      <w:r w:rsidR="00F61593">
        <w:rPr>
          <w:color w:val="004EA8"/>
        </w:rPr>
        <w:t>i</w:t>
      </w:r>
      <w:r w:rsidRPr="00416AAC">
        <w:rPr>
          <w:color w:val="004EA8"/>
        </w:rPr>
        <w:t>ng and dance with me.</w:t>
      </w:r>
    </w:p>
    <w:p w14:paraId="1E46097C" w14:textId="77777777" w:rsidR="00E70705" w:rsidRPr="00E70705" w:rsidRDefault="006A4BF5" w:rsidP="00E70705">
      <w:pPr>
        <w:pStyle w:val="DHHSbody"/>
      </w:pPr>
      <w:r>
        <w:rPr>
          <w:noProof/>
          <w:lang w:val="en-US"/>
        </w:rPr>
        <w:drawing>
          <wp:inline distT="0" distB="0" distL="0" distR="0" wp14:anchorId="7740590C" wp14:editId="7AA50DC7">
            <wp:extent cx="6263042" cy="2585545"/>
            <wp:effectExtent l="0" t="0" r="4445" b="5715"/>
            <wp:docPr id="7" name="Picture 7" descr="First image: woman singing to child. Second image children and woman making music with with pans and pan 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g image.PNG"/>
                    <pic:cNvPicPr/>
                  </pic:nvPicPr>
                  <pic:blipFill>
                    <a:blip r:embed="rId27"/>
                    <a:stretch>
                      <a:fillRect/>
                    </a:stretch>
                  </pic:blipFill>
                  <pic:spPr>
                    <a:xfrm>
                      <a:off x="0" y="0"/>
                      <a:ext cx="6291124" cy="2597138"/>
                    </a:xfrm>
                    <a:prstGeom prst="rect">
                      <a:avLst/>
                    </a:prstGeom>
                  </pic:spPr>
                </pic:pic>
              </a:graphicData>
            </a:graphic>
          </wp:inline>
        </w:drawing>
      </w:r>
    </w:p>
    <w:p w14:paraId="4CF03DB4" w14:textId="77777777" w:rsidR="00003426" w:rsidRDefault="00003426" w:rsidP="00003426">
      <w:pPr>
        <w:pStyle w:val="DHHSbody"/>
      </w:pPr>
      <w:bookmarkStart w:id="38" w:name="_Toc16163145"/>
      <w:r>
        <w:t xml:space="preserve">Images courtesy of </w:t>
      </w:r>
      <w:hyperlink r:id="rId28" w:history="1">
        <w:r w:rsidRPr="00682D33">
          <w:rPr>
            <w:rStyle w:val="Hyperlink"/>
          </w:rPr>
          <w:t>Raising Children Network</w:t>
        </w:r>
      </w:hyperlink>
      <w:r w:rsidRPr="0028051B">
        <w:t xml:space="preserve"> &lt;raisingchildren.net.au&gt;</w:t>
      </w:r>
      <w:r>
        <w:t>.</w:t>
      </w:r>
    </w:p>
    <w:p w14:paraId="7FE6AB57" w14:textId="1621747F" w:rsidR="00FE36EA" w:rsidRDefault="006A4BF5" w:rsidP="00416AAC">
      <w:pPr>
        <w:pStyle w:val="Heading2blue"/>
      </w:pPr>
      <w:r>
        <w:t>Sing t</w:t>
      </w:r>
      <w:r w:rsidR="00FE36EA">
        <w:t>ips</w:t>
      </w:r>
      <w:bookmarkEnd w:id="38"/>
    </w:p>
    <w:p w14:paraId="4F482BE1" w14:textId="77777777" w:rsidR="00FE36EA" w:rsidRPr="00464EA3" w:rsidRDefault="00344462" w:rsidP="00FE36EA">
      <w:pPr>
        <w:pStyle w:val="DHHSbody"/>
      </w:pPr>
      <w:hyperlink r:id="rId29" w:history="1">
        <w:r w:rsidR="00FE36EA" w:rsidRPr="00E70705">
          <w:rPr>
            <w:rStyle w:val="Hyperlink"/>
          </w:rPr>
          <w:t>Watch and learn popular children’s songs and nursery rhymes on the Raising Children’s Network Baby Karaoke page</w:t>
        </w:r>
      </w:hyperlink>
      <w:r w:rsidR="00FE36EA" w:rsidRPr="00464EA3">
        <w:t xml:space="preserve"> &lt;http://bit.ly/2IzXCy4&gt;</w:t>
      </w:r>
    </w:p>
    <w:p w14:paraId="1EC83992" w14:textId="77777777" w:rsidR="00FE36EA" w:rsidRPr="00464EA3" w:rsidRDefault="00344462" w:rsidP="00FE36EA">
      <w:pPr>
        <w:pStyle w:val="DHHSbody"/>
      </w:pPr>
      <w:hyperlink r:id="rId30" w:history="1">
        <w:r w:rsidR="00FE36EA" w:rsidRPr="00E70705">
          <w:rPr>
            <w:rStyle w:val="Hyperlink"/>
          </w:rPr>
          <w:t>Watch and learn popular nursery rhymes in Aboriginal and Torres Strait Islander languages can be found on the first5forever website</w:t>
        </w:r>
      </w:hyperlink>
      <w:r w:rsidR="00E70705">
        <w:t xml:space="preserve"> </w:t>
      </w:r>
      <w:r w:rsidR="00E70705" w:rsidRPr="00464EA3">
        <w:t>&lt;http://bit.ly/2Zdqlyr&gt;</w:t>
      </w:r>
      <w:r w:rsidR="00FE36EA" w:rsidRPr="00464EA3">
        <w:t>.</w:t>
      </w:r>
    </w:p>
    <w:p w14:paraId="02555FEC" w14:textId="77777777" w:rsidR="00FE36EA" w:rsidRPr="0028051B" w:rsidRDefault="00344462" w:rsidP="0028051B">
      <w:pPr>
        <w:pStyle w:val="DHHSbody"/>
      </w:pPr>
      <w:hyperlink r:id="rId31" w:history="1">
        <w:r w:rsidR="00FE36EA" w:rsidRPr="00E70705">
          <w:rPr>
            <w:rStyle w:val="Hyperlink"/>
          </w:rPr>
          <w:t>Watch Aboriginal karaoke Inanay – with lyrics</w:t>
        </w:r>
      </w:hyperlink>
      <w:r w:rsidR="00FE36EA" w:rsidRPr="0028051B">
        <w:t xml:space="preserve"> &lt;https://raisingchildren.net.au/guides/baby-karaoke/inanay-with-lyrics&gt;</w:t>
      </w:r>
    </w:p>
    <w:p w14:paraId="204D97F5" w14:textId="77777777" w:rsidR="00DD5767" w:rsidRDefault="00DD5767">
      <w:pPr>
        <w:rPr>
          <w:rFonts w:ascii="Arial" w:hAnsi="Arial"/>
          <w:bCs/>
          <w:color w:val="201547"/>
          <w:sz w:val="44"/>
          <w:szCs w:val="44"/>
        </w:rPr>
      </w:pPr>
      <w:r>
        <w:br w:type="page"/>
      </w:r>
    </w:p>
    <w:p w14:paraId="5BCB66D3" w14:textId="77777777" w:rsidR="0028051B" w:rsidRDefault="0028051B" w:rsidP="00416AAC">
      <w:pPr>
        <w:pStyle w:val="Heading1red"/>
      </w:pPr>
      <w:bookmarkStart w:id="39" w:name="_Toc16163146"/>
      <w:r>
        <w:lastRenderedPageBreak/>
        <w:t>Read</w:t>
      </w:r>
      <w:bookmarkEnd w:id="39"/>
    </w:p>
    <w:p w14:paraId="25348ECF" w14:textId="77777777" w:rsidR="00FE36EA" w:rsidRPr="00464EA3" w:rsidRDefault="00FE36EA" w:rsidP="00FE36EA">
      <w:pPr>
        <w:pStyle w:val="DHHSbody"/>
      </w:pPr>
      <w:r w:rsidRPr="00464EA3">
        <w:t xml:space="preserve">Reading supports children’s: </w:t>
      </w:r>
    </w:p>
    <w:p w14:paraId="6C577316" w14:textId="77777777" w:rsidR="00FE36EA" w:rsidRPr="00464EA3" w:rsidRDefault="00FE36EA" w:rsidP="00FE36EA">
      <w:pPr>
        <w:pStyle w:val="DHHSbullet1"/>
      </w:pPr>
      <w:r w:rsidRPr="00464EA3">
        <w:t>brain and cognitive development</w:t>
      </w:r>
    </w:p>
    <w:p w14:paraId="71E715AA" w14:textId="77777777" w:rsidR="00FE36EA" w:rsidRPr="00464EA3" w:rsidRDefault="00FE36EA" w:rsidP="00FE36EA">
      <w:pPr>
        <w:pStyle w:val="DHHSbullet1"/>
      </w:pPr>
      <w:r w:rsidRPr="00464EA3">
        <w:t>language skills and vocabulary</w:t>
      </w:r>
    </w:p>
    <w:p w14:paraId="49371291" w14:textId="77777777" w:rsidR="00FE36EA" w:rsidRPr="00464EA3" w:rsidRDefault="00FE36EA" w:rsidP="00FE36EA">
      <w:pPr>
        <w:pStyle w:val="DHHSbullet1"/>
      </w:pPr>
      <w:r w:rsidRPr="00464EA3">
        <w:t>understanding of emotions.</w:t>
      </w:r>
    </w:p>
    <w:p w14:paraId="60D02F99" w14:textId="77777777" w:rsidR="00FE36EA" w:rsidRPr="00464EA3" w:rsidRDefault="00FE36EA" w:rsidP="0028051B">
      <w:pPr>
        <w:pStyle w:val="DHHSbodyafterbullets"/>
      </w:pPr>
      <w:r w:rsidRPr="00464EA3">
        <w:t xml:space="preserve">Read books that have good rhyme, rhythm and repetition and readability. </w:t>
      </w:r>
    </w:p>
    <w:p w14:paraId="2DBEE224" w14:textId="77777777" w:rsidR="00FE36EA" w:rsidRPr="00464EA3" w:rsidRDefault="00FE36EA" w:rsidP="00FE36EA">
      <w:pPr>
        <w:pStyle w:val="DHHSbody"/>
      </w:pPr>
      <w:r w:rsidRPr="00464EA3">
        <w:t>Watch to see what pictures your child looks at and name the object</w:t>
      </w:r>
    </w:p>
    <w:p w14:paraId="0EF64597" w14:textId="77777777" w:rsidR="00FE36EA" w:rsidRPr="00464EA3" w:rsidRDefault="00FE36EA" w:rsidP="00FE36EA">
      <w:pPr>
        <w:pStyle w:val="DHHSbody"/>
      </w:pPr>
      <w:r w:rsidRPr="00464EA3">
        <w:t xml:space="preserve">Ask simple questions about the pictures such as, ‘Where is the dog?’ and watch to see if your child points or gestures. </w:t>
      </w:r>
    </w:p>
    <w:p w14:paraId="18D86269" w14:textId="77777777" w:rsidR="00FE36EA" w:rsidRPr="00464EA3" w:rsidRDefault="00FE36EA" w:rsidP="00FE36EA">
      <w:pPr>
        <w:pStyle w:val="DHHSbody"/>
      </w:pPr>
      <w:r w:rsidRPr="00464EA3">
        <w:t xml:space="preserve">Pause before saying a certain line or phrase in the book to see if your child will complete it. </w:t>
      </w:r>
    </w:p>
    <w:p w14:paraId="40442498" w14:textId="77777777" w:rsidR="00FE36EA" w:rsidRPr="00464EA3" w:rsidRDefault="00FE36EA" w:rsidP="00FE36EA">
      <w:pPr>
        <w:pStyle w:val="DHHSbody"/>
      </w:pPr>
      <w:r w:rsidRPr="00464EA3">
        <w:t>Link to your child’s interests</w:t>
      </w:r>
      <w:r w:rsidR="0028051B">
        <w:t xml:space="preserve"> </w:t>
      </w:r>
      <w:r w:rsidRPr="00464EA3">
        <w:t>Let them choose a book in the library. Show them two to choose from if they find it hard to make a decision.</w:t>
      </w:r>
    </w:p>
    <w:p w14:paraId="113CBBE1" w14:textId="77777777" w:rsidR="00FE36EA" w:rsidRPr="00464EA3" w:rsidRDefault="00FE36EA" w:rsidP="00416AAC">
      <w:pPr>
        <w:pStyle w:val="Heading2red"/>
      </w:pPr>
      <w:bookmarkStart w:id="40" w:name="_Toc16066650"/>
      <w:bookmarkStart w:id="41" w:name="_Toc16163147"/>
      <w:r w:rsidRPr="00464EA3">
        <w:t>Books appropriate for 12 months and older</w:t>
      </w:r>
      <w:bookmarkEnd w:id="40"/>
      <w:bookmarkEnd w:id="41"/>
    </w:p>
    <w:p w14:paraId="6200665A" w14:textId="77777777" w:rsidR="00FE36EA" w:rsidRPr="00464EA3" w:rsidRDefault="00FE36EA" w:rsidP="0028051B">
      <w:pPr>
        <w:pStyle w:val="DHHSbullet1"/>
      </w:pPr>
      <w:r w:rsidRPr="00464EA3">
        <w:t>‘That’s not my….’ books</w:t>
      </w:r>
    </w:p>
    <w:p w14:paraId="44636CB4" w14:textId="77777777" w:rsidR="00FE36EA" w:rsidRPr="00464EA3" w:rsidRDefault="00FE36EA" w:rsidP="0028051B">
      <w:pPr>
        <w:pStyle w:val="DHHSbullet1"/>
      </w:pPr>
      <w:r w:rsidRPr="00464EA3">
        <w:t xml:space="preserve">Spot books </w:t>
      </w:r>
    </w:p>
    <w:p w14:paraId="0C49B787" w14:textId="61228228" w:rsidR="00FE36EA" w:rsidRDefault="00FE36EA" w:rsidP="00F61593">
      <w:pPr>
        <w:pStyle w:val="DHHSbullet1"/>
      </w:pPr>
      <w:r>
        <w:t>Where is the Green Sheep?</w:t>
      </w:r>
      <w:r w:rsidR="00F61593">
        <w:t>.</w:t>
      </w:r>
      <w:bookmarkStart w:id="42" w:name="_GoBack"/>
      <w:bookmarkEnd w:id="42"/>
      <w:r>
        <w:t xml:space="preserve"> </w:t>
      </w:r>
    </w:p>
    <w:p w14:paraId="6CDC991A" w14:textId="77777777" w:rsidR="00993390" w:rsidRDefault="00993390">
      <w:pPr>
        <w:rPr>
          <w:rFonts w:ascii="Arial" w:hAnsi="Arial"/>
          <w:b/>
          <w:color w:val="AF272F"/>
          <w:sz w:val="32"/>
          <w:szCs w:val="28"/>
        </w:rPr>
      </w:pPr>
      <w:r>
        <w:br w:type="page"/>
      </w:r>
    </w:p>
    <w:p w14:paraId="03126062" w14:textId="5772DEDD" w:rsidR="00FE36EA" w:rsidRPr="00464EA3" w:rsidRDefault="00FE36EA" w:rsidP="00416AAC">
      <w:pPr>
        <w:pStyle w:val="Heading2red"/>
      </w:pPr>
      <w:bookmarkStart w:id="43" w:name="_Toc16163148"/>
      <w:r w:rsidRPr="00464EA3">
        <w:lastRenderedPageBreak/>
        <w:t>Books appropriate for 24 months and older</w:t>
      </w:r>
      <w:bookmarkEnd w:id="43"/>
    </w:p>
    <w:p w14:paraId="730834C3" w14:textId="77777777" w:rsidR="00FE36EA" w:rsidRPr="00464EA3" w:rsidRDefault="00FE36EA" w:rsidP="00FE36EA">
      <w:pPr>
        <w:pStyle w:val="DHHSbullet1"/>
      </w:pPr>
      <w:r w:rsidRPr="00464EA3">
        <w:t>Brown Bear, Brown Bear</w:t>
      </w:r>
    </w:p>
    <w:p w14:paraId="1CDD20A5" w14:textId="77777777" w:rsidR="00FE36EA" w:rsidRPr="00464EA3" w:rsidRDefault="00FE36EA" w:rsidP="00FE36EA">
      <w:pPr>
        <w:pStyle w:val="DHHSbullet1"/>
      </w:pPr>
      <w:r w:rsidRPr="00464EA3">
        <w:t>The Very Hungry Caterpillar</w:t>
      </w:r>
    </w:p>
    <w:p w14:paraId="6A3A1176" w14:textId="77777777" w:rsidR="00FE36EA" w:rsidRPr="00464EA3" w:rsidRDefault="00FE36EA" w:rsidP="00FE36EA">
      <w:pPr>
        <w:pStyle w:val="DHHSbullet1"/>
      </w:pPr>
      <w:r w:rsidRPr="00464EA3">
        <w:t>Wombat Stew</w:t>
      </w:r>
    </w:p>
    <w:p w14:paraId="50BCCC8F" w14:textId="77777777" w:rsidR="0028051B" w:rsidRDefault="00FE36EA" w:rsidP="00E70705">
      <w:pPr>
        <w:pStyle w:val="DHHSbullet1"/>
      </w:pPr>
      <w:r w:rsidRPr="00464EA3">
        <w:t>How the birds got their colours</w:t>
      </w:r>
    </w:p>
    <w:p w14:paraId="76006AFA" w14:textId="77777777" w:rsidR="00FE36EA" w:rsidRDefault="00FE36EA" w:rsidP="00E70705">
      <w:pPr>
        <w:pStyle w:val="DHHSbullet1"/>
      </w:pPr>
      <w:r>
        <w:t xml:space="preserve">Big rain coming. </w:t>
      </w:r>
    </w:p>
    <w:p w14:paraId="05ECBE22" w14:textId="77777777" w:rsidR="00682D33" w:rsidRPr="00416AAC" w:rsidRDefault="00682D33" w:rsidP="00682D33">
      <w:pPr>
        <w:pStyle w:val="DHHSfigurecaption"/>
        <w:rPr>
          <w:color w:val="AF272F"/>
        </w:rPr>
      </w:pPr>
      <w:r w:rsidRPr="00416AAC">
        <w:rPr>
          <w:color w:val="AF272F"/>
        </w:rPr>
        <w:t>Image</w:t>
      </w:r>
      <w:r w:rsidR="006B301F" w:rsidRPr="00416AAC">
        <w:rPr>
          <w:color w:val="AF272F"/>
        </w:rPr>
        <w:t>s</w:t>
      </w:r>
      <w:r w:rsidRPr="00416AAC">
        <w:rPr>
          <w:color w:val="AF272F"/>
        </w:rPr>
        <w:t>: Read books with me. Help me to hold the book and turn the pages.</w:t>
      </w:r>
    </w:p>
    <w:p w14:paraId="6646D1C0" w14:textId="77777777" w:rsidR="00682D33" w:rsidRDefault="00682D33" w:rsidP="00682D33">
      <w:pPr>
        <w:pStyle w:val="DHHSbodyafterbullets"/>
      </w:pPr>
      <w:r>
        <w:rPr>
          <w:noProof/>
          <w:lang w:val="en-US"/>
        </w:rPr>
        <w:drawing>
          <wp:inline distT="0" distB="0" distL="0" distR="0" wp14:anchorId="290E8534" wp14:editId="2D18E3C0">
            <wp:extent cx="6292454" cy="2574758"/>
            <wp:effectExtent l="0" t="0" r="0" b="0"/>
            <wp:docPr id="3" name="Picture 3" descr="First image: woman reading a book with two children saying ' Let's count the fish'. Second image: man reading to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 image.PNG"/>
                    <pic:cNvPicPr/>
                  </pic:nvPicPr>
                  <pic:blipFill>
                    <a:blip r:embed="rId32"/>
                    <a:stretch>
                      <a:fillRect/>
                    </a:stretch>
                  </pic:blipFill>
                  <pic:spPr>
                    <a:xfrm>
                      <a:off x="0" y="0"/>
                      <a:ext cx="6402985" cy="2619985"/>
                    </a:xfrm>
                    <a:prstGeom prst="rect">
                      <a:avLst/>
                    </a:prstGeom>
                  </pic:spPr>
                </pic:pic>
              </a:graphicData>
            </a:graphic>
          </wp:inline>
        </w:drawing>
      </w:r>
    </w:p>
    <w:p w14:paraId="7CF19D35" w14:textId="12A9E208" w:rsidR="00003426" w:rsidRDefault="00003426" w:rsidP="00003426">
      <w:pPr>
        <w:pStyle w:val="DHHSbody"/>
      </w:pPr>
      <w:bookmarkStart w:id="44" w:name="_Toc16163149"/>
      <w:r>
        <w:t xml:space="preserve">Images courtesy of </w:t>
      </w:r>
      <w:hyperlink r:id="rId33" w:history="1">
        <w:r w:rsidRPr="00682D33">
          <w:rPr>
            <w:rStyle w:val="Hyperlink"/>
          </w:rPr>
          <w:t>Raising Children Network</w:t>
        </w:r>
      </w:hyperlink>
      <w:r w:rsidRPr="0028051B">
        <w:t xml:space="preserve"> &lt;raisingchildren.net.au&gt;</w:t>
      </w:r>
      <w:r>
        <w:t>.</w:t>
      </w:r>
    </w:p>
    <w:p w14:paraId="45E9A3D1" w14:textId="04564715" w:rsidR="00FE36EA" w:rsidRDefault="006A4BF5" w:rsidP="00416AAC">
      <w:pPr>
        <w:pStyle w:val="Heading2red"/>
      </w:pPr>
      <w:r>
        <w:t>Read t</w:t>
      </w:r>
      <w:r w:rsidR="00FE36EA">
        <w:t>ips</w:t>
      </w:r>
      <w:bookmarkEnd w:id="44"/>
    </w:p>
    <w:p w14:paraId="2F3E6670" w14:textId="18A90AFB" w:rsidR="00FE36EA" w:rsidRPr="0028051B" w:rsidRDefault="00FE36EA" w:rsidP="0028051B">
      <w:pPr>
        <w:pStyle w:val="DHHSbody"/>
      </w:pPr>
      <w:r w:rsidRPr="0028051B">
        <w:t xml:space="preserve">Visit your local library to borrow a range of children’s books for free or attend a </w:t>
      </w:r>
      <w:proofErr w:type="spellStart"/>
      <w:r w:rsidRPr="0028051B">
        <w:t>storytime</w:t>
      </w:r>
      <w:proofErr w:type="spellEnd"/>
      <w:r w:rsidRPr="0028051B">
        <w:t xml:space="preserve"> session. Visit </w:t>
      </w:r>
      <w:hyperlink r:id="rId34" w:history="1">
        <w:r w:rsidR="00A073F5">
          <w:rPr>
            <w:rStyle w:val="Hyperlink"/>
          </w:rPr>
          <w:t>Public Libraries Victoria to find a library near you</w:t>
        </w:r>
      </w:hyperlink>
      <w:r w:rsidRPr="0028051B">
        <w:t xml:space="preserve"> </w:t>
      </w:r>
      <w:r w:rsidR="00A073F5" w:rsidRPr="0028051B">
        <w:t>&lt;</w:t>
      </w:r>
      <w:r w:rsidR="00344462">
        <w:t>http://</w:t>
      </w:r>
      <w:r w:rsidR="00A073F5" w:rsidRPr="0028051B">
        <w:t>publiclibrariesvictoria.net.au&gt;</w:t>
      </w:r>
      <w:r w:rsidRPr="0028051B">
        <w:t>.</w:t>
      </w:r>
    </w:p>
    <w:p w14:paraId="07ECA48B" w14:textId="77777777" w:rsidR="00FE36EA" w:rsidRPr="0028051B" w:rsidRDefault="00FE36EA" w:rsidP="0028051B">
      <w:pPr>
        <w:pStyle w:val="DHHSbody"/>
      </w:pPr>
      <w:r w:rsidRPr="0028051B">
        <w:rPr>
          <w:rStyle w:val="BodyBoldBodyIntertextStyles"/>
          <w:rFonts w:ascii="Arial" w:hAnsi="Arial" w:cs="Times New Roman"/>
          <w:b w:val="0"/>
          <w:bCs w:val="0"/>
        </w:rPr>
        <w:t>Read some tips for sharing books with babies and young children</w:t>
      </w:r>
      <w:r w:rsidRPr="0028051B">
        <w:t xml:space="preserve"> on the </w:t>
      </w:r>
      <w:hyperlink r:id="rId35" w:history="1">
        <w:r w:rsidRPr="00682D33">
          <w:rPr>
            <w:rStyle w:val="Hyperlink"/>
          </w:rPr>
          <w:t>Raising Children’s Network</w:t>
        </w:r>
      </w:hyperlink>
      <w:r w:rsidR="00682D33">
        <w:t xml:space="preserve"> </w:t>
      </w:r>
      <w:r w:rsidR="00682D33" w:rsidRPr="0028051B">
        <w:t>&lt;http://bit.ly/2Ghydq4&gt;</w:t>
      </w:r>
      <w:r w:rsidRPr="0028051B">
        <w:t>.</w:t>
      </w:r>
    </w:p>
    <w:p w14:paraId="1C711169" w14:textId="77777777" w:rsidR="00C545E1" w:rsidRDefault="00C545E1">
      <w:pPr>
        <w:rPr>
          <w:rFonts w:ascii="Arial" w:hAnsi="Arial"/>
          <w:bCs/>
          <w:color w:val="201547"/>
          <w:sz w:val="44"/>
          <w:szCs w:val="44"/>
        </w:rPr>
      </w:pPr>
      <w:r>
        <w:br w:type="page"/>
      </w:r>
    </w:p>
    <w:p w14:paraId="38B5A35D" w14:textId="77777777" w:rsidR="00FE36EA" w:rsidRDefault="00FE36EA" w:rsidP="00C545E1">
      <w:pPr>
        <w:pStyle w:val="Heading1"/>
      </w:pPr>
      <w:bookmarkStart w:id="45" w:name="_Toc16163150"/>
      <w:r>
        <w:lastRenderedPageBreak/>
        <w:t>More information</w:t>
      </w:r>
      <w:bookmarkEnd w:id="45"/>
    </w:p>
    <w:p w14:paraId="2B4905CC" w14:textId="77777777" w:rsidR="00FE36EA" w:rsidRDefault="00FE36EA" w:rsidP="00C545E1">
      <w:pPr>
        <w:pStyle w:val="Heading2"/>
      </w:pPr>
      <w:bookmarkStart w:id="46" w:name="_Toc16163151"/>
      <w:r>
        <w:t>Monitoring your child’s social-communication skills at home</w:t>
      </w:r>
      <w:bookmarkEnd w:id="46"/>
    </w:p>
    <w:p w14:paraId="2B7022E0" w14:textId="17312002" w:rsidR="00FE36EA" w:rsidRPr="0028051B" w:rsidRDefault="0003157B" w:rsidP="0028051B">
      <w:pPr>
        <w:pStyle w:val="DHHSbody"/>
      </w:pPr>
      <w:hyperlink r:id="rId36" w:history="1">
        <w:proofErr w:type="spellStart"/>
        <w:r w:rsidRPr="0003157B">
          <w:rPr>
            <w:rStyle w:val="Hyperlink"/>
          </w:rPr>
          <w:t>ASDetect</w:t>
        </w:r>
        <w:proofErr w:type="spellEnd"/>
      </w:hyperlink>
      <w:r>
        <w:t xml:space="preserve"> </w:t>
      </w:r>
      <w:r w:rsidR="00FE36EA" w:rsidRPr="0028051B">
        <w:t>&lt;</w:t>
      </w:r>
      <w:r>
        <w:t>http://</w:t>
      </w:r>
      <w:r w:rsidR="00FE36EA" w:rsidRPr="0028051B">
        <w:t>asdetect.org&gt;</w:t>
      </w:r>
      <w:r w:rsidR="00C545E1" w:rsidRPr="0028051B">
        <w:t xml:space="preserve"> </w:t>
      </w:r>
      <w:r w:rsidR="00682D33">
        <w:br/>
      </w:r>
      <w:proofErr w:type="gramStart"/>
      <w:r w:rsidR="00FE36EA" w:rsidRPr="0028051B">
        <w:t>A</w:t>
      </w:r>
      <w:proofErr w:type="gramEnd"/>
      <w:r w:rsidR="00FE36EA" w:rsidRPr="0028051B">
        <w:t xml:space="preserve"> free mobile application that parents and caregivers can use to track children’s social-communication milestones and the early signs of autism. </w:t>
      </w:r>
    </w:p>
    <w:p w14:paraId="07F6B4F5" w14:textId="114C7FE6" w:rsidR="00FE36EA" w:rsidRPr="0028051B" w:rsidRDefault="00344462" w:rsidP="0028051B">
      <w:pPr>
        <w:pStyle w:val="DHHSbody"/>
      </w:pPr>
      <w:hyperlink r:id="rId37" w:history="1">
        <w:r w:rsidR="00FE36EA" w:rsidRPr="00682D33">
          <w:rPr>
            <w:rStyle w:val="Hyperlink"/>
          </w:rPr>
          <w:t>Additional parent resources are available at the La Trobe University Early Autism detection website</w:t>
        </w:r>
      </w:hyperlink>
      <w:r w:rsidR="00FE36EA" w:rsidRPr="0028051B">
        <w:t xml:space="preserve"> &lt;</w:t>
      </w:r>
      <w:r w:rsidR="0003157B">
        <w:t>http://</w:t>
      </w:r>
      <w:r w:rsidR="00FE36EA" w:rsidRPr="0028051B">
        <w:t>asdetect.org/for-parents&gt;</w:t>
      </w:r>
    </w:p>
    <w:p w14:paraId="1E88DCB8" w14:textId="77777777" w:rsidR="00FE36EA" w:rsidRPr="0028051B" w:rsidRDefault="00FE36EA" w:rsidP="0028051B">
      <w:pPr>
        <w:pStyle w:val="DHHSbody"/>
      </w:pPr>
      <w:r w:rsidRPr="0028051B">
        <w:t>Information about autism</w:t>
      </w:r>
    </w:p>
    <w:p w14:paraId="03883DCA" w14:textId="2B33C8CB" w:rsidR="00FE36EA" w:rsidRPr="0028051B" w:rsidRDefault="00344462" w:rsidP="0028051B">
      <w:pPr>
        <w:pStyle w:val="DHHSbody"/>
      </w:pPr>
      <w:hyperlink r:id="rId38" w:history="1">
        <w:r w:rsidR="00FE36EA" w:rsidRPr="00682D33">
          <w:rPr>
            <w:rStyle w:val="Hyperlink"/>
          </w:rPr>
          <w:t>Amaze (Autism Victoria)</w:t>
        </w:r>
      </w:hyperlink>
      <w:r w:rsidR="00FE36EA" w:rsidRPr="0028051B">
        <w:t xml:space="preserve"> &lt;</w:t>
      </w:r>
      <w:r w:rsidR="0003157B">
        <w:t>https://www.</w:t>
      </w:r>
      <w:r w:rsidR="00FE36EA" w:rsidRPr="0028051B">
        <w:t>amaze.org.au&gt;</w:t>
      </w:r>
      <w:r w:rsidR="00C545E1" w:rsidRPr="0028051B">
        <w:t xml:space="preserve"> </w:t>
      </w:r>
      <w:r w:rsidR="00682D33">
        <w:br/>
      </w:r>
      <w:proofErr w:type="gramStart"/>
      <w:r w:rsidR="00FE36EA" w:rsidRPr="0028051B">
        <w:t>The</w:t>
      </w:r>
      <w:proofErr w:type="gramEnd"/>
      <w:r w:rsidR="00FE36EA" w:rsidRPr="0028051B">
        <w:t xml:space="preserve"> peak body for autism in Victoria, providing information and resources connecting individuals, families and professionals to supports for autism. </w:t>
      </w:r>
    </w:p>
    <w:p w14:paraId="1CB711AD" w14:textId="1C2A13FF" w:rsidR="00FE36EA" w:rsidRPr="0028051B" w:rsidRDefault="00344462" w:rsidP="0028051B">
      <w:pPr>
        <w:pStyle w:val="DHHSbody"/>
      </w:pPr>
      <w:hyperlink r:id="rId39" w:history="1">
        <w:r w:rsidR="00FE36EA" w:rsidRPr="00682D33">
          <w:rPr>
            <w:rStyle w:val="Hyperlink"/>
          </w:rPr>
          <w:t>Autism Awareness Australia</w:t>
        </w:r>
      </w:hyperlink>
      <w:r w:rsidR="00FE36EA" w:rsidRPr="0028051B">
        <w:t xml:space="preserve"> &lt;</w:t>
      </w:r>
      <w:r w:rsidR="0003157B">
        <w:t>https://www.</w:t>
      </w:r>
      <w:r w:rsidR="00FE36EA" w:rsidRPr="0028051B">
        <w:t xml:space="preserve">autismawareness.com.au&gt; </w:t>
      </w:r>
      <w:r w:rsidR="00682D33">
        <w:br/>
      </w:r>
      <w:r w:rsidR="00FE36EA" w:rsidRPr="0028051B">
        <w:t>A not-for-profit autism education and awareness organisation</w:t>
      </w:r>
      <w:proofErr w:type="gramStart"/>
      <w:r w:rsidR="00FE36EA" w:rsidRPr="0028051B">
        <w:t>.</w:t>
      </w:r>
      <w:r w:rsidR="00FE36EA" w:rsidRPr="0028051B">
        <w:rPr>
          <w:rFonts w:ascii="MS Mincho" w:eastAsia="MS Mincho" w:hAnsi="MS Mincho" w:cs="MS Mincho" w:hint="eastAsia"/>
        </w:rPr>
        <w:t> </w:t>
      </w:r>
      <w:proofErr w:type="gramEnd"/>
    </w:p>
    <w:p w14:paraId="362DE287" w14:textId="103B6C1A" w:rsidR="00FE36EA" w:rsidRPr="0028051B" w:rsidRDefault="00344462" w:rsidP="0028051B">
      <w:pPr>
        <w:pStyle w:val="DHHSbody"/>
      </w:pPr>
      <w:hyperlink r:id="rId40" w:history="1">
        <w:r w:rsidR="00FE36EA" w:rsidRPr="00682D33">
          <w:rPr>
            <w:rStyle w:val="Hyperlink"/>
          </w:rPr>
          <w:t>The Parenting Spectrum Podcast</w:t>
        </w:r>
      </w:hyperlink>
      <w:r w:rsidR="0028051B" w:rsidRPr="0028051B">
        <w:t xml:space="preserve"> </w:t>
      </w:r>
      <w:r w:rsidR="00FE36EA" w:rsidRPr="0028051B">
        <w:t>&lt;</w:t>
      </w:r>
      <w:r w:rsidR="0003157B">
        <w:t>https://</w:t>
      </w:r>
      <w:r w:rsidR="00FE36EA" w:rsidRPr="0028051B">
        <w:t>www.abc.net.au/radio/programs/the-parenting-spectrum&gt;</w:t>
      </w:r>
    </w:p>
    <w:p w14:paraId="1958363A" w14:textId="6503E02D" w:rsidR="00FE36EA" w:rsidRPr="0028051B" w:rsidRDefault="00344462" w:rsidP="0028051B">
      <w:pPr>
        <w:pStyle w:val="DHHSbody"/>
      </w:pPr>
      <w:hyperlink r:id="rId41" w:history="1">
        <w:r w:rsidR="00FE36EA" w:rsidRPr="00682D33">
          <w:rPr>
            <w:rStyle w:val="Hyperlink"/>
          </w:rPr>
          <w:t>Raising Children Network</w:t>
        </w:r>
      </w:hyperlink>
      <w:r w:rsidR="00FE36EA" w:rsidRPr="0028051B">
        <w:t xml:space="preserve"> &lt;</w:t>
      </w:r>
      <w:r w:rsidR="0003157B">
        <w:t>https://</w:t>
      </w:r>
      <w:r w:rsidR="00FE36EA" w:rsidRPr="0028051B">
        <w:t>raisingchildren.net.au&gt;</w:t>
      </w:r>
      <w:r w:rsidR="00C545E1" w:rsidRPr="0028051B">
        <w:t xml:space="preserve"> </w:t>
      </w:r>
      <w:r w:rsidR="00FE36EA" w:rsidRPr="0028051B">
        <w:t>Research-based information about autism and general child development</w:t>
      </w:r>
      <w:proofErr w:type="gramStart"/>
      <w:r w:rsidR="00FE36EA" w:rsidRPr="0028051B">
        <w:t>.</w:t>
      </w:r>
      <w:r w:rsidR="00FE36EA" w:rsidRPr="0028051B">
        <w:rPr>
          <w:rFonts w:ascii="MS Mincho" w:eastAsia="MS Mincho" w:hAnsi="MS Mincho" w:cs="MS Mincho" w:hint="eastAsia"/>
        </w:rPr>
        <w:t> </w:t>
      </w:r>
      <w:proofErr w:type="gramEnd"/>
    </w:p>
    <w:p w14:paraId="68251919" w14:textId="7B203952" w:rsidR="00FE36EA" w:rsidRPr="0028051B" w:rsidRDefault="0003157B" w:rsidP="0028051B">
      <w:pPr>
        <w:pStyle w:val="DHHSbody"/>
      </w:pPr>
      <w:hyperlink r:id="rId42" w:history="1">
        <w:r w:rsidRPr="00ED1568">
          <w:rPr>
            <w:rStyle w:val="Hyperlink"/>
          </w:rPr>
          <w:t>Understanding Autism A short video featuring a young boy called Ned created to help Aboriginal and Torres Strait Islander families understand and recognise the early signs of autism.</w:t>
        </w:r>
      </w:hyperlink>
      <w:r w:rsidR="00FE36EA" w:rsidRPr="0028051B">
        <w:t xml:space="preserve"> &lt;</w:t>
      </w:r>
      <w:r>
        <w:t>https://www.</w:t>
      </w:r>
      <w:r w:rsidR="00FE36EA" w:rsidRPr="0028051B">
        <w:t>youtu.be/bQcWvYi5EqY&gt;</w:t>
      </w:r>
    </w:p>
    <w:p w14:paraId="7240BF9A" w14:textId="77777777" w:rsidR="00FE36EA" w:rsidRDefault="00FE36EA" w:rsidP="00C545E1">
      <w:pPr>
        <w:pStyle w:val="Heading2"/>
      </w:pPr>
      <w:bookmarkStart w:id="47" w:name="_Toc16163152"/>
      <w:r>
        <w:t>Workshops and support groups</w:t>
      </w:r>
      <w:bookmarkEnd w:id="47"/>
    </w:p>
    <w:p w14:paraId="390369E3" w14:textId="67EC1099" w:rsidR="00FE36EA" w:rsidRPr="00464EA3" w:rsidRDefault="00344462" w:rsidP="00FE36EA">
      <w:pPr>
        <w:pStyle w:val="DHHSbody"/>
      </w:pPr>
      <w:hyperlink r:id="rId43" w:history="1">
        <w:r w:rsidR="00FE36EA" w:rsidRPr="00682D33">
          <w:rPr>
            <w:rStyle w:val="Hyperlink"/>
          </w:rPr>
          <w:t>Early Days</w:t>
        </w:r>
      </w:hyperlink>
      <w:r w:rsidR="00FE36EA" w:rsidRPr="00464EA3">
        <w:t xml:space="preserve"> &lt;</w:t>
      </w:r>
      <w:r w:rsidR="0003157B">
        <w:t>https://www.</w:t>
      </w:r>
      <w:r w:rsidR="00FE36EA" w:rsidRPr="00464EA3">
        <w:t>amaze.org.au</w:t>
      </w:r>
      <w:r w:rsidR="0003157B">
        <w:t>/support/early-days</w:t>
      </w:r>
      <w:r w:rsidR="00FE36EA" w:rsidRPr="00464EA3">
        <w:t>&gt;</w:t>
      </w:r>
      <w:r w:rsidR="00C545E1">
        <w:t xml:space="preserve"> </w:t>
      </w:r>
      <w:r w:rsidR="00682D33">
        <w:br/>
      </w:r>
      <w:r w:rsidR="00FE36EA" w:rsidRPr="00464EA3">
        <w:t>Amaze has free workshops about autism</w:t>
      </w:r>
      <w:r w:rsidR="0003157B">
        <w:t>.</w:t>
      </w:r>
    </w:p>
    <w:p w14:paraId="5301F584" w14:textId="22100970" w:rsidR="00FE36EA" w:rsidRPr="00464EA3" w:rsidRDefault="0003157B" w:rsidP="00FE36EA">
      <w:pPr>
        <w:pStyle w:val="DHHSbody"/>
      </w:pPr>
      <w:hyperlink r:id="rId44" w:history="1">
        <w:proofErr w:type="spellStart"/>
        <w:r w:rsidRPr="0003157B">
          <w:rPr>
            <w:rStyle w:val="Hyperlink"/>
          </w:rPr>
          <w:t>PlayConnect</w:t>
        </w:r>
        <w:proofErr w:type="spellEnd"/>
      </w:hyperlink>
      <w:r>
        <w:t xml:space="preserve"> </w:t>
      </w:r>
      <w:r w:rsidR="00FE36EA" w:rsidRPr="00464EA3">
        <w:t>&lt;</w:t>
      </w:r>
      <w:r>
        <w:t>https://</w:t>
      </w:r>
      <w:r w:rsidR="00FE36EA" w:rsidRPr="00464EA3">
        <w:t xml:space="preserve">playgroupaustralia.org.au/national-programs/playconnect&gt; </w:t>
      </w:r>
      <w:r w:rsidR="00682D33">
        <w:br/>
      </w:r>
      <w:r w:rsidR="00FE36EA" w:rsidRPr="00464EA3">
        <w:t>A network of autism-specific playgroups by Playgroup Australia.  </w:t>
      </w:r>
    </w:p>
    <w:p w14:paraId="0D34B0CF" w14:textId="30A292F2" w:rsidR="00FE36EA" w:rsidRPr="00464EA3" w:rsidRDefault="00344462" w:rsidP="00FE36EA">
      <w:pPr>
        <w:pStyle w:val="DHHSbody"/>
      </w:pPr>
      <w:hyperlink r:id="rId45" w:history="1">
        <w:r w:rsidR="00FE36EA" w:rsidRPr="00682D33">
          <w:rPr>
            <w:rStyle w:val="Hyperlink"/>
          </w:rPr>
          <w:t>My Time</w:t>
        </w:r>
      </w:hyperlink>
      <w:r w:rsidR="00FE36EA" w:rsidRPr="00464EA3">
        <w:t xml:space="preserve"> &lt;</w:t>
      </w:r>
      <w:r w:rsidR="0003157B">
        <w:t>https://www.mytime.net.au&gt;</w:t>
      </w:r>
      <w:r w:rsidR="00682D33">
        <w:br/>
      </w:r>
      <w:proofErr w:type="gramStart"/>
      <w:r w:rsidR="00FE36EA" w:rsidRPr="00464EA3">
        <w:t>A</w:t>
      </w:r>
      <w:proofErr w:type="gramEnd"/>
      <w:r w:rsidR="00FE36EA" w:rsidRPr="00464EA3">
        <w:t xml:space="preserve"> parent support program for parents and carers of children with a disability, developmental delay or chronic medical condition. </w:t>
      </w:r>
    </w:p>
    <w:p w14:paraId="396F9F3C" w14:textId="77777777" w:rsidR="00FE36EA" w:rsidRDefault="00FE36EA" w:rsidP="00C545E1">
      <w:pPr>
        <w:pStyle w:val="Heading2"/>
      </w:pPr>
      <w:bookmarkStart w:id="48" w:name="_Toc16163153"/>
      <w:r>
        <w:lastRenderedPageBreak/>
        <w:t>Accessing supports and services</w:t>
      </w:r>
      <w:bookmarkEnd w:id="48"/>
    </w:p>
    <w:p w14:paraId="0A3C96D1" w14:textId="077D8BA2" w:rsidR="00FE36EA" w:rsidRPr="00C545E1" w:rsidRDefault="00FE36EA" w:rsidP="00C545E1">
      <w:pPr>
        <w:pStyle w:val="DHHSbody"/>
      </w:pPr>
      <w:r w:rsidRPr="00C545E1">
        <w:t>Early intervention</w:t>
      </w:r>
      <w:r w:rsidR="00682D33">
        <w:t xml:space="preserve">: </w:t>
      </w:r>
      <w:hyperlink r:id="rId46" w:anchor="vic" w:history="1">
        <w:r w:rsidRPr="00682D33">
          <w:rPr>
            <w:rStyle w:val="Hyperlink"/>
          </w:rPr>
          <w:t>For information about referral services and supports, and eligibility for the NDIS contact your local Early Childhood Early Intervention (ECEI) partner office</w:t>
        </w:r>
      </w:hyperlink>
      <w:r w:rsidRPr="00C545E1">
        <w:t xml:space="preserve"> &lt;</w:t>
      </w:r>
      <w:r w:rsidR="0003157B">
        <w:t>https://www.</w:t>
      </w:r>
      <w:r w:rsidRPr="00C545E1">
        <w:t>ndis.gov.au/about-us/locations.html#</w:t>
      </w:r>
      <w:proofErr w:type="gramStart"/>
      <w:r w:rsidRPr="00C545E1">
        <w:t>vic</w:t>
      </w:r>
      <w:proofErr w:type="gramEnd"/>
      <w:r w:rsidRPr="00C545E1">
        <w:t>&gt;</w:t>
      </w:r>
      <w:r w:rsidR="0028051B">
        <w:t xml:space="preserve"> </w:t>
      </w:r>
      <w:r w:rsidRPr="00C545E1">
        <w:rPr>
          <w:rFonts w:ascii="MS Gothic" w:eastAsia="MS Gothic" w:hAnsi="MS Gothic" w:cs="MS Gothic" w:hint="eastAsia"/>
        </w:rPr>
        <w:t> </w:t>
      </w:r>
    </w:p>
    <w:p w14:paraId="5172977B" w14:textId="68BD1418" w:rsidR="00FE36EA" w:rsidRPr="00C545E1" w:rsidRDefault="00CB6FAA" w:rsidP="00C545E1">
      <w:pPr>
        <w:pStyle w:val="DHHSbody"/>
      </w:pPr>
      <w:hyperlink r:id="rId47" w:history="1">
        <w:r w:rsidR="00FE36EA" w:rsidRPr="00CB6FAA">
          <w:rPr>
            <w:rStyle w:val="Hyperlink"/>
          </w:rPr>
          <w:t>The Early Intervention Indigenous Liaison Officer (EIILO) Program</w:t>
        </w:r>
      </w:hyperlink>
      <w:r w:rsidR="00FE36EA" w:rsidRPr="00C545E1">
        <w:t xml:space="preserve"> &lt;</w:t>
      </w:r>
      <w:r w:rsidR="0003157B">
        <w:t>https://www.</w:t>
      </w:r>
      <w:r w:rsidR="00FE36EA" w:rsidRPr="00C545E1">
        <w:t>eiilo.com.au&gt;</w:t>
      </w:r>
      <w:r w:rsidR="00C545E1" w:rsidRPr="00C545E1">
        <w:t xml:space="preserve"> </w:t>
      </w:r>
      <w:r w:rsidR="00FE36EA" w:rsidRPr="00C545E1">
        <w:t>Provides families in Aboriginal and Torres Strait Islander communities with the tools, language and information to ensure they are confident to visit a GP or paediatrician</w:t>
      </w:r>
      <w:proofErr w:type="gramStart"/>
      <w:r w:rsidR="00FE36EA" w:rsidRPr="00C545E1">
        <w:t>.</w:t>
      </w:r>
      <w:r w:rsidR="00FE36EA" w:rsidRPr="00C545E1">
        <w:rPr>
          <w:rFonts w:ascii="MS Gothic" w:eastAsia="MS Gothic" w:hAnsi="MS Gothic" w:cs="MS Gothic" w:hint="eastAsia"/>
        </w:rPr>
        <w:t> </w:t>
      </w:r>
      <w:proofErr w:type="gramEnd"/>
    </w:p>
    <w:p w14:paraId="342A356E" w14:textId="75FF3C56" w:rsidR="00FE36EA" w:rsidRPr="00C545E1" w:rsidRDefault="00344462" w:rsidP="00C545E1">
      <w:pPr>
        <w:pStyle w:val="DHHSbody"/>
      </w:pPr>
      <w:hyperlink r:id="rId48" w:history="1">
        <w:r w:rsidR="00FE36EA" w:rsidRPr="007A795E">
          <w:rPr>
            <w:rStyle w:val="Hyperlink"/>
          </w:rPr>
          <w:t>Raising Children Network Therapy Guide</w:t>
        </w:r>
      </w:hyperlink>
      <w:r w:rsidR="00FE36EA" w:rsidRPr="00C545E1">
        <w:t xml:space="preserve"> &lt;</w:t>
      </w:r>
      <w:r w:rsidR="00CB6FAA">
        <w:t>https://</w:t>
      </w:r>
      <w:r w:rsidR="00FE36EA" w:rsidRPr="00C545E1">
        <w:t>raisingchildren.net.au/autism&gt;</w:t>
      </w:r>
    </w:p>
    <w:p w14:paraId="52509E71" w14:textId="36EE6722" w:rsidR="00FE36EA" w:rsidRPr="00C545E1" w:rsidRDefault="00344462" w:rsidP="00C545E1">
      <w:pPr>
        <w:pStyle w:val="DHHSbody"/>
      </w:pPr>
      <w:hyperlink r:id="rId49" w:history="1">
        <w:r w:rsidR="00FE36EA" w:rsidRPr="007A795E">
          <w:rPr>
            <w:rStyle w:val="Hyperlink"/>
          </w:rPr>
          <w:t>Therapy Connect</w:t>
        </w:r>
      </w:hyperlink>
      <w:r w:rsidR="00FE36EA" w:rsidRPr="00C545E1">
        <w:t xml:space="preserve"> &lt;</w:t>
      </w:r>
      <w:r w:rsidR="00CB6FAA">
        <w:t>http://www.</w:t>
      </w:r>
      <w:r w:rsidR="00FE36EA" w:rsidRPr="00C545E1">
        <w:t>therapyconnect.amaze.org.au&gt;</w:t>
      </w:r>
    </w:p>
    <w:p w14:paraId="79DB3AF3" w14:textId="77777777" w:rsidR="00FE36EA" w:rsidRDefault="00FE36EA" w:rsidP="00C545E1">
      <w:pPr>
        <w:pStyle w:val="Heading2"/>
      </w:pPr>
      <w:bookmarkStart w:id="49" w:name="_Toc16163154"/>
      <w:r>
        <w:t>Helplines</w:t>
      </w:r>
      <w:bookmarkEnd w:id="49"/>
      <w:r>
        <w:t xml:space="preserve"> </w:t>
      </w:r>
    </w:p>
    <w:p w14:paraId="6A717DAD" w14:textId="77777777" w:rsidR="00FE36EA" w:rsidRPr="00464EA3" w:rsidRDefault="00FE36EA" w:rsidP="00FE36EA">
      <w:pPr>
        <w:pStyle w:val="DHHSbody"/>
      </w:pPr>
      <w:r w:rsidRPr="00464EA3">
        <w:t xml:space="preserve">Amaze autism information advisor service: </w:t>
      </w:r>
      <w:r w:rsidRPr="0028051B">
        <w:rPr>
          <w:b/>
        </w:rPr>
        <w:t>1300 308 699</w:t>
      </w:r>
    </w:p>
    <w:p w14:paraId="1EEF4A5D" w14:textId="77777777" w:rsidR="00FE36EA" w:rsidRPr="00464EA3" w:rsidRDefault="00FE36EA" w:rsidP="00FE36EA">
      <w:pPr>
        <w:pStyle w:val="DHHSbody"/>
      </w:pPr>
      <w:r w:rsidRPr="00464EA3">
        <w:t xml:space="preserve">Maternal and Child Health Line: </w:t>
      </w:r>
      <w:r w:rsidRPr="0028051B">
        <w:rPr>
          <w:b/>
        </w:rPr>
        <w:t>13 22 29</w:t>
      </w:r>
    </w:p>
    <w:p w14:paraId="5D049691" w14:textId="77777777" w:rsidR="00FE36EA" w:rsidRPr="00464EA3" w:rsidRDefault="00FE36EA" w:rsidP="00FE36EA">
      <w:pPr>
        <w:pStyle w:val="DHHSbody"/>
      </w:pPr>
      <w:r w:rsidRPr="00464EA3">
        <w:t xml:space="preserve">Parent Line: </w:t>
      </w:r>
      <w:r w:rsidRPr="0028051B">
        <w:rPr>
          <w:b/>
        </w:rPr>
        <w:t>13 22 89</w:t>
      </w:r>
    </w:p>
    <w:p w14:paraId="14112F24" w14:textId="77777777" w:rsidR="006B301F" w:rsidRDefault="006B301F">
      <w:pPr>
        <w:rPr>
          <w:rFonts w:ascii="Arial" w:hAnsi="Arial"/>
          <w:bCs/>
          <w:color w:val="201547"/>
          <w:sz w:val="44"/>
          <w:szCs w:val="44"/>
        </w:rPr>
      </w:pPr>
      <w:r>
        <w:br w:type="page"/>
      </w:r>
    </w:p>
    <w:p w14:paraId="724A3238" w14:textId="77777777" w:rsidR="00FE36EA" w:rsidRPr="00464EA3" w:rsidRDefault="00FE36EA" w:rsidP="00FE36EA">
      <w:pPr>
        <w:pStyle w:val="Heading1"/>
      </w:pPr>
      <w:bookmarkStart w:id="50" w:name="_Toc16163155"/>
      <w:r w:rsidRPr="00464EA3">
        <w:lastRenderedPageBreak/>
        <w:t>References</w:t>
      </w:r>
      <w:bookmarkEnd w:id="50"/>
    </w:p>
    <w:p w14:paraId="23758CC0" w14:textId="77777777" w:rsidR="00FE36EA" w:rsidRPr="00464EA3" w:rsidRDefault="00FE36EA" w:rsidP="00FE36EA">
      <w:pPr>
        <w:pStyle w:val="DHHSbody"/>
      </w:pPr>
      <w:r w:rsidRPr="00464EA3">
        <w:t>The following sources were used in developing this booklet.</w:t>
      </w:r>
    </w:p>
    <w:p w14:paraId="6FA565B5" w14:textId="77777777" w:rsidR="00FE36EA" w:rsidRPr="00464EA3" w:rsidRDefault="00FE36EA" w:rsidP="00FE36EA">
      <w:pPr>
        <w:pStyle w:val="DHHSbody"/>
      </w:pPr>
      <w:proofErr w:type="spellStart"/>
      <w:r w:rsidRPr="00464EA3">
        <w:t>Barbaro</w:t>
      </w:r>
      <w:proofErr w:type="spellEnd"/>
      <w:r w:rsidRPr="00464EA3">
        <w:t xml:space="preserve">, J. &amp; Dissanayake, C. (2013). Early markers of Autism Spectrum Disorders in infants and toddlers prospectively identified in the Social Attention and Communication Study (SACS). Autism: International Journal of Research and Practice, 17, 64-86. </w:t>
      </w:r>
    </w:p>
    <w:p w14:paraId="373BC74B" w14:textId="5F0D644A" w:rsidR="00FE36EA" w:rsidRPr="00464EA3" w:rsidRDefault="00FE36EA" w:rsidP="00FE36EA">
      <w:pPr>
        <w:pStyle w:val="DHHSbody"/>
      </w:pPr>
      <w:proofErr w:type="spellStart"/>
      <w:r w:rsidRPr="00464EA3">
        <w:t>Barbaro</w:t>
      </w:r>
      <w:proofErr w:type="spellEnd"/>
      <w:r w:rsidRPr="00464EA3">
        <w:t>, J. &amp; Dissanayake</w:t>
      </w:r>
      <w:r w:rsidR="00302635">
        <w:t>,</w:t>
      </w:r>
      <w:r w:rsidRPr="00464EA3">
        <w:t xml:space="preserve"> C. (2010). Prospective identification of Autism in infancy and toddlerhood using developmental surveillance: The Social Attention and Communication Study (SACS). Journal of Developmental and </w:t>
      </w:r>
      <w:proofErr w:type="spellStart"/>
      <w:r w:rsidRPr="00464EA3">
        <w:t>Behavioral</w:t>
      </w:r>
      <w:proofErr w:type="spellEnd"/>
      <w:r w:rsidRPr="00464EA3">
        <w:t xml:space="preserve"> </w:t>
      </w:r>
      <w:proofErr w:type="spellStart"/>
      <w:r w:rsidRPr="00464EA3">
        <w:t>Pediatrics</w:t>
      </w:r>
      <w:proofErr w:type="spellEnd"/>
      <w:r w:rsidRPr="00464EA3">
        <w:t>, 31, 376-385.</w:t>
      </w:r>
    </w:p>
    <w:p w14:paraId="0B594983" w14:textId="77777777" w:rsidR="00FE36EA" w:rsidRPr="00464EA3" w:rsidRDefault="00FE36EA" w:rsidP="00FE36EA">
      <w:pPr>
        <w:pStyle w:val="DHHSbody"/>
      </w:pPr>
      <w:r w:rsidRPr="00464EA3">
        <w:t>Sussman, F. (1999). More than words. Toronto: The Hanen Centre.</w:t>
      </w:r>
    </w:p>
    <w:p w14:paraId="7B65E214" w14:textId="77777777" w:rsidR="00FE36EA" w:rsidRPr="00464EA3" w:rsidRDefault="00FE36EA" w:rsidP="00FE36EA">
      <w:pPr>
        <w:pStyle w:val="DHHSbody"/>
      </w:pPr>
      <w:r w:rsidRPr="00464EA3">
        <w:t>Rogers, S., Dawson, G. and Vismara, L. (2012). Early start for your child with autism. New York: Guilford Publications.</w:t>
      </w:r>
    </w:p>
    <w:p w14:paraId="0E9F2203" w14:textId="77777777" w:rsidR="00FE36EA" w:rsidRPr="00464EA3" w:rsidRDefault="00344462" w:rsidP="00FE36EA">
      <w:pPr>
        <w:pStyle w:val="DHHSbody"/>
      </w:pPr>
      <w:hyperlink r:id="rId50" w:history="1">
        <w:r w:rsidR="00FE36EA" w:rsidRPr="0028051B">
          <w:rPr>
            <w:rStyle w:val="Hyperlink"/>
          </w:rPr>
          <w:t>ASDetect</w:t>
        </w:r>
      </w:hyperlink>
      <w:r w:rsidR="0028051B">
        <w:t xml:space="preserve"> &lt;</w:t>
      </w:r>
      <w:r w:rsidR="00FE36EA" w:rsidRPr="00464EA3">
        <w:t>http://asdetect.org</w:t>
      </w:r>
      <w:r w:rsidR="0028051B">
        <w:t>&gt;</w:t>
      </w:r>
      <w:r w:rsidR="00FE36EA" w:rsidRPr="00464EA3">
        <w:t xml:space="preserve"> </w:t>
      </w:r>
    </w:p>
    <w:p w14:paraId="09E8939A" w14:textId="77777777" w:rsidR="00FE36EA" w:rsidRPr="00464EA3" w:rsidRDefault="00344462" w:rsidP="00FE36EA">
      <w:pPr>
        <w:pStyle w:val="DHHSbody"/>
      </w:pPr>
      <w:hyperlink r:id="rId51" w:history="1">
        <w:r w:rsidR="00FE36EA" w:rsidRPr="0028051B">
          <w:rPr>
            <w:rStyle w:val="Hyperlink"/>
          </w:rPr>
          <w:t>Talk With Me Baby</w:t>
        </w:r>
      </w:hyperlink>
      <w:r w:rsidR="0028051B">
        <w:t xml:space="preserve"> &lt;</w:t>
      </w:r>
      <w:r w:rsidR="00FE36EA" w:rsidRPr="00464EA3">
        <w:t>http://www.talkwithmebaby.org</w:t>
      </w:r>
      <w:r w:rsidR="0028051B">
        <w:t>&gt;</w:t>
      </w:r>
    </w:p>
    <w:p w14:paraId="3A732B80" w14:textId="1FCD4433" w:rsidR="006D360C" w:rsidRDefault="00344462" w:rsidP="00FE36EA">
      <w:pPr>
        <w:pStyle w:val="DHHSbody"/>
      </w:pPr>
      <w:hyperlink r:id="rId52" w:history="1">
        <w:r w:rsidR="00FE36EA" w:rsidRPr="0028051B">
          <w:rPr>
            <w:rStyle w:val="Hyperlink"/>
          </w:rPr>
          <w:t>Raising Children Network</w:t>
        </w:r>
      </w:hyperlink>
      <w:r w:rsidR="0028051B">
        <w:t xml:space="preserve"> &lt;</w:t>
      </w:r>
      <w:r w:rsidR="00FE36EA" w:rsidRPr="00464EA3">
        <w:t>https://raisingchildren.net.au</w:t>
      </w:r>
      <w:r w:rsidR="0028051B">
        <w:t>&gt;</w:t>
      </w:r>
    </w:p>
    <w:p w14:paraId="20BE1FC9" w14:textId="23E525A0" w:rsidR="0052375E" w:rsidRPr="003072C6" w:rsidRDefault="0052375E" w:rsidP="00993390">
      <w:pPr>
        <w:pStyle w:val="DHHSbody"/>
        <w:spacing w:before="4400"/>
        <w:jc w:val="center"/>
      </w:pPr>
      <w:r>
        <w:rPr>
          <w:noProof/>
          <w:lang w:val="en-US"/>
        </w:rPr>
        <w:drawing>
          <wp:inline distT="0" distB="0" distL="0" distR="0" wp14:anchorId="28E13784" wp14:editId="227A8F5D">
            <wp:extent cx="5707163" cy="794084"/>
            <wp:effectExtent l="0" t="0" r="0" b="0"/>
            <wp:docPr id="1" name="Picture 1" descr="mosaic: Monitoring of Social Attention Interac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AIC LOGO.png"/>
                    <pic:cNvPicPr/>
                  </pic:nvPicPr>
                  <pic:blipFill>
                    <a:blip r:embed="rId14"/>
                    <a:stretch>
                      <a:fillRect/>
                    </a:stretch>
                  </pic:blipFill>
                  <pic:spPr>
                    <a:xfrm>
                      <a:off x="0" y="0"/>
                      <a:ext cx="5781387" cy="804411"/>
                    </a:xfrm>
                    <a:prstGeom prst="rect">
                      <a:avLst/>
                    </a:prstGeom>
                  </pic:spPr>
                </pic:pic>
              </a:graphicData>
            </a:graphic>
          </wp:inline>
        </w:drawing>
      </w:r>
    </w:p>
    <w:sectPr w:rsidR="0052375E" w:rsidRPr="003072C6" w:rsidSect="00440B6B">
      <w:footerReference w:type="default" r:id="rId53"/>
      <w:pgSz w:w="11906" w:h="16838" w:code="9"/>
      <w:pgMar w:top="1985" w:right="1134" w:bottom="1701" w:left="1134" w:header="567" w:footer="510" w:gutter="0"/>
      <w:cols w:space="34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AF7C2" w14:textId="77777777" w:rsidR="00CB6FAA" w:rsidRDefault="00CB6FAA">
      <w:r>
        <w:separator/>
      </w:r>
    </w:p>
  </w:endnote>
  <w:endnote w:type="continuationSeparator" w:id="0">
    <w:p w14:paraId="296B66F8" w14:textId="77777777" w:rsidR="00CB6FAA" w:rsidRDefault="00CB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Geneva"/>
    <w:charset w:val="80"/>
    <w:family w:val="modern"/>
    <w:pitch w:val="fixed"/>
    <w:sig w:usb0="E00002FF" w:usb1="6AC7FDFB" w:usb2="00000012" w:usb3="00000000" w:csb0="0002009F" w:csb1="00000000"/>
  </w:font>
  <w:font w:name="MS Mincho">
    <w:altName w:val="Arial Unicode MS"/>
    <w:charset w:val="80"/>
    <w:family w:val="modern"/>
    <w:pitch w:val="fixed"/>
    <w:sig w:usb0="E00002FF" w:usb1="6AC7FDFB" w:usb2="08000012" w:usb3="00000000" w:csb0="0002009F" w:csb1="00000000"/>
  </w:font>
  <w:font w:name="Calibri Light">
    <w:panose1 w:val="020F03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VIC-Regular">
    <w:altName w:val="Cambria"/>
    <w:panose1 w:val="00000000000000000000"/>
    <w:charset w:val="4D"/>
    <w:family w:val="auto"/>
    <w:notTrueType/>
    <w:pitch w:val="default"/>
    <w:sig w:usb0="00000003" w:usb1="00000000" w:usb2="00000000" w:usb3="00000000" w:csb0="00000001" w:csb1="00000000"/>
  </w:font>
  <w:font w:name="VIC-SemiBold">
    <w:altName w:val="Cambria"/>
    <w:panose1 w:val="00000000000000000000"/>
    <w:charset w:val="4D"/>
    <w:family w:val="auto"/>
    <w:notTrueType/>
    <w:pitch w:val="default"/>
    <w:sig w:usb0="00000003" w:usb1="00000000" w:usb2="00000000" w:usb3="00000000" w:csb0="00000001" w:csb1="00000000"/>
  </w:font>
  <w:font w:name="VIC-DisplayRegular">
    <w:altName w:val="Cambria"/>
    <w:panose1 w:val="00000000000000000000"/>
    <w:charset w:val="4D"/>
    <w:family w:val="auto"/>
    <w:notTrueType/>
    <w:pitch w:val="default"/>
    <w:sig w:usb0="00000003" w:usb1="00000000" w:usb2="00000000" w:usb3="00000000" w:csb0="00000001" w:csb1="00000000"/>
  </w:font>
  <w:font w:name="VIC-Bold">
    <w:altName w:val="Cambria"/>
    <w:panose1 w:val="00000000000000000000"/>
    <w:charset w:val="4D"/>
    <w:family w:val="auto"/>
    <w:notTrueType/>
    <w:pitch w:val="default"/>
    <w:sig w:usb0="00000003" w:usb1="00000000" w:usb2="00000000" w:usb3="00000000" w:csb0="00000001"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FD8CF" w14:textId="77777777" w:rsidR="00CB6FAA" w:rsidRDefault="00CB6FAA" w:rsidP="00DD5767">
    <w:pPr>
      <w:pStyle w:val="DHHSbody"/>
    </w:pPr>
    <w:r>
      <w:t xml:space="preserve">Page </w:t>
    </w:r>
    <w:r>
      <w:fldChar w:fldCharType="begin"/>
    </w:r>
    <w:r>
      <w:instrText xml:space="preserve"> PAGE   \* MERGEFORMAT </w:instrText>
    </w:r>
    <w:r>
      <w:fldChar w:fldCharType="separate"/>
    </w:r>
    <w:r w:rsidR="00F61593">
      <w:rPr>
        <w:noProof/>
      </w:rPr>
      <w:t>16</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E0A00" w14:textId="77777777" w:rsidR="00CB6FAA" w:rsidRDefault="00CB6FAA" w:rsidP="00DD5767">
    <w:pPr>
      <w:pStyle w:val="DHHSbody"/>
      <w:jc w:val="right"/>
    </w:pPr>
    <w:r>
      <w:t xml:space="preserve">Page </w:t>
    </w:r>
    <w:r>
      <w:fldChar w:fldCharType="begin"/>
    </w:r>
    <w:r>
      <w:instrText xml:space="preserve"> PAGE   \* MERGEFORMAT </w:instrText>
    </w:r>
    <w:r>
      <w:fldChar w:fldCharType="separate"/>
    </w:r>
    <w:r w:rsidR="00F61593">
      <w:rPr>
        <w:noProof/>
      </w:rPr>
      <w:t>15</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940CE" w14:textId="77777777" w:rsidR="00CB6FAA" w:rsidRDefault="00CB6FAA">
      <w:r>
        <w:separator/>
      </w:r>
    </w:p>
  </w:footnote>
  <w:footnote w:type="continuationSeparator" w:id="0">
    <w:p w14:paraId="25A0B24F" w14:textId="77777777" w:rsidR="00CB6FAA" w:rsidRDefault="00CB6F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4"/>
  </w:num>
  <w:num w:numId="18">
    <w:abstractNumId w:val="4"/>
  </w:num>
  <w:num w:numId="19">
    <w:abstractNumId w:val="3"/>
  </w:num>
  <w:num w:numId="20">
    <w:abstractNumId w:val="0"/>
  </w:num>
  <w:num w:numId="21">
    <w:abstractNumId w:val="4"/>
  </w:num>
  <w:num w:numId="22">
    <w:abstractNumId w:val="0"/>
  </w:num>
  <w:num w:numId="23">
    <w:abstractNumId w:val="5"/>
  </w:num>
  <w:num w:numId="24">
    <w:abstractNumId w:val="5"/>
  </w:num>
  <w:num w:numId="25">
    <w:abstractNumId w:val="8"/>
  </w:num>
  <w:num w:numId="26">
    <w:abstractNumId w:val="8"/>
  </w:num>
  <w:num w:numId="27">
    <w:abstractNumId w:val="6"/>
  </w:num>
  <w:num w:numId="28">
    <w:abstractNumId w:val="6"/>
  </w:num>
  <w:num w:numId="29">
    <w:abstractNumId w:val="7"/>
  </w:num>
  <w:num w:numId="30">
    <w:abstractNumId w:val="4"/>
  </w:num>
  <w:num w:numId="31">
    <w:abstractNumId w:val="0"/>
  </w:num>
  <w:num w:numId="32">
    <w:abstractNumId w:val="8"/>
  </w:num>
  <w:num w:numId="33">
    <w:abstractNumId w:val="5"/>
  </w:num>
  <w:num w:numId="34">
    <w:abstractNumId w:val="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proofState w:spelling="clean" w:grammar="clean"/>
  <w:attachedTemplate r:id="rId1"/>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499"/>
    <w:rsid w:val="00002990"/>
    <w:rsid w:val="00003426"/>
    <w:rsid w:val="000048AC"/>
    <w:rsid w:val="00014FC4"/>
    <w:rsid w:val="00020AAB"/>
    <w:rsid w:val="000223A4"/>
    <w:rsid w:val="00022E60"/>
    <w:rsid w:val="00026C19"/>
    <w:rsid w:val="00031263"/>
    <w:rsid w:val="0003157B"/>
    <w:rsid w:val="0005587D"/>
    <w:rsid w:val="00060E93"/>
    <w:rsid w:val="00064936"/>
    <w:rsid w:val="000734F8"/>
    <w:rsid w:val="000736B8"/>
    <w:rsid w:val="000817CB"/>
    <w:rsid w:val="000873EF"/>
    <w:rsid w:val="000A1282"/>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7B"/>
    <w:rsid w:val="001817CD"/>
    <w:rsid w:val="0018235E"/>
    <w:rsid w:val="001834B7"/>
    <w:rsid w:val="0018768C"/>
    <w:rsid w:val="00192BA0"/>
    <w:rsid w:val="00197303"/>
    <w:rsid w:val="00197975"/>
    <w:rsid w:val="001A17EA"/>
    <w:rsid w:val="001A1D17"/>
    <w:rsid w:val="001A22AA"/>
    <w:rsid w:val="001A7A18"/>
    <w:rsid w:val="001B1565"/>
    <w:rsid w:val="001B166D"/>
    <w:rsid w:val="001B28B5"/>
    <w:rsid w:val="001B2975"/>
    <w:rsid w:val="001C08A9"/>
    <w:rsid w:val="001C122D"/>
    <w:rsid w:val="001D2A82"/>
    <w:rsid w:val="001D569B"/>
    <w:rsid w:val="001E0EA3"/>
    <w:rsid w:val="001E3F3D"/>
    <w:rsid w:val="001E4995"/>
    <w:rsid w:val="001E7A42"/>
    <w:rsid w:val="001F09DC"/>
    <w:rsid w:val="001F43E6"/>
    <w:rsid w:val="00213772"/>
    <w:rsid w:val="00215D68"/>
    <w:rsid w:val="00220749"/>
    <w:rsid w:val="0022422C"/>
    <w:rsid w:val="0022724E"/>
    <w:rsid w:val="00230666"/>
    <w:rsid w:val="00231153"/>
    <w:rsid w:val="0023252E"/>
    <w:rsid w:val="00241C31"/>
    <w:rsid w:val="00256E7C"/>
    <w:rsid w:val="002679D5"/>
    <w:rsid w:val="002714FD"/>
    <w:rsid w:val="00275F94"/>
    <w:rsid w:val="0028051B"/>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2635"/>
    <w:rsid w:val="0030394B"/>
    <w:rsid w:val="003072C6"/>
    <w:rsid w:val="00310D8E"/>
    <w:rsid w:val="00315BBD"/>
    <w:rsid w:val="0031753A"/>
    <w:rsid w:val="00320293"/>
    <w:rsid w:val="00322CC2"/>
    <w:rsid w:val="003271DC"/>
    <w:rsid w:val="00332FA0"/>
    <w:rsid w:val="00334B54"/>
    <w:rsid w:val="0033739E"/>
    <w:rsid w:val="00343733"/>
    <w:rsid w:val="00344462"/>
    <w:rsid w:val="00355886"/>
    <w:rsid w:val="00356814"/>
    <w:rsid w:val="003741AD"/>
    <w:rsid w:val="0038019F"/>
    <w:rsid w:val="00382071"/>
    <w:rsid w:val="003A2F25"/>
    <w:rsid w:val="003B2807"/>
    <w:rsid w:val="003C68F2"/>
    <w:rsid w:val="003D58B8"/>
    <w:rsid w:val="003D5CFB"/>
    <w:rsid w:val="003E2636"/>
    <w:rsid w:val="003E2E12"/>
    <w:rsid w:val="003F39CE"/>
    <w:rsid w:val="00401108"/>
    <w:rsid w:val="00402927"/>
    <w:rsid w:val="00407993"/>
    <w:rsid w:val="00410AFD"/>
    <w:rsid w:val="00411833"/>
    <w:rsid w:val="00412F64"/>
    <w:rsid w:val="00416AAC"/>
    <w:rsid w:val="00417BEB"/>
    <w:rsid w:val="00417CC6"/>
    <w:rsid w:val="004324FF"/>
    <w:rsid w:val="00432A55"/>
    <w:rsid w:val="004372B7"/>
    <w:rsid w:val="00440B6B"/>
    <w:rsid w:val="0044260A"/>
    <w:rsid w:val="00444D82"/>
    <w:rsid w:val="004564C6"/>
    <w:rsid w:val="004610CC"/>
    <w:rsid w:val="00465464"/>
    <w:rsid w:val="00465E87"/>
    <w:rsid w:val="0047786A"/>
    <w:rsid w:val="00477A65"/>
    <w:rsid w:val="00482DB3"/>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779D"/>
    <w:rsid w:val="00510ECD"/>
    <w:rsid w:val="005139EA"/>
    <w:rsid w:val="00520BBB"/>
    <w:rsid w:val="0052375E"/>
    <w:rsid w:val="00524310"/>
    <w:rsid w:val="00525456"/>
    <w:rsid w:val="00532236"/>
    <w:rsid w:val="005338EA"/>
    <w:rsid w:val="00541DFE"/>
    <w:rsid w:val="00543E6C"/>
    <w:rsid w:val="00544184"/>
    <w:rsid w:val="00551789"/>
    <w:rsid w:val="00553F68"/>
    <w:rsid w:val="005552FD"/>
    <w:rsid w:val="005600E5"/>
    <w:rsid w:val="00564E8F"/>
    <w:rsid w:val="005728A4"/>
    <w:rsid w:val="005763FC"/>
    <w:rsid w:val="00576EB4"/>
    <w:rsid w:val="00577B30"/>
    <w:rsid w:val="00582768"/>
    <w:rsid w:val="00583461"/>
    <w:rsid w:val="005856A4"/>
    <w:rsid w:val="00590730"/>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06C23"/>
    <w:rsid w:val="00620262"/>
    <w:rsid w:val="00621B4C"/>
    <w:rsid w:val="00627C52"/>
    <w:rsid w:val="00630937"/>
    <w:rsid w:val="00653B84"/>
    <w:rsid w:val="00653E0D"/>
    <w:rsid w:val="00682D33"/>
    <w:rsid w:val="006865C8"/>
    <w:rsid w:val="00686B48"/>
    <w:rsid w:val="00687038"/>
    <w:rsid w:val="0068714E"/>
    <w:rsid w:val="006872F5"/>
    <w:rsid w:val="006929F7"/>
    <w:rsid w:val="0069374A"/>
    <w:rsid w:val="00694AB8"/>
    <w:rsid w:val="00695EF7"/>
    <w:rsid w:val="0069699D"/>
    <w:rsid w:val="006A4BF5"/>
    <w:rsid w:val="006B2C51"/>
    <w:rsid w:val="006B301F"/>
    <w:rsid w:val="006B6361"/>
    <w:rsid w:val="006D24CE"/>
    <w:rsid w:val="006D360C"/>
    <w:rsid w:val="006D5AC9"/>
    <w:rsid w:val="006D66ED"/>
    <w:rsid w:val="006D726A"/>
    <w:rsid w:val="006E786B"/>
    <w:rsid w:val="006F3E0E"/>
    <w:rsid w:val="007002B1"/>
    <w:rsid w:val="00704EB7"/>
    <w:rsid w:val="00705742"/>
    <w:rsid w:val="007104FE"/>
    <w:rsid w:val="00711B0C"/>
    <w:rsid w:val="007121A2"/>
    <w:rsid w:val="00713981"/>
    <w:rsid w:val="007176D6"/>
    <w:rsid w:val="00727D54"/>
    <w:rsid w:val="00731EF2"/>
    <w:rsid w:val="007344C5"/>
    <w:rsid w:val="00734959"/>
    <w:rsid w:val="00735137"/>
    <w:rsid w:val="0073520D"/>
    <w:rsid w:val="00760DCF"/>
    <w:rsid w:val="00780226"/>
    <w:rsid w:val="00781AB4"/>
    <w:rsid w:val="007923B7"/>
    <w:rsid w:val="00792616"/>
    <w:rsid w:val="007926BB"/>
    <w:rsid w:val="0079344C"/>
    <w:rsid w:val="007968AE"/>
    <w:rsid w:val="007A0283"/>
    <w:rsid w:val="007A795E"/>
    <w:rsid w:val="007C02C7"/>
    <w:rsid w:val="007C21EE"/>
    <w:rsid w:val="007D3A2E"/>
    <w:rsid w:val="007D6652"/>
    <w:rsid w:val="007E343D"/>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2865"/>
    <w:rsid w:val="00865486"/>
    <w:rsid w:val="008669BE"/>
    <w:rsid w:val="00876275"/>
    <w:rsid w:val="00882B99"/>
    <w:rsid w:val="00886121"/>
    <w:rsid w:val="008A295B"/>
    <w:rsid w:val="008A5B97"/>
    <w:rsid w:val="008A6604"/>
    <w:rsid w:val="008B1C73"/>
    <w:rsid w:val="008B5482"/>
    <w:rsid w:val="008C11F4"/>
    <w:rsid w:val="008C2BEC"/>
    <w:rsid w:val="008C6523"/>
    <w:rsid w:val="008C6D0E"/>
    <w:rsid w:val="008D09D2"/>
    <w:rsid w:val="008D39C5"/>
    <w:rsid w:val="008E1D89"/>
    <w:rsid w:val="008E3E3E"/>
    <w:rsid w:val="008F5F87"/>
    <w:rsid w:val="00900A34"/>
    <w:rsid w:val="00906132"/>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3390"/>
    <w:rsid w:val="009963CD"/>
    <w:rsid w:val="009B266D"/>
    <w:rsid w:val="009B5CBF"/>
    <w:rsid w:val="009C184A"/>
    <w:rsid w:val="009C2CA5"/>
    <w:rsid w:val="009D3E45"/>
    <w:rsid w:val="009D4AA8"/>
    <w:rsid w:val="009E6CC1"/>
    <w:rsid w:val="009F351F"/>
    <w:rsid w:val="009F3F89"/>
    <w:rsid w:val="009F480E"/>
    <w:rsid w:val="00A022A2"/>
    <w:rsid w:val="00A02D15"/>
    <w:rsid w:val="00A073F5"/>
    <w:rsid w:val="00A11403"/>
    <w:rsid w:val="00A26B0D"/>
    <w:rsid w:val="00A3735A"/>
    <w:rsid w:val="00A42F1B"/>
    <w:rsid w:val="00A44EBE"/>
    <w:rsid w:val="00A546BC"/>
    <w:rsid w:val="00A55989"/>
    <w:rsid w:val="00A5694A"/>
    <w:rsid w:val="00A63DA4"/>
    <w:rsid w:val="00A73A66"/>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20240"/>
    <w:rsid w:val="00B23281"/>
    <w:rsid w:val="00B27571"/>
    <w:rsid w:val="00B4164B"/>
    <w:rsid w:val="00B5409A"/>
    <w:rsid w:val="00B55574"/>
    <w:rsid w:val="00B6525D"/>
    <w:rsid w:val="00B65ABA"/>
    <w:rsid w:val="00B67097"/>
    <w:rsid w:val="00B6790F"/>
    <w:rsid w:val="00B71B3B"/>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F6B6C"/>
    <w:rsid w:val="00BF7251"/>
    <w:rsid w:val="00BF7F28"/>
    <w:rsid w:val="00C01909"/>
    <w:rsid w:val="00C05787"/>
    <w:rsid w:val="00C11871"/>
    <w:rsid w:val="00C13059"/>
    <w:rsid w:val="00C156D4"/>
    <w:rsid w:val="00C167A3"/>
    <w:rsid w:val="00C2181C"/>
    <w:rsid w:val="00C2657D"/>
    <w:rsid w:val="00C26A87"/>
    <w:rsid w:val="00C3745D"/>
    <w:rsid w:val="00C416E1"/>
    <w:rsid w:val="00C47BF8"/>
    <w:rsid w:val="00C51B1C"/>
    <w:rsid w:val="00C53DCE"/>
    <w:rsid w:val="00C545E1"/>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B4FC7"/>
    <w:rsid w:val="00CB6FAA"/>
    <w:rsid w:val="00CC139A"/>
    <w:rsid w:val="00CC1E7A"/>
    <w:rsid w:val="00CC4F64"/>
    <w:rsid w:val="00CD058C"/>
    <w:rsid w:val="00CD3B98"/>
    <w:rsid w:val="00CD4216"/>
    <w:rsid w:val="00CD518C"/>
    <w:rsid w:val="00CD733F"/>
    <w:rsid w:val="00CD7C65"/>
    <w:rsid w:val="00CE0942"/>
    <w:rsid w:val="00CE7CA5"/>
    <w:rsid w:val="00CF1D81"/>
    <w:rsid w:val="00CF2DC9"/>
    <w:rsid w:val="00CF7CB6"/>
    <w:rsid w:val="00D311AB"/>
    <w:rsid w:val="00D32290"/>
    <w:rsid w:val="00D325A8"/>
    <w:rsid w:val="00D442AD"/>
    <w:rsid w:val="00D5618A"/>
    <w:rsid w:val="00D5784B"/>
    <w:rsid w:val="00D63EFB"/>
    <w:rsid w:val="00D658AF"/>
    <w:rsid w:val="00D70A79"/>
    <w:rsid w:val="00D83DE9"/>
    <w:rsid w:val="00D8450D"/>
    <w:rsid w:val="00D95AF9"/>
    <w:rsid w:val="00DA09C9"/>
    <w:rsid w:val="00DA1822"/>
    <w:rsid w:val="00DB5E1F"/>
    <w:rsid w:val="00DC19D8"/>
    <w:rsid w:val="00DC2613"/>
    <w:rsid w:val="00DC4512"/>
    <w:rsid w:val="00DD3691"/>
    <w:rsid w:val="00DD4B55"/>
    <w:rsid w:val="00DD5767"/>
    <w:rsid w:val="00DE1E90"/>
    <w:rsid w:val="00DE24E6"/>
    <w:rsid w:val="00DE5C8A"/>
    <w:rsid w:val="00DE7B07"/>
    <w:rsid w:val="00DF07AD"/>
    <w:rsid w:val="00DF3364"/>
    <w:rsid w:val="00E055BB"/>
    <w:rsid w:val="00E11988"/>
    <w:rsid w:val="00E15DA9"/>
    <w:rsid w:val="00E2052E"/>
    <w:rsid w:val="00E2095D"/>
    <w:rsid w:val="00E30414"/>
    <w:rsid w:val="00E40769"/>
    <w:rsid w:val="00E42E8B"/>
    <w:rsid w:val="00E60F12"/>
    <w:rsid w:val="00E645ED"/>
    <w:rsid w:val="00E652FB"/>
    <w:rsid w:val="00E66C20"/>
    <w:rsid w:val="00E70705"/>
    <w:rsid w:val="00E71C46"/>
    <w:rsid w:val="00E731B7"/>
    <w:rsid w:val="00E75ED2"/>
    <w:rsid w:val="00E8280C"/>
    <w:rsid w:val="00E83E4C"/>
    <w:rsid w:val="00E91933"/>
    <w:rsid w:val="00E92A81"/>
    <w:rsid w:val="00E93BE0"/>
    <w:rsid w:val="00E969B1"/>
    <w:rsid w:val="00EA44EB"/>
    <w:rsid w:val="00EB6552"/>
    <w:rsid w:val="00EC18E6"/>
    <w:rsid w:val="00EC1984"/>
    <w:rsid w:val="00EC234C"/>
    <w:rsid w:val="00ED3529"/>
    <w:rsid w:val="00ED4D17"/>
    <w:rsid w:val="00EE6CD3"/>
    <w:rsid w:val="00EF20D7"/>
    <w:rsid w:val="00EF3419"/>
    <w:rsid w:val="00F0119C"/>
    <w:rsid w:val="00F02BDB"/>
    <w:rsid w:val="00F0441B"/>
    <w:rsid w:val="00F07623"/>
    <w:rsid w:val="00F07D0B"/>
    <w:rsid w:val="00F12499"/>
    <w:rsid w:val="00F2073E"/>
    <w:rsid w:val="00F3136B"/>
    <w:rsid w:val="00F314F1"/>
    <w:rsid w:val="00F327EA"/>
    <w:rsid w:val="00F33641"/>
    <w:rsid w:val="00F42842"/>
    <w:rsid w:val="00F43EE0"/>
    <w:rsid w:val="00F46E40"/>
    <w:rsid w:val="00F4760A"/>
    <w:rsid w:val="00F529FE"/>
    <w:rsid w:val="00F52B8E"/>
    <w:rsid w:val="00F53CFD"/>
    <w:rsid w:val="00F54AF5"/>
    <w:rsid w:val="00F557E3"/>
    <w:rsid w:val="00F61593"/>
    <w:rsid w:val="00F61E78"/>
    <w:rsid w:val="00F635C5"/>
    <w:rsid w:val="00F736E3"/>
    <w:rsid w:val="00F767E8"/>
    <w:rsid w:val="00F86A3F"/>
    <w:rsid w:val="00F91297"/>
    <w:rsid w:val="00F9133B"/>
    <w:rsid w:val="00F97730"/>
    <w:rsid w:val="00FB32A4"/>
    <w:rsid w:val="00FB594D"/>
    <w:rsid w:val="00FC49BB"/>
    <w:rsid w:val="00FD616B"/>
    <w:rsid w:val="00FE367F"/>
    <w:rsid w:val="00FE36EA"/>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6F98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DHHSbody"/>
    <w:link w:val="Heading1Char"/>
    <w:uiPriority w:val="1"/>
    <w:qFormat/>
    <w:rsid w:val="00993390"/>
    <w:pPr>
      <w:keepNext/>
      <w:keepLines/>
      <w:spacing w:before="520" w:after="440" w:line="520" w:lineRule="atLeast"/>
      <w:outlineLvl w:val="0"/>
    </w:pPr>
    <w:rPr>
      <w:rFonts w:ascii="Arial" w:hAnsi="Arial"/>
      <w:bCs/>
      <w:color w:val="201547"/>
      <w:sz w:val="48"/>
      <w:szCs w:val="44"/>
      <w:lang w:eastAsia="en-US"/>
    </w:rPr>
  </w:style>
  <w:style w:type="paragraph" w:styleId="Heading2">
    <w:name w:val="heading 2"/>
    <w:next w:val="DHHSbody"/>
    <w:link w:val="Heading2Char"/>
    <w:uiPriority w:val="1"/>
    <w:qFormat/>
    <w:rsid w:val="0099339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93390"/>
    <w:rPr>
      <w:rFonts w:ascii="Arial" w:hAnsi="Arial"/>
      <w:bCs/>
      <w:color w:val="201547"/>
      <w:sz w:val="48"/>
      <w:szCs w:val="44"/>
      <w:lang w:eastAsia="en-US"/>
    </w:rPr>
  </w:style>
  <w:style w:type="character" w:customStyle="1" w:styleId="Heading2Char">
    <w:name w:val="Heading 2 Char"/>
    <w:link w:val="Heading2"/>
    <w:uiPriority w:val="1"/>
    <w:rsid w:val="0099339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6A4BF5"/>
    <w:rPr>
      <w:sz w:val="24"/>
    </w:rPr>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DE7B07"/>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73A66"/>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073F5"/>
    <w:pPr>
      <w:keepNext/>
      <w:keepLines/>
      <w:tabs>
        <w:tab w:val="right" w:leader="dot" w:pos="9299"/>
      </w:tabs>
      <w:spacing w:before="160" w:after="120" w:line="360" w:lineRule="atLeast"/>
    </w:pPr>
    <w:rPr>
      <w:rFonts w:ascii="Arial" w:hAnsi="Arial"/>
      <w:b/>
      <w:noProof/>
      <w:sz w:val="32"/>
    </w:rPr>
  </w:style>
  <w:style w:type="paragraph" w:styleId="TOC2">
    <w:name w:val="toc 2"/>
    <w:basedOn w:val="Normal"/>
    <w:next w:val="Normal"/>
    <w:uiPriority w:val="39"/>
    <w:rsid w:val="00A073F5"/>
    <w:pPr>
      <w:keepNext/>
      <w:keepLines/>
      <w:tabs>
        <w:tab w:val="right" w:leader="dot" w:pos="9299"/>
      </w:tabs>
      <w:spacing w:after="80" w:line="340" w:lineRule="atLeast"/>
      <w:ind w:left="357"/>
    </w:pPr>
    <w:rPr>
      <w:rFonts w:ascii="Arial" w:hAnsi="Arial"/>
      <w:noProof/>
      <w:sz w:val="28"/>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993390"/>
    <w:pPr>
      <w:spacing w:after="120" w:line="320" w:lineRule="atLeast"/>
    </w:pPr>
    <w:rPr>
      <w:rFonts w:ascii="Arial" w:eastAsia="Times" w:hAnsi="Arial"/>
      <w:sz w:val="28"/>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9E6CC1"/>
    <w:pPr>
      <w:keepNext/>
      <w:keepLines/>
      <w:spacing w:before="600" w:after="240"/>
    </w:pPr>
    <w:rPr>
      <w:rFonts w:ascii="Arial" w:hAnsi="Arial"/>
      <w:b/>
      <w:sz w:val="28"/>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A73A66"/>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A73A66"/>
    <w:pPr>
      <w:spacing w:before="0"/>
      <w:outlineLvl w:val="9"/>
    </w:pPr>
  </w:style>
  <w:style w:type="character" w:customStyle="1" w:styleId="DHHSTOCheadingreportChar">
    <w:name w:val="DHHS TOC heading report Char"/>
    <w:link w:val="DHHSTOCheadingreport"/>
    <w:uiPriority w:val="5"/>
    <w:rsid w:val="00A73A66"/>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E3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6EA"/>
    <w:rPr>
      <w:rFonts w:ascii="Segoe UI" w:hAnsi="Segoe UI" w:cs="Segoe UI"/>
      <w:sz w:val="18"/>
      <w:szCs w:val="18"/>
      <w:lang w:eastAsia="en-US"/>
    </w:rPr>
  </w:style>
  <w:style w:type="paragraph" w:customStyle="1" w:styleId="Bdoycopyfirstparainsection-smallspaceafterBody">
    <w:name w:val="Bdoy copy first para in section - small space after (Body)"/>
    <w:basedOn w:val="Normal"/>
    <w:uiPriority w:val="99"/>
    <w:rsid w:val="00FE36EA"/>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85" w:line="270" w:lineRule="atLeast"/>
      <w:textAlignment w:val="center"/>
    </w:pPr>
    <w:rPr>
      <w:rFonts w:ascii="VIC-Regular" w:hAnsi="VIC-Regular" w:cs="VIC-Regular"/>
      <w:color w:val="000000"/>
      <w:sz w:val="21"/>
      <w:szCs w:val="21"/>
      <w:lang w:val="en-GB" w:eastAsia="en-AU"/>
    </w:rPr>
  </w:style>
  <w:style w:type="paragraph" w:customStyle="1" w:styleId="BodyBulletLastBody">
    <w:name w:val="Body Bullet Last (Body)"/>
    <w:basedOn w:val="Normal"/>
    <w:uiPriority w:val="99"/>
    <w:rsid w:val="00FE36EA"/>
    <w:pPr>
      <w:widowControl w:val="0"/>
      <w:tabs>
        <w:tab w:val="left" w:pos="170"/>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42" w:line="250" w:lineRule="atLeast"/>
      <w:ind w:left="170" w:hanging="170"/>
      <w:textAlignment w:val="center"/>
    </w:pPr>
    <w:rPr>
      <w:rFonts w:ascii="VIC-Regular" w:hAnsi="VIC-Regular" w:cs="VIC-Regular"/>
      <w:color w:val="000000"/>
      <w:sz w:val="21"/>
      <w:szCs w:val="21"/>
      <w:lang w:val="en-GB" w:eastAsia="en-AU"/>
    </w:rPr>
  </w:style>
  <w:style w:type="character" w:customStyle="1" w:styleId="BodyBoldBodyIntertextStyles">
    <w:name w:val="Body Bold (Body Intertext Styles)"/>
    <w:uiPriority w:val="99"/>
    <w:rsid w:val="00FE36EA"/>
    <w:rPr>
      <w:rFonts w:ascii="VIC-SemiBold" w:hAnsi="VIC-SemiBold" w:cs="VIC-SemiBold"/>
      <w:b/>
      <w:bCs/>
    </w:rPr>
  </w:style>
  <w:style w:type="paragraph" w:customStyle="1" w:styleId="Moreinformationandotherheading2sHeadings">
    <w:name w:val="More information and other heading 2s (Headings)"/>
    <w:basedOn w:val="Normal"/>
    <w:uiPriority w:val="99"/>
    <w:rsid w:val="00FE36EA"/>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70" w:line="320" w:lineRule="atLeast"/>
      <w:textAlignment w:val="center"/>
    </w:pPr>
    <w:rPr>
      <w:rFonts w:ascii="VIC-DisplayRegular" w:hAnsi="VIC-DisplayRegular" w:cs="VIC-DisplayRegular"/>
      <w:color w:val="000056"/>
      <w:spacing w:val="4"/>
      <w:sz w:val="44"/>
      <w:szCs w:val="44"/>
      <w:lang w:val="en-GB" w:eastAsia="en-AU"/>
    </w:rPr>
  </w:style>
  <w:style w:type="paragraph" w:customStyle="1" w:styleId="Heading3TextHeadings">
    <w:name w:val="Heading 3 Text (Headings)"/>
    <w:basedOn w:val="Normal"/>
    <w:uiPriority w:val="99"/>
    <w:rsid w:val="00FE36EA"/>
    <w:pPr>
      <w:keepLines/>
      <w:widowControl w:val="0"/>
      <w:suppressAutoHyphens/>
      <w:autoSpaceDE w:val="0"/>
      <w:autoSpaceDN w:val="0"/>
      <w:adjustRightInd w:val="0"/>
      <w:spacing w:before="113" w:after="113" w:line="270" w:lineRule="atLeast"/>
      <w:textAlignment w:val="center"/>
    </w:pPr>
    <w:rPr>
      <w:rFonts w:ascii="VIC-Bold" w:hAnsi="VIC-Bold" w:cs="VIC-Bold"/>
      <w:b/>
      <w:bCs/>
      <w:color w:val="000056"/>
      <w:sz w:val="24"/>
      <w:szCs w:val="24"/>
      <w:lang w:val="en-GB" w:eastAsia="en-AU"/>
    </w:rPr>
  </w:style>
  <w:style w:type="paragraph" w:customStyle="1" w:styleId="MoreinfosubheadingsHeadings">
    <w:name w:val="More info subheadings (Headings)"/>
    <w:basedOn w:val="Heading3TextHeadings"/>
    <w:uiPriority w:val="99"/>
    <w:rsid w:val="00FE36EA"/>
    <w:pPr>
      <w:spacing w:before="227" w:after="170" w:line="260" w:lineRule="atLeast"/>
    </w:pPr>
    <w:rPr>
      <w:sz w:val="23"/>
      <w:szCs w:val="23"/>
    </w:rPr>
  </w:style>
  <w:style w:type="paragraph" w:customStyle="1" w:styleId="Heading4TextHeadings">
    <w:name w:val="Heading 4 Text (Headings)"/>
    <w:basedOn w:val="Normal"/>
    <w:uiPriority w:val="99"/>
    <w:rsid w:val="00FE36EA"/>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57" w:after="170" w:line="260" w:lineRule="atLeast"/>
      <w:textAlignment w:val="center"/>
    </w:pPr>
    <w:rPr>
      <w:rFonts w:ascii="VIC-SemiBold" w:hAnsi="VIC-SemiBold" w:cs="VIC-SemiBold"/>
      <w:b/>
      <w:bCs/>
      <w:color w:val="000056"/>
      <w:sz w:val="22"/>
      <w:szCs w:val="22"/>
      <w:lang w:val="en-GB" w:eastAsia="en-AU"/>
    </w:rPr>
  </w:style>
  <w:style w:type="character" w:customStyle="1" w:styleId="UnresolvedMention">
    <w:name w:val="Unresolved Mention"/>
    <w:basedOn w:val="DefaultParagraphFont"/>
    <w:uiPriority w:val="99"/>
    <w:semiHidden/>
    <w:unhideWhenUsed/>
    <w:rsid w:val="00FE36EA"/>
    <w:rPr>
      <w:color w:val="605E5C"/>
      <w:shd w:val="clear" w:color="auto" w:fill="E1DFDD"/>
    </w:rPr>
  </w:style>
  <w:style w:type="character" w:styleId="CommentReference">
    <w:name w:val="annotation reference"/>
    <w:basedOn w:val="DefaultParagraphFont"/>
    <w:uiPriority w:val="99"/>
    <w:semiHidden/>
    <w:unhideWhenUsed/>
    <w:rsid w:val="0028051B"/>
    <w:rPr>
      <w:sz w:val="16"/>
      <w:szCs w:val="16"/>
    </w:rPr>
  </w:style>
  <w:style w:type="paragraph" w:styleId="CommentText">
    <w:name w:val="annotation text"/>
    <w:basedOn w:val="Normal"/>
    <w:link w:val="CommentTextChar"/>
    <w:uiPriority w:val="99"/>
    <w:semiHidden/>
    <w:unhideWhenUsed/>
    <w:rsid w:val="0028051B"/>
  </w:style>
  <w:style w:type="character" w:customStyle="1" w:styleId="CommentTextChar">
    <w:name w:val="Comment Text Char"/>
    <w:basedOn w:val="DefaultParagraphFont"/>
    <w:link w:val="CommentText"/>
    <w:uiPriority w:val="99"/>
    <w:semiHidden/>
    <w:rsid w:val="0028051B"/>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8051B"/>
    <w:rPr>
      <w:b/>
      <w:bCs/>
    </w:rPr>
  </w:style>
  <w:style w:type="character" w:customStyle="1" w:styleId="CommentSubjectChar">
    <w:name w:val="Comment Subject Char"/>
    <w:basedOn w:val="CommentTextChar"/>
    <w:link w:val="CommentSubject"/>
    <w:uiPriority w:val="99"/>
    <w:semiHidden/>
    <w:rsid w:val="0028051B"/>
    <w:rPr>
      <w:rFonts w:ascii="Cambria" w:hAnsi="Cambria"/>
      <w:b/>
      <w:bCs/>
      <w:lang w:eastAsia="en-US"/>
    </w:rPr>
  </w:style>
  <w:style w:type="paragraph" w:customStyle="1" w:styleId="Heading1orange">
    <w:name w:val="Heading 1 orange"/>
    <w:basedOn w:val="Heading1"/>
    <w:rsid w:val="00416AAC"/>
    <w:rPr>
      <w:color w:val="DA471F"/>
    </w:rPr>
  </w:style>
  <w:style w:type="paragraph" w:customStyle="1" w:styleId="Heading2orange">
    <w:name w:val="Heading 2 orange"/>
    <w:basedOn w:val="Heading2"/>
    <w:rsid w:val="00416AAC"/>
    <w:rPr>
      <w:color w:val="DA471F"/>
    </w:rPr>
  </w:style>
  <w:style w:type="paragraph" w:customStyle="1" w:styleId="Heading1purple">
    <w:name w:val="Heading 1 purple"/>
    <w:basedOn w:val="Heading1"/>
    <w:rsid w:val="00416AAC"/>
    <w:rPr>
      <w:color w:val="87189D"/>
    </w:rPr>
  </w:style>
  <w:style w:type="paragraph" w:customStyle="1" w:styleId="heading2purple">
    <w:name w:val="heading 2 purple"/>
    <w:basedOn w:val="Heading2"/>
    <w:rsid w:val="00416AAC"/>
    <w:rPr>
      <w:color w:val="87189D"/>
    </w:rPr>
  </w:style>
  <w:style w:type="paragraph" w:customStyle="1" w:styleId="Heading1green">
    <w:name w:val="Heading 1 green"/>
    <w:basedOn w:val="Heading1"/>
    <w:rsid w:val="00416AAC"/>
    <w:rPr>
      <w:color w:val="007B4B"/>
    </w:rPr>
  </w:style>
  <w:style w:type="paragraph" w:customStyle="1" w:styleId="Heading2green">
    <w:name w:val="Heading 2 green"/>
    <w:basedOn w:val="Heading2"/>
    <w:rsid w:val="00416AAC"/>
    <w:rPr>
      <w:color w:val="007B4B"/>
    </w:rPr>
  </w:style>
  <w:style w:type="paragraph" w:customStyle="1" w:styleId="Heading1blue">
    <w:name w:val="Heading 1 blue"/>
    <w:basedOn w:val="Heading1"/>
    <w:rsid w:val="00416AAC"/>
    <w:rPr>
      <w:color w:val="004EA8"/>
    </w:rPr>
  </w:style>
  <w:style w:type="paragraph" w:customStyle="1" w:styleId="Heading2blue">
    <w:name w:val="Heading 2 blue"/>
    <w:basedOn w:val="Heading2"/>
    <w:rsid w:val="00416AAC"/>
    <w:rPr>
      <w:color w:val="004EA8"/>
    </w:rPr>
  </w:style>
  <w:style w:type="paragraph" w:customStyle="1" w:styleId="Heading1red">
    <w:name w:val="Heading 1 red"/>
    <w:basedOn w:val="Heading1"/>
    <w:rsid w:val="00416AAC"/>
    <w:rPr>
      <w:color w:val="AF272F"/>
    </w:rPr>
  </w:style>
  <w:style w:type="paragraph" w:customStyle="1" w:styleId="Heading2red">
    <w:name w:val="Heading 2 red"/>
    <w:basedOn w:val="Heading2"/>
    <w:rsid w:val="00416AAC"/>
    <w:rPr>
      <w:color w:val="AF272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1C08A9"/>
    <w:rPr>
      <w:rFonts w:ascii="Cambria" w:hAnsi="Cambria"/>
      <w:lang w:eastAsia="en-US"/>
    </w:rPr>
  </w:style>
  <w:style w:type="paragraph" w:styleId="Heading1">
    <w:name w:val="heading 1"/>
    <w:next w:val="DHHSbody"/>
    <w:link w:val="Heading1Char"/>
    <w:uiPriority w:val="1"/>
    <w:qFormat/>
    <w:rsid w:val="00993390"/>
    <w:pPr>
      <w:keepNext/>
      <w:keepLines/>
      <w:spacing w:before="520" w:after="440" w:line="520" w:lineRule="atLeast"/>
      <w:outlineLvl w:val="0"/>
    </w:pPr>
    <w:rPr>
      <w:rFonts w:ascii="Arial" w:hAnsi="Arial"/>
      <w:bCs/>
      <w:color w:val="201547"/>
      <w:sz w:val="48"/>
      <w:szCs w:val="44"/>
      <w:lang w:eastAsia="en-US"/>
    </w:rPr>
  </w:style>
  <w:style w:type="paragraph" w:styleId="Heading2">
    <w:name w:val="heading 2"/>
    <w:next w:val="DHHSbody"/>
    <w:link w:val="Heading2Char"/>
    <w:uiPriority w:val="1"/>
    <w:qFormat/>
    <w:rsid w:val="00993390"/>
    <w:pPr>
      <w:keepNext/>
      <w:keepLines/>
      <w:spacing w:before="240" w:after="90" w:line="360" w:lineRule="atLeast"/>
      <w:outlineLvl w:val="1"/>
    </w:pPr>
    <w:rPr>
      <w:rFonts w:ascii="Arial" w:hAnsi="Arial"/>
      <w:b/>
      <w:color w:val="201547"/>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93390"/>
    <w:rPr>
      <w:rFonts w:ascii="Arial" w:hAnsi="Arial"/>
      <w:bCs/>
      <w:color w:val="201547"/>
      <w:sz w:val="48"/>
      <w:szCs w:val="44"/>
      <w:lang w:eastAsia="en-US"/>
    </w:rPr>
  </w:style>
  <w:style w:type="character" w:customStyle="1" w:styleId="Heading2Char">
    <w:name w:val="Heading 2 Char"/>
    <w:link w:val="Heading2"/>
    <w:uiPriority w:val="1"/>
    <w:rsid w:val="00993390"/>
    <w:rPr>
      <w:rFonts w:ascii="Arial" w:hAnsi="Arial"/>
      <w:b/>
      <w:color w:val="201547"/>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6A4BF5"/>
    <w:rPr>
      <w:sz w:val="24"/>
    </w:rPr>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DE7B07"/>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73A66"/>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073F5"/>
    <w:pPr>
      <w:keepNext/>
      <w:keepLines/>
      <w:tabs>
        <w:tab w:val="right" w:leader="dot" w:pos="9299"/>
      </w:tabs>
      <w:spacing w:before="160" w:after="120" w:line="360" w:lineRule="atLeast"/>
    </w:pPr>
    <w:rPr>
      <w:rFonts w:ascii="Arial" w:hAnsi="Arial"/>
      <w:b/>
      <w:noProof/>
      <w:sz w:val="32"/>
    </w:rPr>
  </w:style>
  <w:style w:type="paragraph" w:styleId="TOC2">
    <w:name w:val="toc 2"/>
    <w:basedOn w:val="Normal"/>
    <w:next w:val="Normal"/>
    <w:uiPriority w:val="39"/>
    <w:rsid w:val="00A073F5"/>
    <w:pPr>
      <w:keepNext/>
      <w:keepLines/>
      <w:tabs>
        <w:tab w:val="right" w:leader="dot" w:pos="9299"/>
      </w:tabs>
      <w:spacing w:after="80" w:line="340" w:lineRule="atLeast"/>
      <w:ind w:left="357"/>
    </w:pPr>
    <w:rPr>
      <w:rFonts w:ascii="Arial" w:hAnsi="Arial"/>
      <w:noProof/>
      <w:sz w:val="28"/>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993390"/>
    <w:pPr>
      <w:spacing w:after="120" w:line="320" w:lineRule="atLeast"/>
    </w:pPr>
    <w:rPr>
      <w:rFonts w:ascii="Arial" w:eastAsia="Times" w:hAnsi="Arial"/>
      <w:sz w:val="28"/>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9E6CC1"/>
    <w:pPr>
      <w:keepNext/>
      <w:keepLines/>
      <w:spacing w:before="600" w:after="240"/>
    </w:pPr>
    <w:rPr>
      <w:rFonts w:ascii="Arial" w:hAnsi="Arial"/>
      <w:b/>
      <w:sz w:val="28"/>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A73A66"/>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A73A66"/>
    <w:pPr>
      <w:spacing w:before="0"/>
      <w:outlineLvl w:val="9"/>
    </w:pPr>
  </w:style>
  <w:style w:type="character" w:customStyle="1" w:styleId="DHHSTOCheadingreportChar">
    <w:name w:val="DHHS TOC heading report Char"/>
    <w:link w:val="DHHSTOCheadingreport"/>
    <w:uiPriority w:val="5"/>
    <w:rsid w:val="00A73A66"/>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E3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6EA"/>
    <w:rPr>
      <w:rFonts w:ascii="Segoe UI" w:hAnsi="Segoe UI" w:cs="Segoe UI"/>
      <w:sz w:val="18"/>
      <w:szCs w:val="18"/>
      <w:lang w:eastAsia="en-US"/>
    </w:rPr>
  </w:style>
  <w:style w:type="paragraph" w:customStyle="1" w:styleId="Bdoycopyfirstparainsection-smallspaceafterBody">
    <w:name w:val="Bdoy copy first para in section - small space after (Body)"/>
    <w:basedOn w:val="Normal"/>
    <w:uiPriority w:val="99"/>
    <w:rsid w:val="00FE36EA"/>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85" w:line="270" w:lineRule="atLeast"/>
      <w:textAlignment w:val="center"/>
    </w:pPr>
    <w:rPr>
      <w:rFonts w:ascii="VIC-Regular" w:hAnsi="VIC-Regular" w:cs="VIC-Regular"/>
      <w:color w:val="000000"/>
      <w:sz w:val="21"/>
      <w:szCs w:val="21"/>
      <w:lang w:val="en-GB" w:eastAsia="en-AU"/>
    </w:rPr>
  </w:style>
  <w:style w:type="paragraph" w:customStyle="1" w:styleId="BodyBulletLastBody">
    <w:name w:val="Body Bullet Last (Body)"/>
    <w:basedOn w:val="Normal"/>
    <w:uiPriority w:val="99"/>
    <w:rsid w:val="00FE36EA"/>
    <w:pPr>
      <w:widowControl w:val="0"/>
      <w:tabs>
        <w:tab w:val="left" w:pos="170"/>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42" w:line="250" w:lineRule="atLeast"/>
      <w:ind w:left="170" w:hanging="170"/>
      <w:textAlignment w:val="center"/>
    </w:pPr>
    <w:rPr>
      <w:rFonts w:ascii="VIC-Regular" w:hAnsi="VIC-Regular" w:cs="VIC-Regular"/>
      <w:color w:val="000000"/>
      <w:sz w:val="21"/>
      <w:szCs w:val="21"/>
      <w:lang w:val="en-GB" w:eastAsia="en-AU"/>
    </w:rPr>
  </w:style>
  <w:style w:type="character" w:customStyle="1" w:styleId="BodyBoldBodyIntertextStyles">
    <w:name w:val="Body Bold (Body Intertext Styles)"/>
    <w:uiPriority w:val="99"/>
    <w:rsid w:val="00FE36EA"/>
    <w:rPr>
      <w:rFonts w:ascii="VIC-SemiBold" w:hAnsi="VIC-SemiBold" w:cs="VIC-SemiBold"/>
      <w:b/>
      <w:bCs/>
    </w:rPr>
  </w:style>
  <w:style w:type="paragraph" w:customStyle="1" w:styleId="Moreinformationandotherheading2sHeadings">
    <w:name w:val="More information and other heading 2s (Headings)"/>
    <w:basedOn w:val="Normal"/>
    <w:uiPriority w:val="99"/>
    <w:rsid w:val="00FE36EA"/>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70" w:line="320" w:lineRule="atLeast"/>
      <w:textAlignment w:val="center"/>
    </w:pPr>
    <w:rPr>
      <w:rFonts w:ascii="VIC-DisplayRegular" w:hAnsi="VIC-DisplayRegular" w:cs="VIC-DisplayRegular"/>
      <w:color w:val="000056"/>
      <w:spacing w:val="4"/>
      <w:sz w:val="44"/>
      <w:szCs w:val="44"/>
      <w:lang w:val="en-GB" w:eastAsia="en-AU"/>
    </w:rPr>
  </w:style>
  <w:style w:type="paragraph" w:customStyle="1" w:styleId="Heading3TextHeadings">
    <w:name w:val="Heading 3 Text (Headings)"/>
    <w:basedOn w:val="Normal"/>
    <w:uiPriority w:val="99"/>
    <w:rsid w:val="00FE36EA"/>
    <w:pPr>
      <w:keepLines/>
      <w:widowControl w:val="0"/>
      <w:suppressAutoHyphens/>
      <w:autoSpaceDE w:val="0"/>
      <w:autoSpaceDN w:val="0"/>
      <w:adjustRightInd w:val="0"/>
      <w:spacing w:before="113" w:after="113" w:line="270" w:lineRule="atLeast"/>
      <w:textAlignment w:val="center"/>
    </w:pPr>
    <w:rPr>
      <w:rFonts w:ascii="VIC-Bold" w:hAnsi="VIC-Bold" w:cs="VIC-Bold"/>
      <w:b/>
      <w:bCs/>
      <w:color w:val="000056"/>
      <w:sz w:val="24"/>
      <w:szCs w:val="24"/>
      <w:lang w:val="en-GB" w:eastAsia="en-AU"/>
    </w:rPr>
  </w:style>
  <w:style w:type="paragraph" w:customStyle="1" w:styleId="MoreinfosubheadingsHeadings">
    <w:name w:val="More info subheadings (Headings)"/>
    <w:basedOn w:val="Heading3TextHeadings"/>
    <w:uiPriority w:val="99"/>
    <w:rsid w:val="00FE36EA"/>
    <w:pPr>
      <w:spacing w:before="227" w:after="170" w:line="260" w:lineRule="atLeast"/>
    </w:pPr>
    <w:rPr>
      <w:sz w:val="23"/>
      <w:szCs w:val="23"/>
    </w:rPr>
  </w:style>
  <w:style w:type="paragraph" w:customStyle="1" w:styleId="Heading4TextHeadings">
    <w:name w:val="Heading 4 Text (Headings)"/>
    <w:basedOn w:val="Normal"/>
    <w:uiPriority w:val="99"/>
    <w:rsid w:val="00FE36EA"/>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57" w:after="170" w:line="260" w:lineRule="atLeast"/>
      <w:textAlignment w:val="center"/>
    </w:pPr>
    <w:rPr>
      <w:rFonts w:ascii="VIC-SemiBold" w:hAnsi="VIC-SemiBold" w:cs="VIC-SemiBold"/>
      <w:b/>
      <w:bCs/>
      <w:color w:val="000056"/>
      <w:sz w:val="22"/>
      <w:szCs w:val="22"/>
      <w:lang w:val="en-GB" w:eastAsia="en-AU"/>
    </w:rPr>
  </w:style>
  <w:style w:type="character" w:customStyle="1" w:styleId="UnresolvedMention">
    <w:name w:val="Unresolved Mention"/>
    <w:basedOn w:val="DefaultParagraphFont"/>
    <w:uiPriority w:val="99"/>
    <w:semiHidden/>
    <w:unhideWhenUsed/>
    <w:rsid w:val="00FE36EA"/>
    <w:rPr>
      <w:color w:val="605E5C"/>
      <w:shd w:val="clear" w:color="auto" w:fill="E1DFDD"/>
    </w:rPr>
  </w:style>
  <w:style w:type="character" w:styleId="CommentReference">
    <w:name w:val="annotation reference"/>
    <w:basedOn w:val="DefaultParagraphFont"/>
    <w:uiPriority w:val="99"/>
    <w:semiHidden/>
    <w:unhideWhenUsed/>
    <w:rsid w:val="0028051B"/>
    <w:rPr>
      <w:sz w:val="16"/>
      <w:szCs w:val="16"/>
    </w:rPr>
  </w:style>
  <w:style w:type="paragraph" w:styleId="CommentText">
    <w:name w:val="annotation text"/>
    <w:basedOn w:val="Normal"/>
    <w:link w:val="CommentTextChar"/>
    <w:uiPriority w:val="99"/>
    <w:semiHidden/>
    <w:unhideWhenUsed/>
    <w:rsid w:val="0028051B"/>
  </w:style>
  <w:style w:type="character" w:customStyle="1" w:styleId="CommentTextChar">
    <w:name w:val="Comment Text Char"/>
    <w:basedOn w:val="DefaultParagraphFont"/>
    <w:link w:val="CommentText"/>
    <w:uiPriority w:val="99"/>
    <w:semiHidden/>
    <w:rsid w:val="0028051B"/>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8051B"/>
    <w:rPr>
      <w:b/>
      <w:bCs/>
    </w:rPr>
  </w:style>
  <w:style w:type="character" w:customStyle="1" w:styleId="CommentSubjectChar">
    <w:name w:val="Comment Subject Char"/>
    <w:basedOn w:val="CommentTextChar"/>
    <w:link w:val="CommentSubject"/>
    <w:uiPriority w:val="99"/>
    <w:semiHidden/>
    <w:rsid w:val="0028051B"/>
    <w:rPr>
      <w:rFonts w:ascii="Cambria" w:hAnsi="Cambria"/>
      <w:b/>
      <w:bCs/>
      <w:lang w:eastAsia="en-US"/>
    </w:rPr>
  </w:style>
  <w:style w:type="paragraph" w:customStyle="1" w:styleId="Heading1orange">
    <w:name w:val="Heading 1 orange"/>
    <w:basedOn w:val="Heading1"/>
    <w:rsid w:val="00416AAC"/>
    <w:rPr>
      <w:color w:val="DA471F"/>
    </w:rPr>
  </w:style>
  <w:style w:type="paragraph" w:customStyle="1" w:styleId="Heading2orange">
    <w:name w:val="Heading 2 orange"/>
    <w:basedOn w:val="Heading2"/>
    <w:rsid w:val="00416AAC"/>
    <w:rPr>
      <w:color w:val="DA471F"/>
    </w:rPr>
  </w:style>
  <w:style w:type="paragraph" w:customStyle="1" w:styleId="Heading1purple">
    <w:name w:val="Heading 1 purple"/>
    <w:basedOn w:val="Heading1"/>
    <w:rsid w:val="00416AAC"/>
    <w:rPr>
      <w:color w:val="87189D"/>
    </w:rPr>
  </w:style>
  <w:style w:type="paragraph" w:customStyle="1" w:styleId="heading2purple">
    <w:name w:val="heading 2 purple"/>
    <w:basedOn w:val="Heading2"/>
    <w:rsid w:val="00416AAC"/>
    <w:rPr>
      <w:color w:val="87189D"/>
    </w:rPr>
  </w:style>
  <w:style w:type="paragraph" w:customStyle="1" w:styleId="Heading1green">
    <w:name w:val="Heading 1 green"/>
    <w:basedOn w:val="Heading1"/>
    <w:rsid w:val="00416AAC"/>
    <w:rPr>
      <w:color w:val="007B4B"/>
    </w:rPr>
  </w:style>
  <w:style w:type="paragraph" w:customStyle="1" w:styleId="Heading2green">
    <w:name w:val="Heading 2 green"/>
    <w:basedOn w:val="Heading2"/>
    <w:rsid w:val="00416AAC"/>
    <w:rPr>
      <w:color w:val="007B4B"/>
    </w:rPr>
  </w:style>
  <w:style w:type="paragraph" w:customStyle="1" w:styleId="Heading1blue">
    <w:name w:val="Heading 1 blue"/>
    <w:basedOn w:val="Heading1"/>
    <w:rsid w:val="00416AAC"/>
    <w:rPr>
      <w:color w:val="004EA8"/>
    </w:rPr>
  </w:style>
  <w:style w:type="paragraph" w:customStyle="1" w:styleId="Heading2blue">
    <w:name w:val="Heading 2 blue"/>
    <w:basedOn w:val="Heading2"/>
    <w:rsid w:val="00416AAC"/>
    <w:rPr>
      <w:color w:val="004EA8"/>
    </w:rPr>
  </w:style>
  <w:style w:type="paragraph" w:customStyle="1" w:styleId="Heading1red">
    <w:name w:val="Heading 1 red"/>
    <w:basedOn w:val="Heading1"/>
    <w:rsid w:val="00416AAC"/>
    <w:rPr>
      <w:color w:val="AF272F"/>
    </w:rPr>
  </w:style>
  <w:style w:type="paragraph" w:customStyle="1" w:styleId="Heading2red">
    <w:name w:val="Heading 2 red"/>
    <w:basedOn w:val="Heading2"/>
    <w:rsid w:val="00416AAC"/>
    <w:rPr>
      <w:color w:val="AF272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83381">
      <w:bodyDiv w:val="1"/>
      <w:marLeft w:val="0"/>
      <w:marRight w:val="0"/>
      <w:marTop w:val="0"/>
      <w:marBottom w:val="0"/>
      <w:divBdr>
        <w:top w:val="none" w:sz="0" w:space="0" w:color="auto"/>
        <w:left w:val="none" w:sz="0" w:space="0" w:color="auto"/>
        <w:bottom w:val="none" w:sz="0" w:space="0" w:color="auto"/>
        <w:right w:val="none" w:sz="0" w:space="0" w:color="auto"/>
      </w:divBdr>
    </w:div>
    <w:div w:id="645865439">
      <w:bodyDiv w:val="1"/>
      <w:marLeft w:val="0"/>
      <w:marRight w:val="0"/>
      <w:marTop w:val="0"/>
      <w:marBottom w:val="0"/>
      <w:divBdr>
        <w:top w:val="none" w:sz="0" w:space="0" w:color="auto"/>
        <w:left w:val="none" w:sz="0" w:space="0" w:color="auto"/>
        <w:bottom w:val="none" w:sz="0" w:space="0" w:color="auto"/>
        <w:right w:val="none" w:sz="0" w:space="0" w:color="auto"/>
      </w:divBdr>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2.health.vic.gov.au/maternal-child-health" TargetMode="External"/><Relationship Id="rId18" Type="http://schemas.openxmlformats.org/officeDocument/2006/relationships/hyperlink" Target="http://bit.ly/2Gp02hp" TargetMode="External"/><Relationship Id="rId39" Type="http://schemas.openxmlformats.org/officeDocument/2006/relationships/hyperlink" Target="https://www.autismawareness.com.au" TargetMode="External"/><Relationship Id="rId26" Type="http://schemas.openxmlformats.org/officeDocument/2006/relationships/hyperlink" Target="https://www.smalltalk.net.au/" TargetMode="External"/><Relationship Id="rId50" Type="http://schemas.openxmlformats.org/officeDocument/2006/relationships/hyperlink" Target="http://asdetect.org" TargetMode="External"/><Relationship Id="rId55" Type="http://schemas.openxmlformats.org/officeDocument/2006/relationships/theme" Target="theme/theme1.xml"/><Relationship Id="rId42" Type="http://schemas.openxmlformats.org/officeDocument/2006/relationships/hyperlink" Target="Understanding%20Autism%20A%20short%20video%20featuring%20a%20young%20boy%20called%20Ned%20created%20to%20help%20Aboriginal%20and%20Torres%20Strait%20Islander%20families%20understand%20and%20recognise%20the%20early%20signs%20of%20autism." TargetMode="External"/><Relationship Id="rId47" Type="http://schemas.openxmlformats.org/officeDocument/2006/relationships/hyperlink" Target="https://www.eiilo.com.au/" TargetMode="External"/><Relationship Id="rId34" Type="http://schemas.openxmlformats.org/officeDocument/2006/relationships/hyperlink" Target="https://www.publiclibrariesvictoria.net.au/" TargetMode="External"/><Relationship Id="rId21" Type="http://schemas.openxmlformats.org/officeDocument/2006/relationships/hyperlink" Target="http://bit.ly/2KUCHsn" TargetMode="External"/><Relationship Id="rId7" Type="http://schemas.openxmlformats.org/officeDocument/2006/relationships/footnotes" Target="footnotes.xml"/><Relationship Id="rId16" Type="http://schemas.openxmlformats.org/officeDocument/2006/relationships/hyperlink" Target="file:///\\N075\GROUP\DHHS%20Comms\PUBLISHING\DHHS%20Microsoft%20publications\DHHS%20Word%20publications%202019\Maternal%20child%20health%20services\Promoting%20social%20attention%20interaction%20and%20communication%20skills\raisingchildren.net.au" TargetMode="External"/><Relationship Id="rId2" Type="http://schemas.openxmlformats.org/officeDocument/2006/relationships/numbering" Target="numbering.xml"/><Relationship Id="rId29" Type="http://schemas.openxmlformats.org/officeDocument/2006/relationships/hyperlink" Target="http://bit.ly/2IzXCy4" TargetMode="External"/><Relationship Id="rId53" Type="http://schemas.openxmlformats.org/officeDocument/2006/relationships/footer" Target="footer2.xml"/><Relationship Id="rId40" Type="http://schemas.openxmlformats.org/officeDocument/2006/relationships/hyperlink" Target="https://www.abc.net.au/radio/programs/the-parenting-spectrum" TargetMode="External"/><Relationship Id="rId45" Type="http://schemas.openxmlformats.org/officeDocument/2006/relationships/hyperlink" Target="https://www.mytime.net.au/" TargetMode="External"/><Relationship Id="rId32" Type="http://schemas.openxmlformats.org/officeDocument/2006/relationships/image" Target="media/image7.PNG"/><Relationship Id="rId37" Type="http://schemas.openxmlformats.org/officeDocument/2006/relationships/hyperlink" Target="http://asdetect.org/for-parents" TargetMode="External"/><Relationship Id="rId24" Type="http://schemas.openxmlformats.org/officeDocument/2006/relationships/hyperlink" Target="https://www.toylibraries.org.au" TargetMode="External"/><Relationship Id="rId11" Type="http://schemas.openxmlformats.org/officeDocument/2006/relationships/hyperlink" Target="mailto:MCH@dhhs.vic.gov.au" TargetMode="Externa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image" Target="media/image4.PNG"/><Relationship Id="rId14" Type="http://schemas.openxmlformats.org/officeDocument/2006/relationships/image" Target="media/image2.png"/><Relationship Id="rId43" Type="http://schemas.openxmlformats.org/officeDocument/2006/relationships/hyperlink" Target="https://www.amaze.org.au/support/early-days" TargetMode="External"/><Relationship Id="rId48" Type="http://schemas.openxmlformats.org/officeDocument/2006/relationships/hyperlink" Target="https://raisingchildren.net.au/autism" TargetMode="External"/><Relationship Id="rId4" Type="http://schemas.microsoft.com/office/2007/relationships/stylesWithEffects" Target="stylesWithEffects.xml"/><Relationship Id="rId9" Type="http://schemas.openxmlformats.org/officeDocument/2006/relationships/image" Target="media/image1.png"/><Relationship Id="rId30" Type="http://schemas.openxmlformats.org/officeDocument/2006/relationships/hyperlink" Target="http://bit.ly/2Zdqlyr" TargetMode="External"/><Relationship Id="rId35" Type="http://schemas.openxmlformats.org/officeDocument/2006/relationships/hyperlink" Target="http://bit.ly/2Ghydq4" TargetMode="External"/><Relationship Id="rId22" Type="http://schemas.openxmlformats.org/officeDocument/2006/relationships/image" Target="media/image5.PNG"/><Relationship Id="rId27" Type="http://schemas.openxmlformats.org/officeDocument/2006/relationships/image" Target="media/image6.PNG"/><Relationship Id="rId56" Type="http://schemas.openxmlformats.org/officeDocument/2006/relationships/customXml" Target="../customXml/item2.xml"/><Relationship Id="rId51" Type="http://schemas.openxmlformats.org/officeDocument/2006/relationships/hyperlink" Target="http://www.talkwithmebaby.org" TargetMode="External"/><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hyperlink" Target="http://bit.ly/2XhrIdt" TargetMode="External"/><Relationship Id="rId46" Type="http://schemas.openxmlformats.org/officeDocument/2006/relationships/hyperlink" Target="https://www.ndis.gov.au/about-us/locations.html" TargetMode="External"/><Relationship Id="rId33" Type="http://schemas.openxmlformats.org/officeDocument/2006/relationships/hyperlink" Target="file:///\\N075\GROUP\DHHS%20Comms\PUBLISHING\DHHS%20Microsoft%20publications\DHHS%20Word%20publications%202019\Maternal%20child%20health%20services\Promoting%20social%20attention%20interaction%20and%20communication%20skills\raisingchildren.net.au" TargetMode="External"/><Relationship Id="rId38" Type="http://schemas.openxmlformats.org/officeDocument/2006/relationships/hyperlink" Target="https://www.amaze.org.au" TargetMode="External"/><Relationship Id="rId25" Type="http://schemas.openxmlformats.org/officeDocument/2006/relationships/hyperlink" Target="http://playgroup.org.au/" TargetMode="External"/><Relationship Id="rId12" Type="http://schemas.openxmlformats.org/officeDocument/2006/relationships/hyperlink" Target="mailto:SACS.Vic@latrobe.edu.au" TargetMode="External"/><Relationship Id="rId54" Type="http://schemas.openxmlformats.org/officeDocument/2006/relationships/fontTable" Target="fontTable.xml"/><Relationship Id="rId41" Type="http://schemas.openxmlformats.org/officeDocument/2006/relationships/hyperlink" Target="https://raisingchildren.net.au" TargetMode="External"/><Relationship Id="rId20" Type="http://schemas.openxmlformats.org/officeDocument/2006/relationships/hyperlink" Target="file:///\\N075\GROUP\DHHS%20Comms\PUBLISHING\DHHS%20Microsoft%20publications\DHHS%20Word%20publications%202019\Maternal%20child%20health%20services\Promoting%20social%20attention%20interaction%20and%20communication%20skills\raisingchildren.net.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49" Type="http://schemas.openxmlformats.org/officeDocument/2006/relationships/hyperlink" Target="http://www.therapyconnect.amaze.org.au" TargetMode="External"/><Relationship Id="rId36" Type="http://schemas.openxmlformats.org/officeDocument/2006/relationships/hyperlink" Target="http://asdetect.org/" TargetMode="External"/><Relationship Id="rId23" Type="http://schemas.openxmlformats.org/officeDocument/2006/relationships/hyperlink" Target="file:///\\N075\GROUP\DHHS%20Comms\PUBLISHING\DHHS%20Microsoft%20publications\DHHS%20Word%20publications%202019\Maternal%20child%20health%20services\Promoting%20social%20attention%20interaction%20and%20communication%20skills\raisingchildren.net.au" TargetMode="External"/><Relationship Id="rId28" Type="http://schemas.openxmlformats.org/officeDocument/2006/relationships/hyperlink" Target="file:///\\N075\GROUP\DHHS%20Comms\PUBLISHING\DHHS%20Microsoft%20publications\DHHS%20Word%20publications%202019\Maternal%20child%20health%20services\Promoting%20social%20attention%20interaction%20and%20communication%20skills\raisingchildren.net.au" TargetMode="External"/><Relationship Id="rId57" Type="http://schemas.openxmlformats.org/officeDocument/2006/relationships/customXml" Target="../customXml/item3.xml"/><Relationship Id="rId52" Type="http://schemas.openxmlformats.org/officeDocument/2006/relationships/hyperlink" Target="https://raisingchildren.net.au" TargetMode="External"/><Relationship Id="rId44" Type="http://schemas.openxmlformats.org/officeDocument/2006/relationships/hyperlink" Target="https://playgroupaustralia.org.au/national-programs/playconnect/" TargetMode="External"/><Relationship Id="rId31" Type="http://schemas.openxmlformats.org/officeDocument/2006/relationships/hyperlink" Target="https://raisingchildren.net.au/guides/baby-karaoke/inanay-with-lyrics" TargetMode="Externa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5M6FY76X\Promoting%20social%20attention%20interaction%20and%20communication%20skills-accessible%20(0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D4EC38A340344CBCABAB2C9386349A" ma:contentTypeVersion="2" ma:contentTypeDescription="Create a new document." ma:contentTypeScope="" ma:versionID="4900f8827cad8f601c3b8932f04bad17">
  <xsd:schema xmlns:xsd="http://www.w3.org/2001/XMLSchema" xmlns:xs="http://www.w3.org/2001/XMLSchema" xmlns:p="http://schemas.microsoft.com/office/2006/metadata/properties" xmlns:ns2="14671b8e-e891-4910-86ff-35e0958d089d" targetNamespace="http://schemas.microsoft.com/office/2006/metadata/properties" ma:root="true" ma:fieldsID="84619baca99bc9f1e6ca55ce1ab670e6" ns2:_="">
    <xsd:import namespace="14671b8e-e891-4910-86ff-35e0958d089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71b8e-e891-4910-86ff-35e0958d0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B92093-FE4C-C040-8C80-CFA1DDD811CB}">
  <ds:schemaRefs>
    <ds:schemaRef ds:uri="http://schemas.openxmlformats.org/officeDocument/2006/bibliography"/>
  </ds:schemaRefs>
</ds:datastoreItem>
</file>

<file path=customXml/itemProps2.xml><?xml version="1.0" encoding="utf-8"?>
<ds:datastoreItem xmlns:ds="http://schemas.openxmlformats.org/officeDocument/2006/customXml" ds:itemID="{8ED941F1-1D3F-4BFC-9FCA-A02F26EF1CD7}"/>
</file>

<file path=customXml/itemProps3.xml><?xml version="1.0" encoding="utf-8"?>
<ds:datastoreItem xmlns:ds="http://schemas.openxmlformats.org/officeDocument/2006/customXml" ds:itemID="{6791802B-1C76-4881-A735-21795811CA64}"/>
</file>

<file path=customXml/itemProps4.xml><?xml version="1.0" encoding="utf-8"?>
<ds:datastoreItem xmlns:ds="http://schemas.openxmlformats.org/officeDocument/2006/customXml" ds:itemID="{E25C8164-7C07-4822-947C-2988127C4DF2}"/>
</file>

<file path=docProps/app.xml><?xml version="1.0" encoding="utf-8"?>
<Properties xmlns="http://schemas.openxmlformats.org/officeDocument/2006/extended-properties" xmlns:vt="http://schemas.openxmlformats.org/officeDocument/2006/docPropsVTypes">
  <Template>\Users\Sale0212\AppData\Local\Microsoft\Windows\INetCache\Content.Outlook\5M6FY76X\Promoting social attention interaction and communication skills-accessible (005).dotx</Template>
  <TotalTime>86</TotalTime>
  <Pages>18</Pages>
  <Words>2966</Words>
  <Characters>16912</Characters>
  <Application>Microsoft Macintosh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Promoting social attention, interaction and communication skills: accessible</vt:lpstr>
    </vt:vector>
  </TitlesOfParts>
  <Company>Department of Health and Human Services andand Olga Tennison Autism Research Centre (OTARC</Company>
  <LinksUpToDate>false</LinksUpToDate>
  <CharactersWithSpaces>19839</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social attention, interaction and communication skills: accessible</dc:title>
  <dc:subject>Autism resource for interacting with children aged betwween 1 and 30 months</dc:subject>
  <dc:creator>Child, Family and Community Health and Olga Tennison Autism Research Centre (OTARC)</dc:creator>
  <cp:keywords>autism, children, child health</cp:keywords>
  <cp:lastModifiedBy>Jo Press</cp:lastModifiedBy>
  <cp:revision>9</cp:revision>
  <cp:lastPrinted>2017-07-07T00:32:00Z</cp:lastPrinted>
  <dcterms:created xsi:type="dcterms:W3CDTF">2019-08-08T02:27:00Z</dcterms:created>
  <dcterms:modified xsi:type="dcterms:W3CDTF">2019-08-13T04:29:00Z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0x010100BAD4EC38A340344CBCABAB2C9386349A</vt:lpwstr>
  </property>
</Properties>
</file>