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615BF" w14:textId="77777777" w:rsidR="0074696E" w:rsidRPr="004C6EEE" w:rsidRDefault="00951D03" w:rsidP="00AD784C">
      <w:pPr>
        <w:pStyle w:val="Spacerparatopoffirstpage"/>
      </w:pPr>
      <w:r>
        <w:rPr>
          <w:lang w:eastAsia="en-AU"/>
        </w:rPr>
        <w:drawing>
          <wp:anchor distT="0" distB="0" distL="114300" distR="114300" simplePos="0" relativeHeight="251658240" behindDoc="1" locked="1" layoutInCell="0" allowOverlap="1" wp14:anchorId="3B8C930B" wp14:editId="0AD87B52">
            <wp:simplePos x="0" y="0"/>
            <wp:positionH relativeFrom="page">
              <wp:posOffset>0</wp:posOffset>
            </wp:positionH>
            <wp:positionV relativeFrom="page">
              <wp:posOffset>0</wp:posOffset>
            </wp:positionV>
            <wp:extent cx="7570470" cy="2075180"/>
            <wp:effectExtent l="0" t="0" r="0" b="1270"/>
            <wp:wrapNone/>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490">
        <w:tab/>
      </w:r>
    </w:p>
    <w:p w14:paraId="5A7D2337" w14:textId="77777777" w:rsidR="00A62D44" w:rsidRPr="004C6EEE" w:rsidRDefault="00A62D44" w:rsidP="004C6EEE">
      <w:pPr>
        <w:pStyle w:val="Sectionbreakfirstpage"/>
        <w:sectPr w:rsidR="00A62D44" w:rsidRPr="004C6EEE" w:rsidSect="00AD784C">
          <w:headerReference w:type="even" r:id="rId12"/>
          <w:headerReference w:type="default" r:id="rId13"/>
          <w:footerReference w:type="even" r:id="rId14"/>
          <w:footerReference w:type="default" r:id="rId15"/>
          <w:headerReference w:type="first" r:id="rId16"/>
          <w:footerReference w:type="first" r:id="rId17"/>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22B2994B" w14:textId="77777777" w:rsidTr="001C277E">
        <w:trPr>
          <w:trHeight w:val="1247"/>
        </w:trPr>
        <w:tc>
          <w:tcPr>
            <w:tcW w:w="8046" w:type="dxa"/>
            <w:shd w:val="clear" w:color="auto" w:fill="auto"/>
            <w:vAlign w:val="bottom"/>
          </w:tcPr>
          <w:p w14:paraId="0DBCE53A" w14:textId="77777777" w:rsidR="00AD784C" w:rsidRPr="00161AA0" w:rsidRDefault="00951D03" w:rsidP="00A91406">
            <w:pPr>
              <w:pStyle w:val="DHHSmainheading"/>
            </w:pPr>
            <w:bookmarkStart w:id="0" w:name="_GoBack"/>
            <w:r>
              <w:t>HDSS Bulletin</w:t>
            </w:r>
            <w:bookmarkEnd w:id="0"/>
          </w:p>
        </w:tc>
      </w:tr>
      <w:tr w:rsidR="00AD784C" w14:paraId="45A90254" w14:textId="77777777" w:rsidTr="00357B4E">
        <w:trPr>
          <w:trHeight w:hRule="exact" w:val="1162"/>
        </w:trPr>
        <w:tc>
          <w:tcPr>
            <w:tcW w:w="8046" w:type="dxa"/>
            <w:shd w:val="clear" w:color="auto" w:fill="auto"/>
            <w:tcMar>
              <w:top w:w="170" w:type="dxa"/>
              <w:bottom w:w="510" w:type="dxa"/>
            </w:tcMar>
          </w:tcPr>
          <w:p w14:paraId="38AFA711" w14:textId="494FFF97" w:rsidR="00357B4E" w:rsidRPr="00DE5658" w:rsidRDefault="00951D03" w:rsidP="00A57348">
            <w:pPr>
              <w:pStyle w:val="DHHSmainsubheading"/>
              <w:rPr>
                <w:szCs w:val="28"/>
              </w:rPr>
            </w:pPr>
            <w:r w:rsidRPr="00DE5658">
              <w:rPr>
                <w:color w:val="FFFFFF" w:themeColor="background1"/>
                <w:szCs w:val="28"/>
              </w:rPr>
              <w:t>Issue 2</w:t>
            </w:r>
            <w:r w:rsidR="00410E7E" w:rsidRPr="00DE5658">
              <w:rPr>
                <w:color w:val="FFFFFF" w:themeColor="background1"/>
                <w:szCs w:val="28"/>
              </w:rPr>
              <w:t>2</w:t>
            </w:r>
            <w:r w:rsidR="008E091E">
              <w:rPr>
                <w:color w:val="FFFFFF" w:themeColor="background1"/>
                <w:szCs w:val="28"/>
              </w:rPr>
              <w:t>9</w:t>
            </w:r>
            <w:r w:rsidR="002C2537" w:rsidRPr="00DE5658">
              <w:rPr>
                <w:color w:val="FFFFFF" w:themeColor="background1"/>
                <w:szCs w:val="28"/>
              </w:rPr>
              <w:t xml:space="preserve">: </w:t>
            </w:r>
            <w:r w:rsidR="003511DD">
              <w:rPr>
                <w:color w:val="FFFFFF" w:themeColor="background1"/>
                <w:szCs w:val="28"/>
              </w:rPr>
              <w:t>21</w:t>
            </w:r>
            <w:r w:rsidR="00943696">
              <w:rPr>
                <w:color w:val="FFFFFF" w:themeColor="background1"/>
                <w:szCs w:val="28"/>
              </w:rPr>
              <w:t xml:space="preserve"> April</w:t>
            </w:r>
            <w:r w:rsidR="00410E7E" w:rsidRPr="00DE5658">
              <w:rPr>
                <w:color w:val="FFFFFF" w:themeColor="background1"/>
                <w:szCs w:val="28"/>
              </w:rPr>
              <w:t xml:space="preserve"> 20</w:t>
            </w:r>
            <w:r w:rsidR="00EA663D">
              <w:rPr>
                <w:color w:val="FFFFFF" w:themeColor="background1"/>
                <w:szCs w:val="28"/>
              </w:rPr>
              <w:t>20</w:t>
            </w:r>
          </w:p>
        </w:tc>
      </w:tr>
    </w:tbl>
    <w:p w14:paraId="7FCB3178" w14:textId="77777777" w:rsidR="00AD784C" w:rsidRPr="000A6666" w:rsidRDefault="00AD784C" w:rsidP="006F5D2B">
      <w:pPr>
        <w:pStyle w:val="DHHSTOCheadingfactsheet"/>
        <w:numPr>
          <w:ilvl w:val="0"/>
          <w:numId w:val="0"/>
        </w:numPr>
      </w:pPr>
      <w:r w:rsidRPr="000A6666">
        <w:t>Contents</w:t>
      </w:r>
    </w:p>
    <w:p w14:paraId="07C7C6FC" w14:textId="42CCE32C" w:rsidR="00AA24D0"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38351822" w:history="1">
        <w:r w:rsidR="00AA24D0" w:rsidRPr="00791B77">
          <w:rPr>
            <w:rStyle w:val="Hyperlink"/>
          </w:rPr>
          <w:t>Global update</w:t>
        </w:r>
        <w:r w:rsidR="00AA24D0">
          <w:rPr>
            <w:webHidden/>
          </w:rPr>
          <w:tab/>
        </w:r>
        <w:r w:rsidR="00AA24D0">
          <w:rPr>
            <w:webHidden/>
          </w:rPr>
          <w:fldChar w:fldCharType="begin"/>
        </w:r>
        <w:r w:rsidR="00AA24D0">
          <w:rPr>
            <w:webHidden/>
          </w:rPr>
          <w:instrText xml:space="preserve"> PAGEREF _Toc38351822 \h </w:instrText>
        </w:r>
        <w:r w:rsidR="00AA24D0">
          <w:rPr>
            <w:webHidden/>
          </w:rPr>
        </w:r>
        <w:r w:rsidR="00AA24D0">
          <w:rPr>
            <w:webHidden/>
          </w:rPr>
          <w:fldChar w:fldCharType="separate"/>
        </w:r>
        <w:r w:rsidR="008210BF">
          <w:rPr>
            <w:webHidden/>
          </w:rPr>
          <w:t>1</w:t>
        </w:r>
        <w:r w:rsidR="00AA24D0">
          <w:rPr>
            <w:webHidden/>
          </w:rPr>
          <w:fldChar w:fldCharType="end"/>
        </w:r>
      </w:hyperlink>
    </w:p>
    <w:p w14:paraId="16297463" w14:textId="06F80DCE" w:rsidR="00AA24D0" w:rsidRDefault="006C13D4">
      <w:pPr>
        <w:pStyle w:val="TOC2"/>
        <w:tabs>
          <w:tab w:val="left" w:pos="800"/>
        </w:tabs>
        <w:rPr>
          <w:rFonts w:asciiTheme="minorHAnsi" w:eastAsiaTheme="minorEastAsia" w:hAnsiTheme="minorHAnsi" w:cstheme="minorBidi"/>
          <w:sz w:val="22"/>
          <w:szCs w:val="22"/>
          <w:lang w:eastAsia="en-AU"/>
        </w:rPr>
      </w:pPr>
      <w:hyperlink w:anchor="_Toc38351823" w:history="1">
        <w:r w:rsidR="00AA24D0" w:rsidRPr="00791B77">
          <w:rPr>
            <w:rStyle w:val="Hyperlink"/>
            <w14:scene3d>
              <w14:camera w14:prst="orthographicFront"/>
              <w14:lightRig w14:rig="threePt" w14:dir="t">
                <w14:rot w14:lat="0" w14:lon="0" w14:rev="0"/>
              </w14:lightRig>
            </w14:scene3d>
          </w:rPr>
          <w:t>229.1</w:t>
        </w:r>
        <w:r w:rsidR="00AA24D0">
          <w:rPr>
            <w:rFonts w:asciiTheme="minorHAnsi" w:eastAsiaTheme="minorEastAsia" w:hAnsiTheme="minorHAnsi" w:cstheme="minorBidi"/>
            <w:sz w:val="22"/>
            <w:szCs w:val="22"/>
            <w:lang w:eastAsia="en-AU"/>
          </w:rPr>
          <w:tab/>
        </w:r>
        <w:r w:rsidR="00AA24D0" w:rsidRPr="00791B77">
          <w:rPr>
            <w:rStyle w:val="Hyperlink"/>
          </w:rPr>
          <w:t>Circulars</w:t>
        </w:r>
        <w:r w:rsidR="00AA24D0">
          <w:rPr>
            <w:webHidden/>
          </w:rPr>
          <w:tab/>
        </w:r>
        <w:r w:rsidR="00AA24D0">
          <w:rPr>
            <w:webHidden/>
          </w:rPr>
          <w:fldChar w:fldCharType="begin"/>
        </w:r>
        <w:r w:rsidR="00AA24D0">
          <w:rPr>
            <w:webHidden/>
          </w:rPr>
          <w:instrText xml:space="preserve"> PAGEREF _Toc38351823 \h </w:instrText>
        </w:r>
        <w:r w:rsidR="00AA24D0">
          <w:rPr>
            <w:webHidden/>
          </w:rPr>
        </w:r>
        <w:r w:rsidR="00AA24D0">
          <w:rPr>
            <w:webHidden/>
          </w:rPr>
          <w:fldChar w:fldCharType="separate"/>
        </w:r>
        <w:r w:rsidR="008210BF">
          <w:rPr>
            <w:webHidden/>
          </w:rPr>
          <w:t>1</w:t>
        </w:r>
        <w:r w:rsidR="00AA24D0">
          <w:rPr>
            <w:webHidden/>
          </w:rPr>
          <w:fldChar w:fldCharType="end"/>
        </w:r>
      </w:hyperlink>
    </w:p>
    <w:p w14:paraId="4F62AE57" w14:textId="5919CEF8" w:rsidR="00AA24D0" w:rsidRDefault="006C13D4">
      <w:pPr>
        <w:pStyle w:val="TOC2"/>
        <w:tabs>
          <w:tab w:val="left" w:pos="800"/>
        </w:tabs>
        <w:rPr>
          <w:rFonts w:asciiTheme="minorHAnsi" w:eastAsiaTheme="minorEastAsia" w:hAnsiTheme="minorHAnsi" w:cstheme="minorBidi"/>
          <w:sz w:val="22"/>
          <w:szCs w:val="22"/>
          <w:lang w:eastAsia="en-AU"/>
        </w:rPr>
      </w:pPr>
      <w:hyperlink w:anchor="_Toc38351824" w:history="1">
        <w:r w:rsidR="00AA24D0" w:rsidRPr="00791B77">
          <w:rPr>
            <w:rStyle w:val="Hyperlink"/>
            <w14:scene3d>
              <w14:camera w14:prst="orthographicFront"/>
              <w14:lightRig w14:rig="threePt" w14:dir="t">
                <w14:rot w14:lat="0" w14:lon="0" w14:rev="0"/>
              </w14:lightRig>
            </w14:scene3d>
          </w:rPr>
          <w:t>229.2</w:t>
        </w:r>
        <w:r w:rsidR="00AA24D0">
          <w:rPr>
            <w:rFonts w:asciiTheme="minorHAnsi" w:eastAsiaTheme="minorEastAsia" w:hAnsiTheme="minorHAnsi" w:cstheme="minorBidi"/>
            <w:sz w:val="22"/>
            <w:szCs w:val="22"/>
            <w:lang w:eastAsia="en-AU"/>
          </w:rPr>
          <w:tab/>
        </w:r>
        <w:r w:rsidR="00AA24D0" w:rsidRPr="00791B77">
          <w:rPr>
            <w:rStyle w:val="Hyperlink"/>
          </w:rPr>
          <w:t>Revised specifications for revisions to VAED, VEMD, ESIS and VINAH for 2020–21</w:t>
        </w:r>
        <w:r w:rsidR="00AA24D0">
          <w:rPr>
            <w:webHidden/>
          </w:rPr>
          <w:tab/>
        </w:r>
        <w:r w:rsidR="00AA24D0">
          <w:rPr>
            <w:webHidden/>
          </w:rPr>
          <w:fldChar w:fldCharType="begin"/>
        </w:r>
        <w:r w:rsidR="00AA24D0">
          <w:rPr>
            <w:webHidden/>
          </w:rPr>
          <w:instrText xml:space="preserve"> PAGEREF _Toc38351824 \h </w:instrText>
        </w:r>
        <w:r w:rsidR="00AA24D0">
          <w:rPr>
            <w:webHidden/>
          </w:rPr>
        </w:r>
        <w:r w:rsidR="00AA24D0">
          <w:rPr>
            <w:webHidden/>
          </w:rPr>
          <w:fldChar w:fldCharType="separate"/>
        </w:r>
        <w:r w:rsidR="008210BF">
          <w:rPr>
            <w:webHidden/>
          </w:rPr>
          <w:t>1</w:t>
        </w:r>
        <w:r w:rsidR="00AA24D0">
          <w:rPr>
            <w:webHidden/>
          </w:rPr>
          <w:fldChar w:fldCharType="end"/>
        </w:r>
      </w:hyperlink>
    </w:p>
    <w:p w14:paraId="17C7182C" w14:textId="5DE350E2" w:rsidR="00AA24D0" w:rsidRDefault="006C13D4">
      <w:pPr>
        <w:pStyle w:val="TOC2"/>
        <w:tabs>
          <w:tab w:val="left" w:pos="800"/>
        </w:tabs>
        <w:rPr>
          <w:rFonts w:asciiTheme="minorHAnsi" w:eastAsiaTheme="minorEastAsia" w:hAnsiTheme="minorHAnsi" w:cstheme="minorBidi"/>
          <w:sz w:val="22"/>
          <w:szCs w:val="22"/>
          <w:lang w:eastAsia="en-AU"/>
        </w:rPr>
      </w:pPr>
      <w:hyperlink w:anchor="_Toc38351825" w:history="1">
        <w:r w:rsidR="00AA24D0" w:rsidRPr="00791B77">
          <w:rPr>
            <w:rStyle w:val="Hyperlink"/>
            <w14:scene3d>
              <w14:camera w14:prst="orthographicFront"/>
              <w14:lightRig w14:rig="threePt" w14:dir="t">
                <w14:rot w14:lat="0" w14:lon="0" w14:rev="0"/>
              </w14:lightRig>
            </w14:scene3d>
          </w:rPr>
          <w:t>229.3</w:t>
        </w:r>
        <w:r w:rsidR="00AA24D0">
          <w:rPr>
            <w:rFonts w:asciiTheme="minorHAnsi" w:eastAsiaTheme="minorEastAsia" w:hAnsiTheme="minorHAnsi" w:cstheme="minorBidi"/>
            <w:sz w:val="22"/>
            <w:szCs w:val="22"/>
            <w:lang w:eastAsia="en-AU"/>
          </w:rPr>
          <w:tab/>
        </w:r>
        <w:r w:rsidR="00AA24D0" w:rsidRPr="00791B77">
          <w:rPr>
            <w:rStyle w:val="Hyperlink"/>
          </w:rPr>
          <w:t>New COVID-19 reporting section on HDSS website</w:t>
        </w:r>
        <w:r w:rsidR="00AA24D0">
          <w:rPr>
            <w:webHidden/>
          </w:rPr>
          <w:tab/>
        </w:r>
        <w:r w:rsidR="00AA24D0">
          <w:rPr>
            <w:webHidden/>
          </w:rPr>
          <w:fldChar w:fldCharType="begin"/>
        </w:r>
        <w:r w:rsidR="00AA24D0">
          <w:rPr>
            <w:webHidden/>
          </w:rPr>
          <w:instrText xml:space="preserve"> PAGEREF _Toc38351825 \h </w:instrText>
        </w:r>
        <w:r w:rsidR="00AA24D0">
          <w:rPr>
            <w:webHidden/>
          </w:rPr>
        </w:r>
        <w:r w:rsidR="00AA24D0">
          <w:rPr>
            <w:webHidden/>
          </w:rPr>
          <w:fldChar w:fldCharType="separate"/>
        </w:r>
        <w:r w:rsidR="008210BF">
          <w:rPr>
            <w:webHidden/>
          </w:rPr>
          <w:t>2</w:t>
        </w:r>
        <w:r w:rsidR="00AA24D0">
          <w:rPr>
            <w:webHidden/>
          </w:rPr>
          <w:fldChar w:fldCharType="end"/>
        </w:r>
      </w:hyperlink>
    </w:p>
    <w:p w14:paraId="4BF71E49" w14:textId="0FE22704" w:rsidR="00AA24D0" w:rsidRDefault="006C13D4">
      <w:pPr>
        <w:pStyle w:val="TOC1"/>
        <w:rPr>
          <w:rFonts w:asciiTheme="minorHAnsi" w:eastAsiaTheme="minorEastAsia" w:hAnsiTheme="minorHAnsi" w:cstheme="minorBidi"/>
          <w:b w:val="0"/>
          <w:sz w:val="22"/>
          <w:szCs w:val="22"/>
          <w:lang w:eastAsia="en-AU"/>
        </w:rPr>
      </w:pPr>
      <w:hyperlink w:anchor="_Toc38351826" w:history="1">
        <w:r w:rsidR="00AA24D0" w:rsidRPr="00791B77">
          <w:rPr>
            <w:rStyle w:val="Hyperlink"/>
          </w:rPr>
          <w:t>Elective Surgery Information System (ESIS)</w:t>
        </w:r>
        <w:r w:rsidR="00AA24D0">
          <w:rPr>
            <w:webHidden/>
          </w:rPr>
          <w:tab/>
        </w:r>
        <w:r w:rsidR="00AA24D0">
          <w:rPr>
            <w:webHidden/>
          </w:rPr>
          <w:fldChar w:fldCharType="begin"/>
        </w:r>
        <w:r w:rsidR="00AA24D0">
          <w:rPr>
            <w:webHidden/>
          </w:rPr>
          <w:instrText xml:space="preserve"> PAGEREF _Toc38351826 \h </w:instrText>
        </w:r>
        <w:r w:rsidR="00AA24D0">
          <w:rPr>
            <w:webHidden/>
          </w:rPr>
        </w:r>
        <w:r w:rsidR="00AA24D0">
          <w:rPr>
            <w:webHidden/>
          </w:rPr>
          <w:fldChar w:fldCharType="separate"/>
        </w:r>
        <w:r w:rsidR="008210BF">
          <w:rPr>
            <w:webHidden/>
          </w:rPr>
          <w:t>2</w:t>
        </w:r>
        <w:r w:rsidR="00AA24D0">
          <w:rPr>
            <w:webHidden/>
          </w:rPr>
          <w:fldChar w:fldCharType="end"/>
        </w:r>
      </w:hyperlink>
    </w:p>
    <w:p w14:paraId="6251A93D" w14:textId="2CDB932F" w:rsidR="00AA24D0" w:rsidRDefault="006C13D4">
      <w:pPr>
        <w:pStyle w:val="TOC2"/>
        <w:tabs>
          <w:tab w:val="left" w:pos="800"/>
        </w:tabs>
        <w:rPr>
          <w:rFonts w:asciiTheme="minorHAnsi" w:eastAsiaTheme="minorEastAsia" w:hAnsiTheme="minorHAnsi" w:cstheme="minorBidi"/>
          <w:sz w:val="22"/>
          <w:szCs w:val="22"/>
          <w:lang w:eastAsia="en-AU"/>
        </w:rPr>
      </w:pPr>
      <w:hyperlink w:anchor="_Toc38351827" w:history="1">
        <w:r w:rsidR="00AA24D0" w:rsidRPr="00791B77">
          <w:rPr>
            <w:rStyle w:val="Hyperlink"/>
            <w14:scene3d>
              <w14:camera w14:prst="orthographicFront"/>
              <w14:lightRig w14:rig="threePt" w14:dir="t">
                <w14:rot w14:lat="0" w14:lon="0" w14:rev="0"/>
              </w14:lightRig>
            </w14:scene3d>
          </w:rPr>
          <w:t>229.4</w:t>
        </w:r>
        <w:r w:rsidR="00AA24D0">
          <w:rPr>
            <w:rFonts w:asciiTheme="minorHAnsi" w:eastAsiaTheme="minorEastAsia" w:hAnsiTheme="minorHAnsi" w:cstheme="minorBidi"/>
            <w:sz w:val="22"/>
            <w:szCs w:val="22"/>
            <w:lang w:eastAsia="en-AU"/>
          </w:rPr>
          <w:tab/>
        </w:r>
        <w:r w:rsidR="00AA24D0" w:rsidRPr="00791B77">
          <w:rPr>
            <w:rStyle w:val="Hyperlink"/>
          </w:rPr>
          <w:t>New Readiness for Surgery code V Ready for surgery – delayed due to COVID-19 response</w:t>
        </w:r>
        <w:r w:rsidR="00AA24D0">
          <w:rPr>
            <w:webHidden/>
          </w:rPr>
          <w:tab/>
        </w:r>
        <w:r w:rsidR="00AA24D0">
          <w:rPr>
            <w:webHidden/>
          </w:rPr>
          <w:fldChar w:fldCharType="begin"/>
        </w:r>
        <w:r w:rsidR="00AA24D0">
          <w:rPr>
            <w:webHidden/>
          </w:rPr>
          <w:instrText xml:space="preserve"> PAGEREF _Toc38351827 \h </w:instrText>
        </w:r>
        <w:r w:rsidR="00AA24D0">
          <w:rPr>
            <w:webHidden/>
          </w:rPr>
        </w:r>
        <w:r w:rsidR="00AA24D0">
          <w:rPr>
            <w:webHidden/>
          </w:rPr>
          <w:fldChar w:fldCharType="separate"/>
        </w:r>
        <w:r w:rsidR="008210BF">
          <w:rPr>
            <w:webHidden/>
          </w:rPr>
          <w:t>2</w:t>
        </w:r>
        <w:r w:rsidR="00AA24D0">
          <w:rPr>
            <w:webHidden/>
          </w:rPr>
          <w:fldChar w:fldCharType="end"/>
        </w:r>
      </w:hyperlink>
    </w:p>
    <w:p w14:paraId="71D67761" w14:textId="5766DE0E" w:rsidR="00AA24D0" w:rsidRDefault="006C13D4">
      <w:pPr>
        <w:pStyle w:val="TOC1"/>
        <w:rPr>
          <w:rFonts w:asciiTheme="minorHAnsi" w:eastAsiaTheme="minorEastAsia" w:hAnsiTheme="minorHAnsi" w:cstheme="minorBidi"/>
          <w:b w:val="0"/>
          <w:sz w:val="22"/>
          <w:szCs w:val="22"/>
          <w:lang w:eastAsia="en-AU"/>
        </w:rPr>
      </w:pPr>
      <w:hyperlink w:anchor="_Toc38351828" w:history="1">
        <w:r w:rsidR="00AA24D0" w:rsidRPr="00791B77">
          <w:rPr>
            <w:rStyle w:val="Hyperlink"/>
          </w:rPr>
          <w:t>Victorian Admitted Episodes Dataset (VAED)</w:t>
        </w:r>
        <w:r w:rsidR="00AA24D0">
          <w:rPr>
            <w:webHidden/>
          </w:rPr>
          <w:tab/>
        </w:r>
        <w:r w:rsidR="00AA24D0">
          <w:rPr>
            <w:webHidden/>
          </w:rPr>
          <w:fldChar w:fldCharType="begin"/>
        </w:r>
        <w:r w:rsidR="00AA24D0">
          <w:rPr>
            <w:webHidden/>
          </w:rPr>
          <w:instrText xml:space="preserve"> PAGEREF _Toc38351828 \h </w:instrText>
        </w:r>
        <w:r w:rsidR="00AA24D0">
          <w:rPr>
            <w:webHidden/>
          </w:rPr>
        </w:r>
        <w:r w:rsidR="00AA24D0">
          <w:rPr>
            <w:webHidden/>
          </w:rPr>
          <w:fldChar w:fldCharType="separate"/>
        </w:r>
        <w:r w:rsidR="008210BF">
          <w:rPr>
            <w:webHidden/>
          </w:rPr>
          <w:t>2</w:t>
        </w:r>
        <w:r w:rsidR="00AA24D0">
          <w:rPr>
            <w:webHidden/>
          </w:rPr>
          <w:fldChar w:fldCharType="end"/>
        </w:r>
      </w:hyperlink>
    </w:p>
    <w:p w14:paraId="4BAEA57F" w14:textId="10036142" w:rsidR="00AA24D0" w:rsidRDefault="006C13D4">
      <w:pPr>
        <w:pStyle w:val="TOC2"/>
        <w:tabs>
          <w:tab w:val="left" w:pos="800"/>
        </w:tabs>
        <w:rPr>
          <w:rFonts w:asciiTheme="minorHAnsi" w:eastAsiaTheme="minorEastAsia" w:hAnsiTheme="minorHAnsi" w:cstheme="minorBidi"/>
          <w:sz w:val="22"/>
          <w:szCs w:val="22"/>
          <w:lang w:eastAsia="en-AU"/>
        </w:rPr>
      </w:pPr>
      <w:hyperlink w:anchor="_Toc38351829" w:history="1">
        <w:r w:rsidR="00AA24D0" w:rsidRPr="00791B77">
          <w:rPr>
            <w:rStyle w:val="Hyperlink"/>
            <w14:scene3d>
              <w14:camera w14:prst="orthographicFront"/>
              <w14:lightRig w14:rig="threePt" w14:dir="t">
                <w14:rot w14:lat="0" w14:lon="0" w14:rev="0"/>
              </w14:lightRig>
            </w14:scene3d>
          </w:rPr>
          <w:t>229.5</w:t>
        </w:r>
        <w:r w:rsidR="00AA24D0">
          <w:rPr>
            <w:rFonts w:asciiTheme="minorHAnsi" w:eastAsiaTheme="minorEastAsia" w:hAnsiTheme="minorHAnsi" w:cstheme="minorBidi"/>
            <w:sz w:val="22"/>
            <w:szCs w:val="22"/>
            <w:lang w:eastAsia="en-AU"/>
          </w:rPr>
          <w:tab/>
        </w:r>
        <w:r w:rsidR="00AA24D0" w:rsidRPr="00791B77">
          <w:rPr>
            <w:rStyle w:val="Hyperlink"/>
          </w:rPr>
          <w:t>Hospital in the Home (HITH) phone calls</w:t>
        </w:r>
        <w:r w:rsidR="00AA24D0">
          <w:rPr>
            <w:webHidden/>
          </w:rPr>
          <w:tab/>
        </w:r>
        <w:r w:rsidR="00AA24D0">
          <w:rPr>
            <w:webHidden/>
          </w:rPr>
          <w:fldChar w:fldCharType="begin"/>
        </w:r>
        <w:r w:rsidR="00AA24D0">
          <w:rPr>
            <w:webHidden/>
          </w:rPr>
          <w:instrText xml:space="preserve"> PAGEREF _Toc38351829 \h </w:instrText>
        </w:r>
        <w:r w:rsidR="00AA24D0">
          <w:rPr>
            <w:webHidden/>
          </w:rPr>
        </w:r>
        <w:r w:rsidR="00AA24D0">
          <w:rPr>
            <w:webHidden/>
          </w:rPr>
          <w:fldChar w:fldCharType="separate"/>
        </w:r>
        <w:r w:rsidR="008210BF">
          <w:rPr>
            <w:webHidden/>
          </w:rPr>
          <w:t>2</w:t>
        </w:r>
        <w:r w:rsidR="00AA24D0">
          <w:rPr>
            <w:webHidden/>
          </w:rPr>
          <w:fldChar w:fldCharType="end"/>
        </w:r>
      </w:hyperlink>
    </w:p>
    <w:p w14:paraId="060FCA4A" w14:textId="4B47D18B" w:rsidR="00AA24D0" w:rsidRDefault="006C13D4">
      <w:pPr>
        <w:pStyle w:val="TOC1"/>
        <w:rPr>
          <w:rFonts w:asciiTheme="minorHAnsi" w:eastAsiaTheme="minorEastAsia" w:hAnsiTheme="minorHAnsi" w:cstheme="minorBidi"/>
          <w:b w:val="0"/>
          <w:sz w:val="22"/>
          <w:szCs w:val="22"/>
          <w:lang w:eastAsia="en-AU"/>
        </w:rPr>
      </w:pPr>
      <w:hyperlink w:anchor="_Toc38351830" w:history="1">
        <w:r w:rsidR="00AA24D0" w:rsidRPr="00791B77">
          <w:rPr>
            <w:rStyle w:val="Hyperlink"/>
          </w:rPr>
          <w:t>Victorian Emergency Minimum Dataset (VEMD)</w:t>
        </w:r>
        <w:r w:rsidR="00AA24D0">
          <w:rPr>
            <w:webHidden/>
          </w:rPr>
          <w:tab/>
        </w:r>
        <w:r w:rsidR="00AA24D0">
          <w:rPr>
            <w:webHidden/>
          </w:rPr>
          <w:fldChar w:fldCharType="begin"/>
        </w:r>
        <w:r w:rsidR="00AA24D0">
          <w:rPr>
            <w:webHidden/>
          </w:rPr>
          <w:instrText xml:space="preserve"> PAGEREF _Toc38351830 \h </w:instrText>
        </w:r>
        <w:r w:rsidR="00AA24D0">
          <w:rPr>
            <w:webHidden/>
          </w:rPr>
        </w:r>
        <w:r w:rsidR="00AA24D0">
          <w:rPr>
            <w:webHidden/>
          </w:rPr>
          <w:fldChar w:fldCharType="separate"/>
        </w:r>
        <w:r w:rsidR="008210BF">
          <w:rPr>
            <w:webHidden/>
          </w:rPr>
          <w:t>2</w:t>
        </w:r>
        <w:r w:rsidR="00AA24D0">
          <w:rPr>
            <w:webHidden/>
          </w:rPr>
          <w:fldChar w:fldCharType="end"/>
        </w:r>
      </w:hyperlink>
    </w:p>
    <w:p w14:paraId="26D0217F" w14:textId="200C2331" w:rsidR="00AA24D0" w:rsidRDefault="006C13D4">
      <w:pPr>
        <w:pStyle w:val="TOC2"/>
        <w:tabs>
          <w:tab w:val="left" w:pos="800"/>
        </w:tabs>
        <w:rPr>
          <w:rFonts w:asciiTheme="minorHAnsi" w:eastAsiaTheme="minorEastAsia" w:hAnsiTheme="minorHAnsi" w:cstheme="minorBidi"/>
          <w:sz w:val="22"/>
          <w:szCs w:val="22"/>
          <w:lang w:eastAsia="en-AU"/>
        </w:rPr>
      </w:pPr>
      <w:hyperlink w:anchor="_Toc38351831" w:history="1">
        <w:r w:rsidR="00AA24D0" w:rsidRPr="00791B77">
          <w:rPr>
            <w:rStyle w:val="Hyperlink"/>
            <w:rFonts w:eastAsia="MS Gothic"/>
            <w14:scene3d>
              <w14:camera w14:prst="orthographicFront"/>
              <w14:lightRig w14:rig="threePt" w14:dir="t">
                <w14:rot w14:lat="0" w14:lon="0" w14:rev="0"/>
              </w14:lightRig>
            </w14:scene3d>
          </w:rPr>
          <w:t>229.6</w:t>
        </w:r>
        <w:r w:rsidR="00AA24D0">
          <w:rPr>
            <w:rFonts w:asciiTheme="minorHAnsi" w:eastAsiaTheme="minorEastAsia" w:hAnsiTheme="minorHAnsi" w:cstheme="minorBidi"/>
            <w:sz w:val="22"/>
            <w:szCs w:val="22"/>
            <w:lang w:eastAsia="en-AU"/>
          </w:rPr>
          <w:tab/>
        </w:r>
        <w:r w:rsidR="00AA24D0" w:rsidRPr="00791B77">
          <w:rPr>
            <w:rStyle w:val="Hyperlink"/>
          </w:rPr>
          <w:t>COVID-19 staff screening clinics</w:t>
        </w:r>
        <w:r w:rsidR="00AA24D0">
          <w:rPr>
            <w:webHidden/>
          </w:rPr>
          <w:tab/>
        </w:r>
        <w:r w:rsidR="00AA24D0">
          <w:rPr>
            <w:webHidden/>
          </w:rPr>
          <w:fldChar w:fldCharType="begin"/>
        </w:r>
        <w:r w:rsidR="00AA24D0">
          <w:rPr>
            <w:webHidden/>
          </w:rPr>
          <w:instrText xml:space="preserve"> PAGEREF _Toc38351831 \h </w:instrText>
        </w:r>
        <w:r w:rsidR="00AA24D0">
          <w:rPr>
            <w:webHidden/>
          </w:rPr>
        </w:r>
        <w:r w:rsidR="00AA24D0">
          <w:rPr>
            <w:webHidden/>
          </w:rPr>
          <w:fldChar w:fldCharType="separate"/>
        </w:r>
        <w:r w:rsidR="008210BF">
          <w:rPr>
            <w:webHidden/>
          </w:rPr>
          <w:t>2</w:t>
        </w:r>
        <w:r w:rsidR="00AA24D0">
          <w:rPr>
            <w:webHidden/>
          </w:rPr>
          <w:fldChar w:fldCharType="end"/>
        </w:r>
      </w:hyperlink>
    </w:p>
    <w:p w14:paraId="19A1C9D9" w14:textId="248B9D8F" w:rsidR="00AA24D0" w:rsidRDefault="006C13D4">
      <w:pPr>
        <w:pStyle w:val="TOC1"/>
        <w:rPr>
          <w:rFonts w:asciiTheme="minorHAnsi" w:eastAsiaTheme="minorEastAsia" w:hAnsiTheme="minorHAnsi" w:cstheme="minorBidi"/>
          <w:b w:val="0"/>
          <w:sz w:val="22"/>
          <w:szCs w:val="22"/>
          <w:lang w:eastAsia="en-AU"/>
        </w:rPr>
      </w:pPr>
      <w:hyperlink w:anchor="_Toc38351832" w:history="1">
        <w:r w:rsidR="00AA24D0" w:rsidRPr="00791B77">
          <w:rPr>
            <w:rStyle w:val="Hyperlink"/>
          </w:rPr>
          <w:t>Victorian Integrated Non-Admitted Health Minimum Dataset (VINAH)</w:t>
        </w:r>
        <w:r w:rsidR="00AA24D0">
          <w:rPr>
            <w:webHidden/>
          </w:rPr>
          <w:tab/>
        </w:r>
        <w:r w:rsidR="00AA24D0">
          <w:rPr>
            <w:webHidden/>
          </w:rPr>
          <w:fldChar w:fldCharType="begin"/>
        </w:r>
        <w:r w:rsidR="00AA24D0">
          <w:rPr>
            <w:webHidden/>
          </w:rPr>
          <w:instrText xml:space="preserve"> PAGEREF _Toc38351832 \h </w:instrText>
        </w:r>
        <w:r w:rsidR="00AA24D0">
          <w:rPr>
            <w:webHidden/>
          </w:rPr>
        </w:r>
        <w:r w:rsidR="00AA24D0">
          <w:rPr>
            <w:webHidden/>
          </w:rPr>
          <w:fldChar w:fldCharType="separate"/>
        </w:r>
        <w:r w:rsidR="008210BF">
          <w:rPr>
            <w:webHidden/>
          </w:rPr>
          <w:t>3</w:t>
        </w:r>
        <w:r w:rsidR="00AA24D0">
          <w:rPr>
            <w:webHidden/>
          </w:rPr>
          <w:fldChar w:fldCharType="end"/>
        </w:r>
      </w:hyperlink>
    </w:p>
    <w:p w14:paraId="6EC952F6" w14:textId="56B28C1A" w:rsidR="00AA24D0" w:rsidRDefault="006C13D4">
      <w:pPr>
        <w:pStyle w:val="TOC2"/>
        <w:tabs>
          <w:tab w:val="left" w:pos="800"/>
        </w:tabs>
        <w:rPr>
          <w:rFonts w:asciiTheme="minorHAnsi" w:eastAsiaTheme="minorEastAsia" w:hAnsiTheme="minorHAnsi" w:cstheme="minorBidi"/>
          <w:sz w:val="22"/>
          <w:szCs w:val="22"/>
          <w:lang w:eastAsia="en-AU"/>
        </w:rPr>
      </w:pPr>
      <w:hyperlink w:anchor="_Toc38351833" w:history="1">
        <w:r w:rsidR="00AA24D0" w:rsidRPr="00791B77">
          <w:rPr>
            <w:rStyle w:val="Hyperlink"/>
            <w:rFonts w:eastAsia="Times"/>
            <w14:scene3d>
              <w14:camera w14:prst="orthographicFront"/>
              <w14:lightRig w14:rig="threePt" w14:dir="t">
                <w14:rot w14:lat="0" w14:lon="0" w14:rev="0"/>
              </w14:lightRig>
            </w14:scene3d>
          </w:rPr>
          <w:t>229.7</w:t>
        </w:r>
        <w:r w:rsidR="00AA24D0">
          <w:rPr>
            <w:rFonts w:asciiTheme="minorHAnsi" w:eastAsiaTheme="minorEastAsia" w:hAnsiTheme="minorHAnsi" w:cstheme="minorBidi"/>
            <w:sz w:val="22"/>
            <w:szCs w:val="22"/>
            <w:lang w:eastAsia="en-AU"/>
          </w:rPr>
          <w:tab/>
        </w:r>
        <w:r w:rsidR="00AA24D0" w:rsidRPr="00791B77">
          <w:rPr>
            <w:rStyle w:val="Hyperlink"/>
            <w:rFonts w:eastAsia="Times"/>
          </w:rPr>
          <w:t>Optional reporting in 2020-21</w:t>
        </w:r>
        <w:r w:rsidR="00AA24D0">
          <w:rPr>
            <w:webHidden/>
          </w:rPr>
          <w:tab/>
        </w:r>
        <w:r w:rsidR="00AA24D0">
          <w:rPr>
            <w:webHidden/>
          </w:rPr>
          <w:fldChar w:fldCharType="begin"/>
        </w:r>
        <w:r w:rsidR="00AA24D0">
          <w:rPr>
            <w:webHidden/>
          </w:rPr>
          <w:instrText xml:space="preserve"> PAGEREF _Toc38351833 \h </w:instrText>
        </w:r>
        <w:r w:rsidR="00AA24D0">
          <w:rPr>
            <w:webHidden/>
          </w:rPr>
        </w:r>
        <w:r w:rsidR="00AA24D0">
          <w:rPr>
            <w:webHidden/>
          </w:rPr>
          <w:fldChar w:fldCharType="separate"/>
        </w:r>
        <w:r w:rsidR="008210BF">
          <w:rPr>
            <w:webHidden/>
          </w:rPr>
          <w:t>3</w:t>
        </w:r>
        <w:r w:rsidR="00AA24D0">
          <w:rPr>
            <w:webHidden/>
          </w:rPr>
          <w:fldChar w:fldCharType="end"/>
        </w:r>
      </w:hyperlink>
    </w:p>
    <w:p w14:paraId="3C808BFF" w14:textId="6F0A5E22" w:rsidR="00AA24D0" w:rsidRDefault="006C13D4">
      <w:pPr>
        <w:pStyle w:val="TOC2"/>
        <w:tabs>
          <w:tab w:val="left" w:pos="800"/>
        </w:tabs>
        <w:rPr>
          <w:rFonts w:asciiTheme="minorHAnsi" w:eastAsiaTheme="minorEastAsia" w:hAnsiTheme="minorHAnsi" w:cstheme="minorBidi"/>
          <w:sz w:val="22"/>
          <w:szCs w:val="22"/>
          <w:lang w:eastAsia="en-AU"/>
        </w:rPr>
      </w:pPr>
      <w:hyperlink w:anchor="_Toc38351834" w:history="1">
        <w:r w:rsidR="00AA24D0" w:rsidRPr="00791B77">
          <w:rPr>
            <w:rStyle w:val="Hyperlink"/>
            <w:rFonts w:eastAsia="Times"/>
            <w14:scene3d>
              <w14:camera w14:prst="orthographicFront"/>
              <w14:lightRig w14:rig="threePt" w14:dir="t">
                <w14:rot w14:lat="0" w14:lon="0" w14:rev="0"/>
              </w14:lightRig>
            </w14:scene3d>
          </w:rPr>
          <w:t>229.8</w:t>
        </w:r>
        <w:r w:rsidR="00AA24D0">
          <w:rPr>
            <w:rFonts w:asciiTheme="minorHAnsi" w:eastAsiaTheme="minorEastAsia" w:hAnsiTheme="minorHAnsi" w:cstheme="minorBidi"/>
            <w:sz w:val="22"/>
            <w:szCs w:val="22"/>
            <w:lang w:eastAsia="en-AU"/>
          </w:rPr>
          <w:tab/>
        </w:r>
        <w:r w:rsidR="00AA24D0" w:rsidRPr="00791B77">
          <w:rPr>
            <w:rStyle w:val="Hyperlink"/>
            <w:rFonts w:eastAsia="Times"/>
          </w:rPr>
          <w:t>Telehealth reporting</w:t>
        </w:r>
        <w:r w:rsidR="00AA24D0">
          <w:rPr>
            <w:webHidden/>
          </w:rPr>
          <w:tab/>
        </w:r>
        <w:r w:rsidR="00AA24D0">
          <w:rPr>
            <w:webHidden/>
          </w:rPr>
          <w:fldChar w:fldCharType="begin"/>
        </w:r>
        <w:r w:rsidR="00AA24D0">
          <w:rPr>
            <w:webHidden/>
          </w:rPr>
          <w:instrText xml:space="preserve"> PAGEREF _Toc38351834 \h </w:instrText>
        </w:r>
        <w:r w:rsidR="00AA24D0">
          <w:rPr>
            <w:webHidden/>
          </w:rPr>
        </w:r>
        <w:r w:rsidR="00AA24D0">
          <w:rPr>
            <w:webHidden/>
          </w:rPr>
          <w:fldChar w:fldCharType="separate"/>
        </w:r>
        <w:r w:rsidR="008210BF">
          <w:rPr>
            <w:webHidden/>
          </w:rPr>
          <w:t>3</w:t>
        </w:r>
        <w:r w:rsidR="00AA24D0">
          <w:rPr>
            <w:webHidden/>
          </w:rPr>
          <w:fldChar w:fldCharType="end"/>
        </w:r>
      </w:hyperlink>
    </w:p>
    <w:p w14:paraId="2A878D61" w14:textId="4205D314" w:rsidR="00AA24D0" w:rsidRDefault="006C13D4">
      <w:pPr>
        <w:pStyle w:val="TOC1"/>
        <w:rPr>
          <w:rFonts w:asciiTheme="minorHAnsi" w:eastAsiaTheme="minorEastAsia" w:hAnsiTheme="minorHAnsi" w:cstheme="minorBidi"/>
          <w:b w:val="0"/>
          <w:sz w:val="22"/>
          <w:szCs w:val="22"/>
          <w:lang w:eastAsia="en-AU"/>
        </w:rPr>
      </w:pPr>
      <w:hyperlink w:anchor="_Toc38351835" w:history="1">
        <w:r w:rsidR="00AA24D0" w:rsidRPr="00791B77">
          <w:rPr>
            <w:rStyle w:val="Hyperlink"/>
          </w:rPr>
          <w:t>Non-Admitted Data Expansion Project</w:t>
        </w:r>
        <w:r w:rsidR="00AA24D0">
          <w:rPr>
            <w:webHidden/>
          </w:rPr>
          <w:tab/>
        </w:r>
        <w:r w:rsidR="00AA24D0">
          <w:rPr>
            <w:webHidden/>
          </w:rPr>
          <w:fldChar w:fldCharType="begin"/>
        </w:r>
        <w:r w:rsidR="00AA24D0">
          <w:rPr>
            <w:webHidden/>
          </w:rPr>
          <w:instrText xml:space="preserve"> PAGEREF _Toc38351835 \h </w:instrText>
        </w:r>
        <w:r w:rsidR="00AA24D0">
          <w:rPr>
            <w:webHidden/>
          </w:rPr>
        </w:r>
        <w:r w:rsidR="00AA24D0">
          <w:rPr>
            <w:webHidden/>
          </w:rPr>
          <w:fldChar w:fldCharType="separate"/>
        </w:r>
        <w:r w:rsidR="008210BF">
          <w:rPr>
            <w:webHidden/>
          </w:rPr>
          <w:t>4</w:t>
        </w:r>
        <w:r w:rsidR="00AA24D0">
          <w:rPr>
            <w:webHidden/>
          </w:rPr>
          <w:fldChar w:fldCharType="end"/>
        </w:r>
      </w:hyperlink>
    </w:p>
    <w:p w14:paraId="2D47909D" w14:textId="3BC9D123" w:rsidR="00AA24D0" w:rsidRDefault="006C13D4">
      <w:pPr>
        <w:pStyle w:val="TOC2"/>
        <w:tabs>
          <w:tab w:val="left" w:pos="800"/>
        </w:tabs>
        <w:rPr>
          <w:rFonts w:asciiTheme="minorHAnsi" w:eastAsiaTheme="minorEastAsia" w:hAnsiTheme="minorHAnsi" w:cstheme="minorBidi"/>
          <w:sz w:val="22"/>
          <w:szCs w:val="22"/>
          <w:lang w:eastAsia="en-AU"/>
        </w:rPr>
      </w:pPr>
      <w:hyperlink w:anchor="_Toc38351836" w:history="1">
        <w:r w:rsidR="00AA24D0" w:rsidRPr="00791B77">
          <w:rPr>
            <w:rStyle w:val="Hyperlink"/>
            <w14:scene3d>
              <w14:camera w14:prst="orthographicFront"/>
              <w14:lightRig w14:rig="threePt" w14:dir="t">
                <w14:rot w14:lat="0" w14:lon="0" w14:rev="0"/>
              </w14:lightRig>
            </w14:scene3d>
          </w:rPr>
          <w:t>229.9</w:t>
        </w:r>
        <w:r w:rsidR="00AA24D0">
          <w:rPr>
            <w:rFonts w:asciiTheme="minorHAnsi" w:eastAsiaTheme="minorEastAsia" w:hAnsiTheme="minorHAnsi" w:cstheme="minorBidi"/>
            <w:sz w:val="22"/>
            <w:szCs w:val="22"/>
            <w:lang w:eastAsia="en-AU"/>
          </w:rPr>
          <w:tab/>
        </w:r>
        <w:r w:rsidR="00AA24D0" w:rsidRPr="00791B77">
          <w:rPr>
            <w:rStyle w:val="Hyperlink"/>
          </w:rPr>
          <w:t>Non-Admitted Data Expansion Project on hold</w:t>
        </w:r>
        <w:r w:rsidR="00AA24D0">
          <w:rPr>
            <w:webHidden/>
          </w:rPr>
          <w:tab/>
        </w:r>
        <w:r w:rsidR="00AA24D0">
          <w:rPr>
            <w:webHidden/>
          </w:rPr>
          <w:fldChar w:fldCharType="begin"/>
        </w:r>
        <w:r w:rsidR="00AA24D0">
          <w:rPr>
            <w:webHidden/>
          </w:rPr>
          <w:instrText xml:space="preserve"> PAGEREF _Toc38351836 \h </w:instrText>
        </w:r>
        <w:r w:rsidR="00AA24D0">
          <w:rPr>
            <w:webHidden/>
          </w:rPr>
        </w:r>
        <w:r w:rsidR="00AA24D0">
          <w:rPr>
            <w:webHidden/>
          </w:rPr>
          <w:fldChar w:fldCharType="separate"/>
        </w:r>
        <w:r w:rsidR="008210BF">
          <w:rPr>
            <w:webHidden/>
          </w:rPr>
          <w:t>4</w:t>
        </w:r>
        <w:r w:rsidR="00AA24D0">
          <w:rPr>
            <w:webHidden/>
          </w:rPr>
          <w:fldChar w:fldCharType="end"/>
        </w:r>
      </w:hyperlink>
    </w:p>
    <w:p w14:paraId="2D83B0BA" w14:textId="5818120E" w:rsidR="00AA24D0" w:rsidRDefault="006C13D4">
      <w:pPr>
        <w:pStyle w:val="TOC1"/>
        <w:rPr>
          <w:rFonts w:asciiTheme="minorHAnsi" w:eastAsiaTheme="minorEastAsia" w:hAnsiTheme="minorHAnsi" w:cstheme="minorBidi"/>
          <w:b w:val="0"/>
          <w:sz w:val="22"/>
          <w:szCs w:val="22"/>
          <w:lang w:eastAsia="en-AU"/>
        </w:rPr>
      </w:pPr>
      <w:hyperlink w:anchor="_Toc38351837" w:history="1">
        <w:r w:rsidR="00AA24D0" w:rsidRPr="00791B77">
          <w:rPr>
            <w:rStyle w:val="Hyperlink"/>
          </w:rPr>
          <w:t>Contact details</w:t>
        </w:r>
        <w:r w:rsidR="00AA24D0">
          <w:rPr>
            <w:webHidden/>
          </w:rPr>
          <w:tab/>
        </w:r>
        <w:r w:rsidR="00AA24D0">
          <w:rPr>
            <w:webHidden/>
          </w:rPr>
          <w:fldChar w:fldCharType="begin"/>
        </w:r>
        <w:r w:rsidR="00AA24D0">
          <w:rPr>
            <w:webHidden/>
          </w:rPr>
          <w:instrText xml:space="preserve"> PAGEREF _Toc38351837 \h </w:instrText>
        </w:r>
        <w:r w:rsidR="00AA24D0">
          <w:rPr>
            <w:webHidden/>
          </w:rPr>
        </w:r>
        <w:r w:rsidR="00AA24D0">
          <w:rPr>
            <w:webHidden/>
          </w:rPr>
          <w:fldChar w:fldCharType="separate"/>
        </w:r>
        <w:r w:rsidR="008210BF">
          <w:rPr>
            <w:webHidden/>
          </w:rPr>
          <w:t>5</w:t>
        </w:r>
        <w:r w:rsidR="00AA24D0">
          <w:rPr>
            <w:webHidden/>
          </w:rPr>
          <w:fldChar w:fldCharType="end"/>
        </w:r>
      </w:hyperlink>
    </w:p>
    <w:p w14:paraId="670253DF" w14:textId="27B28C94" w:rsidR="007173CA" w:rsidRDefault="00AD784C" w:rsidP="000B52A3">
      <w:pPr>
        <w:pStyle w:val="DHHSbody"/>
        <w:spacing w:before="240"/>
      </w:pPr>
      <w:r>
        <w:fldChar w:fldCharType="end"/>
      </w:r>
    </w:p>
    <w:p w14:paraId="5F587DAF" w14:textId="77777777" w:rsidR="007173CA" w:rsidRDefault="007173CA" w:rsidP="00E30BA8">
      <w:pPr>
        <w:pStyle w:val="DHHSbody"/>
        <w:numPr>
          <w:ilvl w:val="0"/>
          <w:numId w:val="10"/>
        </w:numPr>
        <w:sectPr w:rsidR="007173CA" w:rsidSect="00F01E5F">
          <w:headerReference w:type="default" r:id="rId18"/>
          <w:footerReference w:type="default" r:id="rId19"/>
          <w:type w:val="continuous"/>
          <w:pgSz w:w="11906" w:h="16838" w:code="9"/>
          <w:pgMar w:top="1418" w:right="851" w:bottom="1134" w:left="851" w:header="567" w:footer="510" w:gutter="0"/>
          <w:cols w:space="340"/>
          <w:titlePg/>
          <w:docGrid w:linePitch="360"/>
        </w:sectPr>
      </w:pPr>
    </w:p>
    <w:p w14:paraId="60DA7D16" w14:textId="77777777" w:rsidR="00893AF6" w:rsidRPr="00B57329" w:rsidRDefault="00951D03" w:rsidP="000A6666">
      <w:pPr>
        <w:pStyle w:val="Heading1"/>
        <w:spacing w:before="0"/>
      </w:pPr>
      <w:bookmarkStart w:id="1" w:name="_Toc38351822"/>
      <w:r>
        <w:t>Global update</w:t>
      </w:r>
      <w:bookmarkEnd w:id="1"/>
    </w:p>
    <w:p w14:paraId="38FD9F04" w14:textId="77777777" w:rsidR="00996739" w:rsidRPr="00EA0C53" w:rsidRDefault="00996739" w:rsidP="008E091E">
      <w:pPr>
        <w:pStyle w:val="Heading2"/>
      </w:pPr>
      <w:bookmarkStart w:id="2" w:name="_Toc38351823"/>
      <w:r w:rsidRPr="00EA0C53">
        <w:t>Circulars</w:t>
      </w:r>
      <w:bookmarkEnd w:id="2"/>
    </w:p>
    <w:p w14:paraId="2070B28F" w14:textId="677B5909" w:rsidR="00401692" w:rsidRPr="00401692" w:rsidRDefault="00B649CD" w:rsidP="000F7423">
      <w:pPr>
        <w:pStyle w:val="DHHSbody"/>
      </w:pPr>
      <w:r>
        <w:rPr>
          <w:lang w:eastAsia="en-AU"/>
        </w:rPr>
        <w:t xml:space="preserve">Access </w:t>
      </w:r>
      <w:r w:rsidR="000B7EFC">
        <w:rPr>
          <w:lang w:eastAsia="en-AU"/>
        </w:rPr>
        <w:t>private hospital</w:t>
      </w:r>
      <w:r w:rsidR="00DA08FE">
        <w:rPr>
          <w:lang w:eastAsia="en-AU"/>
        </w:rPr>
        <w:t xml:space="preserve"> </w:t>
      </w:r>
      <w:r w:rsidR="00401692" w:rsidRPr="00401692">
        <w:rPr>
          <w:lang w:eastAsia="en-AU"/>
        </w:rPr>
        <w:t>circulars</w:t>
      </w:r>
      <w:r w:rsidR="00DA08FE">
        <w:rPr>
          <w:lang w:eastAsia="en-AU"/>
        </w:rPr>
        <w:t xml:space="preserve"> at:</w:t>
      </w:r>
      <w:r w:rsidR="0018574E">
        <w:rPr>
          <w:lang w:eastAsia="en-AU"/>
        </w:rPr>
        <w:t xml:space="preserve"> </w:t>
      </w:r>
      <w:hyperlink r:id="rId20" w:history="1">
        <w:r w:rsidR="00DA08FE" w:rsidRPr="00DA08FE">
          <w:rPr>
            <w:rStyle w:val="Hyperlink"/>
            <w:lang w:eastAsia="en-AU"/>
          </w:rPr>
          <w:t>Private hospital circulars</w:t>
        </w:r>
      </w:hyperlink>
      <w:r w:rsidR="00DA08FE">
        <w:rPr>
          <w:lang w:eastAsia="en-AU"/>
        </w:rPr>
        <w:t xml:space="preserve"> &lt;</w:t>
      </w:r>
      <w:r w:rsidR="00DA08FE" w:rsidRPr="00DA08FE">
        <w:rPr>
          <w:lang w:eastAsia="en-AU"/>
        </w:rPr>
        <w:t>http://www.health.gov.au/internet/main/publishing.nsf/Content/health-phicirculars2019-index1</w:t>
      </w:r>
      <w:r w:rsidR="00DA08FE">
        <w:rPr>
          <w:lang w:eastAsia="en-AU"/>
        </w:rPr>
        <w:t xml:space="preserve">&gt; </w:t>
      </w:r>
    </w:p>
    <w:p w14:paraId="72D3DCF9" w14:textId="7C53261C" w:rsidR="00943696" w:rsidRDefault="00DA08FE" w:rsidP="00EC1F72">
      <w:pPr>
        <w:pStyle w:val="DHHSbody"/>
      </w:pPr>
      <w:r>
        <w:t>Access h</w:t>
      </w:r>
      <w:r w:rsidR="001D0A0B">
        <w:t>ospital c</w:t>
      </w:r>
      <w:r w:rsidR="00FD047A">
        <w:t>irculars</w:t>
      </w:r>
      <w:r>
        <w:t xml:space="preserve"> at:</w:t>
      </w:r>
      <w:r w:rsidR="00FD047A">
        <w:t xml:space="preserve"> </w:t>
      </w:r>
      <w:hyperlink r:id="rId21" w:history="1">
        <w:r w:rsidRPr="00DA08FE">
          <w:rPr>
            <w:rStyle w:val="Hyperlink"/>
          </w:rPr>
          <w:t>Hospital circulars</w:t>
        </w:r>
      </w:hyperlink>
      <w:r>
        <w:t xml:space="preserve"> </w:t>
      </w:r>
      <w:r w:rsidR="0018574E">
        <w:t>&lt;</w:t>
      </w:r>
      <w:r w:rsidR="0018574E" w:rsidRPr="0018574E">
        <w:t>https://www2.health.vic.gov.au/about/news-and-events/hospitalcirculars</w:t>
      </w:r>
      <w:r w:rsidR="00CB2E1B">
        <w:t>&gt;</w:t>
      </w:r>
    </w:p>
    <w:p w14:paraId="1CE9EED8" w14:textId="77777777" w:rsidR="00CD4EED" w:rsidRDefault="00CD4EED" w:rsidP="00EC1F72">
      <w:pPr>
        <w:pStyle w:val="DHHSbody"/>
      </w:pPr>
    </w:p>
    <w:p w14:paraId="558FEF82" w14:textId="034DACED" w:rsidR="001C5E88" w:rsidRDefault="00192275" w:rsidP="00E9615A">
      <w:pPr>
        <w:pStyle w:val="Heading2"/>
      </w:pPr>
      <w:bookmarkStart w:id="3" w:name="_Toc38351824"/>
      <w:r>
        <w:t xml:space="preserve">Revised specifications for </w:t>
      </w:r>
      <w:r w:rsidR="0082457D">
        <w:t xml:space="preserve">revisions to </w:t>
      </w:r>
      <w:r w:rsidR="000344BA">
        <w:t>VAED, VEMD, ESIS</w:t>
      </w:r>
      <w:r w:rsidR="000511F9">
        <w:t xml:space="preserve"> and VINAH for 2020–21</w:t>
      </w:r>
      <w:bookmarkEnd w:id="3"/>
    </w:p>
    <w:p w14:paraId="6F257875" w14:textId="1113E890" w:rsidR="00D030F2" w:rsidRPr="00D030F2" w:rsidRDefault="00D030F2" w:rsidP="00D030F2">
      <w:pPr>
        <w:pStyle w:val="DHHSbody"/>
      </w:pPr>
      <w:r>
        <w:t>Due to the need to focus on the response to the COVID-19 pandemic</w:t>
      </w:r>
      <w:r w:rsidR="00391C25">
        <w:t xml:space="preserve">, a decision was made to review the annual changes and </w:t>
      </w:r>
      <w:r w:rsidR="00F41979">
        <w:t>proceed</w:t>
      </w:r>
      <w:r w:rsidR="00391C25">
        <w:t xml:space="preserve"> only with those</w:t>
      </w:r>
      <w:r w:rsidR="00F41979">
        <w:t xml:space="preserve"> likely to have minimal </w:t>
      </w:r>
      <w:r w:rsidR="00A60A2A">
        <w:t>impact on health services</w:t>
      </w:r>
      <w:r w:rsidR="00A60165">
        <w:t xml:space="preserve"> and </w:t>
      </w:r>
      <w:r w:rsidR="0048229D">
        <w:t xml:space="preserve">the </w:t>
      </w:r>
      <w:r w:rsidR="002C4C93">
        <w:t>continuity of data flow to the department</w:t>
      </w:r>
      <w:r w:rsidR="00A60A2A">
        <w:t xml:space="preserve">. </w:t>
      </w:r>
    </w:p>
    <w:p w14:paraId="00D9DF3A" w14:textId="678CE488" w:rsidR="00E9615A" w:rsidRPr="00E9615A" w:rsidRDefault="00E9615A" w:rsidP="00E9615A">
      <w:pPr>
        <w:pStyle w:val="DHHSbody"/>
      </w:pPr>
      <w:r>
        <w:t xml:space="preserve">Revised </w:t>
      </w:r>
      <w:r w:rsidR="006024BB">
        <w:t>S</w:t>
      </w:r>
      <w:r>
        <w:t xml:space="preserve">pecifications for revisions to </w:t>
      </w:r>
      <w:r w:rsidR="00931D3B">
        <w:t xml:space="preserve">the </w:t>
      </w:r>
      <w:r>
        <w:t>VAED, VEMD, ESI</w:t>
      </w:r>
      <w:r w:rsidR="0082457D">
        <w:t>S</w:t>
      </w:r>
      <w:r>
        <w:t xml:space="preserve"> and VINAH for 2020</w:t>
      </w:r>
      <w:r w:rsidR="001C5E88">
        <w:t>–</w:t>
      </w:r>
      <w:r>
        <w:t xml:space="preserve">21 are available </w:t>
      </w:r>
      <w:r w:rsidR="001D3383">
        <w:t xml:space="preserve">at </w:t>
      </w:r>
      <w:hyperlink r:id="rId22" w:history="1">
        <w:r w:rsidR="001D3383" w:rsidRPr="001D3383">
          <w:rPr>
            <w:rStyle w:val="Hyperlink"/>
          </w:rPr>
          <w:t>HDSS annual changes</w:t>
        </w:r>
      </w:hyperlink>
      <w:r w:rsidR="001D3383">
        <w:t xml:space="preserve"> </w:t>
      </w:r>
      <w:r w:rsidR="009B4C6B">
        <w:t>&lt;</w:t>
      </w:r>
      <w:hyperlink r:id="rId23" w:history="1">
        <w:r w:rsidR="009B4C6B" w:rsidRPr="009B4C6B">
          <w:t>https://www2.health.vic.gov.au/hospitals-and-health-services/data-reporting/health-data-standards-systems/annual-changes</w:t>
        </w:r>
      </w:hyperlink>
      <w:r w:rsidR="009B4C6B">
        <w:t>&gt;</w:t>
      </w:r>
    </w:p>
    <w:p w14:paraId="50FA0146" w14:textId="13E7A5BB" w:rsidR="00AA0492" w:rsidRDefault="00100A7A" w:rsidP="004B6748">
      <w:pPr>
        <w:pStyle w:val="Heading2"/>
      </w:pPr>
      <w:bookmarkStart w:id="4" w:name="_Toc38351825"/>
      <w:r>
        <w:lastRenderedPageBreak/>
        <w:t xml:space="preserve">New </w:t>
      </w:r>
      <w:r w:rsidR="00943696">
        <w:t xml:space="preserve">COVID-19 </w:t>
      </w:r>
      <w:r>
        <w:t>reporting section on HDSS website</w:t>
      </w:r>
      <w:bookmarkEnd w:id="4"/>
    </w:p>
    <w:p w14:paraId="6B323C1D" w14:textId="63B31201" w:rsidR="008038FE" w:rsidRPr="008038FE" w:rsidRDefault="00DA64D4" w:rsidP="008038FE">
      <w:pPr>
        <w:pStyle w:val="DHHSbody"/>
        <w:rPr>
          <w:rStyle w:val="Strong"/>
          <w:b w:val="0"/>
          <w:bCs w:val="0"/>
          <w:color w:val="3366FF"/>
          <w:u w:val="dotted"/>
        </w:rPr>
      </w:pPr>
      <w:r>
        <w:t>For information regarding reporting, refer to COVID-19 documents and HDSS Bulletins from issue 227 at</w:t>
      </w:r>
      <w:r w:rsidR="00AA0492">
        <w:t xml:space="preserve"> </w:t>
      </w:r>
      <w:hyperlink r:id="rId24" w:history="1">
        <w:r w:rsidR="007648CD" w:rsidRPr="007648CD">
          <w:rPr>
            <w:rStyle w:val="Hyperlink"/>
          </w:rPr>
          <w:t>HDSS Communications</w:t>
        </w:r>
      </w:hyperlink>
      <w:r w:rsidR="0079250B">
        <w:rPr>
          <w:rStyle w:val="Hyperlink"/>
        </w:rPr>
        <w:t xml:space="preserve"> </w:t>
      </w:r>
      <w:r w:rsidR="0079250B" w:rsidRPr="0079250B">
        <w:t>&lt;</w:t>
      </w:r>
      <w:r w:rsidR="000125D7" w:rsidRPr="000125D7">
        <w:t>https://www2.health.vic.gov.au/hospitals-and-health-services/data-reporting/health-data-standards-systems/hdss-communications</w:t>
      </w:r>
      <w:r w:rsidR="0079250B" w:rsidRPr="0079250B">
        <w:t>&gt;</w:t>
      </w:r>
    </w:p>
    <w:p w14:paraId="390D812B" w14:textId="4D031E5F" w:rsidR="00510F66" w:rsidRDefault="00924B7C" w:rsidP="008038FE">
      <w:pPr>
        <w:pStyle w:val="DHHSbody"/>
        <w:rPr>
          <w:rStyle w:val="Strong"/>
          <w:b w:val="0"/>
          <w:bCs w:val="0"/>
        </w:rPr>
      </w:pPr>
      <w:r>
        <w:rPr>
          <w:rStyle w:val="Strong"/>
          <w:b w:val="0"/>
          <w:bCs w:val="0"/>
        </w:rPr>
        <w:t xml:space="preserve">The </w:t>
      </w:r>
      <w:r w:rsidR="004A1F3F">
        <w:rPr>
          <w:rStyle w:val="Strong"/>
          <w:b w:val="0"/>
          <w:bCs w:val="0"/>
        </w:rPr>
        <w:t>most recently published documents are listed below.</w:t>
      </w:r>
    </w:p>
    <w:p w14:paraId="4594AD39" w14:textId="0A49B5EC" w:rsidR="00990EFF" w:rsidRPr="009B329D" w:rsidRDefault="00990EFF" w:rsidP="00990EFF">
      <w:pPr>
        <w:pStyle w:val="Heading3"/>
        <w:rPr>
          <w:rStyle w:val="Strong"/>
          <w:b/>
          <w:bCs/>
        </w:rPr>
      </w:pPr>
      <w:r>
        <w:rPr>
          <w:rStyle w:val="Strong"/>
          <w:b/>
          <w:bCs/>
        </w:rPr>
        <w:t>COVID-19</w:t>
      </w:r>
    </w:p>
    <w:p w14:paraId="0BE1CDB9" w14:textId="1AC6007D" w:rsidR="00621CBC" w:rsidRPr="00036F92" w:rsidRDefault="00621CBC" w:rsidP="00943696">
      <w:pPr>
        <w:pStyle w:val="DHHSbody"/>
        <w:rPr>
          <w:rStyle w:val="Strong"/>
        </w:rPr>
      </w:pPr>
      <w:r w:rsidRPr="00036F92">
        <w:rPr>
          <w:rStyle w:val="Strong"/>
        </w:rPr>
        <w:t>Guidelines</w:t>
      </w:r>
    </w:p>
    <w:p w14:paraId="372DEA01" w14:textId="739B9AF1" w:rsidR="00943696" w:rsidRDefault="00621CBC" w:rsidP="00943696">
      <w:pPr>
        <w:pStyle w:val="DHHSbody"/>
      </w:pPr>
      <w:r w:rsidRPr="00621CBC">
        <w:t>COVID-19 Daily Capacity and Occupancy Register- Guidelines for reporting</w:t>
      </w:r>
    </w:p>
    <w:p w14:paraId="3393F754" w14:textId="71BFAA32" w:rsidR="00621CBC" w:rsidRDefault="007A0950" w:rsidP="00943696">
      <w:pPr>
        <w:pStyle w:val="DHHSbody"/>
      </w:pPr>
      <w:r w:rsidRPr="007A0950">
        <w:t xml:space="preserve">COVID-19 Daily Capacity and Occupancy Register </w:t>
      </w:r>
      <w:proofErr w:type="spellStart"/>
      <w:r w:rsidRPr="007A0950">
        <w:t>HealthCollect</w:t>
      </w:r>
      <w:proofErr w:type="spellEnd"/>
      <w:r w:rsidRPr="007A0950">
        <w:t xml:space="preserve"> Guidelines</w:t>
      </w:r>
    </w:p>
    <w:p w14:paraId="60F137F9" w14:textId="3A968E07" w:rsidR="007A0950" w:rsidRPr="00036F92" w:rsidRDefault="007A0950" w:rsidP="00943696">
      <w:pPr>
        <w:pStyle w:val="DHHSbody"/>
        <w:rPr>
          <w:rStyle w:val="Strong"/>
        </w:rPr>
      </w:pPr>
      <w:r w:rsidRPr="00036F92">
        <w:rPr>
          <w:rStyle w:val="Strong"/>
        </w:rPr>
        <w:t>F</w:t>
      </w:r>
      <w:r w:rsidR="00C17B65" w:rsidRPr="00036F92">
        <w:rPr>
          <w:rStyle w:val="Strong"/>
        </w:rPr>
        <w:t xml:space="preserve">requently </w:t>
      </w:r>
      <w:r w:rsidR="00036F92" w:rsidRPr="00036F92">
        <w:rPr>
          <w:rStyle w:val="Strong"/>
        </w:rPr>
        <w:t>A</w:t>
      </w:r>
      <w:r w:rsidR="00C17B65" w:rsidRPr="00036F92">
        <w:rPr>
          <w:rStyle w:val="Strong"/>
        </w:rPr>
        <w:t xml:space="preserve">sked </w:t>
      </w:r>
      <w:r w:rsidR="00036F92" w:rsidRPr="00036F92">
        <w:rPr>
          <w:rStyle w:val="Strong"/>
        </w:rPr>
        <w:t>Q</w:t>
      </w:r>
      <w:r w:rsidR="00C17B65" w:rsidRPr="00036F92">
        <w:rPr>
          <w:rStyle w:val="Strong"/>
        </w:rPr>
        <w:t>uestions</w:t>
      </w:r>
    </w:p>
    <w:p w14:paraId="3FC125E0" w14:textId="4C6DB882" w:rsidR="007A0950" w:rsidRDefault="000069E6" w:rsidP="00943696">
      <w:pPr>
        <w:pStyle w:val="DHHSbody"/>
      </w:pPr>
      <w:r w:rsidRPr="000069E6">
        <w:t>COVID-19 Urgent Care Centre (UCC) Reporting- Frequently Asked Questions</w:t>
      </w:r>
    </w:p>
    <w:p w14:paraId="34DC04F4" w14:textId="77777777" w:rsidR="00C17B65" w:rsidRPr="00C17B65" w:rsidRDefault="00C17B65" w:rsidP="00C17B65">
      <w:pPr>
        <w:rPr>
          <w:rFonts w:ascii="Arial" w:eastAsia="Times" w:hAnsi="Arial"/>
        </w:rPr>
      </w:pPr>
      <w:r w:rsidRPr="00C17B65">
        <w:rPr>
          <w:rFonts w:ascii="Arial" w:eastAsia="Times" w:hAnsi="Arial"/>
        </w:rPr>
        <w:t>COVID-19 Daily Capacity and Occupancy Register Frequently Asked Questions</w:t>
      </w:r>
    </w:p>
    <w:p w14:paraId="5312E0C5" w14:textId="3CD37462" w:rsidR="00BB514C" w:rsidRDefault="00BB514C" w:rsidP="00036F92">
      <w:pPr>
        <w:pStyle w:val="DHHSbody"/>
      </w:pPr>
    </w:p>
    <w:p w14:paraId="0FAFA4EB" w14:textId="05D18CCA" w:rsidR="00A33F33" w:rsidRDefault="00A33F33" w:rsidP="000B0F6D">
      <w:pPr>
        <w:pStyle w:val="Heading1"/>
      </w:pPr>
      <w:bookmarkStart w:id="5" w:name="_Toc38351826"/>
      <w:r>
        <w:t>Elective Surgery Information System (ESIS)</w:t>
      </w:r>
      <w:bookmarkEnd w:id="5"/>
    </w:p>
    <w:p w14:paraId="1D77BF15" w14:textId="4ED06300" w:rsidR="00A33F33" w:rsidRDefault="00D4134D" w:rsidP="00A33F33">
      <w:pPr>
        <w:pStyle w:val="Heading2"/>
      </w:pPr>
      <w:bookmarkStart w:id="6" w:name="_Toc38351827"/>
      <w:r>
        <w:t xml:space="preserve">New </w:t>
      </w:r>
      <w:r w:rsidR="0093050B">
        <w:t>Readiness</w:t>
      </w:r>
      <w:r w:rsidR="00D16455">
        <w:t xml:space="preserve"> for Surgery </w:t>
      </w:r>
      <w:r>
        <w:t>code</w:t>
      </w:r>
      <w:r w:rsidR="005E0F7B">
        <w:t xml:space="preserve"> V Ready for surgery – delayed due to COVID-19 response</w:t>
      </w:r>
      <w:bookmarkEnd w:id="6"/>
    </w:p>
    <w:p w14:paraId="0D1FFADA" w14:textId="764F8B25" w:rsidR="00BB514C" w:rsidRDefault="00BB514C" w:rsidP="00BB514C">
      <w:pPr>
        <w:pStyle w:val="DHHSbody"/>
      </w:pPr>
      <w:r>
        <w:t xml:space="preserve">A new Readiness for Surgery code has been added to identify delays due to </w:t>
      </w:r>
      <w:r w:rsidR="00D84104">
        <w:t>COVID-19 response.</w:t>
      </w:r>
    </w:p>
    <w:p w14:paraId="6DF30946" w14:textId="428A72D3" w:rsidR="00BB514C" w:rsidRPr="00BB514C" w:rsidRDefault="00BB514C" w:rsidP="00BB514C">
      <w:pPr>
        <w:pStyle w:val="DHHSbody"/>
        <w:rPr>
          <w:rStyle w:val="Strong"/>
        </w:rPr>
      </w:pPr>
      <w:r w:rsidRPr="00BB514C">
        <w:rPr>
          <w:rStyle w:val="Strong"/>
        </w:rPr>
        <w:t>Readiness for Surgery</w:t>
      </w:r>
    </w:p>
    <w:p w14:paraId="6517E224" w14:textId="76AC7A1F" w:rsidR="007A01F3" w:rsidRDefault="00BB514C" w:rsidP="00A33F33">
      <w:pPr>
        <w:pStyle w:val="DHHSbody"/>
      </w:pPr>
      <w:r>
        <w:t>V Ready for surgery – delayed due to COVID-19 response</w:t>
      </w:r>
      <w:r w:rsidR="00A963AC">
        <w:t>.</w:t>
      </w:r>
    </w:p>
    <w:p w14:paraId="60CCB1C8" w14:textId="35AAA312" w:rsidR="00B91750" w:rsidRDefault="00A56C52" w:rsidP="00A33F33">
      <w:pPr>
        <w:pStyle w:val="DHHSbody"/>
      </w:pPr>
      <w:r>
        <w:t xml:space="preserve">This code should be reported when </w:t>
      </w:r>
      <w:r w:rsidR="003B74BB">
        <w:t>non-urgent surgery</w:t>
      </w:r>
      <w:r w:rsidR="00CB0B7A">
        <w:t xml:space="preserve"> (Cat </w:t>
      </w:r>
      <w:r w:rsidR="005D1E1C">
        <w:t>2 or 3)</w:t>
      </w:r>
      <w:r w:rsidR="003B74BB">
        <w:t xml:space="preserve"> </w:t>
      </w:r>
      <w:r w:rsidR="001D2E3C">
        <w:t>has been delayed due to COVID-19 response</w:t>
      </w:r>
      <w:r w:rsidR="00CB0B7A">
        <w:t>.</w:t>
      </w:r>
      <w:r w:rsidR="005D1E1C">
        <w:t xml:space="preserve"> </w:t>
      </w:r>
    </w:p>
    <w:p w14:paraId="3D9C2A55" w14:textId="77777777" w:rsidR="00A33F33" w:rsidRPr="000E3601" w:rsidRDefault="00A33F33" w:rsidP="00A33F33">
      <w:pPr>
        <w:pStyle w:val="DHHSbody"/>
        <w:rPr>
          <w:b/>
          <w:bCs/>
        </w:rPr>
      </w:pPr>
      <w:r w:rsidRPr="000E3601">
        <w:rPr>
          <w:b/>
          <w:bCs/>
        </w:rPr>
        <w:t>Heath services that have made patients Not Ready for Surgery due to COVID-19 should amend the records as above.</w:t>
      </w:r>
    </w:p>
    <w:p w14:paraId="75D9C02D" w14:textId="7079D465" w:rsidR="00690770" w:rsidRPr="00690770" w:rsidRDefault="00690770" w:rsidP="00274BA7">
      <w:pPr>
        <w:pStyle w:val="DHHSbody"/>
      </w:pPr>
      <w:bookmarkStart w:id="7" w:name="_Toc38351828"/>
      <w:r w:rsidRPr="00690770">
        <w:t>Urgent surgery has not been suspended due to the COVID-19 pandemic. Cat 1 patients are still expected to be treated within 30 days.</w:t>
      </w:r>
    </w:p>
    <w:p w14:paraId="03349D8C" w14:textId="4F2A8812" w:rsidR="00DC0EBB" w:rsidRDefault="00A04714" w:rsidP="00DC0EBB">
      <w:pPr>
        <w:pStyle w:val="DHHSbody"/>
      </w:pPr>
      <w:r>
        <w:t xml:space="preserve"> </w:t>
      </w:r>
    </w:p>
    <w:p w14:paraId="4AAF98B1" w14:textId="6FBEBBB9" w:rsidR="000B0F6D" w:rsidRDefault="000B0F6D" w:rsidP="000B0F6D">
      <w:pPr>
        <w:pStyle w:val="Heading1"/>
      </w:pPr>
      <w:r>
        <w:t>Victorian Admitted Episodes Dataset (VAED)</w:t>
      </w:r>
      <w:bookmarkEnd w:id="7"/>
    </w:p>
    <w:p w14:paraId="425C5D21" w14:textId="03EBAB75" w:rsidR="00A33F33" w:rsidRDefault="004A1C37" w:rsidP="00A33F33">
      <w:pPr>
        <w:pStyle w:val="Heading2"/>
      </w:pPr>
      <w:bookmarkStart w:id="8" w:name="_Toc38351829"/>
      <w:r>
        <w:t>Hospital in the Home (HITH)</w:t>
      </w:r>
      <w:r w:rsidR="00A33F33">
        <w:t xml:space="preserve"> phone calls</w:t>
      </w:r>
      <w:bookmarkEnd w:id="8"/>
    </w:p>
    <w:p w14:paraId="716DF7F1" w14:textId="304E658F" w:rsidR="00943696" w:rsidRPr="00943696" w:rsidRDefault="00943696" w:rsidP="00943696">
      <w:pPr>
        <w:pStyle w:val="DHHSbody"/>
      </w:pPr>
      <w:r>
        <w:t>There is no change to current practice. Phone calls are not a substitute for admitted care.</w:t>
      </w:r>
      <w:r w:rsidR="004A1C37">
        <w:t xml:space="preserve"> Where a HITH patient does not receive any admitted type services on a </w:t>
      </w:r>
      <w:proofErr w:type="gramStart"/>
      <w:r w:rsidR="004A1C37">
        <w:t>particular date</w:t>
      </w:r>
      <w:proofErr w:type="gramEnd"/>
      <w:r w:rsidR="004A1C37">
        <w:t>, this day should be recorded as a leave with permission day.</w:t>
      </w:r>
    </w:p>
    <w:p w14:paraId="7C3C9939" w14:textId="77777777" w:rsidR="00A33F33" w:rsidRPr="00A33F33" w:rsidRDefault="00A33F33" w:rsidP="00A33F33">
      <w:pPr>
        <w:pStyle w:val="DHHSbody"/>
      </w:pPr>
    </w:p>
    <w:p w14:paraId="2A3C1E98" w14:textId="77777777" w:rsidR="00943696" w:rsidRDefault="00943696" w:rsidP="00943696">
      <w:pPr>
        <w:pStyle w:val="Heading1"/>
      </w:pPr>
      <w:bookmarkStart w:id="9" w:name="_Toc38351830"/>
      <w:r>
        <w:lastRenderedPageBreak/>
        <w:t>Victorian Emergency Minimum Dataset (VEMD)</w:t>
      </w:r>
      <w:bookmarkEnd w:id="9"/>
    </w:p>
    <w:p w14:paraId="0DF01A72" w14:textId="77777777" w:rsidR="00943696" w:rsidRPr="00943696" w:rsidRDefault="00943696" w:rsidP="00943696">
      <w:pPr>
        <w:pStyle w:val="Heading2"/>
        <w:rPr>
          <w:rFonts w:eastAsia="MS Gothic"/>
          <w:bCs/>
        </w:rPr>
      </w:pPr>
      <w:bookmarkStart w:id="10" w:name="_Toc38351831"/>
      <w:r>
        <w:t>COVID-19 staff screening clinics</w:t>
      </w:r>
      <w:bookmarkEnd w:id="10"/>
    </w:p>
    <w:p w14:paraId="42B70C63" w14:textId="05E2A5D0" w:rsidR="00CD7725" w:rsidRPr="003F78D3" w:rsidRDefault="00935811" w:rsidP="00943696">
      <w:pPr>
        <w:pStyle w:val="DHHSbody"/>
      </w:pPr>
      <w:r>
        <w:t xml:space="preserve">Health services that </w:t>
      </w:r>
      <w:r w:rsidR="003E6695">
        <w:t>provide</w:t>
      </w:r>
      <w:r w:rsidR="00A55FF6">
        <w:t xml:space="preserve"> </w:t>
      </w:r>
      <w:r w:rsidR="00943696">
        <w:t xml:space="preserve">COVID-19 staff screening clinics </w:t>
      </w:r>
      <w:r w:rsidR="001128A6">
        <w:t xml:space="preserve">should </w:t>
      </w:r>
      <w:r w:rsidR="00943696">
        <w:t>report</w:t>
      </w:r>
      <w:r w:rsidR="001128A6">
        <w:t xml:space="preserve"> this activity </w:t>
      </w:r>
      <w:r w:rsidR="00943696">
        <w:t xml:space="preserve">to the department </w:t>
      </w:r>
      <w:r w:rsidR="001128A6">
        <w:t>in the</w:t>
      </w:r>
      <w:r w:rsidR="00943696">
        <w:t xml:space="preserve"> VEMD</w:t>
      </w:r>
      <w:r w:rsidR="003E3BDC">
        <w:t xml:space="preserve">. </w:t>
      </w:r>
      <w:r w:rsidR="0018207B">
        <w:t>Alternatively,</w:t>
      </w:r>
      <w:r w:rsidR="003E3BDC">
        <w:t xml:space="preserve"> </w:t>
      </w:r>
      <w:r w:rsidR="000A44C3">
        <w:t>h</w:t>
      </w:r>
      <w:r w:rsidR="003E3BDC">
        <w:t xml:space="preserve">ealth </w:t>
      </w:r>
      <w:r w:rsidR="000A44C3">
        <w:t>s</w:t>
      </w:r>
      <w:r w:rsidR="003E3BDC">
        <w:t>ervice</w:t>
      </w:r>
      <w:r w:rsidR="0018207B">
        <w:t>s</w:t>
      </w:r>
      <w:r w:rsidR="000A44C3">
        <w:t xml:space="preserve"> can report this data </w:t>
      </w:r>
      <w:r w:rsidR="002062FD">
        <w:t xml:space="preserve">using a modified VEMD file </w:t>
      </w:r>
      <w:r w:rsidR="002572B9">
        <w:t xml:space="preserve">extract. </w:t>
      </w:r>
      <w:hyperlink r:id="rId25" w:history="1">
        <w:r w:rsidR="0018207B" w:rsidRPr="00F8321D">
          <w:rPr>
            <w:rStyle w:val="Hyperlink"/>
          </w:rPr>
          <w:t>Email HDSS help desk</w:t>
        </w:r>
      </w:hyperlink>
      <w:r w:rsidR="0018207B">
        <w:t xml:space="preserve"> </w:t>
      </w:r>
      <w:r w:rsidR="00F22554">
        <w:t>&lt;</w:t>
      </w:r>
      <w:hyperlink r:id="rId26" w:history="1">
        <w:r w:rsidR="00F22554" w:rsidRPr="00F22554">
          <w:t>HDSS.helpdesk@dhhs.vic.gov.au</w:t>
        </w:r>
      </w:hyperlink>
      <w:r w:rsidR="00F22554" w:rsidRPr="00F22554">
        <w:t>&gt;</w:t>
      </w:r>
      <w:r w:rsidR="0018207B">
        <w:t xml:space="preserve"> </w:t>
      </w:r>
      <w:r w:rsidR="002572B9">
        <w:t xml:space="preserve">for </w:t>
      </w:r>
      <w:r w:rsidR="00911720">
        <w:t xml:space="preserve">the </w:t>
      </w:r>
      <w:r w:rsidR="00943696">
        <w:t>VEMD ‘lite’ file</w:t>
      </w:r>
      <w:r w:rsidR="00911720">
        <w:t xml:space="preserve"> specifications</w:t>
      </w:r>
      <w:r w:rsidR="00943696">
        <w:t>.</w:t>
      </w:r>
    </w:p>
    <w:p w14:paraId="5223F039" w14:textId="3803AF57" w:rsidR="00EC1F72" w:rsidRDefault="0087299D" w:rsidP="00EC1F72">
      <w:pPr>
        <w:pStyle w:val="Heading1"/>
      </w:pPr>
      <w:bookmarkStart w:id="11" w:name="_Toc38351832"/>
      <w:r w:rsidRPr="00F17569">
        <w:t>Victorian Integrated Non-Admitted Health Minimum Dataset (VINAH)</w:t>
      </w:r>
      <w:bookmarkEnd w:id="11"/>
    </w:p>
    <w:p w14:paraId="3701C887" w14:textId="71B6EC1E" w:rsidR="004A1C37" w:rsidRDefault="1C81AE9D" w:rsidP="00EC1F72">
      <w:pPr>
        <w:pStyle w:val="Heading2"/>
        <w:rPr>
          <w:rFonts w:eastAsia="Times"/>
        </w:rPr>
      </w:pPr>
      <w:bookmarkStart w:id="12" w:name="_Toc38351833"/>
      <w:r w:rsidRPr="0FBE8D73">
        <w:rPr>
          <w:rFonts w:eastAsia="Times"/>
        </w:rPr>
        <w:t>Optional reporting</w:t>
      </w:r>
      <w:r w:rsidR="004A1C37" w:rsidRPr="0FBE8D73">
        <w:rPr>
          <w:rFonts w:eastAsia="Times"/>
        </w:rPr>
        <w:t xml:space="preserve"> in 2020-21</w:t>
      </w:r>
      <w:bookmarkEnd w:id="12"/>
    </w:p>
    <w:p w14:paraId="4F2C485A" w14:textId="77777777" w:rsidR="00792202" w:rsidRDefault="001613F6" w:rsidP="009715F2">
      <w:pPr>
        <w:pStyle w:val="DHHSbody"/>
      </w:pPr>
      <w:r>
        <w:t xml:space="preserve">On 9 April 2020, </w:t>
      </w:r>
      <w:r w:rsidR="000B2D16">
        <w:t xml:space="preserve">an email was sent from the </w:t>
      </w:r>
      <w:r>
        <w:t xml:space="preserve">HDSS Helpdesk </w:t>
      </w:r>
      <w:r w:rsidR="000B2D16">
        <w:t xml:space="preserve">notifying health services </w:t>
      </w:r>
      <w:r w:rsidR="00DA274A">
        <w:t xml:space="preserve">that minimal </w:t>
      </w:r>
      <w:r w:rsidR="00792202">
        <w:t>changes to datasets would occur in 2020-21.</w:t>
      </w:r>
    </w:p>
    <w:p w14:paraId="12BD3439" w14:textId="761C4DBF" w:rsidR="488618D2" w:rsidRDefault="00792202" w:rsidP="009715F2">
      <w:pPr>
        <w:pStyle w:val="DHHSbody"/>
      </w:pPr>
      <w:r>
        <w:rPr>
          <w:rStyle w:val="normaltextrun1"/>
          <w:rFonts w:cs="Arial"/>
          <w:color w:val="000000"/>
          <w:shd w:val="clear" w:color="auto" w:fill="FFFFFF"/>
        </w:rPr>
        <w:t>In addition to the</w:t>
      </w:r>
      <w:r w:rsidR="00E8034D">
        <w:rPr>
          <w:rStyle w:val="normaltextrun1"/>
          <w:rFonts w:cs="Arial"/>
          <w:color w:val="000000"/>
          <w:shd w:val="clear" w:color="auto" w:fill="FFFFFF"/>
        </w:rPr>
        <w:t xml:space="preserve"> list of </w:t>
      </w:r>
      <w:r w:rsidR="00DB778D">
        <w:rPr>
          <w:rStyle w:val="normaltextrun1"/>
          <w:rFonts w:cs="Arial"/>
          <w:color w:val="000000"/>
          <w:shd w:val="clear" w:color="auto" w:fill="FFFFFF"/>
        </w:rPr>
        <w:t xml:space="preserve">VINAH </w:t>
      </w:r>
      <w:r w:rsidR="00E8034D">
        <w:rPr>
          <w:rStyle w:val="normaltextrun1"/>
          <w:rFonts w:cs="Arial"/>
          <w:color w:val="000000"/>
          <w:shd w:val="clear" w:color="auto" w:fill="FFFFFF"/>
        </w:rPr>
        <w:t xml:space="preserve">changes </w:t>
      </w:r>
      <w:r w:rsidR="00A83539">
        <w:rPr>
          <w:rStyle w:val="normaltextrun1"/>
          <w:rFonts w:cs="Arial"/>
          <w:color w:val="000000"/>
          <w:shd w:val="clear" w:color="auto" w:fill="FFFFFF"/>
        </w:rPr>
        <w:t>i</w:t>
      </w:r>
      <w:r w:rsidR="000E1BB4">
        <w:rPr>
          <w:rStyle w:val="normaltextrun1"/>
          <w:rFonts w:cs="Arial"/>
          <w:color w:val="000000"/>
          <w:shd w:val="clear" w:color="auto" w:fill="FFFFFF"/>
        </w:rPr>
        <w:t xml:space="preserve">dentified as </w:t>
      </w:r>
      <w:r w:rsidR="00E8034D">
        <w:rPr>
          <w:rStyle w:val="normaltextrun1"/>
          <w:rFonts w:cs="Arial"/>
          <w:color w:val="000000"/>
          <w:shd w:val="clear" w:color="auto" w:fill="FFFFFF"/>
        </w:rPr>
        <w:t>not proceed</w:t>
      </w:r>
      <w:r w:rsidR="000E1BB4">
        <w:rPr>
          <w:rStyle w:val="normaltextrun1"/>
          <w:rFonts w:cs="Arial"/>
          <w:color w:val="000000"/>
          <w:shd w:val="clear" w:color="auto" w:fill="FFFFFF"/>
        </w:rPr>
        <w:t>ing</w:t>
      </w:r>
      <w:r w:rsidR="009715F2">
        <w:rPr>
          <w:rStyle w:val="normaltextrun1"/>
          <w:rFonts w:cs="Arial"/>
          <w:color w:val="000000"/>
          <w:shd w:val="clear" w:color="auto" w:fill="FFFFFF"/>
        </w:rPr>
        <w:t xml:space="preserve">, the </w:t>
      </w:r>
      <w:r w:rsidR="488618D2">
        <w:t>following data elements will continue to remain optional for 2020-21</w:t>
      </w:r>
      <w:r w:rsidR="002D6562">
        <w:t>:</w:t>
      </w:r>
    </w:p>
    <w:p w14:paraId="3923FDF8" w14:textId="44FC1FC9" w:rsidR="70DA2C2B" w:rsidRDefault="70DA2C2B" w:rsidP="00CD7725">
      <w:pPr>
        <w:pStyle w:val="DHHSbullet1"/>
      </w:pPr>
      <w:r>
        <w:t>Contact Start/End Date Time</w:t>
      </w:r>
    </w:p>
    <w:p w14:paraId="407B07F8" w14:textId="054D90ED" w:rsidR="488618D2" w:rsidRDefault="488618D2" w:rsidP="00CD7725">
      <w:pPr>
        <w:pStyle w:val="DHHSbullet1"/>
      </w:pPr>
      <w:r>
        <w:t>Referral in Clinical Urgency for Palliative Care</w:t>
      </w:r>
    </w:p>
    <w:p w14:paraId="07975B2D" w14:textId="35F5E69A" w:rsidR="004A1C37" w:rsidRDefault="004A1C37" w:rsidP="00CD7725">
      <w:pPr>
        <w:pStyle w:val="DHHSbullet1"/>
      </w:pPr>
      <w:r>
        <w:t>Reporting of multiple Referral in Outcome / Referral in Outcome Dates</w:t>
      </w:r>
    </w:p>
    <w:p w14:paraId="359C7C3C" w14:textId="77777777" w:rsidR="00395A76" w:rsidRDefault="00395A76" w:rsidP="00395A76">
      <w:pPr>
        <w:pStyle w:val="DHHSbody"/>
      </w:pPr>
    </w:p>
    <w:p w14:paraId="139E00C5" w14:textId="0C23936F" w:rsidR="0087299D" w:rsidRDefault="1E970EDD" w:rsidP="00EC1F72">
      <w:pPr>
        <w:pStyle w:val="Heading2"/>
        <w:rPr>
          <w:rFonts w:eastAsia="Times"/>
        </w:rPr>
      </w:pPr>
      <w:bookmarkStart w:id="13" w:name="_Toc38351834"/>
      <w:r w:rsidRPr="0FBE8D73">
        <w:rPr>
          <w:rFonts w:eastAsia="Times"/>
        </w:rPr>
        <w:t>T</w:t>
      </w:r>
      <w:r w:rsidR="00D43910" w:rsidRPr="0FBE8D73">
        <w:rPr>
          <w:rFonts w:eastAsia="Times"/>
        </w:rPr>
        <w:t>elehealth reporting</w:t>
      </w:r>
      <w:bookmarkEnd w:id="13"/>
    </w:p>
    <w:p w14:paraId="67D79D27" w14:textId="533A7C69" w:rsidR="488086A3" w:rsidRDefault="0B6883B8" w:rsidP="002D6562">
      <w:pPr>
        <w:pStyle w:val="DHHSbody"/>
      </w:pPr>
      <w:r w:rsidRPr="0FBE8D73">
        <w:t>Following queries to the HDSS help desk, it was identified there may be some confusion about how to report telehealth non admitted activity.</w:t>
      </w:r>
      <w:r w:rsidR="00695468">
        <w:t xml:space="preserve"> </w:t>
      </w:r>
      <w:r w:rsidRPr="0FBE8D73">
        <w:t>The following advice is to provide clarity.</w:t>
      </w:r>
    </w:p>
    <w:p w14:paraId="30630B2C" w14:textId="4C778603" w:rsidR="488086A3" w:rsidRDefault="0B6883B8" w:rsidP="002D6562">
      <w:pPr>
        <w:pStyle w:val="DHHSbody"/>
      </w:pPr>
      <w:r w:rsidRPr="0FBE8D73">
        <w:rPr>
          <w:b/>
          <w:bCs/>
        </w:rPr>
        <w:t>Telehealth reporting guide</w:t>
      </w:r>
    </w:p>
    <w:p w14:paraId="1BA96232" w14:textId="279AB41A" w:rsidR="488086A3" w:rsidRDefault="0B6883B8" w:rsidP="002D6562">
      <w:pPr>
        <w:pStyle w:val="DHHSbody"/>
      </w:pPr>
      <w:r w:rsidRPr="0FBE8D73">
        <w:t xml:space="preserve">Non admitted activity delivered to a patient using videoconference </w:t>
      </w:r>
      <w:r w:rsidR="00695468" w:rsidRPr="0FBE8D73">
        <w:t>i.e.</w:t>
      </w:r>
      <w:r w:rsidRPr="0FBE8D73">
        <w:t xml:space="preserve"> Skype, FaceTime, </w:t>
      </w:r>
      <w:proofErr w:type="spellStart"/>
      <w:r w:rsidRPr="0FBE8D73">
        <w:t>Healthdirect</w:t>
      </w:r>
      <w:proofErr w:type="spellEnd"/>
      <w:r w:rsidRPr="0FBE8D73">
        <w:t xml:space="preserve"> video conference or other similar video application is in scope for VINAH reporting provided it meets the criteria for a contact.</w:t>
      </w:r>
      <w:r w:rsidRPr="0FBE8D73">
        <w:rPr>
          <w:b/>
          <w:bCs/>
          <w:color w:val="FF0000"/>
        </w:rPr>
        <w:t xml:space="preserve"> </w:t>
      </w:r>
    </w:p>
    <w:p w14:paraId="70F3B752" w14:textId="2D7CCEB0" w:rsidR="488086A3" w:rsidRDefault="0B6883B8" w:rsidP="002D6562">
      <w:pPr>
        <w:pStyle w:val="DHHSbody"/>
      </w:pPr>
      <w:r w:rsidRPr="0FBE8D73">
        <w:rPr>
          <w:b/>
          <w:bCs/>
        </w:rPr>
        <w:t>Example 1</w:t>
      </w:r>
    </w:p>
    <w:p w14:paraId="5C69F346" w14:textId="69100E4B" w:rsidR="488086A3" w:rsidRDefault="0B6883B8" w:rsidP="002D6562">
      <w:pPr>
        <w:pStyle w:val="DHHSbody"/>
      </w:pPr>
      <w:r w:rsidRPr="0FBE8D73">
        <w:t xml:space="preserve">The contact is delivered by the health care provider to the patient/client at home or another </w:t>
      </w:r>
      <w:proofErr w:type="gramStart"/>
      <w:r w:rsidRPr="0FBE8D73">
        <w:t>non hospital</w:t>
      </w:r>
      <w:proofErr w:type="gramEnd"/>
      <w:r w:rsidRPr="0FBE8D73">
        <w:t xml:space="preserve"> setting.</w:t>
      </w:r>
    </w:p>
    <w:p w14:paraId="617BF5AD" w14:textId="3749452D" w:rsidR="488086A3" w:rsidRDefault="0B6883B8" w:rsidP="006C043F">
      <w:pPr>
        <w:pStyle w:val="DHHSbody"/>
        <w:ind w:left="720"/>
      </w:pPr>
      <w:r w:rsidRPr="0FBE8D73">
        <w:t>Contact Client Present Status: 13-Patient /client via telehealth</w:t>
      </w:r>
    </w:p>
    <w:p w14:paraId="751EF58F" w14:textId="47963D37" w:rsidR="488086A3" w:rsidRDefault="0B6883B8" w:rsidP="006C043F">
      <w:pPr>
        <w:pStyle w:val="DHHSbody"/>
        <w:ind w:left="720"/>
      </w:pPr>
      <w:r w:rsidRPr="0FBE8D73">
        <w:t>Contact Delivery Mode:  3-Telehealth</w:t>
      </w:r>
    </w:p>
    <w:p w14:paraId="7BD8BABB" w14:textId="2371D138" w:rsidR="488086A3" w:rsidRDefault="0B6883B8" w:rsidP="006C043F">
      <w:pPr>
        <w:pStyle w:val="DHHSbody"/>
        <w:ind w:left="720"/>
      </w:pPr>
      <w:r w:rsidRPr="0FBE8D73">
        <w:t>Contact Delivery Setting: 31-Home or other applicable code</w:t>
      </w:r>
    </w:p>
    <w:p w14:paraId="6B35DD66" w14:textId="76D3A698" w:rsidR="488086A3" w:rsidRDefault="0B6883B8" w:rsidP="0FBE8D73">
      <w:r w:rsidRPr="0FBE8D73">
        <w:rPr>
          <w:rFonts w:ascii="Arial" w:eastAsia="Arial" w:hAnsi="Arial" w:cs="Arial"/>
          <w:sz w:val="22"/>
          <w:szCs w:val="22"/>
        </w:rPr>
        <w:t xml:space="preserve"> </w:t>
      </w:r>
    </w:p>
    <w:p w14:paraId="4203D0C1" w14:textId="438D2D10" w:rsidR="488086A3" w:rsidRPr="002D7478" w:rsidRDefault="0B6883B8" w:rsidP="002D6562">
      <w:pPr>
        <w:pStyle w:val="DHHSbody"/>
        <w:rPr>
          <w:b/>
          <w:bCs/>
        </w:rPr>
      </w:pPr>
      <w:r w:rsidRPr="002D7478">
        <w:rPr>
          <w:b/>
          <w:bCs/>
        </w:rPr>
        <w:t>Example 2</w:t>
      </w:r>
    </w:p>
    <w:p w14:paraId="5CEB7B42" w14:textId="4EC1E6CE" w:rsidR="488086A3" w:rsidRDefault="0B6883B8" w:rsidP="002D6562">
      <w:pPr>
        <w:pStyle w:val="DHHSbody"/>
      </w:pPr>
      <w:r w:rsidRPr="0FBE8D73">
        <w:t>The contact is delivered between a health care provider at one health service and the patient and health care provider is at another health service.</w:t>
      </w:r>
    </w:p>
    <w:p w14:paraId="5945DD3F" w14:textId="1B38CCC5" w:rsidR="488086A3" w:rsidRPr="00AC031C" w:rsidRDefault="0B6883B8" w:rsidP="002D6562">
      <w:pPr>
        <w:pStyle w:val="DHHSbody"/>
      </w:pPr>
      <w:r w:rsidRPr="00AC031C">
        <w:t>Provider</w:t>
      </w:r>
    </w:p>
    <w:p w14:paraId="078CB469" w14:textId="23843F79" w:rsidR="488086A3" w:rsidRDefault="0B6883B8" w:rsidP="006C043F">
      <w:pPr>
        <w:pStyle w:val="DHHSbody"/>
        <w:ind w:left="720"/>
      </w:pPr>
      <w:r w:rsidRPr="0FBE8D73">
        <w:t>Contact Client Present Status: 13-Patient /client via telehealth</w:t>
      </w:r>
    </w:p>
    <w:p w14:paraId="56569462" w14:textId="783F6EAE" w:rsidR="488086A3" w:rsidRDefault="0B6883B8" w:rsidP="006C043F">
      <w:pPr>
        <w:pStyle w:val="DHHSbody"/>
        <w:ind w:left="720"/>
      </w:pPr>
      <w:r w:rsidRPr="0FBE8D73">
        <w:t>Contact Delivery Mode:  3-Telehealth</w:t>
      </w:r>
    </w:p>
    <w:p w14:paraId="639F7940" w14:textId="39258112" w:rsidR="488086A3" w:rsidRDefault="0B6883B8" w:rsidP="006C043F">
      <w:pPr>
        <w:pStyle w:val="DHHSbody"/>
        <w:ind w:left="720"/>
      </w:pPr>
      <w:r w:rsidRPr="0FBE8D73">
        <w:t xml:space="preserve">Contact Delivery Setting: The location of the patient </w:t>
      </w:r>
      <w:r w:rsidR="002D7478" w:rsidRPr="0FBE8D73">
        <w:t>i.e.</w:t>
      </w:r>
      <w:r w:rsidRPr="0FBE8D73">
        <w:t xml:space="preserve"> Hospital setting clinic/centre, Community based health facility or other applicable code.</w:t>
      </w:r>
    </w:p>
    <w:p w14:paraId="5C0CD50F" w14:textId="3FEF67D1" w:rsidR="488086A3" w:rsidRPr="00AC031C" w:rsidRDefault="0B6883B8" w:rsidP="002D6562">
      <w:pPr>
        <w:pStyle w:val="DHHSbody"/>
      </w:pPr>
      <w:r w:rsidRPr="00AC031C">
        <w:t>Provider where the patient is physically present</w:t>
      </w:r>
    </w:p>
    <w:p w14:paraId="5B49BE61" w14:textId="2BBA7DDD" w:rsidR="488086A3" w:rsidRDefault="0B6883B8" w:rsidP="006C043F">
      <w:pPr>
        <w:pStyle w:val="DHHSbody"/>
        <w:ind w:left="720"/>
      </w:pPr>
      <w:r w:rsidRPr="0FBE8D73">
        <w:lastRenderedPageBreak/>
        <w:t>Contact Client Present Status:10-Patient/client present with or without carer(s)/relative(s), 11-Patient/client present only or 12-Patient/client present with carer(s)/relative(s)</w:t>
      </w:r>
    </w:p>
    <w:p w14:paraId="0014FC23" w14:textId="2E841906" w:rsidR="488086A3" w:rsidRDefault="0B6883B8" w:rsidP="006C043F">
      <w:pPr>
        <w:pStyle w:val="DHHSbody"/>
        <w:ind w:left="720"/>
      </w:pPr>
      <w:r w:rsidRPr="0FBE8D73">
        <w:t>Contact Delivery Mode: 3-Telehealth</w:t>
      </w:r>
    </w:p>
    <w:p w14:paraId="23F7EC26" w14:textId="26CC0A6C" w:rsidR="488086A3" w:rsidRDefault="0B6883B8" w:rsidP="006C043F">
      <w:pPr>
        <w:pStyle w:val="DHHSbody"/>
        <w:ind w:left="720"/>
      </w:pPr>
      <w:r w:rsidRPr="0FBE8D73">
        <w:t xml:space="preserve">Contact Delivery Setting: The location of the patient. </w:t>
      </w:r>
      <w:r w:rsidR="002D7478" w:rsidRPr="0FBE8D73">
        <w:t>i.e.</w:t>
      </w:r>
      <w:r w:rsidRPr="0FBE8D73">
        <w:t xml:space="preserve"> Hospital setting clinic/centre, Community based health facility or other applicable code.</w:t>
      </w:r>
    </w:p>
    <w:p w14:paraId="0867F9DC" w14:textId="2FD1A494" w:rsidR="488086A3" w:rsidRDefault="0B6883B8" w:rsidP="002D6562">
      <w:pPr>
        <w:pStyle w:val="DHHSbody"/>
      </w:pPr>
      <w:r w:rsidRPr="0FBE8D73">
        <w:t xml:space="preserve"> </w:t>
      </w:r>
    </w:p>
    <w:p w14:paraId="1D22D4D1" w14:textId="382BE0E2" w:rsidR="488086A3" w:rsidRPr="00486238" w:rsidRDefault="0B6883B8" w:rsidP="00486238">
      <w:pPr>
        <w:pStyle w:val="DHHSbody"/>
        <w:rPr>
          <w:b/>
          <w:bCs/>
        </w:rPr>
      </w:pPr>
      <w:r w:rsidRPr="00486238">
        <w:rPr>
          <w:b/>
          <w:bCs/>
        </w:rPr>
        <w:t>Example 3</w:t>
      </w:r>
    </w:p>
    <w:p w14:paraId="75EF9C48" w14:textId="6D7D8B93" w:rsidR="488086A3" w:rsidRPr="00486238" w:rsidRDefault="0B6883B8" w:rsidP="00486238">
      <w:pPr>
        <w:pStyle w:val="DHHSbody"/>
      </w:pPr>
      <w:r w:rsidRPr="00486238">
        <w:t xml:space="preserve">The contact is delivered between a health care provider at one location campus A and the patient and health service provider at another location campus B.  Both health care providers are from the same health service and clinic. Report one contact only. The contact should be reported by Campus A. </w:t>
      </w:r>
    </w:p>
    <w:p w14:paraId="4210F4D3" w14:textId="2903D61B" w:rsidR="488086A3" w:rsidRPr="00486238" w:rsidRDefault="0B6883B8" w:rsidP="006C043F">
      <w:pPr>
        <w:pStyle w:val="DHHSbody"/>
        <w:ind w:left="720"/>
      </w:pPr>
      <w:r w:rsidRPr="00486238">
        <w:t>Contact Client Present Status: 13-Patient /client via telehealth</w:t>
      </w:r>
    </w:p>
    <w:p w14:paraId="0BFE208E" w14:textId="7D8C15D3" w:rsidR="488086A3" w:rsidRPr="00486238" w:rsidRDefault="0B6883B8" w:rsidP="006C043F">
      <w:pPr>
        <w:pStyle w:val="DHHSbody"/>
        <w:ind w:left="720"/>
      </w:pPr>
      <w:r w:rsidRPr="00486238">
        <w:t>Contact Delivery Mode: 3-Telehealth</w:t>
      </w:r>
    </w:p>
    <w:p w14:paraId="283653A5" w14:textId="11A48EE6" w:rsidR="488086A3" w:rsidRPr="00486238" w:rsidRDefault="0B6883B8" w:rsidP="006C043F">
      <w:pPr>
        <w:pStyle w:val="DHHSbody"/>
        <w:ind w:left="720"/>
      </w:pPr>
      <w:r w:rsidRPr="00486238">
        <w:t>Contact Delivery Setting: 12–Hospital setting – clinic centre or other applicable code</w:t>
      </w:r>
    </w:p>
    <w:p w14:paraId="763C7CB0" w14:textId="152AB97B" w:rsidR="488086A3" w:rsidRDefault="0B6883B8" w:rsidP="00BD2670">
      <w:pPr>
        <w:pStyle w:val="DHHSbody"/>
        <w:ind w:left="720"/>
      </w:pPr>
      <w:r w:rsidRPr="00486238">
        <w:t>Contact Professional Group: Report one code for each participating health care provider</w:t>
      </w:r>
      <w:r w:rsidRPr="0FBE8D73">
        <w:rPr>
          <w:rFonts w:eastAsia="Arial" w:cs="Arial"/>
          <w:sz w:val="22"/>
          <w:szCs w:val="22"/>
        </w:rPr>
        <w:t xml:space="preserve"> </w:t>
      </w:r>
    </w:p>
    <w:p w14:paraId="6CB1DA35" w14:textId="6F3AB70E" w:rsidR="488086A3" w:rsidRDefault="0B6883B8" w:rsidP="0FBE8D73">
      <w:r w:rsidRPr="0FBE8D73">
        <w:rPr>
          <w:rFonts w:ascii="Arial" w:eastAsia="Arial" w:hAnsi="Arial" w:cs="Arial"/>
          <w:sz w:val="22"/>
          <w:szCs w:val="22"/>
        </w:rPr>
        <w:t xml:space="preserve"> </w:t>
      </w:r>
    </w:p>
    <w:p w14:paraId="7680906D" w14:textId="75A12382" w:rsidR="003F78D3" w:rsidRDefault="003F78D3" w:rsidP="003F78D3">
      <w:pPr>
        <w:pStyle w:val="Heading1"/>
      </w:pPr>
      <w:bookmarkStart w:id="14" w:name="_Toc38351835"/>
      <w:bookmarkStart w:id="15" w:name="_Toc25152366"/>
      <w:r>
        <w:t>Non-Admitted Data Expansion Project</w:t>
      </w:r>
      <w:bookmarkEnd w:id="14"/>
    </w:p>
    <w:p w14:paraId="67031AA1" w14:textId="51CCF8B0" w:rsidR="00411A96" w:rsidRDefault="00411A96" w:rsidP="00411A96">
      <w:pPr>
        <w:pStyle w:val="Heading2"/>
      </w:pPr>
      <w:bookmarkStart w:id="16" w:name="_Toc38351836"/>
      <w:r>
        <w:t>Non-Admitted Data Expansion Project on hold</w:t>
      </w:r>
      <w:bookmarkEnd w:id="16"/>
    </w:p>
    <w:p w14:paraId="33AA071E" w14:textId="4CEE24B5" w:rsidR="003F78D3" w:rsidRDefault="003F78D3" w:rsidP="003F78D3">
      <w:pPr>
        <w:pStyle w:val="DHHSbody"/>
      </w:pPr>
      <w:r>
        <w:t xml:space="preserve">With current demands on health services and the department in response to COVID-19, work has been temporarily paused on the Non-Admitted Data Expansion (NADE) project.  </w:t>
      </w:r>
    </w:p>
    <w:p w14:paraId="547E37D7" w14:textId="2AB650CC" w:rsidR="003F78D3" w:rsidRDefault="003F78D3" w:rsidP="003F78D3">
      <w:pPr>
        <w:pStyle w:val="DHHSbody"/>
      </w:pPr>
      <w:r>
        <w:t xml:space="preserve">The department will contact health services when this project is reinstated, and work recommences.  </w:t>
      </w:r>
    </w:p>
    <w:p w14:paraId="2D9A9A42" w14:textId="09311052" w:rsidR="009214A0" w:rsidRDefault="003F78D3" w:rsidP="003F78D3">
      <w:pPr>
        <w:pStyle w:val="DHHSbody"/>
        <w:rPr>
          <w:rFonts w:eastAsia="MS Gothic" w:cs="Arial"/>
          <w:bCs/>
          <w:color w:val="004EA8"/>
          <w:kern w:val="32"/>
          <w:sz w:val="36"/>
          <w:szCs w:val="40"/>
        </w:rPr>
      </w:pPr>
      <w:r>
        <w:t xml:space="preserve">The NADE project aims to ensure all health services are reporting patient level non admitted activity, for those programs in scope for national reporting.  </w:t>
      </w:r>
      <w:r w:rsidR="009214A0">
        <w:br w:type="page"/>
      </w:r>
    </w:p>
    <w:p w14:paraId="6BF35E08" w14:textId="1F1C9944" w:rsidR="007A02F5" w:rsidRDefault="007A02F5" w:rsidP="00CB2E1B">
      <w:pPr>
        <w:pStyle w:val="Heading1"/>
      </w:pPr>
      <w:bookmarkStart w:id="17" w:name="_Toc38351837"/>
      <w:bookmarkEnd w:id="15"/>
      <w:r>
        <w:lastRenderedPageBreak/>
        <w:t>Contact details</w:t>
      </w:r>
      <w:bookmarkEnd w:id="17"/>
    </w:p>
    <w:p w14:paraId="726B48EC" w14:textId="77777777" w:rsidR="00F17569" w:rsidRPr="00F17569" w:rsidRDefault="00F17569" w:rsidP="00F17569">
      <w:pPr>
        <w:spacing w:after="120" w:line="270" w:lineRule="atLeast"/>
        <w:rPr>
          <w:rFonts w:ascii="Arial" w:eastAsia="Times" w:hAnsi="Arial"/>
        </w:rPr>
      </w:pPr>
      <w:r w:rsidRPr="00F17569">
        <w:rPr>
          <w:rFonts w:ascii="Arial" w:eastAsia="Times" w:hAnsi="Arial"/>
        </w:rPr>
        <w:t>The Data Collections unit manages several Victorian health data collections including:</w:t>
      </w:r>
    </w:p>
    <w:p w14:paraId="18D974DB" w14:textId="77777777" w:rsidR="00F17569" w:rsidRPr="00F17569" w:rsidRDefault="00F17569" w:rsidP="00B741F1">
      <w:pPr>
        <w:pStyle w:val="DHHSbullet1"/>
      </w:pPr>
      <w:r w:rsidRPr="00F17569">
        <w:t>Victorian Admitted Episodes Dataset (VAED)</w:t>
      </w:r>
    </w:p>
    <w:p w14:paraId="6964B76B" w14:textId="77777777" w:rsidR="00F17569" w:rsidRPr="00F17569" w:rsidRDefault="00F17569" w:rsidP="00F17569">
      <w:pPr>
        <w:pStyle w:val="DHHSbullet1"/>
      </w:pPr>
      <w:r w:rsidRPr="00F17569">
        <w:t>Victorian Emergency Minimum Dataset (VEMD)</w:t>
      </w:r>
    </w:p>
    <w:p w14:paraId="57DD771C" w14:textId="77777777" w:rsidR="00F17569" w:rsidRPr="00F17569" w:rsidRDefault="00F17569" w:rsidP="00F17569">
      <w:pPr>
        <w:pStyle w:val="DHHSbullet1"/>
      </w:pPr>
      <w:r w:rsidRPr="00F17569">
        <w:t>Elective Surgery Information System (ESIS)</w:t>
      </w:r>
    </w:p>
    <w:p w14:paraId="662F54F2" w14:textId="77777777" w:rsidR="00F17569" w:rsidRPr="00F17569" w:rsidRDefault="00F17569" w:rsidP="00F17569">
      <w:pPr>
        <w:pStyle w:val="DHHSbullet1"/>
      </w:pPr>
      <w:r w:rsidRPr="00F17569">
        <w:t>Agency Information Management System (AIMS)</w:t>
      </w:r>
    </w:p>
    <w:p w14:paraId="40DAB7B5" w14:textId="77777777" w:rsidR="00F17569" w:rsidRPr="00F17569" w:rsidRDefault="00F17569" w:rsidP="00F17569">
      <w:pPr>
        <w:pStyle w:val="DHHSbullet1"/>
      </w:pPr>
      <w:bookmarkStart w:id="18" w:name="_Hlk11831386"/>
      <w:r w:rsidRPr="00F17569">
        <w:t>Victorian Integrated Non-Admitted Health Minimum Dataset (VINAH)</w:t>
      </w:r>
    </w:p>
    <w:bookmarkEnd w:id="18"/>
    <w:p w14:paraId="21C674E5" w14:textId="77777777" w:rsidR="00F17569" w:rsidRPr="00F17569" w:rsidRDefault="00F17569" w:rsidP="004E6581">
      <w:pPr>
        <w:pStyle w:val="DHHSbullet1lastline"/>
      </w:pPr>
      <w:r w:rsidRPr="00F17569">
        <w:t>F1 data collections (technical support)</w:t>
      </w:r>
    </w:p>
    <w:p w14:paraId="0D3BF7C9" w14:textId="77777777" w:rsidR="00F17569" w:rsidRPr="00F17569" w:rsidRDefault="00F17569" w:rsidP="00F17569">
      <w:pPr>
        <w:spacing w:after="120" w:line="270" w:lineRule="atLeast"/>
        <w:rPr>
          <w:rFonts w:ascii="Arial" w:eastAsia="Times" w:hAnsi="Arial"/>
        </w:rPr>
      </w:pPr>
      <w:r w:rsidRPr="00F17569">
        <w:rPr>
          <w:rFonts w:ascii="Arial" w:eastAsia="Times" w:hAnsi="Arial"/>
        </w:rPr>
        <w:t>The HDSS Bulletin is produced at intervals to provide:</w:t>
      </w:r>
    </w:p>
    <w:p w14:paraId="509D8361" w14:textId="77777777" w:rsidR="00F17569" w:rsidRPr="00F17569" w:rsidRDefault="00F17569" w:rsidP="00F17569">
      <w:pPr>
        <w:pStyle w:val="DHHSbullet1"/>
      </w:pPr>
      <w:r w:rsidRPr="00F17569">
        <w:t>answers to common questions recently directed to the HDSS help desk</w:t>
      </w:r>
    </w:p>
    <w:p w14:paraId="45C60444" w14:textId="77777777" w:rsidR="00F17569" w:rsidRPr="00F17569" w:rsidRDefault="00F17569" w:rsidP="00F17569">
      <w:pPr>
        <w:pStyle w:val="DHHSbullet1"/>
      </w:pPr>
      <w:r w:rsidRPr="00F17569">
        <w:t>communication regarding the implementation of revisions to data collection specifications, including notification of amendments to specified data collection reference tables</w:t>
      </w:r>
    </w:p>
    <w:p w14:paraId="589E9159" w14:textId="77777777" w:rsidR="00F17569" w:rsidRPr="00F17569" w:rsidRDefault="00F17569" w:rsidP="00F17569">
      <w:pPr>
        <w:pStyle w:val="DHHSbullet1"/>
      </w:pPr>
      <w:r w:rsidRPr="00F17569">
        <w:t>feedback on selected data quality studies undertaken</w:t>
      </w:r>
    </w:p>
    <w:p w14:paraId="563AEBB5" w14:textId="15C757CF" w:rsidR="00F17569" w:rsidRDefault="00F17569" w:rsidP="004E6581">
      <w:pPr>
        <w:pStyle w:val="DHHSbullet1lastline"/>
      </w:pPr>
      <w:r w:rsidRPr="00F17569">
        <w:t>information on upcoming events</w:t>
      </w:r>
    </w:p>
    <w:p w14:paraId="0DB20EB8" w14:textId="5A3930A5" w:rsidR="00F8321D" w:rsidRPr="002736F5" w:rsidRDefault="00F8321D" w:rsidP="002736F5">
      <w:pPr>
        <w:pStyle w:val="DHHSbody"/>
        <w:rPr>
          <w:b/>
        </w:rPr>
      </w:pPr>
      <w:r w:rsidRPr="002736F5">
        <w:rPr>
          <w:b/>
        </w:rPr>
        <w:t>Website</w:t>
      </w:r>
    </w:p>
    <w:p w14:paraId="496E55D3" w14:textId="335B347C" w:rsidR="00127586" w:rsidRDefault="006C13D4" w:rsidP="00511836">
      <w:pPr>
        <w:pStyle w:val="DHHSbody"/>
      </w:pPr>
      <w:hyperlink r:id="rId27" w:history="1">
        <w:r w:rsidR="00511836" w:rsidRPr="00511836">
          <w:rPr>
            <w:rStyle w:val="Hyperlink"/>
          </w:rPr>
          <w:t>HDSS website</w:t>
        </w:r>
      </w:hyperlink>
      <w:r w:rsidR="00511836">
        <w:t xml:space="preserve">  &lt;</w:t>
      </w:r>
      <w:r w:rsidR="00511836" w:rsidRPr="00511836">
        <w:t>https://www2.health.vic.gov.au/hospitals-and-health-services/data-reporting/health-data-standards-systems</w:t>
      </w:r>
      <w:r w:rsidR="00511836">
        <w:t>&gt;</w:t>
      </w:r>
    </w:p>
    <w:p w14:paraId="1A3E85F4" w14:textId="21C117C7" w:rsidR="00511836" w:rsidRPr="002736F5" w:rsidRDefault="00B72BD0" w:rsidP="002736F5">
      <w:pPr>
        <w:pStyle w:val="DHHSbody"/>
        <w:rPr>
          <w:b/>
        </w:rPr>
      </w:pPr>
      <w:r w:rsidRPr="002736F5">
        <w:rPr>
          <w:b/>
        </w:rPr>
        <w:t xml:space="preserve">HDSS help desk </w:t>
      </w:r>
    </w:p>
    <w:p w14:paraId="21DDB987" w14:textId="77777777" w:rsidR="00F8321D" w:rsidRDefault="00F8321D" w:rsidP="00F8321D">
      <w:pPr>
        <w:pStyle w:val="DHHSbody"/>
      </w:pPr>
      <w:r>
        <w:t>Enquiries regarding data collections and requests for standard reconciliation reports</w:t>
      </w:r>
    </w:p>
    <w:p w14:paraId="07B9E292" w14:textId="096BBE81" w:rsidR="00F8321D" w:rsidRPr="00F8321D" w:rsidRDefault="006C13D4" w:rsidP="00F8321D">
      <w:pPr>
        <w:pStyle w:val="DHHSbody"/>
      </w:pPr>
      <w:hyperlink r:id="rId28" w:history="1">
        <w:r w:rsidR="00F8321D" w:rsidRPr="00F8321D">
          <w:rPr>
            <w:rStyle w:val="Hyperlink"/>
          </w:rPr>
          <w:t>Email HDSS help desk</w:t>
        </w:r>
      </w:hyperlink>
      <w:r w:rsidR="00F8321D">
        <w:t xml:space="preserve"> &lt;</w:t>
      </w:r>
      <w:r w:rsidR="00F8321D" w:rsidRPr="00F8321D">
        <w:t>HDSS.helpdesk@dhhs.vic.gov.au</w:t>
      </w:r>
      <w:r w:rsidR="00F8321D">
        <w:t>&gt;</w:t>
      </w:r>
    </w:p>
    <w:p w14:paraId="6DA042CE" w14:textId="2384F0E1" w:rsidR="00F8321D" w:rsidRDefault="00F8321D" w:rsidP="002736F5">
      <w:pPr>
        <w:pStyle w:val="DHHSbody"/>
        <w:rPr>
          <w:b/>
        </w:rPr>
      </w:pPr>
      <w:r w:rsidRPr="002736F5">
        <w:rPr>
          <w:b/>
        </w:rPr>
        <w:t xml:space="preserve">Other </w:t>
      </w:r>
      <w:r w:rsidR="00E36554">
        <w:rPr>
          <w:b/>
        </w:rPr>
        <w:t xml:space="preserve">Victorian health </w:t>
      </w:r>
      <w:r w:rsidRPr="002736F5">
        <w:rPr>
          <w:b/>
        </w:rPr>
        <w:t>data requests</w:t>
      </w:r>
    </w:p>
    <w:p w14:paraId="7AA93C16" w14:textId="102EC60B" w:rsidR="00E36554" w:rsidRPr="00E36554" w:rsidRDefault="006C13D4" w:rsidP="002736F5">
      <w:pPr>
        <w:pStyle w:val="DHHSbody"/>
      </w:pPr>
      <w:hyperlink r:id="rId29" w:history="1">
        <w:r w:rsidR="00E36554" w:rsidRPr="00E36554">
          <w:rPr>
            <w:rStyle w:val="Hyperlink"/>
          </w:rPr>
          <w:t>VAHI Data Request Hub</w:t>
        </w:r>
      </w:hyperlink>
      <w:r w:rsidR="00E36554">
        <w:t xml:space="preserve"> &lt;</w:t>
      </w:r>
      <w:r w:rsidR="00E36554" w:rsidRPr="00E36554">
        <w:t xml:space="preserve"> https://vahi.freshdesk.com/support/home</w:t>
      </w:r>
      <w:r w:rsidR="00E36554">
        <w:t>&gt;</w:t>
      </w:r>
    </w:p>
    <w:p w14:paraId="2030842D" w14:textId="54D7D229" w:rsidR="00F17569" w:rsidRDefault="006C13D4" w:rsidP="004E3923">
      <w:pPr>
        <w:pStyle w:val="DHHSbody"/>
        <w:rPr>
          <w:rStyle w:val="Hyperlink"/>
        </w:rPr>
      </w:pPr>
      <w:hyperlink r:id="rId30" w:history="1">
        <w:r w:rsidR="00F8321D" w:rsidRPr="00F8321D">
          <w:rPr>
            <w:rStyle w:val="Hyperlink"/>
          </w:rPr>
          <w:t>Email HOSdata</w:t>
        </w:r>
      </w:hyperlink>
      <w:r w:rsidR="00F8321D">
        <w:t xml:space="preserve"> </w:t>
      </w:r>
      <w:hyperlink r:id="rId31" w:history="1">
        <w:r w:rsidR="00FA20DC" w:rsidRPr="005E0E35">
          <w:rPr>
            <w:rStyle w:val="Hyperlink"/>
          </w:rPr>
          <w:t xml:space="preserve">Hosdata.frontdesk@vahi.vic.gov.au </w:t>
        </w:r>
      </w:hyperlink>
    </w:p>
    <w:p w14:paraId="76A653BF" w14:textId="77777777" w:rsidR="00B649CD" w:rsidRDefault="00B649CD" w:rsidP="004E3923">
      <w:pPr>
        <w:pStyle w:val="DHHSbody"/>
      </w:pPr>
    </w:p>
    <w:tbl>
      <w:tblPr>
        <w:tblW w:w="5000" w:type="pct"/>
        <w:tblCellMar>
          <w:top w:w="113" w:type="dxa"/>
          <w:bottom w:w="57" w:type="dxa"/>
        </w:tblCellMar>
        <w:tblLook w:val="00A0" w:firstRow="1" w:lastRow="0" w:firstColumn="1" w:lastColumn="0" w:noHBand="0" w:noVBand="0"/>
      </w:tblPr>
      <w:tblGrid>
        <w:gridCol w:w="10194"/>
      </w:tblGrid>
      <w:tr w:rsidR="002802E3" w:rsidRPr="002802E3" w14:paraId="3D6B256E" w14:textId="77777777" w:rsidTr="00D81DEF">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004B85F9" w14:textId="2801E66F" w:rsidR="00254F58" w:rsidRPr="00254F58" w:rsidRDefault="00254F58" w:rsidP="00770F37">
            <w:pPr>
              <w:pStyle w:val="DHHSaccessibilitypara"/>
            </w:pPr>
            <w:r w:rsidRPr="00254F58">
              <w:t xml:space="preserve">To receive this publication in </w:t>
            </w:r>
            <w:r w:rsidRPr="00770F37">
              <w:t>an</w:t>
            </w:r>
            <w:r w:rsidRPr="00254F58">
              <w:t xml:space="preserve"> accessible format phone </w:t>
            </w:r>
            <w:r w:rsidR="004E3923">
              <w:t>(03) 9096 8595</w:t>
            </w:r>
            <w:r w:rsidRPr="00254F58">
              <w:t>, using the National Relay Service 13 36 77 if required, or</w:t>
            </w:r>
            <w:r w:rsidR="00127586">
              <w:t xml:space="preserve"> </w:t>
            </w:r>
            <w:hyperlink r:id="rId32" w:history="1">
              <w:r w:rsidR="00127586" w:rsidRPr="00127586">
                <w:rPr>
                  <w:rStyle w:val="Hyperlink"/>
                </w:rPr>
                <w:t>email HDSS help desk</w:t>
              </w:r>
            </w:hyperlink>
            <w:r w:rsidR="00127586">
              <w:t xml:space="preserve"> &lt;</w:t>
            </w:r>
            <w:r w:rsidR="00127586" w:rsidRPr="00127586">
              <w:t>HDSS.helpdesk@dhhs.vic.gov.au</w:t>
            </w:r>
            <w:r w:rsidR="00127586">
              <w:t>&gt;</w:t>
            </w:r>
          </w:p>
          <w:p w14:paraId="6C5F49D7" w14:textId="77777777" w:rsidR="00254F58" w:rsidRPr="00254F58" w:rsidRDefault="00254F58" w:rsidP="00254F58">
            <w:pPr>
              <w:pStyle w:val="DHHSbody"/>
            </w:pPr>
            <w:r w:rsidRPr="00254F58">
              <w:t>Authorised and published by the Victorian Governmen</w:t>
            </w:r>
            <w:r w:rsidR="001F3826">
              <w:t>t, 1 Treasury Place, Melbourne.</w:t>
            </w:r>
          </w:p>
          <w:p w14:paraId="1EA0B9A4" w14:textId="50742AD5" w:rsidR="00254F58" w:rsidRPr="00254F58" w:rsidRDefault="00254F58" w:rsidP="00254F58">
            <w:pPr>
              <w:pStyle w:val="DHHSbody"/>
            </w:pPr>
            <w:r w:rsidRPr="00254F58">
              <w:t xml:space="preserve">© State of </w:t>
            </w:r>
            <w:r w:rsidR="00A854EB">
              <w:t>Victoria, Department of Health and</w:t>
            </w:r>
            <w:r w:rsidRPr="00254F58">
              <w:t xml:space="preserve"> Human Services</w:t>
            </w:r>
            <w:r w:rsidR="007A49EB">
              <w:t>, April</w:t>
            </w:r>
            <w:r w:rsidR="004E3923" w:rsidRPr="00F75DF9">
              <w:t xml:space="preserve"> </w:t>
            </w:r>
            <w:r w:rsidR="004E3923">
              <w:t>20</w:t>
            </w:r>
            <w:r w:rsidR="00EA663D">
              <w:t>20</w:t>
            </w:r>
          </w:p>
          <w:p w14:paraId="16FE8619" w14:textId="752E8C40" w:rsidR="00835674" w:rsidRPr="00534A2D" w:rsidRDefault="00254F58" w:rsidP="00534A2D">
            <w:pPr>
              <w:pStyle w:val="DHHSbody"/>
            </w:pPr>
            <w:r w:rsidRPr="00254F58">
              <w:rPr>
                <w:szCs w:val="19"/>
              </w:rPr>
              <w:t xml:space="preserve">Available at </w:t>
            </w:r>
            <w:hyperlink r:id="rId33" w:history="1">
              <w:r w:rsidR="004E3923" w:rsidRPr="004E3923">
                <w:rPr>
                  <w:rStyle w:val="Hyperlink"/>
                  <w:szCs w:val="19"/>
                </w:rPr>
                <w:t xml:space="preserve">HDSS </w:t>
              </w:r>
              <w:r w:rsidR="00966D3D">
                <w:rPr>
                  <w:rStyle w:val="Hyperlink"/>
                  <w:szCs w:val="19"/>
                </w:rPr>
                <w:t>Bulletins</w:t>
              </w:r>
            </w:hyperlink>
            <w:r w:rsidR="00127586">
              <w:rPr>
                <w:rStyle w:val="Hyperlink"/>
                <w:szCs w:val="19"/>
              </w:rPr>
              <w:t xml:space="preserve"> </w:t>
            </w:r>
            <w:r w:rsidR="00127586">
              <w:rPr>
                <w:szCs w:val="19"/>
              </w:rPr>
              <w:t>&lt;</w:t>
            </w:r>
            <w:r w:rsidR="00127586">
              <w:t xml:space="preserve"> </w:t>
            </w:r>
            <w:r w:rsidR="00127586" w:rsidRPr="00127586">
              <w:rPr>
                <w:szCs w:val="19"/>
              </w:rPr>
              <w:t xml:space="preserve">https://www2.health.vic.gov.au/hospitals-and-health-services/data-reporting/health-data-standards-systems/hdss-communications </w:t>
            </w:r>
            <w:r w:rsidR="00127586">
              <w:rPr>
                <w:szCs w:val="19"/>
              </w:rPr>
              <w:t>&gt;</w:t>
            </w:r>
          </w:p>
        </w:tc>
      </w:tr>
    </w:tbl>
    <w:p w14:paraId="5287B737" w14:textId="77777777" w:rsidR="00B2752E" w:rsidRPr="00906490" w:rsidRDefault="00B2752E" w:rsidP="004E6581">
      <w:pPr>
        <w:pStyle w:val="DHHSbody"/>
      </w:pPr>
    </w:p>
    <w:sectPr w:rsidR="00B2752E" w:rsidRPr="00906490" w:rsidSect="00BC1222">
      <w:footerReference w:type="default" r:id="rId34"/>
      <w:type w:val="continuous"/>
      <w:pgSz w:w="11906" w:h="16838" w:code="9"/>
      <w:pgMar w:top="1418" w:right="851" w:bottom="1134" w:left="851" w:header="567" w:footer="510" w:gutter="0"/>
      <w:pgNumType w:start="1"/>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3E135" w14:textId="77777777" w:rsidR="00004578" w:rsidRDefault="00004578">
      <w:r>
        <w:separator/>
      </w:r>
    </w:p>
  </w:endnote>
  <w:endnote w:type="continuationSeparator" w:id="0">
    <w:p w14:paraId="7CB9FCCE" w14:textId="77777777" w:rsidR="00004578" w:rsidRDefault="00004578">
      <w:r>
        <w:continuationSeparator/>
      </w:r>
    </w:p>
  </w:endnote>
  <w:endnote w:type="continuationNotice" w:id="1">
    <w:p w14:paraId="3F72E1A3" w14:textId="77777777" w:rsidR="00004578" w:rsidRDefault="000045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DA14E" w14:textId="77777777" w:rsidR="00BD6DEF" w:rsidRDefault="00BD6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2E3FC" w14:textId="15D0E535" w:rsidR="00705561" w:rsidRPr="00F65AA9" w:rsidRDefault="00836CEF" w:rsidP="0051568D">
    <w:pPr>
      <w:pStyle w:val="DHHSfooter"/>
    </w:pPr>
    <w:r>
      <w:rPr>
        <w:noProof/>
        <w:lang w:eastAsia="en-AU"/>
      </w:rPr>
      <mc:AlternateContent>
        <mc:Choice Requires="wps">
          <w:drawing>
            <wp:anchor distT="0" distB="0" distL="114300" distR="114300" simplePos="0" relativeHeight="251658240" behindDoc="0" locked="0" layoutInCell="0" allowOverlap="1" wp14:anchorId="09F5E28C" wp14:editId="7ADFBF09">
              <wp:simplePos x="0" y="0"/>
              <wp:positionH relativeFrom="page">
                <wp:posOffset>0</wp:posOffset>
              </wp:positionH>
              <wp:positionV relativeFrom="page">
                <wp:posOffset>10234930</wp:posOffset>
              </wp:positionV>
              <wp:extent cx="7560310" cy="266700"/>
              <wp:effectExtent l="0" t="0" r="0" b="0"/>
              <wp:wrapNone/>
              <wp:docPr id="1" name="MSIPCMd67d4648b2d8f48689caf570"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55E58A" w14:textId="0AC4899D" w:rsidR="00836CEF" w:rsidRPr="00836CEF" w:rsidRDefault="00836CEF" w:rsidP="00836CEF">
                          <w:pPr>
                            <w:jc w:val="center"/>
                            <w:rPr>
                              <w:rFonts w:ascii="Arial Black" w:hAnsi="Arial Black"/>
                              <w:color w:val="000000"/>
                            </w:rPr>
                          </w:pPr>
                          <w:r w:rsidRPr="00836CEF">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5E28C" id="_x0000_t202" coordsize="21600,21600" o:spt="202" path="m,l,21600r21600,l21600,xe">
              <v:stroke joinstyle="miter"/>
              <v:path gradientshapeok="t" o:connecttype="rect"/>
            </v:shapetype>
            <v:shape id="MSIPCMd67d4648b2d8f48689caf570" o:spid="_x0000_s1026" type="#_x0000_t202" alt="{&quot;HashCode&quot;:904758361,&quot;Height&quot;:841.0,&quot;Width&quot;:595.0,&quot;Placement&quot;:&quot;Footer&quot;,&quot;Index&quot;:&quot;Primary&quot;,&quot;Section&quot;:1,&quot;Top&quot;:0.0,&quot;Left&quot;:0.0}" style="position:absolute;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" o:allowincell="f" filled="f" stroked="f" strokeweight=".5pt">
              <v:textbox inset=",0,,0">
                <w:txbxContent>
                  <w:p w14:paraId="3555E58A" w14:textId="0AC4899D" w:rsidR="00836CEF" w:rsidRPr="00836CEF" w:rsidRDefault="00836CEF" w:rsidP="00836CEF">
                    <w:pPr>
                      <w:jc w:val="center"/>
                      <w:rPr>
                        <w:rFonts w:ascii="Arial Black" w:hAnsi="Arial Black"/>
                        <w:color w:val="000000"/>
                      </w:rPr>
                    </w:pPr>
                    <w:r w:rsidRPr="00836CEF">
                      <w:rPr>
                        <w:rFonts w:ascii="Arial Black" w:hAnsi="Arial Black"/>
                        <w:color w:val="000000"/>
                      </w:rPr>
                      <w:t>OFFICIAL</w:t>
                    </w:r>
                  </w:p>
                </w:txbxContent>
              </v:textbox>
              <w10:wrap anchorx="page" anchory="page"/>
            </v:shape>
          </w:pict>
        </mc:Fallback>
      </mc:AlternateContent>
    </w:r>
    <w:r w:rsidR="00705561">
      <w:rPr>
        <w:noProof/>
        <w:lang w:eastAsia="en-AU"/>
      </w:rPr>
      <w:drawing>
        <wp:anchor distT="0" distB="0" distL="114300" distR="114300" simplePos="0" relativeHeight="251654144" behindDoc="0" locked="1" layoutInCell="0" allowOverlap="1" wp14:anchorId="32EBDABD" wp14:editId="1D336266">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69290" w14:textId="3CB0EEE4" w:rsidR="00332313" w:rsidRDefault="00836CEF">
    <w:pPr>
      <w:pStyle w:val="Footer"/>
    </w:pPr>
    <w:r>
      <w:rPr>
        <w:noProof/>
      </w:rPr>
      <mc:AlternateContent>
        <mc:Choice Requires="wps">
          <w:drawing>
            <wp:anchor distT="0" distB="0" distL="114300" distR="114300" simplePos="1" relativeHeight="251662336" behindDoc="0" locked="0" layoutInCell="0" allowOverlap="1" wp14:anchorId="6AC9829B" wp14:editId="3C3BF8B1">
              <wp:simplePos x="0" y="10234930"/>
              <wp:positionH relativeFrom="page">
                <wp:posOffset>0</wp:posOffset>
              </wp:positionH>
              <wp:positionV relativeFrom="page">
                <wp:posOffset>10234930</wp:posOffset>
              </wp:positionV>
              <wp:extent cx="7560310" cy="266700"/>
              <wp:effectExtent l="0" t="0" r="0" b="0"/>
              <wp:wrapNone/>
              <wp:docPr id="2" name="MSIPCMa00d492188d749a032e5ad3e"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7C6E6F" w14:textId="24035C45" w:rsidR="00836CEF" w:rsidRPr="00836CEF" w:rsidRDefault="00836CEF" w:rsidP="00836CEF">
                          <w:pPr>
                            <w:jc w:val="center"/>
                            <w:rPr>
                              <w:rFonts w:ascii="Arial Black" w:hAnsi="Arial Black"/>
                              <w:color w:val="000000"/>
                            </w:rPr>
                          </w:pPr>
                          <w:r w:rsidRPr="00836CEF">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C9829B" id="_x0000_t202" coordsize="21600,21600" o:spt="202" path="m,l,21600r21600,l21600,xe">
              <v:stroke joinstyle="miter"/>
              <v:path gradientshapeok="t" o:connecttype="rect"/>
            </v:shapetype>
            <v:shape id="MSIPCMa00d492188d749a032e5ad3e" o:spid="_x0000_s1027" type="#_x0000_t202" alt="{&quot;HashCode&quot;:904758361,&quot;Height&quot;:841.0,&quot;Width&quot;:595.0,&quot;Placement&quot;:&quot;Footer&quot;,&quot;Index&quot;:&quot;FirstPage&quot;,&quot;Section&quot;:1,&quot;Top&quot;:0.0,&quot;Left&quot;:0.0}" style="position:absolute;margin-left:0;margin-top:805.9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" o:allowincell="f" filled="f" stroked="f" strokeweight=".5pt">
              <v:textbox inset=",0,,0">
                <w:txbxContent>
                  <w:p w14:paraId="507C6E6F" w14:textId="24035C45" w:rsidR="00836CEF" w:rsidRPr="00836CEF" w:rsidRDefault="00836CEF" w:rsidP="00836CEF">
                    <w:pPr>
                      <w:jc w:val="center"/>
                      <w:rPr>
                        <w:rFonts w:ascii="Arial Black" w:hAnsi="Arial Black"/>
                        <w:color w:val="000000"/>
                      </w:rPr>
                    </w:pPr>
                    <w:r w:rsidRPr="00836CEF">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A7D74" w14:textId="69CDCEBF" w:rsidR="00705561" w:rsidRPr="00A11421" w:rsidRDefault="00836CEF" w:rsidP="0051568D">
    <w:pPr>
      <w:pStyle w:val="DHHSfooter"/>
    </w:pPr>
    <w:r>
      <w:rPr>
        <w:noProof/>
      </w:rPr>
      <mc:AlternateContent>
        <mc:Choice Requires="wps">
          <w:drawing>
            <wp:anchor distT="0" distB="0" distL="114300" distR="114300" simplePos="1" relativeHeight="251658242" behindDoc="0" locked="0" layoutInCell="0" allowOverlap="1" wp14:anchorId="17817524" wp14:editId="09DC3DCE">
              <wp:simplePos x="0" y="10234930"/>
              <wp:positionH relativeFrom="page">
                <wp:posOffset>0</wp:posOffset>
              </wp:positionH>
              <wp:positionV relativeFrom="page">
                <wp:posOffset>10234930</wp:posOffset>
              </wp:positionV>
              <wp:extent cx="7560310" cy="266700"/>
              <wp:effectExtent l="0" t="0" r="0" b="0"/>
              <wp:wrapNone/>
              <wp:docPr id="3" name="MSIPCMb6904e3180db1fc7c1e5972d"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3D9E55" w14:textId="1D892272" w:rsidR="00836CEF" w:rsidRPr="00836CEF" w:rsidRDefault="00836CEF" w:rsidP="00836CEF">
                          <w:pPr>
                            <w:jc w:val="center"/>
                            <w:rPr>
                              <w:rFonts w:ascii="Arial Black" w:hAnsi="Arial Black"/>
                              <w:color w:val="000000"/>
                            </w:rPr>
                          </w:pPr>
                          <w:r w:rsidRPr="00836CEF">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817524" id="_x0000_t202" coordsize="21600,21600" o:spt="202" path="m,l,21600r21600,l21600,xe">
              <v:stroke joinstyle="miter"/>
              <v:path gradientshapeok="t" o:connecttype="rect"/>
            </v:shapetype>
            <v:shape id="MSIPCMb6904e3180db1fc7c1e5972d" o:spid="_x0000_s1028" type="#_x0000_t202" alt="{&quot;HashCode&quot;:904758361,&quot;Height&quot;:841.0,&quot;Width&quot;:595.0,&quot;Placement&quot;:&quot;Footer&quot;,&quot;Index&quot;:&quot;Primary&quot;,&quot;Section&quot;:2,&quot;Top&quot;:0.0,&quot;Left&quot;:0.0}" style="position:absolute;margin-left:0;margin-top:805.9pt;width:595.3pt;height:21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" o:allowincell="f" filled="f" stroked="f" strokeweight=".5pt">
              <v:textbox inset=",0,,0">
                <w:txbxContent>
                  <w:p w14:paraId="5B3D9E55" w14:textId="1D892272" w:rsidR="00836CEF" w:rsidRPr="00836CEF" w:rsidRDefault="00836CEF" w:rsidP="00836CEF">
                    <w:pPr>
                      <w:jc w:val="center"/>
                      <w:rPr>
                        <w:rFonts w:ascii="Arial Black" w:hAnsi="Arial Black"/>
                        <w:color w:val="000000"/>
                      </w:rPr>
                    </w:pPr>
                    <w:r w:rsidRPr="00836CEF">
                      <w:rPr>
                        <w:rFonts w:ascii="Arial Black" w:hAnsi="Arial Black"/>
                        <w:color w:val="000000"/>
                      </w:rPr>
                      <w:t>OFFICIAL</w:t>
                    </w:r>
                  </w:p>
                </w:txbxContent>
              </v:textbox>
              <w10:wrap anchorx="page" anchory="page"/>
            </v:shape>
          </w:pict>
        </mc:Fallback>
      </mc:AlternateContent>
    </w:r>
    <w:r w:rsidR="00705561">
      <w:t>HDSS Bulletin 206</w:t>
    </w:r>
    <w:r w:rsidR="00705561" w:rsidRPr="00A11421">
      <w:tab/>
    </w:r>
    <w:r w:rsidR="00705561" w:rsidRPr="00A11421">
      <w:fldChar w:fldCharType="begin"/>
    </w:r>
    <w:r w:rsidR="00705561" w:rsidRPr="00A11421">
      <w:instrText xml:space="preserve"> PAGE </w:instrText>
    </w:r>
    <w:r w:rsidR="00705561" w:rsidRPr="00A11421">
      <w:fldChar w:fldCharType="separate"/>
    </w:r>
    <w:r w:rsidR="00705561">
      <w:rPr>
        <w:noProof/>
      </w:rPr>
      <w:t>2</w:t>
    </w:r>
    <w:r w:rsidR="00705561" w:rsidRPr="00A11421">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B6A7D" w14:textId="277E7A9C" w:rsidR="00705561" w:rsidRPr="00A11421" w:rsidRDefault="00836CEF" w:rsidP="0051568D">
    <w:pPr>
      <w:pStyle w:val="DHHSfooter"/>
    </w:pPr>
    <w:r>
      <w:rPr>
        <w:noProof/>
      </w:rPr>
      <mc:AlternateContent>
        <mc:Choice Requires="wps">
          <w:drawing>
            <wp:anchor distT="0" distB="0" distL="114300" distR="114300" simplePos="0" relativeHeight="251658241" behindDoc="0" locked="0" layoutInCell="0" allowOverlap="1" wp14:anchorId="3EF5A308" wp14:editId="47A7652F">
              <wp:simplePos x="0" y="0"/>
              <wp:positionH relativeFrom="page">
                <wp:posOffset>0</wp:posOffset>
              </wp:positionH>
              <wp:positionV relativeFrom="page">
                <wp:posOffset>10234930</wp:posOffset>
              </wp:positionV>
              <wp:extent cx="7560310" cy="266700"/>
              <wp:effectExtent l="0" t="0" r="0" b="0"/>
              <wp:wrapNone/>
              <wp:docPr id="4" name="MSIPCM193c4415ac2d4ea5d3f63cb3"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8D6998" w14:textId="7FD5ACD7" w:rsidR="00836CEF" w:rsidRPr="00836CEF" w:rsidRDefault="007A49EB" w:rsidP="00836CEF">
                          <w:pPr>
                            <w:jc w:val="center"/>
                            <w:rPr>
                              <w:rFonts w:ascii="Arial Black" w:hAnsi="Arial Black"/>
                              <w:color w:val="000000"/>
                            </w:rPr>
                          </w:pPr>
                          <w:r>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EF5A308" id="_x0000_t202" coordsize="21600,21600" o:spt="202" path="m,l,21600r21600,l21600,xe">
              <v:stroke joinstyle="miter"/>
              <v:path gradientshapeok="t" o:connecttype="rect"/>
            </v:shapetype>
            <v:shape id="MSIPCM193c4415ac2d4ea5d3f63cb3" o:spid="_x0000_s1029" type="#_x0000_t202" alt="{&quot;HashCode&quot;:904758361,&quot;Height&quot;:841.0,&quot;Width&quot;:595.0,&quot;Placement&quot;:&quot;Footer&quot;,&quot;Index&quot;:&quot;Primary&quot;,&quot;Section&quot;:3,&quot;Top&quot;:0.0,&quot;Left&quot;:0.0}" style="position:absolute;margin-left:0;margin-top:805.9pt;width:595.3pt;height:21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" o:allowincell="f" filled="f" stroked="f" strokeweight=".5pt">
              <v:textbox inset=",0,,0">
                <w:txbxContent>
                  <w:p w14:paraId="2B8D6998" w14:textId="7FD5ACD7" w:rsidR="00836CEF" w:rsidRPr="00836CEF" w:rsidRDefault="007A49EB" w:rsidP="00836CEF">
                    <w:pPr>
                      <w:jc w:val="center"/>
                      <w:rPr>
                        <w:rFonts w:ascii="Arial Black" w:hAnsi="Arial Black"/>
                        <w:color w:val="000000"/>
                      </w:rPr>
                    </w:pPr>
                    <w:r>
                      <w:rPr>
                        <w:rFonts w:ascii="Arial Black" w:hAnsi="Arial Black"/>
                        <w:color w:val="000000"/>
                      </w:rPr>
                      <w:t>OFFICIAL</w:t>
                    </w:r>
                  </w:p>
                </w:txbxContent>
              </v:textbox>
              <w10:wrap anchorx="page" anchory="page"/>
            </v:shape>
          </w:pict>
        </mc:Fallback>
      </mc:AlternateContent>
    </w:r>
    <w:r w:rsidR="00410E7E">
      <w:t>HDSS Bulletin 22</w:t>
    </w:r>
    <w:r w:rsidR="008E091E">
      <w:t>9</w:t>
    </w:r>
    <w:r w:rsidR="00705561" w:rsidRPr="00A11421">
      <w:tab/>
    </w:r>
    <w:r w:rsidR="00705561" w:rsidRPr="00A11421">
      <w:fldChar w:fldCharType="begin"/>
    </w:r>
    <w:r w:rsidR="00705561" w:rsidRPr="00A11421">
      <w:instrText xml:space="preserve"> PAGE </w:instrText>
    </w:r>
    <w:r w:rsidR="00705561" w:rsidRPr="00A11421">
      <w:fldChar w:fldCharType="separate"/>
    </w:r>
    <w:r w:rsidR="00782340">
      <w:rPr>
        <w:noProof/>
      </w:rPr>
      <w:t>6</w:t>
    </w:r>
    <w:r w:rsidR="00705561"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8341F" w14:textId="77777777" w:rsidR="00004578" w:rsidRDefault="00004578" w:rsidP="002862F1">
      <w:pPr>
        <w:spacing w:before="120"/>
      </w:pPr>
      <w:r>
        <w:separator/>
      </w:r>
    </w:p>
  </w:footnote>
  <w:footnote w:type="continuationSeparator" w:id="0">
    <w:p w14:paraId="3133BFB5" w14:textId="77777777" w:rsidR="00004578" w:rsidRDefault="00004578">
      <w:r>
        <w:continuationSeparator/>
      </w:r>
    </w:p>
  </w:footnote>
  <w:footnote w:type="continuationNotice" w:id="1">
    <w:p w14:paraId="3BF89F46" w14:textId="77777777" w:rsidR="00004578" w:rsidRDefault="000045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DD296" w14:textId="77777777" w:rsidR="00BD6DEF" w:rsidRDefault="00BD6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B051C" w14:textId="77777777" w:rsidR="00BD6DEF" w:rsidRDefault="00BD6D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6BDEF" w14:textId="77777777" w:rsidR="00BD6DEF" w:rsidRDefault="00BD6D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4324B" w14:textId="77777777" w:rsidR="00705561" w:rsidRPr="0051568D" w:rsidRDefault="00705561"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321A2"/>
    <w:multiLevelType w:val="hybridMultilevel"/>
    <w:tmpl w:val="9D3A63B2"/>
    <w:lvl w:ilvl="0" w:tplc="2864E4B8">
      <w:start w:val="1"/>
      <w:numFmt w:val="bullet"/>
      <w:pStyle w:val="Bodytab1"/>
      <w:lvlText w:val=""/>
      <w:lvlJc w:val="left"/>
      <w:pPr>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668F1"/>
    <w:multiLevelType w:val="hybridMultilevel"/>
    <w:tmpl w:val="673CF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375E52"/>
    <w:multiLevelType w:val="multilevel"/>
    <w:tmpl w:val="CDEA1C02"/>
    <w:styleLink w:val="ZZChapternumber"/>
    <w:lvl w:ilvl="0">
      <w:start w:val="4"/>
      <w:numFmt w:val="decimal"/>
      <w:suff w:val="space"/>
      <w:lvlText w:val="Chapter %1:"/>
      <w:lvlJc w:val="left"/>
      <w:pPr>
        <w:ind w:left="0" w:firstLine="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28A87821"/>
    <w:multiLevelType w:val="hybridMultilevel"/>
    <w:tmpl w:val="8064FE08"/>
    <w:lvl w:ilvl="0" w:tplc="6A887F42">
      <w:start w:val="1"/>
      <w:numFmt w:val="decimal"/>
      <w:pStyle w:val="Heading2"/>
      <w:lvlText w:val="229.%1"/>
      <w:lvlJc w:val="right"/>
      <w:pPr>
        <w:ind w:left="107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742" w:hanging="360"/>
      </w:pPr>
    </w:lvl>
    <w:lvl w:ilvl="2" w:tplc="0C09001B" w:tentative="1">
      <w:start w:val="1"/>
      <w:numFmt w:val="lowerRoman"/>
      <w:lvlText w:val="%3."/>
      <w:lvlJc w:val="right"/>
      <w:pPr>
        <w:ind w:left="1462" w:hanging="180"/>
      </w:pPr>
    </w:lvl>
    <w:lvl w:ilvl="3" w:tplc="0C09000F" w:tentative="1">
      <w:start w:val="1"/>
      <w:numFmt w:val="decimal"/>
      <w:lvlText w:val="%4."/>
      <w:lvlJc w:val="left"/>
      <w:pPr>
        <w:ind w:left="2182" w:hanging="360"/>
      </w:pPr>
    </w:lvl>
    <w:lvl w:ilvl="4" w:tplc="0C090019" w:tentative="1">
      <w:start w:val="1"/>
      <w:numFmt w:val="lowerLetter"/>
      <w:lvlText w:val="%5."/>
      <w:lvlJc w:val="left"/>
      <w:pPr>
        <w:ind w:left="2902" w:hanging="360"/>
      </w:pPr>
    </w:lvl>
    <w:lvl w:ilvl="5" w:tplc="0C09001B" w:tentative="1">
      <w:start w:val="1"/>
      <w:numFmt w:val="lowerRoman"/>
      <w:lvlText w:val="%6."/>
      <w:lvlJc w:val="right"/>
      <w:pPr>
        <w:ind w:left="3622" w:hanging="180"/>
      </w:pPr>
    </w:lvl>
    <w:lvl w:ilvl="6" w:tplc="0C09000F" w:tentative="1">
      <w:start w:val="1"/>
      <w:numFmt w:val="decimal"/>
      <w:lvlText w:val="%7."/>
      <w:lvlJc w:val="left"/>
      <w:pPr>
        <w:ind w:left="4342" w:hanging="360"/>
      </w:pPr>
    </w:lvl>
    <w:lvl w:ilvl="7" w:tplc="0C090019" w:tentative="1">
      <w:start w:val="1"/>
      <w:numFmt w:val="lowerLetter"/>
      <w:lvlText w:val="%8."/>
      <w:lvlJc w:val="left"/>
      <w:pPr>
        <w:ind w:left="5062" w:hanging="360"/>
      </w:pPr>
    </w:lvl>
    <w:lvl w:ilvl="8" w:tplc="0C09001B" w:tentative="1">
      <w:start w:val="1"/>
      <w:numFmt w:val="lowerRoman"/>
      <w:lvlText w:val="%9."/>
      <w:lvlJc w:val="right"/>
      <w:pPr>
        <w:ind w:left="5782" w:hanging="180"/>
      </w:pPr>
    </w:lvl>
  </w:abstractNum>
  <w:abstractNum w:abstractNumId="4" w15:restartNumberingAfterBreak="0">
    <w:nsid w:val="28D51B47"/>
    <w:multiLevelType w:val="multilevel"/>
    <w:tmpl w:val="4B4E7622"/>
    <w:numStyleLink w:val="ZZNumbers"/>
  </w:abstractNum>
  <w:abstractNum w:abstractNumId="5" w15:restartNumberingAfterBreak="0">
    <w:nsid w:val="37F020D4"/>
    <w:multiLevelType w:val="hybridMultilevel"/>
    <w:tmpl w:val="E65E6820"/>
    <w:lvl w:ilvl="0" w:tplc="F7C28A08">
      <w:start w:val="1"/>
      <w:numFmt w:val="bullet"/>
      <w:pStyle w:val="Bullet2"/>
      <w:lvlText w:val=""/>
      <w:lvlJc w:val="left"/>
      <w:pPr>
        <w:tabs>
          <w:tab w:val="num" w:pos="720"/>
        </w:tabs>
        <w:ind w:left="720" w:hanging="360"/>
      </w:pPr>
      <w:rPr>
        <w:rFonts w:ascii="Symbol" w:hAnsi="Symbol" w:hint="default"/>
        <w:b w:val="0"/>
        <w:i w:val="0"/>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4ADE681A"/>
    <w:multiLevelType w:val="hybridMultilevel"/>
    <w:tmpl w:val="E81CF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A23DAC"/>
    <w:multiLevelType w:val="multilevel"/>
    <w:tmpl w:val="482E8694"/>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FA21EAF"/>
    <w:multiLevelType w:val="hybridMultilevel"/>
    <w:tmpl w:val="1ECE1A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0316D9"/>
    <w:multiLevelType w:val="hybridMultilevel"/>
    <w:tmpl w:val="4FB66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C92985"/>
    <w:multiLevelType w:val="multilevel"/>
    <w:tmpl w:val="7D34CC1C"/>
    <w:lvl w:ilvl="0">
      <w:start w:val="1"/>
      <w:numFmt w:val="bullet"/>
      <w:pStyle w:val="BulletBold"/>
      <w:lvlText w:val=""/>
      <w:lvlJc w:val="left"/>
      <w:pPr>
        <w:tabs>
          <w:tab w:val="num" w:pos="360"/>
        </w:tabs>
        <w:ind w:left="360" w:hanging="360"/>
      </w:pPr>
      <w:rPr>
        <w:rFonts w:ascii="Symbol" w:hAnsi="Symbol" w:hint="default"/>
        <w:b w:val="0"/>
        <w:i w:val="0"/>
        <w:sz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70DB4747"/>
    <w:multiLevelType w:val="hybridMultilevel"/>
    <w:tmpl w:val="B9F69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E55806"/>
    <w:multiLevelType w:val="hybridMultilevel"/>
    <w:tmpl w:val="78C49C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71DA021D"/>
    <w:multiLevelType w:val="hybridMultilevel"/>
    <w:tmpl w:val="17184EF8"/>
    <w:lvl w:ilvl="0" w:tplc="0C09000F">
      <w:start w:val="1"/>
      <w:numFmt w:val="decimal"/>
      <w:lvlText w:val="%1."/>
      <w:lvlJc w:val="left"/>
      <w:pPr>
        <w:ind w:left="501" w:hanging="360"/>
      </w:p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16" w15:restartNumberingAfterBreak="0">
    <w:nsid w:val="73F30FD1"/>
    <w:multiLevelType w:val="multilevel"/>
    <w:tmpl w:val="577C881E"/>
    <w:styleLink w:val="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795458E4"/>
    <w:multiLevelType w:val="hybridMultilevel"/>
    <w:tmpl w:val="E14E1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2"/>
  </w:num>
  <w:num w:numId="4">
    <w:abstractNumId w:val="0"/>
  </w:num>
  <w:num w:numId="5">
    <w:abstractNumId w:val="8"/>
  </w:num>
  <w:num w:numId="6">
    <w:abstractNumId w:val="16"/>
  </w:num>
  <w:num w:numId="7">
    <w:abstractNumId w:val="5"/>
  </w:num>
  <w:num w:numId="8">
    <w:abstractNumId w:val="2"/>
  </w:num>
  <w:num w:numId="9">
    <w:abstractNumId w:val="3"/>
  </w:num>
  <w:num w:numId="10">
    <w:abstractNumId w:val="15"/>
  </w:num>
  <w:num w:numId="11">
    <w:abstractNumId w:val="7"/>
  </w:num>
  <w:num w:numId="12">
    <w:abstractNumId w:val="3"/>
    <w:lvlOverride w:ilvl="0">
      <w:startOverride w:val="1"/>
    </w:lvlOverride>
  </w:num>
  <w:num w:numId="13">
    <w:abstractNumId w:val="3"/>
    <w:lvlOverride w:ilvl="0">
      <w:startOverride w:val="1"/>
    </w:lvlOverride>
  </w:num>
  <w:num w:numId="14">
    <w:abstractNumId w:val="1"/>
  </w:num>
  <w:num w:numId="15">
    <w:abstractNumId w:val="10"/>
  </w:num>
  <w:num w:numId="16">
    <w:abstractNumId w:val="11"/>
  </w:num>
  <w:num w:numId="17">
    <w:abstractNumId w:val="13"/>
  </w:num>
  <w:num w:numId="18">
    <w:abstractNumId w:val="3"/>
    <w:lvlOverride w:ilvl="0">
      <w:startOverride w:val="1"/>
    </w:lvlOverride>
  </w:num>
  <w:num w:numId="19">
    <w:abstractNumId w:val="9"/>
    <w:lvlOverride w:ilvl="0"/>
    <w:lvlOverride w:ilvl="1"/>
    <w:lvlOverride w:ilvl="2"/>
    <w:lvlOverride w:ilvl="3"/>
    <w:lvlOverride w:ilvl="4"/>
    <w:lvlOverride w:ilvl="5"/>
    <w:lvlOverride w:ilvl="6"/>
    <w:lvlOverride w:ilvl="7">
      <w:startOverride w:val="1"/>
    </w:lvlOverride>
    <w:lvlOverride w:ilvl="8">
      <w:startOverride w:val="1"/>
    </w:lvlOverride>
  </w:num>
  <w:num w:numId="20">
    <w:abstractNumId w:val="3"/>
    <w:lvlOverride w:ilvl="0">
      <w:startOverride w:val="1"/>
    </w:lvlOverride>
  </w:num>
  <w:num w:numId="21">
    <w:abstractNumId w:val="3"/>
    <w:lvlOverride w:ilvl="0">
      <w:startOverride w:val="1"/>
    </w:lvlOverride>
  </w:num>
  <w:num w:numId="22">
    <w:abstractNumId w:val="3"/>
  </w:num>
  <w:num w:numId="23">
    <w:abstractNumId w:val="3"/>
    <w:lvlOverride w:ilvl="0">
      <w:startOverride w:val="1"/>
    </w:lvlOverride>
  </w:num>
  <w:num w:numId="24">
    <w:abstractNumId w:val="3"/>
  </w:num>
  <w:num w:numId="25">
    <w:abstractNumId w:val="3"/>
    <w:lvlOverride w:ilvl="0">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num>
  <w:num w:numId="28">
    <w:abstractNumId w:val="3"/>
    <w:lvlOverride w:ilvl="0">
      <w:startOverride w:val="1"/>
    </w:lvlOverride>
  </w:num>
  <w:num w:numId="29">
    <w:abstractNumId w:val="14"/>
  </w:num>
  <w:num w:numId="30">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D03"/>
    <w:rsid w:val="00000423"/>
    <w:rsid w:val="00003096"/>
    <w:rsid w:val="000032AC"/>
    <w:rsid w:val="00004578"/>
    <w:rsid w:val="00004C8D"/>
    <w:rsid w:val="000069E6"/>
    <w:rsid w:val="000072B6"/>
    <w:rsid w:val="0001021B"/>
    <w:rsid w:val="0001139D"/>
    <w:rsid w:val="00011D89"/>
    <w:rsid w:val="000125D7"/>
    <w:rsid w:val="000127F5"/>
    <w:rsid w:val="00016D23"/>
    <w:rsid w:val="000177EA"/>
    <w:rsid w:val="00020702"/>
    <w:rsid w:val="00020D84"/>
    <w:rsid w:val="00020DB7"/>
    <w:rsid w:val="00021604"/>
    <w:rsid w:val="00021F0B"/>
    <w:rsid w:val="000232DB"/>
    <w:rsid w:val="00024D89"/>
    <w:rsid w:val="000250B6"/>
    <w:rsid w:val="00025708"/>
    <w:rsid w:val="00027260"/>
    <w:rsid w:val="00031ED6"/>
    <w:rsid w:val="000337DA"/>
    <w:rsid w:val="00033D81"/>
    <w:rsid w:val="000344BA"/>
    <w:rsid w:val="000346A9"/>
    <w:rsid w:val="00034A19"/>
    <w:rsid w:val="0003527B"/>
    <w:rsid w:val="00036F92"/>
    <w:rsid w:val="00037A60"/>
    <w:rsid w:val="000412A0"/>
    <w:rsid w:val="00041BF0"/>
    <w:rsid w:val="0004228F"/>
    <w:rsid w:val="00043F4B"/>
    <w:rsid w:val="0004536B"/>
    <w:rsid w:val="00045766"/>
    <w:rsid w:val="00046B68"/>
    <w:rsid w:val="00047B50"/>
    <w:rsid w:val="000504F2"/>
    <w:rsid w:val="000511F9"/>
    <w:rsid w:val="00052423"/>
    <w:rsid w:val="000527DD"/>
    <w:rsid w:val="00055E2C"/>
    <w:rsid w:val="000578B2"/>
    <w:rsid w:val="00060959"/>
    <w:rsid w:val="0006467B"/>
    <w:rsid w:val="000663CD"/>
    <w:rsid w:val="00066572"/>
    <w:rsid w:val="00071C03"/>
    <w:rsid w:val="000724F6"/>
    <w:rsid w:val="00073195"/>
    <w:rsid w:val="000731A6"/>
    <w:rsid w:val="000733FE"/>
    <w:rsid w:val="0007402E"/>
    <w:rsid w:val="00074219"/>
    <w:rsid w:val="00074973"/>
    <w:rsid w:val="00074D9B"/>
    <w:rsid w:val="00074ED5"/>
    <w:rsid w:val="000801DA"/>
    <w:rsid w:val="00081220"/>
    <w:rsid w:val="000817E6"/>
    <w:rsid w:val="000857F8"/>
    <w:rsid w:val="00086F77"/>
    <w:rsid w:val="00087476"/>
    <w:rsid w:val="00087CC2"/>
    <w:rsid w:val="0009113B"/>
    <w:rsid w:val="000940C0"/>
    <w:rsid w:val="00094DA3"/>
    <w:rsid w:val="0009646F"/>
    <w:rsid w:val="00096CD1"/>
    <w:rsid w:val="000A012C"/>
    <w:rsid w:val="000A0EB9"/>
    <w:rsid w:val="000A186C"/>
    <w:rsid w:val="000A25F7"/>
    <w:rsid w:val="000A2BA2"/>
    <w:rsid w:val="000A2D65"/>
    <w:rsid w:val="000A44C3"/>
    <w:rsid w:val="000A4FD6"/>
    <w:rsid w:val="000A5336"/>
    <w:rsid w:val="000A5521"/>
    <w:rsid w:val="000A6666"/>
    <w:rsid w:val="000B0F6D"/>
    <w:rsid w:val="000B2D16"/>
    <w:rsid w:val="000B348B"/>
    <w:rsid w:val="000B3490"/>
    <w:rsid w:val="000B4498"/>
    <w:rsid w:val="000B52A3"/>
    <w:rsid w:val="000B543D"/>
    <w:rsid w:val="000B5458"/>
    <w:rsid w:val="000B5BF7"/>
    <w:rsid w:val="000B5CC0"/>
    <w:rsid w:val="000B6278"/>
    <w:rsid w:val="000B694E"/>
    <w:rsid w:val="000B6BC8"/>
    <w:rsid w:val="000B7EFC"/>
    <w:rsid w:val="000C2BC5"/>
    <w:rsid w:val="000C3824"/>
    <w:rsid w:val="000C42EA"/>
    <w:rsid w:val="000C4546"/>
    <w:rsid w:val="000C5BD1"/>
    <w:rsid w:val="000C6BBC"/>
    <w:rsid w:val="000C771D"/>
    <w:rsid w:val="000D1242"/>
    <w:rsid w:val="000D1FF1"/>
    <w:rsid w:val="000D3214"/>
    <w:rsid w:val="000D3255"/>
    <w:rsid w:val="000D4AD8"/>
    <w:rsid w:val="000D646F"/>
    <w:rsid w:val="000D6F92"/>
    <w:rsid w:val="000E0C7C"/>
    <w:rsid w:val="000E1B78"/>
    <w:rsid w:val="000E1BB4"/>
    <w:rsid w:val="000E25C0"/>
    <w:rsid w:val="000E3601"/>
    <w:rsid w:val="000E3CC7"/>
    <w:rsid w:val="000E4C93"/>
    <w:rsid w:val="000E6BD4"/>
    <w:rsid w:val="000F0A30"/>
    <w:rsid w:val="000F1F1E"/>
    <w:rsid w:val="000F2259"/>
    <w:rsid w:val="000F2C09"/>
    <w:rsid w:val="000F3164"/>
    <w:rsid w:val="000F56E1"/>
    <w:rsid w:val="000F7423"/>
    <w:rsid w:val="00100A7A"/>
    <w:rsid w:val="001037BA"/>
    <w:rsid w:val="0010392D"/>
    <w:rsid w:val="0010447F"/>
    <w:rsid w:val="00104ACD"/>
    <w:rsid w:val="00104E19"/>
    <w:rsid w:val="00104FE3"/>
    <w:rsid w:val="00105C5D"/>
    <w:rsid w:val="00106187"/>
    <w:rsid w:val="0010674F"/>
    <w:rsid w:val="00107C2E"/>
    <w:rsid w:val="001128A6"/>
    <w:rsid w:val="00113D38"/>
    <w:rsid w:val="001148F9"/>
    <w:rsid w:val="001152A3"/>
    <w:rsid w:val="0011600A"/>
    <w:rsid w:val="0011739D"/>
    <w:rsid w:val="00117AFC"/>
    <w:rsid w:val="00120BD3"/>
    <w:rsid w:val="00122FEA"/>
    <w:rsid w:val="001232BD"/>
    <w:rsid w:val="00123919"/>
    <w:rsid w:val="00124ED5"/>
    <w:rsid w:val="0012658F"/>
    <w:rsid w:val="00127586"/>
    <w:rsid w:val="00127FD4"/>
    <w:rsid w:val="00133190"/>
    <w:rsid w:val="00136034"/>
    <w:rsid w:val="00136A56"/>
    <w:rsid w:val="00137870"/>
    <w:rsid w:val="00141414"/>
    <w:rsid w:val="00143A40"/>
    <w:rsid w:val="001447B3"/>
    <w:rsid w:val="001460E5"/>
    <w:rsid w:val="001468FF"/>
    <w:rsid w:val="00152073"/>
    <w:rsid w:val="00152AC4"/>
    <w:rsid w:val="00152D5A"/>
    <w:rsid w:val="0015424D"/>
    <w:rsid w:val="001567F5"/>
    <w:rsid w:val="0016109B"/>
    <w:rsid w:val="001613F6"/>
    <w:rsid w:val="00161939"/>
    <w:rsid w:val="00161AA0"/>
    <w:rsid w:val="00162093"/>
    <w:rsid w:val="001622C4"/>
    <w:rsid w:val="00171839"/>
    <w:rsid w:val="001729A0"/>
    <w:rsid w:val="0017399E"/>
    <w:rsid w:val="00174C26"/>
    <w:rsid w:val="001758E3"/>
    <w:rsid w:val="00176A6A"/>
    <w:rsid w:val="001771DD"/>
    <w:rsid w:val="00177995"/>
    <w:rsid w:val="00177A8C"/>
    <w:rsid w:val="001810C9"/>
    <w:rsid w:val="0018207B"/>
    <w:rsid w:val="001824CF"/>
    <w:rsid w:val="00184E2E"/>
    <w:rsid w:val="0018574E"/>
    <w:rsid w:val="00186B33"/>
    <w:rsid w:val="00187286"/>
    <w:rsid w:val="00191CC5"/>
    <w:rsid w:val="00192275"/>
    <w:rsid w:val="001922EA"/>
    <w:rsid w:val="00192F9D"/>
    <w:rsid w:val="00193F61"/>
    <w:rsid w:val="001948DC"/>
    <w:rsid w:val="00196A01"/>
    <w:rsid w:val="00196EB8"/>
    <w:rsid w:val="00196EFB"/>
    <w:rsid w:val="001979FF"/>
    <w:rsid w:val="00197B17"/>
    <w:rsid w:val="001A29B7"/>
    <w:rsid w:val="001A2A43"/>
    <w:rsid w:val="001A2B69"/>
    <w:rsid w:val="001A3ACE"/>
    <w:rsid w:val="001A6E90"/>
    <w:rsid w:val="001A6E96"/>
    <w:rsid w:val="001B0356"/>
    <w:rsid w:val="001B19AE"/>
    <w:rsid w:val="001B1B9C"/>
    <w:rsid w:val="001B2FD7"/>
    <w:rsid w:val="001B32BD"/>
    <w:rsid w:val="001B4C56"/>
    <w:rsid w:val="001B6BC8"/>
    <w:rsid w:val="001C0F66"/>
    <w:rsid w:val="001C277E"/>
    <w:rsid w:val="001C279A"/>
    <w:rsid w:val="001C2A72"/>
    <w:rsid w:val="001C5E88"/>
    <w:rsid w:val="001D075A"/>
    <w:rsid w:val="001D0A0B"/>
    <w:rsid w:val="001D0A85"/>
    <w:rsid w:val="001D0B75"/>
    <w:rsid w:val="001D1A28"/>
    <w:rsid w:val="001D2E3C"/>
    <w:rsid w:val="001D3383"/>
    <w:rsid w:val="001D3C09"/>
    <w:rsid w:val="001D44E8"/>
    <w:rsid w:val="001D60EC"/>
    <w:rsid w:val="001E0D56"/>
    <w:rsid w:val="001E354F"/>
    <w:rsid w:val="001E44DF"/>
    <w:rsid w:val="001E68A5"/>
    <w:rsid w:val="001E6BB0"/>
    <w:rsid w:val="001E7447"/>
    <w:rsid w:val="001F3826"/>
    <w:rsid w:val="001F50E4"/>
    <w:rsid w:val="001F5BA0"/>
    <w:rsid w:val="001F5C48"/>
    <w:rsid w:val="001F5CE7"/>
    <w:rsid w:val="001F6553"/>
    <w:rsid w:val="001F6E46"/>
    <w:rsid w:val="001F7C91"/>
    <w:rsid w:val="00201DF7"/>
    <w:rsid w:val="0020397C"/>
    <w:rsid w:val="00204E6C"/>
    <w:rsid w:val="0020581A"/>
    <w:rsid w:val="002062FD"/>
    <w:rsid w:val="00206463"/>
    <w:rsid w:val="00206F2F"/>
    <w:rsid w:val="00206FF6"/>
    <w:rsid w:val="0021053D"/>
    <w:rsid w:val="00210A92"/>
    <w:rsid w:val="0021157F"/>
    <w:rsid w:val="00211E03"/>
    <w:rsid w:val="00214655"/>
    <w:rsid w:val="002148FF"/>
    <w:rsid w:val="002149C2"/>
    <w:rsid w:val="00214E33"/>
    <w:rsid w:val="00216C03"/>
    <w:rsid w:val="00220C04"/>
    <w:rsid w:val="00221F51"/>
    <w:rsid w:val="0022278D"/>
    <w:rsid w:val="0022701F"/>
    <w:rsid w:val="002333F5"/>
    <w:rsid w:val="00233724"/>
    <w:rsid w:val="00233ADC"/>
    <w:rsid w:val="002342C2"/>
    <w:rsid w:val="00234AAA"/>
    <w:rsid w:val="00240F83"/>
    <w:rsid w:val="002432E1"/>
    <w:rsid w:val="00244A31"/>
    <w:rsid w:val="00246207"/>
    <w:rsid w:val="00246232"/>
    <w:rsid w:val="00246598"/>
    <w:rsid w:val="00246C5E"/>
    <w:rsid w:val="00250759"/>
    <w:rsid w:val="00251343"/>
    <w:rsid w:val="00251F6F"/>
    <w:rsid w:val="0025279A"/>
    <w:rsid w:val="00254F58"/>
    <w:rsid w:val="002572B9"/>
    <w:rsid w:val="00257EC6"/>
    <w:rsid w:val="00261327"/>
    <w:rsid w:val="002615C7"/>
    <w:rsid w:val="002620BC"/>
    <w:rsid w:val="00262802"/>
    <w:rsid w:val="00263A90"/>
    <w:rsid w:val="0026408B"/>
    <w:rsid w:val="00265378"/>
    <w:rsid w:val="002657A2"/>
    <w:rsid w:val="002657A3"/>
    <w:rsid w:val="00266C8B"/>
    <w:rsid w:val="00267C3E"/>
    <w:rsid w:val="00270108"/>
    <w:rsid w:val="002709BB"/>
    <w:rsid w:val="00272F2B"/>
    <w:rsid w:val="0027310E"/>
    <w:rsid w:val="00273373"/>
    <w:rsid w:val="002736F5"/>
    <w:rsid w:val="00274B52"/>
    <w:rsid w:val="00274BA7"/>
    <w:rsid w:val="002763B3"/>
    <w:rsid w:val="00276AC4"/>
    <w:rsid w:val="002802E3"/>
    <w:rsid w:val="0028213D"/>
    <w:rsid w:val="0028339B"/>
    <w:rsid w:val="00285134"/>
    <w:rsid w:val="0028528E"/>
    <w:rsid w:val="00285912"/>
    <w:rsid w:val="00285AAA"/>
    <w:rsid w:val="002862F1"/>
    <w:rsid w:val="00291034"/>
    <w:rsid w:val="00291373"/>
    <w:rsid w:val="00293358"/>
    <w:rsid w:val="00294C56"/>
    <w:rsid w:val="0029597D"/>
    <w:rsid w:val="002962C3"/>
    <w:rsid w:val="0029752B"/>
    <w:rsid w:val="002A0FA5"/>
    <w:rsid w:val="002A1356"/>
    <w:rsid w:val="002A45EE"/>
    <w:rsid w:val="002A483C"/>
    <w:rsid w:val="002A774F"/>
    <w:rsid w:val="002B029C"/>
    <w:rsid w:val="002B1729"/>
    <w:rsid w:val="002B265F"/>
    <w:rsid w:val="002B2816"/>
    <w:rsid w:val="002B2AA0"/>
    <w:rsid w:val="002B36C7"/>
    <w:rsid w:val="002B4DD4"/>
    <w:rsid w:val="002B4EF0"/>
    <w:rsid w:val="002B4F0A"/>
    <w:rsid w:val="002B5277"/>
    <w:rsid w:val="002B52A6"/>
    <w:rsid w:val="002B5375"/>
    <w:rsid w:val="002B74A3"/>
    <w:rsid w:val="002B77C1"/>
    <w:rsid w:val="002C1ED1"/>
    <w:rsid w:val="002C2537"/>
    <w:rsid w:val="002C25EA"/>
    <w:rsid w:val="002C2728"/>
    <w:rsid w:val="002C3D29"/>
    <w:rsid w:val="002C4825"/>
    <w:rsid w:val="002C4A35"/>
    <w:rsid w:val="002C4C93"/>
    <w:rsid w:val="002D1071"/>
    <w:rsid w:val="002D1283"/>
    <w:rsid w:val="002D1F45"/>
    <w:rsid w:val="002D3130"/>
    <w:rsid w:val="002D3E70"/>
    <w:rsid w:val="002D5006"/>
    <w:rsid w:val="002D6262"/>
    <w:rsid w:val="002D6562"/>
    <w:rsid w:val="002D658C"/>
    <w:rsid w:val="002D7478"/>
    <w:rsid w:val="002E01D0"/>
    <w:rsid w:val="002E11EA"/>
    <w:rsid w:val="002E161D"/>
    <w:rsid w:val="002E1DD8"/>
    <w:rsid w:val="002E3100"/>
    <w:rsid w:val="002E48BF"/>
    <w:rsid w:val="002E66F6"/>
    <w:rsid w:val="002E6838"/>
    <w:rsid w:val="002E6C95"/>
    <w:rsid w:val="002E7C36"/>
    <w:rsid w:val="002F1A9F"/>
    <w:rsid w:val="002F1D38"/>
    <w:rsid w:val="002F330B"/>
    <w:rsid w:val="002F367E"/>
    <w:rsid w:val="002F3D66"/>
    <w:rsid w:val="002F4171"/>
    <w:rsid w:val="002F5E77"/>
    <w:rsid w:val="002F5F31"/>
    <w:rsid w:val="002F5F46"/>
    <w:rsid w:val="002F620B"/>
    <w:rsid w:val="003003F7"/>
    <w:rsid w:val="00302216"/>
    <w:rsid w:val="00303E53"/>
    <w:rsid w:val="00304E97"/>
    <w:rsid w:val="003053DD"/>
    <w:rsid w:val="0030611C"/>
    <w:rsid w:val="00306E5F"/>
    <w:rsid w:val="00307E14"/>
    <w:rsid w:val="00311C4A"/>
    <w:rsid w:val="0031251D"/>
    <w:rsid w:val="00313A8B"/>
    <w:rsid w:val="00314054"/>
    <w:rsid w:val="00316898"/>
    <w:rsid w:val="00316F27"/>
    <w:rsid w:val="0031768B"/>
    <w:rsid w:val="0031773C"/>
    <w:rsid w:val="00327870"/>
    <w:rsid w:val="00330F3C"/>
    <w:rsid w:val="00332313"/>
    <w:rsid w:val="0033259D"/>
    <w:rsid w:val="00333826"/>
    <w:rsid w:val="00333A88"/>
    <w:rsid w:val="00334A11"/>
    <w:rsid w:val="00335F96"/>
    <w:rsid w:val="00337C00"/>
    <w:rsid w:val="003406C6"/>
    <w:rsid w:val="00341519"/>
    <w:rsid w:val="003418CC"/>
    <w:rsid w:val="00343A87"/>
    <w:rsid w:val="00343EBD"/>
    <w:rsid w:val="00344E29"/>
    <w:rsid w:val="003459BD"/>
    <w:rsid w:val="003500FA"/>
    <w:rsid w:val="003507E6"/>
    <w:rsid w:val="00350D38"/>
    <w:rsid w:val="0035102C"/>
    <w:rsid w:val="00351092"/>
    <w:rsid w:val="003511DD"/>
    <w:rsid w:val="00351B36"/>
    <w:rsid w:val="00352184"/>
    <w:rsid w:val="003529DE"/>
    <w:rsid w:val="00352DD8"/>
    <w:rsid w:val="0035439E"/>
    <w:rsid w:val="0035456C"/>
    <w:rsid w:val="003556F3"/>
    <w:rsid w:val="00357B4E"/>
    <w:rsid w:val="00360734"/>
    <w:rsid w:val="00361CAB"/>
    <w:rsid w:val="00362AA5"/>
    <w:rsid w:val="0036330C"/>
    <w:rsid w:val="00363489"/>
    <w:rsid w:val="003640A9"/>
    <w:rsid w:val="003647C7"/>
    <w:rsid w:val="00364FC5"/>
    <w:rsid w:val="00365170"/>
    <w:rsid w:val="00365704"/>
    <w:rsid w:val="0036592C"/>
    <w:rsid w:val="00366BC0"/>
    <w:rsid w:val="0036748F"/>
    <w:rsid w:val="00371F47"/>
    <w:rsid w:val="003730C6"/>
    <w:rsid w:val="00373C3A"/>
    <w:rsid w:val="003744CF"/>
    <w:rsid w:val="00374717"/>
    <w:rsid w:val="0037588F"/>
    <w:rsid w:val="00375A42"/>
    <w:rsid w:val="0037676C"/>
    <w:rsid w:val="00381769"/>
    <w:rsid w:val="00381C6F"/>
    <w:rsid w:val="003829E5"/>
    <w:rsid w:val="00384628"/>
    <w:rsid w:val="00385D05"/>
    <w:rsid w:val="003866E5"/>
    <w:rsid w:val="003877F3"/>
    <w:rsid w:val="0039156E"/>
    <w:rsid w:val="00391C25"/>
    <w:rsid w:val="003940C4"/>
    <w:rsid w:val="003956CC"/>
    <w:rsid w:val="0039586A"/>
    <w:rsid w:val="00395A76"/>
    <w:rsid w:val="00395C9A"/>
    <w:rsid w:val="00397BAE"/>
    <w:rsid w:val="003A13D2"/>
    <w:rsid w:val="003A2DBB"/>
    <w:rsid w:val="003A3DA7"/>
    <w:rsid w:val="003A52C1"/>
    <w:rsid w:val="003A5F6D"/>
    <w:rsid w:val="003A6B67"/>
    <w:rsid w:val="003A7DBC"/>
    <w:rsid w:val="003B0262"/>
    <w:rsid w:val="003B15E6"/>
    <w:rsid w:val="003B42F5"/>
    <w:rsid w:val="003B49D9"/>
    <w:rsid w:val="003B74BB"/>
    <w:rsid w:val="003C1A33"/>
    <w:rsid w:val="003C1B03"/>
    <w:rsid w:val="003C2045"/>
    <w:rsid w:val="003C20AB"/>
    <w:rsid w:val="003C43A1"/>
    <w:rsid w:val="003C4FC0"/>
    <w:rsid w:val="003C55F4"/>
    <w:rsid w:val="003C5CC9"/>
    <w:rsid w:val="003C7006"/>
    <w:rsid w:val="003C7A3F"/>
    <w:rsid w:val="003C7ED8"/>
    <w:rsid w:val="003D04CD"/>
    <w:rsid w:val="003D0C84"/>
    <w:rsid w:val="003D2766"/>
    <w:rsid w:val="003D295D"/>
    <w:rsid w:val="003D3E8F"/>
    <w:rsid w:val="003D56E2"/>
    <w:rsid w:val="003D6475"/>
    <w:rsid w:val="003E300D"/>
    <w:rsid w:val="003E3BDC"/>
    <w:rsid w:val="003E54DD"/>
    <w:rsid w:val="003E6695"/>
    <w:rsid w:val="003E6AE1"/>
    <w:rsid w:val="003F033C"/>
    <w:rsid w:val="003F0445"/>
    <w:rsid w:val="003F0CF0"/>
    <w:rsid w:val="003F14B1"/>
    <w:rsid w:val="003F3289"/>
    <w:rsid w:val="003F3B99"/>
    <w:rsid w:val="003F409F"/>
    <w:rsid w:val="003F51F4"/>
    <w:rsid w:val="003F5614"/>
    <w:rsid w:val="003F6E44"/>
    <w:rsid w:val="003F78D3"/>
    <w:rsid w:val="004005B8"/>
    <w:rsid w:val="00401259"/>
    <w:rsid w:val="00401692"/>
    <w:rsid w:val="00401FCF"/>
    <w:rsid w:val="00403A80"/>
    <w:rsid w:val="00406285"/>
    <w:rsid w:val="00407519"/>
    <w:rsid w:val="00410E7E"/>
    <w:rsid w:val="00411A96"/>
    <w:rsid w:val="00412D16"/>
    <w:rsid w:val="00412E5C"/>
    <w:rsid w:val="00413611"/>
    <w:rsid w:val="004148F9"/>
    <w:rsid w:val="0042084E"/>
    <w:rsid w:val="004211C3"/>
    <w:rsid w:val="00421C7D"/>
    <w:rsid w:val="00421EEF"/>
    <w:rsid w:val="00424D65"/>
    <w:rsid w:val="00424F3A"/>
    <w:rsid w:val="004264B2"/>
    <w:rsid w:val="0042760C"/>
    <w:rsid w:val="00427A42"/>
    <w:rsid w:val="0043029C"/>
    <w:rsid w:val="004312EE"/>
    <w:rsid w:val="00432EC8"/>
    <w:rsid w:val="004350DB"/>
    <w:rsid w:val="00435CD7"/>
    <w:rsid w:val="00437A26"/>
    <w:rsid w:val="0044085E"/>
    <w:rsid w:val="00442590"/>
    <w:rsid w:val="00442C6C"/>
    <w:rsid w:val="00443CBE"/>
    <w:rsid w:val="00443E8A"/>
    <w:rsid w:val="004441BC"/>
    <w:rsid w:val="0044471E"/>
    <w:rsid w:val="00444AB1"/>
    <w:rsid w:val="004468B4"/>
    <w:rsid w:val="00447F2A"/>
    <w:rsid w:val="004514C5"/>
    <w:rsid w:val="0045230A"/>
    <w:rsid w:val="00452CAC"/>
    <w:rsid w:val="0045390B"/>
    <w:rsid w:val="00453A1D"/>
    <w:rsid w:val="00457337"/>
    <w:rsid w:val="00460855"/>
    <w:rsid w:val="00466AF5"/>
    <w:rsid w:val="00467AE2"/>
    <w:rsid w:val="00471AD0"/>
    <w:rsid w:val="00471B90"/>
    <w:rsid w:val="00472EAD"/>
    <w:rsid w:val="0047372D"/>
    <w:rsid w:val="0047379D"/>
    <w:rsid w:val="00473AE2"/>
    <w:rsid w:val="00473B57"/>
    <w:rsid w:val="004743DD"/>
    <w:rsid w:val="00474CEA"/>
    <w:rsid w:val="0047512E"/>
    <w:rsid w:val="00477CEC"/>
    <w:rsid w:val="004800B6"/>
    <w:rsid w:val="0048229D"/>
    <w:rsid w:val="0048336C"/>
    <w:rsid w:val="00483968"/>
    <w:rsid w:val="00484299"/>
    <w:rsid w:val="00484F86"/>
    <w:rsid w:val="00486238"/>
    <w:rsid w:val="004864FA"/>
    <w:rsid w:val="00486C9D"/>
    <w:rsid w:val="00487BAA"/>
    <w:rsid w:val="00490467"/>
    <w:rsid w:val="00490746"/>
    <w:rsid w:val="00490852"/>
    <w:rsid w:val="004920EB"/>
    <w:rsid w:val="00492F30"/>
    <w:rsid w:val="004946F4"/>
    <w:rsid w:val="0049487E"/>
    <w:rsid w:val="004A160D"/>
    <w:rsid w:val="004A1B30"/>
    <w:rsid w:val="004A1C37"/>
    <w:rsid w:val="004A1F3F"/>
    <w:rsid w:val="004A24B1"/>
    <w:rsid w:val="004A3E81"/>
    <w:rsid w:val="004A5C62"/>
    <w:rsid w:val="004A705F"/>
    <w:rsid w:val="004A707D"/>
    <w:rsid w:val="004B2B92"/>
    <w:rsid w:val="004B2D5E"/>
    <w:rsid w:val="004B644D"/>
    <w:rsid w:val="004B6748"/>
    <w:rsid w:val="004B6F98"/>
    <w:rsid w:val="004C122F"/>
    <w:rsid w:val="004C20E2"/>
    <w:rsid w:val="004C5797"/>
    <w:rsid w:val="004C6EEE"/>
    <w:rsid w:val="004C702B"/>
    <w:rsid w:val="004D016B"/>
    <w:rsid w:val="004D1B22"/>
    <w:rsid w:val="004D3325"/>
    <w:rsid w:val="004D351B"/>
    <w:rsid w:val="004D36F2"/>
    <w:rsid w:val="004D56BD"/>
    <w:rsid w:val="004D6BDB"/>
    <w:rsid w:val="004D7F26"/>
    <w:rsid w:val="004E138F"/>
    <w:rsid w:val="004E15F5"/>
    <w:rsid w:val="004E3923"/>
    <w:rsid w:val="004E4649"/>
    <w:rsid w:val="004E4EFE"/>
    <w:rsid w:val="004E5C2B"/>
    <w:rsid w:val="004E6581"/>
    <w:rsid w:val="004E66F0"/>
    <w:rsid w:val="004F00DD"/>
    <w:rsid w:val="004F05F6"/>
    <w:rsid w:val="004F19A3"/>
    <w:rsid w:val="004F2081"/>
    <w:rsid w:val="004F2133"/>
    <w:rsid w:val="004F4E14"/>
    <w:rsid w:val="004F55F1"/>
    <w:rsid w:val="004F6936"/>
    <w:rsid w:val="004F7CF5"/>
    <w:rsid w:val="005010F0"/>
    <w:rsid w:val="0050110B"/>
    <w:rsid w:val="00501A66"/>
    <w:rsid w:val="00503DC6"/>
    <w:rsid w:val="005045A4"/>
    <w:rsid w:val="00505D11"/>
    <w:rsid w:val="005065FD"/>
    <w:rsid w:val="00506F5D"/>
    <w:rsid w:val="00510F66"/>
    <w:rsid w:val="00511836"/>
    <w:rsid w:val="005126D0"/>
    <w:rsid w:val="00515223"/>
    <w:rsid w:val="0051563E"/>
    <w:rsid w:val="0051568D"/>
    <w:rsid w:val="00515A16"/>
    <w:rsid w:val="00516CE0"/>
    <w:rsid w:val="00524CE5"/>
    <w:rsid w:val="00526C15"/>
    <w:rsid w:val="00530CCC"/>
    <w:rsid w:val="00532A89"/>
    <w:rsid w:val="0053401A"/>
    <w:rsid w:val="00534A2D"/>
    <w:rsid w:val="005356EB"/>
    <w:rsid w:val="005363DE"/>
    <w:rsid w:val="00536499"/>
    <w:rsid w:val="00541FB6"/>
    <w:rsid w:val="00543437"/>
    <w:rsid w:val="00543903"/>
    <w:rsid w:val="00543F11"/>
    <w:rsid w:val="00544144"/>
    <w:rsid w:val="00545BEC"/>
    <w:rsid w:val="005460A7"/>
    <w:rsid w:val="0054662E"/>
    <w:rsid w:val="00547A95"/>
    <w:rsid w:val="00550117"/>
    <w:rsid w:val="00551274"/>
    <w:rsid w:val="00552D9D"/>
    <w:rsid w:val="0055308B"/>
    <w:rsid w:val="005541BC"/>
    <w:rsid w:val="00555973"/>
    <w:rsid w:val="0055692F"/>
    <w:rsid w:val="00556ED9"/>
    <w:rsid w:val="0055788A"/>
    <w:rsid w:val="00560991"/>
    <w:rsid w:val="005611A1"/>
    <w:rsid w:val="00562568"/>
    <w:rsid w:val="00562A59"/>
    <w:rsid w:val="00564386"/>
    <w:rsid w:val="00565D0F"/>
    <w:rsid w:val="00567B28"/>
    <w:rsid w:val="00572031"/>
    <w:rsid w:val="00572975"/>
    <w:rsid w:val="00573163"/>
    <w:rsid w:val="005753BF"/>
    <w:rsid w:val="00575A78"/>
    <w:rsid w:val="00576E84"/>
    <w:rsid w:val="0058003E"/>
    <w:rsid w:val="0058176B"/>
    <w:rsid w:val="005817A9"/>
    <w:rsid w:val="00581872"/>
    <w:rsid w:val="00582B8C"/>
    <w:rsid w:val="005840C9"/>
    <w:rsid w:val="00584E14"/>
    <w:rsid w:val="005850D3"/>
    <w:rsid w:val="00585512"/>
    <w:rsid w:val="00587220"/>
    <w:rsid w:val="0058757E"/>
    <w:rsid w:val="00590084"/>
    <w:rsid w:val="005900CC"/>
    <w:rsid w:val="00590541"/>
    <w:rsid w:val="00591653"/>
    <w:rsid w:val="00593920"/>
    <w:rsid w:val="0059448F"/>
    <w:rsid w:val="00596A4B"/>
    <w:rsid w:val="00597507"/>
    <w:rsid w:val="005A3A0F"/>
    <w:rsid w:val="005A7F32"/>
    <w:rsid w:val="005B1748"/>
    <w:rsid w:val="005B21B6"/>
    <w:rsid w:val="005B33E7"/>
    <w:rsid w:val="005B3A08"/>
    <w:rsid w:val="005B467D"/>
    <w:rsid w:val="005B4ADD"/>
    <w:rsid w:val="005B4CF7"/>
    <w:rsid w:val="005B5921"/>
    <w:rsid w:val="005B7A63"/>
    <w:rsid w:val="005C0955"/>
    <w:rsid w:val="005C13A9"/>
    <w:rsid w:val="005C49DA"/>
    <w:rsid w:val="005C50F3"/>
    <w:rsid w:val="005C5D91"/>
    <w:rsid w:val="005D07B8"/>
    <w:rsid w:val="005D1E1C"/>
    <w:rsid w:val="005D21EF"/>
    <w:rsid w:val="005D349E"/>
    <w:rsid w:val="005D3D7F"/>
    <w:rsid w:val="005D4CAF"/>
    <w:rsid w:val="005D6597"/>
    <w:rsid w:val="005D7977"/>
    <w:rsid w:val="005E0F7B"/>
    <w:rsid w:val="005E14E7"/>
    <w:rsid w:val="005E26A3"/>
    <w:rsid w:val="005E4269"/>
    <w:rsid w:val="005E447E"/>
    <w:rsid w:val="005E6EAB"/>
    <w:rsid w:val="005F0775"/>
    <w:rsid w:val="005F0CF5"/>
    <w:rsid w:val="005F21EB"/>
    <w:rsid w:val="005F70AF"/>
    <w:rsid w:val="00601361"/>
    <w:rsid w:val="006024BB"/>
    <w:rsid w:val="00602550"/>
    <w:rsid w:val="0060288F"/>
    <w:rsid w:val="00605908"/>
    <w:rsid w:val="0060672B"/>
    <w:rsid w:val="00610D7C"/>
    <w:rsid w:val="006126E5"/>
    <w:rsid w:val="00612F09"/>
    <w:rsid w:val="00613191"/>
    <w:rsid w:val="00613414"/>
    <w:rsid w:val="00615AEC"/>
    <w:rsid w:val="00616205"/>
    <w:rsid w:val="0061648D"/>
    <w:rsid w:val="00617857"/>
    <w:rsid w:val="00620FD2"/>
    <w:rsid w:val="00621CBC"/>
    <w:rsid w:val="00623667"/>
    <w:rsid w:val="00623DB7"/>
    <w:rsid w:val="0062408D"/>
    <w:rsid w:val="006240CC"/>
    <w:rsid w:val="006248CD"/>
    <w:rsid w:val="006257E6"/>
    <w:rsid w:val="006261D3"/>
    <w:rsid w:val="00627DA7"/>
    <w:rsid w:val="00630413"/>
    <w:rsid w:val="00630EE6"/>
    <w:rsid w:val="00630F9A"/>
    <w:rsid w:val="00633471"/>
    <w:rsid w:val="006358B4"/>
    <w:rsid w:val="00637932"/>
    <w:rsid w:val="006419AA"/>
    <w:rsid w:val="00641AF9"/>
    <w:rsid w:val="0064370F"/>
    <w:rsid w:val="00644B7E"/>
    <w:rsid w:val="00644E40"/>
    <w:rsid w:val="006454E6"/>
    <w:rsid w:val="00646A68"/>
    <w:rsid w:val="006504C8"/>
    <w:rsid w:val="0065092E"/>
    <w:rsid w:val="006515FD"/>
    <w:rsid w:val="0065261B"/>
    <w:rsid w:val="006537D4"/>
    <w:rsid w:val="006557A7"/>
    <w:rsid w:val="00656290"/>
    <w:rsid w:val="0066165E"/>
    <w:rsid w:val="00661E29"/>
    <w:rsid w:val="006621D7"/>
    <w:rsid w:val="0066302A"/>
    <w:rsid w:val="00667E55"/>
    <w:rsid w:val="00670597"/>
    <w:rsid w:val="006706D0"/>
    <w:rsid w:val="0067070D"/>
    <w:rsid w:val="0067459E"/>
    <w:rsid w:val="00677574"/>
    <w:rsid w:val="00677CA2"/>
    <w:rsid w:val="0068086C"/>
    <w:rsid w:val="00680949"/>
    <w:rsid w:val="0068264B"/>
    <w:rsid w:val="006844EB"/>
    <w:rsid w:val="0068454C"/>
    <w:rsid w:val="00684D98"/>
    <w:rsid w:val="00684F75"/>
    <w:rsid w:val="00685CA8"/>
    <w:rsid w:val="00685EF5"/>
    <w:rsid w:val="00690770"/>
    <w:rsid w:val="0069114F"/>
    <w:rsid w:val="00691B62"/>
    <w:rsid w:val="006933B5"/>
    <w:rsid w:val="006934AB"/>
    <w:rsid w:val="00693D14"/>
    <w:rsid w:val="00694826"/>
    <w:rsid w:val="00695468"/>
    <w:rsid w:val="00695A27"/>
    <w:rsid w:val="00697238"/>
    <w:rsid w:val="00697B96"/>
    <w:rsid w:val="006A0E56"/>
    <w:rsid w:val="006A1310"/>
    <w:rsid w:val="006A18C2"/>
    <w:rsid w:val="006A2858"/>
    <w:rsid w:val="006A4E6A"/>
    <w:rsid w:val="006A552A"/>
    <w:rsid w:val="006A6403"/>
    <w:rsid w:val="006B077C"/>
    <w:rsid w:val="006B6803"/>
    <w:rsid w:val="006C043F"/>
    <w:rsid w:val="006C13D4"/>
    <w:rsid w:val="006C1D98"/>
    <w:rsid w:val="006C2425"/>
    <w:rsid w:val="006C24EA"/>
    <w:rsid w:val="006C258B"/>
    <w:rsid w:val="006C292E"/>
    <w:rsid w:val="006C2995"/>
    <w:rsid w:val="006D0811"/>
    <w:rsid w:val="006D0832"/>
    <w:rsid w:val="006D142D"/>
    <w:rsid w:val="006D1B7A"/>
    <w:rsid w:val="006D2A3F"/>
    <w:rsid w:val="006D2FBC"/>
    <w:rsid w:val="006D6DBB"/>
    <w:rsid w:val="006D7511"/>
    <w:rsid w:val="006E138B"/>
    <w:rsid w:val="006E5B5E"/>
    <w:rsid w:val="006F1C04"/>
    <w:rsid w:val="006F1FDC"/>
    <w:rsid w:val="006F5D2B"/>
    <w:rsid w:val="006F6924"/>
    <w:rsid w:val="007013EF"/>
    <w:rsid w:val="00703620"/>
    <w:rsid w:val="00705561"/>
    <w:rsid w:val="00705B8C"/>
    <w:rsid w:val="00706FED"/>
    <w:rsid w:val="0071271B"/>
    <w:rsid w:val="00712E54"/>
    <w:rsid w:val="007131D4"/>
    <w:rsid w:val="007144A9"/>
    <w:rsid w:val="007173CA"/>
    <w:rsid w:val="007176F1"/>
    <w:rsid w:val="00720409"/>
    <w:rsid w:val="00720CC6"/>
    <w:rsid w:val="007216AA"/>
    <w:rsid w:val="00721AB5"/>
    <w:rsid w:val="00721DEF"/>
    <w:rsid w:val="00724A43"/>
    <w:rsid w:val="00724E5A"/>
    <w:rsid w:val="00731C27"/>
    <w:rsid w:val="007346E4"/>
    <w:rsid w:val="007360E9"/>
    <w:rsid w:val="00740A9E"/>
    <w:rsid w:val="00740DE2"/>
    <w:rsid w:val="00740F22"/>
    <w:rsid w:val="00741F1A"/>
    <w:rsid w:val="007450F8"/>
    <w:rsid w:val="00745148"/>
    <w:rsid w:val="0074696E"/>
    <w:rsid w:val="00750135"/>
    <w:rsid w:val="00750EC2"/>
    <w:rsid w:val="00752B28"/>
    <w:rsid w:val="00754E36"/>
    <w:rsid w:val="00755F6C"/>
    <w:rsid w:val="00756123"/>
    <w:rsid w:val="00757059"/>
    <w:rsid w:val="00760198"/>
    <w:rsid w:val="00761425"/>
    <w:rsid w:val="00763139"/>
    <w:rsid w:val="00764765"/>
    <w:rsid w:val="007648CD"/>
    <w:rsid w:val="00764D0F"/>
    <w:rsid w:val="00770343"/>
    <w:rsid w:val="00770F37"/>
    <w:rsid w:val="007711A0"/>
    <w:rsid w:val="00772D5E"/>
    <w:rsid w:val="00773B06"/>
    <w:rsid w:val="00776928"/>
    <w:rsid w:val="00780D1B"/>
    <w:rsid w:val="00782340"/>
    <w:rsid w:val="00782D1B"/>
    <w:rsid w:val="007831D6"/>
    <w:rsid w:val="00784560"/>
    <w:rsid w:val="00784673"/>
    <w:rsid w:val="00785677"/>
    <w:rsid w:val="00786E26"/>
    <w:rsid w:val="00786F16"/>
    <w:rsid w:val="00790ACF"/>
    <w:rsid w:val="00792202"/>
    <w:rsid w:val="0079250B"/>
    <w:rsid w:val="00793986"/>
    <w:rsid w:val="00793FBD"/>
    <w:rsid w:val="00795B59"/>
    <w:rsid w:val="00795DC2"/>
    <w:rsid w:val="00795EFC"/>
    <w:rsid w:val="00796033"/>
    <w:rsid w:val="00796E20"/>
    <w:rsid w:val="00797C32"/>
    <w:rsid w:val="00797D07"/>
    <w:rsid w:val="007A01F3"/>
    <w:rsid w:val="007A02F5"/>
    <w:rsid w:val="007A033F"/>
    <w:rsid w:val="007A0950"/>
    <w:rsid w:val="007A0E3F"/>
    <w:rsid w:val="007A49EB"/>
    <w:rsid w:val="007A59BE"/>
    <w:rsid w:val="007B0914"/>
    <w:rsid w:val="007B1374"/>
    <w:rsid w:val="007B4D8A"/>
    <w:rsid w:val="007B589F"/>
    <w:rsid w:val="007B5DD2"/>
    <w:rsid w:val="007B6186"/>
    <w:rsid w:val="007B6D9D"/>
    <w:rsid w:val="007B73BC"/>
    <w:rsid w:val="007C033D"/>
    <w:rsid w:val="007C20B9"/>
    <w:rsid w:val="007C3873"/>
    <w:rsid w:val="007C6076"/>
    <w:rsid w:val="007C7301"/>
    <w:rsid w:val="007C7859"/>
    <w:rsid w:val="007D073F"/>
    <w:rsid w:val="007D07D8"/>
    <w:rsid w:val="007D2BDE"/>
    <w:rsid w:val="007D2FB6"/>
    <w:rsid w:val="007D35AB"/>
    <w:rsid w:val="007D68C1"/>
    <w:rsid w:val="007D6E2D"/>
    <w:rsid w:val="007E0DE2"/>
    <w:rsid w:val="007E0E2E"/>
    <w:rsid w:val="007E3B98"/>
    <w:rsid w:val="007E499D"/>
    <w:rsid w:val="007E552A"/>
    <w:rsid w:val="007E55AE"/>
    <w:rsid w:val="007E6789"/>
    <w:rsid w:val="007E7072"/>
    <w:rsid w:val="007F14A5"/>
    <w:rsid w:val="007F15D1"/>
    <w:rsid w:val="007F2C6A"/>
    <w:rsid w:val="007F31B6"/>
    <w:rsid w:val="007F4F53"/>
    <w:rsid w:val="007F546C"/>
    <w:rsid w:val="007F5A0D"/>
    <w:rsid w:val="007F6048"/>
    <w:rsid w:val="007F625F"/>
    <w:rsid w:val="007F665E"/>
    <w:rsid w:val="00800110"/>
    <w:rsid w:val="00800412"/>
    <w:rsid w:val="0080315D"/>
    <w:rsid w:val="008038FE"/>
    <w:rsid w:val="0080587B"/>
    <w:rsid w:val="00806468"/>
    <w:rsid w:val="00806938"/>
    <w:rsid w:val="00811817"/>
    <w:rsid w:val="008120CB"/>
    <w:rsid w:val="00814DDF"/>
    <w:rsid w:val="008150F4"/>
    <w:rsid w:val="008155F0"/>
    <w:rsid w:val="00815DE4"/>
    <w:rsid w:val="00816735"/>
    <w:rsid w:val="00820141"/>
    <w:rsid w:val="008204BF"/>
    <w:rsid w:val="00820E0C"/>
    <w:rsid w:val="008210BF"/>
    <w:rsid w:val="008212C1"/>
    <w:rsid w:val="00821A08"/>
    <w:rsid w:val="0082259F"/>
    <w:rsid w:val="00822610"/>
    <w:rsid w:val="0082457D"/>
    <w:rsid w:val="0083077A"/>
    <w:rsid w:val="00831E70"/>
    <w:rsid w:val="008338A2"/>
    <w:rsid w:val="00835674"/>
    <w:rsid w:val="0083571F"/>
    <w:rsid w:val="00836B9B"/>
    <w:rsid w:val="00836CEF"/>
    <w:rsid w:val="00836F1D"/>
    <w:rsid w:val="00837D71"/>
    <w:rsid w:val="00841607"/>
    <w:rsid w:val="0084178F"/>
    <w:rsid w:val="0084185D"/>
    <w:rsid w:val="00841AA9"/>
    <w:rsid w:val="00841D0C"/>
    <w:rsid w:val="008444A2"/>
    <w:rsid w:val="00851BCD"/>
    <w:rsid w:val="00853EE4"/>
    <w:rsid w:val="008548A4"/>
    <w:rsid w:val="00854FD7"/>
    <w:rsid w:val="0085525D"/>
    <w:rsid w:val="00855535"/>
    <w:rsid w:val="008576F9"/>
    <w:rsid w:val="008608B1"/>
    <w:rsid w:val="008623DD"/>
    <w:rsid w:val="0086255E"/>
    <w:rsid w:val="008633F0"/>
    <w:rsid w:val="008652D1"/>
    <w:rsid w:val="00865B63"/>
    <w:rsid w:val="008673D2"/>
    <w:rsid w:val="0086768F"/>
    <w:rsid w:val="00867D9D"/>
    <w:rsid w:val="00870DF1"/>
    <w:rsid w:val="0087299D"/>
    <w:rsid w:val="00872E0A"/>
    <w:rsid w:val="00875285"/>
    <w:rsid w:val="00876855"/>
    <w:rsid w:val="00876C54"/>
    <w:rsid w:val="00876EAD"/>
    <w:rsid w:val="008839BF"/>
    <w:rsid w:val="0088413F"/>
    <w:rsid w:val="00884B62"/>
    <w:rsid w:val="0088529C"/>
    <w:rsid w:val="00885E35"/>
    <w:rsid w:val="00885EF8"/>
    <w:rsid w:val="00887903"/>
    <w:rsid w:val="0089002A"/>
    <w:rsid w:val="00890116"/>
    <w:rsid w:val="0089270A"/>
    <w:rsid w:val="00893AF6"/>
    <w:rsid w:val="008942F2"/>
    <w:rsid w:val="00894BC4"/>
    <w:rsid w:val="00895446"/>
    <w:rsid w:val="008A34B9"/>
    <w:rsid w:val="008A5B32"/>
    <w:rsid w:val="008B196F"/>
    <w:rsid w:val="008B2EE4"/>
    <w:rsid w:val="008B4D3D"/>
    <w:rsid w:val="008B5492"/>
    <w:rsid w:val="008B57C7"/>
    <w:rsid w:val="008C0C11"/>
    <w:rsid w:val="008C2F92"/>
    <w:rsid w:val="008C5A3F"/>
    <w:rsid w:val="008D2846"/>
    <w:rsid w:val="008D4236"/>
    <w:rsid w:val="008D462F"/>
    <w:rsid w:val="008D4698"/>
    <w:rsid w:val="008D5F5F"/>
    <w:rsid w:val="008D610B"/>
    <w:rsid w:val="008D6DCF"/>
    <w:rsid w:val="008D7782"/>
    <w:rsid w:val="008D7DE4"/>
    <w:rsid w:val="008E091E"/>
    <w:rsid w:val="008E0BC4"/>
    <w:rsid w:val="008E3DE6"/>
    <w:rsid w:val="008E4376"/>
    <w:rsid w:val="008E7014"/>
    <w:rsid w:val="008E7A0A"/>
    <w:rsid w:val="008E7D83"/>
    <w:rsid w:val="008F6310"/>
    <w:rsid w:val="008F7DEC"/>
    <w:rsid w:val="008F7F20"/>
    <w:rsid w:val="00900719"/>
    <w:rsid w:val="009017AC"/>
    <w:rsid w:val="00902954"/>
    <w:rsid w:val="0090439C"/>
    <w:rsid w:val="009049E3"/>
    <w:rsid w:val="00904A1C"/>
    <w:rsid w:val="00905030"/>
    <w:rsid w:val="00905ACD"/>
    <w:rsid w:val="00906490"/>
    <w:rsid w:val="00907708"/>
    <w:rsid w:val="009078A5"/>
    <w:rsid w:val="009111B2"/>
    <w:rsid w:val="00911720"/>
    <w:rsid w:val="009127E2"/>
    <w:rsid w:val="00913378"/>
    <w:rsid w:val="0091337E"/>
    <w:rsid w:val="009214A0"/>
    <w:rsid w:val="00921B54"/>
    <w:rsid w:val="00922968"/>
    <w:rsid w:val="009242D2"/>
    <w:rsid w:val="00924AE1"/>
    <w:rsid w:val="00924B7C"/>
    <w:rsid w:val="009267C3"/>
    <w:rsid w:val="009269B1"/>
    <w:rsid w:val="0092703C"/>
    <w:rsid w:val="0092724D"/>
    <w:rsid w:val="0092734C"/>
    <w:rsid w:val="00927FD8"/>
    <w:rsid w:val="0093050B"/>
    <w:rsid w:val="009309C0"/>
    <w:rsid w:val="00931D3B"/>
    <w:rsid w:val="00935811"/>
    <w:rsid w:val="00935947"/>
    <w:rsid w:val="00937BD9"/>
    <w:rsid w:val="0094137B"/>
    <w:rsid w:val="00941ECB"/>
    <w:rsid w:val="00943696"/>
    <w:rsid w:val="00943C63"/>
    <w:rsid w:val="00945248"/>
    <w:rsid w:val="00950C87"/>
    <w:rsid w:val="00950E2C"/>
    <w:rsid w:val="00951B3A"/>
    <w:rsid w:val="00951D03"/>
    <w:rsid w:val="00951D50"/>
    <w:rsid w:val="009525EB"/>
    <w:rsid w:val="00953F76"/>
    <w:rsid w:val="00954874"/>
    <w:rsid w:val="009548CF"/>
    <w:rsid w:val="00954B63"/>
    <w:rsid w:val="00957B36"/>
    <w:rsid w:val="00957D13"/>
    <w:rsid w:val="00960432"/>
    <w:rsid w:val="009606A4"/>
    <w:rsid w:val="00961400"/>
    <w:rsid w:val="00963646"/>
    <w:rsid w:val="00966D3D"/>
    <w:rsid w:val="0097071E"/>
    <w:rsid w:val="009715F2"/>
    <w:rsid w:val="0097295E"/>
    <w:rsid w:val="009734B8"/>
    <w:rsid w:val="00974468"/>
    <w:rsid w:val="009749E0"/>
    <w:rsid w:val="00980C7C"/>
    <w:rsid w:val="00980F68"/>
    <w:rsid w:val="009812A1"/>
    <w:rsid w:val="00982E19"/>
    <w:rsid w:val="009837A2"/>
    <w:rsid w:val="009853E1"/>
    <w:rsid w:val="0098582B"/>
    <w:rsid w:val="00986E6B"/>
    <w:rsid w:val="00987295"/>
    <w:rsid w:val="00990174"/>
    <w:rsid w:val="00990EFF"/>
    <w:rsid w:val="00991769"/>
    <w:rsid w:val="00993E09"/>
    <w:rsid w:val="00994386"/>
    <w:rsid w:val="0099513A"/>
    <w:rsid w:val="00996739"/>
    <w:rsid w:val="00997DEA"/>
    <w:rsid w:val="009A05DC"/>
    <w:rsid w:val="009A13D8"/>
    <w:rsid w:val="009A279E"/>
    <w:rsid w:val="009A555F"/>
    <w:rsid w:val="009A583D"/>
    <w:rsid w:val="009B0A6F"/>
    <w:rsid w:val="009B0A94"/>
    <w:rsid w:val="009B0BEB"/>
    <w:rsid w:val="009B1F17"/>
    <w:rsid w:val="009B2282"/>
    <w:rsid w:val="009B29C4"/>
    <w:rsid w:val="009B2BE3"/>
    <w:rsid w:val="009B329D"/>
    <w:rsid w:val="009B4C6B"/>
    <w:rsid w:val="009B59E9"/>
    <w:rsid w:val="009B70AA"/>
    <w:rsid w:val="009B71A9"/>
    <w:rsid w:val="009B7BD6"/>
    <w:rsid w:val="009C1E79"/>
    <w:rsid w:val="009C1F61"/>
    <w:rsid w:val="009C4353"/>
    <w:rsid w:val="009C4AC8"/>
    <w:rsid w:val="009C7A7E"/>
    <w:rsid w:val="009D02E8"/>
    <w:rsid w:val="009D46E2"/>
    <w:rsid w:val="009D51D0"/>
    <w:rsid w:val="009D70A4"/>
    <w:rsid w:val="009D78B8"/>
    <w:rsid w:val="009E08D1"/>
    <w:rsid w:val="009E1B95"/>
    <w:rsid w:val="009E4062"/>
    <w:rsid w:val="009E4481"/>
    <w:rsid w:val="009E496F"/>
    <w:rsid w:val="009E4B0D"/>
    <w:rsid w:val="009E5E81"/>
    <w:rsid w:val="009E617E"/>
    <w:rsid w:val="009E6957"/>
    <w:rsid w:val="009E7ECE"/>
    <w:rsid w:val="009E7F92"/>
    <w:rsid w:val="009F02A3"/>
    <w:rsid w:val="009F0421"/>
    <w:rsid w:val="009F2F27"/>
    <w:rsid w:val="009F34AA"/>
    <w:rsid w:val="009F6BCB"/>
    <w:rsid w:val="009F7131"/>
    <w:rsid w:val="009F7B78"/>
    <w:rsid w:val="009F7D3A"/>
    <w:rsid w:val="00A0057A"/>
    <w:rsid w:val="00A025D9"/>
    <w:rsid w:val="00A04142"/>
    <w:rsid w:val="00A042A8"/>
    <w:rsid w:val="00A04714"/>
    <w:rsid w:val="00A05A2F"/>
    <w:rsid w:val="00A067C4"/>
    <w:rsid w:val="00A10346"/>
    <w:rsid w:val="00A109A1"/>
    <w:rsid w:val="00A11421"/>
    <w:rsid w:val="00A14493"/>
    <w:rsid w:val="00A145BC"/>
    <w:rsid w:val="00A148F8"/>
    <w:rsid w:val="00A157A2"/>
    <w:rsid w:val="00A157B1"/>
    <w:rsid w:val="00A16490"/>
    <w:rsid w:val="00A2124E"/>
    <w:rsid w:val="00A2133A"/>
    <w:rsid w:val="00A21AF3"/>
    <w:rsid w:val="00A22229"/>
    <w:rsid w:val="00A2331B"/>
    <w:rsid w:val="00A265B9"/>
    <w:rsid w:val="00A312FC"/>
    <w:rsid w:val="00A33F33"/>
    <w:rsid w:val="00A37518"/>
    <w:rsid w:val="00A42C3C"/>
    <w:rsid w:val="00A42E5F"/>
    <w:rsid w:val="00A44882"/>
    <w:rsid w:val="00A45D65"/>
    <w:rsid w:val="00A54715"/>
    <w:rsid w:val="00A55FF6"/>
    <w:rsid w:val="00A56C52"/>
    <w:rsid w:val="00A57348"/>
    <w:rsid w:val="00A60165"/>
    <w:rsid w:val="00A6061C"/>
    <w:rsid w:val="00A60A2A"/>
    <w:rsid w:val="00A62D44"/>
    <w:rsid w:val="00A67263"/>
    <w:rsid w:val="00A675DC"/>
    <w:rsid w:val="00A70CA3"/>
    <w:rsid w:val="00A70D31"/>
    <w:rsid w:val="00A70F00"/>
    <w:rsid w:val="00A7161C"/>
    <w:rsid w:val="00A71E36"/>
    <w:rsid w:val="00A72C77"/>
    <w:rsid w:val="00A77217"/>
    <w:rsid w:val="00A77AA3"/>
    <w:rsid w:val="00A804F1"/>
    <w:rsid w:val="00A805FE"/>
    <w:rsid w:val="00A82066"/>
    <w:rsid w:val="00A83539"/>
    <w:rsid w:val="00A854EB"/>
    <w:rsid w:val="00A85F04"/>
    <w:rsid w:val="00A867C5"/>
    <w:rsid w:val="00A872E5"/>
    <w:rsid w:val="00A87655"/>
    <w:rsid w:val="00A87C6A"/>
    <w:rsid w:val="00A90037"/>
    <w:rsid w:val="00A91406"/>
    <w:rsid w:val="00A91BF3"/>
    <w:rsid w:val="00A91C50"/>
    <w:rsid w:val="00A93C4B"/>
    <w:rsid w:val="00A963AC"/>
    <w:rsid w:val="00A96E65"/>
    <w:rsid w:val="00A97C72"/>
    <w:rsid w:val="00AA005D"/>
    <w:rsid w:val="00AA0492"/>
    <w:rsid w:val="00AA24D0"/>
    <w:rsid w:val="00AA2BD9"/>
    <w:rsid w:val="00AA3A54"/>
    <w:rsid w:val="00AA63D4"/>
    <w:rsid w:val="00AA69C1"/>
    <w:rsid w:val="00AB06E8"/>
    <w:rsid w:val="00AB1CD3"/>
    <w:rsid w:val="00AB352F"/>
    <w:rsid w:val="00AB6D6A"/>
    <w:rsid w:val="00AB7E2A"/>
    <w:rsid w:val="00AC031C"/>
    <w:rsid w:val="00AC149A"/>
    <w:rsid w:val="00AC2363"/>
    <w:rsid w:val="00AC274B"/>
    <w:rsid w:val="00AC2831"/>
    <w:rsid w:val="00AC44C7"/>
    <w:rsid w:val="00AC4764"/>
    <w:rsid w:val="00AC5FE6"/>
    <w:rsid w:val="00AC6D36"/>
    <w:rsid w:val="00AC71EE"/>
    <w:rsid w:val="00AD0CBA"/>
    <w:rsid w:val="00AD23CC"/>
    <w:rsid w:val="00AD26E2"/>
    <w:rsid w:val="00AD572E"/>
    <w:rsid w:val="00AD6DFD"/>
    <w:rsid w:val="00AD784C"/>
    <w:rsid w:val="00AE126A"/>
    <w:rsid w:val="00AE3005"/>
    <w:rsid w:val="00AE3830"/>
    <w:rsid w:val="00AE3BD5"/>
    <w:rsid w:val="00AE3EBD"/>
    <w:rsid w:val="00AE59A0"/>
    <w:rsid w:val="00AE5C05"/>
    <w:rsid w:val="00AE6661"/>
    <w:rsid w:val="00AE7780"/>
    <w:rsid w:val="00AE7E40"/>
    <w:rsid w:val="00AF0C57"/>
    <w:rsid w:val="00AF26F3"/>
    <w:rsid w:val="00AF3B2A"/>
    <w:rsid w:val="00AF3EE3"/>
    <w:rsid w:val="00AF5F04"/>
    <w:rsid w:val="00B00672"/>
    <w:rsid w:val="00B01A91"/>
    <w:rsid w:val="00B01B4D"/>
    <w:rsid w:val="00B0221B"/>
    <w:rsid w:val="00B06571"/>
    <w:rsid w:val="00B068BA"/>
    <w:rsid w:val="00B070DE"/>
    <w:rsid w:val="00B07A86"/>
    <w:rsid w:val="00B07E6A"/>
    <w:rsid w:val="00B12390"/>
    <w:rsid w:val="00B133B3"/>
    <w:rsid w:val="00B13851"/>
    <w:rsid w:val="00B13B1C"/>
    <w:rsid w:val="00B14DD2"/>
    <w:rsid w:val="00B16AC2"/>
    <w:rsid w:val="00B22291"/>
    <w:rsid w:val="00B23913"/>
    <w:rsid w:val="00B23F9A"/>
    <w:rsid w:val="00B2417B"/>
    <w:rsid w:val="00B24E5A"/>
    <w:rsid w:val="00B24E6F"/>
    <w:rsid w:val="00B253E6"/>
    <w:rsid w:val="00B261FA"/>
    <w:rsid w:val="00B26CB5"/>
    <w:rsid w:val="00B27366"/>
    <w:rsid w:val="00B2752E"/>
    <w:rsid w:val="00B3038F"/>
    <w:rsid w:val="00B307CC"/>
    <w:rsid w:val="00B326B7"/>
    <w:rsid w:val="00B34D52"/>
    <w:rsid w:val="00B36209"/>
    <w:rsid w:val="00B4062D"/>
    <w:rsid w:val="00B40B67"/>
    <w:rsid w:val="00B41F0D"/>
    <w:rsid w:val="00B428B8"/>
    <w:rsid w:val="00B4306B"/>
    <w:rsid w:val="00B431E8"/>
    <w:rsid w:val="00B45141"/>
    <w:rsid w:val="00B47874"/>
    <w:rsid w:val="00B47D93"/>
    <w:rsid w:val="00B5051D"/>
    <w:rsid w:val="00B512DC"/>
    <w:rsid w:val="00B51E47"/>
    <w:rsid w:val="00B5273A"/>
    <w:rsid w:val="00B557B3"/>
    <w:rsid w:val="00B57329"/>
    <w:rsid w:val="00B60F02"/>
    <w:rsid w:val="00B62B50"/>
    <w:rsid w:val="00B63291"/>
    <w:rsid w:val="00B635B7"/>
    <w:rsid w:val="00B63AE8"/>
    <w:rsid w:val="00B649CD"/>
    <w:rsid w:val="00B6558A"/>
    <w:rsid w:val="00B65950"/>
    <w:rsid w:val="00B66BB1"/>
    <w:rsid w:val="00B66D83"/>
    <w:rsid w:val="00B672C0"/>
    <w:rsid w:val="00B67FE0"/>
    <w:rsid w:val="00B703F8"/>
    <w:rsid w:val="00B7060E"/>
    <w:rsid w:val="00B70F18"/>
    <w:rsid w:val="00B727B5"/>
    <w:rsid w:val="00B72BD0"/>
    <w:rsid w:val="00B741F1"/>
    <w:rsid w:val="00B75646"/>
    <w:rsid w:val="00B83212"/>
    <w:rsid w:val="00B83EE7"/>
    <w:rsid w:val="00B84869"/>
    <w:rsid w:val="00B84B20"/>
    <w:rsid w:val="00B865D4"/>
    <w:rsid w:val="00B90729"/>
    <w:rsid w:val="00B907DA"/>
    <w:rsid w:val="00B91750"/>
    <w:rsid w:val="00B9264E"/>
    <w:rsid w:val="00B9267F"/>
    <w:rsid w:val="00B950BC"/>
    <w:rsid w:val="00B95FC2"/>
    <w:rsid w:val="00B96926"/>
    <w:rsid w:val="00B96D44"/>
    <w:rsid w:val="00B9714C"/>
    <w:rsid w:val="00BA2004"/>
    <w:rsid w:val="00BA2221"/>
    <w:rsid w:val="00BA278D"/>
    <w:rsid w:val="00BA3271"/>
    <w:rsid w:val="00BA3F8D"/>
    <w:rsid w:val="00BA44C7"/>
    <w:rsid w:val="00BA657E"/>
    <w:rsid w:val="00BB0E10"/>
    <w:rsid w:val="00BB1707"/>
    <w:rsid w:val="00BB514C"/>
    <w:rsid w:val="00BB634E"/>
    <w:rsid w:val="00BB7A10"/>
    <w:rsid w:val="00BC0EB4"/>
    <w:rsid w:val="00BC1222"/>
    <w:rsid w:val="00BC1D7E"/>
    <w:rsid w:val="00BC30D6"/>
    <w:rsid w:val="00BC53B0"/>
    <w:rsid w:val="00BC7468"/>
    <w:rsid w:val="00BC7D4F"/>
    <w:rsid w:val="00BC7ED7"/>
    <w:rsid w:val="00BD22B4"/>
    <w:rsid w:val="00BD2670"/>
    <w:rsid w:val="00BD2850"/>
    <w:rsid w:val="00BD3038"/>
    <w:rsid w:val="00BD6DEF"/>
    <w:rsid w:val="00BE0008"/>
    <w:rsid w:val="00BE02E8"/>
    <w:rsid w:val="00BE26A4"/>
    <w:rsid w:val="00BE28D2"/>
    <w:rsid w:val="00BE2AE7"/>
    <w:rsid w:val="00BE3D00"/>
    <w:rsid w:val="00BE4A64"/>
    <w:rsid w:val="00BE7BD2"/>
    <w:rsid w:val="00BF0D91"/>
    <w:rsid w:val="00BF3750"/>
    <w:rsid w:val="00BF4F09"/>
    <w:rsid w:val="00BF5033"/>
    <w:rsid w:val="00BF5B5A"/>
    <w:rsid w:val="00BF625A"/>
    <w:rsid w:val="00BF7082"/>
    <w:rsid w:val="00BF7F58"/>
    <w:rsid w:val="00C00A61"/>
    <w:rsid w:val="00C01381"/>
    <w:rsid w:val="00C018CB"/>
    <w:rsid w:val="00C067F8"/>
    <w:rsid w:val="00C079B8"/>
    <w:rsid w:val="00C10075"/>
    <w:rsid w:val="00C10241"/>
    <w:rsid w:val="00C123EA"/>
    <w:rsid w:val="00C12627"/>
    <w:rsid w:val="00C12A49"/>
    <w:rsid w:val="00C13014"/>
    <w:rsid w:val="00C133EE"/>
    <w:rsid w:val="00C141A6"/>
    <w:rsid w:val="00C17B65"/>
    <w:rsid w:val="00C2190E"/>
    <w:rsid w:val="00C21F3C"/>
    <w:rsid w:val="00C22127"/>
    <w:rsid w:val="00C22247"/>
    <w:rsid w:val="00C22AEB"/>
    <w:rsid w:val="00C23778"/>
    <w:rsid w:val="00C24857"/>
    <w:rsid w:val="00C27B36"/>
    <w:rsid w:val="00C27DE9"/>
    <w:rsid w:val="00C27F00"/>
    <w:rsid w:val="00C31756"/>
    <w:rsid w:val="00C31A1F"/>
    <w:rsid w:val="00C31FDF"/>
    <w:rsid w:val="00C326AB"/>
    <w:rsid w:val="00C33388"/>
    <w:rsid w:val="00C33DBB"/>
    <w:rsid w:val="00C35484"/>
    <w:rsid w:val="00C35F0F"/>
    <w:rsid w:val="00C36663"/>
    <w:rsid w:val="00C4173A"/>
    <w:rsid w:val="00C451B2"/>
    <w:rsid w:val="00C452F7"/>
    <w:rsid w:val="00C45BAF"/>
    <w:rsid w:val="00C46181"/>
    <w:rsid w:val="00C478E4"/>
    <w:rsid w:val="00C47E24"/>
    <w:rsid w:val="00C503EE"/>
    <w:rsid w:val="00C51F6F"/>
    <w:rsid w:val="00C521C2"/>
    <w:rsid w:val="00C5240B"/>
    <w:rsid w:val="00C54BFE"/>
    <w:rsid w:val="00C577D2"/>
    <w:rsid w:val="00C602FF"/>
    <w:rsid w:val="00C61174"/>
    <w:rsid w:val="00C6148F"/>
    <w:rsid w:val="00C62AA8"/>
    <w:rsid w:val="00C62D12"/>
    <w:rsid w:val="00C62F7A"/>
    <w:rsid w:val="00C63B9C"/>
    <w:rsid w:val="00C63BBD"/>
    <w:rsid w:val="00C6429B"/>
    <w:rsid w:val="00C6682F"/>
    <w:rsid w:val="00C67713"/>
    <w:rsid w:val="00C7112E"/>
    <w:rsid w:val="00C7275E"/>
    <w:rsid w:val="00C73278"/>
    <w:rsid w:val="00C73872"/>
    <w:rsid w:val="00C74560"/>
    <w:rsid w:val="00C74C5D"/>
    <w:rsid w:val="00C752EE"/>
    <w:rsid w:val="00C75555"/>
    <w:rsid w:val="00C77614"/>
    <w:rsid w:val="00C77776"/>
    <w:rsid w:val="00C77D0C"/>
    <w:rsid w:val="00C80A6E"/>
    <w:rsid w:val="00C81531"/>
    <w:rsid w:val="00C83DB7"/>
    <w:rsid w:val="00C83EFF"/>
    <w:rsid w:val="00C85824"/>
    <w:rsid w:val="00C86362"/>
    <w:rsid w:val="00C863C4"/>
    <w:rsid w:val="00C90421"/>
    <w:rsid w:val="00C90B1B"/>
    <w:rsid w:val="00C90DCE"/>
    <w:rsid w:val="00C932B4"/>
    <w:rsid w:val="00C93C3E"/>
    <w:rsid w:val="00C94660"/>
    <w:rsid w:val="00C97229"/>
    <w:rsid w:val="00CA12E3"/>
    <w:rsid w:val="00CA1C70"/>
    <w:rsid w:val="00CA28D0"/>
    <w:rsid w:val="00CA2D66"/>
    <w:rsid w:val="00CA4999"/>
    <w:rsid w:val="00CA6611"/>
    <w:rsid w:val="00CA6AE6"/>
    <w:rsid w:val="00CA782F"/>
    <w:rsid w:val="00CB02CD"/>
    <w:rsid w:val="00CB0B7A"/>
    <w:rsid w:val="00CB2E1B"/>
    <w:rsid w:val="00CB3285"/>
    <w:rsid w:val="00CC0C72"/>
    <w:rsid w:val="00CC28DF"/>
    <w:rsid w:val="00CC2BFD"/>
    <w:rsid w:val="00CC35B4"/>
    <w:rsid w:val="00CC4707"/>
    <w:rsid w:val="00CC7229"/>
    <w:rsid w:val="00CD022F"/>
    <w:rsid w:val="00CD3476"/>
    <w:rsid w:val="00CD3E30"/>
    <w:rsid w:val="00CD4EED"/>
    <w:rsid w:val="00CD5FA5"/>
    <w:rsid w:val="00CD64DF"/>
    <w:rsid w:val="00CD7725"/>
    <w:rsid w:val="00CE00CB"/>
    <w:rsid w:val="00CE367F"/>
    <w:rsid w:val="00CE3DE2"/>
    <w:rsid w:val="00CF269F"/>
    <w:rsid w:val="00CF2F50"/>
    <w:rsid w:val="00CF4242"/>
    <w:rsid w:val="00CF6745"/>
    <w:rsid w:val="00CF7BE1"/>
    <w:rsid w:val="00D00770"/>
    <w:rsid w:val="00D02919"/>
    <w:rsid w:val="00D030F2"/>
    <w:rsid w:val="00D03EA4"/>
    <w:rsid w:val="00D04C61"/>
    <w:rsid w:val="00D05B8D"/>
    <w:rsid w:val="00D065A2"/>
    <w:rsid w:val="00D0674A"/>
    <w:rsid w:val="00D07F00"/>
    <w:rsid w:val="00D137D3"/>
    <w:rsid w:val="00D150DB"/>
    <w:rsid w:val="00D1623F"/>
    <w:rsid w:val="00D16455"/>
    <w:rsid w:val="00D16553"/>
    <w:rsid w:val="00D17B72"/>
    <w:rsid w:val="00D17CCD"/>
    <w:rsid w:val="00D22A86"/>
    <w:rsid w:val="00D24528"/>
    <w:rsid w:val="00D25425"/>
    <w:rsid w:val="00D25EA3"/>
    <w:rsid w:val="00D27129"/>
    <w:rsid w:val="00D302E1"/>
    <w:rsid w:val="00D3185C"/>
    <w:rsid w:val="00D32937"/>
    <w:rsid w:val="00D33E72"/>
    <w:rsid w:val="00D35BD6"/>
    <w:rsid w:val="00D361B5"/>
    <w:rsid w:val="00D36A74"/>
    <w:rsid w:val="00D37049"/>
    <w:rsid w:val="00D411A2"/>
    <w:rsid w:val="00D4134D"/>
    <w:rsid w:val="00D43910"/>
    <w:rsid w:val="00D455EB"/>
    <w:rsid w:val="00D4606D"/>
    <w:rsid w:val="00D472E4"/>
    <w:rsid w:val="00D47B94"/>
    <w:rsid w:val="00D505B7"/>
    <w:rsid w:val="00D50B9C"/>
    <w:rsid w:val="00D51C58"/>
    <w:rsid w:val="00D52D73"/>
    <w:rsid w:val="00D52E58"/>
    <w:rsid w:val="00D64701"/>
    <w:rsid w:val="00D64B21"/>
    <w:rsid w:val="00D67525"/>
    <w:rsid w:val="00D67F6E"/>
    <w:rsid w:val="00D705A4"/>
    <w:rsid w:val="00D714CC"/>
    <w:rsid w:val="00D719F0"/>
    <w:rsid w:val="00D71D17"/>
    <w:rsid w:val="00D729FA"/>
    <w:rsid w:val="00D745C5"/>
    <w:rsid w:val="00D75EA7"/>
    <w:rsid w:val="00D763A1"/>
    <w:rsid w:val="00D81DEF"/>
    <w:rsid w:val="00D81F21"/>
    <w:rsid w:val="00D82FED"/>
    <w:rsid w:val="00D84104"/>
    <w:rsid w:val="00D86013"/>
    <w:rsid w:val="00D86FCF"/>
    <w:rsid w:val="00D95470"/>
    <w:rsid w:val="00D96D27"/>
    <w:rsid w:val="00D9737D"/>
    <w:rsid w:val="00D97C68"/>
    <w:rsid w:val="00DA08FE"/>
    <w:rsid w:val="00DA0AEC"/>
    <w:rsid w:val="00DA0BFF"/>
    <w:rsid w:val="00DA0CC5"/>
    <w:rsid w:val="00DA1DB8"/>
    <w:rsid w:val="00DA2619"/>
    <w:rsid w:val="00DA274A"/>
    <w:rsid w:val="00DA4239"/>
    <w:rsid w:val="00DA50D3"/>
    <w:rsid w:val="00DA64D4"/>
    <w:rsid w:val="00DA6875"/>
    <w:rsid w:val="00DA77FB"/>
    <w:rsid w:val="00DB0B61"/>
    <w:rsid w:val="00DB0F23"/>
    <w:rsid w:val="00DB2618"/>
    <w:rsid w:val="00DB3710"/>
    <w:rsid w:val="00DB37CD"/>
    <w:rsid w:val="00DB6DCA"/>
    <w:rsid w:val="00DB778D"/>
    <w:rsid w:val="00DC090B"/>
    <w:rsid w:val="00DC0EBB"/>
    <w:rsid w:val="00DC10CE"/>
    <w:rsid w:val="00DC1200"/>
    <w:rsid w:val="00DC1679"/>
    <w:rsid w:val="00DC2CF1"/>
    <w:rsid w:val="00DC2EDF"/>
    <w:rsid w:val="00DC3A85"/>
    <w:rsid w:val="00DC43CF"/>
    <w:rsid w:val="00DC471C"/>
    <w:rsid w:val="00DC4FCF"/>
    <w:rsid w:val="00DC50E0"/>
    <w:rsid w:val="00DC6386"/>
    <w:rsid w:val="00DC6A35"/>
    <w:rsid w:val="00DC79A2"/>
    <w:rsid w:val="00DD0DE5"/>
    <w:rsid w:val="00DD1130"/>
    <w:rsid w:val="00DD1951"/>
    <w:rsid w:val="00DD3E6A"/>
    <w:rsid w:val="00DD41BD"/>
    <w:rsid w:val="00DD6628"/>
    <w:rsid w:val="00DD66F2"/>
    <w:rsid w:val="00DE02AB"/>
    <w:rsid w:val="00DE3250"/>
    <w:rsid w:val="00DE3D3D"/>
    <w:rsid w:val="00DE423F"/>
    <w:rsid w:val="00DE47F9"/>
    <w:rsid w:val="00DE5509"/>
    <w:rsid w:val="00DE5658"/>
    <w:rsid w:val="00DE6028"/>
    <w:rsid w:val="00DE61E7"/>
    <w:rsid w:val="00DE7309"/>
    <w:rsid w:val="00DE757A"/>
    <w:rsid w:val="00DE78A3"/>
    <w:rsid w:val="00DE7F0E"/>
    <w:rsid w:val="00DF0997"/>
    <w:rsid w:val="00DF1A71"/>
    <w:rsid w:val="00DF4749"/>
    <w:rsid w:val="00DF68C7"/>
    <w:rsid w:val="00DF6FE3"/>
    <w:rsid w:val="00DF731A"/>
    <w:rsid w:val="00E0027E"/>
    <w:rsid w:val="00E00BF5"/>
    <w:rsid w:val="00E0463B"/>
    <w:rsid w:val="00E065B3"/>
    <w:rsid w:val="00E06B48"/>
    <w:rsid w:val="00E149AB"/>
    <w:rsid w:val="00E15372"/>
    <w:rsid w:val="00E16106"/>
    <w:rsid w:val="00E170DC"/>
    <w:rsid w:val="00E175EE"/>
    <w:rsid w:val="00E21C69"/>
    <w:rsid w:val="00E2354D"/>
    <w:rsid w:val="00E23C51"/>
    <w:rsid w:val="00E24B21"/>
    <w:rsid w:val="00E25636"/>
    <w:rsid w:val="00E25766"/>
    <w:rsid w:val="00E26818"/>
    <w:rsid w:val="00E27FFC"/>
    <w:rsid w:val="00E307E2"/>
    <w:rsid w:val="00E30B15"/>
    <w:rsid w:val="00E30BA8"/>
    <w:rsid w:val="00E333A4"/>
    <w:rsid w:val="00E33655"/>
    <w:rsid w:val="00E34FA2"/>
    <w:rsid w:val="00E361AD"/>
    <w:rsid w:val="00E361BD"/>
    <w:rsid w:val="00E36554"/>
    <w:rsid w:val="00E37260"/>
    <w:rsid w:val="00E40181"/>
    <w:rsid w:val="00E40206"/>
    <w:rsid w:val="00E41068"/>
    <w:rsid w:val="00E43118"/>
    <w:rsid w:val="00E439D2"/>
    <w:rsid w:val="00E4430B"/>
    <w:rsid w:val="00E47BB6"/>
    <w:rsid w:val="00E508A0"/>
    <w:rsid w:val="00E516E3"/>
    <w:rsid w:val="00E52455"/>
    <w:rsid w:val="00E528AE"/>
    <w:rsid w:val="00E56A01"/>
    <w:rsid w:val="00E609C2"/>
    <w:rsid w:val="00E629A1"/>
    <w:rsid w:val="00E63FBA"/>
    <w:rsid w:val="00E640A7"/>
    <w:rsid w:val="00E66241"/>
    <w:rsid w:val="00E6794C"/>
    <w:rsid w:val="00E67DC5"/>
    <w:rsid w:val="00E70BAE"/>
    <w:rsid w:val="00E71319"/>
    <w:rsid w:val="00E71591"/>
    <w:rsid w:val="00E7177D"/>
    <w:rsid w:val="00E71BD0"/>
    <w:rsid w:val="00E71D28"/>
    <w:rsid w:val="00E723E2"/>
    <w:rsid w:val="00E750A1"/>
    <w:rsid w:val="00E76D14"/>
    <w:rsid w:val="00E76DEE"/>
    <w:rsid w:val="00E8034D"/>
    <w:rsid w:val="00E82C55"/>
    <w:rsid w:val="00E85B69"/>
    <w:rsid w:val="00E86A9A"/>
    <w:rsid w:val="00E92AC3"/>
    <w:rsid w:val="00E93642"/>
    <w:rsid w:val="00E9615A"/>
    <w:rsid w:val="00EA01BC"/>
    <w:rsid w:val="00EA0C53"/>
    <w:rsid w:val="00EA663D"/>
    <w:rsid w:val="00EA713E"/>
    <w:rsid w:val="00EB00E0"/>
    <w:rsid w:val="00EB147C"/>
    <w:rsid w:val="00EB2494"/>
    <w:rsid w:val="00EB5B92"/>
    <w:rsid w:val="00EC059F"/>
    <w:rsid w:val="00EC1F24"/>
    <w:rsid w:val="00EC1F72"/>
    <w:rsid w:val="00EC22F6"/>
    <w:rsid w:val="00EC3F92"/>
    <w:rsid w:val="00EC45B6"/>
    <w:rsid w:val="00EC7122"/>
    <w:rsid w:val="00ED0DC5"/>
    <w:rsid w:val="00ED1E7A"/>
    <w:rsid w:val="00ED35B0"/>
    <w:rsid w:val="00ED41D2"/>
    <w:rsid w:val="00ED5B9B"/>
    <w:rsid w:val="00ED6BAD"/>
    <w:rsid w:val="00ED7447"/>
    <w:rsid w:val="00ED766C"/>
    <w:rsid w:val="00EE1488"/>
    <w:rsid w:val="00EE22BF"/>
    <w:rsid w:val="00EE2C7F"/>
    <w:rsid w:val="00EE3D80"/>
    <w:rsid w:val="00EE4D5D"/>
    <w:rsid w:val="00EE5131"/>
    <w:rsid w:val="00EE6F6F"/>
    <w:rsid w:val="00EF109B"/>
    <w:rsid w:val="00EF1408"/>
    <w:rsid w:val="00EF289E"/>
    <w:rsid w:val="00EF2AC0"/>
    <w:rsid w:val="00EF36AF"/>
    <w:rsid w:val="00EF3D19"/>
    <w:rsid w:val="00EF6942"/>
    <w:rsid w:val="00F005D9"/>
    <w:rsid w:val="00F00F9C"/>
    <w:rsid w:val="00F01E5F"/>
    <w:rsid w:val="00F02ABA"/>
    <w:rsid w:val="00F02C4A"/>
    <w:rsid w:val="00F02E81"/>
    <w:rsid w:val="00F0437A"/>
    <w:rsid w:val="00F05E47"/>
    <w:rsid w:val="00F0613A"/>
    <w:rsid w:val="00F11037"/>
    <w:rsid w:val="00F12D6A"/>
    <w:rsid w:val="00F13391"/>
    <w:rsid w:val="00F13BA0"/>
    <w:rsid w:val="00F15176"/>
    <w:rsid w:val="00F1531D"/>
    <w:rsid w:val="00F16F1B"/>
    <w:rsid w:val="00F17569"/>
    <w:rsid w:val="00F22554"/>
    <w:rsid w:val="00F250A9"/>
    <w:rsid w:val="00F254E8"/>
    <w:rsid w:val="00F26EE5"/>
    <w:rsid w:val="00F30445"/>
    <w:rsid w:val="00F30FF4"/>
    <w:rsid w:val="00F3122E"/>
    <w:rsid w:val="00F331AD"/>
    <w:rsid w:val="00F3379A"/>
    <w:rsid w:val="00F35287"/>
    <w:rsid w:val="00F3670C"/>
    <w:rsid w:val="00F36788"/>
    <w:rsid w:val="00F37CD4"/>
    <w:rsid w:val="00F37E5E"/>
    <w:rsid w:val="00F406E2"/>
    <w:rsid w:val="00F41957"/>
    <w:rsid w:val="00F41979"/>
    <w:rsid w:val="00F427AF"/>
    <w:rsid w:val="00F430A3"/>
    <w:rsid w:val="00F43A37"/>
    <w:rsid w:val="00F447F6"/>
    <w:rsid w:val="00F45955"/>
    <w:rsid w:val="00F4641B"/>
    <w:rsid w:val="00F46EB8"/>
    <w:rsid w:val="00F50A7A"/>
    <w:rsid w:val="00F511E4"/>
    <w:rsid w:val="00F52270"/>
    <w:rsid w:val="00F52D09"/>
    <w:rsid w:val="00F52E08"/>
    <w:rsid w:val="00F53DD5"/>
    <w:rsid w:val="00F55B21"/>
    <w:rsid w:val="00F56EF6"/>
    <w:rsid w:val="00F60158"/>
    <w:rsid w:val="00F609E3"/>
    <w:rsid w:val="00F61A9F"/>
    <w:rsid w:val="00F63B04"/>
    <w:rsid w:val="00F64696"/>
    <w:rsid w:val="00F65AA9"/>
    <w:rsid w:val="00F66705"/>
    <w:rsid w:val="00F6768F"/>
    <w:rsid w:val="00F70103"/>
    <w:rsid w:val="00F7125E"/>
    <w:rsid w:val="00F7182B"/>
    <w:rsid w:val="00F72C26"/>
    <w:rsid w:val="00F72C2C"/>
    <w:rsid w:val="00F75DF9"/>
    <w:rsid w:val="00F76CAB"/>
    <w:rsid w:val="00F772C6"/>
    <w:rsid w:val="00F8076D"/>
    <w:rsid w:val="00F815B5"/>
    <w:rsid w:val="00F823CD"/>
    <w:rsid w:val="00F82710"/>
    <w:rsid w:val="00F8321D"/>
    <w:rsid w:val="00F83E91"/>
    <w:rsid w:val="00F85195"/>
    <w:rsid w:val="00F85594"/>
    <w:rsid w:val="00F938BA"/>
    <w:rsid w:val="00F94B0F"/>
    <w:rsid w:val="00F95B36"/>
    <w:rsid w:val="00F96EF2"/>
    <w:rsid w:val="00F9772F"/>
    <w:rsid w:val="00F97D78"/>
    <w:rsid w:val="00FA20DC"/>
    <w:rsid w:val="00FA2C46"/>
    <w:rsid w:val="00FA3525"/>
    <w:rsid w:val="00FA3FFC"/>
    <w:rsid w:val="00FA45B7"/>
    <w:rsid w:val="00FA5D1A"/>
    <w:rsid w:val="00FA72BE"/>
    <w:rsid w:val="00FB1425"/>
    <w:rsid w:val="00FB317A"/>
    <w:rsid w:val="00FB3705"/>
    <w:rsid w:val="00FB41AB"/>
    <w:rsid w:val="00FB441C"/>
    <w:rsid w:val="00FB4769"/>
    <w:rsid w:val="00FB4CDA"/>
    <w:rsid w:val="00FB7F92"/>
    <w:rsid w:val="00FC0F81"/>
    <w:rsid w:val="00FC2079"/>
    <w:rsid w:val="00FC395C"/>
    <w:rsid w:val="00FC5BEB"/>
    <w:rsid w:val="00FC5F31"/>
    <w:rsid w:val="00FC61C7"/>
    <w:rsid w:val="00FC6934"/>
    <w:rsid w:val="00FD047A"/>
    <w:rsid w:val="00FD0DE0"/>
    <w:rsid w:val="00FD3766"/>
    <w:rsid w:val="00FD47C4"/>
    <w:rsid w:val="00FE2A5F"/>
    <w:rsid w:val="00FE2DCF"/>
    <w:rsid w:val="00FE4190"/>
    <w:rsid w:val="00FE4EB7"/>
    <w:rsid w:val="00FE674F"/>
    <w:rsid w:val="00FF1D7B"/>
    <w:rsid w:val="00FF1F52"/>
    <w:rsid w:val="00FF2FCE"/>
    <w:rsid w:val="00FF38D9"/>
    <w:rsid w:val="00FF3F41"/>
    <w:rsid w:val="00FF4920"/>
    <w:rsid w:val="00FF4F7D"/>
    <w:rsid w:val="00FF5B07"/>
    <w:rsid w:val="00FF65B2"/>
    <w:rsid w:val="00FF6D9D"/>
    <w:rsid w:val="012F852C"/>
    <w:rsid w:val="054EB0B4"/>
    <w:rsid w:val="099BF520"/>
    <w:rsid w:val="0A3E2C83"/>
    <w:rsid w:val="0B6883B8"/>
    <w:rsid w:val="0C9E9746"/>
    <w:rsid w:val="0FBE8D73"/>
    <w:rsid w:val="127BC717"/>
    <w:rsid w:val="1C81AE9D"/>
    <w:rsid w:val="1D9C4C6D"/>
    <w:rsid w:val="1E970EDD"/>
    <w:rsid w:val="2B4CF18F"/>
    <w:rsid w:val="2FDDD782"/>
    <w:rsid w:val="356EE371"/>
    <w:rsid w:val="43C46BDF"/>
    <w:rsid w:val="440A8F07"/>
    <w:rsid w:val="488086A3"/>
    <w:rsid w:val="488618D2"/>
    <w:rsid w:val="5C8E7F8A"/>
    <w:rsid w:val="658D0068"/>
    <w:rsid w:val="693A05C5"/>
    <w:rsid w:val="6B36059E"/>
    <w:rsid w:val="70416778"/>
    <w:rsid w:val="70DA2C2B"/>
    <w:rsid w:val="7A4F70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7BBC1B1"/>
  <w15:docId w15:val="{31F4DD52-B5E2-4BF4-99E3-BA1A3CD3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11"/>
    <w:lsdException w:name="heading 1" w:uiPriority="0" w:qFormat="1"/>
    <w:lsdException w:name="heading 2" w:uiPriority="1" w:qFormat="1"/>
    <w:lsdException w:name="heading 3" w:uiPriority="1"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2C4A35"/>
    <w:rPr>
      <w:rFonts w:ascii="Cambria" w:hAnsi="Cambria"/>
      <w:lang w:eastAsia="en-US"/>
    </w:rPr>
  </w:style>
  <w:style w:type="paragraph" w:styleId="Heading1">
    <w:name w:val="heading 1"/>
    <w:next w:val="DHHSbody"/>
    <w:link w:val="Heading1Char"/>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CA2D66"/>
    <w:pPr>
      <w:keepNext/>
      <w:keepLines/>
      <w:numPr>
        <w:numId w:val="9"/>
      </w:numPr>
      <w:spacing w:before="240" w:after="90" w:line="320" w:lineRule="atLeast"/>
      <w:outlineLvl w:val="1"/>
    </w:pPr>
    <w:rPr>
      <w:rFonts w:ascii="Arial" w:hAnsi="Arial"/>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aliases w:val="no ToC"/>
    <w:next w:val="DHHSbody"/>
    <w:link w:val="Heading4Char"/>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6F5D2B"/>
    <w:rPr>
      <w:rFonts w:ascii="Arial" w:hAnsi="Arial"/>
      <w:color w:val="004EA8"/>
      <w:sz w:val="28"/>
      <w:szCs w:val="28"/>
      <w:lang w:eastAsia="en-US"/>
    </w:rPr>
  </w:style>
  <w:style w:type="character" w:customStyle="1" w:styleId="Heading3Char">
    <w:name w:val="Heading 3 Char"/>
    <w:link w:val="Heading3"/>
    <w:rsid w:val="00152073"/>
    <w:rPr>
      <w:rFonts w:ascii="Arial" w:eastAsia="MS Gothic" w:hAnsi="Arial"/>
      <w:b/>
      <w:bCs/>
      <w:sz w:val="24"/>
      <w:szCs w:val="26"/>
      <w:lang w:eastAsia="en-US"/>
    </w:rPr>
  </w:style>
  <w:style w:type="character" w:customStyle="1" w:styleId="Heading4Char">
    <w:name w:val="Heading 4 Char"/>
    <w:aliases w:val="no ToC Char"/>
    <w:link w:val="Heading4"/>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9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1"/>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99"/>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1"/>
      </w:numPr>
      <w:spacing w:after="40"/>
    </w:pPr>
  </w:style>
  <w:style w:type="paragraph" w:styleId="BalloonText">
    <w:name w:val="Balloon Text"/>
    <w:basedOn w:val="Normal"/>
    <w:link w:val="BalloonTextChar"/>
    <w:uiPriority w:val="99"/>
    <w:semiHidden/>
    <w:unhideWhenUsed/>
    <w:rsid w:val="00187286"/>
    <w:rPr>
      <w:rFonts w:ascii="Tahoma" w:hAnsi="Tahoma" w:cs="Tahoma"/>
      <w:sz w:val="16"/>
      <w:szCs w:val="16"/>
    </w:rPr>
  </w:style>
  <w:style w:type="character" w:customStyle="1" w:styleId="BalloonTextChar">
    <w:name w:val="Balloon Text Char"/>
    <w:basedOn w:val="DefaultParagraphFont"/>
    <w:link w:val="BalloonText"/>
    <w:uiPriority w:val="99"/>
    <w:semiHidden/>
    <w:rsid w:val="00187286"/>
    <w:rPr>
      <w:rFonts w:ascii="Tahoma" w:hAnsi="Tahoma" w:cs="Tahoma"/>
      <w:sz w:val="16"/>
      <w:szCs w:val="16"/>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1"/>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1"/>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1"/>
      </w:numPr>
    </w:pPr>
  </w:style>
  <w:style w:type="numbering" w:customStyle="1" w:styleId="ZZNumbers">
    <w:name w:val="ZZ Numbers"/>
    <w:rsid w:val="00152073"/>
    <w:pPr>
      <w:numPr>
        <w:numId w:val="2"/>
      </w:numPr>
    </w:pPr>
  </w:style>
  <w:style w:type="paragraph" w:customStyle="1" w:styleId="DHHSbulletindentlastline">
    <w:name w:val="DHHS bullet indent last line"/>
    <w:basedOn w:val="DHHSbody"/>
    <w:uiPriority w:val="4"/>
    <w:rsid w:val="0051568D"/>
    <w:pPr>
      <w:numPr>
        <w:ilvl w:val="5"/>
        <w:numId w:val="1"/>
      </w:numPr>
    </w:pPr>
  </w:style>
  <w:style w:type="paragraph" w:customStyle="1" w:styleId="DHHSnumberdigit">
    <w:name w:val="DHHS number digit"/>
    <w:basedOn w:val="DHHSbody"/>
    <w:uiPriority w:val="2"/>
    <w:rsid w:val="00152073"/>
    <w:pPr>
      <w:numPr>
        <w:numId w:val="26"/>
      </w:numPr>
    </w:pPr>
  </w:style>
  <w:style w:type="paragraph" w:customStyle="1" w:styleId="DHHSnumberloweralphaindent">
    <w:name w:val="DHHS number lower alpha indent"/>
    <w:basedOn w:val="DHHSbody"/>
    <w:uiPriority w:val="3"/>
    <w:rsid w:val="00152073"/>
    <w:pPr>
      <w:numPr>
        <w:ilvl w:val="3"/>
        <w:numId w:val="26"/>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26"/>
      </w:numPr>
    </w:pPr>
  </w:style>
  <w:style w:type="paragraph" w:customStyle="1" w:styleId="DHHSnumberlowerroman">
    <w:name w:val="DHHS number lower roman"/>
    <w:basedOn w:val="DHHSbody"/>
    <w:uiPriority w:val="3"/>
    <w:rsid w:val="00152073"/>
    <w:pPr>
      <w:numPr>
        <w:ilvl w:val="4"/>
        <w:numId w:val="26"/>
      </w:numPr>
    </w:pPr>
  </w:style>
  <w:style w:type="paragraph" w:customStyle="1" w:styleId="DHHSnumberlowerromanindent">
    <w:name w:val="DHHS number lower roman indent"/>
    <w:basedOn w:val="DHHSbody"/>
    <w:uiPriority w:val="3"/>
    <w:rsid w:val="00152073"/>
    <w:pPr>
      <w:numPr>
        <w:ilvl w:val="5"/>
        <w:numId w:val="26"/>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Healthbody">
    <w:name w:val="Health body"/>
    <w:link w:val="HealthbodyChar"/>
    <w:uiPriority w:val="99"/>
    <w:rsid w:val="00F17569"/>
    <w:pPr>
      <w:spacing w:after="120" w:line="270" w:lineRule="atLeast"/>
    </w:pPr>
    <w:rPr>
      <w:rFonts w:ascii="Arial" w:hAnsi="Arial"/>
      <w:lang w:eastAsia="en-US"/>
    </w:rPr>
  </w:style>
  <w:style w:type="character" w:customStyle="1" w:styleId="HealthbodyChar">
    <w:name w:val="Health body Char"/>
    <w:basedOn w:val="DefaultParagraphFont"/>
    <w:link w:val="Healthbody"/>
    <w:uiPriority w:val="99"/>
    <w:locked/>
    <w:rsid w:val="00F17569"/>
    <w:rPr>
      <w:rFonts w:ascii="Arial" w:hAnsi="Arial"/>
      <w:lang w:eastAsia="en-US"/>
    </w:rPr>
  </w:style>
  <w:style w:type="paragraph" w:customStyle="1" w:styleId="Healthbullet1">
    <w:name w:val="Health bullet 1"/>
    <w:basedOn w:val="Normal"/>
    <w:link w:val="Healthbullet1Char"/>
    <w:qFormat/>
    <w:rsid w:val="00F17569"/>
    <w:pPr>
      <w:spacing w:after="40" w:line="270" w:lineRule="atLeast"/>
      <w:ind w:left="284" w:hanging="284"/>
    </w:pPr>
    <w:rPr>
      <w:rFonts w:ascii="Arial" w:eastAsia="MS Mincho" w:hAnsi="Arial"/>
      <w:szCs w:val="24"/>
    </w:rPr>
  </w:style>
  <w:style w:type="numbering" w:customStyle="1" w:styleId="ZZBullets1">
    <w:name w:val="ZZ Bullets1"/>
    <w:rsid w:val="00F17569"/>
  </w:style>
  <w:style w:type="paragraph" w:customStyle="1" w:styleId="BulletBold">
    <w:name w:val="Bullet Bold"/>
    <w:basedOn w:val="Normal"/>
    <w:next w:val="Normal"/>
    <w:uiPriority w:val="99"/>
    <w:rsid w:val="00F45955"/>
    <w:pPr>
      <w:numPr>
        <w:numId w:val="3"/>
      </w:numPr>
      <w:spacing w:before="60" w:after="60"/>
    </w:pPr>
    <w:rPr>
      <w:rFonts w:ascii="Verdana" w:hAnsi="Verdana"/>
      <w:b/>
      <w:szCs w:val="24"/>
      <w:lang w:eastAsia="en-AU"/>
    </w:rPr>
  </w:style>
  <w:style w:type="paragraph" w:customStyle="1" w:styleId="Bodytab1">
    <w:name w:val="Body tab 1"/>
    <w:basedOn w:val="Normal"/>
    <w:rsid w:val="00397BAE"/>
    <w:pPr>
      <w:numPr>
        <w:numId w:val="4"/>
      </w:numPr>
    </w:pPr>
    <w:rPr>
      <w:rFonts w:ascii="Verdana" w:hAnsi="Verdana"/>
    </w:rPr>
  </w:style>
  <w:style w:type="numbering" w:customStyle="1" w:styleId="Bullets">
    <w:name w:val="Bullets"/>
    <w:rsid w:val="0039156E"/>
    <w:pPr>
      <w:numPr>
        <w:numId w:val="5"/>
      </w:numPr>
    </w:pPr>
  </w:style>
  <w:style w:type="numbering" w:customStyle="1" w:styleId="Numbers">
    <w:name w:val="Numbers"/>
    <w:rsid w:val="0039156E"/>
    <w:pPr>
      <w:numPr>
        <w:numId w:val="6"/>
      </w:numPr>
    </w:pPr>
  </w:style>
  <w:style w:type="character" w:customStyle="1" w:styleId="Healthbullet1Char">
    <w:name w:val="Health bullet 1 Char"/>
    <w:link w:val="Healthbullet1"/>
    <w:rsid w:val="0039156E"/>
    <w:rPr>
      <w:rFonts w:ascii="Arial" w:eastAsia="MS Mincho" w:hAnsi="Arial"/>
      <w:szCs w:val="24"/>
      <w:lang w:eastAsia="en-US"/>
    </w:rPr>
  </w:style>
  <w:style w:type="numbering" w:customStyle="1" w:styleId="Bullets1">
    <w:name w:val="Bullets1"/>
    <w:rsid w:val="000C3824"/>
  </w:style>
  <w:style w:type="table" w:customStyle="1" w:styleId="TableGrid1">
    <w:name w:val="Table Grid1"/>
    <w:basedOn w:val="TableNormal"/>
    <w:next w:val="TableGrid"/>
    <w:uiPriority w:val="59"/>
    <w:rsid w:val="00B969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autoRedefine/>
    <w:rsid w:val="00C45BAF"/>
    <w:pPr>
      <w:tabs>
        <w:tab w:val="num" w:pos="397"/>
      </w:tabs>
      <w:ind w:left="360" w:hanging="397"/>
    </w:pPr>
    <w:rPr>
      <w:rFonts w:ascii="Verdana" w:hAnsi="Verdana"/>
      <w:sz w:val="22"/>
      <w:szCs w:val="24"/>
    </w:rPr>
  </w:style>
  <w:style w:type="numbering" w:customStyle="1" w:styleId="Numbers1">
    <w:name w:val="Numbers1"/>
    <w:rsid w:val="00C45BAF"/>
  </w:style>
  <w:style w:type="numbering" w:customStyle="1" w:styleId="ZZNumbers1">
    <w:name w:val="ZZ Numbers1"/>
    <w:rsid w:val="00123919"/>
  </w:style>
  <w:style w:type="table" w:customStyle="1" w:styleId="TableGrid2">
    <w:name w:val="Table Grid2"/>
    <w:basedOn w:val="TableNormal"/>
    <w:next w:val="TableGrid"/>
    <w:uiPriority w:val="59"/>
    <w:rsid w:val="004D56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s2">
    <w:name w:val="Bullets2"/>
    <w:rsid w:val="00FB41AB"/>
  </w:style>
  <w:style w:type="paragraph" w:customStyle="1" w:styleId="Bullet2">
    <w:name w:val="Bullet 2"/>
    <w:basedOn w:val="Normal"/>
    <w:next w:val="Normal"/>
    <w:uiPriority w:val="99"/>
    <w:rsid w:val="005817A9"/>
    <w:pPr>
      <w:numPr>
        <w:numId w:val="7"/>
      </w:numPr>
      <w:tabs>
        <w:tab w:val="clear" w:pos="720"/>
        <w:tab w:val="num" w:pos="397"/>
        <w:tab w:val="num" w:pos="972"/>
      </w:tabs>
      <w:spacing w:before="60" w:after="60"/>
      <w:ind w:left="972" w:hanging="397"/>
    </w:pPr>
    <w:rPr>
      <w:rFonts w:ascii="Verdana" w:hAnsi="Verdana"/>
      <w:szCs w:val="24"/>
      <w:lang w:eastAsia="en-AU"/>
    </w:rPr>
  </w:style>
  <w:style w:type="numbering" w:customStyle="1" w:styleId="ZZNumbers2">
    <w:name w:val="ZZ Numbers2"/>
    <w:rsid w:val="00DA6875"/>
  </w:style>
  <w:style w:type="numbering" w:customStyle="1" w:styleId="Numbers2">
    <w:name w:val="Numbers2"/>
    <w:rsid w:val="00C46181"/>
  </w:style>
  <w:style w:type="numbering" w:customStyle="1" w:styleId="Numbers3">
    <w:name w:val="Numbers3"/>
    <w:rsid w:val="00C46181"/>
  </w:style>
  <w:style w:type="numbering" w:customStyle="1" w:styleId="ZZNumbers3">
    <w:name w:val="ZZ Numbers3"/>
    <w:rsid w:val="00FE2A5F"/>
  </w:style>
  <w:style w:type="numbering" w:customStyle="1" w:styleId="ZZNumbers4">
    <w:name w:val="ZZ Numbers4"/>
    <w:rsid w:val="00FE2A5F"/>
  </w:style>
  <w:style w:type="numbering" w:customStyle="1" w:styleId="ZZChapternumber">
    <w:name w:val="ZZ Chapter number"/>
    <w:basedOn w:val="NoList"/>
    <w:uiPriority w:val="99"/>
    <w:rsid w:val="004D6BDB"/>
    <w:pPr>
      <w:numPr>
        <w:numId w:val="8"/>
      </w:numPr>
    </w:pPr>
  </w:style>
  <w:style w:type="paragraph" w:styleId="BodyText">
    <w:name w:val="Body Text"/>
    <w:basedOn w:val="Normal"/>
    <w:link w:val="BodyTextChar"/>
    <w:rsid w:val="002A0FA5"/>
    <w:rPr>
      <w:rFonts w:ascii="Verdana" w:hAnsi="Verdana"/>
      <w:color w:val="000000"/>
      <w:sz w:val="18"/>
    </w:rPr>
  </w:style>
  <w:style w:type="character" w:customStyle="1" w:styleId="BodyTextChar">
    <w:name w:val="Body Text Char"/>
    <w:basedOn w:val="DefaultParagraphFont"/>
    <w:link w:val="BodyText"/>
    <w:rsid w:val="002A0FA5"/>
    <w:rPr>
      <w:rFonts w:ascii="Verdana" w:hAnsi="Verdana"/>
      <w:color w:val="000000"/>
      <w:sz w:val="18"/>
      <w:lang w:eastAsia="en-US"/>
    </w:rPr>
  </w:style>
  <w:style w:type="numbering" w:customStyle="1" w:styleId="Bullets3">
    <w:name w:val="Bullets3"/>
    <w:rsid w:val="00BF7082"/>
  </w:style>
  <w:style w:type="numbering" w:customStyle="1" w:styleId="Numbers4">
    <w:name w:val="Numbers4"/>
    <w:rsid w:val="00BF7082"/>
  </w:style>
  <w:style w:type="numbering" w:customStyle="1" w:styleId="Numbers5">
    <w:name w:val="Numbers5"/>
    <w:rsid w:val="00B51E47"/>
  </w:style>
  <w:style w:type="paragraph" w:customStyle="1" w:styleId="Default">
    <w:name w:val="Default"/>
    <w:rsid w:val="00C2377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39586A"/>
    <w:rPr>
      <w:color w:val="808080"/>
      <w:shd w:val="clear" w:color="auto" w:fill="E6E6E6"/>
    </w:rPr>
  </w:style>
  <w:style w:type="paragraph" w:styleId="ListParagraph">
    <w:name w:val="List Paragraph"/>
    <w:basedOn w:val="Normal"/>
    <w:uiPriority w:val="34"/>
    <w:qFormat/>
    <w:rsid w:val="00C63BBD"/>
    <w:pPr>
      <w:ind w:left="720"/>
      <w:contextualSpacing/>
    </w:pPr>
    <w:rPr>
      <w:rFonts w:ascii="Verdana" w:hAnsi="Verdana"/>
    </w:rPr>
  </w:style>
  <w:style w:type="character" w:customStyle="1" w:styleId="ManualHL7TBodyChar">
    <w:name w:val="ManualHL7TBody Char"/>
    <w:link w:val="ManualHL7TBody"/>
    <w:rsid w:val="00FC5F31"/>
    <w:rPr>
      <w:rFonts w:ascii="Verdana" w:hAnsi="Verdana" w:cs="Arial"/>
      <w:sz w:val="16"/>
      <w:szCs w:val="16"/>
      <w:lang w:eastAsia="ar-SA"/>
    </w:rPr>
  </w:style>
  <w:style w:type="paragraph" w:customStyle="1" w:styleId="ManualHL7TBody">
    <w:name w:val="ManualHL7TBody"/>
    <w:basedOn w:val="Normal"/>
    <w:link w:val="ManualHL7TBodyChar"/>
    <w:rsid w:val="00FC5F31"/>
    <w:pPr>
      <w:keepNext/>
      <w:keepLines/>
      <w:suppressAutoHyphens/>
      <w:ind w:left="85" w:right="85"/>
    </w:pPr>
    <w:rPr>
      <w:rFonts w:ascii="Verdana" w:hAnsi="Verdana" w:cs="Arial"/>
      <w:sz w:val="16"/>
      <w:szCs w:val="16"/>
      <w:lang w:eastAsia="ar-SA"/>
    </w:rPr>
  </w:style>
  <w:style w:type="character" w:customStyle="1" w:styleId="DHHSbodyChar">
    <w:name w:val="DHHS body Char"/>
    <w:basedOn w:val="DefaultParagraphFont"/>
    <w:link w:val="DHHSbody"/>
    <w:rsid w:val="00F427AF"/>
    <w:rPr>
      <w:rFonts w:ascii="Arial" w:eastAsia="Times" w:hAnsi="Arial"/>
      <w:lang w:eastAsia="en-US"/>
    </w:rPr>
  </w:style>
  <w:style w:type="character" w:customStyle="1" w:styleId="DHHSfigurecaptionChar">
    <w:name w:val="DHHS figure caption Char"/>
    <w:link w:val="DHHSfigurecaption"/>
    <w:uiPriority w:val="99"/>
    <w:locked/>
    <w:rsid w:val="00266C8B"/>
    <w:rPr>
      <w:rFonts w:ascii="Arial" w:hAnsi="Arial"/>
      <w:b/>
      <w:lang w:eastAsia="en-US"/>
    </w:rPr>
  </w:style>
  <w:style w:type="paragraph" w:customStyle="1" w:styleId="paragraph">
    <w:name w:val="paragraph"/>
    <w:basedOn w:val="Normal"/>
    <w:rsid w:val="00BA44C7"/>
    <w:rPr>
      <w:rFonts w:ascii="Calibri" w:eastAsiaTheme="minorHAnsi" w:hAnsi="Calibri" w:cs="Calibri"/>
      <w:sz w:val="22"/>
      <w:szCs w:val="22"/>
      <w:lang w:eastAsia="en-AU"/>
    </w:rPr>
  </w:style>
  <w:style w:type="character" w:customStyle="1" w:styleId="normaltextrun1">
    <w:name w:val="normaltextrun1"/>
    <w:basedOn w:val="DefaultParagraphFont"/>
    <w:rsid w:val="00BA44C7"/>
  </w:style>
  <w:style w:type="character" w:customStyle="1" w:styleId="eop">
    <w:name w:val="eop"/>
    <w:basedOn w:val="DefaultParagraphFont"/>
    <w:rsid w:val="00BA4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7757">
      <w:bodyDiv w:val="1"/>
      <w:marLeft w:val="0"/>
      <w:marRight w:val="0"/>
      <w:marTop w:val="0"/>
      <w:marBottom w:val="0"/>
      <w:divBdr>
        <w:top w:val="none" w:sz="0" w:space="0" w:color="auto"/>
        <w:left w:val="none" w:sz="0" w:space="0" w:color="auto"/>
        <w:bottom w:val="none" w:sz="0" w:space="0" w:color="auto"/>
        <w:right w:val="none" w:sz="0" w:space="0" w:color="auto"/>
      </w:divBdr>
    </w:div>
    <w:div w:id="106896388">
      <w:bodyDiv w:val="1"/>
      <w:marLeft w:val="0"/>
      <w:marRight w:val="0"/>
      <w:marTop w:val="0"/>
      <w:marBottom w:val="0"/>
      <w:divBdr>
        <w:top w:val="none" w:sz="0" w:space="0" w:color="auto"/>
        <w:left w:val="none" w:sz="0" w:space="0" w:color="auto"/>
        <w:bottom w:val="none" w:sz="0" w:space="0" w:color="auto"/>
        <w:right w:val="none" w:sz="0" w:space="0" w:color="auto"/>
      </w:divBdr>
    </w:div>
    <w:div w:id="131095963">
      <w:bodyDiv w:val="1"/>
      <w:marLeft w:val="0"/>
      <w:marRight w:val="0"/>
      <w:marTop w:val="0"/>
      <w:marBottom w:val="0"/>
      <w:divBdr>
        <w:top w:val="none" w:sz="0" w:space="0" w:color="auto"/>
        <w:left w:val="none" w:sz="0" w:space="0" w:color="auto"/>
        <w:bottom w:val="none" w:sz="0" w:space="0" w:color="auto"/>
        <w:right w:val="none" w:sz="0" w:space="0" w:color="auto"/>
      </w:divBdr>
    </w:div>
    <w:div w:id="158886096">
      <w:bodyDiv w:val="1"/>
      <w:marLeft w:val="0"/>
      <w:marRight w:val="0"/>
      <w:marTop w:val="0"/>
      <w:marBottom w:val="0"/>
      <w:divBdr>
        <w:top w:val="none" w:sz="0" w:space="0" w:color="auto"/>
        <w:left w:val="none" w:sz="0" w:space="0" w:color="auto"/>
        <w:bottom w:val="none" w:sz="0" w:space="0" w:color="auto"/>
        <w:right w:val="none" w:sz="0" w:space="0" w:color="auto"/>
      </w:divBdr>
    </w:div>
    <w:div w:id="182519282">
      <w:bodyDiv w:val="1"/>
      <w:marLeft w:val="0"/>
      <w:marRight w:val="0"/>
      <w:marTop w:val="0"/>
      <w:marBottom w:val="0"/>
      <w:divBdr>
        <w:top w:val="none" w:sz="0" w:space="0" w:color="auto"/>
        <w:left w:val="none" w:sz="0" w:space="0" w:color="auto"/>
        <w:bottom w:val="none" w:sz="0" w:space="0" w:color="auto"/>
        <w:right w:val="none" w:sz="0" w:space="0" w:color="auto"/>
      </w:divBdr>
    </w:div>
    <w:div w:id="191309095">
      <w:bodyDiv w:val="1"/>
      <w:marLeft w:val="0"/>
      <w:marRight w:val="0"/>
      <w:marTop w:val="0"/>
      <w:marBottom w:val="0"/>
      <w:divBdr>
        <w:top w:val="none" w:sz="0" w:space="0" w:color="auto"/>
        <w:left w:val="none" w:sz="0" w:space="0" w:color="auto"/>
        <w:bottom w:val="none" w:sz="0" w:space="0" w:color="auto"/>
        <w:right w:val="none" w:sz="0" w:space="0" w:color="auto"/>
      </w:divBdr>
    </w:div>
    <w:div w:id="365830512">
      <w:bodyDiv w:val="1"/>
      <w:marLeft w:val="0"/>
      <w:marRight w:val="0"/>
      <w:marTop w:val="0"/>
      <w:marBottom w:val="0"/>
      <w:divBdr>
        <w:top w:val="none" w:sz="0" w:space="0" w:color="auto"/>
        <w:left w:val="none" w:sz="0" w:space="0" w:color="auto"/>
        <w:bottom w:val="none" w:sz="0" w:space="0" w:color="auto"/>
        <w:right w:val="none" w:sz="0" w:space="0" w:color="auto"/>
      </w:divBdr>
    </w:div>
    <w:div w:id="384528940">
      <w:bodyDiv w:val="1"/>
      <w:marLeft w:val="0"/>
      <w:marRight w:val="0"/>
      <w:marTop w:val="0"/>
      <w:marBottom w:val="0"/>
      <w:divBdr>
        <w:top w:val="none" w:sz="0" w:space="0" w:color="auto"/>
        <w:left w:val="none" w:sz="0" w:space="0" w:color="auto"/>
        <w:bottom w:val="none" w:sz="0" w:space="0" w:color="auto"/>
        <w:right w:val="none" w:sz="0" w:space="0" w:color="auto"/>
      </w:divBdr>
    </w:div>
    <w:div w:id="436601923">
      <w:bodyDiv w:val="1"/>
      <w:marLeft w:val="0"/>
      <w:marRight w:val="0"/>
      <w:marTop w:val="0"/>
      <w:marBottom w:val="0"/>
      <w:divBdr>
        <w:top w:val="none" w:sz="0" w:space="0" w:color="auto"/>
        <w:left w:val="none" w:sz="0" w:space="0" w:color="auto"/>
        <w:bottom w:val="none" w:sz="0" w:space="0" w:color="auto"/>
        <w:right w:val="none" w:sz="0" w:space="0" w:color="auto"/>
      </w:divBdr>
    </w:div>
    <w:div w:id="442578194">
      <w:bodyDiv w:val="1"/>
      <w:marLeft w:val="0"/>
      <w:marRight w:val="0"/>
      <w:marTop w:val="0"/>
      <w:marBottom w:val="0"/>
      <w:divBdr>
        <w:top w:val="none" w:sz="0" w:space="0" w:color="auto"/>
        <w:left w:val="none" w:sz="0" w:space="0" w:color="auto"/>
        <w:bottom w:val="none" w:sz="0" w:space="0" w:color="auto"/>
        <w:right w:val="none" w:sz="0" w:space="0" w:color="auto"/>
      </w:divBdr>
    </w:div>
    <w:div w:id="463893682">
      <w:bodyDiv w:val="1"/>
      <w:marLeft w:val="0"/>
      <w:marRight w:val="0"/>
      <w:marTop w:val="0"/>
      <w:marBottom w:val="0"/>
      <w:divBdr>
        <w:top w:val="none" w:sz="0" w:space="0" w:color="auto"/>
        <w:left w:val="none" w:sz="0" w:space="0" w:color="auto"/>
        <w:bottom w:val="none" w:sz="0" w:space="0" w:color="auto"/>
        <w:right w:val="none" w:sz="0" w:space="0" w:color="auto"/>
      </w:divBdr>
    </w:div>
    <w:div w:id="482814956">
      <w:bodyDiv w:val="1"/>
      <w:marLeft w:val="0"/>
      <w:marRight w:val="0"/>
      <w:marTop w:val="0"/>
      <w:marBottom w:val="0"/>
      <w:divBdr>
        <w:top w:val="none" w:sz="0" w:space="0" w:color="auto"/>
        <w:left w:val="none" w:sz="0" w:space="0" w:color="auto"/>
        <w:bottom w:val="none" w:sz="0" w:space="0" w:color="auto"/>
        <w:right w:val="none" w:sz="0" w:space="0" w:color="auto"/>
      </w:divBdr>
    </w:div>
    <w:div w:id="548615575">
      <w:bodyDiv w:val="1"/>
      <w:marLeft w:val="0"/>
      <w:marRight w:val="0"/>
      <w:marTop w:val="0"/>
      <w:marBottom w:val="0"/>
      <w:divBdr>
        <w:top w:val="none" w:sz="0" w:space="0" w:color="auto"/>
        <w:left w:val="none" w:sz="0" w:space="0" w:color="auto"/>
        <w:bottom w:val="none" w:sz="0" w:space="0" w:color="auto"/>
        <w:right w:val="none" w:sz="0" w:space="0" w:color="auto"/>
      </w:divBdr>
    </w:div>
    <w:div w:id="571162419">
      <w:bodyDiv w:val="1"/>
      <w:marLeft w:val="0"/>
      <w:marRight w:val="0"/>
      <w:marTop w:val="0"/>
      <w:marBottom w:val="0"/>
      <w:divBdr>
        <w:top w:val="none" w:sz="0" w:space="0" w:color="auto"/>
        <w:left w:val="none" w:sz="0" w:space="0" w:color="auto"/>
        <w:bottom w:val="none" w:sz="0" w:space="0" w:color="auto"/>
        <w:right w:val="none" w:sz="0" w:space="0" w:color="auto"/>
      </w:divBdr>
    </w:div>
    <w:div w:id="687416801">
      <w:bodyDiv w:val="1"/>
      <w:marLeft w:val="0"/>
      <w:marRight w:val="0"/>
      <w:marTop w:val="0"/>
      <w:marBottom w:val="0"/>
      <w:divBdr>
        <w:top w:val="none" w:sz="0" w:space="0" w:color="auto"/>
        <w:left w:val="none" w:sz="0" w:space="0" w:color="auto"/>
        <w:bottom w:val="none" w:sz="0" w:space="0" w:color="auto"/>
        <w:right w:val="none" w:sz="0" w:space="0" w:color="auto"/>
      </w:divBdr>
    </w:div>
    <w:div w:id="784925357">
      <w:bodyDiv w:val="1"/>
      <w:marLeft w:val="0"/>
      <w:marRight w:val="0"/>
      <w:marTop w:val="0"/>
      <w:marBottom w:val="0"/>
      <w:divBdr>
        <w:top w:val="none" w:sz="0" w:space="0" w:color="auto"/>
        <w:left w:val="none" w:sz="0" w:space="0" w:color="auto"/>
        <w:bottom w:val="none" w:sz="0" w:space="0" w:color="auto"/>
        <w:right w:val="none" w:sz="0" w:space="0" w:color="auto"/>
      </w:divBdr>
    </w:div>
    <w:div w:id="933978610">
      <w:bodyDiv w:val="1"/>
      <w:marLeft w:val="0"/>
      <w:marRight w:val="0"/>
      <w:marTop w:val="0"/>
      <w:marBottom w:val="0"/>
      <w:divBdr>
        <w:top w:val="none" w:sz="0" w:space="0" w:color="auto"/>
        <w:left w:val="none" w:sz="0" w:space="0" w:color="auto"/>
        <w:bottom w:val="none" w:sz="0" w:space="0" w:color="auto"/>
        <w:right w:val="none" w:sz="0" w:space="0" w:color="auto"/>
      </w:divBdr>
    </w:div>
    <w:div w:id="1007639230">
      <w:bodyDiv w:val="1"/>
      <w:marLeft w:val="0"/>
      <w:marRight w:val="0"/>
      <w:marTop w:val="0"/>
      <w:marBottom w:val="0"/>
      <w:divBdr>
        <w:top w:val="none" w:sz="0" w:space="0" w:color="auto"/>
        <w:left w:val="none" w:sz="0" w:space="0" w:color="auto"/>
        <w:bottom w:val="none" w:sz="0" w:space="0" w:color="auto"/>
        <w:right w:val="none" w:sz="0" w:space="0" w:color="auto"/>
      </w:divBdr>
    </w:div>
    <w:div w:id="1037394702">
      <w:bodyDiv w:val="1"/>
      <w:marLeft w:val="0"/>
      <w:marRight w:val="0"/>
      <w:marTop w:val="0"/>
      <w:marBottom w:val="0"/>
      <w:divBdr>
        <w:top w:val="none" w:sz="0" w:space="0" w:color="auto"/>
        <w:left w:val="none" w:sz="0" w:space="0" w:color="auto"/>
        <w:bottom w:val="none" w:sz="0" w:space="0" w:color="auto"/>
        <w:right w:val="none" w:sz="0" w:space="0" w:color="auto"/>
      </w:divBdr>
    </w:div>
    <w:div w:id="1063680485">
      <w:bodyDiv w:val="1"/>
      <w:marLeft w:val="0"/>
      <w:marRight w:val="0"/>
      <w:marTop w:val="0"/>
      <w:marBottom w:val="0"/>
      <w:divBdr>
        <w:top w:val="none" w:sz="0" w:space="0" w:color="auto"/>
        <w:left w:val="none" w:sz="0" w:space="0" w:color="auto"/>
        <w:bottom w:val="none" w:sz="0" w:space="0" w:color="auto"/>
        <w:right w:val="none" w:sz="0" w:space="0" w:color="auto"/>
      </w:divBdr>
    </w:div>
    <w:div w:id="1085954012">
      <w:bodyDiv w:val="1"/>
      <w:marLeft w:val="0"/>
      <w:marRight w:val="0"/>
      <w:marTop w:val="0"/>
      <w:marBottom w:val="0"/>
      <w:divBdr>
        <w:top w:val="none" w:sz="0" w:space="0" w:color="auto"/>
        <w:left w:val="none" w:sz="0" w:space="0" w:color="auto"/>
        <w:bottom w:val="none" w:sz="0" w:space="0" w:color="auto"/>
        <w:right w:val="none" w:sz="0" w:space="0" w:color="auto"/>
      </w:divBdr>
    </w:div>
    <w:div w:id="1092623082">
      <w:bodyDiv w:val="1"/>
      <w:marLeft w:val="0"/>
      <w:marRight w:val="0"/>
      <w:marTop w:val="0"/>
      <w:marBottom w:val="0"/>
      <w:divBdr>
        <w:top w:val="none" w:sz="0" w:space="0" w:color="auto"/>
        <w:left w:val="none" w:sz="0" w:space="0" w:color="auto"/>
        <w:bottom w:val="none" w:sz="0" w:space="0" w:color="auto"/>
        <w:right w:val="none" w:sz="0" w:space="0" w:color="auto"/>
      </w:divBdr>
    </w:div>
    <w:div w:id="1160661190">
      <w:bodyDiv w:val="1"/>
      <w:marLeft w:val="0"/>
      <w:marRight w:val="0"/>
      <w:marTop w:val="0"/>
      <w:marBottom w:val="0"/>
      <w:divBdr>
        <w:top w:val="none" w:sz="0" w:space="0" w:color="auto"/>
        <w:left w:val="none" w:sz="0" w:space="0" w:color="auto"/>
        <w:bottom w:val="none" w:sz="0" w:space="0" w:color="auto"/>
        <w:right w:val="none" w:sz="0" w:space="0" w:color="auto"/>
      </w:divBdr>
    </w:div>
    <w:div w:id="1177034416">
      <w:bodyDiv w:val="1"/>
      <w:marLeft w:val="0"/>
      <w:marRight w:val="0"/>
      <w:marTop w:val="0"/>
      <w:marBottom w:val="0"/>
      <w:divBdr>
        <w:top w:val="none" w:sz="0" w:space="0" w:color="auto"/>
        <w:left w:val="none" w:sz="0" w:space="0" w:color="auto"/>
        <w:bottom w:val="none" w:sz="0" w:space="0" w:color="auto"/>
        <w:right w:val="none" w:sz="0" w:space="0" w:color="auto"/>
      </w:divBdr>
    </w:div>
    <w:div w:id="1336032717">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78109094">
      <w:bodyDiv w:val="1"/>
      <w:marLeft w:val="0"/>
      <w:marRight w:val="0"/>
      <w:marTop w:val="0"/>
      <w:marBottom w:val="0"/>
      <w:divBdr>
        <w:top w:val="none" w:sz="0" w:space="0" w:color="auto"/>
        <w:left w:val="none" w:sz="0" w:space="0" w:color="auto"/>
        <w:bottom w:val="none" w:sz="0" w:space="0" w:color="auto"/>
        <w:right w:val="none" w:sz="0" w:space="0" w:color="auto"/>
      </w:divBdr>
    </w:div>
    <w:div w:id="1532569761">
      <w:bodyDiv w:val="1"/>
      <w:marLeft w:val="0"/>
      <w:marRight w:val="0"/>
      <w:marTop w:val="0"/>
      <w:marBottom w:val="0"/>
      <w:divBdr>
        <w:top w:val="none" w:sz="0" w:space="0" w:color="auto"/>
        <w:left w:val="none" w:sz="0" w:space="0" w:color="auto"/>
        <w:bottom w:val="none" w:sz="0" w:space="0" w:color="auto"/>
        <w:right w:val="none" w:sz="0" w:space="0" w:color="auto"/>
      </w:divBdr>
    </w:div>
    <w:div w:id="1559433993">
      <w:bodyDiv w:val="1"/>
      <w:marLeft w:val="0"/>
      <w:marRight w:val="0"/>
      <w:marTop w:val="0"/>
      <w:marBottom w:val="0"/>
      <w:divBdr>
        <w:top w:val="none" w:sz="0" w:space="0" w:color="auto"/>
        <w:left w:val="none" w:sz="0" w:space="0" w:color="auto"/>
        <w:bottom w:val="none" w:sz="0" w:space="0" w:color="auto"/>
        <w:right w:val="none" w:sz="0" w:space="0" w:color="auto"/>
      </w:divBdr>
    </w:div>
    <w:div w:id="1602955860">
      <w:bodyDiv w:val="1"/>
      <w:marLeft w:val="0"/>
      <w:marRight w:val="0"/>
      <w:marTop w:val="0"/>
      <w:marBottom w:val="0"/>
      <w:divBdr>
        <w:top w:val="none" w:sz="0" w:space="0" w:color="auto"/>
        <w:left w:val="none" w:sz="0" w:space="0" w:color="auto"/>
        <w:bottom w:val="none" w:sz="0" w:space="0" w:color="auto"/>
        <w:right w:val="none" w:sz="0" w:space="0" w:color="auto"/>
      </w:divBdr>
    </w:div>
    <w:div w:id="1605725914">
      <w:bodyDiv w:val="1"/>
      <w:marLeft w:val="0"/>
      <w:marRight w:val="0"/>
      <w:marTop w:val="0"/>
      <w:marBottom w:val="0"/>
      <w:divBdr>
        <w:top w:val="none" w:sz="0" w:space="0" w:color="auto"/>
        <w:left w:val="none" w:sz="0" w:space="0" w:color="auto"/>
        <w:bottom w:val="none" w:sz="0" w:space="0" w:color="auto"/>
        <w:right w:val="none" w:sz="0" w:space="0" w:color="auto"/>
      </w:divBdr>
    </w:div>
    <w:div w:id="1675642892">
      <w:bodyDiv w:val="1"/>
      <w:marLeft w:val="0"/>
      <w:marRight w:val="0"/>
      <w:marTop w:val="0"/>
      <w:marBottom w:val="0"/>
      <w:divBdr>
        <w:top w:val="none" w:sz="0" w:space="0" w:color="auto"/>
        <w:left w:val="none" w:sz="0" w:space="0" w:color="auto"/>
        <w:bottom w:val="none" w:sz="0" w:space="0" w:color="auto"/>
        <w:right w:val="none" w:sz="0" w:space="0" w:color="auto"/>
      </w:divBdr>
    </w:div>
    <w:div w:id="1693530902">
      <w:bodyDiv w:val="1"/>
      <w:marLeft w:val="0"/>
      <w:marRight w:val="0"/>
      <w:marTop w:val="0"/>
      <w:marBottom w:val="0"/>
      <w:divBdr>
        <w:top w:val="none" w:sz="0" w:space="0" w:color="auto"/>
        <w:left w:val="none" w:sz="0" w:space="0" w:color="auto"/>
        <w:bottom w:val="none" w:sz="0" w:space="0" w:color="auto"/>
        <w:right w:val="none" w:sz="0" w:space="0" w:color="auto"/>
      </w:divBdr>
    </w:div>
    <w:div w:id="1770200714">
      <w:bodyDiv w:val="1"/>
      <w:marLeft w:val="0"/>
      <w:marRight w:val="0"/>
      <w:marTop w:val="0"/>
      <w:marBottom w:val="0"/>
      <w:divBdr>
        <w:top w:val="none" w:sz="0" w:space="0" w:color="auto"/>
        <w:left w:val="none" w:sz="0" w:space="0" w:color="auto"/>
        <w:bottom w:val="none" w:sz="0" w:space="0" w:color="auto"/>
        <w:right w:val="none" w:sz="0" w:space="0" w:color="auto"/>
      </w:divBdr>
    </w:div>
    <w:div w:id="1787582849">
      <w:bodyDiv w:val="1"/>
      <w:marLeft w:val="0"/>
      <w:marRight w:val="0"/>
      <w:marTop w:val="0"/>
      <w:marBottom w:val="0"/>
      <w:divBdr>
        <w:top w:val="none" w:sz="0" w:space="0" w:color="auto"/>
        <w:left w:val="none" w:sz="0" w:space="0" w:color="auto"/>
        <w:bottom w:val="none" w:sz="0" w:space="0" w:color="auto"/>
        <w:right w:val="none" w:sz="0" w:space="0" w:color="auto"/>
      </w:divBdr>
    </w:div>
    <w:div w:id="1800680503">
      <w:bodyDiv w:val="1"/>
      <w:marLeft w:val="0"/>
      <w:marRight w:val="0"/>
      <w:marTop w:val="0"/>
      <w:marBottom w:val="0"/>
      <w:divBdr>
        <w:top w:val="none" w:sz="0" w:space="0" w:color="auto"/>
        <w:left w:val="none" w:sz="0" w:space="0" w:color="auto"/>
        <w:bottom w:val="none" w:sz="0" w:space="0" w:color="auto"/>
        <w:right w:val="none" w:sz="0" w:space="0" w:color="auto"/>
      </w:divBdr>
    </w:div>
    <w:div w:id="185672765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3410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mailto:HDSS.helpdesk@dhhs.vic.gov.au" TargetMode="External"/><Relationship Id="rId3" Type="http://schemas.openxmlformats.org/officeDocument/2006/relationships/customXml" Target="../customXml/item3.xml"/><Relationship Id="rId21" Type="http://schemas.openxmlformats.org/officeDocument/2006/relationships/hyperlink" Target="https://www2.health.vic.gov.au/about/news-and-events/hospitalcirculars" TargetMode="Externa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HDSS.helpdesk@dhhs.vic.gov.au" TargetMode="External"/><Relationship Id="rId33" Type="http://schemas.openxmlformats.org/officeDocument/2006/relationships/hyperlink" Target="https://www2.health.vic.gov.au/hospitals-and-health-services/data-reporting/health-data-standards-systems/hdss-communication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health.gov.au/internet/main/publishing.nsf/Content/health-phicirculars2019-index1" TargetMode="External"/><Relationship Id="rId29" Type="http://schemas.openxmlformats.org/officeDocument/2006/relationships/hyperlink" Target="https://vahi.freshdesk.com/support/ho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2.health.vic.gov.au/hospitals-and-health-services/data-reporting/health-data-standards-systems/hdss-communications" TargetMode="External"/><Relationship Id="rId32" Type="http://schemas.openxmlformats.org/officeDocument/2006/relationships/hyperlink" Target="mailto:HDSS.helpdesk@dhhs.vic.gov.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2.health.vic.gov.au/hospitals-and-health-services/data-reporting/health-data-standards-systems/annual-changes" TargetMode="External"/><Relationship Id="rId28" Type="http://schemas.openxmlformats.org/officeDocument/2006/relationships/hyperlink" Target="mailto:HDSS.helpdesk@dhhs.vic.gov.a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mailto:Hosdata.frontdesk@vahi.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2.health.vic.gov.au/hospitals-and-health-services/data-reporting/health-data-standards-systems/annual-changes" TargetMode="External"/><Relationship Id="rId27" Type="http://schemas.openxmlformats.org/officeDocument/2006/relationships/hyperlink" Target="https://www2.health.vic.gov.au/hospitals-and-health-services/data-reporting/health-data-standards-systems" TargetMode="External"/><Relationship Id="rId30" Type="http://schemas.openxmlformats.org/officeDocument/2006/relationships/hyperlink" Target="mailto:Hosdata.frontdesk@vahi.vic.gov.au"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Factsheet%2003%20Blue%2029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6" ma:contentTypeDescription="Create a new document." ma:contentTypeScope="" ma:versionID="72ce05e99aa9b9700548947c2be26065">
  <xsd:schema xmlns:xsd="http://www.w3.org/2001/XMLSchema" xmlns:xs="http://www.w3.org/2001/XMLSchema" xmlns:p="http://schemas.microsoft.com/office/2006/metadata/properties" xmlns:ns2="6371cb4f-6914-47b5-91ad-9d8989e82aef" xmlns:ns3="5ef5d2a5-5e0a-4ee3-8ef3-5bcda44265f1" targetNamespace="http://schemas.microsoft.com/office/2006/metadata/properties" ma:root="true" ma:fieldsID="07b3710894fe85b6c5e20b3b74011958" ns2:_="" ns3:_="">
    <xsd:import namespace="6371cb4f-6914-47b5-91ad-9d8989e82aef"/>
    <xsd:import namespace="5ef5d2a5-5e0a-4ee3-8ef3-5bcda44265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8E067-0D08-421F-805D-E062A94D6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9CF379-13B5-4E0A-9E98-6A6565E65A7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ef5d2a5-5e0a-4ee3-8ef3-5bcda44265f1"/>
    <ds:schemaRef ds:uri="6371cb4f-6914-47b5-91ad-9d8989e82aef"/>
    <ds:schemaRef ds:uri="http://www.w3.org/XML/1998/namespace"/>
  </ds:schemaRefs>
</ds:datastoreItem>
</file>

<file path=customXml/itemProps3.xml><?xml version="1.0" encoding="utf-8"?>
<ds:datastoreItem xmlns:ds="http://schemas.openxmlformats.org/officeDocument/2006/customXml" ds:itemID="{48615FC3-8F74-4243-B496-6C8C41DBBA76}">
  <ds:schemaRefs>
    <ds:schemaRef ds:uri="http://schemas.microsoft.com/sharepoint/v3/contenttype/forms"/>
  </ds:schemaRefs>
</ds:datastoreItem>
</file>

<file path=customXml/itemProps4.xml><?xml version="1.0" encoding="utf-8"?>
<ds:datastoreItem xmlns:ds="http://schemas.openxmlformats.org/officeDocument/2006/customXml" ds:itemID="{8E0EA6A6-F676-480F-B083-8266C43B3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03 Blue 2945.dot</Template>
  <TotalTime>0</TotalTime>
  <Pages>5</Pages>
  <Words>1162</Words>
  <Characters>9748</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HDSS Bulletin 229</vt:lpstr>
    </vt:vector>
  </TitlesOfParts>
  <Company>Department of Health and Human Services</Company>
  <LinksUpToDate>false</LinksUpToDate>
  <CharactersWithSpaces>10889</CharactersWithSpaces>
  <SharedDoc>false</SharedDoc>
  <HyperlinkBase/>
  <HLinks>
    <vt:vector size="180" baseType="variant">
      <vt:variant>
        <vt:i4>131074</vt:i4>
      </vt:variant>
      <vt:variant>
        <vt:i4>138</vt:i4>
      </vt:variant>
      <vt:variant>
        <vt:i4>0</vt:i4>
      </vt:variant>
      <vt:variant>
        <vt:i4>5</vt:i4>
      </vt:variant>
      <vt:variant>
        <vt:lpwstr>https://www2.health.vic.gov.au/hospitals-and-health-services/data-reporting/health-data-standards-systems/hdss-communications</vt:lpwstr>
      </vt:variant>
      <vt:variant>
        <vt:lpwstr/>
      </vt:variant>
      <vt:variant>
        <vt:i4>1900656</vt:i4>
      </vt:variant>
      <vt:variant>
        <vt:i4>135</vt:i4>
      </vt:variant>
      <vt:variant>
        <vt:i4>0</vt:i4>
      </vt:variant>
      <vt:variant>
        <vt:i4>5</vt:i4>
      </vt:variant>
      <vt:variant>
        <vt:lpwstr>mailto:HDSS.helpdesk@dhhs.vic.gov.au</vt:lpwstr>
      </vt:variant>
      <vt:variant>
        <vt:lpwstr/>
      </vt:variant>
      <vt:variant>
        <vt:i4>4784189</vt:i4>
      </vt:variant>
      <vt:variant>
        <vt:i4>132</vt:i4>
      </vt:variant>
      <vt:variant>
        <vt:i4>0</vt:i4>
      </vt:variant>
      <vt:variant>
        <vt:i4>5</vt:i4>
      </vt:variant>
      <vt:variant>
        <vt:lpwstr>mailto:Hosdata.frontdesk@vahi.vic.gov.au</vt:lpwstr>
      </vt:variant>
      <vt:variant>
        <vt:lpwstr/>
      </vt:variant>
      <vt:variant>
        <vt:i4>4784189</vt:i4>
      </vt:variant>
      <vt:variant>
        <vt:i4>129</vt:i4>
      </vt:variant>
      <vt:variant>
        <vt:i4>0</vt:i4>
      </vt:variant>
      <vt:variant>
        <vt:i4>5</vt:i4>
      </vt:variant>
      <vt:variant>
        <vt:lpwstr>mailto:Hosdata.frontdesk@vahi.vic.gov.au</vt:lpwstr>
      </vt:variant>
      <vt:variant>
        <vt:lpwstr/>
      </vt:variant>
      <vt:variant>
        <vt:i4>7274559</vt:i4>
      </vt:variant>
      <vt:variant>
        <vt:i4>126</vt:i4>
      </vt:variant>
      <vt:variant>
        <vt:i4>0</vt:i4>
      </vt:variant>
      <vt:variant>
        <vt:i4>5</vt:i4>
      </vt:variant>
      <vt:variant>
        <vt:lpwstr>https://vahi.freshdesk.com/support/home</vt:lpwstr>
      </vt:variant>
      <vt:variant>
        <vt:lpwstr/>
      </vt:variant>
      <vt:variant>
        <vt:i4>1900656</vt:i4>
      </vt:variant>
      <vt:variant>
        <vt:i4>123</vt:i4>
      </vt:variant>
      <vt:variant>
        <vt:i4>0</vt:i4>
      </vt:variant>
      <vt:variant>
        <vt:i4>5</vt:i4>
      </vt:variant>
      <vt:variant>
        <vt:lpwstr>mailto:HDSS.helpdesk@dhhs.vic.gov.au</vt:lpwstr>
      </vt:variant>
      <vt:variant>
        <vt:lpwstr/>
      </vt:variant>
      <vt:variant>
        <vt:i4>5111891</vt:i4>
      </vt:variant>
      <vt:variant>
        <vt:i4>120</vt:i4>
      </vt:variant>
      <vt:variant>
        <vt:i4>0</vt:i4>
      </vt:variant>
      <vt:variant>
        <vt:i4>5</vt:i4>
      </vt:variant>
      <vt:variant>
        <vt:lpwstr>https://www2.health.vic.gov.au/hospitals-and-health-services/data-reporting/health-data-standards-systems</vt:lpwstr>
      </vt:variant>
      <vt:variant>
        <vt:lpwstr/>
      </vt:variant>
      <vt:variant>
        <vt:i4>1900656</vt:i4>
      </vt:variant>
      <vt:variant>
        <vt:i4>117</vt:i4>
      </vt:variant>
      <vt:variant>
        <vt:i4>0</vt:i4>
      </vt:variant>
      <vt:variant>
        <vt:i4>5</vt:i4>
      </vt:variant>
      <vt:variant>
        <vt:lpwstr>mailto:HDSS.helpdesk@dhhs.vic.gov.au</vt:lpwstr>
      </vt:variant>
      <vt:variant>
        <vt:lpwstr/>
      </vt:variant>
      <vt:variant>
        <vt:i4>1900656</vt:i4>
      </vt:variant>
      <vt:variant>
        <vt:i4>114</vt:i4>
      </vt:variant>
      <vt:variant>
        <vt:i4>0</vt:i4>
      </vt:variant>
      <vt:variant>
        <vt:i4>5</vt:i4>
      </vt:variant>
      <vt:variant>
        <vt:lpwstr>mailto:HDSS.helpdesk@dhhs.vic.gov.au</vt:lpwstr>
      </vt:variant>
      <vt:variant>
        <vt:lpwstr/>
      </vt:variant>
      <vt:variant>
        <vt:i4>131074</vt:i4>
      </vt:variant>
      <vt:variant>
        <vt:i4>111</vt:i4>
      </vt:variant>
      <vt:variant>
        <vt:i4>0</vt:i4>
      </vt:variant>
      <vt:variant>
        <vt:i4>5</vt:i4>
      </vt:variant>
      <vt:variant>
        <vt:lpwstr>https://www2.health.vic.gov.au/hospitals-and-health-services/data-reporting/health-data-standards-systems/hdss-communications</vt:lpwstr>
      </vt:variant>
      <vt:variant>
        <vt:lpwstr/>
      </vt:variant>
      <vt:variant>
        <vt:i4>0</vt:i4>
      </vt:variant>
      <vt:variant>
        <vt:i4>108</vt:i4>
      </vt:variant>
      <vt:variant>
        <vt:i4>0</vt:i4>
      </vt:variant>
      <vt:variant>
        <vt:i4>5</vt:i4>
      </vt:variant>
      <vt:variant>
        <vt:lpwstr>https://www2.health.vic.gov.au/hospitals-and-health-services/data-reporting/health-data-standards-systems/annual-changes</vt:lpwstr>
      </vt:variant>
      <vt:variant>
        <vt:lpwstr/>
      </vt:variant>
      <vt:variant>
        <vt:i4>0</vt:i4>
      </vt:variant>
      <vt:variant>
        <vt:i4>105</vt:i4>
      </vt:variant>
      <vt:variant>
        <vt:i4>0</vt:i4>
      </vt:variant>
      <vt:variant>
        <vt:i4>5</vt:i4>
      </vt:variant>
      <vt:variant>
        <vt:lpwstr>https://www2.health.vic.gov.au/hospitals-and-health-services/data-reporting/health-data-standards-systems/annual-changes</vt:lpwstr>
      </vt:variant>
      <vt:variant>
        <vt:lpwstr/>
      </vt:variant>
      <vt:variant>
        <vt:i4>7798822</vt:i4>
      </vt:variant>
      <vt:variant>
        <vt:i4>102</vt:i4>
      </vt:variant>
      <vt:variant>
        <vt:i4>0</vt:i4>
      </vt:variant>
      <vt:variant>
        <vt:i4>5</vt:i4>
      </vt:variant>
      <vt:variant>
        <vt:lpwstr>https://www2.health.vic.gov.au/about/news-and-events/hospitalcirculars</vt:lpwstr>
      </vt:variant>
      <vt:variant>
        <vt:lpwstr/>
      </vt:variant>
      <vt:variant>
        <vt:i4>4915222</vt:i4>
      </vt:variant>
      <vt:variant>
        <vt:i4>99</vt:i4>
      </vt:variant>
      <vt:variant>
        <vt:i4>0</vt:i4>
      </vt:variant>
      <vt:variant>
        <vt:i4>5</vt:i4>
      </vt:variant>
      <vt:variant>
        <vt:lpwstr>http://www.health.gov.au/internet/main/publishing.nsf/Content/health-phicirculars2019-index1</vt:lpwstr>
      </vt:variant>
      <vt:variant>
        <vt:lpwstr/>
      </vt:variant>
      <vt:variant>
        <vt:i4>1376306</vt:i4>
      </vt:variant>
      <vt:variant>
        <vt:i4>92</vt:i4>
      </vt:variant>
      <vt:variant>
        <vt:i4>0</vt:i4>
      </vt:variant>
      <vt:variant>
        <vt:i4>5</vt:i4>
      </vt:variant>
      <vt:variant>
        <vt:lpwstr/>
      </vt:variant>
      <vt:variant>
        <vt:lpwstr>_Toc38351837</vt:lpwstr>
      </vt:variant>
      <vt:variant>
        <vt:i4>1310770</vt:i4>
      </vt:variant>
      <vt:variant>
        <vt:i4>86</vt:i4>
      </vt:variant>
      <vt:variant>
        <vt:i4>0</vt:i4>
      </vt:variant>
      <vt:variant>
        <vt:i4>5</vt:i4>
      </vt:variant>
      <vt:variant>
        <vt:lpwstr/>
      </vt:variant>
      <vt:variant>
        <vt:lpwstr>_Toc38351836</vt:lpwstr>
      </vt:variant>
      <vt:variant>
        <vt:i4>1507378</vt:i4>
      </vt:variant>
      <vt:variant>
        <vt:i4>80</vt:i4>
      </vt:variant>
      <vt:variant>
        <vt:i4>0</vt:i4>
      </vt:variant>
      <vt:variant>
        <vt:i4>5</vt:i4>
      </vt:variant>
      <vt:variant>
        <vt:lpwstr/>
      </vt:variant>
      <vt:variant>
        <vt:lpwstr>_Toc38351835</vt:lpwstr>
      </vt:variant>
      <vt:variant>
        <vt:i4>1441842</vt:i4>
      </vt:variant>
      <vt:variant>
        <vt:i4>74</vt:i4>
      </vt:variant>
      <vt:variant>
        <vt:i4>0</vt:i4>
      </vt:variant>
      <vt:variant>
        <vt:i4>5</vt:i4>
      </vt:variant>
      <vt:variant>
        <vt:lpwstr/>
      </vt:variant>
      <vt:variant>
        <vt:lpwstr>_Toc38351834</vt:lpwstr>
      </vt:variant>
      <vt:variant>
        <vt:i4>1114162</vt:i4>
      </vt:variant>
      <vt:variant>
        <vt:i4>68</vt:i4>
      </vt:variant>
      <vt:variant>
        <vt:i4>0</vt:i4>
      </vt:variant>
      <vt:variant>
        <vt:i4>5</vt:i4>
      </vt:variant>
      <vt:variant>
        <vt:lpwstr/>
      </vt:variant>
      <vt:variant>
        <vt:lpwstr>_Toc38351833</vt:lpwstr>
      </vt:variant>
      <vt:variant>
        <vt:i4>1048626</vt:i4>
      </vt:variant>
      <vt:variant>
        <vt:i4>62</vt:i4>
      </vt:variant>
      <vt:variant>
        <vt:i4>0</vt:i4>
      </vt:variant>
      <vt:variant>
        <vt:i4>5</vt:i4>
      </vt:variant>
      <vt:variant>
        <vt:lpwstr/>
      </vt:variant>
      <vt:variant>
        <vt:lpwstr>_Toc38351832</vt:lpwstr>
      </vt:variant>
      <vt:variant>
        <vt:i4>1245234</vt:i4>
      </vt:variant>
      <vt:variant>
        <vt:i4>56</vt:i4>
      </vt:variant>
      <vt:variant>
        <vt:i4>0</vt:i4>
      </vt:variant>
      <vt:variant>
        <vt:i4>5</vt:i4>
      </vt:variant>
      <vt:variant>
        <vt:lpwstr/>
      </vt:variant>
      <vt:variant>
        <vt:lpwstr>_Toc38351831</vt:lpwstr>
      </vt:variant>
      <vt:variant>
        <vt:i4>1179698</vt:i4>
      </vt:variant>
      <vt:variant>
        <vt:i4>50</vt:i4>
      </vt:variant>
      <vt:variant>
        <vt:i4>0</vt:i4>
      </vt:variant>
      <vt:variant>
        <vt:i4>5</vt:i4>
      </vt:variant>
      <vt:variant>
        <vt:lpwstr/>
      </vt:variant>
      <vt:variant>
        <vt:lpwstr>_Toc38351830</vt:lpwstr>
      </vt:variant>
      <vt:variant>
        <vt:i4>1769523</vt:i4>
      </vt:variant>
      <vt:variant>
        <vt:i4>44</vt:i4>
      </vt:variant>
      <vt:variant>
        <vt:i4>0</vt:i4>
      </vt:variant>
      <vt:variant>
        <vt:i4>5</vt:i4>
      </vt:variant>
      <vt:variant>
        <vt:lpwstr/>
      </vt:variant>
      <vt:variant>
        <vt:lpwstr>_Toc38351829</vt:lpwstr>
      </vt:variant>
      <vt:variant>
        <vt:i4>1703987</vt:i4>
      </vt:variant>
      <vt:variant>
        <vt:i4>38</vt:i4>
      </vt:variant>
      <vt:variant>
        <vt:i4>0</vt:i4>
      </vt:variant>
      <vt:variant>
        <vt:i4>5</vt:i4>
      </vt:variant>
      <vt:variant>
        <vt:lpwstr/>
      </vt:variant>
      <vt:variant>
        <vt:lpwstr>_Toc38351828</vt:lpwstr>
      </vt:variant>
      <vt:variant>
        <vt:i4>1376307</vt:i4>
      </vt:variant>
      <vt:variant>
        <vt:i4>32</vt:i4>
      </vt:variant>
      <vt:variant>
        <vt:i4>0</vt:i4>
      </vt:variant>
      <vt:variant>
        <vt:i4>5</vt:i4>
      </vt:variant>
      <vt:variant>
        <vt:lpwstr/>
      </vt:variant>
      <vt:variant>
        <vt:lpwstr>_Toc38351827</vt:lpwstr>
      </vt:variant>
      <vt:variant>
        <vt:i4>1310771</vt:i4>
      </vt:variant>
      <vt:variant>
        <vt:i4>26</vt:i4>
      </vt:variant>
      <vt:variant>
        <vt:i4>0</vt:i4>
      </vt:variant>
      <vt:variant>
        <vt:i4>5</vt:i4>
      </vt:variant>
      <vt:variant>
        <vt:lpwstr/>
      </vt:variant>
      <vt:variant>
        <vt:lpwstr>_Toc38351826</vt:lpwstr>
      </vt:variant>
      <vt:variant>
        <vt:i4>1507379</vt:i4>
      </vt:variant>
      <vt:variant>
        <vt:i4>20</vt:i4>
      </vt:variant>
      <vt:variant>
        <vt:i4>0</vt:i4>
      </vt:variant>
      <vt:variant>
        <vt:i4>5</vt:i4>
      </vt:variant>
      <vt:variant>
        <vt:lpwstr/>
      </vt:variant>
      <vt:variant>
        <vt:lpwstr>_Toc38351825</vt:lpwstr>
      </vt:variant>
      <vt:variant>
        <vt:i4>1441843</vt:i4>
      </vt:variant>
      <vt:variant>
        <vt:i4>14</vt:i4>
      </vt:variant>
      <vt:variant>
        <vt:i4>0</vt:i4>
      </vt:variant>
      <vt:variant>
        <vt:i4>5</vt:i4>
      </vt:variant>
      <vt:variant>
        <vt:lpwstr/>
      </vt:variant>
      <vt:variant>
        <vt:lpwstr>_Toc38351824</vt:lpwstr>
      </vt:variant>
      <vt:variant>
        <vt:i4>1114163</vt:i4>
      </vt:variant>
      <vt:variant>
        <vt:i4>8</vt:i4>
      </vt:variant>
      <vt:variant>
        <vt:i4>0</vt:i4>
      </vt:variant>
      <vt:variant>
        <vt:i4>5</vt:i4>
      </vt:variant>
      <vt:variant>
        <vt:lpwstr/>
      </vt:variant>
      <vt:variant>
        <vt:lpwstr>_Toc38351823</vt:lpwstr>
      </vt:variant>
      <vt:variant>
        <vt:i4>1048627</vt:i4>
      </vt:variant>
      <vt:variant>
        <vt:i4>2</vt:i4>
      </vt:variant>
      <vt:variant>
        <vt:i4>0</vt:i4>
      </vt:variant>
      <vt:variant>
        <vt:i4>5</vt:i4>
      </vt:variant>
      <vt:variant>
        <vt:lpwstr/>
      </vt:variant>
      <vt:variant>
        <vt:lpwstr>_Toc38351822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HDSS Bulletin 229</dc:title>
  <dc:subject>HDSS Bulletin 229</dc:subject>
  <dc:creator>Customer Support Branch</dc:creator>
  <cp:keywords>HDSS, HDSS Bulletin 229</cp:keywords>
  <dc:description/>
  <cp:lastModifiedBy>Sarah Luscombe (DHHS)</cp:lastModifiedBy>
  <cp:revision>2</cp:revision>
  <cp:lastPrinted>2020-01-13T22:29:00Z</cp:lastPrinted>
  <dcterms:created xsi:type="dcterms:W3CDTF">2020-04-23T03:33:00Z</dcterms:created>
  <dcterms:modified xsi:type="dcterms:W3CDTF">2020-04-23T03:33:00Z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iteId">
    <vt:lpwstr>c0e0601f-0fac-449c-9c88-a104c4eb9f28</vt:lpwstr>
  </property>
  <property fmtid="{D5CDD505-2E9C-101B-9397-08002B2CF9AE}" pid="5" name="MSIP_Label_43e64453-338c-4f93-8a4d-0039a0a41f2a_Owner">
    <vt:lpwstr>Janet.Cunningham@dhhs.vic.gov.au</vt:lpwstr>
  </property>
  <property fmtid="{D5CDD505-2E9C-101B-9397-08002B2CF9AE}" pid="6" name="MSIP_Label_43e64453-338c-4f93-8a4d-0039a0a41f2a_SetDate">
    <vt:lpwstr>2020-03-24T04:05:37.3128584Z</vt:lpwstr>
  </property>
  <property fmtid="{D5CDD505-2E9C-101B-9397-08002B2CF9AE}" pid="7" name="MSIP_Label_43e64453-338c-4f93-8a4d-0039a0a41f2a_Name">
    <vt:lpwstr>OFFICIAL</vt:lpwstr>
  </property>
  <property fmtid="{D5CDD505-2E9C-101B-9397-08002B2CF9AE}" pid="8" name="MSIP_Label_43e64453-338c-4f93-8a4d-0039a0a41f2a_Application">
    <vt:lpwstr>Microsoft Azure Information Protection</vt:lpwstr>
  </property>
  <property fmtid="{D5CDD505-2E9C-101B-9397-08002B2CF9AE}" pid="9" name="MSIP_Label_43e64453-338c-4f93-8a4d-0039a0a41f2a_ActionId">
    <vt:lpwstr>1d99aae4-b71f-4943-9668-9380d1a7e495</vt:lpwstr>
  </property>
  <property fmtid="{D5CDD505-2E9C-101B-9397-08002B2CF9AE}" pid="10" name="MSIP_Label_43e64453-338c-4f93-8a4d-0039a0a41f2a_Extended_MSFT_Method">
    <vt:lpwstr>Manual</vt:lpwstr>
  </property>
  <property fmtid="{D5CDD505-2E9C-101B-9397-08002B2CF9AE}" pid="11" name="Sensitivity">
    <vt:lpwstr>OFFICIAL</vt:lpwstr>
  </property>
  <property fmtid="{D5CDD505-2E9C-101B-9397-08002B2CF9AE}" pid="12" name="ContentTypeId">
    <vt:lpwstr>0x0101007030552A2AA0B441BF7296DF63DC47DC</vt:lpwstr>
  </property>
</Properties>
</file>