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2E0BCE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F3A76" w:rsidP="00EF3A76">
            <w:pPr>
              <w:pStyle w:val="DHHSmainheading"/>
            </w:pPr>
            <w:bookmarkStart w:id="0" w:name="_GoBack" w:colFirst="1" w:colLast="1"/>
            <w:r w:rsidRPr="00EF3A76">
              <w:lastRenderedPageBreak/>
              <w:t xml:space="preserve">HACC MDS Data Collection </w:t>
            </w:r>
            <w:r w:rsidR="001F1EAC">
              <w:t xml:space="preserve">from </w:t>
            </w:r>
            <w:r w:rsidRPr="00EF3A76">
              <w:t>1 July 2016 onwards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AD784C" w:rsidP="003F4C65">
            <w:pPr>
              <w:pStyle w:val="DHHSmainsubheading"/>
              <w:rPr>
                <w:szCs w:val="28"/>
              </w:rPr>
            </w:pPr>
            <w:r w:rsidRPr="00AD784C">
              <w:rPr>
                <w:szCs w:val="28"/>
              </w:rPr>
              <w:t xml:space="preserve">DHHS </w:t>
            </w:r>
            <w:r w:rsidR="004432F4">
              <w:rPr>
                <w:szCs w:val="28"/>
              </w:rPr>
              <w:t>Ageing and Aged Care Branch, August 2016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1" w:name="_Toc440566508"/>
      <w:bookmarkEnd w:id="0"/>
    </w:p>
    <w:p w:rsidR="00893AF6" w:rsidRPr="00B57329" w:rsidRDefault="00EF3A76" w:rsidP="00134114">
      <w:pPr>
        <w:pStyle w:val="Heading1"/>
        <w:spacing w:before="0"/>
      </w:pPr>
      <w:r>
        <w:lastRenderedPageBreak/>
        <w:t>Background</w:t>
      </w:r>
      <w:bookmarkEnd w:id="1"/>
    </w:p>
    <w:p w:rsidR="00EF3A76" w:rsidRPr="00EF3A76" w:rsidRDefault="00EF3A76" w:rsidP="00EF3A76">
      <w:pPr>
        <w:pStyle w:val="DHHSbody"/>
      </w:pPr>
      <w:bookmarkStart w:id="2" w:name="_Toc440566509"/>
      <w:r w:rsidRPr="00EF3A76">
        <w:t>In this bulletin:</w:t>
      </w:r>
    </w:p>
    <w:p w:rsidR="00EF3A76" w:rsidRPr="00EF3A76" w:rsidRDefault="00EF3A76" w:rsidP="00EF3A76">
      <w:pPr>
        <w:pStyle w:val="DHHSbody"/>
        <w:numPr>
          <w:ilvl w:val="0"/>
          <w:numId w:val="9"/>
        </w:numPr>
      </w:pPr>
      <w:r w:rsidRPr="00EF3A76">
        <w:t>‘Older people’ means people aged 65 and over (or Indigenous people aged 50 and over)</w:t>
      </w:r>
    </w:p>
    <w:p w:rsidR="00EF3A76" w:rsidRDefault="00EF3A76" w:rsidP="00EF3A76">
      <w:pPr>
        <w:pStyle w:val="DHHSbody"/>
        <w:numPr>
          <w:ilvl w:val="0"/>
          <w:numId w:val="9"/>
        </w:numPr>
      </w:pPr>
      <w:r w:rsidRPr="00EF3A76">
        <w:t>‘Younger people’ means people aged less than 65 (or Indigenous people aged less than 50)</w:t>
      </w:r>
      <w:r w:rsidR="003549CC">
        <w:t>.</w:t>
      </w:r>
    </w:p>
    <w:p w:rsidR="00EF3A76" w:rsidRPr="00EF3A76" w:rsidRDefault="00EF3A76" w:rsidP="00EF3A76">
      <w:pPr>
        <w:pStyle w:val="DHHSbody"/>
      </w:pPr>
      <w:r w:rsidRPr="00EF3A76">
        <w:t>On 1 July 2016, the HACC Program in Victoria was split between the State and the Commonwealth based on client age. HACC service providers who deliver services to older people now have a grant agreement with the Commonwealth Department of Health (</w:t>
      </w:r>
      <w:proofErr w:type="spellStart"/>
      <w:r w:rsidRPr="00EF3A76">
        <w:t>DoH</w:t>
      </w:r>
      <w:proofErr w:type="spellEnd"/>
      <w:r w:rsidRPr="00EF3A76">
        <w:t>) to deliver services under the Commonwealth Home Support Programme (CHSP). Providers who deliver services to younger people will continue to have a service agreement with DHHS</w:t>
      </w:r>
      <w:r w:rsidR="003549CC">
        <w:t xml:space="preserve"> under the HACC Program for Younger People</w:t>
      </w:r>
      <w:r w:rsidRPr="00EF3A76">
        <w:t xml:space="preserve">. </w:t>
      </w:r>
    </w:p>
    <w:p w:rsidR="00EF3A76" w:rsidRPr="00EF3A76" w:rsidRDefault="00EF3A76" w:rsidP="00EF3A76">
      <w:pPr>
        <w:pStyle w:val="Heading2"/>
        <w:rPr>
          <w:bCs/>
        </w:rPr>
      </w:pPr>
      <w:r w:rsidRPr="00EF3A76">
        <w:rPr>
          <w:bCs/>
        </w:rPr>
        <w:t>Continuing HACC data collection for younger clients</w:t>
      </w:r>
    </w:p>
    <w:bookmarkEnd w:id="2"/>
    <w:p w:rsidR="00EF3A76" w:rsidRPr="00EF3A76" w:rsidRDefault="00EF3A76" w:rsidP="00EF3A76">
      <w:pPr>
        <w:pStyle w:val="DHHSbody"/>
      </w:pPr>
      <w:r w:rsidRPr="00EF3A76">
        <w:t xml:space="preserve">The State’s reporting arrangements are essentially unchanged. Your agency should continue to report every quarter to DHHS via the HACC Minimum Data Set (MDS) (email </w:t>
      </w:r>
      <w:hyperlink r:id="rId12" w:history="1">
        <w:r w:rsidRPr="00EF3A76">
          <w:rPr>
            <w:rStyle w:val="Hyperlink"/>
          </w:rPr>
          <w:t>haccmds.data@dhhs.vic.gov.au</w:t>
        </w:r>
      </w:hyperlink>
      <w:r w:rsidRPr="00EF3A76">
        <w:t xml:space="preserve">). The format of the data has not changed, but you only need to include services delivered to younger people. </w:t>
      </w:r>
    </w:p>
    <w:p w:rsidR="00EF3A76" w:rsidRPr="00EF3A76" w:rsidRDefault="00EF3A76" w:rsidP="00EF3A76">
      <w:pPr>
        <w:pStyle w:val="DHHSbody"/>
      </w:pPr>
      <w:r w:rsidRPr="00EF3A76">
        <w:t xml:space="preserve">Queries to the HACC MDS help desk on phone 9096 7255 or email </w:t>
      </w:r>
      <w:hyperlink r:id="rId13" w:history="1">
        <w:r w:rsidRPr="00EF3A76">
          <w:rPr>
            <w:rStyle w:val="Hyperlink"/>
          </w:rPr>
          <w:t>haccmds@dhhs.vic.gov.au</w:t>
        </w:r>
      </w:hyperlink>
      <w:r w:rsidRPr="00EF3A76">
        <w:t xml:space="preserve">. </w:t>
      </w:r>
    </w:p>
    <w:p w:rsidR="00EF3A76" w:rsidRPr="00EF3A76" w:rsidRDefault="00EF3A76" w:rsidP="00EF3A76">
      <w:pPr>
        <w:pStyle w:val="DHHSbody"/>
      </w:pPr>
      <w:r w:rsidRPr="00EF3A76">
        <w:t>The next collection will be for the July to September 2016 quarter, due in October 2016.</w:t>
      </w:r>
    </w:p>
    <w:p w:rsidR="00EF3A76" w:rsidRPr="00EF3A76" w:rsidRDefault="00EF3A76" w:rsidP="00EF3A76">
      <w:pPr>
        <w:pStyle w:val="Heading2"/>
        <w:rPr>
          <w:bCs/>
        </w:rPr>
      </w:pPr>
      <w:bookmarkStart w:id="3" w:name="_Toc256778633"/>
      <w:r w:rsidRPr="00EF3A76">
        <w:rPr>
          <w:bCs/>
        </w:rPr>
        <w:t>HACC Assessment Services (HAS)</w:t>
      </w:r>
    </w:p>
    <w:bookmarkEnd w:id="3"/>
    <w:p w:rsidR="00EF3A76" w:rsidRDefault="00EF3A76" w:rsidP="00EF3A7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EF3A76">
        <w:rPr>
          <w:rFonts w:ascii="Arial" w:hAnsi="Arial" w:cs="Arial"/>
          <w:sz w:val="20"/>
          <w:szCs w:val="20"/>
          <w:lang w:eastAsia="en-AU"/>
        </w:rPr>
        <w:t xml:space="preserve">For younger clients: Continue to use the Victorian HACC MDS. </w:t>
      </w:r>
    </w:p>
    <w:p w:rsidR="00BE0C5E" w:rsidRPr="00EF3A76" w:rsidRDefault="00BE0C5E" w:rsidP="00BE0C5E">
      <w:pPr>
        <w:pStyle w:val="Heading2"/>
        <w:rPr>
          <w:bCs/>
        </w:rPr>
      </w:pPr>
      <w:r>
        <w:rPr>
          <w:bCs/>
        </w:rPr>
        <w:t>Regional</w:t>
      </w:r>
      <w:r w:rsidRPr="00EF3A76">
        <w:rPr>
          <w:bCs/>
        </w:rPr>
        <w:t xml:space="preserve"> Assessment Services (</w:t>
      </w:r>
      <w:r>
        <w:rPr>
          <w:bCs/>
        </w:rPr>
        <w:t>R</w:t>
      </w:r>
      <w:r w:rsidRPr="00EF3A76">
        <w:rPr>
          <w:bCs/>
        </w:rPr>
        <w:t>AS)</w:t>
      </w:r>
    </w:p>
    <w:p w:rsidR="004432F4" w:rsidRPr="00BE0C5E" w:rsidRDefault="00EF3A76" w:rsidP="00EF3A76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eastAsia="en-AU"/>
        </w:rPr>
      </w:pPr>
      <w:r w:rsidRPr="00EF3A76">
        <w:rPr>
          <w:rFonts w:ascii="Arial" w:hAnsi="Arial" w:cs="Arial"/>
          <w:sz w:val="20"/>
          <w:szCs w:val="20"/>
          <w:lang w:eastAsia="en-AU"/>
        </w:rPr>
        <w:t xml:space="preserve">For older clients: </w:t>
      </w:r>
      <w:r w:rsidR="00BE0C5E">
        <w:rPr>
          <w:rFonts w:ascii="Arial" w:hAnsi="Arial" w:cs="Arial"/>
          <w:sz w:val="20"/>
          <w:szCs w:val="20"/>
          <w:lang w:eastAsia="en-AU"/>
        </w:rPr>
        <w:t>All RAS outlets should refer to the assessment data requirements information bulletin that was sent to you on the 29</w:t>
      </w:r>
      <w:r w:rsidR="00BE0C5E" w:rsidRPr="00BE0C5E">
        <w:rPr>
          <w:rFonts w:ascii="Arial" w:hAnsi="Arial" w:cs="Arial"/>
          <w:sz w:val="20"/>
          <w:szCs w:val="20"/>
          <w:vertAlign w:val="superscript"/>
          <w:lang w:eastAsia="en-AU"/>
        </w:rPr>
        <w:t>th</w:t>
      </w:r>
      <w:r w:rsidR="00BE0C5E">
        <w:rPr>
          <w:rFonts w:ascii="Arial" w:hAnsi="Arial" w:cs="Arial"/>
          <w:sz w:val="20"/>
          <w:szCs w:val="20"/>
          <w:lang w:eastAsia="en-AU"/>
        </w:rPr>
        <w:t xml:space="preserve"> July from the department</w:t>
      </w:r>
      <w:r w:rsidR="002B2DF1">
        <w:rPr>
          <w:rFonts w:ascii="Arial" w:hAnsi="Arial" w:cs="Arial"/>
          <w:sz w:val="20"/>
          <w:szCs w:val="20"/>
          <w:lang w:eastAsia="en-AU"/>
        </w:rPr>
        <w:t>.</w:t>
      </w:r>
    </w:p>
    <w:p w:rsidR="00EF3A76" w:rsidRDefault="00EF3A76" w:rsidP="00EF3A76">
      <w:pPr>
        <w:pStyle w:val="Heading2"/>
      </w:pPr>
      <w:r>
        <w:t>Other programs using the HACC MDS</w:t>
      </w:r>
    </w:p>
    <w:p w:rsidR="00EF3A76" w:rsidRDefault="00EF3A76" w:rsidP="004432F4">
      <w:pPr>
        <w:pStyle w:val="Heading3"/>
      </w:pPr>
      <w:r>
        <w:t>Support for Carers Program</w:t>
      </w:r>
    </w:p>
    <w:p w:rsidR="004432F4" w:rsidRPr="004432F4" w:rsidRDefault="004432F4" w:rsidP="004432F4">
      <w:pPr>
        <w:pStyle w:val="DHHSbody"/>
        <w:numPr>
          <w:ilvl w:val="0"/>
          <w:numId w:val="11"/>
        </w:numPr>
      </w:pPr>
      <w:r w:rsidRPr="004432F4">
        <w:t>No change. Continue to report all clients</w:t>
      </w:r>
      <w:r w:rsidR="000C036D">
        <w:t xml:space="preserve"> (all ages)</w:t>
      </w:r>
      <w:r w:rsidRPr="004432F4">
        <w:t xml:space="preserve"> through the HACC MDS.</w:t>
      </w:r>
    </w:p>
    <w:p w:rsidR="004432F4" w:rsidRPr="004432F4" w:rsidRDefault="004432F4" w:rsidP="004432F4">
      <w:pPr>
        <w:pStyle w:val="DHHSbody"/>
        <w:rPr>
          <w:b/>
          <w:bCs/>
          <w:sz w:val="24"/>
          <w:szCs w:val="24"/>
        </w:rPr>
      </w:pPr>
      <w:r w:rsidRPr="004432F4">
        <w:rPr>
          <w:b/>
          <w:bCs/>
          <w:sz w:val="24"/>
          <w:szCs w:val="24"/>
        </w:rPr>
        <w:t>SAVVI/Supporting Connections (SC) Program</w:t>
      </w:r>
    </w:p>
    <w:p w:rsidR="004432F4" w:rsidRPr="004432F4" w:rsidRDefault="004432F4" w:rsidP="004432F4">
      <w:pPr>
        <w:pStyle w:val="DHHSbody"/>
        <w:numPr>
          <w:ilvl w:val="0"/>
          <w:numId w:val="11"/>
        </w:numPr>
      </w:pPr>
      <w:r w:rsidRPr="004432F4">
        <w:t>No change. Continue to report all clients</w:t>
      </w:r>
      <w:r w:rsidR="000C036D">
        <w:t xml:space="preserve"> (all ages)</w:t>
      </w:r>
      <w:r w:rsidRPr="004432F4">
        <w:t xml:space="preserve"> through the HACC MDS.</w:t>
      </w:r>
    </w:p>
    <w:p w:rsidR="004432F4" w:rsidRPr="004432F4" w:rsidRDefault="004432F4" w:rsidP="004432F4">
      <w:pPr>
        <w:pStyle w:val="DHHSbody"/>
        <w:rPr>
          <w:b/>
          <w:bCs/>
          <w:sz w:val="24"/>
          <w:szCs w:val="24"/>
        </w:rPr>
      </w:pPr>
      <w:r w:rsidRPr="004432F4">
        <w:rPr>
          <w:b/>
          <w:bCs/>
          <w:sz w:val="24"/>
          <w:szCs w:val="24"/>
        </w:rPr>
        <w:t>Community Connections Program (CCP)</w:t>
      </w:r>
    </w:p>
    <w:p w:rsidR="004432F4" w:rsidRPr="004432F4" w:rsidRDefault="004432F4" w:rsidP="004432F4">
      <w:pPr>
        <w:pStyle w:val="DHHSbody"/>
        <w:numPr>
          <w:ilvl w:val="0"/>
          <w:numId w:val="12"/>
        </w:numPr>
      </w:pPr>
      <w:r w:rsidRPr="004432F4">
        <w:t xml:space="preserve">Younger clients are reported through the HACC MDS. </w:t>
      </w:r>
    </w:p>
    <w:p w:rsidR="004432F4" w:rsidRPr="004432F4" w:rsidRDefault="004432F4" w:rsidP="004432F4">
      <w:pPr>
        <w:pStyle w:val="DHHSbody"/>
        <w:numPr>
          <w:ilvl w:val="0"/>
          <w:numId w:val="12"/>
        </w:numPr>
      </w:pPr>
      <w:r w:rsidRPr="004432F4">
        <w:t>Older clients are reported to the Commonwealth through their Data Exchange (DEX).</w:t>
      </w:r>
    </w:p>
    <w:p w:rsidR="004432F4" w:rsidRPr="004432F4" w:rsidRDefault="004432F4" w:rsidP="004432F4">
      <w:pPr>
        <w:pStyle w:val="DHHSbody"/>
        <w:rPr>
          <w:b/>
          <w:bCs/>
          <w:sz w:val="24"/>
          <w:szCs w:val="24"/>
        </w:rPr>
      </w:pPr>
      <w:r w:rsidRPr="004432F4">
        <w:rPr>
          <w:b/>
          <w:bCs/>
          <w:sz w:val="24"/>
          <w:szCs w:val="24"/>
        </w:rPr>
        <w:lastRenderedPageBreak/>
        <w:t>Housing Support for the Aged Program (HSAP)</w:t>
      </w:r>
    </w:p>
    <w:p w:rsidR="004432F4" w:rsidRPr="004432F4" w:rsidRDefault="004432F4" w:rsidP="004432F4">
      <w:pPr>
        <w:pStyle w:val="DHHSbody"/>
        <w:numPr>
          <w:ilvl w:val="0"/>
          <w:numId w:val="11"/>
        </w:numPr>
      </w:pPr>
      <w:r w:rsidRPr="004432F4">
        <w:t>No change. Continue to report all clients</w:t>
      </w:r>
      <w:r w:rsidR="000C036D">
        <w:t xml:space="preserve"> (all ages)</w:t>
      </w:r>
      <w:r w:rsidRPr="004432F4">
        <w:t xml:space="preserve"> through the HACC MDS</w:t>
      </w:r>
      <w:r w:rsidR="003549CC">
        <w:t>.</w:t>
      </w:r>
    </w:p>
    <w:p w:rsidR="004432F4" w:rsidRPr="004432F4" w:rsidRDefault="004432F4" w:rsidP="004432F4">
      <w:pPr>
        <w:pStyle w:val="DHHSbody"/>
        <w:rPr>
          <w:b/>
          <w:bCs/>
          <w:sz w:val="24"/>
          <w:szCs w:val="24"/>
        </w:rPr>
      </w:pPr>
      <w:r w:rsidRPr="004432F4">
        <w:rPr>
          <w:b/>
          <w:bCs/>
          <w:sz w:val="24"/>
          <w:szCs w:val="24"/>
        </w:rPr>
        <w:t>Older Person</w:t>
      </w:r>
      <w:r w:rsidR="003C032D">
        <w:rPr>
          <w:b/>
          <w:bCs/>
          <w:sz w:val="24"/>
          <w:szCs w:val="24"/>
        </w:rPr>
        <w:t>s</w:t>
      </w:r>
      <w:r w:rsidRPr="004432F4">
        <w:rPr>
          <w:b/>
          <w:bCs/>
          <w:sz w:val="24"/>
          <w:szCs w:val="24"/>
        </w:rPr>
        <w:t xml:space="preserve"> High Rise (OPHR)</w:t>
      </w:r>
    </w:p>
    <w:p w:rsidR="004432F4" w:rsidRPr="004432F4" w:rsidRDefault="004432F4" w:rsidP="004432F4">
      <w:pPr>
        <w:pStyle w:val="DHHSbody"/>
        <w:numPr>
          <w:ilvl w:val="0"/>
          <w:numId w:val="11"/>
        </w:numPr>
      </w:pPr>
      <w:r w:rsidRPr="004432F4">
        <w:t>No change. Continue to report all clients</w:t>
      </w:r>
      <w:r w:rsidR="000C036D">
        <w:t xml:space="preserve"> (all ages)</w:t>
      </w:r>
      <w:r w:rsidRPr="004432F4">
        <w:t xml:space="preserve"> through the HACC MDS</w:t>
      </w:r>
      <w:r w:rsidR="003549CC">
        <w:t>.</w:t>
      </w:r>
    </w:p>
    <w:p w:rsidR="004432F4" w:rsidRPr="004432F4" w:rsidRDefault="004432F4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2E0BCE">
      <w:pPr>
        <w:pStyle w:val="Heading2"/>
      </w:pPr>
      <w:r>
        <w:t>Further information</w:t>
      </w:r>
    </w:p>
    <w:p w:rsidR="004432F4" w:rsidRPr="004432F4" w:rsidRDefault="004432F4" w:rsidP="004432F4">
      <w:pPr>
        <w:pStyle w:val="DHHSbody"/>
      </w:pPr>
      <w:r w:rsidRPr="004432F4">
        <w:t xml:space="preserve">If you have any questions regarding the HACC MDS collection from 1 July onwards, please email the HACC MDS help desk at </w:t>
      </w:r>
      <w:hyperlink r:id="rId14" w:history="1">
        <w:r w:rsidRPr="004432F4">
          <w:rPr>
            <w:rStyle w:val="Hyperlink"/>
          </w:rPr>
          <w:t>haccmds@dhhs.vic.gov.au</w:t>
        </w:r>
      </w:hyperlink>
      <w:r w:rsidRPr="004432F4">
        <w:t xml:space="preserve"> or call us on 9096 7255</w:t>
      </w:r>
    </w:p>
    <w:p w:rsidR="004432F4" w:rsidRDefault="004432F4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Default="002E0BCE" w:rsidP="004432F4">
      <w:pPr>
        <w:pStyle w:val="DHHSbody"/>
      </w:pPr>
    </w:p>
    <w:p w:rsidR="002E0BCE" w:rsidRPr="004432F4" w:rsidRDefault="002E0BCE" w:rsidP="004432F4">
      <w:pPr>
        <w:pStyle w:val="DHHSbody"/>
      </w:pPr>
    </w:p>
    <w:p w:rsidR="004432F4" w:rsidRDefault="004432F4" w:rsidP="004432F4">
      <w:pPr>
        <w:rPr>
          <w:rFonts w:ascii="Arial" w:hAnsi="Arial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4432F4" w:rsidRPr="004C2BDD" w:rsidTr="009641E1">
        <w:trPr>
          <w:cantSplit/>
        </w:trPr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2F4" w:rsidRPr="005C7EDB" w:rsidRDefault="004432F4" w:rsidP="009641E1">
            <w:pPr>
              <w:spacing w:after="120" w:line="300" w:lineRule="exact"/>
              <w:rPr>
                <w:rFonts w:ascii="Arial" w:hAnsi="Arial" w:cs="Arial"/>
              </w:rPr>
            </w:pPr>
            <w:r w:rsidRPr="005C7EDB">
              <w:rPr>
                <w:rFonts w:ascii="Arial" w:hAnsi="Arial" w:cs="Arial"/>
              </w:rPr>
              <w:t>To receive this publication in an accessible format phone</w:t>
            </w:r>
            <w:r w:rsidRPr="005C7EDB">
              <w:rPr>
                <w:rFonts w:ascii="Arial" w:hAnsi="Arial" w:cs="Arial"/>
                <w:color w:val="CC0066"/>
              </w:rPr>
              <w:t xml:space="preserve"> </w:t>
            </w:r>
            <w:r w:rsidRPr="005C7EDB">
              <w:rPr>
                <w:rFonts w:ascii="Arial" w:eastAsia="Times" w:hAnsi="Arial" w:cs="Arial"/>
                <w:color w:val="CC0066"/>
              </w:rPr>
              <w:t>03 9096 7</w:t>
            </w:r>
            <w:r>
              <w:rPr>
                <w:rFonts w:ascii="Arial" w:eastAsia="Times" w:hAnsi="Arial" w:cs="Arial"/>
                <w:color w:val="CC0066"/>
              </w:rPr>
              <w:t>255</w:t>
            </w:r>
            <w:r w:rsidRPr="005C7EDB">
              <w:rPr>
                <w:rFonts w:ascii="Arial" w:hAnsi="Arial" w:cs="Arial"/>
              </w:rPr>
              <w:t xml:space="preserve"> using the National Relay Service 13 36 77 if required, or email </w:t>
            </w:r>
            <w:r>
              <w:rPr>
                <w:rFonts w:ascii="Arial" w:eastAsia="Times" w:hAnsi="Arial" w:cs="Arial"/>
                <w:color w:val="CC0066"/>
              </w:rPr>
              <w:t>haccmds</w:t>
            </w:r>
            <w:r w:rsidRPr="005C7EDB">
              <w:rPr>
                <w:rFonts w:ascii="Arial" w:eastAsia="Times" w:hAnsi="Arial" w:cs="Arial"/>
                <w:color w:val="CC0066"/>
              </w:rPr>
              <w:t>@dhhs.vic.gov.au</w:t>
            </w:r>
          </w:p>
          <w:p w:rsidR="004432F4" w:rsidRPr="00A266B3" w:rsidRDefault="004432F4" w:rsidP="009641E1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A266B3">
              <w:rPr>
                <w:rFonts w:ascii="Arial" w:eastAsia="Times" w:hAnsi="Arial" w:cs="Arial"/>
              </w:rPr>
              <w:t xml:space="preserve">Authorised and published by the Victorian Government, 1 Treasury Place, Melbourne. </w:t>
            </w:r>
          </w:p>
          <w:p w:rsidR="004432F4" w:rsidRPr="00531582" w:rsidRDefault="004432F4" w:rsidP="004432F4">
            <w:pPr>
              <w:spacing w:after="120" w:line="270" w:lineRule="atLeast"/>
              <w:rPr>
                <w:rFonts w:ascii="Arial" w:eastAsia="Times" w:hAnsi="Arial" w:cs="Arial"/>
              </w:rPr>
            </w:pPr>
            <w:r w:rsidRPr="00531582">
              <w:rPr>
                <w:rFonts w:ascii="Arial" w:eastAsia="Times" w:hAnsi="Arial" w:cs="Arial"/>
              </w:rPr>
              <w:t xml:space="preserve">© State of Victoria, </w:t>
            </w:r>
            <w:r>
              <w:rPr>
                <w:rFonts w:ascii="Arial" w:eastAsia="Times" w:hAnsi="Arial" w:cs="Arial"/>
              </w:rPr>
              <w:t>August 2016</w:t>
            </w:r>
          </w:p>
        </w:tc>
      </w:tr>
    </w:tbl>
    <w:p w:rsidR="004432F4" w:rsidRDefault="004432F4" w:rsidP="004432F4"/>
    <w:sectPr w:rsidR="004432F4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49" w:rsidRDefault="00120849">
      <w:r>
        <w:separator/>
      </w:r>
    </w:p>
  </w:endnote>
  <w:endnote w:type="continuationSeparator" w:id="0">
    <w:p w:rsidR="00120849" w:rsidRDefault="001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2E0BC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3549CC" w:rsidP="0051568D">
    <w:pPr>
      <w:pStyle w:val="DHHSfooter"/>
    </w:pPr>
    <w:r w:rsidRPr="003549CC">
      <w:rPr>
        <w:sz w:val="16"/>
        <w:szCs w:val="16"/>
      </w:rPr>
      <w:fldChar w:fldCharType="begin"/>
    </w:r>
    <w:r w:rsidRPr="003549CC">
      <w:rPr>
        <w:sz w:val="16"/>
        <w:szCs w:val="16"/>
      </w:rPr>
      <w:instrText xml:space="preserve"> FILENAME  \p  \* MERGEFORMAT </w:instrText>
    </w:r>
    <w:r w:rsidRPr="003549CC">
      <w:rPr>
        <w:sz w:val="16"/>
        <w:szCs w:val="16"/>
      </w:rPr>
      <w:fldChar w:fldCharType="separate"/>
    </w:r>
    <w:r w:rsidR="00CF331C">
      <w:rPr>
        <w:noProof/>
        <w:sz w:val="16"/>
        <w:szCs w:val="16"/>
      </w:rPr>
      <w:t>F:\AC\Coord &amp; Home Care\HACC Transition\Communication\Website and Newsletters\2016\HACC data collection from July 2016.docx</w:t>
    </w:r>
    <w:r w:rsidRPr="003549CC">
      <w:rPr>
        <w:sz w:val="16"/>
        <w:szCs w:val="16"/>
      </w:rPr>
      <w:fldChar w:fldCharType="end"/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1158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49" w:rsidRDefault="00120849" w:rsidP="002862F1">
      <w:pPr>
        <w:spacing w:before="120"/>
      </w:pPr>
      <w:r>
        <w:separator/>
      </w:r>
    </w:p>
  </w:footnote>
  <w:footnote w:type="continuationSeparator" w:id="0">
    <w:p w:rsidR="00120849" w:rsidRDefault="0012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48C2046"/>
    <w:multiLevelType w:val="hybridMultilevel"/>
    <w:tmpl w:val="94748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23EB1EDA"/>
    <w:multiLevelType w:val="hybridMultilevel"/>
    <w:tmpl w:val="79C4F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F1A91"/>
    <w:multiLevelType w:val="hybridMultilevel"/>
    <w:tmpl w:val="C5805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D2E94"/>
    <w:multiLevelType w:val="hybridMultilevel"/>
    <w:tmpl w:val="3E886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A5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036D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849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1EAC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2DF1"/>
    <w:rsid w:val="002B36C7"/>
    <w:rsid w:val="002B4DD4"/>
    <w:rsid w:val="002B5277"/>
    <w:rsid w:val="002B5375"/>
    <w:rsid w:val="002B77C1"/>
    <w:rsid w:val="002C2728"/>
    <w:rsid w:val="002D5006"/>
    <w:rsid w:val="002E01D0"/>
    <w:rsid w:val="002E0BCE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49CC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032D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3F4C65"/>
    <w:rsid w:val="00401FCF"/>
    <w:rsid w:val="00406285"/>
    <w:rsid w:val="004148F9"/>
    <w:rsid w:val="0042084E"/>
    <w:rsid w:val="00421EEF"/>
    <w:rsid w:val="00424D65"/>
    <w:rsid w:val="00442C6C"/>
    <w:rsid w:val="004432F4"/>
    <w:rsid w:val="00443CBE"/>
    <w:rsid w:val="00443E8A"/>
    <w:rsid w:val="004441BC"/>
    <w:rsid w:val="004468B4"/>
    <w:rsid w:val="0045230A"/>
    <w:rsid w:val="00452441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4C8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1581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27E3A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69B4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0C5E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331C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48A5"/>
    <w:rsid w:val="00D95470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3A76"/>
    <w:rsid w:val="00F00F9C"/>
    <w:rsid w:val="00F01E5F"/>
    <w:rsid w:val="00F02ABA"/>
    <w:rsid w:val="00F0437A"/>
    <w:rsid w:val="00F07AF1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EF3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34"/>
    <w:qFormat/>
    <w:rsid w:val="00EF3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accmds@dhhs.vic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ccmds.data@dhhs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accmd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2879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Power</dc:creator>
  <cp:lastModifiedBy>Michelle Phillips-Schork</cp:lastModifiedBy>
  <cp:revision>2</cp:revision>
  <cp:lastPrinted>2016-08-09T03:01:00Z</cp:lastPrinted>
  <dcterms:created xsi:type="dcterms:W3CDTF">2016-09-02T01:17:00Z</dcterms:created>
  <dcterms:modified xsi:type="dcterms:W3CDTF">2016-09-02T01:17:00Z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