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7C24" w14:textId="6EFEDE38" w:rsidR="00306E5F" w:rsidRPr="00BE2218" w:rsidRDefault="00C00109" w:rsidP="00DE6028">
      <w:pPr>
        <w:pStyle w:val="Spacerparatopoffirstpag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887C" wp14:editId="4B055248">
                <wp:simplePos x="0" y="0"/>
                <wp:positionH relativeFrom="column">
                  <wp:posOffset>2376805</wp:posOffset>
                </wp:positionH>
                <wp:positionV relativeFrom="paragraph">
                  <wp:posOffset>5080</wp:posOffset>
                </wp:positionV>
                <wp:extent cx="7024370" cy="8851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37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4D0CE" w14:textId="44D26224" w:rsidR="00A17C7C" w:rsidRPr="007B44BE" w:rsidRDefault="00A17C7C" w:rsidP="009F7BC6">
                            <w:pPr>
                              <w:pStyle w:val="VAHImainheading"/>
                            </w:pPr>
                            <w:r>
                              <w:rPr>
                                <w:b w:val="0"/>
                              </w:rPr>
                              <w:t>Extended</w:t>
                            </w:r>
                            <w:r w:rsidRPr="002411E3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 xml:space="preserve">mental health treatment setting </w:t>
                            </w:r>
                            <w:r w:rsidRPr="002411E3">
                              <w:rPr>
                                <w:b w:val="0"/>
                              </w:rPr>
                              <w:t xml:space="preserve">quarterly </w:t>
                            </w:r>
                            <w:r>
                              <w:rPr>
                                <w:b w:val="0"/>
                              </w:rPr>
                              <w:t>KPI report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ascii="VIC Medium" w:hAnsi="VIC Medium"/>
                                <w:sz w:val="28"/>
                                <w:szCs w:val="28"/>
                              </w:rPr>
                              <w:t xml:space="preserve">October – December 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88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15pt;margin-top:.4pt;width:553.1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LOLgIAAFEEAAAOAAAAZHJzL2Uyb0RvYy54bWysVN9v2jAQfp+0/8Hy+0igoaURoWKtmCah&#10;thJMfTaOTSI5Ps82JOyv39kJFHV7mvbinO/O9+P77jJ/6BpFjsK6GnRBx6OUEqE5lLXeF/THdvVl&#10;RonzTJdMgRYFPQlHHxafP81bk4sJVKBKYQkG0S5vTUEr702eJI5XomFuBEZoNEqwDfN4tfuktKzF&#10;6I1KJml6m7RgS2OBC+dQ+9Qb6SLGl1Jw/yKlE56ogmJtPp42nrtwJos5y/eWmarmQxnsH6poWK0x&#10;6SXUE/OMHGz9R6im5hYcSD/i0CQgZc1F7AG7GacfutlUzIjYC4LjzAUm9//C8ufjqyV1WdCMEs0a&#10;pGgrOk++QkeygE5rXI5OG4NuvkM1snzWO1SGpjtpm/DFdgjaEefTBdsQjKPyLp1kN3do4mibzabj&#10;+wh+8v7aWOe/CWhIEApqkbsIKTuuncdK0PXsEpJpWNVKRf6UJm1Bb2+maXxwseALpfFh6KGvNUi+&#10;23VDYzsoT9iXhX4unOGrGpOvmfOvzOIgYL043P4FD6kAk8AgUVKB/fU3ffBHftBKSYuDVVD388Cs&#10;oER918jc/TjLwiTGSza9m+DFXlt21xZ9aB4BZ3eMa2R4FIO/V2dRWmjecAeWISuamOaYu6D+LD76&#10;ftxxh7hYLqMTzp5hfq03hofQAc4A7bZ7Y9YM+Htk7hnOI8jyDzT0vj0Ry4MHWUeOAsA9qgPuOLeR&#10;umHHwmJc36PX+59g8RsAAP//AwBQSwMEFAAGAAgAAAAhABFxmtDgAAAACQEAAA8AAABkcnMvZG93&#10;bnJldi54bWxMj8FOwzAQRO9I/IO1SNyoTdpCFOJUVaQKCZVDSy/cNrGbRNjrELtt6NfjnOC2oxnN&#10;vslXozXsrAffOZLwOBPANNVOddRIOHxsHlJgPiApNI60hB/tYVXc3uSYKXehnT7vQ8NiCfkMJbQh&#10;9Bnnvm61RT9zvaboHd1gMUQ5NFwNeInl1vBEiCdusaP4ocVel62uv/YnK+Gt3LzjrkpsejXl6/a4&#10;7r8Pn0sp7+/G9QuwoMfwF4YJP6JDEZkqdyLlmZEwf17MY1RCHDDZi1QsgVXTJRLgRc7/Lyh+AQAA&#10;//8DAFBLAQItABQABgAIAAAAIQC2gziS/gAAAOEBAAATAAAAAAAAAAAAAAAAAAAAAABbQ29udGVu&#10;dF9UeXBlc10ueG1sUEsBAi0AFAAGAAgAAAAhADj9If/WAAAAlAEAAAsAAAAAAAAAAAAAAAAALwEA&#10;AF9yZWxzLy5yZWxzUEsBAi0AFAAGAAgAAAAhANd7Us4uAgAAUQQAAA4AAAAAAAAAAAAAAAAALgIA&#10;AGRycy9lMm9Eb2MueG1sUEsBAi0AFAAGAAgAAAAhABFxmtDgAAAACQEAAA8AAAAAAAAAAAAAAAAA&#10;iAQAAGRycy9kb3ducmV2LnhtbFBLBQYAAAAABAAEAPMAAACVBQAAAAA=&#10;" filled="f" stroked="f" strokeweight=".5pt">
                <v:textbox>
                  <w:txbxContent>
                    <w:p w14:paraId="16F4D0CE" w14:textId="44D26224" w:rsidR="00A17C7C" w:rsidRPr="007B44BE" w:rsidRDefault="00A17C7C" w:rsidP="009F7BC6">
                      <w:pPr>
                        <w:pStyle w:val="VAHImainheading"/>
                      </w:pPr>
                      <w:r>
                        <w:rPr>
                          <w:b w:val="0"/>
                        </w:rPr>
                        <w:t>Extended</w:t>
                      </w:r>
                      <w:r w:rsidRPr="002411E3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 xml:space="preserve">mental health treatment setting </w:t>
                      </w:r>
                      <w:r w:rsidRPr="002411E3">
                        <w:rPr>
                          <w:b w:val="0"/>
                        </w:rPr>
                        <w:t xml:space="preserve">quarterly </w:t>
                      </w:r>
                      <w:r>
                        <w:rPr>
                          <w:b w:val="0"/>
                        </w:rPr>
                        <w:t>KPI report</w:t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rFonts w:ascii="VIC Medium" w:hAnsi="VIC Medium"/>
                          <w:sz w:val="28"/>
                          <w:szCs w:val="28"/>
                        </w:rPr>
                        <w:t xml:space="preserve">October – December 2019 </w:t>
                      </w:r>
                    </w:p>
                  </w:txbxContent>
                </v:textbox>
              </v:shape>
            </w:pict>
          </mc:Fallback>
        </mc:AlternateContent>
      </w:r>
      <w:r w:rsidR="00E30F56">
        <w:drawing>
          <wp:anchor distT="0" distB="0" distL="114300" distR="114300" simplePos="0" relativeHeight="251658240" behindDoc="1" locked="0" layoutInCell="1" allowOverlap="1" wp14:anchorId="7D7DFA02" wp14:editId="64ED08C0">
            <wp:simplePos x="0" y="0"/>
            <wp:positionH relativeFrom="column">
              <wp:posOffset>-540386</wp:posOffset>
            </wp:positionH>
            <wp:positionV relativeFrom="paragraph">
              <wp:posOffset>-269875</wp:posOffset>
            </wp:positionV>
            <wp:extent cx="10691495" cy="1509496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MentalHealthQuarterly_ban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0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32CB" w14:textId="77777777" w:rsidR="00A62D44" w:rsidRPr="00BE2218" w:rsidRDefault="00A62D44" w:rsidP="004C6EEE">
      <w:pPr>
        <w:pStyle w:val="Sectionbreakfirstpage"/>
        <w:rPr>
          <w:rFonts w:ascii="VIC" w:hAnsi="VIC"/>
        </w:rPr>
        <w:sectPr w:rsidR="00A62D44" w:rsidRPr="00BE2218" w:rsidSect="003D5030"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26582" w:type="dxa"/>
        <w:tblLook w:val="04A0" w:firstRow="1" w:lastRow="0" w:firstColumn="1" w:lastColumn="0" w:noHBand="0" w:noVBand="1"/>
      </w:tblPr>
      <w:tblGrid>
        <w:gridCol w:w="13291"/>
        <w:gridCol w:w="13291"/>
      </w:tblGrid>
      <w:tr w:rsidR="00CF11E1" w:rsidRPr="00BE2218" w14:paraId="11B668E7" w14:textId="77777777" w:rsidTr="00A47400">
        <w:trPr>
          <w:trHeight w:val="1106"/>
        </w:trPr>
        <w:tc>
          <w:tcPr>
            <w:tcW w:w="13291" w:type="dxa"/>
            <w:vAlign w:val="bottom"/>
          </w:tcPr>
          <w:p w14:paraId="219554B0" w14:textId="25134305" w:rsidR="00CF11E1" w:rsidRPr="00BE2218" w:rsidRDefault="00CF11E1" w:rsidP="007B44BE">
            <w:pPr>
              <w:pStyle w:val="VAHImainheading"/>
            </w:pPr>
          </w:p>
        </w:tc>
        <w:tc>
          <w:tcPr>
            <w:tcW w:w="13291" w:type="dxa"/>
            <w:shd w:val="clear" w:color="auto" w:fill="auto"/>
            <w:vAlign w:val="bottom"/>
          </w:tcPr>
          <w:p w14:paraId="78DEAD97" w14:textId="77777777" w:rsidR="00CF11E1" w:rsidRPr="00BE2218" w:rsidRDefault="00CF11E1" w:rsidP="007B44BE">
            <w:pPr>
              <w:pStyle w:val="VAHImainheading"/>
            </w:pPr>
            <w:bookmarkStart w:id="0" w:name="_Toc410762195"/>
          </w:p>
        </w:tc>
      </w:tr>
      <w:tr w:rsidR="00CF11E1" w:rsidRPr="00BE2218" w14:paraId="75BF6B3D" w14:textId="77777777" w:rsidTr="00CF11E1">
        <w:trPr>
          <w:trHeight w:hRule="exact" w:val="709"/>
        </w:trPr>
        <w:tc>
          <w:tcPr>
            <w:tcW w:w="13291" w:type="dxa"/>
          </w:tcPr>
          <w:p w14:paraId="1DE320E4" w14:textId="77777777" w:rsidR="00CF11E1" w:rsidRPr="00BE2218" w:rsidRDefault="00CF11E1" w:rsidP="007B44BE">
            <w:pPr>
              <w:pStyle w:val="VAHImainsubheading"/>
            </w:pPr>
          </w:p>
        </w:tc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14:paraId="2D717C6F" w14:textId="77777777" w:rsidR="00CF11E1" w:rsidRPr="00BE2218" w:rsidRDefault="00CF11E1" w:rsidP="007B44BE">
            <w:pPr>
              <w:pStyle w:val="VAHImainsubheading"/>
            </w:pPr>
          </w:p>
        </w:tc>
      </w:tr>
    </w:tbl>
    <w:p w14:paraId="4B81F6D9" w14:textId="77777777" w:rsidR="00CF11E1" w:rsidRPr="000B0CCC" w:rsidRDefault="00CF11E1" w:rsidP="00E36C2D">
      <w:pPr>
        <w:pStyle w:val="Heading1"/>
        <w:rPr>
          <w:sz w:val="22"/>
          <w:szCs w:val="22"/>
        </w:rPr>
      </w:pPr>
      <w:bookmarkStart w:id="1" w:name="_Toc28861066"/>
      <w:bookmarkEnd w:id="0"/>
      <w:r w:rsidRPr="000B0CCC">
        <w:rPr>
          <w:sz w:val="22"/>
          <w:szCs w:val="22"/>
        </w:rPr>
        <w:t>Contents</w:t>
      </w:r>
      <w:bookmarkEnd w:id="1"/>
      <w:r w:rsidR="00E30F56" w:rsidRPr="000B0CCC">
        <w:rPr>
          <w:sz w:val="22"/>
          <w:szCs w:val="22"/>
        </w:rPr>
        <w:t xml:space="preserve"> </w:t>
      </w:r>
    </w:p>
    <w:p w14:paraId="2096EF2F" w14:textId="246E5552" w:rsidR="00D31B5F" w:rsidRPr="00D31B5F" w:rsidRDefault="00CF11E1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r w:rsidRPr="00D31B5F">
        <w:rPr>
          <w:rFonts w:ascii="VIC" w:hAnsi="VIC"/>
          <w:sz w:val="16"/>
        </w:rPr>
        <w:fldChar w:fldCharType="begin"/>
      </w:r>
      <w:r w:rsidRPr="00D31B5F">
        <w:rPr>
          <w:rFonts w:ascii="VIC" w:hAnsi="VIC"/>
          <w:sz w:val="16"/>
        </w:rPr>
        <w:instrText xml:space="preserve"> TOC \h \z \t "Heading 1,1,Heading 2,2" </w:instrText>
      </w:r>
      <w:r w:rsidRPr="00D31B5F">
        <w:rPr>
          <w:rFonts w:ascii="VIC" w:hAnsi="VIC"/>
          <w:sz w:val="16"/>
        </w:rPr>
        <w:fldChar w:fldCharType="separate"/>
      </w:r>
      <w:hyperlink w:anchor="_Toc28861066" w:history="1">
        <w:r w:rsidR="00D31B5F" w:rsidRPr="00D31B5F">
          <w:rPr>
            <w:rStyle w:val="Hyperlink"/>
            <w:sz w:val="20"/>
          </w:rPr>
          <w:t>Contents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_Toc28861066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1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5962A568" w14:textId="19D936FC" w:rsidR="00D31B5F" w:rsidRPr="00D31B5F" w:rsidRDefault="00A17C7C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hyperlink w:anchor="_Toc28861067" w:history="1">
        <w:r w:rsidR="00D31B5F" w:rsidRPr="00D31B5F">
          <w:rPr>
            <w:rStyle w:val="Hyperlink"/>
            <w:sz w:val="20"/>
          </w:rPr>
          <w:t xml:space="preserve">Residential (CCU) </w:t>
        </w:r>
        <w:r w:rsidR="005406C4">
          <w:rPr>
            <w:rStyle w:val="Hyperlink"/>
            <w:sz w:val="20"/>
          </w:rPr>
          <w:t>2019–20 Q2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_Toc28861067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2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38705DA0" w14:textId="1FC58AEA" w:rsidR="00D31B5F" w:rsidRPr="00D31B5F" w:rsidRDefault="00A17C7C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hyperlink w:anchor="_Toc28861068" w:history="1">
        <w:r w:rsidR="00D31B5F" w:rsidRPr="00D31B5F">
          <w:rPr>
            <w:rStyle w:val="Hyperlink"/>
            <w:sz w:val="20"/>
          </w:rPr>
          <w:t xml:space="preserve">Residential (CCU) </w:t>
        </w:r>
        <w:r w:rsidR="005406C4">
          <w:rPr>
            <w:rStyle w:val="Hyperlink"/>
            <w:sz w:val="20"/>
          </w:rPr>
          <w:t>2019–20 Q1–Q2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_Toc28861068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3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49C48A9B" w14:textId="6E3F6449" w:rsidR="00D31B5F" w:rsidRPr="00D31B5F" w:rsidRDefault="00A17C7C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hyperlink w:anchor="_Toc28861069" w:history="1">
        <w:r w:rsidR="00D31B5F" w:rsidRPr="00D31B5F">
          <w:rPr>
            <w:rStyle w:val="Hyperlink"/>
            <w:sz w:val="20"/>
          </w:rPr>
          <w:t xml:space="preserve">Extended care </w:t>
        </w:r>
        <w:r w:rsidR="005406C4">
          <w:rPr>
            <w:rStyle w:val="Hyperlink"/>
            <w:sz w:val="20"/>
          </w:rPr>
          <w:t>2019–20 Q2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_Toc28861069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4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14064117" w14:textId="5455D4A5" w:rsidR="00D31B5F" w:rsidRPr="00D31B5F" w:rsidRDefault="00A17C7C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hyperlink w:anchor="_Toc28861070" w:history="1">
        <w:r w:rsidR="00D31B5F" w:rsidRPr="00D31B5F">
          <w:rPr>
            <w:rStyle w:val="Hyperlink"/>
            <w:sz w:val="20"/>
          </w:rPr>
          <w:t xml:space="preserve">Extended care </w:t>
        </w:r>
        <w:r w:rsidR="005406C4">
          <w:rPr>
            <w:rStyle w:val="Hyperlink"/>
            <w:sz w:val="20"/>
          </w:rPr>
          <w:t>2019–20 Q1–Q2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_Toc28861070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5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4EFBCE98" w14:textId="788D24F4" w:rsidR="00D31B5F" w:rsidRPr="00D31B5F" w:rsidRDefault="00A17C7C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hyperlink w:anchor="_Toc28861071" w:history="1">
        <w:r w:rsidR="00D31B5F" w:rsidRPr="00D31B5F">
          <w:rPr>
            <w:rStyle w:val="Hyperlink"/>
            <w:sz w:val="20"/>
          </w:rPr>
          <w:t xml:space="preserve">Metropolitan PARC </w:t>
        </w:r>
        <w:r w:rsidR="005406C4">
          <w:rPr>
            <w:rStyle w:val="Hyperlink"/>
            <w:sz w:val="20"/>
          </w:rPr>
          <w:t>2019–20 Q2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_Toc28861071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6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2D3182C0" w14:textId="4E900E0D" w:rsidR="00D31B5F" w:rsidRPr="00D31B5F" w:rsidRDefault="00A17C7C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hyperlink w:anchor="_Toc28861072" w:history="1">
        <w:r w:rsidR="00D31B5F" w:rsidRPr="00D31B5F">
          <w:rPr>
            <w:rStyle w:val="Hyperlink"/>
            <w:sz w:val="20"/>
          </w:rPr>
          <w:t xml:space="preserve">Metropolitan PARC </w:t>
        </w:r>
        <w:r w:rsidR="005406C4">
          <w:rPr>
            <w:rStyle w:val="Hyperlink"/>
            <w:sz w:val="20"/>
          </w:rPr>
          <w:t>2019–20 Q1–Q2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_Toc28861072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7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5F71B7F2" w14:textId="0E2A61D6" w:rsidR="00D31B5F" w:rsidRPr="00D31B5F" w:rsidRDefault="00A17C7C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hyperlink w:anchor="_Toc28861073" w:history="1">
        <w:r w:rsidR="00D31B5F" w:rsidRPr="00D31B5F">
          <w:rPr>
            <w:rStyle w:val="Hyperlink"/>
            <w:sz w:val="20"/>
          </w:rPr>
          <w:t xml:space="preserve">Rural PARC </w:t>
        </w:r>
        <w:r w:rsidR="005406C4">
          <w:rPr>
            <w:rStyle w:val="Hyperlink"/>
            <w:sz w:val="20"/>
          </w:rPr>
          <w:t>2019–20 Q2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_Toc28861073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8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28AAA199" w14:textId="1B4196C0" w:rsidR="00D31B5F" w:rsidRPr="00D31B5F" w:rsidRDefault="00A17C7C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hyperlink w:anchor="_Toc28861074" w:history="1">
        <w:r w:rsidR="00D31B5F" w:rsidRPr="00D31B5F">
          <w:rPr>
            <w:rStyle w:val="Hyperlink"/>
            <w:sz w:val="20"/>
          </w:rPr>
          <w:t xml:space="preserve">Rural PARC </w:t>
        </w:r>
        <w:r w:rsidR="005406C4">
          <w:rPr>
            <w:rStyle w:val="Hyperlink"/>
            <w:sz w:val="20"/>
          </w:rPr>
          <w:t>2019–20 Q1–Q2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_Toc28861074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9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35062687" w14:textId="38E3C549" w:rsidR="00D31B5F" w:rsidRPr="00D31B5F" w:rsidRDefault="00A17C7C">
      <w:pPr>
        <w:pStyle w:val="TOC1"/>
        <w:rPr>
          <w:rFonts w:asciiTheme="minorHAnsi" w:eastAsiaTheme="minorEastAsia" w:hAnsiTheme="minorHAnsi" w:cstheme="minorBidi"/>
          <w:sz w:val="18"/>
          <w:szCs w:val="22"/>
          <w:lang w:eastAsia="en-AU"/>
        </w:rPr>
      </w:pPr>
      <w:hyperlink w:anchor="_Toc28861075" w:history="1">
        <w:r w:rsidR="00D31B5F" w:rsidRPr="00D31B5F">
          <w:rPr>
            <w:rStyle w:val="Hyperlink"/>
            <w:sz w:val="20"/>
          </w:rPr>
          <w:t>Indicator descriptions and notes</w:t>
        </w:r>
        <w:r w:rsidR="00D31B5F" w:rsidRPr="00D31B5F">
          <w:rPr>
            <w:webHidden/>
            <w:sz w:val="20"/>
          </w:rPr>
          <w:tab/>
        </w:r>
        <w:r w:rsidR="00D31B5F" w:rsidRPr="00D31B5F">
          <w:rPr>
            <w:webHidden/>
            <w:sz w:val="20"/>
          </w:rPr>
          <w:fldChar w:fldCharType="begin"/>
        </w:r>
        <w:r w:rsidR="00D31B5F" w:rsidRPr="00D31B5F">
          <w:rPr>
            <w:webHidden/>
            <w:sz w:val="20"/>
          </w:rPr>
          <w:instrText xml:space="preserve"> PAGEREF _Toc28861075 \h </w:instrText>
        </w:r>
        <w:r w:rsidR="00D31B5F" w:rsidRPr="00D31B5F">
          <w:rPr>
            <w:webHidden/>
            <w:sz w:val="20"/>
          </w:rPr>
        </w:r>
        <w:r w:rsidR="00D31B5F" w:rsidRPr="00D31B5F">
          <w:rPr>
            <w:webHidden/>
            <w:sz w:val="20"/>
          </w:rPr>
          <w:fldChar w:fldCharType="separate"/>
        </w:r>
        <w:r w:rsidR="00D31B5F" w:rsidRPr="00D31B5F">
          <w:rPr>
            <w:webHidden/>
            <w:sz w:val="20"/>
          </w:rPr>
          <w:t>10</w:t>
        </w:r>
        <w:r w:rsidR="00D31B5F" w:rsidRPr="00D31B5F">
          <w:rPr>
            <w:webHidden/>
            <w:sz w:val="20"/>
          </w:rPr>
          <w:fldChar w:fldCharType="end"/>
        </w:r>
      </w:hyperlink>
    </w:p>
    <w:p w14:paraId="0AD25754" w14:textId="77777777" w:rsidR="00CF11E1" w:rsidRDefault="00CF11E1" w:rsidP="00CF11E1">
      <w:pPr>
        <w:pStyle w:val="VAHIbody"/>
        <w:spacing w:before="240"/>
        <w:rPr>
          <w:rFonts w:eastAsia="Times New Roman"/>
          <w:sz w:val="16"/>
        </w:rPr>
      </w:pPr>
      <w:r w:rsidRPr="00D31B5F">
        <w:rPr>
          <w:rFonts w:eastAsia="Times New Roman"/>
          <w:sz w:val="16"/>
        </w:rPr>
        <w:fldChar w:fldCharType="end"/>
      </w:r>
    </w:p>
    <w:p w14:paraId="35564F1D" w14:textId="77777777" w:rsidR="005D70E5" w:rsidRDefault="005D70E5" w:rsidP="00CF11E1">
      <w:pPr>
        <w:pStyle w:val="VAHIbody"/>
        <w:spacing w:before="240"/>
        <w:rPr>
          <w:rFonts w:eastAsia="Times New Roman"/>
          <w:sz w:val="16"/>
        </w:rPr>
      </w:pPr>
    </w:p>
    <w:p w14:paraId="0A7F47BD" w14:textId="4B25CAB3" w:rsidR="005D70E5" w:rsidRPr="0067289E" w:rsidRDefault="005D70E5" w:rsidP="00CF11E1">
      <w:pPr>
        <w:pStyle w:val="VAHIbody"/>
        <w:spacing w:before="240"/>
        <w:sectPr w:rsidR="005D70E5" w:rsidRPr="0067289E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p w14:paraId="4FEFCA9E" w14:textId="199948A3" w:rsidR="00BE2218" w:rsidRDefault="00334CCF" w:rsidP="008D13A2">
      <w:pPr>
        <w:pStyle w:val="VAHInumberlowerromanindent"/>
        <w:numPr>
          <w:ilvl w:val="0"/>
          <w:numId w:val="0"/>
        </w:numPr>
        <w:ind w:left="794"/>
        <w:rPr>
          <w:rFonts w:eastAsia="MS Gothic" w:cs="Arial"/>
          <w:color w:val="004EA8"/>
          <w:kern w:val="32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84653D" wp14:editId="51992588">
            <wp:simplePos x="0" y="0"/>
            <wp:positionH relativeFrom="column">
              <wp:align>right</wp:align>
            </wp:positionH>
            <wp:positionV relativeFrom="margin">
              <wp:posOffset>5760720</wp:posOffset>
            </wp:positionV>
            <wp:extent cx="1173600" cy="687600"/>
            <wp:effectExtent l="0" t="0" r="762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/>
                    <a:srcRect l="62788"/>
                    <a:stretch/>
                  </pic:blipFill>
                  <pic:spPr bwMode="auto">
                    <a:xfrm>
                      <a:off x="0" y="0"/>
                      <a:ext cx="1173600" cy="6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218">
        <w:br w:type="page"/>
      </w: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212"/>
        <w:gridCol w:w="1213"/>
        <w:gridCol w:w="1213"/>
        <w:gridCol w:w="1213"/>
        <w:gridCol w:w="1212"/>
        <w:gridCol w:w="1213"/>
        <w:gridCol w:w="1213"/>
        <w:gridCol w:w="1213"/>
        <w:gridCol w:w="1213"/>
      </w:tblGrid>
      <w:tr w:rsidR="00E67EC5" w:rsidRPr="00A6366B" w14:paraId="437E05E8" w14:textId="77777777" w:rsidTr="00CF600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4C6080BD" w14:textId="5F9E3C40" w:rsidR="00E67EC5" w:rsidRPr="00592F37" w:rsidRDefault="00E67EC5" w:rsidP="00E67EC5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2" w:name="_Toc17978050"/>
            <w:bookmarkStart w:id="3" w:name="_Toc21699119"/>
            <w:bookmarkStart w:id="4" w:name="_Toc28861067"/>
            <w:r>
              <w:rPr>
                <w:color w:val="244C5A"/>
                <w:sz w:val="22"/>
                <w:szCs w:val="28"/>
              </w:rPr>
              <w:lastRenderedPageBreak/>
              <w:t>Residential (CCU)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5406C4">
              <w:rPr>
                <w:color w:val="244C5A"/>
                <w:sz w:val="22"/>
                <w:szCs w:val="28"/>
              </w:rPr>
              <w:t>2019–20 Q2</w:t>
            </w:r>
            <w:bookmarkEnd w:id="2"/>
            <w:bookmarkEnd w:id="3"/>
            <w:bookmarkEnd w:id="4"/>
          </w:p>
        </w:tc>
        <w:tc>
          <w:tcPr>
            <w:tcW w:w="1212" w:type="dxa"/>
            <w:shd w:val="clear" w:color="auto" w:fill="FFFFFF"/>
            <w:vAlign w:val="bottom"/>
          </w:tcPr>
          <w:p w14:paraId="2D37B0FF" w14:textId="4E992FDA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Beds per </w:t>
            </w:r>
            <w:r w:rsidR="00CF600E"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10,000 population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C8DF469" w14:textId="163A023A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Bed occupancy (incl leave)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CE64ECF" w14:textId="62F2DBF8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Leave days per occupied bed days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A6A6645" w14:textId="4EF05588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Average duration of treatment to date (days)</w:t>
            </w:r>
          </w:p>
        </w:tc>
        <w:tc>
          <w:tcPr>
            <w:tcW w:w="1212" w:type="dxa"/>
            <w:shd w:val="clear" w:color="auto" w:fill="FFFFFF"/>
            <w:vAlign w:val="bottom"/>
          </w:tcPr>
          <w:p w14:paraId="4EE21D56" w14:textId="3B49F872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Consumers concurrently on a CTO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538C55E4" w14:textId="156E7361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compliance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9C7EA03" w14:textId="0B622103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Average </w:t>
            </w: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at episode</w:t>
            </w:r>
            <w:r w:rsidR="00CF600E">
              <w:rPr>
                <w:sz w:val="16"/>
              </w:rPr>
              <w:t xml:space="preserve"> </w:t>
            </w:r>
            <w:r w:rsidRPr="00E67EC5">
              <w:rPr>
                <w:sz w:val="16"/>
              </w:rPr>
              <w:t>start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15695B4C" w14:textId="61D48B94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BASIS32 </w:t>
            </w:r>
            <w:r w:rsidR="00CF600E"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offered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05E01CCC" w14:textId="629DC9BB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BASIS32 completed</w:t>
            </w:r>
          </w:p>
        </w:tc>
      </w:tr>
      <w:tr w:rsidR="00A17C7C" w:rsidRPr="00A6366B" w14:paraId="5AEF62E7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54B56F45" w14:textId="6CF9552C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bookmarkStart w:id="5" w:name="_Hlk15473260"/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695" w:type="dxa"/>
            <w:shd w:val="clear" w:color="auto" w:fill="BFCED6"/>
          </w:tcPr>
          <w:p w14:paraId="4F7A89AD" w14:textId="68BFB2C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South East (The Alfred)</w:t>
            </w:r>
          </w:p>
        </w:tc>
        <w:tc>
          <w:tcPr>
            <w:tcW w:w="1212" w:type="dxa"/>
            <w:shd w:val="clear" w:color="auto" w:fill="BFCED6"/>
          </w:tcPr>
          <w:p w14:paraId="2B0082FF" w14:textId="1D3962D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</w:tcPr>
          <w:p w14:paraId="4DAE3F9C" w14:textId="3D91ABF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213" w:type="dxa"/>
            <w:shd w:val="clear" w:color="auto" w:fill="BFCED6"/>
          </w:tcPr>
          <w:p w14:paraId="30CB2EBF" w14:textId="187E349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7DCD1E83" w14:textId="3CB437E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232.3</w:t>
            </w:r>
          </w:p>
        </w:tc>
        <w:tc>
          <w:tcPr>
            <w:tcW w:w="1212" w:type="dxa"/>
            <w:shd w:val="clear" w:color="auto" w:fill="BFCED6"/>
          </w:tcPr>
          <w:p w14:paraId="41189295" w14:textId="68D0A75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31 %</w:t>
            </w:r>
          </w:p>
        </w:tc>
        <w:tc>
          <w:tcPr>
            <w:tcW w:w="1213" w:type="dxa"/>
            <w:shd w:val="clear" w:color="auto" w:fill="BFCED6"/>
          </w:tcPr>
          <w:p w14:paraId="66BC35DE" w14:textId="27B00D4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213" w:type="dxa"/>
            <w:shd w:val="clear" w:color="auto" w:fill="BFCED6"/>
          </w:tcPr>
          <w:p w14:paraId="5D6B7A63" w14:textId="27F9DC0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13" w:type="dxa"/>
            <w:shd w:val="clear" w:color="auto" w:fill="BFCED6"/>
          </w:tcPr>
          <w:p w14:paraId="7F4301A7" w14:textId="377B72E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213" w:type="dxa"/>
            <w:shd w:val="clear" w:color="auto" w:fill="BFCED6"/>
          </w:tcPr>
          <w:p w14:paraId="48A34DC4" w14:textId="15F2F64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70 %</w:t>
            </w:r>
          </w:p>
        </w:tc>
      </w:tr>
      <w:tr w:rsidR="00A17C7C" w:rsidRPr="00A6366B" w14:paraId="681BA44E" w14:textId="77777777" w:rsidTr="00EC71A3">
        <w:trPr>
          <w:trHeight w:val="340"/>
        </w:trPr>
        <w:tc>
          <w:tcPr>
            <w:tcW w:w="2135" w:type="dxa"/>
          </w:tcPr>
          <w:p w14:paraId="2CB2150E" w14:textId="773CF9D6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</w:tcPr>
          <w:p w14:paraId="46DE8B75" w14:textId="14D08368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212" w:type="dxa"/>
          </w:tcPr>
          <w:p w14:paraId="6298EB62" w14:textId="1E4DDE9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13" w:type="dxa"/>
          </w:tcPr>
          <w:p w14:paraId="1F8AED50" w14:textId="2C61D87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80 %</w:t>
            </w:r>
          </w:p>
        </w:tc>
        <w:tc>
          <w:tcPr>
            <w:tcW w:w="1213" w:type="dxa"/>
          </w:tcPr>
          <w:p w14:paraId="2FBEE051" w14:textId="40BB411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22 %</w:t>
            </w:r>
          </w:p>
        </w:tc>
        <w:tc>
          <w:tcPr>
            <w:tcW w:w="1213" w:type="dxa"/>
          </w:tcPr>
          <w:p w14:paraId="48B05D7D" w14:textId="6ABD486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280.9</w:t>
            </w:r>
          </w:p>
        </w:tc>
        <w:tc>
          <w:tcPr>
            <w:tcW w:w="1212" w:type="dxa"/>
          </w:tcPr>
          <w:p w14:paraId="30FF6AFD" w14:textId="7A90707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13" w:type="dxa"/>
          </w:tcPr>
          <w:p w14:paraId="51B838F0" w14:textId="12374A2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213" w:type="dxa"/>
          </w:tcPr>
          <w:p w14:paraId="236D1E8A" w14:textId="6E250B4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13" w:type="dxa"/>
          </w:tcPr>
          <w:p w14:paraId="2C395552" w14:textId="1E2F148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42 %</w:t>
            </w:r>
          </w:p>
        </w:tc>
        <w:tc>
          <w:tcPr>
            <w:tcW w:w="1213" w:type="dxa"/>
          </w:tcPr>
          <w:p w14:paraId="2E8B05AE" w14:textId="0F32BE8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42 %</w:t>
            </w:r>
          </w:p>
        </w:tc>
      </w:tr>
      <w:bookmarkEnd w:id="5"/>
      <w:tr w:rsidR="00A17C7C" w:rsidRPr="00A6366B" w14:paraId="2479B07E" w14:textId="77777777" w:rsidTr="00EC71A3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077B22C0" w14:textId="09C6198F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695" w:type="dxa"/>
            <w:shd w:val="clear" w:color="auto" w:fill="BFCED6"/>
          </w:tcPr>
          <w:p w14:paraId="19F0CE22" w14:textId="18FDC114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Central East (Box Hill)</w:t>
            </w:r>
          </w:p>
        </w:tc>
        <w:tc>
          <w:tcPr>
            <w:tcW w:w="1212" w:type="dxa"/>
            <w:shd w:val="clear" w:color="auto" w:fill="BFCED6"/>
          </w:tcPr>
          <w:p w14:paraId="4620B289" w14:textId="59E4D2F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</w:tcPr>
          <w:p w14:paraId="6F6E16D8" w14:textId="3A7E182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  <w:shd w:val="clear" w:color="auto" w:fill="BFCED6"/>
          </w:tcPr>
          <w:p w14:paraId="6D6F5DF1" w14:textId="1270B85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6473E1F5" w14:textId="095D330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198.7</w:t>
            </w:r>
          </w:p>
        </w:tc>
        <w:tc>
          <w:tcPr>
            <w:tcW w:w="1212" w:type="dxa"/>
            <w:shd w:val="clear" w:color="auto" w:fill="BFCED6"/>
          </w:tcPr>
          <w:p w14:paraId="4CB05423" w14:textId="577B87A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25 %</w:t>
            </w:r>
          </w:p>
        </w:tc>
        <w:tc>
          <w:tcPr>
            <w:tcW w:w="1213" w:type="dxa"/>
            <w:shd w:val="clear" w:color="auto" w:fill="BFCED6"/>
          </w:tcPr>
          <w:p w14:paraId="23989E47" w14:textId="39110CE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  <w:shd w:val="clear" w:color="auto" w:fill="BFCED6"/>
          </w:tcPr>
          <w:p w14:paraId="30FCE249" w14:textId="5E27F87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213" w:type="dxa"/>
            <w:shd w:val="clear" w:color="auto" w:fill="BFCED6"/>
          </w:tcPr>
          <w:p w14:paraId="7081D1D9" w14:textId="3E72E5B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41 %</w:t>
            </w:r>
          </w:p>
        </w:tc>
        <w:tc>
          <w:tcPr>
            <w:tcW w:w="1213" w:type="dxa"/>
            <w:shd w:val="clear" w:color="auto" w:fill="BFCED6"/>
          </w:tcPr>
          <w:p w14:paraId="3F5C6F0A" w14:textId="58E2543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32 %</w:t>
            </w:r>
          </w:p>
        </w:tc>
      </w:tr>
      <w:tr w:rsidR="00A17C7C" w:rsidRPr="00A6366B" w14:paraId="3A2E3850" w14:textId="77777777" w:rsidTr="00EC71A3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6B748672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7056B7DA" w14:textId="2D1DCD08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1212" w:type="dxa"/>
            <w:shd w:val="clear" w:color="auto" w:fill="BFCED6"/>
          </w:tcPr>
          <w:p w14:paraId="49D80A86" w14:textId="6B4F7C7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001898EA" w14:textId="6366521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  <w:shd w:val="clear" w:color="auto" w:fill="BFCED6"/>
          </w:tcPr>
          <w:p w14:paraId="4AAF0181" w14:textId="6768488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36D98A0E" w14:textId="26B3F6E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369.1</w:t>
            </w:r>
          </w:p>
        </w:tc>
        <w:tc>
          <w:tcPr>
            <w:tcW w:w="1212" w:type="dxa"/>
            <w:shd w:val="clear" w:color="auto" w:fill="BFCED6"/>
          </w:tcPr>
          <w:p w14:paraId="52921A8B" w14:textId="6114DAA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213" w:type="dxa"/>
            <w:shd w:val="clear" w:color="auto" w:fill="BFCED6"/>
          </w:tcPr>
          <w:p w14:paraId="4A113012" w14:textId="781542D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213" w:type="dxa"/>
            <w:shd w:val="clear" w:color="auto" w:fill="BFCED6"/>
          </w:tcPr>
          <w:p w14:paraId="106DF9C2" w14:textId="62B1E37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13" w:type="dxa"/>
            <w:shd w:val="clear" w:color="auto" w:fill="BFCED6"/>
          </w:tcPr>
          <w:p w14:paraId="66134B6F" w14:textId="5D70DA7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1213" w:type="dxa"/>
            <w:shd w:val="clear" w:color="auto" w:fill="BFCED6"/>
          </w:tcPr>
          <w:p w14:paraId="0D41D7DD" w14:textId="4D7B1AC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19 %</w:t>
            </w:r>
          </w:p>
        </w:tc>
      </w:tr>
      <w:tr w:rsidR="00A17C7C" w:rsidRPr="00A6366B" w14:paraId="26234983" w14:textId="77777777" w:rsidTr="00EC71A3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1A332C0F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382DEA81" w14:textId="05C47238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548A3366" w14:textId="5C5E71E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54E2B668" w14:textId="2E45C26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  <w:shd w:val="clear" w:color="auto" w:fill="BFCED6"/>
          </w:tcPr>
          <w:p w14:paraId="187C9245" w14:textId="453ED3F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7E041669" w14:textId="165569B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278.2</w:t>
            </w:r>
          </w:p>
        </w:tc>
        <w:tc>
          <w:tcPr>
            <w:tcW w:w="1212" w:type="dxa"/>
            <w:shd w:val="clear" w:color="auto" w:fill="BFCED6"/>
          </w:tcPr>
          <w:p w14:paraId="7DDCC6EE" w14:textId="65C56EE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22 %</w:t>
            </w:r>
          </w:p>
        </w:tc>
        <w:tc>
          <w:tcPr>
            <w:tcW w:w="1213" w:type="dxa"/>
            <w:shd w:val="clear" w:color="auto" w:fill="BFCED6"/>
          </w:tcPr>
          <w:p w14:paraId="19C8A45B" w14:textId="623CF44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213" w:type="dxa"/>
            <w:shd w:val="clear" w:color="auto" w:fill="BFCED6"/>
          </w:tcPr>
          <w:p w14:paraId="4155EF54" w14:textId="5773350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213" w:type="dxa"/>
            <w:shd w:val="clear" w:color="auto" w:fill="BFCED6"/>
          </w:tcPr>
          <w:p w14:paraId="18CB532B" w14:textId="79C56DE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58 %</w:t>
            </w:r>
          </w:p>
        </w:tc>
        <w:tc>
          <w:tcPr>
            <w:tcW w:w="1213" w:type="dxa"/>
            <w:shd w:val="clear" w:color="auto" w:fill="BFCED6"/>
          </w:tcPr>
          <w:p w14:paraId="4B425071" w14:textId="26174C5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26 %</w:t>
            </w:r>
          </w:p>
        </w:tc>
      </w:tr>
      <w:tr w:rsidR="00A17C7C" w:rsidRPr="00A6366B" w14:paraId="7BFAF8EB" w14:textId="77777777" w:rsidTr="00EC71A3">
        <w:trPr>
          <w:trHeight w:val="340"/>
        </w:trPr>
        <w:tc>
          <w:tcPr>
            <w:tcW w:w="2135" w:type="dxa"/>
            <w:vMerge w:val="restart"/>
          </w:tcPr>
          <w:p w14:paraId="32C7ECB9" w14:textId="30CE0A8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3AD14FA5" w14:textId="53F9D97E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1212" w:type="dxa"/>
          </w:tcPr>
          <w:p w14:paraId="0AE95000" w14:textId="331999E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</w:tcPr>
          <w:p w14:paraId="33AEC86C" w14:textId="783218A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213" w:type="dxa"/>
          </w:tcPr>
          <w:p w14:paraId="534BA875" w14:textId="34E94B9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213" w:type="dxa"/>
          </w:tcPr>
          <w:p w14:paraId="188A6673" w14:textId="75058FE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408.2</w:t>
            </w:r>
          </w:p>
        </w:tc>
        <w:tc>
          <w:tcPr>
            <w:tcW w:w="1212" w:type="dxa"/>
          </w:tcPr>
          <w:p w14:paraId="10890A5E" w14:textId="716DBB7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48 %</w:t>
            </w:r>
          </w:p>
        </w:tc>
        <w:tc>
          <w:tcPr>
            <w:tcW w:w="1213" w:type="dxa"/>
          </w:tcPr>
          <w:p w14:paraId="745F81A6" w14:textId="19BEF4A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74 %</w:t>
            </w:r>
          </w:p>
        </w:tc>
        <w:tc>
          <w:tcPr>
            <w:tcW w:w="1213" w:type="dxa"/>
          </w:tcPr>
          <w:p w14:paraId="0EFDC4C7" w14:textId="4DBC1B0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13" w:type="dxa"/>
          </w:tcPr>
          <w:p w14:paraId="3872C95B" w14:textId="4464F6F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65 %</w:t>
            </w:r>
          </w:p>
        </w:tc>
        <w:tc>
          <w:tcPr>
            <w:tcW w:w="1213" w:type="dxa"/>
          </w:tcPr>
          <w:p w14:paraId="26A37157" w14:textId="70642AE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52 %</w:t>
            </w:r>
          </w:p>
        </w:tc>
      </w:tr>
      <w:tr w:rsidR="00A17C7C" w:rsidRPr="00A6366B" w14:paraId="5B606AFC" w14:textId="77777777" w:rsidTr="00EC71A3">
        <w:trPr>
          <w:trHeight w:val="340"/>
        </w:trPr>
        <w:tc>
          <w:tcPr>
            <w:tcW w:w="2135" w:type="dxa"/>
            <w:vMerge/>
          </w:tcPr>
          <w:p w14:paraId="662C5C9C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EE9B5A5" w14:textId="7D2C4348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 West (Sunshine)</w:t>
            </w:r>
          </w:p>
        </w:tc>
        <w:tc>
          <w:tcPr>
            <w:tcW w:w="1212" w:type="dxa"/>
          </w:tcPr>
          <w:p w14:paraId="76EA6723" w14:textId="261E1D1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19838EA5" w14:textId="6C4EBF9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77 %</w:t>
            </w:r>
          </w:p>
        </w:tc>
        <w:tc>
          <w:tcPr>
            <w:tcW w:w="1213" w:type="dxa"/>
          </w:tcPr>
          <w:p w14:paraId="67041D31" w14:textId="2419D61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213" w:type="dxa"/>
          </w:tcPr>
          <w:p w14:paraId="23E0C50F" w14:textId="0E36BAC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1212" w:type="dxa"/>
          </w:tcPr>
          <w:p w14:paraId="00F48547" w14:textId="64A7FAE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30 %</w:t>
            </w:r>
          </w:p>
        </w:tc>
        <w:tc>
          <w:tcPr>
            <w:tcW w:w="1213" w:type="dxa"/>
          </w:tcPr>
          <w:p w14:paraId="3FA9AA71" w14:textId="1B52040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</w:tcPr>
          <w:p w14:paraId="6AFC8CFD" w14:textId="347167A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213" w:type="dxa"/>
          </w:tcPr>
          <w:p w14:paraId="75B9A657" w14:textId="7DA1FC6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13" w:type="dxa"/>
          </w:tcPr>
          <w:p w14:paraId="6E2F4F1D" w14:textId="4A5C14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</w:tr>
      <w:tr w:rsidR="00A17C7C" w:rsidRPr="00A6366B" w14:paraId="69991398" w14:textId="77777777" w:rsidTr="00EC71A3">
        <w:trPr>
          <w:trHeight w:val="340"/>
        </w:trPr>
        <w:tc>
          <w:tcPr>
            <w:tcW w:w="2135" w:type="dxa"/>
            <w:vMerge/>
          </w:tcPr>
          <w:p w14:paraId="1CF51A25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01F8B3B2" w14:textId="4EB72EC2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1212" w:type="dxa"/>
          </w:tcPr>
          <w:p w14:paraId="3D125442" w14:textId="6489AFF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03374259" w14:textId="112FF79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213" w:type="dxa"/>
          </w:tcPr>
          <w:p w14:paraId="79F8F6B1" w14:textId="7839139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213" w:type="dxa"/>
          </w:tcPr>
          <w:p w14:paraId="5F1CE481" w14:textId="40B0B41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253.4</w:t>
            </w:r>
          </w:p>
        </w:tc>
        <w:tc>
          <w:tcPr>
            <w:tcW w:w="1212" w:type="dxa"/>
          </w:tcPr>
          <w:p w14:paraId="72771189" w14:textId="55F9872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26 %</w:t>
            </w:r>
          </w:p>
        </w:tc>
        <w:tc>
          <w:tcPr>
            <w:tcW w:w="1213" w:type="dxa"/>
          </w:tcPr>
          <w:p w14:paraId="5CE8AB74" w14:textId="60C206B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213" w:type="dxa"/>
          </w:tcPr>
          <w:p w14:paraId="6506768D" w14:textId="0E88220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213" w:type="dxa"/>
          </w:tcPr>
          <w:p w14:paraId="43FEF143" w14:textId="178F0D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213" w:type="dxa"/>
          </w:tcPr>
          <w:p w14:paraId="267A82B7" w14:textId="66043F4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</w:tr>
      <w:tr w:rsidR="00A17C7C" w:rsidRPr="00A6366B" w14:paraId="00CE03B3" w14:textId="77777777" w:rsidTr="00EC71A3">
        <w:trPr>
          <w:trHeight w:val="340"/>
        </w:trPr>
        <w:tc>
          <w:tcPr>
            <w:tcW w:w="2135" w:type="dxa"/>
            <w:vMerge/>
          </w:tcPr>
          <w:p w14:paraId="3091ACB3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F9B19E1" w14:textId="59EC887C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Northern</w:t>
            </w:r>
          </w:p>
        </w:tc>
        <w:tc>
          <w:tcPr>
            <w:tcW w:w="1212" w:type="dxa"/>
          </w:tcPr>
          <w:p w14:paraId="5C3CB82F" w14:textId="623CE5A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2072CF0C" w14:textId="5542DAA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213" w:type="dxa"/>
          </w:tcPr>
          <w:p w14:paraId="6F7DCF61" w14:textId="00CB589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</w:tcPr>
          <w:p w14:paraId="4889BC24" w14:textId="14117DF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1212" w:type="dxa"/>
          </w:tcPr>
          <w:p w14:paraId="67038D50" w14:textId="7E1ACEB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43 %</w:t>
            </w:r>
          </w:p>
        </w:tc>
        <w:tc>
          <w:tcPr>
            <w:tcW w:w="1213" w:type="dxa"/>
          </w:tcPr>
          <w:p w14:paraId="0E5126E8" w14:textId="6579213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213" w:type="dxa"/>
          </w:tcPr>
          <w:p w14:paraId="5A4E5AE3" w14:textId="72FC8F1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213" w:type="dxa"/>
          </w:tcPr>
          <w:p w14:paraId="0B0190AF" w14:textId="5E0ABAE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44 %</w:t>
            </w:r>
          </w:p>
        </w:tc>
        <w:tc>
          <w:tcPr>
            <w:tcW w:w="1213" w:type="dxa"/>
          </w:tcPr>
          <w:p w14:paraId="5618315C" w14:textId="5CB0FD7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30 %</w:t>
            </w:r>
          </w:p>
        </w:tc>
      </w:tr>
      <w:tr w:rsidR="00A17C7C" w:rsidRPr="00A6366B" w14:paraId="29A804D6" w14:textId="77777777" w:rsidTr="00EC71A3">
        <w:trPr>
          <w:trHeight w:val="340"/>
        </w:trPr>
        <w:tc>
          <w:tcPr>
            <w:tcW w:w="2135" w:type="dxa"/>
            <w:vMerge/>
          </w:tcPr>
          <w:p w14:paraId="7A708A65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A7A3084" w14:textId="3DAB9A2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</w:tcPr>
          <w:p w14:paraId="4CA405A7" w14:textId="7B449B2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4B79BF5E" w14:textId="12005B9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213" w:type="dxa"/>
          </w:tcPr>
          <w:p w14:paraId="18AF61FA" w14:textId="32C5990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213" w:type="dxa"/>
          </w:tcPr>
          <w:p w14:paraId="1B4E6BB8" w14:textId="618C62B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374.8</w:t>
            </w:r>
          </w:p>
        </w:tc>
        <w:tc>
          <w:tcPr>
            <w:tcW w:w="1212" w:type="dxa"/>
          </w:tcPr>
          <w:p w14:paraId="2A8738A7" w14:textId="61B47AD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36 %</w:t>
            </w:r>
          </w:p>
        </w:tc>
        <w:tc>
          <w:tcPr>
            <w:tcW w:w="1213" w:type="dxa"/>
          </w:tcPr>
          <w:p w14:paraId="20952B19" w14:textId="63D8B0C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213" w:type="dxa"/>
          </w:tcPr>
          <w:p w14:paraId="15A31C0D" w14:textId="0B0321C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213" w:type="dxa"/>
          </w:tcPr>
          <w:p w14:paraId="2D77DA84" w14:textId="1234AF4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50 %</w:t>
            </w:r>
          </w:p>
        </w:tc>
        <w:tc>
          <w:tcPr>
            <w:tcW w:w="1213" w:type="dxa"/>
          </w:tcPr>
          <w:p w14:paraId="6A06D1D7" w14:textId="0A362A8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41 %</w:t>
            </w:r>
          </w:p>
        </w:tc>
      </w:tr>
      <w:tr w:rsidR="00A17C7C" w:rsidRPr="00A6366B" w14:paraId="0BE131A9" w14:textId="77777777" w:rsidTr="00EC71A3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0AABE0E4" w14:textId="20644EBF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7EDF359C" w14:textId="4C34FB1E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212" w:type="dxa"/>
            <w:shd w:val="clear" w:color="auto" w:fill="BFCED6"/>
          </w:tcPr>
          <w:p w14:paraId="54189702" w14:textId="2792890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13" w:type="dxa"/>
            <w:shd w:val="clear" w:color="auto" w:fill="BFCED6"/>
          </w:tcPr>
          <w:p w14:paraId="4E6612F3" w14:textId="3B9F0D2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  <w:shd w:val="clear" w:color="auto" w:fill="BFCED6"/>
          </w:tcPr>
          <w:p w14:paraId="3CF1CB58" w14:textId="5FC7B16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2312CB5C" w14:textId="0AEDDDB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336.2</w:t>
            </w:r>
          </w:p>
        </w:tc>
        <w:tc>
          <w:tcPr>
            <w:tcW w:w="1212" w:type="dxa"/>
            <w:shd w:val="clear" w:color="auto" w:fill="BFCED6"/>
          </w:tcPr>
          <w:p w14:paraId="23103A7A" w14:textId="6260784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58 %</w:t>
            </w:r>
          </w:p>
        </w:tc>
        <w:tc>
          <w:tcPr>
            <w:tcW w:w="1213" w:type="dxa"/>
            <w:shd w:val="clear" w:color="auto" w:fill="BFCED6"/>
          </w:tcPr>
          <w:p w14:paraId="40A01AAF" w14:textId="29F2DC6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213" w:type="dxa"/>
            <w:shd w:val="clear" w:color="auto" w:fill="BFCED6"/>
          </w:tcPr>
          <w:p w14:paraId="592C8689" w14:textId="64FD9C5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213" w:type="dxa"/>
            <w:shd w:val="clear" w:color="auto" w:fill="BFCED6"/>
          </w:tcPr>
          <w:p w14:paraId="1C32233E" w14:textId="70631E9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1213" w:type="dxa"/>
            <w:shd w:val="clear" w:color="auto" w:fill="BFCED6"/>
          </w:tcPr>
          <w:p w14:paraId="4A7EC376" w14:textId="2599DCD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47 %</w:t>
            </w:r>
          </w:p>
        </w:tc>
      </w:tr>
      <w:tr w:rsidR="00A17C7C" w:rsidRPr="00A6366B" w14:paraId="2C1EB32B" w14:textId="77777777" w:rsidTr="00EC71A3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5D15D1C1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291CB880" w14:textId="7C364775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Middle South (Monash Adult)</w:t>
            </w:r>
          </w:p>
        </w:tc>
        <w:tc>
          <w:tcPr>
            <w:tcW w:w="1212" w:type="dxa"/>
            <w:shd w:val="clear" w:color="auto" w:fill="BFCED6"/>
          </w:tcPr>
          <w:p w14:paraId="4DDEC2BE" w14:textId="49604F0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13" w:type="dxa"/>
            <w:shd w:val="clear" w:color="auto" w:fill="BFCED6"/>
          </w:tcPr>
          <w:p w14:paraId="75E1CE5C" w14:textId="0EC5E08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213" w:type="dxa"/>
            <w:shd w:val="clear" w:color="auto" w:fill="BFCED6"/>
          </w:tcPr>
          <w:p w14:paraId="72B6895E" w14:textId="584321A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5FC0D55B" w14:textId="226E437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243.3</w:t>
            </w:r>
          </w:p>
        </w:tc>
        <w:tc>
          <w:tcPr>
            <w:tcW w:w="1212" w:type="dxa"/>
            <w:shd w:val="clear" w:color="auto" w:fill="BFCED6"/>
          </w:tcPr>
          <w:p w14:paraId="03C5E7CB" w14:textId="7B1E9FC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213" w:type="dxa"/>
            <w:shd w:val="clear" w:color="auto" w:fill="BFCED6"/>
          </w:tcPr>
          <w:p w14:paraId="5A5A0127" w14:textId="60E502B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213" w:type="dxa"/>
            <w:shd w:val="clear" w:color="auto" w:fill="BFCED6"/>
          </w:tcPr>
          <w:p w14:paraId="49EB2E07" w14:textId="4CA6FE5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213" w:type="dxa"/>
            <w:shd w:val="clear" w:color="auto" w:fill="BFCED6"/>
          </w:tcPr>
          <w:p w14:paraId="5E519BDB" w14:textId="3D77A50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213" w:type="dxa"/>
            <w:shd w:val="clear" w:color="auto" w:fill="BFCED6"/>
          </w:tcPr>
          <w:p w14:paraId="7BD50E2D" w14:textId="3203909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64 %</w:t>
            </w:r>
          </w:p>
        </w:tc>
      </w:tr>
      <w:tr w:rsidR="00A17C7C" w:rsidRPr="00A6366B" w14:paraId="7C2A0A14" w14:textId="77777777" w:rsidTr="00EC71A3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30CC4D24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28B833B9" w14:textId="271F848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3DA50B49" w14:textId="7F2C75C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  <w:shd w:val="clear" w:color="auto" w:fill="BFCED6"/>
          </w:tcPr>
          <w:p w14:paraId="7FAEC981" w14:textId="67AE3BD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213" w:type="dxa"/>
            <w:shd w:val="clear" w:color="auto" w:fill="BFCED6"/>
          </w:tcPr>
          <w:p w14:paraId="6F755FD5" w14:textId="223B638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04EA65E5" w14:textId="5B660E8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287.7</w:t>
            </w:r>
          </w:p>
        </w:tc>
        <w:tc>
          <w:tcPr>
            <w:tcW w:w="1212" w:type="dxa"/>
            <w:shd w:val="clear" w:color="auto" w:fill="BFCED6"/>
          </w:tcPr>
          <w:p w14:paraId="2F53AAE1" w14:textId="75474A3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40 %</w:t>
            </w:r>
          </w:p>
        </w:tc>
        <w:tc>
          <w:tcPr>
            <w:tcW w:w="1213" w:type="dxa"/>
            <w:shd w:val="clear" w:color="auto" w:fill="BFCED6"/>
          </w:tcPr>
          <w:p w14:paraId="37CF456B" w14:textId="4AF8357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213" w:type="dxa"/>
            <w:shd w:val="clear" w:color="auto" w:fill="BFCED6"/>
          </w:tcPr>
          <w:p w14:paraId="25A6DEE2" w14:textId="2F28FE1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213" w:type="dxa"/>
            <w:shd w:val="clear" w:color="auto" w:fill="BFCED6"/>
          </w:tcPr>
          <w:p w14:paraId="0DC142BF" w14:textId="52A9621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213" w:type="dxa"/>
            <w:shd w:val="clear" w:color="auto" w:fill="BFCED6"/>
          </w:tcPr>
          <w:p w14:paraId="4A2A472B" w14:textId="472612F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55 %</w:t>
            </w:r>
          </w:p>
        </w:tc>
      </w:tr>
      <w:tr w:rsidR="00A17C7C" w:rsidRPr="00A6366B" w14:paraId="7D1851CB" w14:textId="77777777" w:rsidTr="00EC71A3">
        <w:trPr>
          <w:trHeight w:val="340"/>
        </w:trPr>
        <w:tc>
          <w:tcPr>
            <w:tcW w:w="2135" w:type="dxa"/>
          </w:tcPr>
          <w:p w14:paraId="73D18CB6" w14:textId="3D1E8941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695" w:type="dxa"/>
          </w:tcPr>
          <w:p w14:paraId="49100E3D" w14:textId="0B4346AC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1212" w:type="dxa"/>
          </w:tcPr>
          <w:p w14:paraId="07FF1833" w14:textId="2EFADBC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13" w:type="dxa"/>
          </w:tcPr>
          <w:p w14:paraId="60500E6E" w14:textId="68CD0F1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213" w:type="dxa"/>
          </w:tcPr>
          <w:p w14:paraId="7A466ABF" w14:textId="1DC9DED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213" w:type="dxa"/>
          </w:tcPr>
          <w:p w14:paraId="7A7A2AF4" w14:textId="6476E25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539.7</w:t>
            </w:r>
          </w:p>
        </w:tc>
        <w:tc>
          <w:tcPr>
            <w:tcW w:w="1212" w:type="dxa"/>
          </w:tcPr>
          <w:p w14:paraId="3BCEBF5D" w14:textId="3FD6876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29 %</w:t>
            </w:r>
          </w:p>
        </w:tc>
        <w:tc>
          <w:tcPr>
            <w:tcW w:w="1213" w:type="dxa"/>
          </w:tcPr>
          <w:p w14:paraId="05901BD8" w14:textId="2414C20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</w:tcPr>
          <w:p w14:paraId="0488E4C5" w14:textId="4B63361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213" w:type="dxa"/>
          </w:tcPr>
          <w:p w14:paraId="12BD0EFE" w14:textId="381F041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71 %</w:t>
            </w:r>
          </w:p>
        </w:tc>
        <w:tc>
          <w:tcPr>
            <w:tcW w:w="1213" w:type="dxa"/>
          </w:tcPr>
          <w:p w14:paraId="79F4ED4D" w14:textId="18EDE51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53 %</w:t>
            </w:r>
          </w:p>
        </w:tc>
      </w:tr>
      <w:tr w:rsidR="00A17C7C" w:rsidRPr="00A6366B" w14:paraId="1167B823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05BDDF9D" w14:textId="6A1944BB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695" w:type="dxa"/>
            <w:shd w:val="clear" w:color="auto" w:fill="BFCED6"/>
          </w:tcPr>
          <w:p w14:paraId="60383A23" w14:textId="402FAAA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East (St Vincent's)</w:t>
            </w:r>
          </w:p>
        </w:tc>
        <w:tc>
          <w:tcPr>
            <w:tcW w:w="1212" w:type="dxa"/>
            <w:shd w:val="clear" w:color="auto" w:fill="BFCED6"/>
          </w:tcPr>
          <w:p w14:paraId="681B4214" w14:textId="7FB3105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  <w:shd w:val="clear" w:color="auto" w:fill="BFCED6"/>
          </w:tcPr>
          <w:p w14:paraId="78C2F2A5" w14:textId="1387294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66 %</w:t>
            </w:r>
          </w:p>
        </w:tc>
        <w:tc>
          <w:tcPr>
            <w:tcW w:w="1213" w:type="dxa"/>
            <w:shd w:val="clear" w:color="auto" w:fill="BFCED6"/>
          </w:tcPr>
          <w:p w14:paraId="69E3AE08" w14:textId="434882A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213" w:type="dxa"/>
            <w:shd w:val="clear" w:color="auto" w:fill="BFCED6"/>
          </w:tcPr>
          <w:p w14:paraId="5E98601E" w14:textId="4FC9416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223.2</w:t>
            </w:r>
          </w:p>
        </w:tc>
        <w:tc>
          <w:tcPr>
            <w:tcW w:w="1212" w:type="dxa"/>
            <w:shd w:val="clear" w:color="auto" w:fill="BFCED6"/>
          </w:tcPr>
          <w:p w14:paraId="16AC385E" w14:textId="76DE9BC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213" w:type="dxa"/>
            <w:shd w:val="clear" w:color="auto" w:fill="BFCED6"/>
          </w:tcPr>
          <w:p w14:paraId="67FB1CFA" w14:textId="550B043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213" w:type="dxa"/>
            <w:shd w:val="clear" w:color="auto" w:fill="BFCED6"/>
          </w:tcPr>
          <w:p w14:paraId="279390D1" w14:textId="22ACE96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213" w:type="dxa"/>
            <w:shd w:val="clear" w:color="auto" w:fill="BFCED6"/>
          </w:tcPr>
          <w:p w14:paraId="63276E47" w14:textId="5E81E15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70 %</w:t>
            </w:r>
          </w:p>
        </w:tc>
        <w:tc>
          <w:tcPr>
            <w:tcW w:w="1213" w:type="dxa"/>
            <w:shd w:val="clear" w:color="auto" w:fill="BFCED6"/>
          </w:tcPr>
          <w:p w14:paraId="7ABE7726" w14:textId="37AE9BC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35 %</w:t>
            </w:r>
          </w:p>
        </w:tc>
      </w:tr>
      <w:tr w:rsidR="00A17C7C" w:rsidRPr="00A6366B" w14:paraId="0B1C8314" w14:textId="77777777" w:rsidTr="00EC71A3">
        <w:trPr>
          <w:trHeight w:val="340"/>
        </w:trPr>
        <w:tc>
          <w:tcPr>
            <w:tcW w:w="2135" w:type="dxa"/>
          </w:tcPr>
          <w:p w14:paraId="530FDC8C" w14:textId="34650B29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695" w:type="dxa"/>
          </w:tcPr>
          <w:p w14:paraId="228CCBCA" w14:textId="34BF00E4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(Werribee)</w:t>
            </w:r>
          </w:p>
        </w:tc>
        <w:tc>
          <w:tcPr>
            <w:tcW w:w="1212" w:type="dxa"/>
          </w:tcPr>
          <w:p w14:paraId="0E72D190" w14:textId="1E92025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</w:tcPr>
          <w:p w14:paraId="65DE383C" w14:textId="6270C9C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213" w:type="dxa"/>
          </w:tcPr>
          <w:p w14:paraId="1920351C" w14:textId="1BFAA38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</w:tcPr>
          <w:p w14:paraId="03A22873" w14:textId="796034A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463.7</w:t>
            </w:r>
          </w:p>
        </w:tc>
        <w:tc>
          <w:tcPr>
            <w:tcW w:w="1212" w:type="dxa"/>
          </w:tcPr>
          <w:p w14:paraId="7EF67CDF" w14:textId="7AD0D6D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21 %</w:t>
            </w:r>
          </w:p>
        </w:tc>
        <w:tc>
          <w:tcPr>
            <w:tcW w:w="1213" w:type="dxa"/>
          </w:tcPr>
          <w:p w14:paraId="51216096" w14:textId="38CFC13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213" w:type="dxa"/>
          </w:tcPr>
          <w:p w14:paraId="088331CA" w14:textId="1534283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13" w:type="dxa"/>
          </w:tcPr>
          <w:p w14:paraId="2C19B6F3" w14:textId="0CF843B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213" w:type="dxa"/>
          </w:tcPr>
          <w:p w14:paraId="718C5454" w14:textId="2B49922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63 %</w:t>
            </w:r>
          </w:p>
        </w:tc>
      </w:tr>
      <w:tr w:rsidR="00A17C7C" w:rsidRPr="00A17C7C" w14:paraId="31F0BD6D" w14:textId="77777777" w:rsidTr="00EC71A3">
        <w:trPr>
          <w:trHeight w:val="312"/>
        </w:trPr>
        <w:tc>
          <w:tcPr>
            <w:tcW w:w="2135" w:type="dxa"/>
            <w:shd w:val="clear" w:color="auto" w:fill="B1C9E8"/>
          </w:tcPr>
          <w:p w14:paraId="5FDD5C66" w14:textId="4AE69627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4A2E8F7E" w14:textId="2C52B6CE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7743B7D3" w14:textId="7C3BD58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1C9E8"/>
          </w:tcPr>
          <w:p w14:paraId="7BF01ECC" w14:textId="1E7C5E76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84 %</w:t>
            </w:r>
          </w:p>
        </w:tc>
        <w:tc>
          <w:tcPr>
            <w:tcW w:w="1213" w:type="dxa"/>
            <w:shd w:val="clear" w:color="auto" w:fill="B1C9E8"/>
          </w:tcPr>
          <w:p w14:paraId="45DA6FC5" w14:textId="24409F6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6 %</w:t>
            </w:r>
          </w:p>
        </w:tc>
        <w:tc>
          <w:tcPr>
            <w:tcW w:w="1213" w:type="dxa"/>
            <w:shd w:val="clear" w:color="auto" w:fill="B1C9E8"/>
          </w:tcPr>
          <w:p w14:paraId="67FEB58D" w14:textId="5E30C1CF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341.8</w:t>
            </w:r>
          </w:p>
        </w:tc>
        <w:tc>
          <w:tcPr>
            <w:tcW w:w="1212" w:type="dxa"/>
            <w:shd w:val="clear" w:color="auto" w:fill="B1C9E8"/>
          </w:tcPr>
          <w:p w14:paraId="3187CC06" w14:textId="0F87F84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29 %</w:t>
            </w:r>
          </w:p>
        </w:tc>
        <w:tc>
          <w:tcPr>
            <w:tcW w:w="1213" w:type="dxa"/>
            <w:shd w:val="clear" w:color="auto" w:fill="B1C9E8"/>
          </w:tcPr>
          <w:p w14:paraId="41AAC7F0" w14:textId="6E4D23C5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86 %</w:t>
            </w:r>
          </w:p>
        </w:tc>
        <w:tc>
          <w:tcPr>
            <w:tcW w:w="1213" w:type="dxa"/>
            <w:shd w:val="clear" w:color="auto" w:fill="B1C9E8"/>
          </w:tcPr>
          <w:p w14:paraId="4FC52026" w14:textId="20622432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16.7</w:t>
            </w:r>
          </w:p>
        </w:tc>
        <w:tc>
          <w:tcPr>
            <w:tcW w:w="1213" w:type="dxa"/>
            <w:shd w:val="clear" w:color="auto" w:fill="B1C9E8"/>
          </w:tcPr>
          <w:p w14:paraId="586F231A" w14:textId="70134DBB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66 %</w:t>
            </w:r>
          </w:p>
        </w:tc>
        <w:tc>
          <w:tcPr>
            <w:tcW w:w="1213" w:type="dxa"/>
            <w:shd w:val="clear" w:color="auto" w:fill="B1C9E8"/>
          </w:tcPr>
          <w:p w14:paraId="3AA2795B" w14:textId="2F99E849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46 %</w:t>
            </w:r>
          </w:p>
        </w:tc>
      </w:tr>
      <w:tr w:rsidR="00A17C7C" w:rsidRPr="00A6366B" w14:paraId="0402741F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7AF61C5B" w14:textId="0F594D72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4EAAC705" w14:textId="518CB822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Grampians</w:t>
            </w:r>
          </w:p>
        </w:tc>
        <w:tc>
          <w:tcPr>
            <w:tcW w:w="1212" w:type="dxa"/>
            <w:shd w:val="clear" w:color="auto" w:fill="BFCED6"/>
          </w:tcPr>
          <w:p w14:paraId="08A1DD51" w14:textId="1E80D4A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44B41F61" w14:textId="4F6BF95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42 %</w:t>
            </w:r>
          </w:p>
        </w:tc>
        <w:tc>
          <w:tcPr>
            <w:tcW w:w="1213" w:type="dxa"/>
            <w:shd w:val="clear" w:color="auto" w:fill="BFCED6"/>
          </w:tcPr>
          <w:p w14:paraId="4D24937F" w14:textId="7C4A630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38 %</w:t>
            </w:r>
          </w:p>
        </w:tc>
        <w:tc>
          <w:tcPr>
            <w:tcW w:w="1213" w:type="dxa"/>
            <w:shd w:val="clear" w:color="auto" w:fill="BFCED6"/>
          </w:tcPr>
          <w:p w14:paraId="0F3B3F03" w14:textId="4CC652F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459.6</w:t>
            </w:r>
          </w:p>
        </w:tc>
        <w:tc>
          <w:tcPr>
            <w:tcW w:w="1212" w:type="dxa"/>
            <w:shd w:val="clear" w:color="auto" w:fill="BFCED6"/>
          </w:tcPr>
          <w:p w14:paraId="6EED21B1" w14:textId="6F68DF5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56 %</w:t>
            </w:r>
          </w:p>
        </w:tc>
        <w:tc>
          <w:tcPr>
            <w:tcW w:w="1213" w:type="dxa"/>
            <w:shd w:val="clear" w:color="auto" w:fill="BFCED6"/>
          </w:tcPr>
          <w:p w14:paraId="1A3267B5" w14:textId="254DB74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29 %</w:t>
            </w:r>
          </w:p>
        </w:tc>
        <w:tc>
          <w:tcPr>
            <w:tcW w:w="1213" w:type="dxa"/>
            <w:shd w:val="clear" w:color="auto" w:fill="BFCED6"/>
          </w:tcPr>
          <w:p w14:paraId="1AC14D85" w14:textId="317CACC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13" w:type="dxa"/>
            <w:shd w:val="clear" w:color="auto" w:fill="BFCED6"/>
          </w:tcPr>
          <w:p w14:paraId="04C794BA" w14:textId="16FE336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213" w:type="dxa"/>
            <w:shd w:val="clear" w:color="auto" w:fill="BFCED6"/>
          </w:tcPr>
          <w:p w14:paraId="77A159E4" w14:textId="3106C4B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</w:tr>
      <w:tr w:rsidR="00A17C7C" w:rsidRPr="00A6366B" w14:paraId="2560D548" w14:textId="77777777" w:rsidTr="00EC71A3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6D2D7923" w14:textId="30D11789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048D368B" w14:textId="413033A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1212" w:type="dxa"/>
            <w:shd w:val="clear" w:color="auto" w:fill="FFFFFF" w:themeFill="background1"/>
          </w:tcPr>
          <w:p w14:paraId="38722BAB" w14:textId="7139646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FFFFFF" w:themeFill="background1"/>
          </w:tcPr>
          <w:p w14:paraId="0F02094E" w14:textId="41CDB71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67 %</w:t>
            </w:r>
          </w:p>
        </w:tc>
        <w:tc>
          <w:tcPr>
            <w:tcW w:w="1213" w:type="dxa"/>
            <w:shd w:val="clear" w:color="auto" w:fill="FFFFFF" w:themeFill="background1"/>
          </w:tcPr>
          <w:p w14:paraId="5C2BA211" w14:textId="0BF6720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213" w:type="dxa"/>
            <w:shd w:val="clear" w:color="auto" w:fill="FFFFFF" w:themeFill="background1"/>
          </w:tcPr>
          <w:p w14:paraId="10F550E0" w14:textId="088173F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1212" w:type="dxa"/>
            <w:shd w:val="clear" w:color="auto" w:fill="FFFFFF" w:themeFill="background1"/>
          </w:tcPr>
          <w:p w14:paraId="2E2C6E07" w14:textId="694AF3D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24 %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985D569" w14:textId="7B797DE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213" w:type="dxa"/>
            <w:shd w:val="clear" w:color="auto" w:fill="FFFFFF" w:themeFill="background1"/>
          </w:tcPr>
          <w:p w14:paraId="1E59194E" w14:textId="7EDF2DD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213" w:type="dxa"/>
            <w:shd w:val="clear" w:color="auto" w:fill="FFFFFF" w:themeFill="background1"/>
          </w:tcPr>
          <w:p w14:paraId="5B2C7810" w14:textId="52EDF90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25 %</w:t>
            </w:r>
          </w:p>
        </w:tc>
        <w:tc>
          <w:tcPr>
            <w:tcW w:w="1213" w:type="dxa"/>
            <w:shd w:val="clear" w:color="auto" w:fill="FFFFFF" w:themeFill="background1"/>
          </w:tcPr>
          <w:p w14:paraId="5406D687" w14:textId="0E785C3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46 %</w:t>
            </w:r>
          </w:p>
        </w:tc>
      </w:tr>
      <w:tr w:rsidR="00A17C7C" w:rsidRPr="00A6366B" w14:paraId="704511E8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07A1F082" w14:textId="0F029804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BFCED6"/>
          </w:tcPr>
          <w:p w14:paraId="6A945303" w14:textId="048E44A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212" w:type="dxa"/>
            <w:shd w:val="clear" w:color="auto" w:fill="BFCED6"/>
          </w:tcPr>
          <w:p w14:paraId="5741853C" w14:textId="60EB721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</w:tcPr>
          <w:p w14:paraId="07A14543" w14:textId="4384862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52 %</w:t>
            </w:r>
          </w:p>
        </w:tc>
        <w:tc>
          <w:tcPr>
            <w:tcW w:w="1213" w:type="dxa"/>
            <w:shd w:val="clear" w:color="auto" w:fill="BFCED6"/>
          </w:tcPr>
          <w:p w14:paraId="50EAD57C" w14:textId="4E1BE0B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5C0CCE16" w14:textId="1E89603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212" w:type="dxa"/>
            <w:shd w:val="clear" w:color="auto" w:fill="BFCED6"/>
          </w:tcPr>
          <w:p w14:paraId="724B0C3D" w14:textId="173D089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28 %</w:t>
            </w:r>
          </w:p>
        </w:tc>
        <w:tc>
          <w:tcPr>
            <w:tcW w:w="1213" w:type="dxa"/>
            <w:shd w:val="clear" w:color="auto" w:fill="BFCED6"/>
          </w:tcPr>
          <w:p w14:paraId="44216FBA" w14:textId="1B7FE7F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74 %</w:t>
            </w:r>
          </w:p>
        </w:tc>
        <w:tc>
          <w:tcPr>
            <w:tcW w:w="1213" w:type="dxa"/>
            <w:shd w:val="clear" w:color="auto" w:fill="BFCED6"/>
          </w:tcPr>
          <w:p w14:paraId="51C81E3E" w14:textId="14F3D24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213" w:type="dxa"/>
            <w:shd w:val="clear" w:color="auto" w:fill="BFCED6"/>
          </w:tcPr>
          <w:p w14:paraId="053D0B0A" w14:textId="68D6501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213" w:type="dxa"/>
            <w:shd w:val="clear" w:color="auto" w:fill="BFCED6"/>
          </w:tcPr>
          <w:p w14:paraId="11DD424C" w14:textId="00CC91C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56 %</w:t>
            </w:r>
          </w:p>
        </w:tc>
      </w:tr>
      <w:tr w:rsidR="00A17C7C" w:rsidRPr="00A6366B" w14:paraId="447CC3B0" w14:textId="77777777" w:rsidTr="00EC71A3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3E4C1322" w14:textId="4463FE5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0786C69D" w14:textId="657EAE6B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1212" w:type="dxa"/>
            <w:shd w:val="clear" w:color="auto" w:fill="FFFFFF" w:themeFill="background1"/>
          </w:tcPr>
          <w:p w14:paraId="587E1E8B" w14:textId="47F639F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  <w:shd w:val="clear" w:color="auto" w:fill="FFFFFF" w:themeFill="background1"/>
          </w:tcPr>
          <w:p w14:paraId="7966AC75" w14:textId="4C1B165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138 %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2F30F45" w14:textId="4635F93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19DB330" w14:textId="1FA7012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295.3</w:t>
            </w:r>
          </w:p>
        </w:tc>
        <w:tc>
          <w:tcPr>
            <w:tcW w:w="1212" w:type="dxa"/>
            <w:shd w:val="clear" w:color="auto" w:fill="FFFFFF" w:themeFill="background1"/>
          </w:tcPr>
          <w:p w14:paraId="49F032A5" w14:textId="64E53D1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213" w:type="dxa"/>
            <w:shd w:val="clear" w:color="auto" w:fill="FFFFFF" w:themeFill="background1"/>
          </w:tcPr>
          <w:p w14:paraId="1ED3C7AC" w14:textId="496687F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40 %</w:t>
            </w:r>
          </w:p>
        </w:tc>
        <w:tc>
          <w:tcPr>
            <w:tcW w:w="1213" w:type="dxa"/>
            <w:shd w:val="clear" w:color="auto" w:fill="FFFFFF" w:themeFill="background1"/>
          </w:tcPr>
          <w:p w14:paraId="3D9FE242" w14:textId="777777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14:paraId="39B7D079" w14:textId="7D7A969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20 %</w:t>
            </w:r>
          </w:p>
        </w:tc>
        <w:tc>
          <w:tcPr>
            <w:tcW w:w="1213" w:type="dxa"/>
            <w:shd w:val="clear" w:color="auto" w:fill="FFFFFF" w:themeFill="background1"/>
          </w:tcPr>
          <w:p w14:paraId="5BC58B45" w14:textId="62F0483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20 %</w:t>
            </w:r>
          </w:p>
        </w:tc>
      </w:tr>
      <w:tr w:rsidR="00A17C7C" w:rsidRPr="00A6366B" w14:paraId="4B5E0B75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58F4A0A9" w14:textId="3F7D18A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695" w:type="dxa"/>
            <w:shd w:val="clear" w:color="auto" w:fill="BFCED6"/>
          </w:tcPr>
          <w:p w14:paraId="3BC46805" w14:textId="0B2A9087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212" w:type="dxa"/>
            <w:shd w:val="clear" w:color="auto" w:fill="BFCED6"/>
          </w:tcPr>
          <w:p w14:paraId="78D76A45" w14:textId="7AF7358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</w:tcPr>
          <w:p w14:paraId="7B14CCD4" w14:textId="78CD558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213" w:type="dxa"/>
            <w:shd w:val="clear" w:color="auto" w:fill="BFCED6"/>
          </w:tcPr>
          <w:p w14:paraId="6802D347" w14:textId="7856319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213" w:type="dxa"/>
            <w:shd w:val="clear" w:color="auto" w:fill="BFCED6"/>
          </w:tcPr>
          <w:p w14:paraId="4F704B25" w14:textId="1DB883A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1212" w:type="dxa"/>
            <w:shd w:val="clear" w:color="auto" w:fill="BFCED6"/>
          </w:tcPr>
          <w:p w14:paraId="21FFAA0D" w14:textId="4AA09BB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43 %</w:t>
            </w:r>
          </w:p>
        </w:tc>
        <w:tc>
          <w:tcPr>
            <w:tcW w:w="1213" w:type="dxa"/>
            <w:shd w:val="clear" w:color="auto" w:fill="BFCED6"/>
          </w:tcPr>
          <w:p w14:paraId="682B85DE" w14:textId="0E830F8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213" w:type="dxa"/>
            <w:shd w:val="clear" w:color="auto" w:fill="BFCED6"/>
          </w:tcPr>
          <w:p w14:paraId="68BB8AFC" w14:textId="54F7898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213" w:type="dxa"/>
            <w:shd w:val="clear" w:color="auto" w:fill="BFCED6"/>
          </w:tcPr>
          <w:p w14:paraId="7DCFD09E" w14:textId="3763F7E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74 %</w:t>
            </w:r>
          </w:p>
        </w:tc>
        <w:tc>
          <w:tcPr>
            <w:tcW w:w="1213" w:type="dxa"/>
            <w:shd w:val="clear" w:color="auto" w:fill="BFCED6"/>
          </w:tcPr>
          <w:p w14:paraId="28832CE5" w14:textId="112B30E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65 %</w:t>
            </w:r>
          </w:p>
        </w:tc>
      </w:tr>
      <w:tr w:rsidR="00A17C7C" w:rsidRPr="00A6366B" w14:paraId="23B3D7DA" w14:textId="77777777" w:rsidTr="00EC71A3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2B66F437" w14:textId="4528AE53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27B3AC50" w14:textId="5A9970B6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1212" w:type="dxa"/>
            <w:shd w:val="clear" w:color="auto" w:fill="FFFFFF" w:themeFill="background1"/>
          </w:tcPr>
          <w:p w14:paraId="32E633BC" w14:textId="4B85ED4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213" w:type="dxa"/>
            <w:shd w:val="clear" w:color="auto" w:fill="FFFFFF" w:themeFill="background1"/>
          </w:tcPr>
          <w:p w14:paraId="445B6F64" w14:textId="6BEBA91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213" w:type="dxa"/>
            <w:shd w:val="clear" w:color="auto" w:fill="FFFFFF" w:themeFill="background1"/>
          </w:tcPr>
          <w:p w14:paraId="02CD1CBC" w14:textId="4AC3707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213" w:type="dxa"/>
            <w:shd w:val="clear" w:color="auto" w:fill="FFFFFF" w:themeFill="background1"/>
          </w:tcPr>
          <w:p w14:paraId="11D3FDC4" w14:textId="46BF32A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1,017.1</w:t>
            </w:r>
          </w:p>
        </w:tc>
        <w:tc>
          <w:tcPr>
            <w:tcW w:w="1212" w:type="dxa"/>
            <w:shd w:val="clear" w:color="auto" w:fill="FFFFFF" w:themeFill="background1"/>
          </w:tcPr>
          <w:p w14:paraId="0CBAF4CB" w14:textId="300799F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B4DB6C8" w14:textId="2EAB973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79 %</w:t>
            </w:r>
          </w:p>
        </w:tc>
        <w:tc>
          <w:tcPr>
            <w:tcW w:w="1213" w:type="dxa"/>
            <w:shd w:val="clear" w:color="auto" w:fill="FFFFFF" w:themeFill="background1"/>
          </w:tcPr>
          <w:p w14:paraId="6F6A08D8" w14:textId="07D5E39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13" w:type="dxa"/>
            <w:shd w:val="clear" w:color="auto" w:fill="FFFFFF" w:themeFill="background1"/>
          </w:tcPr>
          <w:p w14:paraId="51E23FC7" w14:textId="3387F47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213" w:type="dxa"/>
            <w:shd w:val="clear" w:color="auto" w:fill="FFFFFF" w:themeFill="background1"/>
          </w:tcPr>
          <w:p w14:paraId="6FB59220" w14:textId="01B9407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62 %</w:t>
            </w:r>
          </w:p>
        </w:tc>
      </w:tr>
      <w:tr w:rsidR="00A17C7C" w:rsidRPr="00A17C7C" w14:paraId="17EEE0DD" w14:textId="77777777" w:rsidTr="00EC71A3">
        <w:trPr>
          <w:trHeight w:val="312"/>
        </w:trPr>
        <w:tc>
          <w:tcPr>
            <w:tcW w:w="2135" w:type="dxa"/>
            <w:shd w:val="clear" w:color="auto" w:fill="B1C9E8"/>
          </w:tcPr>
          <w:p w14:paraId="64952D6C" w14:textId="56D016BA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49FC6A04" w14:textId="3AE58752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737BF6DD" w14:textId="12853500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213" w:type="dxa"/>
            <w:shd w:val="clear" w:color="auto" w:fill="B1C9E8"/>
          </w:tcPr>
          <w:p w14:paraId="75BA6D33" w14:textId="1B4EFD2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74 %</w:t>
            </w:r>
          </w:p>
        </w:tc>
        <w:tc>
          <w:tcPr>
            <w:tcW w:w="1213" w:type="dxa"/>
            <w:shd w:val="clear" w:color="auto" w:fill="B1C9E8"/>
          </w:tcPr>
          <w:p w14:paraId="0BFC338B" w14:textId="40532EFE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8 %</w:t>
            </w:r>
          </w:p>
        </w:tc>
        <w:tc>
          <w:tcPr>
            <w:tcW w:w="1213" w:type="dxa"/>
            <w:shd w:val="clear" w:color="auto" w:fill="B1C9E8"/>
          </w:tcPr>
          <w:p w14:paraId="65521244" w14:textId="523E8DFB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398.9</w:t>
            </w:r>
          </w:p>
        </w:tc>
        <w:tc>
          <w:tcPr>
            <w:tcW w:w="1212" w:type="dxa"/>
            <w:shd w:val="clear" w:color="auto" w:fill="B1C9E8"/>
          </w:tcPr>
          <w:p w14:paraId="1893B271" w14:textId="44D9A981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25 %</w:t>
            </w:r>
          </w:p>
        </w:tc>
        <w:tc>
          <w:tcPr>
            <w:tcW w:w="1213" w:type="dxa"/>
            <w:shd w:val="clear" w:color="auto" w:fill="B1C9E8"/>
          </w:tcPr>
          <w:p w14:paraId="75315690" w14:textId="6D48931A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74 %</w:t>
            </w:r>
          </w:p>
        </w:tc>
        <w:tc>
          <w:tcPr>
            <w:tcW w:w="1213" w:type="dxa"/>
            <w:shd w:val="clear" w:color="auto" w:fill="B1C9E8"/>
          </w:tcPr>
          <w:p w14:paraId="00D2D764" w14:textId="1440331A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1213" w:type="dxa"/>
            <w:shd w:val="clear" w:color="auto" w:fill="B1C9E8"/>
          </w:tcPr>
          <w:p w14:paraId="339DBB38" w14:textId="7DF51A39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56 %</w:t>
            </w:r>
          </w:p>
        </w:tc>
        <w:tc>
          <w:tcPr>
            <w:tcW w:w="1213" w:type="dxa"/>
            <w:shd w:val="clear" w:color="auto" w:fill="B1C9E8"/>
          </w:tcPr>
          <w:p w14:paraId="45242D69" w14:textId="3EFBFC3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51 %</w:t>
            </w:r>
          </w:p>
        </w:tc>
      </w:tr>
      <w:tr w:rsidR="00A17C7C" w:rsidRPr="008D13A2" w14:paraId="0F29555D" w14:textId="77777777" w:rsidTr="00EC71A3">
        <w:trPr>
          <w:trHeight w:val="312"/>
        </w:trPr>
        <w:tc>
          <w:tcPr>
            <w:tcW w:w="2135" w:type="dxa"/>
            <w:shd w:val="clear" w:color="auto" w:fill="244C5A"/>
          </w:tcPr>
          <w:p w14:paraId="7B9FC9BF" w14:textId="31C92B8B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3C0BABB5" w14:textId="23609602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244C5A"/>
          </w:tcPr>
          <w:p w14:paraId="26C71A65" w14:textId="4B67894B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244C5A"/>
          </w:tcPr>
          <w:p w14:paraId="3F4C4DCA" w14:textId="5E0ACF6C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81 %</w:t>
            </w:r>
          </w:p>
        </w:tc>
        <w:tc>
          <w:tcPr>
            <w:tcW w:w="1213" w:type="dxa"/>
            <w:shd w:val="clear" w:color="auto" w:fill="244C5A"/>
          </w:tcPr>
          <w:p w14:paraId="6D510197" w14:textId="5FC43F85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6 %</w:t>
            </w:r>
          </w:p>
        </w:tc>
        <w:tc>
          <w:tcPr>
            <w:tcW w:w="1213" w:type="dxa"/>
            <w:shd w:val="clear" w:color="auto" w:fill="244C5A"/>
          </w:tcPr>
          <w:p w14:paraId="57B6FB6F" w14:textId="06C5B0A1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356.8</w:t>
            </w:r>
          </w:p>
        </w:tc>
        <w:tc>
          <w:tcPr>
            <w:tcW w:w="1212" w:type="dxa"/>
            <w:shd w:val="clear" w:color="auto" w:fill="244C5A"/>
          </w:tcPr>
          <w:p w14:paraId="21D8BBA6" w14:textId="6915C5C3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28 %</w:t>
            </w:r>
          </w:p>
        </w:tc>
        <w:tc>
          <w:tcPr>
            <w:tcW w:w="1213" w:type="dxa"/>
            <w:shd w:val="clear" w:color="auto" w:fill="244C5A"/>
          </w:tcPr>
          <w:p w14:paraId="12A39F7B" w14:textId="0350A94D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83 %</w:t>
            </w:r>
          </w:p>
        </w:tc>
        <w:tc>
          <w:tcPr>
            <w:tcW w:w="1213" w:type="dxa"/>
            <w:shd w:val="clear" w:color="auto" w:fill="244C5A"/>
          </w:tcPr>
          <w:p w14:paraId="2A29F2CC" w14:textId="487BB22F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16.4</w:t>
            </w:r>
          </w:p>
        </w:tc>
        <w:tc>
          <w:tcPr>
            <w:tcW w:w="1213" w:type="dxa"/>
            <w:shd w:val="clear" w:color="auto" w:fill="244C5A"/>
          </w:tcPr>
          <w:p w14:paraId="26545008" w14:textId="4C6F8C4B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63 %</w:t>
            </w:r>
          </w:p>
        </w:tc>
        <w:tc>
          <w:tcPr>
            <w:tcW w:w="1213" w:type="dxa"/>
            <w:shd w:val="clear" w:color="auto" w:fill="244C5A"/>
          </w:tcPr>
          <w:p w14:paraId="0B8F072B" w14:textId="6E65F435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47 %</w:t>
            </w:r>
          </w:p>
        </w:tc>
      </w:tr>
    </w:tbl>
    <w:p w14:paraId="68F4E4EA" w14:textId="28DF4CE1" w:rsidR="00BF031D" w:rsidRPr="00D31B5F" w:rsidRDefault="00BF031D">
      <w:pPr>
        <w:rPr>
          <w:sz w:val="2"/>
        </w:rPr>
      </w:pP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212"/>
        <w:gridCol w:w="1213"/>
        <w:gridCol w:w="1213"/>
        <w:gridCol w:w="1213"/>
        <w:gridCol w:w="1212"/>
        <w:gridCol w:w="1213"/>
        <w:gridCol w:w="1213"/>
        <w:gridCol w:w="1213"/>
        <w:gridCol w:w="1213"/>
      </w:tblGrid>
      <w:tr w:rsidR="00D31B5F" w:rsidRPr="00A6366B" w14:paraId="523DF4C9" w14:textId="77777777" w:rsidTr="003330E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5AD7347C" w14:textId="6942FB73" w:rsidR="00D31B5F" w:rsidRPr="00592F37" w:rsidRDefault="00D31B5F" w:rsidP="003330EE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6" w:name="_Toc28861068"/>
            <w:r>
              <w:rPr>
                <w:color w:val="244C5A"/>
                <w:sz w:val="22"/>
                <w:szCs w:val="28"/>
              </w:rPr>
              <w:lastRenderedPageBreak/>
              <w:t>Residential (CCU)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5406C4">
              <w:rPr>
                <w:color w:val="244C5A"/>
                <w:sz w:val="22"/>
                <w:szCs w:val="28"/>
              </w:rPr>
              <w:t>2019–20 Q1–Q2</w:t>
            </w:r>
            <w:bookmarkEnd w:id="6"/>
          </w:p>
        </w:tc>
        <w:tc>
          <w:tcPr>
            <w:tcW w:w="1212" w:type="dxa"/>
            <w:shd w:val="clear" w:color="auto" w:fill="FFFFFF"/>
            <w:vAlign w:val="bottom"/>
          </w:tcPr>
          <w:p w14:paraId="0D056E9D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Beds per </w:t>
            </w:r>
            <w:r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10,000 population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471304A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Bed occupancy (incl leave)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55643A7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Leave days per occupied bed days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96E1D0E" w14:textId="7D6A4CB2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Average duration of treatment to date (days)</w:t>
            </w:r>
          </w:p>
        </w:tc>
        <w:tc>
          <w:tcPr>
            <w:tcW w:w="1212" w:type="dxa"/>
            <w:shd w:val="clear" w:color="auto" w:fill="FFFFFF"/>
            <w:vAlign w:val="bottom"/>
          </w:tcPr>
          <w:p w14:paraId="105D958E" w14:textId="3BEC8E96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Consumers concurrently on a CTO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13F189D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compliance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1CA02970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Average </w:t>
            </w: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at episode</w:t>
            </w:r>
            <w:r>
              <w:rPr>
                <w:sz w:val="16"/>
              </w:rPr>
              <w:t xml:space="preserve"> </w:t>
            </w:r>
            <w:r w:rsidRPr="00E67EC5">
              <w:rPr>
                <w:sz w:val="16"/>
              </w:rPr>
              <w:t>start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7625E77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offered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3CEDE96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BASIS32 completed</w:t>
            </w:r>
          </w:p>
        </w:tc>
      </w:tr>
      <w:tr w:rsidR="00A17C7C" w:rsidRPr="00A6366B" w14:paraId="3D858C74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2DE4AA1F" w14:textId="789CC66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695" w:type="dxa"/>
            <w:shd w:val="clear" w:color="auto" w:fill="BFCED6"/>
          </w:tcPr>
          <w:p w14:paraId="385F3EB4" w14:textId="2CE6A173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South East (The Alfred)</w:t>
            </w:r>
          </w:p>
        </w:tc>
        <w:tc>
          <w:tcPr>
            <w:tcW w:w="1212" w:type="dxa"/>
            <w:shd w:val="clear" w:color="auto" w:fill="BFCED6"/>
          </w:tcPr>
          <w:p w14:paraId="38F55842" w14:textId="26CC836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13" w:type="dxa"/>
            <w:shd w:val="clear" w:color="auto" w:fill="BFCED6"/>
          </w:tcPr>
          <w:p w14:paraId="37479FCA" w14:textId="0EDA035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213" w:type="dxa"/>
            <w:shd w:val="clear" w:color="auto" w:fill="BFCED6"/>
          </w:tcPr>
          <w:p w14:paraId="51C9CA9E" w14:textId="5CBE591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456EFF1E" w14:textId="0D6DEF8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226.1</w:t>
            </w:r>
          </w:p>
        </w:tc>
        <w:tc>
          <w:tcPr>
            <w:tcW w:w="1212" w:type="dxa"/>
            <w:shd w:val="clear" w:color="auto" w:fill="BFCED6"/>
          </w:tcPr>
          <w:p w14:paraId="4E3DF511" w14:textId="4D8ACBC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37 %</w:t>
            </w:r>
          </w:p>
        </w:tc>
        <w:tc>
          <w:tcPr>
            <w:tcW w:w="1213" w:type="dxa"/>
            <w:shd w:val="clear" w:color="auto" w:fill="BFCED6"/>
          </w:tcPr>
          <w:p w14:paraId="39EF7ED8" w14:textId="60B8AB4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213" w:type="dxa"/>
            <w:shd w:val="clear" w:color="auto" w:fill="BFCED6"/>
          </w:tcPr>
          <w:p w14:paraId="33E1ED00" w14:textId="278F5A5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213" w:type="dxa"/>
            <w:shd w:val="clear" w:color="auto" w:fill="BFCED6"/>
          </w:tcPr>
          <w:p w14:paraId="7D4DEC3E" w14:textId="4188D6F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213" w:type="dxa"/>
            <w:shd w:val="clear" w:color="auto" w:fill="BFCED6"/>
          </w:tcPr>
          <w:p w14:paraId="316CFF29" w14:textId="39AC10D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52 %</w:t>
            </w:r>
          </w:p>
        </w:tc>
      </w:tr>
      <w:tr w:rsidR="00A17C7C" w:rsidRPr="00A6366B" w14:paraId="11F01390" w14:textId="77777777" w:rsidTr="003330EE">
        <w:trPr>
          <w:trHeight w:val="340"/>
        </w:trPr>
        <w:tc>
          <w:tcPr>
            <w:tcW w:w="2135" w:type="dxa"/>
          </w:tcPr>
          <w:p w14:paraId="476A1FB2" w14:textId="5FCFD365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</w:tcPr>
          <w:p w14:paraId="4D4EDC89" w14:textId="318AAB5F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212" w:type="dxa"/>
          </w:tcPr>
          <w:p w14:paraId="656F4AAF" w14:textId="2FDD37C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213" w:type="dxa"/>
          </w:tcPr>
          <w:p w14:paraId="79911062" w14:textId="54B08B3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79 %</w:t>
            </w:r>
          </w:p>
        </w:tc>
        <w:tc>
          <w:tcPr>
            <w:tcW w:w="1213" w:type="dxa"/>
          </w:tcPr>
          <w:p w14:paraId="4D2E869F" w14:textId="13DA1F0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21 %</w:t>
            </w:r>
          </w:p>
        </w:tc>
        <w:tc>
          <w:tcPr>
            <w:tcW w:w="1213" w:type="dxa"/>
          </w:tcPr>
          <w:p w14:paraId="0CEF67E4" w14:textId="31E59CD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394.3</w:t>
            </w:r>
          </w:p>
        </w:tc>
        <w:tc>
          <w:tcPr>
            <w:tcW w:w="1212" w:type="dxa"/>
          </w:tcPr>
          <w:p w14:paraId="57715F68" w14:textId="50BEFEF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213" w:type="dxa"/>
          </w:tcPr>
          <w:p w14:paraId="336600DC" w14:textId="4A48CE5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</w:tcPr>
          <w:p w14:paraId="6B3BB6DC" w14:textId="662062F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213" w:type="dxa"/>
          </w:tcPr>
          <w:p w14:paraId="6CE305F0" w14:textId="0381F15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55 %</w:t>
            </w:r>
          </w:p>
        </w:tc>
        <w:tc>
          <w:tcPr>
            <w:tcW w:w="1213" w:type="dxa"/>
          </w:tcPr>
          <w:p w14:paraId="5C67B74E" w14:textId="2B13FB8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52 %</w:t>
            </w:r>
          </w:p>
        </w:tc>
      </w:tr>
      <w:tr w:rsidR="00A17C7C" w:rsidRPr="00A6366B" w14:paraId="5786A601" w14:textId="77777777" w:rsidTr="003330EE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422B4830" w14:textId="61DDBAF2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695" w:type="dxa"/>
            <w:shd w:val="clear" w:color="auto" w:fill="BFCED6"/>
          </w:tcPr>
          <w:p w14:paraId="117D4137" w14:textId="18619223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Central East (Box Hill)</w:t>
            </w:r>
          </w:p>
        </w:tc>
        <w:tc>
          <w:tcPr>
            <w:tcW w:w="1212" w:type="dxa"/>
            <w:shd w:val="clear" w:color="auto" w:fill="BFCED6"/>
          </w:tcPr>
          <w:p w14:paraId="0D3BA46A" w14:textId="7230107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13" w:type="dxa"/>
            <w:shd w:val="clear" w:color="auto" w:fill="BFCED6"/>
          </w:tcPr>
          <w:p w14:paraId="441F2A49" w14:textId="38F5B26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79 %</w:t>
            </w:r>
          </w:p>
        </w:tc>
        <w:tc>
          <w:tcPr>
            <w:tcW w:w="1213" w:type="dxa"/>
            <w:shd w:val="clear" w:color="auto" w:fill="BFCED6"/>
          </w:tcPr>
          <w:p w14:paraId="7AA5F9B3" w14:textId="44CAD4C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4C69374C" w14:textId="3452376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1212" w:type="dxa"/>
            <w:shd w:val="clear" w:color="auto" w:fill="BFCED6"/>
          </w:tcPr>
          <w:p w14:paraId="7B7B2E68" w14:textId="5123509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40 %</w:t>
            </w:r>
          </w:p>
        </w:tc>
        <w:tc>
          <w:tcPr>
            <w:tcW w:w="1213" w:type="dxa"/>
            <w:shd w:val="clear" w:color="auto" w:fill="BFCED6"/>
          </w:tcPr>
          <w:p w14:paraId="3FB036C7" w14:textId="52D78E3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213" w:type="dxa"/>
            <w:shd w:val="clear" w:color="auto" w:fill="BFCED6"/>
          </w:tcPr>
          <w:p w14:paraId="663258D1" w14:textId="3277BA4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213" w:type="dxa"/>
            <w:shd w:val="clear" w:color="auto" w:fill="BFCED6"/>
          </w:tcPr>
          <w:p w14:paraId="348632AD" w14:textId="36314D7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47 %</w:t>
            </w:r>
          </w:p>
        </w:tc>
        <w:tc>
          <w:tcPr>
            <w:tcW w:w="1213" w:type="dxa"/>
            <w:shd w:val="clear" w:color="auto" w:fill="BFCED6"/>
          </w:tcPr>
          <w:p w14:paraId="1B52EE24" w14:textId="1C76BA9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36 %</w:t>
            </w:r>
          </w:p>
        </w:tc>
      </w:tr>
      <w:tr w:rsidR="00A17C7C" w:rsidRPr="00A6366B" w14:paraId="4AE1ECEE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639B66C7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BC2C824" w14:textId="1A845C66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1212" w:type="dxa"/>
            <w:shd w:val="clear" w:color="auto" w:fill="BFCED6"/>
          </w:tcPr>
          <w:p w14:paraId="5A8503D7" w14:textId="62D97AE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13" w:type="dxa"/>
            <w:shd w:val="clear" w:color="auto" w:fill="BFCED6"/>
          </w:tcPr>
          <w:p w14:paraId="3BF12520" w14:textId="4C4C3B6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213" w:type="dxa"/>
            <w:shd w:val="clear" w:color="auto" w:fill="BFCED6"/>
          </w:tcPr>
          <w:p w14:paraId="2D2A042F" w14:textId="238F5ED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3FEF4475" w14:textId="4E3747E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385.1</w:t>
            </w:r>
          </w:p>
        </w:tc>
        <w:tc>
          <w:tcPr>
            <w:tcW w:w="1212" w:type="dxa"/>
            <w:shd w:val="clear" w:color="auto" w:fill="BFCED6"/>
          </w:tcPr>
          <w:p w14:paraId="59221DFC" w14:textId="39CF7B2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213" w:type="dxa"/>
            <w:shd w:val="clear" w:color="auto" w:fill="BFCED6"/>
          </w:tcPr>
          <w:p w14:paraId="0CE53274" w14:textId="67B3A2F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79 %</w:t>
            </w:r>
          </w:p>
        </w:tc>
        <w:tc>
          <w:tcPr>
            <w:tcW w:w="1213" w:type="dxa"/>
            <w:shd w:val="clear" w:color="auto" w:fill="BFCED6"/>
          </w:tcPr>
          <w:p w14:paraId="4FCD40D1" w14:textId="7180A35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13" w:type="dxa"/>
            <w:shd w:val="clear" w:color="auto" w:fill="BFCED6"/>
          </w:tcPr>
          <w:p w14:paraId="103C6001" w14:textId="6F0836B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79 %</w:t>
            </w:r>
          </w:p>
        </w:tc>
        <w:tc>
          <w:tcPr>
            <w:tcW w:w="1213" w:type="dxa"/>
            <w:shd w:val="clear" w:color="auto" w:fill="BFCED6"/>
          </w:tcPr>
          <w:p w14:paraId="773BC42D" w14:textId="29282E8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</w:tr>
      <w:tr w:rsidR="00A17C7C" w:rsidRPr="00A6366B" w14:paraId="6EA01E05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584B4698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AE010C8" w14:textId="0135BAE3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60F0A125" w14:textId="054F53D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13" w:type="dxa"/>
            <w:shd w:val="clear" w:color="auto" w:fill="BFCED6"/>
          </w:tcPr>
          <w:p w14:paraId="0A62F624" w14:textId="4F4FE32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213" w:type="dxa"/>
            <w:shd w:val="clear" w:color="auto" w:fill="BFCED6"/>
          </w:tcPr>
          <w:p w14:paraId="1189738F" w14:textId="46CA2D2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6122FC6E" w14:textId="55335E4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282.1</w:t>
            </w:r>
          </w:p>
        </w:tc>
        <w:tc>
          <w:tcPr>
            <w:tcW w:w="1212" w:type="dxa"/>
            <w:shd w:val="clear" w:color="auto" w:fill="BFCED6"/>
          </w:tcPr>
          <w:p w14:paraId="163AECBE" w14:textId="2EB3ADB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28 %</w:t>
            </w:r>
          </w:p>
        </w:tc>
        <w:tc>
          <w:tcPr>
            <w:tcW w:w="1213" w:type="dxa"/>
            <w:shd w:val="clear" w:color="auto" w:fill="BFCED6"/>
          </w:tcPr>
          <w:p w14:paraId="6D98F443" w14:textId="3E1C37F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213" w:type="dxa"/>
            <w:shd w:val="clear" w:color="auto" w:fill="BFCED6"/>
          </w:tcPr>
          <w:p w14:paraId="1FDF93DF" w14:textId="5B9C13E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213" w:type="dxa"/>
            <w:shd w:val="clear" w:color="auto" w:fill="BFCED6"/>
          </w:tcPr>
          <w:p w14:paraId="5F388A48" w14:textId="0DB4C44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63 %</w:t>
            </w:r>
          </w:p>
        </w:tc>
        <w:tc>
          <w:tcPr>
            <w:tcW w:w="1213" w:type="dxa"/>
            <w:shd w:val="clear" w:color="auto" w:fill="BFCED6"/>
          </w:tcPr>
          <w:p w14:paraId="171DD5CF" w14:textId="6ADAFAE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26 %</w:t>
            </w:r>
          </w:p>
        </w:tc>
      </w:tr>
      <w:tr w:rsidR="00A17C7C" w:rsidRPr="00A6366B" w14:paraId="5686E7FB" w14:textId="77777777" w:rsidTr="003330EE">
        <w:trPr>
          <w:trHeight w:val="340"/>
        </w:trPr>
        <w:tc>
          <w:tcPr>
            <w:tcW w:w="2135" w:type="dxa"/>
            <w:vMerge w:val="restart"/>
          </w:tcPr>
          <w:p w14:paraId="0FAC8C06" w14:textId="2B8D2824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69846C5D" w14:textId="621128B4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1212" w:type="dxa"/>
          </w:tcPr>
          <w:p w14:paraId="183E0FBE" w14:textId="4753645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13" w:type="dxa"/>
          </w:tcPr>
          <w:p w14:paraId="1FEEAB57" w14:textId="653E685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80 %</w:t>
            </w:r>
          </w:p>
        </w:tc>
        <w:tc>
          <w:tcPr>
            <w:tcW w:w="1213" w:type="dxa"/>
          </w:tcPr>
          <w:p w14:paraId="222FEEBE" w14:textId="263533D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213" w:type="dxa"/>
          </w:tcPr>
          <w:p w14:paraId="23E6A31A" w14:textId="6213547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432.9</w:t>
            </w:r>
          </w:p>
        </w:tc>
        <w:tc>
          <w:tcPr>
            <w:tcW w:w="1212" w:type="dxa"/>
          </w:tcPr>
          <w:p w14:paraId="620BD923" w14:textId="1A9D29E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43 %</w:t>
            </w:r>
          </w:p>
        </w:tc>
        <w:tc>
          <w:tcPr>
            <w:tcW w:w="1213" w:type="dxa"/>
          </w:tcPr>
          <w:p w14:paraId="7B95F27F" w14:textId="1A5CA13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1213" w:type="dxa"/>
          </w:tcPr>
          <w:p w14:paraId="4284E9B9" w14:textId="6EA173D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13" w:type="dxa"/>
          </w:tcPr>
          <w:p w14:paraId="00073427" w14:textId="42E646D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59 %</w:t>
            </w:r>
          </w:p>
        </w:tc>
        <w:tc>
          <w:tcPr>
            <w:tcW w:w="1213" w:type="dxa"/>
          </w:tcPr>
          <w:p w14:paraId="2F687CC2" w14:textId="1739700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46 %</w:t>
            </w:r>
          </w:p>
        </w:tc>
      </w:tr>
      <w:tr w:rsidR="00A17C7C" w:rsidRPr="00A6366B" w14:paraId="6D918A02" w14:textId="77777777" w:rsidTr="003330EE">
        <w:trPr>
          <w:trHeight w:val="340"/>
        </w:trPr>
        <w:tc>
          <w:tcPr>
            <w:tcW w:w="2135" w:type="dxa"/>
            <w:vMerge/>
          </w:tcPr>
          <w:p w14:paraId="107E76EE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EA54DC5" w14:textId="2079F592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 West (Sunshine)</w:t>
            </w:r>
          </w:p>
        </w:tc>
        <w:tc>
          <w:tcPr>
            <w:tcW w:w="1212" w:type="dxa"/>
          </w:tcPr>
          <w:p w14:paraId="06A55915" w14:textId="01CE94F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13" w:type="dxa"/>
          </w:tcPr>
          <w:p w14:paraId="10573E4B" w14:textId="6D369B8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80 %</w:t>
            </w:r>
          </w:p>
        </w:tc>
        <w:tc>
          <w:tcPr>
            <w:tcW w:w="1213" w:type="dxa"/>
          </w:tcPr>
          <w:p w14:paraId="7DFD778B" w14:textId="62F9804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213" w:type="dxa"/>
          </w:tcPr>
          <w:p w14:paraId="7FE00774" w14:textId="18BB2CD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179.9</w:t>
            </w:r>
          </w:p>
        </w:tc>
        <w:tc>
          <w:tcPr>
            <w:tcW w:w="1212" w:type="dxa"/>
          </w:tcPr>
          <w:p w14:paraId="508AE600" w14:textId="5FB3F00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30 %</w:t>
            </w:r>
          </w:p>
        </w:tc>
        <w:tc>
          <w:tcPr>
            <w:tcW w:w="1213" w:type="dxa"/>
          </w:tcPr>
          <w:p w14:paraId="7BA66763" w14:textId="150CE23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213" w:type="dxa"/>
          </w:tcPr>
          <w:p w14:paraId="39D9358E" w14:textId="2A4E1F8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13" w:type="dxa"/>
          </w:tcPr>
          <w:p w14:paraId="5CE85456" w14:textId="121B906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35 %</w:t>
            </w:r>
          </w:p>
        </w:tc>
        <w:tc>
          <w:tcPr>
            <w:tcW w:w="1213" w:type="dxa"/>
          </w:tcPr>
          <w:p w14:paraId="57F85995" w14:textId="4680630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28 %</w:t>
            </w:r>
          </w:p>
        </w:tc>
      </w:tr>
      <w:tr w:rsidR="00A17C7C" w:rsidRPr="00A6366B" w14:paraId="3FE52CB8" w14:textId="77777777" w:rsidTr="003330EE">
        <w:trPr>
          <w:trHeight w:val="340"/>
        </w:trPr>
        <w:tc>
          <w:tcPr>
            <w:tcW w:w="2135" w:type="dxa"/>
            <w:vMerge/>
          </w:tcPr>
          <w:p w14:paraId="0368699D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7A85B50" w14:textId="111F8741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1212" w:type="dxa"/>
          </w:tcPr>
          <w:p w14:paraId="70C3FD80" w14:textId="01947BF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13" w:type="dxa"/>
          </w:tcPr>
          <w:p w14:paraId="29E117DB" w14:textId="3863904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</w:tcPr>
          <w:p w14:paraId="3B5CE5E1" w14:textId="5EA3222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13" w:type="dxa"/>
          </w:tcPr>
          <w:p w14:paraId="75EBC0DA" w14:textId="33620B1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234.8</w:t>
            </w:r>
          </w:p>
        </w:tc>
        <w:tc>
          <w:tcPr>
            <w:tcW w:w="1212" w:type="dxa"/>
          </w:tcPr>
          <w:p w14:paraId="70525C69" w14:textId="5350FBF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31 %</w:t>
            </w:r>
          </w:p>
        </w:tc>
        <w:tc>
          <w:tcPr>
            <w:tcW w:w="1213" w:type="dxa"/>
          </w:tcPr>
          <w:p w14:paraId="22B013AB" w14:textId="64DE7DC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96 %</w:t>
            </w:r>
          </w:p>
        </w:tc>
        <w:tc>
          <w:tcPr>
            <w:tcW w:w="1213" w:type="dxa"/>
          </w:tcPr>
          <w:p w14:paraId="57EF53C6" w14:textId="468B453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13" w:type="dxa"/>
          </w:tcPr>
          <w:p w14:paraId="136DA5CE" w14:textId="67EAD1E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</w:tcPr>
          <w:p w14:paraId="707E7F43" w14:textId="368367F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</w:tr>
      <w:tr w:rsidR="00A17C7C" w:rsidRPr="00A6366B" w14:paraId="269A3932" w14:textId="77777777" w:rsidTr="003330EE">
        <w:trPr>
          <w:trHeight w:val="340"/>
        </w:trPr>
        <w:tc>
          <w:tcPr>
            <w:tcW w:w="2135" w:type="dxa"/>
            <w:vMerge/>
          </w:tcPr>
          <w:p w14:paraId="55F16097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8136137" w14:textId="20F3AC7F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Northern</w:t>
            </w:r>
          </w:p>
        </w:tc>
        <w:tc>
          <w:tcPr>
            <w:tcW w:w="1212" w:type="dxa"/>
          </w:tcPr>
          <w:p w14:paraId="0A854517" w14:textId="3F2D3C1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13" w:type="dxa"/>
          </w:tcPr>
          <w:p w14:paraId="35B8291F" w14:textId="4567CBF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</w:tcPr>
          <w:p w14:paraId="750E52B7" w14:textId="3A07F19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</w:tcPr>
          <w:p w14:paraId="4188291F" w14:textId="5DCBC5D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681.7</w:t>
            </w:r>
          </w:p>
        </w:tc>
        <w:tc>
          <w:tcPr>
            <w:tcW w:w="1212" w:type="dxa"/>
          </w:tcPr>
          <w:p w14:paraId="1F9E60CE" w14:textId="6D715B0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44 %</w:t>
            </w:r>
          </w:p>
        </w:tc>
        <w:tc>
          <w:tcPr>
            <w:tcW w:w="1213" w:type="dxa"/>
          </w:tcPr>
          <w:p w14:paraId="19F490CF" w14:textId="30BD6BB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213" w:type="dxa"/>
          </w:tcPr>
          <w:p w14:paraId="56642419" w14:textId="6DDB0FF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13" w:type="dxa"/>
          </w:tcPr>
          <w:p w14:paraId="5AC9B72F" w14:textId="0801776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51 %</w:t>
            </w:r>
          </w:p>
        </w:tc>
        <w:tc>
          <w:tcPr>
            <w:tcW w:w="1213" w:type="dxa"/>
          </w:tcPr>
          <w:p w14:paraId="078579B1" w14:textId="3B4EE5F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28 %</w:t>
            </w:r>
          </w:p>
        </w:tc>
      </w:tr>
      <w:tr w:rsidR="00A17C7C" w:rsidRPr="00A6366B" w14:paraId="44600401" w14:textId="77777777" w:rsidTr="003330EE">
        <w:trPr>
          <w:trHeight w:val="340"/>
        </w:trPr>
        <w:tc>
          <w:tcPr>
            <w:tcW w:w="2135" w:type="dxa"/>
            <w:vMerge/>
          </w:tcPr>
          <w:p w14:paraId="0590E7FE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320B0ED" w14:textId="0C08801F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</w:tcPr>
          <w:p w14:paraId="383029AC" w14:textId="3D27E94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13" w:type="dxa"/>
          </w:tcPr>
          <w:p w14:paraId="2ABB8074" w14:textId="3F2DDFC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213" w:type="dxa"/>
          </w:tcPr>
          <w:p w14:paraId="763BBB3A" w14:textId="5DEDAC1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213" w:type="dxa"/>
          </w:tcPr>
          <w:p w14:paraId="6C8A9F25" w14:textId="01F05C1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359.2</w:t>
            </w:r>
          </w:p>
        </w:tc>
        <w:tc>
          <w:tcPr>
            <w:tcW w:w="1212" w:type="dxa"/>
          </w:tcPr>
          <w:p w14:paraId="1D08510B" w14:textId="7D0A388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36 %</w:t>
            </w:r>
          </w:p>
        </w:tc>
        <w:tc>
          <w:tcPr>
            <w:tcW w:w="1213" w:type="dxa"/>
          </w:tcPr>
          <w:p w14:paraId="6319DD8C" w14:textId="0C282A4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213" w:type="dxa"/>
          </w:tcPr>
          <w:p w14:paraId="725539CB" w14:textId="7BEBBBD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13" w:type="dxa"/>
          </w:tcPr>
          <w:p w14:paraId="4A971D34" w14:textId="1D92083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56 %</w:t>
            </w:r>
          </w:p>
        </w:tc>
        <w:tc>
          <w:tcPr>
            <w:tcW w:w="1213" w:type="dxa"/>
          </w:tcPr>
          <w:p w14:paraId="2248227E" w14:textId="0651E90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44 %</w:t>
            </w:r>
          </w:p>
        </w:tc>
      </w:tr>
      <w:tr w:rsidR="00A17C7C" w:rsidRPr="00A6366B" w14:paraId="59CCA529" w14:textId="77777777" w:rsidTr="003330EE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3286781A" w14:textId="5A24B3FE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6BBA39D6" w14:textId="7B73E6F7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212" w:type="dxa"/>
            <w:shd w:val="clear" w:color="auto" w:fill="BFCED6"/>
          </w:tcPr>
          <w:p w14:paraId="6249B004" w14:textId="28708ED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13" w:type="dxa"/>
            <w:shd w:val="clear" w:color="auto" w:fill="BFCED6"/>
          </w:tcPr>
          <w:p w14:paraId="3FF26B3C" w14:textId="012574F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213" w:type="dxa"/>
            <w:shd w:val="clear" w:color="auto" w:fill="BFCED6"/>
          </w:tcPr>
          <w:p w14:paraId="5208B835" w14:textId="15045EC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338FBA2C" w14:textId="63B3C8B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357.3</w:t>
            </w:r>
          </w:p>
        </w:tc>
        <w:tc>
          <w:tcPr>
            <w:tcW w:w="1212" w:type="dxa"/>
            <w:shd w:val="clear" w:color="auto" w:fill="BFCED6"/>
          </w:tcPr>
          <w:p w14:paraId="2BE5F98F" w14:textId="0328C99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58 %</w:t>
            </w:r>
          </w:p>
        </w:tc>
        <w:tc>
          <w:tcPr>
            <w:tcW w:w="1213" w:type="dxa"/>
            <w:shd w:val="clear" w:color="auto" w:fill="BFCED6"/>
          </w:tcPr>
          <w:p w14:paraId="30A3B90B" w14:textId="4ECAC6F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213" w:type="dxa"/>
            <w:shd w:val="clear" w:color="auto" w:fill="BFCED6"/>
          </w:tcPr>
          <w:p w14:paraId="13FEA986" w14:textId="543F465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213" w:type="dxa"/>
            <w:shd w:val="clear" w:color="auto" w:fill="BFCED6"/>
          </w:tcPr>
          <w:p w14:paraId="2BBA3AF2" w14:textId="1A7AAEA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213" w:type="dxa"/>
            <w:shd w:val="clear" w:color="auto" w:fill="BFCED6"/>
          </w:tcPr>
          <w:p w14:paraId="22741169" w14:textId="6F8B333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53 %</w:t>
            </w:r>
          </w:p>
        </w:tc>
      </w:tr>
      <w:tr w:rsidR="00A17C7C" w:rsidRPr="00A6366B" w14:paraId="4C13DF75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1AE902B1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7819103F" w14:textId="69FD9F24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Middle South (Monash Adult)</w:t>
            </w:r>
          </w:p>
        </w:tc>
        <w:tc>
          <w:tcPr>
            <w:tcW w:w="1212" w:type="dxa"/>
            <w:shd w:val="clear" w:color="auto" w:fill="BFCED6"/>
          </w:tcPr>
          <w:p w14:paraId="749139D1" w14:textId="41CF19A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13" w:type="dxa"/>
            <w:shd w:val="clear" w:color="auto" w:fill="BFCED6"/>
          </w:tcPr>
          <w:p w14:paraId="02640DBA" w14:textId="41189D0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  <w:shd w:val="clear" w:color="auto" w:fill="BFCED6"/>
          </w:tcPr>
          <w:p w14:paraId="536F435A" w14:textId="684DACB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6E77C908" w14:textId="06E82D7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284.0</w:t>
            </w:r>
          </w:p>
        </w:tc>
        <w:tc>
          <w:tcPr>
            <w:tcW w:w="1212" w:type="dxa"/>
            <w:shd w:val="clear" w:color="auto" w:fill="BFCED6"/>
          </w:tcPr>
          <w:p w14:paraId="046839FC" w14:textId="14251C8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213" w:type="dxa"/>
            <w:shd w:val="clear" w:color="auto" w:fill="BFCED6"/>
          </w:tcPr>
          <w:p w14:paraId="2D85389D" w14:textId="6EC428E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213" w:type="dxa"/>
            <w:shd w:val="clear" w:color="auto" w:fill="BFCED6"/>
          </w:tcPr>
          <w:p w14:paraId="6AD99E1F" w14:textId="7662192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213" w:type="dxa"/>
            <w:shd w:val="clear" w:color="auto" w:fill="BFCED6"/>
          </w:tcPr>
          <w:p w14:paraId="39940938" w14:textId="2C6BFB7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  <w:shd w:val="clear" w:color="auto" w:fill="BFCED6"/>
          </w:tcPr>
          <w:p w14:paraId="7F3269DA" w14:textId="459A8EF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63 %</w:t>
            </w:r>
          </w:p>
        </w:tc>
      </w:tr>
      <w:tr w:rsidR="00A17C7C" w:rsidRPr="00A6366B" w14:paraId="0EEE3330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317070BC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41A19EFC" w14:textId="79596677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705CF659" w14:textId="75BCCBD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13" w:type="dxa"/>
            <w:shd w:val="clear" w:color="auto" w:fill="BFCED6"/>
          </w:tcPr>
          <w:p w14:paraId="39639524" w14:textId="66E473B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213" w:type="dxa"/>
            <w:shd w:val="clear" w:color="auto" w:fill="BFCED6"/>
          </w:tcPr>
          <w:p w14:paraId="3C5D53A1" w14:textId="6538C68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635E2140" w14:textId="4E2594C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322.7</w:t>
            </w:r>
          </w:p>
        </w:tc>
        <w:tc>
          <w:tcPr>
            <w:tcW w:w="1212" w:type="dxa"/>
            <w:shd w:val="clear" w:color="auto" w:fill="BFCED6"/>
          </w:tcPr>
          <w:p w14:paraId="2D2E8551" w14:textId="12C90DF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42 %</w:t>
            </w:r>
          </w:p>
        </w:tc>
        <w:tc>
          <w:tcPr>
            <w:tcW w:w="1213" w:type="dxa"/>
            <w:shd w:val="clear" w:color="auto" w:fill="BFCED6"/>
          </w:tcPr>
          <w:p w14:paraId="6CBD51EF" w14:textId="462A037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  <w:shd w:val="clear" w:color="auto" w:fill="BFCED6"/>
          </w:tcPr>
          <w:p w14:paraId="35FD320A" w14:textId="54D2D4C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213" w:type="dxa"/>
            <w:shd w:val="clear" w:color="auto" w:fill="BFCED6"/>
          </w:tcPr>
          <w:p w14:paraId="4D7578FB" w14:textId="373A92A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1213" w:type="dxa"/>
            <w:shd w:val="clear" w:color="auto" w:fill="BFCED6"/>
          </w:tcPr>
          <w:p w14:paraId="2EAF1CBC" w14:textId="5D18731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57 %</w:t>
            </w:r>
          </w:p>
        </w:tc>
      </w:tr>
      <w:tr w:rsidR="00A17C7C" w:rsidRPr="00A6366B" w14:paraId="736D18C9" w14:textId="77777777" w:rsidTr="003330EE">
        <w:trPr>
          <w:trHeight w:val="340"/>
        </w:trPr>
        <w:tc>
          <w:tcPr>
            <w:tcW w:w="2135" w:type="dxa"/>
          </w:tcPr>
          <w:p w14:paraId="632E7893" w14:textId="3215513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695" w:type="dxa"/>
          </w:tcPr>
          <w:p w14:paraId="08D48BD4" w14:textId="23C90EA7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1212" w:type="dxa"/>
          </w:tcPr>
          <w:p w14:paraId="5D04F11F" w14:textId="7343EE9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13" w:type="dxa"/>
          </w:tcPr>
          <w:p w14:paraId="21A31971" w14:textId="1023F89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213" w:type="dxa"/>
          </w:tcPr>
          <w:p w14:paraId="0913BC1A" w14:textId="4F053A8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213" w:type="dxa"/>
          </w:tcPr>
          <w:p w14:paraId="5523DFD3" w14:textId="16A366A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489.2</w:t>
            </w:r>
          </w:p>
        </w:tc>
        <w:tc>
          <w:tcPr>
            <w:tcW w:w="1212" w:type="dxa"/>
          </w:tcPr>
          <w:p w14:paraId="5C4E8C33" w14:textId="15A5AFB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40 %</w:t>
            </w:r>
          </w:p>
        </w:tc>
        <w:tc>
          <w:tcPr>
            <w:tcW w:w="1213" w:type="dxa"/>
          </w:tcPr>
          <w:p w14:paraId="4C65659B" w14:textId="1052EF4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213" w:type="dxa"/>
          </w:tcPr>
          <w:p w14:paraId="68F7C66B" w14:textId="58B22A9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213" w:type="dxa"/>
          </w:tcPr>
          <w:p w14:paraId="0483F248" w14:textId="4617EA3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</w:tcPr>
          <w:p w14:paraId="54F26DDA" w14:textId="1E81559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37 %</w:t>
            </w:r>
          </w:p>
        </w:tc>
      </w:tr>
      <w:tr w:rsidR="00A17C7C" w:rsidRPr="00A6366B" w14:paraId="298C2E6D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3B5CD9FF" w14:textId="366DF182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695" w:type="dxa"/>
            <w:shd w:val="clear" w:color="auto" w:fill="BFCED6"/>
          </w:tcPr>
          <w:p w14:paraId="7423D297" w14:textId="75BD3999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East (St Vincent's)</w:t>
            </w:r>
          </w:p>
        </w:tc>
        <w:tc>
          <w:tcPr>
            <w:tcW w:w="1212" w:type="dxa"/>
            <w:shd w:val="clear" w:color="auto" w:fill="BFCED6"/>
          </w:tcPr>
          <w:p w14:paraId="1D52EB96" w14:textId="7757A3C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13" w:type="dxa"/>
            <w:shd w:val="clear" w:color="auto" w:fill="BFCED6"/>
          </w:tcPr>
          <w:p w14:paraId="11248F5E" w14:textId="7832290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64 %</w:t>
            </w:r>
          </w:p>
        </w:tc>
        <w:tc>
          <w:tcPr>
            <w:tcW w:w="1213" w:type="dxa"/>
            <w:shd w:val="clear" w:color="auto" w:fill="BFCED6"/>
          </w:tcPr>
          <w:p w14:paraId="429CD3A1" w14:textId="375C225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213" w:type="dxa"/>
            <w:shd w:val="clear" w:color="auto" w:fill="BFCED6"/>
          </w:tcPr>
          <w:p w14:paraId="156F9019" w14:textId="649E641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1212" w:type="dxa"/>
            <w:shd w:val="clear" w:color="auto" w:fill="BFCED6"/>
          </w:tcPr>
          <w:p w14:paraId="73F7C2EE" w14:textId="2B734D5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213" w:type="dxa"/>
            <w:shd w:val="clear" w:color="auto" w:fill="BFCED6"/>
          </w:tcPr>
          <w:p w14:paraId="02FE18FA" w14:textId="016B64F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213" w:type="dxa"/>
            <w:shd w:val="clear" w:color="auto" w:fill="BFCED6"/>
          </w:tcPr>
          <w:p w14:paraId="6910F3AD" w14:textId="100D277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213" w:type="dxa"/>
            <w:shd w:val="clear" w:color="auto" w:fill="BFCED6"/>
          </w:tcPr>
          <w:p w14:paraId="4A613148" w14:textId="63AF712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65 %</w:t>
            </w:r>
          </w:p>
        </w:tc>
        <w:tc>
          <w:tcPr>
            <w:tcW w:w="1213" w:type="dxa"/>
            <w:shd w:val="clear" w:color="auto" w:fill="BFCED6"/>
          </w:tcPr>
          <w:p w14:paraId="0DAC6430" w14:textId="5C9576C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33 %</w:t>
            </w:r>
          </w:p>
        </w:tc>
      </w:tr>
      <w:tr w:rsidR="00A17C7C" w:rsidRPr="00A6366B" w14:paraId="64C51F17" w14:textId="77777777" w:rsidTr="003330EE">
        <w:trPr>
          <w:trHeight w:val="340"/>
        </w:trPr>
        <w:tc>
          <w:tcPr>
            <w:tcW w:w="2135" w:type="dxa"/>
          </w:tcPr>
          <w:p w14:paraId="01DDCCCA" w14:textId="55B1005C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695" w:type="dxa"/>
          </w:tcPr>
          <w:p w14:paraId="350615E9" w14:textId="5E1A058F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(Werribee)</w:t>
            </w:r>
          </w:p>
        </w:tc>
        <w:tc>
          <w:tcPr>
            <w:tcW w:w="1212" w:type="dxa"/>
          </w:tcPr>
          <w:p w14:paraId="45834BC9" w14:textId="2754381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13" w:type="dxa"/>
          </w:tcPr>
          <w:p w14:paraId="58FF3B14" w14:textId="64F96FF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213" w:type="dxa"/>
          </w:tcPr>
          <w:p w14:paraId="528A5F08" w14:textId="504A841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</w:tcPr>
          <w:p w14:paraId="216C9DE9" w14:textId="55B978B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426.7</w:t>
            </w:r>
          </w:p>
        </w:tc>
        <w:tc>
          <w:tcPr>
            <w:tcW w:w="1212" w:type="dxa"/>
          </w:tcPr>
          <w:p w14:paraId="5EF2AB9D" w14:textId="4759A81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29 %</w:t>
            </w:r>
          </w:p>
        </w:tc>
        <w:tc>
          <w:tcPr>
            <w:tcW w:w="1213" w:type="dxa"/>
          </w:tcPr>
          <w:p w14:paraId="1EAE9A2D" w14:textId="5592C52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77 %</w:t>
            </w:r>
          </w:p>
        </w:tc>
        <w:tc>
          <w:tcPr>
            <w:tcW w:w="1213" w:type="dxa"/>
          </w:tcPr>
          <w:p w14:paraId="2B5D78A8" w14:textId="7AA390C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13" w:type="dxa"/>
          </w:tcPr>
          <w:p w14:paraId="3BEA835F" w14:textId="6FF7554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213" w:type="dxa"/>
          </w:tcPr>
          <w:p w14:paraId="2EBEB226" w14:textId="7E8E626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44 %</w:t>
            </w:r>
          </w:p>
        </w:tc>
      </w:tr>
      <w:tr w:rsidR="00A17C7C" w:rsidRPr="00A17C7C" w14:paraId="728621FA" w14:textId="77777777" w:rsidTr="003330EE">
        <w:trPr>
          <w:trHeight w:val="312"/>
        </w:trPr>
        <w:tc>
          <w:tcPr>
            <w:tcW w:w="2135" w:type="dxa"/>
            <w:shd w:val="clear" w:color="auto" w:fill="B1C9E8"/>
          </w:tcPr>
          <w:p w14:paraId="7946938A" w14:textId="6050080A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2396FB56" w14:textId="4276B503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7234E2CA" w14:textId="5F0AF98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213" w:type="dxa"/>
            <w:shd w:val="clear" w:color="auto" w:fill="B1C9E8"/>
          </w:tcPr>
          <w:p w14:paraId="71ED4356" w14:textId="4314584F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84 %</w:t>
            </w:r>
          </w:p>
        </w:tc>
        <w:tc>
          <w:tcPr>
            <w:tcW w:w="1213" w:type="dxa"/>
            <w:shd w:val="clear" w:color="auto" w:fill="B1C9E8"/>
          </w:tcPr>
          <w:p w14:paraId="363D2012" w14:textId="7E8CB07A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5 %</w:t>
            </w:r>
          </w:p>
        </w:tc>
        <w:tc>
          <w:tcPr>
            <w:tcW w:w="1213" w:type="dxa"/>
            <w:shd w:val="clear" w:color="auto" w:fill="B1C9E8"/>
          </w:tcPr>
          <w:p w14:paraId="620426AF" w14:textId="765B3A18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344.4</w:t>
            </w:r>
          </w:p>
        </w:tc>
        <w:tc>
          <w:tcPr>
            <w:tcW w:w="1212" w:type="dxa"/>
            <w:shd w:val="clear" w:color="auto" w:fill="B1C9E8"/>
          </w:tcPr>
          <w:p w14:paraId="544CE0BD" w14:textId="24D09BA3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34 %</w:t>
            </w:r>
          </w:p>
        </w:tc>
        <w:tc>
          <w:tcPr>
            <w:tcW w:w="1213" w:type="dxa"/>
            <w:shd w:val="clear" w:color="auto" w:fill="B1C9E8"/>
          </w:tcPr>
          <w:p w14:paraId="24569258" w14:textId="71EF8BD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85 %</w:t>
            </w:r>
          </w:p>
        </w:tc>
        <w:tc>
          <w:tcPr>
            <w:tcW w:w="1213" w:type="dxa"/>
            <w:shd w:val="clear" w:color="auto" w:fill="B1C9E8"/>
          </w:tcPr>
          <w:p w14:paraId="28391216" w14:textId="0DD57A59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16.3</w:t>
            </w:r>
          </w:p>
        </w:tc>
        <w:tc>
          <w:tcPr>
            <w:tcW w:w="1213" w:type="dxa"/>
            <w:shd w:val="clear" w:color="auto" w:fill="B1C9E8"/>
          </w:tcPr>
          <w:p w14:paraId="3077A0D9" w14:textId="51C372E3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69 %</w:t>
            </w:r>
          </w:p>
        </w:tc>
        <w:tc>
          <w:tcPr>
            <w:tcW w:w="1213" w:type="dxa"/>
            <w:shd w:val="clear" w:color="auto" w:fill="B1C9E8"/>
          </w:tcPr>
          <w:p w14:paraId="786269EA" w14:textId="521B3E0A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43 %</w:t>
            </w:r>
          </w:p>
        </w:tc>
      </w:tr>
      <w:tr w:rsidR="00A17C7C" w:rsidRPr="00A6366B" w14:paraId="7A1D37FA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1ED26A49" w14:textId="66253D18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09442CBE" w14:textId="175E76D4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Grampians</w:t>
            </w:r>
          </w:p>
        </w:tc>
        <w:tc>
          <w:tcPr>
            <w:tcW w:w="1212" w:type="dxa"/>
            <w:shd w:val="clear" w:color="auto" w:fill="BFCED6"/>
          </w:tcPr>
          <w:p w14:paraId="17752DAC" w14:textId="1E015F0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13" w:type="dxa"/>
            <w:shd w:val="clear" w:color="auto" w:fill="BFCED6"/>
          </w:tcPr>
          <w:p w14:paraId="0565DF41" w14:textId="35A7A2B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43 %</w:t>
            </w:r>
          </w:p>
        </w:tc>
        <w:tc>
          <w:tcPr>
            <w:tcW w:w="1213" w:type="dxa"/>
            <w:shd w:val="clear" w:color="auto" w:fill="BFCED6"/>
          </w:tcPr>
          <w:p w14:paraId="303263D5" w14:textId="7B19A35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33 %</w:t>
            </w:r>
          </w:p>
        </w:tc>
        <w:tc>
          <w:tcPr>
            <w:tcW w:w="1213" w:type="dxa"/>
            <w:shd w:val="clear" w:color="auto" w:fill="BFCED6"/>
          </w:tcPr>
          <w:p w14:paraId="182CA418" w14:textId="219C132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401.1</w:t>
            </w:r>
          </w:p>
        </w:tc>
        <w:tc>
          <w:tcPr>
            <w:tcW w:w="1212" w:type="dxa"/>
            <w:shd w:val="clear" w:color="auto" w:fill="BFCED6"/>
          </w:tcPr>
          <w:p w14:paraId="039FEBAA" w14:textId="7B9885C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50 %</w:t>
            </w:r>
          </w:p>
        </w:tc>
        <w:tc>
          <w:tcPr>
            <w:tcW w:w="1213" w:type="dxa"/>
            <w:shd w:val="clear" w:color="auto" w:fill="BFCED6"/>
          </w:tcPr>
          <w:p w14:paraId="29207C0D" w14:textId="25511AB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42 %</w:t>
            </w:r>
          </w:p>
        </w:tc>
        <w:tc>
          <w:tcPr>
            <w:tcW w:w="1213" w:type="dxa"/>
            <w:shd w:val="clear" w:color="auto" w:fill="BFCED6"/>
          </w:tcPr>
          <w:p w14:paraId="5E43C767" w14:textId="337B401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213" w:type="dxa"/>
            <w:shd w:val="clear" w:color="auto" w:fill="BFCED6"/>
          </w:tcPr>
          <w:p w14:paraId="69459B99" w14:textId="1A56892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213" w:type="dxa"/>
            <w:shd w:val="clear" w:color="auto" w:fill="BFCED6"/>
          </w:tcPr>
          <w:p w14:paraId="2E6F2CFA" w14:textId="04D7512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</w:tr>
      <w:tr w:rsidR="00A17C7C" w:rsidRPr="00A6366B" w14:paraId="6F5FA7A6" w14:textId="77777777" w:rsidTr="003330EE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4DF964C3" w14:textId="55623043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739B58E4" w14:textId="320BC021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1212" w:type="dxa"/>
            <w:shd w:val="clear" w:color="auto" w:fill="FFFFFF" w:themeFill="background1"/>
          </w:tcPr>
          <w:p w14:paraId="29AE0AAE" w14:textId="07D692C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13" w:type="dxa"/>
            <w:shd w:val="clear" w:color="auto" w:fill="FFFFFF" w:themeFill="background1"/>
          </w:tcPr>
          <w:p w14:paraId="14DC85C3" w14:textId="4DCA69A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72 %</w:t>
            </w:r>
          </w:p>
        </w:tc>
        <w:tc>
          <w:tcPr>
            <w:tcW w:w="1213" w:type="dxa"/>
            <w:shd w:val="clear" w:color="auto" w:fill="FFFFFF" w:themeFill="background1"/>
          </w:tcPr>
          <w:p w14:paraId="6B04476E" w14:textId="6944522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213" w:type="dxa"/>
            <w:shd w:val="clear" w:color="auto" w:fill="FFFFFF" w:themeFill="background1"/>
          </w:tcPr>
          <w:p w14:paraId="1E352CA4" w14:textId="7D10B99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1212" w:type="dxa"/>
            <w:shd w:val="clear" w:color="auto" w:fill="FFFFFF" w:themeFill="background1"/>
          </w:tcPr>
          <w:p w14:paraId="78FE55C8" w14:textId="05AD001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25 %</w:t>
            </w:r>
          </w:p>
        </w:tc>
        <w:tc>
          <w:tcPr>
            <w:tcW w:w="1213" w:type="dxa"/>
            <w:shd w:val="clear" w:color="auto" w:fill="FFFFFF" w:themeFill="background1"/>
          </w:tcPr>
          <w:p w14:paraId="502DE16D" w14:textId="58E9669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  <w:shd w:val="clear" w:color="auto" w:fill="FFFFFF" w:themeFill="background1"/>
          </w:tcPr>
          <w:p w14:paraId="0B2DF189" w14:textId="0D10BE5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213" w:type="dxa"/>
            <w:shd w:val="clear" w:color="auto" w:fill="FFFFFF" w:themeFill="background1"/>
          </w:tcPr>
          <w:p w14:paraId="7C97CD90" w14:textId="5661E3A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32 %</w:t>
            </w:r>
          </w:p>
        </w:tc>
        <w:tc>
          <w:tcPr>
            <w:tcW w:w="1213" w:type="dxa"/>
            <w:shd w:val="clear" w:color="auto" w:fill="FFFFFF" w:themeFill="background1"/>
          </w:tcPr>
          <w:p w14:paraId="66B60160" w14:textId="04670FF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45 %</w:t>
            </w:r>
          </w:p>
        </w:tc>
      </w:tr>
      <w:tr w:rsidR="00A17C7C" w:rsidRPr="00A6366B" w14:paraId="315532A9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43AF7B19" w14:textId="09E4365D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BFCED6"/>
          </w:tcPr>
          <w:p w14:paraId="3E124839" w14:textId="7424ABF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212" w:type="dxa"/>
            <w:shd w:val="clear" w:color="auto" w:fill="BFCED6"/>
          </w:tcPr>
          <w:p w14:paraId="5E6979E3" w14:textId="3DE514D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13" w:type="dxa"/>
            <w:shd w:val="clear" w:color="auto" w:fill="BFCED6"/>
          </w:tcPr>
          <w:p w14:paraId="0F75E8BD" w14:textId="185DDEC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62 %</w:t>
            </w:r>
          </w:p>
        </w:tc>
        <w:tc>
          <w:tcPr>
            <w:tcW w:w="1213" w:type="dxa"/>
            <w:shd w:val="clear" w:color="auto" w:fill="BFCED6"/>
          </w:tcPr>
          <w:p w14:paraId="396E4405" w14:textId="6437CA6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563457D8" w14:textId="4B5DFE3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212" w:type="dxa"/>
            <w:shd w:val="clear" w:color="auto" w:fill="BFCED6"/>
          </w:tcPr>
          <w:p w14:paraId="311AE61E" w14:textId="6FEF0B9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31 %</w:t>
            </w:r>
          </w:p>
        </w:tc>
        <w:tc>
          <w:tcPr>
            <w:tcW w:w="1213" w:type="dxa"/>
            <w:shd w:val="clear" w:color="auto" w:fill="BFCED6"/>
          </w:tcPr>
          <w:p w14:paraId="6FFACEE8" w14:textId="409C070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71 %</w:t>
            </w:r>
          </w:p>
        </w:tc>
        <w:tc>
          <w:tcPr>
            <w:tcW w:w="1213" w:type="dxa"/>
            <w:shd w:val="clear" w:color="auto" w:fill="BFCED6"/>
          </w:tcPr>
          <w:p w14:paraId="03E09B76" w14:textId="3CC7794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213" w:type="dxa"/>
            <w:shd w:val="clear" w:color="auto" w:fill="BFCED6"/>
          </w:tcPr>
          <w:p w14:paraId="5AB8B709" w14:textId="4B8486C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67 %</w:t>
            </w:r>
          </w:p>
        </w:tc>
        <w:tc>
          <w:tcPr>
            <w:tcW w:w="1213" w:type="dxa"/>
            <w:shd w:val="clear" w:color="auto" w:fill="BFCED6"/>
          </w:tcPr>
          <w:p w14:paraId="7B52C4CF" w14:textId="3633BFB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51 %</w:t>
            </w:r>
          </w:p>
        </w:tc>
      </w:tr>
      <w:tr w:rsidR="00A17C7C" w:rsidRPr="00A6366B" w14:paraId="558E6AB0" w14:textId="77777777" w:rsidTr="003330EE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2C8541CE" w14:textId="54084F4F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0F3A4F76" w14:textId="2ABC3AB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1212" w:type="dxa"/>
            <w:shd w:val="clear" w:color="auto" w:fill="FFFFFF" w:themeFill="background1"/>
          </w:tcPr>
          <w:p w14:paraId="4B070A41" w14:textId="12242D8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13" w:type="dxa"/>
            <w:shd w:val="clear" w:color="auto" w:fill="FFFFFF" w:themeFill="background1"/>
          </w:tcPr>
          <w:p w14:paraId="682135C7" w14:textId="10F2973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128 %</w:t>
            </w:r>
          </w:p>
        </w:tc>
        <w:tc>
          <w:tcPr>
            <w:tcW w:w="1213" w:type="dxa"/>
            <w:shd w:val="clear" w:color="auto" w:fill="FFFFFF" w:themeFill="background1"/>
          </w:tcPr>
          <w:p w14:paraId="5D190F26" w14:textId="459FDB4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FFFFFF" w:themeFill="background1"/>
          </w:tcPr>
          <w:p w14:paraId="25670850" w14:textId="20AC9C9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309.2</w:t>
            </w:r>
          </w:p>
        </w:tc>
        <w:tc>
          <w:tcPr>
            <w:tcW w:w="1212" w:type="dxa"/>
            <w:shd w:val="clear" w:color="auto" w:fill="FFFFFF" w:themeFill="background1"/>
          </w:tcPr>
          <w:p w14:paraId="7CB6A0ED" w14:textId="18FF5C1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213" w:type="dxa"/>
            <w:shd w:val="clear" w:color="auto" w:fill="FFFFFF" w:themeFill="background1"/>
          </w:tcPr>
          <w:p w14:paraId="0548A953" w14:textId="177CAA0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29 %</w:t>
            </w:r>
          </w:p>
        </w:tc>
        <w:tc>
          <w:tcPr>
            <w:tcW w:w="1213" w:type="dxa"/>
            <w:shd w:val="clear" w:color="auto" w:fill="FFFFFF" w:themeFill="background1"/>
          </w:tcPr>
          <w:p w14:paraId="4F948721" w14:textId="67C66E0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14:paraId="1010DCC0" w14:textId="2493E04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1F16A78" w14:textId="580FE8C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21 %</w:t>
            </w:r>
          </w:p>
        </w:tc>
      </w:tr>
      <w:tr w:rsidR="00A17C7C" w:rsidRPr="00A6366B" w14:paraId="59EF4869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539FCDC2" w14:textId="65C3CCC7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695" w:type="dxa"/>
            <w:shd w:val="clear" w:color="auto" w:fill="BFCED6"/>
          </w:tcPr>
          <w:p w14:paraId="34A573ED" w14:textId="785787AD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212" w:type="dxa"/>
            <w:shd w:val="clear" w:color="auto" w:fill="BFCED6"/>
          </w:tcPr>
          <w:p w14:paraId="4A5D2CE1" w14:textId="50FCE0D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13" w:type="dxa"/>
            <w:shd w:val="clear" w:color="auto" w:fill="BFCED6"/>
          </w:tcPr>
          <w:p w14:paraId="738F8F26" w14:textId="1049C49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  <w:shd w:val="clear" w:color="auto" w:fill="BFCED6"/>
          </w:tcPr>
          <w:p w14:paraId="657395B8" w14:textId="79068DD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213" w:type="dxa"/>
            <w:shd w:val="clear" w:color="auto" w:fill="BFCED6"/>
          </w:tcPr>
          <w:p w14:paraId="1E43A9DC" w14:textId="0B7C86E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1212" w:type="dxa"/>
            <w:shd w:val="clear" w:color="auto" w:fill="BFCED6"/>
          </w:tcPr>
          <w:p w14:paraId="24D8139F" w14:textId="434F903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44 %</w:t>
            </w:r>
          </w:p>
        </w:tc>
        <w:tc>
          <w:tcPr>
            <w:tcW w:w="1213" w:type="dxa"/>
            <w:shd w:val="clear" w:color="auto" w:fill="BFCED6"/>
          </w:tcPr>
          <w:p w14:paraId="1075852B" w14:textId="5E5BD74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213" w:type="dxa"/>
            <w:shd w:val="clear" w:color="auto" w:fill="BFCED6"/>
          </w:tcPr>
          <w:p w14:paraId="07828443" w14:textId="045ECE6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213" w:type="dxa"/>
            <w:shd w:val="clear" w:color="auto" w:fill="BFCED6"/>
          </w:tcPr>
          <w:p w14:paraId="3518B650" w14:textId="442233A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1213" w:type="dxa"/>
            <w:shd w:val="clear" w:color="auto" w:fill="BFCED6"/>
          </w:tcPr>
          <w:p w14:paraId="1016E8D7" w14:textId="6F24FB9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59 %</w:t>
            </w:r>
          </w:p>
        </w:tc>
      </w:tr>
      <w:tr w:rsidR="00A17C7C" w:rsidRPr="00A6366B" w14:paraId="46863A84" w14:textId="77777777" w:rsidTr="003330EE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4BB9C8D9" w14:textId="6D54240B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315B0B78" w14:textId="6A0032B1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1212" w:type="dxa"/>
            <w:shd w:val="clear" w:color="auto" w:fill="FFFFFF" w:themeFill="background1"/>
          </w:tcPr>
          <w:p w14:paraId="0CD3BDE2" w14:textId="24A599A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213" w:type="dxa"/>
            <w:shd w:val="clear" w:color="auto" w:fill="FFFFFF" w:themeFill="background1"/>
          </w:tcPr>
          <w:p w14:paraId="32283EED" w14:textId="00045DF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213" w:type="dxa"/>
            <w:shd w:val="clear" w:color="auto" w:fill="FFFFFF" w:themeFill="background1"/>
          </w:tcPr>
          <w:p w14:paraId="4D02C9F0" w14:textId="4296368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F09CCBB" w14:textId="17B5E84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857.9</w:t>
            </w:r>
          </w:p>
        </w:tc>
        <w:tc>
          <w:tcPr>
            <w:tcW w:w="1212" w:type="dxa"/>
            <w:shd w:val="clear" w:color="auto" w:fill="FFFFFF" w:themeFill="background1"/>
          </w:tcPr>
          <w:p w14:paraId="36002C41" w14:textId="389CC55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213" w:type="dxa"/>
            <w:shd w:val="clear" w:color="auto" w:fill="FFFFFF" w:themeFill="background1"/>
          </w:tcPr>
          <w:p w14:paraId="3FAE7914" w14:textId="714B2A0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213" w:type="dxa"/>
            <w:shd w:val="clear" w:color="auto" w:fill="FFFFFF" w:themeFill="background1"/>
          </w:tcPr>
          <w:p w14:paraId="2367C856" w14:textId="6B98AB8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213" w:type="dxa"/>
            <w:shd w:val="clear" w:color="auto" w:fill="FFFFFF" w:themeFill="background1"/>
          </w:tcPr>
          <w:p w14:paraId="5F7D5D70" w14:textId="5AF8670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  <w:shd w:val="clear" w:color="auto" w:fill="FFFFFF" w:themeFill="background1"/>
          </w:tcPr>
          <w:p w14:paraId="6776757D" w14:textId="0695586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70 %</w:t>
            </w:r>
          </w:p>
        </w:tc>
      </w:tr>
      <w:tr w:rsidR="00A17C7C" w:rsidRPr="00A17C7C" w14:paraId="50550ACD" w14:textId="77777777" w:rsidTr="003330EE">
        <w:trPr>
          <w:trHeight w:val="312"/>
        </w:trPr>
        <w:tc>
          <w:tcPr>
            <w:tcW w:w="2135" w:type="dxa"/>
            <w:shd w:val="clear" w:color="auto" w:fill="B1C9E8"/>
          </w:tcPr>
          <w:p w14:paraId="267FA854" w14:textId="5E1FAE8A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0A697835" w14:textId="10494265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0B354CFE" w14:textId="6584D5F0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213" w:type="dxa"/>
            <w:shd w:val="clear" w:color="auto" w:fill="B1C9E8"/>
          </w:tcPr>
          <w:p w14:paraId="16D7678B" w14:textId="341034D6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75 %</w:t>
            </w:r>
          </w:p>
        </w:tc>
        <w:tc>
          <w:tcPr>
            <w:tcW w:w="1213" w:type="dxa"/>
            <w:shd w:val="clear" w:color="auto" w:fill="B1C9E8"/>
          </w:tcPr>
          <w:p w14:paraId="60AC0CF8" w14:textId="6CC7D366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7 %</w:t>
            </w:r>
          </w:p>
        </w:tc>
        <w:tc>
          <w:tcPr>
            <w:tcW w:w="1213" w:type="dxa"/>
            <w:shd w:val="clear" w:color="auto" w:fill="B1C9E8"/>
          </w:tcPr>
          <w:p w14:paraId="437A7F41" w14:textId="4905F234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340.8</w:t>
            </w:r>
          </w:p>
        </w:tc>
        <w:tc>
          <w:tcPr>
            <w:tcW w:w="1212" w:type="dxa"/>
            <w:shd w:val="clear" w:color="auto" w:fill="B1C9E8"/>
          </w:tcPr>
          <w:p w14:paraId="4D70AF70" w14:textId="0429A25D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28 %</w:t>
            </w:r>
          </w:p>
        </w:tc>
        <w:tc>
          <w:tcPr>
            <w:tcW w:w="1213" w:type="dxa"/>
            <w:shd w:val="clear" w:color="auto" w:fill="B1C9E8"/>
          </w:tcPr>
          <w:p w14:paraId="770738D2" w14:textId="4C468BB9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79 %</w:t>
            </w:r>
          </w:p>
        </w:tc>
        <w:tc>
          <w:tcPr>
            <w:tcW w:w="1213" w:type="dxa"/>
            <w:shd w:val="clear" w:color="auto" w:fill="B1C9E8"/>
          </w:tcPr>
          <w:p w14:paraId="6B1BC806" w14:textId="496B0C0D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14.7</w:t>
            </w:r>
          </w:p>
        </w:tc>
        <w:tc>
          <w:tcPr>
            <w:tcW w:w="1213" w:type="dxa"/>
            <w:shd w:val="clear" w:color="auto" w:fill="B1C9E8"/>
          </w:tcPr>
          <w:p w14:paraId="23D57236" w14:textId="2ABA3261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60 %</w:t>
            </w:r>
          </w:p>
        </w:tc>
        <w:tc>
          <w:tcPr>
            <w:tcW w:w="1213" w:type="dxa"/>
            <w:shd w:val="clear" w:color="auto" w:fill="B1C9E8"/>
          </w:tcPr>
          <w:p w14:paraId="4E8B47F9" w14:textId="442B7D0B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51 %</w:t>
            </w:r>
          </w:p>
        </w:tc>
      </w:tr>
      <w:tr w:rsidR="00A17C7C" w:rsidRPr="008D13A2" w14:paraId="56EAC559" w14:textId="77777777" w:rsidTr="003330EE">
        <w:trPr>
          <w:trHeight w:val="312"/>
        </w:trPr>
        <w:tc>
          <w:tcPr>
            <w:tcW w:w="2135" w:type="dxa"/>
            <w:shd w:val="clear" w:color="auto" w:fill="244C5A"/>
          </w:tcPr>
          <w:p w14:paraId="698C312A" w14:textId="7A3D90F9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4246F82B" w14:textId="4FB17F36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244C5A"/>
          </w:tcPr>
          <w:p w14:paraId="37AB5048" w14:textId="676A1248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1.8</w:t>
            </w:r>
          </w:p>
        </w:tc>
        <w:tc>
          <w:tcPr>
            <w:tcW w:w="1213" w:type="dxa"/>
            <w:shd w:val="clear" w:color="auto" w:fill="244C5A"/>
          </w:tcPr>
          <w:p w14:paraId="423398A6" w14:textId="6B4C41ED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81 %</w:t>
            </w:r>
          </w:p>
        </w:tc>
        <w:tc>
          <w:tcPr>
            <w:tcW w:w="1213" w:type="dxa"/>
            <w:shd w:val="clear" w:color="auto" w:fill="244C5A"/>
          </w:tcPr>
          <w:p w14:paraId="5073DE83" w14:textId="6789FEE8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6 %</w:t>
            </w:r>
          </w:p>
        </w:tc>
        <w:tc>
          <w:tcPr>
            <w:tcW w:w="1213" w:type="dxa"/>
            <w:shd w:val="clear" w:color="auto" w:fill="244C5A"/>
          </w:tcPr>
          <w:p w14:paraId="082C2900" w14:textId="3404F402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343.4</w:t>
            </w:r>
          </w:p>
        </w:tc>
        <w:tc>
          <w:tcPr>
            <w:tcW w:w="1212" w:type="dxa"/>
            <w:shd w:val="clear" w:color="auto" w:fill="244C5A"/>
          </w:tcPr>
          <w:p w14:paraId="212D9D93" w14:textId="3D11AF84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32 %</w:t>
            </w:r>
          </w:p>
        </w:tc>
        <w:tc>
          <w:tcPr>
            <w:tcW w:w="1213" w:type="dxa"/>
            <w:shd w:val="clear" w:color="auto" w:fill="244C5A"/>
          </w:tcPr>
          <w:p w14:paraId="6E02C932" w14:textId="6A873D08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83 %</w:t>
            </w:r>
          </w:p>
        </w:tc>
        <w:tc>
          <w:tcPr>
            <w:tcW w:w="1213" w:type="dxa"/>
            <w:shd w:val="clear" w:color="auto" w:fill="244C5A"/>
          </w:tcPr>
          <w:p w14:paraId="7BED773A" w14:textId="613D5331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15.9</w:t>
            </w:r>
          </w:p>
        </w:tc>
        <w:tc>
          <w:tcPr>
            <w:tcW w:w="1213" w:type="dxa"/>
            <w:shd w:val="clear" w:color="auto" w:fill="244C5A"/>
          </w:tcPr>
          <w:p w14:paraId="6003D3D8" w14:textId="08AD5F3D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67 %</w:t>
            </w:r>
          </w:p>
        </w:tc>
        <w:tc>
          <w:tcPr>
            <w:tcW w:w="1213" w:type="dxa"/>
            <w:shd w:val="clear" w:color="auto" w:fill="244C5A"/>
          </w:tcPr>
          <w:p w14:paraId="0DE2F557" w14:textId="7E2B51DE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45 %</w:t>
            </w:r>
          </w:p>
        </w:tc>
      </w:tr>
    </w:tbl>
    <w:p w14:paraId="19952C75" w14:textId="444AC5AB" w:rsidR="00D31B5F" w:rsidRDefault="00D31B5F">
      <w:pPr>
        <w:widowControl/>
        <w:rPr>
          <w:sz w:val="6"/>
        </w:rPr>
      </w:pPr>
    </w:p>
    <w:p w14:paraId="7EC32096" w14:textId="77777777" w:rsidR="00BF031D" w:rsidRDefault="00BF031D">
      <w:pPr>
        <w:widowControl/>
        <w:rPr>
          <w:sz w:val="6"/>
        </w:rPr>
      </w:pP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3C29FF" w:rsidRPr="00A6366B" w14:paraId="70BAF4FA" w14:textId="77777777" w:rsidTr="003C29FF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1F4244AD" w14:textId="2BCBE7FA" w:rsidR="003C29FF" w:rsidRPr="00592F37" w:rsidRDefault="003C29FF" w:rsidP="003C29FF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7" w:name="_Toc28861069"/>
            <w:r>
              <w:rPr>
                <w:color w:val="244C5A"/>
                <w:sz w:val="22"/>
                <w:szCs w:val="28"/>
              </w:rPr>
              <w:t>Extended care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5406C4">
              <w:rPr>
                <w:color w:val="244C5A"/>
                <w:sz w:val="22"/>
                <w:szCs w:val="28"/>
              </w:rPr>
              <w:t>2019–20 Q2</w:t>
            </w:r>
            <w:bookmarkEnd w:id="7"/>
          </w:p>
        </w:tc>
        <w:tc>
          <w:tcPr>
            <w:tcW w:w="1364" w:type="dxa"/>
            <w:shd w:val="clear" w:color="auto" w:fill="FFFFFF"/>
            <w:vAlign w:val="bottom"/>
          </w:tcPr>
          <w:p w14:paraId="4C51657B" w14:textId="6BC02BA1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Bed occupancy (incl leave)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69AF0835" w14:textId="0489CE94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Leave days per occupied bed days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7ADAC200" w14:textId="22934128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Average duration of treatment to date (days)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355177A8" w14:textId="145D2033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Seclusions per 1,000 bed days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1168330A" w14:textId="1847019C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compliance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657AB34A" w14:textId="0F12546B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Average </w:t>
            </w: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at episode start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2F3D019D" w14:textId="1D7E49F4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3C29FF">
              <w:rPr>
                <w:sz w:val="16"/>
              </w:rPr>
              <w:t>offered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5273B4CF" w14:textId="4B1CA416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BASIS32 completed</w:t>
            </w:r>
          </w:p>
        </w:tc>
      </w:tr>
      <w:tr w:rsidR="00A17C7C" w:rsidRPr="00A6366B" w14:paraId="581FAFBE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4F550871" w14:textId="2B8E1AF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  <w:shd w:val="clear" w:color="auto" w:fill="BFCED6"/>
          </w:tcPr>
          <w:p w14:paraId="0C31A701" w14:textId="71771416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364" w:type="dxa"/>
            <w:shd w:val="clear" w:color="auto" w:fill="BFCED6"/>
          </w:tcPr>
          <w:p w14:paraId="67E07D92" w14:textId="004A916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364" w:type="dxa"/>
            <w:shd w:val="clear" w:color="auto" w:fill="BFCED6"/>
          </w:tcPr>
          <w:p w14:paraId="2A3E2A53" w14:textId="47B89DD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365" w:type="dxa"/>
            <w:shd w:val="clear" w:color="auto" w:fill="BFCED6"/>
          </w:tcPr>
          <w:p w14:paraId="2DEA754A" w14:textId="108C2C4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682.4</w:t>
            </w:r>
          </w:p>
        </w:tc>
        <w:tc>
          <w:tcPr>
            <w:tcW w:w="1364" w:type="dxa"/>
            <w:shd w:val="clear" w:color="auto" w:fill="BFCED6"/>
          </w:tcPr>
          <w:p w14:paraId="16A26822" w14:textId="6C8A981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64" w:type="dxa"/>
            <w:shd w:val="clear" w:color="auto" w:fill="BFCED6"/>
          </w:tcPr>
          <w:p w14:paraId="6F81A86E" w14:textId="1BF9D2C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365" w:type="dxa"/>
            <w:shd w:val="clear" w:color="auto" w:fill="BFCED6"/>
          </w:tcPr>
          <w:p w14:paraId="5C277A1F" w14:textId="5A189C2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64" w:type="dxa"/>
            <w:shd w:val="clear" w:color="auto" w:fill="BFCED6"/>
          </w:tcPr>
          <w:p w14:paraId="7184E255" w14:textId="7D2C296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73 %</w:t>
            </w:r>
          </w:p>
        </w:tc>
        <w:tc>
          <w:tcPr>
            <w:tcW w:w="1365" w:type="dxa"/>
            <w:shd w:val="clear" w:color="auto" w:fill="BFCED6"/>
          </w:tcPr>
          <w:p w14:paraId="11EBC660" w14:textId="223E854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</w:tr>
      <w:tr w:rsidR="00A17C7C" w:rsidRPr="00A6366B" w14:paraId="49A24217" w14:textId="77777777" w:rsidTr="003C29FF">
        <w:trPr>
          <w:trHeight w:val="454"/>
        </w:trPr>
        <w:tc>
          <w:tcPr>
            <w:tcW w:w="2135" w:type="dxa"/>
          </w:tcPr>
          <w:p w14:paraId="52A5F9CB" w14:textId="37771806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446CBE8E" w14:textId="56BB580B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 West (Sunshine)</w:t>
            </w:r>
          </w:p>
        </w:tc>
        <w:tc>
          <w:tcPr>
            <w:tcW w:w="1364" w:type="dxa"/>
          </w:tcPr>
          <w:p w14:paraId="1AD73750" w14:textId="6C2D914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4" w:type="dxa"/>
          </w:tcPr>
          <w:p w14:paraId="4D71B6DA" w14:textId="2B2C727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365" w:type="dxa"/>
          </w:tcPr>
          <w:p w14:paraId="1E80AB47" w14:textId="632F44D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998.1</w:t>
            </w:r>
          </w:p>
        </w:tc>
        <w:tc>
          <w:tcPr>
            <w:tcW w:w="1364" w:type="dxa"/>
          </w:tcPr>
          <w:p w14:paraId="493793B7" w14:textId="277207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64" w:type="dxa"/>
          </w:tcPr>
          <w:p w14:paraId="742AB3E9" w14:textId="5C951BA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5" w:type="dxa"/>
          </w:tcPr>
          <w:p w14:paraId="2544E915" w14:textId="5F528AB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64" w:type="dxa"/>
          </w:tcPr>
          <w:p w14:paraId="5FAE92C9" w14:textId="7CA07F6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365" w:type="dxa"/>
          </w:tcPr>
          <w:p w14:paraId="4741FFC9" w14:textId="34443BA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31 %</w:t>
            </w:r>
          </w:p>
        </w:tc>
      </w:tr>
      <w:tr w:rsidR="00A17C7C" w:rsidRPr="00A6366B" w14:paraId="079909C0" w14:textId="77777777" w:rsidTr="003C29FF">
        <w:trPr>
          <w:trHeight w:val="454"/>
        </w:trPr>
        <w:tc>
          <w:tcPr>
            <w:tcW w:w="2135" w:type="dxa"/>
            <w:vMerge w:val="restart"/>
            <w:shd w:val="clear" w:color="auto" w:fill="BFCED6"/>
          </w:tcPr>
          <w:p w14:paraId="29A75A6B" w14:textId="623B9365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1444716C" w14:textId="65D5E082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364" w:type="dxa"/>
            <w:shd w:val="clear" w:color="auto" w:fill="BFCED6"/>
          </w:tcPr>
          <w:p w14:paraId="20BFF8B4" w14:textId="5912B69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57 %</w:t>
            </w:r>
          </w:p>
        </w:tc>
        <w:tc>
          <w:tcPr>
            <w:tcW w:w="1364" w:type="dxa"/>
            <w:shd w:val="clear" w:color="auto" w:fill="BFCED6"/>
          </w:tcPr>
          <w:p w14:paraId="7FB4DB44" w14:textId="3DF29C4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1 %</w:t>
            </w:r>
          </w:p>
        </w:tc>
        <w:tc>
          <w:tcPr>
            <w:tcW w:w="1365" w:type="dxa"/>
            <w:shd w:val="clear" w:color="auto" w:fill="BFCED6"/>
          </w:tcPr>
          <w:p w14:paraId="584CC3A7" w14:textId="1F618A0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213.8</w:t>
            </w:r>
          </w:p>
        </w:tc>
        <w:tc>
          <w:tcPr>
            <w:tcW w:w="1364" w:type="dxa"/>
            <w:shd w:val="clear" w:color="auto" w:fill="BFCED6"/>
          </w:tcPr>
          <w:p w14:paraId="13FAB291" w14:textId="7BF950F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13A11070" w14:textId="26A4CBF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5" w:type="dxa"/>
            <w:shd w:val="clear" w:color="auto" w:fill="BFCED6"/>
          </w:tcPr>
          <w:p w14:paraId="25004F2A" w14:textId="1B314BF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4" w:type="dxa"/>
            <w:shd w:val="clear" w:color="auto" w:fill="BFCED6"/>
          </w:tcPr>
          <w:p w14:paraId="17E9B3C2" w14:textId="4D3B69D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365" w:type="dxa"/>
            <w:shd w:val="clear" w:color="auto" w:fill="BFCED6"/>
          </w:tcPr>
          <w:p w14:paraId="7BA1E779" w14:textId="7B59332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A17C7C" w:rsidRPr="00A6366B" w14:paraId="3864AB94" w14:textId="77777777" w:rsidTr="003C29FF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1517C426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4BCC9E86" w14:textId="790AA6DA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364" w:type="dxa"/>
            <w:shd w:val="clear" w:color="auto" w:fill="BFCED6"/>
          </w:tcPr>
          <w:p w14:paraId="03EA67C7" w14:textId="28AFE8D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364" w:type="dxa"/>
            <w:shd w:val="clear" w:color="auto" w:fill="BFCED6"/>
          </w:tcPr>
          <w:p w14:paraId="529C02C0" w14:textId="7F844C7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365" w:type="dxa"/>
            <w:shd w:val="clear" w:color="auto" w:fill="BFCED6"/>
          </w:tcPr>
          <w:p w14:paraId="46226833" w14:textId="117601D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655.7</w:t>
            </w:r>
          </w:p>
        </w:tc>
        <w:tc>
          <w:tcPr>
            <w:tcW w:w="1364" w:type="dxa"/>
            <w:shd w:val="clear" w:color="auto" w:fill="BFCED6"/>
          </w:tcPr>
          <w:p w14:paraId="31044E4F" w14:textId="773261B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64" w:type="dxa"/>
            <w:shd w:val="clear" w:color="auto" w:fill="BFCED6"/>
          </w:tcPr>
          <w:p w14:paraId="0D3D081D" w14:textId="62DB689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365" w:type="dxa"/>
            <w:shd w:val="clear" w:color="auto" w:fill="BFCED6"/>
          </w:tcPr>
          <w:p w14:paraId="796D0B16" w14:textId="164780C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364" w:type="dxa"/>
            <w:shd w:val="clear" w:color="auto" w:fill="BFCED6"/>
          </w:tcPr>
          <w:p w14:paraId="674F40ED" w14:textId="5024470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365" w:type="dxa"/>
            <w:shd w:val="clear" w:color="auto" w:fill="BFCED6"/>
          </w:tcPr>
          <w:p w14:paraId="667AC0B4" w14:textId="1AC5D79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</w:tr>
      <w:tr w:rsidR="00A17C7C" w:rsidRPr="00A6366B" w14:paraId="2D925D14" w14:textId="77777777" w:rsidTr="003C29FF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09172F60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9812AD9" w14:textId="4167210F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64" w:type="dxa"/>
            <w:shd w:val="clear" w:color="auto" w:fill="BFCED6"/>
          </w:tcPr>
          <w:p w14:paraId="4B55B0C8" w14:textId="2C6C09E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364" w:type="dxa"/>
            <w:shd w:val="clear" w:color="auto" w:fill="BFCED6"/>
          </w:tcPr>
          <w:p w14:paraId="316BBC5A" w14:textId="47C59BE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365" w:type="dxa"/>
            <w:shd w:val="clear" w:color="auto" w:fill="BFCED6"/>
          </w:tcPr>
          <w:p w14:paraId="0D259E6B" w14:textId="02FA6F0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1364" w:type="dxa"/>
            <w:shd w:val="clear" w:color="auto" w:fill="BFCED6"/>
          </w:tcPr>
          <w:p w14:paraId="773B1A8D" w14:textId="5C81C99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64" w:type="dxa"/>
            <w:shd w:val="clear" w:color="auto" w:fill="BFCED6"/>
          </w:tcPr>
          <w:p w14:paraId="31768F74" w14:textId="7A1F773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365" w:type="dxa"/>
            <w:shd w:val="clear" w:color="auto" w:fill="BFCED6"/>
          </w:tcPr>
          <w:p w14:paraId="2C6A3546" w14:textId="242DE6F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364" w:type="dxa"/>
            <w:shd w:val="clear" w:color="auto" w:fill="BFCED6"/>
          </w:tcPr>
          <w:p w14:paraId="018A99FF" w14:textId="1001F44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72 %</w:t>
            </w:r>
          </w:p>
        </w:tc>
        <w:tc>
          <w:tcPr>
            <w:tcW w:w="1365" w:type="dxa"/>
            <w:shd w:val="clear" w:color="auto" w:fill="BFCED6"/>
          </w:tcPr>
          <w:p w14:paraId="3D427DC4" w14:textId="36055F9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</w:tr>
      <w:tr w:rsidR="00A17C7C" w:rsidRPr="00A17C7C" w14:paraId="12F15975" w14:textId="77777777" w:rsidTr="003C29FF">
        <w:trPr>
          <w:trHeight w:val="454"/>
        </w:trPr>
        <w:tc>
          <w:tcPr>
            <w:tcW w:w="2135" w:type="dxa"/>
            <w:shd w:val="clear" w:color="auto" w:fill="B1C9E8"/>
          </w:tcPr>
          <w:p w14:paraId="27CDA6D0" w14:textId="0906A2A7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17855401" w14:textId="69E4B01D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70F4670D" w14:textId="0545339D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87 %</w:t>
            </w:r>
          </w:p>
        </w:tc>
        <w:tc>
          <w:tcPr>
            <w:tcW w:w="1364" w:type="dxa"/>
            <w:shd w:val="clear" w:color="auto" w:fill="B1C9E8"/>
          </w:tcPr>
          <w:p w14:paraId="6B2262DE" w14:textId="4AD9B0CD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7 %</w:t>
            </w:r>
          </w:p>
        </w:tc>
        <w:tc>
          <w:tcPr>
            <w:tcW w:w="1365" w:type="dxa"/>
            <w:shd w:val="clear" w:color="auto" w:fill="B1C9E8"/>
          </w:tcPr>
          <w:p w14:paraId="2137D650" w14:textId="1C608D1B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715.9</w:t>
            </w:r>
          </w:p>
        </w:tc>
        <w:tc>
          <w:tcPr>
            <w:tcW w:w="1364" w:type="dxa"/>
            <w:shd w:val="clear" w:color="auto" w:fill="B1C9E8"/>
          </w:tcPr>
          <w:p w14:paraId="762571AF" w14:textId="3F11F61D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1364" w:type="dxa"/>
            <w:shd w:val="clear" w:color="auto" w:fill="B1C9E8"/>
          </w:tcPr>
          <w:p w14:paraId="15873060" w14:textId="2F1B7DF1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93 %</w:t>
            </w:r>
          </w:p>
        </w:tc>
        <w:tc>
          <w:tcPr>
            <w:tcW w:w="1365" w:type="dxa"/>
            <w:shd w:val="clear" w:color="auto" w:fill="B1C9E8"/>
          </w:tcPr>
          <w:p w14:paraId="7E5798A1" w14:textId="4CBB645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17.3</w:t>
            </w:r>
          </w:p>
        </w:tc>
        <w:tc>
          <w:tcPr>
            <w:tcW w:w="1364" w:type="dxa"/>
            <w:shd w:val="clear" w:color="auto" w:fill="B1C9E8"/>
          </w:tcPr>
          <w:p w14:paraId="01875CD1" w14:textId="4C060725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76 %</w:t>
            </w:r>
          </w:p>
        </w:tc>
        <w:tc>
          <w:tcPr>
            <w:tcW w:w="1365" w:type="dxa"/>
            <w:shd w:val="clear" w:color="auto" w:fill="B1C9E8"/>
          </w:tcPr>
          <w:p w14:paraId="41006903" w14:textId="1E4CFB99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15 %</w:t>
            </w:r>
          </w:p>
        </w:tc>
      </w:tr>
      <w:tr w:rsidR="00A17C7C" w:rsidRPr="00A6366B" w14:paraId="75DE3D25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5001A01D" w14:textId="26E2D2E6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696864BB" w14:textId="27B07A33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Grampians</w:t>
            </w:r>
          </w:p>
        </w:tc>
        <w:tc>
          <w:tcPr>
            <w:tcW w:w="1364" w:type="dxa"/>
            <w:shd w:val="clear" w:color="auto" w:fill="BFCED6"/>
          </w:tcPr>
          <w:p w14:paraId="64ED3EDC" w14:textId="384CBE8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364" w:type="dxa"/>
            <w:shd w:val="clear" w:color="auto" w:fill="BFCED6"/>
          </w:tcPr>
          <w:p w14:paraId="7C917175" w14:textId="7336569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365" w:type="dxa"/>
            <w:shd w:val="clear" w:color="auto" w:fill="BFCED6"/>
          </w:tcPr>
          <w:p w14:paraId="72BA9926" w14:textId="06A51AB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563.0</w:t>
            </w:r>
          </w:p>
        </w:tc>
        <w:tc>
          <w:tcPr>
            <w:tcW w:w="1364" w:type="dxa"/>
            <w:shd w:val="clear" w:color="auto" w:fill="BFCED6"/>
          </w:tcPr>
          <w:p w14:paraId="7B924C8C" w14:textId="06FE2D4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364" w:type="dxa"/>
            <w:shd w:val="clear" w:color="auto" w:fill="BFCED6"/>
          </w:tcPr>
          <w:p w14:paraId="368F9FE7" w14:textId="601AE37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5" w:type="dxa"/>
            <w:shd w:val="clear" w:color="auto" w:fill="BFCED6"/>
          </w:tcPr>
          <w:p w14:paraId="3EF6434D" w14:textId="02961A3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1364" w:type="dxa"/>
            <w:shd w:val="clear" w:color="auto" w:fill="BFCED6"/>
          </w:tcPr>
          <w:p w14:paraId="0880A769" w14:textId="53776CD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365" w:type="dxa"/>
            <w:shd w:val="clear" w:color="auto" w:fill="BFCED6"/>
          </w:tcPr>
          <w:p w14:paraId="4AA310BB" w14:textId="27985AC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</w:tr>
      <w:tr w:rsidR="00A17C7C" w:rsidRPr="00A6366B" w14:paraId="139A8C9C" w14:textId="77777777" w:rsidTr="003C29FF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69DC9E03" w14:textId="181101E1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4FA6D6BE" w14:textId="1546057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364" w:type="dxa"/>
            <w:shd w:val="clear" w:color="auto" w:fill="FFFFFF" w:themeFill="background1"/>
          </w:tcPr>
          <w:p w14:paraId="4E892850" w14:textId="3A4CD8A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72 %</w:t>
            </w:r>
          </w:p>
        </w:tc>
        <w:tc>
          <w:tcPr>
            <w:tcW w:w="1364" w:type="dxa"/>
            <w:shd w:val="clear" w:color="auto" w:fill="FFFFFF" w:themeFill="background1"/>
          </w:tcPr>
          <w:p w14:paraId="7EDC7779" w14:textId="311FAB5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365" w:type="dxa"/>
            <w:shd w:val="clear" w:color="auto" w:fill="FFFFFF" w:themeFill="background1"/>
          </w:tcPr>
          <w:p w14:paraId="6AE06B2B" w14:textId="26FD4FC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1364" w:type="dxa"/>
            <w:shd w:val="clear" w:color="auto" w:fill="FFFFFF" w:themeFill="background1"/>
          </w:tcPr>
          <w:p w14:paraId="3E7C4788" w14:textId="5EEA1B9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40D11070" w14:textId="5632818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77 %</w:t>
            </w:r>
          </w:p>
        </w:tc>
        <w:tc>
          <w:tcPr>
            <w:tcW w:w="1365" w:type="dxa"/>
            <w:shd w:val="clear" w:color="auto" w:fill="FFFFFF" w:themeFill="background1"/>
          </w:tcPr>
          <w:p w14:paraId="2F705EF9" w14:textId="6AA0A91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64" w:type="dxa"/>
            <w:shd w:val="clear" w:color="auto" w:fill="FFFFFF" w:themeFill="background1"/>
          </w:tcPr>
          <w:p w14:paraId="04F83879" w14:textId="777777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19B2E68" w14:textId="777777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</w:tr>
      <w:tr w:rsidR="00A17C7C" w:rsidRPr="00A6366B" w14:paraId="617B09FC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2B10E98E" w14:textId="3B1CA7FE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695" w:type="dxa"/>
            <w:shd w:val="clear" w:color="auto" w:fill="BFCED6"/>
          </w:tcPr>
          <w:p w14:paraId="42DCBEDB" w14:textId="32A3A767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364" w:type="dxa"/>
            <w:shd w:val="clear" w:color="auto" w:fill="BFCED6"/>
          </w:tcPr>
          <w:p w14:paraId="2992C255" w14:textId="4B59DD7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364" w:type="dxa"/>
            <w:shd w:val="clear" w:color="auto" w:fill="BFCED6"/>
          </w:tcPr>
          <w:p w14:paraId="7E360A7F" w14:textId="519280F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365" w:type="dxa"/>
            <w:shd w:val="clear" w:color="auto" w:fill="BFCED6"/>
          </w:tcPr>
          <w:p w14:paraId="7A3D9F3F" w14:textId="7C6A4FE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364" w:type="dxa"/>
            <w:shd w:val="clear" w:color="auto" w:fill="BFCED6"/>
          </w:tcPr>
          <w:p w14:paraId="2913307F" w14:textId="1589534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60382E4F" w14:textId="504B866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64 %</w:t>
            </w:r>
          </w:p>
        </w:tc>
        <w:tc>
          <w:tcPr>
            <w:tcW w:w="1365" w:type="dxa"/>
            <w:shd w:val="clear" w:color="auto" w:fill="BFCED6"/>
          </w:tcPr>
          <w:p w14:paraId="6655730D" w14:textId="7C701A8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364" w:type="dxa"/>
            <w:shd w:val="clear" w:color="auto" w:fill="BFCED6"/>
          </w:tcPr>
          <w:p w14:paraId="772B9834" w14:textId="73B753B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365" w:type="dxa"/>
            <w:shd w:val="clear" w:color="auto" w:fill="BFCED6"/>
          </w:tcPr>
          <w:p w14:paraId="5E7B04F7" w14:textId="5B143C4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A17C7C" w:rsidRPr="00A6366B" w14:paraId="629A367E" w14:textId="77777777" w:rsidTr="003C29FF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483AE023" w14:textId="1DAE4224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15B58585" w14:textId="560C7E03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1364" w:type="dxa"/>
            <w:shd w:val="clear" w:color="auto" w:fill="FFFFFF" w:themeFill="background1"/>
          </w:tcPr>
          <w:p w14:paraId="6FCFFAE2" w14:textId="384B14E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364" w:type="dxa"/>
            <w:shd w:val="clear" w:color="auto" w:fill="FFFFFF" w:themeFill="background1"/>
          </w:tcPr>
          <w:p w14:paraId="18D89974" w14:textId="336CC2C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365" w:type="dxa"/>
            <w:shd w:val="clear" w:color="auto" w:fill="FFFFFF" w:themeFill="background1"/>
          </w:tcPr>
          <w:p w14:paraId="4883B99A" w14:textId="6E78E0E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205.9</w:t>
            </w:r>
          </w:p>
        </w:tc>
        <w:tc>
          <w:tcPr>
            <w:tcW w:w="1364" w:type="dxa"/>
            <w:shd w:val="clear" w:color="auto" w:fill="FFFFFF" w:themeFill="background1"/>
          </w:tcPr>
          <w:p w14:paraId="00742736" w14:textId="2E58AF8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0310E311" w14:textId="1B5264C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365" w:type="dxa"/>
            <w:shd w:val="clear" w:color="auto" w:fill="FFFFFF" w:themeFill="background1"/>
          </w:tcPr>
          <w:p w14:paraId="39E3A93E" w14:textId="622A68E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6DE078FC" w14:textId="42EFCEA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365" w:type="dxa"/>
            <w:shd w:val="clear" w:color="auto" w:fill="FFFFFF" w:themeFill="background1"/>
          </w:tcPr>
          <w:p w14:paraId="578E5BC0" w14:textId="04D7994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A17C7C" w:rsidRPr="00A17C7C" w14:paraId="1CF0A167" w14:textId="77777777" w:rsidTr="003C29FF">
        <w:trPr>
          <w:trHeight w:val="454"/>
        </w:trPr>
        <w:tc>
          <w:tcPr>
            <w:tcW w:w="2135" w:type="dxa"/>
            <w:shd w:val="clear" w:color="auto" w:fill="B1C9E8"/>
          </w:tcPr>
          <w:p w14:paraId="3EE3D9F7" w14:textId="1AA98197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462DA070" w14:textId="071682ED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5F70BC02" w14:textId="05A975E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83 %</w:t>
            </w:r>
          </w:p>
        </w:tc>
        <w:tc>
          <w:tcPr>
            <w:tcW w:w="1364" w:type="dxa"/>
            <w:shd w:val="clear" w:color="auto" w:fill="B1C9E8"/>
          </w:tcPr>
          <w:p w14:paraId="02E971F8" w14:textId="511D9E93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7 %</w:t>
            </w:r>
          </w:p>
        </w:tc>
        <w:tc>
          <w:tcPr>
            <w:tcW w:w="1365" w:type="dxa"/>
            <w:shd w:val="clear" w:color="auto" w:fill="B1C9E8"/>
          </w:tcPr>
          <w:p w14:paraId="50C5F762" w14:textId="78593DF2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197.7</w:t>
            </w:r>
          </w:p>
        </w:tc>
        <w:tc>
          <w:tcPr>
            <w:tcW w:w="1364" w:type="dxa"/>
            <w:shd w:val="clear" w:color="auto" w:fill="B1C9E8"/>
          </w:tcPr>
          <w:p w14:paraId="55B03E99" w14:textId="12AA773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1364" w:type="dxa"/>
            <w:shd w:val="clear" w:color="auto" w:fill="B1C9E8"/>
          </w:tcPr>
          <w:p w14:paraId="655E55D0" w14:textId="30ACF843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69 %</w:t>
            </w:r>
          </w:p>
        </w:tc>
        <w:tc>
          <w:tcPr>
            <w:tcW w:w="1365" w:type="dxa"/>
            <w:shd w:val="clear" w:color="auto" w:fill="B1C9E8"/>
          </w:tcPr>
          <w:p w14:paraId="6F0EEB6B" w14:textId="76BCF668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16.4</w:t>
            </w:r>
          </w:p>
        </w:tc>
        <w:tc>
          <w:tcPr>
            <w:tcW w:w="1364" w:type="dxa"/>
            <w:shd w:val="clear" w:color="auto" w:fill="B1C9E8"/>
          </w:tcPr>
          <w:p w14:paraId="2A6A666D" w14:textId="4A45EC57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28 %</w:t>
            </w:r>
          </w:p>
        </w:tc>
        <w:tc>
          <w:tcPr>
            <w:tcW w:w="1365" w:type="dxa"/>
            <w:shd w:val="clear" w:color="auto" w:fill="B1C9E8"/>
          </w:tcPr>
          <w:p w14:paraId="4EE8357E" w14:textId="7788A97B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3 %</w:t>
            </w:r>
          </w:p>
        </w:tc>
      </w:tr>
      <w:tr w:rsidR="00A17C7C" w:rsidRPr="008D13A2" w14:paraId="043BE0CA" w14:textId="77777777" w:rsidTr="003C29FF">
        <w:trPr>
          <w:trHeight w:val="454"/>
        </w:trPr>
        <w:tc>
          <w:tcPr>
            <w:tcW w:w="2135" w:type="dxa"/>
            <w:shd w:val="clear" w:color="auto" w:fill="244C5A"/>
          </w:tcPr>
          <w:p w14:paraId="566CB94B" w14:textId="76BA54BA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240D5A06" w14:textId="7E76145C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244C5A"/>
          </w:tcPr>
          <w:p w14:paraId="2F43619C" w14:textId="12F80EC0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86 %</w:t>
            </w:r>
          </w:p>
        </w:tc>
        <w:tc>
          <w:tcPr>
            <w:tcW w:w="1364" w:type="dxa"/>
            <w:shd w:val="clear" w:color="auto" w:fill="244C5A"/>
          </w:tcPr>
          <w:p w14:paraId="470477CF" w14:textId="515AA302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7 %</w:t>
            </w:r>
          </w:p>
        </w:tc>
        <w:tc>
          <w:tcPr>
            <w:tcW w:w="1365" w:type="dxa"/>
            <w:shd w:val="clear" w:color="auto" w:fill="244C5A"/>
          </w:tcPr>
          <w:p w14:paraId="11752DBF" w14:textId="1D2C539A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531.8</w:t>
            </w:r>
          </w:p>
        </w:tc>
        <w:tc>
          <w:tcPr>
            <w:tcW w:w="1364" w:type="dxa"/>
            <w:shd w:val="clear" w:color="auto" w:fill="244C5A"/>
          </w:tcPr>
          <w:p w14:paraId="5768C14A" w14:textId="4890068C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3.7</w:t>
            </w:r>
          </w:p>
        </w:tc>
        <w:tc>
          <w:tcPr>
            <w:tcW w:w="1364" w:type="dxa"/>
            <w:shd w:val="clear" w:color="auto" w:fill="244C5A"/>
          </w:tcPr>
          <w:p w14:paraId="68CC29F8" w14:textId="58580D43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84 %</w:t>
            </w:r>
          </w:p>
        </w:tc>
        <w:tc>
          <w:tcPr>
            <w:tcW w:w="1365" w:type="dxa"/>
            <w:shd w:val="clear" w:color="auto" w:fill="244C5A"/>
          </w:tcPr>
          <w:p w14:paraId="7B72F31F" w14:textId="4501AC77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16.8</w:t>
            </w:r>
          </w:p>
        </w:tc>
        <w:tc>
          <w:tcPr>
            <w:tcW w:w="1364" w:type="dxa"/>
            <w:shd w:val="clear" w:color="auto" w:fill="244C5A"/>
          </w:tcPr>
          <w:p w14:paraId="03E5D8E9" w14:textId="6C4224FF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61 %</w:t>
            </w:r>
          </w:p>
        </w:tc>
        <w:tc>
          <w:tcPr>
            <w:tcW w:w="1365" w:type="dxa"/>
            <w:shd w:val="clear" w:color="auto" w:fill="244C5A"/>
          </w:tcPr>
          <w:p w14:paraId="23BF24CF" w14:textId="40924DB0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12 %</w:t>
            </w:r>
          </w:p>
        </w:tc>
      </w:tr>
    </w:tbl>
    <w:p w14:paraId="28F6DF8C" w14:textId="77777777" w:rsidR="00D31B5F" w:rsidRDefault="00D31B5F">
      <w:pPr>
        <w:widowControl/>
        <w:rPr>
          <w:sz w:val="6"/>
        </w:rPr>
      </w:pPr>
    </w:p>
    <w:p w14:paraId="482E2D89" w14:textId="77777777" w:rsidR="00D31B5F" w:rsidRDefault="00D31B5F">
      <w:pPr>
        <w:widowControl/>
        <w:rPr>
          <w:sz w:val="6"/>
        </w:rPr>
      </w:pPr>
      <w:r>
        <w:rPr>
          <w:sz w:val="6"/>
        </w:rPr>
        <w:br w:type="page"/>
      </w: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31B5F" w:rsidRPr="00A6366B" w14:paraId="22CD5C47" w14:textId="77777777" w:rsidTr="003330E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2E95CD1E" w14:textId="7BB40AC5" w:rsidR="00D31B5F" w:rsidRPr="00592F37" w:rsidRDefault="00D31B5F" w:rsidP="003330EE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8" w:name="_Toc28861070"/>
            <w:r>
              <w:rPr>
                <w:color w:val="244C5A"/>
                <w:sz w:val="22"/>
                <w:szCs w:val="28"/>
              </w:rPr>
              <w:lastRenderedPageBreak/>
              <w:t>Extended care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5406C4">
              <w:rPr>
                <w:color w:val="244C5A"/>
                <w:sz w:val="22"/>
                <w:szCs w:val="28"/>
              </w:rPr>
              <w:t>2019–20 Q1–Q2</w:t>
            </w:r>
            <w:bookmarkEnd w:id="8"/>
          </w:p>
        </w:tc>
        <w:tc>
          <w:tcPr>
            <w:tcW w:w="1364" w:type="dxa"/>
            <w:shd w:val="clear" w:color="auto" w:fill="FFFFFF"/>
            <w:vAlign w:val="bottom"/>
          </w:tcPr>
          <w:p w14:paraId="43EAC466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Bed occupancy (incl leave)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207D685B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Leave days per occupied bed days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061922BC" w14:textId="7D26D31A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Average duration of treatment to date (days)</w:t>
            </w:r>
            <w:r w:rsidR="0004422D">
              <w:rPr>
                <w:sz w:val="16"/>
              </w:rPr>
              <w:t xml:space="preserve"> 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0D563834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Seclusions per 1,000 bed days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3FB6D551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compliance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642267A1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Average </w:t>
            </w: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at episode start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16EE7836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3C29FF">
              <w:rPr>
                <w:sz w:val="16"/>
              </w:rPr>
              <w:t>offered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55867899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BASIS32 completed</w:t>
            </w:r>
          </w:p>
        </w:tc>
      </w:tr>
      <w:tr w:rsidR="00A17C7C" w:rsidRPr="00A6366B" w14:paraId="2A25647C" w14:textId="77777777" w:rsidTr="003330EE">
        <w:trPr>
          <w:trHeight w:val="454"/>
        </w:trPr>
        <w:tc>
          <w:tcPr>
            <w:tcW w:w="2135" w:type="dxa"/>
            <w:shd w:val="clear" w:color="auto" w:fill="BFCED6"/>
          </w:tcPr>
          <w:p w14:paraId="3B59C957" w14:textId="77E48699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  <w:shd w:val="clear" w:color="auto" w:fill="BFCED6"/>
          </w:tcPr>
          <w:p w14:paraId="7E8DD542" w14:textId="1D3A7CF1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364" w:type="dxa"/>
            <w:shd w:val="clear" w:color="auto" w:fill="BFCED6"/>
          </w:tcPr>
          <w:p w14:paraId="223B5032" w14:textId="67D7F10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74 %</w:t>
            </w:r>
          </w:p>
        </w:tc>
        <w:tc>
          <w:tcPr>
            <w:tcW w:w="1364" w:type="dxa"/>
            <w:shd w:val="clear" w:color="auto" w:fill="BFCED6"/>
          </w:tcPr>
          <w:p w14:paraId="58805485" w14:textId="6246A4A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365" w:type="dxa"/>
            <w:shd w:val="clear" w:color="auto" w:fill="BFCED6"/>
          </w:tcPr>
          <w:p w14:paraId="4E3761A9" w14:textId="4B28B32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688.2</w:t>
            </w:r>
          </w:p>
        </w:tc>
        <w:tc>
          <w:tcPr>
            <w:tcW w:w="1364" w:type="dxa"/>
            <w:shd w:val="clear" w:color="auto" w:fill="BFCED6"/>
          </w:tcPr>
          <w:p w14:paraId="3DAA6716" w14:textId="736EAAD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64" w:type="dxa"/>
            <w:shd w:val="clear" w:color="auto" w:fill="BFCED6"/>
          </w:tcPr>
          <w:p w14:paraId="4D4196E6" w14:textId="779E31E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365" w:type="dxa"/>
            <w:shd w:val="clear" w:color="auto" w:fill="BFCED6"/>
          </w:tcPr>
          <w:p w14:paraId="6846E293" w14:textId="0AEE80A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364" w:type="dxa"/>
            <w:shd w:val="clear" w:color="auto" w:fill="BFCED6"/>
          </w:tcPr>
          <w:p w14:paraId="026F0643" w14:textId="7ACA76F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67 %</w:t>
            </w:r>
          </w:p>
        </w:tc>
        <w:tc>
          <w:tcPr>
            <w:tcW w:w="1365" w:type="dxa"/>
            <w:shd w:val="clear" w:color="auto" w:fill="BFCED6"/>
          </w:tcPr>
          <w:p w14:paraId="784FD82E" w14:textId="4443861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</w:tr>
      <w:tr w:rsidR="00A17C7C" w:rsidRPr="00A6366B" w14:paraId="45DF60F4" w14:textId="77777777" w:rsidTr="003330EE">
        <w:trPr>
          <w:trHeight w:val="454"/>
        </w:trPr>
        <w:tc>
          <w:tcPr>
            <w:tcW w:w="2135" w:type="dxa"/>
          </w:tcPr>
          <w:p w14:paraId="778CB8B1" w14:textId="58206AB6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6C9661B9" w14:textId="22678D7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 West (Sunshine)</w:t>
            </w:r>
          </w:p>
        </w:tc>
        <w:tc>
          <w:tcPr>
            <w:tcW w:w="1364" w:type="dxa"/>
          </w:tcPr>
          <w:p w14:paraId="602FE71F" w14:textId="79A9C5F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364" w:type="dxa"/>
          </w:tcPr>
          <w:p w14:paraId="28C28647" w14:textId="011BC0F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365" w:type="dxa"/>
          </w:tcPr>
          <w:p w14:paraId="49A6087E" w14:textId="20C6748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955.5</w:t>
            </w:r>
          </w:p>
        </w:tc>
        <w:tc>
          <w:tcPr>
            <w:tcW w:w="1364" w:type="dxa"/>
          </w:tcPr>
          <w:p w14:paraId="01A0942E" w14:textId="7870829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64" w:type="dxa"/>
          </w:tcPr>
          <w:p w14:paraId="08616A5A" w14:textId="0F4E6DE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5" w:type="dxa"/>
          </w:tcPr>
          <w:p w14:paraId="1C39B6AC" w14:textId="4EDBEC9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364" w:type="dxa"/>
          </w:tcPr>
          <w:p w14:paraId="6D219765" w14:textId="661078B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365" w:type="dxa"/>
          </w:tcPr>
          <w:p w14:paraId="3CB9FB02" w14:textId="20F38A6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35 %</w:t>
            </w:r>
          </w:p>
        </w:tc>
      </w:tr>
      <w:tr w:rsidR="00A17C7C" w:rsidRPr="00A6366B" w14:paraId="1DAA64FD" w14:textId="77777777" w:rsidTr="003330EE">
        <w:trPr>
          <w:trHeight w:val="454"/>
        </w:trPr>
        <w:tc>
          <w:tcPr>
            <w:tcW w:w="2135" w:type="dxa"/>
            <w:vMerge w:val="restart"/>
            <w:shd w:val="clear" w:color="auto" w:fill="BFCED6"/>
          </w:tcPr>
          <w:p w14:paraId="259759B1" w14:textId="458F5FB7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3A58A81A" w14:textId="4971905E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364" w:type="dxa"/>
            <w:shd w:val="clear" w:color="auto" w:fill="BFCED6"/>
          </w:tcPr>
          <w:p w14:paraId="7635CE40" w14:textId="24BC47B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58 %</w:t>
            </w:r>
          </w:p>
        </w:tc>
        <w:tc>
          <w:tcPr>
            <w:tcW w:w="1364" w:type="dxa"/>
            <w:shd w:val="clear" w:color="auto" w:fill="BFCED6"/>
          </w:tcPr>
          <w:p w14:paraId="0936612B" w14:textId="6617B14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1 %</w:t>
            </w:r>
          </w:p>
        </w:tc>
        <w:tc>
          <w:tcPr>
            <w:tcW w:w="1365" w:type="dxa"/>
            <w:shd w:val="clear" w:color="auto" w:fill="BFCED6"/>
          </w:tcPr>
          <w:p w14:paraId="063A621A" w14:textId="35F82E4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222.5</w:t>
            </w:r>
          </w:p>
        </w:tc>
        <w:tc>
          <w:tcPr>
            <w:tcW w:w="1364" w:type="dxa"/>
            <w:shd w:val="clear" w:color="auto" w:fill="BFCED6"/>
          </w:tcPr>
          <w:p w14:paraId="08D22AC2" w14:textId="0D13686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01BF0782" w14:textId="3C99FE4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5" w:type="dxa"/>
            <w:shd w:val="clear" w:color="auto" w:fill="BFCED6"/>
          </w:tcPr>
          <w:p w14:paraId="188FAE17" w14:textId="7ABBE99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364" w:type="dxa"/>
            <w:shd w:val="clear" w:color="auto" w:fill="BFCED6"/>
          </w:tcPr>
          <w:p w14:paraId="5B16741C" w14:textId="15FD27D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365" w:type="dxa"/>
            <w:shd w:val="clear" w:color="auto" w:fill="BFCED6"/>
          </w:tcPr>
          <w:p w14:paraId="07713928" w14:textId="2BEF133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A17C7C" w:rsidRPr="00A6366B" w14:paraId="68566912" w14:textId="77777777" w:rsidTr="003330EE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2CF0ECE4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31BCBC66" w14:textId="6416102D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364" w:type="dxa"/>
            <w:shd w:val="clear" w:color="auto" w:fill="BFCED6"/>
          </w:tcPr>
          <w:p w14:paraId="3094592A" w14:textId="3D77803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364" w:type="dxa"/>
            <w:shd w:val="clear" w:color="auto" w:fill="BFCED6"/>
          </w:tcPr>
          <w:p w14:paraId="462D7E5E" w14:textId="2C7F819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365" w:type="dxa"/>
            <w:shd w:val="clear" w:color="auto" w:fill="BFCED6"/>
          </w:tcPr>
          <w:p w14:paraId="5A55BB62" w14:textId="329B91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617.3</w:t>
            </w:r>
          </w:p>
        </w:tc>
        <w:tc>
          <w:tcPr>
            <w:tcW w:w="1364" w:type="dxa"/>
            <w:shd w:val="clear" w:color="auto" w:fill="BFCED6"/>
          </w:tcPr>
          <w:p w14:paraId="26027346" w14:textId="152855A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64" w:type="dxa"/>
            <w:shd w:val="clear" w:color="auto" w:fill="BFCED6"/>
          </w:tcPr>
          <w:p w14:paraId="470D01A5" w14:textId="4769BB5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365" w:type="dxa"/>
            <w:shd w:val="clear" w:color="auto" w:fill="BFCED6"/>
          </w:tcPr>
          <w:p w14:paraId="59050024" w14:textId="3E448E6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364" w:type="dxa"/>
            <w:shd w:val="clear" w:color="auto" w:fill="BFCED6"/>
          </w:tcPr>
          <w:p w14:paraId="2FE33FD1" w14:textId="6718268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365" w:type="dxa"/>
            <w:shd w:val="clear" w:color="auto" w:fill="BFCED6"/>
          </w:tcPr>
          <w:p w14:paraId="3C140D7E" w14:textId="248A5DA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</w:tr>
      <w:tr w:rsidR="00A17C7C" w:rsidRPr="00A6366B" w14:paraId="5D381A2E" w14:textId="77777777" w:rsidTr="003330EE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5609D09F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19551FB" w14:textId="5BF418B8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64" w:type="dxa"/>
            <w:shd w:val="clear" w:color="auto" w:fill="BFCED6"/>
          </w:tcPr>
          <w:p w14:paraId="6876EB70" w14:textId="3E65319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364" w:type="dxa"/>
            <w:shd w:val="clear" w:color="auto" w:fill="BFCED6"/>
          </w:tcPr>
          <w:p w14:paraId="35331F0D" w14:textId="4B2B890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365" w:type="dxa"/>
            <w:shd w:val="clear" w:color="auto" w:fill="BFCED6"/>
          </w:tcPr>
          <w:p w14:paraId="053AF6C4" w14:textId="6033B27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571.6</w:t>
            </w:r>
          </w:p>
        </w:tc>
        <w:tc>
          <w:tcPr>
            <w:tcW w:w="1364" w:type="dxa"/>
            <w:shd w:val="clear" w:color="auto" w:fill="BFCED6"/>
          </w:tcPr>
          <w:p w14:paraId="421963CB" w14:textId="3A528DE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64" w:type="dxa"/>
            <w:shd w:val="clear" w:color="auto" w:fill="BFCED6"/>
          </w:tcPr>
          <w:p w14:paraId="63162B20" w14:textId="0C1A5E0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365" w:type="dxa"/>
            <w:shd w:val="clear" w:color="auto" w:fill="BFCED6"/>
          </w:tcPr>
          <w:p w14:paraId="6481564C" w14:textId="6A9662E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364" w:type="dxa"/>
            <w:shd w:val="clear" w:color="auto" w:fill="BFCED6"/>
          </w:tcPr>
          <w:p w14:paraId="50D87C1F" w14:textId="265DE7E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365" w:type="dxa"/>
            <w:shd w:val="clear" w:color="auto" w:fill="BFCED6"/>
          </w:tcPr>
          <w:p w14:paraId="1C1E9B4A" w14:textId="7B965F8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</w:tr>
      <w:tr w:rsidR="00A17C7C" w:rsidRPr="00A17C7C" w14:paraId="44ECA3EB" w14:textId="77777777" w:rsidTr="003330EE">
        <w:trPr>
          <w:trHeight w:val="454"/>
        </w:trPr>
        <w:tc>
          <w:tcPr>
            <w:tcW w:w="2135" w:type="dxa"/>
            <w:shd w:val="clear" w:color="auto" w:fill="B1C9E8"/>
          </w:tcPr>
          <w:p w14:paraId="4C514EAC" w14:textId="58BB87F8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6643EEE7" w14:textId="42593A1B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57310CA0" w14:textId="7416EDD4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86 %</w:t>
            </w:r>
          </w:p>
        </w:tc>
        <w:tc>
          <w:tcPr>
            <w:tcW w:w="1364" w:type="dxa"/>
            <w:shd w:val="clear" w:color="auto" w:fill="B1C9E8"/>
          </w:tcPr>
          <w:p w14:paraId="0FBE47DF" w14:textId="2EAEDDEB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8 %</w:t>
            </w:r>
          </w:p>
        </w:tc>
        <w:tc>
          <w:tcPr>
            <w:tcW w:w="1365" w:type="dxa"/>
            <w:shd w:val="clear" w:color="auto" w:fill="B1C9E8"/>
          </w:tcPr>
          <w:p w14:paraId="11D7DF27" w14:textId="05845C9D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693.6</w:t>
            </w:r>
          </w:p>
        </w:tc>
        <w:tc>
          <w:tcPr>
            <w:tcW w:w="1364" w:type="dxa"/>
            <w:shd w:val="clear" w:color="auto" w:fill="B1C9E8"/>
          </w:tcPr>
          <w:p w14:paraId="219883EE" w14:textId="41E19727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1364" w:type="dxa"/>
            <w:shd w:val="clear" w:color="auto" w:fill="B1C9E8"/>
          </w:tcPr>
          <w:p w14:paraId="730A141B" w14:textId="06707BC7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92 %</w:t>
            </w:r>
          </w:p>
        </w:tc>
        <w:tc>
          <w:tcPr>
            <w:tcW w:w="1365" w:type="dxa"/>
            <w:shd w:val="clear" w:color="auto" w:fill="B1C9E8"/>
          </w:tcPr>
          <w:p w14:paraId="64B2370F" w14:textId="24493525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17.2</w:t>
            </w:r>
          </w:p>
        </w:tc>
        <w:tc>
          <w:tcPr>
            <w:tcW w:w="1364" w:type="dxa"/>
            <w:shd w:val="clear" w:color="auto" w:fill="B1C9E8"/>
          </w:tcPr>
          <w:p w14:paraId="23F71FFB" w14:textId="27889A98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75 %</w:t>
            </w:r>
          </w:p>
        </w:tc>
        <w:tc>
          <w:tcPr>
            <w:tcW w:w="1365" w:type="dxa"/>
            <w:shd w:val="clear" w:color="auto" w:fill="B1C9E8"/>
          </w:tcPr>
          <w:p w14:paraId="5A929861" w14:textId="3E9F7E01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14 %</w:t>
            </w:r>
          </w:p>
        </w:tc>
      </w:tr>
      <w:tr w:rsidR="00A17C7C" w:rsidRPr="00A6366B" w14:paraId="558774AE" w14:textId="77777777" w:rsidTr="003330EE">
        <w:trPr>
          <w:trHeight w:val="454"/>
        </w:trPr>
        <w:tc>
          <w:tcPr>
            <w:tcW w:w="2135" w:type="dxa"/>
            <w:shd w:val="clear" w:color="auto" w:fill="BFCED6"/>
          </w:tcPr>
          <w:p w14:paraId="455950AD" w14:textId="4897DB6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0E78E2AE" w14:textId="7F9A0041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Grampians</w:t>
            </w:r>
          </w:p>
        </w:tc>
        <w:tc>
          <w:tcPr>
            <w:tcW w:w="1364" w:type="dxa"/>
            <w:shd w:val="clear" w:color="auto" w:fill="BFCED6"/>
          </w:tcPr>
          <w:p w14:paraId="4E9CDAEB" w14:textId="5208AD2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94 %</w:t>
            </w:r>
          </w:p>
        </w:tc>
        <w:tc>
          <w:tcPr>
            <w:tcW w:w="1364" w:type="dxa"/>
            <w:shd w:val="clear" w:color="auto" w:fill="BFCED6"/>
          </w:tcPr>
          <w:p w14:paraId="72873B91" w14:textId="31E8A96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365" w:type="dxa"/>
            <w:shd w:val="clear" w:color="auto" w:fill="BFCED6"/>
          </w:tcPr>
          <w:p w14:paraId="49050D7B" w14:textId="45B6EF1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514.5</w:t>
            </w:r>
          </w:p>
        </w:tc>
        <w:tc>
          <w:tcPr>
            <w:tcW w:w="1364" w:type="dxa"/>
            <w:shd w:val="clear" w:color="auto" w:fill="BFCED6"/>
          </w:tcPr>
          <w:p w14:paraId="61E2FF6C" w14:textId="1600159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4" w:type="dxa"/>
            <w:shd w:val="clear" w:color="auto" w:fill="BFCED6"/>
          </w:tcPr>
          <w:p w14:paraId="5C6DC6F9" w14:textId="1C47E99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5" w:type="dxa"/>
            <w:shd w:val="clear" w:color="auto" w:fill="BFCED6"/>
          </w:tcPr>
          <w:p w14:paraId="7A771825" w14:textId="0DD9FDA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64" w:type="dxa"/>
            <w:shd w:val="clear" w:color="auto" w:fill="BFCED6"/>
          </w:tcPr>
          <w:p w14:paraId="45E62D8A" w14:textId="7EE4024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77 %</w:t>
            </w:r>
          </w:p>
        </w:tc>
        <w:tc>
          <w:tcPr>
            <w:tcW w:w="1365" w:type="dxa"/>
            <w:shd w:val="clear" w:color="auto" w:fill="BFCED6"/>
          </w:tcPr>
          <w:p w14:paraId="2A6DE8C4" w14:textId="0C3809C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</w:tr>
      <w:tr w:rsidR="00A17C7C" w:rsidRPr="00A6366B" w14:paraId="7E7A9E83" w14:textId="77777777" w:rsidTr="003330EE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48940A02" w14:textId="7A968FD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7250BD8C" w14:textId="58A55A68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364" w:type="dxa"/>
            <w:shd w:val="clear" w:color="auto" w:fill="FFFFFF" w:themeFill="background1"/>
          </w:tcPr>
          <w:p w14:paraId="1E84A75C" w14:textId="5A8A328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72 %</w:t>
            </w:r>
          </w:p>
        </w:tc>
        <w:tc>
          <w:tcPr>
            <w:tcW w:w="1364" w:type="dxa"/>
            <w:shd w:val="clear" w:color="auto" w:fill="FFFFFF" w:themeFill="background1"/>
          </w:tcPr>
          <w:p w14:paraId="621545DE" w14:textId="02C2453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365" w:type="dxa"/>
            <w:shd w:val="clear" w:color="auto" w:fill="FFFFFF" w:themeFill="background1"/>
          </w:tcPr>
          <w:p w14:paraId="6526407F" w14:textId="71E5D10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1364" w:type="dxa"/>
            <w:shd w:val="clear" w:color="auto" w:fill="FFFFFF" w:themeFill="background1"/>
          </w:tcPr>
          <w:p w14:paraId="078522BB" w14:textId="188FE98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19920434" w14:textId="63FEF2F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74 %</w:t>
            </w:r>
          </w:p>
        </w:tc>
        <w:tc>
          <w:tcPr>
            <w:tcW w:w="1365" w:type="dxa"/>
            <w:shd w:val="clear" w:color="auto" w:fill="FFFFFF" w:themeFill="background1"/>
          </w:tcPr>
          <w:p w14:paraId="11B7EF13" w14:textId="46BC423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364" w:type="dxa"/>
            <w:shd w:val="clear" w:color="auto" w:fill="FFFFFF" w:themeFill="background1"/>
          </w:tcPr>
          <w:p w14:paraId="585B5782" w14:textId="777777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3390B7D" w14:textId="777777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</w:tr>
      <w:tr w:rsidR="00A17C7C" w:rsidRPr="00A6366B" w14:paraId="71370FD9" w14:textId="77777777" w:rsidTr="003330EE">
        <w:trPr>
          <w:trHeight w:val="454"/>
        </w:trPr>
        <w:tc>
          <w:tcPr>
            <w:tcW w:w="2135" w:type="dxa"/>
            <w:shd w:val="clear" w:color="auto" w:fill="BFCED6"/>
          </w:tcPr>
          <w:p w14:paraId="411FFB34" w14:textId="69CC2785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695" w:type="dxa"/>
            <w:shd w:val="clear" w:color="auto" w:fill="BFCED6"/>
          </w:tcPr>
          <w:p w14:paraId="02F4DE39" w14:textId="3AAF29F1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364" w:type="dxa"/>
            <w:shd w:val="clear" w:color="auto" w:fill="BFCED6"/>
          </w:tcPr>
          <w:p w14:paraId="06FDEC81" w14:textId="6CE8C50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4" w:type="dxa"/>
            <w:shd w:val="clear" w:color="auto" w:fill="BFCED6"/>
          </w:tcPr>
          <w:p w14:paraId="5666C264" w14:textId="38DAE25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365" w:type="dxa"/>
            <w:shd w:val="clear" w:color="auto" w:fill="BFCED6"/>
          </w:tcPr>
          <w:p w14:paraId="3F3C69A2" w14:textId="402A5DA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364" w:type="dxa"/>
            <w:shd w:val="clear" w:color="auto" w:fill="BFCED6"/>
          </w:tcPr>
          <w:p w14:paraId="0BAD4B50" w14:textId="3457AA0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122EFF47" w14:textId="2222D0F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66 %</w:t>
            </w:r>
          </w:p>
        </w:tc>
        <w:tc>
          <w:tcPr>
            <w:tcW w:w="1365" w:type="dxa"/>
            <w:shd w:val="clear" w:color="auto" w:fill="BFCED6"/>
          </w:tcPr>
          <w:p w14:paraId="3003F7A6" w14:textId="2CB8832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364" w:type="dxa"/>
            <w:shd w:val="clear" w:color="auto" w:fill="BFCED6"/>
          </w:tcPr>
          <w:p w14:paraId="23405F44" w14:textId="3D8D4C8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365" w:type="dxa"/>
            <w:shd w:val="clear" w:color="auto" w:fill="BFCED6"/>
          </w:tcPr>
          <w:p w14:paraId="779383E0" w14:textId="70BEE36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A17C7C" w:rsidRPr="00A6366B" w14:paraId="46473F87" w14:textId="77777777" w:rsidTr="003330EE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6867F230" w14:textId="0837771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76C30D1A" w14:textId="1534C1A9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1364" w:type="dxa"/>
            <w:shd w:val="clear" w:color="auto" w:fill="FFFFFF" w:themeFill="background1"/>
          </w:tcPr>
          <w:p w14:paraId="33DA8D57" w14:textId="23F630A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364" w:type="dxa"/>
            <w:shd w:val="clear" w:color="auto" w:fill="FFFFFF" w:themeFill="background1"/>
          </w:tcPr>
          <w:p w14:paraId="626D15D9" w14:textId="36B67D9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365" w:type="dxa"/>
            <w:shd w:val="clear" w:color="auto" w:fill="FFFFFF" w:themeFill="background1"/>
          </w:tcPr>
          <w:p w14:paraId="0DEC1E78" w14:textId="11FC154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1364" w:type="dxa"/>
            <w:shd w:val="clear" w:color="auto" w:fill="FFFFFF" w:themeFill="background1"/>
          </w:tcPr>
          <w:p w14:paraId="3659A601" w14:textId="0EC8B9A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284247FC" w14:textId="45862CD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33 %</w:t>
            </w:r>
          </w:p>
        </w:tc>
        <w:tc>
          <w:tcPr>
            <w:tcW w:w="1365" w:type="dxa"/>
            <w:shd w:val="clear" w:color="auto" w:fill="FFFFFF" w:themeFill="background1"/>
          </w:tcPr>
          <w:p w14:paraId="11D05D4D" w14:textId="47739F7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364" w:type="dxa"/>
            <w:shd w:val="clear" w:color="auto" w:fill="FFFFFF" w:themeFill="background1"/>
          </w:tcPr>
          <w:p w14:paraId="019802C8" w14:textId="39B9137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365" w:type="dxa"/>
            <w:shd w:val="clear" w:color="auto" w:fill="FFFFFF" w:themeFill="background1"/>
          </w:tcPr>
          <w:p w14:paraId="3FAF61C9" w14:textId="0C2B718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A17C7C" w:rsidRPr="00A17C7C" w14:paraId="584E3C6B" w14:textId="77777777" w:rsidTr="003330EE">
        <w:trPr>
          <w:trHeight w:val="454"/>
        </w:trPr>
        <w:tc>
          <w:tcPr>
            <w:tcW w:w="2135" w:type="dxa"/>
            <w:shd w:val="clear" w:color="auto" w:fill="B1C9E8"/>
          </w:tcPr>
          <w:p w14:paraId="365CE560" w14:textId="6F40D5DB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24D86AB8" w14:textId="678A90C7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1D82DC54" w14:textId="49E112AF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84 %</w:t>
            </w:r>
          </w:p>
        </w:tc>
        <w:tc>
          <w:tcPr>
            <w:tcW w:w="1364" w:type="dxa"/>
            <w:shd w:val="clear" w:color="auto" w:fill="B1C9E8"/>
          </w:tcPr>
          <w:p w14:paraId="404B40EE" w14:textId="5A96AF18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7 %</w:t>
            </w:r>
          </w:p>
        </w:tc>
        <w:tc>
          <w:tcPr>
            <w:tcW w:w="1365" w:type="dxa"/>
            <w:shd w:val="clear" w:color="auto" w:fill="B1C9E8"/>
          </w:tcPr>
          <w:p w14:paraId="2206D011" w14:textId="61C81EA8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176.9</w:t>
            </w:r>
          </w:p>
        </w:tc>
        <w:tc>
          <w:tcPr>
            <w:tcW w:w="1364" w:type="dxa"/>
            <w:shd w:val="clear" w:color="auto" w:fill="B1C9E8"/>
          </w:tcPr>
          <w:p w14:paraId="7A68DB56" w14:textId="554D054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1364" w:type="dxa"/>
            <w:shd w:val="clear" w:color="auto" w:fill="B1C9E8"/>
          </w:tcPr>
          <w:p w14:paraId="23B3772B" w14:textId="06D10E87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72 %</w:t>
            </w:r>
          </w:p>
        </w:tc>
        <w:tc>
          <w:tcPr>
            <w:tcW w:w="1365" w:type="dxa"/>
            <w:shd w:val="clear" w:color="auto" w:fill="B1C9E8"/>
          </w:tcPr>
          <w:p w14:paraId="36EF6917" w14:textId="1D270353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1364" w:type="dxa"/>
            <w:shd w:val="clear" w:color="auto" w:fill="B1C9E8"/>
          </w:tcPr>
          <w:p w14:paraId="199F613D" w14:textId="7CB7360E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32 %</w:t>
            </w:r>
          </w:p>
        </w:tc>
        <w:tc>
          <w:tcPr>
            <w:tcW w:w="1365" w:type="dxa"/>
            <w:shd w:val="clear" w:color="auto" w:fill="B1C9E8"/>
          </w:tcPr>
          <w:p w14:paraId="12621863" w14:textId="1BA1AC0D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3 %</w:t>
            </w:r>
          </w:p>
        </w:tc>
      </w:tr>
      <w:tr w:rsidR="00A17C7C" w:rsidRPr="008D13A2" w14:paraId="1CD3202C" w14:textId="77777777" w:rsidTr="003330EE">
        <w:trPr>
          <w:trHeight w:val="454"/>
        </w:trPr>
        <w:tc>
          <w:tcPr>
            <w:tcW w:w="2135" w:type="dxa"/>
            <w:shd w:val="clear" w:color="auto" w:fill="244C5A"/>
          </w:tcPr>
          <w:p w14:paraId="4C70C663" w14:textId="0115EC40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1D77A4ED" w14:textId="5F67D6F7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244C5A"/>
          </w:tcPr>
          <w:p w14:paraId="11FECD3A" w14:textId="2DAEAB61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85 %</w:t>
            </w:r>
          </w:p>
        </w:tc>
        <w:tc>
          <w:tcPr>
            <w:tcW w:w="1364" w:type="dxa"/>
            <w:shd w:val="clear" w:color="auto" w:fill="244C5A"/>
          </w:tcPr>
          <w:p w14:paraId="7713D53A" w14:textId="20F1866D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8 %</w:t>
            </w:r>
          </w:p>
        </w:tc>
        <w:tc>
          <w:tcPr>
            <w:tcW w:w="1365" w:type="dxa"/>
            <w:shd w:val="clear" w:color="auto" w:fill="244C5A"/>
          </w:tcPr>
          <w:p w14:paraId="4EE803E3" w14:textId="6CBEC36F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474.9</w:t>
            </w:r>
          </w:p>
        </w:tc>
        <w:tc>
          <w:tcPr>
            <w:tcW w:w="1364" w:type="dxa"/>
            <w:shd w:val="clear" w:color="auto" w:fill="244C5A"/>
          </w:tcPr>
          <w:p w14:paraId="35E9F202" w14:textId="6D5C703C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3.4</w:t>
            </w:r>
          </w:p>
        </w:tc>
        <w:tc>
          <w:tcPr>
            <w:tcW w:w="1364" w:type="dxa"/>
            <w:shd w:val="clear" w:color="auto" w:fill="244C5A"/>
          </w:tcPr>
          <w:p w14:paraId="6AF608B2" w14:textId="0E4A91D4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84 %</w:t>
            </w:r>
          </w:p>
        </w:tc>
        <w:tc>
          <w:tcPr>
            <w:tcW w:w="1365" w:type="dxa"/>
            <w:shd w:val="clear" w:color="auto" w:fill="244C5A"/>
          </w:tcPr>
          <w:p w14:paraId="7BB889EC" w14:textId="5DC9385F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16.8</w:t>
            </w:r>
          </w:p>
        </w:tc>
        <w:tc>
          <w:tcPr>
            <w:tcW w:w="1364" w:type="dxa"/>
            <w:shd w:val="clear" w:color="auto" w:fill="244C5A"/>
          </w:tcPr>
          <w:p w14:paraId="71902D46" w14:textId="0B8483DC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62 %</w:t>
            </w:r>
          </w:p>
        </w:tc>
        <w:tc>
          <w:tcPr>
            <w:tcW w:w="1365" w:type="dxa"/>
            <w:shd w:val="clear" w:color="auto" w:fill="244C5A"/>
          </w:tcPr>
          <w:p w14:paraId="4325D116" w14:textId="75C33F3F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11 %</w:t>
            </w:r>
          </w:p>
        </w:tc>
      </w:tr>
    </w:tbl>
    <w:p w14:paraId="2AE83252" w14:textId="21EACFAF" w:rsidR="00257865" w:rsidRDefault="00257865">
      <w:pPr>
        <w:widowControl/>
        <w:rPr>
          <w:sz w:val="6"/>
        </w:rPr>
      </w:pPr>
      <w:r>
        <w:rPr>
          <w:sz w:val="6"/>
        </w:rPr>
        <w:br w:type="page"/>
      </w:r>
    </w:p>
    <w:p w14:paraId="05EE3A61" w14:textId="77777777" w:rsidR="0069621D" w:rsidRPr="00FF4734" w:rsidRDefault="0069621D">
      <w:pPr>
        <w:rPr>
          <w:sz w:val="6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C714A8" w:rsidRPr="00A6366B" w14:paraId="45533157" w14:textId="77777777" w:rsidTr="00C714A8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714F56DB" w14:textId="1F7844DA" w:rsidR="00C714A8" w:rsidRPr="00EC71A3" w:rsidRDefault="00C00109" w:rsidP="00EC71A3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9" w:name="_Toc28861071"/>
            <w:r>
              <w:rPr>
                <w:bCs w:val="0"/>
                <w:color w:val="244C5A"/>
                <w:sz w:val="22"/>
              </w:rPr>
              <w:t xml:space="preserve">Metropolitan </w:t>
            </w:r>
            <w:r w:rsidR="00EC71A3">
              <w:rPr>
                <w:bCs w:val="0"/>
                <w:color w:val="244C5A"/>
                <w:sz w:val="22"/>
              </w:rPr>
              <w:t>PARC</w:t>
            </w:r>
            <w:r w:rsidR="00EC71A3"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5406C4">
              <w:rPr>
                <w:bCs w:val="0"/>
                <w:color w:val="244C5A"/>
                <w:sz w:val="22"/>
              </w:rPr>
              <w:t>2019–20 Q2</w:t>
            </w:r>
            <w:bookmarkEnd w:id="9"/>
          </w:p>
        </w:tc>
        <w:tc>
          <w:tcPr>
            <w:tcW w:w="1090" w:type="dxa"/>
            <w:shd w:val="clear" w:color="auto" w:fill="FFFFFF"/>
            <w:vAlign w:val="bottom"/>
          </w:tcPr>
          <w:p w14:paraId="0BC40606" w14:textId="266AECEC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A27CE65" w14:textId="4F961BE1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6425FE10" w14:textId="58DC59BF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09091F1" w14:textId="7C548769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653B9421" w14:textId="75258DFA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9AE9E10" w14:textId="5DD5E834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833C01A" w14:textId="7239F08C" w:rsidR="00C714A8" w:rsidRPr="00C714A8" w:rsidRDefault="00C714A8" w:rsidP="00C714A8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7AF2B11D" w14:textId="07A19333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A17C7C" w:rsidRPr="00A6366B" w14:paraId="5333F54C" w14:textId="77777777" w:rsidTr="00257865">
        <w:trPr>
          <w:trHeight w:val="284"/>
        </w:trPr>
        <w:tc>
          <w:tcPr>
            <w:tcW w:w="1570" w:type="dxa"/>
            <w:shd w:val="clear" w:color="auto" w:fill="BFCED6"/>
          </w:tcPr>
          <w:p w14:paraId="2398BEC2" w14:textId="389000F9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410" w:type="dxa"/>
            <w:shd w:val="clear" w:color="auto" w:fill="BFCED6"/>
          </w:tcPr>
          <w:p w14:paraId="35DADE63" w14:textId="27A616E5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South East (The Alfred)</w:t>
            </w:r>
          </w:p>
        </w:tc>
        <w:tc>
          <w:tcPr>
            <w:tcW w:w="2833" w:type="dxa"/>
            <w:shd w:val="clear" w:color="auto" w:fill="BFCED6"/>
          </w:tcPr>
          <w:p w14:paraId="28924180" w14:textId="234C5FB2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Alfred PARC</w:t>
            </w:r>
          </w:p>
        </w:tc>
        <w:tc>
          <w:tcPr>
            <w:tcW w:w="1090" w:type="dxa"/>
            <w:shd w:val="clear" w:color="auto" w:fill="BFCED6"/>
          </w:tcPr>
          <w:p w14:paraId="0DE7948F" w14:textId="43FFF0D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65 %</w:t>
            </w:r>
          </w:p>
        </w:tc>
        <w:tc>
          <w:tcPr>
            <w:tcW w:w="1090" w:type="dxa"/>
            <w:shd w:val="clear" w:color="auto" w:fill="BFCED6"/>
          </w:tcPr>
          <w:p w14:paraId="083AE940" w14:textId="4CC7B61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90" w:type="dxa"/>
            <w:shd w:val="clear" w:color="auto" w:fill="BFCED6"/>
          </w:tcPr>
          <w:p w14:paraId="5712F1AC" w14:textId="24A12A2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0CCE40E2" w14:textId="55DA206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090" w:type="dxa"/>
            <w:shd w:val="clear" w:color="auto" w:fill="BFCED6"/>
          </w:tcPr>
          <w:p w14:paraId="5F9BD912" w14:textId="2C1A2F9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BFCED6"/>
          </w:tcPr>
          <w:p w14:paraId="78E35F80" w14:textId="03A1813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BFCED6"/>
          </w:tcPr>
          <w:p w14:paraId="44448A1C" w14:textId="65E6D30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091" w:type="dxa"/>
            <w:shd w:val="clear" w:color="auto" w:fill="BFCED6"/>
          </w:tcPr>
          <w:p w14:paraId="45D3BB25" w14:textId="633A884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10.2</w:t>
            </w:r>
          </w:p>
        </w:tc>
      </w:tr>
      <w:tr w:rsidR="00A17C7C" w:rsidRPr="00A6366B" w14:paraId="5372D05D" w14:textId="77777777" w:rsidTr="00257865">
        <w:trPr>
          <w:trHeight w:val="284"/>
        </w:trPr>
        <w:tc>
          <w:tcPr>
            <w:tcW w:w="1570" w:type="dxa"/>
          </w:tcPr>
          <w:p w14:paraId="543D80AE" w14:textId="1498C842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410" w:type="dxa"/>
          </w:tcPr>
          <w:p w14:paraId="567E633C" w14:textId="7C8AF49C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2833" w:type="dxa"/>
          </w:tcPr>
          <w:p w14:paraId="49B1CE56" w14:textId="49D16C76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Austin PARC</w:t>
            </w:r>
          </w:p>
        </w:tc>
        <w:tc>
          <w:tcPr>
            <w:tcW w:w="1090" w:type="dxa"/>
          </w:tcPr>
          <w:p w14:paraId="45459567" w14:textId="023AD57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61 %</w:t>
            </w:r>
          </w:p>
        </w:tc>
        <w:tc>
          <w:tcPr>
            <w:tcW w:w="1090" w:type="dxa"/>
          </w:tcPr>
          <w:p w14:paraId="19817A4B" w14:textId="261D087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090" w:type="dxa"/>
          </w:tcPr>
          <w:p w14:paraId="173D5BFA" w14:textId="42DA478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</w:tcPr>
          <w:p w14:paraId="27FE394C" w14:textId="4AF5BF8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090" w:type="dxa"/>
          </w:tcPr>
          <w:p w14:paraId="5EE8EA48" w14:textId="50C2A46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</w:tcPr>
          <w:p w14:paraId="2870A58C" w14:textId="562A840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090" w:type="dxa"/>
          </w:tcPr>
          <w:p w14:paraId="1F7FD45F" w14:textId="38189EC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</w:tcPr>
          <w:p w14:paraId="048BBA17" w14:textId="238FC05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11.5</w:t>
            </w:r>
          </w:p>
        </w:tc>
      </w:tr>
      <w:tr w:rsidR="00A17C7C" w:rsidRPr="00A6366B" w14:paraId="1A5C8578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65482139" w14:textId="6C5832F6" w:rsidR="00A17C7C" w:rsidRPr="00C714A8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410" w:type="dxa"/>
            <w:shd w:val="clear" w:color="auto" w:fill="BFCED6"/>
          </w:tcPr>
          <w:p w14:paraId="1B2F7B53" w14:textId="5F681B83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Central East (Box Hill)</w:t>
            </w:r>
          </w:p>
        </w:tc>
        <w:tc>
          <w:tcPr>
            <w:tcW w:w="2833" w:type="dxa"/>
            <w:shd w:val="clear" w:color="auto" w:fill="BFCED6"/>
          </w:tcPr>
          <w:p w14:paraId="079ADD0C" w14:textId="32C6C4E6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Linwood House PARC</w:t>
            </w:r>
          </w:p>
        </w:tc>
        <w:tc>
          <w:tcPr>
            <w:tcW w:w="1090" w:type="dxa"/>
            <w:shd w:val="clear" w:color="auto" w:fill="BFCED6"/>
          </w:tcPr>
          <w:p w14:paraId="5B1ECA2F" w14:textId="0E7C882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1090" w:type="dxa"/>
            <w:shd w:val="clear" w:color="auto" w:fill="BFCED6"/>
          </w:tcPr>
          <w:p w14:paraId="473F4916" w14:textId="5A80A09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090" w:type="dxa"/>
            <w:shd w:val="clear" w:color="auto" w:fill="BFCED6"/>
          </w:tcPr>
          <w:p w14:paraId="61E3ACED" w14:textId="139D282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766DFB6D" w14:textId="0F19561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090" w:type="dxa"/>
            <w:shd w:val="clear" w:color="auto" w:fill="BFCED6"/>
          </w:tcPr>
          <w:p w14:paraId="7453840C" w14:textId="5A07F9C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42FDBF83" w14:textId="7F074B0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BFCED6"/>
          </w:tcPr>
          <w:p w14:paraId="3BD27183" w14:textId="55D6E4D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BFCED6"/>
          </w:tcPr>
          <w:p w14:paraId="1BA8E7DF" w14:textId="301547F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14.2</w:t>
            </w:r>
          </w:p>
        </w:tc>
      </w:tr>
      <w:tr w:rsidR="00A17C7C" w:rsidRPr="00A6366B" w14:paraId="058BE2F6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A78FD4B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E9A28FF" w14:textId="7F87D05C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3B23970D" w14:textId="048BF96E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Maroondah PARC</w:t>
            </w:r>
          </w:p>
        </w:tc>
        <w:tc>
          <w:tcPr>
            <w:tcW w:w="1090" w:type="dxa"/>
            <w:shd w:val="clear" w:color="auto" w:fill="BFCED6"/>
          </w:tcPr>
          <w:p w14:paraId="5F66B473" w14:textId="08EC9F4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94 %</w:t>
            </w:r>
          </w:p>
        </w:tc>
        <w:tc>
          <w:tcPr>
            <w:tcW w:w="1090" w:type="dxa"/>
            <w:shd w:val="clear" w:color="auto" w:fill="BFCED6"/>
          </w:tcPr>
          <w:p w14:paraId="02257ABF" w14:textId="78A6D74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090" w:type="dxa"/>
            <w:shd w:val="clear" w:color="auto" w:fill="BFCED6"/>
          </w:tcPr>
          <w:p w14:paraId="72E29221" w14:textId="339DCE5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790CE44A" w14:textId="480253C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090" w:type="dxa"/>
            <w:shd w:val="clear" w:color="auto" w:fill="BFCED6"/>
          </w:tcPr>
          <w:p w14:paraId="7E9ED5CD" w14:textId="1C5591A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BFCED6"/>
          </w:tcPr>
          <w:p w14:paraId="2E7D2178" w14:textId="19C2682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6BBA024E" w14:textId="52224C8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BFCED6"/>
          </w:tcPr>
          <w:p w14:paraId="1179C626" w14:textId="08DE9EE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15.6</w:t>
            </w:r>
          </w:p>
        </w:tc>
      </w:tr>
      <w:tr w:rsidR="00A17C7C" w:rsidRPr="00A6366B" w14:paraId="0AB2E8A8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28EAE83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16C9CBCE" w14:textId="35DF0290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69C6D1C" w14:textId="7DC3BCA5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4A12ABC1" w14:textId="5928F4A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090" w:type="dxa"/>
            <w:shd w:val="clear" w:color="auto" w:fill="BFCED6"/>
          </w:tcPr>
          <w:p w14:paraId="4953EA1F" w14:textId="133FC96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shd w:val="clear" w:color="auto" w:fill="BFCED6"/>
          </w:tcPr>
          <w:p w14:paraId="33498D64" w14:textId="111E102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27C1FEE9" w14:textId="495E16D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090" w:type="dxa"/>
            <w:shd w:val="clear" w:color="auto" w:fill="BFCED6"/>
          </w:tcPr>
          <w:p w14:paraId="585CF25B" w14:textId="399FD15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BFCED6"/>
          </w:tcPr>
          <w:p w14:paraId="00CA725E" w14:textId="432E9AC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00F621F5" w14:textId="6DF553A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BFCED6"/>
          </w:tcPr>
          <w:p w14:paraId="71922370" w14:textId="779836A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15.1</w:t>
            </w:r>
          </w:p>
        </w:tc>
      </w:tr>
      <w:tr w:rsidR="00A17C7C" w:rsidRPr="00A6366B" w14:paraId="5AD545C0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21223B21" w14:textId="3CD2DD83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9432B05" w14:textId="1B854EE2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2833" w:type="dxa"/>
            <w:shd w:val="clear" w:color="auto" w:fill="FFFFFF" w:themeFill="background1"/>
          </w:tcPr>
          <w:p w14:paraId="60D623F9" w14:textId="1F327AA7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Arion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22EFA66" w14:textId="6E98273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48E6F5" w14:textId="5E246A6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090" w:type="dxa"/>
            <w:shd w:val="clear" w:color="auto" w:fill="FFFFFF" w:themeFill="background1"/>
          </w:tcPr>
          <w:p w14:paraId="1AD11EEC" w14:textId="3613B98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39BF602" w14:textId="2DC1596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1090" w:type="dxa"/>
            <w:shd w:val="clear" w:color="auto" w:fill="FFFFFF" w:themeFill="background1"/>
          </w:tcPr>
          <w:p w14:paraId="7139A65B" w14:textId="6D8F3A0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BAFE605" w14:textId="2AB108B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754D7E6" w14:textId="64A716F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31 %</w:t>
            </w:r>
          </w:p>
        </w:tc>
        <w:tc>
          <w:tcPr>
            <w:tcW w:w="1091" w:type="dxa"/>
            <w:shd w:val="clear" w:color="auto" w:fill="FFFFFF" w:themeFill="background1"/>
          </w:tcPr>
          <w:p w14:paraId="36183C7D" w14:textId="7929B39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13.4</w:t>
            </w:r>
          </w:p>
        </w:tc>
      </w:tr>
      <w:tr w:rsidR="00A17C7C" w:rsidRPr="00A6366B" w14:paraId="3EB04D4A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0EE50843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A9A0E" w14:textId="2FEC3F5D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 West (Sunshine)</w:t>
            </w:r>
          </w:p>
        </w:tc>
        <w:tc>
          <w:tcPr>
            <w:tcW w:w="2833" w:type="dxa"/>
            <w:shd w:val="clear" w:color="auto" w:fill="FFFFFF" w:themeFill="background1"/>
          </w:tcPr>
          <w:p w14:paraId="1174C8E8" w14:textId="79E72598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 West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484C1A23" w14:textId="339A3EA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A9390D9" w14:textId="3F61EE5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090" w:type="dxa"/>
            <w:shd w:val="clear" w:color="auto" w:fill="FFFFFF" w:themeFill="background1"/>
          </w:tcPr>
          <w:p w14:paraId="7A28B064" w14:textId="2B00AA5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603EB30" w14:textId="53938A5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90" w:type="dxa"/>
            <w:shd w:val="clear" w:color="auto" w:fill="FFFFFF" w:themeFill="background1"/>
          </w:tcPr>
          <w:p w14:paraId="5F62317B" w14:textId="5E2E46E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511197E" w14:textId="3062E0F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2C0814A" w14:textId="5C5D1D6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0C0BE080" w14:textId="7B3EB33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13.0</w:t>
            </w:r>
          </w:p>
        </w:tc>
      </w:tr>
      <w:tr w:rsidR="00A17C7C" w:rsidRPr="00A6366B" w14:paraId="3CD12387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23F0164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2536FE" w14:textId="0C8D1878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2833" w:type="dxa"/>
            <w:shd w:val="clear" w:color="auto" w:fill="FFFFFF" w:themeFill="background1"/>
          </w:tcPr>
          <w:p w14:paraId="7CBB63B2" w14:textId="70C30E4E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Broadmeadows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BEC910F" w14:textId="0608A93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D85CDC7" w14:textId="1551806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090" w:type="dxa"/>
            <w:shd w:val="clear" w:color="auto" w:fill="FFFFFF" w:themeFill="background1"/>
          </w:tcPr>
          <w:p w14:paraId="113449A0" w14:textId="72B695F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DF93C32" w14:textId="61A46D0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090" w:type="dxa"/>
            <w:shd w:val="clear" w:color="auto" w:fill="FFFFFF" w:themeFill="background1"/>
          </w:tcPr>
          <w:p w14:paraId="7D86FF0F" w14:textId="7BF6FA2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F3EBCB" w14:textId="4CE7CA3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7364B61" w14:textId="7345793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091" w:type="dxa"/>
            <w:shd w:val="clear" w:color="auto" w:fill="FFFFFF" w:themeFill="background1"/>
          </w:tcPr>
          <w:p w14:paraId="2EA9A2A3" w14:textId="4B483FF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14.9</w:t>
            </w:r>
          </w:p>
        </w:tc>
      </w:tr>
      <w:tr w:rsidR="00A17C7C" w:rsidRPr="00A6366B" w14:paraId="03C014CD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45665FCA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5A73F" w14:textId="036DEAD3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539DD92D" w14:textId="7C467D92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Northern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69A18383" w14:textId="374C3B4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43F3591" w14:textId="028A182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090" w:type="dxa"/>
            <w:shd w:val="clear" w:color="auto" w:fill="FFFFFF" w:themeFill="background1"/>
          </w:tcPr>
          <w:p w14:paraId="37F6FAFB" w14:textId="06CCC34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073A0A" w14:textId="786CE02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090" w:type="dxa"/>
            <w:shd w:val="clear" w:color="auto" w:fill="FFFFFF" w:themeFill="background1"/>
          </w:tcPr>
          <w:p w14:paraId="454A56B7" w14:textId="03E002B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FED9674" w14:textId="43D4E6D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9F69C73" w14:textId="59A8C76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091" w:type="dxa"/>
            <w:shd w:val="clear" w:color="auto" w:fill="FFFFFF" w:themeFill="background1"/>
          </w:tcPr>
          <w:p w14:paraId="68B1B029" w14:textId="3AF7B46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12.2</w:t>
            </w:r>
          </w:p>
        </w:tc>
      </w:tr>
      <w:tr w:rsidR="00A17C7C" w:rsidRPr="00A6366B" w14:paraId="083D34F1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0C5CB7F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1C7FC9" w14:textId="49FC862F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FFFFFF" w:themeFill="background1"/>
          </w:tcPr>
          <w:p w14:paraId="535F01C8" w14:textId="66ED7BBC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FFFFFF" w:themeFill="background1"/>
          </w:tcPr>
          <w:p w14:paraId="7ED44598" w14:textId="3FB0D85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07EE6A9" w14:textId="7E68D49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090" w:type="dxa"/>
            <w:shd w:val="clear" w:color="auto" w:fill="FFFFFF" w:themeFill="background1"/>
          </w:tcPr>
          <w:p w14:paraId="0F63A06A" w14:textId="16B104F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C0DACC4" w14:textId="20185CA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090" w:type="dxa"/>
            <w:shd w:val="clear" w:color="auto" w:fill="FFFFFF" w:themeFill="background1"/>
          </w:tcPr>
          <w:p w14:paraId="33A9C620" w14:textId="61A78C9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3229B42" w14:textId="73C89A5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7D1CB4" w14:textId="71D5417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091" w:type="dxa"/>
            <w:shd w:val="clear" w:color="auto" w:fill="FFFFFF" w:themeFill="background1"/>
          </w:tcPr>
          <w:p w14:paraId="31AB0074" w14:textId="1D3D278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13.4</w:t>
            </w:r>
          </w:p>
        </w:tc>
      </w:tr>
      <w:tr w:rsidR="00A17C7C" w:rsidRPr="00A6366B" w14:paraId="6B65A7B0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5E2578FF" w14:textId="7155963B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410" w:type="dxa"/>
            <w:vMerge w:val="restart"/>
            <w:shd w:val="clear" w:color="auto" w:fill="BFCED6"/>
          </w:tcPr>
          <w:p w14:paraId="5E9FA720" w14:textId="44EC6B9A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2833" w:type="dxa"/>
            <w:shd w:val="clear" w:color="auto" w:fill="BFCED6"/>
          </w:tcPr>
          <w:p w14:paraId="2DDB6452" w14:textId="4919574C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Casey Adult PARC</w:t>
            </w:r>
          </w:p>
        </w:tc>
        <w:tc>
          <w:tcPr>
            <w:tcW w:w="1090" w:type="dxa"/>
            <w:shd w:val="clear" w:color="auto" w:fill="BFCED6"/>
          </w:tcPr>
          <w:p w14:paraId="54A474A1" w14:textId="6C36D0A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0" w:type="dxa"/>
            <w:shd w:val="clear" w:color="auto" w:fill="BFCED6"/>
          </w:tcPr>
          <w:p w14:paraId="441B3255" w14:textId="0DEF92E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090" w:type="dxa"/>
            <w:shd w:val="clear" w:color="auto" w:fill="BFCED6"/>
          </w:tcPr>
          <w:p w14:paraId="6266CBA8" w14:textId="3AE361B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1C9FD1A3" w14:textId="4027788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090" w:type="dxa"/>
            <w:shd w:val="clear" w:color="auto" w:fill="BFCED6"/>
          </w:tcPr>
          <w:p w14:paraId="3A3A1961" w14:textId="45469EF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61EC7CCC" w14:textId="414E3D9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230BF70B" w14:textId="719E3A2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1" w:type="dxa"/>
            <w:shd w:val="clear" w:color="auto" w:fill="BFCED6"/>
          </w:tcPr>
          <w:p w14:paraId="487C80CA" w14:textId="5E29B1A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14.2</w:t>
            </w:r>
          </w:p>
        </w:tc>
      </w:tr>
      <w:tr w:rsidR="00A17C7C" w:rsidRPr="00A6366B" w14:paraId="6F34885E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35372EA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736C64E1" w14:textId="6BE5DC13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2066FED5" w14:textId="587554F9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Casey Extended PARC</w:t>
            </w:r>
          </w:p>
        </w:tc>
        <w:tc>
          <w:tcPr>
            <w:tcW w:w="1090" w:type="dxa"/>
            <w:shd w:val="clear" w:color="auto" w:fill="BFCED6"/>
          </w:tcPr>
          <w:p w14:paraId="2A4AE4DB" w14:textId="2849B1B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0" w:type="dxa"/>
            <w:shd w:val="clear" w:color="auto" w:fill="BFCED6"/>
          </w:tcPr>
          <w:p w14:paraId="163A773C" w14:textId="2E34B0C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1090" w:type="dxa"/>
            <w:shd w:val="clear" w:color="auto" w:fill="BFCED6"/>
          </w:tcPr>
          <w:p w14:paraId="5BFCEBD2" w14:textId="366F55B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10EFCBE1" w14:textId="6838B5A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1090" w:type="dxa"/>
            <w:shd w:val="clear" w:color="auto" w:fill="BFCED6"/>
          </w:tcPr>
          <w:p w14:paraId="5A6D427D" w14:textId="629ED0B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2C9CA7C1" w14:textId="01BADE8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090" w:type="dxa"/>
            <w:shd w:val="clear" w:color="auto" w:fill="BFCED6"/>
          </w:tcPr>
          <w:p w14:paraId="37110C2D" w14:textId="78F7517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94 %</w:t>
            </w:r>
          </w:p>
        </w:tc>
        <w:tc>
          <w:tcPr>
            <w:tcW w:w="1091" w:type="dxa"/>
            <w:shd w:val="clear" w:color="auto" w:fill="BFCED6"/>
          </w:tcPr>
          <w:p w14:paraId="10DC51A3" w14:textId="42FCD7B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12.0</w:t>
            </w:r>
          </w:p>
        </w:tc>
      </w:tr>
      <w:tr w:rsidR="00A17C7C" w:rsidRPr="00A6366B" w14:paraId="754A6DC2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D36DFE2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5D37B399" w14:textId="1ACFA9A3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CF1CDE6" w14:textId="40501D05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2374B7D0" w14:textId="5C761B7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0" w:type="dxa"/>
            <w:shd w:val="clear" w:color="auto" w:fill="BFCED6"/>
          </w:tcPr>
          <w:p w14:paraId="4FBC766F" w14:textId="3A08651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090" w:type="dxa"/>
            <w:shd w:val="clear" w:color="auto" w:fill="BFCED6"/>
          </w:tcPr>
          <w:p w14:paraId="0C18724B" w14:textId="6F1C154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20E5654A" w14:textId="2369156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090" w:type="dxa"/>
            <w:shd w:val="clear" w:color="auto" w:fill="BFCED6"/>
          </w:tcPr>
          <w:p w14:paraId="1B6B8AA5" w14:textId="11676E6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FCED6"/>
          </w:tcPr>
          <w:p w14:paraId="07B2AFB7" w14:textId="4804538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FCED6"/>
          </w:tcPr>
          <w:p w14:paraId="1F656E18" w14:textId="6904DBD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1" w:type="dxa"/>
            <w:shd w:val="clear" w:color="auto" w:fill="BFCED6"/>
          </w:tcPr>
          <w:p w14:paraId="6D0BB5CD" w14:textId="7A72049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14.0</w:t>
            </w:r>
          </w:p>
        </w:tc>
      </w:tr>
      <w:tr w:rsidR="00A17C7C" w:rsidRPr="00A6366B" w14:paraId="4E6E6223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5133FB62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FCED6"/>
          </w:tcPr>
          <w:p w14:paraId="523FC747" w14:textId="692C5324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2833" w:type="dxa"/>
            <w:shd w:val="clear" w:color="auto" w:fill="BFCED6"/>
          </w:tcPr>
          <w:p w14:paraId="73CCBF1D" w14:textId="62F5D011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Dandenong Youth PARC*</w:t>
            </w:r>
          </w:p>
        </w:tc>
        <w:tc>
          <w:tcPr>
            <w:tcW w:w="1090" w:type="dxa"/>
            <w:shd w:val="clear" w:color="auto" w:fill="BFCED6"/>
          </w:tcPr>
          <w:p w14:paraId="10CCB0F3" w14:textId="0B3C03C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1090" w:type="dxa"/>
            <w:shd w:val="clear" w:color="auto" w:fill="BFCED6"/>
          </w:tcPr>
          <w:p w14:paraId="17AD2608" w14:textId="186AB15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90" w:type="dxa"/>
            <w:shd w:val="clear" w:color="auto" w:fill="BFCED6"/>
          </w:tcPr>
          <w:p w14:paraId="6898CCE2" w14:textId="5021C5E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48F8DAFC" w14:textId="3AB1CEF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090" w:type="dxa"/>
            <w:shd w:val="clear" w:color="auto" w:fill="BFCED6"/>
          </w:tcPr>
          <w:p w14:paraId="0DF5CA12" w14:textId="525E8FD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2955C3D2" w14:textId="10C1BD7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BFCED6"/>
          </w:tcPr>
          <w:p w14:paraId="7AAA9596" w14:textId="738F6B0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091" w:type="dxa"/>
            <w:shd w:val="clear" w:color="auto" w:fill="BFCED6"/>
          </w:tcPr>
          <w:p w14:paraId="5A461A5E" w14:textId="600AE19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13.5</w:t>
            </w:r>
          </w:p>
        </w:tc>
      </w:tr>
      <w:tr w:rsidR="00A17C7C" w:rsidRPr="00A6366B" w14:paraId="7EDC808A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F4E62AD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D2C4C4E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77834C9" w14:textId="039ECC1C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Springvale Women's PARC</w:t>
            </w:r>
          </w:p>
        </w:tc>
        <w:tc>
          <w:tcPr>
            <w:tcW w:w="1090" w:type="dxa"/>
            <w:shd w:val="clear" w:color="auto" w:fill="BFCED6"/>
          </w:tcPr>
          <w:p w14:paraId="198DE4CE" w14:textId="7E08F79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79 %</w:t>
            </w:r>
          </w:p>
        </w:tc>
        <w:tc>
          <w:tcPr>
            <w:tcW w:w="1090" w:type="dxa"/>
            <w:shd w:val="clear" w:color="auto" w:fill="BFCED6"/>
          </w:tcPr>
          <w:p w14:paraId="738F67E2" w14:textId="390FE04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090" w:type="dxa"/>
            <w:shd w:val="clear" w:color="auto" w:fill="BFCED6"/>
          </w:tcPr>
          <w:p w14:paraId="5F913A04" w14:textId="311CF8D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616BA177" w14:textId="3F83F8A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090" w:type="dxa"/>
            <w:shd w:val="clear" w:color="auto" w:fill="BFCED6"/>
          </w:tcPr>
          <w:p w14:paraId="791E2F4A" w14:textId="44E7B5C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16091AA7" w14:textId="08355E3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BFCED6"/>
          </w:tcPr>
          <w:p w14:paraId="23BB2892" w14:textId="026C7CC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BFCED6"/>
          </w:tcPr>
          <w:p w14:paraId="76503A61" w14:textId="16FB065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9.4</w:t>
            </w:r>
          </w:p>
        </w:tc>
      </w:tr>
      <w:tr w:rsidR="00A17C7C" w:rsidRPr="00A6366B" w14:paraId="75B7AE18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D6D075D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5AC06A94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22C589E8" w14:textId="1113C208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0F485077" w14:textId="3E076B6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73 %</w:t>
            </w:r>
          </w:p>
        </w:tc>
        <w:tc>
          <w:tcPr>
            <w:tcW w:w="1090" w:type="dxa"/>
            <w:shd w:val="clear" w:color="auto" w:fill="BFCED6"/>
          </w:tcPr>
          <w:p w14:paraId="6443AE22" w14:textId="3DAFEE4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90" w:type="dxa"/>
            <w:shd w:val="clear" w:color="auto" w:fill="BFCED6"/>
          </w:tcPr>
          <w:p w14:paraId="137C4471" w14:textId="215461C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215A60B8" w14:textId="3D36BB5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090" w:type="dxa"/>
            <w:shd w:val="clear" w:color="auto" w:fill="BFCED6"/>
          </w:tcPr>
          <w:p w14:paraId="233D3921" w14:textId="77BD17F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FCED6"/>
          </w:tcPr>
          <w:p w14:paraId="7EC568FF" w14:textId="2C4C92F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BFCED6"/>
          </w:tcPr>
          <w:p w14:paraId="2F55D542" w14:textId="10AF689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091" w:type="dxa"/>
            <w:shd w:val="clear" w:color="auto" w:fill="BFCED6"/>
          </w:tcPr>
          <w:p w14:paraId="7659FFCF" w14:textId="344C7F0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11.9</w:t>
            </w:r>
          </w:p>
        </w:tc>
      </w:tr>
      <w:tr w:rsidR="00A17C7C" w:rsidRPr="00A6366B" w14:paraId="650B5071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6BCF298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69B38091" w14:textId="332B4E9E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Middle South (Monash Adult)</w:t>
            </w:r>
          </w:p>
        </w:tc>
        <w:tc>
          <w:tcPr>
            <w:tcW w:w="2833" w:type="dxa"/>
            <w:shd w:val="clear" w:color="auto" w:fill="BFCED6"/>
          </w:tcPr>
          <w:p w14:paraId="2658223B" w14:textId="38775BCD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Clayton PARC</w:t>
            </w:r>
          </w:p>
        </w:tc>
        <w:tc>
          <w:tcPr>
            <w:tcW w:w="1090" w:type="dxa"/>
            <w:shd w:val="clear" w:color="auto" w:fill="BFCED6"/>
          </w:tcPr>
          <w:p w14:paraId="1E25E5F6" w14:textId="5609A34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090" w:type="dxa"/>
            <w:shd w:val="clear" w:color="auto" w:fill="BFCED6"/>
          </w:tcPr>
          <w:p w14:paraId="2EF3CE82" w14:textId="4AC9085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090" w:type="dxa"/>
            <w:shd w:val="clear" w:color="auto" w:fill="BFCED6"/>
          </w:tcPr>
          <w:p w14:paraId="5A461749" w14:textId="1D5305D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4DF81EFD" w14:textId="1514077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090" w:type="dxa"/>
            <w:shd w:val="clear" w:color="auto" w:fill="BFCED6"/>
          </w:tcPr>
          <w:p w14:paraId="42C9B716" w14:textId="3C6E109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4F81A567" w14:textId="657FD7A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450E1603" w14:textId="74804D1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091" w:type="dxa"/>
            <w:shd w:val="clear" w:color="auto" w:fill="BFCED6"/>
          </w:tcPr>
          <w:p w14:paraId="3BB3352A" w14:textId="7919A8F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11.7</w:t>
            </w:r>
          </w:p>
        </w:tc>
      </w:tr>
      <w:tr w:rsidR="00A17C7C" w:rsidRPr="00A6366B" w14:paraId="5807F5CC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620A70E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1DB59E4D" w14:textId="47621CEA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B86BE1F" w14:textId="78C2E075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5B389668" w14:textId="6729CF4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090" w:type="dxa"/>
            <w:shd w:val="clear" w:color="auto" w:fill="BFCED6"/>
          </w:tcPr>
          <w:p w14:paraId="24EF0A3F" w14:textId="4A02C54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090" w:type="dxa"/>
            <w:shd w:val="clear" w:color="auto" w:fill="BFCED6"/>
          </w:tcPr>
          <w:p w14:paraId="0168CD09" w14:textId="6756AB0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2C8E83F3" w14:textId="02ECFA6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090" w:type="dxa"/>
            <w:shd w:val="clear" w:color="auto" w:fill="BFCED6"/>
          </w:tcPr>
          <w:p w14:paraId="7268C529" w14:textId="584EEB6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3860B0F7" w14:textId="66A8B74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BFCED6"/>
          </w:tcPr>
          <w:p w14:paraId="72550A37" w14:textId="718C749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90 %</w:t>
            </w:r>
          </w:p>
        </w:tc>
        <w:tc>
          <w:tcPr>
            <w:tcW w:w="1091" w:type="dxa"/>
            <w:shd w:val="clear" w:color="auto" w:fill="BFCED6"/>
          </w:tcPr>
          <w:p w14:paraId="7071C7B9" w14:textId="34609A9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12.6</w:t>
            </w:r>
          </w:p>
        </w:tc>
      </w:tr>
      <w:tr w:rsidR="00A17C7C" w:rsidRPr="00A6366B" w14:paraId="46485EFF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0B45650D" w14:textId="3CBBD624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04253C2" w14:textId="2B5E21FA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2833" w:type="dxa"/>
            <w:shd w:val="clear" w:color="auto" w:fill="FFFFFF" w:themeFill="background1"/>
          </w:tcPr>
          <w:p w14:paraId="0B93D727" w14:textId="1D056FEA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PARC, Adult</w:t>
            </w:r>
          </w:p>
        </w:tc>
        <w:tc>
          <w:tcPr>
            <w:tcW w:w="1090" w:type="dxa"/>
            <w:shd w:val="clear" w:color="auto" w:fill="FFFFFF" w:themeFill="background1"/>
          </w:tcPr>
          <w:p w14:paraId="41B1A3F3" w14:textId="74A336A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6EB6CA5" w14:textId="34748BE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090" w:type="dxa"/>
            <w:shd w:val="clear" w:color="auto" w:fill="FFFFFF" w:themeFill="background1"/>
          </w:tcPr>
          <w:p w14:paraId="20B3DC85" w14:textId="76289BE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1FA758" w14:textId="0EF1A51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090" w:type="dxa"/>
            <w:shd w:val="clear" w:color="auto" w:fill="FFFFFF" w:themeFill="background1"/>
          </w:tcPr>
          <w:p w14:paraId="6C63AA51" w14:textId="67582C5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689CCFA" w14:textId="3CAADC0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8F5E18D" w14:textId="01C7D62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2F896DDC" w14:textId="6A6E84C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16.1</w:t>
            </w:r>
          </w:p>
        </w:tc>
      </w:tr>
      <w:tr w:rsidR="00A17C7C" w:rsidRPr="00A6366B" w14:paraId="5157AE19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7AE66BB8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4BF76C3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03C2008" w14:textId="1F1EA8A8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PARC, Youth (16-17)</w:t>
            </w:r>
          </w:p>
        </w:tc>
        <w:tc>
          <w:tcPr>
            <w:tcW w:w="1090" w:type="dxa"/>
            <w:shd w:val="clear" w:color="auto" w:fill="FFFFFF" w:themeFill="background1"/>
          </w:tcPr>
          <w:p w14:paraId="4DA5C339" w14:textId="7639077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B3F4655" w14:textId="04DFBF7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090" w:type="dxa"/>
            <w:shd w:val="clear" w:color="auto" w:fill="FFFFFF" w:themeFill="background1"/>
          </w:tcPr>
          <w:p w14:paraId="757A28E8" w14:textId="16C1E9D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803A33" w14:textId="283599C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090" w:type="dxa"/>
            <w:shd w:val="clear" w:color="auto" w:fill="FFFFFF" w:themeFill="background1"/>
          </w:tcPr>
          <w:p w14:paraId="5445A259" w14:textId="2B584C1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E7218C9" w14:textId="756CEDE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EF9C4D2" w14:textId="6EF0341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4A2D9270" w14:textId="100B9A4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16.4</w:t>
            </w:r>
          </w:p>
        </w:tc>
      </w:tr>
      <w:tr w:rsidR="00A17C7C" w:rsidRPr="00A6366B" w14:paraId="6E4A7E2E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26374387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3126552E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269E95F6" w14:textId="15FCE32F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PARC, Youth (18-25)</w:t>
            </w:r>
          </w:p>
        </w:tc>
        <w:tc>
          <w:tcPr>
            <w:tcW w:w="1090" w:type="dxa"/>
            <w:shd w:val="clear" w:color="auto" w:fill="FFFFFF" w:themeFill="background1"/>
          </w:tcPr>
          <w:p w14:paraId="2CEBC673" w14:textId="21A4459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C28F993" w14:textId="360E583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090" w:type="dxa"/>
            <w:shd w:val="clear" w:color="auto" w:fill="FFFFFF" w:themeFill="background1"/>
          </w:tcPr>
          <w:p w14:paraId="7AFB6766" w14:textId="5F5B362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BA9C95" w14:textId="493A7AB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090" w:type="dxa"/>
            <w:shd w:val="clear" w:color="auto" w:fill="FFFFFF" w:themeFill="background1"/>
          </w:tcPr>
          <w:p w14:paraId="2715C298" w14:textId="6383CAC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8D6F91E" w14:textId="5207028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63FA274" w14:textId="71F8741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FFFFFF" w:themeFill="background1"/>
          </w:tcPr>
          <w:p w14:paraId="3A1FBAB5" w14:textId="6389A28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16.8</w:t>
            </w:r>
          </w:p>
        </w:tc>
      </w:tr>
      <w:tr w:rsidR="00A17C7C" w:rsidRPr="00A6366B" w14:paraId="26E5C1C9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520D38CF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04942BA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591B820" w14:textId="70A9E000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FFFFFF" w:themeFill="background1"/>
          </w:tcPr>
          <w:p w14:paraId="7251ACAB" w14:textId="400353C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259FE81" w14:textId="5AB1521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090" w:type="dxa"/>
            <w:shd w:val="clear" w:color="auto" w:fill="FFFFFF" w:themeFill="background1"/>
          </w:tcPr>
          <w:p w14:paraId="11856160" w14:textId="5FA7AFB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F5506E" w14:textId="3F0D24D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090" w:type="dxa"/>
            <w:shd w:val="clear" w:color="auto" w:fill="FFFFFF" w:themeFill="background1"/>
          </w:tcPr>
          <w:p w14:paraId="121B5A6A" w14:textId="764B6E1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684ECD" w14:textId="46CBAA0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6FAFC42" w14:textId="0E4756A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  <w:shd w:val="clear" w:color="auto" w:fill="FFFFFF" w:themeFill="background1"/>
          </w:tcPr>
          <w:p w14:paraId="42A3F473" w14:textId="61D49C7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16.3</w:t>
            </w:r>
          </w:p>
        </w:tc>
      </w:tr>
      <w:tr w:rsidR="00A17C7C" w:rsidRPr="00A6366B" w14:paraId="00F0B8D3" w14:textId="77777777" w:rsidTr="00257865">
        <w:trPr>
          <w:trHeight w:val="284"/>
        </w:trPr>
        <w:tc>
          <w:tcPr>
            <w:tcW w:w="1570" w:type="dxa"/>
            <w:shd w:val="clear" w:color="auto" w:fill="BFCED6"/>
          </w:tcPr>
          <w:p w14:paraId="6D753866" w14:textId="2941CD2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410" w:type="dxa"/>
            <w:shd w:val="clear" w:color="auto" w:fill="BFCED6"/>
          </w:tcPr>
          <w:p w14:paraId="45019245" w14:textId="1E2DB81D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East (St Vincent's)</w:t>
            </w:r>
          </w:p>
        </w:tc>
        <w:tc>
          <w:tcPr>
            <w:tcW w:w="2833" w:type="dxa"/>
            <w:shd w:val="clear" w:color="auto" w:fill="BFCED6"/>
          </w:tcPr>
          <w:p w14:paraId="68554C96" w14:textId="371F6696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St Vincent's PARC</w:t>
            </w:r>
          </w:p>
        </w:tc>
        <w:tc>
          <w:tcPr>
            <w:tcW w:w="1090" w:type="dxa"/>
            <w:shd w:val="clear" w:color="auto" w:fill="BFCED6"/>
          </w:tcPr>
          <w:p w14:paraId="2B68096F" w14:textId="4AAF47C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090" w:type="dxa"/>
            <w:shd w:val="clear" w:color="auto" w:fill="BFCED6"/>
          </w:tcPr>
          <w:p w14:paraId="513EB33A" w14:textId="4162965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090" w:type="dxa"/>
            <w:shd w:val="clear" w:color="auto" w:fill="BFCED6"/>
          </w:tcPr>
          <w:p w14:paraId="6D6E91FB" w14:textId="7E2E155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090" w:type="dxa"/>
            <w:shd w:val="clear" w:color="auto" w:fill="BFCED6"/>
          </w:tcPr>
          <w:p w14:paraId="45E34930" w14:textId="48F4A77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90" w:type="dxa"/>
            <w:shd w:val="clear" w:color="auto" w:fill="BFCED6"/>
          </w:tcPr>
          <w:p w14:paraId="3B7B8BC8" w14:textId="6CC9F89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FCED6"/>
          </w:tcPr>
          <w:p w14:paraId="0DAE4D3A" w14:textId="1B53A48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BFCED6"/>
          </w:tcPr>
          <w:p w14:paraId="2893C268" w14:textId="72DCCFC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091" w:type="dxa"/>
            <w:shd w:val="clear" w:color="auto" w:fill="BFCED6"/>
          </w:tcPr>
          <w:p w14:paraId="72D56E2D" w14:textId="1C1CBAC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19.0</w:t>
            </w:r>
          </w:p>
        </w:tc>
      </w:tr>
      <w:tr w:rsidR="00A17C7C" w:rsidRPr="00A6366B" w14:paraId="01DDC31B" w14:textId="77777777" w:rsidTr="0025786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40A1A097" w14:textId="3004F5D8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139AA99C" w14:textId="59369663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(Werribee)</w:t>
            </w:r>
          </w:p>
        </w:tc>
        <w:tc>
          <w:tcPr>
            <w:tcW w:w="2833" w:type="dxa"/>
            <w:shd w:val="clear" w:color="auto" w:fill="FFFFFF" w:themeFill="background1"/>
          </w:tcPr>
          <w:p w14:paraId="2F69769A" w14:textId="53E1FD17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Werribee</w:t>
            </w:r>
            <w:proofErr w:type="spellEnd"/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7BF7BCDF" w14:textId="1FB74F1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15A96D" w14:textId="5663241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090" w:type="dxa"/>
            <w:shd w:val="clear" w:color="auto" w:fill="FFFFFF" w:themeFill="background1"/>
          </w:tcPr>
          <w:p w14:paraId="5C11A286" w14:textId="346C594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B94C60C" w14:textId="3BAABBB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090" w:type="dxa"/>
            <w:shd w:val="clear" w:color="auto" w:fill="FFFFFF" w:themeFill="background1"/>
          </w:tcPr>
          <w:p w14:paraId="057E8C43" w14:textId="1FF0F03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2D787E8" w14:textId="793B59E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D38EA0B" w14:textId="74F58F9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94 %</w:t>
            </w:r>
          </w:p>
        </w:tc>
        <w:tc>
          <w:tcPr>
            <w:tcW w:w="1091" w:type="dxa"/>
            <w:shd w:val="clear" w:color="auto" w:fill="FFFFFF" w:themeFill="background1"/>
          </w:tcPr>
          <w:p w14:paraId="0185B783" w14:textId="0B91AFF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10.5</w:t>
            </w:r>
          </w:p>
        </w:tc>
      </w:tr>
      <w:tr w:rsidR="00A17C7C" w:rsidRPr="00A17C7C" w14:paraId="61D74D0B" w14:textId="77777777" w:rsidTr="00257865">
        <w:trPr>
          <w:trHeight w:val="284"/>
        </w:trPr>
        <w:tc>
          <w:tcPr>
            <w:tcW w:w="1570" w:type="dxa"/>
            <w:shd w:val="clear" w:color="auto" w:fill="B1C9E8"/>
          </w:tcPr>
          <w:p w14:paraId="5DF3BEE2" w14:textId="282AA458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METRO</w:t>
            </w:r>
          </w:p>
        </w:tc>
        <w:tc>
          <w:tcPr>
            <w:tcW w:w="2410" w:type="dxa"/>
            <w:shd w:val="clear" w:color="auto" w:fill="B1C9E8"/>
          </w:tcPr>
          <w:p w14:paraId="6AEED8D7" w14:textId="30C268AB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6801A0CC" w14:textId="117CBADC" w:rsidR="00A17C7C" w:rsidRPr="00A17C7C" w:rsidRDefault="00A17C7C" w:rsidP="00A17C7C">
            <w:pPr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21829325" w14:textId="79193899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83 %</w:t>
            </w:r>
          </w:p>
        </w:tc>
        <w:tc>
          <w:tcPr>
            <w:tcW w:w="1090" w:type="dxa"/>
            <w:shd w:val="clear" w:color="auto" w:fill="B1C9E8"/>
          </w:tcPr>
          <w:p w14:paraId="2953AE89" w14:textId="579D4C01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21.0</w:t>
            </w:r>
          </w:p>
        </w:tc>
        <w:tc>
          <w:tcPr>
            <w:tcW w:w="1090" w:type="dxa"/>
            <w:shd w:val="clear" w:color="auto" w:fill="B1C9E8"/>
          </w:tcPr>
          <w:p w14:paraId="0A5B8B2D" w14:textId="4879971B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B1C9E8"/>
          </w:tcPr>
          <w:p w14:paraId="74F6E2CF" w14:textId="7BA6D15A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25.4</w:t>
            </w:r>
          </w:p>
        </w:tc>
        <w:tc>
          <w:tcPr>
            <w:tcW w:w="1090" w:type="dxa"/>
            <w:shd w:val="clear" w:color="auto" w:fill="B1C9E8"/>
          </w:tcPr>
          <w:p w14:paraId="3E681882" w14:textId="49BA7523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1C9E8"/>
          </w:tcPr>
          <w:p w14:paraId="3A811010" w14:textId="112C9AE8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1C9E8"/>
          </w:tcPr>
          <w:p w14:paraId="6690F450" w14:textId="773F6BED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1C9E8"/>
          </w:tcPr>
          <w:p w14:paraId="045211AE" w14:textId="571C6566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13.8</w:t>
            </w:r>
          </w:p>
        </w:tc>
      </w:tr>
      <w:tr w:rsidR="00A17C7C" w:rsidRPr="008D13A2" w14:paraId="05984D72" w14:textId="77777777" w:rsidTr="00257865">
        <w:trPr>
          <w:trHeight w:val="284"/>
        </w:trPr>
        <w:tc>
          <w:tcPr>
            <w:tcW w:w="1570" w:type="dxa"/>
            <w:shd w:val="clear" w:color="auto" w:fill="244C5A"/>
          </w:tcPr>
          <w:p w14:paraId="21627F3E" w14:textId="5797D224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410" w:type="dxa"/>
            <w:shd w:val="clear" w:color="auto" w:fill="244C5A"/>
          </w:tcPr>
          <w:p w14:paraId="5AB83EE5" w14:textId="2F7EF9D7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6951BB12" w14:textId="7691F224" w:rsidR="00A17C7C" w:rsidRPr="008D13A2" w:rsidRDefault="00A17C7C" w:rsidP="00A17C7C">
            <w:pPr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7F82803F" w14:textId="5803423E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82 %</w:t>
            </w:r>
          </w:p>
        </w:tc>
        <w:tc>
          <w:tcPr>
            <w:tcW w:w="1090" w:type="dxa"/>
            <w:shd w:val="clear" w:color="auto" w:fill="244C5A"/>
          </w:tcPr>
          <w:p w14:paraId="4C7EE181" w14:textId="10112569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19.9</w:t>
            </w:r>
          </w:p>
        </w:tc>
        <w:tc>
          <w:tcPr>
            <w:tcW w:w="1090" w:type="dxa"/>
            <w:shd w:val="clear" w:color="auto" w:fill="244C5A"/>
          </w:tcPr>
          <w:p w14:paraId="3A9DEC01" w14:textId="7CD4DB4C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244C5A"/>
          </w:tcPr>
          <w:p w14:paraId="5773A98B" w14:textId="0CEDEE9F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25.2</w:t>
            </w:r>
          </w:p>
        </w:tc>
        <w:tc>
          <w:tcPr>
            <w:tcW w:w="1090" w:type="dxa"/>
            <w:shd w:val="clear" w:color="auto" w:fill="244C5A"/>
          </w:tcPr>
          <w:p w14:paraId="0B3C28C5" w14:textId="1EE7EE8E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244C5A"/>
          </w:tcPr>
          <w:p w14:paraId="1DF4B6EE" w14:textId="42B7782E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244C5A"/>
          </w:tcPr>
          <w:p w14:paraId="3CFDA9CB" w14:textId="138A5834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88 %</w:t>
            </w:r>
          </w:p>
        </w:tc>
        <w:tc>
          <w:tcPr>
            <w:tcW w:w="1091" w:type="dxa"/>
            <w:shd w:val="clear" w:color="auto" w:fill="244C5A"/>
          </w:tcPr>
          <w:p w14:paraId="501A8620" w14:textId="3D666E0D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13.7</w:t>
            </w:r>
          </w:p>
        </w:tc>
      </w:tr>
    </w:tbl>
    <w:p w14:paraId="7402350F" w14:textId="5C8E7798" w:rsidR="00D31B5F" w:rsidRDefault="00D31B5F">
      <w:pPr>
        <w:rPr>
          <w:sz w:val="6"/>
        </w:rPr>
      </w:pPr>
    </w:p>
    <w:p w14:paraId="608EF7A1" w14:textId="6E3A2B5C" w:rsidR="00D31B5F" w:rsidRDefault="00D31B5F">
      <w:pPr>
        <w:widowControl/>
        <w:rPr>
          <w:sz w:val="6"/>
        </w:rPr>
      </w:pPr>
    </w:p>
    <w:p w14:paraId="550283FE" w14:textId="77777777" w:rsidR="00C00109" w:rsidRPr="00C00109" w:rsidRDefault="00C00109">
      <w:pPr>
        <w:rPr>
          <w:sz w:val="6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C00109" w:rsidRPr="00A6366B" w14:paraId="5273A342" w14:textId="77777777" w:rsidTr="00C00109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68BBA16F" w14:textId="1F9046FD" w:rsidR="00C00109" w:rsidRPr="00EC71A3" w:rsidRDefault="00C00109" w:rsidP="00C00109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0" w:name="_Toc28861073"/>
            <w:r>
              <w:rPr>
                <w:bCs w:val="0"/>
                <w:color w:val="244C5A"/>
                <w:sz w:val="22"/>
              </w:rPr>
              <w:t>Rural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5406C4">
              <w:rPr>
                <w:bCs w:val="0"/>
                <w:color w:val="244C5A"/>
                <w:sz w:val="22"/>
              </w:rPr>
              <w:t>2019–20 Q2</w:t>
            </w:r>
            <w:bookmarkEnd w:id="10"/>
          </w:p>
        </w:tc>
        <w:tc>
          <w:tcPr>
            <w:tcW w:w="1090" w:type="dxa"/>
            <w:shd w:val="clear" w:color="auto" w:fill="FFFFFF"/>
            <w:vAlign w:val="bottom"/>
          </w:tcPr>
          <w:p w14:paraId="012D1DF5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AE2F26E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F7B492B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7B2C872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10C07E61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3BD1539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7E3F835" w14:textId="77777777" w:rsidR="00C00109" w:rsidRPr="00C714A8" w:rsidRDefault="00C00109" w:rsidP="00C00109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0FB5F48E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A17C7C" w:rsidRPr="00A6366B" w14:paraId="0953BCE6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394AF33E" w14:textId="08846B32" w:rsidR="00A17C7C" w:rsidRPr="00C15426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2410" w:type="dxa"/>
            <w:shd w:val="clear" w:color="auto" w:fill="BFCED6"/>
          </w:tcPr>
          <w:p w14:paraId="0B626A51" w14:textId="3BA9535E" w:rsidR="00A17C7C" w:rsidRPr="00C15426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2833" w:type="dxa"/>
            <w:shd w:val="clear" w:color="auto" w:fill="BFCED6"/>
          </w:tcPr>
          <w:p w14:paraId="59956244" w14:textId="39C8C3EE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</w:t>
            </w:r>
            <w:proofErr w:type="spellEnd"/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BFCED6"/>
          </w:tcPr>
          <w:p w14:paraId="52E7B76C" w14:textId="66114B43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090" w:type="dxa"/>
            <w:shd w:val="clear" w:color="auto" w:fill="BFCED6"/>
          </w:tcPr>
          <w:p w14:paraId="1E749995" w14:textId="40814652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090" w:type="dxa"/>
            <w:shd w:val="clear" w:color="auto" w:fill="BFCED6"/>
          </w:tcPr>
          <w:p w14:paraId="7A349974" w14:textId="3A7390BB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BFCED6"/>
          </w:tcPr>
          <w:p w14:paraId="4EEFFD69" w14:textId="7E8420B5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090" w:type="dxa"/>
            <w:shd w:val="clear" w:color="auto" w:fill="BFCED6"/>
          </w:tcPr>
          <w:p w14:paraId="67D9922A" w14:textId="2DE7CA99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090" w:type="dxa"/>
            <w:shd w:val="clear" w:color="auto" w:fill="BFCED6"/>
          </w:tcPr>
          <w:p w14:paraId="20C93A1D" w14:textId="30541963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FCED6"/>
          </w:tcPr>
          <w:p w14:paraId="62C730BE" w14:textId="255EC195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091" w:type="dxa"/>
            <w:shd w:val="clear" w:color="auto" w:fill="BFCED6"/>
          </w:tcPr>
          <w:p w14:paraId="0EA5CA6F" w14:textId="3F354A12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14.1</w:t>
            </w:r>
          </w:p>
        </w:tc>
      </w:tr>
      <w:tr w:rsidR="00A17C7C" w:rsidRPr="00A6366B" w14:paraId="65E49EEB" w14:textId="77777777" w:rsidTr="00C00109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4D9D0FC2" w14:textId="6AC08AE7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410" w:type="dxa"/>
            <w:shd w:val="clear" w:color="auto" w:fill="BFCED6"/>
          </w:tcPr>
          <w:p w14:paraId="1D727605" w14:textId="7779129B" w:rsidR="00A17C7C" w:rsidRPr="00C15426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2833" w:type="dxa"/>
            <w:shd w:val="clear" w:color="auto" w:fill="BFCED6"/>
          </w:tcPr>
          <w:p w14:paraId="4B2670E9" w14:textId="761C28E3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PARC</w:t>
            </w:r>
          </w:p>
        </w:tc>
        <w:tc>
          <w:tcPr>
            <w:tcW w:w="1090" w:type="dxa"/>
            <w:shd w:val="clear" w:color="auto" w:fill="BFCED6"/>
          </w:tcPr>
          <w:p w14:paraId="1CC68558" w14:textId="315977FD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090" w:type="dxa"/>
            <w:shd w:val="clear" w:color="auto" w:fill="BFCED6"/>
          </w:tcPr>
          <w:p w14:paraId="06F64DA0" w14:textId="505CF190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090" w:type="dxa"/>
            <w:shd w:val="clear" w:color="auto" w:fill="BFCED6"/>
          </w:tcPr>
          <w:p w14:paraId="320C9FA2" w14:textId="18ABF430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1 %</w:t>
            </w:r>
          </w:p>
        </w:tc>
        <w:tc>
          <w:tcPr>
            <w:tcW w:w="1090" w:type="dxa"/>
            <w:shd w:val="clear" w:color="auto" w:fill="BFCED6"/>
          </w:tcPr>
          <w:p w14:paraId="2954DFA5" w14:textId="17C384DF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090" w:type="dxa"/>
            <w:shd w:val="clear" w:color="auto" w:fill="BFCED6"/>
          </w:tcPr>
          <w:p w14:paraId="381495F5" w14:textId="42CD11AA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08C9A9C1" w14:textId="502B7881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3B820B1C" w14:textId="2EBACD39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091" w:type="dxa"/>
            <w:shd w:val="clear" w:color="auto" w:fill="BFCED6"/>
          </w:tcPr>
          <w:p w14:paraId="06F0FB48" w14:textId="4F5FCDCF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13.3</w:t>
            </w:r>
          </w:p>
        </w:tc>
      </w:tr>
      <w:tr w:rsidR="00A17C7C" w:rsidRPr="00A6366B" w14:paraId="5627B73F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EB18C32" w14:textId="77777777" w:rsidR="00A17C7C" w:rsidRPr="00C15426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C5C0014" w14:textId="77777777" w:rsidR="00A17C7C" w:rsidRPr="00C15426" w:rsidRDefault="00A17C7C" w:rsidP="00A17C7C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007BD5AA" w14:textId="005AFEC3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Youth PARC*</w:t>
            </w:r>
          </w:p>
        </w:tc>
        <w:tc>
          <w:tcPr>
            <w:tcW w:w="1090" w:type="dxa"/>
            <w:shd w:val="clear" w:color="auto" w:fill="BFCED6"/>
          </w:tcPr>
          <w:p w14:paraId="29C0786E" w14:textId="3DEC24C1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090" w:type="dxa"/>
            <w:shd w:val="clear" w:color="auto" w:fill="BFCED6"/>
          </w:tcPr>
          <w:p w14:paraId="57D8EB1A" w14:textId="274AD682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090" w:type="dxa"/>
            <w:shd w:val="clear" w:color="auto" w:fill="BFCED6"/>
          </w:tcPr>
          <w:p w14:paraId="37C0334D" w14:textId="7D140BA5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637CF3E0" w14:textId="050FB1A8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090" w:type="dxa"/>
            <w:shd w:val="clear" w:color="auto" w:fill="BFCED6"/>
          </w:tcPr>
          <w:p w14:paraId="4BA4CF96" w14:textId="461F1F1F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090" w:type="dxa"/>
            <w:shd w:val="clear" w:color="auto" w:fill="BFCED6"/>
          </w:tcPr>
          <w:p w14:paraId="0CBC86F6" w14:textId="32F9BEBB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37923A33" w14:textId="3216D6F0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96 %</w:t>
            </w:r>
          </w:p>
        </w:tc>
        <w:tc>
          <w:tcPr>
            <w:tcW w:w="1091" w:type="dxa"/>
            <w:shd w:val="clear" w:color="auto" w:fill="BFCED6"/>
          </w:tcPr>
          <w:p w14:paraId="7FCF7E28" w14:textId="31408836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17.7</w:t>
            </w:r>
          </w:p>
        </w:tc>
      </w:tr>
      <w:tr w:rsidR="00A17C7C" w:rsidRPr="00A6366B" w14:paraId="0D0F3E5B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CADC952" w14:textId="77777777" w:rsidR="00A17C7C" w:rsidRPr="00C15426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2113C09" w14:textId="77777777" w:rsidR="00A17C7C" w:rsidRPr="00C15426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2A38F8AB" w14:textId="514E6052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66A871F7" w14:textId="46D1FC49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090" w:type="dxa"/>
            <w:shd w:val="clear" w:color="auto" w:fill="BFCED6"/>
          </w:tcPr>
          <w:p w14:paraId="6728F342" w14:textId="00C855D7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090" w:type="dxa"/>
            <w:shd w:val="clear" w:color="auto" w:fill="BFCED6"/>
          </w:tcPr>
          <w:p w14:paraId="290925B6" w14:textId="2091BA00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5EF87ED2" w14:textId="119961E1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090" w:type="dxa"/>
            <w:shd w:val="clear" w:color="auto" w:fill="BFCED6"/>
          </w:tcPr>
          <w:p w14:paraId="7E2637F8" w14:textId="444CA57B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FCED6"/>
          </w:tcPr>
          <w:p w14:paraId="1B3E24B3" w14:textId="4B752C5F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090" w:type="dxa"/>
            <w:shd w:val="clear" w:color="auto" w:fill="BFCED6"/>
          </w:tcPr>
          <w:p w14:paraId="3A12A764" w14:textId="69342202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091" w:type="dxa"/>
            <w:shd w:val="clear" w:color="auto" w:fill="BFCED6"/>
          </w:tcPr>
          <w:p w14:paraId="78AC824A" w14:textId="10099D57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15.5</w:t>
            </w:r>
          </w:p>
        </w:tc>
      </w:tr>
      <w:tr w:rsidR="00A17C7C" w:rsidRPr="00A6366B" w14:paraId="6DB6B789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1CD7EB13" w14:textId="1C0361BD" w:rsidR="00A17C7C" w:rsidRPr="00C15426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261EC5B" w14:textId="6EB3A9C5" w:rsidR="00A17C7C" w:rsidRPr="00C15426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21B5183B" w14:textId="6BABA1DD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Valley MIF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B6F599D" w14:textId="326D9A97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9CDAF22" w14:textId="31D05DB6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090" w:type="dxa"/>
            <w:shd w:val="clear" w:color="auto" w:fill="FFFFFF" w:themeFill="background1"/>
          </w:tcPr>
          <w:p w14:paraId="22C46FB0" w14:textId="21A7D434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4FD7F96" w14:textId="3E849480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090" w:type="dxa"/>
            <w:shd w:val="clear" w:color="auto" w:fill="FFFFFF" w:themeFill="background1"/>
          </w:tcPr>
          <w:p w14:paraId="6C1496B9" w14:textId="7F41C285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CE7335C" w14:textId="18D06839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CAA4FDF" w14:textId="0E3B0895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34 %</w:t>
            </w:r>
          </w:p>
        </w:tc>
        <w:tc>
          <w:tcPr>
            <w:tcW w:w="1091" w:type="dxa"/>
            <w:shd w:val="clear" w:color="auto" w:fill="FFFFFF" w:themeFill="background1"/>
          </w:tcPr>
          <w:p w14:paraId="2CC71D2B" w14:textId="09C5069C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14.4</w:t>
            </w:r>
          </w:p>
        </w:tc>
      </w:tr>
      <w:tr w:rsidR="00A17C7C" w:rsidRPr="00A6366B" w14:paraId="7974344F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6E51F210" w14:textId="2C8CCE1D" w:rsidR="00A17C7C" w:rsidRPr="00C15426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410" w:type="dxa"/>
            <w:shd w:val="clear" w:color="auto" w:fill="BFCED6"/>
          </w:tcPr>
          <w:p w14:paraId="58C02FCB" w14:textId="1A22EDD3" w:rsidR="00A17C7C" w:rsidRPr="00C15426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2833" w:type="dxa"/>
            <w:shd w:val="clear" w:color="auto" w:fill="BFCED6"/>
          </w:tcPr>
          <w:p w14:paraId="5FF672CF" w14:textId="2F410839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PARCS - Prevention / Recovery Care Service</w:t>
            </w:r>
          </w:p>
        </w:tc>
        <w:tc>
          <w:tcPr>
            <w:tcW w:w="1090" w:type="dxa"/>
            <w:shd w:val="clear" w:color="auto" w:fill="BFCED6"/>
          </w:tcPr>
          <w:p w14:paraId="0C9F56E7" w14:textId="6CE53D7C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090" w:type="dxa"/>
            <w:shd w:val="clear" w:color="auto" w:fill="BFCED6"/>
          </w:tcPr>
          <w:p w14:paraId="57D59E61" w14:textId="3174A287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090" w:type="dxa"/>
            <w:shd w:val="clear" w:color="auto" w:fill="BFCED6"/>
          </w:tcPr>
          <w:p w14:paraId="3929CD80" w14:textId="628BDED8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BFCED6"/>
          </w:tcPr>
          <w:p w14:paraId="13BD6E4F" w14:textId="2AF10173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090" w:type="dxa"/>
            <w:shd w:val="clear" w:color="auto" w:fill="BFCED6"/>
          </w:tcPr>
          <w:p w14:paraId="653D9920" w14:textId="7AD171B7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BFCED6"/>
          </w:tcPr>
          <w:p w14:paraId="072844F5" w14:textId="50046A9F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090" w:type="dxa"/>
            <w:shd w:val="clear" w:color="auto" w:fill="BFCED6"/>
          </w:tcPr>
          <w:p w14:paraId="2EEA26CC" w14:textId="547B3A64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091" w:type="dxa"/>
            <w:shd w:val="clear" w:color="auto" w:fill="BFCED6"/>
          </w:tcPr>
          <w:p w14:paraId="67DF3800" w14:textId="167BE5FF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11.1</w:t>
            </w:r>
          </w:p>
        </w:tc>
      </w:tr>
      <w:tr w:rsidR="00A17C7C" w:rsidRPr="00A6366B" w14:paraId="71966422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99861E5" w14:textId="1F32EB4F" w:rsidR="00A17C7C" w:rsidRPr="00C15426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Mildura Base Hospital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55F06329" w14:textId="029FD8C6" w:rsidR="00A17C7C" w:rsidRPr="00C15426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Northern Mallee</w:t>
            </w:r>
          </w:p>
        </w:tc>
        <w:tc>
          <w:tcPr>
            <w:tcW w:w="2833" w:type="dxa"/>
            <w:shd w:val="clear" w:color="auto" w:fill="FFFFFF" w:themeFill="background1"/>
          </w:tcPr>
          <w:p w14:paraId="0218F4FD" w14:textId="7E2EBB78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27B4044" w14:textId="61DAE2A1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D5D2695" w14:textId="25351408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090" w:type="dxa"/>
            <w:shd w:val="clear" w:color="auto" w:fill="FFFFFF" w:themeFill="background1"/>
          </w:tcPr>
          <w:p w14:paraId="199DDD40" w14:textId="004E2CB5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83D9FCA" w14:textId="5215DF43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090" w:type="dxa"/>
            <w:shd w:val="clear" w:color="auto" w:fill="FFFFFF" w:themeFill="background1"/>
          </w:tcPr>
          <w:p w14:paraId="4F27E36C" w14:textId="2C23006F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84C744F" w14:textId="55D4642F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16DEE1" w14:textId="50145250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607131F5" w14:textId="36A6AED7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13.2</w:t>
            </w:r>
          </w:p>
        </w:tc>
      </w:tr>
      <w:tr w:rsidR="00A17C7C" w:rsidRPr="00A6366B" w14:paraId="7779DB07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63825423" w14:textId="71F55CE8" w:rsidR="00A17C7C" w:rsidRPr="00C15426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410" w:type="dxa"/>
            <w:shd w:val="clear" w:color="auto" w:fill="BFCED6"/>
          </w:tcPr>
          <w:p w14:paraId="19E2A985" w14:textId="52571712" w:rsidR="00A17C7C" w:rsidRPr="00C15426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2833" w:type="dxa"/>
            <w:shd w:val="clear" w:color="auto" w:fill="BFCED6"/>
          </w:tcPr>
          <w:p w14:paraId="278E0EE3" w14:textId="5A7ABF2F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Jarrah Retreat PARC</w:t>
            </w:r>
          </w:p>
        </w:tc>
        <w:tc>
          <w:tcPr>
            <w:tcW w:w="1090" w:type="dxa"/>
            <w:shd w:val="clear" w:color="auto" w:fill="BFCED6"/>
          </w:tcPr>
          <w:p w14:paraId="0FDDDD74" w14:textId="32055780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53 %</w:t>
            </w:r>
          </w:p>
        </w:tc>
        <w:tc>
          <w:tcPr>
            <w:tcW w:w="1090" w:type="dxa"/>
            <w:shd w:val="clear" w:color="auto" w:fill="BFCED6"/>
          </w:tcPr>
          <w:p w14:paraId="4D856D74" w14:textId="11FA92C8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090" w:type="dxa"/>
            <w:shd w:val="clear" w:color="auto" w:fill="BFCED6"/>
          </w:tcPr>
          <w:p w14:paraId="12C4CB78" w14:textId="54DDCEDB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090" w:type="dxa"/>
            <w:shd w:val="clear" w:color="auto" w:fill="BFCED6"/>
          </w:tcPr>
          <w:p w14:paraId="22BE6348" w14:textId="5C559D58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090" w:type="dxa"/>
            <w:shd w:val="clear" w:color="auto" w:fill="BFCED6"/>
          </w:tcPr>
          <w:p w14:paraId="7CF38CD5" w14:textId="5B82277D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FCED6"/>
          </w:tcPr>
          <w:p w14:paraId="266EB2C1" w14:textId="2B31BD2E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7FCC54D3" w14:textId="2E334E3A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091" w:type="dxa"/>
            <w:shd w:val="clear" w:color="auto" w:fill="BFCED6"/>
          </w:tcPr>
          <w:p w14:paraId="5CDF2421" w14:textId="014CC99C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10.6</w:t>
            </w:r>
          </w:p>
        </w:tc>
      </w:tr>
      <w:tr w:rsidR="00A17C7C" w:rsidRPr="00A6366B" w14:paraId="2E230F3A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18D4A1F8" w14:textId="008984D3" w:rsidR="00A17C7C" w:rsidRPr="00C15426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056557A" w14:textId="7C8AB43F" w:rsidR="00A17C7C" w:rsidRPr="00C15426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2833" w:type="dxa"/>
            <w:shd w:val="clear" w:color="auto" w:fill="FFFFFF" w:themeFill="background1"/>
          </w:tcPr>
          <w:p w14:paraId="7B19ED80" w14:textId="3F89EA8D" w:rsidR="00A17C7C" w:rsidRPr="00C15426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PARC Inpat</w:t>
            </w:r>
          </w:p>
        </w:tc>
        <w:tc>
          <w:tcPr>
            <w:tcW w:w="1090" w:type="dxa"/>
            <w:shd w:val="clear" w:color="auto" w:fill="FFFFFF" w:themeFill="background1"/>
          </w:tcPr>
          <w:p w14:paraId="2CB952F1" w14:textId="28F80C59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AFC2BD" w14:textId="4EFE861A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090" w:type="dxa"/>
            <w:shd w:val="clear" w:color="auto" w:fill="FFFFFF" w:themeFill="background1"/>
          </w:tcPr>
          <w:p w14:paraId="5DCEA8AC" w14:textId="156B7022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29AA6C" w14:textId="55B99647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090" w:type="dxa"/>
            <w:shd w:val="clear" w:color="auto" w:fill="FFFFFF" w:themeFill="background1"/>
          </w:tcPr>
          <w:p w14:paraId="457BC634" w14:textId="4BC6F809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6F91FB" w14:textId="2B264DBC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B4022E6" w14:textId="7780DE50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091" w:type="dxa"/>
            <w:shd w:val="clear" w:color="auto" w:fill="FFFFFF" w:themeFill="background1"/>
          </w:tcPr>
          <w:p w14:paraId="5687ADCA" w14:textId="25DDAC09" w:rsidR="00A17C7C" w:rsidRPr="00C15426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9.7</w:t>
            </w:r>
          </w:p>
        </w:tc>
      </w:tr>
      <w:tr w:rsidR="00A17C7C" w:rsidRPr="00A17C7C" w14:paraId="4D9D7A08" w14:textId="77777777" w:rsidTr="00C00109">
        <w:trPr>
          <w:trHeight w:val="284"/>
        </w:trPr>
        <w:tc>
          <w:tcPr>
            <w:tcW w:w="1570" w:type="dxa"/>
            <w:shd w:val="clear" w:color="auto" w:fill="B1C9E8"/>
          </w:tcPr>
          <w:p w14:paraId="120BECAE" w14:textId="13597496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RURAL</w:t>
            </w:r>
          </w:p>
        </w:tc>
        <w:tc>
          <w:tcPr>
            <w:tcW w:w="2410" w:type="dxa"/>
            <w:shd w:val="clear" w:color="auto" w:fill="B1C9E8"/>
          </w:tcPr>
          <w:p w14:paraId="6E83830F" w14:textId="7939753C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4647CAF6" w14:textId="18E5E410" w:rsidR="00A17C7C" w:rsidRPr="00A17C7C" w:rsidRDefault="00A17C7C" w:rsidP="00A17C7C">
            <w:pPr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4B422A97" w14:textId="466B0AE3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80 %</w:t>
            </w:r>
          </w:p>
        </w:tc>
        <w:tc>
          <w:tcPr>
            <w:tcW w:w="1090" w:type="dxa"/>
            <w:shd w:val="clear" w:color="auto" w:fill="B1C9E8"/>
          </w:tcPr>
          <w:p w14:paraId="4468B9EC" w14:textId="138D6E79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17.5</w:t>
            </w:r>
          </w:p>
        </w:tc>
        <w:tc>
          <w:tcPr>
            <w:tcW w:w="1090" w:type="dxa"/>
            <w:shd w:val="clear" w:color="auto" w:fill="B1C9E8"/>
          </w:tcPr>
          <w:p w14:paraId="00B16F20" w14:textId="33D3E0CA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1C9E8"/>
          </w:tcPr>
          <w:p w14:paraId="3200D0AE" w14:textId="62636E23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24.7</w:t>
            </w:r>
          </w:p>
        </w:tc>
        <w:tc>
          <w:tcPr>
            <w:tcW w:w="1090" w:type="dxa"/>
            <w:shd w:val="clear" w:color="auto" w:fill="B1C9E8"/>
          </w:tcPr>
          <w:p w14:paraId="64526393" w14:textId="1B851CDE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1C9E8"/>
          </w:tcPr>
          <w:p w14:paraId="47C2E4DE" w14:textId="5CB1368E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1C9E8"/>
          </w:tcPr>
          <w:p w14:paraId="1AD2EE5E" w14:textId="1586D17C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80 %</w:t>
            </w:r>
          </w:p>
        </w:tc>
        <w:tc>
          <w:tcPr>
            <w:tcW w:w="1091" w:type="dxa"/>
            <w:shd w:val="clear" w:color="auto" w:fill="B1C9E8"/>
          </w:tcPr>
          <w:p w14:paraId="290F5E32" w14:textId="701F4B19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13.5</w:t>
            </w:r>
          </w:p>
        </w:tc>
      </w:tr>
      <w:tr w:rsidR="00A17C7C" w:rsidRPr="008D13A2" w14:paraId="7385EDD7" w14:textId="77777777" w:rsidTr="00C00109">
        <w:trPr>
          <w:trHeight w:val="284"/>
        </w:trPr>
        <w:tc>
          <w:tcPr>
            <w:tcW w:w="1570" w:type="dxa"/>
            <w:shd w:val="clear" w:color="auto" w:fill="244C5A"/>
          </w:tcPr>
          <w:p w14:paraId="2D5F64E4" w14:textId="050AA1C0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410" w:type="dxa"/>
            <w:shd w:val="clear" w:color="auto" w:fill="244C5A"/>
          </w:tcPr>
          <w:p w14:paraId="3FAE4C74" w14:textId="0D99E906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1CB7DEE0" w14:textId="18E04DC2" w:rsidR="00A17C7C" w:rsidRPr="00C15426" w:rsidRDefault="00A17C7C" w:rsidP="00A17C7C">
            <w:pPr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54EDFDF5" w14:textId="7013D26E" w:rsidR="00A17C7C" w:rsidRPr="00C15426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82 %</w:t>
            </w:r>
          </w:p>
        </w:tc>
        <w:tc>
          <w:tcPr>
            <w:tcW w:w="1090" w:type="dxa"/>
            <w:shd w:val="clear" w:color="auto" w:fill="244C5A"/>
          </w:tcPr>
          <w:p w14:paraId="49347DE4" w14:textId="437CC6B0" w:rsidR="00A17C7C" w:rsidRPr="00C15426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19.9</w:t>
            </w:r>
          </w:p>
        </w:tc>
        <w:tc>
          <w:tcPr>
            <w:tcW w:w="1090" w:type="dxa"/>
            <w:shd w:val="clear" w:color="auto" w:fill="244C5A"/>
          </w:tcPr>
          <w:p w14:paraId="7DCE5E27" w14:textId="24DF2A2D" w:rsidR="00A17C7C" w:rsidRPr="00C15426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244C5A"/>
          </w:tcPr>
          <w:p w14:paraId="70FF0590" w14:textId="2061CAD4" w:rsidR="00A17C7C" w:rsidRPr="00C15426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25.2</w:t>
            </w:r>
          </w:p>
        </w:tc>
        <w:tc>
          <w:tcPr>
            <w:tcW w:w="1090" w:type="dxa"/>
            <w:shd w:val="clear" w:color="auto" w:fill="244C5A"/>
          </w:tcPr>
          <w:p w14:paraId="028547D9" w14:textId="62AEEF9F" w:rsidR="00A17C7C" w:rsidRPr="00C15426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244C5A"/>
          </w:tcPr>
          <w:p w14:paraId="4E21FDEA" w14:textId="6C2B80F9" w:rsidR="00A17C7C" w:rsidRPr="00C15426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244C5A"/>
          </w:tcPr>
          <w:p w14:paraId="0916C8B0" w14:textId="5BFFC4F8" w:rsidR="00A17C7C" w:rsidRPr="00C15426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88 %</w:t>
            </w:r>
          </w:p>
        </w:tc>
        <w:tc>
          <w:tcPr>
            <w:tcW w:w="1091" w:type="dxa"/>
            <w:shd w:val="clear" w:color="auto" w:fill="244C5A"/>
          </w:tcPr>
          <w:p w14:paraId="4A1DC7C7" w14:textId="7E344950" w:rsidR="00A17C7C" w:rsidRPr="00C15426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13.7</w:t>
            </w:r>
          </w:p>
        </w:tc>
      </w:tr>
    </w:tbl>
    <w:p w14:paraId="06DAA8EF" w14:textId="70C88A97" w:rsidR="00D31B5F" w:rsidRDefault="00D31B5F" w:rsidP="00E36C2D">
      <w:pPr>
        <w:pStyle w:val="Heading1"/>
        <w:rPr>
          <w:sz w:val="22"/>
          <w:szCs w:val="22"/>
        </w:rPr>
      </w:pPr>
    </w:p>
    <w:p w14:paraId="19E52441" w14:textId="77777777" w:rsidR="005777B6" w:rsidRDefault="005777B6">
      <w:pPr>
        <w:widowControl/>
      </w:pPr>
      <w:r>
        <w:br w:type="page"/>
      </w: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5777B6" w:rsidRPr="00A6366B" w14:paraId="749C05BA" w14:textId="77777777" w:rsidTr="005D70E5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06AC8AF0" w14:textId="6DD3A6FD" w:rsidR="005777B6" w:rsidRPr="00EC71A3" w:rsidRDefault="005777B6" w:rsidP="005D70E5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1" w:name="_Toc28861072"/>
            <w:r>
              <w:rPr>
                <w:bCs w:val="0"/>
                <w:color w:val="244C5A"/>
                <w:sz w:val="22"/>
              </w:rPr>
              <w:lastRenderedPageBreak/>
              <w:t>Metropolitan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5406C4">
              <w:rPr>
                <w:bCs w:val="0"/>
                <w:color w:val="244C5A"/>
                <w:sz w:val="22"/>
              </w:rPr>
              <w:t>2019–20 Q1–Q2</w:t>
            </w:r>
            <w:bookmarkEnd w:id="11"/>
          </w:p>
        </w:tc>
        <w:tc>
          <w:tcPr>
            <w:tcW w:w="1090" w:type="dxa"/>
            <w:shd w:val="clear" w:color="auto" w:fill="FFFFFF"/>
            <w:vAlign w:val="bottom"/>
          </w:tcPr>
          <w:p w14:paraId="245ACAF1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A284A67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06BB3CDE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581AD641" w14:textId="557D78A4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  <w:r w:rsidR="0004422D">
              <w:rPr>
                <w:sz w:val="16"/>
              </w:rPr>
              <w:t xml:space="preserve"> 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189A7201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8144389" w14:textId="498A1082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C6FE14C" w14:textId="77777777" w:rsidR="005777B6" w:rsidRPr="00C714A8" w:rsidRDefault="005777B6" w:rsidP="005D70E5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2B22E445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A17C7C" w:rsidRPr="00A6366B" w14:paraId="0B1A99E0" w14:textId="77777777" w:rsidTr="005D70E5">
        <w:trPr>
          <w:trHeight w:val="284"/>
        </w:trPr>
        <w:tc>
          <w:tcPr>
            <w:tcW w:w="1570" w:type="dxa"/>
            <w:shd w:val="clear" w:color="auto" w:fill="BFCED6"/>
          </w:tcPr>
          <w:p w14:paraId="2094A888" w14:textId="515F023D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410" w:type="dxa"/>
            <w:shd w:val="clear" w:color="auto" w:fill="BFCED6"/>
          </w:tcPr>
          <w:p w14:paraId="02123BE8" w14:textId="3EB9282D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South East (The Alfred)</w:t>
            </w:r>
          </w:p>
        </w:tc>
        <w:tc>
          <w:tcPr>
            <w:tcW w:w="2833" w:type="dxa"/>
            <w:shd w:val="clear" w:color="auto" w:fill="BFCED6"/>
          </w:tcPr>
          <w:p w14:paraId="1090E63C" w14:textId="249EF81E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Alfred PARC</w:t>
            </w:r>
          </w:p>
        </w:tc>
        <w:tc>
          <w:tcPr>
            <w:tcW w:w="1090" w:type="dxa"/>
            <w:shd w:val="clear" w:color="auto" w:fill="BFCED6"/>
          </w:tcPr>
          <w:p w14:paraId="21DD530F" w14:textId="01A16B4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1090" w:type="dxa"/>
            <w:shd w:val="clear" w:color="auto" w:fill="BFCED6"/>
          </w:tcPr>
          <w:p w14:paraId="42C826F6" w14:textId="289CFDC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090" w:type="dxa"/>
            <w:shd w:val="clear" w:color="auto" w:fill="BFCED6"/>
          </w:tcPr>
          <w:p w14:paraId="138B9445" w14:textId="29C0684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6CC3D9EE" w14:textId="556C43F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090" w:type="dxa"/>
            <w:shd w:val="clear" w:color="auto" w:fill="BFCED6"/>
          </w:tcPr>
          <w:p w14:paraId="308C6883" w14:textId="3579363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1592368B" w14:textId="062189F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090" w:type="dxa"/>
            <w:shd w:val="clear" w:color="auto" w:fill="BFCED6"/>
          </w:tcPr>
          <w:p w14:paraId="25433AE1" w14:textId="4FB7769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091" w:type="dxa"/>
            <w:shd w:val="clear" w:color="auto" w:fill="BFCED6"/>
          </w:tcPr>
          <w:p w14:paraId="1F368F0D" w14:textId="4C4E5EB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10.9</w:t>
            </w:r>
          </w:p>
        </w:tc>
      </w:tr>
      <w:tr w:rsidR="00A17C7C" w:rsidRPr="00A6366B" w14:paraId="22B331A1" w14:textId="77777777" w:rsidTr="005D70E5">
        <w:trPr>
          <w:trHeight w:val="284"/>
        </w:trPr>
        <w:tc>
          <w:tcPr>
            <w:tcW w:w="1570" w:type="dxa"/>
          </w:tcPr>
          <w:p w14:paraId="168DEA0A" w14:textId="5FB51647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410" w:type="dxa"/>
          </w:tcPr>
          <w:p w14:paraId="5D5835EE" w14:textId="348D0F23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2833" w:type="dxa"/>
          </w:tcPr>
          <w:p w14:paraId="1C19E36C" w14:textId="38F8CE2C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Austin PARC</w:t>
            </w:r>
          </w:p>
        </w:tc>
        <w:tc>
          <w:tcPr>
            <w:tcW w:w="1090" w:type="dxa"/>
          </w:tcPr>
          <w:p w14:paraId="283678A8" w14:textId="3C0A38D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66 %</w:t>
            </w:r>
          </w:p>
        </w:tc>
        <w:tc>
          <w:tcPr>
            <w:tcW w:w="1090" w:type="dxa"/>
          </w:tcPr>
          <w:p w14:paraId="4CBF9761" w14:textId="6F33553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90" w:type="dxa"/>
          </w:tcPr>
          <w:p w14:paraId="6D1F2F9D" w14:textId="1F57FE6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</w:tcPr>
          <w:p w14:paraId="60728FE5" w14:textId="0DC7D23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090" w:type="dxa"/>
          </w:tcPr>
          <w:p w14:paraId="260739C1" w14:textId="45D9750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</w:tcPr>
          <w:p w14:paraId="7E3F7AB9" w14:textId="426B8BF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</w:tcPr>
          <w:p w14:paraId="645414B3" w14:textId="32E4AD2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</w:tcPr>
          <w:p w14:paraId="08AAFCDC" w14:textId="09D3ED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12.8</w:t>
            </w:r>
          </w:p>
        </w:tc>
      </w:tr>
      <w:tr w:rsidR="00A17C7C" w:rsidRPr="00A6366B" w14:paraId="2F21D1B8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4F83BFAF" w14:textId="0076AFC8" w:rsidR="00A17C7C" w:rsidRPr="00C714A8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410" w:type="dxa"/>
            <w:shd w:val="clear" w:color="auto" w:fill="BFCED6"/>
          </w:tcPr>
          <w:p w14:paraId="0C5D8062" w14:textId="59C80C31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Central East (Box Hill)</w:t>
            </w:r>
          </w:p>
        </w:tc>
        <w:tc>
          <w:tcPr>
            <w:tcW w:w="2833" w:type="dxa"/>
            <w:shd w:val="clear" w:color="auto" w:fill="BFCED6"/>
          </w:tcPr>
          <w:p w14:paraId="7A12E0FA" w14:textId="14B1529D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Linwood House PARC</w:t>
            </w:r>
          </w:p>
        </w:tc>
        <w:tc>
          <w:tcPr>
            <w:tcW w:w="1090" w:type="dxa"/>
            <w:shd w:val="clear" w:color="auto" w:fill="BFCED6"/>
          </w:tcPr>
          <w:p w14:paraId="414DCB8F" w14:textId="71BB10C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090" w:type="dxa"/>
            <w:shd w:val="clear" w:color="auto" w:fill="BFCED6"/>
          </w:tcPr>
          <w:p w14:paraId="608706C9" w14:textId="3080520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90" w:type="dxa"/>
            <w:shd w:val="clear" w:color="auto" w:fill="BFCED6"/>
          </w:tcPr>
          <w:p w14:paraId="371C450E" w14:textId="45D8A4F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52920379" w14:textId="233CCB2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90" w:type="dxa"/>
            <w:shd w:val="clear" w:color="auto" w:fill="BFCED6"/>
          </w:tcPr>
          <w:p w14:paraId="469C2D8C" w14:textId="6E4A7EF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708C1F9C" w14:textId="3AF4D35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090" w:type="dxa"/>
            <w:shd w:val="clear" w:color="auto" w:fill="BFCED6"/>
          </w:tcPr>
          <w:p w14:paraId="4AA59603" w14:textId="5D5CB11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  <w:shd w:val="clear" w:color="auto" w:fill="BFCED6"/>
          </w:tcPr>
          <w:p w14:paraId="4D78D21F" w14:textId="4803465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13.3</w:t>
            </w:r>
          </w:p>
        </w:tc>
      </w:tr>
      <w:tr w:rsidR="00A17C7C" w:rsidRPr="00A6366B" w14:paraId="6FC99BF9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F774D3F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5EDB35B6" w14:textId="0EECA875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1AA8806E" w14:textId="3B4EB445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Maroondah PARC</w:t>
            </w:r>
          </w:p>
        </w:tc>
        <w:tc>
          <w:tcPr>
            <w:tcW w:w="1090" w:type="dxa"/>
            <w:shd w:val="clear" w:color="auto" w:fill="BFCED6"/>
          </w:tcPr>
          <w:p w14:paraId="4D53B25C" w14:textId="55667D1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0" w:type="dxa"/>
            <w:shd w:val="clear" w:color="auto" w:fill="BFCED6"/>
          </w:tcPr>
          <w:p w14:paraId="1EEE4851" w14:textId="57D9431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090" w:type="dxa"/>
            <w:shd w:val="clear" w:color="auto" w:fill="BFCED6"/>
          </w:tcPr>
          <w:p w14:paraId="36591D8C" w14:textId="44EF35C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13CF60B3" w14:textId="27EFC3A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090" w:type="dxa"/>
            <w:shd w:val="clear" w:color="auto" w:fill="BFCED6"/>
          </w:tcPr>
          <w:p w14:paraId="15BD6887" w14:textId="3431B0C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FCED6"/>
          </w:tcPr>
          <w:p w14:paraId="1E5FD10C" w14:textId="7157138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BFCED6"/>
          </w:tcPr>
          <w:p w14:paraId="5CE37035" w14:textId="349561C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  <w:shd w:val="clear" w:color="auto" w:fill="BFCED6"/>
          </w:tcPr>
          <w:p w14:paraId="1C547999" w14:textId="61D52EF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15.9</w:t>
            </w:r>
          </w:p>
        </w:tc>
      </w:tr>
      <w:tr w:rsidR="00A17C7C" w:rsidRPr="00A6366B" w14:paraId="7E10F6FD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2471A4E8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6D01F17" w14:textId="68D534AA" w:rsidR="00A17C7C" w:rsidRPr="00382424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694581C8" w14:textId="2FC3655C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2A90B9FD" w14:textId="7614564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090" w:type="dxa"/>
            <w:shd w:val="clear" w:color="auto" w:fill="BFCED6"/>
          </w:tcPr>
          <w:p w14:paraId="0D3BDAB5" w14:textId="053EFC8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090" w:type="dxa"/>
            <w:shd w:val="clear" w:color="auto" w:fill="BFCED6"/>
          </w:tcPr>
          <w:p w14:paraId="4C420348" w14:textId="5C6A579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1B84BD78" w14:textId="76AF8E4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90" w:type="dxa"/>
            <w:shd w:val="clear" w:color="auto" w:fill="BFCED6"/>
          </w:tcPr>
          <w:p w14:paraId="4E65760A" w14:textId="47F12F4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256E487C" w14:textId="0AAE89C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090" w:type="dxa"/>
            <w:shd w:val="clear" w:color="auto" w:fill="BFCED6"/>
          </w:tcPr>
          <w:p w14:paraId="12DF7146" w14:textId="64E8AE3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  <w:shd w:val="clear" w:color="auto" w:fill="BFCED6"/>
          </w:tcPr>
          <w:p w14:paraId="2109550F" w14:textId="4D6FAD9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14.9</w:t>
            </w:r>
          </w:p>
        </w:tc>
      </w:tr>
      <w:tr w:rsidR="00A17C7C" w:rsidRPr="00A6366B" w14:paraId="0A7DBA0B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6BE0403E" w14:textId="3E135685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150D7FF0" w14:textId="004CAA3C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2833" w:type="dxa"/>
            <w:shd w:val="clear" w:color="auto" w:fill="FFFFFF" w:themeFill="background1"/>
          </w:tcPr>
          <w:p w14:paraId="41F1E5F1" w14:textId="55D27786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Arion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780F1A86" w14:textId="06403E6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6798DEC" w14:textId="69A6E8F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090" w:type="dxa"/>
            <w:shd w:val="clear" w:color="auto" w:fill="FFFFFF" w:themeFill="background1"/>
          </w:tcPr>
          <w:p w14:paraId="304691B1" w14:textId="4343DC4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E500FFD" w14:textId="1D66E23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1090" w:type="dxa"/>
            <w:shd w:val="clear" w:color="auto" w:fill="FFFFFF" w:themeFill="background1"/>
          </w:tcPr>
          <w:p w14:paraId="00822AD7" w14:textId="0F004D7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CB229FD" w14:textId="19A7A12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A018502" w14:textId="4EDDF20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35 %</w:t>
            </w:r>
          </w:p>
        </w:tc>
        <w:tc>
          <w:tcPr>
            <w:tcW w:w="1091" w:type="dxa"/>
            <w:shd w:val="clear" w:color="auto" w:fill="FFFFFF" w:themeFill="background1"/>
          </w:tcPr>
          <w:p w14:paraId="2758889D" w14:textId="339A5AA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13.9</w:t>
            </w:r>
          </w:p>
        </w:tc>
      </w:tr>
      <w:tr w:rsidR="00A17C7C" w:rsidRPr="00A6366B" w14:paraId="622C9EF7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456E4A8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8EBE65" w14:textId="4F3CB196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 West (Sunshine)</w:t>
            </w:r>
          </w:p>
        </w:tc>
        <w:tc>
          <w:tcPr>
            <w:tcW w:w="2833" w:type="dxa"/>
            <w:shd w:val="clear" w:color="auto" w:fill="FFFFFF" w:themeFill="background1"/>
          </w:tcPr>
          <w:p w14:paraId="532B1FD4" w14:textId="4BC63403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 West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870DA83" w14:textId="0DC641B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7BACE7" w14:textId="09D3CF2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90" w:type="dxa"/>
            <w:shd w:val="clear" w:color="auto" w:fill="FFFFFF" w:themeFill="background1"/>
          </w:tcPr>
          <w:p w14:paraId="0FA5078B" w14:textId="1DBF554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91F0902" w14:textId="50364DA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090" w:type="dxa"/>
            <w:shd w:val="clear" w:color="auto" w:fill="FFFFFF" w:themeFill="background1"/>
          </w:tcPr>
          <w:p w14:paraId="46A95D54" w14:textId="4E4E75A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6E43EB" w14:textId="3304946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330777F" w14:textId="51BD521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156516E9" w14:textId="6702F1B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13.2</w:t>
            </w:r>
          </w:p>
        </w:tc>
      </w:tr>
      <w:tr w:rsidR="00A17C7C" w:rsidRPr="00A6366B" w14:paraId="59FFAE72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4DB5E04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B2BC0F" w14:textId="3FFE7361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2833" w:type="dxa"/>
            <w:shd w:val="clear" w:color="auto" w:fill="FFFFFF" w:themeFill="background1"/>
          </w:tcPr>
          <w:p w14:paraId="39E567E9" w14:textId="6B13968E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Broadmeadows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0D03508" w14:textId="6983C5A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8F3026" w14:textId="7F41E86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90" w:type="dxa"/>
            <w:shd w:val="clear" w:color="auto" w:fill="FFFFFF" w:themeFill="background1"/>
          </w:tcPr>
          <w:p w14:paraId="1636FD25" w14:textId="1E7D069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69A3807" w14:textId="3D71B20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090" w:type="dxa"/>
            <w:shd w:val="clear" w:color="auto" w:fill="FFFFFF" w:themeFill="background1"/>
          </w:tcPr>
          <w:p w14:paraId="7564383C" w14:textId="4DC7B01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0CE51E1" w14:textId="00BABA9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627F6C9" w14:textId="16943B9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  <w:shd w:val="clear" w:color="auto" w:fill="FFFFFF" w:themeFill="background1"/>
          </w:tcPr>
          <w:p w14:paraId="663352E3" w14:textId="4FBE234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14.9</w:t>
            </w:r>
          </w:p>
        </w:tc>
      </w:tr>
      <w:tr w:rsidR="00A17C7C" w:rsidRPr="00A6366B" w14:paraId="438CE0AF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40D43F67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913327" w14:textId="14726145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426425C0" w14:textId="3DE2E019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Northern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70914A3" w14:textId="43BBF19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2697B8B" w14:textId="1C2FAB1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090" w:type="dxa"/>
            <w:shd w:val="clear" w:color="auto" w:fill="FFFFFF" w:themeFill="background1"/>
          </w:tcPr>
          <w:p w14:paraId="33B56488" w14:textId="6BC3292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0DE717F" w14:textId="390FC0C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090" w:type="dxa"/>
            <w:shd w:val="clear" w:color="auto" w:fill="FFFFFF" w:themeFill="background1"/>
          </w:tcPr>
          <w:p w14:paraId="00B508E8" w14:textId="2C63378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C2351BF" w14:textId="755640C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203DF56" w14:textId="09012E5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599BA81A" w14:textId="0D5AFA0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12.4</w:t>
            </w:r>
          </w:p>
        </w:tc>
      </w:tr>
      <w:tr w:rsidR="00A17C7C" w:rsidRPr="00A6366B" w14:paraId="65563A7B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0E94815A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33231F" w14:textId="7FC6FA0C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FFFFFF" w:themeFill="background1"/>
          </w:tcPr>
          <w:p w14:paraId="2ED75CC4" w14:textId="611E117D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FFFFFF" w:themeFill="background1"/>
          </w:tcPr>
          <w:p w14:paraId="170E9276" w14:textId="5991DC6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51588BE" w14:textId="4BC115C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090" w:type="dxa"/>
            <w:shd w:val="clear" w:color="auto" w:fill="FFFFFF" w:themeFill="background1"/>
          </w:tcPr>
          <w:p w14:paraId="462BACA0" w14:textId="496DACF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48A5A88" w14:textId="0F915D9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090" w:type="dxa"/>
            <w:shd w:val="clear" w:color="auto" w:fill="FFFFFF" w:themeFill="background1"/>
          </w:tcPr>
          <w:p w14:paraId="1ABFD62C" w14:textId="56C140B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C880364" w14:textId="4EDD009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8F6F004" w14:textId="0F6CF66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091" w:type="dxa"/>
            <w:shd w:val="clear" w:color="auto" w:fill="FFFFFF" w:themeFill="background1"/>
          </w:tcPr>
          <w:p w14:paraId="54629761" w14:textId="62359AD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13.5</w:t>
            </w:r>
          </w:p>
        </w:tc>
      </w:tr>
      <w:tr w:rsidR="00A17C7C" w:rsidRPr="00A6366B" w14:paraId="458A2955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380E5D25" w14:textId="2105EFD9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410" w:type="dxa"/>
            <w:vMerge w:val="restart"/>
            <w:shd w:val="clear" w:color="auto" w:fill="BFCED6"/>
          </w:tcPr>
          <w:p w14:paraId="1A1833D4" w14:textId="5161C254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2833" w:type="dxa"/>
            <w:shd w:val="clear" w:color="auto" w:fill="BFCED6"/>
          </w:tcPr>
          <w:p w14:paraId="2D890842" w14:textId="08CE43ED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Casey Adult PARC</w:t>
            </w:r>
          </w:p>
        </w:tc>
        <w:tc>
          <w:tcPr>
            <w:tcW w:w="1090" w:type="dxa"/>
            <w:shd w:val="clear" w:color="auto" w:fill="BFCED6"/>
          </w:tcPr>
          <w:p w14:paraId="7D0EA750" w14:textId="6C108C7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090" w:type="dxa"/>
            <w:shd w:val="clear" w:color="auto" w:fill="BFCED6"/>
          </w:tcPr>
          <w:p w14:paraId="36359203" w14:textId="51E9F2B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090" w:type="dxa"/>
            <w:shd w:val="clear" w:color="auto" w:fill="BFCED6"/>
          </w:tcPr>
          <w:p w14:paraId="402F50EF" w14:textId="1710708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7240C47A" w14:textId="6CB8D68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090" w:type="dxa"/>
            <w:shd w:val="clear" w:color="auto" w:fill="BFCED6"/>
          </w:tcPr>
          <w:p w14:paraId="39BE6C7D" w14:textId="0A0B1F2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5954CE1A" w14:textId="67B7363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25739B5B" w14:textId="7AA6EEE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FCED6"/>
          </w:tcPr>
          <w:p w14:paraId="5F1BB8B7" w14:textId="7127425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13.9</w:t>
            </w:r>
          </w:p>
        </w:tc>
      </w:tr>
      <w:tr w:rsidR="00A17C7C" w:rsidRPr="00A6366B" w14:paraId="2D8CAC10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0608E73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7345B32E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53F7F102" w14:textId="4124EE4D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Casey Extended PARC</w:t>
            </w:r>
          </w:p>
        </w:tc>
        <w:tc>
          <w:tcPr>
            <w:tcW w:w="1090" w:type="dxa"/>
            <w:shd w:val="clear" w:color="auto" w:fill="BFCED6"/>
          </w:tcPr>
          <w:p w14:paraId="69E5B8F5" w14:textId="40D6EA3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0" w:type="dxa"/>
            <w:shd w:val="clear" w:color="auto" w:fill="BFCED6"/>
          </w:tcPr>
          <w:p w14:paraId="2CF58A0A" w14:textId="0FE455E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1090" w:type="dxa"/>
            <w:shd w:val="clear" w:color="auto" w:fill="BFCED6"/>
          </w:tcPr>
          <w:p w14:paraId="62BD5ED9" w14:textId="45C0B73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15EC9409" w14:textId="0D42991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1090" w:type="dxa"/>
            <w:shd w:val="clear" w:color="auto" w:fill="BFCED6"/>
          </w:tcPr>
          <w:p w14:paraId="2FF7D1A5" w14:textId="4EF70F5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090" w:type="dxa"/>
            <w:shd w:val="clear" w:color="auto" w:fill="BFCED6"/>
          </w:tcPr>
          <w:p w14:paraId="51327F82" w14:textId="7713971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35 %</w:t>
            </w:r>
          </w:p>
        </w:tc>
        <w:tc>
          <w:tcPr>
            <w:tcW w:w="1090" w:type="dxa"/>
            <w:shd w:val="clear" w:color="auto" w:fill="BFCED6"/>
          </w:tcPr>
          <w:p w14:paraId="19526C88" w14:textId="4597AF6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091" w:type="dxa"/>
            <w:shd w:val="clear" w:color="auto" w:fill="BFCED6"/>
          </w:tcPr>
          <w:p w14:paraId="0A1A49C4" w14:textId="673029A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11.2</w:t>
            </w:r>
          </w:p>
        </w:tc>
      </w:tr>
      <w:tr w:rsidR="00A17C7C" w:rsidRPr="00A6366B" w14:paraId="51747A1A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8B19CB6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20D59CC1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DEB5927" w14:textId="1D521B5B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08C7FA1F" w14:textId="71F0357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94 %</w:t>
            </w:r>
          </w:p>
        </w:tc>
        <w:tc>
          <w:tcPr>
            <w:tcW w:w="1090" w:type="dxa"/>
            <w:shd w:val="clear" w:color="auto" w:fill="BFCED6"/>
          </w:tcPr>
          <w:p w14:paraId="7AD33FA4" w14:textId="27410EE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090" w:type="dxa"/>
            <w:shd w:val="clear" w:color="auto" w:fill="BFCED6"/>
          </w:tcPr>
          <w:p w14:paraId="153D6241" w14:textId="05E5453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6EEF0BD6" w14:textId="479D9A5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090" w:type="dxa"/>
            <w:shd w:val="clear" w:color="auto" w:fill="BFCED6"/>
          </w:tcPr>
          <w:p w14:paraId="63A601BB" w14:textId="0436AE0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729D5FD6" w14:textId="40BF4C1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090" w:type="dxa"/>
            <w:shd w:val="clear" w:color="auto" w:fill="BFCED6"/>
          </w:tcPr>
          <w:p w14:paraId="1A728D14" w14:textId="05D7BAE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FCED6"/>
          </w:tcPr>
          <w:p w14:paraId="379B0751" w14:textId="4029AC2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13.5</w:t>
            </w:r>
          </w:p>
        </w:tc>
      </w:tr>
      <w:tr w:rsidR="00A17C7C" w:rsidRPr="00A6366B" w14:paraId="78ABD982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C7D22D0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FCED6"/>
          </w:tcPr>
          <w:p w14:paraId="67AD90ED" w14:textId="4C3DCEC1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2833" w:type="dxa"/>
            <w:shd w:val="clear" w:color="auto" w:fill="BFCED6"/>
          </w:tcPr>
          <w:p w14:paraId="089DCE9C" w14:textId="5F189034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Dandenong Youth PARC*</w:t>
            </w:r>
          </w:p>
        </w:tc>
        <w:tc>
          <w:tcPr>
            <w:tcW w:w="1090" w:type="dxa"/>
            <w:shd w:val="clear" w:color="auto" w:fill="BFCED6"/>
          </w:tcPr>
          <w:p w14:paraId="290BE97A" w14:textId="4C61079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090" w:type="dxa"/>
            <w:shd w:val="clear" w:color="auto" w:fill="BFCED6"/>
          </w:tcPr>
          <w:p w14:paraId="4908A6A4" w14:textId="416DDB0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090" w:type="dxa"/>
            <w:shd w:val="clear" w:color="auto" w:fill="BFCED6"/>
          </w:tcPr>
          <w:p w14:paraId="6BEDB9B1" w14:textId="2E77FF2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19F9AC85" w14:textId="4C840E5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090" w:type="dxa"/>
            <w:shd w:val="clear" w:color="auto" w:fill="BFCED6"/>
          </w:tcPr>
          <w:p w14:paraId="1A5C2F7A" w14:textId="0127595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090" w:type="dxa"/>
            <w:shd w:val="clear" w:color="auto" w:fill="BFCED6"/>
          </w:tcPr>
          <w:p w14:paraId="5D9627E5" w14:textId="5D9BB68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64856E75" w14:textId="39B7056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091" w:type="dxa"/>
            <w:shd w:val="clear" w:color="auto" w:fill="BFCED6"/>
          </w:tcPr>
          <w:p w14:paraId="6DEB586A" w14:textId="3D5839D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13.1</w:t>
            </w:r>
          </w:p>
        </w:tc>
      </w:tr>
      <w:tr w:rsidR="00A17C7C" w:rsidRPr="00A6366B" w14:paraId="53CE976E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3C44BEE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CA1E578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79ECF7BE" w14:textId="72806D0E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Springvale Women's PARC</w:t>
            </w:r>
          </w:p>
        </w:tc>
        <w:tc>
          <w:tcPr>
            <w:tcW w:w="1090" w:type="dxa"/>
            <w:shd w:val="clear" w:color="auto" w:fill="BFCED6"/>
          </w:tcPr>
          <w:p w14:paraId="12E93B59" w14:textId="43E4B92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090" w:type="dxa"/>
            <w:shd w:val="clear" w:color="auto" w:fill="BFCED6"/>
          </w:tcPr>
          <w:p w14:paraId="18967A9C" w14:textId="38A106B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090" w:type="dxa"/>
            <w:shd w:val="clear" w:color="auto" w:fill="BFCED6"/>
          </w:tcPr>
          <w:p w14:paraId="5FEA6BC4" w14:textId="148C18C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3F3527C7" w14:textId="5D9FC39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090" w:type="dxa"/>
            <w:shd w:val="clear" w:color="auto" w:fill="BFCED6"/>
          </w:tcPr>
          <w:p w14:paraId="7543D482" w14:textId="551F594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BFCED6"/>
          </w:tcPr>
          <w:p w14:paraId="463C698D" w14:textId="2EB03E4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16AA1679" w14:textId="3A51E29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BFCED6"/>
          </w:tcPr>
          <w:p w14:paraId="162CE80A" w14:textId="726E888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9.6</w:t>
            </w:r>
          </w:p>
        </w:tc>
      </w:tr>
      <w:tr w:rsidR="00A17C7C" w:rsidRPr="00A6366B" w14:paraId="15E6867F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79441F6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DB33C87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7025EFCA" w14:textId="74ADB457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7A6D1609" w14:textId="46EC723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090" w:type="dxa"/>
            <w:shd w:val="clear" w:color="auto" w:fill="BFCED6"/>
          </w:tcPr>
          <w:p w14:paraId="45F348A3" w14:textId="77E7086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090" w:type="dxa"/>
            <w:shd w:val="clear" w:color="auto" w:fill="BFCED6"/>
          </w:tcPr>
          <w:p w14:paraId="21366850" w14:textId="7539BEB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3F4C8966" w14:textId="4355688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90" w:type="dxa"/>
            <w:shd w:val="clear" w:color="auto" w:fill="BFCED6"/>
          </w:tcPr>
          <w:p w14:paraId="763FDAB4" w14:textId="3E9840B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0AB624A1" w14:textId="71F66F8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FCED6"/>
          </w:tcPr>
          <w:p w14:paraId="08A7E412" w14:textId="1620CAA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091" w:type="dxa"/>
            <w:shd w:val="clear" w:color="auto" w:fill="BFCED6"/>
          </w:tcPr>
          <w:p w14:paraId="2BE54721" w14:textId="030C6A2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11.8</w:t>
            </w:r>
          </w:p>
        </w:tc>
      </w:tr>
      <w:tr w:rsidR="00A17C7C" w:rsidRPr="00A6366B" w14:paraId="52EEFDF7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7C270E1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0971512B" w14:textId="7C1FF380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Middle South (Monash Adult)</w:t>
            </w:r>
          </w:p>
        </w:tc>
        <w:tc>
          <w:tcPr>
            <w:tcW w:w="2833" w:type="dxa"/>
            <w:shd w:val="clear" w:color="auto" w:fill="BFCED6"/>
          </w:tcPr>
          <w:p w14:paraId="5B438189" w14:textId="14321743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Clayton PARC</w:t>
            </w:r>
          </w:p>
        </w:tc>
        <w:tc>
          <w:tcPr>
            <w:tcW w:w="1090" w:type="dxa"/>
            <w:shd w:val="clear" w:color="auto" w:fill="BFCED6"/>
          </w:tcPr>
          <w:p w14:paraId="47CD5756" w14:textId="60B3288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74 %</w:t>
            </w:r>
          </w:p>
        </w:tc>
        <w:tc>
          <w:tcPr>
            <w:tcW w:w="1090" w:type="dxa"/>
            <w:shd w:val="clear" w:color="auto" w:fill="BFCED6"/>
          </w:tcPr>
          <w:p w14:paraId="2B9C4DAB" w14:textId="5427807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090" w:type="dxa"/>
            <w:shd w:val="clear" w:color="auto" w:fill="BFCED6"/>
          </w:tcPr>
          <w:p w14:paraId="265C6147" w14:textId="0A77330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410CB78F" w14:textId="19ECCA4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090" w:type="dxa"/>
            <w:shd w:val="clear" w:color="auto" w:fill="BFCED6"/>
          </w:tcPr>
          <w:p w14:paraId="1FEACFD4" w14:textId="2C1853D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BFCED6"/>
          </w:tcPr>
          <w:p w14:paraId="0E33BA8E" w14:textId="3C544CD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71889873" w14:textId="0914E51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FCED6"/>
          </w:tcPr>
          <w:p w14:paraId="204D5CD4" w14:textId="01A58F6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12.9</w:t>
            </w:r>
          </w:p>
        </w:tc>
      </w:tr>
      <w:tr w:rsidR="00A17C7C" w:rsidRPr="00A6366B" w14:paraId="6929EC3F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591DB7A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79D9CA1" w14:textId="5D564690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348EA701" w14:textId="4972DD66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5FA99506" w14:textId="56A45FD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090" w:type="dxa"/>
            <w:shd w:val="clear" w:color="auto" w:fill="BFCED6"/>
          </w:tcPr>
          <w:p w14:paraId="07C6E1D9" w14:textId="7AFD36A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090" w:type="dxa"/>
            <w:shd w:val="clear" w:color="auto" w:fill="BFCED6"/>
          </w:tcPr>
          <w:p w14:paraId="73D2ED10" w14:textId="5F27BC4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7DDD7798" w14:textId="126ECE6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090" w:type="dxa"/>
            <w:shd w:val="clear" w:color="auto" w:fill="BFCED6"/>
          </w:tcPr>
          <w:p w14:paraId="3441FAEE" w14:textId="3FF2153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624447E9" w14:textId="4525F01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7087B279" w14:textId="5B77C8B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FCED6"/>
          </w:tcPr>
          <w:p w14:paraId="20D6BD53" w14:textId="1D5CF19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12.5</w:t>
            </w:r>
          </w:p>
        </w:tc>
      </w:tr>
      <w:tr w:rsidR="00A17C7C" w:rsidRPr="00A6366B" w14:paraId="277DB29F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08591797" w14:textId="1AD262F4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5CEAA224" w14:textId="4E63B65E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2833" w:type="dxa"/>
            <w:shd w:val="clear" w:color="auto" w:fill="FFFFFF" w:themeFill="background1"/>
          </w:tcPr>
          <w:p w14:paraId="305B3850" w14:textId="687F04AC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PARC, Adult</w:t>
            </w:r>
          </w:p>
        </w:tc>
        <w:tc>
          <w:tcPr>
            <w:tcW w:w="1090" w:type="dxa"/>
            <w:shd w:val="clear" w:color="auto" w:fill="FFFFFF" w:themeFill="background1"/>
          </w:tcPr>
          <w:p w14:paraId="368C2ADB" w14:textId="6BE3321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A54EC93" w14:textId="0604B27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90" w:type="dxa"/>
            <w:shd w:val="clear" w:color="auto" w:fill="FFFFFF" w:themeFill="background1"/>
          </w:tcPr>
          <w:p w14:paraId="67049526" w14:textId="7D3FFFB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5DAB32A" w14:textId="1B41B99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90" w:type="dxa"/>
            <w:shd w:val="clear" w:color="auto" w:fill="FFFFFF" w:themeFill="background1"/>
          </w:tcPr>
          <w:p w14:paraId="22181C5D" w14:textId="4379B2F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204E7EA" w14:textId="2ED48BA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141C476" w14:textId="2AFE1CD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  <w:shd w:val="clear" w:color="auto" w:fill="FFFFFF" w:themeFill="background1"/>
          </w:tcPr>
          <w:p w14:paraId="331AD582" w14:textId="71A482F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15.1</w:t>
            </w:r>
          </w:p>
        </w:tc>
      </w:tr>
      <w:tr w:rsidR="00A17C7C" w:rsidRPr="00A6366B" w14:paraId="7BF47ABF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C3A41CD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1FB0641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62BA89C" w14:textId="4099D4C1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PARC, Youth (16-17)</w:t>
            </w:r>
          </w:p>
        </w:tc>
        <w:tc>
          <w:tcPr>
            <w:tcW w:w="1090" w:type="dxa"/>
            <w:shd w:val="clear" w:color="auto" w:fill="FFFFFF" w:themeFill="background1"/>
          </w:tcPr>
          <w:p w14:paraId="23F0169B" w14:textId="6883B74B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CA0100D" w14:textId="201BA78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090" w:type="dxa"/>
            <w:shd w:val="clear" w:color="auto" w:fill="FFFFFF" w:themeFill="background1"/>
          </w:tcPr>
          <w:p w14:paraId="33949119" w14:textId="5FF642A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58F45C5" w14:textId="0568CAE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090" w:type="dxa"/>
            <w:shd w:val="clear" w:color="auto" w:fill="FFFFFF" w:themeFill="background1"/>
          </w:tcPr>
          <w:p w14:paraId="447480AA" w14:textId="203BE006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78DB64" w14:textId="340E083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B8558CD" w14:textId="195D1A9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091" w:type="dxa"/>
            <w:shd w:val="clear" w:color="auto" w:fill="FFFFFF" w:themeFill="background1"/>
          </w:tcPr>
          <w:p w14:paraId="75ACA9A1" w14:textId="23D2D89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15.5</w:t>
            </w:r>
          </w:p>
        </w:tc>
      </w:tr>
      <w:tr w:rsidR="00A17C7C" w:rsidRPr="00A6366B" w14:paraId="11DA127D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D15FBED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F6EADC0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540CAC4A" w14:textId="0E12EE71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Peninsula PARC, Youth (18-25)</w:t>
            </w:r>
          </w:p>
        </w:tc>
        <w:tc>
          <w:tcPr>
            <w:tcW w:w="1090" w:type="dxa"/>
            <w:shd w:val="clear" w:color="auto" w:fill="FFFFFF" w:themeFill="background1"/>
          </w:tcPr>
          <w:p w14:paraId="053A715F" w14:textId="0752297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E1BFEDD" w14:textId="760D677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030D245A" w14:textId="7B47F52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A384FC9" w14:textId="1294FC2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090" w:type="dxa"/>
            <w:shd w:val="clear" w:color="auto" w:fill="FFFFFF" w:themeFill="background1"/>
          </w:tcPr>
          <w:p w14:paraId="4D59A99D" w14:textId="7899A74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3CCC37B" w14:textId="39B2289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173F82F" w14:textId="02CC7A9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FFFFFF" w:themeFill="background1"/>
          </w:tcPr>
          <w:p w14:paraId="39050D40" w14:textId="7987696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15.2</w:t>
            </w:r>
          </w:p>
        </w:tc>
      </w:tr>
      <w:tr w:rsidR="00A17C7C" w:rsidRPr="00A6366B" w14:paraId="54E0A61F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76040EC3" w14:textId="77777777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4B74860" w14:textId="77777777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56605654" w14:textId="73EFB481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FFFFFF" w:themeFill="background1"/>
          </w:tcPr>
          <w:p w14:paraId="48DCAAFC" w14:textId="4DECA6B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498508D" w14:textId="0AC452B0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7257043E" w14:textId="28A4D0C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F4AA242" w14:textId="55E9330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3D3F6876" w14:textId="6E57BF9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975055" w14:textId="375D6C67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BF1A212" w14:textId="16148AF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FFFFFF" w:themeFill="background1"/>
          </w:tcPr>
          <w:p w14:paraId="7FE37A88" w14:textId="2D237CD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15.2</w:t>
            </w:r>
          </w:p>
        </w:tc>
      </w:tr>
      <w:tr w:rsidR="00A17C7C" w:rsidRPr="00A6366B" w14:paraId="18121B99" w14:textId="77777777" w:rsidTr="005D70E5">
        <w:trPr>
          <w:trHeight w:val="284"/>
        </w:trPr>
        <w:tc>
          <w:tcPr>
            <w:tcW w:w="1570" w:type="dxa"/>
            <w:shd w:val="clear" w:color="auto" w:fill="BFCED6"/>
          </w:tcPr>
          <w:p w14:paraId="4951D0B2" w14:textId="34BD354D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410" w:type="dxa"/>
            <w:shd w:val="clear" w:color="auto" w:fill="BFCED6"/>
          </w:tcPr>
          <w:p w14:paraId="62C029E8" w14:textId="336FA7FF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Inner East (St Vincent's)</w:t>
            </w:r>
          </w:p>
        </w:tc>
        <w:tc>
          <w:tcPr>
            <w:tcW w:w="2833" w:type="dxa"/>
            <w:shd w:val="clear" w:color="auto" w:fill="BFCED6"/>
          </w:tcPr>
          <w:p w14:paraId="0114A30B" w14:textId="7A65CFF9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St Vincent's PARC</w:t>
            </w:r>
          </w:p>
        </w:tc>
        <w:tc>
          <w:tcPr>
            <w:tcW w:w="1090" w:type="dxa"/>
            <w:shd w:val="clear" w:color="auto" w:fill="BFCED6"/>
          </w:tcPr>
          <w:p w14:paraId="0FBF96D8" w14:textId="2EE87B92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090" w:type="dxa"/>
            <w:shd w:val="clear" w:color="auto" w:fill="BFCED6"/>
          </w:tcPr>
          <w:p w14:paraId="440A98A3" w14:textId="27D94A1C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90" w:type="dxa"/>
            <w:shd w:val="clear" w:color="auto" w:fill="BFCED6"/>
          </w:tcPr>
          <w:p w14:paraId="658E8515" w14:textId="55FCE53E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090" w:type="dxa"/>
            <w:shd w:val="clear" w:color="auto" w:fill="BFCED6"/>
          </w:tcPr>
          <w:p w14:paraId="27947350" w14:textId="61F369E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090" w:type="dxa"/>
            <w:shd w:val="clear" w:color="auto" w:fill="BFCED6"/>
          </w:tcPr>
          <w:p w14:paraId="05188122" w14:textId="52323F05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BFCED6"/>
          </w:tcPr>
          <w:p w14:paraId="181EAA41" w14:textId="6CA891EF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6B763C3A" w14:textId="19F365FA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1" w:type="dxa"/>
            <w:shd w:val="clear" w:color="auto" w:fill="BFCED6"/>
          </w:tcPr>
          <w:p w14:paraId="31F17B40" w14:textId="299BEDE1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17.9</w:t>
            </w:r>
          </w:p>
        </w:tc>
      </w:tr>
      <w:tr w:rsidR="00A17C7C" w:rsidRPr="00A6366B" w14:paraId="4AB0D76F" w14:textId="77777777" w:rsidTr="005D70E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09B96BCA" w14:textId="00056C6F" w:rsidR="00A17C7C" w:rsidRPr="00382424" w:rsidRDefault="00A17C7C" w:rsidP="00A17C7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968E87F" w14:textId="691E8F41" w:rsidR="00A17C7C" w:rsidRPr="006F4A3D" w:rsidRDefault="00A17C7C" w:rsidP="00A17C7C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(Werribee)</w:t>
            </w:r>
          </w:p>
        </w:tc>
        <w:tc>
          <w:tcPr>
            <w:tcW w:w="2833" w:type="dxa"/>
            <w:shd w:val="clear" w:color="auto" w:fill="FFFFFF" w:themeFill="background1"/>
          </w:tcPr>
          <w:p w14:paraId="38AC07E2" w14:textId="1AE3210D" w:rsidR="00A17C7C" w:rsidRPr="005B1FEF" w:rsidRDefault="00A17C7C" w:rsidP="00A17C7C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Werribee</w:t>
            </w:r>
            <w:proofErr w:type="spellEnd"/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AB74856" w14:textId="1677A958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45EDFEA" w14:textId="07A8629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090" w:type="dxa"/>
            <w:shd w:val="clear" w:color="auto" w:fill="FFFFFF" w:themeFill="background1"/>
          </w:tcPr>
          <w:p w14:paraId="66C0D139" w14:textId="61DB41F3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E2760E9" w14:textId="337DF43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090" w:type="dxa"/>
            <w:shd w:val="clear" w:color="auto" w:fill="FFFFFF" w:themeFill="background1"/>
          </w:tcPr>
          <w:p w14:paraId="17BD7F06" w14:textId="020F0C9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BBEBB61" w14:textId="1662ED8D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28 %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F276CE7" w14:textId="6C3FF4E4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091" w:type="dxa"/>
            <w:shd w:val="clear" w:color="auto" w:fill="FFFFFF" w:themeFill="background1"/>
          </w:tcPr>
          <w:p w14:paraId="6689ACA3" w14:textId="6CA2C849" w:rsidR="00A17C7C" w:rsidRPr="005B1FEF" w:rsidRDefault="00A17C7C" w:rsidP="00A17C7C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11.1</w:t>
            </w:r>
          </w:p>
        </w:tc>
      </w:tr>
      <w:tr w:rsidR="00A17C7C" w:rsidRPr="00A17C7C" w14:paraId="686B0F1A" w14:textId="77777777" w:rsidTr="005D70E5">
        <w:trPr>
          <w:trHeight w:val="284"/>
        </w:trPr>
        <w:tc>
          <w:tcPr>
            <w:tcW w:w="1570" w:type="dxa"/>
            <w:shd w:val="clear" w:color="auto" w:fill="B1C9E8"/>
          </w:tcPr>
          <w:p w14:paraId="7D459E94" w14:textId="2EBBA7F1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METRO</w:t>
            </w:r>
          </w:p>
        </w:tc>
        <w:tc>
          <w:tcPr>
            <w:tcW w:w="2410" w:type="dxa"/>
            <w:shd w:val="clear" w:color="auto" w:fill="B1C9E8"/>
          </w:tcPr>
          <w:p w14:paraId="72E18B20" w14:textId="14928F1E" w:rsidR="00A17C7C" w:rsidRPr="00A17C7C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51A3321A" w14:textId="08D62C47" w:rsidR="00A17C7C" w:rsidRPr="00A17C7C" w:rsidRDefault="00A17C7C" w:rsidP="00A17C7C">
            <w:pPr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7CC5E370" w14:textId="1B6D42F0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83 %</w:t>
            </w:r>
          </w:p>
        </w:tc>
        <w:tc>
          <w:tcPr>
            <w:tcW w:w="1090" w:type="dxa"/>
            <w:shd w:val="clear" w:color="auto" w:fill="B1C9E8"/>
          </w:tcPr>
          <w:p w14:paraId="4EB33147" w14:textId="49ADABEE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1090" w:type="dxa"/>
            <w:shd w:val="clear" w:color="auto" w:fill="B1C9E8"/>
          </w:tcPr>
          <w:p w14:paraId="4B7658B8" w14:textId="26A9B2E3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B1C9E8"/>
          </w:tcPr>
          <w:p w14:paraId="16366237" w14:textId="574077BE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23.9</w:t>
            </w:r>
          </w:p>
        </w:tc>
        <w:tc>
          <w:tcPr>
            <w:tcW w:w="1090" w:type="dxa"/>
            <w:shd w:val="clear" w:color="auto" w:fill="B1C9E8"/>
          </w:tcPr>
          <w:p w14:paraId="3F628384" w14:textId="5F3EA696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1C9E8"/>
          </w:tcPr>
          <w:p w14:paraId="415C26E2" w14:textId="0189BE49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B1C9E8"/>
          </w:tcPr>
          <w:p w14:paraId="074C9455" w14:textId="1C559851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93 %</w:t>
            </w:r>
          </w:p>
        </w:tc>
        <w:tc>
          <w:tcPr>
            <w:tcW w:w="1091" w:type="dxa"/>
            <w:shd w:val="clear" w:color="auto" w:fill="B1C9E8"/>
          </w:tcPr>
          <w:p w14:paraId="1FE32765" w14:textId="1AC10BD5" w:rsidR="00A17C7C" w:rsidRPr="00A17C7C" w:rsidRDefault="00A17C7C" w:rsidP="00A17C7C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A17C7C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13.7</w:t>
            </w:r>
          </w:p>
        </w:tc>
      </w:tr>
      <w:tr w:rsidR="00A17C7C" w:rsidRPr="008D13A2" w14:paraId="2AC9C844" w14:textId="77777777" w:rsidTr="005D70E5">
        <w:trPr>
          <w:trHeight w:val="284"/>
        </w:trPr>
        <w:tc>
          <w:tcPr>
            <w:tcW w:w="1570" w:type="dxa"/>
            <w:shd w:val="clear" w:color="auto" w:fill="244C5A"/>
          </w:tcPr>
          <w:p w14:paraId="6E2F483C" w14:textId="593511E0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410" w:type="dxa"/>
            <w:shd w:val="clear" w:color="auto" w:fill="244C5A"/>
          </w:tcPr>
          <w:p w14:paraId="26F3264D" w14:textId="47D17338" w:rsidR="00A17C7C" w:rsidRPr="008D13A2" w:rsidRDefault="00A17C7C" w:rsidP="00A17C7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59111F3A" w14:textId="6B70ACB6" w:rsidR="00A17C7C" w:rsidRPr="008D13A2" w:rsidRDefault="00A17C7C" w:rsidP="00A17C7C">
            <w:pPr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00E7EA50" w14:textId="5C9EA0E6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82 %</w:t>
            </w:r>
          </w:p>
        </w:tc>
        <w:tc>
          <w:tcPr>
            <w:tcW w:w="1090" w:type="dxa"/>
            <w:shd w:val="clear" w:color="auto" w:fill="244C5A"/>
          </w:tcPr>
          <w:p w14:paraId="5C14A44D" w14:textId="4C8F8F37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19.6</w:t>
            </w:r>
          </w:p>
        </w:tc>
        <w:tc>
          <w:tcPr>
            <w:tcW w:w="1090" w:type="dxa"/>
            <w:shd w:val="clear" w:color="auto" w:fill="244C5A"/>
          </w:tcPr>
          <w:p w14:paraId="1EF00261" w14:textId="3A760DE4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244C5A"/>
          </w:tcPr>
          <w:p w14:paraId="78981176" w14:textId="5DFFC6A8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23.7</w:t>
            </w:r>
          </w:p>
        </w:tc>
        <w:tc>
          <w:tcPr>
            <w:tcW w:w="1090" w:type="dxa"/>
            <w:shd w:val="clear" w:color="auto" w:fill="244C5A"/>
          </w:tcPr>
          <w:p w14:paraId="7CE2CDFB" w14:textId="38750B46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244C5A"/>
          </w:tcPr>
          <w:p w14:paraId="2405089A" w14:textId="7D3E5A03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244C5A"/>
          </w:tcPr>
          <w:p w14:paraId="7027BD81" w14:textId="5C102045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88 %</w:t>
            </w:r>
          </w:p>
        </w:tc>
        <w:tc>
          <w:tcPr>
            <w:tcW w:w="1091" w:type="dxa"/>
            <w:shd w:val="clear" w:color="auto" w:fill="244C5A"/>
          </w:tcPr>
          <w:p w14:paraId="3F9DFB98" w14:textId="71B2E894" w:rsidR="00A17C7C" w:rsidRPr="008D13A2" w:rsidRDefault="00A17C7C" w:rsidP="00A17C7C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13.7</w:t>
            </w:r>
          </w:p>
        </w:tc>
      </w:tr>
    </w:tbl>
    <w:p w14:paraId="5879B366" w14:textId="1A14AE93" w:rsidR="00D31B5F" w:rsidRDefault="00D31B5F">
      <w:pPr>
        <w:widowControl/>
        <w:rPr>
          <w:rFonts w:ascii="VIC Medium" w:eastAsia="MS Gothic" w:hAnsi="VIC Medium" w:cs="Arial"/>
          <w:bCs/>
          <w:color w:val="2E5E6D"/>
          <w:kern w:val="32"/>
          <w:lang w:val="en-AU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D31B5F" w:rsidRPr="00A6366B" w14:paraId="068437D0" w14:textId="77777777" w:rsidTr="003330EE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4FE4234D" w14:textId="31472FBF" w:rsidR="00D31B5F" w:rsidRPr="00EC71A3" w:rsidRDefault="00D31B5F" w:rsidP="003330EE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2" w:name="_Toc28861074"/>
            <w:r>
              <w:rPr>
                <w:bCs w:val="0"/>
                <w:color w:val="244C5A"/>
                <w:sz w:val="22"/>
              </w:rPr>
              <w:t>Rural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5406C4">
              <w:rPr>
                <w:bCs w:val="0"/>
                <w:color w:val="244C5A"/>
                <w:sz w:val="22"/>
              </w:rPr>
              <w:t>2019–20 Q1–Q2</w:t>
            </w:r>
            <w:bookmarkEnd w:id="12"/>
          </w:p>
        </w:tc>
        <w:tc>
          <w:tcPr>
            <w:tcW w:w="1090" w:type="dxa"/>
            <w:shd w:val="clear" w:color="auto" w:fill="FFFFFF"/>
            <w:vAlign w:val="bottom"/>
          </w:tcPr>
          <w:p w14:paraId="7E2B133E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558E1C4C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7E0634E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064E7D0F" w14:textId="50A8186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0C205423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F487238" w14:textId="5BBD04B4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952AE54" w14:textId="77777777" w:rsidR="00D31B5F" w:rsidRPr="00C714A8" w:rsidRDefault="00D31B5F" w:rsidP="003330EE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63F69A24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B64A9E" w:rsidRPr="00A6366B" w14:paraId="5B4134B3" w14:textId="77777777" w:rsidTr="003330EE">
        <w:trPr>
          <w:trHeight w:val="284"/>
        </w:trPr>
        <w:tc>
          <w:tcPr>
            <w:tcW w:w="1570" w:type="dxa"/>
            <w:shd w:val="clear" w:color="auto" w:fill="BFCED6"/>
          </w:tcPr>
          <w:p w14:paraId="195DED26" w14:textId="6F26CA59" w:rsidR="00B64A9E" w:rsidRPr="00C15426" w:rsidRDefault="00B64A9E" w:rsidP="00B64A9E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2410" w:type="dxa"/>
            <w:shd w:val="clear" w:color="auto" w:fill="BFCED6"/>
          </w:tcPr>
          <w:p w14:paraId="435F8254" w14:textId="7B498EB9" w:rsidR="00B64A9E" w:rsidRPr="00C15426" w:rsidRDefault="00B64A9E" w:rsidP="00B64A9E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2833" w:type="dxa"/>
            <w:shd w:val="clear" w:color="auto" w:fill="BFCED6"/>
          </w:tcPr>
          <w:p w14:paraId="42179AD8" w14:textId="0F6A72B0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Barwon</w:t>
            </w:r>
            <w:proofErr w:type="spellEnd"/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BFCED6"/>
          </w:tcPr>
          <w:p w14:paraId="1E9C3181" w14:textId="01BE800A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1090" w:type="dxa"/>
            <w:shd w:val="clear" w:color="auto" w:fill="BFCED6"/>
          </w:tcPr>
          <w:p w14:paraId="6923DDF4" w14:textId="0442B8A8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090" w:type="dxa"/>
            <w:shd w:val="clear" w:color="auto" w:fill="BFCED6"/>
          </w:tcPr>
          <w:p w14:paraId="2006CD68" w14:textId="0EB2C147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090" w:type="dxa"/>
            <w:shd w:val="clear" w:color="auto" w:fill="BFCED6"/>
          </w:tcPr>
          <w:p w14:paraId="4002DA9C" w14:textId="7AAD8CC2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090" w:type="dxa"/>
            <w:shd w:val="clear" w:color="auto" w:fill="BFCED6"/>
          </w:tcPr>
          <w:p w14:paraId="4889659E" w14:textId="6EFDE679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FCED6"/>
          </w:tcPr>
          <w:p w14:paraId="5A0C3B29" w14:textId="1D7F9915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224668CA" w14:textId="43208E79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FCED6"/>
          </w:tcPr>
          <w:p w14:paraId="022EDF82" w14:textId="53069B9C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14.6</w:t>
            </w:r>
          </w:p>
        </w:tc>
      </w:tr>
      <w:tr w:rsidR="00B64A9E" w:rsidRPr="00A6366B" w14:paraId="45155DCB" w14:textId="77777777" w:rsidTr="003330EE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6F8F92E4" w14:textId="10DCD1BA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410" w:type="dxa"/>
            <w:shd w:val="clear" w:color="auto" w:fill="BFCED6"/>
          </w:tcPr>
          <w:p w14:paraId="720319D4" w14:textId="31289F96" w:rsidR="00B64A9E" w:rsidRPr="00C15426" w:rsidRDefault="00B64A9E" w:rsidP="00B64A9E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2833" w:type="dxa"/>
            <w:shd w:val="clear" w:color="auto" w:fill="BFCED6"/>
          </w:tcPr>
          <w:p w14:paraId="7C02D485" w14:textId="68877067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PARC</w:t>
            </w:r>
          </w:p>
        </w:tc>
        <w:tc>
          <w:tcPr>
            <w:tcW w:w="1090" w:type="dxa"/>
            <w:shd w:val="clear" w:color="auto" w:fill="BFCED6"/>
          </w:tcPr>
          <w:p w14:paraId="139FF1EC" w14:textId="2EF00C71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1090" w:type="dxa"/>
            <w:shd w:val="clear" w:color="auto" w:fill="BFCED6"/>
          </w:tcPr>
          <w:p w14:paraId="7A10AB18" w14:textId="4A1A098A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090" w:type="dxa"/>
            <w:shd w:val="clear" w:color="auto" w:fill="BFCED6"/>
          </w:tcPr>
          <w:p w14:paraId="6C80B90B" w14:textId="63ECDFB4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1 %</w:t>
            </w:r>
          </w:p>
        </w:tc>
        <w:tc>
          <w:tcPr>
            <w:tcW w:w="1090" w:type="dxa"/>
            <w:shd w:val="clear" w:color="auto" w:fill="BFCED6"/>
          </w:tcPr>
          <w:p w14:paraId="2147C89E" w14:textId="114EDDCD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090" w:type="dxa"/>
            <w:shd w:val="clear" w:color="auto" w:fill="BFCED6"/>
          </w:tcPr>
          <w:p w14:paraId="59E82558" w14:textId="199FBA0C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090" w:type="dxa"/>
            <w:shd w:val="clear" w:color="auto" w:fill="BFCED6"/>
          </w:tcPr>
          <w:p w14:paraId="39ED99E7" w14:textId="1FB11728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BFCED6"/>
          </w:tcPr>
          <w:p w14:paraId="6B361333" w14:textId="67D2273B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1091" w:type="dxa"/>
            <w:shd w:val="clear" w:color="auto" w:fill="BFCED6"/>
          </w:tcPr>
          <w:p w14:paraId="148B7508" w14:textId="0437EA23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14.1</w:t>
            </w:r>
          </w:p>
        </w:tc>
      </w:tr>
      <w:tr w:rsidR="00B64A9E" w:rsidRPr="00A6366B" w14:paraId="416D2B7C" w14:textId="77777777" w:rsidTr="004A2160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5FBBFCD3" w14:textId="77777777" w:rsidR="00B64A9E" w:rsidRPr="00C15426" w:rsidRDefault="00B64A9E" w:rsidP="00B64A9E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9DF20D0" w14:textId="77777777" w:rsidR="00B64A9E" w:rsidRPr="00C15426" w:rsidRDefault="00B64A9E" w:rsidP="00B64A9E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0FFAB690" w14:textId="4A6CB39B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Bendigo Youth PARC*</w:t>
            </w:r>
          </w:p>
        </w:tc>
        <w:tc>
          <w:tcPr>
            <w:tcW w:w="1090" w:type="dxa"/>
            <w:shd w:val="clear" w:color="auto" w:fill="BFCED6"/>
          </w:tcPr>
          <w:p w14:paraId="203A747A" w14:textId="47332EA1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090" w:type="dxa"/>
            <w:shd w:val="clear" w:color="auto" w:fill="BFCED6"/>
          </w:tcPr>
          <w:p w14:paraId="7D932EB4" w14:textId="1190B0DB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090" w:type="dxa"/>
            <w:shd w:val="clear" w:color="auto" w:fill="BFCED6"/>
          </w:tcPr>
          <w:p w14:paraId="1273AD0C" w14:textId="76DD7747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7AC2705C" w14:textId="2935E810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090" w:type="dxa"/>
            <w:shd w:val="clear" w:color="auto" w:fill="BFCED6"/>
          </w:tcPr>
          <w:p w14:paraId="105D72CF" w14:textId="14147EAA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090" w:type="dxa"/>
            <w:shd w:val="clear" w:color="auto" w:fill="BFCED6"/>
          </w:tcPr>
          <w:p w14:paraId="6C0A2C90" w14:textId="714BF2DB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5D5C8772" w14:textId="09B0B71E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FCED6"/>
          </w:tcPr>
          <w:p w14:paraId="41C5196C" w14:textId="5B6DC19A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17.4</w:t>
            </w:r>
          </w:p>
        </w:tc>
      </w:tr>
      <w:tr w:rsidR="00B64A9E" w:rsidRPr="00A6366B" w14:paraId="53B6F350" w14:textId="77777777" w:rsidTr="004A2160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42A196E" w14:textId="77777777" w:rsidR="00B64A9E" w:rsidRPr="00C15426" w:rsidRDefault="00B64A9E" w:rsidP="00B64A9E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2E1E3B39" w14:textId="77777777" w:rsidR="00B64A9E" w:rsidRPr="00C15426" w:rsidRDefault="00B64A9E" w:rsidP="00B64A9E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8D2BE44" w14:textId="20D53BBB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27DA1843" w14:textId="2F613539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090" w:type="dxa"/>
            <w:shd w:val="clear" w:color="auto" w:fill="BFCED6"/>
          </w:tcPr>
          <w:p w14:paraId="74E188D8" w14:textId="3F439FB4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090" w:type="dxa"/>
            <w:shd w:val="clear" w:color="auto" w:fill="BFCED6"/>
          </w:tcPr>
          <w:p w14:paraId="0B4BC3C1" w14:textId="2052879F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74A16B32" w14:textId="1929A054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090" w:type="dxa"/>
            <w:shd w:val="clear" w:color="auto" w:fill="BFCED6"/>
          </w:tcPr>
          <w:p w14:paraId="6F9A642F" w14:textId="6CF86784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090" w:type="dxa"/>
            <w:shd w:val="clear" w:color="auto" w:fill="BFCED6"/>
          </w:tcPr>
          <w:p w14:paraId="11024534" w14:textId="10A82B37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1F25A58C" w14:textId="1E8EA4FD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091" w:type="dxa"/>
            <w:shd w:val="clear" w:color="auto" w:fill="BFCED6"/>
          </w:tcPr>
          <w:p w14:paraId="024CB48B" w14:textId="615C46BD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15.9</w:t>
            </w:r>
          </w:p>
        </w:tc>
      </w:tr>
      <w:tr w:rsidR="00B64A9E" w:rsidRPr="00A6366B" w14:paraId="6E9FF9EE" w14:textId="77777777" w:rsidTr="003330EE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CA13475" w14:textId="63EE4D71" w:rsidR="00B64A9E" w:rsidRPr="00C15426" w:rsidRDefault="00B64A9E" w:rsidP="00B64A9E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F6648AB" w14:textId="3B6739B0" w:rsidR="00B64A9E" w:rsidRPr="00C15426" w:rsidRDefault="00B64A9E" w:rsidP="00B64A9E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51FE8BA1" w14:textId="287D36F0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Goulburn Valley MIF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2D3F9294" w14:textId="66B14A9D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AE7119A" w14:textId="3A884712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090" w:type="dxa"/>
            <w:shd w:val="clear" w:color="auto" w:fill="FFFFFF" w:themeFill="background1"/>
          </w:tcPr>
          <w:p w14:paraId="0D9B38FC" w14:textId="191B55CF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6E5CEBA" w14:textId="48B798A0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090" w:type="dxa"/>
            <w:shd w:val="clear" w:color="auto" w:fill="FFFFFF" w:themeFill="background1"/>
          </w:tcPr>
          <w:p w14:paraId="09386B5F" w14:textId="46671554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47BDF05" w14:textId="7BAA243C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27B5E8" w14:textId="493D0124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26 %</w:t>
            </w:r>
          </w:p>
        </w:tc>
        <w:tc>
          <w:tcPr>
            <w:tcW w:w="1091" w:type="dxa"/>
            <w:shd w:val="clear" w:color="auto" w:fill="FFFFFF" w:themeFill="background1"/>
          </w:tcPr>
          <w:p w14:paraId="217A5F1F" w14:textId="446198EC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15.0</w:t>
            </w:r>
          </w:p>
        </w:tc>
      </w:tr>
      <w:tr w:rsidR="00B64A9E" w:rsidRPr="00A6366B" w14:paraId="2DB41091" w14:textId="77777777" w:rsidTr="003330EE">
        <w:trPr>
          <w:trHeight w:val="284"/>
        </w:trPr>
        <w:tc>
          <w:tcPr>
            <w:tcW w:w="1570" w:type="dxa"/>
            <w:shd w:val="clear" w:color="auto" w:fill="BFCED6"/>
          </w:tcPr>
          <w:p w14:paraId="11A34BBC" w14:textId="46E8EBC2" w:rsidR="00B64A9E" w:rsidRPr="00C15426" w:rsidRDefault="00B64A9E" w:rsidP="00B64A9E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2410" w:type="dxa"/>
            <w:shd w:val="clear" w:color="auto" w:fill="BFCED6"/>
          </w:tcPr>
          <w:p w14:paraId="409D2511" w14:textId="2B815FAA" w:rsidR="00B64A9E" w:rsidRPr="00C15426" w:rsidRDefault="00B64A9E" w:rsidP="00B64A9E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2833" w:type="dxa"/>
            <w:shd w:val="clear" w:color="auto" w:fill="BFCED6"/>
          </w:tcPr>
          <w:p w14:paraId="67A3D8BC" w14:textId="352F7C38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PARCS - Prevention / Recovery Care Service</w:t>
            </w:r>
          </w:p>
        </w:tc>
        <w:tc>
          <w:tcPr>
            <w:tcW w:w="1090" w:type="dxa"/>
            <w:shd w:val="clear" w:color="auto" w:fill="BFCED6"/>
          </w:tcPr>
          <w:p w14:paraId="13BEA327" w14:textId="79BD4F20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1090" w:type="dxa"/>
            <w:shd w:val="clear" w:color="auto" w:fill="BFCED6"/>
          </w:tcPr>
          <w:p w14:paraId="1385D681" w14:textId="6E917635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090" w:type="dxa"/>
            <w:shd w:val="clear" w:color="auto" w:fill="BFCED6"/>
          </w:tcPr>
          <w:p w14:paraId="1082C358" w14:textId="5D70CB8F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038CCE74" w14:textId="4B3E13FA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090" w:type="dxa"/>
            <w:shd w:val="clear" w:color="auto" w:fill="BFCED6"/>
          </w:tcPr>
          <w:p w14:paraId="4BD8F68E" w14:textId="27912E4C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FCED6"/>
          </w:tcPr>
          <w:p w14:paraId="5D778B30" w14:textId="07A9D03C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1 %</w:t>
            </w:r>
          </w:p>
        </w:tc>
        <w:tc>
          <w:tcPr>
            <w:tcW w:w="1090" w:type="dxa"/>
            <w:shd w:val="clear" w:color="auto" w:fill="BFCED6"/>
          </w:tcPr>
          <w:p w14:paraId="4E2395F7" w14:textId="18A6513C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90 %</w:t>
            </w:r>
          </w:p>
        </w:tc>
        <w:tc>
          <w:tcPr>
            <w:tcW w:w="1091" w:type="dxa"/>
            <w:shd w:val="clear" w:color="auto" w:fill="BFCED6"/>
          </w:tcPr>
          <w:p w14:paraId="463D034A" w14:textId="3F87308E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10.4</w:t>
            </w:r>
          </w:p>
        </w:tc>
      </w:tr>
      <w:tr w:rsidR="00B64A9E" w:rsidRPr="00A6366B" w14:paraId="0AF70108" w14:textId="77777777" w:rsidTr="003330EE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49C0F388" w14:textId="079BED29" w:rsidR="00B64A9E" w:rsidRPr="00C15426" w:rsidRDefault="00B64A9E" w:rsidP="00B64A9E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Mildura Base Hospital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0A4B87DE" w14:textId="27DF75E2" w:rsidR="00B64A9E" w:rsidRPr="00C15426" w:rsidRDefault="00B64A9E" w:rsidP="00B64A9E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Northern Mallee</w:t>
            </w:r>
          </w:p>
        </w:tc>
        <w:tc>
          <w:tcPr>
            <w:tcW w:w="2833" w:type="dxa"/>
            <w:shd w:val="clear" w:color="auto" w:fill="FFFFFF" w:themeFill="background1"/>
          </w:tcPr>
          <w:p w14:paraId="0EA812DD" w14:textId="7AC302C4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60E85923" w14:textId="264E1463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CB07E0A" w14:textId="1C70E51F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090" w:type="dxa"/>
            <w:shd w:val="clear" w:color="auto" w:fill="FFFFFF" w:themeFill="background1"/>
          </w:tcPr>
          <w:p w14:paraId="29E015CF" w14:textId="321290DB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4B16751" w14:textId="0D4BFD0D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1090" w:type="dxa"/>
            <w:shd w:val="clear" w:color="auto" w:fill="FFFFFF" w:themeFill="background1"/>
          </w:tcPr>
          <w:p w14:paraId="74D53BFB" w14:textId="373786E2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36AF6CF" w14:textId="683E578D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98B28F6" w14:textId="3AB1B90E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1" w:type="dxa"/>
            <w:shd w:val="clear" w:color="auto" w:fill="FFFFFF" w:themeFill="background1"/>
          </w:tcPr>
          <w:p w14:paraId="5AAF1CF6" w14:textId="4F151917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14.0</w:t>
            </w:r>
          </w:p>
        </w:tc>
      </w:tr>
      <w:tr w:rsidR="00B64A9E" w:rsidRPr="00A6366B" w14:paraId="5F487F0A" w14:textId="77777777" w:rsidTr="003330EE">
        <w:trPr>
          <w:trHeight w:val="284"/>
        </w:trPr>
        <w:tc>
          <w:tcPr>
            <w:tcW w:w="1570" w:type="dxa"/>
            <w:shd w:val="clear" w:color="auto" w:fill="BFCED6"/>
          </w:tcPr>
          <w:p w14:paraId="40EF4674" w14:textId="2C47F89B" w:rsidR="00B64A9E" w:rsidRPr="00C15426" w:rsidRDefault="00B64A9E" w:rsidP="00B64A9E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410" w:type="dxa"/>
            <w:shd w:val="clear" w:color="auto" w:fill="BFCED6"/>
          </w:tcPr>
          <w:p w14:paraId="366EB2F9" w14:textId="3F668EFF" w:rsidR="00B64A9E" w:rsidRPr="00C15426" w:rsidRDefault="00B64A9E" w:rsidP="00B64A9E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2833" w:type="dxa"/>
            <w:shd w:val="clear" w:color="auto" w:fill="BFCED6"/>
          </w:tcPr>
          <w:p w14:paraId="4FD4C456" w14:textId="00B53004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Jarrah Retreat PARC</w:t>
            </w:r>
          </w:p>
        </w:tc>
        <w:tc>
          <w:tcPr>
            <w:tcW w:w="1090" w:type="dxa"/>
            <w:shd w:val="clear" w:color="auto" w:fill="BFCED6"/>
          </w:tcPr>
          <w:p w14:paraId="307CF4D4" w14:textId="41FFAF71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54 %</w:t>
            </w:r>
          </w:p>
        </w:tc>
        <w:tc>
          <w:tcPr>
            <w:tcW w:w="1090" w:type="dxa"/>
            <w:shd w:val="clear" w:color="auto" w:fill="BFCED6"/>
          </w:tcPr>
          <w:p w14:paraId="44C93DD6" w14:textId="08FA5F6B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090" w:type="dxa"/>
            <w:shd w:val="clear" w:color="auto" w:fill="BFCED6"/>
          </w:tcPr>
          <w:p w14:paraId="775605E4" w14:textId="082B30E4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BFCED6"/>
          </w:tcPr>
          <w:p w14:paraId="3A2D0326" w14:textId="7BFF43F6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090" w:type="dxa"/>
            <w:shd w:val="clear" w:color="auto" w:fill="BFCED6"/>
          </w:tcPr>
          <w:p w14:paraId="6BDEA471" w14:textId="0ADF29DC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FCED6"/>
          </w:tcPr>
          <w:p w14:paraId="57576282" w14:textId="2E558935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BFCED6"/>
          </w:tcPr>
          <w:p w14:paraId="4E6AFEF3" w14:textId="227D7725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70 %</w:t>
            </w:r>
          </w:p>
        </w:tc>
        <w:tc>
          <w:tcPr>
            <w:tcW w:w="1091" w:type="dxa"/>
            <w:shd w:val="clear" w:color="auto" w:fill="BFCED6"/>
          </w:tcPr>
          <w:p w14:paraId="79C3956D" w14:textId="42508575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12.8</w:t>
            </w:r>
          </w:p>
        </w:tc>
      </w:tr>
      <w:tr w:rsidR="00B64A9E" w:rsidRPr="00A6366B" w14:paraId="40B48340" w14:textId="77777777" w:rsidTr="003330EE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7B3E99FE" w14:textId="34B7788C" w:rsidR="00B64A9E" w:rsidRPr="00C15426" w:rsidRDefault="00B64A9E" w:rsidP="00B64A9E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BA68CAD" w14:textId="5CB6F361" w:rsidR="00B64A9E" w:rsidRPr="00C15426" w:rsidRDefault="00B64A9E" w:rsidP="00B64A9E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2833" w:type="dxa"/>
            <w:shd w:val="clear" w:color="auto" w:fill="FFFFFF" w:themeFill="background1"/>
          </w:tcPr>
          <w:p w14:paraId="2F6F95CD" w14:textId="2E5357DA" w:rsidR="00B64A9E" w:rsidRPr="00C15426" w:rsidRDefault="00B64A9E" w:rsidP="00B64A9E">
            <w:pPr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PARC Inpat</w:t>
            </w:r>
          </w:p>
        </w:tc>
        <w:tc>
          <w:tcPr>
            <w:tcW w:w="1090" w:type="dxa"/>
            <w:shd w:val="clear" w:color="auto" w:fill="FFFFFF" w:themeFill="background1"/>
          </w:tcPr>
          <w:p w14:paraId="66D2A1DA" w14:textId="4E5E22BB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71 %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99813DE" w14:textId="0C67464A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090" w:type="dxa"/>
            <w:shd w:val="clear" w:color="auto" w:fill="FFFFFF" w:themeFill="background1"/>
          </w:tcPr>
          <w:p w14:paraId="1A3F062A" w14:textId="71003D00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EDC3CEA" w14:textId="31312B14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090" w:type="dxa"/>
            <w:shd w:val="clear" w:color="auto" w:fill="FFFFFF" w:themeFill="background1"/>
          </w:tcPr>
          <w:p w14:paraId="6219DE08" w14:textId="464E5E54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567D105" w14:textId="4785A1F8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ACA66D0" w14:textId="6CA37EAF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091" w:type="dxa"/>
            <w:shd w:val="clear" w:color="auto" w:fill="FFFFFF" w:themeFill="background1"/>
          </w:tcPr>
          <w:p w14:paraId="51D703AA" w14:textId="573FE660" w:rsidR="00B64A9E" w:rsidRPr="00C15426" w:rsidRDefault="00B64A9E" w:rsidP="00B64A9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000000"/>
                <w:sz w:val="18"/>
                <w:szCs w:val="18"/>
              </w:rPr>
              <w:t>10.4</w:t>
            </w:r>
          </w:p>
        </w:tc>
      </w:tr>
      <w:tr w:rsidR="00B64A9E" w:rsidRPr="00B64A9E" w14:paraId="467EC856" w14:textId="77777777" w:rsidTr="003330EE">
        <w:trPr>
          <w:trHeight w:val="284"/>
        </w:trPr>
        <w:tc>
          <w:tcPr>
            <w:tcW w:w="1570" w:type="dxa"/>
            <w:shd w:val="clear" w:color="auto" w:fill="B1C9E8"/>
          </w:tcPr>
          <w:p w14:paraId="293A85E5" w14:textId="4825122F" w:rsidR="00B64A9E" w:rsidRPr="00B64A9E" w:rsidRDefault="00B64A9E" w:rsidP="00B64A9E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>TOTAL RURAL</w:t>
            </w:r>
          </w:p>
        </w:tc>
        <w:tc>
          <w:tcPr>
            <w:tcW w:w="2410" w:type="dxa"/>
            <w:shd w:val="clear" w:color="auto" w:fill="B1C9E8"/>
          </w:tcPr>
          <w:p w14:paraId="452F755D" w14:textId="58DFFF12" w:rsidR="00B64A9E" w:rsidRPr="00B64A9E" w:rsidRDefault="00B64A9E" w:rsidP="00B64A9E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48B64797" w14:textId="2ACD3E52" w:rsidR="00B64A9E" w:rsidRPr="00B64A9E" w:rsidRDefault="00B64A9E" w:rsidP="00B64A9E">
            <w:pPr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13E54313" w14:textId="1EDC94CD" w:rsidR="00B64A9E" w:rsidRPr="00B64A9E" w:rsidRDefault="00B64A9E" w:rsidP="00B64A9E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78 %</w:t>
            </w:r>
          </w:p>
        </w:tc>
        <w:tc>
          <w:tcPr>
            <w:tcW w:w="1090" w:type="dxa"/>
            <w:shd w:val="clear" w:color="auto" w:fill="B1C9E8"/>
          </w:tcPr>
          <w:p w14:paraId="5D4AF3DC" w14:textId="0F453B1E" w:rsidR="00B64A9E" w:rsidRPr="00B64A9E" w:rsidRDefault="00B64A9E" w:rsidP="00B64A9E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17.4</w:t>
            </w:r>
          </w:p>
        </w:tc>
        <w:tc>
          <w:tcPr>
            <w:tcW w:w="1090" w:type="dxa"/>
            <w:shd w:val="clear" w:color="auto" w:fill="B1C9E8"/>
          </w:tcPr>
          <w:p w14:paraId="1F7A3576" w14:textId="6DF99BAD" w:rsidR="00B64A9E" w:rsidRPr="00B64A9E" w:rsidRDefault="00B64A9E" w:rsidP="00B64A9E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1C9E8"/>
          </w:tcPr>
          <w:p w14:paraId="2E61B0FB" w14:textId="1BD63B61" w:rsidR="00B64A9E" w:rsidRPr="00B64A9E" w:rsidRDefault="00B64A9E" w:rsidP="00B64A9E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23.2</w:t>
            </w:r>
          </w:p>
        </w:tc>
        <w:tc>
          <w:tcPr>
            <w:tcW w:w="1090" w:type="dxa"/>
            <w:shd w:val="clear" w:color="auto" w:fill="B1C9E8"/>
          </w:tcPr>
          <w:p w14:paraId="74CF611A" w14:textId="04B0B1B6" w:rsidR="00B64A9E" w:rsidRPr="00B64A9E" w:rsidRDefault="00B64A9E" w:rsidP="00B64A9E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13 %</w:t>
            </w:r>
          </w:p>
        </w:tc>
        <w:tc>
          <w:tcPr>
            <w:tcW w:w="1090" w:type="dxa"/>
            <w:shd w:val="clear" w:color="auto" w:fill="B1C9E8"/>
          </w:tcPr>
          <w:p w14:paraId="52CD0D11" w14:textId="099E52CF" w:rsidR="00B64A9E" w:rsidRPr="00B64A9E" w:rsidRDefault="00B64A9E" w:rsidP="00B64A9E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1C9E8"/>
          </w:tcPr>
          <w:p w14:paraId="1F7B314D" w14:textId="19DB91D0" w:rsidR="00B64A9E" w:rsidRPr="00B64A9E" w:rsidRDefault="00B64A9E" w:rsidP="00B64A9E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77 %</w:t>
            </w:r>
          </w:p>
        </w:tc>
        <w:tc>
          <w:tcPr>
            <w:tcW w:w="1091" w:type="dxa"/>
            <w:shd w:val="clear" w:color="auto" w:fill="B1C9E8"/>
          </w:tcPr>
          <w:p w14:paraId="541F0E92" w14:textId="17759E66" w:rsidR="00B64A9E" w:rsidRPr="00B64A9E" w:rsidRDefault="00B64A9E" w:rsidP="00B64A9E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B64A9E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13.9</w:t>
            </w:r>
          </w:p>
        </w:tc>
      </w:tr>
      <w:tr w:rsidR="00B64A9E" w:rsidRPr="008D13A2" w14:paraId="06C0BFFE" w14:textId="77777777" w:rsidTr="003330EE">
        <w:trPr>
          <w:trHeight w:val="284"/>
        </w:trPr>
        <w:tc>
          <w:tcPr>
            <w:tcW w:w="1570" w:type="dxa"/>
            <w:shd w:val="clear" w:color="auto" w:fill="244C5A"/>
          </w:tcPr>
          <w:p w14:paraId="08D86828" w14:textId="405C39F0" w:rsidR="00B64A9E" w:rsidRPr="008D13A2" w:rsidRDefault="00B64A9E" w:rsidP="00B64A9E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2410" w:type="dxa"/>
            <w:shd w:val="clear" w:color="auto" w:fill="244C5A"/>
          </w:tcPr>
          <w:p w14:paraId="712082FF" w14:textId="60D1C644" w:rsidR="00B64A9E" w:rsidRPr="008D13A2" w:rsidRDefault="00B64A9E" w:rsidP="00B64A9E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074E60E2" w14:textId="7C23BB10" w:rsidR="00B64A9E" w:rsidRPr="00C15426" w:rsidRDefault="00B64A9E" w:rsidP="00B64A9E">
            <w:pPr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64E77579" w14:textId="01CC3E64" w:rsidR="00B64A9E" w:rsidRPr="00C15426" w:rsidRDefault="00B64A9E" w:rsidP="00B64A9E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82 %</w:t>
            </w:r>
          </w:p>
        </w:tc>
        <w:tc>
          <w:tcPr>
            <w:tcW w:w="1090" w:type="dxa"/>
            <w:shd w:val="clear" w:color="auto" w:fill="244C5A"/>
          </w:tcPr>
          <w:p w14:paraId="1E9285B7" w14:textId="13823342" w:rsidR="00B64A9E" w:rsidRPr="00C15426" w:rsidRDefault="00B64A9E" w:rsidP="00B64A9E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19.6</w:t>
            </w:r>
          </w:p>
        </w:tc>
        <w:tc>
          <w:tcPr>
            <w:tcW w:w="1090" w:type="dxa"/>
            <w:shd w:val="clear" w:color="auto" w:fill="244C5A"/>
          </w:tcPr>
          <w:p w14:paraId="76208063" w14:textId="04F535E9" w:rsidR="00B64A9E" w:rsidRPr="00C15426" w:rsidRDefault="00B64A9E" w:rsidP="00B64A9E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244C5A"/>
          </w:tcPr>
          <w:p w14:paraId="57EA5E09" w14:textId="4E21E856" w:rsidR="00B64A9E" w:rsidRPr="00C15426" w:rsidRDefault="00B64A9E" w:rsidP="00B64A9E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23.7</w:t>
            </w:r>
          </w:p>
        </w:tc>
        <w:tc>
          <w:tcPr>
            <w:tcW w:w="1090" w:type="dxa"/>
            <w:shd w:val="clear" w:color="auto" w:fill="244C5A"/>
          </w:tcPr>
          <w:p w14:paraId="552653B6" w14:textId="05DB0A08" w:rsidR="00B64A9E" w:rsidRPr="00C15426" w:rsidRDefault="00B64A9E" w:rsidP="00B64A9E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244C5A"/>
          </w:tcPr>
          <w:p w14:paraId="3A666228" w14:textId="3F1C7FC4" w:rsidR="00B64A9E" w:rsidRPr="00C15426" w:rsidRDefault="00B64A9E" w:rsidP="00B64A9E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244C5A"/>
          </w:tcPr>
          <w:p w14:paraId="04D067BC" w14:textId="435E5825" w:rsidR="00B64A9E" w:rsidRPr="00C15426" w:rsidRDefault="00B64A9E" w:rsidP="00B64A9E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88 %</w:t>
            </w:r>
          </w:p>
        </w:tc>
        <w:tc>
          <w:tcPr>
            <w:tcW w:w="1091" w:type="dxa"/>
            <w:shd w:val="clear" w:color="auto" w:fill="244C5A"/>
          </w:tcPr>
          <w:p w14:paraId="4A284A8C" w14:textId="15686A65" w:rsidR="00B64A9E" w:rsidRPr="00C15426" w:rsidRDefault="00B64A9E" w:rsidP="00B64A9E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B82352">
              <w:rPr>
                <w:rFonts w:ascii="VIC" w:eastAsia="Verdana" w:hAnsi="VIC"/>
                <w:color w:val="FFFFFF"/>
                <w:sz w:val="18"/>
                <w:szCs w:val="18"/>
              </w:rPr>
              <w:t>13.7</w:t>
            </w:r>
          </w:p>
        </w:tc>
      </w:tr>
    </w:tbl>
    <w:p w14:paraId="4475A85B" w14:textId="77777777" w:rsidR="00C00109" w:rsidRDefault="00C00109" w:rsidP="00E36C2D">
      <w:pPr>
        <w:pStyle w:val="Heading1"/>
        <w:rPr>
          <w:sz w:val="22"/>
          <w:szCs w:val="22"/>
        </w:rPr>
      </w:pPr>
      <w:bookmarkStart w:id="13" w:name="_GoBack"/>
      <w:bookmarkEnd w:id="13"/>
    </w:p>
    <w:p w14:paraId="0D65DB41" w14:textId="77777777" w:rsidR="00C15426" w:rsidRDefault="00C15426">
      <w:pPr>
        <w:widowControl/>
        <w:rPr>
          <w:rFonts w:ascii="VIC Medium" w:eastAsia="MS Gothic" w:hAnsi="VIC Medium" w:cs="Arial"/>
          <w:bCs/>
          <w:color w:val="2E5E6D"/>
          <w:kern w:val="32"/>
          <w:lang w:val="en-AU"/>
        </w:rPr>
      </w:pPr>
      <w:r>
        <w:br w:type="page"/>
      </w:r>
    </w:p>
    <w:p w14:paraId="162C6D25" w14:textId="401F5753" w:rsidR="00CF11E1" w:rsidRDefault="005A5E67" w:rsidP="00E36C2D">
      <w:pPr>
        <w:pStyle w:val="Heading1"/>
        <w:rPr>
          <w:sz w:val="22"/>
          <w:szCs w:val="22"/>
        </w:rPr>
      </w:pPr>
      <w:bookmarkStart w:id="14" w:name="_Toc28861075"/>
      <w:r>
        <w:rPr>
          <w:sz w:val="22"/>
          <w:szCs w:val="22"/>
        </w:rPr>
        <w:lastRenderedPageBreak/>
        <w:t>Indicator descriptions and notes</w:t>
      </w:r>
      <w:bookmarkEnd w:id="14"/>
    </w:p>
    <w:p w14:paraId="109FF7A2" w14:textId="1477E6E6" w:rsidR="00C00109" w:rsidRDefault="00C00109" w:rsidP="00C00109">
      <w:pPr>
        <w:pStyle w:val="VAHIbody"/>
        <w:spacing w:line="240" w:lineRule="auto"/>
        <w:rPr>
          <w:rFonts w:eastAsia="Calibri"/>
          <w:color w:val="696969"/>
          <w:sz w:val="18"/>
          <w:szCs w:val="18"/>
          <w:lang w:val="en-US"/>
        </w:rPr>
      </w:pPr>
      <w:bookmarkStart w:id="15" w:name="_Hlk22058920"/>
      <w:r w:rsidRPr="00C00109">
        <w:rPr>
          <w:rFonts w:eastAsia="Calibri"/>
          <w:color w:val="696969"/>
          <w:sz w:val="18"/>
          <w:szCs w:val="18"/>
          <w:lang w:val="en-US"/>
        </w:rPr>
        <w:t xml:space="preserve">*Youth PARC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KPIs reflect the scale applicable to the outcome measurement setting their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subcentre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was set up with</w:t>
      </w:r>
      <w:r>
        <w:rPr>
          <w:rFonts w:eastAsia="Calibri"/>
          <w:color w:val="696969"/>
          <w:sz w:val="18"/>
          <w:szCs w:val="18"/>
          <w:lang w:val="en-US"/>
        </w:rPr>
        <w:t xml:space="preserve"> (</w:t>
      </w:r>
      <w:r w:rsidRPr="00C00109">
        <w:rPr>
          <w:rFonts w:eastAsia="Calibri"/>
          <w:color w:val="696969"/>
          <w:sz w:val="18"/>
          <w:szCs w:val="18"/>
          <w:lang w:val="en-US"/>
        </w:rPr>
        <w:t>e</w:t>
      </w:r>
      <w:r>
        <w:rPr>
          <w:rFonts w:eastAsia="Calibri"/>
          <w:color w:val="696969"/>
          <w:sz w:val="18"/>
          <w:szCs w:val="18"/>
          <w:lang w:val="en-US"/>
        </w:rPr>
        <w:t>.</w:t>
      </w:r>
      <w:r w:rsidRPr="00C00109">
        <w:rPr>
          <w:rFonts w:eastAsia="Calibri"/>
          <w:color w:val="696969"/>
          <w:sz w:val="18"/>
          <w:szCs w:val="18"/>
          <w:lang w:val="en-US"/>
        </w:rPr>
        <w:t>g. Dandenong Youth PARC is set up with an adult outcome</w:t>
      </w:r>
      <w:r>
        <w:rPr>
          <w:rFonts w:eastAsia="Calibri"/>
          <w:color w:val="696969"/>
          <w:sz w:val="18"/>
          <w:szCs w:val="18"/>
          <w:lang w:val="en-US"/>
        </w:rPr>
        <w:t xml:space="preserve"> </w:t>
      </w:r>
      <w:r w:rsidRPr="00C00109">
        <w:rPr>
          <w:rFonts w:eastAsia="Calibri"/>
          <w:color w:val="696969"/>
          <w:sz w:val="18"/>
          <w:szCs w:val="18"/>
          <w:lang w:val="en-US"/>
        </w:rPr>
        <w:t xml:space="preserve">measurement setting, so rates displayed here include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 and exclude any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HoNOSCA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entries. Peninsula Youth PARC (16-17)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subcentre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is set up with a CAMHS outcome</w:t>
      </w:r>
      <w:r>
        <w:rPr>
          <w:rFonts w:eastAsia="Calibri"/>
          <w:color w:val="696969"/>
          <w:sz w:val="18"/>
          <w:szCs w:val="18"/>
          <w:lang w:val="en-US"/>
        </w:rPr>
        <w:t xml:space="preserve"> </w:t>
      </w:r>
      <w:r w:rsidRPr="00C00109">
        <w:rPr>
          <w:rFonts w:eastAsia="Calibri"/>
          <w:color w:val="696969"/>
          <w:sz w:val="18"/>
          <w:szCs w:val="18"/>
          <w:lang w:val="en-US"/>
        </w:rPr>
        <w:t xml:space="preserve">measurement setting, so rates displayed here include only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HoNOSCA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</w:t>
      </w:r>
      <w:r>
        <w:rPr>
          <w:rFonts w:eastAsia="Calibri"/>
          <w:color w:val="696969"/>
          <w:sz w:val="18"/>
          <w:szCs w:val="18"/>
          <w:lang w:val="en-US"/>
        </w:rPr>
        <w:t>)</w:t>
      </w:r>
      <w:r w:rsidRPr="00C00109">
        <w:rPr>
          <w:rFonts w:eastAsia="Calibri"/>
          <w:color w:val="696969"/>
          <w:sz w:val="18"/>
          <w:szCs w:val="18"/>
          <w:lang w:val="en-US"/>
        </w:rPr>
        <w:t>.</w:t>
      </w:r>
    </w:p>
    <w:tbl>
      <w:tblPr>
        <w:tblW w:w="15026" w:type="dxa"/>
        <w:tblBorders>
          <w:insideH w:val="single" w:sz="4" w:space="0" w:color="244C5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5103"/>
        <w:gridCol w:w="1559"/>
        <w:gridCol w:w="4820"/>
      </w:tblGrid>
      <w:tr w:rsidR="00873CC2" w:rsidRPr="000B0CCC" w14:paraId="7DA4132B" w14:textId="77777777" w:rsidTr="000B0CCC">
        <w:trPr>
          <w:cantSplit/>
          <w:tblHeader/>
        </w:trPr>
        <w:tc>
          <w:tcPr>
            <w:tcW w:w="1702" w:type="dxa"/>
            <w:shd w:val="clear" w:color="auto" w:fill="auto"/>
          </w:tcPr>
          <w:bookmarkEnd w:id="15"/>
          <w:p w14:paraId="4163DDD6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Setting</w:t>
            </w:r>
          </w:p>
        </w:tc>
        <w:tc>
          <w:tcPr>
            <w:tcW w:w="1842" w:type="dxa"/>
          </w:tcPr>
          <w:p w14:paraId="2F4239D4" w14:textId="77777777" w:rsidR="00CF11E1" w:rsidRPr="000B0CCC" w:rsidRDefault="00E06C7B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KPI</w:t>
            </w:r>
          </w:p>
        </w:tc>
        <w:tc>
          <w:tcPr>
            <w:tcW w:w="5103" w:type="dxa"/>
          </w:tcPr>
          <w:p w14:paraId="1AB140C0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559" w:type="dxa"/>
          </w:tcPr>
          <w:p w14:paraId="1D0DCB36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Target</w:t>
            </w:r>
          </w:p>
        </w:tc>
        <w:tc>
          <w:tcPr>
            <w:tcW w:w="4820" w:type="dxa"/>
          </w:tcPr>
          <w:p w14:paraId="353998B4" w14:textId="77777777" w:rsidR="00CF11E1" w:rsidRPr="000B0CCC" w:rsidRDefault="005A5E67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>
              <w:rPr>
                <w:rFonts w:ascii="VIC Medium" w:hAnsi="VIC Medium"/>
                <w:b w:val="0"/>
                <w:sz w:val="22"/>
                <w:szCs w:val="22"/>
              </w:rPr>
              <w:t>Notes</w:t>
            </w:r>
          </w:p>
        </w:tc>
      </w:tr>
      <w:tr w:rsidR="003C29FF" w:rsidRPr="0069621D" w14:paraId="1B57C156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927A24D" w14:textId="02780760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Residential (CCU)</w:t>
            </w:r>
          </w:p>
        </w:tc>
        <w:tc>
          <w:tcPr>
            <w:tcW w:w="1842" w:type="dxa"/>
          </w:tcPr>
          <w:p w14:paraId="708A1C17" w14:textId="413EA64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Beds per 10,000 population</w:t>
            </w:r>
          </w:p>
        </w:tc>
        <w:tc>
          <w:tcPr>
            <w:tcW w:w="5103" w:type="dxa"/>
          </w:tcPr>
          <w:p w14:paraId="7D64A06D" w14:textId="3A014A5E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Number of funded residential community care unit (CCU) beds per 10,000 population aged 18 to 64 years in the area mental health service.</w:t>
            </w:r>
          </w:p>
        </w:tc>
        <w:tc>
          <w:tcPr>
            <w:tcW w:w="1559" w:type="dxa"/>
          </w:tcPr>
          <w:p w14:paraId="186B8264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F75F57D" w14:textId="248891B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Population estimates are based on Victoria in Future 2016.</w:t>
            </w:r>
          </w:p>
        </w:tc>
      </w:tr>
      <w:tr w:rsidR="003C29FF" w:rsidRPr="0069621D" w14:paraId="16D49F5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0A0BCB6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01745C00" w14:textId="19C05D11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Bed occupancy (incl leave)</w:t>
            </w:r>
          </w:p>
        </w:tc>
        <w:tc>
          <w:tcPr>
            <w:tcW w:w="5103" w:type="dxa"/>
          </w:tcPr>
          <w:p w14:paraId="67FA2338" w14:textId="51B90BFA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occupied bed hours (including leave) per funded bed hours within residential community care units (CCU).</w:t>
            </w:r>
          </w:p>
        </w:tc>
        <w:tc>
          <w:tcPr>
            <w:tcW w:w="1559" w:type="dxa"/>
          </w:tcPr>
          <w:p w14:paraId="02261688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A3B0FAA" w14:textId="430D68D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4256737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75F18803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4DFBCD9E" w14:textId="4799D8D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Leave days per occupied bed days</w:t>
            </w:r>
          </w:p>
        </w:tc>
        <w:tc>
          <w:tcPr>
            <w:tcW w:w="5103" w:type="dxa"/>
          </w:tcPr>
          <w:p w14:paraId="500C05A2" w14:textId="0DFCE28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leave days per occupied bed days within a residential unit.</w:t>
            </w:r>
          </w:p>
        </w:tc>
        <w:tc>
          <w:tcPr>
            <w:tcW w:w="1559" w:type="dxa"/>
          </w:tcPr>
          <w:p w14:paraId="7840EC84" w14:textId="398B0AE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DBE8DE5" w14:textId="6650AAC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provide context around whether high levels of leave could be managed in a less restrictive environment.</w:t>
            </w:r>
          </w:p>
        </w:tc>
      </w:tr>
      <w:tr w:rsidR="003C29FF" w:rsidRPr="0069621D" w14:paraId="02CA2FC1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9987E04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A271481" w14:textId="2A7EB21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duration of treatment to date (days)</w:t>
            </w:r>
          </w:p>
        </w:tc>
        <w:tc>
          <w:tcPr>
            <w:tcW w:w="5103" w:type="dxa"/>
          </w:tcPr>
          <w:p w14:paraId="084A636C" w14:textId="0D03F22E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duration of care to date (days) within a residential unit, including leave.</w:t>
            </w:r>
          </w:p>
        </w:tc>
        <w:tc>
          <w:tcPr>
            <w:tcW w:w="1559" w:type="dxa"/>
          </w:tcPr>
          <w:p w14:paraId="28D4CF72" w14:textId="297AC28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7271E83" w14:textId="0A85119A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This measure reports the actual length of care for services and is not dependant on separations or admission events.</w:t>
            </w:r>
          </w:p>
        </w:tc>
      </w:tr>
      <w:tr w:rsidR="003C29FF" w:rsidRPr="0069621D" w14:paraId="592AF5BC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196C061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2F5F04BC" w14:textId="7826087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Consumers concurrently on a CTO</w:t>
            </w:r>
          </w:p>
        </w:tc>
        <w:tc>
          <w:tcPr>
            <w:tcW w:w="5103" w:type="dxa"/>
          </w:tcPr>
          <w:p w14:paraId="6B457351" w14:textId="55BF4E6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open residential episodes where the consumer was concurrently on a Community Treatment Order (CTO).</w:t>
            </w:r>
          </w:p>
        </w:tc>
        <w:tc>
          <w:tcPr>
            <w:tcW w:w="1559" w:type="dxa"/>
          </w:tcPr>
          <w:p w14:paraId="6265CE27" w14:textId="14D4A2B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58AF53B4" w14:textId="5B4D764C" w:rsidR="003C29FF" w:rsidRPr="00C15426" w:rsidRDefault="003C29FF" w:rsidP="003C29FF">
            <w:pPr>
              <w:tabs>
                <w:tab w:val="left" w:pos="1320"/>
              </w:tabs>
              <w:rPr>
                <w:rFonts w:ascii="VIC" w:hAnsi="VIC"/>
                <w:color w:val="696969"/>
                <w:sz w:val="18"/>
                <w:szCs w:val="18"/>
                <w:lang w:val="en-AU"/>
              </w:rPr>
            </w:pPr>
            <w:r w:rsidRPr="00C15426">
              <w:rPr>
                <w:rFonts w:ascii="VIC" w:hAnsi="VIC"/>
                <w:color w:val="696969"/>
                <w:sz w:val="18"/>
                <w:szCs w:val="18"/>
              </w:rPr>
              <w:t>Measure counts distinct episodes and not distinct consumers (a consumer may have more than 1 episode open during the reference period).</w:t>
            </w:r>
          </w:p>
        </w:tc>
      </w:tr>
      <w:tr w:rsidR="003C29FF" w:rsidRPr="0069621D" w14:paraId="781F5EBD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602202DD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13D4C2C3" w14:textId="758B00B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compliance</w:t>
            </w:r>
          </w:p>
        </w:tc>
        <w:tc>
          <w:tcPr>
            <w:tcW w:w="5103" w:type="dxa"/>
          </w:tcPr>
          <w:p w14:paraId="64406A96" w14:textId="5F52462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Percentage of required collection events in a residential unit where a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outcome measurement scale (HNSADL/HoNOS65) was completed, excluding invalid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1645DBBB" w14:textId="0A5C126E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85.0 %</w:t>
            </w:r>
          </w:p>
        </w:tc>
        <w:tc>
          <w:tcPr>
            <w:tcW w:w="4820" w:type="dxa"/>
          </w:tcPr>
          <w:p w14:paraId="110B433E" w14:textId="55F7B052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Results during 2011, 2012, 2016 and 2017 were affected by industrial activity and should be interpreted with caution.</w:t>
            </w:r>
          </w:p>
        </w:tc>
      </w:tr>
      <w:tr w:rsidR="003C29FF" w:rsidRPr="0069621D" w14:paraId="057BE954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668261DC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2F10FA9" w14:textId="5C128B73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at episode start</w:t>
            </w:r>
          </w:p>
        </w:tc>
        <w:tc>
          <w:tcPr>
            <w:tcW w:w="5103" w:type="dxa"/>
          </w:tcPr>
          <w:p w14:paraId="64F29EF5" w14:textId="1FD39B3D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total score (HNSADL/HoNOS65) collected on residential episode start, excluding invalid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4AC911AB" w14:textId="0A8CE63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EB79FD8" w14:textId="10C2112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Measure reports symptom severity at episode commencement. Dates used in measure calculation are based on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completion date. Results during 2011, 2012, 2016 and 2017 were affected by industrial activity and should be interpreted with caution.</w:t>
            </w:r>
          </w:p>
        </w:tc>
      </w:tr>
      <w:tr w:rsidR="003C29FF" w:rsidRPr="0069621D" w14:paraId="1501EE19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7DB2F668" w14:textId="00185358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55A3EB24" w14:textId="41CB1B40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BASIS32 offered</w:t>
            </w:r>
          </w:p>
        </w:tc>
        <w:tc>
          <w:tcPr>
            <w:tcW w:w="5103" w:type="dxa"/>
          </w:tcPr>
          <w:p w14:paraId="0C80AB8F" w14:textId="06872DFD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collection occasions in a residential setting where clinicians offered a relevant consumer self-assessment measurement scale (BASIS-32).</w:t>
            </w:r>
          </w:p>
        </w:tc>
        <w:tc>
          <w:tcPr>
            <w:tcW w:w="1559" w:type="dxa"/>
          </w:tcPr>
          <w:p w14:paraId="3F423A82" w14:textId="0AFC005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ACB517C" w14:textId="08021B11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be an indicator of services that actively seek consumer feedback and have systems in place to ensure that at a minimum the consumer measures are considered for collection. Results during 2011, 2012, 2016 and 2017 were affected by industrial activity and should be interpreted with caution.</w:t>
            </w:r>
          </w:p>
        </w:tc>
      </w:tr>
      <w:tr w:rsidR="003C29FF" w:rsidRPr="0069621D" w14:paraId="4217DCC2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617E5DD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5DDA0C46" w14:textId="2F9A3A1A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BASIS32 completed</w:t>
            </w:r>
          </w:p>
        </w:tc>
        <w:tc>
          <w:tcPr>
            <w:tcW w:w="5103" w:type="dxa"/>
          </w:tcPr>
          <w:p w14:paraId="1115D417" w14:textId="6D0C6AB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collection occasions in a residential setting where consumers completed a relevant consumer self-assessment measurement scale (BASIS-32).</w:t>
            </w:r>
          </w:p>
        </w:tc>
        <w:tc>
          <w:tcPr>
            <w:tcW w:w="1559" w:type="dxa"/>
          </w:tcPr>
          <w:p w14:paraId="0D763719" w14:textId="1067A97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B2C6B2A" w14:textId="182358B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be an indicator of service engagement with families and carers. Results during 2011, 2012, 2016 and 2017 were affected by industrial activity and should be interpreted with caution.</w:t>
            </w:r>
          </w:p>
        </w:tc>
      </w:tr>
      <w:tr w:rsidR="003C29FF" w:rsidRPr="0069621D" w14:paraId="46EEAD99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87CE8A7" w14:textId="1F0EA6AB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PARC</w:t>
            </w:r>
          </w:p>
        </w:tc>
        <w:tc>
          <w:tcPr>
            <w:tcW w:w="1842" w:type="dxa"/>
          </w:tcPr>
          <w:p w14:paraId="5AF610E7" w14:textId="3647D28E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Bed occupancy (incl leave)</w:t>
            </w:r>
          </w:p>
        </w:tc>
        <w:tc>
          <w:tcPr>
            <w:tcW w:w="5103" w:type="dxa"/>
          </w:tcPr>
          <w:p w14:paraId="2CF35DA3" w14:textId="59726AC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occupied bed hours (including leave) per funded bed hours within prevention and recovery care (PARC) units.</w:t>
            </w:r>
          </w:p>
        </w:tc>
        <w:tc>
          <w:tcPr>
            <w:tcW w:w="1559" w:type="dxa"/>
          </w:tcPr>
          <w:p w14:paraId="0F5C0963" w14:textId="755E7A7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58E0E644" w14:textId="1577E45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130EC93A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D8699D4" w14:textId="51D3564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FC82C4A" w14:textId="5FC2D5A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length of stay (days)</w:t>
            </w:r>
          </w:p>
        </w:tc>
        <w:tc>
          <w:tcPr>
            <w:tcW w:w="5103" w:type="dxa"/>
          </w:tcPr>
          <w:p w14:paraId="7D57D74A" w14:textId="176EA7D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length of stay (days) of separations from prevention and recovery care (PARC) units, excluding separations where the consumer was subsequently admitted to an acute inpatient unit.</w:t>
            </w:r>
          </w:p>
        </w:tc>
        <w:tc>
          <w:tcPr>
            <w:tcW w:w="1559" w:type="dxa"/>
          </w:tcPr>
          <w:p w14:paraId="2DEB2BDE" w14:textId="4A1E1D29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31FEB266" w14:textId="005182C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5D05BCE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394A6533" w14:textId="52135181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76193907" w14:textId="6EBDA13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Leave days per occupied bed days</w:t>
            </w:r>
          </w:p>
        </w:tc>
        <w:tc>
          <w:tcPr>
            <w:tcW w:w="5103" w:type="dxa"/>
          </w:tcPr>
          <w:p w14:paraId="40ADCA23" w14:textId="17448C21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leave days per occupied bed days within a prevention and recovery care (PARC) unit.</w:t>
            </w:r>
          </w:p>
        </w:tc>
        <w:tc>
          <w:tcPr>
            <w:tcW w:w="1559" w:type="dxa"/>
          </w:tcPr>
          <w:p w14:paraId="66307FA6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D9DE276" w14:textId="654FEB9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provide context around whether high levels of leave could be managed in a less restrictive environment.</w:t>
            </w:r>
          </w:p>
        </w:tc>
      </w:tr>
      <w:tr w:rsidR="003C29FF" w:rsidRPr="0069621D" w14:paraId="2860F4E4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02DDE3D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AB39397" w14:textId="1B34A10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duration of treatment to date (days)</w:t>
            </w:r>
          </w:p>
        </w:tc>
        <w:tc>
          <w:tcPr>
            <w:tcW w:w="5103" w:type="dxa"/>
          </w:tcPr>
          <w:p w14:paraId="1631E1FF" w14:textId="6EA2569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duration of care to date (days) within a prevention and recovery care (PARC) unit, including leave.</w:t>
            </w:r>
          </w:p>
        </w:tc>
        <w:tc>
          <w:tcPr>
            <w:tcW w:w="1559" w:type="dxa"/>
          </w:tcPr>
          <w:p w14:paraId="12B7BAD2" w14:textId="64E079E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2D86D332" w14:textId="3EF33A21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This measure reports the actual length of care for services and is not dependant on separations or admission events.</w:t>
            </w:r>
          </w:p>
        </w:tc>
      </w:tr>
      <w:tr w:rsidR="003C29FF" w:rsidRPr="0069621D" w14:paraId="4C106A7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A9F8C7F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45DDAA6B" w14:textId="56260700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Separations followed by an acute admission</w:t>
            </w:r>
          </w:p>
        </w:tc>
        <w:tc>
          <w:tcPr>
            <w:tcW w:w="5103" w:type="dxa"/>
          </w:tcPr>
          <w:p w14:paraId="63DFB33F" w14:textId="4AC8F31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separations from a prevention and recovery care (PARC) unit where the consumer was subsequently admitted to an acute inpatient unit within 7 days of separation.</w:t>
            </w:r>
          </w:p>
        </w:tc>
        <w:tc>
          <w:tcPr>
            <w:tcW w:w="1559" w:type="dxa"/>
          </w:tcPr>
          <w:p w14:paraId="17EC52B4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02D7C8F" w14:textId="1A22F49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0B00DCC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CD236DF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178FCD59" w14:textId="2B85C2FF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Consumers concurrently on a CTO</w:t>
            </w:r>
          </w:p>
        </w:tc>
        <w:tc>
          <w:tcPr>
            <w:tcW w:w="5103" w:type="dxa"/>
          </w:tcPr>
          <w:p w14:paraId="02C59BFD" w14:textId="37CD443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open prevention and recovery care (PARC) episodes where the consumer was concurrently on a Community Treatment Order (CTO).</w:t>
            </w:r>
          </w:p>
        </w:tc>
        <w:tc>
          <w:tcPr>
            <w:tcW w:w="1559" w:type="dxa"/>
          </w:tcPr>
          <w:p w14:paraId="71FDE56A" w14:textId="6F98A143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34570FAB" w14:textId="2725D0ED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counts distinct episodes and not distinct consumers (a consumer may have more than 1 episode open during the reference period).</w:t>
            </w:r>
          </w:p>
        </w:tc>
      </w:tr>
      <w:tr w:rsidR="003C29FF" w:rsidRPr="0069621D" w14:paraId="49BDEAE8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3B2286F9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6A0DFA4" w14:textId="7C1C780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compliance</w:t>
            </w:r>
          </w:p>
        </w:tc>
        <w:tc>
          <w:tcPr>
            <w:tcW w:w="5103" w:type="dxa"/>
          </w:tcPr>
          <w:p w14:paraId="54B0609B" w14:textId="1AFCFC4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Percentage of required collection events in a prevention and recovery care (PARC) unit where a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outcome measurement scale (HNSADL) was completed, excluding invalid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0D7705D6" w14:textId="7666E9D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85.0 %</w:t>
            </w:r>
          </w:p>
        </w:tc>
        <w:tc>
          <w:tcPr>
            <w:tcW w:w="4820" w:type="dxa"/>
          </w:tcPr>
          <w:p w14:paraId="2A2788F5" w14:textId="1416559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Results during 2011, 2012, 2016 and 2017 were affected by industrial activity and should be interpreted with caution.</w:t>
            </w:r>
          </w:p>
        </w:tc>
      </w:tr>
      <w:tr w:rsidR="003C29FF" w:rsidRPr="0069621D" w14:paraId="34B4389C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5E9A033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EB376CE" w14:textId="56BB7948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at episode start</w:t>
            </w:r>
          </w:p>
        </w:tc>
        <w:tc>
          <w:tcPr>
            <w:tcW w:w="5103" w:type="dxa"/>
          </w:tcPr>
          <w:p w14:paraId="05E1921C" w14:textId="3FC40650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total score (HNSADL) collected on prevention and recovery care (PARC) episode start, excluding invalid scores (more than two times rated as '9').</w:t>
            </w:r>
          </w:p>
        </w:tc>
        <w:tc>
          <w:tcPr>
            <w:tcW w:w="1559" w:type="dxa"/>
          </w:tcPr>
          <w:p w14:paraId="39AEE469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57D5861" w14:textId="689A493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Measure reports symptom severity at episode commencement. Dates used in measure calculation are based on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completion date. Results during 2011, 2012, 2016 and 2017 were affected by industrial activity and should be interpreted with caution.</w:t>
            </w:r>
          </w:p>
        </w:tc>
      </w:tr>
      <w:tr w:rsidR="003C29FF" w:rsidRPr="0069621D" w14:paraId="12C4D44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0EC9B6E" w14:textId="01F752F2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Extended Care</w:t>
            </w:r>
          </w:p>
        </w:tc>
        <w:tc>
          <w:tcPr>
            <w:tcW w:w="1842" w:type="dxa"/>
          </w:tcPr>
          <w:p w14:paraId="10138DE0" w14:textId="0F7FDF92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Bed occupancy (incl leave)</w:t>
            </w:r>
          </w:p>
        </w:tc>
        <w:tc>
          <w:tcPr>
            <w:tcW w:w="5103" w:type="dxa"/>
          </w:tcPr>
          <w:p w14:paraId="593685B8" w14:textId="0AC86EA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occupied bed hours (including leave) per funded bed hours within secure extended care units (SECU).</w:t>
            </w:r>
          </w:p>
        </w:tc>
        <w:tc>
          <w:tcPr>
            <w:tcW w:w="1559" w:type="dxa"/>
          </w:tcPr>
          <w:p w14:paraId="1BB4C3CB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0C7F9BF" w14:textId="464934E3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7E04582B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F1E8BAD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41E13401" w14:textId="72DBC2C9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Leave days per occupied bed days</w:t>
            </w:r>
          </w:p>
        </w:tc>
        <w:tc>
          <w:tcPr>
            <w:tcW w:w="5103" w:type="dxa"/>
          </w:tcPr>
          <w:p w14:paraId="7794E121" w14:textId="73CC8E5B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Rate of leave days per occupied bed days within a secure extended care unit (SECU).</w:t>
            </w:r>
          </w:p>
        </w:tc>
        <w:tc>
          <w:tcPr>
            <w:tcW w:w="1559" w:type="dxa"/>
          </w:tcPr>
          <w:p w14:paraId="258D95DE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43BB2843" w14:textId="097E244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provide context around whether high levels of leave could be managed in a less restrictive environment.</w:t>
            </w:r>
          </w:p>
        </w:tc>
      </w:tr>
      <w:tr w:rsidR="003C29FF" w:rsidRPr="0069621D" w14:paraId="22378C6F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60966DF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01BC27B2" w14:textId="4742B54C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Average duration of treatment to date (days)</w:t>
            </w:r>
          </w:p>
        </w:tc>
        <w:tc>
          <w:tcPr>
            <w:tcW w:w="5103" w:type="dxa"/>
          </w:tcPr>
          <w:p w14:paraId="2A4B915C" w14:textId="653207F6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Average duration of care to date (days) within a secure extended care unit (SECU), including leave.</w:t>
            </w:r>
          </w:p>
        </w:tc>
        <w:tc>
          <w:tcPr>
            <w:tcW w:w="1559" w:type="dxa"/>
          </w:tcPr>
          <w:p w14:paraId="30144B05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58ECC12" w14:textId="4B68630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This measure reports the actual length of care for services and is not dependant on separations or admission events.</w:t>
            </w:r>
          </w:p>
        </w:tc>
      </w:tr>
      <w:tr w:rsidR="003C29FF" w:rsidRPr="0069621D" w14:paraId="1002545F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D3A671C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34927058" w14:textId="7EABC447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Seclusions per 1,000 bed days</w:t>
            </w:r>
          </w:p>
        </w:tc>
        <w:tc>
          <w:tcPr>
            <w:tcW w:w="5103" w:type="dxa"/>
          </w:tcPr>
          <w:p w14:paraId="70ECB6C5" w14:textId="1E95D59A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Rate of ended seclusion episodes per 1,000 occupied bed days within secure extended care units (SECU), excluding leave and same day stays.</w:t>
            </w:r>
          </w:p>
        </w:tc>
        <w:tc>
          <w:tcPr>
            <w:tcW w:w="1559" w:type="dxa"/>
          </w:tcPr>
          <w:p w14:paraId="442CA11C" w14:textId="75302785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15.0</w:t>
            </w:r>
          </w:p>
        </w:tc>
        <w:tc>
          <w:tcPr>
            <w:tcW w:w="4820" w:type="dxa"/>
          </w:tcPr>
          <w:p w14:paraId="7F2D82DD" w14:textId="53690A7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Calculation of bed days involves converting minutes into days.</w:t>
            </w:r>
          </w:p>
        </w:tc>
      </w:tr>
      <w:tr w:rsidR="003C29FF" w:rsidRPr="0069621D" w14:paraId="382ADBF8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76EF3F5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0691DBE5" w14:textId="7FC30F21" w:rsidR="003C29FF" w:rsidRPr="00C15426" w:rsidRDefault="003C29FF" w:rsidP="003C29FF">
            <w:pPr>
              <w:pStyle w:val="VAHItabletext"/>
              <w:rPr>
                <w:color w:val="696969"/>
              </w:rPr>
            </w:pP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compliance</w:t>
            </w:r>
          </w:p>
        </w:tc>
        <w:tc>
          <w:tcPr>
            <w:tcW w:w="5103" w:type="dxa"/>
          </w:tcPr>
          <w:p w14:paraId="24AD8429" w14:textId="79286304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 xml:space="preserve">Percentage of required collection events in a secure extended care unit (SECU) where a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outcome measurement scale (HNSADL) was completed, excluding invalid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2FB3D391" w14:textId="1D6B7E60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85.0 %</w:t>
            </w:r>
          </w:p>
        </w:tc>
        <w:tc>
          <w:tcPr>
            <w:tcW w:w="4820" w:type="dxa"/>
          </w:tcPr>
          <w:p w14:paraId="20C81DC5" w14:textId="3FDBEE5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Results during 2011, 2012, 2016 and 2017 were affected by industrial activity and should be interpreted with caution.</w:t>
            </w:r>
          </w:p>
        </w:tc>
      </w:tr>
      <w:tr w:rsidR="003C29FF" w:rsidRPr="0069621D" w14:paraId="6F0B67B6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536BA0C3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630334B3" w14:textId="73531B53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at episode start</w:t>
            </w:r>
          </w:p>
        </w:tc>
        <w:tc>
          <w:tcPr>
            <w:tcW w:w="5103" w:type="dxa"/>
          </w:tcPr>
          <w:p w14:paraId="0D09AB65" w14:textId="564C474C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total score (HNSADL) collected on secure extended care unit (SECU) episode start, excluding invalid scores (more than two times rated as '9').</w:t>
            </w:r>
          </w:p>
        </w:tc>
        <w:tc>
          <w:tcPr>
            <w:tcW w:w="1559" w:type="dxa"/>
          </w:tcPr>
          <w:p w14:paraId="4700F88A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B4B9E7A" w14:textId="47580A1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Measure reports symptom severity at episode commencement. Dates used in measure calculation are based on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completion date. Results during 2011, 2012, 2016 and 2017 were affected by industrial activity and should be interpreted with caution.</w:t>
            </w:r>
          </w:p>
        </w:tc>
      </w:tr>
      <w:tr w:rsidR="003C29FF" w:rsidRPr="0069621D" w14:paraId="309F686B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46978BE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7D49C6F8" w14:textId="1788329B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BASIS32 offered</w:t>
            </w:r>
          </w:p>
        </w:tc>
        <w:tc>
          <w:tcPr>
            <w:tcW w:w="5103" w:type="dxa"/>
          </w:tcPr>
          <w:p w14:paraId="12630FE8" w14:textId="5F0A2FC3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Percentage of collection occasions in a secure extended care unit (SECU) where clinicians offered a relevant consumer self-assessment measurement scale (BASIS-32).</w:t>
            </w:r>
          </w:p>
        </w:tc>
        <w:tc>
          <w:tcPr>
            <w:tcW w:w="1559" w:type="dxa"/>
          </w:tcPr>
          <w:p w14:paraId="7D65FBD6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4C7B48A9" w14:textId="24D7224F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be an indicator of services that actively seek consumer feedback and have systems in place to ensure that at a minimum the consumer measures are considered for collection. Results during 2011, 2012, 2016 and 2017 were affected by industrial activity and should be interpreted with caution.</w:t>
            </w:r>
          </w:p>
        </w:tc>
      </w:tr>
      <w:tr w:rsidR="003C29FF" w:rsidRPr="0069621D" w14:paraId="4E8E52F2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0DB92ED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52A052E2" w14:textId="6C4BFBB3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BASIS32 completed</w:t>
            </w:r>
          </w:p>
        </w:tc>
        <w:tc>
          <w:tcPr>
            <w:tcW w:w="5103" w:type="dxa"/>
          </w:tcPr>
          <w:p w14:paraId="6B987833" w14:textId="3A03FB69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Percentage of collection occasions in a secure extended care unit (SECU) where consumers completed a relevant consumer self-assessment measurement scale (BASIS-32).</w:t>
            </w:r>
          </w:p>
        </w:tc>
        <w:tc>
          <w:tcPr>
            <w:tcW w:w="1559" w:type="dxa"/>
          </w:tcPr>
          <w:p w14:paraId="53481D09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08EBA50" w14:textId="45D0CEE0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be an indicator of service engagement with families and carers. Results during 2011, 2012, 2016 and 2017 were affected by industrial activity and should be interpreted with caution.</w:t>
            </w:r>
          </w:p>
        </w:tc>
      </w:tr>
    </w:tbl>
    <w:p w14:paraId="2AF81F08" w14:textId="77777777" w:rsidR="00873CC2" w:rsidRPr="00C15426" w:rsidRDefault="00873CC2" w:rsidP="00CF11E1">
      <w:pPr>
        <w:pStyle w:val="VAHIbody"/>
        <w:rPr>
          <w:i/>
          <w:color w:val="D50032"/>
          <w:sz w:val="22"/>
          <w:szCs w:val="26"/>
        </w:rPr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CF11E1" w:rsidRPr="00BE2218" w14:paraId="201E00D6" w14:textId="77777777" w:rsidTr="00A47400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40C3" w14:textId="77777777" w:rsidR="00EB619F" w:rsidRPr="00BE2218" w:rsidRDefault="00EB619F" w:rsidP="00EB619F">
            <w:pPr>
              <w:pStyle w:val="VAHIaccessibilitypara"/>
            </w:pPr>
            <w:bookmarkStart w:id="16" w:name="_Hlk15375552"/>
            <w:r w:rsidRPr="00BE2218">
              <w:t>To receive this publication in an accessible format phone</w:t>
            </w:r>
            <w:r w:rsidR="00622CCB">
              <w:t xml:space="preserve"> (03)</w:t>
            </w:r>
            <w:r w:rsidRPr="00BE2218">
              <w:t xml:space="preserve"> 9096 1878, using the National Relay Service 13 36 77 if required, or email Victorian Agency for Health Information &lt;</w:t>
            </w:r>
            <w:hyperlink r:id="rId10" w:history="1">
              <w:r w:rsidRPr="00BE2218">
                <w:rPr>
                  <w:rStyle w:val="Hyperlink"/>
                </w:rPr>
                <w:t>vahi@vahi.vic.gov.au</w:t>
              </w:r>
            </w:hyperlink>
            <w:r w:rsidRPr="00BE2218">
              <w:t>&gt;</w:t>
            </w:r>
          </w:p>
          <w:p w14:paraId="0F803DED" w14:textId="77777777" w:rsidR="00CF11E1" w:rsidRPr="00BE2218" w:rsidRDefault="00CF11E1" w:rsidP="00A47400">
            <w:pPr>
              <w:pStyle w:val="VAHIbody"/>
            </w:pPr>
            <w:r w:rsidRPr="00BE2218">
              <w:t>Authorised and published by the Victorian Government, 1 Treasury Place, Melbourne.</w:t>
            </w:r>
          </w:p>
          <w:p w14:paraId="45D472B5" w14:textId="38CB1B7E" w:rsidR="00CF11E1" w:rsidRPr="00BE2218" w:rsidRDefault="00CF11E1" w:rsidP="00A47400">
            <w:pPr>
              <w:pStyle w:val="VAHIbody"/>
            </w:pPr>
            <w:r w:rsidRPr="00BE2218">
              <w:t xml:space="preserve">© State of Victoria, Department of Health and Human Services </w:t>
            </w:r>
            <w:r w:rsidR="003330EE">
              <w:t>January 2020</w:t>
            </w:r>
          </w:p>
          <w:p w14:paraId="024159C8" w14:textId="2D83E854" w:rsidR="00CF11E1" w:rsidRPr="00BE2218" w:rsidRDefault="003C29FF" w:rsidP="00A47400">
            <w:pPr>
              <w:pStyle w:val="VAHIbody"/>
            </w:pPr>
            <w:r w:rsidRPr="00ED556E">
              <w:t xml:space="preserve">Available from </w:t>
            </w:r>
            <w:hyperlink r:id="rId11" w:history="1">
              <w:r w:rsidRPr="00ED556E">
                <w:rPr>
                  <w:rStyle w:val="Hyperlink"/>
                </w:rPr>
                <w:t>Extended treatment mental health performance indicator reports page</w:t>
              </w:r>
            </w:hyperlink>
            <w:r w:rsidRPr="00ED556E">
              <w:t xml:space="preserve"> &lt; https://www2.health.vic.gov.au/mental-health/research-and-reporting/mental-health-performance-reports/extended-treatment-performance-indicator-reports&gt; on the </w:t>
            </w:r>
            <w:proofErr w:type="spellStart"/>
            <w:r w:rsidRPr="00ED556E">
              <w:t>Health.vic</w:t>
            </w:r>
            <w:proofErr w:type="spellEnd"/>
            <w:r w:rsidRPr="00ED556E">
              <w:t xml:space="preserve"> website.</w:t>
            </w:r>
          </w:p>
        </w:tc>
      </w:tr>
      <w:bookmarkEnd w:id="16"/>
    </w:tbl>
    <w:p w14:paraId="3A12C78B" w14:textId="77777777" w:rsidR="00B2752E" w:rsidRPr="00C15426" w:rsidRDefault="00B2752E" w:rsidP="00C15426">
      <w:pPr>
        <w:pStyle w:val="VAHITOCheadingfactsheet"/>
        <w:rPr>
          <w:rFonts w:ascii="VIC" w:hAnsi="VIC"/>
          <w:sz w:val="2"/>
        </w:rPr>
      </w:pPr>
    </w:p>
    <w:sectPr w:rsidR="00B2752E" w:rsidRPr="00C15426" w:rsidSect="00873CC2">
      <w:headerReference w:type="default" r:id="rId12"/>
      <w:footerReference w:type="default" r:id="rId13"/>
      <w:type w:val="continuous"/>
      <w:pgSz w:w="16838" w:h="11906" w:orient="landscape"/>
      <w:pgMar w:top="851" w:right="851" w:bottom="1244" w:left="851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B505" w14:textId="77777777" w:rsidR="00A17C7C" w:rsidRDefault="00A17C7C">
      <w:r>
        <w:separator/>
      </w:r>
    </w:p>
  </w:endnote>
  <w:endnote w:type="continuationSeparator" w:id="0">
    <w:p w14:paraId="72E806BE" w14:textId="77777777" w:rsidR="00A17C7C" w:rsidRDefault="00A1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361D" w14:textId="53A6A04C" w:rsidR="00A17C7C" w:rsidRDefault="00A17C7C" w:rsidP="000B0CCC">
    <w:pPr>
      <w:pStyle w:val="VAHIfooter"/>
      <w:rPr>
        <w:b w:val="0"/>
        <w:color w:val="244C5A"/>
      </w:rPr>
    </w:pPr>
    <w:r w:rsidRPr="000B0CCC">
      <w:rPr>
        <w:b w:val="0"/>
        <w:color w:val="244C5A"/>
        <w:sz w:val="16"/>
        <w:szCs w:val="16"/>
      </w:rPr>
      <w:t xml:space="preserve">Data Source: CMI/ODS, as at </w:t>
    </w:r>
    <w:r>
      <w:rPr>
        <w:b w:val="0"/>
        <w:color w:val="244C5A"/>
        <w:sz w:val="16"/>
        <w:szCs w:val="16"/>
      </w:rPr>
      <w:t>10 January 2020</w:t>
    </w:r>
    <w:r w:rsidRPr="000B0CCC">
      <w:rPr>
        <w:b w:val="0"/>
        <w:color w:val="244C5A"/>
        <w:sz w:val="16"/>
        <w:szCs w:val="16"/>
      </w:rPr>
      <w:t>.</w:t>
    </w:r>
    <w:r w:rsidRPr="0069621D">
      <w:rPr>
        <w:b w:val="0"/>
        <w:color w:val="244C5A"/>
      </w:rPr>
      <w:t xml:space="preserve"> </w:t>
    </w:r>
    <w:r>
      <w:rPr>
        <w:b w:val="0"/>
        <w:color w:val="244C5A"/>
      </w:rPr>
      <w:tab/>
    </w:r>
    <w:r w:rsidRPr="000B0CCC">
      <w:rPr>
        <w:rFonts w:ascii="VIC SemiBold" w:hAnsi="VIC SemiBold"/>
        <w:b w:val="0"/>
        <w:color w:val="244C5A"/>
      </w:rPr>
      <w:t>Victorian Agency for Health Information</w:t>
    </w:r>
  </w:p>
  <w:p w14:paraId="4FEACEF3" w14:textId="33F472A0" w:rsidR="00A17C7C" w:rsidRPr="000B0CCC" w:rsidRDefault="00A17C7C" w:rsidP="000B0CCC">
    <w:pPr>
      <w:pStyle w:val="VAHIfooter"/>
      <w:rPr>
        <w:b w:val="0"/>
        <w:color w:val="244C5A"/>
      </w:rPr>
    </w:pPr>
    <w:r w:rsidRPr="000B0CCC">
      <w:rPr>
        <w:b w:val="0"/>
        <w:color w:val="244C5A"/>
        <w:sz w:val="16"/>
        <w:szCs w:val="16"/>
      </w:rPr>
      <w:t>Blank results indicate KPI result is not applicable in this instance.</w:t>
    </w:r>
    <w:r>
      <w:rPr>
        <w:b w:val="0"/>
        <w:color w:val="244C5A"/>
      </w:rPr>
      <w:tab/>
    </w:r>
    <w:r w:rsidRPr="0069621D">
      <w:rPr>
        <w:rFonts w:ascii="VIC SemiBold" w:hAnsi="VIC SemiBold"/>
        <w:b w:val="0"/>
        <w:color w:val="244C5A"/>
      </w:rPr>
      <w:fldChar w:fldCharType="begin"/>
    </w:r>
    <w:r w:rsidRPr="0069621D">
      <w:rPr>
        <w:rFonts w:ascii="VIC SemiBold" w:hAnsi="VIC SemiBold"/>
        <w:b w:val="0"/>
        <w:color w:val="244C5A"/>
      </w:rPr>
      <w:instrText xml:space="preserve"> PAGE </w:instrText>
    </w:r>
    <w:r w:rsidRPr="0069621D">
      <w:rPr>
        <w:rFonts w:ascii="VIC SemiBold" w:hAnsi="VIC SemiBold"/>
        <w:b w:val="0"/>
        <w:color w:val="244C5A"/>
      </w:rPr>
      <w:fldChar w:fldCharType="separate"/>
    </w:r>
    <w:r>
      <w:rPr>
        <w:rFonts w:ascii="VIC SemiBold" w:hAnsi="VIC SemiBold"/>
        <w:b w:val="0"/>
        <w:color w:val="244C5A"/>
      </w:rPr>
      <w:t>2</w:t>
    </w:r>
    <w:r w:rsidRPr="0069621D">
      <w:rPr>
        <w:rFonts w:ascii="VIC SemiBold" w:hAnsi="VIC SemiBold"/>
        <w:b w:val="0"/>
        <w:color w:val="244C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3A3F" w14:textId="77777777" w:rsidR="00A17C7C" w:rsidRDefault="00A17C7C" w:rsidP="002862F1">
      <w:pPr>
        <w:spacing w:before="120"/>
      </w:pPr>
      <w:r>
        <w:separator/>
      </w:r>
    </w:p>
  </w:footnote>
  <w:footnote w:type="continuationSeparator" w:id="0">
    <w:p w14:paraId="33BA48A4" w14:textId="77777777" w:rsidR="00A17C7C" w:rsidRDefault="00A1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0A6" w14:textId="056BD5E7" w:rsidR="00A17C7C" w:rsidRPr="00052DAD" w:rsidRDefault="00A17C7C" w:rsidP="008D13A2">
    <w:pPr>
      <w:ind w:hanging="284"/>
      <w:rPr>
        <w:rFonts w:ascii="VIC Medium" w:hAnsi="VIC Medium"/>
        <w:color w:val="244C5A"/>
        <w:szCs w:val="24"/>
      </w:rPr>
    </w:pPr>
    <w:r>
      <w:rPr>
        <w:rFonts w:ascii="VIC Medium" w:hAnsi="VIC Medium"/>
        <w:color w:val="244C5A"/>
        <w:szCs w:val="24"/>
      </w:rPr>
      <w:t>Extended mental health treatment setting</w:t>
    </w:r>
    <w:r w:rsidRPr="00052DAD">
      <w:rPr>
        <w:rFonts w:ascii="VIC Medium" w:hAnsi="VIC Medium"/>
        <w:color w:val="244C5A"/>
        <w:szCs w:val="24"/>
      </w:rPr>
      <w:t xml:space="preserve"> quarterly KPI report, </w:t>
    </w:r>
    <w:r>
      <w:rPr>
        <w:rFonts w:ascii="VIC Medium" w:hAnsi="VIC Medium"/>
        <w:color w:val="244C5A"/>
        <w:szCs w:val="24"/>
      </w:rPr>
      <w:t>2019–20 Q2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BA9C9226"/>
    <w:numStyleLink w:val="ZZNumbers"/>
  </w:abstractNum>
  <w:abstractNum w:abstractNumId="3" w15:restartNumberingAfterBreak="0">
    <w:nsid w:val="2B370F66"/>
    <w:multiLevelType w:val="multilevel"/>
    <w:tmpl w:val="BA9C9226"/>
    <w:numStyleLink w:val="ZZNumbers"/>
  </w:abstractNum>
  <w:abstractNum w:abstractNumId="4" w15:restartNumberingAfterBreak="0">
    <w:nsid w:val="3C4303A5"/>
    <w:multiLevelType w:val="multilevel"/>
    <w:tmpl w:val="BA9C9226"/>
    <w:styleLink w:val="ZZNumbers"/>
    <w:lvl w:ilvl="0">
      <w:start w:val="1"/>
      <w:numFmt w:val="decimal"/>
      <w:pStyle w:val="VAHI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VAHI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VAHI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VAHI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VAHI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VAHI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VAHI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VAHI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VAHI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VAHI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VAHI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VAHI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VAHI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1"/>
    <w:rsid w:val="000052DA"/>
    <w:rsid w:val="000072B6"/>
    <w:rsid w:val="0001021B"/>
    <w:rsid w:val="00011D89"/>
    <w:rsid w:val="00024D89"/>
    <w:rsid w:val="00033D81"/>
    <w:rsid w:val="00041BF0"/>
    <w:rsid w:val="0004326C"/>
    <w:rsid w:val="0004422D"/>
    <w:rsid w:val="0004536B"/>
    <w:rsid w:val="00046B68"/>
    <w:rsid w:val="000527DD"/>
    <w:rsid w:val="00052DAD"/>
    <w:rsid w:val="000578B2"/>
    <w:rsid w:val="00060959"/>
    <w:rsid w:val="00064864"/>
    <w:rsid w:val="000663CD"/>
    <w:rsid w:val="000669AD"/>
    <w:rsid w:val="00074219"/>
    <w:rsid w:val="00074ED5"/>
    <w:rsid w:val="0007697A"/>
    <w:rsid w:val="0008469C"/>
    <w:rsid w:val="0008494B"/>
    <w:rsid w:val="00094DA3"/>
    <w:rsid w:val="00096CD1"/>
    <w:rsid w:val="000A012C"/>
    <w:rsid w:val="000A0EB9"/>
    <w:rsid w:val="000A186C"/>
    <w:rsid w:val="000B092E"/>
    <w:rsid w:val="000B0CCC"/>
    <w:rsid w:val="000B0E2B"/>
    <w:rsid w:val="000B543D"/>
    <w:rsid w:val="000B5BF7"/>
    <w:rsid w:val="000B6BC8"/>
    <w:rsid w:val="000C42EA"/>
    <w:rsid w:val="000C4546"/>
    <w:rsid w:val="000D1242"/>
    <w:rsid w:val="000D3BE3"/>
    <w:rsid w:val="000E3CC7"/>
    <w:rsid w:val="000E6BD4"/>
    <w:rsid w:val="000F1F1E"/>
    <w:rsid w:val="000F2259"/>
    <w:rsid w:val="001005E4"/>
    <w:rsid w:val="0010392D"/>
    <w:rsid w:val="00104FE3"/>
    <w:rsid w:val="00120BD3"/>
    <w:rsid w:val="00122558"/>
    <w:rsid w:val="00122FEA"/>
    <w:rsid w:val="001232BD"/>
    <w:rsid w:val="00124ED5"/>
    <w:rsid w:val="00134B30"/>
    <w:rsid w:val="00141731"/>
    <w:rsid w:val="001447B3"/>
    <w:rsid w:val="00152073"/>
    <w:rsid w:val="00161939"/>
    <w:rsid w:val="00161AA0"/>
    <w:rsid w:val="00162093"/>
    <w:rsid w:val="001645B1"/>
    <w:rsid w:val="001666C9"/>
    <w:rsid w:val="00167287"/>
    <w:rsid w:val="001771DD"/>
    <w:rsid w:val="00177995"/>
    <w:rsid w:val="00177A8C"/>
    <w:rsid w:val="00186B33"/>
    <w:rsid w:val="00187F13"/>
    <w:rsid w:val="00192F9D"/>
    <w:rsid w:val="00196B90"/>
    <w:rsid w:val="00196EB8"/>
    <w:rsid w:val="001979FF"/>
    <w:rsid w:val="00197B17"/>
    <w:rsid w:val="001A3ACE"/>
    <w:rsid w:val="001A6501"/>
    <w:rsid w:val="001B50A4"/>
    <w:rsid w:val="001C2A72"/>
    <w:rsid w:val="001D0B75"/>
    <w:rsid w:val="001D3A15"/>
    <w:rsid w:val="001D3C09"/>
    <w:rsid w:val="001D44E8"/>
    <w:rsid w:val="001D5E43"/>
    <w:rsid w:val="001D60EC"/>
    <w:rsid w:val="001E0879"/>
    <w:rsid w:val="001E44DF"/>
    <w:rsid w:val="001E68A5"/>
    <w:rsid w:val="001E73EF"/>
    <w:rsid w:val="001F3826"/>
    <w:rsid w:val="001F6E46"/>
    <w:rsid w:val="001F7C91"/>
    <w:rsid w:val="00206463"/>
    <w:rsid w:val="00206F2F"/>
    <w:rsid w:val="0021053D"/>
    <w:rsid w:val="00210A92"/>
    <w:rsid w:val="00212308"/>
    <w:rsid w:val="002131E2"/>
    <w:rsid w:val="00216C03"/>
    <w:rsid w:val="002206B2"/>
    <w:rsid w:val="00220C04"/>
    <w:rsid w:val="0022243F"/>
    <w:rsid w:val="0022701F"/>
    <w:rsid w:val="002323FD"/>
    <w:rsid w:val="002333F5"/>
    <w:rsid w:val="00234596"/>
    <w:rsid w:val="002411E3"/>
    <w:rsid w:val="002432E1"/>
    <w:rsid w:val="00244DBA"/>
    <w:rsid w:val="00246C5E"/>
    <w:rsid w:val="00251343"/>
    <w:rsid w:val="00254F58"/>
    <w:rsid w:val="00257865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0702"/>
    <w:rsid w:val="0028213D"/>
    <w:rsid w:val="002862F1"/>
    <w:rsid w:val="00287080"/>
    <w:rsid w:val="00291373"/>
    <w:rsid w:val="00292F07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211E"/>
    <w:rsid w:val="002E635D"/>
    <w:rsid w:val="002E6C95"/>
    <w:rsid w:val="002E7C36"/>
    <w:rsid w:val="002F235A"/>
    <w:rsid w:val="002F5F31"/>
    <w:rsid w:val="002F7F61"/>
    <w:rsid w:val="00302216"/>
    <w:rsid w:val="00303E53"/>
    <w:rsid w:val="003041C3"/>
    <w:rsid w:val="00305D25"/>
    <w:rsid w:val="00306CDE"/>
    <w:rsid w:val="00306E5F"/>
    <w:rsid w:val="00307E14"/>
    <w:rsid w:val="00310351"/>
    <w:rsid w:val="00314054"/>
    <w:rsid w:val="00316F27"/>
    <w:rsid w:val="00327870"/>
    <w:rsid w:val="0033259D"/>
    <w:rsid w:val="003330EE"/>
    <w:rsid w:val="00334CCF"/>
    <w:rsid w:val="00335B2C"/>
    <w:rsid w:val="003406C6"/>
    <w:rsid w:val="003418CC"/>
    <w:rsid w:val="00344EBE"/>
    <w:rsid w:val="003459BD"/>
    <w:rsid w:val="00350D38"/>
    <w:rsid w:val="0036022F"/>
    <w:rsid w:val="003613F9"/>
    <w:rsid w:val="00371A91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B303A"/>
    <w:rsid w:val="003B4630"/>
    <w:rsid w:val="003C2045"/>
    <w:rsid w:val="003C2440"/>
    <w:rsid w:val="003C29FF"/>
    <w:rsid w:val="003C43A1"/>
    <w:rsid w:val="003C4FC0"/>
    <w:rsid w:val="003C55F4"/>
    <w:rsid w:val="003C7A3F"/>
    <w:rsid w:val="003D3E8F"/>
    <w:rsid w:val="003D5030"/>
    <w:rsid w:val="003D6475"/>
    <w:rsid w:val="003E2E5F"/>
    <w:rsid w:val="003F0445"/>
    <w:rsid w:val="003F0CF0"/>
    <w:rsid w:val="003F3289"/>
    <w:rsid w:val="00401FCF"/>
    <w:rsid w:val="00406285"/>
    <w:rsid w:val="004118F0"/>
    <w:rsid w:val="004148F9"/>
    <w:rsid w:val="0042084E"/>
    <w:rsid w:val="0042175D"/>
    <w:rsid w:val="00421EEF"/>
    <w:rsid w:val="00424D65"/>
    <w:rsid w:val="004278E1"/>
    <w:rsid w:val="004323E3"/>
    <w:rsid w:val="004367B3"/>
    <w:rsid w:val="004415CD"/>
    <w:rsid w:val="00442C6C"/>
    <w:rsid w:val="00442F1C"/>
    <w:rsid w:val="00443CBE"/>
    <w:rsid w:val="00443E8A"/>
    <w:rsid w:val="004441BC"/>
    <w:rsid w:val="0045230A"/>
    <w:rsid w:val="00457337"/>
    <w:rsid w:val="00466B5E"/>
    <w:rsid w:val="0047372D"/>
    <w:rsid w:val="004743DD"/>
    <w:rsid w:val="00474CEA"/>
    <w:rsid w:val="00483968"/>
    <w:rsid w:val="0048442F"/>
    <w:rsid w:val="00484F86"/>
    <w:rsid w:val="004900E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B06FA"/>
    <w:rsid w:val="004C6EEE"/>
    <w:rsid w:val="004C702B"/>
    <w:rsid w:val="004D016B"/>
    <w:rsid w:val="004D1B22"/>
    <w:rsid w:val="004D2C4F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43D4"/>
    <w:rsid w:val="0051568D"/>
    <w:rsid w:val="00526C15"/>
    <w:rsid w:val="005273B4"/>
    <w:rsid w:val="00536499"/>
    <w:rsid w:val="005406C4"/>
    <w:rsid w:val="00541ADB"/>
    <w:rsid w:val="00543903"/>
    <w:rsid w:val="00547A95"/>
    <w:rsid w:val="00557E03"/>
    <w:rsid w:val="00572031"/>
    <w:rsid w:val="00576E84"/>
    <w:rsid w:val="005777B6"/>
    <w:rsid w:val="00582B8C"/>
    <w:rsid w:val="00586D16"/>
    <w:rsid w:val="0058757E"/>
    <w:rsid w:val="005954CE"/>
    <w:rsid w:val="00596A4B"/>
    <w:rsid w:val="00597507"/>
    <w:rsid w:val="005A5E67"/>
    <w:rsid w:val="005A7945"/>
    <w:rsid w:val="005B21B6"/>
    <w:rsid w:val="005B3A08"/>
    <w:rsid w:val="005B7A63"/>
    <w:rsid w:val="005C06BE"/>
    <w:rsid w:val="005C0955"/>
    <w:rsid w:val="005C49DA"/>
    <w:rsid w:val="005C50F3"/>
    <w:rsid w:val="005C5D91"/>
    <w:rsid w:val="005C77D1"/>
    <w:rsid w:val="005D07B8"/>
    <w:rsid w:val="005D6597"/>
    <w:rsid w:val="005D70E5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2CCB"/>
    <w:rsid w:val="0062408D"/>
    <w:rsid w:val="006240CC"/>
    <w:rsid w:val="00626B01"/>
    <w:rsid w:val="00627DA7"/>
    <w:rsid w:val="00634B13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1143"/>
    <w:rsid w:val="0067289E"/>
    <w:rsid w:val="00677574"/>
    <w:rsid w:val="0068454C"/>
    <w:rsid w:val="00691B62"/>
    <w:rsid w:val="00693D14"/>
    <w:rsid w:val="0069621D"/>
    <w:rsid w:val="00697E36"/>
    <w:rsid w:val="006A18C2"/>
    <w:rsid w:val="006B077C"/>
    <w:rsid w:val="006D2A3F"/>
    <w:rsid w:val="006E138B"/>
    <w:rsid w:val="006F1FDC"/>
    <w:rsid w:val="007013EF"/>
    <w:rsid w:val="007034E7"/>
    <w:rsid w:val="00706F89"/>
    <w:rsid w:val="007216AA"/>
    <w:rsid w:val="00721AB5"/>
    <w:rsid w:val="00721DEF"/>
    <w:rsid w:val="00724A43"/>
    <w:rsid w:val="007346E4"/>
    <w:rsid w:val="00740F22"/>
    <w:rsid w:val="00741F1A"/>
    <w:rsid w:val="007450F8"/>
    <w:rsid w:val="007463DD"/>
    <w:rsid w:val="00746614"/>
    <w:rsid w:val="0074696E"/>
    <w:rsid w:val="00746D90"/>
    <w:rsid w:val="00750135"/>
    <w:rsid w:val="00752B28"/>
    <w:rsid w:val="00754E36"/>
    <w:rsid w:val="00757BA3"/>
    <w:rsid w:val="00763139"/>
    <w:rsid w:val="00770F37"/>
    <w:rsid w:val="00772D5E"/>
    <w:rsid w:val="00776928"/>
    <w:rsid w:val="007836EA"/>
    <w:rsid w:val="00786F16"/>
    <w:rsid w:val="00796E20"/>
    <w:rsid w:val="00797C32"/>
    <w:rsid w:val="007B08C1"/>
    <w:rsid w:val="007B0914"/>
    <w:rsid w:val="007B1374"/>
    <w:rsid w:val="007B44BE"/>
    <w:rsid w:val="007B589F"/>
    <w:rsid w:val="007B6186"/>
    <w:rsid w:val="007C14D9"/>
    <w:rsid w:val="007C7301"/>
    <w:rsid w:val="007C774A"/>
    <w:rsid w:val="007C7859"/>
    <w:rsid w:val="007D2BDE"/>
    <w:rsid w:val="007D2FB6"/>
    <w:rsid w:val="007E0DE2"/>
    <w:rsid w:val="007F209B"/>
    <w:rsid w:val="007F31B6"/>
    <w:rsid w:val="007F435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21AE7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3CC2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13A2"/>
    <w:rsid w:val="008D1D00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5360"/>
    <w:rsid w:val="00906490"/>
    <w:rsid w:val="009111B2"/>
    <w:rsid w:val="00913170"/>
    <w:rsid w:val="00915444"/>
    <w:rsid w:val="009224E5"/>
    <w:rsid w:val="00924AE1"/>
    <w:rsid w:val="00925F82"/>
    <w:rsid w:val="009269B1"/>
    <w:rsid w:val="0092724D"/>
    <w:rsid w:val="00937BD9"/>
    <w:rsid w:val="00941BD3"/>
    <w:rsid w:val="00950E2C"/>
    <w:rsid w:val="00951D50"/>
    <w:rsid w:val="009525EB"/>
    <w:rsid w:val="0095645E"/>
    <w:rsid w:val="00961400"/>
    <w:rsid w:val="00963646"/>
    <w:rsid w:val="00973843"/>
    <w:rsid w:val="009853E1"/>
    <w:rsid w:val="00986E6B"/>
    <w:rsid w:val="00991769"/>
    <w:rsid w:val="00994386"/>
    <w:rsid w:val="009A13D8"/>
    <w:rsid w:val="009A279E"/>
    <w:rsid w:val="009B0A6F"/>
    <w:rsid w:val="009B59E9"/>
    <w:rsid w:val="009B6D65"/>
    <w:rsid w:val="009C6851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9F7BC6"/>
    <w:rsid w:val="00A0057A"/>
    <w:rsid w:val="00A11421"/>
    <w:rsid w:val="00A157B1"/>
    <w:rsid w:val="00A17C7C"/>
    <w:rsid w:val="00A22229"/>
    <w:rsid w:val="00A2613E"/>
    <w:rsid w:val="00A44882"/>
    <w:rsid w:val="00A47400"/>
    <w:rsid w:val="00A507C5"/>
    <w:rsid w:val="00A54715"/>
    <w:rsid w:val="00A6061C"/>
    <w:rsid w:val="00A62787"/>
    <w:rsid w:val="00A62A86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B68"/>
    <w:rsid w:val="00AD6466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A29"/>
    <w:rsid w:val="00B431E8"/>
    <w:rsid w:val="00B45141"/>
    <w:rsid w:val="00B5273A"/>
    <w:rsid w:val="00B62B50"/>
    <w:rsid w:val="00B635B7"/>
    <w:rsid w:val="00B63AE8"/>
    <w:rsid w:val="00B64A9E"/>
    <w:rsid w:val="00B65950"/>
    <w:rsid w:val="00B659FE"/>
    <w:rsid w:val="00B672C0"/>
    <w:rsid w:val="00B75646"/>
    <w:rsid w:val="00B806AB"/>
    <w:rsid w:val="00B84CF2"/>
    <w:rsid w:val="00B869B4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D5EAD"/>
    <w:rsid w:val="00BD730B"/>
    <w:rsid w:val="00BE2218"/>
    <w:rsid w:val="00BE28D2"/>
    <w:rsid w:val="00BE72C0"/>
    <w:rsid w:val="00BF031D"/>
    <w:rsid w:val="00BF5F6F"/>
    <w:rsid w:val="00BF7F58"/>
    <w:rsid w:val="00C00109"/>
    <w:rsid w:val="00C01381"/>
    <w:rsid w:val="00C079B8"/>
    <w:rsid w:val="00C123EA"/>
    <w:rsid w:val="00C125E4"/>
    <w:rsid w:val="00C12A49"/>
    <w:rsid w:val="00C133EE"/>
    <w:rsid w:val="00C15426"/>
    <w:rsid w:val="00C27DE9"/>
    <w:rsid w:val="00C33388"/>
    <w:rsid w:val="00C4173A"/>
    <w:rsid w:val="00C41C2E"/>
    <w:rsid w:val="00C436B4"/>
    <w:rsid w:val="00C602FF"/>
    <w:rsid w:val="00C61174"/>
    <w:rsid w:val="00C6148F"/>
    <w:rsid w:val="00C62F7A"/>
    <w:rsid w:val="00C63B9C"/>
    <w:rsid w:val="00C6682F"/>
    <w:rsid w:val="00C714A8"/>
    <w:rsid w:val="00C7275E"/>
    <w:rsid w:val="00C74C5D"/>
    <w:rsid w:val="00C863C4"/>
    <w:rsid w:val="00C91665"/>
    <w:rsid w:val="00C93C3E"/>
    <w:rsid w:val="00CA12E3"/>
    <w:rsid w:val="00CA2943"/>
    <w:rsid w:val="00CA6611"/>
    <w:rsid w:val="00CA6B58"/>
    <w:rsid w:val="00CB605E"/>
    <w:rsid w:val="00CC0C72"/>
    <w:rsid w:val="00CC2BFD"/>
    <w:rsid w:val="00CD3476"/>
    <w:rsid w:val="00CD64DF"/>
    <w:rsid w:val="00CE18BF"/>
    <w:rsid w:val="00CF11E1"/>
    <w:rsid w:val="00CF2F50"/>
    <w:rsid w:val="00CF41DA"/>
    <w:rsid w:val="00CF600E"/>
    <w:rsid w:val="00D02919"/>
    <w:rsid w:val="00D04C61"/>
    <w:rsid w:val="00D0539B"/>
    <w:rsid w:val="00D05B8D"/>
    <w:rsid w:val="00D065A2"/>
    <w:rsid w:val="00D067E7"/>
    <w:rsid w:val="00D07F00"/>
    <w:rsid w:val="00D1790F"/>
    <w:rsid w:val="00D31B5F"/>
    <w:rsid w:val="00D33E72"/>
    <w:rsid w:val="00D34EA5"/>
    <w:rsid w:val="00D35BD6"/>
    <w:rsid w:val="00D361B5"/>
    <w:rsid w:val="00D411A2"/>
    <w:rsid w:val="00D44673"/>
    <w:rsid w:val="00D46971"/>
    <w:rsid w:val="00D46C84"/>
    <w:rsid w:val="00D50B9C"/>
    <w:rsid w:val="00D51FA7"/>
    <w:rsid w:val="00D52D73"/>
    <w:rsid w:val="00D52E58"/>
    <w:rsid w:val="00D714CC"/>
    <w:rsid w:val="00D75769"/>
    <w:rsid w:val="00D75EA7"/>
    <w:rsid w:val="00D81F21"/>
    <w:rsid w:val="00D9522F"/>
    <w:rsid w:val="00D95470"/>
    <w:rsid w:val="00DA2619"/>
    <w:rsid w:val="00DA4239"/>
    <w:rsid w:val="00DB0B61"/>
    <w:rsid w:val="00DB17C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03057"/>
    <w:rsid w:val="00E06C7B"/>
    <w:rsid w:val="00E14388"/>
    <w:rsid w:val="00E170DC"/>
    <w:rsid w:val="00E21842"/>
    <w:rsid w:val="00E264CD"/>
    <w:rsid w:val="00E26818"/>
    <w:rsid w:val="00E27FFC"/>
    <w:rsid w:val="00E30B15"/>
    <w:rsid w:val="00E30F56"/>
    <w:rsid w:val="00E35413"/>
    <w:rsid w:val="00E36C2D"/>
    <w:rsid w:val="00E40181"/>
    <w:rsid w:val="00E41359"/>
    <w:rsid w:val="00E43426"/>
    <w:rsid w:val="00E45931"/>
    <w:rsid w:val="00E53A79"/>
    <w:rsid w:val="00E57A16"/>
    <w:rsid w:val="00E629A1"/>
    <w:rsid w:val="00E6552A"/>
    <w:rsid w:val="00E67D1F"/>
    <w:rsid w:val="00E67EC5"/>
    <w:rsid w:val="00E82C55"/>
    <w:rsid w:val="00E87893"/>
    <w:rsid w:val="00E91732"/>
    <w:rsid w:val="00E92AC3"/>
    <w:rsid w:val="00E95B83"/>
    <w:rsid w:val="00EB00E0"/>
    <w:rsid w:val="00EB619F"/>
    <w:rsid w:val="00EC059F"/>
    <w:rsid w:val="00EC1F24"/>
    <w:rsid w:val="00EC22F6"/>
    <w:rsid w:val="00EC4749"/>
    <w:rsid w:val="00EC71A3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048E6"/>
    <w:rsid w:val="00F11037"/>
    <w:rsid w:val="00F16F1B"/>
    <w:rsid w:val="00F213F4"/>
    <w:rsid w:val="00F250A9"/>
    <w:rsid w:val="00F26794"/>
    <w:rsid w:val="00F30FF4"/>
    <w:rsid w:val="00F3122E"/>
    <w:rsid w:val="00F331AD"/>
    <w:rsid w:val="00F3488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2DCF"/>
    <w:rsid w:val="00FF13B7"/>
    <w:rsid w:val="00FF2FCE"/>
    <w:rsid w:val="00FF473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87866D5"/>
  <w15:chartTrackingRefBased/>
  <w15:docId w15:val="{DE6D84F2-EDE6-4006-B60E-A87615F8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86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VAHI_Heading 1"/>
    <w:next w:val="VAHIbody"/>
    <w:link w:val="Heading1Char"/>
    <w:uiPriority w:val="1"/>
    <w:qFormat/>
    <w:rsid w:val="00E36C2D"/>
    <w:pPr>
      <w:keepNext/>
      <w:keepLines/>
      <w:spacing w:before="320" w:after="200" w:line="440" w:lineRule="atLeast"/>
      <w:outlineLvl w:val="0"/>
    </w:pPr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paragraph" w:styleId="Heading2">
    <w:name w:val="heading 2"/>
    <w:aliases w:val="Heading 2_VAHI"/>
    <w:next w:val="VAHIbody"/>
    <w:link w:val="Heading2Char"/>
    <w:uiPriority w:val="1"/>
    <w:qFormat/>
    <w:rsid w:val="003D5030"/>
    <w:pPr>
      <w:keepNext/>
      <w:keepLines/>
      <w:spacing w:before="240" w:after="90" w:line="320" w:lineRule="atLeast"/>
      <w:outlineLvl w:val="1"/>
    </w:pPr>
    <w:rPr>
      <w:rFonts w:ascii="VIC SemiBold" w:hAnsi="VIC SemiBold"/>
      <w:b/>
      <w:color w:val="004EA8"/>
      <w:sz w:val="28"/>
      <w:szCs w:val="28"/>
      <w:lang w:eastAsia="en-US"/>
    </w:rPr>
  </w:style>
  <w:style w:type="paragraph" w:styleId="Heading3">
    <w:name w:val="heading 3"/>
    <w:aliases w:val="Heading 3_VAHI"/>
    <w:next w:val="VAHIbody"/>
    <w:link w:val="Heading3Char"/>
    <w:uiPriority w:val="1"/>
    <w:qFormat/>
    <w:rsid w:val="003D5030"/>
    <w:pPr>
      <w:keepNext/>
      <w:keepLines/>
      <w:spacing w:before="280" w:after="120" w:line="280" w:lineRule="atLeast"/>
      <w:outlineLvl w:val="2"/>
    </w:pPr>
    <w:rPr>
      <w:rFonts w:ascii="VIC Medium" w:eastAsia="MS Gothic" w:hAnsi="VIC Medium"/>
      <w:bCs/>
      <w:sz w:val="24"/>
      <w:szCs w:val="26"/>
      <w:lang w:eastAsia="en-US"/>
    </w:rPr>
  </w:style>
  <w:style w:type="paragraph" w:styleId="Heading4">
    <w:name w:val="heading 4"/>
    <w:aliases w:val="Heading 4_VAHI"/>
    <w:next w:val="VAHIbody"/>
    <w:link w:val="Heading4Char"/>
    <w:uiPriority w:val="1"/>
    <w:qFormat/>
    <w:rsid w:val="003D5030"/>
    <w:pPr>
      <w:keepNext/>
      <w:keepLines/>
      <w:spacing w:before="240" w:after="120" w:line="240" w:lineRule="atLeast"/>
      <w:outlineLvl w:val="3"/>
    </w:pPr>
    <w:rPr>
      <w:rFonts w:ascii="VIC SemiBold" w:eastAsia="MS Mincho" w:hAnsi="VIC SemiBold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HIbody">
    <w:name w:val="VAHI body"/>
    <w:qFormat/>
    <w:rsid w:val="007B44BE"/>
    <w:pPr>
      <w:spacing w:after="120" w:line="270" w:lineRule="atLeast"/>
    </w:pPr>
    <w:rPr>
      <w:rFonts w:ascii="VIC" w:eastAsia="Times" w:hAnsi="VIC"/>
      <w:lang w:eastAsia="en-US"/>
    </w:rPr>
  </w:style>
  <w:style w:type="character" w:customStyle="1" w:styleId="Heading1Char">
    <w:name w:val="Heading 1 Char"/>
    <w:aliases w:val="VAHI_Heading 1 Char"/>
    <w:link w:val="Heading1"/>
    <w:uiPriority w:val="1"/>
    <w:rsid w:val="00E36C2D"/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character" w:customStyle="1" w:styleId="Heading2Char">
    <w:name w:val="Heading 2 Char"/>
    <w:aliases w:val="Heading 2_VAHI Char"/>
    <w:link w:val="Heading2"/>
    <w:uiPriority w:val="1"/>
    <w:rsid w:val="003D5030"/>
    <w:rPr>
      <w:rFonts w:ascii="VIC SemiBold" w:hAnsi="VIC SemiBold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aliases w:val="Heading 3_VAHI Char"/>
    <w:link w:val="Heading3"/>
    <w:uiPriority w:val="1"/>
    <w:rsid w:val="003D5030"/>
    <w:rPr>
      <w:rFonts w:ascii="VIC Medium" w:eastAsia="MS Gothic" w:hAnsi="VIC Medium"/>
      <w:bCs/>
      <w:sz w:val="24"/>
      <w:szCs w:val="26"/>
      <w:lang w:eastAsia="en-US"/>
    </w:rPr>
  </w:style>
  <w:style w:type="character" w:customStyle="1" w:styleId="Heading4Char">
    <w:name w:val="Heading 4 Char"/>
    <w:aliases w:val="Heading 4_VAHI Char"/>
    <w:link w:val="Heading4"/>
    <w:uiPriority w:val="1"/>
    <w:rsid w:val="003D5030"/>
    <w:rPr>
      <w:rFonts w:ascii="VIC SemiBold" w:eastAsia="MS Mincho" w:hAnsi="VIC SemiBold"/>
      <w:b/>
      <w:bCs/>
      <w:lang w:eastAsia="en-US"/>
    </w:rPr>
  </w:style>
  <w:style w:type="table" w:customStyle="1" w:styleId="VAHITable">
    <w:name w:val="VAHI Table"/>
    <w:basedOn w:val="TableNormal"/>
    <w:uiPriority w:val="99"/>
    <w:rsid w:val="00AD6466"/>
    <w:rPr>
      <w:rFonts w:ascii="VIC" w:hAnsi="VIC"/>
    </w:rPr>
    <w:tblPr/>
  </w:style>
  <w:style w:type="paragraph" w:styleId="Footer">
    <w:name w:val="footer"/>
    <w:basedOn w:val="VAHI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VAHItabletext6pt">
    <w:name w:val="VAHI table text + 6pt"/>
    <w:basedOn w:val="VAHI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Ibodynospace">
    <w:name w:val="VAHI body no space"/>
    <w:basedOn w:val="VAHIbody"/>
    <w:uiPriority w:val="1"/>
    <w:rsid w:val="007B44BE"/>
    <w:pPr>
      <w:spacing w:after="0"/>
    </w:pPr>
  </w:style>
  <w:style w:type="paragraph" w:customStyle="1" w:styleId="VAHIbullet1">
    <w:name w:val="VAHI bullet 1"/>
    <w:basedOn w:val="VAHIbody"/>
    <w:qFormat/>
    <w:rsid w:val="007B44BE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aliases w:val="VAHI_TOC 1"/>
    <w:uiPriority w:val="39"/>
    <w:rsid w:val="007B44BE"/>
    <w:pPr>
      <w:keepLines/>
      <w:tabs>
        <w:tab w:val="right" w:leader="dot" w:pos="9072"/>
      </w:tabs>
      <w:spacing w:before="120" w:after="60"/>
      <w:ind w:right="680"/>
    </w:pPr>
    <w:rPr>
      <w:rFonts w:ascii="VIC Medium" w:hAnsi="VIC Medium"/>
      <w:noProof/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VAHIfigurecaptionChar">
    <w:name w:val="VAHI figure caption Char"/>
    <w:link w:val="VAHIfigurecaption"/>
    <w:uiPriority w:val="4"/>
    <w:rsid w:val="007B44BE"/>
    <w:rPr>
      <w:rFonts w:ascii="VIC SemiBold" w:hAnsi="VIC SemiBold"/>
      <w:b/>
      <w:lang w:eastAsia="en-US"/>
    </w:rPr>
  </w:style>
  <w:style w:type="paragraph" w:customStyle="1" w:styleId="VAHITOCheadingfactsheet">
    <w:name w:val="VAHI TOC heading fact sheet"/>
    <w:basedOn w:val="Heading2"/>
    <w:next w:val="VAHIbody"/>
    <w:link w:val="VAHITOCheadingfactsheetChar"/>
    <w:uiPriority w:val="4"/>
    <w:rsid w:val="00A62A86"/>
    <w:pPr>
      <w:spacing w:before="0" w:after="200"/>
      <w:outlineLvl w:val="9"/>
    </w:pPr>
  </w:style>
  <w:style w:type="character" w:customStyle="1" w:styleId="VAHITOCheadingfactsheetChar">
    <w:name w:val="VAHI TOC heading fact sheet Char"/>
    <w:link w:val="VAHI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VAHI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VAHItabletext">
    <w:name w:val="VAHI_table text"/>
    <w:basedOn w:val="VAHItablecolhead"/>
    <w:uiPriority w:val="3"/>
    <w:qFormat/>
    <w:rsid w:val="00AD5B68"/>
    <w:pPr>
      <w:jc w:val="left"/>
    </w:pPr>
    <w:rPr>
      <w:color w:val="000000" w:themeColor="text1"/>
    </w:rPr>
  </w:style>
  <w:style w:type="paragraph" w:customStyle="1" w:styleId="VAHItablecaption">
    <w:name w:val="VAHI table caption"/>
    <w:next w:val="VAHIbody"/>
    <w:uiPriority w:val="3"/>
    <w:qFormat/>
    <w:rsid w:val="003D5030"/>
    <w:pPr>
      <w:keepNext/>
      <w:keepLines/>
      <w:spacing w:before="240" w:after="120" w:line="240" w:lineRule="atLeast"/>
    </w:pPr>
    <w:rPr>
      <w:rFonts w:ascii="VIC" w:hAnsi="VIC"/>
      <w:lang w:eastAsia="en-US"/>
    </w:rPr>
  </w:style>
  <w:style w:type="paragraph" w:customStyle="1" w:styleId="VAHImainheading">
    <w:name w:val="VAHI main heading"/>
    <w:uiPriority w:val="8"/>
    <w:rsid w:val="007B44BE"/>
    <w:pPr>
      <w:spacing w:line="560" w:lineRule="atLeast"/>
    </w:pPr>
    <w:rPr>
      <w:rFonts w:ascii="VIC SemiBold" w:hAnsi="VIC SemiBold"/>
      <w:b/>
      <w:color w:val="FFFFFF"/>
      <w:sz w:val="50"/>
      <w:szCs w:val="50"/>
      <w:lang w:eastAsia="en-US"/>
    </w:rPr>
  </w:style>
  <w:style w:type="paragraph" w:customStyle="1" w:styleId="VAHIaccessibilitypara">
    <w:name w:val="VAHI accessibility para"/>
    <w:uiPriority w:val="8"/>
    <w:rsid w:val="007B44BE"/>
    <w:pPr>
      <w:spacing w:after="200" w:line="300" w:lineRule="atLeast"/>
    </w:pPr>
    <w:rPr>
      <w:rFonts w:ascii="VIC" w:eastAsia="Times" w:hAnsi="VIC"/>
      <w:sz w:val="24"/>
      <w:szCs w:val="19"/>
      <w:lang w:eastAsia="en-US"/>
    </w:rPr>
  </w:style>
  <w:style w:type="paragraph" w:customStyle="1" w:styleId="VAHIfigurecaption">
    <w:name w:val="VAHI figure caption"/>
    <w:next w:val="VAHIbody"/>
    <w:link w:val="VAHIfigurecaptionChar"/>
    <w:uiPriority w:val="4"/>
    <w:rsid w:val="007B44BE"/>
    <w:pPr>
      <w:keepNext/>
      <w:keepLines/>
      <w:spacing w:before="240" w:after="120"/>
    </w:pPr>
    <w:rPr>
      <w:rFonts w:ascii="VIC SemiBold" w:hAnsi="VIC SemiBold"/>
      <w:b/>
      <w:lang w:eastAsia="en-US"/>
    </w:rPr>
  </w:style>
  <w:style w:type="paragraph" w:customStyle="1" w:styleId="VAHIbullet2">
    <w:name w:val="VAHI bullet 2"/>
    <w:basedOn w:val="VAHIbody"/>
    <w:uiPriority w:val="2"/>
    <w:qFormat/>
    <w:rsid w:val="007B44BE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table" w:customStyle="1" w:styleId="VAHITable1">
    <w:name w:val="VAHI Table 1"/>
    <w:basedOn w:val="TableNormal"/>
    <w:uiPriority w:val="99"/>
    <w:rsid w:val="00AD6466"/>
    <w:rPr>
      <w:rFonts w:ascii="VIC" w:hAnsi="VIC"/>
      <w:sz w:val="18"/>
    </w:rPr>
    <w:tblPr>
      <w:tblBorders>
        <w:top w:val="single" w:sz="4" w:space="0" w:color="0064B7"/>
        <w:left w:val="single" w:sz="4" w:space="0" w:color="0064B7"/>
        <w:bottom w:val="single" w:sz="4" w:space="0" w:color="0064B7"/>
        <w:right w:val="single" w:sz="4" w:space="0" w:color="0064B7"/>
        <w:insideH w:val="single" w:sz="4" w:space="0" w:color="0064B7"/>
        <w:insideV w:val="single" w:sz="4" w:space="0" w:color="0064B7"/>
      </w:tblBorders>
    </w:tbl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VAHItablebullet">
    <w:name w:val="VAHI table bullet"/>
    <w:basedOn w:val="VAHItabletext"/>
    <w:uiPriority w:val="3"/>
    <w:qFormat/>
    <w:rsid w:val="0051568D"/>
    <w:pPr>
      <w:numPr>
        <w:ilvl w:val="6"/>
        <w:numId w:val="7"/>
      </w:numPr>
    </w:pPr>
  </w:style>
  <w:style w:type="paragraph" w:customStyle="1" w:styleId="VAHItablecolhead">
    <w:name w:val="VAHI_table col head"/>
    <w:basedOn w:val="Normal"/>
    <w:uiPriority w:val="3"/>
    <w:qFormat/>
    <w:rsid w:val="00E36C2D"/>
    <w:pPr>
      <w:widowControl/>
      <w:jc w:val="center"/>
    </w:pPr>
    <w:rPr>
      <w:rFonts w:ascii="VIC" w:eastAsia="Times New Roman" w:hAnsi="VIC"/>
      <w:color w:val="2E5E6D"/>
      <w:sz w:val="18"/>
      <w:szCs w:val="20"/>
      <w:lang w:val="en-AU"/>
    </w:rPr>
  </w:style>
  <w:style w:type="paragraph" w:customStyle="1" w:styleId="VAHIbulletindent">
    <w:name w:val="VAHI bullet indent"/>
    <w:basedOn w:val="VAHIbody"/>
    <w:uiPriority w:val="4"/>
    <w:rsid w:val="007B44BE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VAHIbullet1lastline">
    <w:name w:val="VAHI bullet 1 last line"/>
    <w:basedOn w:val="VAHIbullet1"/>
    <w:qFormat/>
    <w:rsid w:val="007B44BE"/>
    <w:pPr>
      <w:numPr>
        <w:ilvl w:val="1"/>
      </w:numPr>
      <w:spacing w:after="120"/>
    </w:pPr>
  </w:style>
  <w:style w:type="paragraph" w:customStyle="1" w:styleId="VAHIbullet2lastline">
    <w:name w:val="VAHI bullet 2 last line"/>
    <w:basedOn w:val="VAHIbullet2"/>
    <w:uiPriority w:val="2"/>
    <w:qFormat/>
    <w:rsid w:val="007B44BE"/>
    <w:pPr>
      <w:numPr>
        <w:ilvl w:val="3"/>
      </w:numPr>
      <w:spacing w:after="120"/>
    </w:pPr>
  </w:style>
  <w:style w:type="paragraph" w:customStyle="1" w:styleId="VAHImainsubheading">
    <w:name w:val="VAHI main subheading"/>
    <w:uiPriority w:val="8"/>
    <w:rsid w:val="007B44BE"/>
    <w:rPr>
      <w:rFonts w:ascii="VIC Medium" w:hAnsi="VIC Medium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3D5030"/>
    <w:pPr>
      <w:spacing w:before="60" w:after="60" w:line="200" w:lineRule="atLeast"/>
    </w:pPr>
    <w:rPr>
      <w:rFonts w:ascii="VIC Light" w:eastAsia="MS Gothic" w:hAnsi="VIC Light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D5030"/>
    <w:rPr>
      <w:rFonts w:ascii="VIC Light" w:eastAsia="MS Gothic" w:hAnsi="VIC Light" w:cs="Arial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CF11E1"/>
    <w:rPr>
      <w:color w:val="605E5C"/>
      <w:shd w:val="clear" w:color="auto" w:fill="E1DFDD"/>
    </w:rPr>
  </w:style>
  <w:style w:type="paragraph" w:customStyle="1" w:styleId="Spacerparatopoffirstpage">
    <w:name w:val="Spacer para top of first page"/>
    <w:basedOn w:val="VAHI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VAHIbulletindentlastline">
    <w:name w:val="VAHI bullet indent last line"/>
    <w:basedOn w:val="VAHIbody"/>
    <w:uiPriority w:val="4"/>
    <w:rsid w:val="007B44BE"/>
    <w:pPr>
      <w:numPr>
        <w:ilvl w:val="5"/>
        <w:numId w:val="7"/>
      </w:numPr>
    </w:pPr>
  </w:style>
  <w:style w:type="paragraph" w:customStyle="1" w:styleId="VAHInumberdigit">
    <w:name w:val="VAHI number digit"/>
    <w:basedOn w:val="VAHIbody"/>
    <w:uiPriority w:val="4"/>
    <w:rsid w:val="003D5030"/>
    <w:pPr>
      <w:numPr>
        <w:numId w:val="8"/>
      </w:numPr>
    </w:pPr>
  </w:style>
  <w:style w:type="paragraph" w:customStyle="1" w:styleId="VAHInumberloweralphaindent">
    <w:name w:val="VAHI number lower alpha indent"/>
    <w:basedOn w:val="VAHIbody"/>
    <w:uiPriority w:val="4"/>
    <w:qFormat/>
    <w:rsid w:val="003D5030"/>
    <w:pPr>
      <w:numPr>
        <w:ilvl w:val="3"/>
        <w:numId w:val="8"/>
      </w:numPr>
    </w:pPr>
  </w:style>
  <w:style w:type="paragraph" w:customStyle="1" w:styleId="VAHInumberdigitindent">
    <w:name w:val="VAHI number digit indent"/>
    <w:basedOn w:val="VAHInumberloweralphaindent"/>
    <w:uiPriority w:val="4"/>
    <w:qFormat/>
    <w:rsid w:val="00152073"/>
    <w:pPr>
      <w:numPr>
        <w:ilvl w:val="1"/>
      </w:numPr>
    </w:pPr>
  </w:style>
  <w:style w:type="paragraph" w:customStyle="1" w:styleId="VAHInumberloweralpha">
    <w:name w:val="VAHI number lower alpha"/>
    <w:basedOn w:val="VAHIbody"/>
    <w:uiPriority w:val="4"/>
    <w:qFormat/>
    <w:rsid w:val="003D5030"/>
    <w:pPr>
      <w:numPr>
        <w:ilvl w:val="2"/>
        <w:numId w:val="8"/>
      </w:numPr>
    </w:pPr>
  </w:style>
  <w:style w:type="paragraph" w:customStyle="1" w:styleId="VAHInumberlowerroman">
    <w:name w:val="VAHI number lower roman"/>
    <w:basedOn w:val="VAHIbody"/>
    <w:uiPriority w:val="4"/>
    <w:qFormat/>
    <w:rsid w:val="003D5030"/>
    <w:pPr>
      <w:numPr>
        <w:ilvl w:val="4"/>
        <w:numId w:val="8"/>
      </w:numPr>
    </w:pPr>
  </w:style>
  <w:style w:type="paragraph" w:customStyle="1" w:styleId="VAHInumberlowerromanindent">
    <w:name w:val="VAHI number lower roman indent"/>
    <w:basedOn w:val="VAHIbody"/>
    <w:uiPriority w:val="4"/>
    <w:qFormat/>
    <w:rsid w:val="003D5030"/>
    <w:pPr>
      <w:numPr>
        <w:ilvl w:val="5"/>
        <w:numId w:val="8"/>
      </w:numPr>
    </w:pPr>
  </w:style>
  <w:style w:type="paragraph" w:customStyle="1" w:styleId="VAHIquote">
    <w:name w:val="VAHI quote"/>
    <w:basedOn w:val="VAHIbody"/>
    <w:uiPriority w:val="3"/>
    <w:qFormat/>
    <w:rsid w:val="003D5030"/>
    <w:pPr>
      <w:ind w:left="397"/>
    </w:pPr>
    <w:rPr>
      <w:szCs w:val="18"/>
    </w:rPr>
  </w:style>
  <w:style w:type="paragraph" w:customStyle="1" w:styleId="VAHItablefigurenote">
    <w:name w:val="VAHI table/figure note"/>
    <w:uiPriority w:val="4"/>
    <w:rsid w:val="003D5030"/>
    <w:pPr>
      <w:spacing w:before="60" w:after="60" w:line="240" w:lineRule="exact"/>
    </w:pPr>
    <w:rPr>
      <w:rFonts w:ascii="VIC Light" w:hAnsi="VIC Light"/>
      <w:sz w:val="18"/>
      <w:lang w:eastAsia="en-US"/>
    </w:rPr>
  </w:style>
  <w:style w:type="paragraph" w:customStyle="1" w:styleId="VAHIbodyaftertablefigure">
    <w:name w:val="VAHI body after table/figure"/>
    <w:basedOn w:val="VAHIbody"/>
    <w:next w:val="VAHIbody"/>
    <w:uiPriority w:val="1"/>
    <w:rsid w:val="007B44BE"/>
    <w:pPr>
      <w:spacing w:before="240"/>
    </w:pPr>
  </w:style>
  <w:style w:type="paragraph" w:customStyle="1" w:styleId="VAHIfooter">
    <w:name w:val="VAHI footer"/>
    <w:uiPriority w:val="11"/>
    <w:rsid w:val="00E36C2D"/>
    <w:pPr>
      <w:tabs>
        <w:tab w:val="right" w:pos="15139"/>
      </w:tabs>
    </w:pPr>
    <w:rPr>
      <w:rFonts w:ascii="VIC" w:hAnsi="VIC" w:cs="Arial"/>
      <w:b/>
      <w:color w:val="2E5E6D"/>
      <w:sz w:val="18"/>
      <w:szCs w:val="18"/>
      <w:lang w:eastAsia="en-US"/>
    </w:rPr>
  </w:style>
  <w:style w:type="paragraph" w:customStyle="1" w:styleId="VAHItablecolheadBOLD">
    <w:name w:val="VAHI_table col head BOLD"/>
    <w:basedOn w:val="VAHItablecolhead"/>
    <w:qFormat/>
    <w:rsid w:val="00E36C2D"/>
    <w:pPr>
      <w:jc w:val="left"/>
    </w:pPr>
    <w:rPr>
      <w:b/>
      <w:sz w:val="21"/>
    </w:rPr>
  </w:style>
  <w:style w:type="paragraph" w:customStyle="1" w:styleId="VAHITABLETEXTNUMBERS">
    <w:name w:val="VAHI_TABLE TEXT NUMBERS"/>
    <w:basedOn w:val="VAHItabletext"/>
    <w:qFormat/>
    <w:rsid w:val="00AD5B68"/>
    <w:pPr>
      <w:jc w:val="center"/>
    </w:pPr>
    <w:rPr>
      <w:w w:val="105"/>
      <w:sz w:val="16"/>
    </w:rPr>
  </w:style>
  <w:style w:type="paragraph" w:customStyle="1" w:styleId="VAHItabletextbold">
    <w:name w:val="VAHI_table text bold"/>
    <w:basedOn w:val="VAHItabletext"/>
    <w:qFormat/>
    <w:rsid w:val="00873CC2"/>
    <w:rPr>
      <w:b/>
      <w:w w:val="105"/>
    </w:rPr>
  </w:style>
  <w:style w:type="paragraph" w:customStyle="1" w:styleId="VAHITABLETEXTNUMBERSBOLD">
    <w:name w:val="VAHI_TABLE TEXT NUMBERS BOLD"/>
    <w:basedOn w:val="VAHITABLETEXTNUMBERS"/>
    <w:qFormat/>
    <w:rsid w:val="00873CC2"/>
    <w:rPr>
      <w:b/>
    </w:rPr>
  </w:style>
  <w:style w:type="paragraph" w:styleId="Header">
    <w:name w:val="header"/>
    <w:basedOn w:val="Normal"/>
    <w:link w:val="HeaderChar"/>
    <w:uiPriority w:val="10"/>
    <w:unhideWhenUsed/>
    <w:rsid w:val="00E36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0"/>
    <w:rsid w:val="00E36C2D"/>
    <w:rPr>
      <w:rFonts w:ascii="Calibri" w:eastAsia="Calibri" w:hAnsi="Calibri"/>
      <w:sz w:val="22"/>
      <w:szCs w:val="22"/>
      <w:lang w:val="en-US" w:eastAsia="en-US"/>
    </w:rPr>
  </w:style>
  <w:style w:type="paragraph" w:customStyle="1" w:styleId="DHHStabletext">
    <w:name w:val="DHHS table text"/>
    <w:uiPriority w:val="3"/>
    <w:qFormat/>
    <w:rsid w:val="007B08C1"/>
    <w:pPr>
      <w:spacing w:before="80" w:after="6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57"/>
    <w:rPr>
      <w:rFonts w:ascii="Segoe UI" w:eastAsia="Calibri" w:hAnsi="Segoe UI" w:cs="Segoe UI"/>
      <w:sz w:val="18"/>
      <w:szCs w:val="18"/>
      <w:lang w:val="en-US" w:eastAsia="en-US"/>
    </w:rPr>
  </w:style>
  <w:style w:type="paragraph" w:customStyle="1" w:styleId="EmptyLayoutCell">
    <w:name w:val="EmptyLayoutCell"/>
    <w:basedOn w:val="Normal"/>
    <w:rsid w:val="00B64A9E"/>
    <w:pPr>
      <w:widowControl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goo2005\AppData\Local\Microsoft\Windows\INetCache\Content.Outlook\6LG5SB5C\Extended%20treatment%20mental%20health%20performance%20indicator%20reports%20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hi@vahi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94C0-863B-4191-9F7B-72F68F14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4309</Words>
  <Characters>18349</Characters>
  <Application>Microsoft Office Word</Application>
  <DocSecurity>0</DocSecurity>
  <Lines>152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Q2 Extended mental health treatment setting quarterly KPI report</vt:lpstr>
    </vt:vector>
  </TitlesOfParts>
  <Company>Victorian Department of He alth and Human Services</Company>
  <LinksUpToDate>false</LinksUpToDate>
  <CharactersWithSpaces>22613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Q2 Extended mental health treatment setting quarterly KPI report</dc:title>
  <dc:subject/>
  <dc:creator>Victorian Agency for Health Information</dc:creator>
  <cp:keywords/>
  <cp:lastModifiedBy>Daniel Mendoza (DHHS)</cp:lastModifiedBy>
  <cp:revision>21</cp:revision>
  <cp:lastPrinted>2019-09-16T06:35:00Z</cp:lastPrinted>
  <dcterms:created xsi:type="dcterms:W3CDTF">2019-10-11T05:28:00Z</dcterms:created>
  <dcterms:modified xsi:type="dcterms:W3CDTF">2020-01-17T05:36:00Z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