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EE" w:rsidRDefault="00B62FEE" w:rsidP="00B62FEE">
      <w:pPr>
        <w:pStyle w:val="Heading1"/>
      </w:pPr>
      <w:bookmarkStart w:id="0" w:name="_Toc403123627"/>
      <w:bookmarkStart w:id="1" w:name="_Toc403985016"/>
      <w:r>
        <w:t>Appendix 1 – Agency Survey</w:t>
      </w:r>
      <w:bookmarkEnd w:id="0"/>
      <w:bookmarkEnd w:id="1"/>
    </w:p>
    <w:p w:rsidR="001509CD" w:rsidRPr="00DB5042" w:rsidRDefault="001509CD" w:rsidP="001509CD">
      <w:pPr>
        <w:pBdr>
          <w:top w:val="single" w:sz="4" w:space="1" w:color="FFFFFF"/>
          <w:left w:val="single" w:sz="4" w:space="4" w:color="FFFFFF"/>
          <w:bottom w:val="single" w:sz="4" w:space="1" w:color="FFFFFF"/>
          <w:right w:val="single" w:sz="4" w:space="4" w:color="FFFFFF"/>
        </w:pBdr>
        <w:shd w:val="clear" w:color="auto" w:fill="FFFFFF"/>
        <w:spacing w:after="0" w:line="240" w:lineRule="auto"/>
        <w:jc w:val="center"/>
        <w:rPr>
          <w:rFonts w:ascii="Arial Narrow" w:hAnsi="Arial Narrow"/>
          <w:b/>
          <w:color w:val="0073CF"/>
          <w:sz w:val="48"/>
          <w:szCs w:val="24"/>
        </w:rPr>
      </w:pPr>
      <w:r>
        <w:rPr>
          <w:rFonts w:ascii="Arial Narrow" w:hAnsi="Arial Narrow"/>
          <w:b/>
          <w:color w:val="0073CF"/>
          <w:sz w:val="48"/>
          <w:szCs w:val="24"/>
        </w:rPr>
        <w:t>Agency</w:t>
      </w:r>
      <w:r w:rsidRPr="00DB5042">
        <w:rPr>
          <w:rFonts w:ascii="Arial Narrow" w:hAnsi="Arial Narrow"/>
          <w:b/>
          <w:color w:val="0073CF"/>
          <w:sz w:val="48"/>
          <w:szCs w:val="24"/>
        </w:rPr>
        <w:t xml:space="preserve"> Survey</w:t>
      </w:r>
    </w:p>
    <w:p w:rsidR="001509CD" w:rsidRPr="00DB5042" w:rsidRDefault="001509CD" w:rsidP="001509CD">
      <w:pPr>
        <w:spacing w:after="120" w:line="240" w:lineRule="auto"/>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Dear colleagues</w:t>
      </w:r>
      <w:r>
        <w:rPr>
          <w:rFonts w:ascii="Arial Narrow" w:hAnsi="Arial Narrow" w:cs="Arial Narrow"/>
          <w:color w:val="000000"/>
          <w:sz w:val="24"/>
          <w:szCs w:val="24"/>
        </w:rPr>
        <w:t>,</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 xml:space="preserve">The Victorian Department of Health (the department) is conducting a workforce study of funded alcohol and drug services to develop a profile of the workforce employed to provide alcohol and drug services in Victoria. This will establish a baseline prior to recommissioning outcomes to enable the department and service providers to monitor changes in the workforce as it evolves in the new service delivery environment. </w:t>
      </w:r>
    </w:p>
    <w:p w:rsidR="001509CD" w:rsidRPr="00361899" w:rsidRDefault="001509CD" w:rsidP="001509CD">
      <w:pPr>
        <w:spacing w:after="0"/>
        <w:rPr>
          <w:rFonts w:ascii="Arial Narrow" w:hAnsi="Arial Narrow" w:cs="Arial Narrow"/>
          <w:color w:val="000000"/>
          <w:sz w:val="24"/>
          <w:szCs w:val="24"/>
        </w:rPr>
      </w:pPr>
    </w:p>
    <w:p w:rsidR="001509CD" w:rsidRPr="00361899" w:rsidRDefault="001509CD" w:rsidP="001509CD">
      <w:pPr>
        <w:spacing w:after="0"/>
        <w:rPr>
          <w:rFonts w:ascii="Arial Narrow" w:hAnsi="Arial Narrow" w:cs="Arial Narrow"/>
          <w:color w:val="000000"/>
          <w:sz w:val="24"/>
          <w:szCs w:val="24"/>
        </w:rPr>
      </w:pPr>
      <w:r w:rsidRPr="00361899">
        <w:rPr>
          <w:rFonts w:ascii="Arial Narrow" w:hAnsi="Arial Narrow" w:cs="Arial Narrow"/>
          <w:color w:val="000000"/>
          <w:sz w:val="24"/>
          <w:szCs w:val="24"/>
        </w:rPr>
        <w:t>The agency survey will collect information about the key characteristics of Victorian Government-funded alcohol and drug agencies; and identify workforce issues and challenges that impact on the alcohol and drug sector.</w:t>
      </w:r>
    </w:p>
    <w:p w:rsidR="001509CD" w:rsidRPr="00361899" w:rsidRDefault="001509CD" w:rsidP="001509CD">
      <w:pPr>
        <w:spacing w:after="0"/>
        <w:rPr>
          <w:rFonts w:ascii="Arial Narrow" w:hAnsi="Arial Narrow" w:cs="Arial Narrow"/>
          <w:color w:val="000000"/>
          <w:sz w:val="24"/>
          <w:szCs w:val="24"/>
        </w:rPr>
      </w:pPr>
    </w:p>
    <w:p w:rsidR="001509CD" w:rsidRPr="00361899" w:rsidRDefault="001509CD" w:rsidP="001509CD">
      <w:pPr>
        <w:spacing w:after="0"/>
        <w:rPr>
          <w:rFonts w:ascii="Arial Narrow" w:hAnsi="Arial Narrow" w:cs="Arial Narrow"/>
          <w:b/>
          <w:color w:val="000000"/>
          <w:sz w:val="24"/>
          <w:szCs w:val="24"/>
        </w:rPr>
      </w:pPr>
      <w:r w:rsidRPr="00361899">
        <w:rPr>
          <w:rFonts w:ascii="Arial Narrow" w:hAnsi="Arial Narrow" w:cs="Arial Narrow"/>
          <w:b/>
          <w:color w:val="000000"/>
          <w:sz w:val="24"/>
          <w:szCs w:val="24"/>
          <w:lang w:eastAsia="en-AU"/>
        </w:rPr>
        <w:t xml:space="preserve">To complete the survey go to </w:t>
      </w:r>
      <w:r w:rsidRPr="00361899">
        <w:rPr>
          <w:rFonts w:ascii="Arial Narrow" w:hAnsi="Arial Narrow" w:cs="Arial Narrow"/>
          <w:b/>
          <w:bCs/>
          <w:color w:val="0070C1"/>
          <w:sz w:val="24"/>
          <w:szCs w:val="24"/>
          <w:lang w:eastAsia="en-AU"/>
        </w:rPr>
        <w:t>https://www.surveymonkey.com/s/vic_aod_agency</w:t>
      </w:r>
    </w:p>
    <w:p w:rsidR="001509CD" w:rsidRPr="00361899" w:rsidRDefault="001509CD" w:rsidP="001509CD">
      <w:pPr>
        <w:spacing w:after="0"/>
        <w:rPr>
          <w:rFonts w:ascii="Arial Narrow" w:hAnsi="Arial Narrow" w:cs="Arial Narrow"/>
          <w:color w:val="000000"/>
          <w:sz w:val="24"/>
          <w:szCs w:val="24"/>
        </w:rPr>
      </w:pPr>
    </w:p>
    <w:p w:rsidR="001509CD" w:rsidRPr="00361899" w:rsidRDefault="001509CD" w:rsidP="001509CD">
      <w:pPr>
        <w:spacing w:after="0"/>
        <w:rPr>
          <w:rFonts w:ascii="Arial Narrow" w:hAnsi="Arial Narrow" w:cs="Arial Narrow"/>
          <w:color w:val="00B0F0"/>
          <w:sz w:val="24"/>
          <w:szCs w:val="24"/>
        </w:rPr>
      </w:pPr>
      <w:r w:rsidRPr="00361899">
        <w:rPr>
          <w:rFonts w:ascii="Arial Narrow" w:hAnsi="Arial Narrow" w:cs="Arial Narrow"/>
          <w:color w:val="00B0F0"/>
          <w:sz w:val="24"/>
          <w:szCs w:val="24"/>
        </w:rPr>
        <w:t>Partnership approach</w:t>
      </w:r>
    </w:p>
    <w:p w:rsidR="001509CD" w:rsidRPr="00361899" w:rsidRDefault="001509CD" w:rsidP="001509CD">
      <w:pPr>
        <w:spacing w:after="0"/>
        <w:rPr>
          <w:rFonts w:ascii="Arial Narrow" w:hAnsi="Arial Narrow" w:cs="Arial Narrow"/>
          <w:color w:val="000000"/>
          <w:sz w:val="24"/>
          <w:szCs w:val="24"/>
        </w:rPr>
      </w:pPr>
      <w:r w:rsidRPr="00361899">
        <w:rPr>
          <w:rFonts w:ascii="Arial Narrow" w:hAnsi="Arial Narrow" w:cs="Arial Narrow"/>
          <w:color w:val="000000"/>
          <w:sz w:val="24"/>
          <w:szCs w:val="24"/>
        </w:rPr>
        <w:t xml:space="preserve">The department has partnered with Turning Point Alcohol &amp; Drug Centre and the Victorian Alcohol and Drug Association (VAADA) to guide the development of the alcohol and drug worker survey and to help collect data. </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B0F0"/>
          <w:sz w:val="24"/>
          <w:szCs w:val="24"/>
        </w:rPr>
      </w:pPr>
      <w:r w:rsidRPr="006546F8">
        <w:rPr>
          <w:rFonts w:ascii="Arial Narrow" w:hAnsi="Arial Narrow" w:cs="Arial Narrow"/>
          <w:color w:val="00B0F0"/>
          <w:sz w:val="24"/>
          <w:szCs w:val="24"/>
        </w:rPr>
        <w:t>Who should complete the alcohol and drug agency survey?</w:t>
      </w: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 xml:space="preserve">The survey targets the Victorian Government-funded alcohol and drug workforce, and should be completed by Chief Executive Officers, general managers, human resources managers, finance managers or other relevant executive staff in Victorian Government funded agencies. </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B0F0"/>
          <w:sz w:val="24"/>
          <w:szCs w:val="24"/>
        </w:rPr>
      </w:pPr>
      <w:r w:rsidRPr="006546F8">
        <w:rPr>
          <w:rFonts w:ascii="Arial Narrow" w:hAnsi="Arial Narrow" w:cs="Arial Narrow"/>
          <w:color w:val="00B0F0"/>
          <w:sz w:val="24"/>
          <w:szCs w:val="24"/>
        </w:rPr>
        <w:t>Is participation compulsory?</w:t>
      </w: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Participation in the alcohol a drug workforce study is highly recommended. All information provided will be kept strictly confidential.</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B0F0"/>
          <w:sz w:val="24"/>
          <w:szCs w:val="24"/>
        </w:rPr>
      </w:pPr>
      <w:r w:rsidRPr="006546F8">
        <w:rPr>
          <w:rFonts w:ascii="Arial Narrow" w:hAnsi="Arial Narrow" w:cs="Arial Narrow"/>
          <w:color w:val="00B0F0"/>
          <w:sz w:val="24"/>
          <w:szCs w:val="24"/>
        </w:rPr>
        <w:t>What do I need to complete the agency survey?</w:t>
      </w: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You will need information regarding your agency’s staffing profile for 2012-13 as well as information relating to human resources.</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B0F0"/>
          <w:sz w:val="24"/>
          <w:szCs w:val="24"/>
        </w:rPr>
      </w:pPr>
      <w:r w:rsidRPr="006546F8">
        <w:rPr>
          <w:rFonts w:ascii="Arial Narrow" w:hAnsi="Arial Narrow" w:cs="Arial Narrow"/>
          <w:color w:val="00B0F0"/>
          <w:sz w:val="24"/>
          <w:szCs w:val="24"/>
        </w:rPr>
        <w:t>How long will it take to complete?</w:t>
      </w: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 xml:space="preserve">The agency survey will take approximately </w:t>
      </w:r>
      <w:r>
        <w:rPr>
          <w:rFonts w:ascii="Arial Narrow" w:hAnsi="Arial Narrow" w:cs="Arial Narrow"/>
          <w:color w:val="000000"/>
          <w:sz w:val="24"/>
          <w:szCs w:val="24"/>
        </w:rPr>
        <w:t>3</w:t>
      </w:r>
      <w:r w:rsidRPr="006546F8">
        <w:rPr>
          <w:rFonts w:ascii="Arial Narrow" w:hAnsi="Arial Narrow" w:cs="Arial Narrow"/>
          <w:color w:val="000000"/>
          <w:sz w:val="24"/>
          <w:szCs w:val="24"/>
        </w:rPr>
        <w:t xml:space="preserve">0 minutes to complete. Your contribution is critical to the department’s and the sector’s capacity to identify and respond strategically to the needs of the Victorian alcohol and drug workforce. </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B0F0"/>
          <w:sz w:val="24"/>
          <w:szCs w:val="24"/>
        </w:rPr>
      </w:pPr>
      <w:r w:rsidRPr="006546F8">
        <w:rPr>
          <w:rFonts w:ascii="Arial Narrow" w:hAnsi="Arial Narrow" w:cs="Arial Narrow"/>
          <w:color w:val="00B0F0"/>
          <w:sz w:val="24"/>
          <w:szCs w:val="24"/>
        </w:rPr>
        <w:t>When is the closing date for completing the agency survey?</w:t>
      </w: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The survey should be completed by 5pm on Friday, 13 December 2013.</w:t>
      </w:r>
    </w:p>
    <w:p w:rsidR="001509CD" w:rsidRDefault="001509CD" w:rsidP="001509CD">
      <w:pPr>
        <w:spacing w:after="0"/>
        <w:rPr>
          <w:rFonts w:ascii="Arial Narrow" w:hAnsi="Arial Narrow" w:cs="Arial Narrow"/>
          <w:color w:val="000000"/>
          <w:sz w:val="24"/>
          <w:szCs w:val="24"/>
        </w:rPr>
      </w:pPr>
    </w:p>
    <w:p w:rsidR="001509CD"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B0F0"/>
          <w:sz w:val="24"/>
          <w:szCs w:val="24"/>
        </w:rPr>
      </w:pPr>
      <w:r w:rsidRPr="006546F8">
        <w:rPr>
          <w:rFonts w:ascii="Arial Narrow" w:hAnsi="Arial Narrow" w:cs="Arial Narrow"/>
          <w:color w:val="00B0F0"/>
          <w:sz w:val="24"/>
          <w:szCs w:val="24"/>
        </w:rPr>
        <w:t>Is the workforce survey part of recommissioning?</w:t>
      </w: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The survey is not related to the Advertised Call for Submissions process and will not be used to evaluate any organisation’s submission.  VAADA will hold the survey data until after the recommissioning outcomes are known in 2014 so that any information provided cannot inform or influence the recommissioning process. Once the recommissioning process has concluded, VAADA will then release the survey data to the department for analysis.</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B0F0"/>
          <w:sz w:val="24"/>
          <w:szCs w:val="24"/>
        </w:rPr>
      </w:pPr>
      <w:r w:rsidRPr="006546F8">
        <w:rPr>
          <w:rFonts w:ascii="Arial Narrow" w:hAnsi="Arial Narrow" w:cs="Arial Narrow"/>
          <w:color w:val="00B0F0"/>
          <w:sz w:val="24"/>
          <w:szCs w:val="24"/>
        </w:rPr>
        <w:t>What will happen to the data?</w:t>
      </w:r>
    </w:p>
    <w:p w:rsidR="001509CD"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VAADA will collect responses on behalf of the department. VAADA will hold the survey data until after the recommissioning outcomes are known, in 2014. After this time, VAADA will release the survey data to the department for analysis.</w:t>
      </w:r>
    </w:p>
    <w:p w:rsidR="001509CD"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0000"/>
          <w:sz w:val="24"/>
          <w:szCs w:val="24"/>
        </w:rPr>
      </w:pPr>
      <w:r>
        <w:rPr>
          <w:rFonts w:ascii="Arial Narrow" w:hAnsi="Arial Narrow" w:cs="Arial Narrow"/>
          <w:color w:val="000000"/>
          <w:sz w:val="24"/>
          <w:szCs w:val="24"/>
        </w:rPr>
        <w:t>A</w:t>
      </w:r>
      <w:r w:rsidRPr="005C1FC1">
        <w:rPr>
          <w:rFonts w:ascii="Arial Narrow" w:hAnsi="Arial Narrow" w:cs="Arial Narrow"/>
          <w:color w:val="000000"/>
          <w:sz w:val="24"/>
          <w:szCs w:val="24"/>
        </w:rPr>
        <w:t>ll survey data will be kept confidential, except where disclosure is required by law. The data will be safely stored online using password protection. The only people able to access the information will be workers of VAADA assigned to the project.</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B0F0"/>
          <w:sz w:val="24"/>
          <w:szCs w:val="24"/>
        </w:rPr>
      </w:pPr>
      <w:r w:rsidRPr="006546F8">
        <w:rPr>
          <w:rFonts w:ascii="Arial Narrow" w:hAnsi="Arial Narrow" w:cs="Arial Narrow"/>
          <w:color w:val="00B0F0"/>
          <w:sz w:val="24"/>
          <w:szCs w:val="24"/>
        </w:rPr>
        <w:t>How will the data be reported?</w:t>
      </w: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 xml:space="preserve">Departmental staff will analyse the de-identified data received from VAADA in partnership with a working group comprising sector representatives. The findings will then be reported in an aggregate form to ensure that no single response is identifiable. A report will be produced for distribution to the alcohol and drug workforce in early 2014 and it will also be available online at the department’s website. </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Your contribution to this project is greatly appreciated and I’d like to take this opportunity to thank you in anticipation of your cooperation.</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Yours sincerely</w:t>
      </w:r>
    </w:p>
    <w:p w:rsidR="001509CD" w:rsidRPr="006546F8" w:rsidRDefault="001509CD" w:rsidP="001509CD">
      <w:pPr>
        <w:spacing w:after="0"/>
        <w:rPr>
          <w:rFonts w:ascii="Arial Narrow" w:hAnsi="Arial Narrow" w:cs="Arial Narrow"/>
          <w:color w:val="000000"/>
          <w:sz w:val="24"/>
          <w:szCs w:val="24"/>
        </w:rPr>
      </w:pP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 xml:space="preserve">Paul Smith </w:t>
      </w: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Executive Director, Mental Health and Drugs and Regions</w:t>
      </w:r>
    </w:p>
    <w:p w:rsidR="001509CD" w:rsidRPr="006546F8" w:rsidRDefault="001509CD" w:rsidP="001509CD">
      <w:pPr>
        <w:spacing w:after="0"/>
        <w:rPr>
          <w:rFonts w:ascii="Arial Narrow" w:hAnsi="Arial Narrow" w:cs="Arial Narrow"/>
          <w:color w:val="000000"/>
          <w:sz w:val="24"/>
          <w:szCs w:val="24"/>
        </w:rPr>
      </w:pPr>
      <w:r w:rsidRPr="006546F8">
        <w:rPr>
          <w:rFonts w:ascii="Arial Narrow" w:hAnsi="Arial Narrow" w:cs="Arial Narrow"/>
          <w:color w:val="000000"/>
          <w:sz w:val="24"/>
          <w:szCs w:val="24"/>
        </w:rPr>
        <w:t>Department of Health</w:t>
      </w:r>
    </w:p>
    <w:p w:rsidR="001509CD" w:rsidRPr="002C158A" w:rsidRDefault="001509CD" w:rsidP="001509CD">
      <w:pPr>
        <w:spacing w:after="0"/>
        <w:rPr>
          <w:rFonts w:ascii="Arial Narrow" w:hAnsi="Arial Narrow"/>
          <w:sz w:val="24"/>
          <w:szCs w:val="24"/>
        </w:rPr>
      </w:pPr>
    </w:p>
    <w:p w:rsidR="001509CD" w:rsidRPr="002C158A" w:rsidRDefault="001509CD" w:rsidP="001509CD">
      <w:pPr>
        <w:spacing w:after="0"/>
        <w:rPr>
          <w:rFonts w:ascii="Arial Narrow" w:hAnsi="Arial Narrow"/>
          <w:sz w:val="24"/>
          <w:szCs w:val="24"/>
        </w:rPr>
      </w:pPr>
    </w:p>
    <w:p w:rsidR="001509CD" w:rsidRDefault="001509CD" w:rsidP="001509CD">
      <w:pPr>
        <w:spacing w:after="0" w:line="240" w:lineRule="auto"/>
        <w:rPr>
          <w:rFonts w:ascii="Arial Narrow" w:hAnsi="Arial Narrow" w:cs="Arial Narrow"/>
          <w:color w:val="000000"/>
          <w:sz w:val="24"/>
          <w:szCs w:val="24"/>
        </w:rPr>
      </w:pPr>
    </w:p>
    <w:p w:rsidR="001509CD" w:rsidRPr="007B28E0" w:rsidRDefault="001509CD" w:rsidP="001509CD">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Narrow"/>
          <w:color w:val="00B0F0"/>
          <w:sz w:val="24"/>
          <w:szCs w:val="24"/>
        </w:rPr>
      </w:pPr>
      <w:r w:rsidRPr="007B28E0">
        <w:rPr>
          <w:rFonts w:ascii="Arial Narrow" w:hAnsi="Arial Narrow" w:cs="Arial Narrow"/>
          <w:color w:val="00B0F0"/>
          <w:sz w:val="24"/>
          <w:szCs w:val="24"/>
        </w:rPr>
        <w:t>Important note</w:t>
      </w:r>
    </w:p>
    <w:p w:rsidR="001509CD" w:rsidRDefault="001509CD" w:rsidP="001509CD">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Narrow"/>
          <w:color w:val="000000"/>
          <w:sz w:val="24"/>
          <w:szCs w:val="24"/>
        </w:rPr>
      </w:pPr>
    </w:p>
    <w:p w:rsidR="001509CD" w:rsidRPr="007B28E0" w:rsidRDefault="001509CD" w:rsidP="001509CD">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Narrow"/>
          <w:color w:val="000000"/>
          <w:sz w:val="24"/>
          <w:szCs w:val="24"/>
        </w:rPr>
      </w:pPr>
      <w:r w:rsidRPr="007B28E0">
        <w:rPr>
          <w:rFonts w:ascii="Arial Narrow" w:hAnsi="Arial Narrow" w:cs="Arial Narrow"/>
          <w:color w:val="000000"/>
          <w:sz w:val="24"/>
          <w:szCs w:val="24"/>
        </w:rPr>
        <w:t xml:space="preserve">Please note that this Agency Survey </w:t>
      </w:r>
      <w:r>
        <w:rPr>
          <w:rFonts w:ascii="Arial Narrow" w:hAnsi="Arial Narrow" w:cs="Arial Narrow"/>
          <w:color w:val="000000"/>
          <w:sz w:val="24"/>
          <w:szCs w:val="24"/>
        </w:rPr>
        <w:t xml:space="preserve">must be undertaken online and </w:t>
      </w:r>
      <w:r w:rsidRPr="007B28E0">
        <w:rPr>
          <w:rFonts w:ascii="Arial Narrow" w:hAnsi="Arial Narrow" w:cs="Arial Narrow"/>
          <w:color w:val="000000"/>
          <w:sz w:val="24"/>
          <w:szCs w:val="24"/>
        </w:rPr>
        <w:t xml:space="preserve">can only be completed at one computer. </w:t>
      </w:r>
    </w:p>
    <w:p w:rsidR="001509CD" w:rsidRPr="007B28E0" w:rsidRDefault="001509CD" w:rsidP="001509CD">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Narrow"/>
          <w:color w:val="000000"/>
          <w:sz w:val="24"/>
          <w:szCs w:val="24"/>
        </w:rPr>
      </w:pPr>
    </w:p>
    <w:p w:rsidR="001509CD" w:rsidRDefault="001509CD" w:rsidP="001509CD">
      <w:pPr>
        <w:pBdr>
          <w:top w:val="single" w:sz="4" w:space="1" w:color="auto"/>
          <w:left w:val="single" w:sz="4" w:space="4" w:color="auto"/>
          <w:bottom w:val="single" w:sz="4" w:space="1" w:color="auto"/>
          <w:right w:val="single" w:sz="4" w:space="4" w:color="auto"/>
        </w:pBdr>
        <w:spacing w:after="0" w:line="240" w:lineRule="auto"/>
        <w:rPr>
          <w:rFonts w:ascii="Arial Narrow" w:hAnsi="Arial Narrow" w:cs="Arial Narrow"/>
          <w:color w:val="000000"/>
          <w:sz w:val="24"/>
          <w:szCs w:val="24"/>
        </w:rPr>
      </w:pPr>
      <w:r w:rsidRPr="002C158A">
        <w:rPr>
          <w:rFonts w:ascii="Arial Narrow" w:hAnsi="Arial Narrow" w:cs="Arial Narrow"/>
          <w:color w:val="000000"/>
          <w:sz w:val="24"/>
          <w:szCs w:val="24"/>
        </w:rPr>
        <w:t xml:space="preserve">There is no explicit save function available in Survey </w:t>
      </w:r>
      <w:proofErr w:type="gramStart"/>
      <w:r w:rsidRPr="002C158A">
        <w:rPr>
          <w:rFonts w:ascii="Arial Narrow" w:hAnsi="Arial Narrow" w:cs="Arial Narrow"/>
          <w:color w:val="000000"/>
          <w:sz w:val="24"/>
          <w:szCs w:val="24"/>
        </w:rPr>
        <w:t>Monkey,</w:t>
      </w:r>
      <w:proofErr w:type="gramEnd"/>
      <w:r w:rsidRPr="002C158A">
        <w:rPr>
          <w:rFonts w:ascii="Arial Narrow" w:hAnsi="Arial Narrow" w:cs="Arial Narrow"/>
          <w:color w:val="000000"/>
          <w:sz w:val="24"/>
          <w:szCs w:val="24"/>
        </w:rPr>
        <w:t xml:space="preserve"> however the system allows you to exit the survey at any point and will recognise your previous responses. This allows you to continue from the page you exited at, though note that if you do not complete the page and press next prior to closing the survey it will return you to the beginning of that page.</w:t>
      </w:r>
    </w:p>
    <w:p w:rsidR="001509CD" w:rsidRDefault="001509CD" w:rsidP="001509CD">
      <w:pPr>
        <w:spacing w:after="0" w:line="240" w:lineRule="auto"/>
        <w:rPr>
          <w:rFonts w:ascii="Arial Narrow" w:hAnsi="Arial Narrow" w:cs="Arial Narrow"/>
          <w:color w:val="000000"/>
          <w:sz w:val="24"/>
          <w:szCs w:val="24"/>
        </w:rPr>
      </w:pPr>
    </w:p>
    <w:p w:rsidR="001509CD" w:rsidRDefault="001509CD" w:rsidP="001509CD">
      <w:pPr>
        <w:spacing w:after="0" w:line="240" w:lineRule="auto"/>
        <w:rPr>
          <w:rFonts w:ascii="Arial Narrow" w:hAnsi="Arial Narrow" w:cs="Arial Narrow"/>
          <w:color w:val="000000"/>
          <w:sz w:val="24"/>
          <w:szCs w:val="24"/>
        </w:rPr>
      </w:pPr>
    </w:p>
    <w:p w:rsidR="001509CD" w:rsidRDefault="001509CD" w:rsidP="001509CD">
      <w:pPr>
        <w:spacing w:after="0" w:line="240" w:lineRule="auto"/>
        <w:rPr>
          <w:rFonts w:ascii="Arial Narrow" w:hAnsi="Arial Narrow" w:cs="Arial Narrow"/>
          <w:color w:val="000000"/>
          <w:sz w:val="24"/>
          <w:szCs w:val="24"/>
        </w:rPr>
      </w:pPr>
    </w:p>
    <w:p w:rsidR="001509CD" w:rsidRDefault="001509CD" w:rsidP="001509CD">
      <w:pPr>
        <w:spacing w:after="0" w:line="240" w:lineRule="auto"/>
        <w:rPr>
          <w:rFonts w:ascii="Arial Narrow" w:hAnsi="Arial Narrow" w:cs="Arial Narrow"/>
          <w:color w:val="000000"/>
          <w:sz w:val="24"/>
          <w:szCs w:val="24"/>
        </w:rPr>
      </w:pPr>
    </w:p>
    <w:tbl>
      <w:tblPr>
        <w:tblW w:w="9214" w:type="dxa"/>
        <w:tblInd w:w="108" w:type="dxa"/>
        <w:tblLook w:val="01E0" w:firstRow="1" w:lastRow="1" w:firstColumn="1" w:lastColumn="1" w:noHBand="0" w:noVBand="0"/>
      </w:tblPr>
      <w:tblGrid>
        <w:gridCol w:w="9214"/>
      </w:tblGrid>
      <w:tr w:rsidR="001509CD" w:rsidRPr="00DB5042" w:rsidTr="00293A7D">
        <w:tc>
          <w:tcPr>
            <w:tcW w:w="9214" w:type="dxa"/>
          </w:tcPr>
          <w:p w:rsidR="001509CD" w:rsidRPr="00DB5042" w:rsidRDefault="001509CD" w:rsidP="00293A7D">
            <w:pPr>
              <w:spacing w:after="0" w:line="240" w:lineRule="auto"/>
              <w:ind w:left="-108"/>
              <w:jc w:val="both"/>
              <w:rPr>
                <w:rFonts w:ascii="Arial Narrow" w:hAnsi="Arial Narrow" w:cs="Tahoma"/>
                <w:sz w:val="24"/>
                <w:szCs w:val="24"/>
                <w:u w:val="single"/>
              </w:rPr>
            </w:pPr>
          </w:p>
        </w:tc>
      </w:tr>
    </w:tbl>
    <w:p w:rsidR="001509CD" w:rsidRDefault="001509CD" w:rsidP="001509CD">
      <w:pPr>
        <w:suppressAutoHyphens w:val="0"/>
        <w:spacing w:after="0" w:line="240" w:lineRule="auto"/>
        <w:rPr>
          <w:rFonts w:ascii="Arial Narrow" w:hAnsi="Arial Narrow"/>
          <w:color w:val="0073CF"/>
          <w:sz w:val="44"/>
          <w:szCs w:val="24"/>
        </w:rPr>
      </w:pPr>
      <w:r w:rsidRPr="00DB5042">
        <w:rPr>
          <w:rFonts w:ascii="Arial Narrow" w:hAnsi="Arial Narrow"/>
          <w:color w:val="0073CF"/>
          <w:sz w:val="44"/>
          <w:szCs w:val="24"/>
        </w:rPr>
        <w:t xml:space="preserve">Part 1: </w:t>
      </w:r>
      <w:r>
        <w:rPr>
          <w:rFonts w:ascii="Arial Narrow" w:hAnsi="Arial Narrow"/>
          <w:color w:val="0073CF"/>
          <w:sz w:val="44"/>
          <w:szCs w:val="24"/>
        </w:rPr>
        <w:t>Agency profile</w:t>
      </w:r>
    </w:p>
    <w:p w:rsidR="001509CD" w:rsidRDefault="001509CD" w:rsidP="001509CD">
      <w:pPr>
        <w:suppressAutoHyphens w:val="0"/>
        <w:spacing w:after="0" w:line="240" w:lineRule="auto"/>
        <w:rPr>
          <w:rFonts w:ascii="Arial Narrow" w:hAnsi="Arial Narrow"/>
          <w:color w:val="0073CF"/>
          <w:sz w:val="44"/>
          <w:szCs w:val="24"/>
        </w:rPr>
      </w:pPr>
    </w:p>
    <w:p w:rsidR="001509CD" w:rsidRPr="0079071C" w:rsidRDefault="001509CD" w:rsidP="001509CD">
      <w:pPr>
        <w:suppressAutoHyphens w:val="0"/>
        <w:spacing w:after="0" w:line="240" w:lineRule="auto"/>
        <w:rPr>
          <w:rFonts w:ascii="Arial Narrow" w:hAnsi="Arial Narrow" w:cs="Tahoma"/>
          <w:b/>
          <w:sz w:val="24"/>
          <w:szCs w:val="24"/>
        </w:rPr>
      </w:pPr>
      <w:r w:rsidRPr="0079071C">
        <w:rPr>
          <w:rFonts w:ascii="Arial Narrow" w:hAnsi="Arial Narrow" w:cs="Tahoma"/>
          <w:b/>
          <w:sz w:val="24"/>
          <w:szCs w:val="24"/>
        </w:rPr>
        <w:t xml:space="preserve">If your agency has multiple sites across Victoria, a combined survey should be completed for all sites that deliver AOD activities funded by the </w:t>
      </w:r>
      <w:r>
        <w:rPr>
          <w:rFonts w:ascii="Arial Narrow" w:hAnsi="Arial Narrow" w:cs="Tahoma"/>
          <w:b/>
          <w:sz w:val="24"/>
          <w:szCs w:val="24"/>
        </w:rPr>
        <w:t>Victorian Government</w:t>
      </w:r>
      <w:r w:rsidRPr="0079071C">
        <w:rPr>
          <w:rFonts w:ascii="Arial Narrow" w:hAnsi="Arial Narrow" w:cs="Tahoma"/>
          <w:b/>
          <w:sz w:val="24"/>
          <w:szCs w:val="24"/>
        </w:rPr>
        <w:t xml:space="preserve">. Please complete this survey using your agency's last pay period in the 2012-2013 financial </w:t>
      </w:r>
      <w:proofErr w:type="gramStart"/>
      <w:r w:rsidRPr="0079071C">
        <w:rPr>
          <w:rFonts w:ascii="Arial Narrow" w:hAnsi="Arial Narrow" w:cs="Tahoma"/>
          <w:b/>
          <w:sz w:val="24"/>
          <w:szCs w:val="24"/>
        </w:rPr>
        <w:t>year</w:t>
      </w:r>
      <w:proofErr w:type="gramEnd"/>
      <w:r w:rsidRPr="0079071C">
        <w:rPr>
          <w:rFonts w:ascii="Arial Narrow" w:hAnsi="Arial Narrow" w:cs="Tahoma"/>
          <w:b/>
          <w:sz w:val="24"/>
          <w:szCs w:val="24"/>
        </w:rPr>
        <w:t xml:space="preserve">. </w:t>
      </w:r>
    </w:p>
    <w:p w:rsidR="001509CD" w:rsidRPr="00DB5042" w:rsidRDefault="001509CD" w:rsidP="001509CD">
      <w:pPr>
        <w:tabs>
          <w:tab w:val="left" w:pos="2268"/>
          <w:tab w:val="right" w:pos="7371"/>
        </w:tabs>
        <w:spacing w:after="0" w:line="240" w:lineRule="auto"/>
        <w:rPr>
          <w:rFonts w:ascii="Arial Narrow" w:hAnsi="Arial Narrow"/>
          <w:i/>
          <w:iCs/>
          <w:sz w:val="24"/>
          <w:szCs w:val="24"/>
        </w:rPr>
      </w:pPr>
    </w:p>
    <w:p w:rsidR="001509CD" w:rsidRPr="00DB5042" w:rsidRDefault="001509CD" w:rsidP="001509CD">
      <w:pPr>
        <w:spacing w:after="0" w:line="240" w:lineRule="auto"/>
        <w:rPr>
          <w:rFonts w:ascii="Arial Narrow" w:hAnsi="Arial Narrow" w:cs="Tahoma"/>
          <w:b/>
          <w:sz w:val="24"/>
          <w:szCs w:val="24"/>
        </w:rPr>
      </w:pPr>
      <w:r>
        <w:rPr>
          <w:rFonts w:ascii="Arial Narrow" w:hAnsi="Arial Narrow" w:cs="Tahoma"/>
          <w:b/>
          <w:sz w:val="24"/>
          <w:szCs w:val="24"/>
        </w:rPr>
        <w:t>1. Agency name</w:t>
      </w:r>
    </w:p>
    <w:p w:rsidR="001509CD" w:rsidRPr="00DB5042" w:rsidRDefault="001509CD" w:rsidP="001509CD">
      <w:pPr>
        <w:spacing w:after="0" w:line="240" w:lineRule="auto"/>
        <w:rPr>
          <w:rFonts w:ascii="Arial Narrow" w:hAnsi="Arial Narrow" w:cs="Tahoma"/>
          <w:b/>
          <w:sz w:val="24"/>
          <w:szCs w:val="24"/>
        </w:rPr>
      </w:pPr>
    </w:p>
    <w:p w:rsidR="001509CD" w:rsidRPr="00DB5042" w:rsidRDefault="001509CD" w:rsidP="001509CD">
      <w:pPr>
        <w:tabs>
          <w:tab w:val="left" w:leader="hyphen" w:pos="0"/>
          <w:tab w:val="left" w:leader="underscore" w:pos="9072"/>
        </w:tabs>
        <w:spacing w:after="0" w:line="240" w:lineRule="auto"/>
        <w:rPr>
          <w:rFonts w:ascii="Arial Narrow" w:hAnsi="Arial Narrow" w:cs="Tahoma"/>
          <w:sz w:val="24"/>
          <w:szCs w:val="24"/>
        </w:rPr>
      </w:pPr>
      <w:r w:rsidRPr="00DB5042">
        <w:rPr>
          <w:rFonts w:ascii="Arial Narrow" w:hAnsi="Arial Narrow" w:cs="Tahoma"/>
          <w:sz w:val="24"/>
          <w:szCs w:val="24"/>
        </w:rPr>
        <w:tab/>
      </w:r>
    </w:p>
    <w:p w:rsidR="001509CD" w:rsidRDefault="001509CD" w:rsidP="001509CD">
      <w:pPr>
        <w:tabs>
          <w:tab w:val="left" w:pos="4395"/>
        </w:tabs>
        <w:spacing w:after="0" w:line="240" w:lineRule="auto"/>
        <w:rPr>
          <w:rFonts w:ascii="Arial Narrow" w:hAnsi="Arial Narrow" w:cs="Tahoma"/>
          <w:b/>
          <w:sz w:val="24"/>
          <w:szCs w:val="24"/>
        </w:rPr>
      </w:pPr>
    </w:p>
    <w:p w:rsidR="001509CD" w:rsidRDefault="001509CD" w:rsidP="001509CD">
      <w:pPr>
        <w:tabs>
          <w:tab w:val="left" w:pos="4395"/>
        </w:tabs>
        <w:spacing w:after="0" w:line="240" w:lineRule="auto"/>
        <w:rPr>
          <w:rFonts w:ascii="Arial Narrow" w:hAnsi="Arial Narrow" w:cs="Tahoma"/>
          <w:b/>
          <w:sz w:val="24"/>
          <w:szCs w:val="24"/>
        </w:rPr>
      </w:pPr>
      <w:r>
        <w:rPr>
          <w:rFonts w:ascii="Arial Narrow" w:hAnsi="Arial Narrow" w:cs="Tahoma"/>
          <w:b/>
          <w:sz w:val="24"/>
          <w:szCs w:val="24"/>
        </w:rPr>
        <w:t>2. Postcode of agency’s head office</w:t>
      </w:r>
    </w:p>
    <w:p w:rsidR="001509CD" w:rsidRPr="00DB5042" w:rsidRDefault="001509CD" w:rsidP="001509CD">
      <w:pPr>
        <w:tabs>
          <w:tab w:val="left" w:pos="4395"/>
        </w:tabs>
        <w:spacing w:after="0" w:line="240" w:lineRule="auto"/>
        <w:rPr>
          <w:rFonts w:ascii="Arial Narrow" w:hAnsi="Arial Narrow" w:cs="Tahoma"/>
          <w:b/>
          <w:sz w:val="24"/>
          <w:szCs w:val="24"/>
        </w:rPr>
      </w:pP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fldChar w:fldCharType="begin">
          <w:ffData>
            <w:name w:val="Check58"/>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p>
    <w:p w:rsidR="001509CD" w:rsidRPr="00DB5042" w:rsidRDefault="001509CD" w:rsidP="001509CD">
      <w:pPr>
        <w:tabs>
          <w:tab w:val="left" w:pos="4395"/>
          <w:tab w:val="left" w:pos="6237"/>
        </w:tabs>
        <w:spacing w:after="0" w:line="240" w:lineRule="auto"/>
        <w:ind w:left="284" w:hanging="284"/>
        <w:rPr>
          <w:rFonts w:ascii="Arial Narrow" w:hAnsi="Arial Narrow" w:cs="Tahoma"/>
          <w:b/>
          <w:sz w:val="24"/>
          <w:szCs w:val="24"/>
        </w:rPr>
      </w:pPr>
    </w:p>
    <w:p w:rsidR="001509CD" w:rsidRDefault="001509CD" w:rsidP="001509CD">
      <w:pPr>
        <w:tabs>
          <w:tab w:val="left" w:pos="4395"/>
          <w:tab w:val="left" w:pos="6237"/>
        </w:tabs>
        <w:spacing w:after="0" w:line="240" w:lineRule="auto"/>
        <w:rPr>
          <w:rFonts w:ascii="Arial Narrow" w:hAnsi="Arial Narrow" w:cs="Tahoma"/>
          <w:b/>
          <w:bCs/>
          <w:sz w:val="24"/>
          <w:szCs w:val="24"/>
        </w:rPr>
      </w:pPr>
      <w:r w:rsidRPr="00FC5BB6">
        <w:rPr>
          <w:rFonts w:ascii="Arial Narrow" w:hAnsi="Arial Narrow" w:cs="Tahoma"/>
          <w:b/>
          <w:bCs/>
          <w:sz w:val="24"/>
          <w:szCs w:val="24"/>
        </w:rPr>
        <w:t>3. Name of person responsible for completing this survey</w:t>
      </w: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Pr="00DB5042" w:rsidRDefault="001509CD" w:rsidP="001509CD">
      <w:pPr>
        <w:tabs>
          <w:tab w:val="left" w:leader="underscore" w:pos="9747"/>
        </w:tabs>
        <w:spacing w:after="0" w:line="240" w:lineRule="auto"/>
        <w:rPr>
          <w:rFonts w:ascii="Arial Narrow" w:hAnsi="Arial Narrow" w:cs="Tahoma"/>
          <w:sz w:val="24"/>
          <w:szCs w:val="24"/>
        </w:rPr>
      </w:pPr>
      <w:r w:rsidRPr="00DB5042">
        <w:rPr>
          <w:rFonts w:ascii="Arial Narrow" w:hAnsi="Arial Narrow" w:cs="Tahoma"/>
          <w:sz w:val="24"/>
          <w:szCs w:val="24"/>
        </w:rPr>
        <w:tab/>
      </w:r>
    </w:p>
    <w:p w:rsidR="001509CD" w:rsidRPr="00DB5042" w:rsidRDefault="001509CD" w:rsidP="001509CD">
      <w:pPr>
        <w:tabs>
          <w:tab w:val="left" w:pos="4395"/>
          <w:tab w:val="left" w:pos="6237"/>
        </w:tabs>
        <w:spacing w:after="0" w:line="240" w:lineRule="auto"/>
        <w:ind w:left="284" w:hanging="284"/>
        <w:rPr>
          <w:rFonts w:ascii="Arial Narrow" w:hAnsi="Arial Narrow" w:cs="Tahoma"/>
          <w:b/>
          <w:sz w:val="24"/>
          <w:szCs w:val="24"/>
        </w:rPr>
      </w:pPr>
    </w:p>
    <w:p w:rsidR="001509CD" w:rsidRDefault="001509CD" w:rsidP="001509CD">
      <w:pPr>
        <w:tabs>
          <w:tab w:val="left" w:pos="4395"/>
          <w:tab w:val="left" w:pos="6237"/>
        </w:tabs>
        <w:spacing w:after="0" w:line="240" w:lineRule="auto"/>
        <w:rPr>
          <w:rFonts w:ascii="Arial Narrow" w:hAnsi="Arial Narrow" w:cs="Tahoma"/>
          <w:b/>
          <w:bCs/>
          <w:sz w:val="24"/>
          <w:szCs w:val="24"/>
        </w:rPr>
      </w:pPr>
      <w:r w:rsidRPr="00FC5BB6">
        <w:rPr>
          <w:rFonts w:ascii="Arial Narrow" w:hAnsi="Arial Narrow" w:cs="Tahoma"/>
          <w:b/>
          <w:bCs/>
          <w:sz w:val="24"/>
          <w:szCs w:val="24"/>
        </w:rPr>
        <w:t>4. Role within agency</w:t>
      </w:r>
    </w:p>
    <w:p w:rsidR="001509CD" w:rsidRPr="00DB5042" w:rsidRDefault="001509CD" w:rsidP="001509CD">
      <w:pPr>
        <w:tabs>
          <w:tab w:val="left" w:pos="4395"/>
          <w:tab w:val="left" w:pos="6237"/>
        </w:tabs>
        <w:spacing w:after="0" w:line="240" w:lineRule="auto"/>
        <w:ind w:left="284" w:hanging="284"/>
        <w:rPr>
          <w:rFonts w:ascii="Arial Narrow" w:hAnsi="Arial Narrow" w:cs="Tahoma"/>
          <w:b/>
          <w:sz w:val="24"/>
          <w:szCs w:val="24"/>
        </w:rPr>
      </w:pPr>
    </w:p>
    <w:p w:rsidR="001509CD" w:rsidRDefault="001509CD" w:rsidP="001509CD">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sz w:val="24"/>
          <w:szCs w:val="24"/>
        </w:rPr>
        <w:t>CEO</w:t>
      </w:r>
    </w:p>
    <w:p w:rsidR="001509CD" w:rsidRDefault="001509CD" w:rsidP="001509CD">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sz w:val="24"/>
          <w:szCs w:val="24"/>
        </w:rPr>
        <w:t xml:space="preserve">General </w:t>
      </w:r>
      <w:proofErr w:type="gramStart"/>
      <w:r>
        <w:rPr>
          <w:rFonts w:ascii="Arial Narrow" w:hAnsi="Arial Narrow" w:cs="Tahoma"/>
          <w:sz w:val="24"/>
          <w:szCs w:val="24"/>
        </w:rPr>
        <w:t>manager</w:t>
      </w:r>
      <w:proofErr w:type="gramEnd"/>
    </w:p>
    <w:p w:rsidR="001509CD" w:rsidRDefault="001509CD" w:rsidP="001509CD">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sz w:val="24"/>
          <w:szCs w:val="24"/>
        </w:rPr>
        <w:t>Human resources manager</w:t>
      </w:r>
    </w:p>
    <w:p w:rsidR="001509CD" w:rsidRDefault="001509CD" w:rsidP="001509CD">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sz w:val="24"/>
          <w:szCs w:val="24"/>
        </w:rPr>
        <w:t>Finance manager</w:t>
      </w:r>
    </w:p>
    <w:p w:rsidR="001509CD" w:rsidRPr="00DB5042" w:rsidRDefault="001509CD" w:rsidP="001509CD">
      <w:pPr>
        <w:tabs>
          <w:tab w:val="left" w:leader="underscore" w:pos="9747"/>
        </w:tabs>
        <w:spacing w:after="0" w:line="240" w:lineRule="auto"/>
        <w:ind w:left="284" w:hanging="284"/>
        <w:rPr>
          <w:rFonts w:ascii="Arial Narrow" w:hAnsi="Arial Narrow"/>
          <w:color w:val="0073CF"/>
          <w:sz w:val="4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r>
      <w:r>
        <w:rPr>
          <w:rFonts w:ascii="Arial Narrow" w:hAnsi="Arial Narrow" w:cs="Tahoma"/>
          <w:sz w:val="24"/>
          <w:szCs w:val="24"/>
        </w:rPr>
        <w:t xml:space="preserve"> </w:t>
      </w:r>
      <w:r w:rsidRPr="00DB5042">
        <w:rPr>
          <w:rFonts w:ascii="Arial Narrow" w:hAnsi="Arial Narrow" w:cs="Tahoma"/>
          <w:sz w:val="24"/>
          <w:szCs w:val="24"/>
        </w:rPr>
        <w:t xml:space="preserve">Other </w:t>
      </w:r>
      <w:r w:rsidRPr="00DB5042">
        <w:rPr>
          <w:rFonts w:ascii="Arial Narrow" w:hAnsi="Arial Narrow" w:cs="Tahoma"/>
          <w:i/>
          <w:sz w:val="24"/>
          <w:szCs w:val="24"/>
        </w:rPr>
        <w:t>(please specify)</w:t>
      </w:r>
      <w:r w:rsidRPr="00DB5042">
        <w:rPr>
          <w:rFonts w:ascii="Arial Narrow" w:hAnsi="Arial Narrow" w:cs="Tahoma"/>
          <w:b/>
          <w:i/>
          <w:sz w:val="24"/>
          <w:szCs w:val="24"/>
        </w:rPr>
        <w:t xml:space="preserve"> </w:t>
      </w:r>
      <w:r w:rsidRPr="00DB5042">
        <w:rPr>
          <w:rFonts w:ascii="Arial Narrow" w:hAnsi="Arial Narrow"/>
          <w:sz w:val="24"/>
          <w:szCs w:val="24"/>
        </w:rPr>
        <w:tab/>
      </w:r>
    </w:p>
    <w:p w:rsidR="001509CD" w:rsidRDefault="001509CD" w:rsidP="001509CD">
      <w:pPr>
        <w:tabs>
          <w:tab w:val="left" w:pos="4395"/>
          <w:tab w:val="left" w:pos="6237"/>
        </w:tabs>
        <w:spacing w:after="0" w:line="240" w:lineRule="auto"/>
        <w:ind w:left="284" w:hanging="284"/>
        <w:rPr>
          <w:rFonts w:ascii="Arial Narrow" w:hAnsi="Arial Narrow" w:cs="Tahoma"/>
          <w:b/>
          <w:sz w:val="24"/>
          <w:szCs w:val="24"/>
        </w:rPr>
      </w:pP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r w:rsidRPr="00FC5BB6">
        <w:rPr>
          <w:rFonts w:ascii="Arial Narrow" w:hAnsi="Arial Narrow" w:cs="Tahoma"/>
          <w:b/>
          <w:bCs/>
          <w:sz w:val="24"/>
          <w:szCs w:val="24"/>
        </w:rPr>
        <w:t>5. Contact phone number</w:t>
      </w:r>
    </w:p>
    <w:p w:rsidR="001509CD" w:rsidRDefault="001509CD" w:rsidP="001509CD">
      <w:pPr>
        <w:tabs>
          <w:tab w:val="left" w:leader="underscore" w:pos="9747"/>
        </w:tabs>
        <w:spacing w:after="0" w:line="240" w:lineRule="auto"/>
        <w:rPr>
          <w:rFonts w:ascii="Arial Narrow" w:hAnsi="Arial Narrow" w:cs="Tahoma"/>
          <w:sz w:val="24"/>
          <w:szCs w:val="24"/>
        </w:rPr>
      </w:pPr>
    </w:p>
    <w:p w:rsidR="001509CD" w:rsidRPr="00DB5042" w:rsidRDefault="001509CD" w:rsidP="001509CD">
      <w:pPr>
        <w:tabs>
          <w:tab w:val="left" w:leader="underscore" w:pos="9747"/>
        </w:tabs>
        <w:spacing w:after="0" w:line="240" w:lineRule="auto"/>
        <w:rPr>
          <w:rFonts w:ascii="Arial Narrow" w:hAnsi="Arial Narrow" w:cs="Tahoma"/>
          <w:sz w:val="24"/>
          <w:szCs w:val="24"/>
        </w:rPr>
      </w:pPr>
      <w:r w:rsidRPr="00DB5042">
        <w:rPr>
          <w:rFonts w:ascii="Arial Narrow" w:hAnsi="Arial Narrow" w:cs="Tahoma"/>
          <w:sz w:val="24"/>
          <w:szCs w:val="24"/>
        </w:rPr>
        <w:tab/>
      </w:r>
    </w:p>
    <w:p w:rsidR="001509CD" w:rsidRPr="00FC5BB6"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r w:rsidRPr="00FC5BB6">
        <w:rPr>
          <w:rFonts w:ascii="Arial Narrow" w:hAnsi="Arial Narrow" w:cs="Tahoma"/>
          <w:b/>
          <w:bCs/>
          <w:sz w:val="24"/>
          <w:szCs w:val="24"/>
        </w:rPr>
        <w:t>6. Contact email address</w:t>
      </w:r>
    </w:p>
    <w:p w:rsidR="001509CD" w:rsidRDefault="001509CD" w:rsidP="001509CD">
      <w:pPr>
        <w:tabs>
          <w:tab w:val="left" w:leader="underscore" w:pos="9747"/>
        </w:tabs>
        <w:spacing w:after="0" w:line="240" w:lineRule="auto"/>
        <w:rPr>
          <w:rFonts w:ascii="Arial Narrow" w:hAnsi="Arial Narrow" w:cs="Tahoma"/>
          <w:sz w:val="24"/>
          <w:szCs w:val="24"/>
        </w:rPr>
      </w:pPr>
    </w:p>
    <w:p w:rsidR="001509CD" w:rsidRPr="00DB5042" w:rsidRDefault="001509CD" w:rsidP="001509CD">
      <w:pPr>
        <w:tabs>
          <w:tab w:val="left" w:leader="underscore" w:pos="9747"/>
        </w:tabs>
        <w:spacing w:after="0" w:line="240" w:lineRule="auto"/>
        <w:rPr>
          <w:rFonts w:ascii="Arial Narrow" w:hAnsi="Arial Narrow" w:cs="Tahoma"/>
          <w:sz w:val="24"/>
          <w:szCs w:val="24"/>
        </w:rPr>
      </w:pPr>
      <w:r w:rsidRPr="00DB5042">
        <w:rPr>
          <w:rFonts w:ascii="Arial Narrow" w:hAnsi="Arial Narrow" w:cs="Tahoma"/>
          <w:sz w:val="24"/>
          <w:szCs w:val="24"/>
        </w:rPr>
        <w:tab/>
      </w:r>
    </w:p>
    <w:p w:rsidR="001509CD" w:rsidRPr="00FC5BB6"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r w:rsidRPr="00FC5BB6">
        <w:rPr>
          <w:rFonts w:ascii="Arial Narrow" w:hAnsi="Arial Narrow" w:cs="Tahoma"/>
          <w:b/>
          <w:bCs/>
          <w:sz w:val="24"/>
          <w:szCs w:val="24"/>
        </w:rPr>
        <w:t>7. Name of person responsible for sign off (if different from person responsible for completing the survey)</w:t>
      </w: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Pr="00DB5042" w:rsidRDefault="001509CD" w:rsidP="001509CD">
      <w:pPr>
        <w:tabs>
          <w:tab w:val="left" w:leader="underscore" w:pos="9747"/>
        </w:tabs>
        <w:spacing w:after="0" w:line="240" w:lineRule="auto"/>
        <w:rPr>
          <w:rFonts w:ascii="Arial Narrow" w:hAnsi="Arial Narrow" w:cs="Tahoma"/>
          <w:sz w:val="24"/>
          <w:szCs w:val="24"/>
        </w:rPr>
      </w:pPr>
      <w:r w:rsidRPr="00DB5042">
        <w:rPr>
          <w:rFonts w:ascii="Arial Narrow" w:hAnsi="Arial Narrow" w:cs="Tahoma"/>
          <w:sz w:val="24"/>
          <w:szCs w:val="24"/>
        </w:rPr>
        <w:tab/>
      </w:r>
    </w:p>
    <w:p w:rsidR="001509CD" w:rsidRPr="00FC5BB6"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r>
        <w:rPr>
          <w:rFonts w:ascii="Arial Narrow" w:hAnsi="Arial Narrow" w:cs="Tahoma"/>
          <w:b/>
          <w:bCs/>
          <w:sz w:val="24"/>
          <w:szCs w:val="24"/>
        </w:rPr>
        <w:t>8</w:t>
      </w:r>
      <w:r w:rsidRPr="00FC5BB6">
        <w:rPr>
          <w:rFonts w:ascii="Arial Narrow" w:hAnsi="Arial Narrow" w:cs="Tahoma"/>
          <w:b/>
          <w:bCs/>
          <w:sz w:val="24"/>
          <w:szCs w:val="24"/>
        </w:rPr>
        <w:t>. Role within agency</w:t>
      </w:r>
    </w:p>
    <w:p w:rsidR="001509CD" w:rsidRPr="00DB5042" w:rsidRDefault="001509CD" w:rsidP="001509CD">
      <w:pPr>
        <w:tabs>
          <w:tab w:val="left" w:pos="4395"/>
          <w:tab w:val="left" w:pos="6237"/>
        </w:tabs>
        <w:spacing w:after="0" w:line="240" w:lineRule="auto"/>
        <w:ind w:left="284" w:hanging="284"/>
        <w:rPr>
          <w:rFonts w:ascii="Arial Narrow" w:hAnsi="Arial Narrow" w:cs="Tahoma"/>
          <w:b/>
          <w:sz w:val="24"/>
          <w:szCs w:val="24"/>
        </w:rPr>
      </w:pPr>
    </w:p>
    <w:p w:rsidR="001509CD" w:rsidRDefault="001509CD" w:rsidP="001509CD">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sz w:val="24"/>
          <w:szCs w:val="24"/>
        </w:rPr>
        <w:t>CEO</w:t>
      </w:r>
    </w:p>
    <w:p w:rsidR="001509CD" w:rsidRDefault="001509CD" w:rsidP="001509CD">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sz w:val="24"/>
          <w:szCs w:val="24"/>
        </w:rPr>
        <w:t xml:space="preserve">General </w:t>
      </w:r>
      <w:proofErr w:type="gramStart"/>
      <w:r>
        <w:rPr>
          <w:rFonts w:ascii="Arial Narrow" w:hAnsi="Arial Narrow" w:cs="Tahoma"/>
          <w:sz w:val="24"/>
          <w:szCs w:val="24"/>
        </w:rPr>
        <w:t>manager</w:t>
      </w:r>
      <w:proofErr w:type="gramEnd"/>
    </w:p>
    <w:p w:rsidR="001509CD" w:rsidRDefault="001509CD" w:rsidP="001509CD">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sz w:val="24"/>
          <w:szCs w:val="24"/>
        </w:rPr>
        <w:t>Human resources manager</w:t>
      </w:r>
    </w:p>
    <w:p w:rsidR="001509CD" w:rsidRDefault="001509CD" w:rsidP="001509CD">
      <w:pPr>
        <w:tabs>
          <w:tab w:val="left" w:pos="709"/>
          <w:tab w:val="left" w:pos="2268"/>
          <w:tab w:val="left" w:pos="4253"/>
        </w:tabs>
        <w:spacing w:after="0" w:line="240" w:lineRule="auto"/>
        <w:ind w:left="284" w:hanging="284"/>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sz w:val="24"/>
          <w:szCs w:val="24"/>
        </w:rPr>
        <w:t>Finance manager</w:t>
      </w:r>
    </w:p>
    <w:p w:rsidR="001509CD" w:rsidRPr="00DB5042" w:rsidRDefault="001509CD" w:rsidP="001509CD">
      <w:pPr>
        <w:tabs>
          <w:tab w:val="left" w:leader="underscore" w:pos="9747"/>
        </w:tabs>
        <w:spacing w:after="0" w:line="240" w:lineRule="auto"/>
        <w:ind w:left="284" w:hanging="284"/>
        <w:rPr>
          <w:rFonts w:ascii="Arial Narrow" w:hAnsi="Arial Narrow"/>
          <w:color w:val="0073CF"/>
          <w:sz w:val="44"/>
          <w:szCs w:val="24"/>
        </w:rPr>
      </w:pPr>
      <w:r w:rsidRPr="00DB5042">
        <w:rPr>
          <w:rFonts w:ascii="Arial Narrow" w:hAnsi="Arial Narrow" w:cs="Tahoma"/>
          <w:sz w:val="24"/>
          <w:szCs w:val="24"/>
        </w:rPr>
        <w:fldChar w:fldCharType="begin">
          <w:ffData>
            <w:name w:val=""/>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ab/>
      </w:r>
      <w:r>
        <w:rPr>
          <w:rFonts w:ascii="Arial Narrow" w:hAnsi="Arial Narrow" w:cs="Tahoma"/>
          <w:sz w:val="24"/>
          <w:szCs w:val="24"/>
        </w:rPr>
        <w:t xml:space="preserve"> </w:t>
      </w:r>
      <w:r w:rsidRPr="00DB5042">
        <w:rPr>
          <w:rFonts w:ascii="Arial Narrow" w:hAnsi="Arial Narrow" w:cs="Tahoma"/>
          <w:sz w:val="24"/>
          <w:szCs w:val="24"/>
        </w:rPr>
        <w:t xml:space="preserve">Other </w:t>
      </w:r>
      <w:r w:rsidRPr="00DB5042">
        <w:rPr>
          <w:rFonts w:ascii="Arial Narrow" w:hAnsi="Arial Narrow" w:cs="Tahoma"/>
          <w:i/>
          <w:sz w:val="24"/>
          <w:szCs w:val="24"/>
        </w:rPr>
        <w:t>(please specify)</w:t>
      </w:r>
      <w:r w:rsidRPr="00DB5042">
        <w:rPr>
          <w:rFonts w:ascii="Arial Narrow" w:hAnsi="Arial Narrow" w:cs="Tahoma"/>
          <w:b/>
          <w:i/>
          <w:sz w:val="24"/>
          <w:szCs w:val="24"/>
        </w:rPr>
        <w:t xml:space="preserve"> </w:t>
      </w:r>
      <w:r w:rsidRPr="00DB5042">
        <w:rPr>
          <w:rFonts w:ascii="Arial Narrow" w:hAnsi="Arial Narrow"/>
          <w:sz w:val="24"/>
          <w:szCs w:val="24"/>
        </w:rPr>
        <w:tab/>
      </w:r>
    </w:p>
    <w:p w:rsidR="001509CD" w:rsidRPr="00DB5042" w:rsidRDefault="001509CD" w:rsidP="001509CD">
      <w:pPr>
        <w:tabs>
          <w:tab w:val="left" w:pos="709"/>
        </w:tabs>
        <w:spacing w:after="0" w:line="240" w:lineRule="auto"/>
        <w:ind w:left="284" w:hanging="284"/>
        <w:jc w:val="both"/>
        <w:rPr>
          <w:rFonts w:ascii="Arial Narrow" w:hAnsi="Arial Narrow" w:cs="Tahoma"/>
          <w:sz w:val="24"/>
          <w:szCs w:val="24"/>
          <w:u w:val="single"/>
        </w:rPr>
      </w:pP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r>
        <w:rPr>
          <w:rFonts w:ascii="Arial Narrow" w:hAnsi="Arial Narrow" w:cs="Tahoma"/>
          <w:b/>
          <w:bCs/>
          <w:sz w:val="24"/>
          <w:szCs w:val="24"/>
        </w:rPr>
        <w:t>9</w:t>
      </w:r>
      <w:r w:rsidRPr="00FC5BB6">
        <w:rPr>
          <w:rFonts w:ascii="Arial Narrow" w:hAnsi="Arial Narrow" w:cs="Tahoma"/>
          <w:b/>
          <w:bCs/>
          <w:sz w:val="24"/>
          <w:szCs w:val="24"/>
        </w:rPr>
        <w:t>. Contact phone number</w:t>
      </w:r>
    </w:p>
    <w:p w:rsidR="001509CD" w:rsidRDefault="001509CD" w:rsidP="001509CD">
      <w:pPr>
        <w:tabs>
          <w:tab w:val="left" w:leader="underscore" w:pos="9747"/>
        </w:tabs>
        <w:spacing w:after="0" w:line="240" w:lineRule="auto"/>
        <w:rPr>
          <w:rFonts w:ascii="Arial Narrow" w:hAnsi="Arial Narrow" w:cs="Tahoma"/>
          <w:sz w:val="24"/>
          <w:szCs w:val="24"/>
        </w:rPr>
      </w:pPr>
    </w:p>
    <w:p w:rsidR="001509CD" w:rsidRPr="00DB5042" w:rsidRDefault="001509CD" w:rsidP="001509CD">
      <w:pPr>
        <w:tabs>
          <w:tab w:val="left" w:leader="underscore" w:pos="9747"/>
        </w:tabs>
        <w:spacing w:after="0" w:line="240" w:lineRule="auto"/>
        <w:rPr>
          <w:rFonts w:ascii="Arial Narrow" w:hAnsi="Arial Narrow" w:cs="Tahoma"/>
          <w:sz w:val="24"/>
          <w:szCs w:val="24"/>
        </w:rPr>
      </w:pPr>
      <w:r w:rsidRPr="00DB5042">
        <w:rPr>
          <w:rFonts w:ascii="Arial Narrow" w:hAnsi="Arial Narrow" w:cs="Tahoma"/>
          <w:sz w:val="24"/>
          <w:szCs w:val="24"/>
        </w:rPr>
        <w:lastRenderedPageBreak/>
        <w:tab/>
      </w:r>
    </w:p>
    <w:p w:rsidR="001509CD" w:rsidRPr="00FC5BB6"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Default="001509CD" w:rsidP="001509CD">
      <w:pPr>
        <w:tabs>
          <w:tab w:val="left" w:pos="4395"/>
          <w:tab w:val="left" w:pos="6237"/>
        </w:tabs>
        <w:spacing w:after="0" w:line="240" w:lineRule="auto"/>
        <w:ind w:left="284" w:hanging="284"/>
        <w:rPr>
          <w:rFonts w:ascii="Arial" w:hAnsi="Arial" w:cs="Arial"/>
          <w:b/>
          <w:bCs/>
          <w:color w:val="333333"/>
        </w:rPr>
      </w:pP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r>
        <w:rPr>
          <w:rFonts w:ascii="Arial Narrow" w:hAnsi="Arial Narrow" w:cs="Tahoma"/>
          <w:b/>
          <w:bCs/>
          <w:sz w:val="24"/>
          <w:szCs w:val="24"/>
        </w:rPr>
        <w:t>10</w:t>
      </w:r>
      <w:r w:rsidRPr="00FC5BB6">
        <w:rPr>
          <w:rFonts w:ascii="Arial Narrow" w:hAnsi="Arial Narrow" w:cs="Tahoma"/>
          <w:b/>
          <w:bCs/>
          <w:sz w:val="24"/>
          <w:szCs w:val="24"/>
        </w:rPr>
        <w:t>. Contact email address</w:t>
      </w:r>
    </w:p>
    <w:p w:rsidR="001509CD" w:rsidRDefault="001509CD" w:rsidP="001509CD">
      <w:pPr>
        <w:tabs>
          <w:tab w:val="left" w:leader="underscore" w:pos="9747"/>
        </w:tabs>
        <w:spacing w:after="0" w:line="240" w:lineRule="auto"/>
        <w:rPr>
          <w:rFonts w:ascii="Arial Narrow" w:hAnsi="Arial Narrow" w:cs="Tahoma"/>
          <w:sz w:val="24"/>
          <w:szCs w:val="24"/>
        </w:rPr>
      </w:pPr>
    </w:p>
    <w:p w:rsidR="001509CD" w:rsidRPr="00DB5042" w:rsidRDefault="001509CD" w:rsidP="001509CD">
      <w:pPr>
        <w:tabs>
          <w:tab w:val="left" w:leader="underscore" w:pos="9747"/>
        </w:tabs>
        <w:spacing w:after="0" w:line="240" w:lineRule="auto"/>
        <w:rPr>
          <w:rFonts w:ascii="Arial Narrow" w:hAnsi="Arial Narrow" w:cs="Tahoma"/>
          <w:sz w:val="24"/>
          <w:szCs w:val="24"/>
        </w:rPr>
      </w:pPr>
      <w:r w:rsidRPr="00DB5042">
        <w:rPr>
          <w:rFonts w:ascii="Arial Narrow" w:hAnsi="Arial Narrow" w:cs="Tahoma"/>
          <w:sz w:val="24"/>
          <w:szCs w:val="24"/>
        </w:rPr>
        <w:tab/>
      </w:r>
    </w:p>
    <w:p w:rsidR="001509CD" w:rsidRPr="00FC5BB6"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Default="001509CD" w:rsidP="001509CD">
      <w:pPr>
        <w:suppressAutoHyphens w:val="0"/>
        <w:spacing w:after="0" w:line="240" w:lineRule="auto"/>
        <w:rPr>
          <w:rFonts w:ascii="Arial Narrow" w:hAnsi="Arial Narrow" w:cs="Tahoma"/>
          <w:u w:val="single"/>
        </w:rPr>
      </w:pPr>
    </w:p>
    <w:p w:rsidR="001509CD" w:rsidRPr="002575D2" w:rsidRDefault="001509CD" w:rsidP="001509CD">
      <w:pPr>
        <w:tabs>
          <w:tab w:val="left" w:pos="4395"/>
          <w:tab w:val="left" w:pos="6237"/>
        </w:tabs>
        <w:spacing w:after="0" w:line="240" w:lineRule="auto"/>
        <w:ind w:left="284" w:hanging="284"/>
        <w:rPr>
          <w:rFonts w:ascii="Arial Narrow" w:hAnsi="Arial Narrow" w:cs="Tahoma"/>
          <w:bCs/>
          <w:i/>
          <w:sz w:val="24"/>
          <w:szCs w:val="24"/>
        </w:rPr>
      </w:pPr>
      <w:r w:rsidRPr="002575D2">
        <w:rPr>
          <w:rFonts w:ascii="Arial Narrow" w:hAnsi="Arial Narrow" w:cs="Tahoma"/>
          <w:b/>
          <w:bCs/>
          <w:sz w:val="24"/>
          <w:szCs w:val="24"/>
        </w:rPr>
        <w:t xml:space="preserve">11. What is the total </w:t>
      </w:r>
      <w:r w:rsidRPr="002575D2">
        <w:rPr>
          <w:rFonts w:ascii="Arial Narrow" w:hAnsi="Arial Narrow" w:cs="Tahoma"/>
          <w:b/>
          <w:bCs/>
          <w:sz w:val="24"/>
          <w:szCs w:val="24"/>
          <w:u w:val="single"/>
        </w:rPr>
        <w:t>AOD EFT</w:t>
      </w:r>
      <w:r w:rsidRPr="002575D2">
        <w:rPr>
          <w:rFonts w:ascii="Arial Narrow" w:hAnsi="Arial Narrow" w:cs="Tahoma"/>
          <w:b/>
          <w:bCs/>
          <w:sz w:val="24"/>
          <w:szCs w:val="24"/>
        </w:rPr>
        <w:t xml:space="preserve"> for your agency for the last pay period in the 2012-2013 financial year from the funding sources listed below? Please use decimals, e.g. 38.0 or 30.4.</w:t>
      </w:r>
      <w:r w:rsidRPr="002575D2">
        <w:rPr>
          <w:rFonts w:ascii="Arial Narrow" w:hAnsi="Arial Narrow" w:cs="Tahoma"/>
          <w:b/>
          <w:bCs/>
          <w:sz w:val="24"/>
          <w:szCs w:val="24"/>
        </w:rPr>
        <w:br/>
      </w:r>
      <w:r w:rsidRPr="002575D2">
        <w:rPr>
          <w:rFonts w:ascii="Arial Narrow" w:hAnsi="Arial Narrow" w:cs="Tahoma"/>
          <w:b/>
          <w:bCs/>
          <w:sz w:val="24"/>
          <w:szCs w:val="24"/>
        </w:rPr>
        <w:br/>
      </w:r>
      <w:r w:rsidRPr="002575D2">
        <w:rPr>
          <w:rFonts w:ascii="Arial Narrow" w:hAnsi="Arial Narrow" w:cs="Tahoma"/>
          <w:bCs/>
          <w:i/>
          <w:sz w:val="24"/>
          <w:szCs w:val="24"/>
        </w:rPr>
        <w:t>Note: EFT refers to the total existing filled or unfilled equivalent full-time (EFT) paid roles within the agency during this pay period.</w:t>
      </w:r>
    </w:p>
    <w:p w:rsidR="001509CD" w:rsidRPr="002575D2" w:rsidRDefault="001509CD" w:rsidP="001509CD">
      <w:pPr>
        <w:tabs>
          <w:tab w:val="left" w:pos="4395"/>
          <w:tab w:val="left" w:pos="6237"/>
        </w:tabs>
        <w:spacing w:after="0" w:line="240" w:lineRule="auto"/>
        <w:ind w:left="284" w:hanging="284"/>
        <w:rPr>
          <w:rFonts w:ascii="Arial Narrow" w:hAnsi="Arial Narrow" w:cs="Tahoma"/>
          <w:bCs/>
          <w:i/>
          <w:sz w:val="24"/>
          <w:szCs w:val="24"/>
        </w:rPr>
      </w:pP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 xml:space="preserve">Victorian Department of Health </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 xml:space="preserve">Australian </w:t>
      </w:r>
      <w:r>
        <w:rPr>
          <w:rFonts w:ascii="Arial Narrow" w:hAnsi="Arial Narrow" w:cs="Tahoma"/>
          <w:bCs/>
          <w:sz w:val="24"/>
          <w:szCs w:val="24"/>
        </w:rPr>
        <w:t>Government</w:t>
      </w:r>
      <w:r w:rsidRPr="002575D2">
        <w:rPr>
          <w:rFonts w:ascii="Arial Narrow" w:hAnsi="Arial Narrow" w:cs="Tahoma"/>
          <w:bCs/>
          <w:sz w:val="24"/>
          <w:szCs w:val="24"/>
        </w:rPr>
        <w:t xml:space="preserve"> NGOTGP</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 xml:space="preserve">Australian </w:t>
      </w:r>
      <w:r>
        <w:rPr>
          <w:rFonts w:ascii="Arial Narrow" w:hAnsi="Arial Narrow" w:cs="Tahoma"/>
          <w:bCs/>
          <w:sz w:val="24"/>
          <w:szCs w:val="24"/>
        </w:rPr>
        <w:t>Government</w:t>
      </w:r>
      <w:r w:rsidRPr="002575D2">
        <w:rPr>
          <w:rFonts w:ascii="Arial Narrow" w:hAnsi="Arial Narrow" w:cs="Tahoma"/>
          <w:bCs/>
          <w:sz w:val="24"/>
          <w:szCs w:val="24"/>
        </w:rPr>
        <w:t xml:space="preserve"> SMSDGF</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proofErr w:type="spellStart"/>
      <w:r w:rsidRPr="002575D2">
        <w:rPr>
          <w:rFonts w:ascii="Arial Narrow" w:hAnsi="Arial Narrow" w:cs="Tahoma"/>
          <w:bCs/>
          <w:sz w:val="24"/>
          <w:szCs w:val="24"/>
        </w:rPr>
        <w:t>FaHCSIA</w:t>
      </w:r>
      <w:proofErr w:type="spellEnd"/>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Victorian Department of Justice</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Philanthropic</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Fundraising</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674315" w:rsidRDefault="001509CD" w:rsidP="001509CD">
      <w:pPr>
        <w:tabs>
          <w:tab w:val="left" w:pos="3119"/>
          <w:tab w:val="left" w:pos="4395"/>
          <w:tab w:val="left" w:leader="underscore" w:pos="5670"/>
          <w:tab w:val="left" w:pos="6237"/>
        </w:tabs>
        <w:spacing w:after="60"/>
        <w:ind w:left="284" w:hanging="284"/>
        <w:rPr>
          <w:rFonts w:ascii="Arial Narrow" w:hAnsi="Arial Narrow" w:cs="Tahoma"/>
          <w:b/>
          <w:bCs/>
          <w:sz w:val="24"/>
          <w:szCs w:val="24"/>
        </w:rPr>
      </w:pPr>
      <w:r w:rsidRPr="002575D2">
        <w:rPr>
          <w:rFonts w:ascii="Arial Narrow" w:hAnsi="Arial Narrow" w:cs="Tahoma"/>
          <w:b/>
          <w:bCs/>
          <w:sz w:val="24"/>
          <w:szCs w:val="24"/>
        </w:rPr>
        <w:t>TOTAL</w:t>
      </w:r>
      <w:r w:rsidRPr="00674315">
        <w:rPr>
          <w:rFonts w:ascii="Arial Narrow" w:hAnsi="Arial Narrow" w:cs="Tahoma"/>
          <w:b/>
          <w:bCs/>
          <w:sz w:val="24"/>
          <w:szCs w:val="24"/>
        </w:rPr>
        <w:tab/>
      </w:r>
      <w:r w:rsidRPr="00674315">
        <w:rPr>
          <w:rFonts w:ascii="Arial Narrow" w:hAnsi="Arial Narrow" w:cs="Tahoma"/>
          <w:b/>
          <w:bCs/>
          <w:sz w:val="24"/>
          <w:szCs w:val="24"/>
        </w:rPr>
        <w:tab/>
      </w:r>
      <w:r w:rsidRPr="00674315">
        <w:rPr>
          <w:rFonts w:ascii="Arial Narrow" w:hAnsi="Arial Narrow" w:cs="Tahoma"/>
          <w:b/>
          <w:bCs/>
          <w:sz w:val="24"/>
          <w:szCs w:val="24"/>
        </w:rPr>
        <w:tab/>
      </w:r>
    </w:p>
    <w:p w:rsidR="001509CD" w:rsidRDefault="001509CD" w:rsidP="001509CD">
      <w:pPr>
        <w:tabs>
          <w:tab w:val="left" w:pos="4395"/>
          <w:tab w:val="left" w:pos="6237"/>
        </w:tabs>
        <w:spacing w:after="0" w:line="240" w:lineRule="auto"/>
        <w:ind w:left="284" w:hanging="284"/>
        <w:rPr>
          <w:rFonts w:ascii="Arial Narrow" w:hAnsi="Arial Narrow" w:cs="Tahoma"/>
          <w:bCs/>
          <w:i/>
          <w:sz w:val="24"/>
          <w:szCs w:val="24"/>
        </w:rPr>
      </w:pPr>
    </w:p>
    <w:p w:rsidR="001509CD" w:rsidRDefault="001509CD" w:rsidP="001509CD">
      <w:pPr>
        <w:tabs>
          <w:tab w:val="left" w:pos="4395"/>
          <w:tab w:val="left" w:pos="6237"/>
        </w:tabs>
        <w:spacing w:after="0" w:line="240" w:lineRule="auto"/>
        <w:ind w:left="284" w:hanging="284"/>
        <w:rPr>
          <w:rFonts w:ascii="Arial Narrow" w:hAnsi="Arial Narrow" w:cs="Tahoma"/>
          <w:bCs/>
          <w:i/>
          <w:sz w:val="24"/>
          <w:szCs w:val="24"/>
        </w:rPr>
      </w:pPr>
      <w:r w:rsidRPr="002575D2">
        <w:rPr>
          <w:rFonts w:ascii="Arial Narrow" w:hAnsi="Arial Narrow" w:cs="Tahoma"/>
          <w:b/>
          <w:bCs/>
          <w:sz w:val="24"/>
          <w:szCs w:val="24"/>
        </w:rPr>
        <w:t xml:space="preserve">12. What is the total </w:t>
      </w:r>
      <w:r w:rsidRPr="002575D2">
        <w:rPr>
          <w:rFonts w:ascii="Arial Narrow" w:hAnsi="Arial Narrow" w:cs="Tahoma"/>
          <w:b/>
          <w:bCs/>
          <w:sz w:val="24"/>
          <w:szCs w:val="24"/>
          <w:u w:val="single"/>
        </w:rPr>
        <w:t>AOD headcount</w:t>
      </w:r>
      <w:r w:rsidRPr="002575D2">
        <w:rPr>
          <w:rFonts w:ascii="Arial Narrow" w:hAnsi="Arial Narrow" w:cs="Tahoma"/>
          <w:b/>
          <w:bCs/>
          <w:sz w:val="24"/>
          <w:szCs w:val="24"/>
        </w:rPr>
        <w:t xml:space="preserve"> for your agency for the last pay period in the 2012-2013 financial year from the funding sources listed below? Please use whole numbers, e.g. 4 or 10.</w:t>
      </w:r>
      <w:r w:rsidRPr="002575D2">
        <w:rPr>
          <w:rFonts w:ascii="Arial Narrow" w:hAnsi="Arial Narrow" w:cs="Tahoma"/>
          <w:b/>
          <w:bCs/>
          <w:sz w:val="24"/>
          <w:szCs w:val="24"/>
        </w:rPr>
        <w:br/>
      </w:r>
      <w:r>
        <w:rPr>
          <w:rFonts w:ascii="Arial" w:hAnsi="Arial" w:cs="Arial"/>
          <w:b/>
          <w:bCs/>
          <w:color w:val="333333"/>
        </w:rPr>
        <w:br/>
      </w:r>
      <w:r w:rsidRPr="002575D2">
        <w:rPr>
          <w:rFonts w:ascii="Arial Narrow" w:hAnsi="Arial Narrow" w:cs="Tahoma"/>
          <w:bCs/>
          <w:i/>
          <w:sz w:val="24"/>
          <w:szCs w:val="24"/>
        </w:rPr>
        <w:t>Note: Headcount refers to the total number of existing filled or unfilled positions (full time, part time, casual and contract) within your agency during this pay period.</w:t>
      </w:r>
    </w:p>
    <w:p w:rsidR="001509CD" w:rsidRPr="002575D2" w:rsidRDefault="001509CD" w:rsidP="001509CD">
      <w:pPr>
        <w:tabs>
          <w:tab w:val="left" w:pos="3119"/>
          <w:tab w:val="left" w:pos="4395"/>
          <w:tab w:val="left" w:leader="underscore" w:pos="5670"/>
          <w:tab w:val="left" w:pos="6237"/>
        </w:tabs>
        <w:spacing w:after="60"/>
        <w:rPr>
          <w:rFonts w:ascii="Arial Narrow" w:hAnsi="Arial Narrow" w:cs="Tahoma"/>
          <w:bCs/>
          <w:sz w:val="24"/>
          <w:szCs w:val="24"/>
        </w:rPr>
      </w:pPr>
      <w:r>
        <w:rPr>
          <w:rFonts w:ascii="Arial Narrow" w:hAnsi="Arial Narrow" w:cs="Tahoma"/>
          <w:bCs/>
          <w:sz w:val="24"/>
          <w:szCs w:val="24"/>
        </w:rPr>
        <w:br/>
      </w:r>
      <w:r w:rsidRPr="002575D2">
        <w:rPr>
          <w:rFonts w:ascii="Arial Narrow" w:hAnsi="Arial Narrow" w:cs="Tahoma"/>
          <w:bCs/>
          <w:sz w:val="24"/>
          <w:szCs w:val="24"/>
        </w:rPr>
        <w:t xml:space="preserve">Victorian Department of Health </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Australian Department of Health NGOTGP</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Australian Department of Health SMSDGF</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proofErr w:type="spellStart"/>
      <w:r w:rsidRPr="002575D2">
        <w:rPr>
          <w:rFonts w:ascii="Arial Narrow" w:hAnsi="Arial Narrow" w:cs="Tahoma"/>
          <w:bCs/>
          <w:sz w:val="24"/>
          <w:szCs w:val="24"/>
        </w:rPr>
        <w:t>FaHCSIA</w:t>
      </w:r>
      <w:proofErr w:type="spellEnd"/>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Victorian Department of Justice</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Philanthropic</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sidRPr="002575D2">
        <w:rPr>
          <w:rFonts w:ascii="Arial Narrow" w:hAnsi="Arial Narrow" w:cs="Tahoma"/>
          <w:bCs/>
          <w:sz w:val="24"/>
          <w:szCs w:val="24"/>
        </w:rPr>
        <w:t>Fundraising</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674315" w:rsidRDefault="001509CD" w:rsidP="001509CD">
      <w:pPr>
        <w:tabs>
          <w:tab w:val="left" w:pos="3119"/>
          <w:tab w:val="left" w:pos="4395"/>
          <w:tab w:val="left" w:leader="underscore" w:pos="5670"/>
          <w:tab w:val="left" w:pos="6237"/>
        </w:tabs>
        <w:spacing w:after="60"/>
        <w:ind w:left="284" w:hanging="284"/>
        <w:rPr>
          <w:rFonts w:ascii="Arial Narrow" w:hAnsi="Arial Narrow" w:cs="Tahoma"/>
          <w:b/>
          <w:bCs/>
          <w:sz w:val="24"/>
          <w:szCs w:val="24"/>
        </w:rPr>
      </w:pPr>
      <w:r w:rsidRPr="002575D2">
        <w:rPr>
          <w:rFonts w:ascii="Arial Narrow" w:hAnsi="Arial Narrow" w:cs="Tahoma"/>
          <w:b/>
          <w:bCs/>
          <w:sz w:val="24"/>
          <w:szCs w:val="24"/>
        </w:rPr>
        <w:t>TOTAL</w:t>
      </w:r>
      <w:r w:rsidRPr="00674315">
        <w:rPr>
          <w:rFonts w:ascii="Arial Narrow" w:hAnsi="Arial Narrow" w:cs="Tahoma"/>
          <w:b/>
          <w:bCs/>
          <w:sz w:val="24"/>
          <w:szCs w:val="24"/>
        </w:rPr>
        <w:tab/>
      </w:r>
      <w:r w:rsidRPr="00674315">
        <w:rPr>
          <w:rFonts w:ascii="Arial Narrow" w:hAnsi="Arial Narrow" w:cs="Tahoma"/>
          <w:b/>
          <w:bCs/>
          <w:sz w:val="24"/>
          <w:szCs w:val="24"/>
        </w:rPr>
        <w:tab/>
      </w:r>
      <w:r w:rsidRPr="00674315">
        <w:rPr>
          <w:rFonts w:ascii="Arial Narrow" w:hAnsi="Arial Narrow" w:cs="Tahoma"/>
          <w:b/>
          <w:bCs/>
          <w:sz w:val="24"/>
          <w:szCs w:val="24"/>
        </w:rPr>
        <w:tab/>
      </w:r>
    </w:p>
    <w:p w:rsidR="001509CD" w:rsidRDefault="001509CD" w:rsidP="001509CD">
      <w:pPr>
        <w:tabs>
          <w:tab w:val="left" w:pos="4395"/>
          <w:tab w:val="left" w:pos="6237"/>
        </w:tabs>
        <w:spacing w:after="0" w:line="240" w:lineRule="auto"/>
        <w:ind w:left="284" w:hanging="284"/>
        <w:rPr>
          <w:rFonts w:ascii="Arial Narrow" w:hAnsi="Arial Narrow" w:cs="Tahoma"/>
          <w:bCs/>
          <w:i/>
          <w:sz w:val="24"/>
          <w:szCs w:val="24"/>
        </w:rPr>
      </w:pP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r w:rsidRPr="002575D2">
        <w:rPr>
          <w:rFonts w:ascii="Arial Narrow" w:hAnsi="Arial Narrow" w:cs="Tahoma"/>
          <w:b/>
          <w:bCs/>
          <w:sz w:val="24"/>
          <w:szCs w:val="24"/>
        </w:rPr>
        <w:t xml:space="preserve">13. Please provide a breakdown of the headcount of Victorian </w:t>
      </w:r>
      <w:r>
        <w:rPr>
          <w:rFonts w:ascii="Arial Narrow" w:hAnsi="Arial Narrow" w:cs="Tahoma"/>
          <w:b/>
          <w:bCs/>
          <w:sz w:val="24"/>
          <w:szCs w:val="24"/>
        </w:rPr>
        <w:t>Government</w:t>
      </w:r>
      <w:r w:rsidRPr="002575D2">
        <w:rPr>
          <w:rFonts w:ascii="Arial Narrow" w:hAnsi="Arial Narrow" w:cs="Tahoma"/>
          <w:b/>
          <w:bCs/>
          <w:sz w:val="24"/>
          <w:szCs w:val="24"/>
        </w:rPr>
        <w:t xml:space="preserve"> funded AOD staff at your agency for the last pay period in the 2012-2013 financial </w:t>
      </w:r>
      <w:proofErr w:type="gramStart"/>
      <w:r w:rsidRPr="002575D2">
        <w:rPr>
          <w:rFonts w:ascii="Arial Narrow" w:hAnsi="Arial Narrow" w:cs="Tahoma"/>
          <w:b/>
          <w:bCs/>
          <w:sz w:val="24"/>
          <w:szCs w:val="24"/>
        </w:rPr>
        <w:t>year</w:t>
      </w:r>
      <w:proofErr w:type="gramEnd"/>
      <w:r w:rsidRPr="002575D2">
        <w:rPr>
          <w:rFonts w:ascii="Arial Narrow" w:hAnsi="Arial Narrow" w:cs="Tahoma"/>
          <w:b/>
          <w:bCs/>
          <w:sz w:val="24"/>
          <w:szCs w:val="24"/>
        </w:rPr>
        <w:t xml:space="preserve">. </w:t>
      </w:r>
      <w:r>
        <w:rPr>
          <w:rFonts w:ascii="Arial Narrow" w:hAnsi="Arial Narrow" w:cs="Tahoma"/>
          <w:b/>
          <w:bCs/>
          <w:sz w:val="24"/>
          <w:szCs w:val="24"/>
        </w:rPr>
        <w:t>(E</w:t>
      </w:r>
      <w:r w:rsidRPr="002575D2">
        <w:rPr>
          <w:rFonts w:ascii="Arial Narrow" w:hAnsi="Arial Narrow" w:cs="Tahoma"/>
          <w:b/>
          <w:bCs/>
          <w:sz w:val="24"/>
          <w:szCs w:val="24"/>
        </w:rPr>
        <w:t xml:space="preserve">nsure answers total </w:t>
      </w:r>
      <w:proofErr w:type="gramStart"/>
      <w:r w:rsidRPr="002575D2">
        <w:rPr>
          <w:rFonts w:ascii="Arial Narrow" w:hAnsi="Arial Narrow" w:cs="Tahoma"/>
          <w:b/>
          <w:bCs/>
          <w:sz w:val="24"/>
          <w:szCs w:val="24"/>
        </w:rPr>
        <w:t>100%</w:t>
      </w:r>
      <w:proofErr w:type="gramEnd"/>
      <w:r w:rsidRPr="002575D2">
        <w:rPr>
          <w:rFonts w:ascii="Arial Narrow" w:hAnsi="Arial Narrow" w:cs="Tahoma"/>
          <w:b/>
          <w:bCs/>
          <w:sz w:val="24"/>
          <w:szCs w:val="24"/>
        </w:rPr>
        <w:t>.)</w:t>
      </w: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Permanent full time</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Permanent part time</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Fixed term/contract</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Casual</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Default="001509CD" w:rsidP="001509CD">
      <w:pPr>
        <w:tabs>
          <w:tab w:val="left" w:pos="3119"/>
          <w:tab w:val="left" w:pos="4395"/>
          <w:tab w:val="left" w:leader="underscore" w:pos="5670"/>
          <w:tab w:val="left" w:pos="6237"/>
        </w:tabs>
        <w:spacing w:after="60"/>
        <w:ind w:left="284" w:hanging="284"/>
        <w:rPr>
          <w:rFonts w:ascii="Arial Narrow" w:hAnsi="Arial Narrow" w:cs="Tahoma"/>
          <w:b/>
          <w:bCs/>
          <w:sz w:val="24"/>
          <w:szCs w:val="24"/>
        </w:rPr>
      </w:pPr>
      <w:r w:rsidRPr="002575D2">
        <w:rPr>
          <w:rFonts w:ascii="Arial Narrow" w:hAnsi="Arial Narrow" w:cs="Tahoma"/>
          <w:b/>
          <w:bCs/>
          <w:sz w:val="24"/>
          <w:szCs w:val="24"/>
        </w:rPr>
        <w:lastRenderedPageBreak/>
        <w:t>TOTAL</w:t>
      </w:r>
      <w:r w:rsidRPr="00674315">
        <w:rPr>
          <w:rFonts w:ascii="Arial Narrow" w:hAnsi="Arial Narrow" w:cs="Tahoma"/>
          <w:b/>
          <w:bCs/>
          <w:sz w:val="24"/>
          <w:szCs w:val="24"/>
        </w:rPr>
        <w:tab/>
      </w:r>
      <w:r w:rsidRPr="00674315">
        <w:rPr>
          <w:rFonts w:ascii="Arial Narrow" w:hAnsi="Arial Narrow" w:cs="Tahoma"/>
          <w:b/>
          <w:bCs/>
          <w:sz w:val="24"/>
          <w:szCs w:val="24"/>
        </w:rPr>
        <w:tab/>
      </w:r>
      <w:r>
        <w:rPr>
          <w:rFonts w:ascii="Arial Narrow" w:hAnsi="Arial Narrow" w:cs="Tahoma"/>
          <w:b/>
          <w:bCs/>
          <w:sz w:val="24"/>
          <w:szCs w:val="24"/>
        </w:rPr>
        <w:t xml:space="preserve">        </w:t>
      </w:r>
      <w:r w:rsidRPr="002575D2">
        <w:rPr>
          <w:rFonts w:ascii="Arial Narrow" w:hAnsi="Arial Narrow" w:cs="Tahoma"/>
          <w:b/>
          <w:bCs/>
          <w:sz w:val="24"/>
          <w:szCs w:val="24"/>
          <w:u w:val="single"/>
        </w:rPr>
        <w:t>100%</w:t>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
          <w:bCs/>
          <w:sz w:val="24"/>
          <w:szCs w:val="24"/>
        </w:rPr>
      </w:pPr>
      <w:r w:rsidRPr="002575D2">
        <w:rPr>
          <w:rFonts w:ascii="Arial Narrow" w:hAnsi="Arial Narrow" w:cs="Tahoma"/>
          <w:b/>
          <w:bCs/>
          <w:sz w:val="24"/>
          <w:szCs w:val="24"/>
        </w:rPr>
        <w:t xml:space="preserve">14. What percentage of your Victorian </w:t>
      </w:r>
      <w:r>
        <w:rPr>
          <w:rFonts w:ascii="Arial Narrow" w:hAnsi="Arial Narrow" w:cs="Tahoma"/>
          <w:b/>
          <w:bCs/>
          <w:sz w:val="24"/>
          <w:szCs w:val="24"/>
        </w:rPr>
        <w:t>Government</w:t>
      </w:r>
      <w:r w:rsidRPr="002575D2">
        <w:rPr>
          <w:rFonts w:ascii="Arial Narrow" w:hAnsi="Arial Narrow" w:cs="Tahoma"/>
          <w:b/>
          <w:bCs/>
          <w:sz w:val="24"/>
          <w:szCs w:val="24"/>
        </w:rPr>
        <w:t xml:space="preserve"> funded AOD staff are female?</w:t>
      </w: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r>
        <w:rPr>
          <w:rFonts w:ascii="Arial Narrow" w:hAnsi="Arial Narrow" w:cs="Tahoma"/>
          <w:bCs/>
          <w:sz w:val="24"/>
          <w:szCs w:val="24"/>
        </w:rPr>
        <w:t>________ %</w:t>
      </w:r>
    </w:p>
    <w:p w:rsidR="001509CD"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Pr="002575D2" w:rsidRDefault="001509CD" w:rsidP="001509CD">
      <w:pPr>
        <w:tabs>
          <w:tab w:val="left" w:pos="4395"/>
          <w:tab w:val="left" w:pos="6237"/>
        </w:tabs>
        <w:spacing w:after="0" w:line="240" w:lineRule="auto"/>
        <w:ind w:left="284" w:hanging="284"/>
        <w:rPr>
          <w:rFonts w:ascii="Arial Narrow" w:hAnsi="Arial Narrow" w:cs="Tahoma"/>
          <w:b/>
          <w:bCs/>
          <w:sz w:val="24"/>
          <w:szCs w:val="24"/>
        </w:rPr>
      </w:pPr>
    </w:p>
    <w:p w:rsidR="001509CD" w:rsidRPr="00674315" w:rsidRDefault="001509CD" w:rsidP="001509CD">
      <w:pPr>
        <w:tabs>
          <w:tab w:val="left" w:pos="4395"/>
          <w:tab w:val="left" w:pos="6237"/>
        </w:tabs>
        <w:spacing w:after="0" w:line="240" w:lineRule="auto"/>
        <w:ind w:left="284" w:hanging="284"/>
        <w:rPr>
          <w:rFonts w:ascii="Arial Narrow" w:hAnsi="Arial Narrow" w:cs="Tahoma"/>
          <w:bCs/>
          <w:i/>
          <w:sz w:val="24"/>
          <w:szCs w:val="24"/>
        </w:rPr>
      </w:pPr>
    </w:p>
    <w:p w:rsidR="001509CD" w:rsidRPr="00DB5042" w:rsidRDefault="001509CD" w:rsidP="001509CD">
      <w:pPr>
        <w:tabs>
          <w:tab w:val="right" w:pos="7371"/>
        </w:tabs>
        <w:spacing w:before="240" w:after="0" w:line="240" w:lineRule="auto"/>
        <w:rPr>
          <w:rFonts w:ascii="Arial Narrow" w:hAnsi="Arial Narrow"/>
          <w:color w:val="0073CF"/>
          <w:sz w:val="44"/>
          <w:szCs w:val="24"/>
        </w:rPr>
      </w:pPr>
      <w:r>
        <w:rPr>
          <w:rFonts w:ascii="Arial Narrow" w:hAnsi="Arial Narrow"/>
          <w:color w:val="0073CF"/>
          <w:sz w:val="44"/>
          <w:szCs w:val="24"/>
        </w:rPr>
        <w:br w:type="page"/>
      </w:r>
      <w:r w:rsidRPr="00DB5042">
        <w:rPr>
          <w:rFonts w:ascii="Arial Narrow" w:hAnsi="Arial Narrow"/>
          <w:color w:val="0073CF"/>
          <w:sz w:val="44"/>
          <w:szCs w:val="24"/>
        </w:rPr>
        <w:lastRenderedPageBreak/>
        <w:t xml:space="preserve">Part 2: </w:t>
      </w:r>
      <w:r>
        <w:rPr>
          <w:rFonts w:ascii="Arial Narrow" w:hAnsi="Arial Narrow"/>
          <w:color w:val="0073CF"/>
          <w:sz w:val="44"/>
          <w:szCs w:val="24"/>
        </w:rPr>
        <w:t>Staff profile</w:t>
      </w:r>
      <w:r w:rsidRPr="00DB5042">
        <w:rPr>
          <w:rFonts w:ascii="Arial Narrow" w:hAnsi="Arial Narrow"/>
          <w:color w:val="0073CF"/>
          <w:sz w:val="44"/>
          <w:szCs w:val="24"/>
        </w:rPr>
        <w:t xml:space="preserve"> </w:t>
      </w:r>
    </w:p>
    <w:p w:rsidR="001509CD" w:rsidRPr="00DB5042" w:rsidRDefault="001509CD" w:rsidP="001509CD">
      <w:pPr>
        <w:spacing w:after="0" w:line="240" w:lineRule="auto"/>
        <w:rPr>
          <w:rFonts w:ascii="Arial Narrow" w:hAnsi="Arial Narrow"/>
          <w:i/>
          <w:iCs/>
          <w:sz w:val="24"/>
          <w:szCs w:val="24"/>
        </w:rPr>
      </w:pPr>
    </w:p>
    <w:p w:rsidR="001509CD" w:rsidRDefault="001509CD" w:rsidP="001509CD">
      <w:pPr>
        <w:suppressAutoHyphens w:val="0"/>
        <w:spacing w:after="0" w:line="240" w:lineRule="auto"/>
        <w:ind w:left="284" w:hanging="284"/>
        <w:rPr>
          <w:rFonts w:ascii="Arial Narrow" w:hAnsi="Arial Narrow" w:cs="Tahoma"/>
          <w:b/>
          <w:bCs/>
          <w:sz w:val="24"/>
          <w:szCs w:val="24"/>
        </w:rPr>
      </w:pPr>
      <w:r w:rsidRPr="006337FC">
        <w:rPr>
          <w:rFonts w:ascii="Arial Narrow" w:hAnsi="Arial Narrow" w:cs="Tahoma"/>
          <w:b/>
          <w:bCs/>
          <w:sz w:val="24"/>
          <w:szCs w:val="24"/>
        </w:rPr>
        <w:t xml:space="preserve">15. Please provide the </w:t>
      </w:r>
      <w:r w:rsidRPr="00C43033">
        <w:rPr>
          <w:rFonts w:ascii="Arial Narrow" w:hAnsi="Arial Narrow" w:cs="Tahoma"/>
          <w:b/>
          <w:bCs/>
          <w:sz w:val="24"/>
          <w:szCs w:val="24"/>
          <w:u w:val="single"/>
        </w:rPr>
        <w:t>EFT</w:t>
      </w:r>
      <w:r w:rsidRPr="006337FC">
        <w:rPr>
          <w:rFonts w:ascii="Arial Narrow" w:hAnsi="Arial Narrow" w:cs="Tahoma"/>
          <w:b/>
          <w:bCs/>
          <w:sz w:val="24"/>
          <w:szCs w:val="24"/>
        </w:rPr>
        <w:t xml:space="preserve"> for all Victorian </w:t>
      </w:r>
      <w:r>
        <w:rPr>
          <w:rFonts w:ascii="Arial Narrow" w:hAnsi="Arial Narrow" w:cs="Tahoma"/>
          <w:b/>
          <w:bCs/>
          <w:sz w:val="24"/>
          <w:szCs w:val="24"/>
        </w:rPr>
        <w:t>Government</w:t>
      </w:r>
      <w:r w:rsidRPr="006337FC">
        <w:rPr>
          <w:rFonts w:ascii="Arial Narrow" w:hAnsi="Arial Narrow" w:cs="Tahoma"/>
          <w:b/>
          <w:bCs/>
          <w:sz w:val="24"/>
          <w:szCs w:val="24"/>
        </w:rPr>
        <w:t xml:space="preserve"> funded activities for your agency’s last pay period in the 2012-2013 financial </w:t>
      </w:r>
      <w:proofErr w:type="gramStart"/>
      <w:r w:rsidRPr="006337FC">
        <w:rPr>
          <w:rFonts w:ascii="Arial Narrow" w:hAnsi="Arial Narrow" w:cs="Tahoma"/>
          <w:b/>
          <w:bCs/>
          <w:sz w:val="24"/>
          <w:szCs w:val="24"/>
        </w:rPr>
        <w:t>year</w:t>
      </w:r>
      <w:proofErr w:type="gramEnd"/>
      <w:r w:rsidRPr="006337FC">
        <w:rPr>
          <w:rFonts w:ascii="Arial Narrow" w:hAnsi="Arial Narrow" w:cs="Tahoma"/>
          <w:b/>
          <w:bCs/>
          <w:sz w:val="24"/>
          <w:szCs w:val="24"/>
        </w:rPr>
        <w:t xml:space="preserve">. Specify the </w:t>
      </w:r>
      <w:r w:rsidRPr="006337FC">
        <w:rPr>
          <w:rFonts w:ascii="Arial Narrow" w:hAnsi="Arial Narrow" w:cs="Tahoma"/>
          <w:b/>
          <w:bCs/>
          <w:sz w:val="24"/>
          <w:szCs w:val="24"/>
          <w:u w:val="single"/>
        </w:rPr>
        <w:t>total EFT</w:t>
      </w:r>
      <w:r w:rsidRPr="006337FC">
        <w:rPr>
          <w:rFonts w:ascii="Arial Narrow" w:hAnsi="Arial Narrow" w:cs="Tahoma"/>
          <w:b/>
          <w:bCs/>
          <w:sz w:val="24"/>
          <w:szCs w:val="24"/>
        </w:rPr>
        <w:t xml:space="preserve"> for each activity code, regardless of the number of individuals who deliver activity against it.</w:t>
      </w:r>
    </w:p>
    <w:p w:rsidR="001509CD" w:rsidRDefault="001509CD" w:rsidP="001509CD">
      <w:pPr>
        <w:suppressAutoHyphens w:val="0"/>
        <w:spacing w:after="0" w:line="240" w:lineRule="auto"/>
        <w:ind w:left="284" w:hanging="284"/>
        <w:rPr>
          <w:rFonts w:ascii="Arial Narrow" w:hAnsi="Arial Narrow" w:cs="Tahoma"/>
          <w:b/>
          <w:bCs/>
          <w:sz w:val="24"/>
          <w:szCs w:val="24"/>
        </w:rPr>
      </w:pP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34001</w:t>
      </w:r>
      <w:r w:rsidRPr="006337FC">
        <w:rPr>
          <w:rFonts w:ascii="Arial Narrow" w:hAnsi="Arial Narrow" w:cs="Tahoma"/>
          <w:bCs/>
          <w:sz w:val="24"/>
          <w:szCs w:val="24"/>
        </w:rPr>
        <w:tab/>
        <w:t>Family Counselling</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34004</w:t>
      </w:r>
      <w:r w:rsidRPr="006337FC">
        <w:rPr>
          <w:rFonts w:ascii="Arial Narrow" w:hAnsi="Arial Narrow" w:cs="Tahoma"/>
          <w:bCs/>
          <w:sz w:val="24"/>
          <w:szCs w:val="24"/>
        </w:rPr>
        <w:tab/>
        <w:t>Client Information and Support</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34006</w:t>
      </w:r>
      <w:r w:rsidRPr="006337FC">
        <w:rPr>
          <w:rFonts w:ascii="Arial Narrow" w:hAnsi="Arial Narrow" w:cs="Tahoma"/>
          <w:bCs/>
          <w:sz w:val="24"/>
          <w:szCs w:val="24"/>
        </w:rPr>
        <w:tab/>
        <w:t>Targeted Interventions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34009</w:t>
      </w:r>
      <w:r w:rsidRPr="006337FC">
        <w:rPr>
          <w:rFonts w:ascii="Arial Narrow" w:hAnsi="Arial Narrow" w:cs="Tahoma"/>
          <w:bCs/>
          <w:sz w:val="24"/>
          <w:szCs w:val="24"/>
        </w:rPr>
        <w:tab/>
        <w:t>Alcohol Information-Advice and Interventions</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34021</w:t>
      </w:r>
      <w:r w:rsidRPr="006337FC">
        <w:rPr>
          <w:rFonts w:ascii="Arial Narrow" w:hAnsi="Arial Narrow" w:cs="Tahoma"/>
          <w:bCs/>
          <w:sz w:val="24"/>
          <w:szCs w:val="24"/>
        </w:rPr>
        <w:tab/>
        <w:t>Local Initiatives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34022</w:t>
      </w:r>
      <w:r w:rsidRPr="006337FC">
        <w:rPr>
          <w:rFonts w:ascii="Arial Narrow" w:hAnsi="Arial Narrow" w:cs="Tahoma"/>
          <w:bCs/>
          <w:sz w:val="24"/>
          <w:szCs w:val="24"/>
        </w:rPr>
        <w:tab/>
        <w:t>Capacity Building</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34023</w:t>
      </w:r>
      <w:r w:rsidRPr="006337FC">
        <w:rPr>
          <w:rFonts w:ascii="Arial Narrow" w:hAnsi="Arial Narrow" w:cs="Tahoma"/>
          <w:bCs/>
          <w:sz w:val="24"/>
          <w:szCs w:val="24"/>
        </w:rPr>
        <w:tab/>
        <w:t>Professional Development</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34024</w:t>
      </w:r>
      <w:r w:rsidRPr="006337FC">
        <w:rPr>
          <w:rFonts w:ascii="Arial Narrow" w:hAnsi="Arial Narrow" w:cs="Tahoma"/>
          <w:bCs/>
          <w:sz w:val="24"/>
          <w:szCs w:val="24"/>
        </w:rPr>
        <w:tab/>
        <w:t>Education &amp; Training</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34025</w:t>
      </w:r>
      <w:r w:rsidRPr="006337FC">
        <w:rPr>
          <w:rFonts w:ascii="Arial Narrow" w:hAnsi="Arial Narrow" w:cs="Tahoma"/>
          <w:bCs/>
          <w:sz w:val="24"/>
          <w:szCs w:val="24"/>
        </w:rPr>
        <w:tab/>
        <w:t>Research, Service Development, Evaluation</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34041</w:t>
      </w:r>
      <w:r w:rsidRPr="006337FC">
        <w:rPr>
          <w:rFonts w:ascii="Arial Narrow" w:hAnsi="Arial Narrow" w:cs="Tahoma"/>
          <w:bCs/>
          <w:sz w:val="24"/>
          <w:szCs w:val="24"/>
        </w:rPr>
        <w:tab/>
        <w:t>Youth Day Program</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34043</w:t>
      </w:r>
      <w:r w:rsidRPr="006337FC">
        <w:rPr>
          <w:rFonts w:ascii="Arial Narrow" w:hAnsi="Arial Narrow" w:cs="Tahoma"/>
          <w:bCs/>
          <w:sz w:val="24"/>
          <w:szCs w:val="24"/>
        </w:rPr>
        <w:tab/>
        <w:t>Alcohol &amp; Drug Supported Accommodation</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34044</w:t>
      </w:r>
      <w:r w:rsidRPr="006337FC">
        <w:rPr>
          <w:rFonts w:ascii="Arial Narrow" w:hAnsi="Arial Narrow" w:cs="Tahoma"/>
          <w:bCs/>
          <w:sz w:val="24"/>
          <w:szCs w:val="24"/>
        </w:rPr>
        <w:tab/>
        <w:t>Ante &amp; Post Natal Support</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34046</w:t>
      </w:r>
      <w:r w:rsidRPr="006337FC">
        <w:rPr>
          <w:rFonts w:ascii="Arial Narrow" w:hAnsi="Arial Narrow" w:cs="Tahoma"/>
          <w:bCs/>
          <w:sz w:val="24"/>
          <w:szCs w:val="24"/>
        </w:rPr>
        <w:tab/>
        <w:t>Youth Alcohol and Drug Supported Accommodation</w:t>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34047</w:t>
      </w:r>
      <w:r w:rsidRPr="006337FC">
        <w:rPr>
          <w:rFonts w:ascii="Arial Narrow" w:hAnsi="Arial Narrow" w:cs="Tahoma"/>
          <w:bCs/>
          <w:sz w:val="24"/>
          <w:szCs w:val="24"/>
        </w:rPr>
        <w:tab/>
        <w:t>Specialist Pharmacotherapy Program</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34048</w:t>
      </w:r>
      <w:r w:rsidRPr="006337FC">
        <w:rPr>
          <w:rFonts w:ascii="Arial Narrow" w:hAnsi="Arial Narrow" w:cs="Tahoma"/>
          <w:bCs/>
          <w:sz w:val="24"/>
          <w:szCs w:val="24"/>
        </w:rPr>
        <w:tab/>
        <w:t>Outdoor Therapy</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34049</w:t>
      </w:r>
      <w:r w:rsidRPr="006337FC">
        <w:rPr>
          <w:rFonts w:ascii="Arial Narrow" w:hAnsi="Arial Narrow" w:cs="Tahoma"/>
          <w:bCs/>
          <w:sz w:val="24"/>
          <w:szCs w:val="24"/>
        </w:rPr>
        <w:tab/>
        <w:t>Koori Community Alcohol and Drug Worker</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34050</w:t>
      </w:r>
      <w:r w:rsidRPr="006337FC">
        <w:rPr>
          <w:rFonts w:ascii="Arial Narrow" w:hAnsi="Arial Narrow" w:cs="Tahoma"/>
          <w:bCs/>
          <w:sz w:val="24"/>
          <w:szCs w:val="24"/>
        </w:rPr>
        <w:tab/>
        <w:t>Adult Residential Drug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34053</w:t>
      </w:r>
      <w:r w:rsidRPr="006337FC">
        <w:rPr>
          <w:rFonts w:ascii="Arial Narrow" w:hAnsi="Arial Narrow" w:cs="Tahoma"/>
          <w:bCs/>
          <w:sz w:val="24"/>
          <w:szCs w:val="24"/>
        </w:rPr>
        <w:tab/>
        <w:t>Adult Residential Rehabilitation</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34054</w:t>
      </w:r>
      <w:r w:rsidRPr="006337FC">
        <w:rPr>
          <w:rFonts w:ascii="Arial Narrow" w:hAnsi="Arial Narrow" w:cs="Tahoma"/>
          <w:bCs/>
          <w:sz w:val="24"/>
          <w:szCs w:val="24"/>
        </w:rPr>
        <w:tab/>
        <w:t>Peer Support</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34056</w:t>
      </w:r>
      <w:r w:rsidRPr="006337FC">
        <w:rPr>
          <w:rFonts w:ascii="Arial Narrow" w:hAnsi="Arial Narrow" w:cs="Tahoma"/>
          <w:bCs/>
          <w:sz w:val="24"/>
          <w:szCs w:val="24"/>
        </w:rPr>
        <w:tab/>
        <w:t>Youth Residential Drug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34057</w:t>
      </w:r>
      <w:r w:rsidRPr="006337FC">
        <w:rPr>
          <w:rFonts w:ascii="Arial Narrow" w:hAnsi="Arial Narrow" w:cs="Tahoma"/>
          <w:bCs/>
          <w:sz w:val="24"/>
          <w:szCs w:val="24"/>
        </w:rPr>
        <w:tab/>
        <w:t xml:space="preserve">Pharmacotherapy </w:t>
      </w:r>
      <w:r>
        <w:rPr>
          <w:rFonts w:ascii="Arial Narrow" w:hAnsi="Arial Narrow" w:cs="Tahoma"/>
          <w:bCs/>
          <w:sz w:val="24"/>
          <w:szCs w:val="24"/>
        </w:rPr>
        <w:t>R</w:t>
      </w:r>
      <w:r w:rsidRPr="006337FC">
        <w:rPr>
          <w:rFonts w:ascii="Arial Narrow" w:hAnsi="Arial Narrow" w:cs="Tahoma"/>
          <w:bCs/>
          <w:sz w:val="24"/>
          <w:szCs w:val="24"/>
        </w:rPr>
        <w:t xml:space="preserve">egional </w:t>
      </w:r>
      <w:r>
        <w:rPr>
          <w:rFonts w:ascii="Arial Narrow" w:hAnsi="Arial Narrow" w:cs="Tahoma"/>
          <w:bCs/>
          <w:sz w:val="24"/>
          <w:szCs w:val="24"/>
        </w:rPr>
        <w:t>O</w:t>
      </w:r>
      <w:r w:rsidRPr="006337FC">
        <w:rPr>
          <w:rFonts w:ascii="Arial Narrow" w:hAnsi="Arial Narrow" w:cs="Tahoma"/>
          <w:bCs/>
          <w:sz w:val="24"/>
          <w:szCs w:val="24"/>
        </w:rPr>
        <w:t>utreach</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34058</w:t>
      </w:r>
      <w:r w:rsidRPr="006337FC">
        <w:rPr>
          <w:rFonts w:ascii="Arial Narrow" w:hAnsi="Arial Narrow" w:cs="Tahoma"/>
          <w:bCs/>
          <w:sz w:val="24"/>
          <w:szCs w:val="24"/>
        </w:rPr>
        <w:tab/>
        <w:t>Parent Support Program</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34059</w:t>
      </w:r>
      <w:r w:rsidRPr="006337FC">
        <w:rPr>
          <w:rFonts w:ascii="Arial Narrow" w:hAnsi="Arial Narrow" w:cs="Tahoma"/>
          <w:bCs/>
          <w:sz w:val="24"/>
          <w:szCs w:val="24"/>
        </w:rPr>
        <w:tab/>
        <w:t>Post Residential Workers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34060</w:t>
      </w:r>
      <w:r w:rsidRPr="006337FC">
        <w:rPr>
          <w:rFonts w:ascii="Arial Narrow" w:hAnsi="Arial Narrow" w:cs="Tahoma"/>
          <w:bCs/>
          <w:sz w:val="24"/>
          <w:szCs w:val="24"/>
        </w:rPr>
        <w:tab/>
        <w:t>Intensive Community Rehabilitation</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34061</w:t>
      </w:r>
      <w:r w:rsidRPr="006337FC">
        <w:rPr>
          <w:rFonts w:ascii="Arial Narrow" w:hAnsi="Arial Narrow" w:cs="Tahoma"/>
          <w:bCs/>
          <w:sz w:val="24"/>
          <w:szCs w:val="24"/>
        </w:rPr>
        <w:tab/>
        <w:t>Mobile Drug Safety</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34062</w:t>
      </w:r>
      <w:r w:rsidRPr="006337FC">
        <w:rPr>
          <w:rFonts w:ascii="Arial Narrow" w:hAnsi="Arial Narrow" w:cs="Tahoma"/>
          <w:bCs/>
          <w:sz w:val="24"/>
          <w:szCs w:val="24"/>
        </w:rPr>
        <w:tab/>
        <w:t>Mobile Overdose Response</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34064</w:t>
      </w:r>
      <w:r w:rsidRPr="006337FC">
        <w:rPr>
          <w:rFonts w:ascii="Arial Narrow" w:hAnsi="Arial Narrow" w:cs="Tahoma"/>
          <w:bCs/>
          <w:sz w:val="24"/>
          <w:szCs w:val="24"/>
        </w:rPr>
        <w:tab/>
        <w:t>Youth Home-based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34065</w:t>
      </w:r>
      <w:r w:rsidRPr="006337FC">
        <w:rPr>
          <w:rFonts w:ascii="Arial Narrow" w:hAnsi="Arial Narrow" w:cs="Tahoma"/>
          <w:bCs/>
          <w:sz w:val="24"/>
          <w:szCs w:val="24"/>
        </w:rPr>
        <w:tab/>
        <w:t>Women's Alcohol and Drug Supported Accommodation</w:t>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34066</w:t>
      </w:r>
      <w:r w:rsidRPr="006337FC">
        <w:rPr>
          <w:rFonts w:ascii="Arial Narrow" w:hAnsi="Arial Narrow" w:cs="Tahoma"/>
          <w:bCs/>
          <w:sz w:val="24"/>
          <w:szCs w:val="24"/>
        </w:rPr>
        <w:tab/>
        <w:t>Rural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w:t>
      </w:r>
      <w:bookmarkStart w:id="2" w:name="_GoBack"/>
      <w:bookmarkEnd w:id="2"/>
      <w:r w:rsidRPr="006337FC">
        <w:rPr>
          <w:rFonts w:ascii="Arial Narrow" w:hAnsi="Arial Narrow" w:cs="Tahoma"/>
          <w:bCs/>
          <w:sz w:val="24"/>
          <w:szCs w:val="24"/>
        </w:rPr>
        <w:t>68</w:t>
      </w:r>
      <w:r w:rsidRPr="006337FC">
        <w:rPr>
          <w:rFonts w:ascii="Arial Narrow" w:hAnsi="Arial Narrow" w:cs="Tahoma"/>
          <w:bCs/>
          <w:sz w:val="24"/>
          <w:szCs w:val="24"/>
        </w:rPr>
        <w:tab/>
        <w:t>Home-based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34069</w:t>
      </w:r>
      <w:r w:rsidRPr="006337FC">
        <w:rPr>
          <w:rFonts w:ascii="Arial Narrow" w:hAnsi="Arial Narrow" w:cs="Tahoma"/>
          <w:bCs/>
          <w:sz w:val="24"/>
          <w:szCs w:val="24"/>
        </w:rPr>
        <w:tab/>
        <w:t>Homeless and Drug Dependency Capacity Building</w:t>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34070</w:t>
      </w:r>
      <w:r w:rsidRPr="006337FC">
        <w:rPr>
          <w:rFonts w:ascii="Arial Narrow" w:hAnsi="Arial Narrow" w:cs="Tahoma"/>
          <w:bCs/>
          <w:sz w:val="24"/>
          <w:szCs w:val="24"/>
        </w:rPr>
        <w:tab/>
        <w:t>Needle &amp; Syringe Program</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34071</w:t>
      </w:r>
      <w:r w:rsidRPr="006337FC">
        <w:rPr>
          <w:rFonts w:ascii="Arial Narrow" w:hAnsi="Arial Narrow" w:cs="Tahoma"/>
          <w:bCs/>
          <w:sz w:val="24"/>
          <w:szCs w:val="24"/>
        </w:rPr>
        <w:tab/>
        <w:t>Youth Outreach</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lastRenderedPageBreak/>
        <w:t>34074</w:t>
      </w:r>
      <w:r w:rsidRPr="006337FC">
        <w:rPr>
          <w:rFonts w:ascii="Arial Narrow" w:hAnsi="Arial Narrow" w:cs="Tahoma"/>
          <w:bCs/>
          <w:sz w:val="24"/>
          <w:szCs w:val="24"/>
        </w:rPr>
        <w:tab/>
        <w:t>Counselling Consultancy and Continuing Care</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34075</w:t>
      </w:r>
      <w:r w:rsidRPr="006337FC">
        <w:rPr>
          <w:rFonts w:ascii="Arial Narrow" w:hAnsi="Arial Narrow" w:cs="Tahoma"/>
          <w:bCs/>
          <w:sz w:val="24"/>
          <w:szCs w:val="24"/>
        </w:rPr>
        <w:tab/>
        <w:t>Outpatient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34078</w:t>
      </w:r>
      <w:r w:rsidRPr="006337FC">
        <w:rPr>
          <w:rFonts w:ascii="Arial Narrow" w:hAnsi="Arial Narrow" w:cs="Tahoma"/>
          <w:bCs/>
          <w:sz w:val="24"/>
          <w:szCs w:val="24"/>
        </w:rPr>
        <w:tab/>
        <w:t>ACCO Services - Drug Services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34084</w:t>
      </w:r>
      <w:r w:rsidRPr="006337FC">
        <w:rPr>
          <w:rFonts w:ascii="Arial Narrow" w:hAnsi="Arial Narrow" w:cs="Tahoma"/>
          <w:bCs/>
          <w:sz w:val="24"/>
          <w:szCs w:val="24"/>
        </w:rPr>
        <w:tab/>
        <w:t>Therapeutic Counselling</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34201</w:t>
      </w:r>
      <w:r w:rsidRPr="006337FC">
        <w:rPr>
          <w:rFonts w:ascii="Arial Narrow" w:hAnsi="Arial Narrow" w:cs="Tahoma"/>
          <w:bCs/>
          <w:sz w:val="24"/>
          <w:szCs w:val="24"/>
        </w:rPr>
        <w:tab/>
        <w:t>Forensic Alcohol and Drug Supported Accommodation</w:t>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34202</w:t>
      </w:r>
      <w:r w:rsidRPr="006337FC">
        <w:rPr>
          <w:rFonts w:ascii="Arial Narrow" w:hAnsi="Arial Narrow" w:cs="Tahoma"/>
          <w:bCs/>
          <w:sz w:val="24"/>
          <w:szCs w:val="24"/>
        </w:rPr>
        <w:tab/>
        <w:t>Forensic Koori Community AOD Worker</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34203</w:t>
      </w:r>
      <w:r w:rsidRPr="006337FC">
        <w:rPr>
          <w:rFonts w:ascii="Arial Narrow" w:hAnsi="Arial Narrow" w:cs="Tahoma"/>
          <w:bCs/>
          <w:sz w:val="24"/>
          <w:szCs w:val="24"/>
        </w:rPr>
        <w:tab/>
        <w:t>Forensic Adult Residential Drug Withdrawal</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34204</w:t>
      </w:r>
      <w:r w:rsidRPr="006337FC">
        <w:rPr>
          <w:rFonts w:ascii="Arial Narrow" w:hAnsi="Arial Narrow" w:cs="Tahoma"/>
          <w:bCs/>
          <w:sz w:val="24"/>
          <w:szCs w:val="24"/>
        </w:rPr>
        <w:tab/>
        <w:t>Forensic Youth Residential Drug Withdrawal</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34205</w:t>
      </w:r>
      <w:r w:rsidRPr="006337FC">
        <w:rPr>
          <w:rFonts w:ascii="Arial Narrow" w:hAnsi="Arial Narrow" w:cs="Tahoma"/>
          <w:bCs/>
          <w:sz w:val="24"/>
          <w:szCs w:val="24"/>
        </w:rPr>
        <w:tab/>
        <w:t>Forensic Adult Residential Rehabilitation</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34206</w:t>
      </w:r>
      <w:r w:rsidRPr="006337FC">
        <w:rPr>
          <w:rFonts w:ascii="Arial Narrow" w:hAnsi="Arial Narrow" w:cs="Tahoma"/>
          <w:bCs/>
          <w:sz w:val="24"/>
          <w:szCs w:val="24"/>
        </w:rPr>
        <w:tab/>
        <w:t>Forensic Youth Residential Rehabilitation</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34207</w:t>
      </w:r>
      <w:r w:rsidRPr="006337FC">
        <w:rPr>
          <w:rFonts w:ascii="Arial Narrow" w:hAnsi="Arial Narrow" w:cs="Tahoma"/>
          <w:bCs/>
          <w:sz w:val="24"/>
          <w:szCs w:val="24"/>
        </w:rPr>
        <w:tab/>
        <w:t>Forensic Youth Outreach</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34208</w:t>
      </w:r>
      <w:r w:rsidRPr="006337FC">
        <w:rPr>
          <w:rFonts w:ascii="Arial Narrow" w:hAnsi="Arial Narrow" w:cs="Tahoma"/>
          <w:bCs/>
          <w:sz w:val="24"/>
          <w:szCs w:val="24"/>
        </w:rPr>
        <w:tab/>
        <w:t xml:space="preserve">Forensic Counselling Consultancy </w:t>
      </w:r>
      <w:proofErr w:type="spellStart"/>
      <w:r w:rsidRPr="006337FC">
        <w:rPr>
          <w:rFonts w:ascii="Arial Narrow" w:hAnsi="Arial Narrow" w:cs="Tahoma"/>
          <w:bCs/>
          <w:sz w:val="24"/>
          <w:szCs w:val="24"/>
        </w:rPr>
        <w:t>Cont</w:t>
      </w:r>
      <w:proofErr w:type="spellEnd"/>
      <w:r w:rsidRPr="006337FC">
        <w:rPr>
          <w:rFonts w:ascii="Arial Narrow" w:hAnsi="Arial Narrow" w:cs="Tahoma"/>
          <w:bCs/>
          <w:sz w:val="24"/>
          <w:szCs w:val="24"/>
        </w:rPr>
        <w:t xml:space="preserve"> Care</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34211</w:t>
      </w:r>
      <w:r w:rsidRPr="006337FC">
        <w:rPr>
          <w:rFonts w:ascii="Arial Narrow" w:hAnsi="Arial Narrow" w:cs="Tahoma"/>
          <w:bCs/>
          <w:sz w:val="24"/>
          <w:szCs w:val="24"/>
        </w:rPr>
        <w:tab/>
        <w:t>Diversion Programs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34212</w:t>
      </w:r>
      <w:r w:rsidRPr="006337FC">
        <w:rPr>
          <w:rFonts w:ascii="Arial Narrow" w:hAnsi="Arial Narrow" w:cs="Tahoma"/>
          <w:bCs/>
          <w:sz w:val="24"/>
          <w:szCs w:val="24"/>
        </w:rPr>
        <w:tab/>
        <w:t>COATS Post Sentence</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Default="001509CD" w:rsidP="001509CD">
      <w:pPr>
        <w:suppressAutoHyphens w:val="0"/>
        <w:spacing w:after="0" w:line="240" w:lineRule="auto"/>
        <w:ind w:left="284" w:hanging="284"/>
        <w:rPr>
          <w:rFonts w:ascii="Arial Narrow" w:hAnsi="Arial Narrow" w:cs="Tahoma"/>
          <w:b/>
          <w:bCs/>
          <w:sz w:val="24"/>
          <w:szCs w:val="24"/>
        </w:rPr>
      </w:pPr>
    </w:p>
    <w:p w:rsidR="001509CD" w:rsidRDefault="001509CD" w:rsidP="001509CD">
      <w:pPr>
        <w:suppressAutoHyphens w:val="0"/>
        <w:spacing w:after="0" w:line="240" w:lineRule="auto"/>
        <w:ind w:left="284" w:hanging="284"/>
        <w:rPr>
          <w:rFonts w:ascii="Arial Narrow" w:hAnsi="Arial Narrow" w:cs="Tahoma"/>
          <w:bCs/>
          <w:i/>
          <w:sz w:val="24"/>
          <w:szCs w:val="24"/>
        </w:rPr>
      </w:pPr>
      <w:r w:rsidRPr="00C43033">
        <w:rPr>
          <w:rFonts w:ascii="Arial Narrow" w:hAnsi="Arial Narrow" w:cs="Tahoma"/>
          <w:b/>
          <w:bCs/>
          <w:sz w:val="24"/>
          <w:szCs w:val="24"/>
        </w:rPr>
        <w:t xml:space="preserve">16. Please provide the </w:t>
      </w:r>
      <w:r w:rsidRPr="00C43033">
        <w:rPr>
          <w:rFonts w:ascii="Arial Narrow" w:hAnsi="Arial Narrow" w:cs="Tahoma"/>
          <w:b/>
          <w:bCs/>
          <w:sz w:val="24"/>
          <w:szCs w:val="24"/>
          <w:u w:val="single"/>
        </w:rPr>
        <w:t>headcount</w:t>
      </w:r>
      <w:r w:rsidRPr="00C43033">
        <w:rPr>
          <w:rFonts w:ascii="Arial Narrow" w:hAnsi="Arial Narrow" w:cs="Tahoma"/>
          <w:b/>
          <w:bCs/>
          <w:sz w:val="24"/>
          <w:szCs w:val="24"/>
        </w:rPr>
        <w:t xml:space="preserve"> for all Victorian </w:t>
      </w:r>
      <w:r>
        <w:rPr>
          <w:rFonts w:ascii="Arial Narrow" w:hAnsi="Arial Narrow" w:cs="Tahoma"/>
          <w:b/>
          <w:bCs/>
          <w:sz w:val="24"/>
          <w:szCs w:val="24"/>
        </w:rPr>
        <w:t>Government</w:t>
      </w:r>
      <w:r w:rsidRPr="00C43033">
        <w:rPr>
          <w:rFonts w:ascii="Arial Narrow" w:hAnsi="Arial Narrow" w:cs="Tahoma"/>
          <w:b/>
          <w:bCs/>
          <w:sz w:val="24"/>
          <w:szCs w:val="24"/>
        </w:rPr>
        <w:t xml:space="preserve"> funded activities for your agency’s last pay period in the 2012-2013 financial </w:t>
      </w:r>
      <w:proofErr w:type="gramStart"/>
      <w:r w:rsidRPr="00C43033">
        <w:rPr>
          <w:rFonts w:ascii="Arial Narrow" w:hAnsi="Arial Narrow" w:cs="Tahoma"/>
          <w:b/>
          <w:bCs/>
          <w:sz w:val="24"/>
          <w:szCs w:val="24"/>
        </w:rPr>
        <w:t>year</w:t>
      </w:r>
      <w:proofErr w:type="gramEnd"/>
      <w:r w:rsidRPr="00C43033">
        <w:rPr>
          <w:rFonts w:ascii="Arial Narrow" w:hAnsi="Arial Narrow" w:cs="Tahoma"/>
          <w:b/>
          <w:bCs/>
          <w:sz w:val="24"/>
          <w:szCs w:val="24"/>
        </w:rPr>
        <w:t xml:space="preserve">. Specify the </w:t>
      </w:r>
      <w:r w:rsidRPr="00C43033">
        <w:rPr>
          <w:rFonts w:ascii="Arial Narrow" w:hAnsi="Arial Narrow" w:cs="Tahoma"/>
          <w:b/>
          <w:bCs/>
          <w:sz w:val="24"/>
          <w:szCs w:val="24"/>
          <w:u w:val="single"/>
        </w:rPr>
        <w:t>total headcount</w:t>
      </w:r>
      <w:r w:rsidRPr="00C43033">
        <w:rPr>
          <w:rFonts w:ascii="Arial Narrow" w:hAnsi="Arial Narrow" w:cs="Tahoma"/>
          <w:b/>
          <w:bCs/>
          <w:sz w:val="24"/>
          <w:szCs w:val="24"/>
        </w:rPr>
        <w:t xml:space="preserve"> for each activity code.</w:t>
      </w:r>
      <w:r w:rsidRPr="00C43033">
        <w:rPr>
          <w:rFonts w:ascii="Arial Narrow" w:hAnsi="Arial Narrow" w:cs="Tahoma"/>
          <w:b/>
          <w:bCs/>
          <w:sz w:val="24"/>
          <w:szCs w:val="24"/>
        </w:rPr>
        <w:br/>
      </w:r>
      <w:r w:rsidRPr="00C43033">
        <w:rPr>
          <w:rFonts w:ascii="Arial Narrow" w:hAnsi="Arial Narrow" w:cs="Tahoma"/>
          <w:b/>
          <w:bCs/>
          <w:sz w:val="24"/>
          <w:szCs w:val="24"/>
        </w:rPr>
        <w:br/>
      </w:r>
      <w:r w:rsidRPr="00C43033">
        <w:rPr>
          <w:rFonts w:ascii="Arial Narrow" w:hAnsi="Arial Narrow" w:cs="Tahoma"/>
          <w:bCs/>
          <w:i/>
          <w:sz w:val="24"/>
          <w:szCs w:val="24"/>
        </w:rPr>
        <w:t>Note: Where workers are deployed across multiple activity codes, please also count that same individual against any other relevant funding codes. The total headcount may exceed the actual number of staff you employ.</w:t>
      </w:r>
    </w:p>
    <w:p w:rsidR="001509CD" w:rsidRDefault="001509CD" w:rsidP="001509CD">
      <w:pPr>
        <w:suppressAutoHyphens w:val="0"/>
        <w:spacing w:after="0" w:line="240" w:lineRule="auto"/>
        <w:ind w:left="284" w:hanging="284"/>
        <w:rPr>
          <w:rFonts w:ascii="Arial Narrow" w:hAnsi="Arial Narrow" w:cs="Tahoma"/>
          <w:bCs/>
          <w:i/>
          <w:sz w:val="24"/>
          <w:szCs w:val="24"/>
        </w:rPr>
      </w:pP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34001</w:t>
      </w:r>
      <w:r w:rsidRPr="006337FC">
        <w:rPr>
          <w:rFonts w:ascii="Arial Narrow" w:hAnsi="Arial Narrow" w:cs="Tahoma"/>
          <w:bCs/>
          <w:sz w:val="24"/>
          <w:szCs w:val="24"/>
        </w:rPr>
        <w:tab/>
        <w:t>Family Counselling</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34004</w:t>
      </w:r>
      <w:r w:rsidRPr="006337FC">
        <w:rPr>
          <w:rFonts w:ascii="Arial Narrow" w:hAnsi="Arial Narrow" w:cs="Tahoma"/>
          <w:bCs/>
          <w:sz w:val="24"/>
          <w:szCs w:val="24"/>
        </w:rPr>
        <w:tab/>
        <w:t>Client Information and Support</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34006</w:t>
      </w:r>
      <w:r w:rsidRPr="006337FC">
        <w:rPr>
          <w:rFonts w:ascii="Arial Narrow" w:hAnsi="Arial Narrow" w:cs="Tahoma"/>
          <w:bCs/>
          <w:sz w:val="24"/>
          <w:szCs w:val="24"/>
        </w:rPr>
        <w:tab/>
        <w:t>Targeted Interventions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34009</w:t>
      </w:r>
      <w:r w:rsidRPr="006337FC">
        <w:rPr>
          <w:rFonts w:ascii="Arial Narrow" w:hAnsi="Arial Narrow" w:cs="Tahoma"/>
          <w:bCs/>
          <w:sz w:val="24"/>
          <w:szCs w:val="24"/>
        </w:rPr>
        <w:tab/>
        <w:t>Alcohol Information-Advice and Interventions</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34021</w:t>
      </w:r>
      <w:r w:rsidRPr="006337FC">
        <w:rPr>
          <w:rFonts w:ascii="Arial Narrow" w:hAnsi="Arial Narrow" w:cs="Tahoma"/>
          <w:bCs/>
          <w:sz w:val="24"/>
          <w:szCs w:val="24"/>
        </w:rPr>
        <w:tab/>
        <w:t>Local Initiatives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34022</w:t>
      </w:r>
      <w:r w:rsidRPr="006337FC">
        <w:rPr>
          <w:rFonts w:ascii="Arial Narrow" w:hAnsi="Arial Narrow" w:cs="Tahoma"/>
          <w:bCs/>
          <w:sz w:val="24"/>
          <w:szCs w:val="24"/>
        </w:rPr>
        <w:tab/>
        <w:t>Capacity Building</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34023</w:t>
      </w:r>
      <w:r w:rsidRPr="006337FC">
        <w:rPr>
          <w:rFonts w:ascii="Arial Narrow" w:hAnsi="Arial Narrow" w:cs="Tahoma"/>
          <w:bCs/>
          <w:sz w:val="24"/>
          <w:szCs w:val="24"/>
        </w:rPr>
        <w:tab/>
        <w:t>Professional Development</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34024</w:t>
      </w:r>
      <w:r w:rsidRPr="006337FC">
        <w:rPr>
          <w:rFonts w:ascii="Arial Narrow" w:hAnsi="Arial Narrow" w:cs="Tahoma"/>
          <w:bCs/>
          <w:sz w:val="24"/>
          <w:szCs w:val="24"/>
        </w:rPr>
        <w:tab/>
        <w:t>Education &amp; Training</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34025</w:t>
      </w:r>
      <w:r w:rsidRPr="006337FC">
        <w:rPr>
          <w:rFonts w:ascii="Arial Narrow" w:hAnsi="Arial Narrow" w:cs="Tahoma"/>
          <w:bCs/>
          <w:sz w:val="24"/>
          <w:szCs w:val="24"/>
        </w:rPr>
        <w:tab/>
        <w:t>Research, Service Development, Evaluation</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34041</w:t>
      </w:r>
      <w:r w:rsidRPr="006337FC">
        <w:rPr>
          <w:rFonts w:ascii="Arial Narrow" w:hAnsi="Arial Narrow" w:cs="Tahoma"/>
          <w:bCs/>
          <w:sz w:val="24"/>
          <w:szCs w:val="24"/>
        </w:rPr>
        <w:tab/>
        <w:t>Youth Day Program</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34043</w:t>
      </w:r>
      <w:r w:rsidRPr="006337FC">
        <w:rPr>
          <w:rFonts w:ascii="Arial Narrow" w:hAnsi="Arial Narrow" w:cs="Tahoma"/>
          <w:bCs/>
          <w:sz w:val="24"/>
          <w:szCs w:val="24"/>
        </w:rPr>
        <w:tab/>
        <w:t>Alcohol &amp; Drug Supported Accommodation</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34044</w:t>
      </w:r>
      <w:r w:rsidRPr="006337FC">
        <w:rPr>
          <w:rFonts w:ascii="Arial Narrow" w:hAnsi="Arial Narrow" w:cs="Tahoma"/>
          <w:bCs/>
          <w:sz w:val="24"/>
          <w:szCs w:val="24"/>
        </w:rPr>
        <w:tab/>
        <w:t>Ante &amp; Post Natal Support</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34046</w:t>
      </w:r>
      <w:r w:rsidRPr="006337FC">
        <w:rPr>
          <w:rFonts w:ascii="Arial Narrow" w:hAnsi="Arial Narrow" w:cs="Tahoma"/>
          <w:bCs/>
          <w:sz w:val="24"/>
          <w:szCs w:val="24"/>
        </w:rPr>
        <w:tab/>
        <w:t>Youth Alcohol and Drug Supported Accommodation</w:t>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34047</w:t>
      </w:r>
      <w:r w:rsidRPr="006337FC">
        <w:rPr>
          <w:rFonts w:ascii="Arial Narrow" w:hAnsi="Arial Narrow" w:cs="Tahoma"/>
          <w:bCs/>
          <w:sz w:val="24"/>
          <w:szCs w:val="24"/>
        </w:rPr>
        <w:tab/>
        <w:t>Specialist Pharmacotherapy Program</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34048</w:t>
      </w:r>
      <w:r w:rsidRPr="006337FC">
        <w:rPr>
          <w:rFonts w:ascii="Arial Narrow" w:hAnsi="Arial Narrow" w:cs="Tahoma"/>
          <w:bCs/>
          <w:sz w:val="24"/>
          <w:szCs w:val="24"/>
        </w:rPr>
        <w:tab/>
        <w:t>Outdoor Therapy</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34049</w:t>
      </w:r>
      <w:r w:rsidRPr="006337FC">
        <w:rPr>
          <w:rFonts w:ascii="Arial Narrow" w:hAnsi="Arial Narrow" w:cs="Tahoma"/>
          <w:bCs/>
          <w:sz w:val="24"/>
          <w:szCs w:val="24"/>
        </w:rPr>
        <w:tab/>
        <w:t>Koori Community Alcohol and Drug Worker</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34050</w:t>
      </w:r>
      <w:r w:rsidRPr="006337FC">
        <w:rPr>
          <w:rFonts w:ascii="Arial Narrow" w:hAnsi="Arial Narrow" w:cs="Tahoma"/>
          <w:bCs/>
          <w:sz w:val="24"/>
          <w:szCs w:val="24"/>
        </w:rPr>
        <w:tab/>
        <w:t>Adult Residential Drug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34053</w:t>
      </w:r>
      <w:r w:rsidRPr="006337FC">
        <w:rPr>
          <w:rFonts w:ascii="Arial Narrow" w:hAnsi="Arial Narrow" w:cs="Tahoma"/>
          <w:bCs/>
          <w:sz w:val="24"/>
          <w:szCs w:val="24"/>
        </w:rPr>
        <w:tab/>
        <w:t>Adult Residential Rehabilitation</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lastRenderedPageBreak/>
        <w:t>34054</w:t>
      </w:r>
      <w:r w:rsidRPr="006337FC">
        <w:rPr>
          <w:rFonts w:ascii="Arial Narrow" w:hAnsi="Arial Narrow" w:cs="Tahoma"/>
          <w:bCs/>
          <w:sz w:val="24"/>
          <w:szCs w:val="24"/>
        </w:rPr>
        <w:tab/>
        <w:t>Peer Support</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34056</w:t>
      </w:r>
      <w:r w:rsidRPr="006337FC">
        <w:rPr>
          <w:rFonts w:ascii="Arial Narrow" w:hAnsi="Arial Narrow" w:cs="Tahoma"/>
          <w:bCs/>
          <w:sz w:val="24"/>
          <w:szCs w:val="24"/>
        </w:rPr>
        <w:tab/>
        <w:t>Youth Residential Drug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34057</w:t>
      </w:r>
      <w:r w:rsidRPr="006337FC">
        <w:rPr>
          <w:rFonts w:ascii="Arial Narrow" w:hAnsi="Arial Narrow" w:cs="Tahoma"/>
          <w:bCs/>
          <w:sz w:val="24"/>
          <w:szCs w:val="24"/>
        </w:rPr>
        <w:tab/>
        <w:t xml:space="preserve">Pharmacotherapy </w:t>
      </w:r>
      <w:r>
        <w:rPr>
          <w:rFonts w:ascii="Arial Narrow" w:hAnsi="Arial Narrow" w:cs="Tahoma"/>
          <w:bCs/>
          <w:sz w:val="24"/>
          <w:szCs w:val="24"/>
        </w:rPr>
        <w:t>R</w:t>
      </w:r>
      <w:r w:rsidRPr="006337FC">
        <w:rPr>
          <w:rFonts w:ascii="Arial Narrow" w:hAnsi="Arial Narrow" w:cs="Tahoma"/>
          <w:bCs/>
          <w:sz w:val="24"/>
          <w:szCs w:val="24"/>
        </w:rPr>
        <w:t xml:space="preserve">egional </w:t>
      </w:r>
      <w:r>
        <w:rPr>
          <w:rFonts w:ascii="Arial Narrow" w:hAnsi="Arial Narrow" w:cs="Tahoma"/>
          <w:bCs/>
          <w:sz w:val="24"/>
          <w:szCs w:val="24"/>
        </w:rPr>
        <w:t>O</w:t>
      </w:r>
      <w:r w:rsidRPr="006337FC">
        <w:rPr>
          <w:rFonts w:ascii="Arial Narrow" w:hAnsi="Arial Narrow" w:cs="Tahoma"/>
          <w:bCs/>
          <w:sz w:val="24"/>
          <w:szCs w:val="24"/>
        </w:rPr>
        <w:t>utreach</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34058</w:t>
      </w:r>
      <w:r w:rsidRPr="006337FC">
        <w:rPr>
          <w:rFonts w:ascii="Arial Narrow" w:hAnsi="Arial Narrow" w:cs="Tahoma"/>
          <w:bCs/>
          <w:sz w:val="24"/>
          <w:szCs w:val="24"/>
        </w:rPr>
        <w:tab/>
        <w:t>Parent Support Program</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34059</w:t>
      </w:r>
      <w:r w:rsidRPr="006337FC">
        <w:rPr>
          <w:rFonts w:ascii="Arial Narrow" w:hAnsi="Arial Narrow" w:cs="Tahoma"/>
          <w:bCs/>
          <w:sz w:val="24"/>
          <w:szCs w:val="24"/>
        </w:rPr>
        <w:tab/>
        <w:t>Post Residential Workers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34060</w:t>
      </w:r>
      <w:r w:rsidRPr="006337FC">
        <w:rPr>
          <w:rFonts w:ascii="Arial Narrow" w:hAnsi="Arial Narrow" w:cs="Tahoma"/>
          <w:bCs/>
          <w:sz w:val="24"/>
          <w:szCs w:val="24"/>
        </w:rPr>
        <w:tab/>
        <w:t>Intensive Community Rehabilitation</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34061</w:t>
      </w:r>
      <w:r w:rsidRPr="006337FC">
        <w:rPr>
          <w:rFonts w:ascii="Arial Narrow" w:hAnsi="Arial Narrow" w:cs="Tahoma"/>
          <w:bCs/>
          <w:sz w:val="24"/>
          <w:szCs w:val="24"/>
        </w:rPr>
        <w:tab/>
        <w:t>Mobile Drug Safety</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34062</w:t>
      </w:r>
      <w:r w:rsidRPr="006337FC">
        <w:rPr>
          <w:rFonts w:ascii="Arial Narrow" w:hAnsi="Arial Narrow" w:cs="Tahoma"/>
          <w:bCs/>
          <w:sz w:val="24"/>
          <w:szCs w:val="24"/>
        </w:rPr>
        <w:tab/>
        <w:t>Mobile Overdose Response</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34064</w:t>
      </w:r>
      <w:r w:rsidRPr="006337FC">
        <w:rPr>
          <w:rFonts w:ascii="Arial Narrow" w:hAnsi="Arial Narrow" w:cs="Tahoma"/>
          <w:bCs/>
          <w:sz w:val="24"/>
          <w:szCs w:val="24"/>
        </w:rPr>
        <w:tab/>
        <w:t>Youth Home-based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34065</w:t>
      </w:r>
      <w:r w:rsidRPr="006337FC">
        <w:rPr>
          <w:rFonts w:ascii="Arial Narrow" w:hAnsi="Arial Narrow" w:cs="Tahoma"/>
          <w:bCs/>
          <w:sz w:val="24"/>
          <w:szCs w:val="24"/>
        </w:rPr>
        <w:tab/>
        <w:t>Women's Alcohol and Drug Supported Accommodation</w:t>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34066</w:t>
      </w:r>
      <w:r w:rsidRPr="006337FC">
        <w:rPr>
          <w:rFonts w:ascii="Arial Narrow" w:hAnsi="Arial Narrow" w:cs="Tahoma"/>
          <w:bCs/>
          <w:sz w:val="24"/>
          <w:szCs w:val="24"/>
        </w:rPr>
        <w:tab/>
        <w:t>Rural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34068</w:t>
      </w:r>
      <w:r w:rsidRPr="006337FC">
        <w:rPr>
          <w:rFonts w:ascii="Arial Narrow" w:hAnsi="Arial Narrow" w:cs="Tahoma"/>
          <w:bCs/>
          <w:sz w:val="24"/>
          <w:szCs w:val="24"/>
        </w:rPr>
        <w:tab/>
        <w:t>Home-based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34069</w:t>
      </w:r>
      <w:r w:rsidRPr="006337FC">
        <w:rPr>
          <w:rFonts w:ascii="Arial Narrow" w:hAnsi="Arial Narrow" w:cs="Tahoma"/>
          <w:bCs/>
          <w:sz w:val="24"/>
          <w:szCs w:val="24"/>
        </w:rPr>
        <w:tab/>
        <w:t>Homeless and Drug Dependency Capacity Building</w:t>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34070</w:t>
      </w:r>
      <w:r w:rsidRPr="006337FC">
        <w:rPr>
          <w:rFonts w:ascii="Arial Narrow" w:hAnsi="Arial Narrow" w:cs="Tahoma"/>
          <w:bCs/>
          <w:sz w:val="24"/>
          <w:szCs w:val="24"/>
        </w:rPr>
        <w:tab/>
        <w:t>Needle &amp; Syringe Program</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34071</w:t>
      </w:r>
      <w:r w:rsidRPr="006337FC">
        <w:rPr>
          <w:rFonts w:ascii="Arial Narrow" w:hAnsi="Arial Narrow" w:cs="Tahoma"/>
          <w:bCs/>
          <w:sz w:val="24"/>
          <w:szCs w:val="24"/>
        </w:rPr>
        <w:tab/>
        <w:t>Youth Outreach</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34074</w:t>
      </w:r>
      <w:r w:rsidRPr="006337FC">
        <w:rPr>
          <w:rFonts w:ascii="Arial Narrow" w:hAnsi="Arial Narrow" w:cs="Tahoma"/>
          <w:bCs/>
          <w:sz w:val="24"/>
          <w:szCs w:val="24"/>
        </w:rPr>
        <w:tab/>
        <w:t>Counselling Consultancy and Continuing Care</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34075</w:t>
      </w:r>
      <w:r w:rsidRPr="006337FC">
        <w:rPr>
          <w:rFonts w:ascii="Arial Narrow" w:hAnsi="Arial Narrow" w:cs="Tahoma"/>
          <w:bCs/>
          <w:sz w:val="24"/>
          <w:szCs w:val="24"/>
        </w:rPr>
        <w:tab/>
        <w:t>Outpatient Withdrawal</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34078</w:t>
      </w:r>
      <w:r w:rsidRPr="006337FC">
        <w:rPr>
          <w:rFonts w:ascii="Arial Narrow" w:hAnsi="Arial Narrow" w:cs="Tahoma"/>
          <w:bCs/>
          <w:sz w:val="24"/>
          <w:szCs w:val="24"/>
        </w:rPr>
        <w:tab/>
        <w:t>ACCO Services - Drug Services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34084</w:t>
      </w:r>
      <w:r w:rsidRPr="006337FC">
        <w:rPr>
          <w:rFonts w:ascii="Arial Narrow" w:hAnsi="Arial Narrow" w:cs="Tahoma"/>
          <w:bCs/>
          <w:sz w:val="24"/>
          <w:szCs w:val="24"/>
        </w:rPr>
        <w:tab/>
        <w:t>Therapeutic Counselling</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34201</w:t>
      </w:r>
      <w:r w:rsidRPr="006337FC">
        <w:rPr>
          <w:rFonts w:ascii="Arial Narrow" w:hAnsi="Arial Narrow" w:cs="Tahoma"/>
          <w:bCs/>
          <w:sz w:val="24"/>
          <w:szCs w:val="24"/>
        </w:rPr>
        <w:tab/>
        <w:t>Forensic Alcohol and Drug Supported Accommodation</w:t>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34202</w:t>
      </w:r>
      <w:r w:rsidRPr="006337FC">
        <w:rPr>
          <w:rFonts w:ascii="Arial Narrow" w:hAnsi="Arial Narrow" w:cs="Tahoma"/>
          <w:bCs/>
          <w:sz w:val="24"/>
          <w:szCs w:val="24"/>
        </w:rPr>
        <w:tab/>
        <w:t>Forensic Koori Community AOD Worker</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34203</w:t>
      </w:r>
      <w:r w:rsidRPr="006337FC">
        <w:rPr>
          <w:rFonts w:ascii="Arial Narrow" w:hAnsi="Arial Narrow" w:cs="Tahoma"/>
          <w:bCs/>
          <w:sz w:val="24"/>
          <w:szCs w:val="24"/>
        </w:rPr>
        <w:tab/>
        <w:t>Forensic Adult Residential Drug Withdrawal</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34204</w:t>
      </w:r>
      <w:r w:rsidRPr="006337FC">
        <w:rPr>
          <w:rFonts w:ascii="Arial Narrow" w:hAnsi="Arial Narrow" w:cs="Tahoma"/>
          <w:bCs/>
          <w:sz w:val="24"/>
          <w:szCs w:val="24"/>
        </w:rPr>
        <w:tab/>
        <w:t>Forensic Youth Residential Drug Withdrawal</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34205</w:t>
      </w:r>
      <w:r w:rsidRPr="006337FC">
        <w:rPr>
          <w:rFonts w:ascii="Arial Narrow" w:hAnsi="Arial Narrow" w:cs="Tahoma"/>
          <w:bCs/>
          <w:sz w:val="24"/>
          <w:szCs w:val="24"/>
        </w:rPr>
        <w:tab/>
        <w:t>Forensic Adult Residential Rehabilitation</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34206</w:t>
      </w:r>
      <w:r w:rsidRPr="006337FC">
        <w:rPr>
          <w:rFonts w:ascii="Arial Narrow" w:hAnsi="Arial Narrow" w:cs="Tahoma"/>
          <w:bCs/>
          <w:sz w:val="24"/>
          <w:szCs w:val="24"/>
        </w:rPr>
        <w:tab/>
        <w:t>Forensic Youth Residential Rehabilitation</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34207</w:t>
      </w:r>
      <w:r w:rsidRPr="006337FC">
        <w:rPr>
          <w:rFonts w:ascii="Arial Narrow" w:hAnsi="Arial Narrow" w:cs="Tahoma"/>
          <w:bCs/>
          <w:sz w:val="24"/>
          <w:szCs w:val="24"/>
        </w:rPr>
        <w:tab/>
        <w:t>Forensic Youth Outreach</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34208</w:t>
      </w:r>
      <w:r w:rsidRPr="006337FC">
        <w:rPr>
          <w:rFonts w:ascii="Arial Narrow" w:hAnsi="Arial Narrow" w:cs="Tahoma"/>
          <w:bCs/>
          <w:sz w:val="24"/>
          <w:szCs w:val="24"/>
        </w:rPr>
        <w:tab/>
        <w:t xml:space="preserve">Forensic Counselling Consultancy </w:t>
      </w:r>
      <w:proofErr w:type="spellStart"/>
      <w:r w:rsidRPr="006337FC">
        <w:rPr>
          <w:rFonts w:ascii="Arial Narrow" w:hAnsi="Arial Narrow" w:cs="Tahoma"/>
          <w:bCs/>
          <w:sz w:val="24"/>
          <w:szCs w:val="24"/>
        </w:rPr>
        <w:t>Cont</w:t>
      </w:r>
      <w:proofErr w:type="spellEnd"/>
      <w:r w:rsidRPr="006337FC">
        <w:rPr>
          <w:rFonts w:ascii="Arial Narrow" w:hAnsi="Arial Narrow" w:cs="Tahoma"/>
          <w:bCs/>
          <w:sz w:val="24"/>
          <w:szCs w:val="24"/>
        </w:rPr>
        <w:t xml:space="preserve"> Care</w:t>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34211</w:t>
      </w:r>
      <w:r w:rsidRPr="006337FC">
        <w:rPr>
          <w:rFonts w:ascii="Arial Narrow" w:hAnsi="Arial Narrow" w:cs="Tahoma"/>
          <w:bCs/>
          <w:sz w:val="24"/>
          <w:szCs w:val="24"/>
        </w:rPr>
        <w:tab/>
        <w:t>Diversion Programs</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Pr="006337FC" w:rsidRDefault="001509CD" w:rsidP="001509CD">
      <w:pPr>
        <w:suppressAutoHyphens w:val="0"/>
        <w:spacing w:after="60"/>
        <w:ind w:left="284" w:hanging="284"/>
        <w:rPr>
          <w:rFonts w:ascii="Arial Narrow" w:hAnsi="Arial Narrow" w:cs="Tahoma"/>
          <w:bCs/>
          <w:sz w:val="24"/>
          <w:szCs w:val="24"/>
        </w:rPr>
      </w:pPr>
      <w:r w:rsidRPr="006337FC">
        <w:rPr>
          <w:rFonts w:ascii="Arial Narrow" w:hAnsi="Arial Narrow" w:cs="Tahoma"/>
          <w:bCs/>
          <w:sz w:val="24"/>
          <w:szCs w:val="24"/>
        </w:rPr>
        <w:t>34212</w:t>
      </w:r>
      <w:r w:rsidRPr="006337FC">
        <w:rPr>
          <w:rFonts w:ascii="Arial Narrow" w:hAnsi="Arial Narrow" w:cs="Tahoma"/>
          <w:bCs/>
          <w:sz w:val="24"/>
          <w:szCs w:val="24"/>
        </w:rPr>
        <w:tab/>
        <w:t>COATS Post Sentence</w:t>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r>
      <w:r>
        <w:rPr>
          <w:rFonts w:ascii="Arial Narrow" w:hAnsi="Arial Narrow" w:cs="Tahoma"/>
          <w:bCs/>
          <w:sz w:val="24"/>
          <w:szCs w:val="24"/>
        </w:rPr>
        <w:tab/>
        <w:t>_____________</w:t>
      </w:r>
    </w:p>
    <w:p w:rsidR="001509CD" w:rsidRDefault="001509CD" w:rsidP="001509CD">
      <w:pPr>
        <w:suppressAutoHyphens w:val="0"/>
        <w:spacing w:after="0" w:line="240" w:lineRule="auto"/>
        <w:rPr>
          <w:rFonts w:ascii="Arial Narrow" w:hAnsi="Arial Narrow" w:cs="Tahoma"/>
          <w:bCs/>
          <w:i/>
          <w:sz w:val="24"/>
          <w:szCs w:val="24"/>
        </w:rPr>
      </w:pPr>
    </w:p>
    <w:p w:rsidR="001509CD" w:rsidRDefault="001509CD" w:rsidP="001509CD">
      <w:pPr>
        <w:suppressAutoHyphens w:val="0"/>
        <w:spacing w:after="0" w:line="240" w:lineRule="auto"/>
        <w:ind w:left="284" w:hanging="284"/>
        <w:rPr>
          <w:rFonts w:ascii="Arial Narrow" w:hAnsi="Arial Narrow" w:cs="Tahoma"/>
          <w:b/>
          <w:bCs/>
          <w:sz w:val="24"/>
          <w:szCs w:val="24"/>
        </w:rPr>
      </w:pPr>
      <w:r w:rsidRPr="00C43033">
        <w:rPr>
          <w:rFonts w:ascii="Arial Narrow" w:hAnsi="Arial Narrow" w:cs="Tahoma"/>
          <w:b/>
          <w:bCs/>
          <w:sz w:val="24"/>
          <w:szCs w:val="24"/>
        </w:rPr>
        <w:t xml:space="preserve">17. Please provide the number of unpaid workers that supported AOD programs in your agency during the 2012-2013 financial </w:t>
      </w:r>
      <w:proofErr w:type="gramStart"/>
      <w:r w:rsidRPr="00C43033">
        <w:rPr>
          <w:rFonts w:ascii="Arial Narrow" w:hAnsi="Arial Narrow" w:cs="Tahoma"/>
          <w:b/>
          <w:bCs/>
          <w:sz w:val="24"/>
          <w:szCs w:val="24"/>
        </w:rPr>
        <w:t>year</w:t>
      </w:r>
      <w:proofErr w:type="gramEnd"/>
      <w:r w:rsidRPr="00C43033">
        <w:rPr>
          <w:rFonts w:ascii="Arial Narrow" w:hAnsi="Arial Narrow" w:cs="Tahoma"/>
          <w:b/>
          <w:bCs/>
          <w:sz w:val="24"/>
          <w:szCs w:val="24"/>
        </w:rPr>
        <w:t>.</w:t>
      </w:r>
    </w:p>
    <w:p w:rsidR="001509CD" w:rsidRDefault="001509CD" w:rsidP="001509CD">
      <w:pPr>
        <w:suppressAutoHyphens w:val="0"/>
        <w:spacing w:after="0" w:line="240" w:lineRule="auto"/>
        <w:ind w:left="284" w:hanging="284"/>
        <w:rPr>
          <w:rFonts w:ascii="Arial Narrow" w:hAnsi="Arial Narrow" w:cs="Tahoma"/>
          <w:b/>
          <w:bCs/>
          <w:sz w:val="24"/>
          <w:szCs w:val="24"/>
        </w:rPr>
      </w:pP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Number of volunteers</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Number of student placements</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Default="001509CD" w:rsidP="001509CD">
      <w:pPr>
        <w:suppressAutoHyphens w:val="0"/>
        <w:spacing w:after="0" w:line="240" w:lineRule="auto"/>
        <w:rPr>
          <w:rFonts w:ascii="Arial Narrow" w:hAnsi="Arial Narrow" w:cs="Tahoma"/>
          <w:b/>
          <w:bCs/>
          <w:sz w:val="24"/>
          <w:szCs w:val="24"/>
        </w:rPr>
      </w:pPr>
    </w:p>
    <w:p w:rsidR="001509CD" w:rsidRDefault="001509CD" w:rsidP="001509CD">
      <w:pPr>
        <w:suppressAutoHyphens w:val="0"/>
        <w:spacing w:after="0" w:line="240" w:lineRule="auto"/>
        <w:ind w:left="284" w:hanging="284"/>
        <w:rPr>
          <w:rFonts w:ascii="Arial Narrow" w:hAnsi="Arial Narrow" w:cs="Tahoma"/>
          <w:b/>
          <w:bCs/>
          <w:sz w:val="24"/>
          <w:szCs w:val="24"/>
        </w:rPr>
      </w:pPr>
      <w:r w:rsidRPr="00302821">
        <w:rPr>
          <w:rFonts w:ascii="Arial Narrow" w:hAnsi="Arial Narrow" w:cs="Tahoma"/>
          <w:b/>
          <w:bCs/>
          <w:sz w:val="24"/>
          <w:szCs w:val="24"/>
        </w:rPr>
        <w:t xml:space="preserve">18. Please provide the number of staff at your agency who currently </w:t>
      </w:r>
      <w:proofErr w:type="gramStart"/>
      <w:r w:rsidRPr="00302821">
        <w:rPr>
          <w:rFonts w:ascii="Arial Narrow" w:hAnsi="Arial Narrow" w:cs="Tahoma"/>
          <w:b/>
          <w:bCs/>
          <w:sz w:val="24"/>
          <w:szCs w:val="24"/>
        </w:rPr>
        <w:t>hold</w:t>
      </w:r>
      <w:proofErr w:type="gramEnd"/>
      <w:r w:rsidRPr="00302821">
        <w:rPr>
          <w:rFonts w:ascii="Arial Narrow" w:hAnsi="Arial Narrow" w:cs="Tahoma"/>
          <w:b/>
          <w:bCs/>
          <w:sz w:val="24"/>
          <w:szCs w:val="24"/>
        </w:rPr>
        <w:t xml:space="preserve"> Department of Health accreditation to work with forensic clients.</w:t>
      </w:r>
    </w:p>
    <w:p w:rsidR="001509CD" w:rsidRDefault="001509CD" w:rsidP="001509CD">
      <w:pPr>
        <w:suppressAutoHyphens w:val="0"/>
        <w:spacing w:after="0" w:line="240" w:lineRule="auto"/>
        <w:ind w:left="284" w:hanging="284"/>
        <w:rPr>
          <w:rFonts w:ascii="Arial Narrow" w:hAnsi="Arial Narrow" w:cs="Tahoma"/>
          <w:b/>
          <w:bCs/>
          <w:sz w:val="24"/>
          <w:szCs w:val="24"/>
        </w:rPr>
      </w:pPr>
    </w:p>
    <w:p w:rsidR="001509CD" w:rsidRPr="00DB5042" w:rsidRDefault="001509CD" w:rsidP="001509CD">
      <w:pPr>
        <w:suppressAutoHyphens w:val="0"/>
        <w:spacing w:after="0" w:line="240" w:lineRule="auto"/>
        <w:rPr>
          <w:rFonts w:ascii="Arial Narrow" w:hAnsi="Arial Narrow" w:cs="Tahoma"/>
          <w:b/>
          <w:sz w:val="24"/>
          <w:szCs w:val="24"/>
          <w:u w:val="single"/>
        </w:rPr>
      </w:pPr>
      <w:r>
        <w:rPr>
          <w:rFonts w:ascii="Arial Narrow" w:hAnsi="Arial Narrow" w:cs="Tahoma"/>
          <w:b/>
          <w:bCs/>
          <w:sz w:val="24"/>
          <w:szCs w:val="24"/>
        </w:rPr>
        <w:t>____________</w:t>
      </w:r>
      <w:r w:rsidRPr="00C43033">
        <w:rPr>
          <w:rFonts w:ascii="Arial Narrow" w:hAnsi="Arial Narrow" w:cs="Tahoma"/>
          <w:b/>
          <w:bCs/>
          <w:sz w:val="24"/>
          <w:szCs w:val="24"/>
        </w:rPr>
        <w:br w:type="page"/>
      </w:r>
      <w:r w:rsidRPr="00DB5042">
        <w:rPr>
          <w:rFonts w:ascii="Arial Narrow" w:hAnsi="Arial Narrow"/>
          <w:color w:val="0073CF"/>
          <w:sz w:val="44"/>
          <w:szCs w:val="24"/>
        </w:rPr>
        <w:lastRenderedPageBreak/>
        <w:t xml:space="preserve">Part 3: </w:t>
      </w:r>
      <w:r>
        <w:rPr>
          <w:rFonts w:ascii="Arial Narrow" w:hAnsi="Arial Narrow"/>
          <w:color w:val="0073CF"/>
          <w:sz w:val="44"/>
          <w:szCs w:val="24"/>
        </w:rPr>
        <w:t>Recruitment of staff</w:t>
      </w:r>
      <w:r w:rsidRPr="00DB5042">
        <w:rPr>
          <w:rFonts w:ascii="Arial Narrow" w:hAnsi="Arial Narrow"/>
          <w:color w:val="0073CF"/>
          <w:sz w:val="44"/>
          <w:szCs w:val="24"/>
        </w:rPr>
        <w:t xml:space="preserve"> </w:t>
      </w:r>
    </w:p>
    <w:p w:rsidR="001509CD" w:rsidRPr="00DB5042" w:rsidRDefault="001509CD" w:rsidP="001509CD">
      <w:pPr>
        <w:spacing w:after="0" w:line="240" w:lineRule="auto"/>
        <w:rPr>
          <w:rFonts w:ascii="Arial Narrow" w:hAnsi="Arial Narrow"/>
          <w:i/>
          <w:iCs/>
          <w:sz w:val="24"/>
          <w:szCs w:val="24"/>
        </w:rPr>
      </w:pPr>
    </w:p>
    <w:p w:rsidR="001509CD" w:rsidRPr="00302821" w:rsidRDefault="001509CD" w:rsidP="001509CD">
      <w:pPr>
        <w:suppressAutoHyphens w:val="0"/>
        <w:spacing w:after="0" w:line="240" w:lineRule="auto"/>
        <w:ind w:left="284" w:hanging="284"/>
        <w:rPr>
          <w:rFonts w:ascii="Arial Narrow" w:hAnsi="Arial Narrow" w:cs="Tahoma"/>
          <w:b/>
          <w:bCs/>
          <w:sz w:val="24"/>
          <w:szCs w:val="24"/>
        </w:rPr>
      </w:pPr>
      <w:r w:rsidRPr="00302821">
        <w:rPr>
          <w:rFonts w:ascii="Arial Narrow" w:hAnsi="Arial Narrow" w:cs="Tahoma"/>
          <w:b/>
          <w:bCs/>
          <w:sz w:val="24"/>
          <w:szCs w:val="24"/>
        </w:rPr>
        <w:t>19. What methods does your organisation use to recruit new staff members and how effective are these methods?</w:t>
      </w:r>
    </w:p>
    <w:p w:rsidR="001509CD" w:rsidRPr="00302821" w:rsidRDefault="001509CD" w:rsidP="001509CD">
      <w:pPr>
        <w:suppressAutoHyphens w:val="0"/>
        <w:spacing w:after="60"/>
        <w:ind w:left="284" w:hanging="284"/>
        <w:rPr>
          <w:rFonts w:ascii="Arial Narrow" w:hAnsi="Arial Narrow" w:cs="Tahoma"/>
          <w:bCs/>
          <w:sz w:val="24"/>
          <w:szCs w:val="24"/>
        </w:rPr>
      </w:pPr>
    </w:p>
    <w:tbl>
      <w:tblPr>
        <w:tblW w:w="0" w:type="auto"/>
        <w:tblInd w:w="284" w:type="dxa"/>
        <w:tblLook w:val="04A0" w:firstRow="1" w:lastRow="0" w:firstColumn="1" w:lastColumn="0" w:noHBand="0" w:noVBand="1"/>
      </w:tblPr>
      <w:tblGrid>
        <w:gridCol w:w="2198"/>
        <w:gridCol w:w="1125"/>
        <w:gridCol w:w="1127"/>
        <w:gridCol w:w="1127"/>
        <w:gridCol w:w="1127"/>
        <w:gridCol w:w="1127"/>
        <w:gridCol w:w="1127"/>
      </w:tblGrid>
      <w:tr w:rsidR="001509CD" w:rsidRPr="00AC73CF" w:rsidTr="00293A7D">
        <w:tc>
          <w:tcPr>
            <w:tcW w:w="2198" w:type="dxa"/>
            <w:shd w:val="clear" w:color="auto" w:fill="D9D9D9"/>
          </w:tcPr>
          <w:p w:rsidR="001509CD" w:rsidRPr="00AC73CF" w:rsidRDefault="001509CD" w:rsidP="00293A7D">
            <w:pPr>
              <w:suppressAutoHyphens w:val="0"/>
              <w:spacing w:after="60"/>
              <w:rPr>
                <w:rFonts w:ascii="Arial Narrow" w:hAnsi="Arial Narrow" w:cs="Tahoma"/>
                <w:bCs/>
                <w:sz w:val="24"/>
                <w:szCs w:val="24"/>
              </w:rPr>
            </w:pPr>
          </w:p>
        </w:tc>
        <w:tc>
          <w:tcPr>
            <w:tcW w:w="1125" w:type="dxa"/>
            <w:shd w:val="clear" w:color="auto" w:fill="D9D9D9"/>
          </w:tcPr>
          <w:p w:rsidR="001509CD" w:rsidRPr="00AC73CF" w:rsidRDefault="001509CD" w:rsidP="00293A7D">
            <w:pPr>
              <w:suppressAutoHyphens w:val="0"/>
              <w:spacing w:after="60"/>
              <w:jc w:val="center"/>
              <w:rPr>
                <w:rFonts w:ascii="Arial Narrow" w:hAnsi="Arial Narrow" w:cs="Tahoma"/>
                <w:b/>
                <w:bCs/>
                <w:sz w:val="20"/>
                <w:szCs w:val="20"/>
              </w:rPr>
            </w:pPr>
            <w:r w:rsidRPr="00AC73CF">
              <w:rPr>
                <w:rFonts w:ascii="Arial Narrow" w:hAnsi="Arial Narrow" w:cs="Tahoma"/>
                <w:b/>
                <w:bCs/>
                <w:sz w:val="20"/>
                <w:szCs w:val="20"/>
              </w:rPr>
              <w:t>Not at all effective</w:t>
            </w:r>
          </w:p>
        </w:tc>
        <w:tc>
          <w:tcPr>
            <w:tcW w:w="1127" w:type="dxa"/>
            <w:shd w:val="clear" w:color="auto" w:fill="D9D9D9"/>
          </w:tcPr>
          <w:p w:rsidR="001509CD" w:rsidRPr="00AC73CF" w:rsidRDefault="001509CD" w:rsidP="00293A7D">
            <w:pPr>
              <w:suppressAutoHyphens w:val="0"/>
              <w:spacing w:after="60"/>
              <w:jc w:val="center"/>
              <w:rPr>
                <w:rFonts w:ascii="Arial Narrow" w:hAnsi="Arial Narrow" w:cs="Tahoma"/>
                <w:b/>
                <w:bCs/>
                <w:sz w:val="20"/>
                <w:szCs w:val="20"/>
              </w:rPr>
            </w:pPr>
            <w:r w:rsidRPr="00AC73CF">
              <w:rPr>
                <w:rFonts w:ascii="Arial Narrow" w:hAnsi="Arial Narrow" w:cs="Tahoma"/>
                <w:b/>
                <w:bCs/>
                <w:sz w:val="20"/>
                <w:szCs w:val="20"/>
              </w:rPr>
              <w:t>Marginally effective</w:t>
            </w:r>
          </w:p>
        </w:tc>
        <w:tc>
          <w:tcPr>
            <w:tcW w:w="1127" w:type="dxa"/>
            <w:shd w:val="clear" w:color="auto" w:fill="D9D9D9"/>
          </w:tcPr>
          <w:p w:rsidR="001509CD" w:rsidRPr="00AC73CF" w:rsidRDefault="001509CD" w:rsidP="00293A7D">
            <w:pPr>
              <w:suppressAutoHyphens w:val="0"/>
              <w:spacing w:after="60"/>
              <w:jc w:val="center"/>
              <w:rPr>
                <w:rFonts w:ascii="Arial Narrow" w:hAnsi="Arial Narrow" w:cs="Tahoma"/>
                <w:b/>
                <w:bCs/>
                <w:sz w:val="20"/>
                <w:szCs w:val="20"/>
              </w:rPr>
            </w:pPr>
            <w:r w:rsidRPr="00AC73CF">
              <w:rPr>
                <w:rFonts w:ascii="Arial Narrow" w:hAnsi="Arial Narrow" w:cs="Tahoma"/>
                <w:b/>
                <w:bCs/>
                <w:sz w:val="20"/>
                <w:szCs w:val="20"/>
              </w:rPr>
              <w:t>Effective</w:t>
            </w:r>
          </w:p>
        </w:tc>
        <w:tc>
          <w:tcPr>
            <w:tcW w:w="1127" w:type="dxa"/>
            <w:shd w:val="clear" w:color="auto" w:fill="D9D9D9"/>
          </w:tcPr>
          <w:p w:rsidR="001509CD" w:rsidRPr="00AC73CF" w:rsidRDefault="001509CD" w:rsidP="00293A7D">
            <w:pPr>
              <w:suppressAutoHyphens w:val="0"/>
              <w:spacing w:after="60"/>
              <w:jc w:val="center"/>
              <w:rPr>
                <w:rFonts w:ascii="Arial Narrow" w:hAnsi="Arial Narrow" w:cs="Tahoma"/>
                <w:b/>
                <w:bCs/>
                <w:sz w:val="20"/>
                <w:szCs w:val="20"/>
              </w:rPr>
            </w:pPr>
            <w:r w:rsidRPr="00AC73CF">
              <w:rPr>
                <w:rFonts w:ascii="Arial Narrow" w:hAnsi="Arial Narrow" w:cs="Tahoma"/>
                <w:b/>
                <w:bCs/>
                <w:sz w:val="20"/>
                <w:szCs w:val="20"/>
              </w:rPr>
              <w:t>Very effective</w:t>
            </w:r>
          </w:p>
        </w:tc>
        <w:tc>
          <w:tcPr>
            <w:tcW w:w="1127" w:type="dxa"/>
            <w:shd w:val="clear" w:color="auto" w:fill="D9D9D9"/>
          </w:tcPr>
          <w:p w:rsidR="001509CD" w:rsidRPr="00AC73CF" w:rsidRDefault="001509CD" w:rsidP="00293A7D">
            <w:pPr>
              <w:suppressAutoHyphens w:val="0"/>
              <w:spacing w:after="60"/>
              <w:jc w:val="center"/>
              <w:rPr>
                <w:rFonts w:ascii="Arial Narrow" w:hAnsi="Arial Narrow" w:cs="Tahoma"/>
                <w:b/>
                <w:bCs/>
                <w:sz w:val="20"/>
                <w:szCs w:val="20"/>
              </w:rPr>
            </w:pPr>
            <w:r w:rsidRPr="00AC73CF">
              <w:rPr>
                <w:rFonts w:ascii="Arial Narrow" w:hAnsi="Arial Narrow" w:cs="Tahoma"/>
                <w:b/>
                <w:bCs/>
                <w:sz w:val="20"/>
                <w:szCs w:val="20"/>
              </w:rPr>
              <w:t>Extremely effective</w:t>
            </w:r>
          </w:p>
        </w:tc>
        <w:tc>
          <w:tcPr>
            <w:tcW w:w="1127" w:type="dxa"/>
            <w:shd w:val="clear" w:color="auto" w:fill="D9D9D9"/>
          </w:tcPr>
          <w:p w:rsidR="001509CD" w:rsidRPr="00AC73CF" w:rsidRDefault="001509CD" w:rsidP="00293A7D">
            <w:pPr>
              <w:suppressAutoHyphens w:val="0"/>
              <w:spacing w:after="60"/>
              <w:jc w:val="center"/>
              <w:rPr>
                <w:rFonts w:ascii="Arial Narrow" w:hAnsi="Arial Narrow" w:cs="Tahoma"/>
                <w:b/>
                <w:bCs/>
                <w:sz w:val="20"/>
                <w:szCs w:val="20"/>
              </w:rPr>
            </w:pPr>
            <w:r w:rsidRPr="00AC73CF">
              <w:rPr>
                <w:rFonts w:ascii="Arial Narrow" w:hAnsi="Arial Narrow" w:cs="Tahoma"/>
                <w:b/>
                <w:bCs/>
                <w:sz w:val="20"/>
                <w:szCs w:val="20"/>
              </w:rPr>
              <w:t>Don’t use</w:t>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Print advertising</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Online advertising</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Social media</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Employment agencies</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Networking</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Graduate programs</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Secondments</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Volunteers</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Casuals</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r w:rsidR="001509CD" w:rsidRPr="00AC73CF" w:rsidTr="00293A7D">
        <w:tc>
          <w:tcPr>
            <w:tcW w:w="2198" w:type="dxa"/>
            <w:shd w:val="clear" w:color="auto" w:fill="auto"/>
          </w:tcPr>
          <w:p w:rsidR="001509CD" w:rsidRPr="00AC73CF" w:rsidRDefault="001509CD" w:rsidP="00293A7D">
            <w:pPr>
              <w:suppressAutoHyphens w:val="0"/>
              <w:spacing w:after="60"/>
              <w:rPr>
                <w:rFonts w:ascii="Arial Narrow" w:hAnsi="Arial Narrow" w:cs="Tahoma"/>
                <w:bCs/>
                <w:sz w:val="24"/>
                <w:szCs w:val="24"/>
              </w:rPr>
            </w:pPr>
            <w:r w:rsidRPr="00AC73CF">
              <w:rPr>
                <w:rFonts w:ascii="Arial Narrow" w:hAnsi="Arial Narrow" w:cs="Tahoma"/>
                <w:bCs/>
                <w:sz w:val="24"/>
                <w:szCs w:val="24"/>
              </w:rPr>
              <w:t>Other</w:t>
            </w:r>
          </w:p>
        </w:tc>
        <w:tc>
          <w:tcPr>
            <w:tcW w:w="1125"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c>
          <w:tcPr>
            <w:tcW w:w="1127" w:type="dxa"/>
            <w:shd w:val="clear" w:color="auto" w:fill="auto"/>
          </w:tcPr>
          <w:p w:rsidR="001509CD" w:rsidRPr="00AC73CF" w:rsidRDefault="001509CD" w:rsidP="00293A7D">
            <w:pPr>
              <w:suppressAutoHyphens w:val="0"/>
              <w:spacing w:after="60"/>
              <w:jc w:val="center"/>
              <w:rPr>
                <w:rFonts w:ascii="Arial Narrow" w:hAnsi="Arial Narrow" w:cs="Tahoma"/>
                <w:bCs/>
                <w:sz w:val="24"/>
                <w:szCs w:val="24"/>
              </w:rPr>
            </w:pPr>
            <w:r w:rsidRPr="00AC73CF">
              <w:rPr>
                <w:rFonts w:ascii="Arial Narrow" w:hAnsi="Arial Narrow" w:cs="Tahoma"/>
                <w:sz w:val="24"/>
                <w:szCs w:val="24"/>
              </w:rPr>
              <w:fldChar w:fldCharType="begin">
                <w:ffData>
                  <w:name w:val="Check1"/>
                  <w:enabled/>
                  <w:calcOnExit w:val="0"/>
                  <w:checkBox>
                    <w:sizeAuto/>
                    <w:default w:val="0"/>
                  </w:checkBox>
                </w:ffData>
              </w:fldChar>
            </w:r>
            <w:r w:rsidRPr="00AC73CF">
              <w:rPr>
                <w:rFonts w:ascii="Arial Narrow" w:hAnsi="Arial Narrow" w:cs="Tahoma"/>
                <w:sz w:val="24"/>
                <w:szCs w:val="24"/>
              </w:rPr>
              <w:instrText xml:space="preserve"> FORMCHECKBOX </w:instrText>
            </w:r>
            <w:r w:rsidRPr="00AC73CF">
              <w:rPr>
                <w:rFonts w:ascii="Arial Narrow" w:hAnsi="Arial Narrow" w:cs="Tahoma"/>
                <w:sz w:val="24"/>
                <w:szCs w:val="24"/>
              </w:rPr>
            </w:r>
            <w:r w:rsidRPr="00AC73CF">
              <w:rPr>
                <w:rFonts w:ascii="Arial Narrow" w:hAnsi="Arial Narrow" w:cs="Tahoma"/>
                <w:sz w:val="24"/>
                <w:szCs w:val="24"/>
              </w:rPr>
              <w:fldChar w:fldCharType="end"/>
            </w:r>
          </w:p>
        </w:tc>
      </w:tr>
    </w:tbl>
    <w:p w:rsidR="001509CD" w:rsidRPr="00302821" w:rsidRDefault="001509CD" w:rsidP="001509CD">
      <w:pPr>
        <w:tabs>
          <w:tab w:val="left" w:pos="2552"/>
          <w:tab w:val="left" w:leader="underscore" w:pos="8505"/>
        </w:tabs>
        <w:suppressAutoHyphens w:val="0"/>
        <w:spacing w:after="60"/>
        <w:ind w:left="284" w:hanging="284"/>
        <w:rPr>
          <w:rFonts w:ascii="Arial Narrow" w:hAnsi="Arial Narrow" w:cs="Tahoma"/>
          <w:b/>
          <w:bCs/>
          <w:sz w:val="24"/>
          <w:szCs w:val="24"/>
        </w:rPr>
      </w:pPr>
      <w:r>
        <w:rPr>
          <w:rFonts w:ascii="Arial Narrow" w:hAnsi="Arial Narrow" w:cs="Tahoma"/>
          <w:b/>
          <w:bCs/>
          <w:sz w:val="24"/>
          <w:szCs w:val="24"/>
        </w:rPr>
        <w:br/>
      </w:r>
      <w:r w:rsidRPr="00302821">
        <w:rPr>
          <w:rFonts w:ascii="Arial Narrow" w:hAnsi="Arial Narrow" w:cs="Tahoma"/>
          <w:b/>
          <w:bCs/>
          <w:sz w:val="24"/>
          <w:szCs w:val="24"/>
        </w:rPr>
        <w:t xml:space="preserve">Identify other method </w:t>
      </w:r>
      <w:r w:rsidRPr="00302821">
        <w:rPr>
          <w:rFonts w:ascii="Arial Narrow" w:hAnsi="Arial Narrow" w:cs="Tahoma"/>
          <w:b/>
          <w:bCs/>
          <w:sz w:val="24"/>
          <w:szCs w:val="24"/>
        </w:rPr>
        <w:tab/>
      </w:r>
      <w:r w:rsidRPr="00302821">
        <w:rPr>
          <w:rFonts w:ascii="Arial Narrow" w:hAnsi="Arial Narrow" w:cs="Tahoma"/>
          <w:b/>
          <w:bCs/>
          <w:sz w:val="24"/>
          <w:szCs w:val="24"/>
        </w:rPr>
        <w:tab/>
      </w:r>
    </w:p>
    <w:p w:rsidR="001509CD" w:rsidRDefault="001509CD" w:rsidP="001509CD">
      <w:pPr>
        <w:suppressAutoHyphens w:val="0"/>
        <w:spacing w:after="0" w:line="240" w:lineRule="auto"/>
        <w:rPr>
          <w:rFonts w:ascii="Arial" w:hAnsi="Arial" w:cs="Arial"/>
          <w:b/>
          <w:bCs/>
          <w:color w:val="333333"/>
        </w:rPr>
      </w:pPr>
    </w:p>
    <w:p w:rsidR="001509CD" w:rsidRDefault="001509CD" w:rsidP="001509CD">
      <w:pPr>
        <w:suppressAutoHyphens w:val="0"/>
        <w:spacing w:after="0" w:line="240" w:lineRule="auto"/>
        <w:rPr>
          <w:rFonts w:ascii="Arial" w:hAnsi="Arial" w:cs="Arial"/>
          <w:b/>
          <w:bCs/>
          <w:color w:val="333333"/>
        </w:rPr>
      </w:pPr>
    </w:p>
    <w:p w:rsidR="001509CD" w:rsidRPr="00DB5042" w:rsidRDefault="001509CD" w:rsidP="001509CD">
      <w:pPr>
        <w:tabs>
          <w:tab w:val="left" w:pos="4395"/>
          <w:tab w:val="left" w:pos="6237"/>
        </w:tabs>
        <w:spacing w:after="120" w:line="240" w:lineRule="auto"/>
        <w:ind w:left="284" w:hanging="284"/>
        <w:rPr>
          <w:rFonts w:ascii="Arial Narrow" w:hAnsi="Arial Narrow" w:cs="Tahoma"/>
          <w:i/>
          <w:color w:val="000000"/>
          <w:sz w:val="24"/>
          <w:szCs w:val="24"/>
        </w:rPr>
      </w:pPr>
      <w:r w:rsidRPr="00302821">
        <w:rPr>
          <w:rFonts w:ascii="Arial Narrow" w:hAnsi="Arial Narrow" w:cs="Tahoma"/>
          <w:b/>
          <w:bCs/>
          <w:sz w:val="24"/>
          <w:szCs w:val="24"/>
        </w:rPr>
        <w:t xml:space="preserve">20. What are the top 5 personal and professional attributes that your agency looks for when recruiting to a vacant </w:t>
      </w:r>
      <w:r w:rsidRPr="00302821">
        <w:rPr>
          <w:rFonts w:ascii="Arial Narrow" w:hAnsi="Arial Narrow" w:cs="Tahoma"/>
          <w:b/>
          <w:bCs/>
          <w:sz w:val="24"/>
          <w:szCs w:val="24"/>
          <w:u w:val="single"/>
        </w:rPr>
        <w:t>AOD worker</w:t>
      </w:r>
      <w:r w:rsidRPr="00302821">
        <w:rPr>
          <w:rFonts w:ascii="Arial Narrow" w:hAnsi="Arial Narrow" w:cs="Tahoma"/>
          <w:b/>
          <w:bCs/>
          <w:sz w:val="24"/>
          <w:szCs w:val="24"/>
        </w:rPr>
        <w:t xml:space="preserve"> position?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top </w:t>
      </w:r>
      <w:r>
        <w:rPr>
          <w:rFonts w:ascii="Arial Narrow" w:hAnsi="Arial Narrow" w:cs="Tahoma"/>
          <w:i/>
          <w:color w:val="000000"/>
          <w:sz w:val="24"/>
          <w:szCs w:val="24"/>
        </w:rPr>
        <w:t>5</w:t>
      </w:r>
      <w:r w:rsidRPr="00DB5042">
        <w:rPr>
          <w:rFonts w:ascii="Arial Narrow" w:hAnsi="Arial Narrow" w:cs="Tahoma"/>
          <w:i/>
          <w:color w:val="000000"/>
          <w:sz w:val="24"/>
          <w:szCs w:val="24"/>
        </w:rPr>
        <w:t xml:space="preserve"> only]</w:t>
      </w:r>
      <w:r>
        <w:rPr>
          <w:rFonts w:ascii="Arial Narrow" w:hAnsi="Arial Narrow" w:cs="Tahoma"/>
          <w:i/>
          <w:color w:val="000000"/>
          <w:sz w:val="24"/>
          <w:szCs w:val="24"/>
        </w:rPr>
        <w:br/>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Experience working in mental health sector</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Experience working in the alcohol and drug sector</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Interpersonal and communication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Leadership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Management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Other relevant experience (</w:t>
      </w:r>
      <w:r w:rsidRPr="00302821">
        <w:rPr>
          <w:rFonts w:ascii="Arial Narrow" w:hAnsi="Arial Narrow" w:cs="Tahoma"/>
          <w:bCs/>
          <w:i/>
          <w:sz w:val="24"/>
          <w:szCs w:val="24"/>
        </w:rPr>
        <w:t>e.g. children and families, housing, disability</w:t>
      </w:r>
      <w:r w:rsidRPr="00302821">
        <w:rPr>
          <w:rFonts w:ascii="Arial Narrow" w:hAnsi="Arial Narrow" w:cs="Tahoma"/>
          <w:bCs/>
          <w:sz w:val="24"/>
          <w:szCs w:val="24"/>
        </w:rPr>
        <w:t>)</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Personal qualities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Planning and organisational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Relevant knowledge and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Relevant qualification</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Teamwork</w:t>
      </w:r>
    </w:p>
    <w:p w:rsidR="001509CD"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Values and attitudes</w:t>
      </w:r>
    </w:p>
    <w:p w:rsidR="001509CD" w:rsidRPr="00DB5042" w:rsidRDefault="001509CD" w:rsidP="001509CD">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1509CD" w:rsidRDefault="001509CD" w:rsidP="001509CD">
      <w:pPr>
        <w:suppressAutoHyphens w:val="0"/>
        <w:spacing w:after="0" w:line="240" w:lineRule="auto"/>
        <w:ind w:left="284" w:hanging="284"/>
        <w:rPr>
          <w:rFonts w:ascii="Arial Narrow" w:hAnsi="Arial Narrow" w:cs="Tahoma"/>
          <w:b/>
          <w:bCs/>
          <w:sz w:val="24"/>
          <w:szCs w:val="24"/>
        </w:rPr>
      </w:pPr>
      <w:r>
        <w:rPr>
          <w:rFonts w:ascii="Arial Narrow" w:hAnsi="Arial Narrow" w:cs="Tahoma"/>
          <w:bCs/>
          <w:sz w:val="24"/>
          <w:szCs w:val="24"/>
        </w:rPr>
        <w:br w:type="page"/>
      </w:r>
      <w:r w:rsidRPr="00302821">
        <w:rPr>
          <w:rFonts w:ascii="Arial Narrow" w:hAnsi="Arial Narrow" w:cs="Tahoma"/>
          <w:b/>
          <w:bCs/>
          <w:sz w:val="24"/>
          <w:szCs w:val="24"/>
        </w:rPr>
        <w:lastRenderedPageBreak/>
        <w:t xml:space="preserve">21. What are the top 5 personal and professional attributes that your agency looks for when recruiting to a vacant </w:t>
      </w:r>
      <w:r w:rsidRPr="00302821">
        <w:rPr>
          <w:rFonts w:ascii="Arial Narrow" w:hAnsi="Arial Narrow" w:cs="Tahoma"/>
          <w:b/>
          <w:bCs/>
          <w:sz w:val="24"/>
          <w:szCs w:val="24"/>
          <w:u w:val="single"/>
        </w:rPr>
        <w:t>AOD manager</w:t>
      </w:r>
      <w:r w:rsidRPr="00302821">
        <w:rPr>
          <w:rFonts w:ascii="Arial Narrow" w:hAnsi="Arial Narrow" w:cs="Tahoma"/>
          <w:b/>
          <w:bCs/>
          <w:sz w:val="24"/>
          <w:szCs w:val="24"/>
        </w:rPr>
        <w:t xml:space="preserve"> position?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top </w:t>
      </w:r>
      <w:r>
        <w:rPr>
          <w:rFonts w:ascii="Arial Narrow" w:hAnsi="Arial Narrow" w:cs="Tahoma"/>
          <w:i/>
          <w:color w:val="000000"/>
          <w:sz w:val="24"/>
          <w:szCs w:val="24"/>
        </w:rPr>
        <w:t>5</w:t>
      </w:r>
      <w:r w:rsidRPr="00DB5042">
        <w:rPr>
          <w:rFonts w:ascii="Arial Narrow" w:hAnsi="Arial Narrow" w:cs="Tahoma"/>
          <w:i/>
          <w:color w:val="000000"/>
          <w:sz w:val="24"/>
          <w:szCs w:val="24"/>
        </w:rPr>
        <w:t xml:space="preserve"> only]</w:t>
      </w:r>
      <w:r>
        <w:rPr>
          <w:rFonts w:ascii="Arial Narrow" w:hAnsi="Arial Narrow" w:cs="Tahoma"/>
          <w:i/>
          <w:color w:val="000000"/>
          <w:sz w:val="24"/>
          <w:szCs w:val="24"/>
        </w:rPr>
        <w:br/>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Experience working in mental health sector</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Experience working in the alcohol and drug sector</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Interpersonal and communication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Leadership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Management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Other relevant experience (</w:t>
      </w:r>
      <w:r w:rsidRPr="00302821">
        <w:rPr>
          <w:rFonts w:ascii="Arial Narrow" w:hAnsi="Arial Narrow" w:cs="Tahoma"/>
          <w:bCs/>
          <w:i/>
          <w:sz w:val="24"/>
          <w:szCs w:val="24"/>
        </w:rPr>
        <w:t>e.g. children and families, housing, disability</w:t>
      </w:r>
      <w:r w:rsidRPr="00302821">
        <w:rPr>
          <w:rFonts w:ascii="Arial Narrow" w:hAnsi="Arial Narrow" w:cs="Tahoma"/>
          <w:bCs/>
          <w:sz w:val="24"/>
          <w:szCs w:val="24"/>
        </w:rPr>
        <w:t>)</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Personal qualities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Planning and organisational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Relevant knowledge and skills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Relevant qualification</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Teamwork</w:t>
      </w:r>
    </w:p>
    <w:p w:rsidR="001509CD"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Pr>
          <w:rFonts w:ascii="Arial Narrow" w:hAnsi="Arial Narrow" w:cs="Tahoma"/>
          <w:sz w:val="24"/>
          <w:szCs w:val="24"/>
        </w:rPr>
        <w:t xml:space="preserve"> </w:t>
      </w:r>
      <w:r w:rsidRPr="00302821">
        <w:rPr>
          <w:rFonts w:ascii="Arial Narrow" w:hAnsi="Arial Narrow" w:cs="Tahoma"/>
          <w:bCs/>
          <w:sz w:val="24"/>
          <w:szCs w:val="24"/>
        </w:rPr>
        <w:t>Values and attitudes</w:t>
      </w:r>
    </w:p>
    <w:p w:rsidR="001509CD" w:rsidRPr="00DB5042" w:rsidRDefault="001509CD" w:rsidP="001509CD">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1509CD" w:rsidRPr="00302821" w:rsidRDefault="001509CD" w:rsidP="001509CD">
      <w:pPr>
        <w:suppressAutoHyphens w:val="0"/>
        <w:spacing w:after="60"/>
        <w:ind w:left="284" w:hanging="284"/>
        <w:rPr>
          <w:rFonts w:ascii="Arial Narrow" w:hAnsi="Arial Narrow" w:cs="Tahoma"/>
          <w:b/>
          <w:bCs/>
          <w:sz w:val="24"/>
          <w:szCs w:val="24"/>
        </w:rPr>
      </w:pPr>
    </w:p>
    <w:p w:rsidR="001509CD" w:rsidRDefault="001509CD" w:rsidP="001509CD">
      <w:pPr>
        <w:suppressAutoHyphens w:val="0"/>
        <w:spacing w:after="0" w:line="240" w:lineRule="auto"/>
        <w:ind w:left="284" w:hanging="284"/>
        <w:rPr>
          <w:rFonts w:ascii="Arial Narrow" w:hAnsi="Arial Narrow" w:cs="Tahoma"/>
          <w:i/>
          <w:color w:val="000000"/>
          <w:sz w:val="24"/>
          <w:szCs w:val="24"/>
        </w:rPr>
      </w:pPr>
      <w:r w:rsidRPr="00302821">
        <w:rPr>
          <w:rFonts w:ascii="Arial Narrow" w:hAnsi="Arial Narrow" w:cs="Tahoma"/>
          <w:b/>
          <w:bCs/>
          <w:sz w:val="24"/>
          <w:szCs w:val="24"/>
        </w:rPr>
        <w:t xml:space="preserve">22. What are the top 5 skills or abilities that your agency finds most difficult to replace when a staff member leaves?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top </w:t>
      </w:r>
      <w:r>
        <w:rPr>
          <w:rFonts w:ascii="Arial Narrow" w:hAnsi="Arial Narrow" w:cs="Tahoma"/>
          <w:i/>
          <w:color w:val="000000"/>
          <w:sz w:val="24"/>
          <w:szCs w:val="24"/>
        </w:rPr>
        <w:t>5</w:t>
      </w:r>
      <w:r w:rsidRPr="00DB5042">
        <w:rPr>
          <w:rFonts w:ascii="Arial Narrow" w:hAnsi="Arial Narrow" w:cs="Tahoma"/>
          <w:i/>
          <w:color w:val="000000"/>
          <w:sz w:val="24"/>
          <w:szCs w:val="24"/>
        </w:rPr>
        <w:t xml:space="preserve"> only]</w:t>
      </w:r>
    </w:p>
    <w:p w:rsidR="001509CD" w:rsidRDefault="001509CD" w:rsidP="001509CD">
      <w:pPr>
        <w:suppressAutoHyphens w:val="0"/>
        <w:spacing w:after="0" w:line="240" w:lineRule="auto"/>
        <w:ind w:left="284" w:hanging="284"/>
        <w:rPr>
          <w:rFonts w:ascii="Arial Narrow" w:hAnsi="Arial Narrow" w:cs="Tahoma"/>
          <w:b/>
          <w:bCs/>
          <w:sz w:val="24"/>
          <w:szCs w:val="24"/>
        </w:rPr>
      </w:pP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Administration</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Building and maintaining service partnerships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Care coordination</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Conflict management</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Cultural competence</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Developing recovery plans with a client</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Facilitating/co-developing client advocacy</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Identifying changes in mental health status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Identifying changes in physical health status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Managing clients with challenging behaviours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Mental health crisis work</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Mental health relapse prevention and self-care</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Providing housing support</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Risk management</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Staff management</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Staff supervision</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Team leadership</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Vocational support</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Working with culturally and linguistically diverse clients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Working with dual diagnosis clients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lastRenderedPageBreak/>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Working with dual disability clients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Working with families/carers of clients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Working with Indigenous clients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Working with youth clients</w:t>
      </w:r>
    </w:p>
    <w:p w:rsidR="001509CD" w:rsidRPr="00DB5042" w:rsidRDefault="001509CD" w:rsidP="001509CD">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1509CD" w:rsidRDefault="001509CD" w:rsidP="001509CD">
      <w:pPr>
        <w:suppressAutoHyphens w:val="0"/>
        <w:spacing w:after="60"/>
        <w:rPr>
          <w:rFonts w:ascii="Arial Narrow" w:hAnsi="Arial Narrow" w:cs="Tahoma"/>
          <w:b/>
          <w:bCs/>
          <w:sz w:val="24"/>
          <w:szCs w:val="24"/>
        </w:rPr>
      </w:pPr>
    </w:p>
    <w:p w:rsidR="001509CD" w:rsidRDefault="001509CD" w:rsidP="001509CD">
      <w:pPr>
        <w:suppressAutoHyphens w:val="0"/>
        <w:spacing w:after="60"/>
        <w:rPr>
          <w:rFonts w:ascii="Arial Narrow" w:hAnsi="Arial Narrow" w:cs="Tahoma"/>
          <w:i/>
          <w:color w:val="000000"/>
          <w:sz w:val="24"/>
          <w:szCs w:val="24"/>
        </w:rPr>
      </w:pPr>
      <w:r w:rsidRPr="00302821">
        <w:rPr>
          <w:rFonts w:ascii="Arial Narrow" w:hAnsi="Arial Narrow" w:cs="Tahoma"/>
          <w:b/>
          <w:bCs/>
          <w:sz w:val="24"/>
          <w:szCs w:val="24"/>
        </w:rPr>
        <w:t xml:space="preserve">23. What are the top 5 factors that prevent your agency from achieving your desired recruitment outcomes?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top </w:t>
      </w:r>
      <w:r>
        <w:rPr>
          <w:rFonts w:ascii="Arial Narrow" w:hAnsi="Arial Narrow" w:cs="Tahoma"/>
          <w:i/>
          <w:color w:val="000000"/>
          <w:sz w:val="24"/>
          <w:szCs w:val="24"/>
        </w:rPr>
        <w:t>5</w:t>
      </w:r>
      <w:r w:rsidRPr="00DB5042">
        <w:rPr>
          <w:rFonts w:ascii="Arial Narrow" w:hAnsi="Arial Narrow" w:cs="Tahoma"/>
          <w:i/>
          <w:color w:val="000000"/>
          <w:sz w:val="24"/>
          <w:szCs w:val="24"/>
        </w:rPr>
        <w:t xml:space="preserve"> only]</w:t>
      </w:r>
    </w:p>
    <w:p w:rsidR="001509CD" w:rsidRPr="00302821" w:rsidRDefault="001509CD" w:rsidP="001509CD">
      <w:pPr>
        <w:suppressAutoHyphens w:val="0"/>
        <w:spacing w:after="60"/>
        <w:rPr>
          <w:rFonts w:ascii="Arial Narrow" w:hAnsi="Arial Narrow" w:cs="Tahoma"/>
          <w:bCs/>
          <w:sz w:val="24"/>
          <w:szCs w:val="24"/>
        </w:rPr>
      </w:pPr>
      <w:r>
        <w:rPr>
          <w:rFonts w:ascii="Arial Narrow" w:hAnsi="Arial Narrow" w:cs="Tahoma"/>
          <w:b/>
          <w:bCs/>
          <w:sz w:val="24"/>
          <w:szCs w:val="24"/>
        </w:rPr>
        <w:br/>
      </w: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Applicants have inadequate training and education</w:t>
      </w:r>
    </w:p>
    <w:p w:rsidR="001509CD" w:rsidRPr="00302821" w:rsidRDefault="001509CD" w:rsidP="001509CD">
      <w:pPr>
        <w:suppressAutoHyphens w:val="0"/>
        <w:spacing w:after="60"/>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Applicants do not have enough relevant experience</w:t>
      </w:r>
    </w:p>
    <w:p w:rsidR="001509CD" w:rsidRPr="00302821" w:rsidRDefault="001509CD" w:rsidP="001509CD">
      <w:pPr>
        <w:suppressAutoHyphens w:val="0"/>
        <w:spacing w:after="60"/>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Applicants are not strongly aligned with the organisation's values</w:t>
      </w:r>
    </w:p>
    <w:p w:rsidR="001509CD" w:rsidRPr="00302821" w:rsidRDefault="001509CD" w:rsidP="001509CD">
      <w:pPr>
        <w:suppressAutoHyphens w:val="0"/>
        <w:spacing w:after="60"/>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Low number of applicants</w:t>
      </w:r>
    </w:p>
    <w:p w:rsidR="001509CD" w:rsidRPr="00302821" w:rsidRDefault="001509CD" w:rsidP="001509CD">
      <w:pPr>
        <w:suppressAutoHyphens w:val="0"/>
        <w:spacing w:after="60"/>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Insufficient remuneration</w:t>
      </w:r>
    </w:p>
    <w:p w:rsidR="001509CD" w:rsidRPr="00302821" w:rsidRDefault="001509CD" w:rsidP="001509CD">
      <w:pPr>
        <w:suppressAutoHyphens w:val="0"/>
        <w:spacing w:after="60"/>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Applicants do not want to work in regional/rural locations</w:t>
      </w:r>
    </w:p>
    <w:p w:rsidR="001509CD" w:rsidRPr="00302821" w:rsidRDefault="001509CD" w:rsidP="001509CD">
      <w:pPr>
        <w:suppressAutoHyphens w:val="0"/>
        <w:spacing w:after="60"/>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Stigma associated with AOD sector</w:t>
      </w:r>
    </w:p>
    <w:p w:rsidR="001509CD" w:rsidRDefault="001509CD" w:rsidP="001509CD">
      <w:pPr>
        <w:suppressAutoHyphens w:val="0"/>
        <w:spacing w:after="60"/>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302821">
        <w:rPr>
          <w:rFonts w:ascii="Arial Narrow" w:hAnsi="Arial Narrow" w:cs="Tahoma"/>
          <w:bCs/>
          <w:sz w:val="24"/>
          <w:szCs w:val="24"/>
        </w:rPr>
        <w:t>Not applicable - agency does not experience any difficulties</w:t>
      </w:r>
    </w:p>
    <w:p w:rsidR="001509CD" w:rsidRPr="00DB5042" w:rsidRDefault="001509CD" w:rsidP="001509CD">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1509CD" w:rsidRDefault="001509CD" w:rsidP="001509CD">
      <w:pPr>
        <w:suppressAutoHyphens w:val="0"/>
        <w:spacing w:after="60"/>
        <w:rPr>
          <w:rFonts w:ascii="Arial Narrow" w:hAnsi="Arial Narrow" w:cs="Tahoma"/>
          <w:b/>
          <w:bCs/>
          <w:sz w:val="24"/>
          <w:szCs w:val="24"/>
        </w:rPr>
      </w:pPr>
    </w:p>
    <w:p w:rsidR="001509CD" w:rsidRDefault="001509CD" w:rsidP="001509CD">
      <w:pPr>
        <w:suppressAutoHyphens w:val="0"/>
        <w:spacing w:after="60"/>
        <w:ind w:left="426" w:hanging="426"/>
        <w:rPr>
          <w:rFonts w:ascii="Arial Narrow" w:hAnsi="Arial Narrow" w:cs="Tahoma"/>
          <w:b/>
          <w:bCs/>
          <w:sz w:val="24"/>
          <w:szCs w:val="24"/>
        </w:rPr>
      </w:pPr>
      <w:r w:rsidRPr="00A71B22">
        <w:rPr>
          <w:rFonts w:ascii="Arial Narrow" w:hAnsi="Arial Narrow" w:cs="Tahoma"/>
          <w:b/>
          <w:bCs/>
          <w:sz w:val="24"/>
          <w:szCs w:val="24"/>
        </w:rPr>
        <w:t xml:space="preserve">24. What is the number of current </w:t>
      </w:r>
      <w:r w:rsidRPr="00A71B22">
        <w:rPr>
          <w:rFonts w:ascii="Arial Narrow" w:hAnsi="Arial Narrow" w:cs="Tahoma"/>
          <w:b/>
          <w:bCs/>
          <w:sz w:val="24"/>
          <w:szCs w:val="24"/>
          <w:u w:val="single"/>
        </w:rPr>
        <w:t>vacancies</w:t>
      </w:r>
      <w:r w:rsidRPr="00A71B22">
        <w:rPr>
          <w:rFonts w:ascii="Arial Narrow" w:hAnsi="Arial Narrow" w:cs="Tahoma"/>
          <w:b/>
          <w:bCs/>
          <w:sz w:val="24"/>
          <w:szCs w:val="24"/>
        </w:rPr>
        <w:t xml:space="preserve"> for </w:t>
      </w:r>
      <w:r>
        <w:rPr>
          <w:rFonts w:ascii="Arial Narrow" w:hAnsi="Arial Narrow" w:cs="Tahoma"/>
          <w:b/>
          <w:bCs/>
          <w:sz w:val="24"/>
          <w:szCs w:val="24"/>
        </w:rPr>
        <w:t>Victorian Government</w:t>
      </w:r>
      <w:r w:rsidRPr="00A71B22">
        <w:rPr>
          <w:rFonts w:ascii="Arial Narrow" w:hAnsi="Arial Narrow" w:cs="Tahoma"/>
          <w:b/>
          <w:bCs/>
          <w:sz w:val="24"/>
          <w:szCs w:val="24"/>
        </w:rPr>
        <w:t xml:space="preserve"> funded AOD positions for your agency’s last pay period in the 2012-2013 financial </w:t>
      </w:r>
      <w:proofErr w:type="gramStart"/>
      <w:r w:rsidRPr="00A71B22">
        <w:rPr>
          <w:rFonts w:ascii="Arial Narrow" w:hAnsi="Arial Narrow" w:cs="Tahoma"/>
          <w:b/>
          <w:bCs/>
          <w:sz w:val="24"/>
          <w:szCs w:val="24"/>
        </w:rPr>
        <w:t>year</w:t>
      </w:r>
      <w:proofErr w:type="gramEnd"/>
      <w:r w:rsidRPr="00A71B22">
        <w:rPr>
          <w:rFonts w:ascii="Arial Narrow" w:hAnsi="Arial Narrow" w:cs="Tahoma"/>
          <w:b/>
          <w:bCs/>
          <w:sz w:val="24"/>
          <w:szCs w:val="24"/>
        </w:rPr>
        <w:t xml:space="preserve"> as a headcount and an EFT? Please use </w:t>
      </w:r>
      <w:r>
        <w:rPr>
          <w:rFonts w:ascii="Arial Narrow" w:hAnsi="Arial Narrow" w:cs="Tahoma"/>
          <w:b/>
          <w:bCs/>
          <w:sz w:val="24"/>
          <w:szCs w:val="24"/>
        </w:rPr>
        <w:t xml:space="preserve">whole numbers for </w:t>
      </w:r>
      <w:r w:rsidRPr="00A71B22">
        <w:rPr>
          <w:rFonts w:ascii="Arial Narrow" w:hAnsi="Arial Narrow" w:cs="Tahoma"/>
          <w:b/>
          <w:bCs/>
          <w:sz w:val="24"/>
          <w:szCs w:val="24"/>
        </w:rPr>
        <w:t>headcount</w:t>
      </w:r>
      <w:r>
        <w:rPr>
          <w:rFonts w:ascii="Arial Narrow" w:hAnsi="Arial Narrow" w:cs="Tahoma"/>
          <w:b/>
          <w:bCs/>
          <w:sz w:val="24"/>
          <w:szCs w:val="24"/>
        </w:rPr>
        <w:t xml:space="preserve"> and decimals for EFT.</w:t>
      </w:r>
    </w:p>
    <w:p w:rsidR="001509CD" w:rsidRDefault="001509CD" w:rsidP="001509CD">
      <w:pPr>
        <w:suppressAutoHyphens w:val="0"/>
        <w:spacing w:after="0" w:line="240" w:lineRule="auto"/>
        <w:ind w:left="425" w:hanging="425"/>
        <w:rPr>
          <w:rFonts w:ascii="Arial Narrow" w:hAnsi="Arial Narrow" w:cs="Tahoma"/>
          <w:b/>
          <w:bCs/>
          <w:sz w:val="24"/>
          <w:szCs w:val="24"/>
        </w:rPr>
      </w:pP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Headcount</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EFT</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Default="001509CD" w:rsidP="001509CD">
      <w:pPr>
        <w:suppressAutoHyphens w:val="0"/>
        <w:spacing w:after="60"/>
        <w:rPr>
          <w:rFonts w:ascii="Arial Narrow" w:hAnsi="Arial Narrow" w:cs="Tahoma"/>
          <w:b/>
          <w:bCs/>
          <w:sz w:val="24"/>
          <w:szCs w:val="24"/>
        </w:rPr>
      </w:pPr>
    </w:p>
    <w:p w:rsidR="001509CD" w:rsidRPr="00A71B22" w:rsidRDefault="001509CD" w:rsidP="001509CD">
      <w:pPr>
        <w:suppressAutoHyphens w:val="0"/>
        <w:spacing w:after="60"/>
        <w:rPr>
          <w:rFonts w:ascii="Arial Narrow" w:hAnsi="Arial Narrow" w:cs="Tahoma"/>
          <w:b/>
          <w:bCs/>
          <w:sz w:val="24"/>
          <w:szCs w:val="24"/>
        </w:rPr>
      </w:pPr>
      <w:r w:rsidRPr="00A71B22">
        <w:rPr>
          <w:rFonts w:ascii="Arial Narrow" w:hAnsi="Arial Narrow" w:cs="Tahoma"/>
          <w:b/>
          <w:bCs/>
          <w:sz w:val="24"/>
          <w:szCs w:val="24"/>
        </w:rPr>
        <w:t>25. What was the average time taken to fill vacancies over the past 12 months?</w:t>
      </w:r>
    </w:p>
    <w:p w:rsidR="001509CD" w:rsidRDefault="001509CD" w:rsidP="001509CD">
      <w:pPr>
        <w:suppressAutoHyphens w:val="0"/>
        <w:spacing w:after="0" w:line="240" w:lineRule="auto"/>
        <w:rPr>
          <w:rFonts w:ascii="Arial" w:hAnsi="Arial" w:cs="Arial"/>
          <w:b/>
          <w:bCs/>
          <w:color w:val="333333"/>
        </w:rPr>
      </w:pP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bCs/>
          <w:sz w:val="24"/>
          <w:szCs w:val="24"/>
        </w:rPr>
        <w:t>1-4 weeks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bCs/>
          <w:sz w:val="24"/>
          <w:szCs w:val="24"/>
        </w:rPr>
        <w:t>5-12 weeks</w:t>
      </w:r>
    </w:p>
    <w:p w:rsidR="001509CD" w:rsidRPr="00302821" w:rsidRDefault="001509CD" w:rsidP="001509CD">
      <w:pPr>
        <w:suppressAutoHyphens w:val="0"/>
        <w:spacing w:after="60"/>
        <w:ind w:left="284" w:hanging="284"/>
        <w:rPr>
          <w:rFonts w:ascii="Arial Narrow" w:hAnsi="Arial Narrow" w:cs="Tahoma"/>
          <w:b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cs="Tahoma"/>
          <w:bCs/>
          <w:sz w:val="24"/>
          <w:szCs w:val="24"/>
        </w:rPr>
        <w:t>More than 13 weeks</w:t>
      </w:r>
    </w:p>
    <w:p w:rsidR="001509CD" w:rsidRDefault="001509CD" w:rsidP="001509CD">
      <w:pPr>
        <w:suppressAutoHyphens w:val="0"/>
        <w:spacing w:after="60"/>
        <w:rPr>
          <w:rFonts w:ascii="Arial Narrow" w:hAnsi="Arial Narrow" w:cs="Tahoma"/>
          <w:b/>
          <w:bCs/>
          <w:sz w:val="24"/>
          <w:szCs w:val="24"/>
        </w:rPr>
      </w:pPr>
    </w:p>
    <w:p w:rsidR="001509CD" w:rsidRDefault="001509CD" w:rsidP="001509CD">
      <w:pPr>
        <w:suppressAutoHyphens w:val="0"/>
        <w:spacing w:after="60"/>
        <w:ind w:left="284" w:hanging="284"/>
        <w:rPr>
          <w:rFonts w:ascii="Arial Narrow" w:hAnsi="Arial Narrow" w:cs="Tahoma"/>
          <w:b/>
          <w:bCs/>
          <w:sz w:val="24"/>
          <w:szCs w:val="24"/>
        </w:rPr>
      </w:pPr>
      <w:r w:rsidRPr="00A71B22">
        <w:rPr>
          <w:rFonts w:ascii="Arial Narrow" w:hAnsi="Arial Narrow" w:cs="Tahoma"/>
          <w:b/>
          <w:bCs/>
          <w:sz w:val="24"/>
          <w:szCs w:val="24"/>
        </w:rPr>
        <w:t xml:space="preserve">26. Please provide any further comments about the challenges and difficulties in recruiting appropriate staff in </w:t>
      </w:r>
      <w:r>
        <w:rPr>
          <w:rFonts w:ascii="Arial Narrow" w:hAnsi="Arial Narrow" w:cs="Tahoma"/>
          <w:b/>
          <w:bCs/>
          <w:sz w:val="24"/>
          <w:szCs w:val="24"/>
        </w:rPr>
        <w:t>Victorian Government</w:t>
      </w:r>
      <w:r w:rsidRPr="00A71B22">
        <w:rPr>
          <w:rFonts w:ascii="Arial Narrow" w:hAnsi="Arial Narrow" w:cs="Tahoma"/>
          <w:b/>
          <w:bCs/>
          <w:sz w:val="24"/>
          <w:szCs w:val="24"/>
        </w:rPr>
        <w:t xml:space="preserve"> funded AOD services.</w:t>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Pr="00DB5042" w:rsidRDefault="001509CD" w:rsidP="001509CD">
      <w:pPr>
        <w:tabs>
          <w:tab w:val="left" w:leader="underscore" w:pos="0"/>
          <w:tab w:val="left" w:leader="underscore" w:pos="10149"/>
        </w:tabs>
        <w:suppressAutoHyphens w:val="0"/>
        <w:spacing w:after="60"/>
        <w:rPr>
          <w:rFonts w:ascii="Arial Narrow" w:hAnsi="Arial Narrow"/>
          <w:color w:val="0073CF"/>
          <w:sz w:val="44"/>
          <w:szCs w:val="24"/>
        </w:rPr>
      </w:pPr>
      <w:r w:rsidRPr="00302821">
        <w:rPr>
          <w:rFonts w:ascii="Arial Narrow" w:hAnsi="Arial Narrow" w:cs="Tahoma"/>
          <w:b/>
          <w:bCs/>
          <w:sz w:val="24"/>
          <w:szCs w:val="24"/>
        </w:rPr>
        <w:br w:type="page"/>
      </w:r>
      <w:r w:rsidRPr="00DB5042">
        <w:rPr>
          <w:rFonts w:ascii="Arial Narrow" w:hAnsi="Arial Narrow"/>
          <w:color w:val="0073CF"/>
          <w:sz w:val="44"/>
          <w:szCs w:val="24"/>
        </w:rPr>
        <w:lastRenderedPageBreak/>
        <w:t xml:space="preserve">Part 4: </w:t>
      </w:r>
      <w:r>
        <w:rPr>
          <w:rFonts w:ascii="Arial Narrow" w:hAnsi="Arial Narrow"/>
          <w:color w:val="0073CF"/>
          <w:sz w:val="44"/>
          <w:szCs w:val="24"/>
        </w:rPr>
        <w:t>Professional development of staff</w:t>
      </w:r>
    </w:p>
    <w:p w:rsidR="001509CD" w:rsidRDefault="001509CD" w:rsidP="001509CD">
      <w:pPr>
        <w:spacing w:after="0" w:line="240" w:lineRule="auto"/>
        <w:rPr>
          <w:rFonts w:ascii="Arial Narrow" w:hAnsi="Arial Narrow"/>
          <w:i/>
          <w:iCs/>
          <w:sz w:val="24"/>
          <w:szCs w:val="24"/>
        </w:rPr>
      </w:pPr>
    </w:p>
    <w:p w:rsidR="001509CD" w:rsidRDefault="001509CD" w:rsidP="001509CD">
      <w:pPr>
        <w:suppressAutoHyphens w:val="0"/>
        <w:spacing w:after="60"/>
        <w:rPr>
          <w:rFonts w:ascii="Arial Narrow" w:hAnsi="Arial Narrow" w:cs="Tahoma"/>
          <w:i/>
          <w:color w:val="000000"/>
          <w:sz w:val="24"/>
          <w:szCs w:val="24"/>
        </w:rPr>
      </w:pPr>
      <w:r w:rsidRPr="00A71B22">
        <w:rPr>
          <w:rFonts w:ascii="Arial Narrow" w:hAnsi="Arial Narrow" w:cs="Tahoma"/>
          <w:b/>
          <w:bCs/>
          <w:sz w:val="24"/>
          <w:szCs w:val="24"/>
        </w:rPr>
        <w:t xml:space="preserve">27. What does your agency forecast as the top 5 learning and development priorities for </w:t>
      </w:r>
      <w:r>
        <w:rPr>
          <w:rFonts w:ascii="Arial Narrow" w:hAnsi="Arial Narrow" w:cs="Tahoma"/>
          <w:b/>
          <w:bCs/>
          <w:sz w:val="24"/>
          <w:szCs w:val="24"/>
        </w:rPr>
        <w:t>Victorian Government</w:t>
      </w:r>
      <w:r w:rsidRPr="00A71B22">
        <w:rPr>
          <w:rFonts w:ascii="Arial Narrow" w:hAnsi="Arial Narrow" w:cs="Tahoma"/>
          <w:b/>
          <w:bCs/>
          <w:sz w:val="24"/>
          <w:szCs w:val="24"/>
        </w:rPr>
        <w:t xml:space="preserve"> funded client services staff over the next three years?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top </w:t>
      </w:r>
      <w:r>
        <w:rPr>
          <w:rFonts w:ascii="Arial Narrow" w:hAnsi="Arial Narrow" w:cs="Tahoma"/>
          <w:i/>
          <w:color w:val="000000"/>
          <w:sz w:val="24"/>
          <w:szCs w:val="24"/>
        </w:rPr>
        <w:t>5</w:t>
      </w:r>
      <w:r w:rsidRPr="00DB5042">
        <w:rPr>
          <w:rFonts w:ascii="Arial Narrow" w:hAnsi="Arial Narrow" w:cs="Tahoma"/>
          <w:i/>
          <w:color w:val="000000"/>
          <w:sz w:val="24"/>
          <w:szCs w:val="24"/>
        </w:rPr>
        <w:t xml:space="preserve"> only]</w:t>
      </w:r>
    </w:p>
    <w:p w:rsidR="001509CD" w:rsidRPr="00A71B22" w:rsidRDefault="001509CD" w:rsidP="001509CD">
      <w:pPr>
        <w:spacing w:after="0" w:line="240" w:lineRule="auto"/>
        <w:ind w:left="284" w:hanging="284"/>
        <w:rPr>
          <w:rFonts w:ascii="Arial Narrow" w:hAnsi="Arial Narrow" w:cs="Tahoma"/>
          <w:b/>
          <w:bCs/>
          <w:sz w:val="24"/>
          <w:szCs w:val="24"/>
        </w:rPr>
      </w:pP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Building and maintaining service partnerships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Clinical supervision</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Conducting needs assessments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Counselling skills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Crisis management</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Developing recovery plans with a client</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Exploring with clients their understanding of their problems and strengths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Facilitating/co-developing client advocacy</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Financial management</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First aid</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Health promotion and community development</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Identifying changes in mental health status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Identifying changes in physical health status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Managing client risk to self and others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Mental health crisis work</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Mental health relapse prevention and self-care</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Providing brief interventions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Providing community referrals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Providing housing support</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Providing inter-agency service and care coordination</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Providing or facilitating peer support opportunities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Providing personal care support</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Providing social services support</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Pr>
          <w:rFonts w:ascii="Arial Narrow" w:hAnsi="Arial Narrow"/>
          <w:iCs/>
          <w:sz w:val="24"/>
          <w:szCs w:val="24"/>
        </w:rPr>
        <w:t>Suicide and self-</w:t>
      </w:r>
      <w:r w:rsidRPr="00A71B22">
        <w:rPr>
          <w:rFonts w:ascii="Arial Narrow" w:hAnsi="Arial Narrow"/>
          <w:iCs/>
          <w:sz w:val="24"/>
          <w:szCs w:val="24"/>
        </w:rPr>
        <w:t>harm management</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Understanding emerging drug trends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Vocational support</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effectively with Aboriginal and Torres Strait Islander clients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effectively with carers/families of clients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effectively with clients who have experienced trauma</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effectively with clients with challenging behaviours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effectively with culturally and linguistically diverse clients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effectively with dual diagnosis clients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effectively with dual disability clients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lastRenderedPageBreak/>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effectively with forensic clients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effectively with youth clients</w:t>
      </w:r>
    </w:p>
    <w:p w:rsidR="001509CD" w:rsidRPr="00A71B22" w:rsidRDefault="001509CD" w:rsidP="001509CD">
      <w:pPr>
        <w:spacing w:after="60"/>
        <w:rPr>
          <w:rFonts w:ascii="Arial Narrow" w:hAnsi="Arial Narrow"/>
          <w:iCs/>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iCs/>
          <w:sz w:val="24"/>
          <w:szCs w:val="24"/>
        </w:rPr>
        <w:t>Working with specific cohorts</w:t>
      </w:r>
    </w:p>
    <w:p w:rsidR="001509CD" w:rsidRPr="00DB5042" w:rsidRDefault="001509CD" w:rsidP="001509CD">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1509CD" w:rsidRDefault="001509CD" w:rsidP="001509CD">
      <w:pPr>
        <w:spacing w:after="0" w:line="240" w:lineRule="auto"/>
        <w:ind w:left="426" w:hanging="426"/>
        <w:rPr>
          <w:rFonts w:ascii="Arial Narrow" w:hAnsi="Arial Narrow" w:cs="Tahoma"/>
          <w:b/>
          <w:sz w:val="24"/>
          <w:szCs w:val="24"/>
        </w:rPr>
      </w:pPr>
    </w:p>
    <w:p w:rsidR="001509CD" w:rsidRDefault="001509CD" w:rsidP="001509CD">
      <w:pPr>
        <w:spacing w:after="0" w:line="240" w:lineRule="auto"/>
        <w:ind w:left="426" w:hanging="426"/>
        <w:rPr>
          <w:rFonts w:ascii="Arial Narrow" w:hAnsi="Arial Narrow" w:cs="Tahoma"/>
          <w:i/>
          <w:color w:val="000000"/>
          <w:sz w:val="24"/>
          <w:szCs w:val="24"/>
        </w:rPr>
      </w:pPr>
      <w:r w:rsidRPr="00A71B22">
        <w:rPr>
          <w:rFonts w:ascii="Arial Narrow" w:hAnsi="Arial Narrow" w:cs="Tahoma"/>
          <w:b/>
          <w:bCs/>
          <w:sz w:val="24"/>
          <w:szCs w:val="24"/>
        </w:rPr>
        <w:t xml:space="preserve">28. What does your agency forecast as the top 5 learning and development priorities for </w:t>
      </w:r>
      <w:r>
        <w:rPr>
          <w:rFonts w:ascii="Arial Narrow" w:hAnsi="Arial Narrow" w:cs="Tahoma"/>
          <w:b/>
          <w:bCs/>
          <w:sz w:val="24"/>
          <w:szCs w:val="24"/>
        </w:rPr>
        <w:t>Victorian Government</w:t>
      </w:r>
      <w:r w:rsidRPr="00A71B22">
        <w:rPr>
          <w:rFonts w:ascii="Arial Narrow" w:hAnsi="Arial Narrow" w:cs="Tahoma"/>
          <w:b/>
          <w:bCs/>
          <w:sz w:val="24"/>
          <w:szCs w:val="24"/>
        </w:rPr>
        <w:t xml:space="preserve"> funded AOD managers over the next three years?</w:t>
      </w:r>
      <w:r>
        <w:rPr>
          <w:rFonts w:ascii="Arial" w:hAnsi="Arial" w:cs="Arial"/>
          <w:b/>
          <w:bCs/>
          <w:color w:val="333333"/>
        </w:rPr>
        <w:t xml:space="preserve">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top </w:t>
      </w:r>
      <w:r>
        <w:rPr>
          <w:rFonts w:ascii="Arial Narrow" w:hAnsi="Arial Narrow" w:cs="Tahoma"/>
          <w:i/>
          <w:color w:val="000000"/>
          <w:sz w:val="24"/>
          <w:szCs w:val="24"/>
        </w:rPr>
        <w:t>5</w:t>
      </w:r>
      <w:r w:rsidRPr="00DB5042">
        <w:rPr>
          <w:rFonts w:ascii="Arial Narrow" w:hAnsi="Arial Narrow" w:cs="Tahoma"/>
          <w:i/>
          <w:color w:val="000000"/>
          <w:sz w:val="24"/>
          <w:szCs w:val="24"/>
        </w:rPr>
        <w:t xml:space="preserve"> only]</w:t>
      </w:r>
    </w:p>
    <w:p w:rsidR="001509CD" w:rsidRDefault="001509CD" w:rsidP="001509CD">
      <w:pPr>
        <w:spacing w:after="0" w:line="240" w:lineRule="auto"/>
        <w:ind w:left="426" w:hanging="426"/>
        <w:rPr>
          <w:rFonts w:ascii="Arial Narrow" w:hAnsi="Arial Narrow" w:cs="Tahoma"/>
          <w:b/>
          <w:sz w:val="24"/>
          <w:szCs w:val="24"/>
        </w:rPr>
      </w:pPr>
    </w:p>
    <w:p w:rsidR="001509CD" w:rsidRPr="00A71B22" w:rsidRDefault="001509CD" w:rsidP="001509CD">
      <w:pPr>
        <w:spacing w:after="60"/>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cs="Tahoma"/>
          <w:sz w:val="24"/>
          <w:szCs w:val="24"/>
        </w:rPr>
        <w:t>Conflict management</w:t>
      </w:r>
    </w:p>
    <w:p w:rsidR="001509CD" w:rsidRPr="00A71B22" w:rsidRDefault="001509CD" w:rsidP="001509CD">
      <w:pPr>
        <w:spacing w:after="60"/>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cs="Tahoma"/>
          <w:sz w:val="24"/>
          <w:szCs w:val="24"/>
        </w:rPr>
        <w:t>Developing policies/procedures/work manuals</w:t>
      </w:r>
    </w:p>
    <w:p w:rsidR="001509CD" w:rsidRPr="00A71B22" w:rsidRDefault="001509CD" w:rsidP="001509CD">
      <w:pPr>
        <w:spacing w:after="60"/>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cs="Tahoma"/>
          <w:sz w:val="24"/>
          <w:szCs w:val="24"/>
        </w:rPr>
        <w:t>Leadership skills and knowledge</w:t>
      </w:r>
    </w:p>
    <w:p w:rsidR="001509CD" w:rsidRPr="00A71B22" w:rsidRDefault="001509CD" w:rsidP="001509CD">
      <w:pPr>
        <w:spacing w:after="60"/>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cs="Tahoma"/>
          <w:sz w:val="24"/>
          <w:szCs w:val="24"/>
        </w:rPr>
        <w:t>Managing change</w:t>
      </w:r>
    </w:p>
    <w:p w:rsidR="001509CD" w:rsidRPr="00A71B22" w:rsidRDefault="001509CD" w:rsidP="001509CD">
      <w:pPr>
        <w:spacing w:after="60"/>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cs="Tahoma"/>
          <w:sz w:val="24"/>
          <w:szCs w:val="24"/>
        </w:rPr>
        <w:t>Managing staff performance</w:t>
      </w:r>
    </w:p>
    <w:p w:rsidR="001509CD" w:rsidRPr="00A71B22" w:rsidRDefault="001509CD" w:rsidP="001509CD">
      <w:pPr>
        <w:spacing w:after="60"/>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cs="Tahoma"/>
          <w:sz w:val="24"/>
          <w:szCs w:val="24"/>
        </w:rPr>
        <w:t>Organisational risk assessments</w:t>
      </w:r>
    </w:p>
    <w:p w:rsidR="001509CD" w:rsidRPr="00A71B22" w:rsidRDefault="001509CD" w:rsidP="001509CD">
      <w:pPr>
        <w:spacing w:after="60"/>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cs="Tahoma"/>
          <w:sz w:val="24"/>
          <w:szCs w:val="24"/>
        </w:rPr>
        <w:t>Providing staff supervision</w:t>
      </w:r>
    </w:p>
    <w:p w:rsidR="001509CD" w:rsidRPr="00A71B22" w:rsidRDefault="001509CD" w:rsidP="001509CD">
      <w:pPr>
        <w:spacing w:after="60"/>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cs="Tahoma"/>
          <w:sz w:val="24"/>
          <w:szCs w:val="24"/>
        </w:rPr>
        <w:t>Providing team leadership</w:t>
      </w:r>
    </w:p>
    <w:p w:rsidR="001509CD" w:rsidRPr="00A71B22" w:rsidRDefault="001509CD" w:rsidP="001509CD">
      <w:pPr>
        <w:spacing w:after="60"/>
        <w:ind w:left="426" w:hanging="426"/>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w:t>
      </w:r>
      <w:r w:rsidRPr="00A71B22">
        <w:rPr>
          <w:rFonts w:ascii="Arial Narrow" w:hAnsi="Arial Narrow" w:cs="Tahoma"/>
          <w:sz w:val="24"/>
          <w:szCs w:val="24"/>
        </w:rPr>
        <w:t>Working with multidisciplinary teams</w:t>
      </w:r>
    </w:p>
    <w:p w:rsidR="001509CD" w:rsidRPr="00A71B22" w:rsidRDefault="001509CD" w:rsidP="001509CD">
      <w:pPr>
        <w:tabs>
          <w:tab w:val="left" w:leader="underscore" w:pos="9747"/>
        </w:tabs>
        <w:spacing w:after="60"/>
        <w:rPr>
          <w:rFonts w:ascii="Arial Narrow" w:hAnsi="Arial Narrow" w:cs="Tahoma"/>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Other (please specify) </w:t>
      </w:r>
      <w:r w:rsidRPr="00A71B22">
        <w:rPr>
          <w:rFonts w:ascii="Arial Narrow" w:hAnsi="Arial Narrow" w:cs="Tahoma"/>
          <w:sz w:val="24"/>
          <w:szCs w:val="24"/>
        </w:rPr>
        <w:tab/>
      </w:r>
    </w:p>
    <w:p w:rsidR="001509CD" w:rsidRPr="00A71B22" w:rsidRDefault="001509CD" w:rsidP="001509CD">
      <w:pPr>
        <w:pBdr>
          <w:top w:val="single" w:sz="4" w:space="1" w:color="FFFFFF"/>
          <w:left w:val="single" w:sz="4" w:space="4" w:color="FFFFFF"/>
          <w:bottom w:val="single" w:sz="4" w:space="3" w:color="FFFFFF"/>
          <w:right w:val="single" w:sz="4" w:space="4" w:color="FFFFFF"/>
        </w:pBdr>
        <w:spacing w:after="0" w:line="240" w:lineRule="auto"/>
        <w:rPr>
          <w:rFonts w:ascii="Arial Narrow" w:hAnsi="Arial Narrow" w:cs="Tahoma"/>
          <w:b/>
          <w:bCs/>
          <w:sz w:val="24"/>
          <w:szCs w:val="24"/>
        </w:rPr>
      </w:pPr>
    </w:p>
    <w:p w:rsidR="001509CD" w:rsidRPr="00A71B22" w:rsidRDefault="001509CD" w:rsidP="001509CD">
      <w:pPr>
        <w:spacing w:after="0" w:line="240" w:lineRule="auto"/>
        <w:ind w:left="426" w:hanging="426"/>
        <w:rPr>
          <w:rFonts w:ascii="Arial Narrow" w:hAnsi="Arial Narrow" w:cs="Tahoma"/>
          <w:i/>
          <w:color w:val="000000"/>
          <w:sz w:val="24"/>
          <w:szCs w:val="24"/>
        </w:rPr>
      </w:pPr>
      <w:r w:rsidRPr="00A71B22">
        <w:rPr>
          <w:rFonts w:ascii="Arial Narrow" w:hAnsi="Arial Narrow" w:cs="Tahoma"/>
          <w:b/>
          <w:bCs/>
          <w:sz w:val="24"/>
          <w:szCs w:val="24"/>
        </w:rPr>
        <w:t>29. What internal learning and development activities does your agency provide to further develop your AOD workforce?</w:t>
      </w:r>
      <w:r>
        <w:rPr>
          <w:rFonts w:ascii="Arial Narrow" w:hAnsi="Arial Narrow" w:cs="Tahoma"/>
          <w:b/>
          <w:bCs/>
          <w:sz w:val="24"/>
          <w:szCs w:val="24"/>
        </w:rPr>
        <w:t xml:space="preserve">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w:t>
      </w:r>
      <w:r>
        <w:rPr>
          <w:rFonts w:ascii="Arial Narrow" w:hAnsi="Arial Narrow" w:cs="Tahoma"/>
          <w:i/>
          <w:color w:val="000000"/>
          <w:sz w:val="24"/>
          <w:szCs w:val="24"/>
        </w:rPr>
        <w:t>as many as applicable</w:t>
      </w:r>
      <w:r w:rsidRPr="00DB5042">
        <w:rPr>
          <w:rFonts w:ascii="Arial Narrow" w:hAnsi="Arial Narrow" w:cs="Tahoma"/>
          <w:i/>
          <w:color w:val="000000"/>
          <w:sz w:val="24"/>
          <w:szCs w:val="24"/>
        </w:rPr>
        <w:t>]</w:t>
      </w:r>
    </w:p>
    <w:p w:rsidR="001509CD" w:rsidRDefault="001509CD" w:rsidP="001509CD">
      <w:pPr>
        <w:tabs>
          <w:tab w:val="left" w:pos="4395"/>
          <w:tab w:val="left" w:pos="6237"/>
        </w:tabs>
        <w:spacing w:after="0" w:line="240" w:lineRule="auto"/>
        <w:rPr>
          <w:rFonts w:ascii="Arial Narrow" w:hAnsi="Arial Narrow" w:cs="Tahoma"/>
          <w:b/>
          <w:bCs/>
          <w:sz w:val="24"/>
          <w:szCs w:val="24"/>
        </w:rPr>
      </w:pP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Developing counselling skills</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Developing management skills</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Developing motivational interviewing skills</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Developing recovery plans</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Pr>
          <w:rFonts w:ascii="Arial Narrow" w:hAnsi="Arial Narrow" w:cs="Tahoma"/>
          <w:bCs/>
          <w:sz w:val="24"/>
          <w:szCs w:val="24"/>
        </w:rPr>
        <w:t>Developing suicide and self-</w:t>
      </w:r>
      <w:r w:rsidRPr="00A71B22">
        <w:rPr>
          <w:rFonts w:ascii="Arial Narrow" w:hAnsi="Arial Narrow" w:cs="Tahoma"/>
          <w:bCs/>
          <w:sz w:val="24"/>
          <w:szCs w:val="24"/>
        </w:rPr>
        <w:t>harm management skills</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Increasing OH&amp;S awareness</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Providing clinical supervision</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Providing peer support</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Providing trauma informed care</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Responding to family violence</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Responding to sexual assault</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Training in a practice or service delivery model</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Working with CALD people</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Working with challenging clients</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Working with children and families</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Working with complexity</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Working with diversity</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Working with Aboriginal people</w:t>
      </w:r>
    </w:p>
    <w:p w:rsidR="001509CD"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lastRenderedPageBreak/>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Writing case notes</w:t>
      </w:r>
    </w:p>
    <w:p w:rsidR="001509CD" w:rsidRPr="00A71B22" w:rsidRDefault="001509CD" w:rsidP="001509CD">
      <w:pPr>
        <w:tabs>
          <w:tab w:val="left" w:leader="underscore" w:pos="9747"/>
        </w:tabs>
        <w:spacing w:after="60"/>
        <w:rPr>
          <w:rFonts w:ascii="Arial Narrow" w:hAnsi="Arial Narrow" w:cs="Tahoma"/>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Other (please specify) </w:t>
      </w:r>
      <w:r w:rsidRPr="00A71B22">
        <w:rPr>
          <w:rFonts w:ascii="Arial Narrow" w:hAnsi="Arial Narrow" w:cs="Tahoma"/>
          <w:sz w:val="24"/>
          <w:szCs w:val="24"/>
        </w:rPr>
        <w:tab/>
      </w:r>
    </w:p>
    <w:p w:rsidR="001509CD" w:rsidRDefault="001509CD" w:rsidP="001509CD">
      <w:pPr>
        <w:tabs>
          <w:tab w:val="left" w:pos="4395"/>
          <w:tab w:val="left" w:pos="6237"/>
        </w:tabs>
        <w:spacing w:after="120" w:line="240" w:lineRule="auto"/>
        <w:rPr>
          <w:rFonts w:ascii="Arial Narrow" w:hAnsi="Arial Narrow" w:cs="Tahoma"/>
          <w:bCs/>
          <w:sz w:val="24"/>
          <w:szCs w:val="24"/>
        </w:rPr>
      </w:pPr>
    </w:p>
    <w:p w:rsidR="001509CD" w:rsidRDefault="001509CD" w:rsidP="001509CD">
      <w:pPr>
        <w:spacing w:after="0" w:line="240" w:lineRule="auto"/>
        <w:ind w:left="426" w:hanging="426"/>
        <w:rPr>
          <w:rFonts w:ascii="Arial Narrow" w:hAnsi="Arial Narrow" w:cs="Tahoma"/>
          <w:i/>
          <w:color w:val="000000"/>
          <w:sz w:val="24"/>
          <w:szCs w:val="24"/>
        </w:rPr>
      </w:pPr>
      <w:r w:rsidRPr="00A71B22">
        <w:rPr>
          <w:rFonts w:ascii="Arial Narrow" w:hAnsi="Arial Narrow" w:cs="Tahoma"/>
          <w:b/>
          <w:bCs/>
          <w:sz w:val="24"/>
          <w:szCs w:val="24"/>
        </w:rPr>
        <w:t xml:space="preserve">30. How else does your agency meet the learning and development requirements of </w:t>
      </w:r>
      <w:r>
        <w:rPr>
          <w:rFonts w:ascii="Arial Narrow" w:hAnsi="Arial Narrow" w:cs="Tahoma"/>
          <w:b/>
          <w:bCs/>
          <w:sz w:val="24"/>
          <w:szCs w:val="24"/>
        </w:rPr>
        <w:t>Victorian Government</w:t>
      </w:r>
      <w:r w:rsidRPr="00A71B22">
        <w:rPr>
          <w:rFonts w:ascii="Arial Narrow" w:hAnsi="Arial Narrow" w:cs="Tahoma"/>
          <w:b/>
          <w:bCs/>
          <w:sz w:val="24"/>
          <w:szCs w:val="24"/>
        </w:rPr>
        <w:t xml:space="preserve"> funded AOD staff?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w:t>
      </w:r>
      <w:r>
        <w:rPr>
          <w:rFonts w:ascii="Arial Narrow" w:hAnsi="Arial Narrow" w:cs="Tahoma"/>
          <w:i/>
          <w:color w:val="000000"/>
          <w:sz w:val="24"/>
          <w:szCs w:val="24"/>
        </w:rPr>
        <w:t>as many as applicable</w:t>
      </w:r>
      <w:r w:rsidRPr="00DB5042">
        <w:rPr>
          <w:rFonts w:ascii="Arial Narrow" w:hAnsi="Arial Narrow" w:cs="Tahoma"/>
          <w:i/>
          <w:color w:val="000000"/>
          <w:sz w:val="24"/>
          <w:szCs w:val="24"/>
        </w:rPr>
        <w:t>]</w:t>
      </w:r>
      <w:r>
        <w:rPr>
          <w:rFonts w:ascii="Arial Narrow" w:hAnsi="Arial Narrow" w:cs="Tahoma"/>
          <w:i/>
          <w:color w:val="000000"/>
          <w:sz w:val="24"/>
          <w:szCs w:val="24"/>
        </w:rPr>
        <w:br/>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Payment of registration fees for professional development activities</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Payment of travel and accommodation</w:t>
      </w:r>
    </w:p>
    <w:p w:rsidR="001509CD" w:rsidRPr="00A71B22"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Time release for professional development activities</w:t>
      </w:r>
    </w:p>
    <w:p w:rsidR="001509CD" w:rsidRPr="004E4EDE"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A71B22">
        <w:rPr>
          <w:rFonts w:ascii="Arial Narrow" w:hAnsi="Arial Narrow" w:cs="Tahoma"/>
          <w:bCs/>
          <w:sz w:val="24"/>
          <w:szCs w:val="24"/>
        </w:rPr>
        <w:t>Backfilling positions to allow for staff to attend professional development activities</w:t>
      </w:r>
    </w:p>
    <w:p w:rsidR="001509CD" w:rsidRDefault="001509CD" w:rsidP="001509CD">
      <w:pPr>
        <w:tabs>
          <w:tab w:val="left" w:leader="underscore" w:pos="9747"/>
        </w:tabs>
        <w:spacing w:after="60"/>
        <w:rPr>
          <w:rFonts w:ascii="Arial Narrow" w:hAnsi="Arial Narrow" w:cs="Tahoma"/>
          <w:b/>
          <w:sz w:val="24"/>
          <w:szCs w:val="24"/>
        </w:rPr>
      </w:pPr>
      <w:r w:rsidRPr="00CE23F6">
        <w:rPr>
          <w:rFonts w:ascii="Arial Narrow" w:hAnsi="Arial Narrow" w:cs="Tahoma"/>
          <w:b/>
          <w:sz w:val="24"/>
          <w:szCs w:val="24"/>
        </w:rPr>
        <w:t xml:space="preserve">Other activities and further comments </w:t>
      </w:r>
      <w:r w:rsidRPr="00CE23F6">
        <w:rPr>
          <w:rFonts w:ascii="Arial Narrow" w:hAnsi="Arial Narrow" w:cs="Tahoma"/>
          <w:b/>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9747"/>
        </w:tabs>
        <w:spacing w:after="60"/>
        <w:rPr>
          <w:rFonts w:ascii="Arial Narrow" w:hAnsi="Arial Narrow" w:cs="Tahoma"/>
          <w:b/>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Pr="00CE23F6" w:rsidRDefault="001509CD" w:rsidP="001509CD">
      <w:pPr>
        <w:tabs>
          <w:tab w:val="left" w:leader="underscore" w:pos="9747"/>
        </w:tabs>
        <w:spacing w:after="60"/>
        <w:ind w:left="284" w:hanging="284"/>
        <w:rPr>
          <w:rFonts w:ascii="Arial Narrow" w:hAnsi="Arial Narrow" w:cs="Tahoma"/>
          <w:b/>
          <w:bCs/>
          <w:sz w:val="24"/>
          <w:szCs w:val="24"/>
        </w:rPr>
      </w:pPr>
    </w:p>
    <w:p w:rsidR="001509CD" w:rsidRPr="00CE23F6" w:rsidRDefault="001509CD" w:rsidP="001509CD">
      <w:pPr>
        <w:tabs>
          <w:tab w:val="left" w:pos="4395"/>
          <w:tab w:val="left" w:pos="6237"/>
        </w:tabs>
        <w:spacing w:after="120" w:line="240" w:lineRule="auto"/>
        <w:ind w:left="284" w:hanging="284"/>
        <w:rPr>
          <w:rFonts w:ascii="Arial Narrow" w:hAnsi="Arial Narrow" w:cs="Tahoma"/>
          <w:b/>
          <w:bCs/>
          <w:sz w:val="24"/>
          <w:szCs w:val="24"/>
        </w:rPr>
      </w:pPr>
      <w:r w:rsidRPr="00CE23F6">
        <w:rPr>
          <w:rFonts w:ascii="Arial Narrow" w:hAnsi="Arial Narrow" w:cs="Tahoma"/>
          <w:b/>
          <w:bCs/>
          <w:sz w:val="24"/>
          <w:szCs w:val="24"/>
        </w:rPr>
        <w:t>31. Over the past 12 months, how many staff requests to attend learning and development activities has your agency received?</w:t>
      </w:r>
    </w:p>
    <w:p w:rsidR="001509CD" w:rsidRDefault="001509CD" w:rsidP="001509CD">
      <w:pPr>
        <w:tabs>
          <w:tab w:val="left" w:pos="4395"/>
          <w:tab w:val="left" w:pos="6237"/>
        </w:tabs>
        <w:spacing w:after="120" w:line="240" w:lineRule="auto"/>
        <w:ind w:left="284" w:hanging="284"/>
        <w:rPr>
          <w:rFonts w:ascii="Arial Narrow" w:hAnsi="Arial Narrow" w:cs="Tahoma"/>
          <w:b/>
          <w:bCs/>
          <w:sz w:val="24"/>
          <w:szCs w:val="24"/>
        </w:rPr>
      </w:pPr>
      <w:r>
        <w:rPr>
          <w:rFonts w:ascii="Arial Narrow" w:hAnsi="Arial Narrow" w:cs="Tahoma"/>
          <w:b/>
          <w:bCs/>
          <w:sz w:val="24"/>
          <w:szCs w:val="24"/>
        </w:rPr>
        <w:t>____________</w:t>
      </w:r>
    </w:p>
    <w:p w:rsidR="001509CD" w:rsidRPr="00CE23F6" w:rsidRDefault="001509CD" w:rsidP="001509CD">
      <w:pPr>
        <w:tabs>
          <w:tab w:val="left" w:pos="4395"/>
          <w:tab w:val="left" w:pos="6237"/>
        </w:tabs>
        <w:spacing w:after="120" w:line="240" w:lineRule="auto"/>
        <w:ind w:left="284" w:hanging="284"/>
        <w:rPr>
          <w:rFonts w:ascii="Arial Narrow" w:hAnsi="Arial Narrow" w:cs="Tahoma"/>
          <w:b/>
          <w:bCs/>
          <w:sz w:val="24"/>
          <w:szCs w:val="24"/>
        </w:rPr>
      </w:pPr>
    </w:p>
    <w:p w:rsidR="001509CD" w:rsidRPr="00CE23F6" w:rsidRDefault="001509CD" w:rsidP="001509CD">
      <w:pPr>
        <w:tabs>
          <w:tab w:val="left" w:pos="4395"/>
          <w:tab w:val="left" w:pos="6237"/>
        </w:tabs>
        <w:spacing w:after="120" w:line="240" w:lineRule="auto"/>
        <w:ind w:left="284" w:hanging="284"/>
        <w:rPr>
          <w:rFonts w:ascii="Arial Narrow" w:hAnsi="Arial Narrow" w:cs="Tahoma"/>
          <w:b/>
          <w:bCs/>
          <w:sz w:val="24"/>
          <w:szCs w:val="24"/>
        </w:rPr>
      </w:pPr>
      <w:r w:rsidRPr="00CE23F6">
        <w:rPr>
          <w:rFonts w:ascii="Arial Narrow" w:hAnsi="Arial Narrow" w:cs="Tahoma"/>
          <w:b/>
          <w:bCs/>
          <w:sz w:val="24"/>
          <w:szCs w:val="24"/>
        </w:rPr>
        <w:t>32. Over the past 12 months, how many staff requests to attend learning and development activities has your agency declined?</w:t>
      </w:r>
    </w:p>
    <w:p w:rsidR="001509CD" w:rsidRDefault="001509CD" w:rsidP="001509CD">
      <w:pPr>
        <w:tabs>
          <w:tab w:val="left" w:pos="4395"/>
          <w:tab w:val="left" w:pos="6237"/>
        </w:tabs>
        <w:spacing w:after="120" w:line="240" w:lineRule="auto"/>
        <w:ind w:left="284" w:hanging="284"/>
        <w:rPr>
          <w:rFonts w:ascii="Arial Narrow" w:hAnsi="Arial Narrow" w:cs="Tahoma"/>
          <w:b/>
          <w:bCs/>
          <w:sz w:val="24"/>
          <w:szCs w:val="24"/>
        </w:rPr>
      </w:pPr>
      <w:r>
        <w:rPr>
          <w:rFonts w:ascii="Arial Narrow" w:hAnsi="Arial Narrow" w:cs="Tahoma"/>
          <w:b/>
          <w:bCs/>
          <w:sz w:val="24"/>
          <w:szCs w:val="24"/>
        </w:rPr>
        <w:t>____________</w:t>
      </w:r>
    </w:p>
    <w:p w:rsidR="001509CD" w:rsidRPr="00CE23F6" w:rsidRDefault="001509CD" w:rsidP="001509CD">
      <w:pPr>
        <w:tabs>
          <w:tab w:val="left" w:pos="4395"/>
          <w:tab w:val="left" w:pos="6237"/>
        </w:tabs>
        <w:spacing w:after="120" w:line="240" w:lineRule="auto"/>
        <w:ind w:left="284" w:hanging="284"/>
        <w:rPr>
          <w:rFonts w:ascii="Arial Narrow" w:hAnsi="Arial Narrow" w:cs="Tahoma"/>
          <w:b/>
          <w:bCs/>
          <w:sz w:val="24"/>
          <w:szCs w:val="24"/>
        </w:rPr>
      </w:pPr>
    </w:p>
    <w:p w:rsidR="001509CD" w:rsidRDefault="001509CD" w:rsidP="001509CD">
      <w:pPr>
        <w:spacing w:after="0" w:line="240" w:lineRule="auto"/>
        <w:ind w:left="426" w:hanging="426"/>
        <w:rPr>
          <w:rFonts w:ascii="Arial Narrow" w:hAnsi="Arial Narrow" w:cs="Tahoma"/>
          <w:i/>
          <w:color w:val="000000"/>
          <w:sz w:val="24"/>
          <w:szCs w:val="24"/>
        </w:rPr>
      </w:pPr>
      <w:r w:rsidRPr="00CE23F6">
        <w:rPr>
          <w:rFonts w:ascii="Arial Narrow" w:hAnsi="Arial Narrow" w:cs="Tahoma"/>
          <w:b/>
          <w:bCs/>
          <w:sz w:val="24"/>
          <w:szCs w:val="24"/>
        </w:rPr>
        <w:t xml:space="preserve">33. Please give reasons why these requests were not supported.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w:t>
      </w:r>
      <w:r>
        <w:rPr>
          <w:rFonts w:ascii="Arial Narrow" w:hAnsi="Arial Narrow" w:cs="Tahoma"/>
          <w:i/>
          <w:color w:val="000000"/>
          <w:sz w:val="24"/>
          <w:szCs w:val="24"/>
        </w:rPr>
        <w:t>as many as applicable</w:t>
      </w:r>
      <w:r w:rsidRPr="00DB5042">
        <w:rPr>
          <w:rFonts w:ascii="Arial Narrow" w:hAnsi="Arial Narrow" w:cs="Tahoma"/>
          <w:i/>
          <w:color w:val="000000"/>
          <w:sz w:val="24"/>
          <w:szCs w:val="24"/>
        </w:rPr>
        <w:t>]</w:t>
      </w:r>
      <w:r>
        <w:rPr>
          <w:rFonts w:ascii="Arial Narrow" w:hAnsi="Arial Narrow" w:cs="Tahoma"/>
          <w:i/>
          <w:color w:val="000000"/>
          <w:sz w:val="24"/>
          <w:szCs w:val="24"/>
        </w:rPr>
        <w:br/>
      </w:r>
    </w:p>
    <w:p w:rsidR="001509CD" w:rsidRPr="00CE23F6" w:rsidRDefault="001509CD" w:rsidP="001509CD">
      <w:pPr>
        <w:tabs>
          <w:tab w:val="left" w:pos="4395"/>
          <w:tab w:val="left" w:pos="6237"/>
        </w:tabs>
        <w:spacing w:after="60"/>
        <w:ind w:left="284" w:hanging="284"/>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The requested learning and development activity is not part of the staff member's professional development plan</w:t>
      </w:r>
    </w:p>
    <w:p w:rsidR="001509CD" w:rsidRPr="00CE23F6" w:rsidRDefault="001509CD" w:rsidP="001509CD">
      <w:pPr>
        <w:tabs>
          <w:tab w:val="left" w:pos="4395"/>
          <w:tab w:val="left" w:pos="6237"/>
        </w:tabs>
        <w:spacing w:after="60"/>
        <w:ind w:left="284" w:hanging="284"/>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The agency does not have the budget to support staff with the requested learning and development activity</w:t>
      </w: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 xml:space="preserve">The agency </w:t>
      </w:r>
      <w:proofErr w:type="spellStart"/>
      <w:r w:rsidRPr="00CE23F6">
        <w:rPr>
          <w:rFonts w:ascii="Arial Narrow" w:hAnsi="Arial Narrow" w:cs="Tahoma"/>
          <w:bCs/>
          <w:sz w:val="24"/>
          <w:szCs w:val="24"/>
        </w:rPr>
        <w:t>can not</w:t>
      </w:r>
      <w:proofErr w:type="spellEnd"/>
      <w:r w:rsidRPr="00CE23F6">
        <w:rPr>
          <w:rFonts w:ascii="Arial Narrow" w:hAnsi="Arial Narrow" w:cs="Tahoma"/>
          <w:bCs/>
          <w:sz w:val="24"/>
          <w:szCs w:val="24"/>
        </w:rPr>
        <w:t xml:space="preserve"> afford to have staff out of the office due to service demand</w:t>
      </w:r>
    </w:p>
    <w:p w:rsidR="001509CD"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The staff member has filled with agency's allocated professional development quota for the year</w:t>
      </w:r>
    </w:p>
    <w:p w:rsidR="001509CD" w:rsidRPr="00DB5042" w:rsidRDefault="001509CD" w:rsidP="001509CD">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1509CD" w:rsidRDefault="001509CD" w:rsidP="001509CD">
      <w:pPr>
        <w:tabs>
          <w:tab w:val="left" w:pos="4395"/>
          <w:tab w:val="left" w:pos="6237"/>
        </w:tabs>
        <w:spacing w:after="60"/>
        <w:rPr>
          <w:rFonts w:ascii="Arial Narrow" w:hAnsi="Arial Narrow" w:cs="Tahoma"/>
          <w:bCs/>
          <w:sz w:val="24"/>
          <w:szCs w:val="24"/>
        </w:rPr>
      </w:pPr>
    </w:p>
    <w:p w:rsidR="001509CD" w:rsidRPr="00CE23F6" w:rsidRDefault="001509CD" w:rsidP="001509CD">
      <w:pPr>
        <w:tabs>
          <w:tab w:val="left" w:pos="4395"/>
          <w:tab w:val="left" w:pos="6237"/>
        </w:tabs>
        <w:spacing w:after="60"/>
        <w:ind w:left="284" w:hanging="284"/>
        <w:rPr>
          <w:rFonts w:ascii="Arial Narrow" w:hAnsi="Arial Narrow" w:cs="Tahoma"/>
          <w:b/>
          <w:bCs/>
          <w:sz w:val="24"/>
          <w:szCs w:val="24"/>
        </w:rPr>
      </w:pPr>
      <w:r>
        <w:rPr>
          <w:rFonts w:ascii="Arial" w:hAnsi="Arial" w:cs="Arial"/>
          <w:b/>
          <w:bCs/>
          <w:color w:val="333333"/>
        </w:rPr>
        <w:br w:type="page"/>
      </w:r>
      <w:r w:rsidRPr="00CE23F6">
        <w:rPr>
          <w:rFonts w:ascii="Arial Narrow" w:hAnsi="Arial Narrow" w:cs="Tahoma"/>
          <w:b/>
          <w:bCs/>
          <w:sz w:val="24"/>
          <w:szCs w:val="24"/>
        </w:rPr>
        <w:lastRenderedPageBreak/>
        <w:t>34. On average, over the past 12 months, how many days of learning and development activities have been provided per EFT?</w:t>
      </w:r>
    </w:p>
    <w:p w:rsidR="001509CD" w:rsidRDefault="001509CD" w:rsidP="001509CD">
      <w:pPr>
        <w:tabs>
          <w:tab w:val="left" w:pos="4395"/>
          <w:tab w:val="left" w:pos="6237"/>
        </w:tabs>
        <w:spacing w:after="0" w:line="240" w:lineRule="auto"/>
        <w:rPr>
          <w:rFonts w:ascii="Arial" w:hAnsi="Arial" w:cs="Arial"/>
          <w:b/>
          <w:bCs/>
          <w:color w:val="333333"/>
        </w:rPr>
      </w:pP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0-5 days</w:t>
      </w: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6-10 days</w:t>
      </w: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11-15 days</w:t>
      </w: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16-20 days</w:t>
      </w: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21-30 days</w:t>
      </w:r>
    </w:p>
    <w:p w:rsidR="001509CD"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More than 30 days</w:t>
      </w:r>
    </w:p>
    <w:p w:rsidR="001509CD" w:rsidRDefault="001509CD" w:rsidP="001509CD">
      <w:pPr>
        <w:tabs>
          <w:tab w:val="left" w:pos="4395"/>
          <w:tab w:val="left" w:pos="6237"/>
        </w:tabs>
        <w:spacing w:after="60"/>
        <w:rPr>
          <w:rFonts w:ascii="Arial Narrow" w:hAnsi="Arial Narrow" w:cs="Tahoma"/>
          <w:bCs/>
          <w:sz w:val="24"/>
          <w:szCs w:val="24"/>
        </w:rPr>
      </w:pPr>
    </w:p>
    <w:p w:rsidR="001509CD" w:rsidRPr="00CE23F6" w:rsidRDefault="001509CD" w:rsidP="001509CD">
      <w:pPr>
        <w:tabs>
          <w:tab w:val="left" w:pos="4395"/>
          <w:tab w:val="left" w:pos="6237"/>
        </w:tabs>
        <w:spacing w:after="60"/>
        <w:ind w:left="284" w:hanging="284"/>
        <w:rPr>
          <w:rFonts w:ascii="Arial Narrow" w:hAnsi="Arial Narrow" w:cs="Tahoma"/>
          <w:b/>
          <w:bCs/>
          <w:sz w:val="24"/>
          <w:szCs w:val="24"/>
        </w:rPr>
      </w:pPr>
      <w:r w:rsidRPr="00CE23F6">
        <w:rPr>
          <w:rFonts w:ascii="Arial Narrow" w:hAnsi="Arial Narrow" w:cs="Tahoma"/>
          <w:b/>
          <w:bCs/>
          <w:sz w:val="24"/>
          <w:szCs w:val="24"/>
        </w:rPr>
        <w:t>35. Over the past 12 months, how many days of clinical supervision per EFT have been provided to staff with direct care responsibilities?</w:t>
      </w:r>
    </w:p>
    <w:p w:rsidR="001509CD" w:rsidRDefault="001509CD" w:rsidP="001509CD">
      <w:pPr>
        <w:tabs>
          <w:tab w:val="left" w:pos="4395"/>
          <w:tab w:val="left" w:pos="6237"/>
        </w:tabs>
        <w:spacing w:after="0" w:line="240" w:lineRule="auto"/>
        <w:rPr>
          <w:rFonts w:ascii="Arial Narrow" w:hAnsi="Arial Narrow" w:cs="Tahoma"/>
          <w:sz w:val="24"/>
          <w:szCs w:val="24"/>
        </w:rPr>
      </w:pP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0-5 days</w:t>
      </w: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6-10 days</w:t>
      </w: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11-15 days</w:t>
      </w: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16-20 days</w:t>
      </w:r>
    </w:p>
    <w:p w:rsidR="001509CD" w:rsidRPr="00CE23F6"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21-30 days</w:t>
      </w:r>
    </w:p>
    <w:p w:rsidR="001509CD" w:rsidRDefault="001509CD" w:rsidP="001509CD">
      <w:pPr>
        <w:tabs>
          <w:tab w:val="left" w:pos="4395"/>
          <w:tab w:val="left" w:pos="6237"/>
        </w:tabs>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More than 30 days</w:t>
      </w:r>
    </w:p>
    <w:p w:rsidR="001509CD" w:rsidRDefault="001509CD" w:rsidP="001509CD">
      <w:pPr>
        <w:tabs>
          <w:tab w:val="left" w:pos="4395"/>
          <w:tab w:val="left" w:pos="6237"/>
        </w:tabs>
        <w:spacing w:after="60"/>
        <w:rPr>
          <w:rFonts w:ascii="Arial Narrow" w:hAnsi="Arial Narrow" w:cs="Tahoma"/>
          <w:bCs/>
          <w:sz w:val="24"/>
          <w:szCs w:val="24"/>
        </w:rPr>
      </w:pPr>
    </w:p>
    <w:p w:rsidR="001509CD" w:rsidRPr="00DB5042" w:rsidRDefault="001509CD" w:rsidP="001509CD">
      <w:pPr>
        <w:tabs>
          <w:tab w:val="left" w:pos="4395"/>
          <w:tab w:val="left" w:pos="6237"/>
        </w:tabs>
        <w:spacing w:after="60"/>
        <w:rPr>
          <w:rFonts w:ascii="Arial Narrow" w:hAnsi="Arial Narrow"/>
          <w:color w:val="0073CF"/>
          <w:sz w:val="44"/>
          <w:szCs w:val="24"/>
        </w:rPr>
      </w:pPr>
      <w:r w:rsidRPr="00CE23F6">
        <w:rPr>
          <w:rFonts w:ascii="Arial Narrow" w:hAnsi="Arial Narrow" w:cs="Tahoma"/>
          <w:bCs/>
          <w:sz w:val="24"/>
          <w:szCs w:val="24"/>
        </w:rPr>
        <w:br w:type="page"/>
      </w:r>
      <w:r w:rsidRPr="00DB5042">
        <w:rPr>
          <w:rFonts w:ascii="Arial Narrow" w:hAnsi="Arial Narrow"/>
          <w:color w:val="0073CF"/>
          <w:sz w:val="44"/>
          <w:szCs w:val="24"/>
        </w:rPr>
        <w:lastRenderedPageBreak/>
        <w:t xml:space="preserve">Part </w:t>
      </w:r>
      <w:r>
        <w:rPr>
          <w:rFonts w:ascii="Arial Narrow" w:hAnsi="Arial Narrow"/>
          <w:color w:val="0073CF"/>
          <w:sz w:val="44"/>
          <w:szCs w:val="24"/>
        </w:rPr>
        <w:t>5</w:t>
      </w:r>
      <w:r w:rsidRPr="00DB5042">
        <w:rPr>
          <w:rFonts w:ascii="Arial Narrow" w:hAnsi="Arial Narrow"/>
          <w:color w:val="0073CF"/>
          <w:sz w:val="44"/>
          <w:szCs w:val="24"/>
        </w:rPr>
        <w:t xml:space="preserve">: </w:t>
      </w:r>
      <w:r>
        <w:rPr>
          <w:rFonts w:ascii="Arial Narrow" w:hAnsi="Arial Narrow"/>
          <w:color w:val="0073CF"/>
          <w:sz w:val="44"/>
          <w:szCs w:val="24"/>
        </w:rPr>
        <w:t>Retention and turnover of staff</w:t>
      </w:r>
    </w:p>
    <w:p w:rsidR="001509CD" w:rsidRPr="00CE23F6" w:rsidRDefault="001509CD" w:rsidP="001509CD">
      <w:pPr>
        <w:tabs>
          <w:tab w:val="left" w:pos="4395"/>
          <w:tab w:val="left" w:pos="6237"/>
        </w:tabs>
        <w:spacing w:after="0" w:line="240" w:lineRule="auto"/>
        <w:rPr>
          <w:rFonts w:ascii="Arial Narrow" w:hAnsi="Arial Narrow" w:cs="Tahoma"/>
          <w:sz w:val="24"/>
          <w:szCs w:val="24"/>
        </w:rPr>
      </w:pPr>
    </w:p>
    <w:p w:rsidR="001509CD" w:rsidRDefault="001509CD" w:rsidP="001509CD">
      <w:pPr>
        <w:pBdr>
          <w:top w:val="single" w:sz="4" w:space="1" w:color="FFFFFF"/>
          <w:left w:val="single" w:sz="4" w:space="4" w:color="FFFFFF"/>
          <w:bottom w:val="single" w:sz="4" w:space="1" w:color="FFFFFF"/>
          <w:right w:val="single" w:sz="4" w:space="4" w:color="FFFFFF"/>
        </w:pBdr>
        <w:spacing w:after="0" w:line="240" w:lineRule="auto"/>
        <w:rPr>
          <w:rFonts w:ascii="Arial Narrow" w:hAnsi="Arial Narrow" w:cs="Tahoma"/>
          <w:b/>
          <w:bCs/>
          <w:sz w:val="24"/>
          <w:szCs w:val="24"/>
        </w:rPr>
      </w:pPr>
      <w:r w:rsidRPr="00CE23F6">
        <w:rPr>
          <w:rFonts w:ascii="Arial Narrow" w:hAnsi="Arial Narrow" w:cs="Tahoma"/>
          <w:b/>
          <w:bCs/>
          <w:sz w:val="24"/>
          <w:szCs w:val="24"/>
        </w:rPr>
        <w:t xml:space="preserve">36. What incentives does your agency use to retain staff?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w:t>
      </w:r>
      <w:r>
        <w:rPr>
          <w:rFonts w:ascii="Arial Narrow" w:hAnsi="Arial Narrow" w:cs="Tahoma"/>
          <w:i/>
          <w:color w:val="000000"/>
          <w:sz w:val="24"/>
          <w:szCs w:val="24"/>
        </w:rPr>
        <w:t>as many as applicable</w:t>
      </w:r>
      <w:r w:rsidRPr="00DB5042">
        <w:rPr>
          <w:rFonts w:ascii="Arial Narrow" w:hAnsi="Arial Narrow" w:cs="Tahoma"/>
          <w:i/>
          <w:color w:val="000000"/>
          <w:sz w:val="24"/>
          <w:szCs w:val="24"/>
        </w:rPr>
        <w:t>]</w:t>
      </w:r>
      <w:r>
        <w:rPr>
          <w:rFonts w:ascii="Arial Narrow" w:hAnsi="Arial Narrow" w:cs="Tahoma"/>
          <w:i/>
          <w:color w:val="000000"/>
          <w:sz w:val="24"/>
          <w:szCs w:val="24"/>
        </w:rPr>
        <w:br/>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Flexible work arrangements</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Attractive learning and development opportunities</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Promotion into senior roles or management</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Secondment into other roles</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Higher duties opportunities</w:t>
      </w:r>
    </w:p>
    <w:p w:rsidR="001509CD" w:rsidRDefault="001509CD" w:rsidP="001509CD">
      <w:pPr>
        <w:pBdr>
          <w:top w:val="single" w:sz="4" w:space="1" w:color="FFFFFF"/>
          <w:left w:val="single" w:sz="4" w:space="4" w:color="FFFFFF"/>
          <w:bottom w:val="single" w:sz="4" w:space="1" w:color="FFFFFF"/>
          <w:right w:val="single" w:sz="4" w:space="4" w:color="FFFFFF"/>
        </w:pBdr>
        <w:spacing w:after="60"/>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Competitive salaries</w:t>
      </w:r>
    </w:p>
    <w:p w:rsidR="001509CD" w:rsidRPr="00DB5042" w:rsidRDefault="001509CD" w:rsidP="001509CD">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1509CD" w:rsidRDefault="001509CD" w:rsidP="001509CD">
      <w:pPr>
        <w:pBdr>
          <w:top w:val="single" w:sz="4" w:space="1" w:color="FFFFFF"/>
          <w:left w:val="single" w:sz="4" w:space="4" w:color="FFFFFF"/>
          <w:bottom w:val="single" w:sz="4" w:space="1" w:color="FFFFFF"/>
          <w:right w:val="single" w:sz="4" w:space="4" w:color="FFFFFF"/>
        </w:pBdr>
        <w:spacing w:after="60"/>
        <w:rPr>
          <w:rFonts w:ascii="Arial Narrow" w:hAnsi="Arial Narrow" w:cs="Tahoma"/>
          <w:bCs/>
          <w:sz w:val="24"/>
          <w:szCs w:val="24"/>
        </w:rPr>
      </w:pPr>
    </w:p>
    <w:p w:rsidR="001509CD" w:rsidRDefault="001509CD" w:rsidP="001509CD">
      <w:pPr>
        <w:suppressAutoHyphens w:val="0"/>
        <w:spacing w:after="60"/>
        <w:ind w:left="426" w:hanging="426"/>
        <w:rPr>
          <w:rFonts w:ascii="Arial Narrow" w:hAnsi="Arial Narrow" w:cs="Tahoma"/>
          <w:b/>
          <w:bCs/>
          <w:sz w:val="24"/>
          <w:szCs w:val="24"/>
        </w:rPr>
      </w:pPr>
      <w:r w:rsidRPr="00CE23F6">
        <w:rPr>
          <w:rFonts w:ascii="Arial Narrow" w:hAnsi="Arial Narrow" w:cs="Tahoma"/>
          <w:b/>
          <w:bCs/>
          <w:sz w:val="24"/>
          <w:szCs w:val="24"/>
        </w:rPr>
        <w:t xml:space="preserve">37. Over the past 12 months, how many departures have you had from </w:t>
      </w:r>
      <w:r>
        <w:rPr>
          <w:rFonts w:ascii="Arial Narrow" w:hAnsi="Arial Narrow" w:cs="Tahoma"/>
          <w:b/>
          <w:bCs/>
          <w:sz w:val="24"/>
          <w:szCs w:val="24"/>
        </w:rPr>
        <w:t>Victorian Government</w:t>
      </w:r>
      <w:r w:rsidRPr="00CE23F6">
        <w:rPr>
          <w:rFonts w:ascii="Arial Narrow" w:hAnsi="Arial Narrow" w:cs="Tahoma"/>
          <w:b/>
          <w:bCs/>
          <w:sz w:val="24"/>
          <w:szCs w:val="24"/>
        </w:rPr>
        <w:t xml:space="preserve"> funded AOD positions as a headcount and an EFT? </w:t>
      </w:r>
      <w:r w:rsidRPr="00A71B22">
        <w:rPr>
          <w:rFonts w:ascii="Arial Narrow" w:hAnsi="Arial Narrow" w:cs="Tahoma"/>
          <w:b/>
          <w:bCs/>
          <w:sz w:val="24"/>
          <w:szCs w:val="24"/>
        </w:rPr>
        <w:t xml:space="preserve">Please use </w:t>
      </w:r>
      <w:r>
        <w:rPr>
          <w:rFonts w:ascii="Arial Narrow" w:hAnsi="Arial Narrow" w:cs="Tahoma"/>
          <w:b/>
          <w:bCs/>
          <w:sz w:val="24"/>
          <w:szCs w:val="24"/>
        </w:rPr>
        <w:t xml:space="preserve">whole numbers for </w:t>
      </w:r>
      <w:r w:rsidRPr="00A71B22">
        <w:rPr>
          <w:rFonts w:ascii="Arial Narrow" w:hAnsi="Arial Narrow" w:cs="Tahoma"/>
          <w:b/>
          <w:bCs/>
          <w:sz w:val="24"/>
          <w:szCs w:val="24"/>
        </w:rPr>
        <w:t>headcount</w:t>
      </w:r>
      <w:r>
        <w:rPr>
          <w:rFonts w:ascii="Arial Narrow" w:hAnsi="Arial Narrow" w:cs="Tahoma"/>
          <w:b/>
          <w:bCs/>
          <w:sz w:val="24"/>
          <w:szCs w:val="24"/>
        </w:rPr>
        <w:t xml:space="preserve"> and decimals for EFT.</w:t>
      </w:r>
    </w:p>
    <w:p w:rsidR="001509CD" w:rsidRDefault="001509CD" w:rsidP="001509CD">
      <w:pPr>
        <w:suppressAutoHyphens w:val="0"/>
        <w:spacing w:after="0" w:line="240" w:lineRule="auto"/>
        <w:ind w:left="425" w:hanging="425"/>
        <w:rPr>
          <w:rFonts w:ascii="Arial Narrow" w:hAnsi="Arial Narrow" w:cs="Tahoma"/>
          <w:b/>
          <w:bCs/>
          <w:sz w:val="24"/>
          <w:szCs w:val="24"/>
        </w:rPr>
      </w:pP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Headcount</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2575D2" w:rsidRDefault="001509CD" w:rsidP="001509CD">
      <w:pPr>
        <w:tabs>
          <w:tab w:val="left" w:pos="3119"/>
          <w:tab w:val="left" w:pos="4395"/>
          <w:tab w:val="left" w:leader="underscore" w:pos="5670"/>
          <w:tab w:val="left" w:pos="6237"/>
        </w:tabs>
        <w:spacing w:after="60"/>
        <w:ind w:left="284" w:hanging="284"/>
        <w:rPr>
          <w:rFonts w:ascii="Arial Narrow" w:hAnsi="Arial Narrow" w:cs="Tahoma"/>
          <w:bCs/>
          <w:sz w:val="24"/>
          <w:szCs w:val="24"/>
        </w:rPr>
      </w:pPr>
      <w:r>
        <w:rPr>
          <w:rFonts w:ascii="Arial Narrow" w:hAnsi="Arial Narrow" w:cs="Tahoma"/>
          <w:bCs/>
          <w:sz w:val="24"/>
          <w:szCs w:val="24"/>
        </w:rPr>
        <w:t>EFT</w:t>
      </w:r>
      <w:r w:rsidRPr="002575D2">
        <w:rPr>
          <w:rFonts w:ascii="Arial Narrow" w:hAnsi="Arial Narrow" w:cs="Tahoma"/>
          <w:bCs/>
          <w:sz w:val="24"/>
          <w:szCs w:val="24"/>
        </w:rPr>
        <w:tab/>
      </w:r>
      <w:r w:rsidRPr="002575D2">
        <w:rPr>
          <w:rFonts w:ascii="Arial Narrow" w:hAnsi="Arial Narrow" w:cs="Tahoma"/>
          <w:bCs/>
          <w:sz w:val="24"/>
          <w:szCs w:val="24"/>
        </w:rPr>
        <w:tab/>
      </w:r>
      <w:r w:rsidRPr="002575D2">
        <w:rPr>
          <w:rFonts w:ascii="Arial Narrow" w:hAnsi="Arial Narrow" w:cs="Tahoma"/>
          <w:bCs/>
          <w:sz w:val="24"/>
          <w:szCs w:val="24"/>
        </w:rPr>
        <w:tab/>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60"/>
        <w:rPr>
          <w:rFonts w:ascii="Arial Narrow" w:hAnsi="Arial Narrow" w:cs="Tahoma"/>
          <w:bCs/>
          <w:sz w:val="24"/>
          <w:szCs w:val="24"/>
        </w:rPr>
      </w:pPr>
    </w:p>
    <w:p w:rsidR="001509CD" w:rsidRDefault="001509CD" w:rsidP="001509CD">
      <w:pPr>
        <w:spacing w:after="0" w:line="240" w:lineRule="auto"/>
        <w:ind w:left="426" w:hanging="426"/>
        <w:rPr>
          <w:rFonts w:ascii="Arial Narrow" w:hAnsi="Arial Narrow" w:cs="Tahoma"/>
          <w:i/>
          <w:color w:val="000000"/>
          <w:sz w:val="24"/>
          <w:szCs w:val="24"/>
        </w:rPr>
      </w:pPr>
      <w:r w:rsidRPr="00CE23F6">
        <w:rPr>
          <w:rFonts w:ascii="Arial Narrow" w:hAnsi="Arial Narrow" w:cs="Tahoma"/>
          <w:b/>
          <w:bCs/>
          <w:sz w:val="24"/>
          <w:szCs w:val="24"/>
        </w:rPr>
        <w:t xml:space="preserve">38. Please provide the 3 most common reasons given by </w:t>
      </w:r>
      <w:proofErr w:type="gramStart"/>
      <w:r w:rsidRPr="00CE23F6">
        <w:rPr>
          <w:rFonts w:ascii="Arial Narrow" w:hAnsi="Arial Narrow" w:cs="Tahoma"/>
          <w:b/>
          <w:bCs/>
          <w:sz w:val="24"/>
          <w:szCs w:val="24"/>
        </w:rPr>
        <w:t>staff who resign</w:t>
      </w:r>
      <w:proofErr w:type="gramEnd"/>
      <w:r w:rsidRPr="00CE23F6">
        <w:rPr>
          <w:rFonts w:ascii="Arial Narrow" w:hAnsi="Arial Narrow" w:cs="Tahoma"/>
          <w:b/>
          <w:bCs/>
          <w:sz w:val="24"/>
          <w:szCs w:val="24"/>
        </w:rPr>
        <w:t xml:space="preserve"> from your agency. </w:t>
      </w:r>
      <w:r w:rsidRPr="00DB5042">
        <w:rPr>
          <w:rFonts w:ascii="Arial Narrow" w:hAnsi="Arial Narrow" w:cs="Tahoma"/>
          <w:i/>
          <w:color w:val="000000"/>
          <w:sz w:val="24"/>
          <w:szCs w:val="24"/>
        </w:rPr>
        <w:t xml:space="preserve">[Please </w:t>
      </w:r>
      <w:r w:rsidRPr="00DB5042">
        <w:rPr>
          <w:rFonts w:ascii="Arial Narrow" w:hAnsi="Arial Narrow" w:cs="Tahoma"/>
          <w:i/>
          <w:color w:val="000000"/>
          <w:sz w:val="24"/>
          <w:szCs w:val="24"/>
        </w:rPr>
        <w:sym w:font="Wingdings" w:char="F0FC"/>
      </w:r>
      <w:r w:rsidRPr="00DB5042">
        <w:rPr>
          <w:rFonts w:ascii="Arial Narrow" w:hAnsi="Arial Narrow" w:cs="Tahoma"/>
          <w:i/>
          <w:color w:val="000000"/>
          <w:sz w:val="24"/>
          <w:szCs w:val="24"/>
        </w:rPr>
        <w:t xml:space="preserve"> </w:t>
      </w:r>
      <w:r>
        <w:rPr>
          <w:rFonts w:ascii="Arial Narrow" w:hAnsi="Arial Narrow" w:cs="Tahoma"/>
          <w:i/>
          <w:color w:val="000000"/>
          <w:sz w:val="24"/>
          <w:szCs w:val="24"/>
        </w:rPr>
        <w:t>top 3 only</w:t>
      </w:r>
      <w:r w:rsidRPr="00DB5042">
        <w:rPr>
          <w:rFonts w:ascii="Arial Narrow" w:hAnsi="Arial Narrow" w:cs="Tahoma"/>
          <w:i/>
          <w:color w:val="000000"/>
          <w:sz w:val="24"/>
          <w:szCs w:val="24"/>
        </w:rPr>
        <w:t>]</w:t>
      </w:r>
      <w:r>
        <w:rPr>
          <w:rFonts w:ascii="Arial Narrow" w:hAnsi="Arial Narrow" w:cs="Tahoma"/>
          <w:i/>
          <w:color w:val="000000"/>
          <w:sz w:val="24"/>
          <w:szCs w:val="24"/>
        </w:rPr>
        <w:br/>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Retirement</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Returning to study</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Parenting responsibilities</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Personal reasons</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allied health sector</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AOD sector</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child protection sector</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disability sector</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employment sector</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housing sector</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justice sector</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mental health sector</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private practice</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Opportunities in youth sector</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Relocation interstate</w:t>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Relocation overseas</w:t>
      </w:r>
    </w:p>
    <w:p w:rsidR="001509CD"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Cs/>
          <w:sz w:val="24"/>
          <w:szCs w:val="24"/>
        </w:rPr>
      </w:pPr>
      <w:r w:rsidRPr="00A71B22">
        <w:rPr>
          <w:rFonts w:ascii="Arial Narrow" w:hAnsi="Arial Narrow" w:cs="Tahoma"/>
          <w:sz w:val="24"/>
          <w:szCs w:val="24"/>
        </w:rPr>
        <w:lastRenderedPageBreak/>
        <w:fldChar w:fldCharType="begin">
          <w:ffData>
            <w:name w:val="Check1"/>
            <w:enabled/>
            <w:calcOnExit w:val="0"/>
            <w:checkBox>
              <w:sizeAuto/>
              <w:default w:val="0"/>
              <w:checked w:val="0"/>
            </w:checkBox>
          </w:ffData>
        </w:fldChar>
      </w:r>
      <w:r w:rsidRPr="00A71B22">
        <w:rPr>
          <w:rFonts w:ascii="Arial Narrow" w:hAnsi="Arial Narrow" w:cs="Tahoma"/>
          <w:sz w:val="24"/>
          <w:szCs w:val="24"/>
        </w:rPr>
        <w:instrText xml:space="preserve"> FORMCHECKBOX </w:instrText>
      </w:r>
      <w:r w:rsidRPr="00A71B22">
        <w:rPr>
          <w:rFonts w:ascii="Arial Narrow" w:hAnsi="Arial Narrow" w:cs="Tahoma"/>
          <w:sz w:val="24"/>
          <w:szCs w:val="24"/>
        </w:rPr>
      </w:r>
      <w:r w:rsidRPr="00A71B22">
        <w:rPr>
          <w:rFonts w:ascii="Arial Narrow" w:hAnsi="Arial Narrow" w:cs="Tahoma"/>
          <w:sz w:val="24"/>
          <w:szCs w:val="24"/>
        </w:rPr>
        <w:fldChar w:fldCharType="end"/>
      </w:r>
      <w:r w:rsidRPr="00A71B22">
        <w:rPr>
          <w:rFonts w:ascii="Arial Narrow" w:hAnsi="Arial Narrow" w:cs="Tahoma"/>
          <w:sz w:val="24"/>
          <w:szCs w:val="24"/>
        </w:rPr>
        <w:t xml:space="preserve"> </w:t>
      </w:r>
      <w:r w:rsidRPr="00CE23F6">
        <w:rPr>
          <w:rFonts w:ascii="Arial Narrow" w:hAnsi="Arial Narrow" w:cs="Tahoma"/>
          <w:bCs/>
          <w:sz w:val="24"/>
          <w:szCs w:val="24"/>
        </w:rPr>
        <w:t>Unsure of reason</w:t>
      </w:r>
    </w:p>
    <w:p w:rsidR="001509CD" w:rsidRPr="00CE23F6" w:rsidRDefault="001509CD" w:rsidP="001509CD">
      <w:pPr>
        <w:tabs>
          <w:tab w:val="left" w:leader="underscore" w:pos="9747"/>
        </w:tabs>
        <w:spacing w:before="60" w:after="120" w:line="240" w:lineRule="auto"/>
        <w:rPr>
          <w:rFonts w:ascii="Arial Narrow" w:hAnsi="Arial Narrow" w:cs="Tahoma"/>
          <w:sz w:val="24"/>
          <w:szCs w:val="24"/>
        </w:rPr>
      </w:pPr>
      <w:r w:rsidRPr="00DB5042">
        <w:rPr>
          <w:rFonts w:ascii="Arial Narrow" w:hAnsi="Arial Narrow" w:cs="Tahoma"/>
          <w:sz w:val="24"/>
          <w:szCs w:val="24"/>
        </w:rPr>
        <w:fldChar w:fldCharType="begin">
          <w:ffData>
            <w:name w:val="Check1"/>
            <w:enabled/>
            <w:calcOnExit w:val="0"/>
            <w:checkBox>
              <w:sizeAuto/>
              <w:default w:val="0"/>
              <w:checked w:val="0"/>
            </w:checkBox>
          </w:ffData>
        </w:fldChar>
      </w:r>
      <w:r w:rsidRPr="00DB5042">
        <w:rPr>
          <w:rFonts w:ascii="Arial Narrow" w:hAnsi="Arial Narrow" w:cs="Tahoma"/>
          <w:sz w:val="24"/>
          <w:szCs w:val="24"/>
        </w:rPr>
        <w:instrText xml:space="preserve"> FORMCHECKBOX </w:instrText>
      </w:r>
      <w:r w:rsidRPr="00DB5042">
        <w:rPr>
          <w:rFonts w:ascii="Arial Narrow" w:hAnsi="Arial Narrow" w:cs="Tahoma"/>
          <w:sz w:val="24"/>
          <w:szCs w:val="24"/>
        </w:rPr>
      </w:r>
      <w:r w:rsidRPr="00DB5042">
        <w:rPr>
          <w:rFonts w:ascii="Arial Narrow" w:hAnsi="Arial Narrow" w:cs="Tahoma"/>
          <w:sz w:val="24"/>
          <w:szCs w:val="24"/>
        </w:rPr>
        <w:fldChar w:fldCharType="end"/>
      </w:r>
      <w:r w:rsidRPr="00DB5042">
        <w:rPr>
          <w:rFonts w:ascii="Arial Narrow" w:hAnsi="Arial Narrow" w:cs="Tahoma"/>
          <w:sz w:val="24"/>
          <w:szCs w:val="24"/>
        </w:rPr>
        <w:t xml:space="preserve"> Other (please specify) </w:t>
      </w:r>
      <w:r w:rsidRPr="00DB5042">
        <w:rPr>
          <w:rFonts w:ascii="Arial Narrow" w:hAnsi="Arial Narrow" w:cs="Tahoma"/>
          <w:sz w:val="24"/>
          <w:szCs w:val="24"/>
        </w:rPr>
        <w:tab/>
      </w:r>
    </w:p>
    <w:p w:rsidR="001509CD" w:rsidRPr="00CE23F6"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
          <w:bCs/>
          <w:sz w:val="24"/>
          <w:szCs w:val="24"/>
        </w:rPr>
      </w:pPr>
    </w:p>
    <w:p w:rsidR="001509CD"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
          <w:bCs/>
          <w:sz w:val="24"/>
          <w:szCs w:val="24"/>
        </w:rPr>
      </w:pPr>
      <w:r w:rsidRPr="00CE23F6">
        <w:rPr>
          <w:rFonts w:ascii="Arial Narrow" w:hAnsi="Arial Narrow" w:cs="Tahoma"/>
          <w:b/>
          <w:bCs/>
          <w:sz w:val="24"/>
          <w:szCs w:val="24"/>
        </w:rPr>
        <w:t>39. Do you have any other feedback relevant to better understanding the issues faced by the AOD workforce in Victoria?</w:t>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p>
    <w:p w:rsidR="001509CD" w:rsidRDefault="001509CD" w:rsidP="001509CD">
      <w:pPr>
        <w:tabs>
          <w:tab w:val="left" w:leader="underscore" w:pos="0"/>
          <w:tab w:val="left" w:leader="underscore" w:pos="10149"/>
        </w:tabs>
        <w:suppressAutoHyphens w:val="0"/>
        <w:spacing w:after="60"/>
        <w:rPr>
          <w:rFonts w:ascii="Arial Narrow" w:hAnsi="Arial Narrow" w:cs="Tahoma"/>
          <w:b/>
          <w:bCs/>
          <w:sz w:val="24"/>
          <w:szCs w:val="24"/>
        </w:rPr>
      </w:pPr>
      <w:r>
        <w:rPr>
          <w:rFonts w:ascii="Arial Narrow" w:hAnsi="Arial Narrow" w:cs="Tahoma"/>
          <w:b/>
          <w:bCs/>
          <w:sz w:val="24"/>
          <w:szCs w:val="24"/>
        </w:rPr>
        <w:tab/>
      </w:r>
    </w:p>
    <w:p w:rsidR="001509CD" w:rsidRDefault="001509CD" w:rsidP="001509CD">
      <w:pPr>
        <w:pBdr>
          <w:top w:val="single" w:sz="4" w:space="1" w:color="FFFFFF"/>
          <w:left w:val="single" w:sz="4" w:space="4" w:color="FFFFFF"/>
          <w:bottom w:val="single" w:sz="4" w:space="1" w:color="FFFFFF"/>
          <w:right w:val="single" w:sz="4" w:space="4" w:color="FFFFFF"/>
        </w:pBdr>
        <w:spacing w:after="120" w:line="240" w:lineRule="auto"/>
        <w:rPr>
          <w:rFonts w:ascii="Arial Narrow" w:hAnsi="Arial Narrow" w:cs="Tahoma"/>
          <w:b/>
          <w:bCs/>
          <w:sz w:val="24"/>
          <w:szCs w:val="24"/>
        </w:rPr>
      </w:pPr>
    </w:p>
    <w:p w:rsidR="001509CD" w:rsidRDefault="001509CD" w:rsidP="001509CD">
      <w:pPr>
        <w:pBdr>
          <w:top w:val="single" w:sz="4" w:space="1" w:color="FFFFFF"/>
          <w:left w:val="single" w:sz="4" w:space="4" w:color="FFFFFF"/>
          <w:bottom w:val="single" w:sz="4" w:space="1" w:color="FFFFFF"/>
          <w:right w:val="single" w:sz="4" w:space="4" w:color="FFFFFF"/>
        </w:pBdr>
        <w:spacing w:after="120" w:line="240" w:lineRule="auto"/>
        <w:jc w:val="center"/>
        <w:rPr>
          <w:rFonts w:ascii="Arial Narrow" w:hAnsi="Arial Narrow"/>
          <w:color w:val="0073CF"/>
          <w:sz w:val="44"/>
          <w:szCs w:val="24"/>
        </w:rPr>
      </w:pPr>
      <w:r w:rsidRPr="00DB5042">
        <w:rPr>
          <w:rFonts w:ascii="Arial Narrow" w:hAnsi="Arial Narrow"/>
          <w:color w:val="0073CF"/>
          <w:sz w:val="44"/>
          <w:szCs w:val="24"/>
        </w:rPr>
        <w:t xml:space="preserve">Thank you for taking the time to respond to the Victorian Alcohol and Other Drug </w:t>
      </w:r>
      <w:r>
        <w:rPr>
          <w:rFonts w:ascii="Arial Narrow" w:hAnsi="Arial Narrow"/>
          <w:color w:val="0073CF"/>
          <w:sz w:val="44"/>
          <w:szCs w:val="24"/>
        </w:rPr>
        <w:t>Services Workforce Study</w:t>
      </w:r>
      <w:r w:rsidRPr="00DB5042">
        <w:rPr>
          <w:rFonts w:ascii="Arial Narrow" w:hAnsi="Arial Narrow"/>
          <w:color w:val="0073CF"/>
          <w:sz w:val="44"/>
          <w:szCs w:val="24"/>
        </w:rPr>
        <w:t xml:space="preserve"> 2013.</w:t>
      </w:r>
    </w:p>
    <w:p w:rsidR="001509CD" w:rsidRDefault="001509CD" w:rsidP="001509CD">
      <w:pPr>
        <w:pBdr>
          <w:top w:val="single" w:sz="4" w:space="1" w:color="FFFFFF"/>
          <w:left w:val="single" w:sz="4" w:space="4" w:color="FFFFFF"/>
          <w:bottom w:val="single" w:sz="4" w:space="1" w:color="FFFFFF"/>
          <w:right w:val="single" w:sz="4" w:space="4" w:color="FFFFFF"/>
        </w:pBdr>
        <w:spacing w:after="120" w:line="240" w:lineRule="auto"/>
        <w:jc w:val="center"/>
        <w:rPr>
          <w:rFonts w:ascii="Arial Narrow" w:hAnsi="Arial Narrow"/>
          <w:color w:val="0073CF"/>
          <w:sz w:val="44"/>
          <w:szCs w:val="24"/>
        </w:rPr>
      </w:pPr>
    </w:p>
    <w:p w:rsidR="001509CD" w:rsidRPr="00DB5042" w:rsidRDefault="001509CD" w:rsidP="001509CD">
      <w:pPr>
        <w:pBdr>
          <w:top w:val="single" w:sz="4" w:space="1" w:color="FFFFFF"/>
          <w:left w:val="single" w:sz="4" w:space="4" w:color="FFFFFF"/>
          <w:bottom w:val="single" w:sz="4" w:space="1" w:color="FFFFFF"/>
          <w:right w:val="single" w:sz="4" w:space="4" w:color="FFFFFF"/>
        </w:pBdr>
        <w:spacing w:after="120" w:line="240" w:lineRule="auto"/>
        <w:jc w:val="center"/>
        <w:rPr>
          <w:rFonts w:ascii="Arial Narrow" w:hAnsi="Arial Narrow"/>
          <w:color w:val="0073CF"/>
          <w:sz w:val="44"/>
          <w:szCs w:val="24"/>
        </w:rPr>
      </w:pPr>
      <w:r w:rsidRPr="00CE23F6">
        <w:rPr>
          <w:rFonts w:ascii="Arial Narrow" w:hAnsi="Arial Narrow"/>
          <w:color w:val="0073CF"/>
          <w:sz w:val="44"/>
          <w:szCs w:val="24"/>
        </w:rPr>
        <w:t xml:space="preserve">Please ensure </w:t>
      </w:r>
      <w:r>
        <w:rPr>
          <w:rFonts w:ascii="Arial Narrow" w:hAnsi="Arial Narrow"/>
          <w:color w:val="0073CF"/>
          <w:sz w:val="44"/>
          <w:szCs w:val="24"/>
        </w:rPr>
        <w:t>your</w:t>
      </w:r>
      <w:r w:rsidRPr="00CE23F6">
        <w:rPr>
          <w:rFonts w:ascii="Arial Narrow" w:hAnsi="Arial Narrow"/>
          <w:color w:val="0073CF"/>
          <w:sz w:val="44"/>
          <w:szCs w:val="24"/>
        </w:rPr>
        <w:t xml:space="preserve"> agency's CEO approves the release of this information before it is submitted.</w:t>
      </w:r>
    </w:p>
    <w:p w:rsidR="0032725C" w:rsidRPr="0032725C" w:rsidRDefault="0032725C" w:rsidP="0032725C">
      <w:pPr>
        <w:pStyle w:val="Healthbody"/>
      </w:pPr>
    </w:p>
    <w:sectPr w:rsidR="0032725C" w:rsidRPr="0032725C" w:rsidSect="00486D24">
      <w:pgSz w:w="11906" w:h="16838"/>
      <w:pgMar w:top="1134" w:right="1304" w:bottom="1134" w:left="1304" w:header="454"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7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i w:val="0"/>
        <w:color w:val="auto"/>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b/>
        <w:i w:val="0"/>
        <w:sz w:val="24"/>
      </w:rPr>
    </w:lvl>
  </w:abstractNum>
  <w:abstractNum w:abstractNumId="3">
    <w:nsid w:val="000919A8"/>
    <w:multiLevelType w:val="hybridMultilevel"/>
    <w:tmpl w:val="174E71F4"/>
    <w:lvl w:ilvl="0" w:tplc="094E413C">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375D3F"/>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8710F0C"/>
    <w:multiLevelType w:val="hybridMultilevel"/>
    <w:tmpl w:val="5AF8458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C9F70CE"/>
    <w:multiLevelType w:val="hybridMultilevel"/>
    <w:tmpl w:val="B4D04432"/>
    <w:lvl w:ilvl="0" w:tplc="00000001">
      <w:start w:val="1"/>
      <w:numFmt w:val="decimal"/>
      <w:lvlText w:val="%1."/>
      <w:lvlJc w:val="left"/>
      <w:pPr>
        <w:tabs>
          <w:tab w:val="num" w:pos="720"/>
        </w:tabs>
        <w:ind w:left="720" w:hanging="72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E7A19CF"/>
    <w:multiLevelType w:val="hybridMultilevel"/>
    <w:tmpl w:val="B95EE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E71DED"/>
    <w:multiLevelType w:val="hybridMultilevel"/>
    <w:tmpl w:val="17F4314E"/>
    <w:lvl w:ilvl="0" w:tplc="0C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976E3B"/>
    <w:multiLevelType w:val="hybridMultilevel"/>
    <w:tmpl w:val="39EA1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4F380F"/>
    <w:multiLevelType w:val="hybridMultilevel"/>
    <w:tmpl w:val="AF0CFC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6027EA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79F65DA"/>
    <w:multiLevelType w:val="hybridMultilevel"/>
    <w:tmpl w:val="42C29450"/>
    <w:lvl w:ilvl="0" w:tplc="C318045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E30879"/>
    <w:multiLevelType w:val="hybridMultilevel"/>
    <w:tmpl w:val="E26CF04A"/>
    <w:lvl w:ilvl="0" w:tplc="5254DB96">
      <w:start w:val="1"/>
      <w:numFmt w:val="decimal"/>
      <w:lvlText w:val="(%1)"/>
      <w:lvlJc w:val="left"/>
      <w:pPr>
        <w:tabs>
          <w:tab w:val="num" w:pos="720"/>
        </w:tabs>
        <w:ind w:left="720" w:hanging="720"/>
      </w:pPr>
      <w:rPr>
        <w:rFonts w:ascii="Tahoma" w:hAnsi="Tahoma" w:cs="Tahoma" w:hint="default"/>
        <w:b/>
        <w:i w:val="0"/>
        <w:color w:val="auto"/>
      </w:rPr>
    </w:lvl>
    <w:lvl w:ilvl="1" w:tplc="2D8A6968">
      <w:start w:val="1"/>
      <w:numFmt w:val="bullet"/>
      <w:lvlText w:val=""/>
      <w:lvlJc w:val="left"/>
      <w:pPr>
        <w:tabs>
          <w:tab w:val="num" w:pos="1080"/>
        </w:tabs>
        <w:ind w:left="1080" w:hanging="360"/>
      </w:pPr>
      <w:rPr>
        <w:rFonts w:ascii="Wingdings" w:hAnsi="Wingdings" w:hint="default"/>
        <w:b/>
        <w:i w:val="0"/>
        <w:color w:val="auto"/>
        <w:sz w:val="16"/>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nsid w:val="260C5C4C"/>
    <w:multiLevelType w:val="hybridMultilevel"/>
    <w:tmpl w:val="4378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110044"/>
    <w:multiLevelType w:val="hybridMultilevel"/>
    <w:tmpl w:val="A00EC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D262B3"/>
    <w:multiLevelType w:val="hybridMultilevel"/>
    <w:tmpl w:val="138EA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286756"/>
    <w:multiLevelType w:val="hybridMultilevel"/>
    <w:tmpl w:val="A7F29E92"/>
    <w:lvl w:ilvl="0" w:tplc="B72A3BE8">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0C44C9"/>
    <w:multiLevelType w:val="hybridMultilevel"/>
    <w:tmpl w:val="380EBE08"/>
    <w:lvl w:ilvl="0" w:tplc="8BDE6E52">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E12B54"/>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62A3A19"/>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6E107BE"/>
    <w:multiLevelType w:val="hybridMultilevel"/>
    <w:tmpl w:val="7084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430B56"/>
    <w:multiLevelType w:val="hybridMultilevel"/>
    <w:tmpl w:val="18167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CD22D3"/>
    <w:multiLevelType w:val="hybridMultilevel"/>
    <w:tmpl w:val="5936D0CC"/>
    <w:lvl w:ilvl="0" w:tplc="00000001">
      <w:start w:val="1"/>
      <w:numFmt w:val="decimal"/>
      <w:lvlText w:val="%1."/>
      <w:lvlJc w:val="left"/>
      <w:pPr>
        <w:tabs>
          <w:tab w:val="num" w:pos="1440"/>
        </w:tabs>
        <w:ind w:left="1440" w:hanging="72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4">
    <w:nsid w:val="429D546C"/>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5DC5D7D"/>
    <w:multiLevelType w:val="hybridMultilevel"/>
    <w:tmpl w:val="AB267CB2"/>
    <w:lvl w:ilvl="0" w:tplc="6CEAE4AC">
      <w:start w:val="1"/>
      <w:numFmt w:val="bullet"/>
      <w:pStyle w:val="DHSBulletTex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7A724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A9039DC"/>
    <w:multiLevelType w:val="hybridMultilevel"/>
    <w:tmpl w:val="FB30F134"/>
    <w:lvl w:ilvl="0" w:tplc="2D8A6968">
      <w:start w:val="1"/>
      <w:numFmt w:val="bullet"/>
      <w:lvlText w:val=""/>
      <w:lvlJc w:val="left"/>
      <w:pPr>
        <w:tabs>
          <w:tab w:val="num" w:pos="1080"/>
        </w:tabs>
        <w:ind w:left="1080" w:hanging="360"/>
      </w:pPr>
      <w:rPr>
        <w:rFonts w:ascii="Wingdings" w:hAnsi="Wingdings" w:hint="default"/>
        <w:sz w:val="16"/>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nsid w:val="4CC57068"/>
    <w:multiLevelType w:val="hybridMultilevel"/>
    <w:tmpl w:val="47701EC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4EAB2C93"/>
    <w:multiLevelType w:val="hybridMultilevel"/>
    <w:tmpl w:val="889C2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786AC2"/>
    <w:multiLevelType w:val="hybridMultilevel"/>
    <w:tmpl w:val="D7ECFC0C"/>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1">
    <w:nsid w:val="530371E2"/>
    <w:multiLevelType w:val="hybridMultilevel"/>
    <w:tmpl w:val="54EEA7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52C3820"/>
    <w:multiLevelType w:val="hybridMultilevel"/>
    <w:tmpl w:val="E0329444"/>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3">
    <w:nsid w:val="55514D09"/>
    <w:multiLevelType w:val="hybridMultilevel"/>
    <w:tmpl w:val="2804A17E"/>
    <w:lvl w:ilvl="0" w:tplc="00000001">
      <w:start w:val="1"/>
      <w:numFmt w:val="decimal"/>
      <w:lvlText w:val="%1."/>
      <w:lvlJc w:val="left"/>
      <w:pPr>
        <w:tabs>
          <w:tab w:val="num" w:pos="720"/>
        </w:tabs>
        <w:ind w:left="720" w:hanging="72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573F60F9"/>
    <w:multiLevelType w:val="hybridMultilevel"/>
    <w:tmpl w:val="F954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C224D75"/>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1814B75"/>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6A162A1F"/>
    <w:multiLevelType w:val="singleLevel"/>
    <w:tmpl w:val="69147E46"/>
    <w:lvl w:ilvl="0">
      <w:start w:val="1"/>
      <w:numFmt w:val="bullet"/>
      <w:pStyle w:val="AALG2Bullet1"/>
      <w:lvlText w:val=""/>
      <w:lvlJc w:val="left"/>
      <w:pPr>
        <w:tabs>
          <w:tab w:val="num" w:pos="2126"/>
        </w:tabs>
        <w:ind w:left="2126" w:hanging="425"/>
      </w:pPr>
      <w:rPr>
        <w:rFonts w:ascii="Symbol" w:hAnsi="Symbol" w:hint="default"/>
        <w:color w:val="auto"/>
        <w:sz w:val="22"/>
      </w:rPr>
    </w:lvl>
  </w:abstractNum>
  <w:abstractNum w:abstractNumId="38">
    <w:nsid w:val="6BC665CE"/>
    <w:multiLevelType w:val="hybridMultilevel"/>
    <w:tmpl w:val="9AB6AE26"/>
    <w:lvl w:ilvl="0" w:tplc="8BDE6E52">
      <w:numFmt w:val="bullet"/>
      <w:lvlText w:val="-"/>
      <w:lvlJc w:val="left"/>
      <w:pPr>
        <w:ind w:left="720" w:hanging="360"/>
      </w:pPr>
      <w:rPr>
        <w:rFonts w:ascii="Arial Narrow" w:eastAsia="Times New Roman"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56314F"/>
    <w:multiLevelType w:val="hybridMultilevel"/>
    <w:tmpl w:val="E4008176"/>
    <w:lvl w:ilvl="0" w:tplc="33CA2C64">
      <w:start w:val="6"/>
      <w:numFmt w:val="decimal"/>
      <w:lvlText w:val="%1."/>
      <w:lvlJc w:val="left"/>
      <w:pPr>
        <w:ind w:left="360" w:hanging="360"/>
      </w:pPr>
      <w:rPr>
        <w:rFonts w:cs="Times New Roman" w:hint="default"/>
        <w:b/>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0">
    <w:nsid w:val="709B2B99"/>
    <w:multiLevelType w:val="hybridMultilevel"/>
    <w:tmpl w:val="6F0EE5A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73530D24"/>
    <w:multiLevelType w:val="hybridMultilevel"/>
    <w:tmpl w:val="B69AABD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79383514"/>
    <w:multiLevelType w:val="hybridMultilevel"/>
    <w:tmpl w:val="F32EB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9462DD"/>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D8B7EDD"/>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2"/>
  </w:num>
  <w:num w:numId="4">
    <w:abstractNumId w:val="25"/>
  </w:num>
  <w:num w:numId="5">
    <w:abstractNumId w:val="5"/>
  </w:num>
  <w:num w:numId="6">
    <w:abstractNumId w:val="36"/>
  </w:num>
  <w:num w:numId="7">
    <w:abstractNumId w:val="24"/>
  </w:num>
  <w:num w:numId="8">
    <w:abstractNumId w:val="43"/>
  </w:num>
  <w:num w:numId="9">
    <w:abstractNumId w:val="11"/>
  </w:num>
  <w:num w:numId="10">
    <w:abstractNumId w:val="4"/>
  </w:num>
  <w:num w:numId="11">
    <w:abstractNumId w:val="20"/>
  </w:num>
  <w:num w:numId="12">
    <w:abstractNumId w:val="44"/>
  </w:num>
  <w:num w:numId="13">
    <w:abstractNumId w:val="39"/>
  </w:num>
  <w:num w:numId="14">
    <w:abstractNumId w:val="13"/>
  </w:num>
  <w:num w:numId="15">
    <w:abstractNumId w:val="10"/>
  </w:num>
  <w:num w:numId="16">
    <w:abstractNumId w:val="35"/>
  </w:num>
  <w:num w:numId="17">
    <w:abstractNumId w:val="19"/>
  </w:num>
  <w:num w:numId="18">
    <w:abstractNumId w:val="27"/>
  </w:num>
  <w:num w:numId="19">
    <w:abstractNumId w:val="14"/>
  </w:num>
  <w:num w:numId="20">
    <w:abstractNumId w:val="15"/>
  </w:num>
  <w:num w:numId="21">
    <w:abstractNumId w:val="37"/>
  </w:num>
  <w:num w:numId="22">
    <w:abstractNumId w:val="32"/>
  </w:num>
  <w:num w:numId="23">
    <w:abstractNumId w:val="8"/>
  </w:num>
  <w:num w:numId="24">
    <w:abstractNumId w:val="33"/>
  </w:num>
  <w:num w:numId="25">
    <w:abstractNumId w:val="6"/>
  </w:num>
  <w:num w:numId="26">
    <w:abstractNumId w:val="9"/>
  </w:num>
  <w:num w:numId="27">
    <w:abstractNumId w:val="23"/>
  </w:num>
  <w:num w:numId="28">
    <w:abstractNumId w:val="26"/>
  </w:num>
  <w:num w:numId="29">
    <w:abstractNumId w:val="40"/>
  </w:num>
  <w:num w:numId="30">
    <w:abstractNumId w:val="41"/>
  </w:num>
  <w:num w:numId="31">
    <w:abstractNumId w:val="28"/>
  </w:num>
  <w:num w:numId="32">
    <w:abstractNumId w:val="29"/>
  </w:num>
  <w:num w:numId="33">
    <w:abstractNumId w:val="34"/>
  </w:num>
  <w:num w:numId="34">
    <w:abstractNumId w:val="30"/>
  </w:num>
  <w:num w:numId="35">
    <w:abstractNumId w:val="31"/>
  </w:num>
  <w:num w:numId="36">
    <w:abstractNumId w:val="22"/>
  </w:num>
  <w:num w:numId="37">
    <w:abstractNumId w:val="38"/>
  </w:num>
  <w:num w:numId="38">
    <w:abstractNumId w:val="18"/>
  </w:num>
  <w:num w:numId="39">
    <w:abstractNumId w:val="7"/>
  </w:num>
  <w:num w:numId="40">
    <w:abstractNumId w:val="12"/>
  </w:num>
  <w:num w:numId="41">
    <w:abstractNumId w:val="16"/>
  </w:num>
  <w:num w:numId="42">
    <w:abstractNumId w:val="21"/>
  </w:num>
  <w:num w:numId="43">
    <w:abstractNumId w:val="17"/>
  </w:num>
  <w:num w:numId="44">
    <w:abstractNumId w:val="4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EE"/>
    <w:rsid w:val="001509CD"/>
    <w:rsid w:val="0032725C"/>
    <w:rsid w:val="00B62FEE"/>
    <w:rsid w:val="00CC2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CD"/>
    <w:pPr>
      <w:suppressAutoHyphens/>
    </w:pPr>
    <w:rPr>
      <w:rFonts w:ascii="Calibri" w:eastAsia="Times New Roman" w:hAnsi="Calibri" w:cs="Calibri"/>
      <w:lang w:eastAsia="ar-SA"/>
    </w:rPr>
  </w:style>
  <w:style w:type="paragraph" w:styleId="Heading1">
    <w:name w:val="heading 1"/>
    <w:next w:val="Healthbody"/>
    <w:link w:val="Heading1Char"/>
    <w:qFormat/>
    <w:rsid w:val="00B62FEE"/>
    <w:pPr>
      <w:keepNext/>
      <w:keepLines/>
      <w:spacing w:after="560" w:line="440" w:lineRule="atLeast"/>
      <w:outlineLvl w:val="0"/>
    </w:pPr>
    <w:rPr>
      <w:rFonts w:ascii="Arial" w:eastAsia="Times New Roman" w:hAnsi="Arial" w:cs="Times New Roman"/>
      <w:bCs/>
      <w:color w:val="0073C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2FEE"/>
    <w:rPr>
      <w:rFonts w:ascii="Arial" w:eastAsia="Times New Roman" w:hAnsi="Arial" w:cs="Times New Roman"/>
      <w:bCs/>
      <w:color w:val="0073CF"/>
      <w:sz w:val="44"/>
      <w:szCs w:val="44"/>
    </w:rPr>
  </w:style>
  <w:style w:type="paragraph" w:customStyle="1" w:styleId="Healthbody">
    <w:name w:val="Health body"/>
    <w:rsid w:val="00B62FEE"/>
    <w:pPr>
      <w:spacing w:after="120" w:line="270" w:lineRule="atLeast"/>
    </w:pPr>
    <w:rPr>
      <w:rFonts w:ascii="Arial" w:eastAsia="Times" w:hAnsi="Arial" w:cs="Times New Roman"/>
      <w:sz w:val="20"/>
      <w:szCs w:val="20"/>
    </w:rPr>
  </w:style>
  <w:style w:type="paragraph" w:styleId="BalloonText">
    <w:name w:val="Balloon Text"/>
    <w:basedOn w:val="Normal"/>
    <w:link w:val="BalloonTextChar"/>
    <w:semiHidden/>
    <w:unhideWhenUsed/>
    <w:rsid w:val="00B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62FEE"/>
    <w:rPr>
      <w:rFonts w:ascii="Tahoma" w:hAnsi="Tahoma" w:cs="Tahoma"/>
      <w:sz w:val="16"/>
      <w:szCs w:val="16"/>
    </w:rPr>
  </w:style>
  <w:style w:type="character" w:styleId="Hyperlink">
    <w:name w:val="Hyperlink"/>
    <w:rsid w:val="001509CD"/>
    <w:rPr>
      <w:rFonts w:ascii="Verdana" w:hAnsi="Verdana" w:cs="Times New Roman"/>
      <w:color w:val="0000FF"/>
      <w:u w:val="single"/>
    </w:rPr>
  </w:style>
  <w:style w:type="paragraph" w:styleId="Footer">
    <w:name w:val="footer"/>
    <w:basedOn w:val="Normal"/>
    <w:link w:val="FooterChar"/>
    <w:rsid w:val="001509CD"/>
    <w:pPr>
      <w:widowControl w:val="0"/>
      <w:tabs>
        <w:tab w:val="center" w:pos="4153"/>
        <w:tab w:val="right" w:pos="8306"/>
      </w:tabs>
      <w:overflowPunct w:val="0"/>
      <w:autoSpaceDE w:val="0"/>
      <w:spacing w:after="0" w:line="240" w:lineRule="auto"/>
      <w:textAlignment w:val="baseline"/>
    </w:pPr>
    <w:rPr>
      <w:rFonts w:ascii="Verdana" w:hAnsi="Verdana"/>
      <w:sz w:val="20"/>
      <w:szCs w:val="20"/>
    </w:rPr>
  </w:style>
  <w:style w:type="character" w:customStyle="1" w:styleId="FooterChar">
    <w:name w:val="Footer Char"/>
    <w:basedOn w:val="DefaultParagraphFont"/>
    <w:link w:val="Footer"/>
    <w:rsid w:val="001509CD"/>
    <w:rPr>
      <w:rFonts w:ascii="Verdana" w:eastAsia="Times New Roman" w:hAnsi="Verdana" w:cs="Calibri"/>
      <w:sz w:val="20"/>
      <w:szCs w:val="20"/>
      <w:lang w:eastAsia="ar-SA"/>
    </w:rPr>
  </w:style>
  <w:style w:type="paragraph" w:styleId="ListParagraph">
    <w:name w:val="List Paragraph"/>
    <w:basedOn w:val="Normal"/>
    <w:uiPriority w:val="99"/>
    <w:qFormat/>
    <w:rsid w:val="001509CD"/>
    <w:pPr>
      <w:ind w:left="720"/>
    </w:pPr>
  </w:style>
  <w:style w:type="character" w:styleId="CommentReference">
    <w:name w:val="annotation reference"/>
    <w:semiHidden/>
    <w:rsid w:val="001509CD"/>
    <w:rPr>
      <w:rFonts w:cs="Times New Roman"/>
      <w:sz w:val="16"/>
      <w:szCs w:val="16"/>
    </w:rPr>
  </w:style>
  <w:style w:type="paragraph" w:styleId="CommentText">
    <w:name w:val="annotation text"/>
    <w:basedOn w:val="Normal"/>
    <w:link w:val="CommentTextChar"/>
    <w:semiHidden/>
    <w:rsid w:val="001509CD"/>
    <w:rPr>
      <w:sz w:val="20"/>
      <w:szCs w:val="20"/>
    </w:rPr>
  </w:style>
  <w:style w:type="character" w:customStyle="1" w:styleId="CommentTextChar">
    <w:name w:val="Comment Text Char"/>
    <w:basedOn w:val="DefaultParagraphFont"/>
    <w:link w:val="CommentText"/>
    <w:semiHidden/>
    <w:rsid w:val="001509CD"/>
    <w:rPr>
      <w:rFonts w:ascii="Calibri" w:eastAsia="Times New Roman" w:hAnsi="Calibri" w:cs="Calibri"/>
      <w:sz w:val="20"/>
      <w:szCs w:val="20"/>
      <w:lang w:eastAsia="ar-SA"/>
    </w:rPr>
  </w:style>
  <w:style w:type="paragraph" w:styleId="CommentSubject">
    <w:name w:val="annotation subject"/>
    <w:basedOn w:val="CommentText"/>
    <w:next w:val="CommentText"/>
    <w:link w:val="CommentSubjectChar"/>
    <w:semiHidden/>
    <w:rsid w:val="001509CD"/>
    <w:rPr>
      <w:b/>
      <w:bCs/>
    </w:rPr>
  </w:style>
  <w:style w:type="character" w:customStyle="1" w:styleId="CommentSubjectChar">
    <w:name w:val="Comment Subject Char"/>
    <w:basedOn w:val="CommentTextChar"/>
    <w:link w:val="CommentSubject"/>
    <w:semiHidden/>
    <w:rsid w:val="001509CD"/>
    <w:rPr>
      <w:rFonts w:ascii="Calibri" w:eastAsia="Times New Roman" w:hAnsi="Calibri" w:cs="Calibri"/>
      <w:b/>
      <w:bCs/>
      <w:sz w:val="20"/>
      <w:szCs w:val="20"/>
      <w:lang w:eastAsia="ar-SA"/>
    </w:rPr>
  </w:style>
  <w:style w:type="table" w:styleId="TableGrid">
    <w:name w:val="Table Grid"/>
    <w:basedOn w:val="TableNormal"/>
    <w:rsid w:val="001509CD"/>
    <w:pPr>
      <w:suppressAutoHyphens/>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SBulletText">
    <w:name w:val="DHS Bullet Text"/>
    <w:basedOn w:val="Normal"/>
    <w:next w:val="Normal"/>
    <w:rsid w:val="001509CD"/>
    <w:pPr>
      <w:widowControl w:val="0"/>
      <w:numPr>
        <w:numId w:val="4"/>
      </w:numPr>
      <w:tabs>
        <w:tab w:val="clear" w:pos="360"/>
      </w:tabs>
      <w:suppressAutoHyphens w:val="0"/>
      <w:overflowPunct w:val="0"/>
      <w:autoSpaceDE w:val="0"/>
      <w:autoSpaceDN w:val="0"/>
      <w:adjustRightInd w:val="0"/>
      <w:spacing w:after="120" w:line="240" w:lineRule="auto"/>
      <w:textAlignment w:val="baseline"/>
    </w:pPr>
    <w:rPr>
      <w:rFonts w:ascii="Verdana" w:hAnsi="Verdana" w:cs="Times New Roman"/>
      <w:sz w:val="18"/>
      <w:szCs w:val="20"/>
      <w:lang w:eastAsia="en-US"/>
    </w:rPr>
  </w:style>
  <w:style w:type="paragraph" w:styleId="Header">
    <w:name w:val="header"/>
    <w:basedOn w:val="Normal"/>
    <w:link w:val="HeaderChar"/>
    <w:rsid w:val="001509CD"/>
    <w:pPr>
      <w:tabs>
        <w:tab w:val="center" w:pos="4153"/>
        <w:tab w:val="right" w:pos="8306"/>
      </w:tabs>
    </w:pPr>
  </w:style>
  <w:style w:type="character" w:customStyle="1" w:styleId="HeaderChar">
    <w:name w:val="Header Char"/>
    <w:basedOn w:val="DefaultParagraphFont"/>
    <w:link w:val="Header"/>
    <w:rsid w:val="001509CD"/>
    <w:rPr>
      <w:rFonts w:ascii="Calibri" w:eastAsia="Times New Roman" w:hAnsi="Calibri" w:cs="Calibri"/>
      <w:lang w:eastAsia="ar-SA"/>
    </w:rPr>
  </w:style>
  <w:style w:type="paragraph" w:styleId="Revision">
    <w:name w:val="Revision"/>
    <w:hidden/>
    <w:semiHidden/>
    <w:rsid w:val="001509CD"/>
    <w:pPr>
      <w:spacing w:after="0" w:line="240" w:lineRule="auto"/>
    </w:pPr>
    <w:rPr>
      <w:rFonts w:ascii="Calibri" w:eastAsia="Times New Roman" w:hAnsi="Calibri" w:cs="Calibri"/>
      <w:lang w:eastAsia="ar-SA"/>
    </w:rPr>
  </w:style>
  <w:style w:type="paragraph" w:customStyle="1" w:styleId="AALG2Bullet1">
    <w:name w:val="AA_LG2 Bullet 1"/>
    <w:basedOn w:val="Normal"/>
    <w:rsid w:val="001509CD"/>
    <w:pPr>
      <w:numPr>
        <w:numId w:val="21"/>
      </w:numPr>
      <w:suppressAutoHyphens w:val="0"/>
      <w:spacing w:before="80" w:after="80" w:line="280" w:lineRule="atLeast"/>
      <w:jc w:val="both"/>
    </w:pPr>
    <w:rPr>
      <w:rFonts w:ascii="Verdana" w:hAnsi="Verdana" w:cs="Arial"/>
      <w:iCs/>
      <w:szCs w:val="24"/>
      <w:lang w:val="en-US" w:eastAsia="en-US"/>
    </w:rPr>
  </w:style>
  <w:style w:type="paragraph" w:customStyle="1" w:styleId="Default">
    <w:name w:val="Default"/>
    <w:rsid w:val="001509CD"/>
    <w:pPr>
      <w:autoSpaceDE w:val="0"/>
      <w:autoSpaceDN w:val="0"/>
      <w:adjustRightInd w:val="0"/>
      <w:spacing w:after="0" w:line="240" w:lineRule="auto"/>
    </w:pPr>
    <w:rPr>
      <w:rFonts w:ascii="Symbol" w:eastAsia="Times New Roman" w:hAnsi="Symbol" w:cs="Symbo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CD"/>
    <w:pPr>
      <w:suppressAutoHyphens/>
    </w:pPr>
    <w:rPr>
      <w:rFonts w:ascii="Calibri" w:eastAsia="Times New Roman" w:hAnsi="Calibri" w:cs="Calibri"/>
      <w:lang w:eastAsia="ar-SA"/>
    </w:rPr>
  </w:style>
  <w:style w:type="paragraph" w:styleId="Heading1">
    <w:name w:val="heading 1"/>
    <w:next w:val="Healthbody"/>
    <w:link w:val="Heading1Char"/>
    <w:qFormat/>
    <w:rsid w:val="00B62FEE"/>
    <w:pPr>
      <w:keepNext/>
      <w:keepLines/>
      <w:spacing w:after="560" w:line="440" w:lineRule="atLeast"/>
      <w:outlineLvl w:val="0"/>
    </w:pPr>
    <w:rPr>
      <w:rFonts w:ascii="Arial" w:eastAsia="Times New Roman" w:hAnsi="Arial" w:cs="Times New Roman"/>
      <w:bCs/>
      <w:color w:val="0073C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2FEE"/>
    <w:rPr>
      <w:rFonts w:ascii="Arial" w:eastAsia="Times New Roman" w:hAnsi="Arial" w:cs="Times New Roman"/>
      <w:bCs/>
      <w:color w:val="0073CF"/>
      <w:sz w:val="44"/>
      <w:szCs w:val="44"/>
    </w:rPr>
  </w:style>
  <w:style w:type="paragraph" w:customStyle="1" w:styleId="Healthbody">
    <w:name w:val="Health body"/>
    <w:rsid w:val="00B62FEE"/>
    <w:pPr>
      <w:spacing w:after="120" w:line="270" w:lineRule="atLeast"/>
    </w:pPr>
    <w:rPr>
      <w:rFonts w:ascii="Arial" w:eastAsia="Times" w:hAnsi="Arial" w:cs="Times New Roman"/>
      <w:sz w:val="20"/>
      <w:szCs w:val="20"/>
    </w:rPr>
  </w:style>
  <w:style w:type="paragraph" w:styleId="BalloonText">
    <w:name w:val="Balloon Text"/>
    <w:basedOn w:val="Normal"/>
    <w:link w:val="BalloonTextChar"/>
    <w:semiHidden/>
    <w:unhideWhenUsed/>
    <w:rsid w:val="00B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62FEE"/>
    <w:rPr>
      <w:rFonts w:ascii="Tahoma" w:hAnsi="Tahoma" w:cs="Tahoma"/>
      <w:sz w:val="16"/>
      <w:szCs w:val="16"/>
    </w:rPr>
  </w:style>
  <w:style w:type="character" w:styleId="Hyperlink">
    <w:name w:val="Hyperlink"/>
    <w:rsid w:val="001509CD"/>
    <w:rPr>
      <w:rFonts w:ascii="Verdana" w:hAnsi="Verdana" w:cs="Times New Roman"/>
      <w:color w:val="0000FF"/>
      <w:u w:val="single"/>
    </w:rPr>
  </w:style>
  <w:style w:type="paragraph" w:styleId="Footer">
    <w:name w:val="footer"/>
    <w:basedOn w:val="Normal"/>
    <w:link w:val="FooterChar"/>
    <w:rsid w:val="001509CD"/>
    <w:pPr>
      <w:widowControl w:val="0"/>
      <w:tabs>
        <w:tab w:val="center" w:pos="4153"/>
        <w:tab w:val="right" w:pos="8306"/>
      </w:tabs>
      <w:overflowPunct w:val="0"/>
      <w:autoSpaceDE w:val="0"/>
      <w:spacing w:after="0" w:line="240" w:lineRule="auto"/>
      <w:textAlignment w:val="baseline"/>
    </w:pPr>
    <w:rPr>
      <w:rFonts w:ascii="Verdana" w:hAnsi="Verdana"/>
      <w:sz w:val="20"/>
      <w:szCs w:val="20"/>
    </w:rPr>
  </w:style>
  <w:style w:type="character" w:customStyle="1" w:styleId="FooterChar">
    <w:name w:val="Footer Char"/>
    <w:basedOn w:val="DefaultParagraphFont"/>
    <w:link w:val="Footer"/>
    <w:rsid w:val="001509CD"/>
    <w:rPr>
      <w:rFonts w:ascii="Verdana" w:eastAsia="Times New Roman" w:hAnsi="Verdana" w:cs="Calibri"/>
      <w:sz w:val="20"/>
      <w:szCs w:val="20"/>
      <w:lang w:eastAsia="ar-SA"/>
    </w:rPr>
  </w:style>
  <w:style w:type="paragraph" w:styleId="ListParagraph">
    <w:name w:val="List Paragraph"/>
    <w:basedOn w:val="Normal"/>
    <w:uiPriority w:val="99"/>
    <w:qFormat/>
    <w:rsid w:val="001509CD"/>
    <w:pPr>
      <w:ind w:left="720"/>
    </w:pPr>
  </w:style>
  <w:style w:type="character" w:styleId="CommentReference">
    <w:name w:val="annotation reference"/>
    <w:semiHidden/>
    <w:rsid w:val="001509CD"/>
    <w:rPr>
      <w:rFonts w:cs="Times New Roman"/>
      <w:sz w:val="16"/>
      <w:szCs w:val="16"/>
    </w:rPr>
  </w:style>
  <w:style w:type="paragraph" w:styleId="CommentText">
    <w:name w:val="annotation text"/>
    <w:basedOn w:val="Normal"/>
    <w:link w:val="CommentTextChar"/>
    <w:semiHidden/>
    <w:rsid w:val="001509CD"/>
    <w:rPr>
      <w:sz w:val="20"/>
      <w:szCs w:val="20"/>
    </w:rPr>
  </w:style>
  <w:style w:type="character" w:customStyle="1" w:styleId="CommentTextChar">
    <w:name w:val="Comment Text Char"/>
    <w:basedOn w:val="DefaultParagraphFont"/>
    <w:link w:val="CommentText"/>
    <w:semiHidden/>
    <w:rsid w:val="001509CD"/>
    <w:rPr>
      <w:rFonts w:ascii="Calibri" w:eastAsia="Times New Roman" w:hAnsi="Calibri" w:cs="Calibri"/>
      <w:sz w:val="20"/>
      <w:szCs w:val="20"/>
      <w:lang w:eastAsia="ar-SA"/>
    </w:rPr>
  </w:style>
  <w:style w:type="paragraph" w:styleId="CommentSubject">
    <w:name w:val="annotation subject"/>
    <w:basedOn w:val="CommentText"/>
    <w:next w:val="CommentText"/>
    <w:link w:val="CommentSubjectChar"/>
    <w:semiHidden/>
    <w:rsid w:val="001509CD"/>
    <w:rPr>
      <w:b/>
      <w:bCs/>
    </w:rPr>
  </w:style>
  <w:style w:type="character" w:customStyle="1" w:styleId="CommentSubjectChar">
    <w:name w:val="Comment Subject Char"/>
    <w:basedOn w:val="CommentTextChar"/>
    <w:link w:val="CommentSubject"/>
    <w:semiHidden/>
    <w:rsid w:val="001509CD"/>
    <w:rPr>
      <w:rFonts w:ascii="Calibri" w:eastAsia="Times New Roman" w:hAnsi="Calibri" w:cs="Calibri"/>
      <w:b/>
      <w:bCs/>
      <w:sz w:val="20"/>
      <w:szCs w:val="20"/>
      <w:lang w:eastAsia="ar-SA"/>
    </w:rPr>
  </w:style>
  <w:style w:type="table" w:styleId="TableGrid">
    <w:name w:val="Table Grid"/>
    <w:basedOn w:val="TableNormal"/>
    <w:rsid w:val="001509CD"/>
    <w:pPr>
      <w:suppressAutoHyphens/>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SBulletText">
    <w:name w:val="DHS Bullet Text"/>
    <w:basedOn w:val="Normal"/>
    <w:next w:val="Normal"/>
    <w:rsid w:val="001509CD"/>
    <w:pPr>
      <w:widowControl w:val="0"/>
      <w:numPr>
        <w:numId w:val="4"/>
      </w:numPr>
      <w:tabs>
        <w:tab w:val="clear" w:pos="360"/>
      </w:tabs>
      <w:suppressAutoHyphens w:val="0"/>
      <w:overflowPunct w:val="0"/>
      <w:autoSpaceDE w:val="0"/>
      <w:autoSpaceDN w:val="0"/>
      <w:adjustRightInd w:val="0"/>
      <w:spacing w:after="120" w:line="240" w:lineRule="auto"/>
      <w:textAlignment w:val="baseline"/>
    </w:pPr>
    <w:rPr>
      <w:rFonts w:ascii="Verdana" w:hAnsi="Verdana" w:cs="Times New Roman"/>
      <w:sz w:val="18"/>
      <w:szCs w:val="20"/>
      <w:lang w:eastAsia="en-US"/>
    </w:rPr>
  </w:style>
  <w:style w:type="paragraph" w:styleId="Header">
    <w:name w:val="header"/>
    <w:basedOn w:val="Normal"/>
    <w:link w:val="HeaderChar"/>
    <w:rsid w:val="001509CD"/>
    <w:pPr>
      <w:tabs>
        <w:tab w:val="center" w:pos="4153"/>
        <w:tab w:val="right" w:pos="8306"/>
      </w:tabs>
    </w:pPr>
  </w:style>
  <w:style w:type="character" w:customStyle="1" w:styleId="HeaderChar">
    <w:name w:val="Header Char"/>
    <w:basedOn w:val="DefaultParagraphFont"/>
    <w:link w:val="Header"/>
    <w:rsid w:val="001509CD"/>
    <w:rPr>
      <w:rFonts w:ascii="Calibri" w:eastAsia="Times New Roman" w:hAnsi="Calibri" w:cs="Calibri"/>
      <w:lang w:eastAsia="ar-SA"/>
    </w:rPr>
  </w:style>
  <w:style w:type="paragraph" w:styleId="Revision">
    <w:name w:val="Revision"/>
    <w:hidden/>
    <w:semiHidden/>
    <w:rsid w:val="001509CD"/>
    <w:pPr>
      <w:spacing w:after="0" w:line="240" w:lineRule="auto"/>
    </w:pPr>
    <w:rPr>
      <w:rFonts w:ascii="Calibri" w:eastAsia="Times New Roman" w:hAnsi="Calibri" w:cs="Calibri"/>
      <w:lang w:eastAsia="ar-SA"/>
    </w:rPr>
  </w:style>
  <w:style w:type="paragraph" w:customStyle="1" w:styleId="AALG2Bullet1">
    <w:name w:val="AA_LG2 Bullet 1"/>
    <w:basedOn w:val="Normal"/>
    <w:rsid w:val="001509CD"/>
    <w:pPr>
      <w:numPr>
        <w:numId w:val="21"/>
      </w:numPr>
      <w:suppressAutoHyphens w:val="0"/>
      <w:spacing w:before="80" w:after="80" w:line="280" w:lineRule="atLeast"/>
      <w:jc w:val="both"/>
    </w:pPr>
    <w:rPr>
      <w:rFonts w:ascii="Verdana" w:hAnsi="Verdana" w:cs="Arial"/>
      <w:iCs/>
      <w:szCs w:val="24"/>
      <w:lang w:val="en-US" w:eastAsia="en-US"/>
    </w:rPr>
  </w:style>
  <w:style w:type="paragraph" w:customStyle="1" w:styleId="Default">
    <w:name w:val="Default"/>
    <w:rsid w:val="001509CD"/>
    <w:pPr>
      <w:autoSpaceDE w:val="0"/>
      <w:autoSpaceDN w:val="0"/>
      <w:adjustRightInd w:val="0"/>
      <w:spacing w:after="0" w:line="240" w:lineRule="auto"/>
    </w:pPr>
    <w:rPr>
      <w:rFonts w:ascii="Symbol" w:eastAsia="Times New Roman" w:hAnsi="Symbol" w:cs="Symbo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3997</Words>
  <Characters>22789</Characters>
  <Application>Microsoft Office Word</Application>
  <DocSecurity>0</DocSecurity>
  <Lines>189</Lines>
  <Paragraphs>53</Paragraphs>
  <ScaleCrop>false</ScaleCrop>
  <Company>Department of Human Services</Company>
  <LinksUpToDate>false</LinksUpToDate>
  <CharactersWithSpaces>26733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Kiem</dc:creator>
  <cp:keywords/>
  <dc:description/>
  <cp:lastModifiedBy>Sandra Kiem</cp:lastModifiedBy>
  <cp:revision>3</cp:revision>
  <dcterms:created xsi:type="dcterms:W3CDTF">2014-11-21T00:23:00Z</dcterms:created>
  <dcterms:modified xsi:type="dcterms:W3CDTF">2014-11-21T00:25:00Z</dcterms:modified>
</cp:coreProperties>
</file>