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047F" w14:textId="3AF23B10" w:rsidR="00002990" w:rsidRPr="003072C6" w:rsidRDefault="0030300E" w:rsidP="00A55989">
      <w:pPr>
        <w:pStyle w:val="DHHSbodynospace"/>
      </w:pPr>
      <w:r>
        <w:rPr>
          <w:noProof/>
          <w:lang w:eastAsia="en-AU"/>
        </w:rPr>
        <w:drawing>
          <wp:anchor distT="0" distB="0" distL="114300" distR="114300" simplePos="0" relativeHeight="251658240" behindDoc="1" locked="1" layoutInCell="0" allowOverlap="1" wp14:anchorId="37AF9ED1" wp14:editId="676C7849">
            <wp:simplePos x="0" y="0"/>
            <wp:positionH relativeFrom="page">
              <wp:posOffset>0</wp:posOffset>
            </wp:positionH>
            <wp:positionV relativeFrom="page">
              <wp:posOffset>1905</wp:posOffset>
            </wp:positionV>
            <wp:extent cx="7563485" cy="10700385"/>
            <wp:effectExtent l="0" t="0" r="0" b="5715"/>
            <wp:wrapNone/>
            <wp:docPr id="95" name="Picture 95"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324496CC" w14:textId="77777777" w:rsidTr="004C5777">
        <w:trPr>
          <w:trHeight w:val="3988"/>
        </w:trPr>
        <w:tc>
          <w:tcPr>
            <w:tcW w:w="7938" w:type="dxa"/>
            <w:shd w:val="clear" w:color="auto" w:fill="auto"/>
          </w:tcPr>
          <w:p w14:paraId="64F5675B" w14:textId="77777777" w:rsidR="000D24C4" w:rsidRPr="00F7213D" w:rsidRDefault="00013581" w:rsidP="000D24C4">
            <w:pPr>
              <w:pStyle w:val="DHHSreportmaintitlewhite"/>
              <w:rPr>
                <w:color w:val="FFFFFF" w:themeColor="background1"/>
              </w:rPr>
            </w:pPr>
            <w:r>
              <w:rPr>
                <w:color w:val="FFFFFF" w:themeColor="background1"/>
              </w:rPr>
              <w:t xml:space="preserve">Specification </w:t>
            </w:r>
            <w:r w:rsidR="000D24C4" w:rsidRPr="00F7213D">
              <w:rPr>
                <w:color w:val="FFFFFF" w:themeColor="background1"/>
              </w:rPr>
              <w:t>for revisions to the Victorian Perinatal Data Collection (VPDC) for 1 January 20</w:t>
            </w:r>
            <w:r w:rsidR="00715E78">
              <w:rPr>
                <w:color w:val="FFFFFF" w:themeColor="background1"/>
              </w:rPr>
              <w:t>20</w:t>
            </w:r>
          </w:p>
          <w:p w14:paraId="358B0B7D" w14:textId="673100A0" w:rsidR="00444D82" w:rsidRPr="003072C6" w:rsidRDefault="0092491D" w:rsidP="000D24C4">
            <w:pPr>
              <w:pStyle w:val="DHHSreportsubtitlewhite"/>
            </w:pPr>
            <w:r>
              <w:t>Ju</w:t>
            </w:r>
            <w:r w:rsidR="00A813EC">
              <w:t>ly</w:t>
            </w:r>
            <w:r w:rsidR="0043476B">
              <w:t xml:space="preserve"> 201</w:t>
            </w:r>
            <w:r w:rsidR="00715E78">
              <w:t>9</w:t>
            </w:r>
          </w:p>
        </w:tc>
      </w:tr>
      <w:tr w:rsidR="001817CD" w:rsidRPr="003072C6" w14:paraId="703A4367" w14:textId="77777777" w:rsidTr="004C5777">
        <w:trPr>
          <w:trHeight w:val="4664"/>
        </w:trPr>
        <w:tc>
          <w:tcPr>
            <w:tcW w:w="10252" w:type="dxa"/>
            <w:shd w:val="clear" w:color="auto" w:fill="auto"/>
          </w:tcPr>
          <w:p w14:paraId="0C59E887" w14:textId="0F2210B9" w:rsidR="00867142" w:rsidRPr="003072C6" w:rsidRDefault="00867142" w:rsidP="00867142">
            <w:pPr>
              <w:pStyle w:val="Coverinstructions"/>
            </w:pPr>
          </w:p>
        </w:tc>
      </w:tr>
    </w:tbl>
    <w:p w14:paraId="0638C7C0"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4B53B1A5" w14:textId="77777777" w:rsidR="00EB27FB" w:rsidRDefault="00EB27FB"/>
    <w:tbl>
      <w:tblPr>
        <w:tblW w:w="0" w:type="auto"/>
        <w:tblCellMar>
          <w:top w:w="113" w:type="dxa"/>
          <w:left w:w="0" w:type="dxa"/>
          <w:bottom w:w="57" w:type="dxa"/>
          <w:right w:w="0" w:type="dxa"/>
        </w:tblCellMar>
        <w:tblLook w:val="00A0" w:firstRow="1" w:lastRow="0" w:firstColumn="1" w:lastColumn="0" w:noHBand="0" w:noVBand="0"/>
      </w:tblPr>
      <w:tblGrid>
        <w:gridCol w:w="9298"/>
      </w:tblGrid>
      <w:tr w:rsidR="00EB27FB" w:rsidRPr="003072C6" w14:paraId="3D0D62ED" w14:textId="77777777" w:rsidTr="00EB27FB">
        <w:trPr>
          <w:trHeight w:val="6336"/>
        </w:trPr>
        <w:tc>
          <w:tcPr>
            <w:tcW w:w="9401" w:type="dxa"/>
            <w:vAlign w:val="bottom"/>
          </w:tcPr>
          <w:p w14:paraId="64D2D6D0" w14:textId="77777777" w:rsidR="00EB27FB" w:rsidRDefault="00EB27FB" w:rsidP="00EB27FB">
            <w:pPr>
              <w:spacing w:after="200" w:line="300" w:lineRule="atLeast"/>
              <w:rPr>
                <w:rFonts w:ascii="Arial" w:eastAsia="Times" w:hAnsi="Arial"/>
                <w:sz w:val="24"/>
                <w:szCs w:val="19"/>
              </w:rPr>
            </w:pPr>
          </w:p>
          <w:p w14:paraId="0787DB88" w14:textId="77777777" w:rsidR="00EB27FB" w:rsidRDefault="00EB27FB" w:rsidP="00EB27FB">
            <w:pPr>
              <w:spacing w:after="200" w:line="300" w:lineRule="atLeast"/>
              <w:rPr>
                <w:rFonts w:ascii="Arial" w:eastAsia="Times" w:hAnsi="Arial"/>
                <w:sz w:val="24"/>
                <w:szCs w:val="19"/>
              </w:rPr>
            </w:pPr>
          </w:p>
          <w:p w14:paraId="01FDAE73" w14:textId="77777777" w:rsidR="00EB27FB" w:rsidRDefault="00EB27FB" w:rsidP="00EB27FB">
            <w:pPr>
              <w:spacing w:after="200" w:line="300" w:lineRule="atLeast"/>
              <w:rPr>
                <w:rFonts w:ascii="Arial" w:eastAsia="Times" w:hAnsi="Arial"/>
                <w:sz w:val="24"/>
                <w:szCs w:val="19"/>
              </w:rPr>
            </w:pPr>
          </w:p>
          <w:p w14:paraId="7C1A3489" w14:textId="77777777" w:rsidR="00EB27FB" w:rsidRDefault="00EB27FB" w:rsidP="00EB27FB">
            <w:pPr>
              <w:spacing w:after="200" w:line="300" w:lineRule="atLeast"/>
              <w:rPr>
                <w:rFonts w:ascii="Arial" w:eastAsia="Times" w:hAnsi="Arial"/>
                <w:sz w:val="24"/>
                <w:szCs w:val="19"/>
              </w:rPr>
            </w:pPr>
          </w:p>
          <w:p w14:paraId="145E65E8" w14:textId="77777777" w:rsidR="00EB27FB" w:rsidRDefault="00EB27FB" w:rsidP="00EB27FB">
            <w:pPr>
              <w:spacing w:after="200" w:line="300" w:lineRule="atLeast"/>
              <w:rPr>
                <w:rFonts w:ascii="Arial" w:eastAsia="Times" w:hAnsi="Arial"/>
                <w:sz w:val="24"/>
                <w:szCs w:val="19"/>
              </w:rPr>
            </w:pPr>
          </w:p>
          <w:p w14:paraId="047842B0" w14:textId="77777777" w:rsidR="00EB27FB" w:rsidRDefault="00EB27FB" w:rsidP="00EB27FB">
            <w:pPr>
              <w:spacing w:after="200" w:line="300" w:lineRule="atLeast"/>
              <w:rPr>
                <w:rFonts w:ascii="Arial" w:eastAsia="Times" w:hAnsi="Arial"/>
                <w:sz w:val="24"/>
                <w:szCs w:val="19"/>
              </w:rPr>
            </w:pPr>
          </w:p>
          <w:p w14:paraId="14A2FF68" w14:textId="77777777" w:rsidR="00277583" w:rsidRDefault="00277583" w:rsidP="00EB27FB">
            <w:pPr>
              <w:spacing w:after="200" w:line="300" w:lineRule="atLeast"/>
              <w:rPr>
                <w:rFonts w:ascii="Arial" w:eastAsia="Times" w:hAnsi="Arial"/>
                <w:sz w:val="24"/>
                <w:szCs w:val="19"/>
              </w:rPr>
            </w:pPr>
          </w:p>
          <w:p w14:paraId="4C2CE55D" w14:textId="77777777" w:rsidR="00277583" w:rsidRDefault="00277583" w:rsidP="00EB27FB">
            <w:pPr>
              <w:spacing w:after="200" w:line="300" w:lineRule="atLeast"/>
              <w:rPr>
                <w:rFonts w:ascii="Arial" w:eastAsia="Times" w:hAnsi="Arial"/>
                <w:sz w:val="24"/>
                <w:szCs w:val="19"/>
              </w:rPr>
            </w:pPr>
          </w:p>
          <w:p w14:paraId="7167FD8B" w14:textId="77777777" w:rsidR="00277583" w:rsidRDefault="00277583" w:rsidP="00EB27FB">
            <w:pPr>
              <w:spacing w:after="200" w:line="300" w:lineRule="atLeast"/>
              <w:rPr>
                <w:rFonts w:ascii="Arial" w:eastAsia="Times" w:hAnsi="Arial"/>
                <w:sz w:val="24"/>
                <w:szCs w:val="19"/>
              </w:rPr>
            </w:pPr>
          </w:p>
          <w:p w14:paraId="3D76B8C1" w14:textId="77777777" w:rsidR="00277583" w:rsidRDefault="00277583" w:rsidP="00EB27FB">
            <w:pPr>
              <w:spacing w:after="200" w:line="300" w:lineRule="atLeast"/>
              <w:rPr>
                <w:rFonts w:ascii="Arial" w:eastAsia="Times" w:hAnsi="Arial"/>
                <w:sz w:val="24"/>
                <w:szCs w:val="19"/>
              </w:rPr>
            </w:pPr>
          </w:p>
          <w:p w14:paraId="0E9A9650" w14:textId="77777777" w:rsidR="00277583" w:rsidRDefault="00277583" w:rsidP="00EB27FB">
            <w:pPr>
              <w:spacing w:after="200" w:line="300" w:lineRule="atLeast"/>
              <w:rPr>
                <w:rFonts w:ascii="Arial" w:eastAsia="Times" w:hAnsi="Arial"/>
                <w:sz w:val="24"/>
                <w:szCs w:val="19"/>
              </w:rPr>
            </w:pPr>
          </w:p>
          <w:p w14:paraId="5B853881" w14:textId="77777777" w:rsidR="00277583" w:rsidRDefault="00277583" w:rsidP="00EB27FB">
            <w:pPr>
              <w:spacing w:after="200" w:line="300" w:lineRule="atLeast"/>
              <w:rPr>
                <w:rFonts w:ascii="Arial" w:eastAsia="Times" w:hAnsi="Arial"/>
                <w:sz w:val="24"/>
                <w:szCs w:val="19"/>
              </w:rPr>
            </w:pPr>
          </w:p>
          <w:p w14:paraId="20D5849B" w14:textId="77777777" w:rsidR="00277583" w:rsidRDefault="00277583" w:rsidP="00EB27FB">
            <w:pPr>
              <w:spacing w:after="200" w:line="300" w:lineRule="atLeast"/>
              <w:rPr>
                <w:rFonts w:ascii="Arial" w:eastAsia="Times" w:hAnsi="Arial"/>
                <w:sz w:val="24"/>
                <w:szCs w:val="19"/>
              </w:rPr>
            </w:pPr>
          </w:p>
          <w:p w14:paraId="3A4CFCAF" w14:textId="77777777" w:rsidR="00277583" w:rsidRDefault="00277583" w:rsidP="00EB27FB">
            <w:pPr>
              <w:spacing w:after="200" w:line="300" w:lineRule="atLeast"/>
              <w:rPr>
                <w:rFonts w:ascii="Arial" w:eastAsia="Times" w:hAnsi="Arial"/>
                <w:sz w:val="24"/>
                <w:szCs w:val="19"/>
              </w:rPr>
            </w:pPr>
          </w:p>
          <w:p w14:paraId="36869F44" w14:textId="77777777" w:rsidR="00277583" w:rsidRDefault="00277583" w:rsidP="00EB27FB">
            <w:pPr>
              <w:spacing w:after="200" w:line="300" w:lineRule="atLeast"/>
              <w:rPr>
                <w:rFonts w:ascii="Arial" w:eastAsia="Times" w:hAnsi="Arial"/>
                <w:sz w:val="24"/>
                <w:szCs w:val="19"/>
              </w:rPr>
            </w:pPr>
          </w:p>
          <w:p w14:paraId="6598B770" w14:textId="77777777" w:rsidR="00277583" w:rsidRDefault="00277583" w:rsidP="00EB27FB">
            <w:pPr>
              <w:spacing w:after="200" w:line="300" w:lineRule="atLeast"/>
              <w:rPr>
                <w:rFonts w:ascii="Arial" w:eastAsia="Times" w:hAnsi="Arial"/>
                <w:sz w:val="24"/>
                <w:szCs w:val="19"/>
              </w:rPr>
            </w:pPr>
          </w:p>
          <w:p w14:paraId="2EC22552" w14:textId="77777777" w:rsidR="00277583" w:rsidRDefault="00277583" w:rsidP="00EB27FB">
            <w:pPr>
              <w:spacing w:after="200" w:line="300" w:lineRule="atLeast"/>
              <w:rPr>
                <w:rFonts w:ascii="Arial" w:eastAsia="Times" w:hAnsi="Arial"/>
                <w:sz w:val="24"/>
                <w:szCs w:val="19"/>
              </w:rPr>
            </w:pPr>
          </w:p>
          <w:p w14:paraId="691E8843" w14:textId="77777777" w:rsidR="00277583" w:rsidRDefault="00277583" w:rsidP="00EB27FB">
            <w:pPr>
              <w:spacing w:after="200" w:line="300" w:lineRule="atLeast"/>
              <w:rPr>
                <w:rFonts w:ascii="Arial" w:eastAsia="Times" w:hAnsi="Arial"/>
                <w:sz w:val="24"/>
                <w:szCs w:val="19"/>
              </w:rPr>
            </w:pPr>
          </w:p>
          <w:p w14:paraId="535E6B7F" w14:textId="77777777" w:rsidR="00277583" w:rsidRDefault="00277583" w:rsidP="00EB27FB">
            <w:pPr>
              <w:spacing w:after="200" w:line="300" w:lineRule="atLeast"/>
              <w:rPr>
                <w:rFonts w:ascii="Arial" w:eastAsia="Times" w:hAnsi="Arial"/>
                <w:sz w:val="24"/>
                <w:szCs w:val="19"/>
              </w:rPr>
            </w:pPr>
          </w:p>
          <w:p w14:paraId="684EDC53" w14:textId="77777777" w:rsidR="00277583" w:rsidRDefault="00277583" w:rsidP="00EB27FB">
            <w:pPr>
              <w:spacing w:after="200" w:line="300" w:lineRule="atLeast"/>
              <w:rPr>
                <w:rFonts w:ascii="Arial" w:eastAsia="Times" w:hAnsi="Arial"/>
                <w:sz w:val="24"/>
                <w:szCs w:val="19"/>
              </w:rPr>
            </w:pPr>
          </w:p>
          <w:p w14:paraId="3467394A" w14:textId="77777777" w:rsidR="00277583" w:rsidRDefault="00277583" w:rsidP="00EB27FB">
            <w:pPr>
              <w:spacing w:after="200" w:line="300" w:lineRule="atLeast"/>
              <w:rPr>
                <w:rFonts w:ascii="Arial" w:eastAsia="Times" w:hAnsi="Arial"/>
                <w:sz w:val="24"/>
                <w:szCs w:val="19"/>
              </w:rPr>
            </w:pPr>
          </w:p>
          <w:p w14:paraId="770D9D40" w14:textId="77777777" w:rsidR="00EB27FB" w:rsidRPr="00605B5B" w:rsidRDefault="00EB27FB" w:rsidP="00EB27FB">
            <w:pPr>
              <w:spacing w:after="200" w:line="300" w:lineRule="atLeast"/>
              <w:rPr>
                <w:rFonts w:ascii="Arial" w:eastAsia="Times" w:hAnsi="Arial"/>
                <w:sz w:val="24"/>
                <w:szCs w:val="19"/>
              </w:rPr>
            </w:pPr>
            <w:r w:rsidRPr="00605B5B">
              <w:rPr>
                <w:rFonts w:ascii="Arial" w:eastAsia="Times" w:hAnsi="Arial"/>
                <w:sz w:val="24"/>
                <w:szCs w:val="19"/>
              </w:rPr>
              <w:t>To receive this publicatio</w:t>
            </w:r>
            <w:r>
              <w:rPr>
                <w:rFonts w:ascii="Arial" w:eastAsia="Times" w:hAnsi="Arial"/>
                <w:sz w:val="24"/>
                <w:szCs w:val="19"/>
              </w:rPr>
              <w:t>n in an accessible format phone (03) 9096 8595</w:t>
            </w:r>
            <w:r w:rsidRPr="00605B5B">
              <w:rPr>
                <w:rFonts w:ascii="Arial" w:eastAsia="Times" w:hAnsi="Arial"/>
                <w:sz w:val="24"/>
                <w:szCs w:val="19"/>
              </w:rPr>
              <w:t xml:space="preserve">, using the National Relay Service 13 36 77 if required, or email </w:t>
            </w:r>
            <w:r w:rsidR="00425480">
              <w:rPr>
                <w:rFonts w:ascii="Arial" w:eastAsia="Times" w:hAnsi="Arial"/>
                <w:sz w:val="24"/>
                <w:szCs w:val="19"/>
              </w:rPr>
              <w:t>HDSS.Helpdesk@dhhs</w:t>
            </w:r>
            <w:r w:rsidRPr="000D24C4">
              <w:rPr>
                <w:rFonts w:ascii="Arial" w:eastAsia="Times" w:hAnsi="Arial"/>
                <w:sz w:val="24"/>
                <w:szCs w:val="19"/>
              </w:rPr>
              <w:t>.vic.gov.au</w:t>
            </w:r>
          </w:p>
          <w:p w14:paraId="6056AA7E" w14:textId="77777777" w:rsidR="00EB27FB" w:rsidRPr="00605B5B" w:rsidRDefault="00EB27FB" w:rsidP="00EB27F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77D7828E" w14:textId="06A35F4C" w:rsidR="00EB27FB" w:rsidRPr="00605B5B" w:rsidRDefault="00EB27FB" w:rsidP="00EB27FB">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Pr>
                <w:rFonts w:ascii="Arial" w:eastAsia="Times" w:hAnsi="Arial"/>
                <w:color w:val="008950"/>
              </w:rPr>
              <w:t xml:space="preserve"> </w:t>
            </w:r>
            <w:r w:rsidR="0092491D">
              <w:rPr>
                <w:rFonts w:ascii="Arial" w:eastAsia="Times" w:hAnsi="Arial"/>
              </w:rPr>
              <w:t>Ju</w:t>
            </w:r>
            <w:r w:rsidR="00A813EC">
              <w:rPr>
                <w:rFonts w:ascii="Arial" w:eastAsia="Times" w:hAnsi="Arial"/>
              </w:rPr>
              <w:t>ly</w:t>
            </w:r>
            <w:r>
              <w:rPr>
                <w:rFonts w:ascii="Arial" w:eastAsia="Times" w:hAnsi="Arial"/>
              </w:rPr>
              <w:t>, 201</w:t>
            </w:r>
            <w:r w:rsidR="00715E78">
              <w:rPr>
                <w:rFonts w:ascii="Arial" w:eastAsia="Times" w:hAnsi="Arial"/>
              </w:rPr>
              <w:t>9</w:t>
            </w:r>
            <w:r w:rsidRPr="00605B5B">
              <w:rPr>
                <w:rFonts w:ascii="Arial" w:eastAsia="Times" w:hAnsi="Arial"/>
              </w:rPr>
              <w:t>.</w:t>
            </w:r>
          </w:p>
          <w:p w14:paraId="21B8792C" w14:textId="77777777" w:rsidR="00EB27FB" w:rsidRPr="003072C6" w:rsidRDefault="00EB27FB" w:rsidP="00EB27FB">
            <w:pPr>
              <w:pStyle w:val="DHHSbody"/>
            </w:pPr>
          </w:p>
        </w:tc>
      </w:tr>
    </w:tbl>
    <w:p w14:paraId="782DCB2D" w14:textId="26A2CB3C" w:rsidR="00277583" w:rsidRDefault="00EB27FB">
      <w:r>
        <w:br w:type="page"/>
      </w:r>
    </w:p>
    <w:p w14:paraId="0FD866C6" w14:textId="77777777" w:rsidR="00AC0C3B" w:rsidRPr="00AB50C1" w:rsidRDefault="00AC0C3B" w:rsidP="00AB50C1">
      <w:pPr>
        <w:pStyle w:val="DHHSTOCheadingreport"/>
      </w:pPr>
      <w:r w:rsidRPr="00D56BEF">
        <w:lastRenderedPageBreak/>
        <w:t>Contents</w:t>
      </w:r>
    </w:p>
    <w:p w14:paraId="23E2809C" w14:textId="54A0D357" w:rsidR="00A85EEA"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3799692" w:history="1">
        <w:r w:rsidR="00A85EEA" w:rsidRPr="00F3308F">
          <w:rPr>
            <w:rStyle w:val="Hyperlink"/>
          </w:rPr>
          <w:t>Executive summary</w:t>
        </w:r>
        <w:r w:rsidR="00A85EEA">
          <w:rPr>
            <w:webHidden/>
          </w:rPr>
          <w:tab/>
        </w:r>
        <w:r w:rsidR="00A85EEA">
          <w:rPr>
            <w:webHidden/>
          </w:rPr>
          <w:fldChar w:fldCharType="begin"/>
        </w:r>
        <w:r w:rsidR="00A85EEA">
          <w:rPr>
            <w:webHidden/>
          </w:rPr>
          <w:instrText xml:space="preserve"> PAGEREF _Toc13799692 \h </w:instrText>
        </w:r>
        <w:r w:rsidR="00A85EEA">
          <w:rPr>
            <w:webHidden/>
          </w:rPr>
        </w:r>
        <w:r w:rsidR="00A85EEA">
          <w:rPr>
            <w:webHidden/>
          </w:rPr>
          <w:fldChar w:fldCharType="separate"/>
        </w:r>
        <w:r w:rsidR="007078DE">
          <w:rPr>
            <w:webHidden/>
          </w:rPr>
          <w:t>6</w:t>
        </w:r>
        <w:r w:rsidR="00A85EEA">
          <w:rPr>
            <w:webHidden/>
          </w:rPr>
          <w:fldChar w:fldCharType="end"/>
        </w:r>
      </w:hyperlink>
    </w:p>
    <w:p w14:paraId="436C9499" w14:textId="5015AC92" w:rsidR="00A85EEA" w:rsidRDefault="00A85EEA">
      <w:pPr>
        <w:pStyle w:val="TOC1"/>
        <w:rPr>
          <w:rFonts w:asciiTheme="minorHAnsi" w:eastAsiaTheme="minorEastAsia" w:hAnsiTheme="minorHAnsi" w:cstheme="minorBidi"/>
          <w:b w:val="0"/>
          <w:sz w:val="22"/>
          <w:szCs w:val="22"/>
          <w:lang w:eastAsia="en-AU"/>
        </w:rPr>
      </w:pPr>
      <w:hyperlink w:anchor="_Toc13799693" w:history="1">
        <w:r w:rsidRPr="00F3308F">
          <w:rPr>
            <w:rStyle w:val="Hyperlink"/>
          </w:rPr>
          <w:t>Introduction</w:t>
        </w:r>
        <w:r>
          <w:rPr>
            <w:webHidden/>
          </w:rPr>
          <w:tab/>
        </w:r>
        <w:r>
          <w:rPr>
            <w:webHidden/>
          </w:rPr>
          <w:fldChar w:fldCharType="begin"/>
        </w:r>
        <w:r>
          <w:rPr>
            <w:webHidden/>
          </w:rPr>
          <w:instrText xml:space="preserve"> PAGEREF _Toc13799693 \h </w:instrText>
        </w:r>
        <w:r>
          <w:rPr>
            <w:webHidden/>
          </w:rPr>
        </w:r>
        <w:r>
          <w:rPr>
            <w:webHidden/>
          </w:rPr>
          <w:fldChar w:fldCharType="separate"/>
        </w:r>
        <w:r w:rsidR="007078DE">
          <w:rPr>
            <w:webHidden/>
          </w:rPr>
          <w:t>9</w:t>
        </w:r>
        <w:r>
          <w:rPr>
            <w:webHidden/>
          </w:rPr>
          <w:fldChar w:fldCharType="end"/>
        </w:r>
      </w:hyperlink>
    </w:p>
    <w:p w14:paraId="378D86B4" w14:textId="562E2777" w:rsidR="00A85EEA" w:rsidRDefault="00A85EEA">
      <w:pPr>
        <w:pStyle w:val="TOC2"/>
        <w:rPr>
          <w:rFonts w:asciiTheme="minorHAnsi" w:eastAsiaTheme="minorEastAsia" w:hAnsiTheme="minorHAnsi" w:cstheme="minorBidi"/>
          <w:sz w:val="22"/>
          <w:szCs w:val="22"/>
          <w:lang w:eastAsia="en-AU"/>
        </w:rPr>
      </w:pPr>
      <w:hyperlink w:anchor="_Toc13799694" w:history="1">
        <w:r w:rsidRPr="00F3308F">
          <w:rPr>
            <w:rStyle w:val="Hyperlink"/>
          </w:rPr>
          <w:t>Orientation to symbols and highlighting in this document</w:t>
        </w:r>
        <w:r>
          <w:rPr>
            <w:webHidden/>
          </w:rPr>
          <w:tab/>
        </w:r>
        <w:r>
          <w:rPr>
            <w:webHidden/>
          </w:rPr>
          <w:fldChar w:fldCharType="begin"/>
        </w:r>
        <w:r>
          <w:rPr>
            <w:webHidden/>
          </w:rPr>
          <w:instrText xml:space="preserve"> PAGEREF _Toc13799694 \h </w:instrText>
        </w:r>
        <w:r>
          <w:rPr>
            <w:webHidden/>
          </w:rPr>
        </w:r>
        <w:r>
          <w:rPr>
            <w:webHidden/>
          </w:rPr>
          <w:fldChar w:fldCharType="separate"/>
        </w:r>
        <w:r w:rsidR="007078DE">
          <w:rPr>
            <w:webHidden/>
          </w:rPr>
          <w:t>9</w:t>
        </w:r>
        <w:r>
          <w:rPr>
            <w:webHidden/>
          </w:rPr>
          <w:fldChar w:fldCharType="end"/>
        </w:r>
      </w:hyperlink>
    </w:p>
    <w:p w14:paraId="4B75680E" w14:textId="5BD47814" w:rsidR="00A85EEA" w:rsidRDefault="00A85EEA">
      <w:pPr>
        <w:pStyle w:val="TOC1"/>
        <w:rPr>
          <w:rFonts w:asciiTheme="minorHAnsi" w:eastAsiaTheme="minorEastAsia" w:hAnsiTheme="minorHAnsi" w:cstheme="minorBidi"/>
          <w:b w:val="0"/>
          <w:sz w:val="22"/>
          <w:szCs w:val="22"/>
          <w:lang w:eastAsia="en-AU"/>
        </w:rPr>
      </w:pPr>
      <w:hyperlink w:anchor="_Toc13799695" w:history="1">
        <w:r w:rsidRPr="00F3308F">
          <w:rPr>
            <w:rStyle w:val="Hyperlink"/>
          </w:rPr>
          <w:t>Outcome of proposals</w:t>
        </w:r>
        <w:r>
          <w:rPr>
            <w:webHidden/>
          </w:rPr>
          <w:tab/>
        </w:r>
        <w:r>
          <w:rPr>
            <w:webHidden/>
          </w:rPr>
          <w:fldChar w:fldCharType="begin"/>
        </w:r>
        <w:r>
          <w:rPr>
            <w:webHidden/>
          </w:rPr>
          <w:instrText xml:space="preserve"> PAGEREF _Toc13799695 \h </w:instrText>
        </w:r>
        <w:r>
          <w:rPr>
            <w:webHidden/>
          </w:rPr>
        </w:r>
        <w:r>
          <w:rPr>
            <w:webHidden/>
          </w:rPr>
          <w:fldChar w:fldCharType="separate"/>
        </w:r>
        <w:r w:rsidR="007078DE">
          <w:rPr>
            <w:webHidden/>
          </w:rPr>
          <w:t>10</w:t>
        </w:r>
        <w:r>
          <w:rPr>
            <w:webHidden/>
          </w:rPr>
          <w:fldChar w:fldCharType="end"/>
        </w:r>
      </w:hyperlink>
    </w:p>
    <w:p w14:paraId="7225B18E" w14:textId="48368D32" w:rsidR="00A85EEA" w:rsidRDefault="00A85EEA">
      <w:pPr>
        <w:pStyle w:val="TOC1"/>
        <w:rPr>
          <w:rFonts w:asciiTheme="minorHAnsi" w:eastAsiaTheme="minorEastAsia" w:hAnsiTheme="minorHAnsi" w:cstheme="minorBidi"/>
          <w:b w:val="0"/>
          <w:sz w:val="22"/>
          <w:szCs w:val="22"/>
          <w:lang w:eastAsia="en-AU"/>
        </w:rPr>
      </w:pPr>
      <w:hyperlink w:anchor="_Toc13799696" w:history="1">
        <w:r w:rsidRPr="00F3308F">
          <w:rPr>
            <w:rStyle w:val="Hyperlink"/>
          </w:rPr>
          <w:t>End of year reporting</w:t>
        </w:r>
        <w:r>
          <w:rPr>
            <w:webHidden/>
          </w:rPr>
          <w:tab/>
        </w:r>
        <w:r>
          <w:rPr>
            <w:webHidden/>
          </w:rPr>
          <w:fldChar w:fldCharType="begin"/>
        </w:r>
        <w:r>
          <w:rPr>
            <w:webHidden/>
          </w:rPr>
          <w:instrText xml:space="preserve"> PAGEREF _Toc13799696 \h </w:instrText>
        </w:r>
        <w:r>
          <w:rPr>
            <w:webHidden/>
          </w:rPr>
        </w:r>
        <w:r>
          <w:rPr>
            <w:webHidden/>
          </w:rPr>
          <w:fldChar w:fldCharType="separate"/>
        </w:r>
        <w:r w:rsidR="007078DE">
          <w:rPr>
            <w:webHidden/>
          </w:rPr>
          <w:t>12</w:t>
        </w:r>
        <w:r>
          <w:rPr>
            <w:webHidden/>
          </w:rPr>
          <w:fldChar w:fldCharType="end"/>
        </w:r>
      </w:hyperlink>
    </w:p>
    <w:p w14:paraId="2B1997F0" w14:textId="23D60056" w:rsidR="00A85EEA" w:rsidRDefault="00A85EEA">
      <w:pPr>
        <w:pStyle w:val="TOC1"/>
        <w:rPr>
          <w:rFonts w:asciiTheme="minorHAnsi" w:eastAsiaTheme="minorEastAsia" w:hAnsiTheme="minorHAnsi" w:cstheme="minorBidi"/>
          <w:b w:val="0"/>
          <w:sz w:val="22"/>
          <w:szCs w:val="22"/>
          <w:lang w:eastAsia="en-AU"/>
        </w:rPr>
      </w:pPr>
      <w:hyperlink w:anchor="_Toc13799697" w:history="1">
        <w:r w:rsidRPr="00F3308F">
          <w:rPr>
            <w:rStyle w:val="Hyperlink"/>
          </w:rPr>
          <w:t>Proposal 2 Change to 11</w:t>
        </w:r>
        <w:r w:rsidRPr="00F3308F">
          <w:rPr>
            <w:rStyle w:val="Hyperlink"/>
            <w:vertAlign w:val="superscript"/>
          </w:rPr>
          <w:t>th</w:t>
        </w:r>
        <w:r w:rsidRPr="00F3308F">
          <w:rPr>
            <w:rStyle w:val="Hyperlink"/>
          </w:rPr>
          <w:t xml:space="preserve"> edition ICD-10-AM/ACHI codes</w:t>
        </w:r>
        <w:r>
          <w:rPr>
            <w:webHidden/>
          </w:rPr>
          <w:tab/>
        </w:r>
        <w:r>
          <w:rPr>
            <w:webHidden/>
          </w:rPr>
          <w:fldChar w:fldCharType="begin"/>
        </w:r>
        <w:r>
          <w:rPr>
            <w:webHidden/>
          </w:rPr>
          <w:instrText xml:space="preserve"> PAGEREF _Toc13799697 \h </w:instrText>
        </w:r>
        <w:r>
          <w:rPr>
            <w:webHidden/>
          </w:rPr>
        </w:r>
        <w:r>
          <w:rPr>
            <w:webHidden/>
          </w:rPr>
          <w:fldChar w:fldCharType="separate"/>
        </w:r>
        <w:r w:rsidR="007078DE">
          <w:rPr>
            <w:webHidden/>
          </w:rPr>
          <w:t>13</w:t>
        </w:r>
        <w:r>
          <w:rPr>
            <w:webHidden/>
          </w:rPr>
          <w:fldChar w:fldCharType="end"/>
        </w:r>
      </w:hyperlink>
    </w:p>
    <w:p w14:paraId="0FE695B3" w14:textId="62C34B3C" w:rsidR="00A85EEA" w:rsidRDefault="00A85EEA">
      <w:pPr>
        <w:pStyle w:val="TOC2"/>
        <w:rPr>
          <w:rFonts w:asciiTheme="minorHAnsi" w:eastAsiaTheme="minorEastAsia" w:hAnsiTheme="minorHAnsi" w:cstheme="minorBidi"/>
          <w:sz w:val="22"/>
          <w:szCs w:val="22"/>
          <w:lang w:eastAsia="en-AU"/>
        </w:rPr>
      </w:pPr>
      <w:hyperlink w:anchor="_Toc13799698" w:history="1">
        <w:r w:rsidRPr="00F3308F">
          <w:rPr>
            <w:rStyle w:val="Hyperlink"/>
          </w:rPr>
          <w:t>Table of VPDC-created codes and relevant data elements:</w:t>
        </w:r>
        <w:r>
          <w:rPr>
            <w:webHidden/>
          </w:rPr>
          <w:tab/>
        </w:r>
        <w:r>
          <w:rPr>
            <w:webHidden/>
          </w:rPr>
          <w:fldChar w:fldCharType="begin"/>
        </w:r>
        <w:r>
          <w:rPr>
            <w:webHidden/>
          </w:rPr>
          <w:instrText xml:space="preserve"> PAGEREF _Toc13799698 \h </w:instrText>
        </w:r>
        <w:r>
          <w:rPr>
            <w:webHidden/>
          </w:rPr>
        </w:r>
        <w:r>
          <w:rPr>
            <w:webHidden/>
          </w:rPr>
          <w:fldChar w:fldCharType="separate"/>
        </w:r>
        <w:r w:rsidR="007078DE">
          <w:rPr>
            <w:webHidden/>
          </w:rPr>
          <w:t>14</w:t>
        </w:r>
        <w:r>
          <w:rPr>
            <w:webHidden/>
          </w:rPr>
          <w:fldChar w:fldCharType="end"/>
        </w:r>
      </w:hyperlink>
    </w:p>
    <w:p w14:paraId="1C09C0C2" w14:textId="627351B1" w:rsidR="00A85EEA" w:rsidRDefault="00A85EEA">
      <w:pPr>
        <w:pStyle w:val="TOC1"/>
        <w:rPr>
          <w:rFonts w:asciiTheme="minorHAnsi" w:eastAsiaTheme="minorEastAsia" w:hAnsiTheme="minorHAnsi" w:cstheme="minorBidi"/>
          <w:b w:val="0"/>
          <w:sz w:val="22"/>
          <w:szCs w:val="22"/>
          <w:lang w:eastAsia="en-AU"/>
        </w:rPr>
      </w:pPr>
      <w:hyperlink w:anchor="_Toc13799699" w:history="1">
        <w:r w:rsidRPr="00F3308F">
          <w:rPr>
            <w:rStyle w:val="Hyperlink"/>
          </w:rPr>
          <w:t>Proposal 3 Extend reporting of Antenatal corticosteroid exposure to stillbirths</w:t>
        </w:r>
        <w:r>
          <w:rPr>
            <w:webHidden/>
          </w:rPr>
          <w:tab/>
        </w:r>
        <w:r>
          <w:rPr>
            <w:webHidden/>
          </w:rPr>
          <w:fldChar w:fldCharType="begin"/>
        </w:r>
        <w:r>
          <w:rPr>
            <w:webHidden/>
          </w:rPr>
          <w:instrText xml:space="preserve"> PAGEREF _Toc13799699 \h </w:instrText>
        </w:r>
        <w:r>
          <w:rPr>
            <w:webHidden/>
          </w:rPr>
        </w:r>
        <w:r>
          <w:rPr>
            <w:webHidden/>
          </w:rPr>
          <w:fldChar w:fldCharType="separate"/>
        </w:r>
        <w:r w:rsidR="007078DE">
          <w:rPr>
            <w:webHidden/>
          </w:rPr>
          <w:t>17</w:t>
        </w:r>
        <w:r>
          <w:rPr>
            <w:webHidden/>
          </w:rPr>
          <w:fldChar w:fldCharType="end"/>
        </w:r>
      </w:hyperlink>
    </w:p>
    <w:p w14:paraId="3D3485F4" w14:textId="2F98A882" w:rsidR="00A85EEA" w:rsidRDefault="00A85EEA">
      <w:pPr>
        <w:pStyle w:val="TOC2"/>
        <w:rPr>
          <w:rFonts w:asciiTheme="minorHAnsi" w:eastAsiaTheme="minorEastAsia" w:hAnsiTheme="minorHAnsi" w:cstheme="minorBidi"/>
          <w:sz w:val="22"/>
          <w:szCs w:val="22"/>
          <w:lang w:eastAsia="en-AU"/>
        </w:rPr>
      </w:pPr>
      <w:hyperlink w:anchor="_Toc13799700" w:history="1">
        <w:r w:rsidRPr="00F3308F">
          <w:rPr>
            <w:rStyle w:val="Hyperlink"/>
            <w:highlight w:val="green"/>
          </w:rPr>
          <w:t>Antenatal corticosteroid exposure</w:t>
        </w:r>
        <w:r>
          <w:rPr>
            <w:webHidden/>
          </w:rPr>
          <w:tab/>
        </w:r>
        <w:r>
          <w:rPr>
            <w:webHidden/>
          </w:rPr>
          <w:fldChar w:fldCharType="begin"/>
        </w:r>
        <w:r>
          <w:rPr>
            <w:webHidden/>
          </w:rPr>
          <w:instrText xml:space="preserve"> PAGEREF _Toc13799700 \h </w:instrText>
        </w:r>
        <w:r>
          <w:rPr>
            <w:webHidden/>
          </w:rPr>
        </w:r>
        <w:r>
          <w:rPr>
            <w:webHidden/>
          </w:rPr>
          <w:fldChar w:fldCharType="separate"/>
        </w:r>
        <w:r w:rsidR="007078DE">
          <w:rPr>
            <w:webHidden/>
          </w:rPr>
          <w:t>17</w:t>
        </w:r>
        <w:r>
          <w:rPr>
            <w:webHidden/>
          </w:rPr>
          <w:fldChar w:fldCharType="end"/>
        </w:r>
      </w:hyperlink>
    </w:p>
    <w:p w14:paraId="2303B351" w14:textId="2D2DA867" w:rsidR="00A85EEA" w:rsidRDefault="00A85EEA">
      <w:pPr>
        <w:pStyle w:val="TOC1"/>
        <w:rPr>
          <w:rFonts w:asciiTheme="minorHAnsi" w:eastAsiaTheme="minorEastAsia" w:hAnsiTheme="minorHAnsi" w:cstheme="minorBidi"/>
          <w:b w:val="0"/>
          <w:sz w:val="22"/>
          <w:szCs w:val="22"/>
          <w:lang w:eastAsia="en-AU"/>
        </w:rPr>
      </w:pPr>
      <w:hyperlink w:anchor="_Toc13799701" w:history="1">
        <w:r w:rsidRPr="00F3308F">
          <w:rPr>
            <w:rStyle w:val="Hyperlink"/>
          </w:rPr>
          <w:t>Proposal 4 Remove code for Birthing Centre from Setting of birth – intended and Setting of birth – actual</w:t>
        </w:r>
        <w:r>
          <w:rPr>
            <w:webHidden/>
          </w:rPr>
          <w:tab/>
        </w:r>
        <w:r>
          <w:rPr>
            <w:webHidden/>
          </w:rPr>
          <w:fldChar w:fldCharType="begin"/>
        </w:r>
        <w:r>
          <w:rPr>
            <w:webHidden/>
          </w:rPr>
          <w:instrText xml:space="preserve"> PAGEREF _Toc13799701 \h </w:instrText>
        </w:r>
        <w:r>
          <w:rPr>
            <w:webHidden/>
          </w:rPr>
        </w:r>
        <w:r>
          <w:rPr>
            <w:webHidden/>
          </w:rPr>
          <w:fldChar w:fldCharType="separate"/>
        </w:r>
        <w:r w:rsidR="007078DE">
          <w:rPr>
            <w:webHidden/>
          </w:rPr>
          <w:t>19</w:t>
        </w:r>
        <w:r>
          <w:rPr>
            <w:webHidden/>
          </w:rPr>
          <w:fldChar w:fldCharType="end"/>
        </w:r>
      </w:hyperlink>
    </w:p>
    <w:p w14:paraId="6002DD73" w14:textId="28EC9280" w:rsidR="00A85EEA" w:rsidRDefault="00A85EEA">
      <w:pPr>
        <w:pStyle w:val="TOC2"/>
        <w:rPr>
          <w:rFonts w:asciiTheme="minorHAnsi" w:eastAsiaTheme="minorEastAsia" w:hAnsiTheme="minorHAnsi" w:cstheme="minorBidi"/>
          <w:sz w:val="22"/>
          <w:szCs w:val="22"/>
          <w:lang w:eastAsia="en-AU"/>
        </w:rPr>
      </w:pPr>
      <w:hyperlink w:anchor="_Toc13799702" w:history="1">
        <w:r w:rsidRPr="00F3308F">
          <w:rPr>
            <w:rStyle w:val="Hyperlink"/>
            <w:strike/>
          </w:rPr>
          <w:t>Birth centre</w:t>
        </w:r>
        <w:r>
          <w:rPr>
            <w:webHidden/>
          </w:rPr>
          <w:tab/>
        </w:r>
        <w:r>
          <w:rPr>
            <w:webHidden/>
          </w:rPr>
          <w:fldChar w:fldCharType="begin"/>
        </w:r>
        <w:r>
          <w:rPr>
            <w:webHidden/>
          </w:rPr>
          <w:instrText xml:space="preserve"> PAGEREF _Toc13799702 \h </w:instrText>
        </w:r>
        <w:r>
          <w:rPr>
            <w:webHidden/>
          </w:rPr>
        </w:r>
        <w:r>
          <w:rPr>
            <w:webHidden/>
          </w:rPr>
          <w:fldChar w:fldCharType="separate"/>
        </w:r>
        <w:r w:rsidR="007078DE">
          <w:rPr>
            <w:webHidden/>
          </w:rPr>
          <w:t>19</w:t>
        </w:r>
        <w:r>
          <w:rPr>
            <w:webHidden/>
          </w:rPr>
          <w:fldChar w:fldCharType="end"/>
        </w:r>
      </w:hyperlink>
    </w:p>
    <w:p w14:paraId="68F6795D" w14:textId="6CEE76DD" w:rsidR="00A85EEA" w:rsidRDefault="00A85EEA">
      <w:pPr>
        <w:pStyle w:val="TOC2"/>
        <w:rPr>
          <w:rFonts w:asciiTheme="minorHAnsi" w:eastAsiaTheme="minorEastAsia" w:hAnsiTheme="minorHAnsi" w:cstheme="minorBidi"/>
          <w:sz w:val="22"/>
          <w:szCs w:val="22"/>
          <w:lang w:eastAsia="en-AU"/>
        </w:rPr>
      </w:pPr>
      <w:hyperlink w:anchor="_Toc13799703" w:history="1">
        <w:r w:rsidRPr="00F3308F">
          <w:rPr>
            <w:rStyle w:val="Hyperlink"/>
            <w:highlight w:val="green"/>
          </w:rPr>
          <w:t>Setting of birth – actual</w:t>
        </w:r>
        <w:r>
          <w:rPr>
            <w:webHidden/>
          </w:rPr>
          <w:tab/>
        </w:r>
        <w:r>
          <w:rPr>
            <w:webHidden/>
          </w:rPr>
          <w:fldChar w:fldCharType="begin"/>
        </w:r>
        <w:r>
          <w:rPr>
            <w:webHidden/>
          </w:rPr>
          <w:instrText xml:space="preserve"> PAGEREF _Toc13799703 \h </w:instrText>
        </w:r>
        <w:r>
          <w:rPr>
            <w:webHidden/>
          </w:rPr>
        </w:r>
        <w:r>
          <w:rPr>
            <w:webHidden/>
          </w:rPr>
          <w:fldChar w:fldCharType="separate"/>
        </w:r>
        <w:r w:rsidR="007078DE">
          <w:rPr>
            <w:webHidden/>
          </w:rPr>
          <w:t>19</w:t>
        </w:r>
        <w:r>
          <w:rPr>
            <w:webHidden/>
          </w:rPr>
          <w:fldChar w:fldCharType="end"/>
        </w:r>
      </w:hyperlink>
    </w:p>
    <w:p w14:paraId="529AD6E6" w14:textId="6F5CF3CC" w:rsidR="00A85EEA" w:rsidRDefault="00A85EEA">
      <w:pPr>
        <w:pStyle w:val="TOC2"/>
        <w:rPr>
          <w:rFonts w:asciiTheme="minorHAnsi" w:eastAsiaTheme="minorEastAsia" w:hAnsiTheme="minorHAnsi" w:cstheme="minorBidi"/>
          <w:sz w:val="22"/>
          <w:szCs w:val="22"/>
          <w:lang w:eastAsia="en-AU"/>
        </w:rPr>
      </w:pPr>
      <w:hyperlink w:anchor="_Toc13799704" w:history="1">
        <w:r w:rsidRPr="00F3308F">
          <w:rPr>
            <w:rStyle w:val="Hyperlink"/>
            <w:highlight w:val="green"/>
          </w:rPr>
          <w:t>Setting of birth – intended</w:t>
        </w:r>
        <w:r>
          <w:rPr>
            <w:webHidden/>
          </w:rPr>
          <w:tab/>
        </w:r>
        <w:r>
          <w:rPr>
            <w:webHidden/>
          </w:rPr>
          <w:fldChar w:fldCharType="begin"/>
        </w:r>
        <w:r>
          <w:rPr>
            <w:webHidden/>
          </w:rPr>
          <w:instrText xml:space="preserve"> PAGEREF _Toc13799704 \h </w:instrText>
        </w:r>
        <w:r>
          <w:rPr>
            <w:webHidden/>
          </w:rPr>
        </w:r>
        <w:r>
          <w:rPr>
            <w:webHidden/>
          </w:rPr>
          <w:fldChar w:fldCharType="separate"/>
        </w:r>
        <w:r w:rsidR="007078DE">
          <w:rPr>
            <w:webHidden/>
          </w:rPr>
          <w:t>20</w:t>
        </w:r>
        <w:r>
          <w:rPr>
            <w:webHidden/>
          </w:rPr>
          <w:fldChar w:fldCharType="end"/>
        </w:r>
      </w:hyperlink>
    </w:p>
    <w:p w14:paraId="193327E6" w14:textId="49F2B229" w:rsidR="00A85EEA" w:rsidRDefault="00A85EEA">
      <w:pPr>
        <w:pStyle w:val="TOC1"/>
        <w:rPr>
          <w:rFonts w:asciiTheme="minorHAnsi" w:eastAsiaTheme="minorEastAsia" w:hAnsiTheme="minorHAnsi" w:cstheme="minorBidi"/>
          <w:b w:val="0"/>
          <w:sz w:val="22"/>
          <w:szCs w:val="22"/>
          <w:lang w:eastAsia="en-AU"/>
        </w:rPr>
      </w:pPr>
      <w:hyperlink w:anchor="_Toc13799705" w:history="1">
        <w:r w:rsidRPr="00F3308F">
          <w:rPr>
            <w:rStyle w:val="Hyperlink"/>
          </w:rPr>
          <w:t>Proposal 6 Main reason for excessive blood loss following childbirth</w:t>
        </w:r>
        <w:r>
          <w:rPr>
            <w:webHidden/>
          </w:rPr>
          <w:tab/>
        </w:r>
        <w:r>
          <w:rPr>
            <w:webHidden/>
          </w:rPr>
          <w:fldChar w:fldCharType="begin"/>
        </w:r>
        <w:r>
          <w:rPr>
            <w:webHidden/>
          </w:rPr>
          <w:instrText xml:space="preserve"> PAGEREF _Toc13799705 \h </w:instrText>
        </w:r>
        <w:r>
          <w:rPr>
            <w:webHidden/>
          </w:rPr>
        </w:r>
        <w:r>
          <w:rPr>
            <w:webHidden/>
          </w:rPr>
          <w:fldChar w:fldCharType="separate"/>
        </w:r>
        <w:r w:rsidR="007078DE">
          <w:rPr>
            <w:webHidden/>
          </w:rPr>
          <w:t>24</w:t>
        </w:r>
        <w:r>
          <w:rPr>
            <w:webHidden/>
          </w:rPr>
          <w:fldChar w:fldCharType="end"/>
        </w:r>
      </w:hyperlink>
    </w:p>
    <w:p w14:paraId="5A8E5D13" w14:textId="50E8815E" w:rsidR="00A85EEA" w:rsidRDefault="00A85EEA">
      <w:pPr>
        <w:pStyle w:val="TOC2"/>
        <w:rPr>
          <w:rFonts w:asciiTheme="minorHAnsi" w:eastAsiaTheme="minorEastAsia" w:hAnsiTheme="minorHAnsi" w:cstheme="minorBidi"/>
          <w:sz w:val="22"/>
          <w:szCs w:val="22"/>
          <w:lang w:eastAsia="en-AU"/>
        </w:rPr>
      </w:pPr>
      <w:hyperlink w:anchor="_Toc13799706" w:history="1">
        <w:r w:rsidRPr="00F3308F">
          <w:rPr>
            <w:rStyle w:val="Hyperlink"/>
          </w:rPr>
          <w:t>Main reason for excessive blood loss following childbirth (new)</w:t>
        </w:r>
        <w:r>
          <w:rPr>
            <w:webHidden/>
          </w:rPr>
          <w:tab/>
        </w:r>
        <w:r>
          <w:rPr>
            <w:webHidden/>
          </w:rPr>
          <w:fldChar w:fldCharType="begin"/>
        </w:r>
        <w:r>
          <w:rPr>
            <w:webHidden/>
          </w:rPr>
          <w:instrText xml:space="preserve"> PAGEREF _Toc13799706 \h </w:instrText>
        </w:r>
        <w:r>
          <w:rPr>
            <w:webHidden/>
          </w:rPr>
        </w:r>
        <w:r>
          <w:rPr>
            <w:webHidden/>
          </w:rPr>
          <w:fldChar w:fldCharType="separate"/>
        </w:r>
        <w:r w:rsidR="007078DE">
          <w:rPr>
            <w:webHidden/>
          </w:rPr>
          <w:t>24</w:t>
        </w:r>
        <w:r>
          <w:rPr>
            <w:webHidden/>
          </w:rPr>
          <w:fldChar w:fldCharType="end"/>
        </w:r>
      </w:hyperlink>
    </w:p>
    <w:p w14:paraId="2295766C" w14:textId="63A3F086" w:rsidR="00A85EEA" w:rsidRDefault="00A85EEA">
      <w:pPr>
        <w:pStyle w:val="TOC2"/>
        <w:rPr>
          <w:rFonts w:asciiTheme="minorHAnsi" w:eastAsiaTheme="minorEastAsia" w:hAnsiTheme="minorHAnsi" w:cstheme="minorBidi"/>
          <w:sz w:val="22"/>
          <w:szCs w:val="22"/>
          <w:lang w:eastAsia="en-AU"/>
        </w:rPr>
      </w:pPr>
      <w:hyperlink w:anchor="_Toc13799707" w:history="1">
        <w:r w:rsidRPr="00F3308F">
          <w:rPr>
            <w:rStyle w:val="Hyperlink"/>
            <w:strike/>
          </w:rPr>
          <w:t>Postpartum haemorrhage</w:t>
        </w:r>
        <w:r>
          <w:rPr>
            <w:webHidden/>
          </w:rPr>
          <w:tab/>
        </w:r>
        <w:r>
          <w:rPr>
            <w:webHidden/>
          </w:rPr>
          <w:fldChar w:fldCharType="begin"/>
        </w:r>
        <w:r>
          <w:rPr>
            <w:webHidden/>
          </w:rPr>
          <w:instrText xml:space="preserve"> PAGEREF _Toc13799707 \h </w:instrText>
        </w:r>
        <w:r>
          <w:rPr>
            <w:webHidden/>
          </w:rPr>
        </w:r>
        <w:r>
          <w:rPr>
            <w:webHidden/>
          </w:rPr>
          <w:fldChar w:fldCharType="separate"/>
        </w:r>
        <w:r w:rsidR="007078DE">
          <w:rPr>
            <w:webHidden/>
          </w:rPr>
          <w:t>25</w:t>
        </w:r>
        <w:r>
          <w:rPr>
            <w:webHidden/>
          </w:rPr>
          <w:fldChar w:fldCharType="end"/>
        </w:r>
      </w:hyperlink>
    </w:p>
    <w:p w14:paraId="5AECE2E0" w14:textId="307798C8" w:rsidR="00A85EEA" w:rsidRDefault="00A85EEA">
      <w:pPr>
        <w:pStyle w:val="TOC1"/>
        <w:rPr>
          <w:rFonts w:asciiTheme="minorHAnsi" w:eastAsiaTheme="minorEastAsia" w:hAnsiTheme="minorHAnsi" w:cstheme="minorBidi"/>
          <w:b w:val="0"/>
          <w:sz w:val="22"/>
          <w:szCs w:val="22"/>
          <w:lang w:eastAsia="en-AU"/>
        </w:rPr>
      </w:pPr>
      <w:hyperlink w:anchor="_Toc13799708" w:history="1">
        <w:r w:rsidRPr="00F3308F">
          <w:rPr>
            <w:rStyle w:val="Hyperlink"/>
          </w:rPr>
          <w:t>Proposal 10 Congenital anomalies – indicator</w:t>
        </w:r>
        <w:r>
          <w:rPr>
            <w:webHidden/>
          </w:rPr>
          <w:tab/>
        </w:r>
        <w:r>
          <w:rPr>
            <w:webHidden/>
          </w:rPr>
          <w:fldChar w:fldCharType="begin"/>
        </w:r>
        <w:r>
          <w:rPr>
            <w:webHidden/>
          </w:rPr>
          <w:instrText xml:space="preserve"> PAGEREF _Toc13799708 \h </w:instrText>
        </w:r>
        <w:r>
          <w:rPr>
            <w:webHidden/>
          </w:rPr>
        </w:r>
        <w:r>
          <w:rPr>
            <w:webHidden/>
          </w:rPr>
          <w:fldChar w:fldCharType="separate"/>
        </w:r>
        <w:r w:rsidR="007078DE">
          <w:rPr>
            <w:webHidden/>
          </w:rPr>
          <w:t>27</w:t>
        </w:r>
        <w:r>
          <w:rPr>
            <w:webHidden/>
          </w:rPr>
          <w:fldChar w:fldCharType="end"/>
        </w:r>
      </w:hyperlink>
    </w:p>
    <w:p w14:paraId="4CC89CD1" w14:textId="14187169" w:rsidR="00A85EEA" w:rsidRDefault="00A85EEA">
      <w:pPr>
        <w:pStyle w:val="TOC2"/>
        <w:rPr>
          <w:rFonts w:asciiTheme="minorHAnsi" w:eastAsiaTheme="minorEastAsia" w:hAnsiTheme="minorHAnsi" w:cstheme="minorBidi"/>
          <w:sz w:val="22"/>
          <w:szCs w:val="22"/>
          <w:lang w:eastAsia="en-AU"/>
        </w:rPr>
      </w:pPr>
      <w:hyperlink w:anchor="_Toc13799709" w:history="1">
        <w:r w:rsidRPr="00F3308F">
          <w:rPr>
            <w:rStyle w:val="Hyperlink"/>
            <w:highlight w:val="green"/>
          </w:rPr>
          <w:t>Congenital anomalies</w:t>
        </w:r>
        <w:r>
          <w:rPr>
            <w:webHidden/>
          </w:rPr>
          <w:tab/>
        </w:r>
        <w:r>
          <w:rPr>
            <w:webHidden/>
          </w:rPr>
          <w:fldChar w:fldCharType="begin"/>
        </w:r>
        <w:r>
          <w:rPr>
            <w:webHidden/>
          </w:rPr>
          <w:instrText xml:space="preserve"> PAGEREF _Toc13799709 \h </w:instrText>
        </w:r>
        <w:r>
          <w:rPr>
            <w:webHidden/>
          </w:rPr>
        </w:r>
        <w:r>
          <w:rPr>
            <w:webHidden/>
          </w:rPr>
          <w:fldChar w:fldCharType="separate"/>
        </w:r>
        <w:r w:rsidR="007078DE">
          <w:rPr>
            <w:webHidden/>
          </w:rPr>
          <w:t>27</w:t>
        </w:r>
        <w:r>
          <w:rPr>
            <w:webHidden/>
          </w:rPr>
          <w:fldChar w:fldCharType="end"/>
        </w:r>
      </w:hyperlink>
    </w:p>
    <w:p w14:paraId="4734D7EA" w14:textId="4E293617" w:rsidR="00A85EEA" w:rsidRDefault="00A85EEA">
      <w:pPr>
        <w:pStyle w:val="TOC2"/>
        <w:rPr>
          <w:rFonts w:asciiTheme="minorHAnsi" w:eastAsiaTheme="minorEastAsia" w:hAnsiTheme="minorHAnsi" w:cstheme="minorBidi"/>
          <w:sz w:val="22"/>
          <w:szCs w:val="22"/>
          <w:lang w:eastAsia="en-AU"/>
        </w:rPr>
      </w:pPr>
      <w:hyperlink w:anchor="_Toc13799710" w:history="1">
        <w:r w:rsidRPr="00F3308F">
          <w:rPr>
            <w:rStyle w:val="Hyperlink"/>
            <w:highlight w:val="green"/>
          </w:rPr>
          <w:t>Congenital anomalies – indicator</w:t>
        </w:r>
        <w:r>
          <w:rPr>
            <w:webHidden/>
          </w:rPr>
          <w:tab/>
        </w:r>
        <w:r>
          <w:rPr>
            <w:webHidden/>
          </w:rPr>
          <w:fldChar w:fldCharType="begin"/>
        </w:r>
        <w:r>
          <w:rPr>
            <w:webHidden/>
          </w:rPr>
          <w:instrText xml:space="preserve"> PAGEREF _Toc13799710 \h </w:instrText>
        </w:r>
        <w:r>
          <w:rPr>
            <w:webHidden/>
          </w:rPr>
        </w:r>
        <w:r>
          <w:rPr>
            <w:webHidden/>
          </w:rPr>
          <w:fldChar w:fldCharType="separate"/>
        </w:r>
        <w:r w:rsidR="007078DE">
          <w:rPr>
            <w:webHidden/>
          </w:rPr>
          <w:t>29</w:t>
        </w:r>
        <w:r>
          <w:rPr>
            <w:webHidden/>
          </w:rPr>
          <w:fldChar w:fldCharType="end"/>
        </w:r>
      </w:hyperlink>
    </w:p>
    <w:p w14:paraId="514C0B9E" w14:textId="6FAC9B67" w:rsidR="00A85EEA" w:rsidRDefault="00A85EEA">
      <w:pPr>
        <w:pStyle w:val="TOC1"/>
        <w:rPr>
          <w:rFonts w:asciiTheme="minorHAnsi" w:eastAsiaTheme="minorEastAsia" w:hAnsiTheme="minorHAnsi" w:cstheme="minorBidi"/>
          <w:b w:val="0"/>
          <w:sz w:val="22"/>
          <w:szCs w:val="22"/>
          <w:lang w:eastAsia="en-AU"/>
        </w:rPr>
      </w:pPr>
      <w:hyperlink w:anchor="_Toc13799711" w:history="1">
        <w:r w:rsidRPr="00F3308F">
          <w:rPr>
            <w:rStyle w:val="Hyperlink"/>
          </w:rPr>
          <w:t>Proposal 13 Primary indication for induction of labour</w:t>
        </w:r>
        <w:r>
          <w:rPr>
            <w:webHidden/>
          </w:rPr>
          <w:tab/>
        </w:r>
        <w:r>
          <w:rPr>
            <w:webHidden/>
          </w:rPr>
          <w:fldChar w:fldCharType="begin"/>
        </w:r>
        <w:r>
          <w:rPr>
            <w:webHidden/>
          </w:rPr>
          <w:instrText xml:space="preserve"> PAGEREF _Toc13799711 \h </w:instrText>
        </w:r>
        <w:r>
          <w:rPr>
            <w:webHidden/>
          </w:rPr>
        </w:r>
        <w:r>
          <w:rPr>
            <w:webHidden/>
          </w:rPr>
          <w:fldChar w:fldCharType="separate"/>
        </w:r>
        <w:r w:rsidR="007078DE">
          <w:rPr>
            <w:webHidden/>
          </w:rPr>
          <w:t>31</w:t>
        </w:r>
        <w:r>
          <w:rPr>
            <w:webHidden/>
          </w:rPr>
          <w:fldChar w:fldCharType="end"/>
        </w:r>
      </w:hyperlink>
    </w:p>
    <w:p w14:paraId="6D667D8B" w14:textId="6E8BAFA5" w:rsidR="00A85EEA" w:rsidRDefault="00A85EEA">
      <w:pPr>
        <w:pStyle w:val="TOC2"/>
        <w:rPr>
          <w:rFonts w:asciiTheme="minorHAnsi" w:eastAsiaTheme="minorEastAsia" w:hAnsiTheme="minorHAnsi" w:cstheme="minorBidi"/>
          <w:sz w:val="22"/>
          <w:szCs w:val="22"/>
          <w:lang w:eastAsia="en-AU"/>
        </w:rPr>
      </w:pPr>
      <w:hyperlink w:anchor="_Toc13799712" w:history="1">
        <w:r w:rsidRPr="00F3308F">
          <w:rPr>
            <w:rStyle w:val="Hyperlink"/>
          </w:rPr>
          <w:t xml:space="preserve">Indication for induction </w:t>
        </w:r>
        <w:r w:rsidRPr="00F3308F">
          <w:rPr>
            <w:rStyle w:val="Hyperlink"/>
            <w:highlight w:val="green"/>
          </w:rPr>
          <w:t>(main reason)</w:t>
        </w:r>
        <w:r w:rsidRPr="00F3308F">
          <w:rPr>
            <w:rStyle w:val="Hyperlink"/>
          </w:rPr>
          <w:t xml:space="preserve"> – </w:t>
        </w:r>
        <w:r w:rsidRPr="00F3308F">
          <w:rPr>
            <w:rStyle w:val="Hyperlink"/>
            <w:highlight w:val="green"/>
          </w:rPr>
          <w:t>ICD-10-AM code</w:t>
        </w:r>
        <w:r>
          <w:rPr>
            <w:webHidden/>
          </w:rPr>
          <w:tab/>
        </w:r>
        <w:r>
          <w:rPr>
            <w:webHidden/>
          </w:rPr>
          <w:fldChar w:fldCharType="begin"/>
        </w:r>
        <w:r>
          <w:rPr>
            <w:webHidden/>
          </w:rPr>
          <w:instrText xml:space="preserve"> PAGEREF _Toc13799712 \h </w:instrText>
        </w:r>
        <w:r>
          <w:rPr>
            <w:webHidden/>
          </w:rPr>
        </w:r>
        <w:r>
          <w:rPr>
            <w:webHidden/>
          </w:rPr>
          <w:fldChar w:fldCharType="separate"/>
        </w:r>
        <w:r w:rsidR="007078DE">
          <w:rPr>
            <w:webHidden/>
          </w:rPr>
          <w:t>31</w:t>
        </w:r>
        <w:r>
          <w:rPr>
            <w:webHidden/>
          </w:rPr>
          <w:fldChar w:fldCharType="end"/>
        </w:r>
      </w:hyperlink>
    </w:p>
    <w:p w14:paraId="0FEB32D6" w14:textId="0C009043" w:rsidR="00A85EEA" w:rsidRDefault="00A85EEA">
      <w:pPr>
        <w:pStyle w:val="TOC2"/>
        <w:rPr>
          <w:rFonts w:asciiTheme="minorHAnsi" w:eastAsiaTheme="minorEastAsia" w:hAnsiTheme="minorHAnsi" w:cstheme="minorBidi"/>
          <w:sz w:val="22"/>
          <w:szCs w:val="22"/>
          <w:lang w:eastAsia="en-AU"/>
        </w:rPr>
      </w:pPr>
      <w:hyperlink w:anchor="_Toc13799713" w:history="1">
        <w:r w:rsidRPr="00F3308F">
          <w:rPr>
            <w:rStyle w:val="Hyperlink"/>
          </w:rPr>
          <w:t>Indication</w:t>
        </w:r>
        <w:r w:rsidRPr="00F3308F">
          <w:rPr>
            <w:rStyle w:val="Hyperlink"/>
            <w:highlight w:val="green"/>
          </w:rPr>
          <w:t>s</w:t>
        </w:r>
        <w:r w:rsidRPr="00F3308F">
          <w:rPr>
            <w:rStyle w:val="Hyperlink"/>
          </w:rPr>
          <w:t xml:space="preserve"> for induction </w:t>
        </w:r>
        <w:r w:rsidRPr="00F3308F">
          <w:rPr>
            <w:rStyle w:val="Hyperlink"/>
            <w:highlight w:val="green"/>
          </w:rPr>
          <w:t>(other)</w:t>
        </w:r>
        <w:r w:rsidRPr="00F3308F">
          <w:rPr>
            <w:rStyle w:val="Hyperlink"/>
          </w:rPr>
          <w:t xml:space="preserve"> – free text</w:t>
        </w:r>
        <w:r>
          <w:rPr>
            <w:webHidden/>
          </w:rPr>
          <w:tab/>
        </w:r>
        <w:r>
          <w:rPr>
            <w:webHidden/>
          </w:rPr>
          <w:fldChar w:fldCharType="begin"/>
        </w:r>
        <w:r>
          <w:rPr>
            <w:webHidden/>
          </w:rPr>
          <w:instrText xml:space="preserve"> PAGEREF _Toc13799713 \h </w:instrText>
        </w:r>
        <w:r>
          <w:rPr>
            <w:webHidden/>
          </w:rPr>
        </w:r>
        <w:r>
          <w:rPr>
            <w:webHidden/>
          </w:rPr>
          <w:fldChar w:fldCharType="separate"/>
        </w:r>
        <w:r w:rsidR="007078DE">
          <w:rPr>
            <w:webHidden/>
          </w:rPr>
          <w:t>32</w:t>
        </w:r>
        <w:r>
          <w:rPr>
            <w:webHidden/>
          </w:rPr>
          <w:fldChar w:fldCharType="end"/>
        </w:r>
      </w:hyperlink>
    </w:p>
    <w:p w14:paraId="4D0A009A" w14:textId="18ED6039" w:rsidR="00A85EEA" w:rsidRDefault="00A85EEA">
      <w:pPr>
        <w:pStyle w:val="TOC1"/>
        <w:rPr>
          <w:rFonts w:asciiTheme="minorHAnsi" w:eastAsiaTheme="minorEastAsia" w:hAnsiTheme="minorHAnsi" w:cstheme="minorBidi"/>
          <w:b w:val="0"/>
          <w:sz w:val="22"/>
          <w:szCs w:val="22"/>
          <w:lang w:eastAsia="en-AU"/>
        </w:rPr>
      </w:pPr>
      <w:hyperlink w:anchor="_Toc13799714" w:history="1">
        <w:r w:rsidRPr="00F3308F">
          <w:rPr>
            <w:rStyle w:val="Hyperlink"/>
          </w:rPr>
          <w:t>Proposal 14 Diabetes mellitus status, type, timing of diagnosis, and treatment</w:t>
        </w:r>
        <w:r>
          <w:rPr>
            <w:webHidden/>
          </w:rPr>
          <w:tab/>
        </w:r>
        <w:r>
          <w:rPr>
            <w:webHidden/>
          </w:rPr>
          <w:fldChar w:fldCharType="begin"/>
        </w:r>
        <w:r>
          <w:rPr>
            <w:webHidden/>
          </w:rPr>
          <w:instrText xml:space="preserve"> PAGEREF _Toc13799714 \h </w:instrText>
        </w:r>
        <w:r>
          <w:rPr>
            <w:webHidden/>
          </w:rPr>
        </w:r>
        <w:r>
          <w:rPr>
            <w:webHidden/>
          </w:rPr>
          <w:fldChar w:fldCharType="separate"/>
        </w:r>
        <w:r w:rsidR="007078DE">
          <w:rPr>
            <w:webHidden/>
          </w:rPr>
          <w:t>34</w:t>
        </w:r>
        <w:r>
          <w:rPr>
            <w:webHidden/>
          </w:rPr>
          <w:fldChar w:fldCharType="end"/>
        </w:r>
      </w:hyperlink>
    </w:p>
    <w:p w14:paraId="13C5EB04" w14:textId="0B3A0302" w:rsidR="00A85EEA" w:rsidRDefault="00A85EEA">
      <w:pPr>
        <w:pStyle w:val="TOC2"/>
        <w:rPr>
          <w:rFonts w:asciiTheme="minorHAnsi" w:eastAsiaTheme="minorEastAsia" w:hAnsiTheme="minorHAnsi" w:cstheme="minorBidi"/>
          <w:sz w:val="22"/>
          <w:szCs w:val="22"/>
          <w:lang w:eastAsia="en-AU"/>
        </w:rPr>
      </w:pPr>
      <w:hyperlink w:anchor="_Toc13799715" w:history="1">
        <w:r w:rsidRPr="00F3308F">
          <w:rPr>
            <w:rStyle w:val="Hyperlink"/>
            <w:shd w:val="clear" w:color="auto" w:fill="FFFFFF"/>
          </w:rPr>
          <w:t>Diabetes mellitus</w:t>
        </w:r>
        <w:r>
          <w:rPr>
            <w:webHidden/>
          </w:rPr>
          <w:tab/>
        </w:r>
        <w:r>
          <w:rPr>
            <w:webHidden/>
          </w:rPr>
          <w:fldChar w:fldCharType="begin"/>
        </w:r>
        <w:r>
          <w:rPr>
            <w:webHidden/>
          </w:rPr>
          <w:instrText xml:space="preserve"> PAGEREF _Toc13799715 \h </w:instrText>
        </w:r>
        <w:r>
          <w:rPr>
            <w:webHidden/>
          </w:rPr>
        </w:r>
        <w:r>
          <w:rPr>
            <w:webHidden/>
          </w:rPr>
          <w:fldChar w:fldCharType="separate"/>
        </w:r>
        <w:r w:rsidR="007078DE">
          <w:rPr>
            <w:webHidden/>
          </w:rPr>
          <w:t>34</w:t>
        </w:r>
        <w:r>
          <w:rPr>
            <w:webHidden/>
          </w:rPr>
          <w:fldChar w:fldCharType="end"/>
        </w:r>
      </w:hyperlink>
    </w:p>
    <w:p w14:paraId="2AD5AE7A" w14:textId="3FBBEA1D" w:rsidR="00A85EEA" w:rsidRDefault="00A85EEA">
      <w:pPr>
        <w:pStyle w:val="TOC2"/>
        <w:rPr>
          <w:rFonts w:asciiTheme="minorHAnsi" w:eastAsiaTheme="minorEastAsia" w:hAnsiTheme="minorHAnsi" w:cstheme="minorBidi"/>
          <w:sz w:val="22"/>
          <w:szCs w:val="22"/>
          <w:lang w:eastAsia="en-AU"/>
        </w:rPr>
      </w:pPr>
      <w:hyperlink w:anchor="_Toc13799716" w:history="1">
        <w:r w:rsidRPr="00F3308F">
          <w:rPr>
            <w:rStyle w:val="Hyperlink"/>
          </w:rPr>
          <w:t>Guide to reporting Diabetes mellitus and Gestational diabetes mellitus to the VPDC</w:t>
        </w:r>
        <w:r>
          <w:rPr>
            <w:webHidden/>
          </w:rPr>
          <w:tab/>
        </w:r>
        <w:r>
          <w:rPr>
            <w:webHidden/>
          </w:rPr>
          <w:fldChar w:fldCharType="begin"/>
        </w:r>
        <w:r>
          <w:rPr>
            <w:webHidden/>
          </w:rPr>
          <w:instrText xml:space="preserve"> PAGEREF _Toc13799716 \h </w:instrText>
        </w:r>
        <w:r>
          <w:rPr>
            <w:webHidden/>
          </w:rPr>
        </w:r>
        <w:r>
          <w:rPr>
            <w:webHidden/>
          </w:rPr>
          <w:fldChar w:fldCharType="separate"/>
        </w:r>
        <w:r w:rsidR="007078DE">
          <w:rPr>
            <w:webHidden/>
          </w:rPr>
          <w:t>35</w:t>
        </w:r>
        <w:r>
          <w:rPr>
            <w:webHidden/>
          </w:rPr>
          <w:fldChar w:fldCharType="end"/>
        </w:r>
      </w:hyperlink>
    </w:p>
    <w:p w14:paraId="629356BC" w14:textId="5904E4B4" w:rsidR="00A85EEA" w:rsidRDefault="00A85EEA">
      <w:pPr>
        <w:pStyle w:val="TOC2"/>
        <w:rPr>
          <w:rFonts w:asciiTheme="minorHAnsi" w:eastAsiaTheme="minorEastAsia" w:hAnsiTheme="minorHAnsi" w:cstheme="minorBidi"/>
          <w:sz w:val="22"/>
          <w:szCs w:val="22"/>
          <w:lang w:eastAsia="en-AU"/>
        </w:rPr>
      </w:pPr>
      <w:hyperlink w:anchor="_Toc13799717" w:history="1">
        <w:r w:rsidRPr="00F3308F">
          <w:rPr>
            <w:rStyle w:val="Hyperlink"/>
          </w:rPr>
          <w:t>Diabetes mellitus during pregnancy – type (new)</w:t>
        </w:r>
        <w:r>
          <w:rPr>
            <w:webHidden/>
          </w:rPr>
          <w:tab/>
        </w:r>
        <w:r>
          <w:rPr>
            <w:webHidden/>
          </w:rPr>
          <w:fldChar w:fldCharType="begin"/>
        </w:r>
        <w:r>
          <w:rPr>
            <w:webHidden/>
          </w:rPr>
          <w:instrText xml:space="preserve"> PAGEREF _Toc13799717 \h </w:instrText>
        </w:r>
        <w:r>
          <w:rPr>
            <w:webHidden/>
          </w:rPr>
        </w:r>
        <w:r>
          <w:rPr>
            <w:webHidden/>
          </w:rPr>
          <w:fldChar w:fldCharType="separate"/>
        </w:r>
        <w:r w:rsidR="007078DE">
          <w:rPr>
            <w:webHidden/>
          </w:rPr>
          <w:t>36</w:t>
        </w:r>
        <w:r>
          <w:rPr>
            <w:webHidden/>
          </w:rPr>
          <w:fldChar w:fldCharType="end"/>
        </w:r>
      </w:hyperlink>
    </w:p>
    <w:p w14:paraId="49735106" w14:textId="7F88CE69" w:rsidR="00A85EEA" w:rsidRDefault="00A85EEA">
      <w:pPr>
        <w:pStyle w:val="TOC2"/>
        <w:rPr>
          <w:rFonts w:asciiTheme="minorHAnsi" w:eastAsiaTheme="minorEastAsia" w:hAnsiTheme="minorHAnsi" w:cstheme="minorBidi"/>
          <w:sz w:val="22"/>
          <w:szCs w:val="22"/>
          <w:lang w:eastAsia="en-AU"/>
        </w:rPr>
      </w:pPr>
      <w:hyperlink w:anchor="_Toc13799718" w:history="1">
        <w:r w:rsidRPr="00F3308F">
          <w:rPr>
            <w:rStyle w:val="Hyperlink"/>
          </w:rPr>
          <w:t>Diabetes mellitus – gestational – diagnosis timing (new)</w:t>
        </w:r>
        <w:r>
          <w:rPr>
            <w:webHidden/>
          </w:rPr>
          <w:tab/>
        </w:r>
        <w:r>
          <w:rPr>
            <w:webHidden/>
          </w:rPr>
          <w:fldChar w:fldCharType="begin"/>
        </w:r>
        <w:r>
          <w:rPr>
            <w:webHidden/>
          </w:rPr>
          <w:instrText xml:space="preserve"> PAGEREF _Toc13799718 \h </w:instrText>
        </w:r>
        <w:r>
          <w:rPr>
            <w:webHidden/>
          </w:rPr>
        </w:r>
        <w:r>
          <w:rPr>
            <w:webHidden/>
          </w:rPr>
          <w:fldChar w:fldCharType="separate"/>
        </w:r>
        <w:r w:rsidR="007078DE">
          <w:rPr>
            <w:webHidden/>
          </w:rPr>
          <w:t>37</w:t>
        </w:r>
        <w:r>
          <w:rPr>
            <w:webHidden/>
          </w:rPr>
          <w:fldChar w:fldCharType="end"/>
        </w:r>
      </w:hyperlink>
    </w:p>
    <w:p w14:paraId="67F82E24" w14:textId="0E7360C1" w:rsidR="00A85EEA" w:rsidRDefault="00A85EEA">
      <w:pPr>
        <w:pStyle w:val="TOC2"/>
        <w:rPr>
          <w:rFonts w:asciiTheme="minorHAnsi" w:eastAsiaTheme="minorEastAsia" w:hAnsiTheme="minorHAnsi" w:cstheme="minorBidi"/>
          <w:sz w:val="22"/>
          <w:szCs w:val="22"/>
          <w:lang w:eastAsia="en-AU"/>
        </w:rPr>
      </w:pPr>
      <w:hyperlink w:anchor="_Toc13799719" w:history="1">
        <w:r w:rsidRPr="00F3308F">
          <w:rPr>
            <w:rStyle w:val="Hyperlink"/>
          </w:rPr>
          <w:t>Diabetes mellitus – pre-existing – diagnosis timing (new)</w:t>
        </w:r>
        <w:r>
          <w:rPr>
            <w:webHidden/>
          </w:rPr>
          <w:tab/>
        </w:r>
        <w:r>
          <w:rPr>
            <w:webHidden/>
          </w:rPr>
          <w:fldChar w:fldCharType="begin"/>
        </w:r>
        <w:r>
          <w:rPr>
            <w:webHidden/>
          </w:rPr>
          <w:instrText xml:space="preserve"> PAGEREF _Toc13799719 \h </w:instrText>
        </w:r>
        <w:r>
          <w:rPr>
            <w:webHidden/>
          </w:rPr>
        </w:r>
        <w:r>
          <w:rPr>
            <w:webHidden/>
          </w:rPr>
          <w:fldChar w:fldCharType="separate"/>
        </w:r>
        <w:r w:rsidR="007078DE">
          <w:rPr>
            <w:webHidden/>
          </w:rPr>
          <w:t>38</w:t>
        </w:r>
        <w:r>
          <w:rPr>
            <w:webHidden/>
          </w:rPr>
          <w:fldChar w:fldCharType="end"/>
        </w:r>
      </w:hyperlink>
    </w:p>
    <w:p w14:paraId="370F088D" w14:textId="4C080466" w:rsidR="00A85EEA" w:rsidRDefault="00A85EEA">
      <w:pPr>
        <w:pStyle w:val="TOC2"/>
        <w:rPr>
          <w:rFonts w:asciiTheme="minorHAnsi" w:eastAsiaTheme="minorEastAsia" w:hAnsiTheme="minorHAnsi" w:cstheme="minorBidi"/>
          <w:sz w:val="22"/>
          <w:szCs w:val="22"/>
          <w:lang w:eastAsia="en-AU"/>
        </w:rPr>
      </w:pPr>
      <w:hyperlink w:anchor="_Toc13799720" w:history="1">
        <w:r w:rsidRPr="00F3308F">
          <w:rPr>
            <w:rStyle w:val="Hyperlink"/>
          </w:rPr>
          <w:t>Diabetes mellitus therapy during pregnancy (new)</w:t>
        </w:r>
        <w:r>
          <w:rPr>
            <w:webHidden/>
          </w:rPr>
          <w:tab/>
        </w:r>
        <w:r>
          <w:rPr>
            <w:webHidden/>
          </w:rPr>
          <w:fldChar w:fldCharType="begin"/>
        </w:r>
        <w:r>
          <w:rPr>
            <w:webHidden/>
          </w:rPr>
          <w:instrText xml:space="preserve"> PAGEREF _Toc13799720 \h </w:instrText>
        </w:r>
        <w:r>
          <w:rPr>
            <w:webHidden/>
          </w:rPr>
        </w:r>
        <w:r>
          <w:rPr>
            <w:webHidden/>
          </w:rPr>
          <w:fldChar w:fldCharType="separate"/>
        </w:r>
        <w:r w:rsidR="007078DE">
          <w:rPr>
            <w:webHidden/>
          </w:rPr>
          <w:t>39</w:t>
        </w:r>
        <w:r>
          <w:rPr>
            <w:webHidden/>
          </w:rPr>
          <w:fldChar w:fldCharType="end"/>
        </w:r>
      </w:hyperlink>
    </w:p>
    <w:p w14:paraId="56C7CB29" w14:textId="3CAC8A1A" w:rsidR="00A85EEA" w:rsidRDefault="00A85EEA">
      <w:pPr>
        <w:pStyle w:val="TOC1"/>
        <w:rPr>
          <w:rFonts w:asciiTheme="minorHAnsi" w:eastAsiaTheme="minorEastAsia" w:hAnsiTheme="minorHAnsi" w:cstheme="minorBidi"/>
          <w:b w:val="0"/>
          <w:sz w:val="22"/>
          <w:szCs w:val="22"/>
          <w:lang w:eastAsia="en-AU"/>
        </w:rPr>
      </w:pPr>
      <w:hyperlink w:anchor="_Toc13799721" w:history="1">
        <w:r w:rsidRPr="00F3308F">
          <w:rPr>
            <w:rStyle w:val="Hyperlink"/>
          </w:rPr>
          <w:t>Proposal 17 Cord complications</w:t>
        </w:r>
        <w:r>
          <w:rPr>
            <w:webHidden/>
          </w:rPr>
          <w:tab/>
        </w:r>
        <w:r>
          <w:rPr>
            <w:webHidden/>
          </w:rPr>
          <w:fldChar w:fldCharType="begin"/>
        </w:r>
        <w:r>
          <w:rPr>
            <w:webHidden/>
          </w:rPr>
          <w:instrText xml:space="preserve"> PAGEREF _Toc13799721 \h </w:instrText>
        </w:r>
        <w:r>
          <w:rPr>
            <w:webHidden/>
          </w:rPr>
        </w:r>
        <w:r>
          <w:rPr>
            <w:webHidden/>
          </w:rPr>
          <w:fldChar w:fldCharType="separate"/>
        </w:r>
        <w:r w:rsidR="007078DE">
          <w:rPr>
            <w:webHidden/>
          </w:rPr>
          <w:t>45</w:t>
        </w:r>
        <w:r>
          <w:rPr>
            <w:webHidden/>
          </w:rPr>
          <w:fldChar w:fldCharType="end"/>
        </w:r>
      </w:hyperlink>
    </w:p>
    <w:p w14:paraId="49C9B7BD" w14:textId="685A39C2" w:rsidR="00A85EEA" w:rsidRDefault="00A85EEA">
      <w:pPr>
        <w:pStyle w:val="TOC2"/>
        <w:rPr>
          <w:rFonts w:asciiTheme="minorHAnsi" w:eastAsiaTheme="minorEastAsia" w:hAnsiTheme="minorHAnsi" w:cstheme="minorBidi"/>
          <w:sz w:val="22"/>
          <w:szCs w:val="22"/>
          <w:lang w:eastAsia="en-AU"/>
        </w:rPr>
      </w:pPr>
      <w:hyperlink w:anchor="_Toc13799722" w:history="1">
        <w:r w:rsidRPr="00F3308F">
          <w:rPr>
            <w:rStyle w:val="Hyperlink"/>
          </w:rPr>
          <w:t>Cord complications (new)</w:t>
        </w:r>
        <w:r>
          <w:rPr>
            <w:webHidden/>
          </w:rPr>
          <w:tab/>
        </w:r>
        <w:r>
          <w:rPr>
            <w:webHidden/>
          </w:rPr>
          <w:fldChar w:fldCharType="begin"/>
        </w:r>
        <w:r>
          <w:rPr>
            <w:webHidden/>
          </w:rPr>
          <w:instrText xml:space="preserve"> PAGEREF _Toc13799722 \h </w:instrText>
        </w:r>
        <w:r>
          <w:rPr>
            <w:webHidden/>
          </w:rPr>
        </w:r>
        <w:r>
          <w:rPr>
            <w:webHidden/>
          </w:rPr>
          <w:fldChar w:fldCharType="separate"/>
        </w:r>
        <w:r w:rsidR="007078DE">
          <w:rPr>
            <w:webHidden/>
          </w:rPr>
          <w:t>45</w:t>
        </w:r>
        <w:r>
          <w:rPr>
            <w:webHidden/>
          </w:rPr>
          <w:fldChar w:fldCharType="end"/>
        </w:r>
      </w:hyperlink>
    </w:p>
    <w:p w14:paraId="5A9AB150" w14:textId="4704D28B" w:rsidR="00A85EEA" w:rsidRDefault="00A85EEA">
      <w:pPr>
        <w:pStyle w:val="TOC1"/>
        <w:rPr>
          <w:rFonts w:asciiTheme="minorHAnsi" w:eastAsiaTheme="minorEastAsia" w:hAnsiTheme="minorHAnsi" w:cstheme="minorBidi"/>
          <w:b w:val="0"/>
          <w:sz w:val="22"/>
          <w:szCs w:val="22"/>
          <w:lang w:eastAsia="en-AU"/>
        </w:rPr>
      </w:pPr>
      <w:hyperlink w:anchor="_Toc13799723" w:history="1">
        <w:r w:rsidRPr="00F3308F">
          <w:rPr>
            <w:rStyle w:val="Hyperlink"/>
          </w:rPr>
          <w:t>Proposal 23 Blood loss assessment – indicator</w:t>
        </w:r>
        <w:r>
          <w:rPr>
            <w:webHidden/>
          </w:rPr>
          <w:tab/>
        </w:r>
        <w:r>
          <w:rPr>
            <w:webHidden/>
          </w:rPr>
          <w:fldChar w:fldCharType="begin"/>
        </w:r>
        <w:r>
          <w:rPr>
            <w:webHidden/>
          </w:rPr>
          <w:instrText xml:space="preserve"> PAGEREF _Toc13799723 \h </w:instrText>
        </w:r>
        <w:r>
          <w:rPr>
            <w:webHidden/>
          </w:rPr>
        </w:r>
        <w:r>
          <w:rPr>
            <w:webHidden/>
          </w:rPr>
          <w:fldChar w:fldCharType="separate"/>
        </w:r>
        <w:r w:rsidR="007078DE">
          <w:rPr>
            <w:webHidden/>
          </w:rPr>
          <w:t>47</w:t>
        </w:r>
        <w:r>
          <w:rPr>
            <w:webHidden/>
          </w:rPr>
          <w:fldChar w:fldCharType="end"/>
        </w:r>
      </w:hyperlink>
    </w:p>
    <w:p w14:paraId="7B913A3A" w14:textId="74B51BA7" w:rsidR="00A85EEA" w:rsidRDefault="00A85EEA">
      <w:pPr>
        <w:pStyle w:val="TOC2"/>
        <w:rPr>
          <w:rFonts w:asciiTheme="minorHAnsi" w:eastAsiaTheme="minorEastAsia" w:hAnsiTheme="minorHAnsi" w:cstheme="minorBidi"/>
          <w:sz w:val="22"/>
          <w:szCs w:val="22"/>
          <w:lang w:eastAsia="en-AU"/>
        </w:rPr>
      </w:pPr>
      <w:hyperlink w:anchor="_Toc13799724" w:history="1">
        <w:r w:rsidRPr="00F3308F">
          <w:rPr>
            <w:rStyle w:val="Hyperlink"/>
          </w:rPr>
          <w:t>Blood loss assessment – indicator (new)</w:t>
        </w:r>
        <w:r>
          <w:rPr>
            <w:webHidden/>
          </w:rPr>
          <w:tab/>
        </w:r>
        <w:r>
          <w:rPr>
            <w:webHidden/>
          </w:rPr>
          <w:fldChar w:fldCharType="begin"/>
        </w:r>
        <w:r>
          <w:rPr>
            <w:webHidden/>
          </w:rPr>
          <w:instrText xml:space="preserve"> PAGEREF _Toc13799724 \h </w:instrText>
        </w:r>
        <w:r>
          <w:rPr>
            <w:webHidden/>
          </w:rPr>
        </w:r>
        <w:r>
          <w:rPr>
            <w:webHidden/>
          </w:rPr>
          <w:fldChar w:fldCharType="separate"/>
        </w:r>
        <w:r w:rsidR="007078DE">
          <w:rPr>
            <w:webHidden/>
          </w:rPr>
          <w:t>47</w:t>
        </w:r>
        <w:r>
          <w:rPr>
            <w:webHidden/>
          </w:rPr>
          <w:fldChar w:fldCharType="end"/>
        </w:r>
      </w:hyperlink>
    </w:p>
    <w:p w14:paraId="0D73C00E" w14:textId="1A5C8E3E" w:rsidR="00A85EEA" w:rsidRDefault="00A85EEA">
      <w:pPr>
        <w:pStyle w:val="TOC2"/>
        <w:rPr>
          <w:rFonts w:asciiTheme="minorHAnsi" w:eastAsiaTheme="minorEastAsia" w:hAnsiTheme="minorHAnsi" w:cstheme="minorBidi"/>
          <w:sz w:val="22"/>
          <w:szCs w:val="22"/>
          <w:lang w:eastAsia="en-AU"/>
        </w:rPr>
      </w:pPr>
      <w:hyperlink w:anchor="_Toc13799725" w:history="1">
        <w:r w:rsidRPr="00F3308F">
          <w:rPr>
            <w:rStyle w:val="Hyperlink"/>
            <w:strike/>
          </w:rPr>
          <w:t xml:space="preserve">Estimated </w:t>
        </w:r>
        <w:r w:rsidRPr="00F3308F">
          <w:rPr>
            <w:rStyle w:val="Hyperlink"/>
            <w:highlight w:val="green"/>
          </w:rPr>
          <w:t>Blood</w:t>
        </w:r>
        <w:r w:rsidRPr="00F3308F">
          <w:rPr>
            <w:rStyle w:val="Hyperlink"/>
          </w:rPr>
          <w:t xml:space="preserve"> loss (ml)</w:t>
        </w:r>
        <w:r>
          <w:rPr>
            <w:webHidden/>
          </w:rPr>
          <w:tab/>
        </w:r>
        <w:r>
          <w:rPr>
            <w:webHidden/>
          </w:rPr>
          <w:fldChar w:fldCharType="begin"/>
        </w:r>
        <w:r>
          <w:rPr>
            <w:webHidden/>
          </w:rPr>
          <w:instrText xml:space="preserve"> PAGEREF _Toc13799725 \h </w:instrText>
        </w:r>
        <w:r>
          <w:rPr>
            <w:webHidden/>
          </w:rPr>
        </w:r>
        <w:r>
          <w:rPr>
            <w:webHidden/>
          </w:rPr>
          <w:fldChar w:fldCharType="separate"/>
        </w:r>
        <w:r w:rsidR="007078DE">
          <w:rPr>
            <w:webHidden/>
          </w:rPr>
          <w:t>48</w:t>
        </w:r>
        <w:r>
          <w:rPr>
            <w:webHidden/>
          </w:rPr>
          <w:fldChar w:fldCharType="end"/>
        </w:r>
      </w:hyperlink>
    </w:p>
    <w:p w14:paraId="2C9B8BAA" w14:textId="30DAA32E" w:rsidR="00A85EEA" w:rsidRDefault="00A85EEA">
      <w:pPr>
        <w:pStyle w:val="TOC1"/>
        <w:rPr>
          <w:rFonts w:asciiTheme="minorHAnsi" w:eastAsiaTheme="minorEastAsia" w:hAnsiTheme="minorHAnsi" w:cstheme="minorBidi"/>
          <w:b w:val="0"/>
          <w:sz w:val="22"/>
          <w:szCs w:val="22"/>
          <w:lang w:eastAsia="en-AU"/>
        </w:rPr>
      </w:pPr>
      <w:hyperlink w:anchor="_Toc13799726" w:history="1">
        <w:r w:rsidRPr="00F3308F">
          <w:rPr>
            <w:rStyle w:val="Hyperlink"/>
          </w:rPr>
          <w:t>Proposal 24 Iron infusion</w:t>
        </w:r>
        <w:r>
          <w:rPr>
            <w:webHidden/>
          </w:rPr>
          <w:tab/>
        </w:r>
        <w:r>
          <w:rPr>
            <w:webHidden/>
          </w:rPr>
          <w:fldChar w:fldCharType="begin"/>
        </w:r>
        <w:r>
          <w:rPr>
            <w:webHidden/>
          </w:rPr>
          <w:instrText xml:space="preserve"> PAGEREF _Toc13799726 \h </w:instrText>
        </w:r>
        <w:r>
          <w:rPr>
            <w:webHidden/>
          </w:rPr>
        </w:r>
        <w:r>
          <w:rPr>
            <w:webHidden/>
          </w:rPr>
          <w:fldChar w:fldCharType="separate"/>
        </w:r>
        <w:r w:rsidR="007078DE">
          <w:rPr>
            <w:webHidden/>
          </w:rPr>
          <w:t>50</w:t>
        </w:r>
        <w:r>
          <w:rPr>
            <w:webHidden/>
          </w:rPr>
          <w:fldChar w:fldCharType="end"/>
        </w:r>
      </w:hyperlink>
    </w:p>
    <w:p w14:paraId="6649C389" w14:textId="4060CC77" w:rsidR="00A85EEA" w:rsidRDefault="00A85EEA">
      <w:pPr>
        <w:pStyle w:val="TOC2"/>
        <w:rPr>
          <w:rFonts w:asciiTheme="minorHAnsi" w:eastAsiaTheme="minorEastAsia" w:hAnsiTheme="minorHAnsi" w:cstheme="minorBidi"/>
          <w:sz w:val="22"/>
          <w:szCs w:val="22"/>
          <w:lang w:eastAsia="en-AU"/>
        </w:rPr>
      </w:pPr>
      <w:hyperlink w:anchor="_Toc13799727" w:history="1">
        <w:r w:rsidRPr="00F3308F">
          <w:rPr>
            <w:rStyle w:val="Hyperlink"/>
            <w:highlight w:val="green"/>
          </w:rPr>
          <w:t>Procedure – ACHI code</w:t>
        </w:r>
        <w:r>
          <w:rPr>
            <w:webHidden/>
          </w:rPr>
          <w:tab/>
        </w:r>
        <w:r>
          <w:rPr>
            <w:webHidden/>
          </w:rPr>
          <w:fldChar w:fldCharType="begin"/>
        </w:r>
        <w:r>
          <w:rPr>
            <w:webHidden/>
          </w:rPr>
          <w:instrText xml:space="preserve"> PAGEREF _Toc13799727 \h </w:instrText>
        </w:r>
        <w:r>
          <w:rPr>
            <w:webHidden/>
          </w:rPr>
        </w:r>
        <w:r>
          <w:rPr>
            <w:webHidden/>
          </w:rPr>
          <w:fldChar w:fldCharType="separate"/>
        </w:r>
        <w:r w:rsidR="007078DE">
          <w:rPr>
            <w:webHidden/>
          </w:rPr>
          <w:t>50</w:t>
        </w:r>
        <w:r>
          <w:rPr>
            <w:webHidden/>
          </w:rPr>
          <w:fldChar w:fldCharType="end"/>
        </w:r>
      </w:hyperlink>
    </w:p>
    <w:p w14:paraId="36DF4340" w14:textId="3C15A8D4" w:rsidR="00A85EEA" w:rsidRDefault="00A85EEA">
      <w:pPr>
        <w:pStyle w:val="TOC1"/>
        <w:rPr>
          <w:rFonts w:asciiTheme="minorHAnsi" w:eastAsiaTheme="minorEastAsia" w:hAnsiTheme="minorHAnsi" w:cstheme="minorBidi"/>
          <w:b w:val="0"/>
          <w:sz w:val="22"/>
          <w:szCs w:val="22"/>
          <w:lang w:eastAsia="en-AU"/>
        </w:rPr>
      </w:pPr>
      <w:hyperlink w:anchor="_Toc13799728" w:history="1">
        <w:r w:rsidRPr="00F3308F">
          <w:rPr>
            <w:rStyle w:val="Hyperlink"/>
          </w:rPr>
          <w:t>Proposal 25 Past history of shoulder dystocia</w:t>
        </w:r>
        <w:r>
          <w:rPr>
            <w:webHidden/>
          </w:rPr>
          <w:tab/>
        </w:r>
        <w:r>
          <w:rPr>
            <w:webHidden/>
          </w:rPr>
          <w:fldChar w:fldCharType="begin"/>
        </w:r>
        <w:r>
          <w:rPr>
            <w:webHidden/>
          </w:rPr>
          <w:instrText xml:space="preserve"> PAGEREF _Toc13799728 \h </w:instrText>
        </w:r>
        <w:r>
          <w:rPr>
            <w:webHidden/>
          </w:rPr>
        </w:r>
        <w:r>
          <w:rPr>
            <w:webHidden/>
          </w:rPr>
          <w:fldChar w:fldCharType="separate"/>
        </w:r>
        <w:r w:rsidR="007078DE">
          <w:rPr>
            <w:webHidden/>
          </w:rPr>
          <w:t>52</w:t>
        </w:r>
        <w:r>
          <w:rPr>
            <w:webHidden/>
          </w:rPr>
          <w:fldChar w:fldCharType="end"/>
        </w:r>
      </w:hyperlink>
    </w:p>
    <w:p w14:paraId="2E23B7FB" w14:textId="1C4D2C52" w:rsidR="00A85EEA" w:rsidRDefault="00A85EEA">
      <w:pPr>
        <w:pStyle w:val="TOC1"/>
        <w:rPr>
          <w:rFonts w:asciiTheme="minorHAnsi" w:eastAsiaTheme="minorEastAsia" w:hAnsiTheme="minorHAnsi" w:cstheme="minorBidi"/>
          <w:b w:val="0"/>
          <w:sz w:val="22"/>
          <w:szCs w:val="22"/>
          <w:lang w:eastAsia="en-AU"/>
        </w:rPr>
      </w:pPr>
      <w:hyperlink w:anchor="_Toc13799729" w:history="1">
        <w:r w:rsidRPr="00F3308F">
          <w:rPr>
            <w:rStyle w:val="Hyperlink"/>
          </w:rPr>
          <w:t>Proposal 26 Past history of third or fourth degree perineal tear</w:t>
        </w:r>
        <w:r>
          <w:rPr>
            <w:webHidden/>
          </w:rPr>
          <w:tab/>
        </w:r>
        <w:r>
          <w:rPr>
            <w:webHidden/>
          </w:rPr>
          <w:fldChar w:fldCharType="begin"/>
        </w:r>
        <w:r>
          <w:rPr>
            <w:webHidden/>
          </w:rPr>
          <w:instrText xml:space="preserve"> PAGEREF _Toc13799729 \h </w:instrText>
        </w:r>
        <w:r>
          <w:rPr>
            <w:webHidden/>
          </w:rPr>
        </w:r>
        <w:r>
          <w:rPr>
            <w:webHidden/>
          </w:rPr>
          <w:fldChar w:fldCharType="separate"/>
        </w:r>
        <w:r w:rsidR="007078DE">
          <w:rPr>
            <w:webHidden/>
          </w:rPr>
          <w:t>52</w:t>
        </w:r>
        <w:r>
          <w:rPr>
            <w:webHidden/>
          </w:rPr>
          <w:fldChar w:fldCharType="end"/>
        </w:r>
      </w:hyperlink>
    </w:p>
    <w:p w14:paraId="2B55E7D5" w14:textId="2E427D96" w:rsidR="00A85EEA" w:rsidRDefault="00A85EEA">
      <w:pPr>
        <w:pStyle w:val="TOC2"/>
        <w:rPr>
          <w:rFonts w:asciiTheme="minorHAnsi" w:eastAsiaTheme="minorEastAsia" w:hAnsiTheme="minorHAnsi" w:cstheme="minorBidi"/>
          <w:sz w:val="22"/>
          <w:szCs w:val="22"/>
          <w:lang w:eastAsia="en-AU"/>
        </w:rPr>
      </w:pPr>
      <w:hyperlink w:anchor="_Toc13799730" w:history="1">
        <w:r w:rsidRPr="00F3308F">
          <w:rPr>
            <w:rStyle w:val="Hyperlink"/>
            <w:highlight w:val="green"/>
          </w:rPr>
          <w:t>Indication for induction (main reason) – ICD-10-AM code</w:t>
        </w:r>
        <w:r>
          <w:rPr>
            <w:webHidden/>
          </w:rPr>
          <w:tab/>
        </w:r>
        <w:r>
          <w:rPr>
            <w:webHidden/>
          </w:rPr>
          <w:fldChar w:fldCharType="begin"/>
        </w:r>
        <w:r>
          <w:rPr>
            <w:webHidden/>
          </w:rPr>
          <w:instrText xml:space="preserve"> PAGEREF _Toc13799730 \h </w:instrText>
        </w:r>
        <w:r>
          <w:rPr>
            <w:webHidden/>
          </w:rPr>
        </w:r>
        <w:r>
          <w:rPr>
            <w:webHidden/>
          </w:rPr>
          <w:fldChar w:fldCharType="separate"/>
        </w:r>
        <w:r w:rsidR="007078DE">
          <w:rPr>
            <w:webHidden/>
          </w:rPr>
          <w:t>52</w:t>
        </w:r>
        <w:r>
          <w:rPr>
            <w:webHidden/>
          </w:rPr>
          <w:fldChar w:fldCharType="end"/>
        </w:r>
      </w:hyperlink>
    </w:p>
    <w:p w14:paraId="19ABB371" w14:textId="5BF93032" w:rsidR="00A85EEA" w:rsidRDefault="00A85EEA">
      <w:pPr>
        <w:pStyle w:val="TOC2"/>
        <w:rPr>
          <w:rFonts w:asciiTheme="minorHAnsi" w:eastAsiaTheme="minorEastAsia" w:hAnsiTheme="minorHAnsi" w:cstheme="minorBidi"/>
          <w:sz w:val="22"/>
          <w:szCs w:val="22"/>
          <w:lang w:eastAsia="en-AU"/>
        </w:rPr>
      </w:pPr>
      <w:hyperlink w:anchor="_Toc13799731" w:history="1">
        <w:r w:rsidRPr="00F3308F">
          <w:rPr>
            <w:rStyle w:val="Hyperlink"/>
            <w:highlight w:val="green"/>
          </w:rPr>
          <w:t>Indications for operative delivery – ICD-10-AM code</w:t>
        </w:r>
        <w:r>
          <w:rPr>
            <w:webHidden/>
          </w:rPr>
          <w:tab/>
        </w:r>
        <w:r>
          <w:rPr>
            <w:webHidden/>
          </w:rPr>
          <w:fldChar w:fldCharType="begin"/>
        </w:r>
        <w:r>
          <w:rPr>
            <w:webHidden/>
          </w:rPr>
          <w:instrText xml:space="preserve"> PAGEREF _Toc13799731 \h </w:instrText>
        </w:r>
        <w:r>
          <w:rPr>
            <w:webHidden/>
          </w:rPr>
        </w:r>
        <w:r>
          <w:rPr>
            <w:webHidden/>
          </w:rPr>
          <w:fldChar w:fldCharType="separate"/>
        </w:r>
        <w:r w:rsidR="007078DE">
          <w:rPr>
            <w:webHidden/>
          </w:rPr>
          <w:t>53</w:t>
        </w:r>
        <w:r>
          <w:rPr>
            <w:webHidden/>
          </w:rPr>
          <w:fldChar w:fldCharType="end"/>
        </w:r>
      </w:hyperlink>
    </w:p>
    <w:p w14:paraId="6B0FC074" w14:textId="75D11D72" w:rsidR="00A85EEA" w:rsidRDefault="00A85EEA">
      <w:pPr>
        <w:pStyle w:val="TOC1"/>
        <w:rPr>
          <w:rFonts w:asciiTheme="minorHAnsi" w:eastAsiaTheme="minorEastAsia" w:hAnsiTheme="minorHAnsi" w:cstheme="minorBidi"/>
          <w:b w:val="0"/>
          <w:sz w:val="22"/>
          <w:szCs w:val="22"/>
          <w:lang w:eastAsia="en-AU"/>
        </w:rPr>
      </w:pPr>
      <w:hyperlink w:anchor="_Toc13799732" w:history="1">
        <w:r w:rsidRPr="00F3308F">
          <w:rPr>
            <w:rStyle w:val="Hyperlink"/>
          </w:rPr>
          <w:t>Proposal 27 Past history of bariatric surgery</w:t>
        </w:r>
        <w:r>
          <w:rPr>
            <w:webHidden/>
          </w:rPr>
          <w:tab/>
        </w:r>
        <w:r>
          <w:rPr>
            <w:webHidden/>
          </w:rPr>
          <w:fldChar w:fldCharType="begin"/>
        </w:r>
        <w:r>
          <w:rPr>
            <w:webHidden/>
          </w:rPr>
          <w:instrText xml:space="preserve"> PAGEREF _Toc13799732 \h </w:instrText>
        </w:r>
        <w:r>
          <w:rPr>
            <w:webHidden/>
          </w:rPr>
        </w:r>
        <w:r>
          <w:rPr>
            <w:webHidden/>
          </w:rPr>
          <w:fldChar w:fldCharType="separate"/>
        </w:r>
        <w:r w:rsidR="007078DE">
          <w:rPr>
            <w:webHidden/>
          </w:rPr>
          <w:t>55</w:t>
        </w:r>
        <w:r>
          <w:rPr>
            <w:webHidden/>
          </w:rPr>
          <w:fldChar w:fldCharType="end"/>
        </w:r>
      </w:hyperlink>
    </w:p>
    <w:p w14:paraId="56570A24" w14:textId="71DD46AD" w:rsidR="00A85EEA" w:rsidRDefault="00A85EEA">
      <w:pPr>
        <w:pStyle w:val="TOC2"/>
        <w:rPr>
          <w:rFonts w:asciiTheme="minorHAnsi" w:eastAsiaTheme="minorEastAsia" w:hAnsiTheme="minorHAnsi" w:cstheme="minorBidi"/>
          <w:sz w:val="22"/>
          <w:szCs w:val="22"/>
          <w:lang w:eastAsia="en-AU"/>
        </w:rPr>
      </w:pPr>
      <w:hyperlink w:anchor="_Toc13799733" w:history="1">
        <w:r w:rsidRPr="00F3308F">
          <w:rPr>
            <w:rStyle w:val="Hyperlink"/>
            <w:highlight w:val="green"/>
          </w:rPr>
          <w:t>Maternal medical conditions – ICD-10-AM code</w:t>
        </w:r>
        <w:r>
          <w:rPr>
            <w:webHidden/>
          </w:rPr>
          <w:tab/>
        </w:r>
        <w:r>
          <w:rPr>
            <w:webHidden/>
          </w:rPr>
          <w:fldChar w:fldCharType="begin"/>
        </w:r>
        <w:r>
          <w:rPr>
            <w:webHidden/>
          </w:rPr>
          <w:instrText xml:space="preserve"> PAGEREF _Toc13799733 \h </w:instrText>
        </w:r>
        <w:r>
          <w:rPr>
            <w:webHidden/>
          </w:rPr>
        </w:r>
        <w:r>
          <w:rPr>
            <w:webHidden/>
          </w:rPr>
          <w:fldChar w:fldCharType="separate"/>
        </w:r>
        <w:r w:rsidR="007078DE">
          <w:rPr>
            <w:webHidden/>
          </w:rPr>
          <w:t>55</w:t>
        </w:r>
        <w:r>
          <w:rPr>
            <w:webHidden/>
          </w:rPr>
          <w:fldChar w:fldCharType="end"/>
        </w:r>
      </w:hyperlink>
    </w:p>
    <w:p w14:paraId="642CE569" w14:textId="3A46F070" w:rsidR="00A85EEA" w:rsidRDefault="00A85EEA">
      <w:pPr>
        <w:pStyle w:val="TOC1"/>
        <w:rPr>
          <w:rFonts w:asciiTheme="minorHAnsi" w:eastAsiaTheme="minorEastAsia" w:hAnsiTheme="minorHAnsi" w:cstheme="minorBidi"/>
          <w:b w:val="0"/>
          <w:sz w:val="22"/>
          <w:szCs w:val="22"/>
          <w:lang w:eastAsia="en-AU"/>
        </w:rPr>
      </w:pPr>
      <w:hyperlink w:anchor="_Toc13799734" w:history="1">
        <w:r w:rsidRPr="00F3308F">
          <w:rPr>
            <w:rStyle w:val="Hyperlink"/>
          </w:rPr>
          <w:t>Proposal 28 Amend reporting guide for Date and Time of onset of labour</w:t>
        </w:r>
        <w:r>
          <w:rPr>
            <w:webHidden/>
          </w:rPr>
          <w:tab/>
        </w:r>
        <w:r>
          <w:rPr>
            <w:webHidden/>
          </w:rPr>
          <w:fldChar w:fldCharType="begin"/>
        </w:r>
        <w:r>
          <w:rPr>
            <w:webHidden/>
          </w:rPr>
          <w:instrText xml:space="preserve"> PAGEREF _Toc13799734 \h </w:instrText>
        </w:r>
        <w:r>
          <w:rPr>
            <w:webHidden/>
          </w:rPr>
        </w:r>
        <w:r>
          <w:rPr>
            <w:webHidden/>
          </w:rPr>
          <w:fldChar w:fldCharType="separate"/>
        </w:r>
        <w:r w:rsidR="007078DE">
          <w:rPr>
            <w:webHidden/>
          </w:rPr>
          <w:t>57</w:t>
        </w:r>
        <w:r>
          <w:rPr>
            <w:webHidden/>
          </w:rPr>
          <w:fldChar w:fldCharType="end"/>
        </w:r>
      </w:hyperlink>
    </w:p>
    <w:p w14:paraId="2969E149" w14:textId="0D296754" w:rsidR="00A85EEA" w:rsidRDefault="00A85EEA">
      <w:pPr>
        <w:pStyle w:val="TOC1"/>
        <w:rPr>
          <w:rFonts w:asciiTheme="minorHAnsi" w:eastAsiaTheme="minorEastAsia" w:hAnsiTheme="minorHAnsi" w:cstheme="minorBidi"/>
          <w:b w:val="0"/>
          <w:sz w:val="22"/>
          <w:szCs w:val="22"/>
          <w:lang w:eastAsia="en-AU"/>
        </w:rPr>
      </w:pPr>
      <w:hyperlink w:anchor="_Toc13799735" w:history="1">
        <w:r w:rsidRPr="00F3308F">
          <w:rPr>
            <w:rStyle w:val="Hyperlink"/>
          </w:rPr>
          <w:t>Add code to report no record of onset of labour</w:t>
        </w:r>
        <w:r>
          <w:rPr>
            <w:webHidden/>
          </w:rPr>
          <w:tab/>
        </w:r>
        <w:r>
          <w:rPr>
            <w:webHidden/>
          </w:rPr>
          <w:fldChar w:fldCharType="begin"/>
        </w:r>
        <w:r>
          <w:rPr>
            <w:webHidden/>
          </w:rPr>
          <w:instrText xml:space="preserve"> PAGEREF _Toc13799735 \h </w:instrText>
        </w:r>
        <w:r>
          <w:rPr>
            <w:webHidden/>
          </w:rPr>
        </w:r>
        <w:r>
          <w:rPr>
            <w:webHidden/>
          </w:rPr>
          <w:fldChar w:fldCharType="separate"/>
        </w:r>
        <w:r w:rsidR="007078DE">
          <w:rPr>
            <w:webHidden/>
          </w:rPr>
          <w:t>57</w:t>
        </w:r>
        <w:r>
          <w:rPr>
            <w:webHidden/>
          </w:rPr>
          <w:fldChar w:fldCharType="end"/>
        </w:r>
      </w:hyperlink>
    </w:p>
    <w:p w14:paraId="5DF475D3" w14:textId="74F3185D" w:rsidR="00A85EEA" w:rsidRDefault="00A85EEA">
      <w:pPr>
        <w:pStyle w:val="TOC2"/>
        <w:rPr>
          <w:rFonts w:asciiTheme="minorHAnsi" w:eastAsiaTheme="minorEastAsia" w:hAnsiTheme="minorHAnsi" w:cstheme="minorBidi"/>
          <w:sz w:val="22"/>
          <w:szCs w:val="22"/>
          <w:lang w:eastAsia="en-AU"/>
        </w:rPr>
      </w:pPr>
      <w:hyperlink w:anchor="_Toc13799736" w:history="1">
        <w:r w:rsidRPr="00F3308F">
          <w:rPr>
            <w:rStyle w:val="Hyperlink"/>
            <w:highlight w:val="green"/>
          </w:rPr>
          <w:t>Date of onset of labour</w:t>
        </w:r>
        <w:r>
          <w:rPr>
            <w:webHidden/>
          </w:rPr>
          <w:tab/>
        </w:r>
        <w:r>
          <w:rPr>
            <w:webHidden/>
          </w:rPr>
          <w:fldChar w:fldCharType="begin"/>
        </w:r>
        <w:r>
          <w:rPr>
            <w:webHidden/>
          </w:rPr>
          <w:instrText xml:space="preserve"> PAGEREF _Toc13799736 \h </w:instrText>
        </w:r>
        <w:r>
          <w:rPr>
            <w:webHidden/>
          </w:rPr>
        </w:r>
        <w:r>
          <w:rPr>
            <w:webHidden/>
          </w:rPr>
          <w:fldChar w:fldCharType="separate"/>
        </w:r>
        <w:r w:rsidR="007078DE">
          <w:rPr>
            <w:webHidden/>
          </w:rPr>
          <w:t>57</w:t>
        </w:r>
        <w:r>
          <w:rPr>
            <w:webHidden/>
          </w:rPr>
          <w:fldChar w:fldCharType="end"/>
        </w:r>
      </w:hyperlink>
    </w:p>
    <w:p w14:paraId="0659045C" w14:textId="255F1A01" w:rsidR="00A85EEA" w:rsidRDefault="00A85EEA">
      <w:pPr>
        <w:pStyle w:val="TOC2"/>
        <w:rPr>
          <w:rFonts w:asciiTheme="minorHAnsi" w:eastAsiaTheme="minorEastAsia" w:hAnsiTheme="minorHAnsi" w:cstheme="minorBidi"/>
          <w:sz w:val="22"/>
          <w:szCs w:val="22"/>
          <w:lang w:eastAsia="en-AU"/>
        </w:rPr>
      </w:pPr>
      <w:hyperlink w:anchor="_Toc13799737" w:history="1">
        <w:r w:rsidRPr="00F3308F">
          <w:rPr>
            <w:rStyle w:val="Hyperlink"/>
            <w:highlight w:val="green"/>
          </w:rPr>
          <w:t>Time of onset of labour</w:t>
        </w:r>
        <w:r>
          <w:rPr>
            <w:webHidden/>
          </w:rPr>
          <w:tab/>
        </w:r>
        <w:r>
          <w:rPr>
            <w:webHidden/>
          </w:rPr>
          <w:fldChar w:fldCharType="begin"/>
        </w:r>
        <w:r>
          <w:rPr>
            <w:webHidden/>
          </w:rPr>
          <w:instrText xml:space="preserve"> PAGEREF _Toc13799737 \h </w:instrText>
        </w:r>
        <w:r>
          <w:rPr>
            <w:webHidden/>
          </w:rPr>
        </w:r>
        <w:r>
          <w:rPr>
            <w:webHidden/>
          </w:rPr>
          <w:fldChar w:fldCharType="separate"/>
        </w:r>
        <w:r w:rsidR="007078DE">
          <w:rPr>
            <w:webHidden/>
          </w:rPr>
          <w:t>58</w:t>
        </w:r>
        <w:r>
          <w:rPr>
            <w:webHidden/>
          </w:rPr>
          <w:fldChar w:fldCharType="end"/>
        </w:r>
      </w:hyperlink>
    </w:p>
    <w:p w14:paraId="2008F5B2" w14:textId="4CF9511C" w:rsidR="00A85EEA" w:rsidRDefault="00A85EEA">
      <w:pPr>
        <w:pStyle w:val="TOC1"/>
        <w:rPr>
          <w:rFonts w:asciiTheme="minorHAnsi" w:eastAsiaTheme="minorEastAsia" w:hAnsiTheme="minorHAnsi" w:cstheme="minorBidi"/>
          <w:b w:val="0"/>
          <w:sz w:val="22"/>
          <w:szCs w:val="22"/>
          <w:lang w:eastAsia="en-AU"/>
        </w:rPr>
      </w:pPr>
      <w:hyperlink w:anchor="_Toc13799738" w:history="1">
        <w:r w:rsidRPr="00F3308F">
          <w:rPr>
            <w:rStyle w:val="Hyperlink"/>
          </w:rPr>
          <w:t>Proposal 29 Amend reporting guide for Episode identifier</w:t>
        </w:r>
        <w:r>
          <w:rPr>
            <w:webHidden/>
          </w:rPr>
          <w:tab/>
        </w:r>
        <w:r>
          <w:rPr>
            <w:webHidden/>
          </w:rPr>
          <w:fldChar w:fldCharType="begin"/>
        </w:r>
        <w:r>
          <w:rPr>
            <w:webHidden/>
          </w:rPr>
          <w:instrText xml:space="preserve"> PAGEREF _Toc13799738 \h </w:instrText>
        </w:r>
        <w:r>
          <w:rPr>
            <w:webHidden/>
          </w:rPr>
        </w:r>
        <w:r>
          <w:rPr>
            <w:webHidden/>
          </w:rPr>
          <w:fldChar w:fldCharType="separate"/>
        </w:r>
        <w:r w:rsidR="007078DE">
          <w:rPr>
            <w:webHidden/>
          </w:rPr>
          <w:t>60</w:t>
        </w:r>
        <w:r>
          <w:rPr>
            <w:webHidden/>
          </w:rPr>
          <w:fldChar w:fldCharType="end"/>
        </w:r>
      </w:hyperlink>
    </w:p>
    <w:p w14:paraId="12C670F4" w14:textId="697A03E7" w:rsidR="00A85EEA" w:rsidRDefault="00A85EEA">
      <w:pPr>
        <w:pStyle w:val="TOC2"/>
        <w:rPr>
          <w:rFonts w:asciiTheme="minorHAnsi" w:eastAsiaTheme="minorEastAsia" w:hAnsiTheme="minorHAnsi" w:cstheme="minorBidi"/>
          <w:sz w:val="22"/>
          <w:szCs w:val="22"/>
          <w:lang w:eastAsia="en-AU"/>
        </w:rPr>
      </w:pPr>
      <w:hyperlink w:anchor="_Toc13799739" w:history="1">
        <w:r w:rsidRPr="00F3308F">
          <w:rPr>
            <w:rStyle w:val="Hyperlink"/>
            <w:highlight w:val="green"/>
          </w:rPr>
          <w:t>Episode Identifier</w:t>
        </w:r>
        <w:r>
          <w:rPr>
            <w:webHidden/>
          </w:rPr>
          <w:tab/>
        </w:r>
        <w:r>
          <w:rPr>
            <w:webHidden/>
          </w:rPr>
          <w:fldChar w:fldCharType="begin"/>
        </w:r>
        <w:r>
          <w:rPr>
            <w:webHidden/>
          </w:rPr>
          <w:instrText xml:space="preserve"> PAGEREF _Toc13799739 \h </w:instrText>
        </w:r>
        <w:r>
          <w:rPr>
            <w:webHidden/>
          </w:rPr>
        </w:r>
        <w:r>
          <w:rPr>
            <w:webHidden/>
          </w:rPr>
          <w:fldChar w:fldCharType="separate"/>
        </w:r>
        <w:r w:rsidR="007078DE">
          <w:rPr>
            <w:webHidden/>
          </w:rPr>
          <w:t>60</w:t>
        </w:r>
        <w:r>
          <w:rPr>
            <w:webHidden/>
          </w:rPr>
          <w:fldChar w:fldCharType="end"/>
        </w:r>
      </w:hyperlink>
    </w:p>
    <w:p w14:paraId="61E7F876" w14:textId="2DE0E2ED" w:rsidR="00A85EEA" w:rsidRDefault="00A85EEA">
      <w:pPr>
        <w:pStyle w:val="TOC1"/>
        <w:rPr>
          <w:rFonts w:asciiTheme="minorHAnsi" w:eastAsiaTheme="minorEastAsia" w:hAnsiTheme="minorHAnsi" w:cstheme="minorBidi"/>
          <w:b w:val="0"/>
          <w:sz w:val="22"/>
          <w:szCs w:val="22"/>
          <w:lang w:eastAsia="en-AU"/>
        </w:rPr>
      </w:pPr>
      <w:hyperlink w:anchor="_Toc13799740" w:history="1">
        <w:r w:rsidRPr="00F3308F">
          <w:rPr>
            <w:rStyle w:val="Hyperlink"/>
          </w:rPr>
          <w:t>Proposal 30 Add new Transaction Type flag code</w:t>
        </w:r>
        <w:r>
          <w:rPr>
            <w:webHidden/>
          </w:rPr>
          <w:tab/>
        </w:r>
        <w:r>
          <w:rPr>
            <w:webHidden/>
          </w:rPr>
          <w:fldChar w:fldCharType="begin"/>
        </w:r>
        <w:r>
          <w:rPr>
            <w:webHidden/>
          </w:rPr>
          <w:instrText xml:space="preserve"> PAGEREF _Toc13799740 \h </w:instrText>
        </w:r>
        <w:r>
          <w:rPr>
            <w:webHidden/>
          </w:rPr>
        </w:r>
        <w:r>
          <w:rPr>
            <w:webHidden/>
          </w:rPr>
          <w:fldChar w:fldCharType="separate"/>
        </w:r>
        <w:r w:rsidR="007078DE">
          <w:rPr>
            <w:webHidden/>
          </w:rPr>
          <w:t>61</w:t>
        </w:r>
        <w:r>
          <w:rPr>
            <w:webHidden/>
          </w:rPr>
          <w:fldChar w:fldCharType="end"/>
        </w:r>
      </w:hyperlink>
    </w:p>
    <w:p w14:paraId="1B33AD12" w14:textId="54AB5BF8" w:rsidR="00A85EEA" w:rsidRDefault="00A85EEA">
      <w:pPr>
        <w:pStyle w:val="TOC2"/>
        <w:rPr>
          <w:rFonts w:asciiTheme="minorHAnsi" w:eastAsiaTheme="minorEastAsia" w:hAnsiTheme="minorHAnsi" w:cstheme="minorBidi"/>
          <w:sz w:val="22"/>
          <w:szCs w:val="22"/>
          <w:lang w:eastAsia="en-AU"/>
        </w:rPr>
      </w:pPr>
      <w:hyperlink w:anchor="_Toc13799741" w:history="1">
        <w:r w:rsidRPr="00F3308F">
          <w:rPr>
            <w:rStyle w:val="Hyperlink"/>
            <w:highlight w:val="green"/>
          </w:rPr>
          <w:t>Transaction type flag</w:t>
        </w:r>
        <w:r>
          <w:rPr>
            <w:webHidden/>
          </w:rPr>
          <w:tab/>
        </w:r>
        <w:r>
          <w:rPr>
            <w:webHidden/>
          </w:rPr>
          <w:fldChar w:fldCharType="begin"/>
        </w:r>
        <w:r>
          <w:rPr>
            <w:webHidden/>
          </w:rPr>
          <w:instrText xml:space="preserve"> PAGEREF _Toc13799741 \h </w:instrText>
        </w:r>
        <w:r>
          <w:rPr>
            <w:webHidden/>
          </w:rPr>
        </w:r>
        <w:r>
          <w:rPr>
            <w:webHidden/>
          </w:rPr>
          <w:fldChar w:fldCharType="separate"/>
        </w:r>
        <w:r w:rsidR="007078DE">
          <w:rPr>
            <w:webHidden/>
          </w:rPr>
          <w:t>61</w:t>
        </w:r>
        <w:r>
          <w:rPr>
            <w:webHidden/>
          </w:rPr>
          <w:fldChar w:fldCharType="end"/>
        </w:r>
      </w:hyperlink>
    </w:p>
    <w:p w14:paraId="28835C17" w14:textId="4D082FA8" w:rsidR="00A85EEA" w:rsidRDefault="00A85EEA">
      <w:pPr>
        <w:pStyle w:val="TOC1"/>
        <w:rPr>
          <w:rFonts w:asciiTheme="minorHAnsi" w:eastAsiaTheme="minorEastAsia" w:hAnsiTheme="minorHAnsi" w:cstheme="minorBidi"/>
          <w:b w:val="0"/>
          <w:sz w:val="22"/>
          <w:szCs w:val="22"/>
          <w:lang w:eastAsia="en-AU"/>
        </w:rPr>
      </w:pPr>
      <w:hyperlink w:anchor="_Toc13799742" w:history="1">
        <w:r w:rsidRPr="00F3308F">
          <w:rPr>
            <w:rStyle w:val="Hyperlink"/>
          </w:rPr>
          <w:t>Other changes to Section 2: Concept and derived item definitions</w:t>
        </w:r>
        <w:r>
          <w:rPr>
            <w:webHidden/>
          </w:rPr>
          <w:tab/>
        </w:r>
        <w:r>
          <w:rPr>
            <w:webHidden/>
          </w:rPr>
          <w:fldChar w:fldCharType="begin"/>
        </w:r>
        <w:r>
          <w:rPr>
            <w:webHidden/>
          </w:rPr>
          <w:instrText xml:space="preserve"> PAGEREF _Toc13799742 \h </w:instrText>
        </w:r>
        <w:r>
          <w:rPr>
            <w:webHidden/>
          </w:rPr>
        </w:r>
        <w:r>
          <w:rPr>
            <w:webHidden/>
          </w:rPr>
          <w:fldChar w:fldCharType="separate"/>
        </w:r>
        <w:r w:rsidR="007078DE">
          <w:rPr>
            <w:webHidden/>
          </w:rPr>
          <w:t>62</w:t>
        </w:r>
        <w:r>
          <w:rPr>
            <w:webHidden/>
          </w:rPr>
          <w:fldChar w:fldCharType="end"/>
        </w:r>
      </w:hyperlink>
    </w:p>
    <w:p w14:paraId="52709BF2" w14:textId="34332F7C" w:rsidR="00A85EEA" w:rsidRDefault="00A85EEA">
      <w:pPr>
        <w:pStyle w:val="TOC2"/>
        <w:rPr>
          <w:rFonts w:asciiTheme="minorHAnsi" w:eastAsiaTheme="minorEastAsia" w:hAnsiTheme="minorHAnsi" w:cstheme="minorBidi"/>
          <w:sz w:val="22"/>
          <w:szCs w:val="22"/>
          <w:lang w:eastAsia="en-AU"/>
        </w:rPr>
      </w:pPr>
      <w:hyperlink w:anchor="_Toc13799743" w:history="1">
        <w:r w:rsidRPr="00F3308F">
          <w:rPr>
            <w:rStyle w:val="Hyperlink"/>
          </w:rPr>
          <w:t>Gestational diabetes</w:t>
        </w:r>
        <w:r>
          <w:rPr>
            <w:webHidden/>
          </w:rPr>
          <w:tab/>
        </w:r>
        <w:r>
          <w:rPr>
            <w:webHidden/>
          </w:rPr>
          <w:fldChar w:fldCharType="begin"/>
        </w:r>
        <w:r>
          <w:rPr>
            <w:webHidden/>
          </w:rPr>
          <w:instrText xml:space="preserve"> PAGEREF _Toc13799743 \h </w:instrText>
        </w:r>
        <w:r>
          <w:rPr>
            <w:webHidden/>
          </w:rPr>
        </w:r>
        <w:r>
          <w:rPr>
            <w:webHidden/>
          </w:rPr>
          <w:fldChar w:fldCharType="separate"/>
        </w:r>
        <w:r w:rsidR="007078DE">
          <w:rPr>
            <w:webHidden/>
          </w:rPr>
          <w:t>62</w:t>
        </w:r>
        <w:r>
          <w:rPr>
            <w:webHidden/>
          </w:rPr>
          <w:fldChar w:fldCharType="end"/>
        </w:r>
      </w:hyperlink>
    </w:p>
    <w:p w14:paraId="451B7897" w14:textId="77BF4866" w:rsidR="00A85EEA" w:rsidRDefault="00A85EEA">
      <w:pPr>
        <w:pStyle w:val="TOC2"/>
        <w:rPr>
          <w:rFonts w:asciiTheme="minorHAnsi" w:eastAsiaTheme="minorEastAsia" w:hAnsiTheme="minorHAnsi" w:cstheme="minorBidi"/>
          <w:sz w:val="22"/>
          <w:szCs w:val="22"/>
          <w:lang w:eastAsia="en-AU"/>
        </w:rPr>
      </w:pPr>
      <w:hyperlink w:anchor="_Toc13799744" w:history="1">
        <w:r w:rsidRPr="00F3308F">
          <w:rPr>
            <w:rStyle w:val="Hyperlink"/>
          </w:rPr>
          <w:t>Induction</w:t>
        </w:r>
        <w:r>
          <w:rPr>
            <w:webHidden/>
          </w:rPr>
          <w:tab/>
        </w:r>
        <w:r>
          <w:rPr>
            <w:webHidden/>
          </w:rPr>
          <w:fldChar w:fldCharType="begin"/>
        </w:r>
        <w:r>
          <w:rPr>
            <w:webHidden/>
          </w:rPr>
          <w:instrText xml:space="preserve"> PAGEREF _Toc13799744 \h </w:instrText>
        </w:r>
        <w:r>
          <w:rPr>
            <w:webHidden/>
          </w:rPr>
        </w:r>
        <w:r>
          <w:rPr>
            <w:webHidden/>
          </w:rPr>
          <w:fldChar w:fldCharType="separate"/>
        </w:r>
        <w:r w:rsidR="007078DE">
          <w:rPr>
            <w:webHidden/>
          </w:rPr>
          <w:t>62</w:t>
        </w:r>
        <w:r>
          <w:rPr>
            <w:webHidden/>
          </w:rPr>
          <w:fldChar w:fldCharType="end"/>
        </w:r>
      </w:hyperlink>
    </w:p>
    <w:p w14:paraId="49EE255A" w14:textId="1CF51DDE" w:rsidR="00A85EEA" w:rsidRDefault="00A85EEA">
      <w:pPr>
        <w:pStyle w:val="TOC1"/>
        <w:rPr>
          <w:rFonts w:asciiTheme="minorHAnsi" w:eastAsiaTheme="minorEastAsia" w:hAnsiTheme="minorHAnsi" w:cstheme="minorBidi"/>
          <w:b w:val="0"/>
          <w:sz w:val="22"/>
          <w:szCs w:val="22"/>
          <w:lang w:eastAsia="en-AU"/>
        </w:rPr>
      </w:pPr>
      <w:hyperlink w:anchor="_Toc13799745" w:history="1">
        <w:r w:rsidRPr="00F3308F">
          <w:rPr>
            <w:rStyle w:val="Hyperlink"/>
          </w:rPr>
          <w:t>Other changes to Section 3 Data definitions</w:t>
        </w:r>
        <w:r>
          <w:rPr>
            <w:webHidden/>
          </w:rPr>
          <w:tab/>
        </w:r>
        <w:r>
          <w:rPr>
            <w:webHidden/>
          </w:rPr>
          <w:fldChar w:fldCharType="begin"/>
        </w:r>
        <w:r>
          <w:rPr>
            <w:webHidden/>
          </w:rPr>
          <w:instrText xml:space="preserve"> PAGEREF _Toc13799745 \h </w:instrText>
        </w:r>
        <w:r>
          <w:rPr>
            <w:webHidden/>
          </w:rPr>
        </w:r>
        <w:r>
          <w:rPr>
            <w:webHidden/>
          </w:rPr>
          <w:fldChar w:fldCharType="separate"/>
        </w:r>
        <w:r w:rsidR="007078DE">
          <w:rPr>
            <w:webHidden/>
          </w:rPr>
          <w:t>63</w:t>
        </w:r>
        <w:r>
          <w:rPr>
            <w:webHidden/>
          </w:rPr>
          <w:fldChar w:fldCharType="end"/>
        </w:r>
      </w:hyperlink>
    </w:p>
    <w:p w14:paraId="501BC822" w14:textId="2385A7C8" w:rsidR="00A85EEA" w:rsidRDefault="00A85EEA">
      <w:pPr>
        <w:pStyle w:val="TOC2"/>
        <w:rPr>
          <w:rFonts w:asciiTheme="minorHAnsi" w:eastAsiaTheme="minorEastAsia" w:hAnsiTheme="minorHAnsi" w:cstheme="minorBidi"/>
          <w:sz w:val="22"/>
          <w:szCs w:val="22"/>
          <w:lang w:eastAsia="en-AU"/>
        </w:rPr>
      </w:pPr>
      <w:hyperlink w:anchor="_Toc13799746" w:history="1">
        <w:r w:rsidRPr="00F3308F">
          <w:rPr>
            <w:rStyle w:val="Hyperlink"/>
            <w:highlight w:val="green"/>
          </w:rPr>
          <w:t>Admission to high dependency unit (HDU) / intensive care unit (ICU) – mother</w:t>
        </w:r>
        <w:r>
          <w:rPr>
            <w:webHidden/>
          </w:rPr>
          <w:tab/>
        </w:r>
        <w:r>
          <w:rPr>
            <w:webHidden/>
          </w:rPr>
          <w:fldChar w:fldCharType="begin"/>
        </w:r>
        <w:r>
          <w:rPr>
            <w:webHidden/>
          </w:rPr>
          <w:instrText xml:space="preserve"> PAGEREF _Toc13799746 \h </w:instrText>
        </w:r>
        <w:r>
          <w:rPr>
            <w:webHidden/>
          </w:rPr>
        </w:r>
        <w:r>
          <w:rPr>
            <w:webHidden/>
          </w:rPr>
          <w:fldChar w:fldCharType="separate"/>
        </w:r>
        <w:r w:rsidR="007078DE">
          <w:rPr>
            <w:webHidden/>
          </w:rPr>
          <w:t>63</w:t>
        </w:r>
        <w:r>
          <w:rPr>
            <w:webHidden/>
          </w:rPr>
          <w:fldChar w:fldCharType="end"/>
        </w:r>
      </w:hyperlink>
    </w:p>
    <w:p w14:paraId="54D9A368" w14:textId="78F974A7" w:rsidR="00A85EEA" w:rsidRDefault="00A85EEA">
      <w:pPr>
        <w:pStyle w:val="TOC2"/>
        <w:rPr>
          <w:rFonts w:asciiTheme="minorHAnsi" w:eastAsiaTheme="minorEastAsia" w:hAnsiTheme="minorHAnsi" w:cstheme="minorBidi"/>
          <w:sz w:val="22"/>
          <w:szCs w:val="22"/>
          <w:lang w:eastAsia="en-AU"/>
        </w:rPr>
      </w:pPr>
      <w:hyperlink w:anchor="_Toc13799747" w:history="1">
        <w:r w:rsidRPr="00F3308F">
          <w:rPr>
            <w:rStyle w:val="Hyperlink"/>
            <w:highlight w:val="green"/>
          </w:rPr>
          <w:t>Admission to special care nursery (SCN) / neonatal intensive care unit (NICU) – baby</w:t>
        </w:r>
        <w:r>
          <w:rPr>
            <w:webHidden/>
          </w:rPr>
          <w:tab/>
        </w:r>
        <w:r>
          <w:rPr>
            <w:webHidden/>
          </w:rPr>
          <w:fldChar w:fldCharType="begin"/>
        </w:r>
        <w:r>
          <w:rPr>
            <w:webHidden/>
          </w:rPr>
          <w:instrText xml:space="preserve"> PAGEREF _Toc13799747 \h </w:instrText>
        </w:r>
        <w:r>
          <w:rPr>
            <w:webHidden/>
          </w:rPr>
        </w:r>
        <w:r>
          <w:rPr>
            <w:webHidden/>
          </w:rPr>
          <w:fldChar w:fldCharType="separate"/>
        </w:r>
        <w:r w:rsidR="007078DE">
          <w:rPr>
            <w:webHidden/>
          </w:rPr>
          <w:t>64</w:t>
        </w:r>
        <w:r>
          <w:rPr>
            <w:webHidden/>
          </w:rPr>
          <w:fldChar w:fldCharType="end"/>
        </w:r>
      </w:hyperlink>
    </w:p>
    <w:p w14:paraId="3C5EAB91" w14:textId="4D405754" w:rsidR="00A85EEA" w:rsidRDefault="00A85EEA">
      <w:pPr>
        <w:pStyle w:val="TOC2"/>
        <w:rPr>
          <w:rFonts w:asciiTheme="minorHAnsi" w:eastAsiaTheme="minorEastAsia" w:hAnsiTheme="minorHAnsi" w:cstheme="minorBidi"/>
          <w:sz w:val="22"/>
          <w:szCs w:val="22"/>
          <w:lang w:eastAsia="en-AU"/>
        </w:rPr>
      </w:pPr>
      <w:hyperlink w:anchor="_Toc13799748" w:history="1">
        <w:r w:rsidRPr="00F3308F">
          <w:rPr>
            <w:rStyle w:val="Hyperlink"/>
            <w:highlight w:val="green"/>
          </w:rPr>
          <w:t>Anaesthesia for operative delivery – indicator</w:t>
        </w:r>
        <w:r>
          <w:rPr>
            <w:webHidden/>
          </w:rPr>
          <w:tab/>
        </w:r>
        <w:r>
          <w:rPr>
            <w:webHidden/>
          </w:rPr>
          <w:fldChar w:fldCharType="begin"/>
        </w:r>
        <w:r>
          <w:rPr>
            <w:webHidden/>
          </w:rPr>
          <w:instrText xml:space="preserve"> PAGEREF _Toc13799748 \h </w:instrText>
        </w:r>
        <w:r>
          <w:rPr>
            <w:webHidden/>
          </w:rPr>
        </w:r>
        <w:r>
          <w:rPr>
            <w:webHidden/>
          </w:rPr>
          <w:fldChar w:fldCharType="separate"/>
        </w:r>
        <w:r w:rsidR="007078DE">
          <w:rPr>
            <w:webHidden/>
          </w:rPr>
          <w:t>65</w:t>
        </w:r>
        <w:r>
          <w:rPr>
            <w:webHidden/>
          </w:rPr>
          <w:fldChar w:fldCharType="end"/>
        </w:r>
      </w:hyperlink>
    </w:p>
    <w:p w14:paraId="16E8AAE7" w14:textId="4E0D2D52" w:rsidR="00A85EEA" w:rsidRDefault="00A85EEA">
      <w:pPr>
        <w:pStyle w:val="TOC2"/>
        <w:rPr>
          <w:rFonts w:asciiTheme="minorHAnsi" w:eastAsiaTheme="minorEastAsia" w:hAnsiTheme="minorHAnsi" w:cstheme="minorBidi"/>
          <w:sz w:val="22"/>
          <w:szCs w:val="22"/>
          <w:lang w:eastAsia="en-AU"/>
        </w:rPr>
      </w:pPr>
      <w:hyperlink w:anchor="_Toc13799749" w:history="1">
        <w:r w:rsidRPr="00F3308F">
          <w:rPr>
            <w:rStyle w:val="Hyperlink"/>
            <w:highlight w:val="green"/>
          </w:rPr>
          <w:t>Anaesthesia for operative delivery – type</w:t>
        </w:r>
        <w:r>
          <w:rPr>
            <w:webHidden/>
          </w:rPr>
          <w:tab/>
        </w:r>
        <w:r>
          <w:rPr>
            <w:webHidden/>
          </w:rPr>
          <w:fldChar w:fldCharType="begin"/>
        </w:r>
        <w:r>
          <w:rPr>
            <w:webHidden/>
          </w:rPr>
          <w:instrText xml:space="preserve"> PAGEREF _Toc13799749 \h </w:instrText>
        </w:r>
        <w:r>
          <w:rPr>
            <w:webHidden/>
          </w:rPr>
        </w:r>
        <w:r>
          <w:rPr>
            <w:webHidden/>
          </w:rPr>
          <w:fldChar w:fldCharType="separate"/>
        </w:r>
        <w:r w:rsidR="007078DE">
          <w:rPr>
            <w:webHidden/>
          </w:rPr>
          <w:t>66</w:t>
        </w:r>
        <w:r>
          <w:rPr>
            <w:webHidden/>
          </w:rPr>
          <w:fldChar w:fldCharType="end"/>
        </w:r>
      </w:hyperlink>
    </w:p>
    <w:p w14:paraId="76F10F7F" w14:textId="44859899" w:rsidR="00A85EEA" w:rsidRDefault="00A85EEA">
      <w:pPr>
        <w:pStyle w:val="TOC2"/>
        <w:rPr>
          <w:rFonts w:asciiTheme="minorHAnsi" w:eastAsiaTheme="minorEastAsia" w:hAnsiTheme="minorHAnsi" w:cstheme="minorBidi"/>
          <w:sz w:val="22"/>
          <w:szCs w:val="22"/>
          <w:lang w:eastAsia="en-AU"/>
        </w:rPr>
      </w:pPr>
      <w:hyperlink w:anchor="_Toc13799750" w:history="1">
        <w:r w:rsidRPr="00F3308F">
          <w:rPr>
            <w:rStyle w:val="Hyperlink"/>
            <w:highlight w:val="green"/>
          </w:rPr>
          <w:t>Analgesia for labour – indicator</w:t>
        </w:r>
        <w:r>
          <w:rPr>
            <w:webHidden/>
          </w:rPr>
          <w:tab/>
        </w:r>
        <w:r>
          <w:rPr>
            <w:webHidden/>
          </w:rPr>
          <w:fldChar w:fldCharType="begin"/>
        </w:r>
        <w:r>
          <w:rPr>
            <w:webHidden/>
          </w:rPr>
          <w:instrText xml:space="preserve"> PAGEREF _Toc13799750 \h </w:instrText>
        </w:r>
        <w:r>
          <w:rPr>
            <w:webHidden/>
          </w:rPr>
        </w:r>
        <w:r>
          <w:rPr>
            <w:webHidden/>
          </w:rPr>
          <w:fldChar w:fldCharType="separate"/>
        </w:r>
        <w:r w:rsidR="007078DE">
          <w:rPr>
            <w:webHidden/>
          </w:rPr>
          <w:t>67</w:t>
        </w:r>
        <w:r>
          <w:rPr>
            <w:webHidden/>
          </w:rPr>
          <w:fldChar w:fldCharType="end"/>
        </w:r>
      </w:hyperlink>
    </w:p>
    <w:p w14:paraId="18EC6217" w14:textId="1EE1EB77" w:rsidR="00A85EEA" w:rsidRDefault="00A85EEA">
      <w:pPr>
        <w:pStyle w:val="TOC2"/>
        <w:rPr>
          <w:rFonts w:asciiTheme="minorHAnsi" w:eastAsiaTheme="minorEastAsia" w:hAnsiTheme="minorHAnsi" w:cstheme="minorBidi"/>
          <w:sz w:val="22"/>
          <w:szCs w:val="22"/>
          <w:lang w:eastAsia="en-AU"/>
        </w:rPr>
      </w:pPr>
      <w:hyperlink w:anchor="_Toc13799751" w:history="1">
        <w:r w:rsidRPr="00F3308F">
          <w:rPr>
            <w:rStyle w:val="Hyperlink"/>
            <w:highlight w:val="green"/>
          </w:rPr>
          <w:t>Analgesia for labour – type</w:t>
        </w:r>
        <w:r>
          <w:rPr>
            <w:webHidden/>
          </w:rPr>
          <w:tab/>
        </w:r>
        <w:r>
          <w:rPr>
            <w:webHidden/>
          </w:rPr>
          <w:fldChar w:fldCharType="begin"/>
        </w:r>
        <w:r>
          <w:rPr>
            <w:webHidden/>
          </w:rPr>
          <w:instrText xml:space="preserve"> PAGEREF _Toc13799751 \h </w:instrText>
        </w:r>
        <w:r>
          <w:rPr>
            <w:webHidden/>
          </w:rPr>
        </w:r>
        <w:r>
          <w:rPr>
            <w:webHidden/>
          </w:rPr>
          <w:fldChar w:fldCharType="separate"/>
        </w:r>
        <w:r w:rsidR="007078DE">
          <w:rPr>
            <w:webHidden/>
          </w:rPr>
          <w:t>68</w:t>
        </w:r>
        <w:r>
          <w:rPr>
            <w:webHidden/>
          </w:rPr>
          <w:fldChar w:fldCharType="end"/>
        </w:r>
      </w:hyperlink>
    </w:p>
    <w:p w14:paraId="3F7BD603" w14:textId="6040CF08" w:rsidR="00A85EEA" w:rsidRDefault="00A85EEA">
      <w:pPr>
        <w:pStyle w:val="TOC2"/>
        <w:rPr>
          <w:rFonts w:asciiTheme="minorHAnsi" w:eastAsiaTheme="minorEastAsia" w:hAnsiTheme="minorHAnsi" w:cstheme="minorBidi"/>
          <w:sz w:val="22"/>
          <w:szCs w:val="22"/>
          <w:lang w:eastAsia="en-AU"/>
        </w:rPr>
      </w:pPr>
      <w:hyperlink w:anchor="_Toc13799752" w:history="1">
        <w:r w:rsidRPr="00F3308F">
          <w:rPr>
            <w:rStyle w:val="Hyperlink"/>
            <w:highlight w:val="green"/>
          </w:rPr>
          <w:t>Apgar score at one minute</w:t>
        </w:r>
        <w:r>
          <w:rPr>
            <w:webHidden/>
          </w:rPr>
          <w:tab/>
        </w:r>
        <w:r>
          <w:rPr>
            <w:webHidden/>
          </w:rPr>
          <w:fldChar w:fldCharType="begin"/>
        </w:r>
        <w:r>
          <w:rPr>
            <w:webHidden/>
          </w:rPr>
          <w:instrText xml:space="preserve"> PAGEREF _Toc13799752 \h </w:instrText>
        </w:r>
        <w:r>
          <w:rPr>
            <w:webHidden/>
          </w:rPr>
        </w:r>
        <w:r>
          <w:rPr>
            <w:webHidden/>
          </w:rPr>
          <w:fldChar w:fldCharType="separate"/>
        </w:r>
        <w:r w:rsidR="007078DE">
          <w:rPr>
            <w:webHidden/>
          </w:rPr>
          <w:t>69</w:t>
        </w:r>
        <w:r>
          <w:rPr>
            <w:webHidden/>
          </w:rPr>
          <w:fldChar w:fldCharType="end"/>
        </w:r>
      </w:hyperlink>
    </w:p>
    <w:p w14:paraId="0CCDF9C6" w14:textId="6362214E" w:rsidR="00A85EEA" w:rsidRDefault="00A85EEA">
      <w:pPr>
        <w:pStyle w:val="TOC2"/>
        <w:rPr>
          <w:rFonts w:asciiTheme="minorHAnsi" w:eastAsiaTheme="minorEastAsia" w:hAnsiTheme="minorHAnsi" w:cstheme="minorBidi"/>
          <w:sz w:val="22"/>
          <w:szCs w:val="22"/>
          <w:lang w:eastAsia="en-AU"/>
        </w:rPr>
      </w:pPr>
      <w:hyperlink w:anchor="_Toc13799753" w:history="1">
        <w:r w:rsidRPr="00F3308F">
          <w:rPr>
            <w:rStyle w:val="Hyperlink"/>
            <w:highlight w:val="green"/>
          </w:rPr>
          <w:t>Apgar score at five minutes</w:t>
        </w:r>
        <w:r>
          <w:rPr>
            <w:webHidden/>
          </w:rPr>
          <w:tab/>
        </w:r>
        <w:r>
          <w:rPr>
            <w:webHidden/>
          </w:rPr>
          <w:fldChar w:fldCharType="begin"/>
        </w:r>
        <w:r>
          <w:rPr>
            <w:webHidden/>
          </w:rPr>
          <w:instrText xml:space="preserve"> PAGEREF _Toc13799753 \h </w:instrText>
        </w:r>
        <w:r>
          <w:rPr>
            <w:webHidden/>
          </w:rPr>
        </w:r>
        <w:r>
          <w:rPr>
            <w:webHidden/>
          </w:rPr>
          <w:fldChar w:fldCharType="separate"/>
        </w:r>
        <w:r w:rsidR="007078DE">
          <w:rPr>
            <w:webHidden/>
          </w:rPr>
          <w:t>70</w:t>
        </w:r>
        <w:r>
          <w:rPr>
            <w:webHidden/>
          </w:rPr>
          <w:fldChar w:fldCharType="end"/>
        </w:r>
      </w:hyperlink>
    </w:p>
    <w:p w14:paraId="54F3DBBF" w14:textId="33411FBC" w:rsidR="00A85EEA" w:rsidRDefault="00A85EEA">
      <w:pPr>
        <w:pStyle w:val="TOC2"/>
        <w:rPr>
          <w:rFonts w:asciiTheme="minorHAnsi" w:eastAsiaTheme="minorEastAsia" w:hAnsiTheme="minorHAnsi" w:cstheme="minorBidi"/>
          <w:sz w:val="22"/>
          <w:szCs w:val="22"/>
          <w:lang w:eastAsia="en-AU"/>
        </w:rPr>
      </w:pPr>
      <w:hyperlink w:anchor="_Toc13799754" w:history="1">
        <w:r w:rsidRPr="00F3308F">
          <w:rPr>
            <w:rStyle w:val="Hyperlink"/>
            <w:highlight w:val="green"/>
          </w:rPr>
          <w:t>Birth plurality</w:t>
        </w:r>
        <w:r>
          <w:rPr>
            <w:webHidden/>
          </w:rPr>
          <w:tab/>
        </w:r>
        <w:r>
          <w:rPr>
            <w:webHidden/>
          </w:rPr>
          <w:fldChar w:fldCharType="begin"/>
        </w:r>
        <w:r>
          <w:rPr>
            <w:webHidden/>
          </w:rPr>
          <w:instrText xml:space="preserve"> PAGEREF _Toc13799754 \h </w:instrText>
        </w:r>
        <w:r>
          <w:rPr>
            <w:webHidden/>
          </w:rPr>
        </w:r>
        <w:r>
          <w:rPr>
            <w:webHidden/>
          </w:rPr>
          <w:fldChar w:fldCharType="separate"/>
        </w:r>
        <w:r w:rsidR="007078DE">
          <w:rPr>
            <w:webHidden/>
          </w:rPr>
          <w:t>71</w:t>
        </w:r>
        <w:r>
          <w:rPr>
            <w:webHidden/>
          </w:rPr>
          <w:fldChar w:fldCharType="end"/>
        </w:r>
      </w:hyperlink>
    </w:p>
    <w:p w14:paraId="2A421EC8" w14:textId="7EFC2242" w:rsidR="00A85EEA" w:rsidRDefault="00A85EEA">
      <w:pPr>
        <w:pStyle w:val="TOC2"/>
        <w:rPr>
          <w:rFonts w:asciiTheme="minorHAnsi" w:eastAsiaTheme="minorEastAsia" w:hAnsiTheme="minorHAnsi" w:cstheme="minorBidi"/>
          <w:sz w:val="22"/>
          <w:szCs w:val="22"/>
          <w:lang w:eastAsia="en-AU"/>
        </w:rPr>
      </w:pPr>
      <w:hyperlink w:anchor="_Toc13799755" w:history="1">
        <w:r w:rsidRPr="00F3308F">
          <w:rPr>
            <w:rStyle w:val="Hyperlink"/>
            <w:highlight w:val="green"/>
          </w:rPr>
          <w:t>Birth status</w:t>
        </w:r>
        <w:r>
          <w:rPr>
            <w:webHidden/>
          </w:rPr>
          <w:tab/>
        </w:r>
        <w:r>
          <w:rPr>
            <w:webHidden/>
          </w:rPr>
          <w:fldChar w:fldCharType="begin"/>
        </w:r>
        <w:r>
          <w:rPr>
            <w:webHidden/>
          </w:rPr>
          <w:instrText xml:space="preserve"> PAGEREF _Toc13799755 \h </w:instrText>
        </w:r>
        <w:r>
          <w:rPr>
            <w:webHidden/>
          </w:rPr>
        </w:r>
        <w:r>
          <w:rPr>
            <w:webHidden/>
          </w:rPr>
          <w:fldChar w:fldCharType="separate"/>
        </w:r>
        <w:r w:rsidR="007078DE">
          <w:rPr>
            <w:webHidden/>
          </w:rPr>
          <w:t>72</w:t>
        </w:r>
        <w:r>
          <w:rPr>
            <w:webHidden/>
          </w:rPr>
          <w:fldChar w:fldCharType="end"/>
        </w:r>
      </w:hyperlink>
    </w:p>
    <w:p w14:paraId="45A3A3D1" w14:textId="10D14B14" w:rsidR="00A85EEA" w:rsidRDefault="00A85EEA">
      <w:pPr>
        <w:pStyle w:val="TOC2"/>
        <w:rPr>
          <w:rFonts w:asciiTheme="minorHAnsi" w:eastAsiaTheme="minorEastAsia" w:hAnsiTheme="minorHAnsi" w:cstheme="minorBidi"/>
          <w:sz w:val="22"/>
          <w:szCs w:val="22"/>
          <w:lang w:eastAsia="en-AU"/>
        </w:rPr>
      </w:pPr>
      <w:hyperlink w:anchor="_Toc13799756" w:history="1">
        <w:r w:rsidRPr="00F3308F">
          <w:rPr>
            <w:rStyle w:val="Hyperlink"/>
            <w:highlight w:val="green"/>
          </w:rPr>
          <w:t>Blood product transfusion – mother</w:t>
        </w:r>
        <w:r>
          <w:rPr>
            <w:webHidden/>
          </w:rPr>
          <w:tab/>
        </w:r>
        <w:r>
          <w:rPr>
            <w:webHidden/>
          </w:rPr>
          <w:fldChar w:fldCharType="begin"/>
        </w:r>
        <w:r>
          <w:rPr>
            <w:webHidden/>
          </w:rPr>
          <w:instrText xml:space="preserve"> PAGEREF _Toc13799756 \h </w:instrText>
        </w:r>
        <w:r>
          <w:rPr>
            <w:webHidden/>
          </w:rPr>
        </w:r>
        <w:r>
          <w:rPr>
            <w:webHidden/>
          </w:rPr>
          <w:fldChar w:fldCharType="separate"/>
        </w:r>
        <w:r w:rsidR="007078DE">
          <w:rPr>
            <w:webHidden/>
          </w:rPr>
          <w:t>73</w:t>
        </w:r>
        <w:r>
          <w:rPr>
            <w:webHidden/>
          </w:rPr>
          <w:fldChar w:fldCharType="end"/>
        </w:r>
      </w:hyperlink>
    </w:p>
    <w:p w14:paraId="31D05581" w14:textId="711E81A7" w:rsidR="00A85EEA" w:rsidRDefault="00A85EEA">
      <w:pPr>
        <w:pStyle w:val="TOC2"/>
        <w:rPr>
          <w:rFonts w:asciiTheme="minorHAnsi" w:eastAsiaTheme="minorEastAsia" w:hAnsiTheme="minorHAnsi" w:cstheme="minorBidi"/>
          <w:sz w:val="22"/>
          <w:szCs w:val="22"/>
          <w:lang w:eastAsia="en-AU"/>
        </w:rPr>
      </w:pPr>
      <w:hyperlink w:anchor="_Toc13799757" w:history="1">
        <w:r w:rsidRPr="00F3308F">
          <w:rPr>
            <w:rStyle w:val="Hyperlink"/>
            <w:highlight w:val="green"/>
          </w:rPr>
          <w:t>Congenital anomalies – ICD-10-AM code</w:t>
        </w:r>
        <w:r>
          <w:rPr>
            <w:webHidden/>
          </w:rPr>
          <w:tab/>
        </w:r>
        <w:r>
          <w:rPr>
            <w:webHidden/>
          </w:rPr>
          <w:fldChar w:fldCharType="begin"/>
        </w:r>
        <w:r>
          <w:rPr>
            <w:webHidden/>
          </w:rPr>
          <w:instrText xml:space="preserve"> PAGEREF _Toc13799757 \h </w:instrText>
        </w:r>
        <w:r>
          <w:rPr>
            <w:webHidden/>
          </w:rPr>
        </w:r>
        <w:r>
          <w:rPr>
            <w:webHidden/>
          </w:rPr>
          <w:fldChar w:fldCharType="separate"/>
        </w:r>
        <w:r w:rsidR="007078DE">
          <w:rPr>
            <w:webHidden/>
          </w:rPr>
          <w:t>74</w:t>
        </w:r>
        <w:r>
          <w:rPr>
            <w:webHidden/>
          </w:rPr>
          <w:fldChar w:fldCharType="end"/>
        </w:r>
      </w:hyperlink>
    </w:p>
    <w:p w14:paraId="206D01C5" w14:textId="2DD144B3" w:rsidR="00A85EEA" w:rsidRDefault="00A85EEA">
      <w:pPr>
        <w:pStyle w:val="TOC2"/>
        <w:rPr>
          <w:rFonts w:asciiTheme="minorHAnsi" w:eastAsiaTheme="minorEastAsia" w:hAnsiTheme="minorHAnsi" w:cstheme="minorBidi"/>
          <w:sz w:val="22"/>
          <w:szCs w:val="22"/>
          <w:lang w:eastAsia="en-AU"/>
        </w:rPr>
      </w:pPr>
      <w:hyperlink w:anchor="_Toc13799758" w:history="1">
        <w:r w:rsidRPr="00F3308F">
          <w:rPr>
            <w:rStyle w:val="Hyperlink"/>
            <w:highlight w:val="green"/>
          </w:rPr>
          <w:t>Country of birth</w:t>
        </w:r>
        <w:r>
          <w:rPr>
            <w:webHidden/>
          </w:rPr>
          <w:tab/>
        </w:r>
        <w:r>
          <w:rPr>
            <w:webHidden/>
          </w:rPr>
          <w:fldChar w:fldCharType="begin"/>
        </w:r>
        <w:r>
          <w:rPr>
            <w:webHidden/>
          </w:rPr>
          <w:instrText xml:space="preserve"> PAGEREF _Toc13799758 \h </w:instrText>
        </w:r>
        <w:r>
          <w:rPr>
            <w:webHidden/>
          </w:rPr>
        </w:r>
        <w:r>
          <w:rPr>
            <w:webHidden/>
          </w:rPr>
          <w:fldChar w:fldCharType="separate"/>
        </w:r>
        <w:r w:rsidR="007078DE">
          <w:rPr>
            <w:webHidden/>
          </w:rPr>
          <w:t>75</w:t>
        </w:r>
        <w:r>
          <w:rPr>
            <w:webHidden/>
          </w:rPr>
          <w:fldChar w:fldCharType="end"/>
        </w:r>
      </w:hyperlink>
    </w:p>
    <w:p w14:paraId="10E9961F" w14:textId="0EEA2A1C" w:rsidR="00A85EEA" w:rsidRDefault="00A85EEA">
      <w:pPr>
        <w:pStyle w:val="TOC2"/>
        <w:rPr>
          <w:rFonts w:asciiTheme="minorHAnsi" w:eastAsiaTheme="minorEastAsia" w:hAnsiTheme="minorHAnsi" w:cstheme="minorBidi"/>
          <w:sz w:val="22"/>
          <w:szCs w:val="22"/>
          <w:lang w:eastAsia="en-AU"/>
        </w:rPr>
      </w:pPr>
      <w:hyperlink w:anchor="_Toc13799759" w:history="1">
        <w:r w:rsidRPr="00F3308F">
          <w:rPr>
            <w:rStyle w:val="Hyperlink"/>
            <w:highlight w:val="green"/>
          </w:rPr>
          <w:t>Data submission identifier</w:t>
        </w:r>
        <w:r>
          <w:rPr>
            <w:webHidden/>
          </w:rPr>
          <w:tab/>
        </w:r>
        <w:r>
          <w:rPr>
            <w:webHidden/>
          </w:rPr>
          <w:fldChar w:fldCharType="begin"/>
        </w:r>
        <w:r>
          <w:rPr>
            <w:webHidden/>
          </w:rPr>
          <w:instrText xml:space="preserve"> PAGEREF _Toc13799759 \h </w:instrText>
        </w:r>
        <w:r>
          <w:rPr>
            <w:webHidden/>
          </w:rPr>
        </w:r>
        <w:r>
          <w:rPr>
            <w:webHidden/>
          </w:rPr>
          <w:fldChar w:fldCharType="separate"/>
        </w:r>
        <w:r w:rsidR="007078DE">
          <w:rPr>
            <w:webHidden/>
          </w:rPr>
          <w:t>76</w:t>
        </w:r>
        <w:r>
          <w:rPr>
            <w:webHidden/>
          </w:rPr>
          <w:fldChar w:fldCharType="end"/>
        </w:r>
      </w:hyperlink>
    </w:p>
    <w:p w14:paraId="6C30D589" w14:textId="6193A0E9" w:rsidR="00A85EEA" w:rsidRDefault="00A85EEA">
      <w:pPr>
        <w:pStyle w:val="TOC2"/>
        <w:rPr>
          <w:rFonts w:asciiTheme="minorHAnsi" w:eastAsiaTheme="minorEastAsia" w:hAnsiTheme="minorHAnsi" w:cstheme="minorBidi"/>
          <w:sz w:val="22"/>
          <w:szCs w:val="22"/>
          <w:lang w:eastAsia="en-AU"/>
        </w:rPr>
      </w:pPr>
      <w:hyperlink w:anchor="_Toc13799760" w:history="1">
        <w:r w:rsidRPr="00F3308F">
          <w:rPr>
            <w:rStyle w:val="Hyperlink"/>
            <w:highlight w:val="green"/>
          </w:rPr>
          <w:t>Date of onset of second stage of labour</w:t>
        </w:r>
        <w:r>
          <w:rPr>
            <w:webHidden/>
          </w:rPr>
          <w:tab/>
        </w:r>
        <w:r>
          <w:rPr>
            <w:webHidden/>
          </w:rPr>
          <w:fldChar w:fldCharType="begin"/>
        </w:r>
        <w:r>
          <w:rPr>
            <w:webHidden/>
          </w:rPr>
          <w:instrText xml:space="preserve"> PAGEREF _Toc13799760 \h </w:instrText>
        </w:r>
        <w:r>
          <w:rPr>
            <w:webHidden/>
          </w:rPr>
        </w:r>
        <w:r>
          <w:rPr>
            <w:webHidden/>
          </w:rPr>
          <w:fldChar w:fldCharType="separate"/>
        </w:r>
        <w:r w:rsidR="007078DE">
          <w:rPr>
            <w:webHidden/>
          </w:rPr>
          <w:t>77</w:t>
        </w:r>
        <w:r>
          <w:rPr>
            <w:webHidden/>
          </w:rPr>
          <w:fldChar w:fldCharType="end"/>
        </w:r>
      </w:hyperlink>
    </w:p>
    <w:p w14:paraId="287CE467" w14:textId="107FADD9" w:rsidR="00A85EEA" w:rsidRDefault="00A85EEA">
      <w:pPr>
        <w:pStyle w:val="TOC2"/>
        <w:rPr>
          <w:rFonts w:asciiTheme="minorHAnsi" w:eastAsiaTheme="minorEastAsia" w:hAnsiTheme="minorHAnsi" w:cstheme="minorBidi"/>
          <w:sz w:val="22"/>
          <w:szCs w:val="22"/>
          <w:lang w:eastAsia="en-AU"/>
        </w:rPr>
      </w:pPr>
      <w:hyperlink w:anchor="_Toc13799761" w:history="1">
        <w:r w:rsidRPr="00F3308F">
          <w:rPr>
            <w:rStyle w:val="Hyperlink"/>
            <w:highlight w:val="green"/>
          </w:rPr>
          <w:t>Date of rupture of membranes</w:t>
        </w:r>
        <w:r>
          <w:rPr>
            <w:webHidden/>
          </w:rPr>
          <w:tab/>
        </w:r>
        <w:r>
          <w:rPr>
            <w:webHidden/>
          </w:rPr>
          <w:fldChar w:fldCharType="begin"/>
        </w:r>
        <w:r>
          <w:rPr>
            <w:webHidden/>
          </w:rPr>
          <w:instrText xml:space="preserve"> PAGEREF _Toc13799761 \h </w:instrText>
        </w:r>
        <w:r>
          <w:rPr>
            <w:webHidden/>
          </w:rPr>
        </w:r>
        <w:r>
          <w:rPr>
            <w:webHidden/>
          </w:rPr>
          <w:fldChar w:fldCharType="separate"/>
        </w:r>
        <w:r w:rsidR="007078DE">
          <w:rPr>
            <w:webHidden/>
          </w:rPr>
          <w:t>78</w:t>
        </w:r>
        <w:r>
          <w:rPr>
            <w:webHidden/>
          </w:rPr>
          <w:fldChar w:fldCharType="end"/>
        </w:r>
      </w:hyperlink>
    </w:p>
    <w:p w14:paraId="5A53122B" w14:textId="792A2840" w:rsidR="00A85EEA" w:rsidRDefault="00A85EEA">
      <w:pPr>
        <w:pStyle w:val="TOC2"/>
        <w:rPr>
          <w:rFonts w:asciiTheme="minorHAnsi" w:eastAsiaTheme="minorEastAsia" w:hAnsiTheme="minorHAnsi" w:cstheme="minorBidi"/>
          <w:sz w:val="22"/>
          <w:szCs w:val="22"/>
          <w:lang w:eastAsia="en-AU"/>
        </w:rPr>
      </w:pPr>
      <w:hyperlink w:anchor="_Toc13799762" w:history="1">
        <w:r w:rsidRPr="00F3308F">
          <w:rPr>
            <w:rStyle w:val="Hyperlink"/>
            <w:highlight w:val="green"/>
          </w:rPr>
          <w:t>Discipline of antenatal care provider</w:t>
        </w:r>
        <w:r>
          <w:rPr>
            <w:webHidden/>
          </w:rPr>
          <w:tab/>
        </w:r>
        <w:r>
          <w:rPr>
            <w:webHidden/>
          </w:rPr>
          <w:fldChar w:fldCharType="begin"/>
        </w:r>
        <w:r>
          <w:rPr>
            <w:webHidden/>
          </w:rPr>
          <w:instrText xml:space="preserve"> PAGEREF _Toc13799762 \h </w:instrText>
        </w:r>
        <w:r>
          <w:rPr>
            <w:webHidden/>
          </w:rPr>
        </w:r>
        <w:r>
          <w:rPr>
            <w:webHidden/>
          </w:rPr>
          <w:fldChar w:fldCharType="separate"/>
        </w:r>
        <w:r w:rsidR="007078DE">
          <w:rPr>
            <w:webHidden/>
          </w:rPr>
          <w:t>79</w:t>
        </w:r>
        <w:r>
          <w:rPr>
            <w:webHidden/>
          </w:rPr>
          <w:fldChar w:fldCharType="end"/>
        </w:r>
      </w:hyperlink>
    </w:p>
    <w:p w14:paraId="3FECD1CA" w14:textId="647B8C9D" w:rsidR="00A85EEA" w:rsidRDefault="00A85EEA">
      <w:pPr>
        <w:pStyle w:val="TOC2"/>
        <w:rPr>
          <w:rFonts w:asciiTheme="minorHAnsi" w:eastAsiaTheme="minorEastAsia" w:hAnsiTheme="minorHAnsi" w:cstheme="minorBidi"/>
          <w:sz w:val="22"/>
          <w:szCs w:val="22"/>
          <w:lang w:eastAsia="en-AU"/>
        </w:rPr>
      </w:pPr>
      <w:hyperlink w:anchor="_Toc13799763" w:history="1">
        <w:r w:rsidRPr="00F3308F">
          <w:rPr>
            <w:rStyle w:val="Hyperlink"/>
            <w:highlight w:val="green"/>
          </w:rPr>
          <w:t>Events of labour and birth – ICD-10-AM code</w:t>
        </w:r>
        <w:r>
          <w:rPr>
            <w:webHidden/>
          </w:rPr>
          <w:tab/>
        </w:r>
        <w:r>
          <w:rPr>
            <w:webHidden/>
          </w:rPr>
          <w:fldChar w:fldCharType="begin"/>
        </w:r>
        <w:r>
          <w:rPr>
            <w:webHidden/>
          </w:rPr>
          <w:instrText xml:space="preserve"> PAGEREF _Toc13799763 \h </w:instrText>
        </w:r>
        <w:r>
          <w:rPr>
            <w:webHidden/>
          </w:rPr>
        </w:r>
        <w:r>
          <w:rPr>
            <w:webHidden/>
          </w:rPr>
          <w:fldChar w:fldCharType="separate"/>
        </w:r>
        <w:r w:rsidR="007078DE">
          <w:rPr>
            <w:webHidden/>
          </w:rPr>
          <w:t>80</w:t>
        </w:r>
        <w:r>
          <w:rPr>
            <w:webHidden/>
          </w:rPr>
          <w:fldChar w:fldCharType="end"/>
        </w:r>
      </w:hyperlink>
    </w:p>
    <w:p w14:paraId="7B3907DF" w14:textId="6E4140B0" w:rsidR="00A85EEA" w:rsidRDefault="00A85EEA">
      <w:pPr>
        <w:pStyle w:val="TOC2"/>
        <w:rPr>
          <w:rFonts w:asciiTheme="minorHAnsi" w:eastAsiaTheme="minorEastAsia" w:hAnsiTheme="minorHAnsi" w:cstheme="minorBidi"/>
          <w:sz w:val="22"/>
          <w:szCs w:val="22"/>
          <w:lang w:eastAsia="en-AU"/>
        </w:rPr>
      </w:pPr>
      <w:hyperlink w:anchor="_Toc13799764" w:history="1">
        <w:r w:rsidRPr="00F3308F">
          <w:rPr>
            <w:rStyle w:val="Hyperlink"/>
            <w:highlight w:val="green"/>
          </w:rPr>
          <w:t>Fetal monitoring in labour</w:t>
        </w:r>
        <w:r>
          <w:rPr>
            <w:webHidden/>
          </w:rPr>
          <w:tab/>
        </w:r>
        <w:r>
          <w:rPr>
            <w:webHidden/>
          </w:rPr>
          <w:fldChar w:fldCharType="begin"/>
        </w:r>
        <w:r>
          <w:rPr>
            <w:webHidden/>
          </w:rPr>
          <w:instrText xml:space="preserve"> PAGEREF _Toc13799764 \h </w:instrText>
        </w:r>
        <w:r>
          <w:rPr>
            <w:webHidden/>
          </w:rPr>
        </w:r>
        <w:r>
          <w:rPr>
            <w:webHidden/>
          </w:rPr>
          <w:fldChar w:fldCharType="separate"/>
        </w:r>
        <w:r w:rsidR="007078DE">
          <w:rPr>
            <w:webHidden/>
          </w:rPr>
          <w:t>81</w:t>
        </w:r>
        <w:r>
          <w:rPr>
            <w:webHidden/>
          </w:rPr>
          <w:fldChar w:fldCharType="end"/>
        </w:r>
      </w:hyperlink>
    </w:p>
    <w:p w14:paraId="55EFFFE1" w14:textId="4E7D126D" w:rsidR="00A85EEA" w:rsidRDefault="00A85EEA">
      <w:pPr>
        <w:pStyle w:val="TOC2"/>
        <w:rPr>
          <w:rFonts w:asciiTheme="minorHAnsi" w:eastAsiaTheme="minorEastAsia" w:hAnsiTheme="minorHAnsi" w:cstheme="minorBidi"/>
          <w:sz w:val="22"/>
          <w:szCs w:val="22"/>
          <w:lang w:eastAsia="en-AU"/>
        </w:rPr>
      </w:pPr>
      <w:hyperlink w:anchor="_Toc13799765" w:history="1">
        <w:r w:rsidRPr="00F3308F">
          <w:rPr>
            <w:rStyle w:val="Hyperlink"/>
            <w:highlight w:val="green"/>
          </w:rPr>
          <w:t>Fetal monitoring prior to birth – not in labour</w:t>
        </w:r>
        <w:r>
          <w:rPr>
            <w:webHidden/>
          </w:rPr>
          <w:tab/>
        </w:r>
        <w:r>
          <w:rPr>
            <w:webHidden/>
          </w:rPr>
          <w:fldChar w:fldCharType="begin"/>
        </w:r>
        <w:r>
          <w:rPr>
            <w:webHidden/>
          </w:rPr>
          <w:instrText xml:space="preserve"> PAGEREF _Toc13799765 \h </w:instrText>
        </w:r>
        <w:r>
          <w:rPr>
            <w:webHidden/>
          </w:rPr>
        </w:r>
        <w:r>
          <w:rPr>
            <w:webHidden/>
          </w:rPr>
          <w:fldChar w:fldCharType="separate"/>
        </w:r>
        <w:r w:rsidR="007078DE">
          <w:rPr>
            <w:webHidden/>
          </w:rPr>
          <w:t>82</w:t>
        </w:r>
        <w:r>
          <w:rPr>
            <w:webHidden/>
          </w:rPr>
          <w:fldChar w:fldCharType="end"/>
        </w:r>
      </w:hyperlink>
    </w:p>
    <w:p w14:paraId="73383CF7" w14:textId="31288D17" w:rsidR="00A85EEA" w:rsidRDefault="00A85EEA">
      <w:pPr>
        <w:pStyle w:val="TOC2"/>
        <w:rPr>
          <w:rFonts w:asciiTheme="minorHAnsi" w:eastAsiaTheme="minorEastAsia" w:hAnsiTheme="minorHAnsi" w:cstheme="minorBidi"/>
          <w:sz w:val="22"/>
          <w:szCs w:val="22"/>
          <w:lang w:eastAsia="en-AU"/>
        </w:rPr>
      </w:pPr>
      <w:hyperlink w:anchor="_Toc13799766" w:history="1">
        <w:r w:rsidRPr="00F3308F">
          <w:rPr>
            <w:rStyle w:val="Hyperlink"/>
            <w:highlight w:val="green"/>
          </w:rPr>
          <w:t>Gestational age at first antenatal visit</w:t>
        </w:r>
        <w:r>
          <w:rPr>
            <w:webHidden/>
          </w:rPr>
          <w:tab/>
        </w:r>
        <w:r>
          <w:rPr>
            <w:webHidden/>
          </w:rPr>
          <w:fldChar w:fldCharType="begin"/>
        </w:r>
        <w:r>
          <w:rPr>
            <w:webHidden/>
          </w:rPr>
          <w:instrText xml:space="preserve"> PAGEREF _Toc13799766 \h </w:instrText>
        </w:r>
        <w:r>
          <w:rPr>
            <w:webHidden/>
          </w:rPr>
        </w:r>
        <w:r>
          <w:rPr>
            <w:webHidden/>
          </w:rPr>
          <w:fldChar w:fldCharType="separate"/>
        </w:r>
        <w:r w:rsidR="007078DE">
          <w:rPr>
            <w:webHidden/>
          </w:rPr>
          <w:t>83</w:t>
        </w:r>
        <w:r>
          <w:rPr>
            <w:webHidden/>
          </w:rPr>
          <w:fldChar w:fldCharType="end"/>
        </w:r>
      </w:hyperlink>
    </w:p>
    <w:p w14:paraId="4F87D4F4" w14:textId="14776086" w:rsidR="00A85EEA" w:rsidRDefault="00A85EEA">
      <w:pPr>
        <w:pStyle w:val="TOC2"/>
        <w:rPr>
          <w:rFonts w:asciiTheme="minorHAnsi" w:eastAsiaTheme="minorEastAsia" w:hAnsiTheme="minorHAnsi" w:cstheme="minorBidi"/>
          <w:sz w:val="22"/>
          <w:szCs w:val="22"/>
          <w:lang w:eastAsia="en-AU"/>
        </w:rPr>
      </w:pPr>
      <w:hyperlink w:anchor="_Toc13799767" w:history="1">
        <w:r w:rsidRPr="00F3308F">
          <w:rPr>
            <w:rStyle w:val="Hyperlink"/>
            <w:highlight w:val="green"/>
          </w:rPr>
          <w:t>Head circumference - baby</w:t>
        </w:r>
        <w:r>
          <w:rPr>
            <w:webHidden/>
          </w:rPr>
          <w:tab/>
        </w:r>
        <w:r>
          <w:rPr>
            <w:webHidden/>
          </w:rPr>
          <w:fldChar w:fldCharType="begin"/>
        </w:r>
        <w:r>
          <w:rPr>
            <w:webHidden/>
          </w:rPr>
          <w:instrText xml:space="preserve"> PAGEREF _Toc13799767 \h </w:instrText>
        </w:r>
        <w:r>
          <w:rPr>
            <w:webHidden/>
          </w:rPr>
        </w:r>
        <w:r>
          <w:rPr>
            <w:webHidden/>
          </w:rPr>
          <w:fldChar w:fldCharType="separate"/>
        </w:r>
        <w:r w:rsidR="007078DE">
          <w:rPr>
            <w:webHidden/>
          </w:rPr>
          <w:t>84</w:t>
        </w:r>
        <w:r>
          <w:rPr>
            <w:webHidden/>
          </w:rPr>
          <w:fldChar w:fldCharType="end"/>
        </w:r>
      </w:hyperlink>
    </w:p>
    <w:p w14:paraId="29016CFC" w14:textId="290C03C5" w:rsidR="00A85EEA" w:rsidRDefault="00A85EEA">
      <w:pPr>
        <w:pStyle w:val="TOC2"/>
        <w:rPr>
          <w:rFonts w:asciiTheme="minorHAnsi" w:eastAsiaTheme="minorEastAsia" w:hAnsiTheme="minorHAnsi" w:cstheme="minorBidi"/>
          <w:sz w:val="22"/>
          <w:szCs w:val="22"/>
          <w:lang w:eastAsia="en-AU"/>
        </w:rPr>
      </w:pPr>
      <w:hyperlink w:anchor="_Toc13799768" w:history="1">
        <w:r w:rsidRPr="00F3308F">
          <w:rPr>
            <w:rStyle w:val="Hyperlink"/>
            <w:highlight w:val="green"/>
          </w:rPr>
          <w:t>Indications for operative delivery – free text</w:t>
        </w:r>
        <w:r>
          <w:rPr>
            <w:webHidden/>
          </w:rPr>
          <w:tab/>
        </w:r>
        <w:r>
          <w:rPr>
            <w:webHidden/>
          </w:rPr>
          <w:fldChar w:fldCharType="begin"/>
        </w:r>
        <w:r>
          <w:rPr>
            <w:webHidden/>
          </w:rPr>
          <w:instrText xml:space="preserve"> PAGEREF _Toc13799768 \h </w:instrText>
        </w:r>
        <w:r>
          <w:rPr>
            <w:webHidden/>
          </w:rPr>
        </w:r>
        <w:r>
          <w:rPr>
            <w:webHidden/>
          </w:rPr>
          <w:fldChar w:fldCharType="separate"/>
        </w:r>
        <w:r w:rsidR="007078DE">
          <w:rPr>
            <w:webHidden/>
          </w:rPr>
          <w:t>85</w:t>
        </w:r>
        <w:r>
          <w:rPr>
            <w:webHidden/>
          </w:rPr>
          <w:fldChar w:fldCharType="end"/>
        </w:r>
      </w:hyperlink>
    </w:p>
    <w:p w14:paraId="36BEB8F1" w14:textId="1957446C" w:rsidR="00A85EEA" w:rsidRDefault="00A85EEA">
      <w:pPr>
        <w:pStyle w:val="TOC2"/>
        <w:rPr>
          <w:rFonts w:asciiTheme="minorHAnsi" w:eastAsiaTheme="minorEastAsia" w:hAnsiTheme="minorHAnsi" w:cstheme="minorBidi"/>
          <w:sz w:val="22"/>
          <w:szCs w:val="22"/>
          <w:lang w:eastAsia="en-AU"/>
        </w:rPr>
      </w:pPr>
      <w:hyperlink w:anchor="_Toc13799769" w:history="1">
        <w:r w:rsidRPr="00F3308F">
          <w:rPr>
            <w:rStyle w:val="Hyperlink"/>
            <w:highlight w:val="green"/>
          </w:rPr>
          <w:t>Labour induction/augmentation agent</w:t>
        </w:r>
        <w:r>
          <w:rPr>
            <w:webHidden/>
          </w:rPr>
          <w:tab/>
        </w:r>
        <w:r>
          <w:rPr>
            <w:webHidden/>
          </w:rPr>
          <w:fldChar w:fldCharType="begin"/>
        </w:r>
        <w:r>
          <w:rPr>
            <w:webHidden/>
          </w:rPr>
          <w:instrText xml:space="preserve"> PAGEREF _Toc13799769 \h </w:instrText>
        </w:r>
        <w:r>
          <w:rPr>
            <w:webHidden/>
          </w:rPr>
        </w:r>
        <w:r>
          <w:rPr>
            <w:webHidden/>
          </w:rPr>
          <w:fldChar w:fldCharType="separate"/>
        </w:r>
        <w:r w:rsidR="007078DE">
          <w:rPr>
            <w:webHidden/>
          </w:rPr>
          <w:t>86</w:t>
        </w:r>
        <w:r>
          <w:rPr>
            <w:webHidden/>
          </w:rPr>
          <w:fldChar w:fldCharType="end"/>
        </w:r>
      </w:hyperlink>
    </w:p>
    <w:p w14:paraId="4DC9D4A2" w14:textId="4DA84D41" w:rsidR="00A85EEA" w:rsidRDefault="00A85EEA">
      <w:pPr>
        <w:pStyle w:val="TOC2"/>
        <w:rPr>
          <w:rFonts w:asciiTheme="minorHAnsi" w:eastAsiaTheme="minorEastAsia" w:hAnsiTheme="minorHAnsi" w:cstheme="minorBidi"/>
          <w:sz w:val="22"/>
          <w:szCs w:val="22"/>
          <w:lang w:eastAsia="en-AU"/>
        </w:rPr>
      </w:pPr>
      <w:hyperlink w:anchor="_Toc13799770" w:history="1">
        <w:r w:rsidRPr="00F3308F">
          <w:rPr>
            <w:rStyle w:val="Hyperlink"/>
            <w:highlight w:val="green"/>
          </w:rPr>
          <w:t>Last birth – caesarean section indicator</w:t>
        </w:r>
        <w:r>
          <w:rPr>
            <w:webHidden/>
          </w:rPr>
          <w:tab/>
        </w:r>
        <w:r>
          <w:rPr>
            <w:webHidden/>
          </w:rPr>
          <w:fldChar w:fldCharType="begin"/>
        </w:r>
        <w:r>
          <w:rPr>
            <w:webHidden/>
          </w:rPr>
          <w:instrText xml:space="preserve"> PAGEREF _Toc13799770 \h </w:instrText>
        </w:r>
        <w:r>
          <w:rPr>
            <w:webHidden/>
          </w:rPr>
        </w:r>
        <w:r>
          <w:rPr>
            <w:webHidden/>
          </w:rPr>
          <w:fldChar w:fldCharType="separate"/>
        </w:r>
        <w:r w:rsidR="007078DE">
          <w:rPr>
            <w:webHidden/>
          </w:rPr>
          <w:t>87</w:t>
        </w:r>
        <w:r>
          <w:rPr>
            <w:webHidden/>
          </w:rPr>
          <w:fldChar w:fldCharType="end"/>
        </w:r>
      </w:hyperlink>
    </w:p>
    <w:p w14:paraId="52EF37F2" w14:textId="79250A89" w:rsidR="00A85EEA" w:rsidRDefault="00A85EEA">
      <w:pPr>
        <w:pStyle w:val="TOC2"/>
        <w:rPr>
          <w:rFonts w:asciiTheme="minorHAnsi" w:eastAsiaTheme="minorEastAsia" w:hAnsiTheme="minorHAnsi" w:cstheme="minorBidi"/>
          <w:sz w:val="22"/>
          <w:szCs w:val="22"/>
          <w:lang w:eastAsia="en-AU"/>
        </w:rPr>
      </w:pPr>
      <w:hyperlink w:anchor="_Toc13799771" w:history="1">
        <w:r w:rsidRPr="00F3308F">
          <w:rPr>
            <w:rStyle w:val="Hyperlink"/>
            <w:highlight w:val="green"/>
          </w:rPr>
          <w:t>Maternal alcohol use at less than 20 weeks</w:t>
        </w:r>
        <w:r>
          <w:rPr>
            <w:webHidden/>
          </w:rPr>
          <w:tab/>
        </w:r>
        <w:r>
          <w:rPr>
            <w:webHidden/>
          </w:rPr>
          <w:fldChar w:fldCharType="begin"/>
        </w:r>
        <w:r>
          <w:rPr>
            <w:webHidden/>
          </w:rPr>
          <w:instrText xml:space="preserve"> PAGEREF _Toc13799771 \h </w:instrText>
        </w:r>
        <w:r>
          <w:rPr>
            <w:webHidden/>
          </w:rPr>
        </w:r>
        <w:r>
          <w:rPr>
            <w:webHidden/>
          </w:rPr>
          <w:fldChar w:fldCharType="separate"/>
        </w:r>
        <w:r w:rsidR="007078DE">
          <w:rPr>
            <w:webHidden/>
          </w:rPr>
          <w:t>88</w:t>
        </w:r>
        <w:r>
          <w:rPr>
            <w:webHidden/>
          </w:rPr>
          <w:fldChar w:fldCharType="end"/>
        </w:r>
      </w:hyperlink>
    </w:p>
    <w:p w14:paraId="3E422ABC" w14:textId="5A6E6365" w:rsidR="00A85EEA" w:rsidRDefault="00A85EEA">
      <w:pPr>
        <w:pStyle w:val="TOC2"/>
        <w:rPr>
          <w:rFonts w:asciiTheme="minorHAnsi" w:eastAsiaTheme="minorEastAsia" w:hAnsiTheme="minorHAnsi" w:cstheme="minorBidi"/>
          <w:sz w:val="22"/>
          <w:szCs w:val="22"/>
          <w:lang w:eastAsia="en-AU"/>
        </w:rPr>
      </w:pPr>
      <w:hyperlink w:anchor="_Toc13799772" w:history="1">
        <w:r w:rsidRPr="00F3308F">
          <w:rPr>
            <w:rStyle w:val="Hyperlink"/>
            <w:highlight w:val="green"/>
          </w:rPr>
          <w:t>Maternal alcohol use at 20 or more weeks</w:t>
        </w:r>
        <w:r>
          <w:rPr>
            <w:webHidden/>
          </w:rPr>
          <w:tab/>
        </w:r>
        <w:r>
          <w:rPr>
            <w:webHidden/>
          </w:rPr>
          <w:fldChar w:fldCharType="begin"/>
        </w:r>
        <w:r>
          <w:rPr>
            <w:webHidden/>
          </w:rPr>
          <w:instrText xml:space="preserve"> PAGEREF _Toc13799772 \h </w:instrText>
        </w:r>
        <w:r>
          <w:rPr>
            <w:webHidden/>
          </w:rPr>
        </w:r>
        <w:r>
          <w:rPr>
            <w:webHidden/>
          </w:rPr>
          <w:fldChar w:fldCharType="separate"/>
        </w:r>
        <w:r w:rsidR="007078DE">
          <w:rPr>
            <w:webHidden/>
          </w:rPr>
          <w:t>89</w:t>
        </w:r>
        <w:r>
          <w:rPr>
            <w:webHidden/>
          </w:rPr>
          <w:fldChar w:fldCharType="end"/>
        </w:r>
      </w:hyperlink>
    </w:p>
    <w:p w14:paraId="0B6E56C0" w14:textId="7BD7B326" w:rsidR="00A85EEA" w:rsidRDefault="00A85EEA">
      <w:pPr>
        <w:pStyle w:val="TOC2"/>
        <w:rPr>
          <w:rFonts w:asciiTheme="minorHAnsi" w:eastAsiaTheme="minorEastAsia" w:hAnsiTheme="minorHAnsi" w:cstheme="minorBidi"/>
          <w:sz w:val="22"/>
          <w:szCs w:val="22"/>
          <w:lang w:eastAsia="en-AU"/>
        </w:rPr>
      </w:pPr>
      <w:hyperlink w:anchor="_Toc13799773" w:history="1">
        <w:r w:rsidRPr="00F3308F">
          <w:rPr>
            <w:rStyle w:val="Hyperlink"/>
            <w:highlight w:val="green"/>
          </w:rPr>
          <w:t>Maternal alcohol volume intake at less than 20 weeks</w:t>
        </w:r>
        <w:r>
          <w:rPr>
            <w:webHidden/>
          </w:rPr>
          <w:tab/>
        </w:r>
        <w:r>
          <w:rPr>
            <w:webHidden/>
          </w:rPr>
          <w:fldChar w:fldCharType="begin"/>
        </w:r>
        <w:r>
          <w:rPr>
            <w:webHidden/>
          </w:rPr>
          <w:instrText xml:space="preserve"> PAGEREF _Toc13799773 \h </w:instrText>
        </w:r>
        <w:r>
          <w:rPr>
            <w:webHidden/>
          </w:rPr>
        </w:r>
        <w:r>
          <w:rPr>
            <w:webHidden/>
          </w:rPr>
          <w:fldChar w:fldCharType="separate"/>
        </w:r>
        <w:r w:rsidR="007078DE">
          <w:rPr>
            <w:webHidden/>
          </w:rPr>
          <w:t>90</w:t>
        </w:r>
        <w:r>
          <w:rPr>
            <w:webHidden/>
          </w:rPr>
          <w:fldChar w:fldCharType="end"/>
        </w:r>
      </w:hyperlink>
    </w:p>
    <w:p w14:paraId="2302BF2C" w14:textId="3DC98A70" w:rsidR="00A85EEA" w:rsidRDefault="00A85EEA">
      <w:pPr>
        <w:pStyle w:val="TOC2"/>
        <w:rPr>
          <w:rFonts w:asciiTheme="minorHAnsi" w:eastAsiaTheme="minorEastAsia" w:hAnsiTheme="minorHAnsi" w:cstheme="minorBidi"/>
          <w:sz w:val="22"/>
          <w:szCs w:val="22"/>
          <w:lang w:eastAsia="en-AU"/>
        </w:rPr>
      </w:pPr>
      <w:hyperlink w:anchor="_Toc13799774" w:history="1">
        <w:r w:rsidRPr="00F3308F">
          <w:rPr>
            <w:rStyle w:val="Hyperlink"/>
            <w:highlight w:val="green"/>
          </w:rPr>
          <w:t>Maternal alcohol volume intake at 20 or more weeks</w:t>
        </w:r>
        <w:r>
          <w:rPr>
            <w:webHidden/>
          </w:rPr>
          <w:tab/>
        </w:r>
        <w:r>
          <w:rPr>
            <w:webHidden/>
          </w:rPr>
          <w:fldChar w:fldCharType="begin"/>
        </w:r>
        <w:r>
          <w:rPr>
            <w:webHidden/>
          </w:rPr>
          <w:instrText xml:space="preserve"> PAGEREF _Toc13799774 \h </w:instrText>
        </w:r>
        <w:r>
          <w:rPr>
            <w:webHidden/>
          </w:rPr>
        </w:r>
        <w:r>
          <w:rPr>
            <w:webHidden/>
          </w:rPr>
          <w:fldChar w:fldCharType="separate"/>
        </w:r>
        <w:r w:rsidR="007078DE">
          <w:rPr>
            <w:webHidden/>
          </w:rPr>
          <w:t>91</w:t>
        </w:r>
        <w:r>
          <w:rPr>
            <w:webHidden/>
          </w:rPr>
          <w:fldChar w:fldCharType="end"/>
        </w:r>
      </w:hyperlink>
    </w:p>
    <w:p w14:paraId="3B6CB009" w14:textId="2129C888" w:rsidR="00A85EEA" w:rsidRDefault="00A85EEA">
      <w:pPr>
        <w:pStyle w:val="TOC2"/>
        <w:rPr>
          <w:rFonts w:asciiTheme="minorHAnsi" w:eastAsiaTheme="minorEastAsia" w:hAnsiTheme="minorHAnsi" w:cstheme="minorBidi"/>
          <w:sz w:val="22"/>
          <w:szCs w:val="22"/>
          <w:lang w:eastAsia="en-AU"/>
        </w:rPr>
      </w:pPr>
      <w:hyperlink w:anchor="_Toc13799775" w:history="1">
        <w:r w:rsidRPr="00F3308F">
          <w:rPr>
            <w:rStyle w:val="Hyperlink"/>
            <w:highlight w:val="green"/>
          </w:rPr>
          <w:t>Method of birth</w:t>
        </w:r>
        <w:r>
          <w:rPr>
            <w:webHidden/>
          </w:rPr>
          <w:tab/>
        </w:r>
        <w:r>
          <w:rPr>
            <w:webHidden/>
          </w:rPr>
          <w:fldChar w:fldCharType="begin"/>
        </w:r>
        <w:r>
          <w:rPr>
            <w:webHidden/>
          </w:rPr>
          <w:instrText xml:space="preserve"> PAGEREF _Toc13799775 \h </w:instrText>
        </w:r>
        <w:r>
          <w:rPr>
            <w:webHidden/>
          </w:rPr>
        </w:r>
        <w:r>
          <w:rPr>
            <w:webHidden/>
          </w:rPr>
          <w:fldChar w:fldCharType="separate"/>
        </w:r>
        <w:r w:rsidR="007078DE">
          <w:rPr>
            <w:webHidden/>
          </w:rPr>
          <w:t>92</w:t>
        </w:r>
        <w:r>
          <w:rPr>
            <w:webHidden/>
          </w:rPr>
          <w:fldChar w:fldCharType="end"/>
        </w:r>
      </w:hyperlink>
    </w:p>
    <w:p w14:paraId="53AA13D3" w14:textId="7ED10005" w:rsidR="00A85EEA" w:rsidRDefault="00A85EEA">
      <w:pPr>
        <w:pStyle w:val="TOC2"/>
        <w:rPr>
          <w:rFonts w:asciiTheme="minorHAnsi" w:eastAsiaTheme="minorEastAsia" w:hAnsiTheme="minorHAnsi" w:cstheme="minorBidi"/>
          <w:sz w:val="22"/>
          <w:szCs w:val="22"/>
          <w:lang w:eastAsia="en-AU"/>
        </w:rPr>
      </w:pPr>
      <w:hyperlink w:anchor="_Toc13799776" w:history="1">
        <w:r w:rsidRPr="00F3308F">
          <w:rPr>
            <w:rStyle w:val="Hyperlink"/>
            <w:highlight w:val="green"/>
          </w:rPr>
          <w:t>Number of antenatal care visits</w:t>
        </w:r>
        <w:r>
          <w:rPr>
            <w:webHidden/>
          </w:rPr>
          <w:tab/>
        </w:r>
        <w:r>
          <w:rPr>
            <w:webHidden/>
          </w:rPr>
          <w:fldChar w:fldCharType="begin"/>
        </w:r>
        <w:r>
          <w:rPr>
            <w:webHidden/>
          </w:rPr>
          <w:instrText xml:space="preserve"> PAGEREF _Toc13799776 \h </w:instrText>
        </w:r>
        <w:r>
          <w:rPr>
            <w:webHidden/>
          </w:rPr>
        </w:r>
        <w:r>
          <w:rPr>
            <w:webHidden/>
          </w:rPr>
          <w:fldChar w:fldCharType="separate"/>
        </w:r>
        <w:r w:rsidR="007078DE">
          <w:rPr>
            <w:webHidden/>
          </w:rPr>
          <w:t>94</w:t>
        </w:r>
        <w:r>
          <w:rPr>
            <w:webHidden/>
          </w:rPr>
          <w:fldChar w:fldCharType="end"/>
        </w:r>
      </w:hyperlink>
    </w:p>
    <w:p w14:paraId="3EC7553A" w14:textId="5AB639C4" w:rsidR="00A85EEA" w:rsidRDefault="00A85EEA">
      <w:pPr>
        <w:pStyle w:val="TOC2"/>
        <w:rPr>
          <w:rFonts w:asciiTheme="minorHAnsi" w:eastAsiaTheme="minorEastAsia" w:hAnsiTheme="minorHAnsi" w:cstheme="minorBidi"/>
          <w:sz w:val="22"/>
          <w:szCs w:val="22"/>
          <w:lang w:eastAsia="en-AU"/>
        </w:rPr>
      </w:pPr>
      <w:hyperlink w:anchor="_Toc13799777" w:history="1">
        <w:r w:rsidRPr="00F3308F">
          <w:rPr>
            <w:rStyle w:val="Hyperlink"/>
            <w:highlight w:val="green"/>
          </w:rPr>
          <w:t>Obstetric complications – free text</w:t>
        </w:r>
        <w:r>
          <w:rPr>
            <w:webHidden/>
          </w:rPr>
          <w:tab/>
        </w:r>
        <w:r>
          <w:rPr>
            <w:webHidden/>
          </w:rPr>
          <w:fldChar w:fldCharType="begin"/>
        </w:r>
        <w:r>
          <w:rPr>
            <w:webHidden/>
          </w:rPr>
          <w:instrText xml:space="preserve"> PAGEREF _Toc13799777 \h </w:instrText>
        </w:r>
        <w:r>
          <w:rPr>
            <w:webHidden/>
          </w:rPr>
        </w:r>
        <w:r>
          <w:rPr>
            <w:webHidden/>
          </w:rPr>
          <w:fldChar w:fldCharType="separate"/>
        </w:r>
        <w:r w:rsidR="007078DE">
          <w:rPr>
            <w:webHidden/>
          </w:rPr>
          <w:t>95</w:t>
        </w:r>
        <w:r>
          <w:rPr>
            <w:webHidden/>
          </w:rPr>
          <w:fldChar w:fldCharType="end"/>
        </w:r>
      </w:hyperlink>
    </w:p>
    <w:p w14:paraId="001D682B" w14:textId="0855F2E7" w:rsidR="00A85EEA" w:rsidRDefault="00A85EEA">
      <w:pPr>
        <w:pStyle w:val="TOC2"/>
        <w:rPr>
          <w:rFonts w:asciiTheme="minorHAnsi" w:eastAsiaTheme="minorEastAsia" w:hAnsiTheme="minorHAnsi" w:cstheme="minorBidi"/>
          <w:sz w:val="22"/>
          <w:szCs w:val="22"/>
          <w:lang w:eastAsia="en-AU"/>
        </w:rPr>
      </w:pPr>
      <w:hyperlink w:anchor="_Toc13799778" w:history="1">
        <w:r w:rsidRPr="00F3308F">
          <w:rPr>
            <w:rStyle w:val="Hyperlink"/>
            <w:highlight w:val="green"/>
          </w:rPr>
          <w:t>Obstetric complications – ICD-10-AM code</w:t>
        </w:r>
        <w:r>
          <w:rPr>
            <w:webHidden/>
          </w:rPr>
          <w:tab/>
        </w:r>
        <w:r>
          <w:rPr>
            <w:webHidden/>
          </w:rPr>
          <w:fldChar w:fldCharType="begin"/>
        </w:r>
        <w:r>
          <w:rPr>
            <w:webHidden/>
          </w:rPr>
          <w:instrText xml:space="preserve"> PAGEREF _Toc13799778 \h </w:instrText>
        </w:r>
        <w:r>
          <w:rPr>
            <w:webHidden/>
          </w:rPr>
        </w:r>
        <w:r>
          <w:rPr>
            <w:webHidden/>
          </w:rPr>
          <w:fldChar w:fldCharType="separate"/>
        </w:r>
        <w:r w:rsidR="007078DE">
          <w:rPr>
            <w:webHidden/>
          </w:rPr>
          <w:t>96</w:t>
        </w:r>
        <w:r>
          <w:rPr>
            <w:webHidden/>
          </w:rPr>
          <w:fldChar w:fldCharType="end"/>
        </w:r>
      </w:hyperlink>
    </w:p>
    <w:p w14:paraId="0331E1C9" w14:textId="0D0A53CB" w:rsidR="00A85EEA" w:rsidRDefault="00A85EEA">
      <w:pPr>
        <w:pStyle w:val="TOC2"/>
        <w:rPr>
          <w:rFonts w:asciiTheme="minorHAnsi" w:eastAsiaTheme="minorEastAsia" w:hAnsiTheme="minorHAnsi" w:cstheme="minorBidi"/>
          <w:sz w:val="22"/>
          <w:szCs w:val="22"/>
          <w:lang w:eastAsia="en-AU"/>
        </w:rPr>
      </w:pPr>
      <w:hyperlink w:anchor="_Toc13799779" w:history="1">
        <w:r w:rsidRPr="00F3308F">
          <w:rPr>
            <w:rStyle w:val="Hyperlink"/>
            <w:highlight w:val="green"/>
          </w:rPr>
          <w:t>Postpartum complications – ICD-10-AM code</w:t>
        </w:r>
        <w:r>
          <w:rPr>
            <w:webHidden/>
          </w:rPr>
          <w:tab/>
        </w:r>
        <w:r>
          <w:rPr>
            <w:webHidden/>
          </w:rPr>
          <w:fldChar w:fldCharType="begin"/>
        </w:r>
        <w:r>
          <w:rPr>
            <w:webHidden/>
          </w:rPr>
          <w:instrText xml:space="preserve"> PAGEREF _Toc13799779 \h </w:instrText>
        </w:r>
        <w:r>
          <w:rPr>
            <w:webHidden/>
          </w:rPr>
        </w:r>
        <w:r>
          <w:rPr>
            <w:webHidden/>
          </w:rPr>
          <w:fldChar w:fldCharType="separate"/>
        </w:r>
        <w:r w:rsidR="007078DE">
          <w:rPr>
            <w:webHidden/>
          </w:rPr>
          <w:t>98</w:t>
        </w:r>
        <w:r>
          <w:rPr>
            <w:webHidden/>
          </w:rPr>
          <w:fldChar w:fldCharType="end"/>
        </w:r>
      </w:hyperlink>
    </w:p>
    <w:p w14:paraId="2BAF9D49" w14:textId="279C82D3" w:rsidR="00A85EEA" w:rsidRDefault="00A85EEA">
      <w:pPr>
        <w:pStyle w:val="TOC2"/>
        <w:rPr>
          <w:rFonts w:asciiTheme="minorHAnsi" w:eastAsiaTheme="minorEastAsia" w:hAnsiTheme="minorHAnsi" w:cstheme="minorBidi"/>
          <w:sz w:val="22"/>
          <w:szCs w:val="22"/>
          <w:lang w:eastAsia="en-AU"/>
        </w:rPr>
      </w:pPr>
      <w:hyperlink w:anchor="_Toc13799780" w:history="1">
        <w:r w:rsidRPr="00F3308F">
          <w:rPr>
            <w:rStyle w:val="Hyperlink"/>
            <w:highlight w:val="green"/>
          </w:rPr>
          <w:t>Procedure – free text</w:t>
        </w:r>
        <w:r>
          <w:rPr>
            <w:webHidden/>
          </w:rPr>
          <w:tab/>
        </w:r>
        <w:r>
          <w:rPr>
            <w:webHidden/>
          </w:rPr>
          <w:fldChar w:fldCharType="begin"/>
        </w:r>
        <w:r>
          <w:rPr>
            <w:webHidden/>
          </w:rPr>
          <w:instrText xml:space="preserve"> PAGEREF _Toc13799780 \h </w:instrText>
        </w:r>
        <w:r>
          <w:rPr>
            <w:webHidden/>
          </w:rPr>
        </w:r>
        <w:r>
          <w:rPr>
            <w:webHidden/>
          </w:rPr>
          <w:fldChar w:fldCharType="separate"/>
        </w:r>
        <w:r w:rsidR="007078DE">
          <w:rPr>
            <w:webHidden/>
          </w:rPr>
          <w:t>99</w:t>
        </w:r>
        <w:r>
          <w:rPr>
            <w:webHidden/>
          </w:rPr>
          <w:fldChar w:fldCharType="end"/>
        </w:r>
      </w:hyperlink>
    </w:p>
    <w:p w14:paraId="0B31C364" w14:textId="33DFEC64" w:rsidR="00A85EEA" w:rsidRDefault="00A85EEA">
      <w:pPr>
        <w:pStyle w:val="TOC2"/>
        <w:rPr>
          <w:rFonts w:asciiTheme="minorHAnsi" w:eastAsiaTheme="minorEastAsia" w:hAnsiTheme="minorHAnsi" w:cstheme="minorBidi"/>
          <w:sz w:val="22"/>
          <w:szCs w:val="22"/>
          <w:lang w:eastAsia="en-AU"/>
        </w:rPr>
      </w:pPr>
      <w:hyperlink w:anchor="_Toc13799781" w:history="1">
        <w:r w:rsidRPr="00F3308F">
          <w:rPr>
            <w:rStyle w:val="Hyperlink"/>
            <w:highlight w:val="green"/>
          </w:rPr>
          <w:t>Residential road name – mother</w:t>
        </w:r>
        <w:r>
          <w:rPr>
            <w:webHidden/>
          </w:rPr>
          <w:tab/>
        </w:r>
        <w:r>
          <w:rPr>
            <w:webHidden/>
          </w:rPr>
          <w:fldChar w:fldCharType="begin"/>
        </w:r>
        <w:r>
          <w:rPr>
            <w:webHidden/>
          </w:rPr>
          <w:instrText xml:space="preserve"> PAGEREF _Toc13799781 \h </w:instrText>
        </w:r>
        <w:r>
          <w:rPr>
            <w:webHidden/>
          </w:rPr>
        </w:r>
        <w:r>
          <w:rPr>
            <w:webHidden/>
          </w:rPr>
          <w:fldChar w:fldCharType="separate"/>
        </w:r>
        <w:r w:rsidR="007078DE">
          <w:rPr>
            <w:webHidden/>
          </w:rPr>
          <w:t>100</w:t>
        </w:r>
        <w:r>
          <w:rPr>
            <w:webHidden/>
          </w:rPr>
          <w:fldChar w:fldCharType="end"/>
        </w:r>
      </w:hyperlink>
    </w:p>
    <w:p w14:paraId="0F218AAA" w14:textId="35E66E75" w:rsidR="00A85EEA" w:rsidRDefault="00A85EEA">
      <w:pPr>
        <w:pStyle w:val="TOC2"/>
        <w:rPr>
          <w:rFonts w:asciiTheme="minorHAnsi" w:eastAsiaTheme="minorEastAsia" w:hAnsiTheme="minorHAnsi" w:cstheme="minorBidi"/>
          <w:sz w:val="22"/>
          <w:szCs w:val="22"/>
          <w:lang w:eastAsia="en-AU"/>
        </w:rPr>
      </w:pPr>
      <w:hyperlink w:anchor="_Toc13799782" w:history="1">
        <w:r w:rsidRPr="00F3308F">
          <w:rPr>
            <w:rStyle w:val="Hyperlink"/>
            <w:highlight w:val="green"/>
          </w:rPr>
          <w:t>Residential road number – mother</w:t>
        </w:r>
        <w:r>
          <w:rPr>
            <w:webHidden/>
          </w:rPr>
          <w:tab/>
        </w:r>
        <w:r>
          <w:rPr>
            <w:webHidden/>
          </w:rPr>
          <w:fldChar w:fldCharType="begin"/>
        </w:r>
        <w:r>
          <w:rPr>
            <w:webHidden/>
          </w:rPr>
          <w:instrText xml:space="preserve"> PAGEREF _Toc13799782 \h </w:instrText>
        </w:r>
        <w:r>
          <w:rPr>
            <w:webHidden/>
          </w:rPr>
        </w:r>
        <w:r>
          <w:rPr>
            <w:webHidden/>
          </w:rPr>
          <w:fldChar w:fldCharType="separate"/>
        </w:r>
        <w:r w:rsidR="007078DE">
          <w:rPr>
            <w:webHidden/>
          </w:rPr>
          <w:t>101</w:t>
        </w:r>
        <w:r>
          <w:rPr>
            <w:webHidden/>
          </w:rPr>
          <w:fldChar w:fldCharType="end"/>
        </w:r>
      </w:hyperlink>
    </w:p>
    <w:p w14:paraId="14D167DA" w14:textId="7A8FDC9D" w:rsidR="00A85EEA" w:rsidRDefault="00A85EEA">
      <w:pPr>
        <w:pStyle w:val="TOC2"/>
        <w:rPr>
          <w:rFonts w:asciiTheme="minorHAnsi" w:eastAsiaTheme="minorEastAsia" w:hAnsiTheme="minorHAnsi" w:cstheme="minorBidi"/>
          <w:sz w:val="22"/>
          <w:szCs w:val="22"/>
          <w:lang w:eastAsia="en-AU"/>
        </w:rPr>
      </w:pPr>
      <w:hyperlink w:anchor="_Toc13799783" w:history="1">
        <w:r w:rsidRPr="00F3308F">
          <w:rPr>
            <w:rStyle w:val="Hyperlink"/>
            <w:highlight w:val="green"/>
          </w:rPr>
          <w:t>Residential road suffix code – mother</w:t>
        </w:r>
        <w:r>
          <w:rPr>
            <w:webHidden/>
          </w:rPr>
          <w:tab/>
        </w:r>
        <w:r>
          <w:rPr>
            <w:webHidden/>
          </w:rPr>
          <w:fldChar w:fldCharType="begin"/>
        </w:r>
        <w:r>
          <w:rPr>
            <w:webHidden/>
          </w:rPr>
          <w:instrText xml:space="preserve"> PAGEREF _Toc13799783 \h </w:instrText>
        </w:r>
        <w:r>
          <w:rPr>
            <w:webHidden/>
          </w:rPr>
        </w:r>
        <w:r>
          <w:rPr>
            <w:webHidden/>
          </w:rPr>
          <w:fldChar w:fldCharType="separate"/>
        </w:r>
        <w:r w:rsidR="007078DE">
          <w:rPr>
            <w:webHidden/>
          </w:rPr>
          <w:t>102</w:t>
        </w:r>
        <w:r>
          <w:rPr>
            <w:webHidden/>
          </w:rPr>
          <w:fldChar w:fldCharType="end"/>
        </w:r>
      </w:hyperlink>
    </w:p>
    <w:p w14:paraId="4089C7FC" w14:textId="74A880CD" w:rsidR="00A85EEA" w:rsidRDefault="00A85EEA">
      <w:pPr>
        <w:pStyle w:val="TOC2"/>
        <w:rPr>
          <w:rFonts w:asciiTheme="minorHAnsi" w:eastAsiaTheme="minorEastAsia" w:hAnsiTheme="minorHAnsi" w:cstheme="minorBidi"/>
          <w:sz w:val="22"/>
          <w:szCs w:val="22"/>
          <w:lang w:eastAsia="en-AU"/>
        </w:rPr>
      </w:pPr>
      <w:hyperlink w:anchor="_Toc13799784" w:history="1">
        <w:r w:rsidRPr="00F3308F">
          <w:rPr>
            <w:rStyle w:val="Hyperlink"/>
            <w:highlight w:val="green"/>
          </w:rPr>
          <w:t>Residential road type – mother</w:t>
        </w:r>
        <w:r>
          <w:rPr>
            <w:webHidden/>
          </w:rPr>
          <w:tab/>
        </w:r>
        <w:r>
          <w:rPr>
            <w:webHidden/>
          </w:rPr>
          <w:fldChar w:fldCharType="begin"/>
        </w:r>
        <w:r>
          <w:rPr>
            <w:webHidden/>
          </w:rPr>
          <w:instrText xml:space="preserve"> PAGEREF _Toc13799784 \h </w:instrText>
        </w:r>
        <w:r>
          <w:rPr>
            <w:webHidden/>
          </w:rPr>
        </w:r>
        <w:r>
          <w:rPr>
            <w:webHidden/>
          </w:rPr>
          <w:fldChar w:fldCharType="separate"/>
        </w:r>
        <w:r w:rsidR="007078DE">
          <w:rPr>
            <w:webHidden/>
          </w:rPr>
          <w:t>103</w:t>
        </w:r>
        <w:r>
          <w:rPr>
            <w:webHidden/>
          </w:rPr>
          <w:fldChar w:fldCharType="end"/>
        </w:r>
      </w:hyperlink>
    </w:p>
    <w:p w14:paraId="00C9F012" w14:textId="76C60F59" w:rsidR="00A85EEA" w:rsidRDefault="00A85EEA">
      <w:pPr>
        <w:pStyle w:val="TOC2"/>
        <w:rPr>
          <w:rFonts w:asciiTheme="minorHAnsi" w:eastAsiaTheme="minorEastAsia" w:hAnsiTheme="minorHAnsi" w:cstheme="minorBidi"/>
          <w:sz w:val="22"/>
          <w:szCs w:val="22"/>
          <w:lang w:eastAsia="en-AU"/>
        </w:rPr>
      </w:pPr>
      <w:hyperlink w:anchor="_Toc13799785" w:history="1">
        <w:r w:rsidRPr="00F3308F">
          <w:rPr>
            <w:rStyle w:val="Hyperlink"/>
            <w:highlight w:val="green"/>
          </w:rPr>
          <w:t>Total number of previous caesareans</w:t>
        </w:r>
        <w:r>
          <w:rPr>
            <w:webHidden/>
          </w:rPr>
          <w:tab/>
        </w:r>
        <w:r>
          <w:rPr>
            <w:webHidden/>
          </w:rPr>
          <w:fldChar w:fldCharType="begin"/>
        </w:r>
        <w:r>
          <w:rPr>
            <w:webHidden/>
          </w:rPr>
          <w:instrText xml:space="preserve"> PAGEREF _Toc13799785 \h </w:instrText>
        </w:r>
        <w:r>
          <w:rPr>
            <w:webHidden/>
          </w:rPr>
        </w:r>
        <w:r>
          <w:rPr>
            <w:webHidden/>
          </w:rPr>
          <w:fldChar w:fldCharType="separate"/>
        </w:r>
        <w:r w:rsidR="007078DE">
          <w:rPr>
            <w:webHidden/>
          </w:rPr>
          <w:t>104</w:t>
        </w:r>
        <w:r>
          <w:rPr>
            <w:webHidden/>
          </w:rPr>
          <w:fldChar w:fldCharType="end"/>
        </w:r>
      </w:hyperlink>
    </w:p>
    <w:p w14:paraId="5E0B9258" w14:textId="08F1542D" w:rsidR="00A85EEA" w:rsidRDefault="00A85EEA">
      <w:pPr>
        <w:pStyle w:val="TOC2"/>
        <w:rPr>
          <w:rFonts w:asciiTheme="minorHAnsi" w:eastAsiaTheme="minorEastAsia" w:hAnsiTheme="minorHAnsi" w:cstheme="minorBidi"/>
          <w:sz w:val="22"/>
          <w:szCs w:val="22"/>
          <w:lang w:eastAsia="en-AU"/>
        </w:rPr>
      </w:pPr>
      <w:hyperlink w:anchor="_Toc13799786" w:history="1">
        <w:r w:rsidRPr="00F3308F">
          <w:rPr>
            <w:rStyle w:val="Hyperlink"/>
            <w:highlight w:val="green"/>
          </w:rPr>
          <w:t>Total number of previous ectopic pregnancies</w:t>
        </w:r>
        <w:r>
          <w:rPr>
            <w:webHidden/>
          </w:rPr>
          <w:tab/>
        </w:r>
        <w:r>
          <w:rPr>
            <w:webHidden/>
          </w:rPr>
          <w:fldChar w:fldCharType="begin"/>
        </w:r>
        <w:r>
          <w:rPr>
            <w:webHidden/>
          </w:rPr>
          <w:instrText xml:space="preserve"> PAGEREF _Toc13799786 \h </w:instrText>
        </w:r>
        <w:r>
          <w:rPr>
            <w:webHidden/>
          </w:rPr>
        </w:r>
        <w:r>
          <w:rPr>
            <w:webHidden/>
          </w:rPr>
          <w:fldChar w:fldCharType="separate"/>
        </w:r>
        <w:r w:rsidR="007078DE">
          <w:rPr>
            <w:webHidden/>
          </w:rPr>
          <w:t>105</w:t>
        </w:r>
        <w:r>
          <w:rPr>
            <w:webHidden/>
          </w:rPr>
          <w:fldChar w:fldCharType="end"/>
        </w:r>
      </w:hyperlink>
    </w:p>
    <w:p w14:paraId="7CFA0F76" w14:textId="2E11AD64" w:rsidR="00A85EEA" w:rsidRDefault="00A85EEA">
      <w:pPr>
        <w:pStyle w:val="TOC2"/>
        <w:rPr>
          <w:rFonts w:asciiTheme="minorHAnsi" w:eastAsiaTheme="minorEastAsia" w:hAnsiTheme="minorHAnsi" w:cstheme="minorBidi"/>
          <w:sz w:val="22"/>
          <w:szCs w:val="22"/>
          <w:lang w:eastAsia="en-AU"/>
        </w:rPr>
      </w:pPr>
      <w:hyperlink w:anchor="_Toc13799787" w:history="1">
        <w:r w:rsidRPr="00F3308F">
          <w:rPr>
            <w:rStyle w:val="Hyperlink"/>
            <w:highlight w:val="green"/>
          </w:rPr>
          <w:t>Transfer destination – baby</w:t>
        </w:r>
        <w:r>
          <w:rPr>
            <w:webHidden/>
          </w:rPr>
          <w:tab/>
        </w:r>
        <w:r>
          <w:rPr>
            <w:webHidden/>
          </w:rPr>
          <w:fldChar w:fldCharType="begin"/>
        </w:r>
        <w:r>
          <w:rPr>
            <w:webHidden/>
          </w:rPr>
          <w:instrText xml:space="preserve"> PAGEREF _Toc13799787 \h </w:instrText>
        </w:r>
        <w:r>
          <w:rPr>
            <w:webHidden/>
          </w:rPr>
        </w:r>
        <w:r>
          <w:rPr>
            <w:webHidden/>
          </w:rPr>
          <w:fldChar w:fldCharType="separate"/>
        </w:r>
        <w:r w:rsidR="007078DE">
          <w:rPr>
            <w:webHidden/>
          </w:rPr>
          <w:t>106</w:t>
        </w:r>
        <w:r>
          <w:rPr>
            <w:webHidden/>
          </w:rPr>
          <w:fldChar w:fldCharType="end"/>
        </w:r>
      </w:hyperlink>
    </w:p>
    <w:p w14:paraId="203010D7" w14:textId="5D85E4B8" w:rsidR="00A85EEA" w:rsidRDefault="00A85EEA">
      <w:pPr>
        <w:pStyle w:val="TOC2"/>
        <w:rPr>
          <w:rFonts w:asciiTheme="minorHAnsi" w:eastAsiaTheme="minorEastAsia" w:hAnsiTheme="minorHAnsi" w:cstheme="minorBidi"/>
          <w:sz w:val="22"/>
          <w:szCs w:val="22"/>
          <w:lang w:eastAsia="en-AU"/>
        </w:rPr>
      </w:pPr>
      <w:hyperlink w:anchor="_Toc13799788" w:history="1">
        <w:r w:rsidRPr="00F3308F">
          <w:rPr>
            <w:rStyle w:val="Hyperlink"/>
            <w:highlight w:val="green"/>
          </w:rPr>
          <w:t>Transfer destination – mother</w:t>
        </w:r>
        <w:r>
          <w:rPr>
            <w:webHidden/>
          </w:rPr>
          <w:tab/>
        </w:r>
        <w:r>
          <w:rPr>
            <w:webHidden/>
          </w:rPr>
          <w:fldChar w:fldCharType="begin"/>
        </w:r>
        <w:r>
          <w:rPr>
            <w:webHidden/>
          </w:rPr>
          <w:instrText xml:space="preserve"> PAGEREF _Toc13799788 \h </w:instrText>
        </w:r>
        <w:r>
          <w:rPr>
            <w:webHidden/>
          </w:rPr>
        </w:r>
        <w:r>
          <w:rPr>
            <w:webHidden/>
          </w:rPr>
          <w:fldChar w:fldCharType="separate"/>
        </w:r>
        <w:r w:rsidR="007078DE">
          <w:rPr>
            <w:webHidden/>
          </w:rPr>
          <w:t>107</w:t>
        </w:r>
        <w:r>
          <w:rPr>
            <w:webHidden/>
          </w:rPr>
          <w:fldChar w:fldCharType="end"/>
        </w:r>
      </w:hyperlink>
    </w:p>
    <w:p w14:paraId="6F02BC07" w14:textId="5F82A684" w:rsidR="00A85EEA" w:rsidRDefault="00A85EEA">
      <w:pPr>
        <w:pStyle w:val="TOC2"/>
        <w:rPr>
          <w:rFonts w:asciiTheme="minorHAnsi" w:eastAsiaTheme="minorEastAsia" w:hAnsiTheme="minorHAnsi" w:cstheme="minorBidi"/>
          <w:sz w:val="22"/>
          <w:szCs w:val="22"/>
          <w:lang w:eastAsia="en-AU"/>
        </w:rPr>
      </w:pPr>
      <w:hyperlink w:anchor="_Toc13799789" w:history="1">
        <w:r w:rsidRPr="00F3308F">
          <w:rPr>
            <w:rStyle w:val="Hyperlink"/>
            <w:highlight w:val="green"/>
          </w:rPr>
          <w:t>Version identifier</w:t>
        </w:r>
        <w:r>
          <w:rPr>
            <w:webHidden/>
          </w:rPr>
          <w:tab/>
        </w:r>
        <w:r>
          <w:rPr>
            <w:webHidden/>
          </w:rPr>
          <w:fldChar w:fldCharType="begin"/>
        </w:r>
        <w:r>
          <w:rPr>
            <w:webHidden/>
          </w:rPr>
          <w:instrText xml:space="preserve"> PAGEREF _Toc13799789 \h </w:instrText>
        </w:r>
        <w:r>
          <w:rPr>
            <w:webHidden/>
          </w:rPr>
        </w:r>
        <w:r>
          <w:rPr>
            <w:webHidden/>
          </w:rPr>
          <w:fldChar w:fldCharType="separate"/>
        </w:r>
        <w:r w:rsidR="007078DE">
          <w:rPr>
            <w:webHidden/>
          </w:rPr>
          <w:t>108</w:t>
        </w:r>
        <w:r>
          <w:rPr>
            <w:webHidden/>
          </w:rPr>
          <w:fldChar w:fldCharType="end"/>
        </w:r>
      </w:hyperlink>
    </w:p>
    <w:p w14:paraId="56F45406" w14:textId="1CD6F059" w:rsidR="00A85EEA" w:rsidRDefault="00A85EEA">
      <w:pPr>
        <w:pStyle w:val="TOC2"/>
        <w:rPr>
          <w:rFonts w:asciiTheme="minorHAnsi" w:eastAsiaTheme="minorEastAsia" w:hAnsiTheme="minorHAnsi" w:cstheme="minorBidi"/>
          <w:sz w:val="22"/>
          <w:szCs w:val="22"/>
          <w:lang w:eastAsia="en-AU"/>
        </w:rPr>
      </w:pPr>
      <w:hyperlink w:anchor="_Toc13799790" w:history="1">
        <w:r w:rsidRPr="00F3308F">
          <w:rPr>
            <w:rStyle w:val="Hyperlink"/>
            <w:highlight w:val="green"/>
          </w:rPr>
          <w:t>Year of arrival in Australia</w:t>
        </w:r>
        <w:r>
          <w:rPr>
            <w:webHidden/>
          </w:rPr>
          <w:tab/>
        </w:r>
        <w:r>
          <w:rPr>
            <w:webHidden/>
          </w:rPr>
          <w:fldChar w:fldCharType="begin"/>
        </w:r>
        <w:r>
          <w:rPr>
            <w:webHidden/>
          </w:rPr>
          <w:instrText xml:space="preserve"> PAGEREF _Toc13799790 \h </w:instrText>
        </w:r>
        <w:r>
          <w:rPr>
            <w:webHidden/>
          </w:rPr>
        </w:r>
        <w:r>
          <w:rPr>
            <w:webHidden/>
          </w:rPr>
          <w:fldChar w:fldCharType="separate"/>
        </w:r>
        <w:r w:rsidR="007078DE">
          <w:rPr>
            <w:webHidden/>
          </w:rPr>
          <w:t>109</w:t>
        </w:r>
        <w:r>
          <w:rPr>
            <w:webHidden/>
          </w:rPr>
          <w:fldChar w:fldCharType="end"/>
        </w:r>
      </w:hyperlink>
    </w:p>
    <w:p w14:paraId="76485134" w14:textId="36E934DA" w:rsidR="00A85EEA" w:rsidRDefault="00A85EEA">
      <w:pPr>
        <w:pStyle w:val="TOC1"/>
        <w:rPr>
          <w:rFonts w:asciiTheme="minorHAnsi" w:eastAsiaTheme="minorEastAsia" w:hAnsiTheme="minorHAnsi" w:cstheme="minorBidi"/>
          <w:b w:val="0"/>
          <w:sz w:val="22"/>
          <w:szCs w:val="22"/>
          <w:lang w:eastAsia="en-AU"/>
        </w:rPr>
      </w:pPr>
      <w:hyperlink w:anchor="_Toc13799791" w:history="1">
        <w:r w:rsidRPr="00F3308F">
          <w:rPr>
            <w:rStyle w:val="Hyperlink"/>
          </w:rPr>
          <w:t>Other changes to Section 4 Business rules</w:t>
        </w:r>
        <w:r>
          <w:rPr>
            <w:webHidden/>
          </w:rPr>
          <w:tab/>
        </w:r>
        <w:r>
          <w:rPr>
            <w:webHidden/>
          </w:rPr>
          <w:fldChar w:fldCharType="begin"/>
        </w:r>
        <w:r>
          <w:rPr>
            <w:webHidden/>
          </w:rPr>
          <w:instrText xml:space="preserve"> PAGEREF _Toc13799791 \h </w:instrText>
        </w:r>
        <w:r>
          <w:rPr>
            <w:webHidden/>
          </w:rPr>
        </w:r>
        <w:r>
          <w:rPr>
            <w:webHidden/>
          </w:rPr>
          <w:fldChar w:fldCharType="separate"/>
        </w:r>
        <w:r w:rsidR="007078DE">
          <w:rPr>
            <w:webHidden/>
          </w:rPr>
          <w:t>110</w:t>
        </w:r>
        <w:r>
          <w:rPr>
            <w:webHidden/>
          </w:rPr>
          <w:fldChar w:fldCharType="end"/>
        </w:r>
      </w:hyperlink>
    </w:p>
    <w:p w14:paraId="4F602EBA" w14:textId="500FD8BC" w:rsidR="00A85EEA" w:rsidRDefault="00A85EEA">
      <w:pPr>
        <w:pStyle w:val="TOC1"/>
        <w:rPr>
          <w:rFonts w:asciiTheme="minorHAnsi" w:eastAsiaTheme="minorEastAsia" w:hAnsiTheme="minorHAnsi" w:cstheme="minorBidi"/>
          <w:b w:val="0"/>
          <w:sz w:val="22"/>
          <w:szCs w:val="22"/>
          <w:lang w:eastAsia="en-AU"/>
        </w:rPr>
      </w:pPr>
      <w:hyperlink w:anchor="_Toc13799792" w:history="1">
        <w:r w:rsidRPr="00F3308F">
          <w:rPr>
            <w:rStyle w:val="Hyperlink"/>
          </w:rPr>
          <w:t>Section 5: Compilation and submission</w:t>
        </w:r>
        <w:r>
          <w:rPr>
            <w:webHidden/>
          </w:rPr>
          <w:tab/>
        </w:r>
        <w:r>
          <w:rPr>
            <w:webHidden/>
          </w:rPr>
          <w:fldChar w:fldCharType="begin"/>
        </w:r>
        <w:r>
          <w:rPr>
            <w:webHidden/>
          </w:rPr>
          <w:instrText xml:space="preserve"> PAGEREF _Toc13799792 \h </w:instrText>
        </w:r>
        <w:r>
          <w:rPr>
            <w:webHidden/>
          </w:rPr>
        </w:r>
        <w:r>
          <w:rPr>
            <w:webHidden/>
          </w:rPr>
          <w:fldChar w:fldCharType="separate"/>
        </w:r>
        <w:r w:rsidR="007078DE">
          <w:rPr>
            <w:webHidden/>
          </w:rPr>
          <w:t>119</w:t>
        </w:r>
        <w:r>
          <w:rPr>
            <w:webHidden/>
          </w:rPr>
          <w:fldChar w:fldCharType="end"/>
        </w:r>
      </w:hyperlink>
    </w:p>
    <w:p w14:paraId="634A1132" w14:textId="4F8B08EE" w:rsidR="00AC0C3B" w:rsidRPr="003072C6" w:rsidRDefault="00E15DA9" w:rsidP="001B4706">
      <w:pPr>
        <w:pStyle w:val="TOC2"/>
        <w:sectPr w:rsidR="00AC0C3B" w:rsidRPr="003072C6" w:rsidSect="00C51B1C">
          <w:pgSz w:w="11906" w:h="16838"/>
          <w:pgMar w:top="1701" w:right="1304" w:bottom="1134" w:left="1304" w:header="454" w:footer="567" w:gutter="0"/>
          <w:cols w:space="720"/>
          <w:docGrid w:linePitch="360"/>
        </w:sectPr>
      </w:pPr>
      <w:r w:rsidRPr="003072C6">
        <w:rPr>
          <w:noProof w:val="0"/>
        </w:rPr>
        <w:fldChar w:fldCharType="end"/>
      </w:r>
      <w:r w:rsidR="003E2E12" w:rsidRPr="003072C6">
        <w:br w:type="page"/>
      </w:r>
    </w:p>
    <w:p w14:paraId="2B82A41A" w14:textId="77777777" w:rsidR="00715E78" w:rsidRDefault="00715E78" w:rsidP="00DE4B1A">
      <w:pPr>
        <w:pStyle w:val="Heading1"/>
        <w:spacing w:after="240"/>
      </w:pPr>
      <w:bookmarkStart w:id="0" w:name="_Toc13799692"/>
      <w:r w:rsidRPr="00B30918">
        <w:t>Executive summary</w:t>
      </w:r>
      <w:bookmarkEnd w:id="0"/>
    </w:p>
    <w:p w14:paraId="4DDE335D" w14:textId="77777777" w:rsidR="00715E78" w:rsidRDefault="00715E78" w:rsidP="00715E78">
      <w:pPr>
        <w:pStyle w:val="DHHSbody"/>
      </w:pPr>
      <w:r>
        <w:t>The Final revisions for the Victorian Perinatal Data Collection (VPDC) effective 1 January 2020 are summarised below:</w:t>
      </w:r>
    </w:p>
    <w:p w14:paraId="60656048" w14:textId="5A152D9D" w:rsidR="00915D10" w:rsidRDefault="00915D10" w:rsidP="00DE4B1A">
      <w:pPr>
        <w:pStyle w:val="DHHSbullet1"/>
      </w:pPr>
      <w:r w:rsidRPr="008722EA">
        <w:rPr>
          <w:b/>
        </w:rPr>
        <w:t>Add</w:t>
      </w:r>
      <w:r w:rsidRPr="00EB1C50">
        <w:rPr>
          <w:b/>
        </w:rPr>
        <w:t xml:space="preserve"> seven new data items</w:t>
      </w:r>
      <w:r>
        <w:t>:</w:t>
      </w:r>
    </w:p>
    <w:p w14:paraId="7EFA8CE8" w14:textId="77777777" w:rsidR="008722EA" w:rsidRPr="00DE4B1A" w:rsidRDefault="008722EA" w:rsidP="008722EA">
      <w:pPr>
        <w:pStyle w:val="DHHSbullet1"/>
        <w:ind w:left="567" w:hanging="283"/>
      </w:pPr>
      <w:r w:rsidRPr="00DE4B1A">
        <w:t xml:space="preserve">Blood loss </w:t>
      </w:r>
      <w:r>
        <w:t>assessment</w:t>
      </w:r>
      <w:r w:rsidRPr="00DE4B1A">
        <w:t xml:space="preserve"> – indicator</w:t>
      </w:r>
    </w:p>
    <w:p w14:paraId="322CCC3A" w14:textId="77777777" w:rsidR="008722EA" w:rsidRPr="00DE4B1A" w:rsidRDefault="008722EA" w:rsidP="008722EA">
      <w:pPr>
        <w:pStyle w:val="DHHSbullet1"/>
        <w:ind w:left="567" w:hanging="283"/>
      </w:pPr>
      <w:r w:rsidRPr="00DE4B1A">
        <w:t>Cord complications</w:t>
      </w:r>
    </w:p>
    <w:p w14:paraId="20C36DA6" w14:textId="57DA820C" w:rsidR="00915D10" w:rsidRPr="00DE4B1A" w:rsidRDefault="00915D10" w:rsidP="00DE4B1A">
      <w:pPr>
        <w:pStyle w:val="DHHSbullet1"/>
        <w:ind w:left="567" w:hanging="283"/>
      </w:pPr>
      <w:r w:rsidRPr="00DE4B1A">
        <w:t>Diabetes mellitus during pregnancy</w:t>
      </w:r>
      <w:r w:rsidR="005B4959">
        <w:t xml:space="preserve"> – type</w:t>
      </w:r>
    </w:p>
    <w:p w14:paraId="0452491B" w14:textId="77777777" w:rsidR="00915D10" w:rsidRPr="00DE4B1A" w:rsidRDefault="00915D10" w:rsidP="00DE4B1A">
      <w:pPr>
        <w:pStyle w:val="DHHSbullet1"/>
        <w:ind w:left="567" w:hanging="283"/>
      </w:pPr>
      <w:r w:rsidRPr="00DE4B1A">
        <w:t>Diabetes mellitus – gestational – diagnosis timing</w:t>
      </w:r>
    </w:p>
    <w:p w14:paraId="63CB5571" w14:textId="77777777" w:rsidR="00915D10" w:rsidRPr="00DE4B1A" w:rsidRDefault="00915D10" w:rsidP="00DE4B1A">
      <w:pPr>
        <w:pStyle w:val="DHHSbullet1"/>
        <w:ind w:left="567" w:hanging="283"/>
      </w:pPr>
      <w:r w:rsidRPr="00DE4B1A">
        <w:t>Diabetes mellitus – pre-existing – diagnosis timing</w:t>
      </w:r>
    </w:p>
    <w:p w14:paraId="0A99B894" w14:textId="4E755F44" w:rsidR="00915D10" w:rsidRDefault="00915D10" w:rsidP="00DE4B1A">
      <w:pPr>
        <w:pStyle w:val="DHHSbullet1"/>
        <w:ind w:left="567" w:hanging="283"/>
      </w:pPr>
      <w:r w:rsidRPr="00DE4B1A">
        <w:t>Diabetes mellitus therapy during pregnancy</w:t>
      </w:r>
    </w:p>
    <w:p w14:paraId="0285C54F" w14:textId="77777777" w:rsidR="008722EA" w:rsidRPr="00DE4B1A" w:rsidRDefault="008722EA" w:rsidP="008722EA">
      <w:pPr>
        <w:pStyle w:val="DHHSbullet1"/>
        <w:ind w:left="567" w:hanging="283"/>
      </w:pPr>
      <w:r w:rsidRPr="00DE4B1A">
        <w:t>Main reason for excessive blood loss following childbirth</w:t>
      </w:r>
    </w:p>
    <w:p w14:paraId="554114CB" w14:textId="078C4784" w:rsidR="00715E78" w:rsidRDefault="008722EA" w:rsidP="00DE4B1A">
      <w:pPr>
        <w:pStyle w:val="DHHSbullet1"/>
      </w:pPr>
      <w:r w:rsidRPr="00842AD3">
        <w:rPr>
          <w:b/>
        </w:rPr>
        <w:t>Change</w:t>
      </w:r>
      <w:r w:rsidR="00715E78" w:rsidRPr="00842AD3">
        <w:t xml:space="preserve"> </w:t>
      </w:r>
      <w:r w:rsidR="001A4BA4" w:rsidRPr="00842AD3">
        <w:t>the title, definition</w:t>
      </w:r>
      <w:r w:rsidR="001A4BA4">
        <w:t xml:space="preserve">, scope or code set of </w:t>
      </w:r>
      <w:r w:rsidR="00842AD3" w:rsidRPr="00842AD3">
        <w:rPr>
          <w:b/>
        </w:rPr>
        <w:t>fourteen</w:t>
      </w:r>
      <w:r w:rsidR="00915D10">
        <w:t xml:space="preserve"> </w:t>
      </w:r>
      <w:r w:rsidR="00715E78" w:rsidRPr="00EB1C50">
        <w:rPr>
          <w:b/>
        </w:rPr>
        <w:t>existing data items</w:t>
      </w:r>
      <w:r w:rsidR="00715E78">
        <w:t>:</w:t>
      </w:r>
    </w:p>
    <w:p w14:paraId="1893C8EA" w14:textId="77777777" w:rsidR="00D073A5" w:rsidRDefault="00D073A5" w:rsidP="00D073A5">
      <w:pPr>
        <w:pStyle w:val="DHHSbullet1"/>
        <w:ind w:left="567" w:hanging="283"/>
      </w:pPr>
      <w:r>
        <w:t>Admission to special care nursery (SCN) / neonatal intensive care unit (NICU) – baby</w:t>
      </w:r>
    </w:p>
    <w:p w14:paraId="3CC7A22A" w14:textId="77777777" w:rsidR="00915D10" w:rsidRDefault="00915D10" w:rsidP="00DE4B1A">
      <w:pPr>
        <w:pStyle w:val="DHHSbullet1"/>
        <w:ind w:left="567" w:hanging="283"/>
      </w:pPr>
      <w:r>
        <w:t>Antenatal corticosteroid exposure</w:t>
      </w:r>
    </w:p>
    <w:p w14:paraId="7F4702AB" w14:textId="77777777" w:rsidR="00C17E31" w:rsidRDefault="00C17E31" w:rsidP="00C17E31">
      <w:pPr>
        <w:pStyle w:val="DHHSbullet1"/>
        <w:ind w:left="567" w:hanging="283"/>
      </w:pPr>
      <w:r>
        <w:t>Congenital anomalies – indicator</w:t>
      </w:r>
    </w:p>
    <w:p w14:paraId="0ADD0DC5" w14:textId="77777777" w:rsidR="00C17E31" w:rsidRDefault="00C17E31" w:rsidP="00C17E31">
      <w:pPr>
        <w:pStyle w:val="DHHSbullet1"/>
        <w:ind w:left="567" w:hanging="283"/>
      </w:pPr>
      <w:r>
        <w:t>Data submission identifier</w:t>
      </w:r>
    </w:p>
    <w:p w14:paraId="2906988F" w14:textId="77777777" w:rsidR="00C17E31" w:rsidRDefault="00C17E31" w:rsidP="00C17E31">
      <w:pPr>
        <w:pStyle w:val="DHHSbullet1"/>
        <w:ind w:left="567" w:hanging="283"/>
      </w:pPr>
      <w:r w:rsidRPr="001A2036">
        <w:rPr>
          <w:strike/>
        </w:rPr>
        <w:t>Estimated</w:t>
      </w:r>
      <w:r>
        <w:t xml:space="preserve"> </w:t>
      </w:r>
      <w:r w:rsidRPr="001A2036">
        <w:rPr>
          <w:highlight w:val="green"/>
        </w:rPr>
        <w:t>B</w:t>
      </w:r>
      <w:r w:rsidRPr="001A2036">
        <w:rPr>
          <w:strike/>
        </w:rPr>
        <w:t>b</w:t>
      </w:r>
      <w:r>
        <w:t>lood loss (ml)</w:t>
      </w:r>
    </w:p>
    <w:p w14:paraId="099119EE" w14:textId="77777777" w:rsidR="00C17E31" w:rsidRDefault="00C17E31" w:rsidP="00C17E31">
      <w:pPr>
        <w:pStyle w:val="DHHSbullet1"/>
        <w:ind w:left="567" w:hanging="283"/>
      </w:pPr>
      <w:r>
        <w:t>Fetal monitoring prior to birth – not in labour</w:t>
      </w:r>
    </w:p>
    <w:p w14:paraId="7245BA9E" w14:textId="77777777" w:rsidR="00C17E31" w:rsidRDefault="00C17E31" w:rsidP="00C17E31">
      <w:pPr>
        <w:pStyle w:val="DHHSbullet1"/>
        <w:ind w:left="567" w:hanging="283"/>
      </w:pPr>
      <w:r>
        <w:t xml:space="preserve">Indication for induction </w:t>
      </w:r>
      <w:r w:rsidRPr="001A2036">
        <w:rPr>
          <w:highlight w:val="green"/>
        </w:rPr>
        <w:t>(main reason)</w:t>
      </w:r>
      <w:r>
        <w:t xml:space="preserve"> – ICD-10-AM code</w:t>
      </w:r>
    </w:p>
    <w:p w14:paraId="5EF42E32" w14:textId="77777777" w:rsidR="00C17E31" w:rsidRDefault="00C17E31" w:rsidP="00C17E31">
      <w:pPr>
        <w:pStyle w:val="DHHSbullet1"/>
        <w:ind w:left="567" w:hanging="283"/>
      </w:pPr>
      <w:r>
        <w:t>Indication</w:t>
      </w:r>
      <w:r w:rsidRPr="001A2036">
        <w:rPr>
          <w:highlight w:val="green"/>
        </w:rPr>
        <w:t>s</w:t>
      </w:r>
      <w:r>
        <w:t xml:space="preserve"> for induction </w:t>
      </w:r>
      <w:r w:rsidRPr="001A2036">
        <w:rPr>
          <w:highlight w:val="green"/>
        </w:rPr>
        <w:t>(other)</w:t>
      </w:r>
      <w:r>
        <w:t xml:space="preserve"> – free text </w:t>
      </w:r>
    </w:p>
    <w:p w14:paraId="1E0C3892" w14:textId="3C3FE7E5" w:rsidR="00C17E31" w:rsidRDefault="00C17E31" w:rsidP="00C17E31">
      <w:pPr>
        <w:pStyle w:val="DHHSbullet1"/>
        <w:ind w:left="567" w:hanging="283"/>
      </w:pPr>
      <w:r>
        <w:t>Indications for operative deliver</w:t>
      </w:r>
      <w:r w:rsidR="00842AD3">
        <w:t>y</w:t>
      </w:r>
      <w:r>
        <w:t xml:space="preserve"> – free text</w:t>
      </w:r>
    </w:p>
    <w:p w14:paraId="7E7E4B47" w14:textId="7AAFFDFA" w:rsidR="00C17E31" w:rsidRDefault="00C17E31" w:rsidP="00C17E31">
      <w:pPr>
        <w:pStyle w:val="DHHSbullet1"/>
        <w:ind w:left="567" w:hanging="283"/>
      </w:pPr>
      <w:r>
        <w:t>Indications for operative delivery – ICD-10-AM code</w:t>
      </w:r>
    </w:p>
    <w:p w14:paraId="75080A79" w14:textId="77777777" w:rsidR="00C17E31" w:rsidRDefault="00C17E31" w:rsidP="00C17E31">
      <w:pPr>
        <w:pStyle w:val="DHHSbullet1"/>
        <w:ind w:left="567" w:hanging="283"/>
      </w:pPr>
      <w:r>
        <w:t xml:space="preserve">Setting of birth – actual </w:t>
      </w:r>
    </w:p>
    <w:p w14:paraId="51A4E6BF" w14:textId="77777777" w:rsidR="00915D10" w:rsidRDefault="00915D10" w:rsidP="00DE4B1A">
      <w:pPr>
        <w:pStyle w:val="DHHSbullet1"/>
        <w:ind w:left="567" w:hanging="283"/>
      </w:pPr>
      <w:r>
        <w:t>Setting of birth – intended</w:t>
      </w:r>
    </w:p>
    <w:p w14:paraId="7390CD24" w14:textId="6F0E9C96" w:rsidR="008722EA" w:rsidRDefault="008722EA" w:rsidP="00DE4B1A">
      <w:pPr>
        <w:pStyle w:val="DHHSbullet1"/>
        <w:ind w:left="567" w:hanging="283"/>
      </w:pPr>
      <w:r>
        <w:t>Time of onset of labour</w:t>
      </w:r>
    </w:p>
    <w:p w14:paraId="1E9A2905" w14:textId="44BBB363" w:rsidR="008722EA" w:rsidRDefault="008722EA" w:rsidP="00DE4B1A">
      <w:pPr>
        <w:pStyle w:val="DHHSbullet1"/>
        <w:ind w:left="567" w:hanging="283"/>
      </w:pPr>
      <w:r>
        <w:t>Transaction type flag</w:t>
      </w:r>
    </w:p>
    <w:p w14:paraId="5CAA2D65" w14:textId="1E3655E5" w:rsidR="008722EA" w:rsidRDefault="008722EA" w:rsidP="00DE4B1A">
      <w:pPr>
        <w:pStyle w:val="DHHSbullet1"/>
      </w:pPr>
      <w:r w:rsidRPr="00EB1C50">
        <w:rPr>
          <w:b/>
        </w:rPr>
        <w:t>Add one new Concept and derived item definition</w:t>
      </w:r>
      <w:r>
        <w:t>:</w:t>
      </w:r>
    </w:p>
    <w:p w14:paraId="639E89F9" w14:textId="66D8D180" w:rsidR="008722EA" w:rsidRDefault="008722EA" w:rsidP="008722EA">
      <w:pPr>
        <w:pStyle w:val="DHHSbulletindent"/>
        <w:ind w:left="567"/>
      </w:pPr>
      <w:r>
        <w:t xml:space="preserve">Diabetes mellitus </w:t>
      </w:r>
      <w:r w:rsidR="00EB1C50">
        <w:t xml:space="preserve">– with </w:t>
      </w:r>
      <w:r>
        <w:t xml:space="preserve">Guide to reporting </w:t>
      </w:r>
      <w:r w:rsidR="00EB1C50">
        <w:t>relevant new data items to the VPDC</w:t>
      </w:r>
    </w:p>
    <w:p w14:paraId="448BD6D6" w14:textId="51D9FA53" w:rsidR="00EB1C50" w:rsidRDefault="00EB1C50" w:rsidP="00EB1C50">
      <w:pPr>
        <w:pStyle w:val="DHHSbullet1"/>
      </w:pPr>
      <w:r w:rsidRPr="00EB1C50">
        <w:rPr>
          <w:b/>
        </w:rPr>
        <w:t>A</w:t>
      </w:r>
      <w:r>
        <w:rPr>
          <w:b/>
        </w:rPr>
        <w:t>mend three existing</w:t>
      </w:r>
      <w:r w:rsidRPr="00EB1C50">
        <w:rPr>
          <w:b/>
        </w:rPr>
        <w:t xml:space="preserve"> Concept and derived item definition</w:t>
      </w:r>
      <w:r>
        <w:rPr>
          <w:b/>
        </w:rPr>
        <w:t>s</w:t>
      </w:r>
      <w:r>
        <w:t>:</w:t>
      </w:r>
    </w:p>
    <w:p w14:paraId="43BDB233" w14:textId="7E515301" w:rsidR="00EB1C50" w:rsidRDefault="00EB1C50" w:rsidP="00EB1C50">
      <w:pPr>
        <w:pStyle w:val="DHHSbulletindent"/>
        <w:ind w:left="567"/>
      </w:pPr>
      <w:r>
        <w:t>Congenital anomalies for reporting to, and those not to be reported to, the VPDC</w:t>
      </w:r>
    </w:p>
    <w:p w14:paraId="10EA5044" w14:textId="4E113173" w:rsidR="00EB1C50" w:rsidRDefault="00EB1C50" w:rsidP="00EB1C50">
      <w:pPr>
        <w:pStyle w:val="DHHSbulletindent"/>
        <w:ind w:left="567"/>
      </w:pPr>
      <w:r>
        <w:t>Gestational diabetes</w:t>
      </w:r>
    </w:p>
    <w:p w14:paraId="04A2F640" w14:textId="3786D0B0" w:rsidR="00C17E31" w:rsidRDefault="00C17E31" w:rsidP="00EB1C50">
      <w:pPr>
        <w:pStyle w:val="DHHSbulletindent"/>
        <w:ind w:left="567"/>
      </w:pPr>
      <w:r>
        <w:t>Induction</w:t>
      </w:r>
    </w:p>
    <w:p w14:paraId="001AED2A" w14:textId="5D5C7437" w:rsidR="00EB1C50" w:rsidRDefault="00EB1C50" w:rsidP="00EB1C50">
      <w:pPr>
        <w:pStyle w:val="DHHSbullet1"/>
      </w:pPr>
      <w:r>
        <w:rPr>
          <w:b/>
        </w:rPr>
        <w:t xml:space="preserve">Remove two </w:t>
      </w:r>
      <w:r w:rsidR="008E4C48">
        <w:rPr>
          <w:b/>
        </w:rPr>
        <w:t xml:space="preserve">redundant </w:t>
      </w:r>
      <w:r w:rsidRPr="00EB1C50">
        <w:rPr>
          <w:b/>
        </w:rPr>
        <w:t>Concept and derived item definition</w:t>
      </w:r>
      <w:r>
        <w:rPr>
          <w:b/>
        </w:rPr>
        <w:t>s</w:t>
      </w:r>
      <w:r>
        <w:t>:</w:t>
      </w:r>
    </w:p>
    <w:p w14:paraId="24091051" w14:textId="296E0755" w:rsidR="00EB1C50" w:rsidRDefault="00EB1C50" w:rsidP="00EB1C50">
      <w:pPr>
        <w:pStyle w:val="DHHSbulletindent"/>
        <w:ind w:left="567"/>
      </w:pPr>
      <w:r>
        <w:t>Birth centre</w:t>
      </w:r>
    </w:p>
    <w:p w14:paraId="0AC3C5C7" w14:textId="7B5A86F6" w:rsidR="00EB1C50" w:rsidRDefault="00EB1C50" w:rsidP="00EB1C50">
      <w:pPr>
        <w:pStyle w:val="DHHSbulletindent"/>
        <w:ind w:left="567"/>
      </w:pPr>
      <w:r>
        <w:t>Postpartum haemorrhage</w:t>
      </w:r>
    </w:p>
    <w:p w14:paraId="564C77E6" w14:textId="3994A898" w:rsidR="00C17E31" w:rsidRPr="00C17E31" w:rsidRDefault="00EB1C50" w:rsidP="00C17E31">
      <w:pPr>
        <w:pStyle w:val="DHHSbullet1"/>
      </w:pPr>
      <w:r w:rsidRPr="008722EA">
        <w:rPr>
          <w:b/>
        </w:rPr>
        <w:t>Add VPDC-created codes</w:t>
      </w:r>
      <w:r>
        <w:t xml:space="preserve"> </w:t>
      </w:r>
      <w:r w:rsidR="008E4C48">
        <w:t>applicable in</w:t>
      </w:r>
      <w:r>
        <w:t xml:space="preserve"> </w:t>
      </w:r>
      <w:r w:rsidRPr="00EB1C50">
        <w:rPr>
          <w:b/>
        </w:rPr>
        <w:t>four data items</w:t>
      </w:r>
      <w:r w:rsidR="00C17E31">
        <w:rPr>
          <w:b/>
        </w:rPr>
        <w:t>:</w:t>
      </w:r>
    </w:p>
    <w:p w14:paraId="2CE35312" w14:textId="27F69F00" w:rsidR="00C17E31" w:rsidRDefault="00C17E31" w:rsidP="00C17E31">
      <w:pPr>
        <w:pStyle w:val="DHHSbullet1"/>
        <w:ind w:left="567" w:hanging="283"/>
      </w:pPr>
      <w:r>
        <w:t xml:space="preserve">Indication for induction </w:t>
      </w:r>
      <w:r w:rsidRPr="001A2036">
        <w:rPr>
          <w:highlight w:val="green"/>
        </w:rPr>
        <w:t>(main reason)</w:t>
      </w:r>
      <w:r>
        <w:t xml:space="preserve"> – ICD-10-AM code</w:t>
      </w:r>
    </w:p>
    <w:p w14:paraId="3B3E9C17" w14:textId="268EC999" w:rsidR="00C17E31" w:rsidRDefault="00C17E31" w:rsidP="00C17E31">
      <w:pPr>
        <w:pStyle w:val="DHHSbullet1"/>
        <w:ind w:left="567" w:hanging="283"/>
      </w:pPr>
      <w:r>
        <w:t>Indications for operative delivery – ICD-10-AM code</w:t>
      </w:r>
    </w:p>
    <w:p w14:paraId="4ED8C35B" w14:textId="0BA3398E" w:rsidR="00C17E31" w:rsidRDefault="00C17E31" w:rsidP="00C17E31">
      <w:pPr>
        <w:pStyle w:val="DHHSbullet1"/>
        <w:ind w:left="567" w:hanging="283"/>
      </w:pPr>
      <w:r>
        <w:t>Maternal medical conditions – ICD-10-AM code</w:t>
      </w:r>
    </w:p>
    <w:p w14:paraId="0FE3BD2D" w14:textId="74C4F81C" w:rsidR="00C17E31" w:rsidRDefault="00C17E31" w:rsidP="00C17E31">
      <w:pPr>
        <w:pStyle w:val="DHHSbullet1"/>
        <w:ind w:left="567" w:hanging="283"/>
      </w:pPr>
      <w:r>
        <w:t>Procedures – ACHI code</w:t>
      </w:r>
    </w:p>
    <w:p w14:paraId="1935E0E5" w14:textId="1D23B20B" w:rsidR="00C17E31" w:rsidRPr="00C17E31" w:rsidRDefault="00C17E31" w:rsidP="00C17E31">
      <w:pPr>
        <w:pStyle w:val="DHHSbullet1"/>
      </w:pPr>
      <w:r w:rsidRPr="008722EA">
        <w:rPr>
          <w:b/>
        </w:rPr>
        <w:t>Amend to 11</w:t>
      </w:r>
      <w:r w:rsidRPr="008722EA">
        <w:rPr>
          <w:b/>
          <w:vertAlign w:val="superscript"/>
        </w:rPr>
        <w:t>th</w:t>
      </w:r>
      <w:r w:rsidRPr="008722EA">
        <w:rPr>
          <w:b/>
        </w:rPr>
        <w:t xml:space="preserve"> edition ICD-10-AM/ACHI codes</w:t>
      </w:r>
      <w:r>
        <w:t xml:space="preserve"> used in </w:t>
      </w:r>
      <w:r w:rsidRPr="00EB1C50">
        <w:rPr>
          <w:b/>
        </w:rPr>
        <w:t>nine data items</w:t>
      </w:r>
      <w:r>
        <w:rPr>
          <w:b/>
        </w:rPr>
        <w:t>:</w:t>
      </w:r>
    </w:p>
    <w:p w14:paraId="7D72014C" w14:textId="2D4276A9" w:rsidR="00C17E31" w:rsidRDefault="00C17E31" w:rsidP="00C17E31">
      <w:pPr>
        <w:pStyle w:val="DHHSbullet1"/>
        <w:ind w:left="567" w:hanging="283"/>
      </w:pPr>
      <w:r>
        <w:t>Congenital anomalies – ICD-10-AM code</w:t>
      </w:r>
    </w:p>
    <w:p w14:paraId="69CEFB59" w14:textId="4E97913B" w:rsidR="00C17E31" w:rsidRDefault="00C17E31" w:rsidP="00C17E31">
      <w:pPr>
        <w:pStyle w:val="DHHSbullet1"/>
        <w:ind w:left="567" w:hanging="283"/>
      </w:pPr>
      <w:r>
        <w:t>Events of labour and birth – ICD-10-AM code</w:t>
      </w:r>
    </w:p>
    <w:p w14:paraId="741B974C" w14:textId="77777777" w:rsidR="00C17E31" w:rsidRDefault="00C17E31" w:rsidP="00C17E31">
      <w:pPr>
        <w:pStyle w:val="DHHSbullet1"/>
        <w:ind w:left="567" w:hanging="283"/>
      </w:pPr>
      <w:r>
        <w:t xml:space="preserve">Indication for induction </w:t>
      </w:r>
      <w:r w:rsidRPr="001A2036">
        <w:rPr>
          <w:highlight w:val="green"/>
        </w:rPr>
        <w:t>(main reason)</w:t>
      </w:r>
      <w:r>
        <w:t xml:space="preserve"> – ICD-10-AM code</w:t>
      </w:r>
    </w:p>
    <w:p w14:paraId="618837B1" w14:textId="77777777" w:rsidR="00C17E31" w:rsidRDefault="00C17E31" w:rsidP="00C17E31">
      <w:pPr>
        <w:pStyle w:val="DHHSbullet1"/>
        <w:ind w:left="567" w:hanging="283"/>
      </w:pPr>
      <w:r>
        <w:t>Indications for operative delivery – ICD-10-AM code</w:t>
      </w:r>
    </w:p>
    <w:p w14:paraId="41CD6F85" w14:textId="77777777" w:rsidR="00C17E31" w:rsidRDefault="00C17E31" w:rsidP="00C17E31">
      <w:pPr>
        <w:pStyle w:val="DHHSbullet1"/>
        <w:ind w:left="567" w:hanging="283"/>
      </w:pPr>
      <w:r>
        <w:t>Maternal medical conditions – ICD-10-AM code</w:t>
      </w:r>
    </w:p>
    <w:p w14:paraId="722A1A88" w14:textId="78020EAA" w:rsidR="00C17E31" w:rsidRDefault="00C17E31" w:rsidP="00C17E31">
      <w:pPr>
        <w:pStyle w:val="DHHSbullet1"/>
        <w:ind w:left="567" w:hanging="283"/>
      </w:pPr>
      <w:r>
        <w:t>Neonatal morbidity – ICD-10-AM code</w:t>
      </w:r>
    </w:p>
    <w:p w14:paraId="01F976A3" w14:textId="2916BE08" w:rsidR="00C17E31" w:rsidRDefault="00C17E31" w:rsidP="00C17E31">
      <w:pPr>
        <w:pStyle w:val="DHHSbullet1"/>
        <w:ind w:left="567" w:hanging="283"/>
      </w:pPr>
      <w:r>
        <w:t>Obstetric complications – ICD-10-AM code</w:t>
      </w:r>
    </w:p>
    <w:p w14:paraId="68850B8D" w14:textId="281CF9EA" w:rsidR="00C17E31" w:rsidRDefault="00C17E31" w:rsidP="00C17E31">
      <w:pPr>
        <w:pStyle w:val="DHHSbullet1"/>
        <w:ind w:left="567" w:hanging="283"/>
      </w:pPr>
      <w:r>
        <w:t>Postpartum complications – ICD-10-AM code</w:t>
      </w:r>
    </w:p>
    <w:p w14:paraId="249DCBA4" w14:textId="77777777" w:rsidR="00C17E31" w:rsidRDefault="00C17E31" w:rsidP="00C17E31">
      <w:pPr>
        <w:pStyle w:val="DHHSbullet1"/>
        <w:ind w:left="567" w:hanging="283"/>
      </w:pPr>
      <w:r>
        <w:t>Procedures – ACHI code</w:t>
      </w:r>
    </w:p>
    <w:p w14:paraId="1CCC5C59" w14:textId="223EF731" w:rsidR="0071553E" w:rsidRDefault="0071553E" w:rsidP="00EB1C50">
      <w:pPr>
        <w:pStyle w:val="DHHSbullet1"/>
      </w:pPr>
      <w:r w:rsidRPr="00197450">
        <w:rPr>
          <w:b/>
        </w:rPr>
        <w:t xml:space="preserve">Clarify </w:t>
      </w:r>
      <w:r w:rsidR="00EB1C50">
        <w:t xml:space="preserve">the </w:t>
      </w:r>
      <w:r w:rsidR="005B4959">
        <w:t>definition</w:t>
      </w:r>
      <w:r w:rsidR="00EB1C50">
        <w:t xml:space="preserve">, </w:t>
      </w:r>
      <w:r>
        <w:t xml:space="preserve">reporting guide </w:t>
      </w:r>
      <w:r w:rsidR="00EB1C50">
        <w:t xml:space="preserve">or business rules </w:t>
      </w:r>
      <w:r>
        <w:t xml:space="preserve">for </w:t>
      </w:r>
      <w:r w:rsidR="00EB1C50" w:rsidRPr="00197450">
        <w:rPr>
          <w:b/>
        </w:rPr>
        <w:t>forty-</w:t>
      </w:r>
      <w:r w:rsidR="00197450" w:rsidRPr="00197450">
        <w:rPr>
          <w:b/>
        </w:rPr>
        <w:t>one</w:t>
      </w:r>
      <w:r w:rsidR="00EB1C50" w:rsidRPr="00197450">
        <w:rPr>
          <w:b/>
        </w:rPr>
        <w:t xml:space="preserve"> existing data items</w:t>
      </w:r>
    </w:p>
    <w:p w14:paraId="5985CF56" w14:textId="37634A89" w:rsidR="00C17E31" w:rsidRDefault="00C17E31" w:rsidP="00C17E31">
      <w:pPr>
        <w:pStyle w:val="DHHSbullet1"/>
        <w:ind w:left="567" w:hanging="283"/>
      </w:pPr>
      <w:r>
        <w:t>Admission to high dependency unit (HDU) / intensive care unit (ICU) – mother</w:t>
      </w:r>
    </w:p>
    <w:p w14:paraId="6F5C6EA1" w14:textId="4B4FF418" w:rsidR="00C17E31" w:rsidRDefault="00C17E31" w:rsidP="00C17E31">
      <w:pPr>
        <w:pStyle w:val="DHHSbullet1"/>
        <w:ind w:left="567" w:hanging="283"/>
      </w:pPr>
      <w:r>
        <w:t>Admission to special care nursery (SCN) / neonatal intensive care unit (NICU) – baby</w:t>
      </w:r>
    </w:p>
    <w:p w14:paraId="50AA79F4" w14:textId="4762C6CA" w:rsidR="00C17E31" w:rsidRDefault="00C17E31" w:rsidP="00C17E31">
      <w:pPr>
        <w:pStyle w:val="DHHSbullet1"/>
        <w:ind w:left="567" w:hanging="283"/>
      </w:pPr>
      <w:r>
        <w:t>Anaesthesia for operative delivery – indicator</w:t>
      </w:r>
    </w:p>
    <w:p w14:paraId="05EF0905" w14:textId="6F025B66" w:rsidR="00C17E31" w:rsidRDefault="00C17E31" w:rsidP="00C17E31">
      <w:pPr>
        <w:pStyle w:val="DHHSbullet1"/>
        <w:ind w:left="567" w:hanging="283"/>
      </w:pPr>
      <w:r>
        <w:t>Anaesthesia for operative delivery – type</w:t>
      </w:r>
    </w:p>
    <w:p w14:paraId="01DEEF0B" w14:textId="26E7BE92" w:rsidR="00C17E31" w:rsidRDefault="00197450" w:rsidP="00C17E31">
      <w:pPr>
        <w:pStyle w:val="DHHSbullet1"/>
        <w:ind w:left="567" w:hanging="283"/>
      </w:pPr>
      <w:r>
        <w:t xml:space="preserve">Analgesia for labour – indicator </w:t>
      </w:r>
    </w:p>
    <w:p w14:paraId="2386C095" w14:textId="1828B76D" w:rsidR="00197450" w:rsidRDefault="00197450" w:rsidP="00C17E31">
      <w:pPr>
        <w:pStyle w:val="DHHSbullet1"/>
        <w:ind w:left="567" w:hanging="283"/>
      </w:pPr>
      <w:r>
        <w:t xml:space="preserve">Analgesia for labour – type </w:t>
      </w:r>
    </w:p>
    <w:p w14:paraId="6D117C5A" w14:textId="2B8FB069" w:rsidR="00197450" w:rsidRDefault="00197450" w:rsidP="00C17E31">
      <w:pPr>
        <w:pStyle w:val="DHHSbullet1"/>
        <w:ind w:left="567" w:hanging="283"/>
      </w:pPr>
      <w:r>
        <w:t>Apgar score at one minute</w:t>
      </w:r>
    </w:p>
    <w:p w14:paraId="426F6A8F" w14:textId="6CD9991F" w:rsidR="00197450" w:rsidRDefault="00197450" w:rsidP="00C17E31">
      <w:pPr>
        <w:pStyle w:val="DHHSbullet1"/>
        <w:ind w:left="567" w:hanging="283"/>
      </w:pPr>
      <w:r>
        <w:t>Apgar score at five minutes</w:t>
      </w:r>
    </w:p>
    <w:p w14:paraId="72D42D93" w14:textId="5B8A0697" w:rsidR="00197450" w:rsidRDefault="00197450" w:rsidP="00C17E31">
      <w:pPr>
        <w:pStyle w:val="DHHSbullet1"/>
        <w:ind w:left="567" w:hanging="283"/>
      </w:pPr>
      <w:r>
        <w:t>Birth plurality</w:t>
      </w:r>
    </w:p>
    <w:p w14:paraId="592BB402" w14:textId="1E98E9D1" w:rsidR="00197450" w:rsidRDefault="00197450" w:rsidP="00C17E31">
      <w:pPr>
        <w:pStyle w:val="DHHSbullet1"/>
        <w:ind w:left="567" w:hanging="283"/>
      </w:pPr>
      <w:r>
        <w:t>Birth status</w:t>
      </w:r>
    </w:p>
    <w:p w14:paraId="6B4EAC0C" w14:textId="2B8A9B96" w:rsidR="00197450" w:rsidRDefault="00197450" w:rsidP="00C17E31">
      <w:pPr>
        <w:pStyle w:val="DHHSbullet1"/>
        <w:ind w:left="567" w:hanging="283"/>
      </w:pPr>
      <w:r>
        <w:t>Blood product transfusion – mother</w:t>
      </w:r>
    </w:p>
    <w:p w14:paraId="7F7F9EC2" w14:textId="634205B9" w:rsidR="00842AD3" w:rsidRDefault="00842AD3" w:rsidP="00C17E31">
      <w:pPr>
        <w:pStyle w:val="DHHSbullet1"/>
        <w:ind w:left="567" w:hanging="283"/>
      </w:pPr>
      <w:r>
        <w:t xml:space="preserve">Congenital anomalies – ICD-10-AM code </w:t>
      </w:r>
    </w:p>
    <w:p w14:paraId="182E5E0F" w14:textId="003DEBE6" w:rsidR="00197450" w:rsidRDefault="00197450" w:rsidP="00C17E31">
      <w:pPr>
        <w:pStyle w:val="DHHSbullet1"/>
        <w:ind w:left="567" w:hanging="283"/>
      </w:pPr>
      <w:r>
        <w:t>Country of birth</w:t>
      </w:r>
    </w:p>
    <w:p w14:paraId="628F8828" w14:textId="7B9ED1D2" w:rsidR="00197450" w:rsidRDefault="00197450" w:rsidP="00C17E31">
      <w:pPr>
        <w:pStyle w:val="DHHSbullet1"/>
        <w:ind w:left="567" w:hanging="283"/>
      </w:pPr>
      <w:r>
        <w:t>Date of onset of labour</w:t>
      </w:r>
    </w:p>
    <w:p w14:paraId="16E46126" w14:textId="5678002E" w:rsidR="00197450" w:rsidRDefault="00197450" w:rsidP="00C17E31">
      <w:pPr>
        <w:pStyle w:val="DHHSbullet1"/>
        <w:ind w:left="567" w:hanging="283"/>
      </w:pPr>
      <w:r>
        <w:t>Date of onset of second stage of labour</w:t>
      </w:r>
    </w:p>
    <w:p w14:paraId="54ABCF7C" w14:textId="0DA0F0E6" w:rsidR="00197450" w:rsidRDefault="00197450" w:rsidP="00C17E31">
      <w:pPr>
        <w:pStyle w:val="DHHSbullet1"/>
        <w:ind w:left="567" w:hanging="283"/>
      </w:pPr>
      <w:r>
        <w:t>Date of rupture of membranes</w:t>
      </w:r>
    </w:p>
    <w:p w14:paraId="72465329" w14:textId="3B355442" w:rsidR="00197450" w:rsidRDefault="00197450" w:rsidP="00C17E31">
      <w:pPr>
        <w:pStyle w:val="DHHSbullet1"/>
        <w:ind w:left="567" w:hanging="283"/>
      </w:pPr>
      <w:r>
        <w:t>Discipline of antenatal care provider</w:t>
      </w:r>
    </w:p>
    <w:p w14:paraId="07EE32C2" w14:textId="23F9AC5A" w:rsidR="00197450" w:rsidRDefault="00197450" w:rsidP="00C17E31">
      <w:pPr>
        <w:pStyle w:val="DHHSbullet1"/>
        <w:ind w:left="567" w:hanging="283"/>
      </w:pPr>
      <w:r>
        <w:t>Episode identifier</w:t>
      </w:r>
    </w:p>
    <w:p w14:paraId="682721E9" w14:textId="5CA8E73C" w:rsidR="00856537" w:rsidRDefault="00856537" w:rsidP="00C17E31">
      <w:pPr>
        <w:pStyle w:val="DHHSbullet1"/>
        <w:ind w:left="567" w:hanging="283"/>
      </w:pPr>
      <w:r>
        <w:t>Fetal monitoring in labour</w:t>
      </w:r>
    </w:p>
    <w:p w14:paraId="3C55B610" w14:textId="10D38D27" w:rsidR="00197450" w:rsidRDefault="00197450" w:rsidP="00C17E31">
      <w:pPr>
        <w:pStyle w:val="DHHSbullet1"/>
        <w:ind w:left="567" w:hanging="283"/>
      </w:pPr>
      <w:r>
        <w:t>Gestational age at first antenatal visit</w:t>
      </w:r>
    </w:p>
    <w:p w14:paraId="1CB33EB9" w14:textId="316A430B" w:rsidR="00197450" w:rsidRDefault="00197450" w:rsidP="00C17E31">
      <w:pPr>
        <w:pStyle w:val="DHHSbullet1"/>
        <w:ind w:left="567" w:hanging="283"/>
      </w:pPr>
      <w:r>
        <w:t>Head circumference</w:t>
      </w:r>
    </w:p>
    <w:p w14:paraId="549ACED1" w14:textId="7539AF78" w:rsidR="00197450" w:rsidRDefault="00197450" w:rsidP="00C17E31">
      <w:pPr>
        <w:pStyle w:val="DHHSbullet1"/>
        <w:ind w:left="567" w:hanging="283"/>
      </w:pPr>
      <w:r>
        <w:t>Labour induction/augmentation agent</w:t>
      </w:r>
    </w:p>
    <w:p w14:paraId="410D8F3F" w14:textId="0ABD1FC1" w:rsidR="00197450" w:rsidRDefault="00197450" w:rsidP="00C17E31">
      <w:pPr>
        <w:pStyle w:val="DHHSbullet1"/>
        <w:ind w:left="567" w:hanging="283"/>
      </w:pPr>
      <w:r>
        <w:t>Last birth – caesarean section indicator</w:t>
      </w:r>
    </w:p>
    <w:p w14:paraId="1477F7CC" w14:textId="11B52C03" w:rsidR="00197450" w:rsidRDefault="00197450" w:rsidP="00C17E31">
      <w:pPr>
        <w:pStyle w:val="DHHSbullet1"/>
        <w:ind w:left="567" w:hanging="283"/>
      </w:pPr>
      <w:r>
        <w:t>Maternal alcohol use at less than 20 weeks</w:t>
      </w:r>
    </w:p>
    <w:p w14:paraId="6E662CC1" w14:textId="1709EB99" w:rsidR="00197450" w:rsidRDefault="00197450" w:rsidP="00C17E31">
      <w:pPr>
        <w:pStyle w:val="DHHSbullet1"/>
        <w:ind w:left="567" w:hanging="283"/>
      </w:pPr>
      <w:r>
        <w:t>Maternal alcohol use at 20 or more weeks</w:t>
      </w:r>
    </w:p>
    <w:p w14:paraId="729FF7AA" w14:textId="53CDD5EF" w:rsidR="00197450" w:rsidRDefault="00197450" w:rsidP="00C17E31">
      <w:pPr>
        <w:pStyle w:val="DHHSbullet1"/>
        <w:ind w:left="567" w:hanging="283"/>
      </w:pPr>
      <w:r>
        <w:t>Maternal alcohol volume intake at less than 20 weeks</w:t>
      </w:r>
    </w:p>
    <w:p w14:paraId="1A951E79" w14:textId="21525E06" w:rsidR="00197450" w:rsidRDefault="00197450" w:rsidP="00C17E31">
      <w:pPr>
        <w:pStyle w:val="DHHSbullet1"/>
        <w:ind w:left="567" w:hanging="283"/>
      </w:pPr>
      <w:r>
        <w:t>Maternal alcohol volume intake at 20 or more weeks</w:t>
      </w:r>
    </w:p>
    <w:p w14:paraId="6FEDC8F2" w14:textId="5BD8FBEF" w:rsidR="00197450" w:rsidRDefault="00197450" w:rsidP="00C17E31">
      <w:pPr>
        <w:pStyle w:val="DHHSbullet1"/>
        <w:ind w:left="567" w:hanging="283"/>
      </w:pPr>
      <w:r>
        <w:t>Method of birth</w:t>
      </w:r>
    </w:p>
    <w:p w14:paraId="2E45DE16" w14:textId="2E9FEDFC" w:rsidR="00197450" w:rsidRDefault="00197450" w:rsidP="00C17E31">
      <w:pPr>
        <w:pStyle w:val="DHHSbullet1"/>
        <w:ind w:left="567" w:hanging="283"/>
      </w:pPr>
      <w:r>
        <w:t>Number of antenatal care visits</w:t>
      </w:r>
    </w:p>
    <w:p w14:paraId="4879AD18" w14:textId="3DAD8530" w:rsidR="00197450" w:rsidRDefault="00197450" w:rsidP="00C17E31">
      <w:pPr>
        <w:pStyle w:val="DHHSbullet1"/>
        <w:ind w:left="567" w:hanging="283"/>
      </w:pPr>
      <w:r>
        <w:t>Obstetric complications – free text</w:t>
      </w:r>
    </w:p>
    <w:p w14:paraId="44DB5FB9" w14:textId="5C1FE58D" w:rsidR="00197450" w:rsidRDefault="00197450" w:rsidP="00C17E31">
      <w:pPr>
        <w:pStyle w:val="DHHSbullet1"/>
        <w:ind w:left="567" w:hanging="283"/>
      </w:pPr>
      <w:r>
        <w:t>Obstetric complications – ICD-10-AM code</w:t>
      </w:r>
    </w:p>
    <w:p w14:paraId="4EB6332E" w14:textId="49F38E32" w:rsidR="00197450" w:rsidRDefault="00197450" w:rsidP="00C17E31">
      <w:pPr>
        <w:pStyle w:val="DHHSbullet1"/>
        <w:ind w:left="567" w:hanging="283"/>
      </w:pPr>
      <w:r>
        <w:t>Procedure – ACHI code</w:t>
      </w:r>
    </w:p>
    <w:p w14:paraId="1FA2FC18" w14:textId="60B835FF" w:rsidR="00197450" w:rsidRDefault="00197450" w:rsidP="00C17E31">
      <w:pPr>
        <w:pStyle w:val="DHHSbullet1"/>
        <w:ind w:left="567" w:hanging="283"/>
      </w:pPr>
      <w:r>
        <w:t>Procedure – free text</w:t>
      </w:r>
    </w:p>
    <w:p w14:paraId="15FC6A48" w14:textId="6FEB161A" w:rsidR="00197450" w:rsidRDefault="00197450" w:rsidP="00C17E31">
      <w:pPr>
        <w:pStyle w:val="DHHSbullet1"/>
        <w:ind w:left="567" w:hanging="283"/>
      </w:pPr>
      <w:r>
        <w:t>Residential road name – mother</w:t>
      </w:r>
    </w:p>
    <w:p w14:paraId="6FB76E80" w14:textId="082F6271" w:rsidR="00197450" w:rsidRDefault="00197450" w:rsidP="00C17E31">
      <w:pPr>
        <w:pStyle w:val="DHHSbullet1"/>
        <w:ind w:left="567" w:hanging="283"/>
      </w:pPr>
      <w:r>
        <w:t>Residential road number – mother</w:t>
      </w:r>
    </w:p>
    <w:p w14:paraId="069A1505" w14:textId="64CF44FD" w:rsidR="00197450" w:rsidRDefault="00197450" w:rsidP="00C17E31">
      <w:pPr>
        <w:pStyle w:val="DHHSbullet1"/>
        <w:ind w:left="567" w:hanging="283"/>
      </w:pPr>
      <w:r>
        <w:t>Residential road suffix code – mother</w:t>
      </w:r>
    </w:p>
    <w:p w14:paraId="353A717D" w14:textId="7F731D3E" w:rsidR="00197450" w:rsidRDefault="00197450" w:rsidP="00C17E31">
      <w:pPr>
        <w:pStyle w:val="DHHSbullet1"/>
        <w:ind w:left="567" w:hanging="283"/>
      </w:pPr>
      <w:r>
        <w:t>Residential road type – mother</w:t>
      </w:r>
    </w:p>
    <w:p w14:paraId="3959A526" w14:textId="6FCA5A47" w:rsidR="00197450" w:rsidRDefault="00197450" w:rsidP="00C17E31">
      <w:pPr>
        <w:pStyle w:val="DHHSbullet1"/>
        <w:ind w:left="567" w:hanging="283"/>
      </w:pPr>
      <w:r>
        <w:t>Total number of previous caesareans</w:t>
      </w:r>
    </w:p>
    <w:p w14:paraId="40F655FF" w14:textId="7EAEEFE7" w:rsidR="00197450" w:rsidRDefault="00197450" w:rsidP="00C17E31">
      <w:pPr>
        <w:pStyle w:val="DHHSbullet1"/>
        <w:ind w:left="567" w:hanging="283"/>
      </w:pPr>
      <w:r>
        <w:t>Total number of previous ectopic pregnancies</w:t>
      </w:r>
    </w:p>
    <w:p w14:paraId="183664E9" w14:textId="1CA7EA53" w:rsidR="00197450" w:rsidRDefault="00197450" w:rsidP="00C17E31">
      <w:pPr>
        <w:pStyle w:val="DHHSbullet1"/>
        <w:ind w:left="567" w:hanging="283"/>
      </w:pPr>
      <w:r>
        <w:t>Transfer destination – baby</w:t>
      </w:r>
    </w:p>
    <w:p w14:paraId="041F6EBF" w14:textId="1C5166D1" w:rsidR="00197450" w:rsidRDefault="00197450" w:rsidP="00C17E31">
      <w:pPr>
        <w:pStyle w:val="DHHSbullet1"/>
        <w:ind w:left="567" w:hanging="283"/>
      </w:pPr>
      <w:r>
        <w:t>Transfer destination – mother</w:t>
      </w:r>
    </w:p>
    <w:p w14:paraId="6ED93D7E" w14:textId="7CF1EBE3" w:rsidR="00197450" w:rsidRDefault="00197450" w:rsidP="00C17E31">
      <w:pPr>
        <w:pStyle w:val="DHHSbullet1"/>
        <w:ind w:left="567" w:hanging="283"/>
      </w:pPr>
      <w:r>
        <w:t>Version identifier</w:t>
      </w:r>
    </w:p>
    <w:p w14:paraId="67F36D8E" w14:textId="69BA440C" w:rsidR="00197450" w:rsidRDefault="00197450" w:rsidP="00C17E31">
      <w:pPr>
        <w:pStyle w:val="DHHSbullet1"/>
        <w:ind w:left="567" w:hanging="283"/>
      </w:pPr>
      <w:r>
        <w:t>Year of arrival in Australia</w:t>
      </w:r>
    </w:p>
    <w:p w14:paraId="29D17E51" w14:textId="4E6BBB39" w:rsidR="00197450" w:rsidRPr="00B30918" w:rsidRDefault="00B30918" w:rsidP="00B30918">
      <w:pPr>
        <w:pStyle w:val="DHHSbullet1"/>
        <w:rPr>
          <w:b/>
        </w:rPr>
      </w:pPr>
      <w:r w:rsidRPr="00B30918">
        <w:rPr>
          <w:b/>
        </w:rPr>
        <w:t>Add eighteen new business rules</w:t>
      </w:r>
    </w:p>
    <w:p w14:paraId="15FA4982" w14:textId="4FDC6C66" w:rsidR="00B30918" w:rsidRPr="00B30918" w:rsidRDefault="00B30918" w:rsidP="00B30918">
      <w:pPr>
        <w:pStyle w:val="DHHSbullet1"/>
        <w:rPr>
          <w:b/>
        </w:rPr>
      </w:pPr>
      <w:r w:rsidRPr="00B30918">
        <w:rPr>
          <w:b/>
        </w:rPr>
        <w:t>Amend twenty-four existing business rules</w:t>
      </w:r>
    </w:p>
    <w:p w14:paraId="47C8492F" w14:textId="77777777" w:rsidR="00EB1C50" w:rsidRDefault="00EB1C50" w:rsidP="00197450">
      <w:pPr>
        <w:pStyle w:val="DHHSbullet1"/>
        <w:numPr>
          <w:ilvl w:val="0"/>
          <w:numId w:val="0"/>
        </w:numPr>
        <w:ind w:left="426" w:hanging="284"/>
      </w:pPr>
    </w:p>
    <w:p w14:paraId="0309B3DB" w14:textId="2028A84F" w:rsidR="00715E78" w:rsidRDefault="00715E78" w:rsidP="005B4959">
      <w:pPr>
        <w:pStyle w:val="DHHSbullet1"/>
        <w:numPr>
          <w:ilvl w:val="0"/>
          <w:numId w:val="0"/>
        </w:numPr>
        <w:ind w:left="284" w:hanging="284"/>
      </w:pPr>
      <w:r>
        <w:br w:type="page"/>
      </w:r>
    </w:p>
    <w:p w14:paraId="561F9B2D" w14:textId="77777777" w:rsidR="000D24C4" w:rsidRPr="0092491D" w:rsidRDefault="00ED624C" w:rsidP="0092491D">
      <w:pPr>
        <w:pStyle w:val="Heading1"/>
        <w:spacing w:before="0"/>
      </w:pPr>
      <w:bookmarkStart w:id="1" w:name="_Toc13799693"/>
      <w:r>
        <w:t>Introduction</w:t>
      </w:r>
      <w:bookmarkEnd w:id="1"/>
    </w:p>
    <w:p w14:paraId="1590DFFF" w14:textId="77777777" w:rsidR="0071553E" w:rsidRDefault="0071553E" w:rsidP="0071553E">
      <w:pPr>
        <w:pStyle w:val="DHHSbody"/>
      </w:pPr>
      <w:r>
        <w:t>Each year, the Department of Health and Human Services (DHHS) reviews the Victorian Perinatal Data Collection (VPDC) on behalf of the Consultative Council on Obstetric and Paediatric Mortality and Morbidity (CCOPMM). This review seeks to ensure that the perinatal data collection supports the state and national reporting obligations of both the CCOPMM and the department, assists DHHS planning and policy development, and incorporates appropriate feedback from data providers on improvements.</w:t>
      </w:r>
    </w:p>
    <w:p w14:paraId="71EDFA86" w14:textId="77777777" w:rsidR="0071553E" w:rsidRDefault="0071553E" w:rsidP="0071553E">
      <w:pPr>
        <w:pStyle w:val="DHHSbody"/>
      </w:pPr>
      <w:r>
        <w:t>An invitation is circulated to health services seeking suggestions for changes. Responses are evaluated against criteria that consider the data collection’s scope, the collectability and intended use of the data, best practice, feasibility and consequential impact of implementation and data quality and cost and collection burden for health services.</w:t>
      </w:r>
    </w:p>
    <w:p w14:paraId="51B0CC0F" w14:textId="2A6A0B85" w:rsidR="0071553E" w:rsidRDefault="0071553E" w:rsidP="0071553E">
      <w:pPr>
        <w:pStyle w:val="DHHSbody"/>
      </w:pPr>
      <w:r>
        <w:t>The suggested changes that meet these criteria are compiled into the Proposals for revisions to the VPDC document and distributed to health services and software vendors involved in reporting births to the VPDC, and feedback is invited. Comments received are reviewed and where possible, are accommodated, resulting in alteration to or withdrawal of some proposals</w:t>
      </w:r>
      <w:r w:rsidR="008E4C48">
        <w:t>, on advice from the CCOPMM</w:t>
      </w:r>
      <w:r>
        <w:t xml:space="preserve">. </w:t>
      </w:r>
    </w:p>
    <w:p w14:paraId="06912C27" w14:textId="77777777" w:rsidR="0071553E" w:rsidRDefault="0071553E" w:rsidP="0071553E">
      <w:pPr>
        <w:pStyle w:val="DHHSbody"/>
      </w:pPr>
      <w:r>
        <w:t>Th</w:t>
      </w:r>
      <w:r w:rsidR="00AD7679">
        <w:t xml:space="preserve">is document sets out the </w:t>
      </w:r>
      <w:r>
        <w:t xml:space="preserve">revisions </w:t>
      </w:r>
      <w:r w:rsidR="00AD7679">
        <w:t xml:space="preserve">to the VPDC </w:t>
      </w:r>
      <w:r w:rsidR="00512CAD">
        <w:t xml:space="preserve">effective 1.1.2020. The changes documented are </w:t>
      </w:r>
      <w:r>
        <w:t>complete at the date of publication. Where further changes are required during the year, for example to reference files such as the postcode locality file, data validation rules or supporting documentation, these will be advised at the time.</w:t>
      </w:r>
    </w:p>
    <w:p w14:paraId="0A577956" w14:textId="3E63140F" w:rsidR="0071553E" w:rsidRDefault="0071553E" w:rsidP="0071553E">
      <w:pPr>
        <w:pStyle w:val="DHHSbody"/>
      </w:pPr>
      <w:r>
        <w:t xml:space="preserve">An updated VPDC manual will be </w:t>
      </w:r>
      <w:r w:rsidRPr="00282A01">
        <w:t xml:space="preserve">published </w:t>
      </w:r>
      <w:r w:rsidR="00105CC5" w:rsidRPr="00C44441">
        <w:t>later in 2019</w:t>
      </w:r>
      <w:r>
        <w:t>. Until then, the current VPDC manual and this document form the data submission specifications for 2020.</w:t>
      </w:r>
    </w:p>
    <w:p w14:paraId="58D68F50" w14:textId="77BF46E5" w:rsidR="0071553E" w:rsidRDefault="0071553E" w:rsidP="0071553E">
      <w:pPr>
        <w:pStyle w:val="DHHSbody"/>
      </w:pPr>
      <w:r>
        <w:t xml:space="preserve">Victorian health services must ensure their software can create a </w:t>
      </w:r>
      <w:r w:rsidR="008E4C48">
        <w:t xml:space="preserve">VPDC </w:t>
      </w:r>
      <w:r>
        <w:t xml:space="preserve">submission file in accordance with the revised specifications and ensure reporting capability is achieved to maintain compliance with reporting timeframes set out in the </w:t>
      </w:r>
      <w:r w:rsidR="00AD7679">
        <w:t>VPDC manual.</w:t>
      </w:r>
    </w:p>
    <w:p w14:paraId="380CF1C2" w14:textId="361BAE86" w:rsidR="00105CC5" w:rsidRDefault="00105CC5" w:rsidP="0071553E">
      <w:pPr>
        <w:pStyle w:val="DHHSbody"/>
      </w:pPr>
      <w:r>
        <w:t>Submission of test files prior to implementation of these changes is recommended. Please contact the HDSS HelpDesk (</w:t>
      </w:r>
      <w:hyperlink r:id="rId9" w:history="1">
        <w:r w:rsidRPr="00BD1FE9">
          <w:rPr>
            <w:rStyle w:val="Hyperlink"/>
          </w:rPr>
          <w:t>hdss.helpdesk@dhhs.vic.gov.au</w:t>
        </w:r>
      </w:hyperlink>
      <w:r>
        <w:t>) to make arrangements for test file submission.</w:t>
      </w:r>
    </w:p>
    <w:p w14:paraId="3A44DD4F" w14:textId="77777777" w:rsidR="00BE24AC" w:rsidRPr="00BE24AC" w:rsidRDefault="00BE24AC" w:rsidP="00BE24AC">
      <w:pPr>
        <w:pStyle w:val="DHHSbody"/>
      </w:pPr>
    </w:p>
    <w:p w14:paraId="418543CA" w14:textId="77777777" w:rsidR="00C8082B" w:rsidRDefault="00C8082B" w:rsidP="00C8082B">
      <w:pPr>
        <w:pStyle w:val="Heading2"/>
      </w:pPr>
      <w:bookmarkStart w:id="2" w:name="_Toc13799694"/>
      <w:r>
        <w:t>Orientation to symbols and highlighting in this document</w:t>
      </w:r>
      <w:bookmarkEnd w:id="2"/>
    </w:p>
    <w:p w14:paraId="30868462" w14:textId="77777777" w:rsidR="00C8082B" w:rsidRPr="009A423B" w:rsidRDefault="00C8082B" w:rsidP="00C8082B">
      <w:pPr>
        <w:pStyle w:val="DHHSbody"/>
      </w:pPr>
      <w:r w:rsidRPr="009A423B">
        <w:t>New data items are marked as (new).</w:t>
      </w:r>
    </w:p>
    <w:p w14:paraId="339181F0" w14:textId="77777777" w:rsidR="00C8082B" w:rsidRPr="009A423B" w:rsidRDefault="00C8082B" w:rsidP="00C8082B">
      <w:pPr>
        <w:pStyle w:val="DHHSbody"/>
      </w:pPr>
      <w:r w:rsidRPr="009A423B">
        <w:t xml:space="preserve">Changes to existing data items are highlighted in </w:t>
      </w:r>
      <w:r w:rsidRPr="009A423B">
        <w:rPr>
          <w:highlight w:val="green"/>
        </w:rPr>
        <w:t>green</w:t>
      </w:r>
      <w:r w:rsidRPr="009A423B">
        <w:t>.</w:t>
      </w:r>
    </w:p>
    <w:p w14:paraId="7032A1F6" w14:textId="77777777" w:rsidR="00C8082B" w:rsidRPr="009A423B" w:rsidRDefault="00C8082B" w:rsidP="00C8082B">
      <w:pPr>
        <w:pStyle w:val="DHHSbody"/>
      </w:pPr>
      <w:r w:rsidRPr="009A423B">
        <w:t xml:space="preserve">Redundant values and definitions relating to existing items are </w:t>
      </w:r>
      <w:r w:rsidRPr="009A423B">
        <w:rPr>
          <w:strike/>
        </w:rPr>
        <w:t>struck through</w:t>
      </w:r>
      <w:r w:rsidRPr="009A423B">
        <w:t>.</w:t>
      </w:r>
    </w:p>
    <w:p w14:paraId="617C4909" w14:textId="77777777" w:rsidR="00C8082B" w:rsidRPr="009A423B" w:rsidRDefault="00C8082B" w:rsidP="00C8082B">
      <w:pPr>
        <w:pStyle w:val="DHHSbody"/>
      </w:pPr>
      <w:r w:rsidRPr="009A423B">
        <w:t xml:space="preserve">Comments relating only to the proposal document appear in </w:t>
      </w:r>
      <w:r w:rsidRPr="009A423B">
        <w:rPr>
          <w:i/>
        </w:rPr>
        <w:t>[square brackets and italics].</w:t>
      </w:r>
    </w:p>
    <w:p w14:paraId="780AC30C" w14:textId="77777777" w:rsidR="00C8082B" w:rsidRPr="009A423B" w:rsidRDefault="00C8082B" w:rsidP="00C8082B">
      <w:pPr>
        <w:pStyle w:val="DHHSbody"/>
      </w:pPr>
      <w:r w:rsidRPr="009A423B">
        <w:t xml:space="preserve">New validations are marked ### </w:t>
      </w:r>
    </w:p>
    <w:p w14:paraId="4FE988F6" w14:textId="77777777" w:rsidR="00C8082B" w:rsidRDefault="00C8082B" w:rsidP="00C8082B">
      <w:pPr>
        <w:pStyle w:val="DHHSbody"/>
      </w:pPr>
      <w:r w:rsidRPr="009A423B">
        <w:t xml:space="preserve">Validations to be changed are marked * when listed as part of a data item or below a validation table. </w:t>
      </w:r>
    </w:p>
    <w:p w14:paraId="4D382AE5" w14:textId="77777777" w:rsidR="00C8082B" w:rsidRDefault="00C8082B" w:rsidP="00C8082B">
      <w:pPr>
        <w:pStyle w:val="DHHSbody"/>
      </w:pPr>
      <w:r>
        <w:t>Changes are documented in relation to each specific proposal: the total impact of all changes will be reflected in the VPDC Manual for 1.1.2020, to be released later.</w:t>
      </w:r>
    </w:p>
    <w:p w14:paraId="7ED271BF" w14:textId="77777777" w:rsidR="00C8082B" w:rsidRDefault="00C8082B" w:rsidP="00C8082B">
      <w:pPr>
        <w:pStyle w:val="DHHSbullet1"/>
        <w:numPr>
          <w:ilvl w:val="0"/>
          <w:numId w:val="0"/>
        </w:numPr>
        <w:spacing w:after="120"/>
      </w:pPr>
      <w:r>
        <w:t xml:space="preserve">Entries in this document are sequenced by proposal number. </w:t>
      </w:r>
    </w:p>
    <w:p w14:paraId="6A62B56E" w14:textId="77777777" w:rsidR="00C8082B" w:rsidRPr="006918CC" w:rsidRDefault="00C8082B" w:rsidP="00C8082B">
      <w:pPr>
        <w:pStyle w:val="DHHSbullet1"/>
        <w:numPr>
          <w:ilvl w:val="0"/>
          <w:numId w:val="0"/>
        </w:numPr>
      </w:pPr>
      <w:r w:rsidRPr="00972B13">
        <w:t>Following the entries relating to proposed changes are entries highlighting clarifications to entries in version 7 of the VPDC manual.</w:t>
      </w:r>
    </w:p>
    <w:p w14:paraId="67D71F57" w14:textId="77777777" w:rsidR="00C8082B" w:rsidRPr="009A423B" w:rsidRDefault="00C8082B" w:rsidP="00C8082B">
      <w:pPr>
        <w:pStyle w:val="DHHSbody"/>
      </w:pPr>
    </w:p>
    <w:p w14:paraId="3BB5ABB2" w14:textId="77777777" w:rsidR="00512CAD" w:rsidRDefault="00512CAD">
      <w:r>
        <w:br w:type="page"/>
      </w:r>
    </w:p>
    <w:p w14:paraId="438893BF" w14:textId="77777777" w:rsidR="00512CAD" w:rsidRDefault="00512CAD" w:rsidP="00512CAD">
      <w:pPr>
        <w:pStyle w:val="Heading1"/>
      </w:pPr>
      <w:bookmarkStart w:id="3" w:name="_Toc13799695"/>
      <w:r>
        <w:t>Outcome of proposals</w:t>
      </w:r>
      <w:bookmarkEnd w:id="3"/>
    </w:p>
    <w:p w14:paraId="6998D62F" w14:textId="77777777" w:rsidR="009A71A8" w:rsidRPr="0083718E" w:rsidRDefault="009A71A8" w:rsidP="006D1F42">
      <w:pPr>
        <w:pStyle w:val="HealthHeading2DC"/>
        <w:spacing w:after="240"/>
        <w:rPr>
          <w:color w:val="CC0000"/>
        </w:rPr>
      </w:pPr>
      <w:r w:rsidRPr="0083718E">
        <w:rPr>
          <w:color w:val="CC0000"/>
        </w:rPr>
        <w:t>Proposals proceeding</w:t>
      </w:r>
    </w:p>
    <w:tbl>
      <w:tblPr>
        <w:tblStyle w:val="TableGrid"/>
        <w:tblW w:w="9243" w:type="dxa"/>
        <w:tblLayout w:type="fixed"/>
        <w:tblLook w:val="04A0" w:firstRow="1" w:lastRow="0" w:firstColumn="1" w:lastColumn="0" w:noHBand="0" w:noVBand="1"/>
      </w:tblPr>
      <w:tblGrid>
        <w:gridCol w:w="738"/>
        <w:gridCol w:w="1134"/>
        <w:gridCol w:w="5103"/>
        <w:gridCol w:w="567"/>
        <w:gridCol w:w="567"/>
        <w:gridCol w:w="567"/>
        <w:gridCol w:w="567"/>
      </w:tblGrid>
      <w:tr w:rsidR="000E406B" w14:paraId="7469F89A" w14:textId="77777777" w:rsidTr="00CB47AF">
        <w:trPr>
          <w:trHeight w:val="330"/>
        </w:trPr>
        <w:tc>
          <w:tcPr>
            <w:tcW w:w="738" w:type="dxa"/>
            <w:vMerge w:val="restart"/>
            <w:vAlign w:val="center"/>
          </w:tcPr>
          <w:p w14:paraId="275DB413" w14:textId="77777777" w:rsidR="000E406B" w:rsidRPr="00C44441" w:rsidRDefault="000E406B" w:rsidP="00CB47AF">
            <w:pPr>
              <w:pStyle w:val="DHHSbody"/>
              <w:ind w:right="-108" w:hanging="83"/>
              <w:jc w:val="center"/>
              <w:rPr>
                <w:b/>
                <w:sz w:val="16"/>
                <w:szCs w:val="16"/>
              </w:rPr>
            </w:pPr>
            <w:r w:rsidRPr="00C44441">
              <w:rPr>
                <w:b/>
                <w:sz w:val="16"/>
                <w:szCs w:val="16"/>
              </w:rPr>
              <w:t>Proposal #</w:t>
            </w:r>
          </w:p>
        </w:tc>
        <w:tc>
          <w:tcPr>
            <w:tcW w:w="1134" w:type="dxa"/>
            <w:vMerge w:val="restart"/>
          </w:tcPr>
          <w:p w14:paraId="1C431AF1" w14:textId="79A3E7B5" w:rsidR="000E406B" w:rsidRPr="000E406B" w:rsidRDefault="000E406B" w:rsidP="006B4DF9">
            <w:pPr>
              <w:pStyle w:val="DHHSbody"/>
              <w:jc w:val="center"/>
              <w:rPr>
                <w:b/>
                <w:sz w:val="16"/>
                <w:szCs w:val="16"/>
              </w:rPr>
            </w:pPr>
            <w:r w:rsidRPr="000E406B">
              <w:rPr>
                <w:b/>
                <w:sz w:val="16"/>
                <w:szCs w:val="16"/>
              </w:rPr>
              <w:t>New data element / Amend existing</w:t>
            </w:r>
          </w:p>
        </w:tc>
        <w:tc>
          <w:tcPr>
            <w:tcW w:w="5103" w:type="dxa"/>
            <w:vMerge w:val="restart"/>
            <w:vAlign w:val="center"/>
          </w:tcPr>
          <w:p w14:paraId="50D1FF10" w14:textId="43E3FBE3" w:rsidR="000E406B" w:rsidRPr="00AD5518" w:rsidRDefault="000E406B" w:rsidP="006B4DF9">
            <w:pPr>
              <w:pStyle w:val="DHHSbody"/>
              <w:jc w:val="center"/>
              <w:rPr>
                <w:b/>
              </w:rPr>
            </w:pPr>
            <w:r w:rsidRPr="00AD5518">
              <w:rPr>
                <w:b/>
              </w:rPr>
              <w:t>Proposal title &amp; summary of impact</w:t>
            </w:r>
          </w:p>
        </w:tc>
        <w:tc>
          <w:tcPr>
            <w:tcW w:w="2268" w:type="dxa"/>
            <w:gridSpan w:val="4"/>
            <w:vAlign w:val="center"/>
          </w:tcPr>
          <w:p w14:paraId="2332F190" w14:textId="14B9023E" w:rsidR="000E406B" w:rsidRPr="00AD5518" w:rsidRDefault="000E406B" w:rsidP="00512CAD">
            <w:pPr>
              <w:pStyle w:val="DHHSbody"/>
              <w:rPr>
                <w:b/>
              </w:rPr>
            </w:pPr>
            <w:r w:rsidRPr="00AD5518">
              <w:rPr>
                <w:b/>
              </w:rPr>
              <w:t xml:space="preserve">VPDC Manual sections </w:t>
            </w:r>
            <w:r>
              <w:rPr>
                <w:b/>
              </w:rPr>
              <w:t>affected</w:t>
            </w:r>
          </w:p>
        </w:tc>
      </w:tr>
      <w:tr w:rsidR="000E406B" w14:paraId="7C2679B2" w14:textId="77777777" w:rsidTr="00CB47AF">
        <w:trPr>
          <w:trHeight w:val="330"/>
        </w:trPr>
        <w:tc>
          <w:tcPr>
            <w:tcW w:w="738" w:type="dxa"/>
            <w:vMerge/>
            <w:vAlign w:val="center"/>
          </w:tcPr>
          <w:p w14:paraId="20731D3D" w14:textId="77777777" w:rsidR="000E406B" w:rsidRPr="00AD5518" w:rsidRDefault="000E406B" w:rsidP="00512CAD">
            <w:pPr>
              <w:pStyle w:val="DHHSbody"/>
              <w:rPr>
                <w:b/>
              </w:rPr>
            </w:pPr>
          </w:p>
        </w:tc>
        <w:tc>
          <w:tcPr>
            <w:tcW w:w="1134" w:type="dxa"/>
            <w:vMerge/>
          </w:tcPr>
          <w:p w14:paraId="608DDD37" w14:textId="77777777" w:rsidR="000E406B" w:rsidRPr="00AD5518" w:rsidRDefault="000E406B" w:rsidP="00512CAD">
            <w:pPr>
              <w:pStyle w:val="DHHSbody"/>
              <w:rPr>
                <w:b/>
              </w:rPr>
            </w:pPr>
          </w:p>
        </w:tc>
        <w:tc>
          <w:tcPr>
            <w:tcW w:w="5103" w:type="dxa"/>
            <w:vMerge/>
            <w:vAlign w:val="center"/>
          </w:tcPr>
          <w:p w14:paraId="7B357936" w14:textId="556D6378" w:rsidR="000E406B" w:rsidRPr="00AD5518" w:rsidRDefault="000E406B" w:rsidP="00512CAD">
            <w:pPr>
              <w:pStyle w:val="DHHSbody"/>
              <w:rPr>
                <w:b/>
              </w:rPr>
            </w:pPr>
          </w:p>
        </w:tc>
        <w:tc>
          <w:tcPr>
            <w:tcW w:w="567" w:type="dxa"/>
            <w:vAlign w:val="center"/>
          </w:tcPr>
          <w:p w14:paraId="4D77F478" w14:textId="77777777" w:rsidR="000E406B" w:rsidRPr="00AD5518" w:rsidRDefault="000E406B" w:rsidP="006B4DF9">
            <w:pPr>
              <w:pStyle w:val="DHHSbody"/>
              <w:jc w:val="center"/>
              <w:rPr>
                <w:b/>
              </w:rPr>
            </w:pPr>
            <w:r w:rsidRPr="00AD5518">
              <w:rPr>
                <w:b/>
              </w:rPr>
              <w:t>2</w:t>
            </w:r>
          </w:p>
        </w:tc>
        <w:tc>
          <w:tcPr>
            <w:tcW w:w="567" w:type="dxa"/>
            <w:vAlign w:val="center"/>
          </w:tcPr>
          <w:p w14:paraId="0DEA7025" w14:textId="77777777" w:rsidR="000E406B" w:rsidRPr="00AD5518" w:rsidRDefault="000E406B" w:rsidP="006B4DF9">
            <w:pPr>
              <w:pStyle w:val="DHHSbody"/>
              <w:jc w:val="center"/>
              <w:rPr>
                <w:b/>
              </w:rPr>
            </w:pPr>
            <w:r w:rsidRPr="00AD5518">
              <w:rPr>
                <w:b/>
              </w:rPr>
              <w:t>3</w:t>
            </w:r>
          </w:p>
        </w:tc>
        <w:tc>
          <w:tcPr>
            <w:tcW w:w="567" w:type="dxa"/>
            <w:vAlign w:val="center"/>
          </w:tcPr>
          <w:p w14:paraId="75DCF908" w14:textId="77777777" w:rsidR="000E406B" w:rsidRPr="00AD5518" w:rsidRDefault="000E406B" w:rsidP="006B4DF9">
            <w:pPr>
              <w:pStyle w:val="DHHSbody"/>
              <w:jc w:val="center"/>
              <w:rPr>
                <w:b/>
              </w:rPr>
            </w:pPr>
            <w:r w:rsidRPr="00AD5518">
              <w:rPr>
                <w:b/>
              </w:rPr>
              <w:t>4</w:t>
            </w:r>
          </w:p>
        </w:tc>
        <w:tc>
          <w:tcPr>
            <w:tcW w:w="567" w:type="dxa"/>
            <w:vAlign w:val="center"/>
          </w:tcPr>
          <w:p w14:paraId="394A8D96" w14:textId="77777777" w:rsidR="000E406B" w:rsidRPr="00AD5518" w:rsidRDefault="000E406B" w:rsidP="006B4DF9">
            <w:pPr>
              <w:pStyle w:val="DHHSbody"/>
              <w:jc w:val="center"/>
              <w:rPr>
                <w:b/>
              </w:rPr>
            </w:pPr>
            <w:r w:rsidRPr="00AD5518">
              <w:rPr>
                <w:b/>
              </w:rPr>
              <w:t>5</w:t>
            </w:r>
          </w:p>
        </w:tc>
      </w:tr>
      <w:tr w:rsidR="000E406B" w14:paraId="7BB3F2B0" w14:textId="77777777" w:rsidTr="00CB47AF">
        <w:tc>
          <w:tcPr>
            <w:tcW w:w="738" w:type="dxa"/>
          </w:tcPr>
          <w:p w14:paraId="5A748B75" w14:textId="77777777" w:rsidR="000E406B" w:rsidRPr="00CB47AF" w:rsidRDefault="000E406B" w:rsidP="00392DF7">
            <w:pPr>
              <w:pStyle w:val="DHHSbody"/>
              <w:jc w:val="center"/>
            </w:pPr>
            <w:r w:rsidRPr="00CB47AF">
              <w:t>2</w:t>
            </w:r>
          </w:p>
        </w:tc>
        <w:tc>
          <w:tcPr>
            <w:tcW w:w="1134" w:type="dxa"/>
          </w:tcPr>
          <w:p w14:paraId="7B7550F8" w14:textId="0582CADF" w:rsidR="000E406B" w:rsidRPr="00CB47AF" w:rsidRDefault="000E406B" w:rsidP="00512CAD">
            <w:pPr>
              <w:pStyle w:val="DHHSbody"/>
              <w:rPr>
                <w:b/>
              </w:rPr>
            </w:pPr>
            <w:r w:rsidRPr="00CB47AF">
              <w:rPr>
                <w:b/>
              </w:rPr>
              <w:t>Amend</w:t>
            </w:r>
          </w:p>
        </w:tc>
        <w:tc>
          <w:tcPr>
            <w:tcW w:w="5103" w:type="dxa"/>
          </w:tcPr>
          <w:p w14:paraId="4416F5F3" w14:textId="05AD776D" w:rsidR="000E406B" w:rsidRPr="00CB47AF" w:rsidRDefault="000E406B" w:rsidP="00512CAD">
            <w:pPr>
              <w:pStyle w:val="DHHSbody"/>
            </w:pPr>
            <w:r w:rsidRPr="00CB47AF">
              <w:rPr>
                <w:b/>
              </w:rPr>
              <w:t>Change to 11</w:t>
            </w:r>
            <w:r w:rsidRPr="00CB47AF">
              <w:rPr>
                <w:b/>
                <w:vertAlign w:val="superscript"/>
              </w:rPr>
              <w:t>th</w:t>
            </w:r>
            <w:r w:rsidRPr="00CB47AF">
              <w:rPr>
                <w:b/>
              </w:rPr>
              <w:t xml:space="preserve"> edition ICD-10-AM/ACHI codes</w:t>
            </w:r>
            <w:r w:rsidRPr="00CB47AF">
              <w:t>:</w:t>
            </w:r>
            <w:r w:rsidRPr="00CB47AF">
              <w:br/>
            </w:r>
            <w:r w:rsidR="00DB3075">
              <w:t>A</w:t>
            </w:r>
            <w:r w:rsidRPr="00CB47AF">
              <w:t>mend code sets for data elements requiring or accepting ICD-10-AM or ACHI codes</w:t>
            </w:r>
            <w:r w:rsidR="00CB47AF" w:rsidRPr="00CB47AF">
              <w:t xml:space="preserve">; </w:t>
            </w:r>
            <w:r w:rsidR="00CB47AF" w:rsidRPr="00CB47AF">
              <w:br/>
              <w:t>includes update of VPDC-created codes</w:t>
            </w:r>
          </w:p>
        </w:tc>
        <w:tc>
          <w:tcPr>
            <w:tcW w:w="567" w:type="dxa"/>
            <w:vAlign w:val="center"/>
          </w:tcPr>
          <w:p w14:paraId="3FE63B14" w14:textId="77777777" w:rsidR="000E406B" w:rsidRPr="00CB47AF" w:rsidRDefault="000E406B" w:rsidP="006B4DF9">
            <w:pPr>
              <w:pStyle w:val="DHHSbody"/>
              <w:jc w:val="center"/>
            </w:pPr>
          </w:p>
        </w:tc>
        <w:tc>
          <w:tcPr>
            <w:tcW w:w="567" w:type="dxa"/>
            <w:vAlign w:val="center"/>
          </w:tcPr>
          <w:p w14:paraId="7E7532E5" w14:textId="77777777" w:rsidR="000E406B" w:rsidRPr="00CB47AF" w:rsidRDefault="000E406B" w:rsidP="006B4DF9">
            <w:pPr>
              <w:pStyle w:val="DHHSbody"/>
              <w:jc w:val="center"/>
            </w:pPr>
            <w:r w:rsidRPr="00CB47AF">
              <w:rPr>
                <w:noProof/>
              </w:rPr>
              <w:drawing>
                <wp:inline distT="0" distB="0" distL="0" distR="0" wp14:anchorId="205EAF7D" wp14:editId="6B7F2241">
                  <wp:extent cx="171450" cy="17145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12E8A14" w14:textId="7F32B107" w:rsidR="000E406B" w:rsidRPr="00CB47AF" w:rsidRDefault="00CB6802" w:rsidP="006B4DF9">
            <w:pPr>
              <w:pStyle w:val="DHHSbody"/>
              <w:jc w:val="center"/>
            </w:pPr>
            <w:r w:rsidRPr="00CB47AF">
              <w:rPr>
                <w:noProof/>
              </w:rPr>
              <w:drawing>
                <wp:inline distT="0" distB="0" distL="0" distR="0" wp14:anchorId="56BE5360" wp14:editId="5E917133">
                  <wp:extent cx="171450" cy="171450"/>
                  <wp:effectExtent l="0" t="0" r="0" b="0"/>
                  <wp:docPr id="232" name="Graphic 2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21740A18" w14:textId="77777777" w:rsidR="000E406B" w:rsidRPr="006C63D4" w:rsidRDefault="000E406B" w:rsidP="006B4DF9">
            <w:pPr>
              <w:pStyle w:val="DHHSbody"/>
              <w:jc w:val="center"/>
              <w:rPr>
                <w:highlight w:val="yellow"/>
              </w:rPr>
            </w:pPr>
          </w:p>
        </w:tc>
      </w:tr>
      <w:tr w:rsidR="000E406B" w14:paraId="49AD32B5" w14:textId="77777777" w:rsidTr="00CB47AF">
        <w:tc>
          <w:tcPr>
            <w:tcW w:w="738" w:type="dxa"/>
          </w:tcPr>
          <w:p w14:paraId="41723E14" w14:textId="77777777" w:rsidR="000E406B" w:rsidRPr="00105CC5" w:rsidRDefault="000E406B" w:rsidP="00392DF7">
            <w:pPr>
              <w:pStyle w:val="DHHSbody"/>
              <w:jc w:val="center"/>
            </w:pPr>
            <w:r w:rsidRPr="00105CC5">
              <w:t>3</w:t>
            </w:r>
          </w:p>
        </w:tc>
        <w:tc>
          <w:tcPr>
            <w:tcW w:w="1134" w:type="dxa"/>
          </w:tcPr>
          <w:p w14:paraId="2B9951D6" w14:textId="7EC28048" w:rsidR="000E406B" w:rsidRPr="00105CC5" w:rsidRDefault="000E406B" w:rsidP="006B4DF9">
            <w:pPr>
              <w:pStyle w:val="DHHSbody"/>
              <w:rPr>
                <w:b/>
              </w:rPr>
            </w:pPr>
            <w:r>
              <w:rPr>
                <w:b/>
              </w:rPr>
              <w:t>Amend</w:t>
            </w:r>
          </w:p>
        </w:tc>
        <w:tc>
          <w:tcPr>
            <w:tcW w:w="5103" w:type="dxa"/>
          </w:tcPr>
          <w:p w14:paraId="56C44DB8" w14:textId="2356E46D" w:rsidR="000E406B" w:rsidRPr="00105CC5" w:rsidRDefault="000E406B" w:rsidP="006B4DF9">
            <w:pPr>
              <w:pStyle w:val="DHHSbody"/>
            </w:pPr>
            <w:r w:rsidRPr="00105CC5">
              <w:rPr>
                <w:b/>
              </w:rPr>
              <w:t>Extend reporting of Antenatal corticosteroid exposure to stillbirths</w:t>
            </w:r>
            <w:r w:rsidRPr="00105CC5">
              <w:t xml:space="preserve">: </w:t>
            </w:r>
            <w:r w:rsidRPr="00105CC5">
              <w:br/>
            </w:r>
            <w:r w:rsidR="00C606B1">
              <w:t>A</w:t>
            </w:r>
            <w:r w:rsidRPr="00105CC5">
              <w:t>mend Reporting guide and validations</w:t>
            </w:r>
          </w:p>
        </w:tc>
        <w:tc>
          <w:tcPr>
            <w:tcW w:w="567" w:type="dxa"/>
            <w:vAlign w:val="center"/>
          </w:tcPr>
          <w:p w14:paraId="43E67E7C" w14:textId="77777777" w:rsidR="000E406B" w:rsidRPr="00105CC5" w:rsidRDefault="000E406B" w:rsidP="006B4DF9">
            <w:pPr>
              <w:pStyle w:val="DHHSbody"/>
              <w:jc w:val="center"/>
            </w:pPr>
          </w:p>
        </w:tc>
        <w:tc>
          <w:tcPr>
            <w:tcW w:w="567" w:type="dxa"/>
            <w:vAlign w:val="center"/>
          </w:tcPr>
          <w:p w14:paraId="7C8F3170" w14:textId="77777777" w:rsidR="000E406B" w:rsidRPr="00105CC5" w:rsidRDefault="000E406B" w:rsidP="006B4DF9">
            <w:pPr>
              <w:pStyle w:val="DHHSbody"/>
              <w:jc w:val="center"/>
            </w:pPr>
            <w:r w:rsidRPr="00105CC5">
              <w:rPr>
                <w:noProof/>
              </w:rPr>
              <w:drawing>
                <wp:inline distT="0" distB="0" distL="0" distR="0" wp14:anchorId="0751FB46" wp14:editId="6F215005">
                  <wp:extent cx="171450" cy="1714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C688017" w14:textId="0CB09DE1" w:rsidR="000E406B" w:rsidRPr="006C63D4" w:rsidRDefault="00CB6802" w:rsidP="006B4DF9">
            <w:pPr>
              <w:pStyle w:val="DHHSbody"/>
              <w:jc w:val="center"/>
              <w:rPr>
                <w:highlight w:val="yellow"/>
              </w:rPr>
            </w:pPr>
            <w:r w:rsidRPr="00CB6802">
              <w:rPr>
                <w:noProof/>
              </w:rPr>
              <w:drawing>
                <wp:inline distT="0" distB="0" distL="0" distR="0" wp14:anchorId="6EA566E0" wp14:editId="5A688AAC">
                  <wp:extent cx="171450" cy="171450"/>
                  <wp:effectExtent l="0" t="0" r="0" b="0"/>
                  <wp:docPr id="233" name="Graphic 2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006A322" w14:textId="77777777" w:rsidR="000E406B" w:rsidRPr="006C63D4" w:rsidRDefault="000E406B" w:rsidP="006B4DF9">
            <w:pPr>
              <w:pStyle w:val="DHHSbody"/>
              <w:jc w:val="center"/>
              <w:rPr>
                <w:highlight w:val="yellow"/>
              </w:rPr>
            </w:pPr>
          </w:p>
        </w:tc>
      </w:tr>
      <w:tr w:rsidR="000E406B" w14:paraId="7C97472B" w14:textId="77777777" w:rsidTr="00CB47AF">
        <w:tc>
          <w:tcPr>
            <w:tcW w:w="738" w:type="dxa"/>
          </w:tcPr>
          <w:p w14:paraId="147F1E33" w14:textId="77777777" w:rsidR="000E406B" w:rsidRPr="00105CC5" w:rsidRDefault="000E406B" w:rsidP="00392DF7">
            <w:pPr>
              <w:pStyle w:val="DHHSbody"/>
              <w:jc w:val="center"/>
            </w:pPr>
            <w:r w:rsidRPr="00105CC5">
              <w:t>4</w:t>
            </w:r>
          </w:p>
        </w:tc>
        <w:tc>
          <w:tcPr>
            <w:tcW w:w="1134" w:type="dxa"/>
          </w:tcPr>
          <w:p w14:paraId="7D22E4B9" w14:textId="1AB3D0EC" w:rsidR="000E406B" w:rsidRPr="00105CC5" w:rsidRDefault="000E406B" w:rsidP="00512CAD">
            <w:pPr>
              <w:pStyle w:val="DHHSbody"/>
              <w:rPr>
                <w:b/>
              </w:rPr>
            </w:pPr>
            <w:r>
              <w:rPr>
                <w:b/>
              </w:rPr>
              <w:t>Amend</w:t>
            </w:r>
          </w:p>
        </w:tc>
        <w:tc>
          <w:tcPr>
            <w:tcW w:w="5103" w:type="dxa"/>
          </w:tcPr>
          <w:p w14:paraId="6BB65933" w14:textId="483C5405" w:rsidR="000E406B" w:rsidRPr="00105CC5" w:rsidRDefault="000E406B" w:rsidP="00512CAD">
            <w:pPr>
              <w:pStyle w:val="DHHSbody"/>
            </w:pPr>
            <w:r w:rsidRPr="00105CC5">
              <w:rPr>
                <w:b/>
              </w:rPr>
              <w:t>Remove code for Birthing Centre from Setting of birth – intended and Setting of birth – actual</w:t>
            </w:r>
            <w:r w:rsidRPr="00105CC5">
              <w:t>:</w:t>
            </w:r>
            <w:r w:rsidRPr="00105CC5">
              <w:br/>
            </w:r>
            <w:r w:rsidR="00C606B1">
              <w:t>A</w:t>
            </w:r>
            <w:r w:rsidRPr="00105CC5">
              <w:t>mend code set for these two data elements</w:t>
            </w:r>
          </w:p>
        </w:tc>
        <w:tc>
          <w:tcPr>
            <w:tcW w:w="567" w:type="dxa"/>
            <w:vAlign w:val="center"/>
          </w:tcPr>
          <w:p w14:paraId="4D88EF17" w14:textId="77777777" w:rsidR="000E406B" w:rsidRPr="00105CC5" w:rsidRDefault="000E406B" w:rsidP="006B4DF9">
            <w:pPr>
              <w:pStyle w:val="DHHSbody"/>
              <w:jc w:val="center"/>
            </w:pPr>
            <w:r w:rsidRPr="00105CC5">
              <w:rPr>
                <w:noProof/>
              </w:rPr>
              <w:drawing>
                <wp:inline distT="0" distB="0" distL="0" distR="0" wp14:anchorId="6C07B45E" wp14:editId="7E9F715B">
                  <wp:extent cx="171450" cy="171450"/>
                  <wp:effectExtent l="0" t="0" r="0" b="0"/>
                  <wp:docPr id="67" name="Graphic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9491F0C" w14:textId="77777777" w:rsidR="000E406B" w:rsidRPr="00105CC5" w:rsidRDefault="000E406B" w:rsidP="006B4DF9">
            <w:pPr>
              <w:pStyle w:val="DHHSbody"/>
              <w:jc w:val="center"/>
            </w:pPr>
            <w:r w:rsidRPr="00105CC5">
              <w:rPr>
                <w:noProof/>
              </w:rPr>
              <w:drawing>
                <wp:inline distT="0" distB="0" distL="0" distR="0" wp14:anchorId="45CCAFF6" wp14:editId="58874C9A">
                  <wp:extent cx="171450" cy="17145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2538D319" w14:textId="77777777" w:rsidR="000E406B" w:rsidRPr="00105CC5" w:rsidRDefault="000E406B" w:rsidP="006B4DF9">
            <w:pPr>
              <w:pStyle w:val="DHHSbody"/>
              <w:jc w:val="center"/>
            </w:pPr>
            <w:r w:rsidRPr="00105CC5">
              <w:rPr>
                <w:noProof/>
              </w:rPr>
              <w:drawing>
                <wp:inline distT="0" distB="0" distL="0" distR="0" wp14:anchorId="5992A0C9" wp14:editId="692F2DFC">
                  <wp:extent cx="171450" cy="17145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007215B" w14:textId="77777777" w:rsidR="000E406B" w:rsidRPr="006C63D4" w:rsidRDefault="000E406B" w:rsidP="006B4DF9">
            <w:pPr>
              <w:pStyle w:val="DHHSbody"/>
              <w:jc w:val="center"/>
              <w:rPr>
                <w:highlight w:val="yellow"/>
              </w:rPr>
            </w:pPr>
          </w:p>
        </w:tc>
      </w:tr>
      <w:tr w:rsidR="000E406B" w14:paraId="61F2DCFA" w14:textId="77777777" w:rsidTr="00CB47AF">
        <w:tc>
          <w:tcPr>
            <w:tcW w:w="738" w:type="dxa"/>
          </w:tcPr>
          <w:p w14:paraId="529235C8" w14:textId="77777777" w:rsidR="000E406B" w:rsidRPr="00AD5518" w:rsidRDefault="000E406B" w:rsidP="00392DF7">
            <w:pPr>
              <w:pStyle w:val="DHHSbody"/>
              <w:jc w:val="center"/>
            </w:pPr>
            <w:r w:rsidRPr="00AD5518">
              <w:t>6</w:t>
            </w:r>
          </w:p>
        </w:tc>
        <w:tc>
          <w:tcPr>
            <w:tcW w:w="1134" w:type="dxa"/>
          </w:tcPr>
          <w:p w14:paraId="24F1117B" w14:textId="570ECE9D" w:rsidR="000E406B" w:rsidRPr="00AD5518" w:rsidRDefault="000E406B" w:rsidP="00874E1C">
            <w:pPr>
              <w:pStyle w:val="DHHSbody"/>
              <w:rPr>
                <w:b/>
              </w:rPr>
            </w:pPr>
            <w:r>
              <w:rPr>
                <w:b/>
              </w:rPr>
              <w:t>New</w:t>
            </w:r>
          </w:p>
        </w:tc>
        <w:tc>
          <w:tcPr>
            <w:tcW w:w="5103" w:type="dxa"/>
          </w:tcPr>
          <w:p w14:paraId="4E26088E" w14:textId="3EAD99C6" w:rsidR="000E406B" w:rsidRPr="00AD5518" w:rsidRDefault="000E406B" w:rsidP="00874E1C">
            <w:pPr>
              <w:pStyle w:val="DHHSbody"/>
            </w:pPr>
            <w:r w:rsidRPr="00AD5518">
              <w:rPr>
                <w:b/>
              </w:rPr>
              <w:t>Main reason for excessive blood loss following childbirth</w:t>
            </w:r>
            <w:r w:rsidRPr="00AD5518">
              <w:t>:</w:t>
            </w:r>
            <w:r w:rsidRPr="00AD5518">
              <w:br/>
              <w:t>New data element, code set and validations</w:t>
            </w:r>
          </w:p>
        </w:tc>
        <w:tc>
          <w:tcPr>
            <w:tcW w:w="567" w:type="dxa"/>
            <w:vAlign w:val="center"/>
          </w:tcPr>
          <w:p w14:paraId="242313B1" w14:textId="6C62EF4A" w:rsidR="000E406B" w:rsidRPr="006C63D4" w:rsidRDefault="000E406B" w:rsidP="006B4DF9">
            <w:pPr>
              <w:pStyle w:val="DHHSbody"/>
              <w:jc w:val="center"/>
              <w:rPr>
                <w:highlight w:val="yellow"/>
              </w:rPr>
            </w:pPr>
            <w:r w:rsidRPr="00AD5518">
              <w:rPr>
                <w:noProof/>
              </w:rPr>
              <w:drawing>
                <wp:inline distT="0" distB="0" distL="0" distR="0" wp14:anchorId="2A82E178" wp14:editId="7A108E89">
                  <wp:extent cx="171450" cy="171450"/>
                  <wp:effectExtent l="0" t="0" r="0" b="0"/>
                  <wp:docPr id="225" name="Graphic 2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0B73A8D" w14:textId="77777777" w:rsidR="000E406B" w:rsidRPr="006C63D4" w:rsidRDefault="000E406B" w:rsidP="006B4DF9">
            <w:pPr>
              <w:pStyle w:val="DHHSbody"/>
              <w:jc w:val="center"/>
              <w:rPr>
                <w:highlight w:val="yellow"/>
              </w:rPr>
            </w:pPr>
            <w:r w:rsidRPr="005B504D">
              <w:rPr>
                <w:noProof/>
              </w:rPr>
              <w:drawing>
                <wp:inline distT="0" distB="0" distL="0" distR="0" wp14:anchorId="52041D1F" wp14:editId="02DE22C7">
                  <wp:extent cx="171450" cy="17145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04E177A" w14:textId="77777777" w:rsidR="000E406B" w:rsidRPr="006C63D4" w:rsidRDefault="000E406B" w:rsidP="006B4DF9">
            <w:pPr>
              <w:pStyle w:val="DHHSbody"/>
              <w:jc w:val="center"/>
              <w:rPr>
                <w:highlight w:val="yellow"/>
              </w:rPr>
            </w:pPr>
            <w:r w:rsidRPr="00AD5518">
              <w:rPr>
                <w:noProof/>
              </w:rPr>
              <w:drawing>
                <wp:inline distT="0" distB="0" distL="0" distR="0" wp14:anchorId="1EE8F114" wp14:editId="69755C5D">
                  <wp:extent cx="171450" cy="17145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0EE77EA9" w14:textId="77777777" w:rsidR="000E406B" w:rsidRPr="006C63D4" w:rsidRDefault="000E406B" w:rsidP="006B4DF9">
            <w:pPr>
              <w:pStyle w:val="DHHSbody"/>
              <w:jc w:val="center"/>
              <w:rPr>
                <w:highlight w:val="yellow"/>
              </w:rPr>
            </w:pPr>
            <w:r w:rsidRPr="005B504D">
              <w:rPr>
                <w:noProof/>
              </w:rPr>
              <w:drawing>
                <wp:inline distT="0" distB="0" distL="0" distR="0" wp14:anchorId="5665534B" wp14:editId="08395996">
                  <wp:extent cx="171450" cy="17145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r>
      <w:tr w:rsidR="000E406B" w14:paraId="7295C0E4" w14:textId="77777777" w:rsidTr="00CB47AF">
        <w:tc>
          <w:tcPr>
            <w:tcW w:w="738" w:type="dxa"/>
          </w:tcPr>
          <w:p w14:paraId="1525C335" w14:textId="77777777" w:rsidR="000E406B" w:rsidRPr="00F85232" w:rsidRDefault="000E406B" w:rsidP="00392DF7">
            <w:pPr>
              <w:pStyle w:val="DHHSbody"/>
              <w:jc w:val="center"/>
            </w:pPr>
            <w:r w:rsidRPr="00F85232">
              <w:t>10</w:t>
            </w:r>
          </w:p>
        </w:tc>
        <w:tc>
          <w:tcPr>
            <w:tcW w:w="1134" w:type="dxa"/>
          </w:tcPr>
          <w:p w14:paraId="48281AC6" w14:textId="3D89B70E" w:rsidR="000E406B" w:rsidRPr="00F85232" w:rsidRDefault="000E406B" w:rsidP="00874E1C">
            <w:pPr>
              <w:pStyle w:val="DHHSbody"/>
              <w:rPr>
                <w:b/>
              </w:rPr>
            </w:pPr>
            <w:r>
              <w:rPr>
                <w:b/>
              </w:rPr>
              <w:t>Amend</w:t>
            </w:r>
          </w:p>
        </w:tc>
        <w:tc>
          <w:tcPr>
            <w:tcW w:w="5103" w:type="dxa"/>
          </w:tcPr>
          <w:p w14:paraId="64BE7FC6" w14:textId="1F34D04F" w:rsidR="000E406B" w:rsidRPr="00F85232" w:rsidRDefault="000E406B" w:rsidP="00874E1C">
            <w:pPr>
              <w:pStyle w:val="DHHSbody"/>
            </w:pPr>
            <w:r w:rsidRPr="00F85232">
              <w:rPr>
                <w:b/>
              </w:rPr>
              <w:t>Congenital anomalies – indicator</w:t>
            </w:r>
            <w:r w:rsidRPr="00F85232">
              <w:t>:</w:t>
            </w:r>
            <w:r w:rsidRPr="00F85232">
              <w:br/>
              <w:t>Amend code set and validations</w:t>
            </w:r>
          </w:p>
        </w:tc>
        <w:tc>
          <w:tcPr>
            <w:tcW w:w="567" w:type="dxa"/>
            <w:vAlign w:val="center"/>
          </w:tcPr>
          <w:p w14:paraId="7B38CB1F" w14:textId="37A8D8C3" w:rsidR="000E406B" w:rsidRPr="00F85232" w:rsidRDefault="000E406B" w:rsidP="006B4DF9">
            <w:pPr>
              <w:pStyle w:val="DHHSbody"/>
              <w:jc w:val="center"/>
            </w:pPr>
            <w:r w:rsidRPr="00F85232">
              <w:rPr>
                <w:noProof/>
              </w:rPr>
              <w:drawing>
                <wp:inline distT="0" distB="0" distL="0" distR="0" wp14:anchorId="63908967" wp14:editId="3AF42915">
                  <wp:extent cx="171450" cy="171450"/>
                  <wp:effectExtent l="0" t="0" r="0" b="0"/>
                  <wp:docPr id="226" name="Graphic 2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CD553E8" w14:textId="77777777" w:rsidR="000E406B" w:rsidRPr="006C63D4" w:rsidRDefault="000E406B" w:rsidP="006B4DF9">
            <w:pPr>
              <w:pStyle w:val="DHHSbody"/>
              <w:jc w:val="center"/>
              <w:rPr>
                <w:highlight w:val="yellow"/>
              </w:rPr>
            </w:pPr>
            <w:r w:rsidRPr="00230999">
              <w:rPr>
                <w:noProof/>
              </w:rPr>
              <w:drawing>
                <wp:inline distT="0" distB="0" distL="0" distR="0" wp14:anchorId="26559C72" wp14:editId="3D5F9915">
                  <wp:extent cx="171450" cy="17145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2F00B7A2" w14:textId="77777777" w:rsidR="000E406B" w:rsidRPr="006C63D4" w:rsidRDefault="000E406B" w:rsidP="006B4DF9">
            <w:pPr>
              <w:pStyle w:val="DHHSbody"/>
              <w:jc w:val="center"/>
              <w:rPr>
                <w:highlight w:val="yellow"/>
              </w:rPr>
            </w:pPr>
            <w:r w:rsidRPr="00230999">
              <w:rPr>
                <w:noProof/>
              </w:rPr>
              <w:drawing>
                <wp:inline distT="0" distB="0" distL="0" distR="0" wp14:anchorId="1780820A" wp14:editId="38097115">
                  <wp:extent cx="171450" cy="171450"/>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9919F36" w14:textId="77777777" w:rsidR="000E406B" w:rsidRPr="006C63D4" w:rsidRDefault="000E406B" w:rsidP="006B4DF9">
            <w:pPr>
              <w:pStyle w:val="DHHSbody"/>
              <w:jc w:val="center"/>
              <w:rPr>
                <w:highlight w:val="yellow"/>
              </w:rPr>
            </w:pPr>
          </w:p>
        </w:tc>
      </w:tr>
      <w:tr w:rsidR="000E406B" w14:paraId="1D35EE7B" w14:textId="77777777" w:rsidTr="00CB47AF">
        <w:tc>
          <w:tcPr>
            <w:tcW w:w="738" w:type="dxa"/>
          </w:tcPr>
          <w:p w14:paraId="7615E8B4" w14:textId="77777777" w:rsidR="000E406B" w:rsidRPr="00AD5518" w:rsidRDefault="000E406B" w:rsidP="00392DF7">
            <w:pPr>
              <w:pStyle w:val="DHHSbody"/>
              <w:jc w:val="center"/>
            </w:pPr>
            <w:r w:rsidRPr="00AD5518">
              <w:t>13</w:t>
            </w:r>
          </w:p>
        </w:tc>
        <w:tc>
          <w:tcPr>
            <w:tcW w:w="1134" w:type="dxa"/>
          </w:tcPr>
          <w:p w14:paraId="736AA254" w14:textId="12FC56BE" w:rsidR="000E406B" w:rsidRPr="00AD5518" w:rsidRDefault="000E406B" w:rsidP="00874E1C">
            <w:pPr>
              <w:pStyle w:val="DHHSbody"/>
              <w:rPr>
                <w:b/>
              </w:rPr>
            </w:pPr>
            <w:r>
              <w:rPr>
                <w:b/>
              </w:rPr>
              <w:t>Amend</w:t>
            </w:r>
            <w:r w:rsidR="004970C5">
              <w:rPr>
                <w:b/>
              </w:rPr>
              <w:t xml:space="preserve"> x2</w:t>
            </w:r>
          </w:p>
        </w:tc>
        <w:tc>
          <w:tcPr>
            <w:tcW w:w="5103" w:type="dxa"/>
          </w:tcPr>
          <w:p w14:paraId="418D4796" w14:textId="3D2E9CD5" w:rsidR="000E406B" w:rsidRPr="00AD5518" w:rsidRDefault="000E406B" w:rsidP="00874E1C">
            <w:pPr>
              <w:pStyle w:val="DHHSbody"/>
            </w:pPr>
            <w:r w:rsidRPr="00AD5518">
              <w:rPr>
                <w:b/>
              </w:rPr>
              <w:t>Primary indication for induction of labour</w:t>
            </w:r>
            <w:r w:rsidRPr="00AD5518">
              <w:t>:</w:t>
            </w:r>
            <w:r w:rsidRPr="00AD5518">
              <w:br/>
            </w:r>
            <w:r>
              <w:t>A</w:t>
            </w:r>
            <w:r w:rsidRPr="00AD5518">
              <w:t>mend definition, scope and field size</w:t>
            </w:r>
          </w:p>
        </w:tc>
        <w:tc>
          <w:tcPr>
            <w:tcW w:w="567" w:type="dxa"/>
            <w:vAlign w:val="center"/>
          </w:tcPr>
          <w:p w14:paraId="64002B9E" w14:textId="77777777" w:rsidR="000E406B" w:rsidRPr="006C63D4" w:rsidRDefault="000E406B" w:rsidP="006B4DF9">
            <w:pPr>
              <w:pStyle w:val="DHHSbody"/>
              <w:jc w:val="center"/>
              <w:rPr>
                <w:highlight w:val="yellow"/>
              </w:rPr>
            </w:pPr>
          </w:p>
        </w:tc>
        <w:tc>
          <w:tcPr>
            <w:tcW w:w="567" w:type="dxa"/>
            <w:vAlign w:val="center"/>
          </w:tcPr>
          <w:p w14:paraId="75963C57" w14:textId="77777777" w:rsidR="000E406B" w:rsidRPr="006C63D4" w:rsidRDefault="000E406B" w:rsidP="006B4DF9">
            <w:pPr>
              <w:pStyle w:val="DHHSbody"/>
              <w:jc w:val="center"/>
              <w:rPr>
                <w:highlight w:val="yellow"/>
              </w:rPr>
            </w:pPr>
            <w:r w:rsidRPr="00AD5518">
              <w:rPr>
                <w:noProof/>
              </w:rPr>
              <w:drawing>
                <wp:inline distT="0" distB="0" distL="0" distR="0" wp14:anchorId="5D43F5FD" wp14:editId="1340D011">
                  <wp:extent cx="171450" cy="17145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F95BDAF" w14:textId="779CC684" w:rsidR="000E406B" w:rsidRPr="006C63D4" w:rsidRDefault="00CB6802" w:rsidP="006B4DF9">
            <w:pPr>
              <w:pStyle w:val="DHHSbody"/>
              <w:jc w:val="center"/>
              <w:rPr>
                <w:highlight w:val="yellow"/>
              </w:rPr>
            </w:pPr>
            <w:r w:rsidRPr="00CB6802">
              <w:rPr>
                <w:noProof/>
              </w:rPr>
              <w:drawing>
                <wp:inline distT="0" distB="0" distL="0" distR="0" wp14:anchorId="5478B495" wp14:editId="35B49112">
                  <wp:extent cx="171450" cy="171450"/>
                  <wp:effectExtent l="0" t="0" r="0" b="0"/>
                  <wp:docPr id="234" name="Graphic 2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E9AA197" w14:textId="77777777" w:rsidR="000E406B" w:rsidRPr="006C63D4" w:rsidRDefault="000E406B" w:rsidP="006B4DF9">
            <w:pPr>
              <w:pStyle w:val="DHHSbody"/>
              <w:jc w:val="center"/>
              <w:rPr>
                <w:highlight w:val="yellow"/>
              </w:rPr>
            </w:pPr>
            <w:r w:rsidRPr="00AD5518">
              <w:rPr>
                <w:noProof/>
              </w:rPr>
              <w:drawing>
                <wp:inline distT="0" distB="0" distL="0" distR="0" wp14:anchorId="387AD7E5" wp14:editId="5BB93D1D">
                  <wp:extent cx="171450" cy="17145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r>
      <w:tr w:rsidR="000E406B" w14:paraId="31456554" w14:textId="77777777" w:rsidTr="00CB47AF">
        <w:tc>
          <w:tcPr>
            <w:tcW w:w="738" w:type="dxa"/>
          </w:tcPr>
          <w:p w14:paraId="390AA93E" w14:textId="77777777" w:rsidR="000E406B" w:rsidRPr="00B30247" w:rsidRDefault="000E406B" w:rsidP="00392DF7">
            <w:pPr>
              <w:pStyle w:val="DHHSbody"/>
              <w:jc w:val="center"/>
            </w:pPr>
            <w:r w:rsidRPr="00B30247">
              <w:t>14</w:t>
            </w:r>
          </w:p>
        </w:tc>
        <w:tc>
          <w:tcPr>
            <w:tcW w:w="1134" w:type="dxa"/>
          </w:tcPr>
          <w:p w14:paraId="74C08363" w14:textId="63C4BEBF" w:rsidR="000E406B" w:rsidRPr="00B30247" w:rsidRDefault="000E406B" w:rsidP="00874E1C">
            <w:pPr>
              <w:pStyle w:val="DHHSbody"/>
              <w:rPr>
                <w:b/>
              </w:rPr>
            </w:pPr>
            <w:r>
              <w:rPr>
                <w:b/>
              </w:rPr>
              <w:t>New</w:t>
            </w:r>
            <w:r w:rsidR="00DC1964">
              <w:rPr>
                <w:b/>
              </w:rPr>
              <w:t xml:space="preserve"> x4</w:t>
            </w:r>
          </w:p>
        </w:tc>
        <w:tc>
          <w:tcPr>
            <w:tcW w:w="5103" w:type="dxa"/>
          </w:tcPr>
          <w:p w14:paraId="690B9114" w14:textId="5CE2681A" w:rsidR="000E406B" w:rsidRPr="00B30247" w:rsidRDefault="000E406B" w:rsidP="00874E1C">
            <w:pPr>
              <w:pStyle w:val="DHHSbody"/>
            </w:pPr>
            <w:r w:rsidRPr="00B30247">
              <w:rPr>
                <w:b/>
              </w:rPr>
              <w:t>Diabetes mellitus status, type, timing of diagnosis, and treatment</w:t>
            </w:r>
            <w:r w:rsidRPr="00B30247">
              <w:t>:</w:t>
            </w:r>
            <w:r w:rsidRPr="00B30247">
              <w:br/>
              <w:t>Four new data elements with code sets and validations</w:t>
            </w:r>
          </w:p>
        </w:tc>
        <w:tc>
          <w:tcPr>
            <w:tcW w:w="567" w:type="dxa"/>
            <w:vAlign w:val="center"/>
          </w:tcPr>
          <w:p w14:paraId="7BC99922" w14:textId="203D8AE0" w:rsidR="000E406B" w:rsidRPr="006C63D4" w:rsidRDefault="000E406B" w:rsidP="006B4DF9">
            <w:pPr>
              <w:pStyle w:val="DHHSbody"/>
              <w:jc w:val="center"/>
              <w:rPr>
                <w:highlight w:val="yellow"/>
              </w:rPr>
            </w:pPr>
            <w:r w:rsidRPr="00AD5518">
              <w:rPr>
                <w:noProof/>
              </w:rPr>
              <w:drawing>
                <wp:inline distT="0" distB="0" distL="0" distR="0" wp14:anchorId="74057E86" wp14:editId="11D3E201">
                  <wp:extent cx="171450" cy="171450"/>
                  <wp:effectExtent l="0" t="0" r="0" b="0"/>
                  <wp:docPr id="227" name="Graphic 2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0004AAA3" w14:textId="77777777" w:rsidR="000E406B" w:rsidRPr="006C63D4" w:rsidRDefault="000E406B" w:rsidP="006B4DF9">
            <w:pPr>
              <w:pStyle w:val="DHHSbody"/>
              <w:jc w:val="center"/>
              <w:rPr>
                <w:highlight w:val="yellow"/>
              </w:rPr>
            </w:pPr>
            <w:r w:rsidRPr="00574219">
              <w:rPr>
                <w:noProof/>
              </w:rPr>
              <w:drawing>
                <wp:inline distT="0" distB="0" distL="0" distR="0" wp14:anchorId="6C6A61F7" wp14:editId="483D382A">
                  <wp:extent cx="171450" cy="17145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E12D74D" w14:textId="77777777" w:rsidR="000E406B" w:rsidRPr="006C63D4" w:rsidRDefault="000E406B" w:rsidP="006B4DF9">
            <w:pPr>
              <w:pStyle w:val="DHHSbody"/>
              <w:jc w:val="center"/>
              <w:rPr>
                <w:highlight w:val="yellow"/>
              </w:rPr>
            </w:pPr>
            <w:r w:rsidRPr="00B30247">
              <w:rPr>
                <w:noProof/>
              </w:rPr>
              <w:drawing>
                <wp:inline distT="0" distB="0" distL="0" distR="0" wp14:anchorId="6FA091C6" wp14:editId="7E05560E">
                  <wp:extent cx="171450" cy="17145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3DA85A2" w14:textId="77777777" w:rsidR="000E406B" w:rsidRPr="006C63D4" w:rsidRDefault="000E406B" w:rsidP="006B4DF9">
            <w:pPr>
              <w:pStyle w:val="DHHSbody"/>
              <w:jc w:val="center"/>
              <w:rPr>
                <w:highlight w:val="yellow"/>
              </w:rPr>
            </w:pPr>
            <w:r w:rsidRPr="00574219">
              <w:rPr>
                <w:noProof/>
              </w:rPr>
              <w:drawing>
                <wp:inline distT="0" distB="0" distL="0" distR="0" wp14:anchorId="2DC3647A" wp14:editId="3BF26CDE">
                  <wp:extent cx="171450" cy="17145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r>
      <w:tr w:rsidR="000E406B" w14:paraId="14B065B6" w14:textId="77777777" w:rsidTr="00CB47AF">
        <w:tc>
          <w:tcPr>
            <w:tcW w:w="738" w:type="dxa"/>
          </w:tcPr>
          <w:p w14:paraId="4E4D1A50" w14:textId="77777777" w:rsidR="000E406B" w:rsidRPr="00073EF0" w:rsidRDefault="000E406B" w:rsidP="00392DF7">
            <w:pPr>
              <w:pStyle w:val="DHHSbody"/>
              <w:jc w:val="center"/>
            </w:pPr>
            <w:r w:rsidRPr="00073EF0">
              <w:t>17</w:t>
            </w:r>
          </w:p>
        </w:tc>
        <w:tc>
          <w:tcPr>
            <w:tcW w:w="1134" w:type="dxa"/>
          </w:tcPr>
          <w:p w14:paraId="1B092807" w14:textId="0972B307" w:rsidR="000E406B" w:rsidRPr="00073EF0" w:rsidRDefault="000E406B" w:rsidP="00874E1C">
            <w:pPr>
              <w:pStyle w:val="DHHSbody"/>
              <w:rPr>
                <w:b/>
              </w:rPr>
            </w:pPr>
            <w:r>
              <w:rPr>
                <w:b/>
              </w:rPr>
              <w:t>New</w:t>
            </w:r>
          </w:p>
        </w:tc>
        <w:tc>
          <w:tcPr>
            <w:tcW w:w="5103" w:type="dxa"/>
          </w:tcPr>
          <w:p w14:paraId="7EF73DE2" w14:textId="187D53EB" w:rsidR="000E406B" w:rsidRPr="00073EF0" w:rsidRDefault="000E406B" w:rsidP="00874E1C">
            <w:pPr>
              <w:pStyle w:val="DHHSbody"/>
            </w:pPr>
            <w:r w:rsidRPr="00073EF0">
              <w:rPr>
                <w:b/>
              </w:rPr>
              <w:t>Cord complications</w:t>
            </w:r>
            <w:r w:rsidRPr="00073EF0">
              <w:t>:</w:t>
            </w:r>
            <w:r w:rsidRPr="00073EF0">
              <w:br/>
              <w:t>New data element, code set and validations</w:t>
            </w:r>
          </w:p>
        </w:tc>
        <w:tc>
          <w:tcPr>
            <w:tcW w:w="567" w:type="dxa"/>
            <w:vAlign w:val="center"/>
          </w:tcPr>
          <w:p w14:paraId="6E0E0A99" w14:textId="77777777" w:rsidR="000E406B" w:rsidRPr="006C63D4" w:rsidRDefault="000E406B" w:rsidP="006B4DF9">
            <w:pPr>
              <w:pStyle w:val="DHHSbody"/>
              <w:jc w:val="center"/>
              <w:rPr>
                <w:highlight w:val="yellow"/>
              </w:rPr>
            </w:pPr>
          </w:p>
        </w:tc>
        <w:tc>
          <w:tcPr>
            <w:tcW w:w="567" w:type="dxa"/>
            <w:vAlign w:val="center"/>
          </w:tcPr>
          <w:p w14:paraId="2BB98765" w14:textId="77777777" w:rsidR="000E406B" w:rsidRPr="006C63D4" w:rsidRDefault="000E406B" w:rsidP="006B4DF9">
            <w:pPr>
              <w:pStyle w:val="DHHSbody"/>
              <w:jc w:val="center"/>
              <w:rPr>
                <w:highlight w:val="yellow"/>
              </w:rPr>
            </w:pPr>
            <w:r w:rsidRPr="00073EF0">
              <w:rPr>
                <w:noProof/>
              </w:rPr>
              <w:drawing>
                <wp:inline distT="0" distB="0" distL="0" distR="0" wp14:anchorId="5E47649A" wp14:editId="73EB4D9F">
                  <wp:extent cx="171450" cy="171450"/>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078BF241" w14:textId="77777777" w:rsidR="000E406B" w:rsidRPr="006C63D4" w:rsidRDefault="000E406B" w:rsidP="006B4DF9">
            <w:pPr>
              <w:pStyle w:val="DHHSbody"/>
              <w:jc w:val="center"/>
              <w:rPr>
                <w:highlight w:val="yellow"/>
              </w:rPr>
            </w:pPr>
            <w:r w:rsidRPr="00073EF0">
              <w:rPr>
                <w:noProof/>
              </w:rPr>
              <w:drawing>
                <wp:inline distT="0" distB="0" distL="0" distR="0" wp14:anchorId="250DB943" wp14:editId="1A88F36B">
                  <wp:extent cx="171450" cy="171450"/>
                  <wp:effectExtent l="0" t="0" r="0"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ED962CF" w14:textId="77777777" w:rsidR="000E406B" w:rsidRPr="006C63D4" w:rsidRDefault="000E406B" w:rsidP="006B4DF9">
            <w:pPr>
              <w:pStyle w:val="DHHSbody"/>
              <w:jc w:val="center"/>
              <w:rPr>
                <w:highlight w:val="yellow"/>
              </w:rPr>
            </w:pPr>
            <w:r w:rsidRPr="00073EF0">
              <w:rPr>
                <w:noProof/>
              </w:rPr>
              <w:drawing>
                <wp:inline distT="0" distB="0" distL="0" distR="0" wp14:anchorId="12EF0C91" wp14:editId="77C1CF18">
                  <wp:extent cx="171450" cy="17145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r>
      <w:tr w:rsidR="000E406B" w14:paraId="7AF7EB23" w14:textId="77777777" w:rsidTr="00CB47AF">
        <w:tc>
          <w:tcPr>
            <w:tcW w:w="738" w:type="dxa"/>
          </w:tcPr>
          <w:p w14:paraId="4E3AA7AC" w14:textId="77777777" w:rsidR="000E406B" w:rsidRPr="00D548CD" w:rsidRDefault="000E406B" w:rsidP="00392DF7">
            <w:pPr>
              <w:pStyle w:val="DHHSbody"/>
              <w:jc w:val="center"/>
            </w:pPr>
            <w:r w:rsidRPr="00D548CD">
              <w:t>23</w:t>
            </w:r>
          </w:p>
        </w:tc>
        <w:tc>
          <w:tcPr>
            <w:tcW w:w="1134" w:type="dxa"/>
          </w:tcPr>
          <w:p w14:paraId="517234E3" w14:textId="32F086FC" w:rsidR="000E406B" w:rsidRPr="00D548CD" w:rsidRDefault="000E406B" w:rsidP="00DB3075">
            <w:pPr>
              <w:pStyle w:val="DHHSbody"/>
              <w:rPr>
                <w:b/>
              </w:rPr>
            </w:pPr>
            <w:r>
              <w:rPr>
                <w:b/>
              </w:rPr>
              <w:t>New</w:t>
            </w:r>
            <w:r w:rsidR="00CB47AF">
              <w:rPr>
                <w:b/>
              </w:rPr>
              <w:br/>
            </w:r>
            <w:r w:rsidR="00CB47AF">
              <w:rPr>
                <w:b/>
              </w:rPr>
              <w:br/>
            </w:r>
            <w:r>
              <w:rPr>
                <w:b/>
              </w:rPr>
              <w:t>Amend</w:t>
            </w:r>
          </w:p>
        </w:tc>
        <w:tc>
          <w:tcPr>
            <w:tcW w:w="5103" w:type="dxa"/>
          </w:tcPr>
          <w:p w14:paraId="3B3F3FEF" w14:textId="6E0BF97B" w:rsidR="000E406B" w:rsidRPr="00D548CD" w:rsidRDefault="000E406B" w:rsidP="00874E1C">
            <w:pPr>
              <w:pStyle w:val="DHHSbody"/>
            </w:pPr>
            <w:r w:rsidRPr="00D548CD">
              <w:rPr>
                <w:b/>
              </w:rPr>
              <w:t xml:space="preserve">Blood loss </w:t>
            </w:r>
            <w:r w:rsidR="00641F39">
              <w:rPr>
                <w:b/>
              </w:rPr>
              <w:t>assessment</w:t>
            </w:r>
            <w:r w:rsidRPr="00D548CD">
              <w:rPr>
                <w:b/>
              </w:rPr>
              <w:t xml:space="preserve"> – indicator</w:t>
            </w:r>
            <w:r w:rsidRPr="00D548CD">
              <w:t>:</w:t>
            </w:r>
            <w:r w:rsidRPr="00D548CD">
              <w:br/>
              <w:t>New data element, code set and validations;</w:t>
            </w:r>
            <w:r w:rsidRPr="00D548CD">
              <w:br/>
              <w:t>Amend existing data element Estimated blood loss (ml) to Blood loss (ml)</w:t>
            </w:r>
          </w:p>
        </w:tc>
        <w:tc>
          <w:tcPr>
            <w:tcW w:w="567" w:type="dxa"/>
            <w:vAlign w:val="center"/>
          </w:tcPr>
          <w:p w14:paraId="0484947C" w14:textId="77777777" w:rsidR="000E406B" w:rsidRPr="00D548CD" w:rsidRDefault="000E406B" w:rsidP="006B4DF9">
            <w:pPr>
              <w:pStyle w:val="DHHSbody"/>
              <w:jc w:val="center"/>
            </w:pPr>
          </w:p>
        </w:tc>
        <w:tc>
          <w:tcPr>
            <w:tcW w:w="567" w:type="dxa"/>
            <w:vAlign w:val="center"/>
          </w:tcPr>
          <w:p w14:paraId="6D4118A9" w14:textId="77777777" w:rsidR="000E406B" w:rsidRPr="00D548CD" w:rsidRDefault="000E406B" w:rsidP="006B4DF9">
            <w:pPr>
              <w:pStyle w:val="DHHSbody"/>
              <w:jc w:val="center"/>
            </w:pPr>
            <w:r w:rsidRPr="00D548CD">
              <w:rPr>
                <w:noProof/>
              </w:rPr>
              <w:drawing>
                <wp:inline distT="0" distB="0" distL="0" distR="0" wp14:anchorId="6132C34D" wp14:editId="737B5D47">
                  <wp:extent cx="171450" cy="171450"/>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55BED66" w14:textId="77777777" w:rsidR="000E406B" w:rsidRPr="00D548CD" w:rsidRDefault="000E406B" w:rsidP="006B4DF9">
            <w:pPr>
              <w:pStyle w:val="DHHSbody"/>
              <w:jc w:val="center"/>
            </w:pPr>
            <w:r w:rsidRPr="00D548CD">
              <w:rPr>
                <w:noProof/>
              </w:rPr>
              <w:drawing>
                <wp:inline distT="0" distB="0" distL="0" distR="0" wp14:anchorId="5EB653BE" wp14:editId="13B7900B">
                  <wp:extent cx="171450" cy="171450"/>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62AF525F" w14:textId="77777777" w:rsidR="000E406B" w:rsidRPr="00D548CD" w:rsidRDefault="000E406B" w:rsidP="006B4DF9">
            <w:pPr>
              <w:pStyle w:val="DHHSbody"/>
              <w:jc w:val="center"/>
            </w:pPr>
            <w:r w:rsidRPr="00D548CD">
              <w:rPr>
                <w:noProof/>
              </w:rPr>
              <w:drawing>
                <wp:inline distT="0" distB="0" distL="0" distR="0" wp14:anchorId="041DBEAE" wp14:editId="0428D409">
                  <wp:extent cx="171450" cy="171450"/>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r>
      <w:tr w:rsidR="000E406B" w14:paraId="4F1F2587" w14:textId="77777777" w:rsidTr="00CB47AF">
        <w:tc>
          <w:tcPr>
            <w:tcW w:w="738" w:type="dxa"/>
          </w:tcPr>
          <w:p w14:paraId="14049BBF" w14:textId="77777777" w:rsidR="000E406B" w:rsidRPr="000F31D6" w:rsidRDefault="000E406B" w:rsidP="00392DF7">
            <w:pPr>
              <w:pStyle w:val="DHHSbody"/>
              <w:jc w:val="center"/>
            </w:pPr>
            <w:r w:rsidRPr="000F31D6">
              <w:t>24</w:t>
            </w:r>
          </w:p>
        </w:tc>
        <w:tc>
          <w:tcPr>
            <w:tcW w:w="1134" w:type="dxa"/>
          </w:tcPr>
          <w:p w14:paraId="02833516" w14:textId="5C4AFB81" w:rsidR="000E406B" w:rsidRPr="000F31D6" w:rsidRDefault="000E406B" w:rsidP="00874E1C">
            <w:pPr>
              <w:pStyle w:val="DHHSbody"/>
              <w:rPr>
                <w:b/>
              </w:rPr>
            </w:pPr>
            <w:r>
              <w:rPr>
                <w:b/>
              </w:rPr>
              <w:t>Amend</w:t>
            </w:r>
          </w:p>
        </w:tc>
        <w:tc>
          <w:tcPr>
            <w:tcW w:w="5103" w:type="dxa"/>
          </w:tcPr>
          <w:p w14:paraId="0FD7B5F2" w14:textId="5B86D623" w:rsidR="000E406B" w:rsidRPr="000F31D6" w:rsidRDefault="000E406B" w:rsidP="00874E1C">
            <w:pPr>
              <w:pStyle w:val="DHHSbody"/>
            </w:pPr>
            <w:r w:rsidRPr="000F31D6">
              <w:rPr>
                <w:b/>
              </w:rPr>
              <w:t>Iron infusion</w:t>
            </w:r>
            <w:r w:rsidRPr="000F31D6">
              <w:t>:</w:t>
            </w:r>
            <w:r w:rsidRPr="000F31D6">
              <w:br/>
              <w:t xml:space="preserve">Add new VPDC-created code in </w:t>
            </w:r>
            <w:r w:rsidR="008E4C48">
              <w:t>one</w:t>
            </w:r>
            <w:r w:rsidRPr="000F31D6">
              <w:t xml:space="preserve"> existing data element</w:t>
            </w:r>
          </w:p>
        </w:tc>
        <w:tc>
          <w:tcPr>
            <w:tcW w:w="567" w:type="dxa"/>
            <w:vAlign w:val="center"/>
          </w:tcPr>
          <w:p w14:paraId="616BCA4C" w14:textId="77777777" w:rsidR="000E406B" w:rsidRPr="000F31D6" w:rsidRDefault="000E406B" w:rsidP="006B4DF9">
            <w:pPr>
              <w:pStyle w:val="DHHSbody"/>
              <w:jc w:val="center"/>
            </w:pPr>
          </w:p>
        </w:tc>
        <w:tc>
          <w:tcPr>
            <w:tcW w:w="567" w:type="dxa"/>
            <w:vAlign w:val="center"/>
          </w:tcPr>
          <w:p w14:paraId="7F3CA716" w14:textId="77777777" w:rsidR="000E406B" w:rsidRPr="000F31D6" w:rsidRDefault="000E406B" w:rsidP="006B4DF9">
            <w:pPr>
              <w:pStyle w:val="DHHSbody"/>
              <w:jc w:val="center"/>
            </w:pPr>
            <w:r w:rsidRPr="000F31D6">
              <w:rPr>
                <w:noProof/>
              </w:rPr>
              <w:drawing>
                <wp:inline distT="0" distB="0" distL="0" distR="0" wp14:anchorId="2D5B00F0" wp14:editId="173FBC59">
                  <wp:extent cx="171450" cy="171450"/>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54E30342" w14:textId="6B2E2A51" w:rsidR="000E406B" w:rsidRPr="000F31D6" w:rsidRDefault="000E406B" w:rsidP="006B4DF9">
            <w:pPr>
              <w:pStyle w:val="DHHSbody"/>
              <w:jc w:val="center"/>
            </w:pPr>
          </w:p>
        </w:tc>
        <w:tc>
          <w:tcPr>
            <w:tcW w:w="567" w:type="dxa"/>
            <w:vAlign w:val="center"/>
          </w:tcPr>
          <w:p w14:paraId="2400D604" w14:textId="77777777" w:rsidR="000E406B" w:rsidRPr="006C63D4" w:rsidRDefault="000E406B" w:rsidP="006B4DF9">
            <w:pPr>
              <w:pStyle w:val="DHHSbody"/>
              <w:jc w:val="center"/>
              <w:rPr>
                <w:highlight w:val="yellow"/>
              </w:rPr>
            </w:pPr>
          </w:p>
        </w:tc>
      </w:tr>
      <w:tr w:rsidR="000E406B" w14:paraId="179850A2" w14:textId="77777777" w:rsidTr="00CB47AF">
        <w:tc>
          <w:tcPr>
            <w:tcW w:w="738" w:type="dxa"/>
          </w:tcPr>
          <w:p w14:paraId="78EF9038" w14:textId="77777777" w:rsidR="000E406B" w:rsidRPr="000F31D6" w:rsidRDefault="000E406B" w:rsidP="00392DF7">
            <w:pPr>
              <w:pStyle w:val="DHHSbody"/>
              <w:jc w:val="center"/>
            </w:pPr>
            <w:r w:rsidRPr="000F31D6">
              <w:t>25</w:t>
            </w:r>
          </w:p>
        </w:tc>
        <w:tc>
          <w:tcPr>
            <w:tcW w:w="1134" w:type="dxa"/>
          </w:tcPr>
          <w:p w14:paraId="2FF14429" w14:textId="0B39D9AF" w:rsidR="000E406B" w:rsidRPr="000F31D6" w:rsidRDefault="000E406B" w:rsidP="00874E1C">
            <w:pPr>
              <w:pStyle w:val="DHHSbody"/>
              <w:rPr>
                <w:b/>
              </w:rPr>
            </w:pPr>
            <w:r>
              <w:rPr>
                <w:b/>
              </w:rPr>
              <w:t>Amend</w:t>
            </w:r>
          </w:p>
        </w:tc>
        <w:tc>
          <w:tcPr>
            <w:tcW w:w="5103" w:type="dxa"/>
          </w:tcPr>
          <w:p w14:paraId="197CAEEE" w14:textId="7E983334" w:rsidR="000E406B" w:rsidRPr="000F31D6" w:rsidRDefault="000E406B" w:rsidP="00874E1C">
            <w:pPr>
              <w:pStyle w:val="DHHSbody"/>
            </w:pPr>
            <w:r w:rsidRPr="000F31D6">
              <w:rPr>
                <w:b/>
              </w:rPr>
              <w:t>Past history of shoulder dystocia</w:t>
            </w:r>
            <w:r w:rsidRPr="000F31D6">
              <w:t>:</w:t>
            </w:r>
            <w:r w:rsidRPr="000F31D6">
              <w:br/>
              <w:t>Add new VPDC-created code in two existing data elements</w:t>
            </w:r>
          </w:p>
        </w:tc>
        <w:tc>
          <w:tcPr>
            <w:tcW w:w="567" w:type="dxa"/>
            <w:vAlign w:val="center"/>
          </w:tcPr>
          <w:p w14:paraId="5F4F9A3B" w14:textId="77777777" w:rsidR="000E406B" w:rsidRPr="000F31D6" w:rsidRDefault="000E406B" w:rsidP="006B4DF9">
            <w:pPr>
              <w:pStyle w:val="DHHSbody"/>
              <w:jc w:val="center"/>
            </w:pPr>
          </w:p>
        </w:tc>
        <w:tc>
          <w:tcPr>
            <w:tcW w:w="567" w:type="dxa"/>
            <w:vAlign w:val="center"/>
          </w:tcPr>
          <w:p w14:paraId="0BDCA500" w14:textId="77777777" w:rsidR="000E406B" w:rsidRPr="000F31D6" w:rsidRDefault="000E406B" w:rsidP="006B4DF9">
            <w:pPr>
              <w:pStyle w:val="DHHSbody"/>
              <w:jc w:val="center"/>
            </w:pPr>
            <w:r w:rsidRPr="000F31D6">
              <w:rPr>
                <w:noProof/>
              </w:rPr>
              <w:drawing>
                <wp:inline distT="0" distB="0" distL="0" distR="0" wp14:anchorId="343850C7" wp14:editId="6F7FAB92">
                  <wp:extent cx="171450" cy="171450"/>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2AB2A321" w14:textId="651A49E7" w:rsidR="000E406B" w:rsidRPr="000F31D6" w:rsidRDefault="000E406B" w:rsidP="006B4DF9">
            <w:pPr>
              <w:pStyle w:val="DHHSbody"/>
              <w:jc w:val="center"/>
            </w:pPr>
          </w:p>
        </w:tc>
        <w:tc>
          <w:tcPr>
            <w:tcW w:w="567" w:type="dxa"/>
            <w:vAlign w:val="center"/>
          </w:tcPr>
          <w:p w14:paraId="2228F052" w14:textId="77777777" w:rsidR="000E406B" w:rsidRPr="006C63D4" w:rsidRDefault="000E406B" w:rsidP="006B4DF9">
            <w:pPr>
              <w:pStyle w:val="DHHSbody"/>
              <w:jc w:val="center"/>
              <w:rPr>
                <w:highlight w:val="yellow"/>
              </w:rPr>
            </w:pPr>
          </w:p>
        </w:tc>
      </w:tr>
      <w:tr w:rsidR="000E406B" w14:paraId="2A4ABF4E" w14:textId="77777777" w:rsidTr="00CB47AF">
        <w:trPr>
          <w:trHeight w:val="1102"/>
        </w:trPr>
        <w:tc>
          <w:tcPr>
            <w:tcW w:w="738" w:type="dxa"/>
          </w:tcPr>
          <w:p w14:paraId="495A1E55" w14:textId="77777777" w:rsidR="000E406B" w:rsidRPr="000F31D6" w:rsidRDefault="000E406B" w:rsidP="00392DF7">
            <w:pPr>
              <w:pStyle w:val="DHHSbody"/>
              <w:jc w:val="center"/>
            </w:pPr>
            <w:r w:rsidRPr="000F31D6">
              <w:t>26</w:t>
            </w:r>
          </w:p>
        </w:tc>
        <w:tc>
          <w:tcPr>
            <w:tcW w:w="1134" w:type="dxa"/>
          </w:tcPr>
          <w:p w14:paraId="401B425A" w14:textId="745D9499" w:rsidR="000E406B" w:rsidRPr="000F31D6" w:rsidRDefault="000E406B" w:rsidP="00874E1C">
            <w:pPr>
              <w:pStyle w:val="DHHSbody"/>
              <w:rPr>
                <w:b/>
              </w:rPr>
            </w:pPr>
            <w:r>
              <w:rPr>
                <w:b/>
              </w:rPr>
              <w:t>Amend</w:t>
            </w:r>
          </w:p>
        </w:tc>
        <w:tc>
          <w:tcPr>
            <w:tcW w:w="5103" w:type="dxa"/>
          </w:tcPr>
          <w:p w14:paraId="214A87A9" w14:textId="55D0A372" w:rsidR="000E406B" w:rsidRPr="000F31D6" w:rsidRDefault="000E406B" w:rsidP="00874E1C">
            <w:pPr>
              <w:pStyle w:val="DHHSbody"/>
            </w:pPr>
            <w:r w:rsidRPr="000F31D6">
              <w:rPr>
                <w:b/>
              </w:rPr>
              <w:t>Past history of 3</w:t>
            </w:r>
            <w:r w:rsidRPr="000F31D6">
              <w:rPr>
                <w:b/>
                <w:vertAlign w:val="superscript"/>
              </w:rPr>
              <w:t>rd</w:t>
            </w:r>
            <w:r w:rsidRPr="000F31D6">
              <w:rPr>
                <w:b/>
              </w:rPr>
              <w:t xml:space="preserve"> or 4</w:t>
            </w:r>
            <w:r w:rsidRPr="000F31D6">
              <w:rPr>
                <w:b/>
                <w:vertAlign w:val="superscript"/>
              </w:rPr>
              <w:t>th</w:t>
            </w:r>
            <w:r w:rsidRPr="000F31D6">
              <w:rPr>
                <w:b/>
              </w:rPr>
              <w:t xml:space="preserve"> degree perineal tear</w:t>
            </w:r>
            <w:r w:rsidRPr="000F31D6">
              <w:t>:</w:t>
            </w:r>
            <w:r w:rsidRPr="000F31D6">
              <w:br/>
              <w:t>Add new VPDC-created code in two existing data elements</w:t>
            </w:r>
          </w:p>
        </w:tc>
        <w:tc>
          <w:tcPr>
            <w:tcW w:w="567" w:type="dxa"/>
            <w:vAlign w:val="center"/>
          </w:tcPr>
          <w:p w14:paraId="43431DA2" w14:textId="77777777" w:rsidR="000E406B" w:rsidRPr="000F31D6" w:rsidRDefault="000E406B" w:rsidP="006B4DF9">
            <w:pPr>
              <w:pStyle w:val="DHHSbody"/>
              <w:jc w:val="center"/>
            </w:pPr>
          </w:p>
        </w:tc>
        <w:tc>
          <w:tcPr>
            <w:tcW w:w="567" w:type="dxa"/>
            <w:vAlign w:val="center"/>
          </w:tcPr>
          <w:p w14:paraId="00D4B562" w14:textId="77777777" w:rsidR="000E406B" w:rsidRPr="000F31D6" w:rsidRDefault="000E406B" w:rsidP="006B4DF9">
            <w:pPr>
              <w:pStyle w:val="DHHSbody"/>
              <w:jc w:val="center"/>
            </w:pPr>
            <w:r w:rsidRPr="000F31D6">
              <w:rPr>
                <w:noProof/>
              </w:rPr>
              <w:drawing>
                <wp:inline distT="0" distB="0" distL="0" distR="0" wp14:anchorId="1DCE1B53" wp14:editId="06FB11CD">
                  <wp:extent cx="171450" cy="171450"/>
                  <wp:effectExtent l="0" t="0" r="0" b="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B3F28CB" w14:textId="3C921316" w:rsidR="000E406B" w:rsidRPr="000F31D6" w:rsidRDefault="000E406B" w:rsidP="006B4DF9">
            <w:pPr>
              <w:pStyle w:val="DHHSbody"/>
              <w:jc w:val="center"/>
            </w:pPr>
          </w:p>
        </w:tc>
        <w:tc>
          <w:tcPr>
            <w:tcW w:w="567" w:type="dxa"/>
            <w:vAlign w:val="center"/>
          </w:tcPr>
          <w:p w14:paraId="410CFCCB" w14:textId="77777777" w:rsidR="000E406B" w:rsidRPr="006C63D4" w:rsidRDefault="000E406B" w:rsidP="006B4DF9">
            <w:pPr>
              <w:pStyle w:val="DHHSbody"/>
              <w:jc w:val="center"/>
              <w:rPr>
                <w:highlight w:val="yellow"/>
              </w:rPr>
            </w:pPr>
          </w:p>
        </w:tc>
      </w:tr>
      <w:tr w:rsidR="00CB47AF" w14:paraId="0DADCD8E" w14:textId="77777777" w:rsidTr="005A6E6E">
        <w:tc>
          <w:tcPr>
            <w:tcW w:w="738" w:type="dxa"/>
            <w:vMerge w:val="restart"/>
            <w:vAlign w:val="center"/>
          </w:tcPr>
          <w:p w14:paraId="4A1A4533" w14:textId="7FAFD5AC" w:rsidR="00CB47AF" w:rsidRPr="000F31D6" w:rsidRDefault="00CB47AF" w:rsidP="00CB47AF">
            <w:pPr>
              <w:pStyle w:val="DHHSbody"/>
              <w:ind w:right="-101" w:hanging="83"/>
              <w:jc w:val="center"/>
            </w:pPr>
            <w:r w:rsidRPr="00C44441">
              <w:rPr>
                <w:b/>
                <w:sz w:val="16"/>
                <w:szCs w:val="16"/>
              </w:rPr>
              <w:t>Proposal #</w:t>
            </w:r>
          </w:p>
        </w:tc>
        <w:tc>
          <w:tcPr>
            <w:tcW w:w="1134" w:type="dxa"/>
            <w:vMerge w:val="restart"/>
          </w:tcPr>
          <w:p w14:paraId="6CDD8254" w14:textId="17A52225" w:rsidR="00CB47AF" w:rsidRDefault="00CB47AF" w:rsidP="00CB47AF">
            <w:pPr>
              <w:pStyle w:val="DHHSbody"/>
              <w:rPr>
                <w:b/>
              </w:rPr>
            </w:pPr>
            <w:r w:rsidRPr="000E406B">
              <w:rPr>
                <w:b/>
                <w:sz w:val="16"/>
                <w:szCs w:val="16"/>
              </w:rPr>
              <w:t>New data element / Amend existing</w:t>
            </w:r>
          </w:p>
        </w:tc>
        <w:tc>
          <w:tcPr>
            <w:tcW w:w="5103" w:type="dxa"/>
            <w:vMerge w:val="restart"/>
            <w:vAlign w:val="center"/>
          </w:tcPr>
          <w:p w14:paraId="08DDB154" w14:textId="351BA641" w:rsidR="00CB47AF" w:rsidRPr="000F31D6" w:rsidRDefault="00CB47AF" w:rsidP="00CB47AF">
            <w:pPr>
              <w:pStyle w:val="DHHSbody"/>
              <w:rPr>
                <w:b/>
              </w:rPr>
            </w:pPr>
            <w:r w:rsidRPr="00AD5518">
              <w:rPr>
                <w:b/>
              </w:rPr>
              <w:t>Proposal title &amp; summary of impact</w:t>
            </w:r>
          </w:p>
        </w:tc>
        <w:tc>
          <w:tcPr>
            <w:tcW w:w="2268" w:type="dxa"/>
            <w:gridSpan w:val="4"/>
            <w:vAlign w:val="center"/>
          </w:tcPr>
          <w:p w14:paraId="76253D4E" w14:textId="5F0818B5" w:rsidR="00CB47AF" w:rsidRPr="006C63D4" w:rsidRDefault="00CB47AF" w:rsidP="00CB47AF">
            <w:pPr>
              <w:pStyle w:val="DHHSbody"/>
              <w:jc w:val="center"/>
              <w:rPr>
                <w:highlight w:val="yellow"/>
              </w:rPr>
            </w:pPr>
            <w:r w:rsidRPr="00AD5518">
              <w:rPr>
                <w:b/>
              </w:rPr>
              <w:t xml:space="preserve">VPDC Manual sections </w:t>
            </w:r>
            <w:r>
              <w:rPr>
                <w:b/>
              </w:rPr>
              <w:t>affected</w:t>
            </w:r>
          </w:p>
        </w:tc>
      </w:tr>
      <w:tr w:rsidR="00CB47AF" w14:paraId="70693F01" w14:textId="77777777" w:rsidTr="005A6E6E">
        <w:tc>
          <w:tcPr>
            <w:tcW w:w="738" w:type="dxa"/>
            <w:vMerge/>
            <w:vAlign w:val="center"/>
          </w:tcPr>
          <w:p w14:paraId="5146E41A" w14:textId="77777777" w:rsidR="00CB47AF" w:rsidRPr="000F31D6" w:rsidRDefault="00CB47AF" w:rsidP="00CB47AF">
            <w:pPr>
              <w:pStyle w:val="DHHSbody"/>
              <w:jc w:val="center"/>
            </w:pPr>
          </w:p>
        </w:tc>
        <w:tc>
          <w:tcPr>
            <w:tcW w:w="1134" w:type="dxa"/>
            <w:vMerge/>
          </w:tcPr>
          <w:p w14:paraId="27A99589" w14:textId="77777777" w:rsidR="00CB47AF" w:rsidRDefault="00CB47AF" w:rsidP="00CB47AF">
            <w:pPr>
              <w:pStyle w:val="DHHSbody"/>
              <w:rPr>
                <w:b/>
              </w:rPr>
            </w:pPr>
          </w:p>
        </w:tc>
        <w:tc>
          <w:tcPr>
            <w:tcW w:w="5103" w:type="dxa"/>
            <w:vMerge/>
            <w:vAlign w:val="center"/>
          </w:tcPr>
          <w:p w14:paraId="2FDA6550" w14:textId="77777777" w:rsidR="00CB47AF" w:rsidRPr="000F31D6" w:rsidRDefault="00CB47AF" w:rsidP="00CB47AF">
            <w:pPr>
              <w:pStyle w:val="DHHSbody"/>
              <w:rPr>
                <w:b/>
              </w:rPr>
            </w:pPr>
          </w:p>
        </w:tc>
        <w:tc>
          <w:tcPr>
            <w:tcW w:w="567" w:type="dxa"/>
            <w:vAlign w:val="center"/>
          </w:tcPr>
          <w:p w14:paraId="686D7EE8" w14:textId="43AFBCEC" w:rsidR="00CB47AF" w:rsidRPr="000F31D6" w:rsidRDefault="00CB47AF" w:rsidP="00CB47AF">
            <w:pPr>
              <w:pStyle w:val="DHHSbody"/>
              <w:jc w:val="center"/>
            </w:pPr>
            <w:r w:rsidRPr="00AD5518">
              <w:rPr>
                <w:b/>
              </w:rPr>
              <w:t>2</w:t>
            </w:r>
          </w:p>
        </w:tc>
        <w:tc>
          <w:tcPr>
            <w:tcW w:w="567" w:type="dxa"/>
            <w:vAlign w:val="center"/>
          </w:tcPr>
          <w:p w14:paraId="4BAA8A1C" w14:textId="47EF9449" w:rsidR="00CB47AF" w:rsidRPr="000F31D6" w:rsidRDefault="00CB47AF" w:rsidP="00CB47AF">
            <w:pPr>
              <w:pStyle w:val="DHHSbody"/>
              <w:jc w:val="center"/>
              <w:rPr>
                <w:noProof/>
              </w:rPr>
            </w:pPr>
            <w:r w:rsidRPr="00AD5518">
              <w:rPr>
                <w:b/>
              </w:rPr>
              <w:t>3</w:t>
            </w:r>
          </w:p>
        </w:tc>
        <w:tc>
          <w:tcPr>
            <w:tcW w:w="567" w:type="dxa"/>
            <w:vAlign w:val="center"/>
          </w:tcPr>
          <w:p w14:paraId="6881295D" w14:textId="4D187EB3" w:rsidR="00CB47AF" w:rsidRPr="000F31D6" w:rsidRDefault="00CB47AF" w:rsidP="00CB47AF">
            <w:pPr>
              <w:pStyle w:val="DHHSbody"/>
              <w:jc w:val="center"/>
            </w:pPr>
            <w:r w:rsidRPr="00AD5518">
              <w:rPr>
                <w:b/>
              </w:rPr>
              <w:t>4</w:t>
            </w:r>
          </w:p>
        </w:tc>
        <w:tc>
          <w:tcPr>
            <w:tcW w:w="567" w:type="dxa"/>
            <w:vAlign w:val="center"/>
          </w:tcPr>
          <w:p w14:paraId="3E1CC2C8" w14:textId="3FC16C20" w:rsidR="00CB47AF" w:rsidRPr="006C63D4" w:rsidRDefault="00CB47AF" w:rsidP="00CB47AF">
            <w:pPr>
              <w:pStyle w:val="DHHSbody"/>
              <w:jc w:val="center"/>
              <w:rPr>
                <w:highlight w:val="yellow"/>
              </w:rPr>
            </w:pPr>
            <w:r w:rsidRPr="00AD5518">
              <w:rPr>
                <w:b/>
              </w:rPr>
              <w:t>5</w:t>
            </w:r>
          </w:p>
        </w:tc>
      </w:tr>
      <w:tr w:rsidR="00CB47AF" w14:paraId="2ED5974A" w14:textId="77777777" w:rsidTr="00CB47AF">
        <w:tc>
          <w:tcPr>
            <w:tcW w:w="738" w:type="dxa"/>
          </w:tcPr>
          <w:p w14:paraId="1099D8B9" w14:textId="77777777" w:rsidR="00CB47AF" w:rsidRPr="000F31D6" w:rsidRDefault="00CB47AF" w:rsidP="00CB47AF">
            <w:pPr>
              <w:pStyle w:val="DHHSbody"/>
              <w:jc w:val="center"/>
            </w:pPr>
            <w:r w:rsidRPr="000F31D6">
              <w:t>27</w:t>
            </w:r>
          </w:p>
        </w:tc>
        <w:tc>
          <w:tcPr>
            <w:tcW w:w="1134" w:type="dxa"/>
          </w:tcPr>
          <w:p w14:paraId="0F07AFE9" w14:textId="144616B0" w:rsidR="00CB47AF" w:rsidRPr="000F31D6" w:rsidRDefault="00CB47AF" w:rsidP="00CB47AF">
            <w:pPr>
              <w:pStyle w:val="DHHSbody"/>
              <w:rPr>
                <w:b/>
              </w:rPr>
            </w:pPr>
            <w:r>
              <w:rPr>
                <w:b/>
              </w:rPr>
              <w:t>Amend</w:t>
            </w:r>
          </w:p>
        </w:tc>
        <w:tc>
          <w:tcPr>
            <w:tcW w:w="5103" w:type="dxa"/>
          </w:tcPr>
          <w:p w14:paraId="791BEC53" w14:textId="420DE9F5" w:rsidR="00CB47AF" w:rsidRPr="000F31D6" w:rsidRDefault="00CB47AF" w:rsidP="00CB47AF">
            <w:pPr>
              <w:pStyle w:val="DHHSbody"/>
            </w:pPr>
            <w:r w:rsidRPr="000F31D6">
              <w:rPr>
                <w:b/>
              </w:rPr>
              <w:t>Past history of bariatric surgery</w:t>
            </w:r>
            <w:r w:rsidRPr="000F31D6">
              <w:t>:</w:t>
            </w:r>
            <w:r w:rsidRPr="000F31D6">
              <w:br/>
              <w:t xml:space="preserve">Add new VPDC-created code in </w:t>
            </w:r>
            <w:r w:rsidR="000D39F3">
              <w:t>one</w:t>
            </w:r>
            <w:r w:rsidRPr="000F31D6">
              <w:t xml:space="preserve"> existing data element</w:t>
            </w:r>
          </w:p>
        </w:tc>
        <w:tc>
          <w:tcPr>
            <w:tcW w:w="567" w:type="dxa"/>
            <w:vAlign w:val="center"/>
          </w:tcPr>
          <w:p w14:paraId="3F46120E" w14:textId="77777777" w:rsidR="00CB47AF" w:rsidRPr="000F31D6" w:rsidRDefault="00CB47AF" w:rsidP="00CB47AF">
            <w:pPr>
              <w:pStyle w:val="DHHSbody"/>
              <w:jc w:val="center"/>
            </w:pPr>
          </w:p>
        </w:tc>
        <w:tc>
          <w:tcPr>
            <w:tcW w:w="567" w:type="dxa"/>
            <w:vAlign w:val="center"/>
          </w:tcPr>
          <w:p w14:paraId="7E2F7E1F" w14:textId="77777777" w:rsidR="00CB47AF" w:rsidRPr="000F31D6" w:rsidRDefault="00CB47AF" w:rsidP="00CB47AF">
            <w:pPr>
              <w:pStyle w:val="DHHSbody"/>
              <w:jc w:val="center"/>
            </w:pPr>
            <w:r w:rsidRPr="000F31D6">
              <w:rPr>
                <w:noProof/>
              </w:rPr>
              <w:drawing>
                <wp:inline distT="0" distB="0" distL="0" distR="0" wp14:anchorId="69571518" wp14:editId="4CD124A4">
                  <wp:extent cx="171450" cy="171450"/>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F065FB2" w14:textId="4AF3099C" w:rsidR="00CB47AF" w:rsidRPr="000F31D6" w:rsidRDefault="00CB47AF" w:rsidP="00CB47AF">
            <w:pPr>
              <w:pStyle w:val="DHHSbody"/>
              <w:jc w:val="center"/>
            </w:pPr>
          </w:p>
        </w:tc>
        <w:tc>
          <w:tcPr>
            <w:tcW w:w="567" w:type="dxa"/>
            <w:vAlign w:val="center"/>
          </w:tcPr>
          <w:p w14:paraId="32923A5C" w14:textId="77777777" w:rsidR="00CB47AF" w:rsidRPr="006C63D4" w:rsidRDefault="00CB47AF" w:rsidP="00CB47AF">
            <w:pPr>
              <w:pStyle w:val="DHHSbody"/>
              <w:jc w:val="center"/>
              <w:rPr>
                <w:highlight w:val="yellow"/>
              </w:rPr>
            </w:pPr>
          </w:p>
        </w:tc>
      </w:tr>
      <w:tr w:rsidR="00CB47AF" w14:paraId="386987A9" w14:textId="77777777" w:rsidTr="00CB47AF">
        <w:tc>
          <w:tcPr>
            <w:tcW w:w="738" w:type="dxa"/>
          </w:tcPr>
          <w:p w14:paraId="5319D0BE" w14:textId="77777777" w:rsidR="00CB47AF" w:rsidRPr="000F31D6" w:rsidRDefault="00CB47AF" w:rsidP="00CB47AF">
            <w:pPr>
              <w:pStyle w:val="DHHSbody"/>
              <w:jc w:val="center"/>
            </w:pPr>
            <w:r w:rsidRPr="000F31D6">
              <w:t>28</w:t>
            </w:r>
          </w:p>
        </w:tc>
        <w:tc>
          <w:tcPr>
            <w:tcW w:w="1134" w:type="dxa"/>
          </w:tcPr>
          <w:p w14:paraId="191E2C24" w14:textId="60395120" w:rsidR="00CB47AF" w:rsidRPr="000F31D6" w:rsidRDefault="00CB47AF" w:rsidP="00CB47AF">
            <w:pPr>
              <w:pStyle w:val="DHHSbody"/>
              <w:rPr>
                <w:b/>
              </w:rPr>
            </w:pPr>
            <w:r>
              <w:rPr>
                <w:b/>
              </w:rPr>
              <w:t>Amend</w:t>
            </w:r>
          </w:p>
        </w:tc>
        <w:tc>
          <w:tcPr>
            <w:tcW w:w="5103" w:type="dxa"/>
          </w:tcPr>
          <w:p w14:paraId="2069E137" w14:textId="3B886987" w:rsidR="00CB47AF" w:rsidRPr="000F31D6" w:rsidRDefault="00CB47AF" w:rsidP="00CB47AF">
            <w:pPr>
              <w:pStyle w:val="DHHSbody"/>
            </w:pPr>
            <w:r w:rsidRPr="000F31D6">
              <w:rPr>
                <w:b/>
              </w:rPr>
              <w:t>Amend reporting guides for Date and Time of onset of labour</w:t>
            </w:r>
            <w:r w:rsidR="00C606B1">
              <w:rPr>
                <w:b/>
              </w:rPr>
              <w:t xml:space="preserve">; and </w:t>
            </w:r>
            <w:r w:rsidR="00C606B1">
              <w:rPr>
                <w:b/>
              </w:rPr>
              <w:br/>
              <w:t>Amend valid values for Time of onset of labour</w:t>
            </w:r>
          </w:p>
        </w:tc>
        <w:tc>
          <w:tcPr>
            <w:tcW w:w="567" w:type="dxa"/>
            <w:vAlign w:val="center"/>
          </w:tcPr>
          <w:p w14:paraId="18F1CCCE" w14:textId="77777777" w:rsidR="00CB47AF" w:rsidRPr="000F31D6" w:rsidRDefault="00CB47AF" w:rsidP="00CB47AF">
            <w:pPr>
              <w:pStyle w:val="DHHSbody"/>
              <w:jc w:val="center"/>
            </w:pPr>
          </w:p>
        </w:tc>
        <w:tc>
          <w:tcPr>
            <w:tcW w:w="567" w:type="dxa"/>
            <w:vAlign w:val="center"/>
          </w:tcPr>
          <w:p w14:paraId="0F4ABBCD" w14:textId="678B48DA" w:rsidR="00CB47AF" w:rsidRPr="000F31D6" w:rsidRDefault="00C606B1" w:rsidP="00CB47AF">
            <w:pPr>
              <w:pStyle w:val="DHHSbody"/>
              <w:jc w:val="center"/>
            </w:pPr>
            <w:r w:rsidRPr="000F31D6">
              <w:rPr>
                <w:noProof/>
              </w:rPr>
              <w:drawing>
                <wp:inline distT="0" distB="0" distL="0" distR="0" wp14:anchorId="6576B7C0" wp14:editId="16742874">
                  <wp:extent cx="171450" cy="171450"/>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1136D75" w14:textId="0140AC9B" w:rsidR="00CB47AF" w:rsidRPr="006C63D4" w:rsidRDefault="00C606B1" w:rsidP="00CB47AF">
            <w:pPr>
              <w:pStyle w:val="DHHSbody"/>
              <w:jc w:val="center"/>
              <w:rPr>
                <w:highlight w:val="yellow"/>
              </w:rPr>
            </w:pPr>
            <w:r w:rsidRPr="000F31D6">
              <w:rPr>
                <w:noProof/>
              </w:rPr>
              <w:drawing>
                <wp:inline distT="0" distB="0" distL="0" distR="0" wp14:anchorId="292A6E35" wp14:editId="5BD2AE10">
                  <wp:extent cx="171450" cy="1714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215AEE02" w14:textId="77777777" w:rsidR="00CB47AF" w:rsidRPr="006C63D4" w:rsidRDefault="00CB47AF" w:rsidP="00CB47AF">
            <w:pPr>
              <w:pStyle w:val="DHHSbody"/>
              <w:jc w:val="center"/>
              <w:rPr>
                <w:highlight w:val="yellow"/>
              </w:rPr>
            </w:pPr>
          </w:p>
        </w:tc>
      </w:tr>
      <w:tr w:rsidR="00CB47AF" w14:paraId="45554EE8" w14:textId="77777777" w:rsidTr="00CB47AF">
        <w:tc>
          <w:tcPr>
            <w:tcW w:w="738" w:type="dxa"/>
          </w:tcPr>
          <w:p w14:paraId="43863C6E" w14:textId="77777777" w:rsidR="00CB47AF" w:rsidRPr="000F31D6" w:rsidRDefault="00CB47AF" w:rsidP="00CB47AF">
            <w:pPr>
              <w:pStyle w:val="DHHSbody"/>
              <w:jc w:val="center"/>
            </w:pPr>
            <w:r w:rsidRPr="000F31D6">
              <w:t>29</w:t>
            </w:r>
          </w:p>
        </w:tc>
        <w:tc>
          <w:tcPr>
            <w:tcW w:w="1134" w:type="dxa"/>
          </w:tcPr>
          <w:p w14:paraId="74B90E83" w14:textId="62F477F1" w:rsidR="00CB47AF" w:rsidRPr="000F31D6" w:rsidRDefault="00CB47AF" w:rsidP="00CB47AF">
            <w:pPr>
              <w:pStyle w:val="DHHSbody"/>
              <w:rPr>
                <w:b/>
              </w:rPr>
            </w:pPr>
            <w:r>
              <w:rPr>
                <w:b/>
              </w:rPr>
              <w:t>Amend</w:t>
            </w:r>
          </w:p>
        </w:tc>
        <w:tc>
          <w:tcPr>
            <w:tcW w:w="5103" w:type="dxa"/>
          </w:tcPr>
          <w:p w14:paraId="0FC9203B" w14:textId="35901D19" w:rsidR="00CB47AF" w:rsidRPr="000F31D6" w:rsidRDefault="00CB47AF" w:rsidP="00CB47AF">
            <w:pPr>
              <w:pStyle w:val="DHHSbody"/>
            </w:pPr>
            <w:r w:rsidRPr="000F31D6">
              <w:rPr>
                <w:b/>
              </w:rPr>
              <w:t>Amend reporting guide for Episode identifier</w:t>
            </w:r>
            <w:r w:rsidRPr="000F31D6">
              <w:t>:</w:t>
            </w:r>
            <w:r w:rsidRPr="000F31D6">
              <w:br/>
              <w:t>Include additional wording in Reporting guide for this existing data element</w:t>
            </w:r>
          </w:p>
        </w:tc>
        <w:tc>
          <w:tcPr>
            <w:tcW w:w="567" w:type="dxa"/>
            <w:vAlign w:val="center"/>
          </w:tcPr>
          <w:p w14:paraId="31E629DD" w14:textId="77777777" w:rsidR="00CB47AF" w:rsidRPr="000F31D6" w:rsidRDefault="00CB47AF" w:rsidP="00CB47AF">
            <w:pPr>
              <w:pStyle w:val="DHHSbody"/>
              <w:jc w:val="center"/>
            </w:pPr>
          </w:p>
        </w:tc>
        <w:tc>
          <w:tcPr>
            <w:tcW w:w="567" w:type="dxa"/>
            <w:vAlign w:val="center"/>
          </w:tcPr>
          <w:p w14:paraId="65E0C020" w14:textId="77777777" w:rsidR="00CB47AF" w:rsidRPr="000F31D6" w:rsidRDefault="00CB47AF" w:rsidP="00CB47AF">
            <w:pPr>
              <w:pStyle w:val="DHHSbody"/>
              <w:jc w:val="center"/>
            </w:pPr>
            <w:r w:rsidRPr="000F31D6">
              <w:rPr>
                <w:noProof/>
              </w:rPr>
              <w:drawing>
                <wp:inline distT="0" distB="0" distL="0" distR="0" wp14:anchorId="1A8DAB23" wp14:editId="47EB245F">
                  <wp:extent cx="171450" cy="171450"/>
                  <wp:effectExtent l="0" t="0" r="0" b="0"/>
                  <wp:docPr id="64" name="Graphic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A377858" w14:textId="77777777" w:rsidR="00CB47AF" w:rsidRPr="006C63D4" w:rsidRDefault="00CB47AF" w:rsidP="00CB47AF">
            <w:pPr>
              <w:pStyle w:val="DHHSbody"/>
              <w:jc w:val="center"/>
              <w:rPr>
                <w:highlight w:val="yellow"/>
              </w:rPr>
            </w:pPr>
          </w:p>
        </w:tc>
        <w:tc>
          <w:tcPr>
            <w:tcW w:w="567" w:type="dxa"/>
            <w:vAlign w:val="center"/>
          </w:tcPr>
          <w:p w14:paraId="3D10B750" w14:textId="77777777" w:rsidR="00CB47AF" w:rsidRPr="006C63D4" w:rsidRDefault="00CB47AF" w:rsidP="00CB47AF">
            <w:pPr>
              <w:pStyle w:val="DHHSbody"/>
              <w:jc w:val="center"/>
              <w:rPr>
                <w:highlight w:val="yellow"/>
              </w:rPr>
            </w:pPr>
          </w:p>
        </w:tc>
      </w:tr>
      <w:tr w:rsidR="00C932B0" w14:paraId="3878C254" w14:textId="77777777" w:rsidTr="00CB47AF">
        <w:tc>
          <w:tcPr>
            <w:tcW w:w="738" w:type="dxa"/>
          </w:tcPr>
          <w:p w14:paraId="2E5E0F46" w14:textId="7727A989" w:rsidR="00C932B0" w:rsidRPr="000F31D6" w:rsidRDefault="00C932B0" w:rsidP="00CB47AF">
            <w:pPr>
              <w:pStyle w:val="DHHSbody"/>
              <w:jc w:val="center"/>
            </w:pPr>
            <w:r>
              <w:t>30</w:t>
            </w:r>
          </w:p>
        </w:tc>
        <w:tc>
          <w:tcPr>
            <w:tcW w:w="1134" w:type="dxa"/>
          </w:tcPr>
          <w:p w14:paraId="697CBF67" w14:textId="5336BB17" w:rsidR="00C932B0" w:rsidRDefault="00C932B0" w:rsidP="00CB47AF">
            <w:pPr>
              <w:pStyle w:val="DHHSbody"/>
              <w:rPr>
                <w:b/>
              </w:rPr>
            </w:pPr>
            <w:r>
              <w:rPr>
                <w:b/>
              </w:rPr>
              <w:t>Amend</w:t>
            </w:r>
          </w:p>
        </w:tc>
        <w:tc>
          <w:tcPr>
            <w:tcW w:w="5103" w:type="dxa"/>
          </w:tcPr>
          <w:p w14:paraId="71C7BD7D" w14:textId="69FA87EB" w:rsidR="00C932B0" w:rsidRPr="00C932B0" w:rsidRDefault="00C932B0" w:rsidP="00CB47AF">
            <w:pPr>
              <w:pStyle w:val="DHHSbody"/>
            </w:pPr>
            <w:r>
              <w:rPr>
                <w:b/>
              </w:rPr>
              <w:t>A</w:t>
            </w:r>
            <w:r w:rsidR="002F2C9F">
              <w:rPr>
                <w:b/>
              </w:rPr>
              <w:t>dd new</w:t>
            </w:r>
            <w:r>
              <w:rPr>
                <w:b/>
              </w:rPr>
              <w:t xml:space="preserve"> Transaction Type flag</w:t>
            </w:r>
            <w:r w:rsidR="002F2C9F">
              <w:rPr>
                <w:b/>
              </w:rPr>
              <w:t xml:space="preserve"> code</w:t>
            </w:r>
          </w:p>
        </w:tc>
        <w:tc>
          <w:tcPr>
            <w:tcW w:w="567" w:type="dxa"/>
            <w:vAlign w:val="center"/>
          </w:tcPr>
          <w:p w14:paraId="16BD53E8" w14:textId="77777777" w:rsidR="00C932B0" w:rsidRPr="000F31D6" w:rsidRDefault="00C932B0" w:rsidP="00CB47AF">
            <w:pPr>
              <w:pStyle w:val="DHHSbody"/>
              <w:jc w:val="center"/>
            </w:pPr>
          </w:p>
        </w:tc>
        <w:tc>
          <w:tcPr>
            <w:tcW w:w="567" w:type="dxa"/>
            <w:vAlign w:val="center"/>
          </w:tcPr>
          <w:p w14:paraId="7848A98B" w14:textId="57CAA51C" w:rsidR="00C932B0" w:rsidRPr="000F31D6" w:rsidRDefault="00C932B0" w:rsidP="00CB47AF">
            <w:pPr>
              <w:pStyle w:val="DHHSbody"/>
              <w:jc w:val="center"/>
              <w:rPr>
                <w:noProof/>
              </w:rPr>
            </w:pPr>
            <w:r w:rsidRPr="000F31D6">
              <w:rPr>
                <w:noProof/>
              </w:rPr>
              <w:drawing>
                <wp:inline distT="0" distB="0" distL="0" distR="0" wp14:anchorId="142D0867" wp14:editId="1EA81A1B">
                  <wp:extent cx="171450" cy="17145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69D3787" w14:textId="77777777" w:rsidR="00C932B0" w:rsidRPr="006C63D4" w:rsidRDefault="00C932B0" w:rsidP="00CB47AF">
            <w:pPr>
              <w:pStyle w:val="DHHSbody"/>
              <w:jc w:val="center"/>
              <w:rPr>
                <w:highlight w:val="yellow"/>
              </w:rPr>
            </w:pPr>
          </w:p>
        </w:tc>
        <w:tc>
          <w:tcPr>
            <w:tcW w:w="567" w:type="dxa"/>
            <w:vAlign w:val="center"/>
          </w:tcPr>
          <w:p w14:paraId="2867FD9A" w14:textId="77777777" w:rsidR="00C932B0" w:rsidRPr="006C63D4" w:rsidRDefault="00C932B0" w:rsidP="00CB47AF">
            <w:pPr>
              <w:pStyle w:val="DHHSbody"/>
              <w:jc w:val="center"/>
              <w:rPr>
                <w:highlight w:val="yellow"/>
              </w:rPr>
            </w:pPr>
          </w:p>
        </w:tc>
      </w:tr>
    </w:tbl>
    <w:p w14:paraId="073AC4BB" w14:textId="76B96307" w:rsidR="000E406B" w:rsidRPr="0083718E" w:rsidRDefault="000E406B" w:rsidP="006D1F42">
      <w:pPr>
        <w:pStyle w:val="HealthHeading2DC"/>
        <w:spacing w:after="240"/>
        <w:rPr>
          <w:color w:val="CC0000"/>
        </w:rPr>
      </w:pPr>
      <w:r w:rsidRPr="0083718E">
        <w:rPr>
          <w:color w:val="CC0000"/>
        </w:rPr>
        <w:t>Proposals deferred</w:t>
      </w:r>
    </w:p>
    <w:tbl>
      <w:tblPr>
        <w:tblStyle w:val="TableGrid"/>
        <w:tblW w:w="0" w:type="auto"/>
        <w:tblLook w:val="04A0" w:firstRow="1" w:lastRow="0" w:firstColumn="1" w:lastColumn="0" w:noHBand="0" w:noVBand="1"/>
      </w:tblPr>
      <w:tblGrid>
        <w:gridCol w:w="1305"/>
        <w:gridCol w:w="7875"/>
      </w:tblGrid>
      <w:tr w:rsidR="000E406B" w14:paraId="13652D7B" w14:textId="77777777" w:rsidTr="009B6B39">
        <w:tc>
          <w:tcPr>
            <w:tcW w:w="1305" w:type="dxa"/>
          </w:tcPr>
          <w:p w14:paraId="630D05CD" w14:textId="7B153451" w:rsidR="000E406B" w:rsidRPr="00413666" w:rsidRDefault="000E406B" w:rsidP="009B6B39">
            <w:pPr>
              <w:pStyle w:val="DHHSbody"/>
            </w:pPr>
            <w:r w:rsidRPr="00413666">
              <w:t>Proposal 1</w:t>
            </w:r>
          </w:p>
        </w:tc>
        <w:tc>
          <w:tcPr>
            <w:tcW w:w="7875" w:type="dxa"/>
          </w:tcPr>
          <w:p w14:paraId="05A483E9" w14:textId="03DF207C" w:rsidR="000E406B" w:rsidRPr="00413666" w:rsidRDefault="000E406B" w:rsidP="009B6B39">
            <w:pPr>
              <w:pStyle w:val="DHHSbody"/>
            </w:pPr>
            <w:r w:rsidRPr="00413666">
              <w:t>Remove ‘Review Required’ validations</w:t>
            </w:r>
          </w:p>
        </w:tc>
      </w:tr>
      <w:tr w:rsidR="000E406B" w14:paraId="34CC8886" w14:textId="77777777" w:rsidTr="009B6B39">
        <w:tc>
          <w:tcPr>
            <w:tcW w:w="1305" w:type="dxa"/>
          </w:tcPr>
          <w:p w14:paraId="2B8E8520" w14:textId="5BB8384D" w:rsidR="000E406B" w:rsidRPr="00413666" w:rsidRDefault="000E406B" w:rsidP="009B6B39">
            <w:pPr>
              <w:pStyle w:val="DHHSbody"/>
            </w:pPr>
            <w:r w:rsidRPr="00413666">
              <w:t>Proposal 7</w:t>
            </w:r>
          </w:p>
        </w:tc>
        <w:tc>
          <w:tcPr>
            <w:tcW w:w="7875" w:type="dxa"/>
          </w:tcPr>
          <w:p w14:paraId="1595F45E" w14:textId="19F88FB3" w:rsidR="000E406B" w:rsidRPr="00413666" w:rsidRDefault="000E406B" w:rsidP="009B6B39">
            <w:pPr>
              <w:pStyle w:val="DHHSbody"/>
            </w:pPr>
            <w:r w:rsidRPr="00413666">
              <w:t xml:space="preserve">Amend VPDC system validations for </w:t>
            </w:r>
            <w:r w:rsidR="00495BCC">
              <w:t xml:space="preserve">mother and/or baby </w:t>
            </w:r>
            <w:r w:rsidRPr="00413666">
              <w:t>remaining in hospital</w:t>
            </w:r>
          </w:p>
        </w:tc>
      </w:tr>
    </w:tbl>
    <w:p w14:paraId="71FF89B1" w14:textId="7499FC64" w:rsidR="006D1F42" w:rsidRPr="0083718E" w:rsidRDefault="006D1F42" w:rsidP="006D1F42">
      <w:pPr>
        <w:pStyle w:val="HealthHeading2DC"/>
        <w:spacing w:after="240"/>
        <w:rPr>
          <w:color w:val="CC0000"/>
        </w:rPr>
      </w:pPr>
      <w:r w:rsidRPr="0083718E">
        <w:rPr>
          <w:color w:val="CC0000"/>
        </w:rPr>
        <w:t>Proposals withdrawn</w:t>
      </w:r>
    </w:p>
    <w:tbl>
      <w:tblPr>
        <w:tblStyle w:val="TableGrid"/>
        <w:tblW w:w="0" w:type="auto"/>
        <w:tblLook w:val="04A0" w:firstRow="1" w:lastRow="0" w:firstColumn="1" w:lastColumn="0" w:noHBand="0" w:noVBand="1"/>
      </w:tblPr>
      <w:tblGrid>
        <w:gridCol w:w="1305"/>
        <w:gridCol w:w="7875"/>
      </w:tblGrid>
      <w:tr w:rsidR="006D1F42" w14:paraId="17246FCB" w14:textId="77777777" w:rsidTr="006D1F42">
        <w:tc>
          <w:tcPr>
            <w:tcW w:w="1305" w:type="dxa"/>
          </w:tcPr>
          <w:p w14:paraId="7352479B" w14:textId="77777777" w:rsidR="006D1F42" w:rsidRDefault="006D1F42" w:rsidP="006D1F42">
            <w:pPr>
              <w:pStyle w:val="DHHSbody"/>
            </w:pPr>
            <w:r>
              <w:t>Proposal 5a</w:t>
            </w:r>
          </w:p>
        </w:tc>
        <w:tc>
          <w:tcPr>
            <w:tcW w:w="7875" w:type="dxa"/>
          </w:tcPr>
          <w:p w14:paraId="3691EC56" w14:textId="77777777" w:rsidR="006D1F42" w:rsidRDefault="006D1F42" w:rsidP="006D1F42">
            <w:pPr>
              <w:pStyle w:val="DHHSbody"/>
            </w:pPr>
            <w:r>
              <w:t>Antibiotic administration – baby</w:t>
            </w:r>
          </w:p>
        </w:tc>
      </w:tr>
      <w:tr w:rsidR="006D1F42" w14:paraId="77D427F0" w14:textId="77777777" w:rsidTr="006D1F42">
        <w:tc>
          <w:tcPr>
            <w:tcW w:w="1305" w:type="dxa"/>
          </w:tcPr>
          <w:p w14:paraId="6BE17C56" w14:textId="77777777" w:rsidR="006D1F42" w:rsidRDefault="006D1F42" w:rsidP="006D1F42">
            <w:pPr>
              <w:pStyle w:val="DHHSbody"/>
            </w:pPr>
            <w:r>
              <w:t>Proposal 5b</w:t>
            </w:r>
          </w:p>
        </w:tc>
        <w:tc>
          <w:tcPr>
            <w:tcW w:w="7875" w:type="dxa"/>
          </w:tcPr>
          <w:p w14:paraId="446BD4EC" w14:textId="77777777" w:rsidR="006D1F42" w:rsidRDefault="006D1F42" w:rsidP="006D1F42">
            <w:pPr>
              <w:pStyle w:val="DHHSbody"/>
            </w:pPr>
            <w:r>
              <w:t>Antibiotic administration – mother</w:t>
            </w:r>
          </w:p>
        </w:tc>
      </w:tr>
      <w:tr w:rsidR="006D1F42" w14:paraId="19EC2859" w14:textId="77777777" w:rsidTr="006D1F42">
        <w:tc>
          <w:tcPr>
            <w:tcW w:w="1305" w:type="dxa"/>
          </w:tcPr>
          <w:p w14:paraId="210D29F6" w14:textId="77777777" w:rsidR="006D1F42" w:rsidRDefault="006D1F42" w:rsidP="006D1F42">
            <w:pPr>
              <w:pStyle w:val="DHHSbody"/>
            </w:pPr>
            <w:r>
              <w:t>Proposal 5c</w:t>
            </w:r>
          </w:p>
        </w:tc>
        <w:tc>
          <w:tcPr>
            <w:tcW w:w="7875" w:type="dxa"/>
          </w:tcPr>
          <w:p w14:paraId="110F7AF1" w14:textId="77777777" w:rsidR="006D1F42" w:rsidRDefault="006D1F42" w:rsidP="006D1F42">
            <w:pPr>
              <w:pStyle w:val="DHHSbody"/>
            </w:pPr>
            <w:r>
              <w:t>Antibiotic timing – baby</w:t>
            </w:r>
          </w:p>
        </w:tc>
      </w:tr>
      <w:tr w:rsidR="006D1F42" w14:paraId="7016A121" w14:textId="77777777" w:rsidTr="006D1F42">
        <w:tc>
          <w:tcPr>
            <w:tcW w:w="1305" w:type="dxa"/>
          </w:tcPr>
          <w:p w14:paraId="13D4AC09" w14:textId="77777777" w:rsidR="006D1F42" w:rsidRDefault="006D1F42" w:rsidP="006D1F42">
            <w:pPr>
              <w:pStyle w:val="DHHSbody"/>
            </w:pPr>
            <w:r>
              <w:t>Proposal 5d</w:t>
            </w:r>
          </w:p>
        </w:tc>
        <w:tc>
          <w:tcPr>
            <w:tcW w:w="7875" w:type="dxa"/>
          </w:tcPr>
          <w:p w14:paraId="60D8969B" w14:textId="77777777" w:rsidR="006D1F42" w:rsidRDefault="006D1F42" w:rsidP="006D1F42">
            <w:pPr>
              <w:pStyle w:val="DHHSbody"/>
            </w:pPr>
            <w:r>
              <w:t>Antibiotic timing – mother</w:t>
            </w:r>
          </w:p>
        </w:tc>
      </w:tr>
      <w:tr w:rsidR="006D1F42" w14:paraId="79C22EA2" w14:textId="77777777" w:rsidTr="006D1F42">
        <w:tc>
          <w:tcPr>
            <w:tcW w:w="1305" w:type="dxa"/>
          </w:tcPr>
          <w:p w14:paraId="2F30739D" w14:textId="77777777" w:rsidR="006D1F42" w:rsidRDefault="006D1F42" w:rsidP="006D1F42">
            <w:pPr>
              <w:pStyle w:val="DHHSbody"/>
            </w:pPr>
            <w:r>
              <w:t>Proposal 5e</w:t>
            </w:r>
          </w:p>
        </w:tc>
        <w:tc>
          <w:tcPr>
            <w:tcW w:w="7875" w:type="dxa"/>
          </w:tcPr>
          <w:p w14:paraId="70D014FD" w14:textId="77777777" w:rsidR="006D1F42" w:rsidRDefault="006D1F42" w:rsidP="006D1F42">
            <w:pPr>
              <w:pStyle w:val="DHHSbody"/>
            </w:pPr>
            <w:r>
              <w:t>Antibiotic type and dose – baby</w:t>
            </w:r>
          </w:p>
        </w:tc>
      </w:tr>
      <w:tr w:rsidR="006D1F42" w14:paraId="3C8BAF3D" w14:textId="77777777" w:rsidTr="006D1F42">
        <w:tc>
          <w:tcPr>
            <w:tcW w:w="1305" w:type="dxa"/>
          </w:tcPr>
          <w:p w14:paraId="2983FF74" w14:textId="77777777" w:rsidR="006D1F42" w:rsidRDefault="006D1F42" w:rsidP="006D1F42">
            <w:pPr>
              <w:pStyle w:val="DHHSbody"/>
            </w:pPr>
            <w:r>
              <w:t>Proposal 5f</w:t>
            </w:r>
          </w:p>
        </w:tc>
        <w:tc>
          <w:tcPr>
            <w:tcW w:w="7875" w:type="dxa"/>
          </w:tcPr>
          <w:p w14:paraId="47EBCFB2" w14:textId="77777777" w:rsidR="006D1F42" w:rsidRDefault="006D1F42" w:rsidP="006D1F42">
            <w:pPr>
              <w:pStyle w:val="DHHSbody"/>
            </w:pPr>
            <w:r>
              <w:t>Antibiotic type and dose – mother</w:t>
            </w:r>
          </w:p>
        </w:tc>
      </w:tr>
      <w:tr w:rsidR="006D1F42" w14:paraId="5B50B757" w14:textId="77777777" w:rsidTr="006D1F42">
        <w:tc>
          <w:tcPr>
            <w:tcW w:w="1305" w:type="dxa"/>
          </w:tcPr>
          <w:p w14:paraId="55CE8D40" w14:textId="77777777" w:rsidR="006D1F42" w:rsidRDefault="006D1F42" w:rsidP="006D1F42">
            <w:pPr>
              <w:pStyle w:val="DHHSbody"/>
            </w:pPr>
            <w:r>
              <w:t>Proposal 8</w:t>
            </w:r>
          </w:p>
        </w:tc>
        <w:tc>
          <w:tcPr>
            <w:tcW w:w="7875" w:type="dxa"/>
          </w:tcPr>
          <w:p w14:paraId="700DC523" w14:textId="77777777" w:rsidR="006D1F42" w:rsidRDefault="006D1F42" w:rsidP="006D1F42">
            <w:pPr>
              <w:pStyle w:val="DHHSbody"/>
            </w:pPr>
            <w:r>
              <w:t>Prenatal screening for aneuploidy</w:t>
            </w:r>
          </w:p>
        </w:tc>
      </w:tr>
      <w:tr w:rsidR="006D1F42" w14:paraId="58618A92" w14:textId="77777777" w:rsidTr="006D1F42">
        <w:tc>
          <w:tcPr>
            <w:tcW w:w="1305" w:type="dxa"/>
          </w:tcPr>
          <w:p w14:paraId="42966689" w14:textId="77777777" w:rsidR="006D1F42" w:rsidRDefault="006D1F42" w:rsidP="006D1F42">
            <w:pPr>
              <w:pStyle w:val="DHHSbody"/>
            </w:pPr>
            <w:r>
              <w:t>Proposal 9</w:t>
            </w:r>
          </w:p>
        </w:tc>
        <w:tc>
          <w:tcPr>
            <w:tcW w:w="7875" w:type="dxa"/>
          </w:tcPr>
          <w:p w14:paraId="1EE87F1F" w14:textId="77777777" w:rsidR="006D1F42" w:rsidRDefault="006D1F42" w:rsidP="006D1F42">
            <w:pPr>
              <w:pStyle w:val="DHHSbody"/>
            </w:pPr>
            <w:r>
              <w:t>Artificial reproductive technology – indicator</w:t>
            </w:r>
          </w:p>
        </w:tc>
      </w:tr>
      <w:tr w:rsidR="006D1F42" w14:paraId="1E8D5671" w14:textId="77777777" w:rsidTr="006D1F42">
        <w:tc>
          <w:tcPr>
            <w:tcW w:w="1305" w:type="dxa"/>
          </w:tcPr>
          <w:p w14:paraId="310DF9BA" w14:textId="77777777" w:rsidR="006D1F42" w:rsidRDefault="006D1F42" w:rsidP="006D1F42">
            <w:pPr>
              <w:pStyle w:val="DHHSbody"/>
            </w:pPr>
            <w:r>
              <w:t>Proposal 11</w:t>
            </w:r>
          </w:p>
        </w:tc>
        <w:tc>
          <w:tcPr>
            <w:tcW w:w="7875" w:type="dxa"/>
          </w:tcPr>
          <w:p w14:paraId="003223A0" w14:textId="77777777" w:rsidR="006D1F42" w:rsidRDefault="006D1F42" w:rsidP="006D1F42">
            <w:pPr>
              <w:pStyle w:val="DHHSbody"/>
            </w:pPr>
            <w:r>
              <w:t>Maternal weight at the 36-week antenatal visit</w:t>
            </w:r>
          </w:p>
        </w:tc>
      </w:tr>
      <w:tr w:rsidR="006D1F42" w14:paraId="1B473375" w14:textId="77777777" w:rsidTr="006D1F42">
        <w:tc>
          <w:tcPr>
            <w:tcW w:w="1305" w:type="dxa"/>
          </w:tcPr>
          <w:p w14:paraId="2F39F210" w14:textId="77777777" w:rsidR="006D1F42" w:rsidRDefault="006D1F42" w:rsidP="006D1F42">
            <w:pPr>
              <w:pStyle w:val="DHHSbody"/>
            </w:pPr>
            <w:r>
              <w:t>Proposal 12</w:t>
            </w:r>
          </w:p>
        </w:tc>
        <w:tc>
          <w:tcPr>
            <w:tcW w:w="7875" w:type="dxa"/>
          </w:tcPr>
          <w:p w14:paraId="5D081CD6" w14:textId="77777777" w:rsidR="006D1F42" w:rsidRDefault="006D1F42" w:rsidP="006D1F42">
            <w:pPr>
              <w:pStyle w:val="DHHSbody"/>
            </w:pPr>
            <w:r>
              <w:t>Highest level of maternal education</w:t>
            </w:r>
          </w:p>
        </w:tc>
      </w:tr>
      <w:tr w:rsidR="006D1F42" w14:paraId="1FB0A4F1" w14:textId="77777777" w:rsidTr="006D1F42">
        <w:tc>
          <w:tcPr>
            <w:tcW w:w="1305" w:type="dxa"/>
          </w:tcPr>
          <w:p w14:paraId="158DD0B2" w14:textId="77777777" w:rsidR="006D1F42" w:rsidRDefault="006D1F42" w:rsidP="006D1F42">
            <w:pPr>
              <w:pStyle w:val="DHHSbody"/>
            </w:pPr>
            <w:r>
              <w:t>Proposal 15</w:t>
            </w:r>
          </w:p>
        </w:tc>
        <w:tc>
          <w:tcPr>
            <w:tcW w:w="7875" w:type="dxa"/>
          </w:tcPr>
          <w:p w14:paraId="7C8BF12F" w14:textId="77777777" w:rsidR="006D1F42" w:rsidRDefault="006D1F42" w:rsidP="006D1F42">
            <w:pPr>
              <w:pStyle w:val="DHHSbody"/>
            </w:pPr>
            <w:r>
              <w:t>Therapeutic hypothermia (cooling)</w:t>
            </w:r>
          </w:p>
        </w:tc>
      </w:tr>
      <w:tr w:rsidR="006D1F42" w14:paraId="6F7D9F40" w14:textId="77777777" w:rsidTr="006D1F42">
        <w:tc>
          <w:tcPr>
            <w:tcW w:w="1305" w:type="dxa"/>
          </w:tcPr>
          <w:p w14:paraId="56B4779C" w14:textId="77777777" w:rsidR="006D1F42" w:rsidRDefault="006D1F42" w:rsidP="006D1F42">
            <w:pPr>
              <w:pStyle w:val="DHHSbody"/>
            </w:pPr>
            <w:r>
              <w:t>Proposal 16</w:t>
            </w:r>
          </w:p>
        </w:tc>
        <w:tc>
          <w:tcPr>
            <w:tcW w:w="7875" w:type="dxa"/>
          </w:tcPr>
          <w:p w14:paraId="645D6F24" w14:textId="77777777" w:rsidR="006D1F42" w:rsidRDefault="006D1F42" w:rsidP="006D1F42">
            <w:pPr>
              <w:pStyle w:val="DHHSbody"/>
            </w:pPr>
            <w:r>
              <w:t>Transfer for higher level of neonatal care</w:t>
            </w:r>
          </w:p>
        </w:tc>
      </w:tr>
      <w:tr w:rsidR="006D1F42" w14:paraId="31617149" w14:textId="77777777" w:rsidTr="006D1F42">
        <w:tc>
          <w:tcPr>
            <w:tcW w:w="1305" w:type="dxa"/>
          </w:tcPr>
          <w:p w14:paraId="41535F06" w14:textId="77777777" w:rsidR="006D1F42" w:rsidRDefault="006D1F42" w:rsidP="006D1F42">
            <w:pPr>
              <w:pStyle w:val="DHHSbody"/>
            </w:pPr>
            <w:r>
              <w:t>Proposal 18</w:t>
            </w:r>
          </w:p>
        </w:tc>
        <w:tc>
          <w:tcPr>
            <w:tcW w:w="7875" w:type="dxa"/>
          </w:tcPr>
          <w:p w14:paraId="36713DED" w14:textId="77777777" w:rsidR="006D1F42" w:rsidRDefault="006D1F42" w:rsidP="006D1F42">
            <w:pPr>
              <w:pStyle w:val="DHHSbody"/>
            </w:pPr>
            <w:r>
              <w:t>Assisted reproduction items</w:t>
            </w:r>
          </w:p>
        </w:tc>
      </w:tr>
      <w:tr w:rsidR="006D1F42" w14:paraId="3D29D3B1" w14:textId="77777777" w:rsidTr="006D1F42">
        <w:tc>
          <w:tcPr>
            <w:tcW w:w="1305" w:type="dxa"/>
          </w:tcPr>
          <w:p w14:paraId="0243BC3D" w14:textId="77777777" w:rsidR="006D1F42" w:rsidRDefault="006D1F42" w:rsidP="006D1F42">
            <w:pPr>
              <w:pStyle w:val="DHHSbody"/>
            </w:pPr>
            <w:r>
              <w:t>Proposal 19</w:t>
            </w:r>
          </w:p>
        </w:tc>
        <w:tc>
          <w:tcPr>
            <w:tcW w:w="7875" w:type="dxa"/>
          </w:tcPr>
          <w:p w14:paraId="7B9924E8" w14:textId="77777777" w:rsidR="006D1F42" w:rsidRDefault="006D1F42" w:rsidP="006D1F42">
            <w:pPr>
              <w:pStyle w:val="DHHSbody"/>
            </w:pPr>
            <w:r>
              <w:t>Introduce CQR elements</w:t>
            </w:r>
          </w:p>
        </w:tc>
      </w:tr>
      <w:tr w:rsidR="006D1F42" w14:paraId="62B0457A" w14:textId="77777777" w:rsidTr="006D1F42">
        <w:tc>
          <w:tcPr>
            <w:tcW w:w="1305" w:type="dxa"/>
          </w:tcPr>
          <w:p w14:paraId="08AAFE01" w14:textId="77777777" w:rsidR="006D1F42" w:rsidRDefault="006D1F42" w:rsidP="006D1F42">
            <w:pPr>
              <w:pStyle w:val="DHHSbody"/>
            </w:pPr>
            <w:r>
              <w:t>Proposal 20</w:t>
            </w:r>
          </w:p>
        </w:tc>
        <w:tc>
          <w:tcPr>
            <w:tcW w:w="7875" w:type="dxa"/>
          </w:tcPr>
          <w:p w14:paraId="22DF1188" w14:textId="77777777" w:rsidR="006D1F42" w:rsidRDefault="006D1F42" w:rsidP="006D1F42">
            <w:pPr>
              <w:pStyle w:val="DHHSbody"/>
            </w:pPr>
            <w:r>
              <w:t>Emergency LUSCS in multiparas</w:t>
            </w:r>
          </w:p>
        </w:tc>
      </w:tr>
      <w:tr w:rsidR="006D1F42" w14:paraId="7AAC1EBE" w14:textId="77777777" w:rsidTr="006D1F42">
        <w:tc>
          <w:tcPr>
            <w:tcW w:w="1305" w:type="dxa"/>
          </w:tcPr>
          <w:p w14:paraId="1F664691" w14:textId="77777777" w:rsidR="006D1F42" w:rsidRDefault="006D1F42" w:rsidP="006D1F42">
            <w:pPr>
              <w:pStyle w:val="DHHSbody"/>
            </w:pPr>
            <w:r>
              <w:t>Proposal 21</w:t>
            </w:r>
          </w:p>
        </w:tc>
        <w:tc>
          <w:tcPr>
            <w:tcW w:w="7875" w:type="dxa"/>
          </w:tcPr>
          <w:p w14:paraId="31ADFC12" w14:textId="77777777" w:rsidR="006D1F42" w:rsidRDefault="006D1F42" w:rsidP="006D1F42">
            <w:pPr>
              <w:pStyle w:val="DHHSbody"/>
            </w:pPr>
            <w:r>
              <w:t>3</w:t>
            </w:r>
            <w:r w:rsidRPr="00874E1C">
              <w:rPr>
                <w:vertAlign w:val="superscript"/>
              </w:rPr>
              <w:t>rd</w:t>
            </w:r>
            <w:r>
              <w:t xml:space="preserve"> and 4</w:t>
            </w:r>
            <w:r w:rsidRPr="00874E1C">
              <w:rPr>
                <w:vertAlign w:val="superscript"/>
              </w:rPr>
              <w:t>th</w:t>
            </w:r>
            <w:r>
              <w:t xml:space="preserve"> degree tears in multiparas</w:t>
            </w:r>
          </w:p>
        </w:tc>
      </w:tr>
      <w:tr w:rsidR="006D1F42" w14:paraId="6AE1FE99" w14:textId="77777777" w:rsidTr="006D1F42">
        <w:tc>
          <w:tcPr>
            <w:tcW w:w="1305" w:type="dxa"/>
          </w:tcPr>
          <w:p w14:paraId="382467EB" w14:textId="77777777" w:rsidR="006D1F42" w:rsidRDefault="006D1F42" w:rsidP="006D1F42">
            <w:pPr>
              <w:pStyle w:val="DHHSbody"/>
            </w:pPr>
            <w:r>
              <w:t>Proposal 22</w:t>
            </w:r>
          </w:p>
        </w:tc>
        <w:tc>
          <w:tcPr>
            <w:tcW w:w="7875" w:type="dxa"/>
          </w:tcPr>
          <w:p w14:paraId="67B376D0" w14:textId="77777777" w:rsidR="006D1F42" w:rsidRDefault="006D1F42" w:rsidP="006D1F42">
            <w:pPr>
              <w:pStyle w:val="DHHSbody"/>
            </w:pPr>
            <w:r>
              <w:t>Gestational age at first antenatal visit</w:t>
            </w:r>
          </w:p>
        </w:tc>
      </w:tr>
    </w:tbl>
    <w:p w14:paraId="7AF12924" w14:textId="77777777" w:rsidR="006D1F42" w:rsidRDefault="00120399" w:rsidP="00120399">
      <w:pPr>
        <w:pStyle w:val="Heading1"/>
      </w:pPr>
      <w:bookmarkStart w:id="4" w:name="_Toc13799696"/>
      <w:r w:rsidRPr="00EE1D2B">
        <w:t>End of year reporting</w:t>
      </w:r>
      <w:bookmarkEnd w:id="4"/>
    </w:p>
    <w:p w14:paraId="10C44A22" w14:textId="0A79233C" w:rsidR="00120399" w:rsidRDefault="00EE1D2B" w:rsidP="00512CAD">
      <w:pPr>
        <w:pStyle w:val="DHHSbody"/>
      </w:pPr>
      <w:r w:rsidRPr="00044C94">
        <w:t>Data submissions must include all relevant data elements and code sets valid as at the Date of birth – baby reported in the record:</w:t>
      </w:r>
    </w:p>
    <w:p w14:paraId="555CBE29" w14:textId="5B69988A" w:rsidR="00120399" w:rsidRDefault="00AD5518" w:rsidP="006B4B6D">
      <w:pPr>
        <w:pStyle w:val="DHHSbody"/>
        <w:numPr>
          <w:ilvl w:val="0"/>
          <w:numId w:val="14"/>
        </w:numPr>
      </w:pPr>
      <w:r>
        <w:t xml:space="preserve">Date of birth – baby is </w:t>
      </w:r>
      <w:r w:rsidR="00120399">
        <w:t xml:space="preserve">prior to 1/1/2020 – </w:t>
      </w:r>
      <w:r>
        <w:t xml:space="preserve">report all data elements in </w:t>
      </w:r>
      <w:r w:rsidR="00120399">
        <w:t>2019 format</w:t>
      </w:r>
    </w:p>
    <w:p w14:paraId="61F8137E" w14:textId="0281BDD3" w:rsidR="00120399" w:rsidRDefault="00AD5518" w:rsidP="006B4B6D">
      <w:pPr>
        <w:pStyle w:val="DHHSbody"/>
        <w:numPr>
          <w:ilvl w:val="0"/>
          <w:numId w:val="14"/>
        </w:numPr>
      </w:pPr>
      <w:r>
        <w:t xml:space="preserve">Date of birth – baby is </w:t>
      </w:r>
      <w:r w:rsidR="00120399">
        <w:t xml:space="preserve">on or after 1/1/2020 – </w:t>
      </w:r>
      <w:r>
        <w:t xml:space="preserve">report all data elements </w:t>
      </w:r>
      <w:r w:rsidR="00120399">
        <w:t>in 2020 format</w:t>
      </w:r>
    </w:p>
    <w:p w14:paraId="465BE89F" w14:textId="4BB4A1CB" w:rsidR="00044C94" w:rsidRDefault="00441592" w:rsidP="00044C94">
      <w:pPr>
        <w:pStyle w:val="DHHSbody"/>
      </w:pPr>
      <w:r>
        <w:t xml:space="preserve">This is described under File structure specifications in Section 5 of the VPDC manual, accessible at </w:t>
      </w:r>
      <w:hyperlink r:id="rId12" w:history="1">
        <w:r w:rsidRPr="00BD1FE9">
          <w:rPr>
            <w:rStyle w:val="Hyperlink"/>
          </w:rPr>
          <w:t>https://www2.health.vic.gov.au/hospitals-and-health-services/quality-safety-service/consultative-councils/council-obstetric-paediatric-mortality/perinatal-data-collection</w:t>
        </w:r>
      </w:hyperlink>
      <w:r>
        <w:t>: while this will be updated for 2020, the substance of the information will not change.</w:t>
      </w:r>
    </w:p>
    <w:p w14:paraId="4465EB38" w14:textId="77777777" w:rsidR="00120399" w:rsidRDefault="00120399" w:rsidP="00512CAD">
      <w:pPr>
        <w:pStyle w:val="DHHSbody"/>
      </w:pPr>
    </w:p>
    <w:p w14:paraId="14FD8BF4" w14:textId="77777777" w:rsidR="00ED624C" w:rsidRDefault="00ED624C" w:rsidP="00512CAD">
      <w:pPr>
        <w:pStyle w:val="DHHSbody"/>
      </w:pPr>
      <w:r>
        <w:br w:type="page"/>
      </w:r>
    </w:p>
    <w:p w14:paraId="44A6E109" w14:textId="77777777" w:rsidR="00C11A14" w:rsidRDefault="00C11A14" w:rsidP="00C11A14">
      <w:pPr>
        <w:pStyle w:val="Heading1"/>
      </w:pPr>
      <w:bookmarkStart w:id="5" w:name="_Toc13799697"/>
      <w:r>
        <w:t>Proposal 2</w:t>
      </w:r>
      <w:r>
        <w:br/>
      </w:r>
      <w:r w:rsidRPr="00CB6802">
        <w:t>Change to 11</w:t>
      </w:r>
      <w:r w:rsidRPr="00CB6802">
        <w:rPr>
          <w:vertAlign w:val="superscript"/>
        </w:rPr>
        <w:t>th</w:t>
      </w:r>
      <w:r w:rsidRPr="00CB6802">
        <w:t xml:space="preserve"> edition ICD-10-AM/ACHI codes</w:t>
      </w:r>
      <w:bookmarkEnd w:id="5"/>
    </w:p>
    <w:p w14:paraId="281934BF" w14:textId="5C1CCC2C" w:rsidR="00CB6802" w:rsidRDefault="0031393A" w:rsidP="006E46C3">
      <w:pPr>
        <w:pStyle w:val="DHHSbody"/>
        <w:spacing w:after="240"/>
      </w:pPr>
      <w:r w:rsidRPr="00CB6802">
        <w:t xml:space="preserve">The full list of </w:t>
      </w:r>
      <w:r w:rsidR="00801BA4" w:rsidRPr="00CB6802">
        <w:t>11</w:t>
      </w:r>
      <w:r w:rsidR="00801BA4" w:rsidRPr="00CB6802">
        <w:rPr>
          <w:vertAlign w:val="superscript"/>
        </w:rPr>
        <w:t>th</w:t>
      </w:r>
      <w:r w:rsidR="00801BA4" w:rsidRPr="00CB6802">
        <w:t xml:space="preserve"> edition ICD-10-AM/ACHI codes will be made available to </w:t>
      </w:r>
      <w:r w:rsidR="00CB6802">
        <w:t xml:space="preserve">vendors of VPDC </w:t>
      </w:r>
      <w:r w:rsidR="00801BA4" w:rsidRPr="00CB6802">
        <w:t>software</w:t>
      </w:r>
      <w:r w:rsidR="00A63662" w:rsidRPr="00CB6802">
        <w:t xml:space="preserve">. </w:t>
      </w:r>
    </w:p>
    <w:p w14:paraId="57FFF3D7" w14:textId="26964C0E" w:rsidR="00CB6802" w:rsidRDefault="006A529A" w:rsidP="006E46C3">
      <w:pPr>
        <w:pStyle w:val="DHHSbody"/>
        <w:spacing w:after="240"/>
      </w:pPr>
      <w:r>
        <w:t>To assist</w:t>
      </w:r>
      <w:r w:rsidR="00801BA4" w:rsidRPr="008F5561">
        <w:t xml:space="preserve"> health services submit</w:t>
      </w:r>
      <w:r>
        <w:t>ting</w:t>
      </w:r>
      <w:r w:rsidR="00801BA4" w:rsidRPr="008F5561">
        <w:t xml:space="preserve"> VPDC</w:t>
      </w:r>
      <w:r>
        <w:t xml:space="preserve"> data</w:t>
      </w:r>
      <w:r w:rsidR="00A63662">
        <w:t xml:space="preserve">, those data elements relevant to specific segments of the full code set will </w:t>
      </w:r>
      <w:r>
        <w:t xml:space="preserve">also </w:t>
      </w:r>
      <w:r w:rsidR="00A63662">
        <w:t xml:space="preserve">be identified, along with VPDC-created codes applicable </w:t>
      </w:r>
      <w:r w:rsidR="00CB6802">
        <w:t xml:space="preserve">to relevant data elements </w:t>
      </w:r>
      <w:r w:rsidR="00A63662">
        <w:t>from 1.1.2020</w:t>
      </w:r>
      <w:r w:rsidR="00801BA4" w:rsidRPr="008F5561">
        <w:t xml:space="preserve">. </w:t>
      </w:r>
    </w:p>
    <w:p w14:paraId="5113EE4F" w14:textId="20B4ED4A" w:rsidR="00801BA4" w:rsidRDefault="00801BA4" w:rsidP="006E46C3">
      <w:pPr>
        <w:pStyle w:val="DHHSbody"/>
        <w:spacing w:after="240"/>
      </w:pPr>
      <w:r w:rsidRPr="008F5561">
        <w:t xml:space="preserve">Software vendors should submit their request for access to this file by email to </w:t>
      </w:r>
      <w:r w:rsidRPr="00495BCC">
        <w:t xml:space="preserve">the HDSS HelpDesk at </w:t>
      </w:r>
      <w:hyperlink r:id="rId13" w:history="1">
        <w:r w:rsidRPr="00495BCC">
          <w:rPr>
            <w:rStyle w:val="Hyperlink"/>
          </w:rPr>
          <w:t>hdss.helpdesk@dhhs.vic.gov.au</w:t>
        </w:r>
      </w:hyperlink>
      <w:r w:rsidRPr="00495BCC">
        <w:t>.</w:t>
      </w:r>
      <w:r w:rsidRPr="008F5561">
        <w:t xml:space="preserve"> </w:t>
      </w:r>
    </w:p>
    <w:p w14:paraId="04AA36F4" w14:textId="389BC2D3" w:rsidR="000521F7" w:rsidRPr="008F5561" w:rsidRDefault="000521F7" w:rsidP="006E46C3">
      <w:pPr>
        <w:pStyle w:val="DHHSbody"/>
        <w:spacing w:after="240"/>
      </w:pPr>
      <w:r>
        <w:t xml:space="preserve">Researchers </w:t>
      </w:r>
      <w:r w:rsidR="00CB6802">
        <w:t xml:space="preserve">and others </w:t>
      </w:r>
      <w:r>
        <w:t>wanting to compare ICD-10-AM/ACHI codes across years and code set</w:t>
      </w:r>
      <w:r w:rsidR="006A529A">
        <w:t xml:space="preserve"> version</w:t>
      </w:r>
      <w:r>
        <w:t xml:space="preserve">s should </w:t>
      </w:r>
      <w:r w:rsidR="006A529A">
        <w:t>apply to</w:t>
      </w:r>
      <w:r>
        <w:t xml:space="preserve"> the HDSS HelpDesk </w:t>
      </w:r>
      <w:r w:rsidR="006A529A">
        <w:t>for</w:t>
      </w:r>
      <w:r>
        <w:t xml:space="preserve"> forward and backward code mappings</w:t>
      </w:r>
      <w:r w:rsidR="00C71A8A">
        <w:t xml:space="preserve"> across the different versions of ICD-10-AM/ACHI and prior classifications.</w:t>
      </w:r>
    </w:p>
    <w:p w14:paraId="110AD17C" w14:textId="3FB9DEAF" w:rsidR="00801BA4" w:rsidRDefault="00C871CB" w:rsidP="006E46C3">
      <w:pPr>
        <w:pStyle w:val="DHHSbody"/>
        <w:spacing w:after="240"/>
      </w:pPr>
      <w:r w:rsidRPr="008F5561">
        <w:t xml:space="preserve">In </w:t>
      </w:r>
      <w:r w:rsidR="008634A8">
        <w:t>the past, a limited number of codes were created exclusively for VPDC reporting</w:t>
      </w:r>
      <w:r w:rsidR="00D84E88">
        <w:t>, in addition to the ICD</w:t>
      </w:r>
      <w:r w:rsidR="006A529A">
        <w:noBreakHyphen/>
      </w:r>
      <w:r w:rsidR="00D84E88">
        <w:t>10-AM/ACHI codes in use at the time. Most of these VPDC-created codes are now included in the 11</w:t>
      </w:r>
      <w:r w:rsidR="00D84E88" w:rsidRPr="00D84E88">
        <w:rPr>
          <w:vertAlign w:val="superscript"/>
        </w:rPr>
        <w:t>th</w:t>
      </w:r>
      <w:r w:rsidR="00D84E88">
        <w:t xml:space="preserve"> edition ICD-10-AM/ACHI codes being introduced for VPDC reporting from 1.1.2020. Consequently, most of those VPDC-created codes will</w:t>
      </w:r>
      <w:r w:rsidR="00695482" w:rsidRPr="008F5561">
        <w:t xml:space="preserve"> be removed from the </w:t>
      </w:r>
      <w:r w:rsidR="00D84E88">
        <w:t xml:space="preserve">codes </w:t>
      </w:r>
      <w:r w:rsidR="006E46C3">
        <w:t xml:space="preserve">listed for </w:t>
      </w:r>
      <w:r w:rsidR="00695482" w:rsidRPr="008F5561">
        <w:t>relevant data elements</w:t>
      </w:r>
      <w:r w:rsidR="006E46C3">
        <w:t xml:space="preserve"> in the VPDC Manual</w:t>
      </w:r>
      <w:r w:rsidR="00695482" w:rsidRPr="008F5561">
        <w:t xml:space="preserve">. These </w:t>
      </w:r>
      <w:r w:rsidR="006E46C3">
        <w:t xml:space="preserve">VPDC-created codes </w:t>
      </w:r>
      <w:r w:rsidR="00695482" w:rsidRPr="008F5561">
        <w:t xml:space="preserve">are </w:t>
      </w:r>
      <w:r w:rsidR="008F5561" w:rsidRPr="008F5561">
        <w:rPr>
          <w:strike/>
        </w:rPr>
        <w:t>crossed through</w:t>
      </w:r>
      <w:r w:rsidR="008F5561" w:rsidRPr="008F5561">
        <w:t xml:space="preserve"> in the table </w:t>
      </w:r>
      <w:r w:rsidR="00CB6802">
        <w:t>of VPDC-created codes</w:t>
      </w:r>
      <w:r w:rsidR="00C606B1">
        <w:t xml:space="preserve"> to follow</w:t>
      </w:r>
      <w:r w:rsidR="00D84E88">
        <w:t>, and in the entries for the respective data elements later in this document</w:t>
      </w:r>
      <w:r w:rsidR="008F5561" w:rsidRPr="008F5561">
        <w:t>.</w:t>
      </w:r>
    </w:p>
    <w:p w14:paraId="67134747" w14:textId="5BC7ADD1" w:rsidR="0056669F" w:rsidRDefault="0056669F" w:rsidP="006E46C3">
      <w:pPr>
        <w:pStyle w:val="DHHSbody"/>
        <w:spacing w:after="240"/>
      </w:pPr>
      <w:r>
        <w:rPr>
          <w:rFonts w:eastAsia="Times New Roman" w:cs="Arial"/>
        </w:rPr>
        <w:t xml:space="preserve">Where </w:t>
      </w:r>
      <w:r w:rsidR="00C71A8A">
        <w:rPr>
          <w:rFonts w:eastAsia="Times New Roman" w:cs="Arial"/>
        </w:rPr>
        <w:t xml:space="preserve">a code is in </w:t>
      </w:r>
      <w:r>
        <w:rPr>
          <w:rFonts w:eastAsia="Times New Roman" w:cs="Arial"/>
        </w:rPr>
        <w:t>11</w:t>
      </w:r>
      <w:r w:rsidRPr="000568D8">
        <w:rPr>
          <w:rFonts w:eastAsia="Times New Roman" w:cs="Arial"/>
          <w:vertAlign w:val="superscript"/>
        </w:rPr>
        <w:t>th</w:t>
      </w:r>
      <w:r>
        <w:rPr>
          <w:rFonts w:eastAsia="Times New Roman" w:cs="Arial"/>
        </w:rPr>
        <w:t xml:space="preserve"> edition ICD-10-AM/ACHI </w:t>
      </w:r>
      <w:r w:rsidR="00C71A8A">
        <w:rPr>
          <w:rFonts w:eastAsia="Times New Roman" w:cs="Arial"/>
        </w:rPr>
        <w:t>for a condition/procedure previously assigned a VPDC-created code, but the 11</w:t>
      </w:r>
      <w:r w:rsidR="00C71A8A" w:rsidRPr="00C71A8A">
        <w:rPr>
          <w:rFonts w:eastAsia="Times New Roman" w:cs="Arial"/>
          <w:vertAlign w:val="superscript"/>
        </w:rPr>
        <w:t>th</w:t>
      </w:r>
      <w:r w:rsidR="00C71A8A">
        <w:rPr>
          <w:rFonts w:eastAsia="Times New Roman" w:cs="Arial"/>
        </w:rPr>
        <w:t xml:space="preserve"> edition </w:t>
      </w:r>
      <w:r>
        <w:rPr>
          <w:rFonts w:eastAsia="Times New Roman" w:cs="Arial"/>
        </w:rPr>
        <w:t>code is not exactly the same as the VPDC-created code it replaces, the relevant codes are listed beneath the following table, to enable comparison with prior years’ data.</w:t>
      </w:r>
    </w:p>
    <w:p w14:paraId="69A268B3" w14:textId="0168B063" w:rsidR="008F5561" w:rsidRPr="008F5561" w:rsidRDefault="008F5561" w:rsidP="006E46C3">
      <w:pPr>
        <w:pStyle w:val="DHHSbody"/>
        <w:spacing w:after="240"/>
      </w:pPr>
      <w:r w:rsidRPr="008F5561">
        <w:t xml:space="preserve">A small number of new VPDC-created codes </w:t>
      </w:r>
      <w:r w:rsidR="00D84E88">
        <w:t>will</w:t>
      </w:r>
      <w:r w:rsidR="00CB6802">
        <w:t xml:space="preserve"> be</w:t>
      </w:r>
      <w:r w:rsidRPr="008F5561">
        <w:t xml:space="preserve"> added from 1.1.2020</w:t>
      </w:r>
      <w:r w:rsidR="00C71A8A">
        <w:t>. These</w:t>
      </w:r>
      <w:r w:rsidR="006E46C3">
        <w:t xml:space="preserve"> are listed under the relevant </w:t>
      </w:r>
      <w:r w:rsidR="00D84E88">
        <w:t>data element/</w:t>
      </w:r>
      <w:r w:rsidR="006E46C3">
        <w:t>Proposal in this document</w:t>
      </w:r>
      <w:r w:rsidR="00B46A71">
        <w:t>. The</w:t>
      </w:r>
      <w:r w:rsidR="00D84E88">
        <w:t>se</w:t>
      </w:r>
      <w:r w:rsidR="00B46A71">
        <w:t xml:space="preserve"> are also listed in the table below in the data element/s for which they can be reported </w:t>
      </w:r>
      <w:r w:rsidR="00C71A8A">
        <w:t xml:space="preserve">and </w:t>
      </w:r>
      <w:r w:rsidRPr="008F5561">
        <w:t xml:space="preserve">are </w:t>
      </w:r>
      <w:r w:rsidRPr="008F5561">
        <w:rPr>
          <w:highlight w:val="green"/>
        </w:rPr>
        <w:t>highlighted</w:t>
      </w:r>
      <w:r w:rsidR="00441592">
        <w:t>.</w:t>
      </w:r>
    </w:p>
    <w:p w14:paraId="1697892D" w14:textId="51AFA005" w:rsidR="008F5561" w:rsidRPr="008F5561" w:rsidRDefault="008F5561" w:rsidP="006E46C3">
      <w:pPr>
        <w:pStyle w:val="DHHSbody"/>
        <w:spacing w:after="240"/>
      </w:pPr>
      <w:r w:rsidRPr="00B46A71">
        <w:t xml:space="preserve">With these amendments, the </w:t>
      </w:r>
      <w:r w:rsidR="00C606B1">
        <w:t xml:space="preserve">following </w:t>
      </w:r>
      <w:r w:rsidRPr="00B46A71">
        <w:t>table lists all VPDC-created codes valid for reporting births on and from 1.1.2020.</w:t>
      </w:r>
    </w:p>
    <w:p w14:paraId="01B3360E" w14:textId="5B9AD563" w:rsidR="001A2036" w:rsidRPr="0083718E" w:rsidRDefault="001A2036"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0A9AC9C7" w14:textId="5E020E83" w:rsidR="00CB6802" w:rsidRDefault="00EC6A55" w:rsidP="006E46C3">
      <w:pPr>
        <w:pStyle w:val="DHHSbody"/>
        <w:spacing w:after="240"/>
      </w:pPr>
      <w:r>
        <w:t xml:space="preserve">The </w:t>
      </w:r>
      <w:r w:rsidR="004970C5">
        <w:t xml:space="preserve">following list of </w:t>
      </w:r>
      <w:r>
        <w:t>d</w:t>
      </w:r>
      <w:r w:rsidR="008F5561">
        <w:t xml:space="preserve">ata elements </w:t>
      </w:r>
      <w:r>
        <w:t>requir</w:t>
      </w:r>
      <w:r w:rsidR="004970C5">
        <w:t>e</w:t>
      </w:r>
      <w:r>
        <w:t xml:space="preserve"> submission of </w:t>
      </w:r>
      <w:r w:rsidR="008F5561">
        <w:t>ICD-10-AM or ACHI codes</w:t>
      </w:r>
      <w:r>
        <w:t xml:space="preserve">. </w:t>
      </w:r>
    </w:p>
    <w:p w14:paraId="28334D8D" w14:textId="4FDC9724" w:rsidR="00EC6A55" w:rsidRDefault="00EC6A55" w:rsidP="006E46C3">
      <w:pPr>
        <w:pStyle w:val="DHHSbody"/>
        <w:spacing w:after="240"/>
      </w:pPr>
      <w:r>
        <w:t>From 1.1.2020, the only codes that will be accepted in these data elements will be valid 11</w:t>
      </w:r>
      <w:r w:rsidRPr="00EC6A55">
        <w:rPr>
          <w:vertAlign w:val="superscript"/>
        </w:rPr>
        <w:t>th</w:t>
      </w:r>
      <w:r>
        <w:t xml:space="preserve"> edition ICD</w:t>
      </w:r>
      <w:r w:rsidR="00CB6802">
        <w:noBreakHyphen/>
      </w:r>
      <w:r>
        <w:t xml:space="preserve">10-AM/ACHI codes and the few VPDC-created codes, listed in the </w:t>
      </w:r>
      <w:r w:rsidR="004970C5">
        <w:t>following table</w:t>
      </w:r>
      <w:r>
        <w:t xml:space="preserve"> for relevant data elements. </w:t>
      </w:r>
    </w:p>
    <w:p w14:paraId="5332DAE3" w14:textId="433EDD7C" w:rsidR="008F5561" w:rsidRDefault="00EC6A55" w:rsidP="00842FD5">
      <w:pPr>
        <w:pStyle w:val="Heading2-VPDC"/>
      </w:pPr>
      <w:r>
        <w:t>Congenital anomalies – ICD-10-AM code</w:t>
      </w:r>
    </w:p>
    <w:p w14:paraId="610406F0" w14:textId="77777777" w:rsidR="00EC6A55" w:rsidRDefault="00EC6A55" w:rsidP="00842FD5">
      <w:pPr>
        <w:pStyle w:val="Heading2-VPDC"/>
      </w:pPr>
      <w:r>
        <w:t>Events of labour and birth – ICD-10-AM code</w:t>
      </w:r>
    </w:p>
    <w:p w14:paraId="728B022C" w14:textId="77777777" w:rsidR="00EC6A55" w:rsidRDefault="00EC6A55" w:rsidP="00842FD5">
      <w:pPr>
        <w:pStyle w:val="Heading2-VPDC"/>
      </w:pPr>
      <w:r>
        <w:t xml:space="preserve">Indication for induction </w:t>
      </w:r>
      <w:r w:rsidRPr="00EC6A55">
        <w:rPr>
          <w:highlight w:val="green"/>
        </w:rPr>
        <w:t>(main reason)</w:t>
      </w:r>
      <w:r>
        <w:t xml:space="preserve"> – ICD-10-AM code</w:t>
      </w:r>
    </w:p>
    <w:p w14:paraId="59DF3BC8" w14:textId="77777777" w:rsidR="00EC6A55" w:rsidRDefault="00EC6A55" w:rsidP="00842FD5">
      <w:pPr>
        <w:pStyle w:val="Heading2-VPDC"/>
      </w:pPr>
      <w:r>
        <w:t>Indications for operative delivery – ICD-10-AM code</w:t>
      </w:r>
    </w:p>
    <w:p w14:paraId="640553C7" w14:textId="77777777" w:rsidR="00EC6A55" w:rsidRDefault="00EC6A55" w:rsidP="00842FD5">
      <w:pPr>
        <w:pStyle w:val="Heading2-VPDC"/>
      </w:pPr>
      <w:r>
        <w:t>Maternal medical conditions – ICD-10-AM code</w:t>
      </w:r>
    </w:p>
    <w:p w14:paraId="3B6BD741" w14:textId="77777777" w:rsidR="00EC6A55" w:rsidRDefault="00EC6A55" w:rsidP="00842FD5">
      <w:pPr>
        <w:pStyle w:val="Heading2-VPDC"/>
      </w:pPr>
      <w:r>
        <w:t>Neonatal morbidity – ICD-10-AM code</w:t>
      </w:r>
    </w:p>
    <w:p w14:paraId="332DA9E9" w14:textId="77777777" w:rsidR="00EC6A55" w:rsidRDefault="00EC6A55" w:rsidP="00842FD5">
      <w:pPr>
        <w:pStyle w:val="Heading2-VPDC"/>
      </w:pPr>
      <w:r>
        <w:t>Obstetric complications – ICD-10-AM code</w:t>
      </w:r>
    </w:p>
    <w:p w14:paraId="79DC2C8D" w14:textId="77777777" w:rsidR="00EC6A55" w:rsidRDefault="00EC6A55" w:rsidP="00842FD5">
      <w:pPr>
        <w:pStyle w:val="Heading2-VPDC"/>
      </w:pPr>
      <w:r>
        <w:t>Postpartum complications – ICD-10-AM code</w:t>
      </w:r>
    </w:p>
    <w:p w14:paraId="0EA6266B" w14:textId="77777777" w:rsidR="00EC6A55" w:rsidRDefault="00EC6A55" w:rsidP="00842FD5">
      <w:pPr>
        <w:pStyle w:val="Heading2-VPDC"/>
      </w:pPr>
      <w:r>
        <w:t>Procedure - ACHI</w:t>
      </w:r>
    </w:p>
    <w:p w14:paraId="171CA0D4" w14:textId="1FEB9FB8" w:rsidR="00EC6A55" w:rsidRDefault="00EC6A55" w:rsidP="006E46C3">
      <w:pPr>
        <w:pStyle w:val="DHHSbody"/>
        <w:spacing w:before="240" w:after="240"/>
      </w:pPr>
      <w:r>
        <w:t xml:space="preserve">The following </w:t>
      </w:r>
      <w:r w:rsidR="006E46C3">
        <w:t>data elements accept free text entries. Some health services report ICD-10-AM or ACHI codes in these data eleme</w:t>
      </w:r>
      <w:r w:rsidR="008252E6">
        <w:t>n</w:t>
      </w:r>
      <w:r w:rsidR="006E46C3">
        <w:t xml:space="preserve">ts. Where such codes are reported, they </w:t>
      </w:r>
      <w:r w:rsidR="00B46A71">
        <w:t xml:space="preserve">should </w:t>
      </w:r>
      <w:r w:rsidR="006E46C3">
        <w:t>be valid 11</w:t>
      </w:r>
      <w:r w:rsidR="006E46C3" w:rsidRPr="006E46C3">
        <w:rPr>
          <w:vertAlign w:val="superscript"/>
        </w:rPr>
        <w:t>th</w:t>
      </w:r>
      <w:r w:rsidR="006E46C3">
        <w:t xml:space="preserve"> edition codes, or VPDC-created codes valid for the relevant data element, from the table below.</w:t>
      </w:r>
    </w:p>
    <w:p w14:paraId="4052A335" w14:textId="77777777" w:rsidR="006E46C3" w:rsidRDefault="006E46C3" w:rsidP="00842FD5">
      <w:pPr>
        <w:pStyle w:val="Heading2-VPDC"/>
      </w:pPr>
      <w:r>
        <w:t>Events of labour and birth – free text</w:t>
      </w:r>
    </w:p>
    <w:p w14:paraId="3D4BF8F4" w14:textId="77777777" w:rsidR="006E46C3" w:rsidRDefault="006E46C3" w:rsidP="00842FD5">
      <w:pPr>
        <w:pStyle w:val="Heading2-VPDC"/>
      </w:pPr>
      <w:r>
        <w:t xml:space="preserve">Indication for induction </w:t>
      </w:r>
      <w:r w:rsidRPr="00EC6A55">
        <w:rPr>
          <w:highlight w:val="green"/>
        </w:rPr>
        <w:t>(</w:t>
      </w:r>
      <w:r>
        <w:rPr>
          <w:highlight w:val="green"/>
        </w:rPr>
        <w:t>other</w:t>
      </w:r>
      <w:r w:rsidRPr="00EC6A55">
        <w:rPr>
          <w:highlight w:val="green"/>
        </w:rPr>
        <w:t>)</w:t>
      </w:r>
      <w:r>
        <w:t xml:space="preserve"> – free text</w:t>
      </w:r>
    </w:p>
    <w:p w14:paraId="269A742C" w14:textId="77777777" w:rsidR="006E46C3" w:rsidRDefault="006E46C3" w:rsidP="00842FD5">
      <w:pPr>
        <w:pStyle w:val="Heading2-VPDC"/>
      </w:pPr>
      <w:r>
        <w:t>Indications for operative delivery – free text</w:t>
      </w:r>
    </w:p>
    <w:p w14:paraId="0E67730F" w14:textId="77777777" w:rsidR="006E46C3" w:rsidRDefault="006E46C3" w:rsidP="00842FD5">
      <w:pPr>
        <w:pStyle w:val="Heading2-VPDC"/>
      </w:pPr>
      <w:r>
        <w:t>Maternal medical conditions – free text</w:t>
      </w:r>
    </w:p>
    <w:p w14:paraId="31B5CD55" w14:textId="77777777" w:rsidR="006E46C3" w:rsidRDefault="006E46C3" w:rsidP="00842FD5">
      <w:pPr>
        <w:pStyle w:val="Heading2-VPDC"/>
      </w:pPr>
      <w:r>
        <w:t>Neonatal morbidity – free text</w:t>
      </w:r>
    </w:p>
    <w:p w14:paraId="26930947" w14:textId="77777777" w:rsidR="006E46C3" w:rsidRDefault="006E46C3" w:rsidP="00842FD5">
      <w:pPr>
        <w:pStyle w:val="Heading2-VPDC"/>
      </w:pPr>
      <w:r>
        <w:t>Obstetric complications – free text</w:t>
      </w:r>
    </w:p>
    <w:p w14:paraId="71D7A2A3" w14:textId="77777777" w:rsidR="006E46C3" w:rsidRDefault="006E46C3" w:rsidP="00842FD5">
      <w:pPr>
        <w:pStyle w:val="Heading2-VPDC"/>
      </w:pPr>
      <w:r>
        <w:t>Postpartum complications – free text</w:t>
      </w:r>
    </w:p>
    <w:p w14:paraId="788729BE" w14:textId="77777777" w:rsidR="006E46C3" w:rsidRDefault="006E46C3" w:rsidP="00842FD5">
      <w:pPr>
        <w:pStyle w:val="Heading2-VPDC"/>
      </w:pPr>
      <w:r>
        <w:t>Procedure – free text</w:t>
      </w:r>
    </w:p>
    <w:p w14:paraId="745958D4" w14:textId="19FFAF43" w:rsidR="0056669F" w:rsidRDefault="0056669F" w:rsidP="007D4FC5">
      <w:pPr>
        <w:pStyle w:val="Heading2"/>
      </w:pPr>
      <w:bookmarkStart w:id="6" w:name="_Toc13799698"/>
      <w:r>
        <w:t>Table of VPDC</w:t>
      </w:r>
      <w:r w:rsidR="00B46A71">
        <w:t>-</w:t>
      </w:r>
      <w:r>
        <w:t xml:space="preserve">created </w:t>
      </w:r>
      <w:r w:rsidRPr="007D4FC5">
        <w:t>codes</w:t>
      </w:r>
      <w:r>
        <w:t xml:space="preserve"> and relevant data elements:</w:t>
      </w:r>
      <w:bookmarkEnd w:id="6"/>
    </w:p>
    <w:tbl>
      <w:tblPr>
        <w:tblStyle w:val="TableGrid"/>
        <w:tblW w:w="0" w:type="auto"/>
        <w:tblInd w:w="103" w:type="dxa"/>
        <w:tblLook w:val="04A0" w:firstRow="1" w:lastRow="0" w:firstColumn="1" w:lastColumn="0" w:noHBand="0" w:noVBand="1"/>
      </w:tblPr>
      <w:tblGrid>
        <w:gridCol w:w="2372"/>
        <w:gridCol w:w="1206"/>
        <w:gridCol w:w="5571"/>
      </w:tblGrid>
      <w:tr w:rsidR="008F5561" w14:paraId="7AC9B992" w14:textId="77777777" w:rsidTr="0056669F">
        <w:tc>
          <w:tcPr>
            <w:tcW w:w="2372" w:type="dxa"/>
          </w:tcPr>
          <w:p w14:paraId="22B1B221" w14:textId="77777777" w:rsidR="008F5561" w:rsidRPr="008F5561" w:rsidRDefault="008F5561" w:rsidP="000521F7">
            <w:pPr>
              <w:rPr>
                <w:rFonts w:ascii="Arial" w:hAnsi="Arial" w:cs="Arial"/>
                <w:b/>
              </w:rPr>
            </w:pPr>
            <w:r w:rsidRPr="008F5561">
              <w:rPr>
                <w:rFonts w:ascii="Arial" w:hAnsi="Arial" w:cs="Arial"/>
                <w:b/>
              </w:rPr>
              <w:t>VPDC data item:</w:t>
            </w:r>
          </w:p>
        </w:tc>
        <w:tc>
          <w:tcPr>
            <w:tcW w:w="1206" w:type="dxa"/>
          </w:tcPr>
          <w:p w14:paraId="160B723C" w14:textId="77777777" w:rsidR="008F5561" w:rsidRPr="008F5561" w:rsidRDefault="008F5561" w:rsidP="000521F7">
            <w:pPr>
              <w:rPr>
                <w:rFonts w:ascii="Arial" w:hAnsi="Arial" w:cs="Arial"/>
                <w:b/>
              </w:rPr>
            </w:pPr>
            <w:r w:rsidRPr="008F5561">
              <w:rPr>
                <w:rFonts w:ascii="Arial" w:hAnsi="Arial" w:cs="Arial"/>
                <w:b/>
              </w:rPr>
              <w:t>VPDC-created code</w:t>
            </w:r>
          </w:p>
        </w:tc>
        <w:tc>
          <w:tcPr>
            <w:tcW w:w="5571" w:type="dxa"/>
          </w:tcPr>
          <w:p w14:paraId="502A1DE5" w14:textId="77777777" w:rsidR="008F5561" w:rsidRPr="008F5561" w:rsidRDefault="008F5561" w:rsidP="000521F7">
            <w:pPr>
              <w:rPr>
                <w:rFonts w:ascii="Arial" w:hAnsi="Arial" w:cs="Arial"/>
                <w:b/>
              </w:rPr>
            </w:pPr>
            <w:r w:rsidRPr="008F5561">
              <w:rPr>
                <w:rFonts w:ascii="Arial" w:hAnsi="Arial" w:cs="Arial"/>
                <w:b/>
              </w:rPr>
              <w:t>Code description:</w:t>
            </w:r>
          </w:p>
        </w:tc>
      </w:tr>
      <w:tr w:rsidR="008F5561" w:rsidRPr="009A19DC" w14:paraId="35EDC28A" w14:textId="77777777" w:rsidTr="0056669F">
        <w:trPr>
          <w:trHeight w:val="255"/>
        </w:trPr>
        <w:tc>
          <w:tcPr>
            <w:tcW w:w="2372" w:type="dxa"/>
            <w:noWrap/>
            <w:hideMark/>
          </w:tcPr>
          <w:p w14:paraId="27E11F03" w14:textId="77777777" w:rsidR="008F5561" w:rsidRPr="008F5561" w:rsidRDefault="008F5561" w:rsidP="000521F7">
            <w:pPr>
              <w:rPr>
                <w:rFonts w:ascii="Arial" w:hAnsi="Arial" w:cs="Arial"/>
                <w:color w:val="000000"/>
              </w:rPr>
            </w:pPr>
            <w:r w:rsidRPr="008F5561">
              <w:rPr>
                <w:rFonts w:ascii="Arial" w:hAnsi="Arial" w:cs="Arial"/>
                <w:color w:val="000000"/>
              </w:rPr>
              <w:t>Congenital anomalies</w:t>
            </w:r>
          </w:p>
        </w:tc>
        <w:tc>
          <w:tcPr>
            <w:tcW w:w="1206" w:type="dxa"/>
            <w:noWrap/>
            <w:hideMark/>
          </w:tcPr>
          <w:p w14:paraId="026F6B11" w14:textId="77777777" w:rsidR="008F5561" w:rsidRPr="008F5561" w:rsidRDefault="008F5561" w:rsidP="000521F7">
            <w:pPr>
              <w:rPr>
                <w:rFonts w:ascii="Arial" w:hAnsi="Arial" w:cs="Arial"/>
                <w:color w:val="000000"/>
              </w:rPr>
            </w:pPr>
            <w:r w:rsidRPr="008F5561">
              <w:rPr>
                <w:rFonts w:ascii="Arial" w:hAnsi="Arial" w:cs="Arial"/>
                <w:color w:val="000000"/>
              </w:rPr>
              <w:t>Nil</w:t>
            </w:r>
          </w:p>
        </w:tc>
        <w:tc>
          <w:tcPr>
            <w:tcW w:w="5571" w:type="dxa"/>
            <w:hideMark/>
          </w:tcPr>
          <w:p w14:paraId="076B2EC4" w14:textId="00F36BB8" w:rsidR="008F5561" w:rsidRPr="008F5561" w:rsidRDefault="008F5561" w:rsidP="000521F7">
            <w:pPr>
              <w:rPr>
                <w:rFonts w:ascii="Arial" w:hAnsi="Arial" w:cs="Arial"/>
                <w:color w:val="000000"/>
              </w:rPr>
            </w:pPr>
          </w:p>
        </w:tc>
      </w:tr>
      <w:tr w:rsidR="008F5561" w:rsidRPr="009A19DC" w14:paraId="6B3426C0" w14:textId="77777777" w:rsidTr="0056669F">
        <w:trPr>
          <w:trHeight w:val="255"/>
        </w:trPr>
        <w:tc>
          <w:tcPr>
            <w:tcW w:w="2372" w:type="dxa"/>
            <w:noWrap/>
            <w:hideMark/>
          </w:tcPr>
          <w:p w14:paraId="7D4CEE7A" w14:textId="7A589BF9" w:rsidR="008F5561" w:rsidRPr="008F5561" w:rsidRDefault="008F5561" w:rsidP="000521F7">
            <w:pPr>
              <w:rPr>
                <w:rFonts w:ascii="Arial" w:hAnsi="Arial" w:cs="Arial"/>
                <w:color w:val="000000"/>
              </w:rPr>
            </w:pPr>
          </w:p>
        </w:tc>
        <w:tc>
          <w:tcPr>
            <w:tcW w:w="1206" w:type="dxa"/>
            <w:noWrap/>
            <w:hideMark/>
          </w:tcPr>
          <w:p w14:paraId="0B65C4BF" w14:textId="3D36CCB9" w:rsidR="008F5561" w:rsidRPr="008F5561" w:rsidRDefault="008F5561" w:rsidP="000521F7">
            <w:pPr>
              <w:rPr>
                <w:rFonts w:ascii="Arial" w:hAnsi="Arial" w:cs="Arial"/>
                <w:color w:val="000000"/>
              </w:rPr>
            </w:pPr>
          </w:p>
        </w:tc>
        <w:tc>
          <w:tcPr>
            <w:tcW w:w="5571" w:type="dxa"/>
            <w:hideMark/>
          </w:tcPr>
          <w:p w14:paraId="5A3981C4" w14:textId="1578252C" w:rsidR="008F5561" w:rsidRPr="008F5561" w:rsidRDefault="008F5561" w:rsidP="000521F7">
            <w:pPr>
              <w:rPr>
                <w:rFonts w:ascii="Arial" w:hAnsi="Arial" w:cs="Arial"/>
                <w:color w:val="000000"/>
              </w:rPr>
            </w:pPr>
          </w:p>
        </w:tc>
      </w:tr>
      <w:tr w:rsidR="00B46A71" w:rsidRPr="009A19DC" w14:paraId="55FFC1B4" w14:textId="77777777" w:rsidTr="0056669F">
        <w:trPr>
          <w:trHeight w:val="255"/>
        </w:trPr>
        <w:tc>
          <w:tcPr>
            <w:tcW w:w="2372" w:type="dxa"/>
            <w:vMerge w:val="restart"/>
            <w:noWrap/>
            <w:hideMark/>
          </w:tcPr>
          <w:p w14:paraId="68E36AFC" w14:textId="61CC1349" w:rsidR="00B46A71" w:rsidRPr="001B656B" w:rsidRDefault="00B46A71" w:rsidP="00B46A71">
            <w:pPr>
              <w:rPr>
                <w:rFonts w:ascii="Arial" w:hAnsi="Arial" w:cs="Arial"/>
                <w:color w:val="000000"/>
                <w:highlight w:val="green"/>
              </w:rPr>
            </w:pPr>
            <w:r w:rsidRPr="001B656B">
              <w:rPr>
                <w:rFonts w:ascii="Arial" w:hAnsi="Arial" w:cs="Arial"/>
                <w:color w:val="000000"/>
                <w:highlight w:val="green"/>
              </w:rPr>
              <w:t>Events of labour and birth</w:t>
            </w:r>
          </w:p>
        </w:tc>
        <w:tc>
          <w:tcPr>
            <w:tcW w:w="1206" w:type="dxa"/>
            <w:noWrap/>
            <w:hideMark/>
          </w:tcPr>
          <w:p w14:paraId="778C34AA" w14:textId="77777777" w:rsidR="00B46A71" w:rsidRPr="008F5561" w:rsidRDefault="00B46A71" w:rsidP="000521F7">
            <w:pPr>
              <w:rPr>
                <w:rFonts w:ascii="Arial" w:hAnsi="Arial" w:cs="Arial"/>
                <w:strike/>
                <w:color w:val="000000"/>
              </w:rPr>
            </w:pPr>
            <w:r w:rsidRPr="008F5561">
              <w:rPr>
                <w:rFonts w:ascii="Arial" w:hAnsi="Arial" w:cs="Arial"/>
                <w:strike/>
                <w:color w:val="000000"/>
              </w:rPr>
              <w:t>O660</w:t>
            </w:r>
          </w:p>
        </w:tc>
        <w:tc>
          <w:tcPr>
            <w:tcW w:w="5571" w:type="dxa"/>
            <w:hideMark/>
          </w:tcPr>
          <w:p w14:paraId="58CD45E8" w14:textId="77777777" w:rsidR="00B46A71" w:rsidRPr="008F5561" w:rsidRDefault="00B46A71" w:rsidP="000521F7">
            <w:pPr>
              <w:rPr>
                <w:rFonts w:ascii="Arial" w:hAnsi="Arial" w:cs="Arial"/>
                <w:strike/>
                <w:color w:val="000000"/>
              </w:rPr>
            </w:pPr>
            <w:r w:rsidRPr="008F5561">
              <w:rPr>
                <w:rFonts w:ascii="Arial" w:hAnsi="Arial" w:cs="Arial"/>
                <w:strike/>
                <w:color w:val="000000"/>
              </w:rPr>
              <w:t>Shoulder dystocia</w:t>
            </w:r>
          </w:p>
        </w:tc>
      </w:tr>
      <w:tr w:rsidR="00B46A71" w:rsidRPr="009A19DC" w14:paraId="7CB86384" w14:textId="77777777" w:rsidTr="0056669F">
        <w:trPr>
          <w:trHeight w:val="255"/>
        </w:trPr>
        <w:tc>
          <w:tcPr>
            <w:tcW w:w="2372" w:type="dxa"/>
            <w:vMerge/>
            <w:noWrap/>
            <w:hideMark/>
          </w:tcPr>
          <w:p w14:paraId="4FB6E9DC" w14:textId="29790D08" w:rsidR="00B46A71" w:rsidRPr="008F5561" w:rsidRDefault="00B46A71" w:rsidP="000521F7">
            <w:pPr>
              <w:rPr>
                <w:rFonts w:ascii="Arial" w:hAnsi="Arial" w:cs="Arial"/>
                <w:color w:val="000000"/>
              </w:rPr>
            </w:pPr>
          </w:p>
        </w:tc>
        <w:tc>
          <w:tcPr>
            <w:tcW w:w="1206" w:type="dxa"/>
            <w:noWrap/>
            <w:hideMark/>
          </w:tcPr>
          <w:p w14:paraId="37368419" w14:textId="77777777" w:rsidR="00B46A71" w:rsidRPr="008F5561" w:rsidRDefault="00B46A71" w:rsidP="000521F7">
            <w:pPr>
              <w:rPr>
                <w:rFonts w:ascii="Arial" w:hAnsi="Arial" w:cs="Arial"/>
                <w:color w:val="000000"/>
              </w:rPr>
            </w:pPr>
            <w:r w:rsidRPr="008F5561">
              <w:rPr>
                <w:rFonts w:ascii="Arial" w:hAnsi="Arial" w:cs="Arial"/>
                <w:color w:val="000000"/>
              </w:rPr>
              <w:t>O839</w:t>
            </w:r>
          </w:p>
        </w:tc>
        <w:tc>
          <w:tcPr>
            <w:tcW w:w="5571" w:type="dxa"/>
            <w:hideMark/>
          </w:tcPr>
          <w:p w14:paraId="4176917E" w14:textId="77777777" w:rsidR="00B46A71" w:rsidRPr="008F5561" w:rsidRDefault="00B46A71" w:rsidP="000521F7">
            <w:pPr>
              <w:rPr>
                <w:rFonts w:ascii="Arial" w:hAnsi="Arial" w:cs="Arial"/>
                <w:color w:val="000000"/>
              </w:rPr>
            </w:pPr>
            <w:r w:rsidRPr="008F5561">
              <w:rPr>
                <w:rFonts w:ascii="Arial" w:hAnsi="Arial" w:cs="Arial"/>
                <w:color w:val="000000"/>
              </w:rPr>
              <w:t>Water birth</w:t>
            </w:r>
          </w:p>
        </w:tc>
      </w:tr>
      <w:tr w:rsidR="00B46A71" w:rsidRPr="009A19DC" w14:paraId="58EC8090" w14:textId="77777777" w:rsidTr="0056669F">
        <w:trPr>
          <w:trHeight w:val="255"/>
        </w:trPr>
        <w:tc>
          <w:tcPr>
            <w:tcW w:w="2372" w:type="dxa"/>
            <w:vMerge/>
            <w:noWrap/>
            <w:hideMark/>
          </w:tcPr>
          <w:p w14:paraId="48CEA980" w14:textId="4A2A0A4B" w:rsidR="00B46A71" w:rsidRPr="008F5561" w:rsidRDefault="00B46A71" w:rsidP="000521F7">
            <w:pPr>
              <w:rPr>
                <w:rFonts w:ascii="Arial" w:hAnsi="Arial" w:cs="Arial"/>
                <w:color w:val="000000"/>
              </w:rPr>
            </w:pPr>
          </w:p>
        </w:tc>
        <w:tc>
          <w:tcPr>
            <w:tcW w:w="1206" w:type="dxa"/>
            <w:noWrap/>
            <w:hideMark/>
          </w:tcPr>
          <w:p w14:paraId="3B4978BB" w14:textId="77777777" w:rsidR="00B46A71" w:rsidRPr="008F5561" w:rsidRDefault="00B46A71" w:rsidP="000521F7">
            <w:pPr>
              <w:rPr>
                <w:rFonts w:ascii="Arial" w:hAnsi="Arial" w:cs="Arial"/>
                <w:color w:val="000000"/>
              </w:rPr>
            </w:pPr>
            <w:r w:rsidRPr="008F5561">
              <w:rPr>
                <w:rFonts w:ascii="Arial" w:hAnsi="Arial" w:cs="Arial"/>
                <w:color w:val="000000"/>
              </w:rPr>
              <w:t>Z292</w:t>
            </w:r>
          </w:p>
        </w:tc>
        <w:tc>
          <w:tcPr>
            <w:tcW w:w="5571" w:type="dxa"/>
            <w:hideMark/>
          </w:tcPr>
          <w:p w14:paraId="0CA960A0" w14:textId="77777777" w:rsidR="00B46A71" w:rsidRPr="008F5561" w:rsidRDefault="00B46A71" w:rsidP="000521F7">
            <w:pPr>
              <w:rPr>
                <w:rFonts w:ascii="Arial" w:hAnsi="Arial" w:cs="Arial"/>
                <w:color w:val="000000"/>
              </w:rPr>
            </w:pPr>
            <w:r w:rsidRPr="008F5561">
              <w:rPr>
                <w:rFonts w:ascii="Arial" w:hAnsi="Arial" w:cs="Arial"/>
                <w:color w:val="000000"/>
              </w:rPr>
              <w:t>Antibiotic therapy in labour</w:t>
            </w:r>
          </w:p>
        </w:tc>
      </w:tr>
      <w:tr w:rsidR="008F5561" w:rsidRPr="009A19DC" w14:paraId="555A7D38" w14:textId="77777777" w:rsidTr="0056669F">
        <w:trPr>
          <w:trHeight w:val="255"/>
        </w:trPr>
        <w:tc>
          <w:tcPr>
            <w:tcW w:w="2372" w:type="dxa"/>
            <w:noWrap/>
            <w:hideMark/>
          </w:tcPr>
          <w:p w14:paraId="040CF520" w14:textId="77777777" w:rsidR="008F5561" w:rsidRPr="008F5561" w:rsidRDefault="008F5561" w:rsidP="000521F7">
            <w:pPr>
              <w:rPr>
                <w:rFonts w:ascii="Arial" w:hAnsi="Arial" w:cs="Arial"/>
                <w:color w:val="000000"/>
              </w:rPr>
            </w:pPr>
            <w:r w:rsidRPr="008F5561">
              <w:rPr>
                <w:rFonts w:ascii="Arial" w:hAnsi="Arial" w:cs="Arial"/>
                <w:color w:val="000000"/>
              </w:rPr>
              <w:t> </w:t>
            </w:r>
          </w:p>
        </w:tc>
        <w:tc>
          <w:tcPr>
            <w:tcW w:w="1206" w:type="dxa"/>
            <w:noWrap/>
            <w:hideMark/>
          </w:tcPr>
          <w:p w14:paraId="002473D1" w14:textId="77777777" w:rsidR="008F5561" w:rsidRPr="008F5561" w:rsidRDefault="008F5561" w:rsidP="000521F7">
            <w:pPr>
              <w:rPr>
                <w:rFonts w:ascii="Arial" w:hAnsi="Arial" w:cs="Arial"/>
                <w:color w:val="000000"/>
              </w:rPr>
            </w:pPr>
            <w:r w:rsidRPr="008F5561">
              <w:rPr>
                <w:rFonts w:ascii="Arial" w:hAnsi="Arial" w:cs="Arial"/>
                <w:color w:val="000000"/>
              </w:rPr>
              <w:t> </w:t>
            </w:r>
          </w:p>
        </w:tc>
        <w:tc>
          <w:tcPr>
            <w:tcW w:w="5571" w:type="dxa"/>
            <w:hideMark/>
          </w:tcPr>
          <w:p w14:paraId="117BCC54" w14:textId="77777777" w:rsidR="008F5561" w:rsidRPr="008F5561" w:rsidRDefault="008F5561" w:rsidP="000521F7">
            <w:pPr>
              <w:rPr>
                <w:rFonts w:ascii="Arial" w:hAnsi="Arial" w:cs="Arial"/>
                <w:color w:val="000000"/>
              </w:rPr>
            </w:pPr>
            <w:r w:rsidRPr="008F5561">
              <w:rPr>
                <w:rFonts w:ascii="Arial" w:hAnsi="Arial" w:cs="Arial"/>
                <w:color w:val="000000"/>
              </w:rPr>
              <w:t> </w:t>
            </w:r>
          </w:p>
        </w:tc>
      </w:tr>
      <w:tr w:rsidR="00B46A71" w:rsidRPr="009A19DC" w14:paraId="37AA3ECF" w14:textId="77777777" w:rsidTr="0056669F">
        <w:trPr>
          <w:trHeight w:val="255"/>
        </w:trPr>
        <w:tc>
          <w:tcPr>
            <w:tcW w:w="2372" w:type="dxa"/>
            <w:vMerge w:val="restart"/>
            <w:noWrap/>
            <w:hideMark/>
          </w:tcPr>
          <w:p w14:paraId="0B82B93A" w14:textId="610760A8" w:rsidR="00B46A71" w:rsidRPr="008F5561" w:rsidRDefault="00B46A71" w:rsidP="00B46A71">
            <w:pPr>
              <w:rPr>
                <w:rFonts w:ascii="Arial" w:hAnsi="Arial" w:cs="Arial"/>
                <w:color w:val="000000"/>
              </w:rPr>
            </w:pPr>
            <w:r w:rsidRPr="008F5561">
              <w:rPr>
                <w:rFonts w:ascii="Arial" w:hAnsi="Arial" w:cs="Arial"/>
                <w:color w:val="000000"/>
              </w:rPr>
              <w:t xml:space="preserve">Indication for induction </w:t>
            </w:r>
            <w:r w:rsidRPr="008F5561">
              <w:rPr>
                <w:rFonts w:ascii="Arial" w:hAnsi="Arial" w:cs="Arial"/>
                <w:color w:val="000000"/>
                <w:highlight w:val="green"/>
              </w:rPr>
              <w:t xml:space="preserve">(main reason) </w:t>
            </w:r>
          </w:p>
        </w:tc>
        <w:tc>
          <w:tcPr>
            <w:tcW w:w="1206" w:type="dxa"/>
            <w:noWrap/>
            <w:hideMark/>
          </w:tcPr>
          <w:p w14:paraId="310890A1" w14:textId="77777777" w:rsidR="00B46A71" w:rsidRPr="008F5561" w:rsidRDefault="00B46A71" w:rsidP="000521F7">
            <w:pPr>
              <w:rPr>
                <w:rFonts w:ascii="Arial" w:hAnsi="Arial" w:cs="Arial"/>
                <w:color w:val="000000"/>
              </w:rPr>
            </w:pPr>
            <w:r w:rsidRPr="008F5561">
              <w:rPr>
                <w:rFonts w:ascii="Arial" w:hAnsi="Arial" w:cs="Arial"/>
                <w:color w:val="000000"/>
              </w:rPr>
              <w:t>O480</w:t>
            </w:r>
          </w:p>
        </w:tc>
        <w:tc>
          <w:tcPr>
            <w:tcW w:w="5571" w:type="dxa"/>
            <w:hideMark/>
          </w:tcPr>
          <w:p w14:paraId="30A150EC" w14:textId="77777777" w:rsidR="00B46A71" w:rsidRPr="008F5561" w:rsidRDefault="00B46A71" w:rsidP="000521F7">
            <w:pPr>
              <w:rPr>
                <w:rFonts w:ascii="Arial" w:hAnsi="Arial" w:cs="Arial"/>
                <w:color w:val="000000"/>
              </w:rPr>
            </w:pPr>
            <w:r w:rsidRPr="008F5561">
              <w:rPr>
                <w:rFonts w:ascii="Arial" w:hAnsi="Arial" w:cs="Arial"/>
                <w:color w:val="000000"/>
              </w:rPr>
              <w:t>Social induction</w:t>
            </w:r>
          </w:p>
        </w:tc>
      </w:tr>
      <w:tr w:rsidR="00B46A71" w:rsidRPr="009A19DC" w14:paraId="1182748A" w14:textId="77777777" w:rsidTr="0056669F">
        <w:trPr>
          <w:trHeight w:val="255"/>
        </w:trPr>
        <w:tc>
          <w:tcPr>
            <w:tcW w:w="2372" w:type="dxa"/>
            <w:vMerge/>
            <w:noWrap/>
            <w:hideMark/>
          </w:tcPr>
          <w:p w14:paraId="19385335" w14:textId="6E0923BB" w:rsidR="00B46A71" w:rsidRPr="008F5561" w:rsidRDefault="00B46A71" w:rsidP="000521F7">
            <w:pPr>
              <w:rPr>
                <w:rFonts w:ascii="Arial" w:hAnsi="Arial" w:cs="Arial"/>
                <w:color w:val="000000"/>
              </w:rPr>
            </w:pPr>
          </w:p>
        </w:tc>
        <w:tc>
          <w:tcPr>
            <w:tcW w:w="1206" w:type="dxa"/>
            <w:noWrap/>
            <w:hideMark/>
          </w:tcPr>
          <w:p w14:paraId="20DCE116" w14:textId="77777777" w:rsidR="00B46A71" w:rsidRPr="008F5561" w:rsidRDefault="00B46A71" w:rsidP="000521F7">
            <w:pPr>
              <w:rPr>
                <w:rFonts w:ascii="Arial" w:hAnsi="Arial" w:cs="Arial"/>
                <w:color w:val="000000"/>
                <w:highlight w:val="green"/>
              </w:rPr>
            </w:pPr>
            <w:r w:rsidRPr="008F5561">
              <w:rPr>
                <w:rFonts w:ascii="Arial" w:hAnsi="Arial" w:cs="Arial"/>
                <w:color w:val="000000"/>
                <w:highlight w:val="green"/>
              </w:rPr>
              <w:t>Z8751</w:t>
            </w:r>
          </w:p>
        </w:tc>
        <w:tc>
          <w:tcPr>
            <w:tcW w:w="5571" w:type="dxa"/>
            <w:hideMark/>
          </w:tcPr>
          <w:p w14:paraId="54B3D1BF" w14:textId="77777777" w:rsidR="00B46A71" w:rsidRPr="008F5561" w:rsidRDefault="00B46A71" w:rsidP="000521F7">
            <w:pPr>
              <w:rPr>
                <w:rFonts w:ascii="Arial" w:hAnsi="Arial" w:cs="Arial"/>
                <w:color w:val="000000"/>
                <w:highlight w:val="green"/>
              </w:rPr>
            </w:pPr>
            <w:r w:rsidRPr="008F5561">
              <w:rPr>
                <w:rFonts w:ascii="Arial" w:hAnsi="Arial" w:cs="Arial"/>
                <w:color w:val="000000"/>
                <w:highlight w:val="green"/>
              </w:rPr>
              <w:t>Past history of shoulder dystocia</w:t>
            </w:r>
          </w:p>
        </w:tc>
      </w:tr>
      <w:tr w:rsidR="00B46A71" w:rsidRPr="009A19DC" w14:paraId="292BC987" w14:textId="77777777" w:rsidTr="0056669F">
        <w:trPr>
          <w:trHeight w:val="255"/>
        </w:trPr>
        <w:tc>
          <w:tcPr>
            <w:tcW w:w="2372" w:type="dxa"/>
            <w:vMerge/>
            <w:noWrap/>
          </w:tcPr>
          <w:p w14:paraId="54BD980A" w14:textId="77777777" w:rsidR="00B46A71" w:rsidRPr="008F5561" w:rsidRDefault="00B46A71" w:rsidP="000521F7">
            <w:pPr>
              <w:rPr>
                <w:rFonts w:ascii="Arial" w:hAnsi="Arial" w:cs="Arial"/>
                <w:color w:val="000000"/>
              </w:rPr>
            </w:pPr>
          </w:p>
        </w:tc>
        <w:tc>
          <w:tcPr>
            <w:tcW w:w="1206" w:type="dxa"/>
            <w:noWrap/>
          </w:tcPr>
          <w:p w14:paraId="087EA389" w14:textId="77777777" w:rsidR="00B46A71" w:rsidRPr="008F5561" w:rsidRDefault="00B46A71" w:rsidP="000521F7">
            <w:pPr>
              <w:rPr>
                <w:rFonts w:ascii="Arial" w:hAnsi="Arial" w:cs="Arial"/>
                <w:color w:val="000000"/>
                <w:highlight w:val="green"/>
              </w:rPr>
            </w:pPr>
            <w:r w:rsidRPr="008F5561">
              <w:rPr>
                <w:rFonts w:ascii="Arial" w:hAnsi="Arial" w:cs="Arial"/>
                <w:color w:val="000000"/>
                <w:highlight w:val="green"/>
              </w:rPr>
              <w:t>Z8752</w:t>
            </w:r>
          </w:p>
        </w:tc>
        <w:tc>
          <w:tcPr>
            <w:tcW w:w="5571" w:type="dxa"/>
          </w:tcPr>
          <w:p w14:paraId="7D546175" w14:textId="77777777" w:rsidR="00B46A71" w:rsidRPr="008F5561" w:rsidRDefault="00B46A71" w:rsidP="000521F7">
            <w:pPr>
              <w:rPr>
                <w:rFonts w:ascii="Arial" w:hAnsi="Arial" w:cs="Arial"/>
                <w:color w:val="000000"/>
                <w:highlight w:val="green"/>
              </w:rPr>
            </w:pPr>
            <w:r w:rsidRPr="008F5561">
              <w:rPr>
                <w:rFonts w:ascii="Arial" w:hAnsi="Arial" w:cs="Arial"/>
                <w:color w:val="000000"/>
                <w:highlight w:val="green"/>
              </w:rPr>
              <w:t>Past history of third or fourth degree perineal tear</w:t>
            </w:r>
          </w:p>
        </w:tc>
      </w:tr>
      <w:tr w:rsidR="00A63662" w:rsidRPr="009A19DC" w14:paraId="3B6012C4" w14:textId="77777777" w:rsidTr="0056669F">
        <w:trPr>
          <w:trHeight w:val="255"/>
        </w:trPr>
        <w:tc>
          <w:tcPr>
            <w:tcW w:w="2372" w:type="dxa"/>
            <w:noWrap/>
          </w:tcPr>
          <w:p w14:paraId="0FDF1BFC" w14:textId="6E92802B" w:rsidR="00A63662" w:rsidRPr="008F5561" w:rsidRDefault="00A63662" w:rsidP="00A63662">
            <w:pPr>
              <w:rPr>
                <w:rFonts w:ascii="Arial" w:hAnsi="Arial" w:cs="Arial"/>
                <w:color w:val="000000"/>
              </w:rPr>
            </w:pPr>
            <w:r w:rsidRPr="008F5561">
              <w:rPr>
                <w:rFonts w:ascii="Arial" w:hAnsi="Arial" w:cs="Arial"/>
                <w:b/>
              </w:rPr>
              <w:t>VPDC data item:</w:t>
            </w:r>
          </w:p>
        </w:tc>
        <w:tc>
          <w:tcPr>
            <w:tcW w:w="1206" w:type="dxa"/>
            <w:noWrap/>
          </w:tcPr>
          <w:p w14:paraId="7D414126" w14:textId="054BD7C1" w:rsidR="00A63662" w:rsidRPr="008F5561" w:rsidRDefault="00A63662" w:rsidP="00A63662">
            <w:pPr>
              <w:rPr>
                <w:rFonts w:ascii="Arial" w:hAnsi="Arial" w:cs="Arial"/>
                <w:strike/>
                <w:color w:val="000000"/>
              </w:rPr>
            </w:pPr>
            <w:r w:rsidRPr="008F5561">
              <w:rPr>
                <w:rFonts w:ascii="Arial" w:hAnsi="Arial" w:cs="Arial"/>
                <w:b/>
              </w:rPr>
              <w:t>VPDC-created code</w:t>
            </w:r>
          </w:p>
        </w:tc>
        <w:tc>
          <w:tcPr>
            <w:tcW w:w="5571" w:type="dxa"/>
          </w:tcPr>
          <w:p w14:paraId="4B6D4E42" w14:textId="49A0AA67" w:rsidR="00A63662" w:rsidRPr="008F5561" w:rsidRDefault="00A63662" w:rsidP="00A63662">
            <w:pPr>
              <w:rPr>
                <w:rFonts w:ascii="Arial" w:hAnsi="Arial" w:cs="Arial"/>
                <w:color w:val="000000"/>
              </w:rPr>
            </w:pPr>
            <w:r w:rsidRPr="008F5561">
              <w:rPr>
                <w:rFonts w:ascii="Arial" w:hAnsi="Arial" w:cs="Arial"/>
                <w:b/>
              </w:rPr>
              <w:t>Code description:</w:t>
            </w:r>
          </w:p>
        </w:tc>
      </w:tr>
      <w:tr w:rsidR="00A63662" w:rsidRPr="009A19DC" w14:paraId="5F94AC08" w14:textId="77777777" w:rsidTr="0056669F">
        <w:trPr>
          <w:trHeight w:val="255"/>
        </w:trPr>
        <w:tc>
          <w:tcPr>
            <w:tcW w:w="2372" w:type="dxa"/>
            <w:vMerge w:val="restart"/>
            <w:noWrap/>
            <w:hideMark/>
          </w:tcPr>
          <w:p w14:paraId="6FBCCC68" w14:textId="2708F446" w:rsidR="00A63662" w:rsidRPr="008F5561" w:rsidRDefault="00A63662" w:rsidP="00A63662">
            <w:pPr>
              <w:rPr>
                <w:rFonts w:ascii="Arial" w:hAnsi="Arial" w:cs="Arial"/>
                <w:color w:val="000000"/>
              </w:rPr>
            </w:pPr>
            <w:r w:rsidRPr="00E547A9">
              <w:rPr>
                <w:rFonts w:ascii="Arial" w:hAnsi="Arial" w:cs="Arial"/>
                <w:color w:val="000000"/>
                <w:highlight w:val="green"/>
              </w:rPr>
              <w:t>Indications for operative delivery</w:t>
            </w:r>
          </w:p>
        </w:tc>
        <w:tc>
          <w:tcPr>
            <w:tcW w:w="1206" w:type="dxa"/>
            <w:noWrap/>
            <w:hideMark/>
          </w:tcPr>
          <w:p w14:paraId="38FA9E81" w14:textId="77777777" w:rsidR="00A63662" w:rsidRPr="008F5561" w:rsidRDefault="00A63662" w:rsidP="00A63662">
            <w:pPr>
              <w:rPr>
                <w:rFonts w:ascii="Arial" w:hAnsi="Arial" w:cs="Arial"/>
                <w:strike/>
                <w:color w:val="000000"/>
              </w:rPr>
            </w:pPr>
            <w:r w:rsidRPr="008F5561">
              <w:rPr>
                <w:rFonts w:ascii="Arial" w:hAnsi="Arial" w:cs="Arial"/>
                <w:strike/>
                <w:color w:val="000000"/>
              </w:rPr>
              <w:t>Nil</w:t>
            </w:r>
          </w:p>
        </w:tc>
        <w:tc>
          <w:tcPr>
            <w:tcW w:w="5571" w:type="dxa"/>
            <w:hideMark/>
          </w:tcPr>
          <w:p w14:paraId="019F83EC" w14:textId="77777777" w:rsidR="00A63662" w:rsidRPr="008F5561" w:rsidRDefault="00A63662" w:rsidP="00A63662">
            <w:pPr>
              <w:rPr>
                <w:rFonts w:ascii="Arial" w:hAnsi="Arial" w:cs="Arial"/>
                <w:color w:val="000000"/>
              </w:rPr>
            </w:pPr>
            <w:r w:rsidRPr="008F5561">
              <w:rPr>
                <w:rFonts w:ascii="Arial" w:hAnsi="Arial" w:cs="Arial"/>
                <w:color w:val="000000"/>
              </w:rPr>
              <w:t> </w:t>
            </w:r>
          </w:p>
        </w:tc>
      </w:tr>
      <w:tr w:rsidR="00A63662" w:rsidRPr="009A19DC" w14:paraId="643F8DDF" w14:textId="77777777" w:rsidTr="0056669F">
        <w:trPr>
          <w:trHeight w:val="255"/>
        </w:trPr>
        <w:tc>
          <w:tcPr>
            <w:tcW w:w="2372" w:type="dxa"/>
            <w:vMerge/>
            <w:noWrap/>
            <w:hideMark/>
          </w:tcPr>
          <w:p w14:paraId="65988AB1" w14:textId="2B634E4D" w:rsidR="00A63662" w:rsidRPr="008F5561" w:rsidRDefault="00A63662" w:rsidP="00A63662">
            <w:pPr>
              <w:rPr>
                <w:rFonts w:ascii="Arial" w:hAnsi="Arial" w:cs="Arial"/>
                <w:color w:val="000000"/>
              </w:rPr>
            </w:pPr>
          </w:p>
        </w:tc>
        <w:tc>
          <w:tcPr>
            <w:tcW w:w="1206" w:type="dxa"/>
            <w:noWrap/>
            <w:hideMark/>
          </w:tcPr>
          <w:p w14:paraId="280DA129" w14:textId="77777777" w:rsidR="00A63662" w:rsidRPr="008F5561" w:rsidRDefault="00A63662" w:rsidP="00A63662">
            <w:pPr>
              <w:rPr>
                <w:rFonts w:ascii="Arial" w:hAnsi="Arial" w:cs="Arial"/>
                <w:color w:val="000000"/>
                <w:highlight w:val="green"/>
              </w:rPr>
            </w:pPr>
            <w:r w:rsidRPr="008F5561">
              <w:rPr>
                <w:rFonts w:ascii="Arial" w:hAnsi="Arial" w:cs="Arial"/>
                <w:color w:val="000000"/>
                <w:highlight w:val="green"/>
              </w:rPr>
              <w:t>Z8751</w:t>
            </w:r>
          </w:p>
        </w:tc>
        <w:tc>
          <w:tcPr>
            <w:tcW w:w="5571" w:type="dxa"/>
            <w:hideMark/>
          </w:tcPr>
          <w:p w14:paraId="2DEC7B36" w14:textId="77777777" w:rsidR="00A63662" w:rsidRPr="008F5561" w:rsidRDefault="00A63662" w:rsidP="00A63662">
            <w:pPr>
              <w:rPr>
                <w:rFonts w:ascii="Arial" w:hAnsi="Arial" w:cs="Arial"/>
                <w:color w:val="000000"/>
                <w:highlight w:val="green"/>
              </w:rPr>
            </w:pPr>
            <w:r w:rsidRPr="008F5561">
              <w:rPr>
                <w:rFonts w:ascii="Arial" w:hAnsi="Arial" w:cs="Arial"/>
                <w:color w:val="000000"/>
                <w:highlight w:val="green"/>
              </w:rPr>
              <w:t>Past history of shoulder dystocia</w:t>
            </w:r>
          </w:p>
        </w:tc>
      </w:tr>
      <w:tr w:rsidR="00A63662" w:rsidRPr="009A19DC" w14:paraId="67279D93" w14:textId="77777777" w:rsidTr="0056669F">
        <w:trPr>
          <w:trHeight w:val="255"/>
        </w:trPr>
        <w:tc>
          <w:tcPr>
            <w:tcW w:w="2372" w:type="dxa"/>
            <w:vMerge/>
            <w:noWrap/>
          </w:tcPr>
          <w:p w14:paraId="75329A3F" w14:textId="77777777" w:rsidR="00A63662" w:rsidRPr="008F5561" w:rsidRDefault="00A63662" w:rsidP="00A63662">
            <w:pPr>
              <w:rPr>
                <w:rFonts w:ascii="Arial" w:hAnsi="Arial" w:cs="Arial"/>
                <w:color w:val="000000"/>
              </w:rPr>
            </w:pPr>
          </w:p>
        </w:tc>
        <w:tc>
          <w:tcPr>
            <w:tcW w:w="1206" w:type="dxa"/>
            <w:noWrap/>
          </w:tcPr>
          <w:p w14:paraId="315454DB" w14:textId="77777777" w:rsidR="00A63662" w:rsidRPr="008F5561" w:rsidRDefault="00A63662" w:rsidP="00A63662">
            <w:pPr>
              <w:rPr>
                <w:rFonts w:ascii="Arial" w:hAnsi="Arial" w:cs="Arial"/>
                <w:color w:val="000000"/>
                <w:highlight w:val="green"/>
              </w:rPr>
            </w:pPr>
            <w:r w:rsidRPr="008F5561">
              <w:rPr>
                <w:rFonts w:ascii="Arial" w:hAnsi="Arial" w:cs="Arial"/>
                <w:color w:val="000000"/>
                <w:highlight w:val="green"/>
              </w:rPr>
              <w:t>Z8752</w:t>
            </w:r>
          </w:p>
        </w:tc>
        <w:tc>
          <w:tcPr>
            <w:tcW w:w="5571" w:type="dxa"/>
          </w:tcPr>
          <w:p w14:paraId="0B4813AD" w14:textId="77777777" w:rsidR="00A63662" w:rsidRPr="008F5561" w:rsidRDefault="00A63662" w:rsidP="00A63662">
            <w:pPr>
              <w:rPr>
                <w:rFonts w:ascii="Arial" w:hAnsi="Arial" w:cs="Arial"/>
                <w:color w:val="000000"/>
                <w:highlight w:val="green"/>
              </w:rPr>
            </w:pPr>
            <w:r w:rsidRPr="008F5561">
              <w:rPr>
                <w:rFonts w:ascii="Arial" w:hAnsi="Arial" w:cs="Arial"/>
                <w:color w:val="000000"/>
                <w:highlight w:val="green"/>
              </w:rPr>
              <w:t>Past history of third or fourth degree perineal tear</w:t>
            </w:r>
          </w:p>
        </w:tc>
      </w:tr>
      <w:tr w:rsidR="00A63662" w:rsidRPr="009A19DC" w14:paraId="4B8BCACB" w14:textId="77777777" w:rsidTr="0056669F">
        <w:trPr>
          <w:trHeight w:val="255"/>
        </w:trPr>
        <w:tc>
          <w:tcPr>
            <w:tcW w:w="2372" w:type="dxa"/>
            <w:noWrap/>
          </w:tcPr>
          <w:p w14:paraId="75D50669" w14:textId="77777777" w:rsidR="00A63662" w:rsidRPr="008F5561" w:rsidRDefault="00A63662" w:rsidP="00A63662">
            <w:pPr>
              <w:rPr>
                <w:rFonts w:ascii="Arial" w:hAnsi="Arial" w:cs="Arial"/>
                <w:color w:val="000000"/>
              </w:rPr>
            </w:pPr>
          </w:p>
        </w:tc>
        <w:tc>
          <w:tcPr>
            <w:tcW w:w="1206" w:type="dxa"/>
            <w:noWrap/>
          </w:tcPr>
          <w:p w14:paraId="0863ED93" w14:textId="77777777" w:rsidR="00A63662" w:rsidRPr="008F5561" w:rsidRDefault="00A63662" w:rsidP="00A63662">
            <w:pPr>
              <w:rPr>
                <w:rFonts w:ascii="Arial" w:hAnsi="Arial" w:cs="Arial"/>
                <w:color w:val="000000"/>
              </w:rPr>
            </w:pPr>
          </w:p>
        </w:tc>
        <w:tc>
          <w:tcPr>
            <w:tcW w:w="5571" w:type="dxa"/>
          </w:tcPr>
          <w:p w14:paraId="7C9DC497" w14:textId="77777777" w:rsidR="00A63662" w:rsidRPr="008F5561" w:rsidRDefault="00A63662" w:rsidP="00A63662">
            <w:pPr>
              <w:rPr>
                <w:rFonts w:ascii="Arial" w:hAnsi="Arial" w:cs="Arial"/>
                <w:color w:val="000000"/>
              </w:rPr>
            </w:pPr>
          </w:p>
        </w:tc>
      </w:tr>
      <w:tr w:rsidR="00F96C49" w:rsidRPr="009A19DC" w14:paraId="7FD9747A" w14:textId="77777777" w:rsidTr="0056669F">
        <w:trPr>
          <w:trHeight w:val="255"/>
        </w:trPr>
        <w:tc>
          <w:tcPr>
            <w:tcW w:w="2372" w:type="dxa"/>
            <w:noWrap/>
          </w:tcPr>
          <w:p w14:paraId="5E4B09F7" w14:textId="3459E228" w:rsidR="00F96C49" w:rsidRPr="008F5561" w:rsidRDefault="00F96C49" w:rsidP="00F96C49">
            <w:pPr>
              <w:rPr>
                <w:rFonts w:ascii="Arial" w:hAnsi="Arial" w:cs="Arial"/>
                <w:color w:val="000000"/>
              </w:rPr>
            </w:pPr>
            <w:r w:rsidRPr="008F5561">
              <w:rPr>
                <w:rFonts w:ascii="Arial" w:hAnsi="Arial" w:cs="Arial"/>
                <w:b/>
              </w:rPr>
              <w:t>VPDC data item:</w:t>
            </w:r>
          </w:p>
        </w:tc>
        <w:tc>
          <w:tcPr>
            <w:tcW w:w="1206" w:type="dxa"/>
            <w:noWrap/>
          </w:tcPr>
          <w:p w14:paraId="7FCA2F9A" w14:textId="7745D824" w:rsidR="00F96C49" w:rsidRPr="008F5561" w:rsidRDefault="00F96C49" w:rsidP="00F96C49">
            <w:pPr>
              <w:rPr>
                <w:rFonts w:ascii="Arial" w:hAnsi="Arial" w:cs="Arial"/>
                <w:color w:val="000000"/>
              </w:rPr>
            </w:pPr>
            <w:r w:rsidRPr="008F5561">
              <w:rPr>
                <w:rFonts w:ascii="Arial" w:hAnsi="Arial" w:cs="Arial"/>
                <w:b/>
              </w:rPr>
              <w:t>VPDC-created code</w:t>
            </w:r>
          </w:p>
        </w:tc>
        <w:tc>
          <w:tcPr>
            <w:tcW w:w="5571" w:type="dxa"/>
          </w:tcPr>
          <w:p w14:paraId="0A913636" w14:textId="4D81E572" w:rsidR="00F96C49" w:rsidRPr="008F5561" w:rsidRDefault="00F96C49" w:rsidP="00F96C49">
            <w:pPr>
              <w:rPr>
                <w:rFonts w:ascii="Arial" w:hAnsi="Arial" w:cs="Arial"/>
                <w:color w:val="000000"/>
              </w:rPr>
            </w:pPr>
            <w:r w:rsidRPr="008F5561">
              <w:rPr>
                <w:rFonts w:ascii="Arial" w:hAnsi="Arial" w:cs="Arial"/>
                <w:b/>
              </w:rPr>
              <w:t>Code description:</w:t>
            </w:r>
          </w:p>
        </w:tc>
      </w:tr>
      <w:tr w:rsidR="00F96C49" w:rsidRPr="009A19DC" w14:paraId="1C1BA7CD" w14:textId="77777777" w:rsidTr="0056669F">
        <w:trPr>
          <w:trHeight w:val="510"/>
        </w:trPr>
        <w:tc>
          <w:tcPr>
            <w:tcW w:w="2372" w:type="dxa"/>
            <w:vMerge w:val="restart"/>
            <w:noWrap/>
            <w:hideMark/>
          </w:tcPr>
          <w:p w14:paraId="4CEFA3FD" w14:textId="15BF414A" w:rsidR="00F96C49" w:rsidRPr="008F5561" w:rsidRDefault="00F96C49" w:rsidP="00F96C49">
            <w:pPr>
              <w:rPr>
                <w:rFonts w:ascii="Arial" w:hAnsi="Arial" w:cs="Arial"/>
                <w:color w:val="000000"/>
              </w:rPr>
            </w:pPr>
            <w:r w:rsidRPr="00E547A9">
              <w:rPr>
                <w:rFonts w:ascii="Arial" w:hAnsi="Arial" w:cs="Arial"/>
                <w:color w:val="000000"/>
                <w:highlight w:val="green"/>
              </w:rPr>
              <w:t>Maternal medical conditions</w:t>
            </w:r>
          </w:p>
        </w:tc>
        <w:tc>
          <w:tcPr>
            <w:tcW w:w="1206" w:type="dxa"/>
            <w:noWrap/>
            <w:hideMark/>
          </w:tcPr>
          <w:p w14:paraId="2072FD60" w14:textId="1524A6A8" w:rsidR="00F96C49" w:rsidRPr="008F5561" w:rsidRDefault="00F96C49" w:rsidP="00F96C49">
            <w:pPr>
              <w:rPr>
                <w:rFonts w:ascii="Arial" w:hAnsi="Arial" w:cs="Arial"/>
                <w:color w:val="000000"/>
              </w:rPr>
            </w:pPr>
            <w:r w:rsidRPr="008F5561">
              <w:rPr>
                <w:rFonts w:ascii="Arial" w:hAnsi="Arial" w:cs="Arial"/>
                <w:strike/>
                <w:color w:val="000000"/>
              </w:rPr>
              <w:t>O100</w:t>
            </w:r>
            <w:r w:rsidRPr="008F5561">
              <w:rPr>
                <w:rFonts w:ascii="Arial" w:hAnsi="Arial" w:cs="Arial"/>
                <w:color w:val="000000"/>
              </w:rPr>
              <w:t xml:space="preserve"> </w:t>
            </w:r>
            <w:r w:rsidRPr="00116004">
              <w:rPr>
                <w:rFonts w:ascii="Arial" w:hAnsi="Arial" w:cs="Arial"/>
                <w:color w:val="000000"/>
                <w:highlight w:val="green"/>
                <w:vertAlign w:val="superscript"/>
              </w:rPr>
              <w:t>1</w:t>
            </w:r>
          </w:p>
        </w:tc>
        <w:tc>
          <w:tcPr>
            <w:tcW w:w="5571" w:type="dxa"/>
            <w:hideMark/>
          </w:tcPr>
          <w:p w14:paraId="766F04E4" w14:textId="77777777" w:rsidR="00F96C49" w:rsidRPr="008F5561" w:rsidRDefault="00F96C49" w:rsidP="00F96C49">
            <w:pPr>
              <w:rPr>
                <w:rFonts w:ascii="Arial" w:hAnsi="Arial" w:cs="Arial"/>
                <w:strike/>
                <w:color w:val="000000"/>
              </w:rPr>
            </w:pPr>
            <w:r w:rsidRPr="008F5561">
              <w:rPr>
                <w:rFonts w:ascii="Arial" w:hAnsi="Arial" w:cs="Arial"/>
                <w:strike/>
                <w:color w:val="000000"/>
              </w:rPr>
              <w:t>Pre-existing essential hypertension complicating pregnancy, childbirth and the puerperium</w:t>
            </w:r>
          </w:p>
        </w:tc>
      </w:tr>
      <w:tr w:rsidR="00F96C49" w:rsidRPr="009A19DC" w14:paraId="5C658A25" w14:textId="77777777" w:rsidTr="0056669F">
        <w:trPr>
          <w:trHeight w:val="255"/>
        </w:trPr>
        <w:tc>
          <w:tcPr>
            <w:tcW w:w="2372" w:type="dxa"/>
            <w:vMerge/>
            <w:noWrap/>
            <w:hideMark/>
          </w:tcPr>
          <w:p w14:paraId="6C011872" w14:textId="39151E3A" w:rsidR="00F96C49" w:rsidRPr="008F5561" w:rsidRDefault="00F96C49" w:rsidP="00F96C49">
            <w:pPr>
              <w:rPr>
                <w:rFonts w:ascii="Arial" w:hAnsi="Arial" w:cs="Arial"/>
                <w:color w:val="000000"/>
              </w:rPr>
            </w:pPr>
          </w:p>
        </w:tc>
        <w:tc>
          <w:tcPr>
            <w:tcW w:w="1206" w:type="dxa"/>
            <w:noWrap/>
            <w:hideMark/>
          </w:tcPr>
          <w:p w14:paraId="0113B75E" w14:textId="77777777" w:rsidR="00F96C49" w:rsidRPr="008F5561" w:rsidRDefault="00F96C49" w:rsidP="00F96C49">
            <w:pPr>
              <w:rPr>
                <w:rFonts w:ascii="Arial" w:hAnsi="Arial" w:cs="Arial"/>
                <w:strike/>
                <w:color w:val="000000"/>
              </w:rPr>
            </w:pPr>
            <w:r w:rsidRPr="008F5561">
              <w:rPr>
                <w:rFonts w:ascii="Arial" w:hAnsi="Arial" w:cs="Arial"/>
                <w:strike/>
                <w:color w:val="000000"/>
              </w:rPr>
              <w:t>O142</w:t>
            </w:r>
          </w:p>
        </w:tc>
        <w:tc>
          <w:tcPr>
            <w:tcW w:w="5571" w:type="dxa"/>
            <w:hideMark/>
          </w:tcPr>
          <w:p w14:paraId="6C6E3EA1" w14:textId="77777777" w:rsidR="00F96C49" w:rsidRPr="008F5561" w:rsidRDefault="00F96C49" w:rsidP="00F96C49">
            <w:pPr>
              <w:rPr>
                <w:rFonts w:ascii="Arial" w:hAnsi="Arial" w:cs="Arial"/>
                <w:strike/>
                <w:color w:val="000000"/>
              </w:rPr>
            </w:pPr>
            <w:r w:rsidRPr="008F5561">
              <w:rPr>
                <w:rFonts w:ascii="Arial" w:hAnsi="Arial" w:cs="Arial"/>
                <w:strike/>
                <w:color w:val="000000"/>
              </w:rPr>
              <w:t>HELLP Syndrome</w:t>
            </w:r>
          </w:p>
        </w:tc>
      </w:tr>
      <w:tr w:rsidR="00F96C49" w:rsidRPr="009A19DC" w14:paraId="5A8A53D7" w14:textId="77777777" w:rsidTr="0056669F">
        <w:trPr>
          <w:trHeight w:val="255"/>
        </w:trPr>
        <w:tc>
          <w:tcPr>
            <w:tcW w:w="2372" w:type="dxa"/>
            <w:vMerge/>
            <w:noWrap/>
            <w:hideMark/>
          </w:tcPr>
          <w:p w14:paraId="3E7182C9" w14:textId="1FC0CA53" w:rsidR="00F96C49" w:rsidRPr="008F5561" w:rsidRDefault="00F96C49" w:rsidP="00F96C49">
            <w:pPr>
              <w:rPr>
                <w:rFonts w:ascii="Arial" w:hAnsi="Arial" w:cs="Arial"/>
                <w:color w:val="000000"/>
              </w:rPr>
            </w:pPr>
          </w:p>
        </w:tc>
        <w:tc>
          <w:tcPr>
            <w:tcW w:w="1206" w:type="dxa"/>
            <w:noWrap/>
            <w:hideMark/>
          </w:tcPr>
          <w:p w14:paraId="23B32E97" w14:textId="77777777" w:rsidR="00F96C49" w:rsidRPr="008F5561" w:rsidRDefault="00F96C49" w:rsidP="00F96C49">
            <w:pPr>
              <w:rPr>
                <w:rFonts w:ascii="Arial" w:hAnsi="Arial" w:cs="Arial"/>
                <w:strike/>
                <w:color w:val="000000"/>
              </w:rPr>
            </w:pPr>
            <w:r w:rsidRPr="008F5561">
              <w:rPr>
                <w:rFonts w:ascii="Arial" w:hAnsi="Arial" w:cs="Arial"/>
                <w:strike/>
                <w:color w:val="000000"/>
              </w:rPr>
              <w:t>O240</w:t>
            </w:r>
          </w:p>
        </w:tc>
        <w:tc>
          <w:tcPr>
            <w:tcW w:w="5571" w:type="dxa"/>
            <w:hideMark/>
          </w:tcPr>
          <w:p w14:paraId="2C0F1AF8" w14:textId="77777777" w:rsidR="00F96C49" w:rsidRPr="008F5561" w:rsidRDefault="00F96C49" w:rsidP="00F96C49">
            <w:pPr>
              <w:rPr>
                <w:rFonts w:ascii="Arial" w:hAnsi="Arial" w:cs="Arial"/>
                <w:strike/>
                <w:color w:val="000000"/>
              </w:rPr>
            </w:pPr>
            <w:r w:rsidRPr="008F5561">
              <w:rPr>
                <w:rFonts w:ascii="Arial" w:hAnsi="Arial" w:cs="Arial"/>
                <w:strike/>
                <w:color w:val="000000"/>
              </w:rPr>
              <w:t>Pre-existing diabetes mellitus, type 1, in pregnancy</w:t>
            </w:r>
          </w:p>
        </w:tc>
      </w:tr>
      <w:tr w:rsidR="00F96C49" w:rsidRPr="00086CB7" w14:paraId="1652F6EE" w14:textId="77777777" w:rsidTr="0056669F">
        <w:trPr>
          <w:trHeight w:val="510"/>
        </w:trPr>
        <w:tc>
          <w:tcPr>
            <w:tcW w:w="2372" w:type="dxa"/>
            <w:vMerge/>
            <w:noWrap/>
            <w:hideMark/>
          </w:tcPr>
          <w:p w14:paraId="07BF3E58" w14:textId="10FE1B80" w:rsidR="00F96C49" w:rsidRPr="008F5561" w:rsidRDefault="00F96C49" w:rsidP="00F96C49">
            <w:pPr>
              <w:rPr>
                <w:rFonts w:ascii="Arial" w:hAnsi="Arial" w:cs="Arial"/>
                <w:color w:val="000000"/>
              </w:rPr>
            </w:pPr>
          </w:p>
        </w:tc>
        <w:tc>
          <w:tcPr>
            <w:tcW w:w="1206" w:type="dxa"/>
            <w:noWrap/>
            <w:hideMark/>
          </w:tcPr>
          <w:p w14:paraId="4EC76446" w14:textId="77777777" w:rsidR="00F96C49" w:rsidRPr="008F5561" w:rsidRDefault="00F96C49" w:rsidP="00F96C49">
            <w:pPr>
              <w:rPr>
                <w:rFonts w:ascii="Arial" w:hAnsi="Arial" w:cs="Arial"/>
                <w:strike/>
                <w:color w:val="000000"/>
              </w:rPr>
            </w:pPr>
            <w:r w:rsidRPr="008F5561">
              <w:rPr>
                <w:rFonts w:ascii="Arial" w:hAnsi="Arial" w:cs="Arial"/>
                <w:strike/>
                <w:color w:val="000000"/>
              </w:rPr>
              <w:t xml:space="preserve">O2419 </w:t>
            </w:r>
          </w:p>
        </w:tc>
        <w:tc>
          <w:tcPr>
            <w:tcW w:w="5571" w:type="dxa"/>
            <w:hideMark/>
          </w:tcPr>
          <w:p w14:paraId="525EB502" w14:textId="77777777" w:rsidR="00F96C49" w:rsidRPr="008F5561" w:rsidRDefault="00F96C49" w:rsidP="00F96C49">
            <w:pPr>
              <w:rPr>
                <w:rFonts w:ascii="Arial" w:hAnsi="Arial" w:cs="Arial"/>
                <w:strike/>
                <w:color w:val="000000"/>
              </w:rPr>
            </w:pPr>
            <w:r w:rsidRPr="008F5561">
              <w:rPr>
                <w:rFonts w:ascii="Arial" w:hAnsi="Arial" w:cs="Arial"/>
                <w:strike/>
                <w:color w:val="000000"/>
              </w:rPr>
              <w:t>Pre-existing diabetes mellitus, type 2, in pregnancy, unspecified</w:t>
            </w:r>
          </w:p>
        </w:tc>
      </w:tr>
      <w:tr w:rsidR="00F96C49" w:rsidRPr="00086CB7" w14:paraId="569B29CB" w14:textId="77777777" w:rsidTr="0056669F">
        <w:trPr>
          <w:trHeight w:val="255"/>
        </w:trPr>
        <w:tc>
          <w:tcPr>
            <w:tcW w:w="2372" w:type="dxa"/>
            <w:vMerge/>
            <w:noWrap/>
            <w:hideMark/>
          </w:tcPr>
          <w:p w14:paraId="07D7BCD7" w14:textId="6626D21D" w:rsidR="00F96C49" w:rsidRPr="008F5561" w:rsidRDefault="00F96C49" w:rsidP="00F96C49">
            <w:pPr>
              <w:rPr>
                <w:rFonts w:ascii="Arial" w:hAnsi="Arial" w:cs="Arial"/>
                <w:color w:val="000000"/>
              </w:rPr>
            </w:pPr>
          </w:p>
        </w:tc>
        <w:tc>
          <w:tcPr>
            <w:tcW w:w="1206" w:type="dxa"/>
            <w:noWrap/>
            <w:hideMark/>
          </w:tcPr>
          <w:p w14:paraId="7A74364E" w14:textId="77777777" w:rsidR="00F96C49" w:rsidRPr="008F5561" w:rsidRDefault="00F96C49" w:rsidP="00F96C49">
            <w:pPr>
              <w:rPr>
                <w:rFonts w:ascii="Arial" w:hAnsi="Arial" w:cs="Arial"/>
                <w:strike/>
                <w:color w:val="000000"/>
              </w:rPr>
            </w:pPr>
            <w:r w:rsidRPr="008F5561">
              <w:rPr>
                <w:rFonts w:ascii="Arial" w:hAnsi="Arial" w:cs="Arial"/>
                <w:strike/>
                <w:color w:val="000000"/>
              </w:rPr>
              <w:t xml:space="preserve">O2681 </w:t>
            </w:r>
          </w:p>
        </w:tc>
        <w:tc>
          <w:tcPr>
            <w:tcW w:w="5571" w:type="dxa"/>
            <w:hideMark/>
          </w:tcPr>
          <w:p w14:paraId="57544300" w14:textId="77777777" w:rsidR="00F96C49" w:rsidRPr="008F5561" w:rsidRDefault="00F96C49" w:rsidP="00F96C49">
            <w:pPr>
              <w:rPr>
                <w:rFonts w:ascii="Arial" w:hAnsi="Arial" w:cs="Arial"/>
                <w:strike/>
                <w:color w:val="000000"/>
              </w:rPr>
            </w:pPr>
            <w:r w:rsidRPr="008F5561">
              <w:rPr>
                <w:rFonts w:ascii="Arial" w:hAnsi="Arial" w:cs="Arial"/>
                <w:strike/>
                <w:color w:val="000000"/>
              </w:rPr>
              <w:t>Renal disease, pregnancy related</w:t>
            </w:r>
          </w:p>
        </w:tc>
      </w:tr>
      <w:tr w:rsidR="00F96C49" w:rsidRPr="001D7633" w14:paraId="04FE9A8B" w14:textId="77777777" w:rsidTr="0056669F">
        <w:trPr>
          <w:trHeight w:val="1306"/>
        </w:trPr>
        <w:tc>
          <w:tcPr>
            <w:tcW w:w="2372" w:type="dxa"/>
            <w:vMerge/>
            <w:noWrap/>
            <w:hideMark/>
          </w:tcPr>
          <w:p w14:paraId="199F45F0" w14:textId="3D411866" w:rsidR="00F96C49" w:rsidRPr="008F5561" w:rsidRDefault="00F96C49" w:rsidP="00F96C49">
            <w:pPr>
              <w:rPr>
                <w:rFonts w:ascii="Arial" w:hAnsi="Arial" w:cs="Arial"/>
                <w:color w:val="000000"/>
              </w:rPr>
            </w:pPr>
          </w:p>
        </w:tc>
        <w:tc>
          <w:tcPr>
            <w:tcW w:w="1206" w:type="dxa"/>
            <w:noWrap/>
            <w:hideMark/>
          </w:tcPr>
          <w:p w14:paraId="0E4ABEF7" w14:textId="553BCC4D" w:rsidR="00F96C49" w:rsidRPr="0057286F" w:rsidRDefault="00F96C49" w:rsidP="00F96C49">
            <w:pPr>
              <w:rPr>
                <w:rFonts w:ascii="Arial" w:hAnsi="Arial" w:cs="Arial"/>
                <w:strike/>
                <w:color w:val="000000"/>
                <w:highlight w:val="magenta"/>
              </w:rPr>
            </w:pPr>
            <w:r w:rsidRPr="00CB6802">
              <w:rPr>
                <w:rFonts w:ascii="Arial" w:hAnsi="Arial" w:cs="Arial"/>
                <w:strike/>
                <w:color w:val="000000"/>
              </w:rPr>
              <w:t>O993</w:t>
            </w:r>
            <w:r w:rsidRPr="0052329A">
              <w:rPr>
                <w:rFonts w:ascii="Arial" w:hAnsi="Arial" w:cs="Arial"/>
                <w:color w:val="000000"/>
                <w:vertAlign w:val="superscript"/>
              </w:rPr>
              <w:t xml:space="preserve"> </w:t>
            </w:r>
            <w:r w:rsidRPr="00116004">
              <w:rPr>
                <w:rFonts w:ascii="Arial" w:hAnsi="Arial" w:cs="Arial"/>
                <w:color w:val="000000"/>
                <w:highlight w:val="green"/>
                <w:vertAlign w:val="superscript"/>
              </w:rPr>
              <w:t>2</w:t>
            </w:r>
          </w:p>
        </w:tc>
        <w:tc>
          <w:tcPr>
            <w:tcW w:w="5571" w:type="dxa"/>
            <w:hideMark/>
          </w:tcPr>
          <w:p w14:paraId="648CB4BD" w14:textId="6BC59DF0" w:rsidR="00F96C49" w:rsidRPr="0057286F" w:rsidRDefault="00F96C49" w:rsidP="00F96C49">
            <w:pPr>
              <w:rPr>
                <w:rFonts w:ascii="Arial" w:hAnsi="Arial" w:cs="Arial"/>
                <w:strike/>
                <w:highlight w:val="yellow"/>
              </w:rPr>
            </w:pPr>
            <w:r w:rsidRPr="00CB6802">
              <w:rPr>
                <w:rFonts w:ascii="Arial" w:hAnsi="Arial" w:cs="Arial"/>
                <w:strike/>
              </w:rPr>
              <w:t>Mental disorders and diseases of the nervous system complicating pregnancy, childbirth and the puerperium (psychosocial problems)</w:t>
            </w:r>
            <w:r w:rsidRPr="00CB6802">
              <w:rPr>
                <w:rFonts w:ascii="Arial" w:hAnsi="Arial" w:cs="Arial"/>
                <w:strike/>
              </w:rPr>
              <w:br/>
              <w:t>Code O993 Psychosocial problems includes mental illness, violent relationships and alcohol or drug misuse.</w:t>
            </w:r>
          </w:p>
        </w:tc>
      </w:tr>
      <w:tr w:rsidR="00F96C49" w:rsidRPr="00086CB7" w14:paraId="687C82A4" w14:textId="77777777" w:rsidTr="0056669F">
        <w:trPr>
          <w:trHeight w:val="510"/>
        </w:trPr>
        <w:tc>
          <w:tcPr>
            <w:tcW w:w="2372" w:type="dxa"/>
            <w:vMerge/>
            <w:noWrap/>
            <w:hideMark/>
          </w:tcPr>
          <w:p w14:paraId="367B7ED8" w14:textId="59D91BB5" w:rsidR="00F96C49" w:rsidRPr="008F5561" w:rsidRDefault="00F96C49" w:rsidP="00F96C49">
            <w:pPr>
              <w:rPr>
                <w:rFonts w:ascii="Arial" w:hAnsi="Arial" w:cs="Arial"/>
                <w:color w:val="000000"/>
              </w:rPr>
            </w:pPr>
          </w:p>
        </w:tc>
        <w:tc>
          <w:tcPr>
            <w:tcW w:w="1206" w:type="dxa"/>
            <w:noWrap/>
            <w:hideMark/>
          </w:tcPr>
          <w:p w14:paraId="3ABDEEB9" w14:textId="77777777" w:rsidR="00F96C49" w:rsidRPr="008F5561" w:rsidRDefault="00F96C49" w:rsidP="00F96C49">
            <w:pPr>
              <w:rPr>
                <w:rFonts w:ascii="Arial" w:hAnsi="Arial" w:cs="Arial"/>
                <w:strike/>
                <w:color w:val="000000"/>
              </w:rPr>
            </w:pPr>
            <w:r w:rsidRPr="008F5561">
              <w:rPr>
                <w:rFonts w:ascii="Arial" w:hAnsi="Arial" w:cs="Arial"/>
                <w:strike/>
                <w:color w:val="000000"/>
              </w:rPr>
              <w:t>O994</w:t>
            </w:r>
          </w:p>
        </w:tc>
        <w:tc>
          <w:tcPr>
            <w:tcW w:w="5571" w:type="dxa"/>
            <w:hideMark/>
          </w:tcPr>
          <w:p w14:paraId="237C0946" w14:textId="77777777" w:rsidR="00F96C49" w:rsidRPr="008F5561" w:rsidRDefault="00F96C49" w:rsidP="00F96C49">
            <w:pPr>
              <w:rPr>
                <w:rFonts w:ascii="Arial" w:hAnsi="Arial" w:cs="Arial"/>
                <w:strike/>
                <w:color w:val="000000"/>
              </w:rPr>
            </w:pPr>
            <w:r w:rsidRPr="008F5561">
              <w:rPr>
                <w:rFonts w:ascii="Arial" w:hAnsi="Arial" w:cs="Arial"/>
                <w:strike/>
                <w:color w:val="000000"/>
              </w:rPr>
              <w:t>Diseases of the circulatory system complicating pregnancy, childbirth and the puerperium</w:t>
            </w:r>
          </w:p>
        </w:tc>
      </w:tr>
      <w:tr w:rsidR="00F96C49" w14:paraId="592FEDFB" w14:textId="77777777" w:rsidTr="0056669F">
        <w:tc>
          <w:tcPr>
            <w:tcW w:w="2372" w:type="dxa"/>
            <w:vMerge/>
          </w:tcPr>
          <w:p w14:paraId="0BACC0F9" w14:textId="77777777" w:rsidR="00F96C49" w:rsidRPr="008F5561" w:rsidRDefault="00F96C49" w:rsidP="00F96C49">
            <w:pPr>
              <w:rPr>
                <w:rFonts w:ascii="Arial" w:hAnsi="Arial" w:cs="Arial"/>
              </w:rPr>
            </w:pPr>
          </w:p>
        </w:tc>
        <w:tc>
          <w:tcPr>
            <w:tcW w:w="1206" w:type="dxa"/>
          </w:tcPr>
          <w:p w14:paraId="7D73B970" w14:textId="77777777" w:rsidR="00F96C49" w:rsidRPr="008F5561" w:rsidRDefault="00F96C49" w:rsidP="00F96C49">
            <w:pPr>
              <w:rPr>
                <w:rFonts w:ascii="Arial" w:hAnsi="Arial" w:cs="Arial"/>
                <w:highlight w:val="green"/>
              </w:rPr>
            </w:pPr>
            <w:r w:rsidRPr="008F5561">
              <w:rPr>
                <w:rFonts w:ascii="Arial" w:hAnsi="Arial" w:cs="Arial"/>
                <w:highlight w:val="green"/>
              </w:rPr>
              <w:t>Z9884</w:t>
            </w:r>
          </w:p>
        </w:tc>
        <w:tc>
          <w:tcPr>
            <w:tcW w:w="5571" w:type="dxa"/>
          </w:tcPr>
          <w:p w14:paraId="5B9E0B9A" w14:textId="77777777" w:rsidR="00F96C49" w:rsidRPr="008F5561" w:rsidRDefault="00F96C49" w:rsidP="00F96C49">
            <w:pPr>
              <w:rPr>
                <w:rFonts w:ascii="Arial" w:hAnsi="Arial" w:cs="Arial"/>
                <w:highlight w:val="green"/>
              </w:rPr>
            </w:pPr>
            <w:r w:rsidRPr="008F5561">
              <w:rPr>
                <w:rFonts w:ascii="Arial" w:hAnsi="Arial" w:cs="Arial"/>
                <w:highlight w:val="green"/>
              </w:rPr>
              <w:t>Bariatric surgery status</w:t>
            </w:r>
          </w:p>
        </w:tc>
      </w:tr>
      <w:tr w:rsidR="00F96C49" w14:paraId="7866F3B2" w14:textId="77777777" w:rsidTr="0056669F">
        <w:tc>
          <w:tcPr>
            <w:tcW w:w="2372" w:type="dxa"/>
          </w:tcPr>
          <w:p w14:paraId="1EC9AAA0" w14:textId="77777777" w:rsidR="00F96C49" w:rsidRPr="008F5561" w:rsidRDefault="00F96C49" w:rsidP="00F96C49">
            <w:pPr>
              <w:rPr>
                <w:rFonts w:ascii="Arial" w:hAnsi="Arial" w:cs="Arial"/>
              </w:rPr>
            </w:pPr>
          </w:p>
        </w:tc>
        <w:tc>
          <w:tcPr>
            <w:tcW w:w="1206" w:type="dxa"/>
          </w:tcPr>
          <w:p w14:paraId="39A379F1" w14:textId="77777777" w:rsidR="00F96C49" w:rsidRPr="008F5561" w:rsidRDefault="00F96C49" w:rsidP="00F96C49">
            <w:pPr>
              <w:rPr>
                <w:rFonts w:ascii="Arial" w:hAnsi="Arial" w:cs="Arial"/>
              </w:rPr>
            </w:pPr>
          </w:p>
        </w:tc>
        <w:tc>
          <w:tcPr>
            <w:tcW w:w="5571" w:type="dxa"/>
          </w:tcPr>
          <w:p w14:paraId="4F89E6C5" w14:textId="77777777" w:rsidR="00F96C49" w:rsidRPr="008F5561" w:rsidRDefault="00F96C49" w:rsidP="00F96C49">
            <w:pPr>
              <w:rPr>
                <w:rFonts w:ascii="Arial" w:hAnsi="Arial" w:cs="Arial"/>
              </w:rPr>
            </w:pPr>
          </w:p>
        </w:tc>
      </w:tr>
      <w:tr w:rsidR="00F96C49" w:rsidRPr="00086CB7" w14:paraId="00347763" w14:textId="77777777" w:rsidTr="0056669F">
        <w:trPr>
          <w:trHeight w:val="255"/>
        </w:trPr>
        <w:tc>
          <w:tcPr>
            <w:tcW w:w="2372" w:type="dxa"/>
            <w:noWrap/>
            <w:hideMark/>
          </w:tcPr>
          <w:p w14:paraId="209FF598" w14:textId="77777777" w:rsidR="00F96C49" w:rsidRPr="008F5561" w:rsidRDefault="00F96C49" w:rsidP="00F96C49">
            <w:pPr>
              <w:rPr>
                <w:rFonts w:ascii="Arial" w:hAnsi="Arial" w:cs="Arial"/>
                <w:color w:val="000000"/>
              </w:rPr>
            </w:pPr>
            <w:r w:rsidRPr="008F5561">
              <w:rPr>
                <w:rFonts w:ascii="Arial" w:hAnsi="Arial" w:cs="Arial"/>
                <w:color w:val="000000"/>
              </w:rPr>
              <w:t>Neonatal morbidity</w:t>
            </w:r>
          </w:p>
        </w:tc>
        <w:tc>
          <w:tcPr>
            <w:tcW w:w="1206" w:type="dxa"/>
            <w:noWrap/>
            <w:hideMark/>
          </w:tcPr>
          <w:p w14:paraId="339D7A7F" w14:textId="77777777" w:rsidR="00F96C49" w:rsidRPr="008F5561" w:rsidRDefault="00F96C49" w:rsidP="00F96C49">
            <w:pPr>
              <w:rPr>
                <w:rFonts w:ascii="Arial" w:hAnsi="Arial" w:cs="Arial"/>
                <w:color w:val="000000"/>
              </w:rPr>
            </w:pPr>
            <w:r w:rsidRPr="008F5561">
              <w:rPr>
                <w:rFonts w:ascii="Arial" w:hAnsi="Arial" w:cs="Arial"/>
                <w:color w:val="000000"/>
              </w:rPr>
              <w:t>Nil</w:t>
            </w:r>
          </w:p>
        </w:tc>
        <w:tc>
          <w:tcPr>
            <w:tcW w:w="5571" w:type="dxa"/>
            <w:hideMark/>
          </w:tcPr>
          <w:p w14:paraId="3B712F68" w14:textId="77777777" w:rsidR="00F96C49" w:rsidRPr="008F5561" w:rsidRDefault="00F96C49" w:rsidP="00F96C49">
            <w:pPr>
              <w:rPr>
                <w:rFonts w:ascii="Arial" w:hAnsi="Arial" w:cs="Arial"/>
                <w:color w:val="000000"/>
              </w:rPr>
            </w:pPr>
            <w:r w:rsidRPr="008F5561">
              <w:rPr>
                <w:rFonts w:ascii="Arial" w:hAnsi="Arial" w:cs="Arial"/>
                <w:color w:val="000000"/>
              </w:rPr>
              <w:t> </w:t>
            </w:r>
          </w:p>
        </w:tc>
      </w:tr>
      <w:tr w:rsidR="00F96C49" w:rsidRPr="00086CB7" w14:paraId="170D8133" w14:textId="77777777" w:rsidTr="0056669F">
        <w:trPr>
          <w:trHeight w:val="255"/>
        </w:trPr>
        <w:tc>
          <w:tcPr>
            <w:tcW w:w="2372" w:type="dxa"/>
            <w:noWrap/>
            <w:hideMark/>
          </w:tcPr>
          <w:p w14:paraId="77D4B2D4" w14:textId="77777777" w:rsidR="00F96C49" w:rsidRPr="008F5561" w:rsidRDefault="00F96C49" w:rsidP="00F96C49">
            <w:pPr>
              <w:rPr>
                <w:rFonts w:ascii="Arial" w:hAnsi="Arial" w:cs="Arial"/>
                <w:color w:val="000000"/>
              </w:rPr>
            </w:pPr>
            <w:r w:rsidRPr="008F5561">
              <w:rPr>
                <w:rFonts w:ascii="Arial" w:hAnsi="Arial" w:cs="Arial"/>
                <w:color w:val="000000"/>
              </w:rPr>
              <w:t> </w:t>
            </w:r>
          </w:p>
        </w:tc>
        <w:tc>
          <w:tcPr>
            <w:tcW w:w="1206" w:type="dxa"/>
            <w:noWrap/>
            <w:hideMark/>
          </w:tcPr>
          <w:p w14:paraId="35DD731E" w14:textId="77777777" w:rsidR="00F96C49" w:rsidRPr="008F5561" w:rsidRDefault="00F96C49" w:rsidP="00F96C49">
            <w:pPr>
              <w:rPr>
                <w:rFonts w:ascii="Arial" w:hAnsi="Arial" w:cs="Arial"/>
                <w:color w:val="000000"/>
              </w:rPr>
            </w:pPr>
            <w:r w:rsidRPr="008F5561">
              <w:rPr>
                <w:rFonts w:ascii="Arial" w:hAnsi="Arial" w:cs="Arial"/>
                <w:color w:val="000000"/>
              </w:rPr>
              <w:t> </w:t>
            </w:r>
          </w:p>
        </w:tc>
        <w:tc>
          <w:tcPr>
            <w:tcW w:w="5571" w:type="dxa"/>
            <w:hideMark/>
          </w:tcPr>
          <w:p w14:paraId="0B9610C1" w14:textId="77777777" w:rsidR="00F96C49" w:rsidRPr="008F5561" w:rsidRDefault="00F96C49" w:rsidP="00F96C49">
            <w:pPr>
              <w:rPr>
                <w:rFonts w:ascii="Arial" w:hAnsi="Arial" w:cs="Arial"/>
                <w:color w:val="000000"/>
              </w:rPr>
            </w:pPr>
            <w:r w:rsidRPr="008F5561">
              <w:rPr>
                <w:rFonts w:ascii="Arial" w:hAnsi="Arial" w:cs="Arial"/>
                <w:color w:val="000000"/>
              </w:rPr>
              <w:t> </w:t>
            </w:r>
          </w:p>
        </w:tc>
      </w:tr>
      <w:tr w:rsidR="00F96C49" w:rsidRPr="00086CB7" w14:paraId="5637DDB0" w14:textId="77777777" w:rsidTr="0056669F">
        <w:trPr>
          <w:trHeight w:val="255"/>
        </w:trPr>
        <w:tc>
          <w:tcPr>
            <w:tcW w:w="2372" w:type="dxa"/>
            <w:vMerge w:val="restart"/>
            <w:noWrap/>
            <w:hideMark/>
          </w:tcPr>
          <w:p w14:paraId="7C224722" w14:textId="634B29D3" w:rsidR="00F96C49" w:rsidRPr="00E547A9" w:rsidRDefault="00F96C49" w:rsidP="00F96C49">
            <w:pPr>
              <w:rPr>
                <w:rFonts w:ascii="Arial" w:hAnsi="Arial" w:cs="Arial"/>
                <w:color w:val="000000"/>
                <w:highlight w:val="green"/>
              </w:rPr>
            </w:pPr>
            <w:r w:rsidRPr="00E547A9">
              <w:rPr>
                <w:rFonts w:ascii="Arial" w:hAnsi="Arial" w:cs="Arial"/>
                <w:color w:val="000000"/>
                <w:highlight w:val="green"/>
              </w:rPr>
              <w:t>Obstetric complications</w:t>
            </w:r>
          </w:p>
        </w:tc>
        <w:tc>
          <w:tcPr>
            <w:tcW w:w="1206" w:type="dxa"/>
            <w:noWrap/>
            <w:hideMark/>
          </w:tcPr>
          <w:p w14:paraId="4A0FD9BD" w14:textId="77777777" w:rsidR="00F96C49" w:rsidRPr="008F5561" w:rsidRDefault="00F96C49" w:rsidP="00F96C49">
            <w:pPr>
              <w:rPr>
                <w:rFonts w:ascii="Arial" w:hAnsi="Arial" w:cs="Arial"/>
                <w:strike/>
                <w:color w:val="000000"/>
              </w:rPr>
            </w:pPr>
            <w:r w:rsidRPr="008F5561">
              <w:rPr>
                <w:rFonts w:ascii="Arial" w:hAnsi="Arial" w:cs="Arial"/>
                <w:strike/>
                <w:color w:val="000000"/>
              </w:rPr>
              <w:t>O142</w:t>
            </w:r>
          </w:p>
        </w:tc>
        <w:tc>
          <w:tcPr>
            <w:tcW w:w="5571" w:type="dxa"/>
            <w:hideMark/>
          </w:tcPr>
          <w:p w14:paraId="5D210133" w14:textId="77777777" w:rsidR="00F96C49" w:rsidRPr="008F5561" w:rsidRDefault="00F96C49" w:rsidP="00F96C49">
            <w:pPr>
              <w:rPr>
                <w:rFonts w:ascii="Arial" w:hAnsi="Arial" w:cs="Arial"/>
                <w:strike/>
                <w:color w:val="000000"/>
              </w:rPr>
            </w:pPr>
            <w:r w:rsidRPr="008F5561">
              <w:rPr>
                <w:rFonts w:ascii="Arial" w:hAnsi="Arial" w:cs="Arial"/>
                <w:strike/>
                <w:color w:val="000000"/>
              </w:rPr>
              <w:t>HELLP Syndrome</w:t>
            </w:r>
          </w:p>
        </w:tc>
      </w:tr>
      <w:tr w:rsidR="00F96C49" w:rsidRPr="00086CB7" w14:paraId="356B4CE1" w14:textId="77777777" w:rsidTr="0056669F">
        <w:trPr>
          <w:trHeight w:val="255"/>
        </w:trPr>
        <w:tc>
          <w:tcPr>
            <w:tcW w:w="2372" w:type="dxa"/>
            <w:vMerge/>
            <w:noWrap/>
            <w:hideMark/>
          </w:tcPr>
          <w:p w14:paraId="384092D0" w14:textId="74108C1A" w:rsidR="00F96C49" w:rsidRPr="008F5561" w:rsidRDefault="00F96C49" w:rsidP="00F96C49">
            <w:pPr>
              <w:rPr>
                <w:rFonts w:ascii="Arial" w:hAnsi="Arial" w:cs="Arial"/>
                <w:color w:val="000000"/>
              </w:rPr>
            </w:pPr>
          </w:p>
        </w:tc>
        <w:tc>
          <w:tcPr>
            <w:tcW w:w="1206" w:type="dxa"/>
            <w:noWrap/>
            <w:hideMark/>
          </w:tcPr>
          <w:p w14:paraId="204D024B" w14:textId="77777777" w:rsidR="00F96C49" w:rsidRPr="008F5561" w:rsidRDefault="00F96C49" w:rsidP="00F96C49">
            <w:pPr>
              <w:rPr>
                <w:rFonts w:ascii="Arial" w:hAnsi="Arial" w:cs="Arial"/>
                <w:strike/>
                <w:color w:val="000000"/>
              </w:rPr>
            </w:pPr>
            <w:r w:rsidRPr="008F5561">
              <w:rPr>
                <w:rFonts w:ascii="Arial" w:hAnsi="Arial" w:cs="Arial"/>
                <w:strike/>
                <w:color w:val="000000"/>
              </w:rPr>
              <w:t>O149</w:t>
            </w:r>
          </w:p>
        </w:tc>
        <w:tc>
          <w:tcPr>
            <w:tcW w:w="5571" w:type="dxa"/>
            <w:hideMark/>
          </w:tcPr>
          <w:p w14:paraId="455DAAB9" w14:textId="77777777" w:rsidR="00F96C49" w:rsidRPr="008F5561" w:rsidRDefault="00F96C49" w:rsidP="00F96C49">
            <w:pPr>
              <w:rPr>
                <w:rFonts w:ascii="Arial" w:hAnsi="Arial" w:cs="Arial"/>
                <w:strike/>
                <w:color w:val="000000"/>
              </w:rPr>
            </w:pPr>
            <w:r w:rsidRPr="008F5561">
              <w:rPr>
                <w:rFonts w:ascii="Arial" w:hAnsi="Arial" w:cs="Arial"/>
                <w:strike/>
                <w:color w:val="000000"/>
              </w:rPr>
              <w:t>Pre-eclampsia, unspecified</w:t>
            </w:r>
          </w:p>
        </w:tc>
      </w:tr>
      <w:tr w:rsidR="00F96C49" w:rsidRPr="00086CB7" w14:paraId="6130DE46" w14:textId="77777777" w:rsidTr="0056669F">
        <w:trPr>
          <w:trHeight w:val="510"/>
        </w:trPr>
        <w:tc>
          <w:tcPr>
            <w:tcW w:w="2372" w:type="dxa"/>
            <w:vMerge/>
            <w:noWrap/>
            <w:hideMark/>
          </w:tcPr>
          <w:p w14:paraId="70712D20" w14:textId="220F96EC" w:rsidR="00F96C49" w:rsidRPr="008F5561" w:rsidRDefault="00F96C49" w:rsidP="00F96C49">
            <w:pPr>
              <w:rPr>
                <w:rFonts w:ascii="Arial" w:hAnsi="Arial" w:cs="Arial"/>
                <w:color w:val="000000"/>
              </w:rPr>
            </w:pPr>
          </w:p>
        </w:tc>
        <w:tc>
          <w:tcPr>
            <w:tcW w:w="1206" w:type="dxa"/>
            <w:noWrap/>
            <w:hideMark/>
          </w:tcPr>
          <w:p w14:paraId="40DD1937" w14:textId="77777777" w:rsidR="00F96C49" w:rsidRPr="008F5561" w:rsidRDefault="00F96C49" w:rsidP="00F96C49">
            <w:pPr>
              <w:rPr>
                <w:rFonts w:ascii="Arial" w:hAnsi="Arial" w:cs="Arial"/>
                <w:strike/>
                <w:color w:val="000000"/>
              </w:rPr>
            </w:pPr>
            <w:r w:rsidRPr="008F5561">
              <w:rPr>
                <w:rFonts w:ascii="Arial" w:hAnsi="Arial" w:cs="Arial"/>
                <w:strike/>
                <w:color w:val="000000"/>
              </w:rPr>
              <w:t xml:space="preserve">O2442 </w:t>
            </w:r>
          </w:p>
        </w:tc>
        <w:tc>
          <w:tcPr>
            <w:tcW w:w="5571" w:type="dxa"/>
            <w:hideMark/>
          </w:tcPr>
          <w:p w14:paraId="7D1D1EBB" w14:textId="77777777" w:rsidR="00F96C49" w:rsidRPr="008F5561" w:rsidRDefault="00F96C49" w:rsidP="00F96C49">
            <w:pPr>
              <w:rPr>
                <w:rFonts w:ascii="Arial" w:hAnsi="Arial" w:cs="Arial"/>
                <w:strike/>
                <w:color w:val="000000"/>
              </w:rPr>
            </w:pPr>
            <w:r w:rsidRPr="008F5561">
              <w:rPr>
                <w:rFonts w:ascii="Arial" w:hAnsi="Arial" w:cs="Arial"/>
                <w:strike/>
                <w:color w:val="000000"/>
              </w:rPr>
              <w:t>Diabetes mellitus arising at or after 24 weeks’ gestation, insulin treated</w:t>
            </w:r>
          </w:p>
        </w:tc>
      </w:tr>
      <w:tr w:rsidR="00F96C49" w:rsidRPr="00086CB7" w14:paraId="4284297D" w14:textId="77777777" w:rsidTr="0056669F">
        <w:trPr>
          <w:trHeight w:val="510"/>
        </w:trPr>
        <w:tc>
          <w:tcPr>
            <w:tcW w:w="2372" w:type="dxa"/>
            <w:vMerge/>
            <w:noWrap/>
            <w:hideMark/>
          </w:tcPr>
          <w:p w14:paraId="2ACC0477" w14:textId="3BD3B255" w:rsidR="00F96C49" w:rsidRPr="008F5561" w:rsidRDefault="00F96C49" w:rsidP="00F96C49">
            <w:pPr>
              <w:rPr>
                <w:rFonts w:ascii="Arial" w:hAnsi="Arial" w:cs="Arial"/>
                <w:color w:val="000000"/>
              </w:rPr>
            </w:pPr>
          </w:p>
        </w:tc>
        <w:tc>
          <w:tcPr>
            <w:tcW w:w="1206" w:type="dxa"/>
            <w:noWrap/>
            <w:hideMark/>
          </w:tcPr>
          <w:p w14:paraId="6FD40552" w14:textId="77777777" w:rsidR="00F96C49" w:rsidRPr="008F5561" w:rsidRDefault="00F96C49" w:rsidP="00F96C49">
            <w:pPr>
              <w:rPr>
                <w:rFonts w:ascii="Arial" w:hAnsi="Arial" w:cs="Arial"/>
                <w:strike/>
                <w:color w:val="000000"/>
              </w:rPr>
            </w:pPr>
            <w:r w:rsidRPr="008F5561">
              <w:rPr>
                <w:rFonts w:ascii="Arial" w:hAnsi="Arial" w:cs="Arial"/>
                <w:strike/>
                <w:color w:val="000000"/>
              </w:rPr>
              <w:t xml:space="preserve">O2444 </w:t>
            </w:r>
          </w:p>
        </w:tc>
        <w:tc>
          <w:tcPr>
            <w:tcW w:w="5571" w:type="dxa"/>
            <w:hideMark/>
          </w:tcPr>
          <w:p w14:paraId="33DD0E8E" w14:textId="77777777" w:rsidR="00F96C49" w:rsidRPr="008F5561" w:rsidRDefault="00F96C49" w:rsidP="00F96C49">
            <w:pPr>
              <w:rPr>
                <w:rFonts w:ascii="Arial" w:hAnsi="Arial" w:cs="Arial"/>
                <w:strike/>
                <w:color w:val="000000"/>
              </w:rPr>
            </w:pPr>
            <w:r w:rsidRPr="008F5561">
              <w:rPr>
                <w:rFonts w:ascii="Arial" w:hAnsi="Arial" w:cs="Arial"/>
                <w:strike/>
                <w:color w:val="000000"/>
              </w:rPr>
              <w:t>Diabetes mellitus arising at or after 24 weeks’ gestation, diet controlled</w:t>
            </w:r>
          </w:p>
        </w:tc>
      </w:tr>
      <w:tr w:rsidR="00F96C49" w:rsidRPr="00086CB7" w14:paraId="2BD5EF0E" w14:textId="77777777" w:rsidTr="0056669F">
        <w:trPr>
          <w:trHeight w:val="255"/>
        </w:trPr>
        <w:tc>
          <w:tcPr>
            <w:tcW w:w="2372" w:type="dxa"/>
            <w:vMerge/>
            <w:noWrap/>
            <w:hideMark/>
          </w:tcPr>
          <w:p w14:paraId="63387A53" w14:textId="57B520C1" w:rsidR="00F96C49" w:rsidRPr="008F5561" w:rsidRDefault="00F96C49" w:rsidP="00F96C49">
            <w:pPr>
              <w:rPr>
                <w:rFonts w:ascii="Arial" w:hAnsi="Arial" w:cs="Arial"/>
                <w:color w:val="000000"/>
              </w:rPr>
            </w:pPr>
          </w:p>
        </w:tc>
        <w:tc>
          <w:tcPr>
            <w:tcW w:w="1206" w:type="dxa"/>
            <w:noWrap/>
            <w:hideMark/>
          </w:tcPr>
          <w:p w14:paraId="08B99ACC" w14:textId="77777777" w:rsidR="00F96C49" w:rsidRPr="008F5561" w:rsidRDefault="00F96C49" w:rsidP="00F96C49">
            <w:pPr>
              <w:rPr>
                <w:rFonts w:ascii="Arial" w:hAnsi="Arial" w:cs="Arial"/>
                <w:strike/>
                <w:color w:val="000000"/>
              </w:rPr>
            </w:pPr>
            <w:r w:rsidRPr="008F5561">
              <w:rPr>
                <w:rFonts w:ascii="Arial" w:hAnsi="Arial" w:cs="Arial"/>
                <w:strike/>
                <w:color w:val="000000"/>
              </w:rPr>
              <w:t>O365</w:t>
            </w:r>
          </w:p>
        </w:tc>
        <w:tc>
          <w:tcPr>
            <w:tcW w:w="5571" w:type="dxa"/>
            <w:hideMark/>
          </w:tcPr>
          <w:p w14:paraId="53743303" w14:textId="77777777" w:rsidR="00F96C49" w:rsidRPr="008F5561" w:rsidRDefault="00F96C49" w:rsidP="00F96C49">
            <w:pPr>
              <w:rPr>
                <w:rFonts w:ascii="Arial" w:hAnsi="Arial" w:cs="Arial"/>
                <w:strike/>
                <w:color w:val="000000"/>
              </w:rPr>
            </w:pPr>
            <w:r w:rsidRPr="008F5561">
              <w:rPr>
                <w:rFonts w:ascii="Arial" w:hAnsi="Arial" w:cs="Arial"/>
                <w:strike/>
                <w:color w:val="000000"/>
              </w:rPr>
              <w:t>Suspected fetal growth restriction</w:t>
            </w:r>
          </w:p>
        </w:tc>
      </w:tr>
      <w:tr w:rsidR="00F96C49" w:rsidRPr="00086CB7" w14:paraId="165BA195" w14:textId="77777777" w:rsidTr="0056669F">
        <w:trPr>
          <w:trHeight w:val="255"/>
        </w:trPr>
        <w:tc>
          <w:tcPr>
            <w:tcW w:w="2372" w:type="dxa"/>
            <w:vMerge/>
            <w:noWrap/>
            <w:hideMark/>
          </w:tcPr>
          <w:p w14:paraId="4940B451" w14:textId="1044CF99" w:rsidR="00F96C49" w:rsidRPr="008F5561" w:rsidRDefault="00F96C49" w:rsidP="00F96C49">
            <w:pPr>
              <w:rPr>
                <w:rFonts w:ascii="Arial" w:hAnsi="Arial" w:cs="Arial"/>
                <w:color w:val="000000"/>
              </w:rPr>
            </w:pPr>
          </w:p>
        </w:tc>
        <w:tc>
          <w:tcPr>
            <w:tcW w:w="1206" w:type="dxa"/>
            <w:noWrap/>
            <w:hideMark/>
          </w:tcPr>
          <w:p w14:paraId="52526529" w14:textId="77777777" w:rsidR="00F96C49" w:rsidRPr="008F5561" w:rsidRDefault="00F96C49" w:rsidP="00F96C49">
            <w:pPr>
              <w:rPr>
                <w:rFonts w:ascii="Arial" w:hAnsi="Arial" w:cs="Arial"/>
                <w:strike/>
                <w:color w:val="000000"/>
              </w:rPr>
            </w:pPr>
            <w:r w:rsidRPr="008F5561">
              <w:rPr>
                <w:rFonts w:ascii="Arial" w:hAnsi="Arial" w:cs="Arial"/>
                <w:strike/>
                <w:color w:val="000000"/>
              </w:rPr>
              <w:t>O440</w:t>
            </w:r>
          </w:p>
        </w:tc>
        <w:tc>
          <w:tcPr>
            <w:tcW w:w="5571" w:type="dxa"/>
            <w:hideMark/>
          </w:tcPr>
          <w:p w14:paraId="3DFFB8A7" w14:textId="77777777" w:rsidR="00F96C49" w:rsidRPr="008F5561" w:rsidRDefault="00F96C49" w:rsidP="00F96C49">
            <w:pPr>
              <w:rPr>
                <w:rFonts w:ascii="Arial" w:hAnsi="Arial" w:cs="Arial"/>
                <w:strike/>
                <w:color w:val="000000"/>
              </w:rPr>
            </w:pPr>
            <w:r w:rsidRPr="008F5561">
              <w:rPr>
                <w:rFonts w:ascii="Arial" w:hAnsi="Arial" w:cs="Arial"/>
                <w:strike/>
                <w:color w:val="000000"/>
              </w:rPr>
              <w:t>Placenta praevia without haemorrhage</w:t>
            </w:r>
          </w:p>
        </w:tc>
      </w:tr>
      <w:tr w:rsidR="00F96C49" w:rsidRPr="00086CB7" w14:paraId="5D70D011" w14:textId="77777777" w:rsidTr="0056669F">
        <w:trPr>
          <w:trHeight w:val="255"/>
        </w:trPr>
        <w:tc>
          <w:tcPr>
            <w:tcW w:w="2372" w:type="dxa"/>
            <w:vMerge/>
            <w:noWrap/>
            <w:hideMark/>
          </w:tcPr>
          <w:p w14:paraId="54528C79" w14:textId="784F47E1" w:rsidR="00F96C49" w:rsidRPr="008F5561" w:rsidRDefault="00F96C49" w:rsidP="00F96C49">
            <w:pPr>
              <w:rPr>
                <w:rFonts w:ascii="Arial" w:hAnsi="Arial" w:cs="Arial"/>
                <w:color w:val="000000"/>
              </w:rPr>
            </w:pPr>
          </w:p>
        </w:tc>
        <w:tc>
          <w:tcPr>
            <w:tcW w:w="1206" w:type="dxa"/>
            <w:noWrap/>
            <w:hideMark/>
          </w:tcPr>
          <w:p w14:paraId="7DE3D266" w14:textId="77777777" w:rsidR="00F96C49" w:rsidRPr="008F5561" w:rsidRDefault="00F96C49" w:rsidP="00F96C49">
            <w:pPr>
              <w:rPr>
                <w:rFonts w:ascii="Arial" w:hAnsi="Arial" w:cs="Arial"/>
                <w:strike/>
                <w:color w:val="000000"/>
              </w:rPr>
            </w:pPr>
            <w:r w:rsidRPr="008F5561">
              <w:rPr>
                <w:rFonts w:ascii="Arial" w:hAnsi="Arial" w:cs="Arial"/>
                <w:strike/>
                <w:color w:val="000000"/>
              </w:rPr>
              <w:t>O441</w:t>
            </w:r>
          </w:p>
        </w:tc>
        <w:tc>
          <w:tcPr>
            <w:tcW w:w="5571" w:type="dxa"/>
            <w:hideMark/>
          </w:tcPr>
          <w:p w14:paraId="280B8818" w14:textId="77777777" w:rsidR="00F96C49" w:rsidRPr="008F5561" w:rsidRDefault="00F96C49" w:rsidP="00F96C49">
            <w:pPr>
              <w:rPr>
                <w:rFonts w:ascii="Arial" w:hAnsi="Arial" w:cs="Arial"/>
                <w:strike/>
                <w:color w:val="000000"/>
              </w:rPr>
            </w:pPr>
            <w:r w:rsidRPr="008F5561">
              <w:rPr>
                <w:rFonts w:ascii="Arial" w:hAnsi="Arial" w:cs="Arial"/>
                <w:strike/>
                <w:color w:val="000000"/>
              </w:rPr>
              <w:t>Placenta praevia with haemorrhage</w:t>
            </w:r>
          </w:p>
        </w:tc>
      </w:tr>
      <w:tr w:rsidR="00F96C49" w:rsidRPr="00086CB7" w14:paraId="32D07EC9" w14:textId="77777777" w:rsidTr="0056669F">
        <w:trPr>
          <w:trHeight w:val="255"/>
        </w:trPr>
        <w:tc>
          <w:tcPr>
            <w:tcW w:w="2372" w:type="dxa"/>
            <w:vMerge/>
            <w:noWrap/>
            <w:hideMark/>
          </w:tcPr>
          <w:p w14:paraId="4BEB03BA" w14:textId="07B28AF7" w:rsidR="00F96C49" w:rsidRPr="008F5561" w:rsidRDefault="00F96C49" w:rsidP="00F96C49">
            <w:pPr>
              <w:rPr>
                <w:rFonts w:ascii="Arial" w:hAnsi="Arial" w:cs="Arial"/>
                <w:color w:val="000000"/>
              </w:rPr>
            </w:pPr>
          </w:p>
        </w:tc>
        <w:tc>
          <w:tcPr>
            <w:tcW w:w="1206" w:type="dxa"/>
            <w:noWrap/>
            <w:hideMark/>
          </w:tcPr>
          <w:p w14:paraId="11FAD176" w14:textId="77777777" w:rsidR="00F96C49" w:rsidRPr="008F5561" w:rsidRDefault="00F96C49" w:rsidP="00F96C49">
            <w:pPr>
              <w:rPr>
                <w:rFonts w:ascii="Arial" w:hAnsi="Arial" w:cs="Arial"/>
                <w:strike/>
                <w:color w:val="000000"/>
              </w:rPr>
            </w:pPr>
            <w:r w:rsidRPr="008F5561">
              <w:rPr>
                <w:rFonts w:ascii="Arial" w:hAnsi="Arial" w:cs="Arial"/>
                <w:strike/>
                <w:color w:val="000000"/>
              </w:rPr>
              <w:t>O459</w:t>
            </w:r>
          </w:p>
        </w:tc>
        <w:tc>
          <w:tcPr>
            <w:tcW w:w="5571" w:type="dxa"/>
            <w:hideMark/>
          </w:tcPr>
          <w:p w14:paraId="5E425C01" w14:textId="77777777" w:rsidR="00F96C49" w:rsidRPr="008F5561" w:rsidRDefault="00F96C49" w:rsidP="00F96C49">
            <w:pPr>
              <w:rPr>
                <w:rFonts w:ascii="Arial" w:hAnsi="Arial" w:cs="Arial"/>
                <w:strike/>
                <w:color w:val="000000"/>
              </w:rPr>
            </w:pPr>
            <w:r w:rsidRPr="008F5561">
              <w:rPr>
                <w:rFonts w:ascii="Arial" w:hAnsi="Arial" w:cs="Arial"/>
                <w:strike/>
                <w:color w:val="000000"/>
              </w:rPr>
              <w:t>Premature separation of placenta (abruptio placentae)</w:t>
            </w:r>
          </w:p>
        </w:tc>
      </w:tr>
      <w:tr w:rsidR="00F96C49" w:rsidRPr="00086CB7" w14:paraId="645634A9" w14:textId="77777777" w:rsidTr="0056669F">
        <w:trPr>
          <w:trHeight w:val="255"/>
        </w:trPr>
        <w:tc>
          <w:tcPr>
            <w:tcW w:w="2372" w:type="dxa"/>
            <w:vMerge/>
            <w:noWrap/>
            <w:hideMark/>
          </w:tcPr>
          <w:p w14:paraId="039CB87E" w14:textId="18BE8C61" w:rsidR="00F96C49" w:rsidRPr="008F5561" w:rsidRDefault="00F96C49" w:rsidP="00F96C49">
            <w:pPr>
              <w:rPr>
                <w:rFonts w:ascii="Arial" w:hAnsi="Arial" w:cs="Arial"/>
                <w:color w:val="000000"/>
              </w:rPr>
            </w:pPr>
          </w:p>
        </w:tc>
        <w:tc>
          <w:tcPr>
            <w:tcW w:w="1206" w:type="dxa"/>
            <w:noWrap/>
            <w:hideMark/>
          </w:tcPr>
          <w:p w14:paraId="2E5E7A96" w14:textId="77777777" w:rsidR="00F96C49" w:rsidRPr="008F5561" w:rsidRDefault="00F96C49" w:rsidP="00F96C49">
            <w:pPr>
              <w:rPr>
                <w:rFonts w:ascii="Arial" w:hAnsi="Arial" w:cs="Arial"/>
                <w:strike/>
                <w:color w:val="000000"/>
              </w:rPr>
            </w:pPr>
            <w:r w:rsidRPr="008F5561">
              <w:rPr>
                <w:rFonts w:ascii="Arial" w:hAnsi="Arial" w:cs="Arial"/>
                <w:strike/>
                <w:color w:val="000000"/>
              </w:rPr>
              <w:t>O468</w:t>
            </w:r>
          </w:p>
        </w:tc>
        <w:tc>
          <w:tcPr>
            <w:tcW w:w="5571" w:type="dxa"/>
            <w:hideMark/>
          </w:tcPr>
          <w:p w14:paraId="7991AAE6" w14:textId="77777777" w:rsidR="00F96C49" w:rsidRPr="008F5561" w:rsidRDefault="00F96C49" w:rsidP="00F96C49">
            <w:pPr>
              <w:rPr>
                <w:rFonts w:ascii="Arial" w:hAnsi="Arial" w:cs="Arial"/>
                <w:strike/>
                <w:color w:val="000000"/>
              </w:rPr>
            </w:pPr>
            <w:r w:rsidRPr="008F5561">
              <w:rPr>
                <w:rFonts w:ascii="Arial" w:hAnsi="Arial" w:cs="Arial"/>
                <w:strike/>
                <w:color w:val="000000"/>
              </w:rPr>
              <w:t>Other antepartum haemorrhage</w:t>
            </w:r>
          </w:p>
        </w:tc>
      </w:tr>
      <w:tr w:rsidR="00F96C49" w:rsidRPr="00086CB7" w14:paraId="45C99F31" w14:textId="77777777" w:rsidTr="0056669F">
        <w:trPr>
          <w:trHeight w:val="255"/>
        </w:trPr>
        <w:tc>
          <w:tcPr>
            <w:tcW w:w="2372" w:type="dxa"/>
            <w:vMerge/>
            <w:noWrap/>
            <w:hideMark/>
          </w:tcPr>
          <w:p w14:paraId="5A2F2204" w14:textId="1AAF5BF4" w:rsidR="00F96C49" w:rsidRPr="008F5561" w:rsidRDefault="00F96C49" w:rsidP="00F96C49">
            <w:pPr>
              <w:rPr>
                <w:rFonts w:ascii="Arial" w:hAnsi="Arial" w:cs="Arial"/>
                <w:color w:val="000000"/>
              </w:rPr>
            </w:pPr>
          </w:p>
        </w:tc>
        <w:tc>
          <w:tcPr>
            <w:tcW w:w="1206" w:type="dxa"/>
            <w:noWrap/>
            <w:hideMark/>
          </w:tcPr>
          <w:p w14:paraId="5D38DF80" w14:textId="77777777" w:rsidR="00F96C49" w:rsidRPr="008F5561" w:rsidRDefault="00F96C49" w:rsidP="00F96C49">
            <w:pPr>
              <w:rPr>
                <w:rFonts w:ascii="Arial" w:hAnsi="Arial" w:cs="Arial"/>
                <w:color w:val="000000"/>
              </w:rPr>
            </w:pPr>
            <w:r w:rsidRPr="008F5561">
              <w:rPr>
                <w:rFonts w:ascii="Arial" w:hAnsi="Arial" w:cs="Arial"/>
                <w:color w:val="000000"/>
              </w:rPr>
              <w:t>Z223</w:t>
            </w:r>
          </w:p>
        </w:tc>
        <w:tc>
          <w:tcPr>
            <w:tcW w:w="5571" w:type="dxa"/>
            <w:hideMark/>
          </w:tcPr>
          <w:p w14:paraId="69E3087D" w14:textId="77777777" w:rsidR="00F96C49" w:rsidRPr="008F5561" w:rsidRDefault="00F96C49" w:rsidP="00F96C49">
            <w:pPr>
              <w:rPr>
                <w:rFonts w:ascii="Arial" w:hAnsi="Arial" w:cs="Arial"/>
                <w:color w:val="000000"/>
              </w:rPr>
            </w:pPr>
            <w:r w:rsidRPr="008F5561">
              <w:rPr>
                <w:rFonts w:ascii="Arial" w:hAnsi="Arial" w:cs="Arial"/>
                <w:color w:val="000000"/>
              </w:rPr>
              <w:t>Carrier of streptococcus group B (GBS+)</w:t>
            </w:r>
          </w:p>
        </w:tc>
      </w:tr>
      <w:tr w:rsidR="00F96C49" w:rsidRPr="00086CB7" w14:paraId="2DD56A1B" w14:textId="77777777" w:rsidTr="0056669F">
        <w:trPr>
          <w:trHeight w:val="255"/>
        </w:trPr>
        <w:tc>
          <w:tcPr>
            <w:tcW w:w="2372" w:type="dxa"/>
            <w:noWrap/>
            <w:hideMark/>
          </w:tcPr>
          <w:p w14:paraId="62ECF756" w14:textId="77777777" w:rsidR="00F96C49" w:rsidRPr="008F5561" w:rsidRDefault="00F96C49" w:rsidP="00F96C49">
            <w:pPr>
              <w:rPr>
                <w:rFonts w:ascii="Arial" w:hAnsi="Arial" w:cs="Arial"/>
                <w:color w:val="000000"/>
              </w:rPr>
            </w:pPr>
            <w:r w:rsidRPr="008F5561">
              <w:rPr>
                <w:rFonts w:ascii="Arial" w:hAnsi="Arial" w:cs="Arial"/>
                <w:color w:val="000000"/>
              </w:rPr>
              <w:t> </w:t>
            </w:r>
          </w:p>
        </w:tc>
        <w:tc>
          <w:tcPr>
            <w:tcW w:w="1206" w:type="dxa"/>
            <w:noWrap/>
            <w:hideMark/>
          </w:tcPr>
          <w:p w14:paraId="37D98498" w14:textId="77777777" w:rsidR="00F96C49" w:rsidRPr="008F5561" w:rsidRDefault="00F96C49" w:rsidP="00F96C49">
            <w:pPr>
              <w:rPr>
                <w:rFonts w:ascii="Arial" w:hAnsi="Arial" w:cs="Arial"/>
                <w:color w:val="000000"/>
              </w:rPr>
            </w:pPr>
            <w:r w:rsidRPr="008F5561">
              <w:rPr>
                <w:rFonts w:ascii="Arial" w:hAnsi="Arial" w:cs="Arial"/>
                <w:color w:val="000000"/>
              </w:rPr>
              <w:t> </w:t>
            </w:r>
          </w:p>
        </w:tc>
        <w:tc>
          <w:tcPr>
            <w:tcW w:w="5571" w:type="dxa"/>
            <w:hideMark/>
          </w:tcPr>
          <w:p w14:paraId="2EC099B4" w14:textId="77777777" w:rsidR="00F96C49" w:rsidRPr="008F5561" w:rsidRDefault="00F96C49" w:rsidP="00F96C49">
            <w:pPr>
              <w:rPr>
                <w:rFonts w:ascii="Arial" w:hAnsi="Arial" w:cs="Arial"/>
                <w:color w:val="000000"/>
              </w:rPr>
            </w:pPr>
            <w:r w:rsidRPr="008F5561">
              <w:rPr>
                <w:rFonts w:ascii="Arial" w:hAnsi="Arial" w:cs="Arial"/>
                <w:color w:val="000000"/>
              </w:rPr>
              <w:t> </w:t>
            </w:r>
          </w:p>
        </w:tc>
      </w:tr>
      <w:tr w:rsidR="00F96C49" w:rsidRPr="00086CB7" w14:paraId="3B18EBD5" w14:textId="77777777" w:rsidTr="0056669F">
        <w:trPr>
          <w:trHeight w:val="255"/>
        </w:trPr>
        <w:tc>
          <w:tcPr>
            <w:tcW w:w="2372" w:type="dxa"/>
            <w:noWrap/>
            <w:hideMark/>
          </w:tcPr>
          <w:p w14:paraId="6F544DDF" w14:textId="77777777" w:rsidR="00F96C49" w:rsidRPr="008F5561" w:rsidRDefault="00F96C49" w:rsidP="00F96C49">
            <w:pPr>
              <w:rPr>
                <w:rFonts w:ascii="Arial" w:hAnsi="Arial" w:cs="Arial"/>
                <w:color w:val="000000"/>
              </w:rPr>
            </w:pPr>
            <w:r w:rsidRPr="00E547A9">
              <w:rPr>
                <w:rFonts w:ascii="Arial" w:hAnsi="Arial" w:cs="Arial"/>
                <w:color w:val="000000"/>
                <w:highlight w:val="green"/>
              </w:rPr>
              <w:t>Postpartum complications</w:t>
            </w:r>
          </w:p>
        </w:tc>
        <w:tc>
          <w:tcPr>
            <w:tcW w:w="1206" w:type="dxa"/>
            <w:noWrap/>
            <w:hideMark/>
          </w:tcPr>
          <w:p w14:paraId="103C4978" w14:textId="77777777" w:rsidR="00F96C49" w:rsidRPr="008F5561" w:rsidRDefault="00F96C49" w:rsidP="00F96C49">
            <w:pPr>
              <w:rPr>
                <w:rFonts w:ascii="Arial" w:hAnsi="Arial" w:cs="Arial"/>
                <w:strike/>
                <w:color w:val="000000"/>
              </w:rPr>
            </w:pPr>
            <w:r w:rsidRPr="008F5561">
              <w:rPr>
                <w:rFonts w:ascii="Arial" w:hAnsi="Arial" w:cs="Arial"/>
                <w:strike/>
                <w:color w:val="000000"/>
              </w:rPr>
              <w:t>O142</w:t>
            </w:r>
          </w:p>
        </w:tc>
        <w:tc>
          <w:tcPr>
            <w:tcW w:w="5571" w:type="dxa"/>
            <w:hideMark/>
          </w:tcPr>
          <w:p w14:paraId="73DB31F8" w14:textId="77777777" w:rsidR="00F96C49" w:rsidRPr="008F5561" w:rsidRDefault="00F96C49" w:rsidP="00F96C49">
            <w:pPr>
              <w:rPr>
                <w:rFonts w:ascii="Arial" w:hAnsi="Arial" w:cs="Arial"/>
                <w:strike/>
                <w:color w:val="000000"/>
              </w:rPr>
            </w:pPr>
            <w:r w:rsidRPr="008F5561">
              <w:rPr>
                <w:rFonts w:ascii="Arial" w:hAnsi="Arial" w:cs="Arial"/>
                <w:strike/>
                <w:color w:val="000000"/>
              </w:rPr>
              <w:t>HELLP Syndrome</w:t>
            </w:r>
          </w:p>
        </w:tc>
      </w:tr>
      <w:tr w:rsidR="00F96C49" w:rsidRPr="00086CB7" w14:paraId="2B2DB0B2" w14:textId="77777777" w:rsidTr="0056669F">
        <w:trPr>
          <w:trHeight w:val="255"/>
        </w:trPr>
        <w:tc>
          <w:tcPr>
            <w:tcW w:w="2372" w:type="dxa"/>
            <w:noWrap/>
            <w:hideMark/>
          </w:tcPr>
          <w:p w14:paraId="461C2438" w14:textId="77777777" w:rsidR="00F96C49" w:rsidRPr="008F5561" w:rsidRDefault="00F96C49" w:rsidP="00F96C49">
            <w:pPr>
              <w:rPr>
                <w:rFonts w:ascii="Arial" w:hAnsi="Arial" w:cs="Arial"/>
                <w:color w:val="000000"/>
              </w:rPr>
            </w:pPr>
            <w:r w:rsidRPr="008F5561">
              <w:rPr>
                <w:rFonts w:ascii="Arial" w:hAnsi="Arial" w:cs="Arial"/>
                <w:color w:val="000000"/>
              </w:rPr>
              <w:t> </w:t>
            </w:r>
          </w:p>
        </w:tc>
        <w:tc>
          <w:tcPr>
            <w:tcW w:w="1206" w:type="dxa"/>
            <w:noWrap/>
            <w:hideMark/>
          </w:tcPr>
          <w:p w14:paraId="40A64A04" w14:textId="77777777" w:rsidR="00F96C49" w:rsidRPr="008F5561" w:rsidRDefault="00F96C49" w:rsidP="00F96C49">
            <w:pPr>
              <w:rPr>
                <w:rFonts w:ascii="Arial" w:hAnsi="Arial" w:cs="Arial"/>
                <w:color w:val="000000"/>
              </w:rPr>
            </w:pPr>
            <w:r w:rsidRPr="008F5561">
              <w:rPr>
                <w:rFonts w:ascii="Arial" w:hAnsi="Arial" w:cs="Arial"/>
                <w:color w:val="000000"/>
              </w:rPr>
              <w:t> </w:t>
            </w:r>
          </w:p>
        </w:tc>
        <w:tc>
          <w:tcPr>
            <w:tcW w:w="5571" w:type="dxa"/>
            <w:hideMark/>
          </w:tcPr>
          <w:p w14:paraId="467254D8" w14:textId="77777777" w:rsidR="00F96C49" w:rsidRPr="008F5561" w:rsidRDefault="00F96C49" w:rsidP="00F96C49">
            <w:pPr>
              <w:rPr>
                <w:rFonts w:ascii="Arial" w:hAnsi="Arial" w:cs="Arial"/>
                <w:color w:val="000000"/>
              </w:rPr>
            </w:pPr>
            <w:r w:rsidRPr="008F5561">
              <w:rPr>
                <w:rFonts w:ascii="Arial" w:hAnsi="Arial" w:cs="Arial"/>
                <w:color w:val="000000"/>
              </w:rPr>
              <w:t> </w:t>
            </w:r>
          </w:p>
        </w:tc>
      </w:tr>
      <w:tr w:rsidR="00F96C49" w:rsidRPr="00086CB7" w14:paraId="5D6C6E00" w14:textId="77777777" w:rsidTr="0056669F">
        <w:trPr>
          <w:trHeight w:val="255"/>
        </w:trPr>
        <w:tc>
          <w:tcPr>
            <w:tcW w:w="2372" w:type="dxa"/>
            <w:vMerge w:val="restart"/>
            <w:noWrap/>
            <w:hideMark/>
          </w:tcPr>
          <w:p w14:paraId="12E0686B" w14:textId="2D2C7DB1" w:rsidR="00F96C49" w:rsidRPr="008F5561" w:rsidRDefault="00F96C49" w:rsidP="00F96C49">
            <w:pPr>
              <w:rPr>
                <w:rFonts w:ascii="Arial" w:hAnsi="Arial" w:cs="Arial"/>
                <w:color w:val="000000"/>
              </w:rPr>
            </w:pPr>
            <w:r w:rsidRPr="00E547A9">
              <w:rPr>
                <w:rFonts w:ascii="Arial" w:hAnsi="Arial" w:cs="Arial"/>
                <w:color w:val="000000"/>
                <w:highlight w:val="green"/>
              </w:rPr>
              <w:t>Procedure</w:t>
            </w:r>
          </w:p>
        </w:tc>
        <w:tc>
          <w:tcPr>
            <w:tcW w:w="1206" w:type="dxa"/>
            <w:noWrap/>
            <w:hideMark/>
          </w:tcPr>
          <w:p w14:paraId="46129CD9" w14:textId="77777777" w:rsidR="00F96C49" w:rsidRPr="008F5561" w:rsidRDefault="00F96C49" w:rsidP="00F96C49">
            <w:pPr>
              <w:rPr>
                <w:rFonts w:ascii="Arial" w:hAnsi="Arial" w:cs="Arial"/>
                <w:strike/>
                <w:color w:val="000000"/>
              </w:rPr>
            </w:pPr>
            <w:r w:rsidRPr="008F5561">
              <w:rPr>
                <w:rFonts w:ascii="Arial" w:hAnsi="Arial" w:cs="Arial"/>
                <w:strike/>
                <w:color w:val="000000"/>
              </w:rPr>
              <w:t>1651100</w:t>
            </w:r>
          </w:p>
        </w:tc>
        <w:tc>
          <w:tcPr>
            <w:tcW w:w="5571" w:type="dxa"/>
            <w:noWrap/>
            <w:hideMark/>
          </w:tcPr>
          <w:p w14:paraId="531811B7" w14:textId="77777777" w:rsidR="00F96C49" w:rsidRPr="008F5561" w:rsidRDefault="00F96C49" w:rsidP="00F96C49">
            <w:pPr>
              <w:rPr>
                <w:rFonts w:ascii="Arial" w:hAnsi="Arial" w:cs="Arial"/>
                <w:strike/>
                <w:color w:val="000000"/>
              </w:rPr>
            </w:pPr>
            <w:r w:rsidRPr="008F5561">
              <w:rPr>
                <w:rFonts w:ascii="Arial" w:hAnsi="Arial" w:cs="Arial"/>
                <w:strike/>
                <w:color w:val="000000"/>
              </w:rPr>
              <w:t>Cervical suture for cervical shortening</w:t>
            </w:r>
          </w:p>
        </w:tc>
      </w:tr>
      <w:tr w:rsidR="00F96C49" w:rsidRPr="00086CB7" w14:paraId="74E8B771" w14:textId="77777777" w:rsidTr="0056669F">
        <w:trPr>
          <w:trHeight w:val="255"/>
        </w:trPr>
        <w:tc>
          <w:tcPr>
            <w:tcW w:w="2372" w:type="dxa"/>
            <w:vMerge/>
            <w:noWrap/>
            <w:hideMark/>
          </w:tcPr>
          <w:p w14:paraId="23C4CBA5" w14:textId="4E89CC6D" w:rsidR="00F96C49" w:rsidRPr="008F5561" w:rsidRDefault="00F96C49" w:rsidP="00F96C49">
            <w:pPr>
              <w:rPr>
                <w:rFonts w:ascii="Arial" w:hAnsi="Arial" w:cs="Arial"/>
                <w:color w:val="000000"/>
              </w:rPr>
            </w:pPr>
          </w:p>
        </w:tc>
        <w:tc>
          <w:tcPr>
            <w:tcW w:w="1206" w:type="dxa"/>
            <w:noWrap/>
            <w:hideMark/>
          </w:tcPr>
          <w:p w14:paraId="4FC54405" w14:textId="2F66BAFD" w:rsidR="00F96C49" w:rsidRPr="008F5561" w:rsidRDefault="00F96C49" w:rsidP="00F96C49">
            <w:pPr>
              <w:rPr>
                <w:rFonts w:ascii="Arial" w:hAnsi="Arial" w:cs="Arial"/>
              </w:rPr>
            </w:pPr>
            <w:r w:rsidRPr="008F5561">
              <w:rPr>
                <w:rFonts w:ascii="Arial" w:hAnsi="Arial" w:cs="Arial"/>
                <w:strike/>
              </w:rPr>
              <w:t>1321504</w:t>
            </w:r>
            <w:r w:rsidRPr="008F5561">
              <w:rPr>
                <w:rFonts w:ascii="Arial" w:hAnsi="Arial" w:cs="Arial"/>
              </w:rPr>
              <w:t xml:space="preserve"> </w:t>
            </w:r>
            <w:r w:rsidRPr="00116004">
              <w:rPr>
                <w:rFonts w:ascii="Arial" w:hAnsi="Arial" w:cs="Arial"/>
                <w:highlight w:val="green"/>
                <w:vertAlign w:val="superscript"/>
              </w:rPr>
              <w:t>3</w:t>
            </w:r>
          </w:p>
        </w:tc>
        <w:tc>
          <w:tcPr>
            <w:tcW w:w="5571" w:type="dxa"/>
            <w:noWrap/>
            <w:hideMark/>
          </w:tcPr>
          <w:p w14:paraId="5DCF4DCE" w14:textId="77777777" w:rsidR="00F96C49" w:rsidRPr="008F5561" w:rsidRDefault="00F96C49" w:rsidP="00F96C49">
            <w:pPr>
              <w:rPr>
                <w:rFonts w:ascii="Arial" w:hAnsi="Arial" w:cs="Arial"/>
                <w:strike/>
                <w:color w:val="000000"/>
              </w:rPr>
            </w:pPr>
            <w:r w:rsidRPr="008F5561">
              <w:rPr>
                <w:rFonts w:ascii="Arial" w:hAnsi="Arial" w:cs="Arial"/>
                <w:strike/>
                <w:color w:val="000000"/>
              </w:rPr>
              <w:t>ART - Intracytoplasmic sperm injection (ICSI)</w:t>
            </w:r>
          </w:p>
        </w:tc>
      </w:tr>
      <w:tr w:rsidR="00F96C49" w:rsidRPr="00086CB7" w14:paraId="6291293D" w14:textId="77777777" w:rsidTr="0056669F">
        <w:trPr>
          <w:trHeight w:val="255"/>
        </w:trPr>
        <w:tc>
          <w:tcPr>
            <w:tcW w:w="2372" w:type="dxa"/>
            <w:vMerge/>
            <w:noWrap/>
            <w:hideMark/>
          </w:tcPr>
          <w:p w14:paraId="1ED26190" w14:textId="45A25DCA" w:rsidR="00F96C49" w:rsidRPr="008F5561" w:rsidRDefault="00F96C49" w:rsidP="00F96C49">
            <w:pPr>
              <w:rPr>
                <w:rFonts w:ascii="Arial" w:hAnsi="Arial" w:cs="Arial"/>
                <w:color w:val="000000"/>
              </w:rPr>
            </w:pPr>
          </w:p>
        </w:tc>
        <w:tc>
          <w:tcPr>
            <w:tcW w:w="1206" w:type="dxa"/>
            <w:noWrap/>
            <w:hideMark/>
          </w:tcPr>
          <w:p w14:paraId="07F5A05E" w14:textId="77777777" w:rsidR="00F96C49" w:rsidRPr="009B6B39" w:rsidRDefault="00F96C49" w:rsidP="00F96C49">
            <w:pPr>
              <w:rPr>
                <w:rFonts w:ascii="Arial" w:hAnsi="Arial" w:cs="Arial"/>
              </w:rPr>
            </w:pPr>
            <w:r w:rsidRPr="009B6B39">
              <w:rPr>
                <w:rFonts w:ascii="Arial" w:hAnsi="Arial" w:cs="Arial"/>
              </w:rPr>
              <w:t>1321505</w:t>
            </w:r>
          </w:p>
        </w:tc>
        <w:tc>
          <w:tcPr>
            <w:tcW w:w="5571" w:type="dxa"/>
            <w:noWrap/>
            <w:hideMark/>
          </w:tcPr>
          <w:p w14:paraId="7515DB76" w14:textId="77777777" w:rsidR="00F96C49" w:rsidRPr="009B6B39" w:rsidRDefault="00F96C49" w:rsidP="00F96C49">
            <w:pPr>
              <w:rPr>
                <w:rFonts w:ascii="Arial" w:hAnsi="Arial" w:cs="Arial"/>
                <w:color w:val="000000"/>
              </w:rPr>
            </w:pPr>
            <w:r w:rsidRPr="009B6B39">
              <w:rPr>
                <w:rFonts w:ascii="Arial" w:hAnsi="Arial" w:cs="Arial"/>
                <w:color w:val="000000"/>
              </w:rPr>
              <w:t>ART - Donor Insemination</w:t>
            </w:r>
          </w:p>
        </w:tc>
      </w:tr>
      <w:tr w:rsidR="00F96C49" w:rsidRPr="00086CB7" w14:paraId="54C3A904" w14:textId="77777777" w:rsidTr="0056669F">
        <w:trPr>
          <w:trHeight w:val="255"/>
        </w:trPr>
        <w:tc>
          <w:tcPr>
            <w:tcW w:w="2372" w:type="dxa"/>
            <w:vMerge/>
            <w:noWrap/>
            <w:hideMark/>
          </w:tcPr>
          <w:p w14:paraId="75E7EE3C" w14:textId="4978C642" w:rsidR="00F96C49" w:rsidRPr="008F5561" w:rsidRDefault="00F96C49" w:rsidP="00F96C49">
            <w:pPr>
              <w:rPr>
                <w:rFonts w:ascii="Arial" w:hAnsi="Arial" w:cs="Arial"/>
                <w:color w:val="000000"/>
              </w:rPr>
            </w:pPr>
          </w:p>
        </w:tc>
        <w:tc>
          <w:tcPr>
            <w:tcW w:w="1206" w:type="dxa"/>
            <w:noWrap/>
            <w:hideMark/>
          </w:tcPr>
          <w:p w14:paraId="5DAB7545" w14:textId="56B52464" w:rsidR="00F96C49" w:rsidRPr="008F5561" w:rsidRDefault="00F96C49" w:rsidP="00F96C49">
            <w:pPr>
              <w:rPr>
                <w:rFonts w:ascii="Arial" w:hAnsi="Arial" w:cs="Arial"/>
              </w:rPr>
            </w:pPr>
            <w:r w:rsidRPr="008F5561">
              <w:rPr>
                <w:rFonts w:ascii="Arial" w:hAnsi="Arial" w:cs="Arial"/>
                <w:strike/>
              </w:rPr>
              <w:t>1321506</w:t>
            </w:r>
            <w:r w:rsidRPr="008F5561">
              <w:rPr>
                <w:rFonts w:ascii="Arial" w:hAnsi="Arial" w:cs="Arial"/>
              </w:rPr>
              <w:t xml:space="preserve"> </w:t>
            </w:r>
            <w:r w:rsidRPr="00116004">
              <w:rPr>
                <w:rFonts w:ascii="Arial" w:hAnsi="Arial" w:cs="Arial"/>
                <w:highlight w:val="green"/>
                <w:vertAlign w:val="superscript"/>
              </w:rPr>
              <w:t>4</w:t>
            </w:r>
          </w:p>
        </w:tc>
        <w:tc>
          <w:tcPr>
            <w:tcW w:w="5571" w:type="dxa"/>
            <w:noWrap/>
            <w:hideMark/>
          </w:tcPr>
          <w:p w14:paraId="15BED37A" w14:textId="77777777" w:rsidR="00F96C49" w:rsidRPr="008F5561" w:rsidRDefault="00F96C49" w:rsidP="00F96C49">
            <w:pPr>
              <w:rPr>
                <w:rFonts w:ascii="Arial" w:hAnsi="Arial" w:cs="Arial"/>
                <w:strike/>
                <w:color w:val="000000"/>
              </w:rPr>
            </w:pPr>
            <w:r w:rsidRPr="008F5561">
              <w:rPr>
                <w:rFonts w:ascii="Arial" w:hAnsi="Arial" w:cs="Arial"/>
                <w:strike/>
                <w:color w:val="000000"/>
              </w:rPr>
              <w:t>ART - Other</w:t>
            </w:r>
          </w:p>
        </w:tc>
      </w:tr>
      <w:tr w:rsidR="00F96C49" w:rsidRPr="00086CB7" w14:paraId="10321EE0" w14:textId="77777777" w:rsidTr="0056669F">
        <w:trPr>
          <w:trHeight w:val="255"/>
        </w:trPr>
        <w:tc>
          <w:tcPr>
            <w:tcW w:w="2372" w:type="dxa"/>
            <w:vMerge/>
            <w:noWrap/>
            <w:hideMark/>
          </w:tcPr>
          <w:p w14:paraId="7137D30B" w14:textId="728D58A2" w:rsidR="00F96C49" w:rsidRPr="008F5561" w:rsidRDefault="00F96C49" w:rsidP="00F96C49">
            <w:pPr>
              <w:rPr>
                <w:rFonts w:ascii="Arial" w:hAnsi="Arial" w:cs="Arial"/>
                <w:color w:val="000000"/>
              </w:rPr>
            </w:pPr>
          </w:p>
        </w:tc>
        <w:tc>
          <w:tcPr>
            <w:tcW w:w="1206" w:type="dxa"/>
            <w:noWrap/>
            <w:hideMark/>
          </w:tcPr>
          <w:p w14:paraId="05A84FFA" w14:textId="77777777" w:rsidR="00F96C49" w:rsidRPr="008F5561" w:rsidRDefault="00F96C49" w:rsidP="00F96C49">
            <w:pPr>
              <w:rPr>
                <w:rFonts w:ascii="Arial" w:hAnsi="Arial" w:cs="Arial"/>
                <w:color w:val="000000"/>
                <w:highlight w:val="green"/>
              </w:rPr>
            </w:pPr>
            <w:r w:rsidRPr="008F5561">
              <w:rPr>
                <w:rFonts w:ascii="Arial" w:hAnsi="Arial" w:cs="Arial"/>
                <w:color w:val="000000"/>
                <w:highlight w:val="green"/>
              </w:rPr>
              <w:t>9619910</w:t>
            </w:r>
          </w:p>
        </w:tc>
        <w:tc>
          <w:tcPr>
            <w:tcW w:w="5571" w:type="dxa"/>
            <w:hideMark/>
          </w:tcPr>
          <w:p w14:paraId="2510CA6B" w14:textId="77777777" w:rsidR="00F96C49" w:rsidRPr="008F5561" w:rsidRDefault="00F96C49" w:rsidP="00F96C49">
            <w:pPr>
              <w:rPr>
                <w:rFonts w:ascii="Arial" w:hAnsi="Arial" w:cs="Arial"/>
                <w:highlight w:val="green"/>
              </w:rPr>
            </w:pPr>
            <w:r w:rsidRPr="008F5561">
              <w:rPr>
                <w:rFonts w:ascii="Arial" w:hAnsi="Arial" w:cs="Arial"/>
                <w:highlight w:val="green"/>
              </w:rPr>
              <w:t>IV iron infusion</w:t>
            </w:r>
          </w:p>
        </w:tc>
      </w:tr>
      <w:tr w:rsidR="00F96C49" w:rsidRPr="00086CB7" w14:paraId="017AC805" w14:textId="77777777" w:rsidTr="0056669F">
        <w:trPr>
          <w:trHeight w:val="255"/>
        </w:trPr>
        <w:tc>
          <w:tcPr>
            <w:tcW w:w="2372" w:type="dxa"/>
            <w:noWrap/>
          </w:tcPr>
          <w:p w14:paraId="6DD72D19" w14:textId="77777777" w:rsidR="00F96C49" w:rsidRPr="008F5561" w:rsidRDefault="00F96C49" w:rsidP="00F96C49">
            <w:pPr>
              <w:rPr>
                <w:rFonts w:ascii="Arial" w:hAnsi="Arial" w:cs="Arial"/>
                <w:color w:val="000000"/>
              </w:rPr>
            </w:pPr>
          </w:p>
        </w:tc>
        <w:tc>
          <w:tcPr>
            <w:tcW w:w="1206" w:type="dxa"/>
            <w:noWrap/>
          </w:tcPr>
          <w:p w14:paraId="72E9FAFC" w14:textId="77777777" w:rsidR="00F96C49" w:rsidRPr="008F5561" w:rsidRDefault="00F96C49" w:rsidP="00F96C49">
            <w:pPr>
              <w:rPr>
                <w:rFonts w:ascii="Arial" w:hAnsi="Arial" w:cs="Arial"/>
                <w:color w:val="000000"/>
              </w:rPr>
            </w:pPr>
          </w:p>
        </w:tc>
        <w:tc>
          <w:tcPr>
            <w:tcW w:w="5571" w:type="dxa"/>
          </w:tcPr>
          <w:p w14:paraId="154E8CC3" w14:textId="77777777" w:rsidR="00F96C49" w:rsidRPr="008F5561" w:rsidRDefault="00F96C49" w:rsidP="00F96C49">
            <w:pPr>
              <w:rPr>
                <w:rFonts w:ascii="Arial" w:hAnsi="Arial" w:cs="Arial"/>
              </w:rPr>
            </w:pPr>
          </w:p>
        </w:tc>
      </w:tr>
    </w:tbl>
    <w:p w14:paraId="5E581D9D" w14:textId="77777777" w:rsidR="00801BA4" w:rsidRPr="001F5E03" w:rsidRDefault="00801BA4" w:rsidP="00801BA4"/>
    <w:p w14:paraId="7574F9E8" w14:textId="72197EE9" w:rsidR="00801BA4" w:rsidRDefault="00CA09B8" w:rsidP="00801BA4">
      <w:pPr>
        <w:rPr>
          <w:rFonts w:ascii="Arial" w:hAnsi="Arial" w:cs="Arial"/>
          <w:highlight w:val="green"/>
        </w:rPr>
      </w:pPr>
      <w:r w:rsidRPr="00CA09B8">
        <w:rPr>
          <w:rFonts w:ascii="Arial" w:hAnsi="Arial" w:cs="Arial"/>
          <w:highlight w:val="green"/>
          <w:vertAlign w:val="superscript"/>
        </w:rPr>
        <w:t>1</w:t>
      </w:r>
      <w:r w:rsidR="00801BA4" w:rsidRPr="002F5C31">
        <w:rPr>
          <w:rFonts w:ascii="Arial" w:hAnsi="Arial" w:cs="Arial"/>
          <w:highlight w:val="green"/>
        </w:rPr>
        <w:t xml:space="preserve"> O100</w:t>
      </w:r>
      <w:r w:rsidR="00801BA4" w:rsidRPr="002F5C31">
        <w:rPr>
          <w:rFonts w:ascii="Arial" w:hAnsi="Arial" w:cs="Arial"/>
          <w:highlight w:val="green"/>
        </w:rPr>
        <w:tab/>
        <w:t>Pre-existing essential hypertension complicating pregnancy, childbirth and the puerperium</w:t>
      </w:r>
      <w:r w:rsidR="00801BA4" w:rsidRPr="002F5C31">
        <w:rPr>
          <w:rFonts w:ascii="Arial" w:hAnsi="Arial" w:cs="Arial"/>
          <w:highlight w:val="green"/>
        </w:rPr>
        <w:br/>
      </w:r>
      <w:r w:rsidR="00801BA4" w:rsidRPr="00A5708B">
        <w:rPr>
          <w:rFonts w:ascii="Arial" w:hAnsi="Arial" w:cs="Arial"/>
        </w:rPr>
        <w:tab/>
      </w:r>
      <w:r w:rsidR="00801BA4" w:rsidRPr="002F5C31">
        <w:rPr>
          <w:rFonts w:ascii="Arial" w:hAnsi="Arial" w:cs="Arial"/>
          <w:highlight w:val="green"/>
        </w:rPr>
        <w:t>- replaced by code O10 in ICD-10-AM 11</w:t>
      </w:r>
      <w:r w:rsidR="00801BA4" w:rsidRPr="002F5C31">
        <w:rPr>
          <w:rFonts w:ascii="Arial" w:hAnsi="Arial" w:cs="Arial"/>
          <w:highlight w:val="green"/>
          <w:vertAlign w:val="superscript"/>
        </w:rPr>
        <w:t>th</w:t>
      </w:r>
      <w:r w:rsidR="00801BA4" w:rsidRPr="002F5C31">
        <w:rPr>
          <w:rFonts w:ascii="Arial" w:hAnsi="Arial" w:cs="Arial"/>
          <w:highlight w:val="green"/>
        </w:rPr>
        <w:t xml:space="preserve"> edition</w:t>
      </w:r>
    </w:p>
    <w:p w14:paraId="5726A1C9" w14:textId="001980A7" w:rsidR="0052329A" w:rsidRDefault="0052329A" w:rsidP="00801BA4">
      <w:pPr>
        <w:rPr>
          <w:rFonts w:ascii="Arial" w:hAnsi="Arial" w:cs="Arial"/>
          <w:highlight w:val="green"/>
        </w:rPr>
      </w:pPr>
    </w:p>
    <w:p w14:paraId="6D6937F8" w14:textId="3A13A375" w:rsidR="0052329A" w:rsidRDefault="0052329A" w:rsidP="00801BA4">
      <w:pPr>
        <w:rPr>
          <w:rFonts w:ascii="Arial" w:hAnsi="Arial" w:cs="Arial"/>
          <w:highlight w:val="green"/>
        </w:rPr>
      </w:pPr>
      <w:r w:rsidRPr="0052329A">
        <w:rPr>
          <w:rFonts w:ascii="Arial" w:hAnsi="Arial" w:cs="Arial"/>
          <w:highlight w:val="green"/>
          <w:vertAlign w:val="superscript"/>
        </w:rPr>
        <w:t>2</w:t>
      </w:r>
      <w:r>
        <w:rPr>
          <w:rFonts w:ascii="Arial" w:hAnsi="Arial" w:cs="Arial"/>
          <w:highlight w:val="green"/>
        </w:rPr>
        <w:t xml:space="preserve"> O993</w:t>
      </w:r>
      <w:r>
        <w:rPr>
          <w:rFonts w:ascii="Arial" w:hAnsi="Arial" w:cs="Arial"/>
          <w:highlight w:val="green"/>
        </w:rPr>
        <w:tab/>
        <w:t>Mental disorders and diseases of the nervous system complicating pregnancy, childbirth and the</w:t>
      </w:r>
      <w:r>
        <w:rPr>
          <w:rFonts w:ascii="Arial" w:hAnsi="Arial" w:cs="Arial"/>
          <w:highlight w:val="green"/>
        </w:rPr>
        <w:br/>
      </w:r>
      <w:r w:rsidRPr="00A5708B">
        <w:rPr>
          <w:rFonts w:ascii="Arial" w:hAnsi="Arial" w:cs="Arial"/>
        </w:rPr>
        <w:tab/>
      </w:r>
      <w:r>
        <w:rPr>
          <w:rFonts w:ascii="Arial" w:hAnsi="Arial" w:cs="Arial"/>
          <w:highlight w:val="green"/>
        </w:rPr>
        <w:t>puerperium</w:t>
      </w:r>
      <w:r>
        <w:rPr>
          <w:rFonts w:ascii="Arial" w:hAnsi="Arial" w:cs="Arial"/>
          <w:highlight w:val="green"/>
        </w:rPr>
        <w:br/>
      </w:r>
      <w:r w:rsidRPr="00A5708B">
        <w:rPr>
          <w:rFonts w:ascii="Arial" w:hAnsi="Arial" w:cs="Arial"/>
        </w:rPr>
        <w:tab/>
      </w:r>
      <w:r>
        <w:rPr>
          <w:rFonts w:ascii="Arial" w:hAnsi="Arial" w:cs="Arial"/>
          <w:highlight w:val="green"/>
        </w:rPr>
        <w:t>- replaced by two codes in ICD-10-AM 11</w:t>
      </w:r>
      <w:r w:rsidRPr="0052329A">
        <w:rPr>
          <w:rFonts w:ascii="Arial" w:hAnsi="Arial" w:cs="Arial"/>
          <w:highlight w:val="green"/>
          <w:vertAlign w:val="superscript"/>
        </w:rPr>
        <w:t>th</w:t>
      </w:r>
      <w:r>
        <w:rPr>
          <w:rFonts w:ascii="Arial" w:hAnsi="Arial" w:cs="Arial"/>
          <w:highlight w:val="green"/>
        </w:rPr>
        <w:t xml:space="preserve"> edition:</w:t>
      </w:r>
      <w:r>
        <w:rPr>
          <w:rFonts w:ascii="Arial" w:hAnsi="Arial" w:cs="Arial"/>
          <w:highlight w:val="green"/>
        </w:rPr>
        <w:br/>
      </w:r>
      <w:r w:rsidR="00D950AD" w:rsidRPr="00A5708B">
        <w:rPr>
          <w:rFonts w:ascii="Arial" w:hAnsi="Arial" w:cs="Arial"/>
        </w:rPr>
        <w:tab/>
      </w:r>
      <w:r>
        <w:rPr>
          <w:rFonts w:ascii="Arial" w:hAnsi="Arial" w:cs="Arial"/>
          <w:highlight w:val="green"/>
        </w:rPr>
        <w:t>O9931</w:t>
      </w:r>
      <w:r>
        <w:rPr>
          <w:rFonts w:ascii="Arial" w:hAnsi="Arial" w:cs="Arial"/>
          <w:highlight w:val="green"/>
        </w:rPr>
        <w:tab/>
        <w:t>Mental disorders in pregnancy, childbirth and the puerperium</w:t>
      </w:r>
      <w:r>
        <w:rPr>
          <w:rFonts w:ascii="Arial" w:hAnsi="Arial" w:cs="Arial"/>
          <w:highlight w:val="green"/>
        </w:rPr>
        <w:br/>
      </w:r>
      <w:r w:rsidR="00D950AD" w:rsidRPr="00A5708B">
        <w:rPr>
          <w:rFonts w:ascii="Arial" w:hAnsi="Arial" w:cs="Arial"/>
        </w:rPr>
        <w:tab/>
      </w:r>
      <w:r>
        <w:rPr>
          <w:rFonts w:ascii="Arial" w:hAnsi="Arial" w:cs="Arial"/>
          <w:highlight w:val="green"/>
        </w:rPr>
        <w:t>O9932</w:t>
      </w:r>
      <w:r>
        <w:rPr>
          <w:rFonts w:ascii="Arial" w:hAnsi="Arial" w:cs="Arial"/>
          <w:highlight w:val="green"/>
        </w:rPr>
        <w:tab/>
        <w:t>Diseases of the nervous system in pregnancy, childbirth and the puerperium</w:t>
      </w:r>
    </w:p>
    <w:p w14:paraId="584CD6DA" w14:textId="1285FDEE" w:rsidR="0052329A" w:rsidRDefault="0052329A" w:rsidP="00801BA4">
      <w:pPr>
        <w:rPr>
          <w:rFonts w:ascii="Arial" w:hAnsi="Arial" w:cs="Arial"/>
          <w:highlight w:val="green"/>
        </w:rPr>
      </w:pPr>
      <w:r>
        <w:rPr>
          <w:rFonts w:ascii="Arial" w:hAnsi="Arial" w:cs="Arial"/>
          <w:highlight w:val="green"/>
        </w:rPr>
        <w:t>Use of O993 to report alcohol or drug misuse is replaced by use of</w:t>
      </w:r>
      <w:r w:rsidR="00D950AD">
        <w:rPr>
          <w:rFonts w:ascii="Arial" w:hAnsi="Arial" w:cs="Arial"/>
          <w:highlight w:val="green"/>
        </w:rPr>
        <w:t xml:space="preserve"> 11</w:t>
      </w:r>
      <w:r w:rsidR="00D950AD" w:rsidRPr="00D950AD">
        <w:rPr>
          <w:rFonts w:ascii="Arial" w:hAnsi="Arial" w:cs="Arial"/>
          <w:highlight w:val="green"/>
          <w:vertAlign w:val="superscript"/>
        </w:rPr>
        <w:t>th</w:t>
      </w:r>
      <w:r w:rsidR="00D950AD">
        <w:rPr>
          <w:rFonts w:ascii="Arial" w:hAnsi="Arial" w:cs="Arial"/>
          <w:highlight w:val="green"/>
        </w:rPr>
        <w:t xml:space="preserve"> edition ICD-10-AM code</w:t>
      </w:r>
      <w:r>
        <w:rPr>
          <w:rFonts w:ascii="Arial" w:hAnsi="Arial" w:cs="Arial"/>
          <w:highlight w:val="green"/>
        </w:rPr>
        <w:t>:</w:t>
      </w:r>
    </w:p>
    <w:p w14:paraId="58E3F374" w14:textId="7F115AD1" w:rsidR="0052329A" w:rsidRPr="002F5C31" w:rsidRDefault="0052329A" w:rsidP="00801BA4">
      <w:pPr>
        <w:rPr>
          <w:rFonts w:ascii="Arial" w:hAnsi="Arial" w:cs="Arial"/>
          <w:highlight w:val="green"/>
        </w:rPr>
      </w:pPr>
      <w:r w:rsidRPr="00A5708B">
        <w:rPr>
          <w:rFonts w:ascii="Arial" w:hAnsi="Arial" w:cs="Arial"/>
        </w:rPr>
        <w:tab/>
      </w:r>
      <w:r w:rsidR="00D950AD">
        <w:rPr>
          <w:rFonts w:ascii="Arial" w:hAnsi="Arial" w:cs="Arial"/>
          <w:highlight w:val="green"/>
        </w:rPr>
        <w:t>O</w:t>
      </w:r>
      <w:r w:rsidR="008D03BB">
        <w:rPr>
          <w:rFonts w:ascii="Arial" w:hAnsi="Arial" w:cs="Arial"/>
          <w:highlight w:val="green"/>
        </w:rPr>
        <w:t>9931</w:t>
      </w:r>
      <w:r w:rsidR="00D950AD">
        <w:rPr>
          <w:rFonts w:ascii="Arial" w:hAnsi="Arial" w:cs="Arial"/>
          <w:highlight w:val="green"/>
        </w:rPr>
        <w:t xml:space="preserve"> M</w:t>
      </w:r>
      <w:r w:rsidR="008D03BB">
        <w:rPr>
          <w:rFonts w:ascii="Arial" w:hAnsi="Arial" w:cs="Arial"/>
          <w:highlight w:val="green"/>
        </w:rPr>
        <w:t>ental disorders in pregnancy, childbirth and the puerperium</w:t>
      </w:r>
      <w:r w:rsidR="00294C35">
        <w:rPr>
          <w:rFonts w:ascii="Arial" w:hAnsi="Arial" w:cs="Arial"/>
          <w:highlight w:val="green"/>
        </w:rPr>
        <w:br/>
        <w:t>Use of O993 to report violent relationships is replaced by use of 11</w:t>
      </w:r>
      <w:r w:rsidR="00294C35" w:rsidRPr="00294C35">
        <w:rPr>
          <w:rFonts w:ascii="Arial" w:hAnsi="Arial" w:cs="Arial"/>
          <w:highlight w:val="green"/>
          <w:vertAlign w:val="superscript"/>
        </w:rPr>
        <w:t>th</w:t>
      </w:r>
      <w:r w:rsidR="00294C35">
        <w:rPr>
          <w:rFonts w:ascii="Arial" w:hAnsi="Arial" w:cs="Arial"/>
          <w:highlight w:val="green"/>
        </w:rPr>
        <w:t xml:space="preserve"> edition ICD-10-AM code:</w:t>
      </w:r>
      <w:r w:rsidR="00294C35">
        <w:rPr>
          <w:rFonts w:ascii="Arial" w:hAnsi="Arial" w:cs="Arial"/>
          <w:highlight w:val="green"/>
        </w:rPr>
        <w:br/>
      </w:r>
      <w:r w:rsidR="00294C35" w:rsidRPr="00A5708B">
        <w:rPr>
          <w:rFonts w:ascii="Arial" w:hAnsi="Arial" w:cs="Arial"/>
        </w:rPr>
        <w:tab/>
      </w:r>
      <w:r w:rsidR="00294C35">
        <w:rPr>
          <w:rFonts w:ascii="Arial" w:hAnsi="Arial" w:cs="Arial"/>
          <w:highlight w:val="green"/>
        </w:rPr>
        <w:t>Z630 Problems in relationship with spouse or partner</w:t>
      </w:r>
    </w:p>
    <w:p w14:paraId="23A437D6" w14:textId="77777777" w:rsidR="00801BA4" w:rsidRPr="002F5C31" w:rsidRDefault="00801BA4" w:rsidP="00801BA4">
      <w:pPr>
        <w:rPr>
          <w:rFonts w:ascii="Arial" w:hAnsi="Arial" w:cs="Arial"/>
          <w:highlight w:val="green"/>
        </w:rPr>
      </w:pPr>
    </w:p>
    <w:p w14:paraId="6DFEDEA3" w14:textId="44B26369" w:rsidR="00801BA4" w:rsidRPr="002F5C31" w:rsidRDefault="0052329A" w:rsidP="00801BA4">
      <w:pPr>
        <w:rPr>
          <w:rFonts w:ascii="Arial" w:hAnsi="Arial" w:cs="Arial"/>
          <w:highlight w:val="green"/>
        </w:rPr>
      </w:pPr>
      <w:r w:rsidRPr="0052329A">
        <w:rPr>
          <w:rFonts w:ascii="Arial" w:hAnsi="Arial" w:cs="Arial"/>
          <w:highlight w:val="green"/>
          <w:vertAlign w:val="superscript"/>
        </w:rPr>
        <w:t>3</w:t>
      </w:r>
      <w:r w:rsidR="00801BA4" w:rsidRPr="002F5C31">
        <w:rPr>
          <w:rFonts w:ascii="Arial" w:hAnsi="Arial" w:cs="Arial"/>
          <w:highlight w:val="green"/>
        </w:rPr>
        <w:t xml:space="preserve"> 1321504 ART – Intracytoplasmic sperm injection (ICSI)</w:t>
      </w:r>
      <w:r w:rsidR="00801BA4" w:rsidRPr="002F5C31">
        <w:rPr>
          <w:rFonts w:ascii="Arial" w:hAnsi="Arial" w:cs="Arial"/>
          <w:highlight w:val="green"/>
        </w:rPr>
        <w:br/>
      </w:r>
      <w:r w:rsidR="00801BA4" w:rsidRPr="00A5708B">
        <w:rPr>
          <w:rFonts w:ascii="Arial" w:hAnsi="Arial" w:cs="Arial"/>
        </w:rPr>
        <w:tab/>
      </w:r>
      <w:r w:rsidR="00801BA4" w:rsidRPr="002F5C31">
        <w:rPr>
          <w:rFonts w:ascii="Arial" w:hAnsi="Arial" w:cs="Arial"/>
          <w:highlight w:val="green"/>
        </w:rPr>
        <w:t>- replaced by code 1325100 Intracytoplasmic sperm injection in ACHI 11</w:t>
      </w:r>
      <w:r w:rsidR="00801BA4" w:rsidRPr="002F5C31">
        <w:rPr>
          <w:rFonts w:ascii="Arial" w:hAnsi="Arial" w:cs="Arial"/>
          <w:highlight w:val="green"/>
          <w:vertAlign w:val="superscript"/>
        </w:rPr>
        <w:t>th</w:t>
      </w:r>
      <w:r w:rsidR="00801BA4" w:rsidRPr="002F5C31">
        <w:rPr>
          <w:rFonts w:ascii="Arial" w:hAnsi="Arial" w:cs="Arial"/>
          <w:highlight w:val="green"/>
        </w:rPr>
        <w:t xml:space="preserve"> edition</w:t>
      </w:r>
    </w:p>
    <w:p w14:paraId="65B00182" w14:textId="77777777" w:rsidR="00801BA4" w:rsidRPr="002F5C31" w:rsidRDefault="00801BA4" w:rsidP="00801BA4">
      <w:pPr>
        <w:rPr>
          <w:rFonts w:ascii="Arial" w:hAnsi="Arial" w:cs="Arial"/>
          <w:highlight w:val="green"/>
        </w:rPr>
      </w:pPr>
    </w:p>
    <w:p w14:paraId="2C36C074" w14:textId="31F37B91" w:rsidR="00CB6802" w:rsidRDefault="0052329A" w:rsidP="00801BA4">
      <w:pPr>
        <w:rPr>
          <w:rFonts w:ascii="Arial" w:hAnsi="Arial" w:cs="Arial"/>
          <w:highlight w:val="green"/>
        </w:rPr>
      </w:pPr>
      <w:r w:rsidRPr="0052329A">
        <w:rPr>
          <w:rFonts w:ascii="Arial" w:hAnsi="Arial" w:cs="Arial"/>
          <w:highlight w:val="green"/>
          <w:vertAlign w:val="superscript"/>
        </w:rPr>
        <w:t>4</w:t>
      </w:r>
      <w:r w:rsidR="00801BA4" w:rsidRPr="002F5C31">
        <w:rPr>
          <w:rFonts w:ascii="Arial" w:hAnsi="Arial" w:cs="Arial"/>
          <w:highlight w:val="green"/>
        </w:rPr>
        <w:t xml:space="preserve"> 1321506 ART – Other </w:t>
      </w:r>
      <w:r w:rsidR="00801BA4" w:rsidRPr="002F5C31">
        <w:rPr>
          <w:rFonts w:ascii="Arial" w:hAnsi="Arial" w:cs="Arial"/>
          <w:highlight w:val="green"/>
        </w:rPr>
        <w:br/>
      </w:r>
      <w:r w:rsidR="00801BA4" w:rsidRPr="00A5708B">
        <w:rPr>
          <w:rFonts w:ascii="Arial" w:hAnsi="Arial" w:cs="Arial"/>
        </w:rPr>
        <w:tab/>
      </w:r>
      <w:r w:rsidR="00801BA4" w:rsidRPr="002F5C31">
        <w:rPr>
          <w:rFonts w:ascii="Arial" w:hAnsi="Arial" w:cs="Arial"/>
          <w:highlight w:val="green"/>
        </w:rPr>
        <w:t>- replaced by code 1321503 Other reproductive medicine procedure</w:t>
      </w:r>
      <w:r w:rsidR="009E3200">
        <w:rPr>
          <w:rFonts w:ascii="Arial" w:hAnsi="Arial" w:cs="Arial"/>
          <w:highlight w:val="green"/>
        </w:rPr>
        <w:t xml:space="preserve"> in ACHI 11</w:t>
      </w:r>
      <w:r w:rsidR="009E3200" w:rsidRPr="009E3200">
        <w:rPr>
          <w:rFonts w:ascii="Arial" w:hAnsi="Arial" w:cs="Arial"/>
          <w:highlight w:val="green"/>
          <w:vertAlign w:val="superscript"/>
        </w:rPr>
        <w:t>th</w:t>
      </w:r>
      <w:r w:rsidR="009E3200">
        <w:rPr>
          <w:rFonts w:ascii="Arial" w:hAnsi="Arial" w:cs="Arial"/>
          <w:highlight w:val="green"/>
        </w:rPr>
        <w:t xml:space="preserve"> edition</w:t>
      </w:r>
    </w:p>
    <w:p w14:paraId="60F0EF32" w14:textId="1476F3F2"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7AF6CCFC" w14:textId="13DAABDA" w:rsidR="00AE3856" w:rsidRPr="008B21AD" w:rsidRDefault="00DF617B" w:rsidP="00842FD5">
      <w:pPr>
        <w:pStyle w:val="Heading2-VPDC"/>
      </w:pPr>
      <w:bookmarkStart w:id="7" w:name="_Toc533164497"/>
      <w:r>
        <w:t>*</w:t>
      </w:r>
      <w:r w:rsidR="00AE3856" w:rsidRPr="008B21AD">
        <w:t>Artificial reproductive technology – indicator conditionally mandatory data items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381"/>
      </w:tblGrid>
      <w:tr w:rsidR="00AE3856" w:rsidRPr="00C96ED4" w14:paraId="61D9E3DC" w14:textId="77777777" w:rsidTr="002B56EA">
        <w:tc>
          <w:tcPr>
            <w:tcW w:w="4261" w:type="dxa"/>
            <w:shd w:val="clear" w:color="auto" w:fill="auto"/>
          </w:tcPr>
          <w:p w14:paraId="6922CE5D" w14:textId="77777777" w:rsidR="00AE3856" w:rsidRPr="00C96ED4" w:rsidRDefault="00AE3856" w:rsidP="009C373F">
            <w:pPr>
              <w:pStyle w:val="DHHSbody"/>
            </w:pPr>
            <w:r w:rsidRPr="00C96ED4">
              <w:t>If Artificial reproductive technology – indicator is:</w:t>
            </w:r>
          </w:p>
        </w:tc>
        <w:tc>
          <w:tcPr>
            <w:tcW w:w="4381" w:type="dxa"/>
            <w:shd w:val="clear" w:color="auto" w:fill="auto"/>
          </w:tcPr>
          <w:p w14:paraId="7753B87F" w14:textId="77777777" w:rsidR="00AE3856" w:rsidRPr="00C96ED4" w:rsidRDefault="00AE3856" w:rsidP="00AE3856">
            <w:pPr>
              <w:keepLines/>
              <w:spacing w:before="60" w:after="60" w:line="200" w:lineRule="atLeast"/>
              <w:rPr>
                <w:rFonts w:ascii="Arial" w:hAnsi="Arial" w:cs="Arial"/>
                <w:b/>
              </w:rPr>
            </w:pPr>
            <w:r w:rsidRPr="000F31D6">
              <w:rPr>
                <w:rFonts w:ascii="Arial" w:hAnsi="Arial" w:cs="Arial"/>
                <w:b/>
                <w:strike/>
              </w:rPr>
              <w:t xml:space="preserve">the </w:t>
            </w:r>
            <w:r w:rsidRPr="000F31D6">
              <w:rPr>
                <w:rFonts w:ascii="Arial" w:hAnsi="Arial" w:cs="Arial"/>
                <w:b/>
                <w:highlight w:val="green"/>
              </w:rPr>
              <w:t>an</w:t>
            </w:r>
            <w:r>
              <w:rPr>
                <w:rFonts w:ascii="Arial" w:hAnsi="Arial" w:cs="Arial"/>
                <w:b/>
                <w:strike/>
              </w:rPr>
              <w:t xml:space="preserve"> </w:t>
            </w:r>
            <w:r w:rsidRPr="00C96ED4">
              <w:rPr>
                <w:rFonts w:ascii="Arial" w:hAnsi="Arial" w:cs="Arial"/>
                <w:b/>
              </w:rPr>
              <w:t>artificial reproductive technology procedure must be reported in at least one of the following data items:</w:t>
            </w:r>
          </w:p>
        </w:tc>
      </w:tr>
      <w:tr w:rsidR="00AE3856" w:rsidRPr="00C96ED4" w14:paraId="48FD6137" w14:textId="77777777" w:rsidTr="002B56EA">
        <w:tc>
          <w:tcPr>
            <w:tcW w:w="4261" w:type="dxa"/>
            <w:shd w:val="clear" w:color="auto" w:fill="auto"/>
          </w:tcPr>
          <w:p w14:paraId="7F075558" w14:textId="77777777" w:rsidR="00AE3856" w:rsidRPr="00C96ED4" w:rsidRDefault="00AE3856" w:rsidP="009C373F">
            <w:pPr>
              <w:pStyle w:val="DHHSbody"/>
            </w:pPr>
            <w:r w:rsidRPr="00C96ED4">
              <w:t>1 Artificial reproductive technology was used to assist this pregnancy</w:t>
            </w:r>
          </w:p>
        </w:tc>
        <w:tc>
          <w:tcPr>
            <w:tcW w:w="4381" w:type="dxa"/>
            <w:shd w:val="clear" w:color="auto" w:fill="auto"/>
          </w:tcPr>
          <w:p w14:paraId="57621CC9" w14:textId="35E5DE93" w:rsidR="00AE3856" w:rsidRPr="00C96ED4" w:rsidRDefault="00AE3856" w:rsidP="00AE3856">
            <w:pPr>
              <w:keepLines/>
              <w:spacing w:before="60" w:after="60" w:line="200" w:lineRule="atLeast"/>
              <w:rPr>
                <w:rFonts w:ascii="Arial" w:hAnsi="Arial" w:cs="Arial"/>
              </w:rPr>
            </w:pPr>
            <w:r w:rsidRPr="00C96ED4">
              <w:rPr>
                <w:rFonts w:ascii="Arial" w:hAnsi="Arial" w:cs="Arial"/>
              </w:rPr>
              <w:t xml:space="preserve">Procedure – ACHI code </w:t>
            </w:r>
            <w:r>
              <w:rPr>
                <w:rFonts w:ascii="Arial" w:hAnsi="Arial" w:cs="Arial"/>
              </w:rPr>
              <w:t>OR</w:t>
            </w:r>
          </w:p>
          <w:p w14:paraId="69F722C2" w14:textId="77777777" w:rsidR="00AE3856" w:rsidRPr="00C96ED4" w:rsidRDefault="00AE3856" w:rsidP="00AE3856">
            <w:pPr>
              <w:keepLines/>
              <w:spacing w:before="60" w:after="60" w:line="200" w:lineRule="atLeast"/>
              <w:rPr>
                <w:rFonts w:ascii="Arial" w:hAnsi="Arial" w:cs="Arial"/>
              </w:rPr>
            </w:pPr>
            <w:r w:rsidRPr="00C96ED4">
              <w:rPr>
                <w:rFonts w:ascii="Arial" w:hAnsi="Arial" w:cs="Arial"/>
              </w:rPr>
              <w:t>Procedure – free text</w:t>
            </w:r>
          </w:p>
        </w:tc>
      </w:tr>
    </w:tbl>
    <w:p w14:paraId="3B8754AC" w14:textId="77777777" w:rsidR="00AE3856" w:rsidRPr="00C96ED4" w:rsidRDefault="00AE3856" w:rsidP="009C373F">
      <w:pPr>
        <w:pStyle w:val="DHHSbody"/>
      </w:pPr>
    </w:p>
    <w:p w14:paraId="51C80E38" w14:textId="5C7F4C6C" w:rsidR="00AE3856" w:rsidRDefault="00AE3856" w:rsidP="009C373F">
      <w:pPr>
        <w:pStyle w:val="DHHSbody"/>
      </w:pPr>
      <w:r w:rsidRPr="00C96ED4">
        <w:t>Valid</w:t>
      </w:r>
      <w:r w:rsidR="00116004">
        <w:t xml:space="preserve"> </w:t>
      </w:r>
      <w:r w:rsidR="00116004" w:rsidRPr="00116004">
        <w:rPr>
          <w:highlight w:val="green"/>
        </w:rPr>
        <w:t>11</w:t>
      </w:r>
      <w:r w:rsidR="00116004" w:rsidRPr="00116004">
        <w:rPr>
          <w:highlight w:val="green"/>
          <w:vertAlign w:val="superscript"/>
        </w:rPr>
        <w:t>th</w:t>
      </w:r>
      <w:r w:rsidR="00116004" w:rsidRPr="00116004">
        <w:rPr>
          <w:highlight w:val="green"/>
        </w:rPr>
        <w:t xml:space="preserve"> edition</w:t>
      </w:r>
      <w:r w:rsidRPr="00116004">
        <w:rPr>
          <w:highlight w:val="green"/>
        </w:rPr>
        <w:t xml:space="preserve"> A</w:t>
      </w:r>
      <w:r w:rsidRPr="000F31D6">
        <w:rPr>
          <w:highlight w:val="green"/>
        </w:rPr>
        <w:t>CHI</w:t>
      </w:r>
      <w:r>
        <w:t xml:space="preserve"> </w:t>
      </w:r>
      <w:r w:rsidRPr="00C96ED4">
        <w:t>code</w:t>
      </w:r>
      <w:r w:rsidRPr="000F31D6">
        <w:rPr>
          <w:highlight w:val="green"/>
        </w:rPr>
        <w:t>s</w:t>
      </w:r>
      <w:r w:rsidRPr="00C96ED4">
        <w:t xml:space="preserve"> and descriptors for reporting an artificial reproductive technology in the data item </w:t>
      </w:r>
      <w:r>
        <w:t>P</w:t>
      </w:r>
      <w:r w:rsidRPr="00C96ED4">
        <w:t xml:space="preserve">rocedure – ACHI </w:t>
      </w:r>
      <w:r>
        <w:t xml:space="preserve">code or Procedure – free text </w:t>
      </w:r>
      <w:r w:rsidRPr="00C96ED4">
        <w:t>include:</w:t>
      </w:r>
    </w:p>
    <w:tbl>
      <w:tblPr>
        <w:tblW w:w="8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7291"/>
      </w:tblGrid>
      <w:tr w:rsidR="002747D6" w:rsidRPr="00C96ED4" w14:paraId="1B9E1371" w14:textId="77777777" w:rsidTr="00A75A99">
        <w:tc>
          <w:tcPr>
            <w:tcW w:w="1423" w:type="dxa"/>
            <w:shd w:val="clear" w:color="auto" w:fill="auto"/>
          </w:tcPr>
          <w:p w14:paraId="1896F790" w14:textId="6F1C3BE0" w:rsidR="002747D6" w:rsidRPr="002747D6" w:rsidRDefault="002747D6" w:rsidP="002747D6">
            <w:pPr>
              <w:pStyle w:val="DHHSbody"/>
              <w:jc w:val="center"/>
              <w:rPr>
                <w:b/>
              </w:rPr>
            </w:pPr>
            <w:r>
              <w:rPr>
                <w:b/>
              </w:rPr>
              <w:t>11</w:t>
            </w:r>
            <w:r w:rsidRPr="002747D6">
              <w:rPr>
                <w:b/>
                <w:vertAlign w:val="superscript"/>
              </w:rPr>
              <w:t>th</w:t>
            </w:r>
            <w:r>
              <w:rPr>
                <w:b/>
              </w:rPr>
              <w:t xml:space="preserve"> edition </w:t>
            </w:r>
            <w:r w:rsidRPr="002747D6">
              <w:rPr>
                <w:b/>
              </w:rPr>
              <w:t>ACHI code</w:t>
            </w:r>
          </w:p>
        </w:tc>
        <w:tc>
          <w:tcPr>
            <w:tcW w:w="7291" w:type="dxa"/>
            <w:shd w:val="clear" w:color="auto" w:fill="auto"/>
          </w:tcPr>
          <w:p w14:paraId="72A413F2" w14:textId="2520CC56" w:rsidR="002747D6" w:rsidRPr="002747D6" w:rsidRDefault="002747D6" w:rsidP="002747D6">
            <w:pPr>
              <w:keepLines/>
              <w:spacing w:before="60" w:after="60" w:line="200" w:lineRule="atLeast"/>
              <w:jc w:val="center"/>
              <w:rPr>
                <w:rFonts w:ascii="Arial" w:hAnsi="Arial" w:cs="Arial"/>
                <w:b/>
              </w:rPr>
            </w:pPr>
            <w:r w:rsidRPr="002747D6">
              <w:rPr>
                <w:rFonts w:ascii="Arial" w:hAnsi="Arial" w:cs="Arial"/>
                <w:b/>
              </w:rPr>
              <w:t>Descriptor</w:t>
            </w:r>
          </w:p>
        </w:tc>
      </w:tr>
      <w:tr w:rsidR="00AE3856" w:rsidRPr="00C96ED4" w14:paraId="43DF449C" w14:textId="77777777" w:rsidTr="00A75A99">
        <w:tc>
          <w:tcPr>
            <w:tcW w:w="1423" w:type="dxa"/>
            <w:shd w:val="clear" w:color="auto" w:fill="auto"/>
          </w:tcPr>
          <w:p w14:paraId="7493534B" w14:textId="77777777" w:rsidR="00AE3856" w:rsidRPr="00EA1E93" w:rsidRDefault="00AE3856" w:rsidP="009C373F">
            <w:pPr>
              <w:pStyle w:val="DHHSbody"/>
            </w:pPr>
            <w:r w:rsidRPr="00EA1E93">
              <w:t xml:space="preserve">1320000  </w:t>
            </w:r>
          </w:p>
        </w:tc>
        <w:tc>
          <w:tcPr>
            <w:tcW w:w="7291" w:type="dxa"/>
            <w:shd w:val="clear" w:color="auto" w:fill="auto"/>
          </w:tcPr>
          <w:p w14:paraId="52EF5D68" w14:textId="1F4203B1" w:rsidR="00AE3856" w:rsidRPr="00AE3856" w:rsidRDefault="00AE3856" w:rsidP="00AE3856">
            <w:pPr>
              <w:keepLines/>
              <w:spacing w:before="60" w:after="60" w:line="200" w:lineRule="atLeast"/>
              <w:rPr>
                <w:rFonts w:ascii="Arial" w:hAnsi="Arial" w:cs="Arial"/>
              </w:rPr>
            </w:pPr>
            <w:r w:rsidRPr="00AE3856">
              <w:rPr>
                <w:rFonts w:ascii="Arial" w:hAnsi="Arial" w:cs="Arial"/>
              </w:rPr>
              <w:t xml:space="preserve">Assisted reproductive </w:t>
            </w:r>
            <w:r w:rsidRPr="00AE3856">
              <w:rPr>
                <w:rFonts w:ascii="Arial" w:hAnsi="Arial" w:cs="Arial"/>
                <w:strike/>
              </w:rPr>
              <w:t>services, using drugs</w:t>
            </w:r>
            <w:r w:rsidRPr="00AE3856">
              <w:rPr>
                <w:rFonts w:ascii="Arial" w:hAnsi="Arial" w:cs="Arial"/>
              </w:rPr>
              <w:t xml:space="preserve"> </w:t>
            </w:r>
            <w:r w:rsidRPr="00AE3856">
              <w:rPr>
                <w:rFonts w:ascii="Arial" w:hAnsi="Arial" w:cs="Arial"/>
                <w:highlight w:val="green"/>
              </w:rPr>
              <w:t>technologies</w:t>
            </w:r>
            <w:r>
              <w:rPr>
                <w:rFonts w:ascii="Arial" w:hAnsi="Arial" w:cs="Arial"/>
              </w:rPr>
              <w:t xml:space="preserve"> </w:t>
            </w:r>
            <w:r w:rsidRPr="00AE3856">
              <w:rPr>
                <w:rFonts w:ascii="Arial" w:hAnsi="Arial" w:cs="Arial"/>
              </w:rPr>
              <w:t>to induce superovulation</w:t>
            </w:r>
          </w:p>
        </w:tc>
      </w:tr>
      <w:tr w:rsidR="00AE3856" w:rsidRPr="00C96ED4" w14:paraId="3C84AF26" w14:textId="77777777" w:rsidTr="00A75A99">
        <w:tc>
          <w:tcPr>
            <w:tcW w:w="1423" w:type="dxa"/>
            <w:shd w:val="clear" w:color="auto" w:fill="auto"/>
          </w:tcPr>
          <w:p w14:paraId="6757E8BD" w14:textId="77777777" w:rsidR="00AE3856" w:rsidRPr="00EA1E93" w:rsidRDefault="00AE3856" w:rsidP="009C373F">
            <w:pPr>
              <w:pStyle w:val="DHHSbody"/>
            </w:pPr>
            <w:r w:rsidRPr="00EA1E93">
              <w:t xml:space="preserve">1320300 </w:t>
            </w:r>
          </w:p>
        </w:tc>
        <w:tc>
          <w:tcPr>
            <w:tcW w:w="7291" w:type="dxa"/>
            <w:shd w:val="clear" w:color="auto" w:fill="auto"/>
          </w:tcPr>
          <w:p w14:paraId="32889339"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Ovulation monitoring services</w:t>
            </w:r>
            <w:r w:rsidRPr="00AE3856">
              <w:rPr>
                <w:rFonts w:ascii="Arial" w:hAnsi="Arial" w:cs="Arial"/>
                <w:strike/>
              </w:rPr>
              <w:t>,</w:t>
            </w:r>
            <w:r w:rsidRPr="00AE3856">
              <w:rPr>
                <w:rFonts w:ascii="Arial" w:hAnsi="Arial" w:cs="Arial"/>
              </w:rPr>
              <w:t xml:space="preserve"> for </w:t>
            </w:r>
            <w:r w:rsidRPr="00AE3856">
              <w:rPr>
                <w:rFonts w:ascii="Arial" w:hAnsi="Arial" w:cs="Arial"/>
                <w:strike/>
              </w:rPr>
              <w:t>super-ovulation treatment cycles and</w:t>
            </w:r>
            <w:r w:rsidRPr="00AE3856">
              <w:rPr>
                <w:rFonts w:ascii="Arial" w:hAnsi="Arial" w:cs="Arial"/>
              </w:rPr>
              <w:t xml:space="preserve"> artificial insemination</w:t>
            </w:r>
          </w:p>
        </w:tc>
      </w:tr>
      <w:tr w:rsidR="00AE3856" w:rsidRPr="00C96ED4" w14:paraId="3633D87D" w14:textId="77777777" w:rsidTr="00A75A99">
        <w:tc>
          <w:tcPr>
            <w:tcW w:w="1423" w:type="dxa"/>
            <w:shd w:val="clear" w:color="auto" w:fill="auto"/>
          </w:tcPr>
          <w:p w14:paraId="49401C8C" w14:textId="77777777" w:rsidR="00AE3856" w:rsidRPr="00EA1E93" w:rsidRDefault="00AE3856" w:rsidP="009C373F">
            <w:pPr>
              <w:pStyle w:val="DHHSbody"/>
            </w:pPr>
            <w:r w:rsidRPr="00EA1E93">
              <w:t xml:space="preserve">1320600 </w:t>
            </w:r>
          </w:p>
        </w:tc>
        <w:tc>
          <w:tcPr>
            <w:tcW w:w="7291" w:type="dxa"/>
            <w:shd w:val="clear" w:color="auto" w:fill="auto"/>
          </w:tcPr>
          <w:p w14:paraId="3B93F53C" w14:textId="2307820B" w:rsidR="00AE3856" w:rsidRPr="00EA1E93" w:rsidRDefault="00AE3856" w:rsidP="00AE3856">
            <w:pPr>
              <w:keepLines/>
              <w:spacing w:before="60" w:after="60" w:line="200" w:lineRule="atLeast"/>
              <w:rPr>
                <w:rFonts w:ascii="Arial" w:hAnsi="Arial" w:cs="Arial"/>
              </w:rPr>
            </w:pPr>
            <w:r w:rsidRPr="00AE3856">
              <w:rPr>
                <w:rFonts w:ascii="Arial" w:hAnsi="Arial" w:cs="Arial"/>
              </w:rPr>
              <w:t xml:space="preserve">Assisted reproductive </w:t>
            </w:r>
            <w:r w:rsidRPr="00AE3856">
              <w:rPr>
                <w:rFonts w:ascii="Arial" w:hAnsi="Arial" w:cs="Arial"/>
                <w:strike/>
              </w:rPr>
              <w:t>services, using unstimulated ovulation or ovulation stimulated by clomiphene citrate</w:t>
            </w:r>
            <w:r w:rsidR="00EA1E93">
              <w:rPr>
                <w:rFonts w:ascii="Arial" w:hAnsi="Arial" w:cs="Arial"/>
                <w:strike/>
              </w:rPr>
              <w:t xml:space="preserve"> </w:t>
            </w:r>
            <w:r w:rsidR="00EA1E93" w:rsidRPr="00EA1E93">
              <w:rPr>
                <w:rFonts w:ascii="Arial" w:hAnsi="Arial" w:cs="Arial"/>
                <w:highlight w:val="green"/>
              </w:rPr>
              <w:t>to induce oocyte growth and development</w:t>
            </w:r>
          </w:p>
        </w:tc>
      </w:tr>
      <w:tr w:rsidR="00AE3856" w:rsidRPr="00C96ED4" w14:paraId="12302E75" w14:textId="77777777" w:rsidTr="00A75A99">
        <w:tc>
          <w:tcPr>
            <w:tcW w:w="1423" w:type="dxa"/>
            <w:shd w:val="clear" w:color="auto" w:fill="auto"/>
          </w:tcPr>
          <w:p w14:paraId="7E04F724" w14:textId="77777777" w:rsidR="00AE3856" w:rsidRPr="00EA1E93" w:rsidRDefault="00AE3856" w:rsidP="009C373F">
            <w:pPr>
              <w:pStyle w:val="DHHSbody"/>
            </w:pPr>
            <w:r w:rsidRPr="00EA1E93">
              <w:t xml:space="preserve">1320900 </w:t>
            </w:r>
          </w:p>
        </w:tc>
        <w:tc>
          <w:tcPr>
            <w:tcW w:w="7291" w:type="dxa"/>
            <w:shd w:val="clear" w:color="auto" w:fill="auto"/>
          </w:tcPr>
          <w:p w14:paraId="1F8A2813"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Planning and management for assisted reproductive technologies</w:t>
            </w:r>
          </w:p>
        </w:tc>
      </w:tr>
      <w:tr w:rsidR="00AE3856" w:rsidRPr="00C96ED4" w14:paraId="14B9700F" w14:textId="77777777" w:rsidTr="00A75A99">
        <w:tc>
          <w:tcPr>
            <w:tcW w:w="1423" w:type="dxa"/>
            <w:shd w:val="clear" w:color="auto" w:fill="auto"/>
          </w:tcPr>
          <w:p w14:paraId="5D72F1E7" w14:textId="77777777" w:rsidR="00AE3856" w:rsidRPr="00EA1E93" w:rsidRDefault="00AE3856" w:rsidP="009C373F">
            <w:pPr>
              <w:pStyle w:val="DHHSbody"/>
            </w:pPr>
            <w:r w:rsidRPr="00EA1E93">
              <w:t xml:space="preserve">1321200 </w:t>
            </w:r>
          </w:p>
        </w:tc>
        <w:tc>
          <w:tcPr>
            <w:tcW w:w="7291" w:type="dxa"/>
            <w:shd w:val="clear" w:color="auto" w:fill="auto"/>
          </w:tcPr>
          <w:p w14:paraId="1DB71BFD"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Transvaginal oocyte retrieval</w:t>
            </w:r>
          </w:p>
        </w:tc>
      </w:tr>
      <w:tr w:rsidR="00AE3856" w:rsidRPr="00C96ED4" w14:paraId="35AE0B78" w14:textId="77777777" w:rsidTr="00A75A99">
        <w:tc>
          <w:tcPr>
            <w:tcW w:w="1423" w:type="dxa"/>
            <w:shd w:val="clear" w:color="auto" w:fill="auto"/>
          </w:tcPr>
          <w:p w14:paraId="290CBD4D" w14:textId="77777777" w:rsidR="00AE3856" w:rsidRPr="00EA1E93" w:rsidRDefault="00AE3856" w:rsidP="009C373F">
            <w:pPr>
              <w:pStyle w:val="DHHSbody"/>
            </w:pPr>
            <w:r w:rsidRPr="00EA1E93">
              <w:t xml:space="preserve">1321201 </w:t>
            </w:r>
          </w:p>
        </w:tc>
        <w:tc>
          <w:tcPr>
            <w:tcW w:w="7291" w:type="dxa"/>
            <w:shd w:val="clear" w:color="auto" w:fill="auto"/>
          </w:tcPr>
          <w:p w14:paraId="68C7023F"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Transabdominal oocyte retrieval</w:t>
            </w:r>
          </w:p>
        </w:tc>
      </w:tr>
      <w:tr w:rsidR="00AE3856" w:rsidRPr="00C96ED4" w14:paraId="1C66D58F" w14:textId="77777777" w:rsidTr="00A75A99">
        <w:tc>
          <w:tcPr>
            <w:tcW w:w="1423" w:type="dxa"/>
            <w:shd w:val="clear" w:color="auto" w:fill="auto"/>
          </w:tcPr>
          <w:p w14:paraId="70FAD99A" w14:textId="77777777" w:rsidR="00AE3856" w:rsidRPr="00EA1E93" w:rsidRDefault="00AE3856" w:rsidP="009C373F">
            <w:pPr>
              <w:pStyle w:val="DHHSbody"/>
            </w:pPr>
            <w:r w:rsidRPr="00EA1E93">
              <w:t xml:space="preserve">1321500 </w:t>
            </w:r>
          </w:p>
        </w:tc>
        <w:tc>
          <w:tcPr>
            <w:tcW w:w="7291" w:type="dxa"/>
            <w:shd w:val="clear" w:color="auto" w:fill="auto"/>
          </w:tcPr>
          <w:p w14:paraId="627ACF12"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Gamete intra-fallopian transfer (GIFT)</w:t>
            </w:r>
          </w:p>
        </w:tc>
      </w:tr>
      <w:tr w:rsidR="00AE3856" w:rsidRPr="00C96ED4" w14:paraId="42E27C84" w14:textId="77777777" w:rsidTr="00A75A99">
        <w:tc>
          <w:tcPr>
            <w:tcW w:w="1423" w:type="dxa"/>
            <w:shd w:val="clear" w:color="auto" w:fill="auto"/>
          </w:tcPr>
          <w:p w14:paraId="301B97A2" w14:textId="77777777" w:rsidR="00AE3856" w:rsidRPr="00EA1E93" w:rsidRDefault="00AE3856" w:rsidP="009C373F">
            <w:pPr>
              <w:pStyle w:val="DHHSbody"/>
            </w:pPr>
            <w:r w:rsidRPr="00EA1E93">
              <w:t xml:space="preserve">1321501 </w:t>
            </w:r>
          </w:p>
        </w:tc>
        <w:tc>
          <w:tcPr>
            <w:tcW w:w="7291" w:type="dxa"/>
            <w:shd w:val="clear" w:color="auto" w:fill="auto"/>
          </w:tcPr>
          <w:p w14:paraId="2D94DCAC"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Embryo transfer to uterus</w:t>
            </w:r>
          </w:p>
        </w:tc>
      </w:tr>
      <w:tr w:rsidR="00AE3856" w:rsidRPr="00C96ED4" w14:paraId="76BDB66F" w14:textId="77777777" w:rsidTr="00A75A99">
        <w:tc>
          <w:tcPr>
            <w:tcW w:w="1423" w:type="dxa"/>
            <w:shd w:val="clear" w:color="auto" w:fill="auto"/>
          </w:tcPr>
          <w:p w14:paraId="05CF991E" w14:textId="77777777" w:rsidR="00AE3856" w:rsidRPr="00EA1E93" w:rsidRDefault="00AE3856" w:rsidP="009C373F">
            <w:pPr>
              <w:pStyle w:val="DHHSbody"/>
            </w:pPr>
            <w:r w:rsidRPr="00EA1E93">
              <w:t xml:space="preserve">1321502 </w:t>
            </w:r>
          </w:p>
        </w:tc>
        <w:tc>
          <w:tcPr>
            <w:tcW w:w="7291" w:type="dxa"/>
            <w:shd w:val="clear" w:color="auto" w:fill="auto"/>
          </w:tcPr>
          <w:p w14:paraId="0831BA1E"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Embryo transfer to fallopian tube</w:t>
            </w:r>
          </w:p>
        </w:tc>
      </w:tr>
      <w:tr w:rsidR="00AE3856" w:rsidRPr="00C96ED4" w14:paraId="5EFACBC2" w14:textId="77777777" w:rsidTr="00A75A99">
        <w:tc>
          <w:tcPr>
            <w:tcW w:w="1423" w:type="dxa"/>
            <w:shd w:val="clear" w:color="auto" w:fill="auto"/>
          </w:tcPr>
          <w:p w14:paraId="670CC099" w14:textId="77777777" w:rsidR="00AE3856" w:rsidRPr="00EA1E93" w:rsidRDefault="00AE3856" w:rsidP="009C373F">
            <w:pPr>
              <w:pStyle w:val="DHHSbody"/>
            </w:pPr>
            <w:r w:rsidRPr="00EA1E93">
              <w:t xml:space="preserve">1321503 </w:t>
            </w:r>
          </w:p>
        </w:tc>
        <w:tc>
          <w:tcPr>
            <w:tcW w:w="7291" w:type="dxa"/>
            <w:shd w:val="clear" w:color="auto" w:fill="auto"/>
          </w:tcPr>
          <w:p w14:paraId="6F45AC95"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Other reproductive medicine procedure</w:t>
            </w:r>
          </w:p>
        </w:tc>
      </w:tr>
      <w:tr w:rsidR="00AE3856" w:rsidRPr="00C96ED4" w14:paraId="69426CAC" w14:textId="77777777" w:rsidTr="00A75A99">
        <w:tc>
          <w:tcPr>
            <w:tcW w:w="1423" w:type="dxa"/>
            <w:shd w:val="clear" w:color="auto" w:fill="auto"/>
          </w:tcPr>
          <w:p w14:paraId="5667C697" w14:textId="6DEB1501" w:rsidR="00AE3856" w:rsidRPr="00EA1E93" w:rsidRDefault="00AE3856" w:rsidP="009C373F">
            <w:pPr>
              <w:pStyle w:val="DHHSbody"/>
              <w:rPr>
                <w:strike/>
              </w:rPr>
            </w:pPr>
            <w:r w:rsidRPr="00EA1E93">
              <w:rPr>
                <w:strike/>
              </w:rPr>
              <w:t xml:space="preserve">1321504 </w:t>
            </w:r>
            <w:r w:rsidR="00EA1E93" w:rsidRPr="00EA1E93">
              <w:rPr>
                <w:highlight w:val="green"/>
              </w:rPr>
              <w:t>1325100</w:t>
            </w:r>
          </w:p>
        </w:tc>
        <w:tc>
          <w:tcPr>
            <w:tcW w:w="7291" w:type="dxa"/>
            <w:shd w:val="clear" w:color="auto" w:fill="auto"/>
          </w:tcPr>
          <w:p w14:paraId="663A6505" w14:textId="77777777" w:rsidR="00AE3856" w:rsidRPr="00AE3856" w:rsidRDefault="00AE3856" w:rsidP="00AE3856">
            <w:pPr>
              <w:keepLines/>
              <w:spacing w:before="60" w:after="60" w:line="200" w:lineRule="atLeast"/>
              <w:rPr>
                <w:rFonts w:ascii="Arial" w:hAnsi="Arial" w:cs="Arial"/>
              </w:rPr>
            </w:pPr>
            <w:r w:rsidRPr="00AE3856">
              <w:rPr>
                <w:rFonts w:ascii="Arial" w:hAnsi="Arial" w:cs="Arial"/>
              </w:rPr>
              <w:t>Intracytoplasmic sperm injection (ICSI)</w:t>
            </w:r>
          </w:p>
        </w:tc>
      </w:tr>
      <w:tr w:rsidR="00AE3856" w:rsidRPr="00C96ED4" w14:paraId="709A2CEF" w14:textId="77777777" w:rsidTr="00A75A99">
        <w:tc>
          <w:tcPr>
            <w:tcW w:w="1423" w:type="dxa"/>
            <w:shd w:val="clear" w:color="auto" w:fill="auto"/>
          </w:tcPr>
          <w:p w14:paraId="344FE5FD" w14:textId="77777777" w:rsidR="00AE3856" w:rsidRPr="00EA1E93" w:rsidRDefault="00AE3856" w:rsidP="009C373F">
            <w:pPr>
              <w:pStyle w:val="DHHSbody"/>
            </w:pPr>
            <w:r w:rsidRPr="00EA1E93">
              <w:t xml:space="preserve">1321505 </w:t>
            </w:r>
          </w:p>
        </w:tc>
        <w:tc>
          <w:tcPr>
            <w:tcW w:w="7291" w:type="dxa"/>
            <w:shd w:val="clear" w:color="auto" w:fill="auto"/>
          </w:tcPr>
          <w:p w14:paraId="7836FD23" w14:textId="4C5A007C" w:rsidR="00AE3856" w:rsidRPr="00AE3856" w:rsidRDefault="00AE3856" w:rsidP="00AE3856">
            <w:pPr>
              <w:keepLines/>
              <w:spacing w:before="60" w:after="60" w:line="200" w:lineRule="atLeast"/>
              <w:rPr>
                <w:rFonts w:ascii="Arial" w:hAnsi="Arial" w:cs="Arial"/>
              </w:rPr>
            </w:pPr>
            <w:r w:rsidRPr="00AE3856">
              <w:rPr>
                <w:rFonts w:ascii="Arial" w:hAnsi="Arial" w:cs="Arial"/>
              </w:rPr>
              <w:t>Donor insemination</w:t>
            </w:r>
            <w:r w:rsidR="00EA1E93">
              <w:rPr>
                <w:rFonts w:ascii="Arial" w:hAnsi="Arial" w:cs="Arial"/>
              </w:rPr>
              <w:t xml:space="preserve"> [VPDC-created ACHI code]</w:t>
            </w:r>
          </w:p>
        </w:tc>
      </w:tr>
      <w:tr w:rsidR="00AE3856" w:rsidRPr="00C96ED4" w14:paraId="1C994C6E" w14:textId="77777777" w:rsidTr="00A75A99">
        <w:tc>
          <w:tcPr>
            <w:tcW w:w="1423" w:type="dxa"/>
            <w:shd w:val="clear" w:color="auto" w:fill="auto"/>
          </w:tcPr>
          <w:p w14:paraId="65BACB87" w14:textId="009382D2" w:rsidR="00AE3856" w:rsidRPr="00EA1E93" w:rsidRDefault="00AE3856" w:rsidP="009C373F">
            <w:pPr>
              <w:pStyle w:val="DHHSbody"/>
              <w:rPr>
                <w:strike/>
              </w:rPr>
            </w:pPr>
            <w:r w:rsidRPr="00EA1E93">
              <w:rPr>
                <w:strike/>
              </w:rPr>
              <w:t xml:space="preserve">1321506 </w:t>
            </w:r>
            <w:r w:rsidR="00EA1E93" w:rsidRPr="00EA1E93">
              <w:rPr>
                <w:highlight w:val="green"/>
              </w:rPr>
              <w:t>1321503</w:t>
            </w:r>
          </w:p>
        </w:tc>
        <w:tc>
          <w:tcPr>
            <w:tcW w:w="7291" w:type="dxa"/>
            <w:shd w:val="clear" w:color="auto" w:fill="auto"/>
          </w:tcPr>
          <w:p w14:paraId="4A1ED9E0" w14:textId="2751A231" w:rsidR="00AE3856" w:rsidRPr="00EA1E93" w:rsidRDefault="00AE3856" w:rsidP="00AE3856">
            <w:pPr>
              <w:keepLines/>
              <w:spacing w:before="60" w:after="60" w:line="200" w:lineRule="atLeast"/>
              <w:rPr>
                <w:rFonts w:ascii="Arial" w:hAnsi="Arial" w:cs="Arial"/>
              </w:rPr>
            </w:pPr>
            <w:r w:rsidRPr="00EA1E93">
              <w:rPr>
                <w:rFonts w:ascii="Arial" w:hAnsi="Arial" w:cs="Arial"/>
                <w:strike/>
              </w:rPr>
              <w:t>ART – other</w:t>
            </w:r>
            <w:r w:rsidR="00EA1E93">
              <w:rPr>
                <w:rFonts w:ascii="Arial" w:hAnsi="Arial" w:cs="Arial"/>
                <w:strike/>
              </w:rPr>
              <w:t xml:space="preserve"> </w:t>
            </w:r>
            <w:r w:rsidR="00EA1E93" w:rsidRPr="00EA1E93">
              <w:rPr>
                <w:rFonts w:ascii="Arial" w:hAnsi="Arial" w:cs="Arial"/>
                <w:highlight w:val="green"/>
              </w:rPr>
              <w:t>Other reproductive medicine procedure</w:t>
            </w:r>
          </w:p>
        </w:tc>
      </w:tr>
    </w:tbl>
    <w:p w14:paraId="1C0378DB" w14:textId="77777777" w:rsidR="00C11A14" w:rsidRDefault="00C11A14">
      <w:pPr>
        <w:rPr>
          <w:rFonts w:ascii="Arial" w:eastAsia="Times" w:hAnsi="Arial"/>
        </w:rPr>
      </w:pPr>
      <w:r>
        <w:br w:type="page"/>
      </w:r>
    </w:p>
    <w:p w14:paraId="4C40396F" w14:textId="6E30F99D" w:rsidR="00C11A14" w:rsidRDefault="00C11A14" w:rsidP="00C11A14">
      <w:pPr>
        <w:pStyle w:val="Heading1"/>
      </w:pPr>
      <w:bookmarkStart w:id="8" w:name="_Toc13799699"/>
      <w:r>
        <w:t>Proposal 3</w:t>
      </w:r>
      <w:r>
        <w:br/>
        <w:t>Extend reporting of Antenatal corticosteroid exposure to stillbirths</w:t>
      </w:r>
      <w:bookmarkEnd w:id="8"/>
    </w:p>
    <w:p w14:paraId="53CDB9F1"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2290C281" w14:textId="77777777" w:rsidR="00DE4B1A" w:rsidRPr="005D7640" w:rsidRDefault="00DE4B1A" w:rsidP="00DE4B1A">
      <w:pPr>
        <w:pStyle w:val="Heading2"/>
      </w:pPr>
      <w:bookmarkStart w:id="9" w:name="_Toc13799700"/>
      <w:r w:rsidRPr="00CE025F">
        <w:rPr>
          <w:highlight w:val="green"/>
        </w:rPr>
        <w:t>Antenatal corticosteroid exposure</w:t>
      </w:r>
      <w:bookmarkEnd w:id="9"/>
    </w:p>
    <w:p w14:paraId="268291A0" w14:textId="77777777" w:rsidR="00DE4B1A" w:rsidRPr="00C63E37" w:rsidRDefault="00DE4B1A" w:rsidP="007A5A2D">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gridCol w:w="1498"/>
        <w:gridCol w:w="2511"/>
        <w:gridCol w:w="2512"/>
      </w:tblGrid>
      <w:tr w:rsidR="00DE4B1A" w:rsidRPr="00F1243D" w14:paraId="2F12A8BD" w14:textId="77777777" w:rsidTr="006A7836">
        <w:tc>
          <w:tcPr>
            <w:tcW w:w="2127" w:type="dxa"/>
          </w:tcPr>
          <w:p w14:paraId="7A197AE4" w14:textId="77777777" w:rsidR="00DE4B1A" w:rsidRPr="00F074C9" w:rsidRDefault="00DE4B1A" w:rsidP="006A7836">
            <w:pPr>
              <w:pStyle w:val="DHHStablecolhead"/>
              <w:rPr>
                <w:b w:val="0"/>
              </w:rPr>
            </w:pPr>
            <w:r w:rsidRPr="00F074C9">
              <w:rPr>
                <w:b w:val="0"/>
              </w:rPr>
              <w:t>Definition</w:t>
            </w:r>
          </w:p>
        </w:tc>
        <w:tc>
          <w:tcPr>
            <w:tcW w:w="7371" w:type="dxa"/>
            <w:gridSpan w:val="4"/>
          </w:tcPr>
          <w:p w14:paraId="3E8C7FE1" w14:textId="77777777" w:rsidR="00DE4B1A" w:rsidRPr="00C63E37" w:rsidRDefault="00DE4B1A" w:rsidP="00CE025F">
            <w:pPr>
              <w:pStyle w:val="DHHSbody"/>
              <w:rPr>
                <w:shd w:val="clear" w:color="auto" w:fill="FFFFFF"/>
              </w:rPr>
            </w:pPr>
            <w:r>
              <w:t>Administration of any antenatal dose of steroids for the purpose of fetal lung maturation</w:t>
            </w:r>
          </w:p>
        </w:tc>
      </w:tr>
      <w:tr w:rsidR="00DE4B1A" w:rsidRPr="00F1243D" w14:paraId="3E0AF0B2" w14:textId="77777777" w:rsidTr="006A7836">
        <w:tc>
          <w:tcPr>
            <w:tcW w:w="2127" w:type="dxa"/>
          </w:tcPr>
          <w:p w14:paraId="79E037DE" w14:textId="77777777" w:rsidR="00DE4B1A" w:rsidRPr="00F074C9" w:rsidRDefault="00DE4B1A" w:rsidP="006A7836">
            <w:pPr>
              <w:pStyle w:val="DHHStablecolhead"/>
              <w:rPr>
                <w:b w:val="0"/>
                <w:strike/>
              </w:rPr>
            </w:pPr>
            <w:r w:rsidRPr="00F074C9">
              <w:rPr>
                <w:b w:val="0"/>
              </w:rPr>
              <w:t>Representation</w:t>
            </w:r>
            <w:r w:rsidRPr="00F074C9">
              <w:rPr>
                <w:b w:val="0"/>
                <w:strike/>
              </w:rPr>
              <w:t xml:space="preserve"> </w:t>
            </w:r>
            <w:r w:rsidRPr="00F074C9">
              <w:rPr>
                <w:b w:val="0"/>
              </w:rPr>
              <w:t>class</w:t>
            </w:r>
          </w:p>
        </w:tc>
        <w:tc>
          <w:tcPr>
            <w:tcW w:w="2348" w:type="dxa"/>
            <w:gridSpan w:val="2"/>
          </w:tcPr>
          <w:p w14:paraId="29CC3E5B" w14:textId="77777777" w:rsidR="00DE4B1A" w:rsidRPr="00C63E37" w:rsidRDefault="00DE4B1A" w:rsidP="006A7836">
            <w:pPr>
              <w:pStyle w:val="DHHSbody"/>
            </w:pPr>
            <w:r>
              <w:t>Code</w:t>
            </w:r>
          </w:p>
        </w:tc>
        <w:tc>
          <w:tcPr>
            <w:tcW w:w="2511" w:type="dxa"/>
          </w:tcPr>
          <w:p w14:paraId="1B80E288" w14:textId="77777777" w:rsidR="00DE4B1A" w:rsidRPr="00F074C9" w:rsidRDefault="00DE4B1A" w:rsidP="006A7836">
            <w:pPr>
              <w:pStyle w:val="DHHStablecolhead"/>
              <w:rPr>
                <w:b w:val="0"/>
              </w:rPr>
            </w:pPr>
            <w:r w:rsidRPr="00F074C9">
              <w:rPr>
                <w:b w:val="0"/>
              </w:rPr>
              <w:t>Data type</w:t>
            </w:r>
          </w:p>
        </w:tc>
        <w:tc>
          <w:tcPr>
            <w:tcW w:w="2512" w:type="dxa"/>
          </w:tcPr>
          <w:p w14:paraId="3A7F3B19" w14:textId="77777777" w:rsidR="00DE4B1A" w:rsidRPr="00C63E37" w:rsidRDefault="00DE4B1A" w:rsidP="006A7836">
            <w:pPr>
              <w:pStyle w:val="DHHSbody"/>
            </w:pPr>
            <w:r>
              <w:t>N</w:t>
            </w:r>
            <w:r w:rsidR="00CE025F">
              <w:t>umber</w:t>
            </w:r>
          </w:p>
        </w:tc>
      </w:tr>
      <w:tr w:rsidR="00DE4B1A" w:rsidRPr="00F1243D" w14:paraId="09F6957F" w14:textId="77777777" w:rsidTr="006A7836">
        <w:tc>
          <w:tcPr>
            <w:tcW w:w="2127" w:type="dxa"/>
          </w:tcPr>
          <w:p w14:paraId="44C0A27F" w14:textId="77777777" w:rsidR="00DE4B1A" w:rsidRPr="00F074C9" w:rsidRDefault="00DE4B1A" w:rsidP="006A7836">
            <w:pPr>
              <w:pStyle w:val="DHHStablecolhead"/>
              <w:rPr>
                <w:b w:val="0"/>
              </w:rPr>
            </w:pPr>
            <w:r w:rsidRPr="00F074C9">
              <w:rPr>
                <w:b w:val="0"/>
              </w:rPr>
              <w:t>Format</w:t>
            </w:r>
          </w:p>
        </w:tc>
        <w:tc>
          <w:tcPr>
            <w:tcW w:w="2348" w:type="dxa"/>
            <w:gridSpan w:val="2"/>
          </w:tcPr>
          <w:p w14:paraId="2D26C711" w14:textId="77777777" w:rsidR="00DE4B1A" w:rsidRPr="00C63E37" w:rsidRDefault="00DE4B1A" w:rsidP="006A7836">
            <w:pPr>
              <w:pStyle w:val="DHHSbody"/>
            </w:pPr>
            <w:r>
              <w:t>N</w:t>
            </w:r>
          </w:p>
        </w:tc>
        <w:tc>
          <w:tcPr>
            <w:tcW w:w="2511" w:type="dxa"/>
          </w:tcPr>
          <w:p w14:paraId="43AFA45A" w14:textId="77777777" w:rsidR="00DE4B1A" w:rsidRPr="00F074C9" w:rsidRDefault="00DE4B1A" w:rsidP="006A7836">
            <w:pPr>
              <w:pStyle w:val="DHHStablecolhead"/>
              <w:rPr>
                <w:b w:val="0"/>
              </w:rPr>
            </w:pPr>
            <w:r w:rsidRPr="00F074C9">
              <w:rPr>
                <w:b w:val="0"/>
              </w:rPr>
              <w:t>Field size</w:t>
            </w:r>
          </w:p>
        </w:tc>
        <w:tc>
          <w:tcPr>
            <w:tcW w:w="2512" w:type="dxa"/>
          </w:tcPr>
          <w:p w14:paraId="4440EDFB" w14:textId="77777777" w:rsidR="00DE4B1A" w:rsidRPr="00C63E37" w:rsidRDefault="00DE4B1A" w:rsidP="006A7836">
            <w:pPr>
              <w:pStyle w:val="DHHSbody"/>
            </w:pPr>
            <w:r>
              <w:t>1</w:t>
            </w:r>
          </w:p>
        </w:tc>
      </w:tr>
      <w:tr w:rsidR="00DE4B1A" w:rsidRPr="00F1243D" w14:paraId="37A0C6BB" w14:textId="77777777" w:rsidTr="006A7836">
        <w:tc>
          <w:tcPr>
            <w:tcW w:w="2127" w:type="dxa"/>
          </w:tcPr>
          <w:p w14:paraId="53D1DE69" w14:textId="77777777" w:rsidR="00DE4B1A" w:rsidRPr="00F074C9" w:rsidRDefault="00DE4B1A" w:rsidP="006A7836">
            <w:pPr>
              <w:pStyle w:val="DHHStablecolhead"/>
              <w:rPr>
                <w:b w:val="0"/>
              </w:rPr>
            </w:pPr>
            <w:r w:rsidRPr="00F074C9">
              <w:rPr>
                <w:b w:val="0"/>
              </w:rPr>
              <w:t>Location</w:t>
            </w:r>
          </w:p>
        </w:tc>
        <w:tc>
          <w:tcPr>
            <w:tcW w:w="2348" w:type="dxa"/>
            <w:gridSpan w:val="2"/>
          </w:tcPr>
          <w:p w14:paraId="354E419B" w14:textId="77777777" w:rsidR="00DE4B1A" w:rsidRPr="00C63E37" w:rsidRDefault="00DE4B1A" w:rsidP="006A7836">
            <w:pPr>
              <w:pStyle w:val="DHHSbody"/>
            </w:pPr>
            <w:r w:rsidRPr="00C63E37">
              <w:t>Episode record</w:t>
            </w:r>
          </w:p>
        </w:tc>
        <w:tc>
          <w:tcPr>
            <w:tcW w:w="2511" w:type="dxa"/>
          </w:tcPr>
          <w:p w14:paraId="16379A86" w14:textId="77777777" w:rsidR="00DE4B1A" w:rsidRPr="00F074C9" w:rsidRDefault="00DE4B1A" w:rsidP="006A7836">
            <w:pPr>
              <w:pStyle w:val="DHHStablecolhead"/>
              <w:rPr>
                <w:b w:val="0"/>
              </w:rPr>
            </w:pPr>
            <w:r w:rsidRPr="00F074C9">
              <w:rPr>
                <w:b w:val="0"/>
              </w:rPr>
              <w:t>Position</w:t>
            </w:r>
          </w:p>
        </w:tc>
        <w:tc>
          <w:tcPr>
            <w:tcW w:w="2512" w:type="dxa"/>
          </w:tcPr>
          <w:p w14:paraId="6E2FB788" w14:textId="77777777" w:rsidR="00DE4B1A" w:rsidRPr="00405DAA" w:rsidRDefault="00DE4B1A" w:rsidP="006A7836">
            <w:pPr>
              <w:pStyle w:val="DHHSbody"/>
            </w:pPr>
            <w:r>
              <w:t>139</w:t>
            </w:r>
          </w:p>
        </w:tc>
      </w:tr>
      <w:tr w:rsidR="00DE4B1A" w:rsidRPr="00F1243D" w14:paraId="38C1D684" w14:textId="77777777" w:rsidTr="006A7836">
        <w:tc>
          <w:tcPr>
            <w:tcW w:w="2127" w:type="dxa"/>
          </w:tcPr>
          <w:p w14:paraId="2DF4C42F" w14:textId="77777777" w:rsidR="00DE4B1A" w:rsidRPr="00F074C9" w:rsidRDefault="00DE4B1A" w:rsidP="006A7836">
            <w:pPr>
              <w:pStyle w:val="DHHStablecolhead"/>
              <w:rPr>
                <w:b w:val="0"/>
              </w:rPr>
            </w:pPr>
            <w:r w:rsidRPr="00F074C9">
              <w:rPr>
                <w:b w:val="0"/>
              </w:rPr>
              <w:t>Permissible values</w:t>
            </w:r>
          </w:p>
        </w:tc>
        <w:tc>
          <w:tcPr>
            <w:tcW w:w="850" w:type="dxa"/>
          </w:tcPr>
          <w:p w14:paraId="22170728" w14:textId="77777777" w:rsidR="00DE4B1A" w:rsidRPr="00F4449A" w:rsidRDefault="00DE4B1A" w:rsidP="006A7836">
            <w:pPr>
              <w:pStyle w:val="DHHSbody"/>
              <w:spacing w:after="0"/>
              <w:rPr>
                <w:b/>
              </w:rPr>
            </w:pPr>
            <w:r>
              <w:rPr>
                <w:b/>
              </w:rPr>
              <w:t>Code</w:t>
            </w:r>
          </w:p>
        </w:tc>
        <w:tc>
          <w:tcPr>
            <w:tcW w:w="6521" w:type="dxa"/>
            <w:gridSpan w:val="3"/>
          </w:tcPr>
          <w:p w14:paraId="687A5954" w14:textId="77777777" w:rsidR="00DE4B1A" w:rsidRPr="00F4449A" w:rsidRDefault="00DE4B1A" w:rsidP="006A7836">
            <w:pPr>
              <w:pStyle w:val="DHHSbody"/>
              <w:spacing w:after="0"/>
              <w:rPr>
                <w:b/>
              </w:rPr>
            </w:pPr>
            <w:r>
              <w:rPr>
                <w:b/>
              </w:rPr>
              <w:t>Descriptor</w:t>
            </w:r>
          </w:p>
        </w:tc>
      </w:tr>
      <w:tr w:rsidR="00DE4B1A" w:rsidRPr="00F1243D" w14:paraId="3BB4723C" w14:textId="77777777" w:rsidTr="006A7836">
        <w:tc>
          <w:tcPr>
            <w:tcW w:w="2127" w:type="dxa"/>
          </w:tcPr>
          <w:p w14:paraId="7F4F481C" w14:textId="77777777" w:rsidR="00DE4B1A" w:rsidRPr="00F4449A" w:rsidRDefault="00DE4B1A" w:rsidP="006A7836">
            <w:pPr>
              <w:pStyle w:val="DHHStablecolhead"/>
              <w:spacing w:before="0" w:after="0"/>
            </w:pPr>
          </w:p>
        </w:tc>
        <w:tc>
          <w:tcPr>
            <w:tcW w:w="850" w:type="dxa"/>
          </w:tcPr>
          <w:p w14:paraId="1F8E694A" w14:textId="77777777" w:rsidR="00DE4B1A" w:rsidRPr="0003751A" w:rsidRDefault="00DE4B1A" w:rsidP="006A7836">
            <w:pPr>
              <w:pStyle w:val="DHHSbody"/>
              <w:spacing w:after="0"/>
            </w:pPr>
            <w:r w:rsidRPr="0003751A">
              <w:t>1</w:t>
            </w:r>
          </w:p>
        </w:tc>
        <w:tc>
          <w:tcPr>
            <w:tcW w:w="6521" w:type="dxa"/>
            <w:gridSpan w:val="3"/>
          </w:tcPr>
          <w:p w14:paraId="3569ECF6" w14:textId="77777777" w:rsidR="00DE4B1A" w:rsidRPr="0003751A" w:rsidRDefault="00DE4B1A" w:rsidP="006A7836">
            <w:pPr>
              <w:pStyle w:val="DHHSbody"/>
              <w:spacing w:after="0"/>
            </w:pPr>
            <w:r w:rsidRPr="0003751A">
              <w:t>No</w:t>
            </w:r>
            <w:r>
              <w:t>ne</w:t>
            </w:r>
          </w:p>
        </w:tc>
      </w:tr>
      <w:tr w:rsidR="00DE4B1A" w:rsidRPr="00F1243D" w14:paraId="1BF5C02C" w14:textId="77777777" w:rsidTr="006A7836">
        <w:tc>
          <w:tcPr>
            <w:tcW w:w="2127" w:type="dxa"/>
          </w:tcPr>
          <w:p w14:paraId="148F2B9C" w14:textId="77777777" w:rsidR="00DE4B1A" w:rsidRPr="00F4449A" w:rsidRDefault="00DE4B1A" w:rsidP="006A7836">
            <w:pPr>
              <w:pStyle w:val="DHHStablecolhead"/>
              <w:spacing w:before="0" w:after="0"/>
            </w:pPr>
          </w:p>
        </w:tc>
        <w:tc>
          <w:tcPr>
            <w:tcW w:w="850" w:type="dxa"/>
          </w:tcPr>
          <w:p w14:paraId="5388C1E8" w14:textId="77777777" w:rsidR="00DE4B1A" w:rsidRPr="0003751A" w:rsidRDefault="00DE4B1A" w:rsidP="006A7836">
            <w:pPr>
              <w:pStyle w:val="DHHSbody"/>
              <w:spacing w:after="0"/>
            </w:pPr>
            <w:r w:rsidRPr="0003751A">
              <w:t>2</w:t>
            </w:r>
          </w:p>
        </w:tc>
        <w:tc>
          <w:tcPr>
            <w:tcW w:w="6521" w:type="dxa"/>
            <w:gridSpan w:val="3"/>
          </w:tcPr>
          <w:p w14:paraId="4083D100" w14:textId="77777777" w:rsidR="00DE4B1A" w:rsidRPr="0003751A" w:rsidRDefault="00DE4B1A" w:rsidP="006A7836">
            <w:pPr>
              <w:pStyle w:val="DHHSbody"/>
              <w:spacing w:after="0"/>
            </w:pPr>
            <w:r w:rsidRPr="0003751A">
              <w:t xml:space="preserve">One </w:t>
            </w:r>
            <w:r>
              <w:t>dose</w:t>
            </w:r>
          </w:p>
        </w:tc>
      </w:tr>
      <w:tr w:rsidR="00DE4B1A" w:rsidRPr="00F1243D" w14:paraId="77714575" w14:textId="77777777" w:rsidTr="006A7836">
        <w:tc>
          <w:tcPr>
            <w:tcW w:w="2127" w:type="dxa"/>
          </w:tcPr>
          <w:p w14:paraId="3DDA234A" w14:textId="77777777" w:rsidR="00DE4B1A" w:rsidRPr="00F4449A" w:rsidRDefault="00DE4B1A" w:rsidP="006A7836">
            <w:pPr>
              <w:pStyle w:val="DHHStablecolhead"/>
              <w:spacing w:before="0" w:after="0"/>
            </w:pPr>
          </w:p>
        </w:tc>
        <w:tc>
          <w:tcPr>
            <w:tcW w:w="850" w:type="dxa"/>
          </w:tcPr>
          <w:p w14:paraId="74889669" w14:textId="77777777" w:rsidR="00DE4B1A" w:rsidRPr="0003751A" w:rsidRDefault="00DE4B1A" w:rsidP="00CE025F">
            <w:pPr>
              <w:pStyle w:val="DHHSbody"/>
              <w:spacing w:after="0"/>
            </w:pPr>
            <w:r w:rsidRPr="0003751A">
              <w:t>3</w:t>
            </w:r>
          </w:p>
        </w:tc>
        <w:tc>
          <w:tcPr>
            <w:tcW w:w="6521" w:type="dxa"/>
            <w:gridSpan w:val="3"/>
          </w:tcPr>
          <w:p w14:paraId="36FF33C1" w14:textId="77777777" w:rsidR="00DE4B1A" w:rsidRPr="0003751A" w:rsidRDefault="00DE4B1A" w:rsidP="00CE025F">
            <w:pPr>
              <w:pStyle w:val="DHHSbody"/>
              <w:spacing w:after="0"/>
            </w:pPr>
            <w:r>
              <w:t>Two doses (one course)</w:t>
            </w:r>
          </w:p>
        </w:tc>
      </w:tr>
      <w:tr w:rsidR="00CE025F" w:rsidRPr="00F1243D" w14:paraId="780300C8" w14:textId="77777777" w:rsidTr="006A7836">
        <w:tc>
          <w:tcPr>
            <w:tcW w:w="2127" w:type="dxa"/>
          </w:tcPr>
          <w:p w14:paraId="4F828B3F" w14:textId="77777777" w:rsidR="00CE025F" w:rsidRPr="00F4449A" w:rsidRDefault="00CE025F" w:rsidP="006A7836">
            <w:pPr>
              <w:pStyle w:val="DHHStablecolhead"/>
              <w:spacing w:before="0" w:after="0"/>
            </w:pPr>
          </w:p>
        </w:tc>
        <w:tc>
          <w:tcPr>
            <w:tcW w:w="850" w:type="dxa"/>
          </w:tcPr>
          <w:p w14:paraId="5E24BF89" w14:textId="77777777" w:rsidR="00CE025F" w:rsidRPr="0003751A" w:rsidRDefault="00CE025F" w:rsidP="00CE025F">
            <w:pPr>
              <w:pStyle w:val="DHHSbody"/>
              <w:spacing w:after="0"/>
            </w:pPr>
            <w:r>
              <w:t>4</w:t>
            </w:r>
          </w:p>
        </w:tc>
        <w:tc>
          <w:tcPr>
            <w:tcW w:w="6521" w:type="dxa"/>
            <w:gridSpan w:val="3"/>
          </w:tcPr>
          <w:p w14:paraId="42D4C7D5" w14:textId="77777777" w:rsidR="00CE025F" w:rsidRDefault="00CE025F" w:rsidP="00CE025F">
            <w:pPr>
              <w:pStyle w:val="DHHSbody"/>
              <w:spacing w:after="0"/>
            </w:pPr>
            <w:r>
              <w:t>More than two doses</w:t>
            </w:r>
          </w:p>
        </w:tc>
      </w:tr>
      <w:tr w:rsidR="00DE4B1A" w:rsidRPr="00F1243D" w14:paraId="63EDC667" w14:textId="77777777" w:rsidTr="006A7836">
        <w:tc>
          <w:tcPr>
            <w:tcW w:w="2127" w:type="dxa"/>
          </w:tcPr>
          <w:p w14:paraId="2641E0A9" w14:textId="77777777" w:rsidR="00DE4B1A" w:rsidRPr="00F4449A" w:rsidRDefault="00DE4B1A" w:rsidP="006A7836">
            <w:pPr>
              <w:pStyle w:val="DHHStablecolhead"/>
              <w:spacing w:before="0" w:after="0"/>
            </w:pPr>
          </w:p>
        </w:tc>
        <w:tc>
          <w:tcPr>
            <w:tcW w:w="850" w:type="dxa"/>
          </w:tcPr>
          <w:p w14:paraId="48546B5E" w14:textId="77777777" w:rsidR="00DE4B1A" w:rsidRPr="0003751A" w:rsidRDefault="00DE4B1A" w:rsidP="006A7836">
            <w:pPr>
              <w:pStyle w:val="DHHSbody"/>
              <w:spacing w:after="0"/>
            </w:pPr>
            <w:r w:rsidRPr="0003751A">
              <w:t>9</w:t>
            </w:r>
          </w:p>
        </w:tc>
        <w:tc>
          <w:tcPr>
            <w:tcW w:w="6521" w:type="dxa"/>
            <w:gridSpan w:val="3"/>
          </w:tcPr>
          <w:p w14:paraId="69A7C2EC" w14:textId="77777777" w:rsidR="00DE4B1A" w:rsidRPr="0003751A" w:rsidRDefault="00DE4B1A" w:rsidP="006A7836">
            <w:pPr>
              <w:pStyle w:val="DHHSbody"/>
              <w:spacing w:after="0"/>
            </w:pPr>
            <w:r w:rsidRPr="0003751A">
              <w:t>Not stated/adequately described</w:t>
            </w:r>
          </w:p>
        </w:tc>
      </w:tr>
      <w:tr w:rsidR="00DE4B1A" w:rsidRPr="002F309A" w14:paraId="5194A3D7" w14:textId="77777777" w:rsidTr="006A7836">
        <w:tc>
          <w:tcPr>
            <w:tcW w:w="2127" w:type="dxa"/>
          </w:tcPr>
          <w:p w14:paraId="33E1421F" w14:textId="77777777" w:rsidR="00DE4B1A" w:rsidRPr="00F074C9" w:rsidRDefault="00DE4B1A" w:rsidP="00E12D3B">
            <w:pPr>
              <w:pStyle w:val="DHHStablecolhead"/>
              <w:spacing w:before="120"/>
              <w:rPr>
                <w:b w:val="0"/>
              </w:rPr>
            </w:pPr>
            <w:r w:rsidRPr="00F074C9">
              <w:rPr>
                <w:b w:val="0"/>
              </w:rPr>
              <w:t>Reporting guide</w:t>
            </w:r>
          </w:p>
        </w:tc>
        <w:tc>
          <w:tcPr>
            <w:tcW w:w="7371" w:type="dxa"/>
            <w:gridSpan w:val="4"/>
          </w:tcPr>
          <w:p w14:paraId="63B27DE5" w14:textId="77777777" w:rsidR="00DE4B1A" w:rsidRPr="002F309A" w:rsidRDefault="00DE4B1A" w:rsidP="006A7836">
            <w:pPr>
              <w:pStyle w:val="DHHSbody"/>
              <w:spacing w:before="120"/>
            </w:pPr>
            <w:r w:rsidRPr="002F309A">
              <w:t xml:space="preserve">Report the number of steroid doses given during the pregnancy </w:t>
            </w:r>
            <w:r w:rsidRPr="00695696">
              <w:rPr>
                <w:strike/>
              </w:rPr>
              <w:t>episode</w:t>
            </w:r>
          </w:p>
        </w:tc>
      </w:tr>
      <w:tr w:rsidR="00DE4B1A" w:rsidRPr="002F309A" w14:paraId="1C387A8B" w14:textId="77777777" w:rsidTr="006A7836">
        <w:tc>
          <w:tcPr>
            <w:tcW w:w="2127" w:type="dxa"/>
          </w:tcPr>
          <w:p w14:paraId="4E5E4D4A" w14:textId="77777777" w:rsidR="00DE4B1A" w:rsidRPr="00F074C9" w:rsidRDefault="00DE4B1A" w:rsidP="006A7836">
            <w:pPr>
              <w:pStyle w:val="DHHStablecolhead"/>
              <w:rPr>
                <w:b w:val="0"/>
              </w:rPr>
            </w:pPr>
            <w:r w:rsidRPr="00F074C9">
              <w:rPr>
                <w:b w:val="0"/>
              </w:rPr>
              <w:t>Reported by</w:t>
            </w:r>
          </w:p>
        </w:tc>
        <w:tc>
          <w:tcPr>
            <w:tcW w:w="7371" w:type="dxa"/>
            <w:gridSpan w:val="4"/>
          </w:tcPr>
          <w:p w14:paraId="12C7F617" w14:textId="77777777" w:rsidR="00DE4B1A" w:rsidRPr="002F309A" w:rsidRDefault="00DE4B1A" w:rsidP="006A7836">
            <w:pPr>
              <w:pStyle w:val="DHHSbody"/>
            </w:pPr>
            <w:r w:rsidRPr="002F309A">
              <w:t>All Victorian Hospital where a</w:t>
            </w:r>
            <w:r>
              <w:t xml:space="preserve"> </w:t>
            </w:r>
            <w:r w:rsidRPr="00CE025F">
              <w:rPr>
                <w:strike/>
              </w:rPr>
              <w:t>live</w:t>
            </w:r>
            <w:r w:rsidRPr="002F309A">
              <w:t xml:space="preserve"> bi</w:t>
            </w:r>
            <w:r>
              <w:t>rth has occurred and homebirth</w:t>
            </w:r>
            <w:r w:rsidRPr="002F309A">
              <w:t xml:space="preserve"> practitioners</w:t>
            </w:r>
          </w:p>
        </w:tc>
      </w:tr>
      <w:tr w:rsidR="00DE4B1A" w:rsidRPr="002F309A" w14:paraId="15DE5D9F" w14:textId="77777777" w:rsidTr="006A7836">
        <w:tc>
          <w:tcPr>
            <w:tcW w:w="2127" w:type="dxa"/>
          </w:tcPr>
          <w:p w14:paraId="3DC1E416" w14:textId="77777777" w:rsidR="00DE4B1A" w:rsidRPr="00F074C9" w:rsidRDefault="00DE4B1A" w:rsidP="006A7836">
            <w:pPr>
              <w:pStyle w:val="DHHStablecolhead"/>
              <w:rPr>
                <w:b w:val="0"/>
              </w:rPr>
            </w:pPr>
            <w:r w:rsidRPr="00F074C9">
              <w:rPr>
                <w:b w:val="0"/>
              </w:rPr>
              <w:t>Reported for</w:t>
            </w:r>
          </w:p>
        </w:tc>
        <w:tc>
          <w:tcPr>
            <w:tcW w:w="7371" w:type="dxa"/>
            <w:gridSpan w:val="4"/>
          </w:tcPr>
          <w:p w14:paraId="525805AB" w14:textId="77777777" w:rsidR="00DE4B1A" w:rsidRPr="002F309A" w:rsidRDefault="00DE4B1A" w:rsidP="006A7836">
            <w:pPr>
              <w:pStyle w:val="DHHSbody"/>
            </w:pPr>
            <w:r w:rsidRPr="002F309A">
              <w:t xml:space="preserve">All </w:t>
            </w:r>
            <w:r w:rsidRPr="00CE025F">
              <w:rPr>
                <w:strike/>
              </w:rPr>
              <w:t>live</w:t>
            </w:r>
            <w:r>
              <w:t xml:space="preserve"> </w:t>
            </w:r>
            <w:r w:rsidRPr="002F309A">
              <w:t>birth episodes</w:t>
            </w:r>
          </w:p>
        </w:tc>
      </w:tr>
      <w:tr w:rsidR="00DE4B1A" w:rsidRPr="002F309A" w14:paraId="7410E4E4" w14:textId="77777777" w:rsidTr="006A7836">
        <w:tc>
          <w:tcPr>
            <w:tcW w:w="2127" w:type="dxa"/>
          </w:tcPr>
          <w:p w14:paraId="0EBA50D7" w14:textId="77777777" w:rsidR="00DE4B1A" w:rsidRPr="00F074C9" w:rsidRDefault="00DE4B1A" w:rsidP="006A7836">
            <w:pPr>
              <w:pStyle w:val="DHHStablecolhead"/>
              <w:rPr>
                <w:b w:val="0"/>
              </w:rPr>
            </w:pPr>
            <w:r w:rsidRPr="00F074C9">
              <w:rPr>
                <w:b w:val="0"/>
              </w:rPr>
              <w:t>Related concepts (Section 2):</w:t>
            </w:r>
          </w:p>
        </w:tc>
        <w:tc>
          <w:tcPr>
            <w:tcW w:w="7371" w:type="dxa"/>
            <w:gridSpan w:val="4"/>
          </w:tcPr>
          <w:p w14:paraId="1CBC04CD" w14:textId="77777777" w:rsidR="00DE4B1A" w:rsidRPr="002F309A" w:rsidRDefault="00DE4B1A" w:rsidP="006A7836">
            <w:pPr>
              <w:pStyle w:val="DHHSbody"/>
            </w:pPr>
            <w:r w:rsidRPr="002F309A">
              <w:t xml:space="preserve">None specified </w:t>
            </w:r>
          </w:p>
        </w:tc>
      </w:tr>
      <w:tr w:rsidR="00DE4B1A" w:rsidRPr="002F309A" w14:paraId="1C6D20BB" w14:textId="77777777" w:rsidTr="006A7836">
        <w:tc>
          <w:tcPr>
            <w:tcW w:w="2127" w:type="dxa"/>
          </w:tcPr>
          <w:p w14:paraId="4729F66A" w14:textId="77777777" w:rsidR="00DE4B1A" w:rsidRPr="00F074C9" w:rsidRDefault="00DE4B1A" w:rsidP="006A7836">
            <w:pPr>
              <w:pStyle w:val="DHHStablecolhead"/>
              <w:rPr>
                <w:b w:val="0"/>
              </w:rPr>
            </w:pPr>
            <w:r w:rsidRPr="00F074C9">
              <w:rPr>
                <w:b w:val="0"/>
              </w:rPr>
              <w:t>Related data items (this section):</w:t>
            </w:r>
          </w:p>
        </w:tc>
        <w:tc>
          <w:tcPr>
            <w:tcW w:w="7371" w:type="dxa"/>
            <w:gridSpan w:val="4"/>
          </w:tcPr>
          <w:p w14:paraId="2FDF1674" w14:textId="77777777" w:rsidR="00DE4B1A" w:rsidRPr="00CE025F" w:rsidRDefault="00DE4B1A" w:rsidP="006A7836">
            <w:pPr>
              <w:pStyle w:val="DHHSbody"/>
              <w:rPr>
                <w:strike/>
              </w:rPr>
            </w:pPr>
            <w:r w:rsidRPr="00CE025F">
              <w:rPr>
                <w:strike/>
              </w:rPr>
              <w:t>The number of steroid doses</w:t>
            </w:r>
            <w:r w:rsidR="001A6508">
              <w:rPr>
                <w:strike/>
              </w:rPr>
              <w:t xml:space="preserve"> </w:t>
            </w:r>
            <w:r w:rsidR="001A6508" w:rsidRPr="001A6508">
              <w:rPr>
                <w:highlight w:val="green"/>
              </w:rPr>
              <w:t>None specified</w:t>
            </w:r>
          </w:p>
        </w:tc>
      </w:tr>
      <w:tr w:rsidR="00DE4B1A" w:rsidRPr="002F309A" w14:paraId="7006E12B" w14:textId="77777777" w:rsidTr="006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218D6F71" w14:textId="77777777" w:rsidR="00DE4B1A" w:rsidRPr="00F074C9" w:rsidRDefault="00DE4B1A" w:rsidP="00CE025F">
            <w:pPr>
              <w:pStyle w:val="DHHStablecolhead"/>
              <w:rPr>
                <w:b w:val="0"/>
              </w:rPr>
            </w:pPr>
            <w:r w:rsidRPr="00F074C9">
              <w:rPr>
                <w:b w:val="0"/>
              </w:rPr>
              <w:t xml:space="preserve">Related </w:t>
            </w:r>
            <w:r w:rsidR="00CE025F" w:rsidRPr="00F074C9">
              <w:rPr>
                <w:b w:val="0"/>
              </w:rPr>
              <w:t>B</w:t>
            </w:r>
            <w:r w:rsidRPr="00F074C9">
              <w:rPr>
                <w:b w:val="0"/>
              </w:rPr>
              <w:t xml:space="preserve">usiness </w:t>
            </w:r>
            <w:r w:rsidR="00CE025F" w:rsidRPr="00F074C9">
              <w:rPr>
                <w:b w:val="0"/>
              </w:rPr>
              <w:t>r</w:t>
            </w:r>
            <w:r w:rsidRPr="00F074C9">
              <w:rPr>
                <w:b w:val="0"/>
              </w:rPr>
              <w:t>ules (Section 4):</w:t>
            </w:r>
          </w:p>
        </w:tc>
        <w:tc>
          <w:tcPr>
            <w:tcW w:w="7371" w:type="dxa"/>
            <w:gridSpan w:val="4"/>
            <w:tcBorders>
              <w:top w:val="nil"/>
              <w:left w:val="nil"/>
              <w:bottom w:val="nil"/>
              <w:right w:val="nil"/>
            </w:tcBorders>
          </w:tcPr>
          <w:p w14:paraId="49F8FCCB" w14:textId="2158342E" w:rsidR="00DE4B1A" w:rsidRPr="002F309A" w:rsidRDefault="00DE4B1A" w:rsidP="006A7836">
            <w:pPr>
              <w:pStyle w:val="DHHSbody"/>
            </w:pPr>
            <w:r w:rsidRPr="00BE12B4">
              <w:t>Birth status</w:t>
            </w:r>
            <w:r w:rsidR="00E72E95" w:rsidRPr="00BE12B4">
              <w:t xml:space="preserve"> </w:t>
            </w:r>
            <w:r w:rsidR="00BE12B4">
              <w:rPr>
                <w:highlight w:val="green"/>
              </w:rPr>
              <w:t>‘Live born’ and associated conditionally mandatory data items; *Birth status ‘Stillborn’ and associated data items valid combinations</w:t>
            </w:r>
            <w:r w:rsidR="00870BA6" w:rsidRPr="00870BA6">
              <w:rPr>
                <w:highlight w:val="green"/>
              </w:rPr>
              <w:t>;</w:t>
            </w:r>
            <w:r w:rsidR="00870BA6">
              <w:t xml:space="preserve"> </w:t>
            </w:r>
            <w:r w:rsidR="009B23B9">
              <w:t>*</w:t>
            </w:r>
            <w:r w:rsidR="00870BA6">
              <w:t>Mandatory to report data items</w:t>
            </w:r>
          </w:p>
        </w:tc>
      </w:tr>
      <w:tr w:rsidR="00DE4B1A" w:rsidRPr="00F1243D" w14:paraId="4EB56D72" w14:textId="77777777" w:rsidTr="006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52F91E43" w14:textId="77777777" w:rsidR="00DE4B1A" w:rsidRPr="00F074C9" w:rsidRDefault="00DE4B1A" w:rsidP="006A7836">
            <w:pPr>
              <w:pStyle w:val="DHHStablecolhead"/>
              <w:rPr>
                <w:b w:val="0"/>
              </w:rPr>
            </w:pPr>
          </w:p>
        </w:tc>
        <w:tc>
          <w:tcPr>
            <w:tcW w:w="7371" w:type="dxa"/>
            <w:gridSpan w:val="4"/>
            <w:tcBorders>
              <w:top w:val="nil"/>
              <w:left w:val="nil"/>
              <w:bottom w:val="nil"/>
              <w:right w:val="nil"/>
            </w:tcBorders>
          </w:tcPr>
          <w:p w14:paraId="3A0AE30E" w14:textId="77777777" w:rsidR="00DE4B1A" w:rsidRDefault="00DE4B1A" w:rsidP="001A6508">
            <w:pPr>
              <w:pStyle w:val="DHHSbody"/>
            </w:pPr>
          </w:p>
        </w:tc>
      </w:tr>
    </w:tbl>
    <w:p w14:paraId="213494B2" w14:textId="77777777" w:rsidR="00DE4B1A" w:rsidRDefault="00DE4B1A" w:rsidP="00DE4B1A">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DE4B1A" w:rsidRPr="00506E52" w14:paraId="03B5AE9C" w14:textId="77777777" w:rsidTr="006A7836">
        <w:tc>
          <w:tcPr>
            <w:tcW w:w="2127" w:type="dxa"/>
          </w:tcPr>
          <w:p w14:paraId="793921D0" w14:textId="77777777" w:rsidR="00DE4B1A" w:rsidRPr="00F074C9" w:rsidRDefault="00DE4B1A" w:rsidP="006A7836">
            <w:pPr>
              <w:pStyle w:val="DHHStablecolhead"/>
              <w:rPr>
                <w:b w:val="0"/>
              </w:rPr>
            </w:pPr>
            <w:r w:rsidRPr="00F074C9">
              <w:rPr>
                <w:b w:val="0"/>
              </w:rPr>
              <w:t>Principal data users</w:t>
            </w:r>
          </w:p>
        </w:tc>
        <w:tc>
          <w:tcPr>
            <w:tcW w:w="7371" w:type="dxa"/>
            <w:gridSpan w:val="3"/>
          </w:tcPr>
          <w:p w14:paraId="1FD32EC3" w14:textId="77777777" w:rsidR="00DE4B1A" w:rsidRPr="00506E52" w:rsidRDefault="00DE4B1A" w:rsidP="006A7836">
            <w:pPr>
              <w:pStyle w:val="DHHSbody"/>
            </w:pPr>
            <w:r w:rsidRPr="00506E52">
              <w:t>Consultative Council on Obstetric Paediatric Mortality and Morbidity</w:t>
            </w:r>
          </w:p>
        </w:tc>
      </w:tr>
      <w:tr w:rsidR="00DE4B1A" w:rsidRPr="00F1243D" w14:paraId="591E272F" w14:textId="77777777" w:rsidTr="006A7836">
        <w:tc>
          <w:tcPr>
            <w:tcW w:w="2127" w:type="dxa"/>
          </w:tcPr>
          <w:p w14:paraId="6BF839E3" w14:textId="77777777" w:rsidR="00DE4B1A" w:rsidRPr="00F074C9" w:rsidRDefault="00DE4B1A" w:rsidP="006A7836">
            <w:pPr>
              <w:pStyle w:val="DHHStablecolhead"/>
              <w:rPr>
                <w:b w:val="0"/>
              </w:rPr>
            </w:pPr>
            <w:r w:rsidRPr="00F074C9">
              <w:rPr>
                <w:b w:val="0"/>
              </w:rPr>
              <w:t>Definition source</w:t>
            </w:r>
          </w:p>
        </w:tc>
        <w:tc>
          <w:tcPr>
            <w:tcW w:w="2348" w:type="dxa"/>
          </w:tcPr>
          <w:p w14:paraId="2CD1A18B" w14:textId="77777777" w:rsidR="00DE4B1A" w:rsidRPr="00506E52" w:rsidRDefault="00DE4B1A" w:rsidP="006A7836">
            <w:pPr>
              <w:pStyle w:val="DHHSbody"/>
            </w:pPr>
            <w:r w:rsidRPr="00506E52">
              <w:t>DHHS</w:t>
            </w:r>
          </w:p>
        </w:tc>
        <w:tc>
          <w:tcPr>
            <w:tcW w:w="2511" w:type="dxa"/>
          </w:tcPr>
          <w:p w14:paraId="012F1084" w14:textId="77777777" w:rsidR="00DE4B1A" w:rsidRPr="00F074C9" w:rsidRDefault="00DE4B1A" w:rsidP="006A7836">
            <w:pPr>
              <w:pStyle w:val="DHHStablecolhead"/>
              <w:rPr>
                <w:b w:val="0"/>
              </w:rPr>
            </w:pPr>
            <w:r w:rsidRPr="00F074C9">
              <w:rPr>
                <w:b w:val="0"/>
              </w:rPr>
              <w:t>Version</w:t>
            </w:r>
          </w:p>
        </w:tc>
        <w:tc>
          <w:tcPr>
            <w:tcW w:w="2512" w:type="dxa"/>
          </w:tcPr>
          <w:p w14:paraId="05994237" w14:textId="77777777" w:rsidR="00DE4B1A" w:rsidRDefault="00DE4B1A" w:rsidP="006B4B6D">
            <w:pPr>
              <w:pStyle w:val="DHHSbodynospace"/>
              <w:numPr>
                <w:ilvl w:val="0"/>
                <w:numId w:val="3"/>
              </w:numPr>
            </w:pPr>
            <w:r>
              <w:t>January 2019</w:t>
            </w:r>
          </w:p>
          <w:p w14:paraId="638DFC8A" w14:textId="77777777" w:rsidR="00E12D3B" w:rsidRPr="00A34CE9" w:rsidRDefault="00E12D3B" w:rsidP="006B4B6D">
            <w:pPr>
              <w:pStyle w:val="DHHSbodynospace"/>
              <w:numPr>
                <w:ilvl w:val="0"/>
                <w:numId w:val="3"/>
              </w:numPr>
            </w:pPr>
            <w:r w:rsidRPr="00E12D3B">
              <w:rPr>
                <w:highlight w:val="green"/>
              </w:rPr>
              <w:t>January 2020</w:t>
            </w:r>
          </w:p>
        </w:tc>
      </w:tr>
      <w:tr w:rsidR="00DE4B1A" w:rsidRPr="00F1243D" w14:paraId="45AC0B14" w14:textId="77777777" w:rsidTr="006A7836">
        <w:tc>
          <w:tcPr>
            <w:tcW w:w="2127" w:type="dxa"/>
          </w:tcPr>
          <w:p w14:paraId="74D229FC" w14:textId="77777777" w:rsidR="00DE4B1A" w:rsidRPr="00F074C9" w:rsidRDefault="00DE4B1A" w:rsidP="006A7836">
            <w:pPr>
              <w:pStyle w:val="DHHStablecolhead"/>
              <w:rPr>
                <w:b w:val="0"/>
              </w:rPr>
            </w:pPr>
            <w:r w:rsidRPr="00F074C9">
              <w:rPr>
                <w:b w:val="0"/>
              </w:rPr>
              <w:t>Codeset source</w:t>
            </w:r>
          </w:p>
        </w:tc>
        <w:tc>
          <w:tcPr>
            <w:tcW w:w="2348" w:type="dxa"/>
          </w:tcPr>
          <w:p w14:paraId="3DA1A8AD" w14:textId="77777777" w:rsidR="00DE4B1A" w:rsidRPr="00506E52" w:rsidRDefault="00DE4B1A" w:rsidP="006A7836">
            <w:pPr>
              <w:pStyle w:val="DHHSbody"/>
            </w:pPr>
            <w:r w:rsidRPr="00506E52">
              <w:t>DHHS</w:t>
            </w:r>
          </w:p>
        </w:tc>
        <w:tc>
          <w:tcPr>
            <w:tcW w:w="2511" w:type="dxa"/>
          </w:tcPr>
          <w:p w14:paraId="7DD0BFB3" w14:textId="77777777" w:rsidR="00DE4B1A" w:rsidRPr="00F074C9" w:rsidRDefault="00DE4B1A" w:rsidP="006A7836">
            <w:pPr>
              <w:pStyle w:val="DHHStablecolhead"/>
              <w:rPr>
                <w:b w:val="0"/>
              </w:rPr>
            </w:pPr>
            <w:r w:rsidRPr="00F074C9">
              <w:rPr>
                <w:b w:val="0"/>
              </w:rPr>
              <w:t>Collection start date</w:t>
            </w:r>
          </w:p>
        </w:tc>
        <w:tc>
          <w:tcPr>
            <w:tcW w:w="2512" w:type="dxa"/>
          </w:tcPr>
          <w:p w14:paraId="4C572179" w14:textId="77777777" w:rsidR="00DE4B1A" w:rsidRPr="00506E52" w:rsidRDefault="00DE4B1A" w:rsidP="006A7836">
            <w:pPr>
              <w:pStyle w:val="DHHSbody"/>
            </w:pPr>
            <w:r>
              <w:t>2019</w:t>
            </w:r>
          </w:p>
        </w:tc>
      </w:tr>
    </w:tbl>
    <w:p w14:paraId="7431DC39" w14:textId="77777777" w:rsidR="00DE4B1A" w:rsidRDefault="00DE4B1A" w:rsidP="00DE4B1A">
      <w:pPr>
        <w:pStyle w:val="DHHSbody"/>
      </w:pPr>
    </w:p>
    <w:p w14:paraId="7D7085E3" w14:textId="77777777" w:rsidR="000D6E8E" w:rsidRDefault="000D6E8E">
      <w:pPr>
        <w:rPr>
          <w:rFonts w:ascii="Arial" w:eastAsia="Times" w:hAnsi="Arial"/>
          <w:color w:val="CC0066"/>
          <w:sz w:val="44"/>
          <w:szCs w:val="44"/>
        </w:rPr>
      </w:pPr>
      <w:r>
        <w:rPr>
          <w:color w:val="CC0066"/>
          <w:sz w:val="44"/>
          <w:szCs w:val="44"/>
        </w:rPr>
        <w:br w:type="page"/>
      </w:r>
    </w:p>
    <w:p w14:paraId="70945788" w14:textId="07525AC2"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E12D3B" w14:paraId="5DC7C290" w14:textId="77777777" w:rsidTr="000A655B">
        <w:trPr>
          <w:trHeight w:val="93"/>
        </w:trPr>
        <w:tc>
          <w:tcPr>
            <w:tcW w:w="9180" w:type="dxa"/>
          </w:tcPr>
          <w:p w14:paraId="51C8E922" w14:textId="62FCDC8E" w:rsidR="000A655B" w:rsidRDefault="00006A0F" w:rsidP="00A6376B">
            <w:pPr>
              <w:pStyle w:val="Heading2-VPDC"/>
            </w:pPr>
            <w:r w:rsidRPr="00A5708B">
              <w:t xml:space="preserve">* </w:t>
            </w:r>
            <w:r w:rsidR="00E12D3B" w:rsidRPr="00A5708B">
              <w:t>Birth status ‘Stillborn’ and associated data items valid combinations</w:t>
            </w:r>
          </w:p>
          <w:tbl>
            <w:tblPr>
              <w:tblStyle w:val="TableGrid"/>
              <w:tblW w:w="8954" w:type="dxa"/>
              <w:tblLayout w:type="fixed"/>
              <w:tblLook w:val="04A0" w:firstRow="1" w:lastRow="0" w:firstColumn="1" w:lastColumn="0" w:noHBand="0" w:noVBand="1"/>
            </w:tblPr>
            <w:tblGrid>
              <w:gridCol w:w="5699"/>
              <w:gridCol w:w="3255"/>
            </w:tblGrid>
            <w:tr w:rsidR="000A655B" w14:paraId="7EAD48EC" w14:textId="77777777" w:rsidTr="000A655B">
              <w:tc>
                <w:tcPr>
                  <w:tcW w:w="8954" w:type="dxa"/>
                  <w:gridSpan w:val="2"/>
                </w:tcPr>
                <w:p w14:paraId="23A4A727" w14:textId="77777777" w:rsidR="000A655B" w:rsidRPr="000A655B" w:rsidRDefault="000A655B" w:rsidP="002A2146">
                  <w:pPr>
                    <w:pStyle w:val="DHHSbody"/>
                  </w:pPr>
                  <w:r w:rsidRPr="000A655B">
                    <w:t>If birth status is:</w:t>
                  </w:r>
                </w:p>
              </w:tc>
            </w:tr>
            <w:tr w:rsidR="000A655B" w14:paraId="09B4683A" w14:textId="77777777" w:rsidTr="006A7836">
              <w:tc>
                <w:tcPr>
                  <w:tcW w:w="8954" w:type="dxa"/>
                  <w:gridSpan w:val="2"/>
                </w:tcPr>
                <w:p w14:paraId="0D01660B" w14:textId="32DAAE9B" w:rsidR="000A655B" w:rsidRPr="000A655B" w:rsidRDefault="000A655B" w:rsidP="002A2146">
                  <w:pPr>
                    <w:pStyle w:val="DHHSbody"/>
                  </w:pPr>
                  <w:r w:rsidRPr="000A655B">
                    <w:t>2</w:t>
                  </w:r>
                  <w:r w:rsidRPr="000A655B">
                    <w:tab/>
                    <w:t xml:space="preserve">Stillborn (occurring before labour) </w:t>
                  </w:r>
                  <w:r w:rsidRPr="002747D6">
                    <w:rPr>
                      <w:b/>
                    </w:rPr>
                    <w:t>or</w:t>
                  </w:r>
                  <w:r w:rsidR="002A2146">
                    <w:br/>
                  </w:r>
                  <w:r>
                    <w:t>3</w:t>
                  </w:r>
                  <w:r>
                    <w:tab/>
                    <w:t xml:space="preserve">Stillborn (occurring during labour) </w:t>
                  </w:r>
                  <w:r>
                    <w:rPr>
                      <w:b/>
                    </w:rPr>
                    <w:t>or</w:t>
                  </w:r>
                  <w:r w:rsidR="002A2146">
                    <w:rPr>
                      <w:b/>
                    </w:rPr>
                    <w:br/>
                  </w:r>
                  <w:r>
                    <w:t>4</w:t>
                  </w:r>
                  <w:r>
                    <w:tab/>
                    <w:t>Stillborn (timing of occurrence unknown)</w:t>
                  </w:r>
                </w:p>
              </w:tc>
            </w:tr>
            <w:tr w:rsidR="000A655B" w14:paraId="03E542CA" w14:textId="77777777" w:rsidTr="006A7836">
              <w:tc>
                <w:tcPr>
                  <w:tcW w:w="8954" w:type="dxa"/>
                  <w:gridSpan w:val="2"/>
                </w:tcPr>
                <w:p w14:paraId="690F1D55" w14:textId="77777777" w:rsidR="000A655B" w:rsidRPr="000A655B" w:rsidRDefault="000A655B" w:rsidP="002A2146">
                  <w:pPr>
                    <w:pStyle w:val="DHHSbody"/>
                  </w:pPr>
                  <w:r>
                    <w:t>The data items listed below must be:</w:t>
                  </w:r>
                </w:p>
              </w:tc>
            </w:tr>
            <w:tr w:rsidR="000A655B" w14:paraId="36993917" w14:textId="77777777" w:rsidTr="00CD5870">
              <w:tc>
                <w:tcPr>
                  <w:tcW w:w="5699" w:type="dxa"/>
                </w:tcPr>
                <w:p w14:paraId="0D3FEAFF" w14:textId="2931F258" w:rsidR="000A655B" w:rsidRPr="000A655B" w:rsidRDefault="000A655B" w:rsidP="002A2146">
                  <w:pPr>
                    <w:pStyle w:val="DHHSbody"/>
                  </w:pPr>
                  <w:r w:rsidRPr="007C73DA">
                    <w:rPr>
                      <w:b/>
                    </w:rPr>
                    <w:t>Data item:</w:t>
                  </w:r>
                  <w:r w:rsidRPr="007C73DA">
                    <w:rPr>
                      <w:b/>
                    </w:rPr>
                    <w:br/>
                  </w:r>
                  <w:r>
                    <w:t>Admission to special care nursery (SCN)/neonatal intensive care unit (NICU) – baby</w:t>
                  </w:r>
                  <w:r>
                    <w:br/>
                  </w:r>
                  <w:r w:rsidRPr="000A655B">
                    <w:rPr>
                      <w:strike/>
                    </w:rPr>
                    <w:t>Antenatal corticosteroid exposure</w:t>
                  </w:r>
                  <w:r w:rsidRPr="000A655B">
                    <w:rPr>
                      <w:strike/>
                    </w:rPr>
                    <w:br/>
                  </w:r>
                  <w:r>
                    <w:t>Apgar score at one minute</w:t>
                  </w:r>
                  <w:r>
                    <w:br/>
                    <w:t>Apgar score at five minutes</w:t>
                  </w:r>
                  <w:r>
                    <w:br/>
                    <w:t>Breastfeeding attempted</w:t>
                  </w:r>
                  <w:r>
                    <w:br/>
                    <w:t>Formula given in hospital</w:t>
                  </w:r>
                  <w:r>
                    <w:br/>
                    <w:t>Hepatitis B vaccine received</w:t>
                  </w:r>
                  <w:r>
                    <w:br/>
                    <w:t>Last feed before discharge taken exclusively from the breast</w:t>
                  </w:r>
                  <w:r>
                    <w:br/>
                    <w:t>Separation date – baby</w:t>
                  </w:r>
                  <w:r>
                    <w:br/>
                    <w:t>Separation status – baby</w:t>
                  </w:r>
                  <w:r>
                    <w:br/>
                    <w:t>Time to establish respiration (TER)</w:t>
                  </w:r>
                </w:p>
              </w:tc>
              <w:tc>
                <w:tcPr>
                  <w:tcW w:w="3255" w:type="dxa"/>
                </w:tcPr>
                <w:p w14:paraId="6826E12C" w14:textId="77777777" w:rsidR="000A655B" w:rsidRPr="000A655B" w:rsidRDefault="000A655B" w:rsidP="007C73DA">
                  <w:pPr>
                    <w:pStyle w:val="DHHSbody"/>
                  </w:pPr>
                  <w:r w:rsidRPr="007C73DA">
                    <w:rPr>
                      <w:b/>
                    </w:rPr>
                    <w:t>Value:</w:t>
                  </w:r>
                  <w:r>
                    <w:br/>
                    <w:t>Blank</w:t>
                  </w:r>
                  <w:r>
                    <w:br/>
                  </w:r>
                  <w:r>
                    <w:br/>
                  </w:r>
                  <w:r w:rsidRPr="000A655B">
                    <w:rPr>
                      <w:strike/>
                    </w:rPr>
                    <w:t>Blank</w:t>
                  </w:r>
                  <w:r>
                    <w:br/>
                    <w:t>00</w:t>
                  </w:r>
                  <w:r>
                    <w:br/>
                    <w:t>00</w:t>
                  </w:r>
                  <w:r>
                    <w:br/>
                    <w:t>Blank</w:t>
                  </w:r>
                  <w:r>
                    <w:br/>
                    <w:t>Blank</w:t>
                  </w:r>
                  <w:r>
                    <w:br/>
                    <w:t>Blank</w:t>
                  </w:r>
                  <w:r>
                    <w:br/>
                    <w:t>Blank</w:t>
                  </w:r>
                  <w:r>
                    <w:br/>
                    <w:t>Blank</w:t>
                  </w:r>
                  <w:r>
                    <w:br/>
                    <w:t>Blank</w:t>
                  </w:r>
                  <w:r>
                    <w:br/>
                    <w:t>00</w:t>
                  </w:r>
                </w:p>
              </w:tc>
            </w:tr>
          </w:tbl>
          <w:p w14:paraId="2F2FF49C" w14:textId="77777777" w:rsidR="00E12D3B" w:rsidRDefault="00E12D3B" w:rsidP="000A655B">
            <w:pPr>
              <w:pStyle w:val="Heading2"/>
              <w:rPr>
                <w:sz w:val="20"/>
                <w:szCs w:val="20"/>
              </w:rPr>
            </w:pPr>
          </w:p>
        </w:tc>
      </w:tr>
    </w:tbl>
    <w:p w14:paraId="537FE980" w14:textId="77777777" w:rsidR="00E12D3B" w:rsidRDefault="00E12D3B" w:rsidP="00DE4B1A"/>
    <w:p w14:paraId="74D4B811" w14:textId="77777777" w:rsidR="001957CF" w:rsidRDefault="001957CF" w:rsidP="00DE4B1A"/>
    <w:p w14:paraId="09AE2281" w14:textId="77777777" w:rsidR="001957CF" w:rsidRDefault="001957CF" w:rsidP="00DE4B1A"/>
    <w:p w14:paraId="6D2DAF82" w14:textId="78F27CE4" w:rsidR="00DE4B1A" w:rsidRDefault="00DE4B1A" w:rsidP="00DE4B1A">
      <w:pPr>
        <w:rPr>
          <w:rFonts w:ascii="Arial" w:hAnsi="Arial"/>
          <w:bCs/>
          <w:color w:val="D50032"/>
          <w:sz w:val="44"/>
          <w:szCs w:val="44"/>
        </w:rPr>
      </w:pPr>
      <w:r>
        <w:br w:type="page"/>
      </w:r>
    </w:p>
    <w:p w14:paraId="0CB31088" w14:textId="77777777" w:rsidR="00996856" w:rsidRDefault="00C11A14" w:rsidP="00C11A14">
      <w:pPr>
        <w:pStyle w:val="Heading1"/>
      </w:pPr>
      <w:bookmarkStart w:id="10" w:name="_Toc13799701"/>
      <w:r>
        <w:t>Proposal 4</w:t>
      </w:r>
      <w:r>
        <w:br/>
        <w:t>Remove code for Birthing Centre from Setting of birth – intended and Setting of birth – actual</w:t>
      </w:r>
      <w:bookmarkEnd w:id="10"/>
    </w:p>
    <w:p w14:paraId="5AA47914" w14:textId="070D0B1E" w:rsidR="000D6E8E" w:rsidRPr="0083718E" w:rsidRDefault="000D6E8E" w:rsidP="00440A30">
      <w:pPr>
        <w:pStyle w:val="DHHSbody"/>
        <w:spacing w:before="480" w:after="240" w:line="420" w:lineRule="atLeast"/>
        <w:rPr>
          <w:color w:val="CC0000"/>
          <w:sz w:val="44"/>
          <w:szCs w:val="44"/>
        </w:rPr>
      </w:pPr>
      <w:r w:rsidRPr="0083718E">
        <w:rPr>
          <w:color w:val="CC0000"/>
          <w:sz w:val="44"/>
          <w:szCs w:val="44"/>
        </w:rPr>
        <w:t>Section 2</w:t>
      </w:r>
      <w:r w:rsidRPr="0083718E">
        <w:rPr>
          <w:color w:val="CC0000"/>
          <w:sz w:val="44"/>
          <w:szCs w:val="44"/>
        </w:rPr>
        <w:tab/>
        <w:t>Concept and derived item definitions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18"/>
        <w:gridCol w:w="6662"/>
      </w:tblGrid>
      <w:tr w:rsidR="00DE4B1A" w14:paraId="503BA351" w14:textId="77777777" w:rsidTr="00DE4B1A">
        <w:trPr>
          <w:trHeight w:val="131"/>
        </w:trPr>
        <w:tc>
          <w:tcPr>
            <w:tcW w:w="9180" w:type="dxa"/>
            <w:gridSpan w:val="2"/>
          </w:tcPr>
          <w:p w14:paraId="79DA8C0C" w14:textId="77777777" w:rsidR="00DE4B1A" w:rsidRPr="001A6508" w:rsidRDefault="00DE4B1A" w:rsidP="001A6508">
            <w:pPr>
              <w:pStyle w:val="Heading2"/>
              <w:rPr>
                <w:strike/>
              </w:rPr>
            </w:pPr>
            <w:bookmarkStart w:id="11" w:name="_Toc13799702"/>
            <w:r w:rsidRPr="001A6508">
              <w:rPr>
                <w:strike/>
              </w:rPr>
              <w:t>Birth centre</w:t>
            </w:r>
            <w:bookmarkEnd w:id="11"/>
            <w:r w:rsidRPr="001A6508">
              <w:rPr>
                <w:strike/>
              </w:rPr>
              <w:t xml:space="preserve"> </w:t>
            </w:r>
          </w:p>
        </w:tc>
      </w:tr>
      <w:tr w:rsidR="00DE4B1A" w14:paraId="6E253666" w14:textId="77777777" w:rsidTr="00DE4B1A">
        <w:trPr>
          <w:trHeight w:val="1189"/>
        </w:trPr>
        <w:tc>
          <w:tcPr>
            <w:tcW w:w="2518" w:type="dxa"/>
          </w:tcPr>
          <w:p w14:paraId="1AF5371D" w14:textId="77777777" w:rsidR="00DE4B1A" w:rsidRPr="00DE4B1A" w:rsidRDefault="00DE4B1A">
            <w:pPr>
              <w:pStyle w:val="Default"/>
              <w:rPr>
                <w:strike/>
                <w:sz w:val="20"/>
                <w:szCs w:val="20"/>
              </w:rPr>
            </w:pPr>
            <w:r w:rsidRPr="00DE4B1A">
              <w:rPr>
                <w:b/>
                <w:bCs/>
                <w:strike/>
                <w:sz w:val="20"/>
                <w:szCs w:val="20"/>
              </w:rPr>
              <w:t xml:space="preserve">Definition/guide for use </w:t>
            </w:r>
          </w:p>
        </w:tc>
        <w:tc>
          <w:tcPr>
            <w:tcW w:w="6662" w:type="dxa"/>
          </w:tcPr>
          <w:p w14:paraId="4C502176" w14:textId="77777777" w:rsidR="00DE4B1A" w:rsidRPr="00DE4B1A" w:rsidRDefault="00DE4B1A">
            <w:pPr>
              <w:pStyle w:val="Default"/>
              <w:rPr>
                <w:strike/>
                <w:sz w:val="20"/>
                <w:szCs w:val="20"/>
              </w:rPr>
            </w:pPr>
            <w:r w:rsidRPr="00DE4B1A">
              <w:rPr>
                <w:strike/>
                <w:sz w:val="20"/>
                <w:szCs w:val="20"/>
              </w:rPr>
              <w:t xml:space="preserve">A facility where women are able to give birth in an environment that: </w:t>
            </w:r>
          </w:p>
          <w:p w14:paraId="3920821C" w14:textId="77777777" w:rsidR="00DE4B1A" w:rsidRPr="00DE4B1A" w:rsidRDefault="00DE4B1A" w:rsidP="006B4B6D">
            <w:pPr>
              <w:pStyle w:val="Default"/>
              <w:numPr>
                <w:ilvl w:val="0"/>
                <w:numId w:val="21"/>
              </w:numPr>
              <w:rPr>
                <w:strike/>
                <w:sz w:val="20"/>
                <w:szCs w:val="20"/>
              </w:rPr>
            </w:pPr>
            <w:r w:rsidRPr="00DE4B1A">
              <w:rPr>
                <w:strike/>
                <w:sz w:val="20"/>
                <w:szCs w:val="20"/>
              </w:rPr>
              <w:t xml:space="preserve">is physically separate from a labour ward but has access to emergency medical facilities for both mother and child, if required </w:t>
            </w:r>
          </w:p>
          <w:p w14:paraId="2F2C48A2" w14:textId="77777777" w:rsidR="00DE4B1A" w:rsidRPr="00DE4B1A" w:rsidRDefault="00DE4B1A" w:rsidP="006B4B6D">
            <w:pPr>
              <w:pStyle w:val="Default"/>
              <w:numPr>
                <w:ilvl w:val="0"/>
                <w:numId w:val="21"/>
              </w:numPr>
              <w:rPr>
                <w:strike/>
                <w:sz w:val="20"/>
                <w:szCs w:val="20"/>
              </w:rPr>
            </w:pPr>
            <w:r w:rsidRPr="00DE4B1A">
              <w:rPr>
                <w:strike/>
                <w:sz w:val="20"/>
                <w:szCs w:val="20"/>
              </w:rPr>
              <w:t xml:space="preserve">has a home-like atmosphere </w:t>
            </w:r>
          </w:p>
          <w:p w14:paraId="50EB4E3C" w14:textId="77777777" w:rsidR="00DE4B1A" w:rsidRPr="00DE4B1A" w:rsidRDefault="00DE4B1A" w:rsidP="006B4B6D">
            <w:pPr>
              <w:pStyle w:val="Default"/>
              <w:numPr>
                <w:ilvl w:val="0"/>
                <w:numId w:val="21"/>
              </w:numPr>
              <w:rPr>
                <w:strike/>
                <w:sz w:val="20"/>
                <w:szCs w:val="20"/>
              </w:rPr>
            </w:pPr>
            <w:r w:rsidRPr="00DE4B1A">
              <w:rPr>
                <w:strike/>
                <w:sz w:val="20"/>
                <w:szCs w:val="20"/>
              </w:rPr>
              <w:t xml:space="preserve">focuses on a model of care (for example, midwifery) that ensures continuity of care/caregiver, a family-centred approach and informed client participation in choices related to the management of care. </w:t>
            </w:r>
          </w:p>
        </w:tc>
      </w:tr>
    </w:tbl>
    <w:p w14:paraId="11FB3ECD"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65821E23" w14:textId="77777777" w:rsidR="000A655B" w:rsidRDefault="000A655B" w:rsidP="001A6508">
      <w:pPr>
        <w:pStyle w:val="Heading2"/>
      </w:pPr>
      <w:bookmarkStart w:id="12" w:name="_Toc13799703"/>
      <w:r w:rsidRPr="00740217">
        <w:rPr>
          <w:highlight w:val="green"/>
        </w:rPr>
        <w:t>Setting of birth – actual</w:t>
      </w:r>
      <w:bookmarkEnd w:id="12"/>
      <w:r>
        <w:t xml:space="preserve"> </w:t>
      </w:r>
    </w:p>
    <w:p w14:paraId="4BCAFF61" w14:textId="77777777" w:rsidR="001A6508" w:rsidRPr="001A6508" w:rsidRDefault="001A6508" w:rsidP="00854048">
      <w:pPr>
        <w:keepNext/>
        <w:keepLines/>
        <w:spacing w:before="240" w:after="240" w:line="240" w:lineRule="atLeast"/>
        <w:outlineLvl w:val="3"/>
        <w:rPr>
          <w:rStyle w:val="Strong"/>
          <w:rFonts w:ascii="Arial" w:eastAsia="MS Gothic" w:hAnsi="Arial" w:cs="Arial"/>
          <w:b w:val="0"/>
          <w:bCs w:val="0"/>
          <w:color w:val="F26B73"/>
          <w:sz w:val="28"/>
        </w:rPr>
      </w:pPr>
      <w:r w:rsidRPr="001A6508">
        <w:rPr>
          <w:rStyle w:val="Strong"/>
          <w:rFonts w:ascii="Arial" w:eastAsia="MS Gothic" w:hAnsi="Arial" w:cs="Arial"/>
        </w:rPr>
        <w:t>Specification</w:t>
      </w:r>
    </w:p>
    <w:tbl>
      <w:tblPr>
        <w:tblW w:w="8486" w:type="dxa"/>
        <w:tblLook w:val="01E0" w:firstRow="1" w:lastRow="1" w:firstColumn="1" w:lastColumn="1" w:noHBand="0" w:noVBand="0"/>
      </w:tblPr>
      <w:tblGrid>
        <w:gridCol w:w="2410"/>
        <w:gridCol w:w="2025"/>
        <w:gridCol w:w="2025"/>
        <w:gridCol w:w="2026"/>
      </w:tblGrid>
      <w:tr w:rsidR="001A6508" w:rsidRPr="001A6508" w14:paraId="0354969C" w14:textId="77777777" w:rsidTr="007A5A2D">
        <w:tc>
          <w:tcPr>
            <w:tcW w:w="2410" w:type="dxa"/>
            <w:shd w:val="clear" w:color="auto" w:fill="auto"/>
          </w:tcPr>
          <w:p w14:paraId="45B3FDD6"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Definition</w:t>
            </w:r>
          </w:p>
        </w:tc>
        <w:tc>
          <w:tcPr>
            <w:tcW w:w="6076" w:type="dxa"/>
            <w:gridSpan w:val="3"/>
            <w:shd w:val="clear" w:color="auto" w:fill="auto"/>
          </w:tcPr>
          <w:p w14:paraId="251DCD2A" w14:textId="77777777" w:rsidR="001A6508" w:rsidRPr="001A6508" w:rsidRDefault="001A6508" w:rsidP="006A7836">
            <w:pPr>
              <w:keepLines/>
              <w:rPr>
                <w:rFonts w:ascii="Arial" w:hAnsi="Arial" w:cs="Arial"/>
              </w:rPr>
            </w:pPr>
            <w:r w:rsidRPr="001A6508">
              <w:rPr>
                <w:rFonts w:ascii="Arial" w:hAnsi="Arial" w:cs="Arial"/>
                <w:noProof/>
              </w:rPr>
              <w:t>The actual place where the birth occurred</w:t>
            </w:r>
          </w:p>
        </w:tc>
      </w:tr>
      <w:tr w:rsidR="001A6508" w:rsidRPr="001A6508" w14:paraId="4A22C670" w14:textId="77777777" w:rsidTr="007A5A2D">
        <w:tc>
          <w:tcPr>
            <w:tcW w:w="8485" w:type="dxa"/>
            <w:gridSpan w:val="4"/>
            <w:shd w:val="clear" w:color="auto" w:fill="auto"/>
          </w:tcPr>
          <w:p w14:paraId="5F2283AF" w14:textId="77777777" w:rsidR="001A6508" w:rsidRPr="001A6508" w:rsidRDefault="001A6508" w:rsidP="006A7836">
            <w:pPr>
              <w:keepLines/>
              <w:rPr>
                <w:rFonts w:ascii="Arial" w:hAnsi="Arial" w:cs="Arial"/>
              </w:rPr>
            </w:pPr>
          </w:p>
        </w:tc>
      </w:tr>
      <w:tr w:rsidR="001A6508" w:rsidRPr="001A6508" w14:paraId="6AF0764C" w14:textId="77777777" w:rsidTr="007A5A2D">
        <w:tc>
          <w:tcPr>
            <w:tcW w:w="2410" w:type="dxa"/>
            <w:shd w:val="clear" w:color="auto" w:fill="auto"/>
          </w:tcPr>
          <w:p w14:paraId="33239CD1"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Representation class</w:t>
            </w:r>
          </w:p>
        </w:tc>
        <w:tc>
          <w:tcPr>
            <w:tcW w:w="2025" w:type="dxa"/>
            <w:shd w:val="clear" w:color="auto" w:fill="auto"/>
          </w:tcPr>
          <w:p w14:paraId="7843C781" w14:textId="77777777" w:rsidR="001A6508" w:rsidRPr="001A6508" w:rsidRDefault="001A6508" w:rsidP="006A7836">
            <w:pPr>
              <w:keepLines/>
              <w:rPr>
                <w:rFonts w:ascii="Arial" w:hAnsi="Arial" w:cs="Arial"/>
              </w:rPr>
            </w:pPr>
            <w:r w:rsidRPr="001A6508">
              <w:rPr>
                <w:rFonts w:ascii="Arial" w:hAnsi="Arial" w:cs="Arial"/>
                <w:noProof/>
              </w:rPr>
              <w:t>Code</w:t>
            </w:r>
          </w:p>
        </w:tc>
        <w:tc>
          <w:tcPr>
            <w:tcW w:w="2025" w:type="dxa"/>
            <w:shd w:val="clear" w:color="auto" w:fill="auto"/>
          </w:tcPr>
          <w:p w14:paraId="5B4987F0" w14:textId="77777777" w:rsidR="001A6508" w:rsidRPr="001A6508" w:rsidRDefault="001A6508" w:rsidP="006A7836">
            <w:pPr>
              <w:keepLines/>
              <w:rPr>
                <w:rFonts w:ascii="Arial" w:hAnsi="Arial" w:cs="Arial"/>
              </w:rPr>
            </w:pPr>
            <w:r w:rsidRPr="001A6508">
              <w:rPr>
                <w:rFonts w:ascii="Arial" w:hAnsi="Arial" w:cs="Arial"/>
                <w:color w:val="F26B73"/>
              </w:rPr>
              <w:t>Data type</w:t>
            </w:r>
          </w:p>
        </w:tc>
        <w:tc>
          <w:tcPr>
            <w:tcW w:w="2026" w:type="dxa"/>
            <w:shd w:val="clear" w:color="auto" w:fill="auto"/>
          </w:tcPr>
          <w:p w14:paraId="2EF0E791" w14:textId="77777777" w:rsidR="001A6508" w:rsidRPr="001A6508" w:rsidRDefault="001A6508" w:rsidP="006A7836">
            <w:pPr>
              <w:keepLines/>
              <w:rPr>
                <w:rFonts w:ascii="Arial" w:hAnsi="Arial" w:cs="Arial"/>
              </w:rPr>
            </w:pPr>
            <w:r w:rsidRPr="001A6508">
              <w:rPr>
                <w:rFonts w:ascii="Arial" w:hAnsi="Arial" w:cs="Arial"/>
                <w:noProof/>
              </w:rPr>
              <w:t>Number</w:t>
            </w:r>
          </w:p>
        </w:tc>
      </w:tr>
      <w:tr w:rsidR="001A6508" w:rsidRPr="001A6508" w14:paraId="16743F0A" w14:textId="77777777" w:rsidTr="007A5A2D">
        <w:tc>
          <w:tcPr>
            <w:tcW w:w="8485" w:type="dxa"/>
            <w:gridSpan w:val="4"/>
            <w:shd w:val="clear" w:color="auto" w:fill="auto"/>
          </w:tcPr>
          <w:p w14:paraId="25F72C89" w14:textId="77777777" w:rsidR="001A6508" w:rsidRPr="001A6508" w:rsidRDefault="001A6508" w:rsidP="006A7836">
            <w:pPr>
              <w:keepLines/>
              <w:rPr>
                <w:rFonts w:ascii="Arial" w:hAnsi="Arial" w:cs="Arial"/>
              </w:rPr>
            </w:pPr>
          </w:p>
        </w:tc>
      </w:tr>
      <w:tr w:rsidR="001A6508" w:rsidRPr="001A6508" w14:paraId="74E28C99" w14:textId="77777777" w:rsidTr="007A5A2D">
        <w:tc>
          <w:tcPr>
            <w:tcW w:w="2410" w:type="dxa"/>
            <w:shd w:val="clear" w:color="auto" w:fill="auto"/>
          </w:tcPr>
          <w:p w14:paraId="04A3301D"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Format</w:t>
            </w:r>
          </w:p>
        </w:tc>
        <w:tc>
          <w:tcPr>
            <w:tcW w:w="2025" w:type="dxa"/>
            <w:shd w:val="clear" w:color="auto" w:fill="auto"/>
          </w:tcPr>
          <w:p w14:paraId="037974F9" w14:textId="77777777" w:rsidR="001A6508" w:rsidRPr="001A6508" w:rsidRDefault="001A6508" w:rsidP="006A7836">
            <w:pPr>
              <w:keepLines/>
              <w:rPr>
                <w:rFonts w:ascii="Arial" w:hAnsi="Arial" w:cs="Arial"/>
              </w:rPr>
            </w:pPr>
            <w:r w:rsidRPr="001A6508">
              <w:rPr>
                <w:rFonts w:ascii="Arial" w:hAnsi="Arial" w:cs="Arial"/>
                <w:noProof/>
              </w:rPr>
              <w:t>NNNN</w:t>
            </w:r>
          </w:p>
        </w:tc>
        <w:tc>
          <w:tcPr>
            <w:tcW w:w="2025" w:type="dxa"/>
            <w:shd w:val="clear" w:color="auto" w:fill="auto"/>
          </w:tcPr>
          <w:p w14:paraId="65891CEB" w14:textId="77777777" w:rsidR="001A6508" w:rsidRPr="001A6508" w:rsidRDefault="001A6508" w:rsidP="006A7836">
            <w:pPr>
              <w:pStyle w:val="AttributeSubheading"/>
              <w:keepNext w:val="0"/>
              <w:rPr>
                <w:rFonts w:ascii="Arial" w:hAnsi="Arial" w:cs="Arial"/>
                <w:szCs w:val="20"/>
                <w:lang w:eastAsia="en-US"/>
              </w:rPr>
            </w:pPr>
            <w:r w:rsidRPr="001A6508">
              <w:rPr>
                <w:rFonts w:ascii="Arial" w:hAnsi="Arial" w:cs="Arial"/>
                <w:i w:val="0"/>
                <w:color w:val="F26B73"/>
                <w:szCs w:val="20"/>
              </w:rPr>
              <w:t>Field size</w:t>
            </w:r>
          </w:p>
        </w:tc>
        <w:tc>
          <w:tcPr>
            <w:tcW w:w="2026" w:type="dxa"/>
            <w:shd w:val="clear" w:color="auto" w:fill="auto"/>
          </w:tcPr>
          <w:p w14:paraId="58274081" w14:textId="77777777" w:rsidR="001A6508" w:rsidRPr="001A6508" w:rsidRDefault="001A6508" w:rsidP="006A7836">
            <w:pPr>
              <w:keepLines/>
              <w:rPr>
                <w:rFonts w:ascii="Arial" w:hAnsi="Arial" w:cs="Arial"/>
              </w:rPr>
            </w:pPr>
            <w:r w:rsidRPr="001A6508">
              <w:rPr>
                <w:rFonts w:ascii="Arial" w:hAnsi="Arial" w:cs="Arial"/>
                <w:noProof/>
              </w:rPr>
              <w:t>4</w:t>
            </w:r>
          </w:p>
        </w:tc>
      </w:tr>
      <w:tr w:rsidR="001A6508" w:rsidRPr="001A6508" w14:paraId="436366A7" w14:textId="77777777" w:rsidTr="007A5A2D">
        <w:tc>
          <w:tcPr>
            <w:tcW w:w="8485" w:type="dxa"/>
            <w:gridSpan w:val="4"/>
            <w:shd w:val="clear" w:color="auto" w:fill="auto"/>
          </w:tcPr>
          <w:p w14:paraId="3238AD76" w14:textId="77777777" w:rsidR="001A6508" w:rsidRPr="001A6508" w:rsidRDefault="001A6508" w:rsidP="006A7836">
            <w:pPr>
              <w:keepLines/>
              <w:rPr>
                <w:rFonts w:ascii="Arial" w:hAnsi="Arial" w:cs="Arial"/>
              </w:rPr>
            </w:pPr>
          </w:p>
        </w:tc>
      </w:tr>
      <w:tr w:rsidR="001A6508" w:rsidRPr="001A6508" w14:paraId="44875523" w14:textId="77777777" w:rsidTr="007A5A2D">
        <w:tc>
          <w:tcPr>
            <w:tcW w:w="2410" w:type="dxa"/>
            <w:shd w:val="clear" w:color="auto" w:fill="auto"/>
          </w:tcPr>
          <w:p w14:paraId="5765E5E4"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Location</w:t>
            </w:r>
          </w:p>
        </w:tc>
        <w:tc>
          <w:tcPr>
            <w:tcW w:w="2025" w:type="dxa"/>
            <w:shd w:val="clear" w:color="auto" w:fill="auto"/>
          </w:tcPr>
          <w:p w14:paraId="7B3131C5" w14:textId="77777777" w:rsidR="001A6508" w:rsidRPr="001A6508" w:rsidRDefault="001A6508" w:rsidP="006A7836">
            <w:pPr>
              <w:keepLines/>
              <w:rPr>
                <w:rFonts w:ascii="Arial" w:hAnsi="Arial" w:cs="Arial"/>
              </w:rPr>
            </w:pPr>
            <w:r w:rsidRPr="001A6508">
              <w:rPr>
                <w:rFonts w:ascii="Arial" w:hAnsi="Arial" w:cs="Arial"/>
                <w:noProof/>
              </w:rPr>
              <w:t>Episode record</w:t>
            </w:r>
          </w:p>
        </w:tc>
        <w:tc>
          <w:tcPr>
            <w:tcW w:w="2025" w:type="dxa"/>
            <w:shd w:val="clear" w:color="auto" w:fill="auto"/>
          </w:tcPr>
          <w:p w14:paraId="294F3985"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Position</w:t>
            </w:r>
          </w:p>
        </w:tc>
        <w:tc>
          <w:tcPr>
            <w:tcW w:w="2026" w:type="dxa"/>
            <w:shd w:val="clear" w:color="auto" w:fill="auto"/>
          </w:tcPr>
          <w:p w14:paraId="5F5E6CF8" w14:textId="77777777" w:rsidR="001A6508" w:rsidRPr="001A6508" w:rsidRDefault="001A6508" w:rsidP="006A7836">
            <w:pPr>
              <w:keepLines/>
              <w:rPr>
                <w:rFonts w:ascii="Arial" w:hAnsi="Arial" w:cs="Arial"/>
              </w:rPr>
            </w:pPr>
            <w:r w:rsidRPr="001A6508">
              <w:rPr>
                <w:rFonts w:ascii="Arial" w:hAnsi="Arial" w:cs="Arial"/>
                <w:noProof/>
              </w:rPr>
              <w:t>27</w:t>
            </w:r>
          </w:p>
        </w:tc>
      </w:tr>
      <w:tr w:rsidR="001A6508" w:rsidRPr="001A6508" w14:paraId="44614195" w14:textId="77777777" w:rsidTr="007A5A2D">
        <w:tc>
          <w:tcPr>
            <w:tcW w:w="8485" w:type="dxa"/>
            <w:gridSpan w:val="4"/>
            <w:shd w:val="clear" w:color="auto" w:fill="auto"/>
          </w:tcPr>
          <w:p w14:paraId="16DA00E6" w14:textId="77777777" w:rsidR="001A6508" w:rsidRPr="001A6508" w:rsidRDefault="001A6508" w:rsidP="006A7836">
            <w:pPr>
              <w:keepLines/>
              <w:rPr>
                <w:rFonts w:ascii="Arial" w:hAnsi="Arial" w:cs="Arial"/>
              </w:rPr>
            </w:pPr>
          </w:p>
        </w:tc>
      </w:tr>
      <w:tr w:rsidR="001A6508" w:rsidRPr="001A6508" w14:paraId="4C36156D" w14:textId="77777777" w:rsidTr="007A5A2D">
        <w:tc>
          <w:tcPr>
            <w:tcW w:w="2410" w:type="dxa"/>
            <w:shd w:val="clear" w:color="auto" w:fill="auto"/>
          </w:tcPr>
          <w:p w14:paraId="621DDCA6"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Permissible values</w:t>
            </w:r>
          </w:p>
        </w:tc>
        <w:tc>
          <w:tcPr>
            <w:tcW w:w="6076" w:type="dxa"/>
            <w:gridSpan w:val="3"/>
            <w:shd w:val="clear" w:color="auto" w:fill="auto"/>
          </w:tcPr>
          <w:p w14:paraId="2EA6BF3F" w14:textId="77777777" w:rsidR="001A6508" w:rsidRPr="001A6508" w:rsidRDefault="001A6508" w:rsidP="006A7836">
            <w:pPr>
              <w:rPr>
                <w:rFonts w:ascii="Arial" w:hAnsi="Arial" w:cs="Arial"/>
                <w:noProof/>
              </w:rPr>
            </w:pPr>
            <w:r w:rsidRPr="001A6508">
              <w:rPr>
                <w:rFonts w:ascii="Arial" w:hAnsi="Arial" w:cs="Arial"/>
                <w:noProof/>
              </w:rPr>
              <w:t xml:space="preserve">Please refer to the ‘Hospital Code Table available at </w:t>
            </w:r>
            <w:hyperlink r:id="rId14" w:history="1">
              <w:r w:rsidRPr="001A6508">
                <w:rPr>
                  <w:rStyle w:val="Hyperlink"/>
                  <w:rFonts w:ascii="Arial" w:hAnsi="Arial" w:cs="Arial"/>
                </w:rPr>
                <w:t>https://www2.health.vic.gov.au/hospitals-and-health-services/data-reporting/health-data-standards-systems/reference-files</w:t>
              </w:r>
            </w:hyperlink>
          </w:p>
          <w:p w14:paraId="4E039FCA" w14:textId="77777777" w:rsidR="001A6508" w:rsidRPr="001A6508" w:rsidRDefault="001A6508" w:rsidP="006A7836">
            <w:pPr>
              <w:rPr>
                <w:rFonts w:ascii="Arial" w:hAnsi="Arial" w:cs="Arial"/>
                <w:b/>
                <w:strike/>
                <w:noProof/>
              </w:rPr>
            </w:pPr>
          </w:p>
          <w:p w14:paraId="7C15E24B" w14:textId="77777777" w:rsidR="001A6508" w:rsidRPr="001A6508" w:rsidRDefault="001A6508" w:rsidP="006A7836">
            <w:pPr>
              <w:rPr>
                <w:rFonts w:ascii="Arial" w:hAnsi="Arial" w:cs="Arial"/>
                <w:b/>
                <w:noProof/>
              </w:rPr>
            </w:pPr>
            <w:r w:rsidRPr="001A6508">
              <w:rPr>
                <w:rFonts w:ascii="Arial" w:hAnsi="Arial" w:cs="Arial"/>
                <w:b/>
                <w:noProof/>
              </w:rPr>
              <w:t xml:space="preserve">Code </w:t>
            </w:r>
            <w:r w:rsidRPr="001A6508">
              <w:rPr>
                <w:rFonts w:ascii="Arial" w:hAnsi="Arial" w:cs="Arial"/>
                <w:b/>
                <w:noProof/>
              </w:rPr>
              <w:tab/>
              <w:t xml:space="preserve">Descriptor </w:t>
            </w:r>
          </w:p>
          <w:p w14:paraId="6E97563F" w14:textId="77777777" w:rsidR="001A6508" w:rsidRPr="007A5A2D" w:rsidRDefault="001A6508" w:rsidP="006A7836">
            <w:pPr>
              <w:rPr>
                <w:rFonts w:ascii="Arial" w:hAnsi="Arial" w:cs="Arial"/>
                <w:strike/>
                <w:noProof/>
              </w:rPr>
            </w:pPr>
            <w:r w:rsidRPr="007A5A2D">
              <w:rPr>
                <w:rFonts w:ascii="Arial" w:hAnsi="Arial" w:cs="Arial"/>
                <w:strike/>
                <w:noProof/>
              </w:rPr>
              <w:t xml:space="preserve">0002 </w:t>
            </w:r>
            <w:r w:rsidRPr="007A5A2D">
              <w:rPr>
                <w:rFonts w:ascii="Arial" w:hAnsi="Arial" w:cs="Arial"/>
                <w:strike/>
                <w:noProof/>
              </w:rPr>
              <w:tab/>
              <w:t>Birth centre</w:t>
            </w:r>
          </w:p>
          <w:p w14:paraId="3ED4AA98" w14:textId="77777777" w:rsidR="001A6508" w:rsidRPr="001A6508" w:rsidRDefault="001A6508" w:rsidP="006A7836">
            <w:pPr>
              <w:rPr>
                <w:rFonts w:ascii="Arial" w:hAnsi="Arial" w:cs="Arial"/>
                <w:noProof/>
              </w:rPr>
            </w:pPr>
            <w:r w:rsidRPr="001A6508">
              <w:rPr>
                <w:rFonts w:ascii="Arial" w:hAnsi="Arial" w:cs="Arial"/>
                <w:noProof/>
              </w:rPr>
              <w:t>0003</w:t>
            </w:r>
            <w:r w:rsidRPr="001A6508">
              <w:rPr>
                <w:rFonts w:ascii="Arial" w:hAnsi="Arial" w:cs="Arial"/>
                <w:noProof/>
              </w:rPr>
              <w:tab/>
              <w:t xml:space="preserve">Home (other) </w:t>
            </w:r>
          </w:p>
          <w:p w14:paraId="7FA15EDC" w14:textId="77777777" w:rsidR="001A6508" w:rsidRPr="001A6508" w:rsidRDefault="001A6508" w:rsidP="006A7836">
            <w:pPr>
              <w:rPr>
                <w:rFonts w:ascii="Arial" w:hAnsi="Arial" w:cs="Arial"/>
                <w:noProof/>
              </w:rPr>
            </w:pPr>
            <w:r w:rsidRPr="001A6508">
              <w:rPr>
                <w:rFonts w:ascii="Arial" w:hAnsi="Arial" w:cs="Arial"/>
                <w:noProof/>
              </w:rPr>
              <w:t xml:space="preserve">0005 </w:t>
            </w:r>
            <w:r w:rsidRPr="001A6508">
              <w:rPr>
                <w:rFonts w:ascii="Arial" w:hAnsi="Arial" w:cs="Arial"/>
                <w:noProof/>
              </w:rPr>
              <w:tab/>
              <w:t xml:space="preserve">In transit </w:t>
            </w:r>
          </w:p>
          <w:p w14:paraId="6CC10F5C" w14:textId="77777777" w:rsidR="001A6508" w:rsidRPr="001A6508" w:rsidRDefault="001A6508" w:rsidP="006A7836">
            <w:pPr>
              <w:rPr>
                <w:rFonts w:ascii="Arial" w:hAnsi="Arial" w:cs="Arial"/>
                <w:noProof/>
              </w:rPr>
            </w:pPr>
            <w:r w:rsidRPr="001A6508">
              <w:rPr>
                <w:rFonts w:ascii="Arial" w:hAnsi="Arial" w:cs="Arial"/>
                <w:noProof/>
              </w:rPr>
              <w:t xml:space="preserve">0006 </w:t>
            </w:r>
            <w:r w:rsidRPr="001A6508">
              <w:rPr>
                <w:rFonts w:ascii="Arial" w:hAnsi="Arial" w:cs="Arial"/>
                <w:noProof/>
              </w:rPr>
              <w:tab/>
              <w:t xml:space="preserve">Home – Private midwife care </w:t>
            </w:r>
          </w:p>
          <w:p w14:paraId="45773CED" w14:textId="77777777" w:rsidR="001A6508" w:rsidRPr="001A6508" w:rsidRDefault="001A6508" w:rsidP="006A7836">
            <w:pPr>
              <w:rPr>
                <w:rFonts w:ascii="Arial" w:hAnsi="Arial" w:cs="Arial"/>
                <w:noProof/>
              </w:rPr>
            </w:pPr>
            <w:r w:rsidRPr="001A6508">
              <w:rPr>
                <w:rFonts w:ascii="Arial" w:hAnsi="Arial" w:cs="Arial"/>
                <w:noProof/>
              </w:rPr>
              <w:t xml:space="preserve">0007 </w:t>
            </w:r>
            <w:r w:rsidRPr="001A6508">
              <w:rPr>
                <w:rFonts w:ascii="Arial" w:hAnsi="Arial" w:cs="Arial"/>
                <w:noProof/>
              </w:rPr>
              <w:tab/>
              <w:t xml:space="preserve">Home – Public homebirth program </w:t>
            </w:r>
          </w:p>
          <w:p w14:paraId="0A69175C" w14:textId="77777777" w:rsidR="001A6508" w:rsidRPr="001A6508" w:rsidRDefault="001A6508" w:rsidP="006A7836">
            <w:pPr>
              <w:rPr>
                <w:rFonts w:ascii="Arial" w:hAnsi="Arial" w:cs="Arial"/>
                <w:noProof/>
              </w:rPr>
            </w:pPr>
            <w:r w:rsidRPr="001A6508">
              <w:rPr>
                <w:rFonts w:ascii="Arial" w:hAnsi="Arial" w:cs="Arial"/>
                <w:noProof/>
              </w:rPr>
              <w:t xml:space="preserve">0008 </w:t>
            </w:r>
            <w:r w:rsidRPr="001A6508">
              <w:rPr>
                <w:rFonts w:ascii="Arial" w:hAnsi="Arial" w:cs="Arial"/>
                <w:noProof/>
              </w:rPr>
              <w:tab/>
              <w:t>Other - specify</w:t>
            </w:r>
          </w:p>
          <w:p w14:paraId="7CB1CDEE" w14:textId="77777777" w:rsidR="001A6508" w:rsidRPr="001A6508" w:rsidRDefault="001A6508" w:rsidP="006A7836">
            <w:pPr>
              <w:keepLines/>
              <w:rPr>
                <w:rFonts w:ascii="Arial" w:hAnsi="Arial" w:cs="Arial"/>
              </w:rPr>
            </w:pPr>
            <w:r w:rsidRPr="001A6508">
              <w:rPr>
                <w:rFonts w:ascii="Arial" w:hAnsi="Arial" w:cs="Arial"/>
                <w:noProof/>
              </w:rPr>
              <w:t>0009</w:t>
            </w:r>
            <w:r w:rsidRPr="001A6508">
              <w:rPr>
                <w:rFonts w:ascii="Arial" w:hAnsi="Arial" w:cs="Arial"/>
                <w:noProof/>
              </w:rPr>
              <w:tab/>
              <w:t>Not stated / inadequately described</w:t>
            </w:r>
          </w:p>
        </w:tc>
      </w:tr>
      <w:tr w:rsidR="001A6508" w:rsidRPr="001A6508" w14:paraId="3A4157FF" w14:textId="77777777" w:rsidTr="007A5A2D">
        <w:tc>
          <w:tcPr>
            <w:tcW w:w="8485" w:type="dxa"/>
            <w:gridSpan w:val="4"/>
            <w:shd w:val="clear" w:color="auto" w:fill="auto"/>
          </w:tcPr>
          <w:p w14:paraId="51E0DB13" w14:textId="77777777" w:rsidR="001A6508" w:rsidRPr="001A6508" w:rsidRDefault="001A6508" w:rsidP="006A7836">
            <w:pPr>
              <w:keepLines/>
              <w:rPr>
                <w:rFonts w:ascii="Arial" w:hAnsi="Arial" w:cs="Arial"/>
              </w:rPr>
            </w:pPr>
          </w:p>
        </w:tc>
      </w:tr>
      <w:tr w:rsidR="001A6508" w:rsidRPr="001A6508" w14:paraId="58CF7270" w14:textId="77777777" w:rsidTr="007A5A2D">
        <w:tblPrEx>
          <w:tblLook w:val="04A0" w:firstRow="1" w:lastRow="0" w:firstColumn="1" w:lastColumn="0" w:noHBand="0" w:noVBand="1"/>
        </w:tblPrEx>
        <w:tc>
          <w:tcPr>
            <w:tcW w:w="2410" w:type="dxa"/>
            <w:shd w:val="clear" w:color="auto" w:fill="auto"/>
          </w:tcPr>
          <w:p w14:paraId="77D9A148"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Reporting guide</w:t>
            </w:r>
          </w:p>
        </w:tc>
        <w:tc>
          <w:tcPr>
            <w:tcW w:w="6076" w:type="dxa"/>
            <w:gridSpan w:val="3"/>
            <w:shd w:val="clear" w:color="auto" w:fill="auto"/>
          </w:tcPr>
          <w:p w14:paraId="730D4A94" w14:textId="77777777" w:rsidR="001A6508" w:rsidRPr="007A5A2D" w:rsidRDefault="001A6508" w:rsidP="006B4B6D">
            <w:pPr>
              <w:pStyle w:val="BulletDanielle"/>
              <w:keepNext w:val="0"/>
              <w:numPr>
                <w:ilvl w:val="0"/>
                <w:numId w:val="8"/>
              </w:numPr>
              <w:rPr>
                <w:rFonts w:ascii="Arial" w:hAnsi="Arial" w:cs="Arial"/>
                <w:strike/>
                <w:szCs w:val="20"/>
              </w:rPr>
            </w:pPr>
            <w:r w:rsidRPr="007A5A2D">
              <w:rPr>
                <w:rFonts w:ascii="Arial" w:hAnsi="Arial" w:cs="Arial"/>
                <w:strike/>
                <w:szCs w:val="20"/>
              </w:rPr>
              <w:t>Code 0002 Birth centre: reported when a birth occurs at the actual hospital’s birth centre</w:t>
            </w:r>
          </w:p>
          <w:p w14:paraId="5FF300AE" w14:textId="77777777" w:rsidR="001A6508" w:rsidRPr="001A6508" w:rsidRDefault="001A6508" w:rsidP="006B4B6D">
            <w:pPr>
              <w:pStyle w:val="BulletDanielle"/>
              <w:keepNext w:val="0"/>
              <w:numPr>
                <w:ilvl w:val="0"/>
                <w:numId w:val="8"/>
              </w:numPr>
              <w:rPr>
                <w:rFonts w:ascii="Arial" w:hAnsi="Arial" w:cs="Arial"/>
                <w:szCs w:val="20"/>
              </w:rPr>
            </w:pPr>
            <w:r w:rsidRPr="001A6508">
              <w:rPr>
                <w:rFonts w:ascii="Arial" w:hAnsi="Arial" w:cs="Arial"/>
                <w:szCs w:val="20"/>
              </w:rPr>
              <w:t>Code 0003 Home (other): includes a birth not intended to occur at home. Excludes homebirth with a private midwife (use code 0006) and homebirth under the public homebirth program (use code 0007)</w:t>
            </w:r>
          </w:p>
          <w:p w14:paraId="086E093A" w14:textId="77777777" w:rsidR="001A6508" w:rsidRPr="001A6508" w:rsidRDefault="001A6508" w:rsidP="006B4B6D">
            <w:pPr>
              <w:pStyle w:val="BulletDanielle"/>
              <w:keepNext w:val="0"/>
              <w:numPr>
                <w:ilvl w:val="0"/>
                <w:numId w:val="8"/>
              </w:numPr>
              <w:rPr>
                <w:rFonts w:ascii="Arial" w:hAnsi="Arial" w:cs="Arial"/>
                <w:szCs w:val="20"/>
              </w:rPr>
            </w:pPr>
            <w:r w:rsidRPr="001A6508">
              <w:rPr>
                <w:rFonts w:ascii="Arial" w:hAnsi="Arial" w:cs="Arial"/>
                <w:szCs w:val="20"/>
              </w:rPr>
              <w:t>Code 0005 In transit: includes births o</w:t>
            </w:r>
            <w:bookmarkStart w:id="13" w:name="_GoBack"/>
            <w:bookmarkEnd w:id="13"/>
            <w:r w:rsidRPr="001A6508">
              <w:rPr>
                <w:rFonts w:ascii="Arial" w:hAnsi="Arial" w:cs="Arial"/>
                <w:szCs w:val="20"/>
              </w:rPr>
              <w:t>ccurring on the way to the intended place of birth or the car park of a hospital</w:t>
            </w:r>
            <w:r w:rsidR="00E20FD8">
              <w:rPr>
                <w:rFonts w:ascii="Arial" w:hAnsi="Arial" w:cs="Arial"/>
                <w:szCs w:val="20"/>
              </w:rPr>
              <w:t xml:space="preserve"> </w:t>
            </w:r>
            <w:r w:rsidR="00E20FD8" w:rsidRPr="00E20FD8">
              <w:rPr>
                <w:rFonts w:ascii="Arial" w:hAnsi="Arial" w:cs="Arial"/>
                <w:strike/>
                <w:szCs w:val="20"/>
              </w:rPr>
              <w:t>/</w:t>
            </w:r>
            <w:r w:rsidRPr="00E20FD8">
              <w:rPr>
                <w:rFonts w:ascii="Arial" w:hAnsi="Arial" w:cs="Arial"/>
                <w:strike/>
                <w:szCs w:val="20"/>
              </w:rPr>
              <w:t>birthing centre</w:t>
            </w:r>
          </w:p>
          <w:p w14:paraId="0064ACC6" w14:textId="77777777" w:rsidR="001A6508" w:rsidRPr="001A6508" w:rsidRDefault="001A6508" w:rsidP="006B4B6D">
            <w:pPr>
              <w:pStyle w:val="BulletDanielle"/>
              <w:keepNext w:val="0"/>
              <w:numPr>
                <w:ilvl w:val="0"/>
                <w:numId w:val="8"/>
              </w:numPr>
              <w:rPr>
                <w:rFonts w:ascii="Arial" w:hAnsi="Arial" w:cs="Arial"/>
                <w:szCs w:val="20"/>
              </w:rPr>
            </w:pPr>
            <w:r w:rsidRPr="001A6508">
              <w:rPr>
                <w:rFonts w:ascii="Arial" w:hAnsi="Arial" w:cs="Arial"/>
                <w:szCs w:val="20"/>
              </w:rPr>
              <w:t>Code 0006 Home: private midwife care – reported when a birth is attended by a private midwife practitioner in the mother’s own home or a home environment</w:t>
            </w:r>
          </w:p>
          <w:p w14:paraId="3144CBF9" w14:textId="77777777" w:rsidR="001A6508" w:rsidRPr="001A6508" w:rsidRDefault="001A6508" w:rsidP="006B4B6D">
            <w:pPr>
              <w:pStyle w:val="BulletDanielle"/>
              <w:keepNext w:val="0"/>
              <w:numPr>
                <w:ilvl w:val="0"/>
                <w:numId w:val="8"/>
              </w:numPr>
              <w:rPr>
                <w:rFonts w:ascii="Arial" w:hAnsi="Arial" w:cs="Arial"/>
                <w:szCs w:val="20"/>
              </w:rPr>
            </w:pPr>
            <w:r w:rsidRPr="001A6508">
              <w:rPr>
                <w:rFonts w:ascii="Arial" w:hAnsi="Arial" w:cs="Arial"/>
                <w:szCs w:val="20"/>
              </w:rPr>
              <w:t>Code 0007 Home: Public homebirth program – reported when a birth is attended by a public midwife in the mother’s home under the Public homebirth program</w:t>
            </w:r>
          </w:p>
          <w:p w14:paraId="3751D119" w14:textId="77777777" w:rsidR="001A6508" w:rsidRPr="001A6508" w:rsidRDefault="001A6508" w:rsidP="006B4B6D">
            <w:pPr>
              <w:pStyle w:val="BulletDanielle"/>
              <w:keepNext w:val="0"/>
              <w:numPr>
                <w:ilvl w:val="0"/>
                <w:numId w:val="8"/>
              </w:numPr>
              <w:rPr>
                <w:rFonts w:ascii="Arial" w:hAnsi="Arial" w:cs="Arial"/>
                <w:szCs w:val="20"/>
              </w:rPr>
            </w:pPr>
            <w:r w:rsidRPr="001A6508">
              <w:rPr>
                <w:rFonts w:ascii="Arial" w:hAnsi="Arial" w:cs="Arial"/>
                <w:szCs w:val="20"/>
              </w:rPr>
              <w:t>Code 0008 Other – specify: Used when birth occurs at any location other than those listed above. May also include a community health centre. Report the location in Setting of birth – actual – other specified description</w:t>
            </w:r>
          </w:p>
        </w:tc>
      </w:tr>
      <w:tr w:rsidR="001A6508" w:rsidRPr="001A6508" w14:paraId="4E346399" w14:textId="77777777" w:rsidTr="007A5A2D">
        <w:tc>
          <w:tcPr>
            <w:tcW w:w="8485" w:type="dxa"/>
            <w:gridSpan w:val="4"/>
            <w:shd w:val="clear" w:color="auto" w:fill="auto"/>
          </w:tcPr>
          <w:p w14:paraId="29662208" w14:textId="77777777" w:rsidR="001A6508" w:rsidRPr="001A6508" w:rsidRDefault="001A6508" w:rsidP="006A7836">
            <w:pPr>
              <w:keepLines/>
              <w:rPr>
                <w:rFonts w:ascii="Arial" w:hAnsi="Arial" w:cs="Arial"/>
              </w:rPr>
            </w:pPr>
          </w:p>
        </w:tc>
      </w:tr>
      <w:tr w:rsidR="001A6508" w:rsidRPr="001A6508" w14:paraId="66604CD0" w14:textId="77777777" w:rsidTr="007A5A2D">
        <w:tc>
          <w:tcPr>
            <w:tcW w:w="2410" w:type="dxa"/>
            <w:shd w:val="clear" w:color="auto" w:fill="auto"/>
          </w:tcPr>
          <w:p w14:paraId="4ADDC47D"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Reported by</w:t>
            </w:r>
          </w:p>
        </w:tc>
        <w:tc>
          <w:tcPr>
            <w:tcW w:w="6076" w:type="dxa"/>
            <w:gridSpan w:val="3"/>
            <w:shd w:val="clear" w:color="auto" w:fill="auto"/>
          </w:tcPr>
          <w:p w14:paraId="38C7DC6E" w14:textId="77777777" w:rsidR="001A6508" w:rsidRPr="001A6508" w:rsidRDefault="001A6508" w:rsidP="006A7836">
            <w:pPr>
              <w:keepLines/>
              <w:rPr>
                <w:rFonts w:ascii="Arial" w:hAnsi="Arial" w:cs="Arial"/>
              </w:rPr>
            </w:pPr>
            <w:r w:rsidRPr="001A6508">
              <w:rPr>
                <w:rFonts w:ascii="Arial" w:hAnsi="Arial" w:cs="Arial"/>
                <w:noProof/>
              </w:rPr>
              <w:t>All Victorian hospitals where a birth has occurred and homebirth practitioners</w:t>
            </w:r>
          </w:p>
        </w:tc>
      </w:tr>
      <w:tr w:rsidR="001A6508" w:rsidRPr="001A6508" w14:paraId="335E5DC2" w14:textId="77777777" w:rsidTr="007A5A2D">
        <w:tc>
          <w:tcPr>
            <w:tcW w:w="8485" w:type="dxa"/>
            <w:gridSpan w:val="4"/>
            <w:shd w:val="clear" w:color="auto" w:fill="auto"/>
          </w:tcPr>
          <w:p w14:paraId="176FB423" w14:textId="77777777" w:rsidR="001A6508" w:rsidRPr="001A6508" w:rsidRDefault="001A6508" w:rsidP="006A7836">
            <w:pPr>
              <w:keepLines/>
              <w:rPr>
                <w:rFonts w:ascii="Arial" w:hAnsi="Arial" w:cs="Arial"/>
              </w:rPr>
            </w:pPr>
          </w:p>
        </w:tc>
      </w:tr>
      <w:tr w:rsidR="001A6508" w:rsidRPr="001A6508" w14:paraId="2DD9D70A" w14:textId="77777777" w:rsidTr="007A5A2D">
        <w:tc>
          <w:tcPr>
            <w:tcW w:w="2410" w:type="dxa"/>
            <w:shd w:val="clear" w:color="auto" w:fill="auto"/>
          </w:tcPr>
          <w:p w14:paraId="463FBA69"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Reported for</w:t>
            </w:r>
          </w:p>
        </w:tc>
        <w:tc>
          <w:tcPr>
            <w:tcW w:w="6076" w:type="dxa"/>
            <w:gridSpan w:val="3"/>
            <w:shd w:val="clear" w:color="auto" w:fill="auto"/>
          </w:tcPr>
          <w:p w14:paraId="15DF2D4E" w14:textId="77777777" w:rsidR="001A6508" w:rsidRPr="001A6508" w:rsidRDefault="001A6508" w:rsidP="006A7836">
            <w:pPr>
              <w:keepLines/>
              <w:rPr>
                <w:rFonts w:ascii="Arial" w:hAnsi="Arial" w:cs="Arial"/>
              </w:rPr>
            </w:pPr>
            <w:r w:rsidRPr="001A6508">
              <w:rPr>
                <w:rFonts w:ascii="Arial" w:hAnsi="Arial" w:cs="Arial"/>
                <w:noProof/>
              </w:rPr>
              <w:t>All birth episodes</w:t>
            </w:r>
          </w:p>
        </w:tc>
      </w:tr>
      <w:tr w:rsidR="001A6508" w:rsidRPr="001A6508" w14:paraId="49A421EB" w14:textId="77777777" w:rsidTr="007A5A2D">
        <w:tc>
          <w:tcPr>
            <w:tcW w:w="8485" w:type="dxa"/>
            <w:gridSpan w:val="4"/>
            <w:shd w:val="clear" w:color="auto" w:fill="auto"/>
          </w:tcPr>
          <w:p w14:paraId="191B5BF9" w14:textId="77777777" w:rsidR="001A6508" w:rsidRPr="001A6508" w:rsidRDefault="001A6508" w:rsidP="006A7836">
            <w:pPr>
              <w:keepLines/>
              <w:rPr>
                <w:rFonts w:ascii="Arial" w:hAnsi="Arial" w:cs="Arial"/>
              </w:rPr>
            </w:pPr>
          </w:p>
        </w:tc>
      </w:tr>
      <w:tr w:rsidR="001A6508" w:rsidRPr="001A6508" w14:paraId="57C7FAD2" w14:textId="77777777" w:rsidTr="007A5A2D">
        <w:tblPrEx>
          <w:tblLook w:val="04A0" w:firstRow="1" w:lastRow="0" w:firstColumn="1" w:lastColumn="0" w:noHBand="0" w:noVBand="1"/>
        </w:tblPrEx>
        <w:tc>
          <w:tcPr>
            <w:tcW w:w="2410" w:type="dxa"/>
            <w:shd w:val="clear" w:color="auto" w:fill="auto"/>
          </w:tcPr>
          <w:p w14:paraId="38B612A2"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Related concepts (Section 2):</w:t>
            </w:r>
          </w:p>
        </w:tc>
        <w:tc>
          <w:tcPr>
            <w:tcW w:w="6076" w:type="dxa"/>
            <w:gridSpan w:val="3"/>
            <w:shd w:val="clear" w:color="auto" w:fill="auto"/>
          </w:tcPr>
          <w:p w14:paraId="3BF597A9" w14:textId="77777777" w:rsidR="001A6508" w:rsidRPr="001A6508" w:rsidRDefault="001A6508" w:rsidP="006A7836">
            <w:pPr>
              <w:keepLines/>
              <w:rPr>
                <w:rFonts w:ascii="Arial" w:hAnsi="Arial" w:cs="Arial"/>
              </w:rPr>
            </w:pPr>
            <w:r w:rsidRPr="001A6508">
              <w:rPr>
                <w:rFonts w:ascii="Arial" w:hAnsi="Arial" w:cs="Arial"/>
                <w:noProof/>
              </w:rPr>
              <w:t>None specified</w:t>
            </w:r>
          </w:p>
        </w:tc>
      </w:tr>
      <w:tr w:rsidR="001A6508" w:rsidRPr="001A6508" w14:paraId="257F458E" w14:textId="77777777" w:rsidTr="007A5A2D">
        <w:tc>
          <w:tcPr>
            <w:tcW w:w="8485" w:type="dxa"/>
            <w:gridSpan w:val="4"/>
            <w:shd w:val="clear" w:color="auto" w:fill="auto"/>
          </w:tcPr>
          <w:p w14:paraId="2DEE2E9F" w14:textId="77777777" w:rsidR="001A6508" w:rsidRPr="001A6508" w:rsidRDefault="001A6508" w:rsidP="006A7836">
            <w:pPr>
              <w:keepLines/>
              <w:rPr>
                <w:rFonts w:ascii="Arial" w:hAnsi="Arial" w:cs="Arial"/>
              </w:rPr>
            </w:pPr>
          </w:p>
        </w:tc>
      </w:tr>
      <w:tr w:rsidR="001A6508" w:rsidRPr="001A6508" w14:paraId="3CDEDC4D" w14:textId="77777777" w:rsidTr="007A5A2D">
        <w:tblPrEx>
          <w:tblLook w:val="04A0" w:firstRow="1" w:lastRow="0" w:firstColumn="1" w:lastColumn="0" w:noHBand="0" w:noVBand="1"/>
        </w:tblPrEx>
        <w:tc>
          <w:tcPr>
            <w:tcW w:w="2410" w:type="dxa"/>
            <w:shd w:val="clear" w:color="auto" w:fill="auto"/>
          </w:tcPr>
          <w:p w14:paraId="1E9C307B"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Related data items (this section):</w:t>
            </w:r>
          </w:p>
        </w:tc>
        <w:tc>
          <w:tcPr>
            <w:tcW w:w="6076" w:type="dxa"/>
            <w:gridSpan w:val="3"/>
            <w:shd w:val="clear" w:color="auto" w:fill="auto"/>
          </w:tcPr>
          <w:p w14:paraId="68FC94A1" w14:textId="238F792B" w:rsidR="001A6508" w:rsidRPr="00E20FD8" w:rsidRDefault="001A6508" w:rsidP="006A7836">
            <w:pPr>
              <w:keepLines/>
              <w:rPr>
                <w:rFonts w:ascii="Arial" w:hAnsi="Arial" w:cs="Arial"/>
              </w:rPr>
            </w:pPr>
            <w:r w:rsidRPr="00E20FD8">
              <w:rPr>
                <w:rFonts w:ascii="Arial" w:hAnsi="Arial" w:cs="Arial"/>
                <w:strike/>
                <w:noProof/>
              </w:rPr>
              <w:t>None specified</w:t>
            </w:r>
            <w:r w:rsidR="00E20FD8">
              <w:rPr>
                <w:rFonts w:ascii="Arial" w:hAnsi="Arial" w:cs="Arial"/>
                <w:strike/>
                <w:noProof/>
              </w:rPr>
              <w:t xml:space="preserve"> </w:t>
            </w:r>
            <w:r w:rsidR="00E02226" w:rsidRPr="00B9670A">
              <w:rPr>
                <w:rFonts w:ascii="Arial" w:hAnsi="Arial" w:cs="Arial"/>
                <w:noProof/>
                <w:highlight w:val="green"/>
              </w:rPr>
              <w:t>Setting of birth – actual</w:t>
            </w:r>
            <w:r w:rsidR="00E02226">
              <w:rPr>
                <w:rFonts w:ascii="Arial" w:hAnsi="Arial" w:cs="Arial"/>
                <w:noProof/>
                <w:highlight w:val="green"/>
              </w:rPr>
              <w:t xml:space="preserve"> </w:t>
            </w:r>
            <w:r w:rsidR="00E02226" w:rsidRPr="00B9670A">
              <w:rPr>
                <w:rFonts w:ascii="Arial" w:hAnsi="Arial" w:cs="Arial"/>
                <w:noProof/>
                <w:highlight w:val="green"/>
              </w:rPr>
              <w:t>– other specified description</w:t>
            </w:r>
            <w:r w:rsidR="00E02226">
              <w:rPr>
                <w:rFonts w:ascii="Arial" w:hAnsi="Arial" w:cs="Arial"/>
                <w:noProof/>
                <w:highlight w:val="green"/>
              </w:rPr>
              <w:t>;</w:t>
            </w:r>
            <w:r w:rsidR="00E02226" w:rsidRPr="00B9670A">
              <w:rPr>
                <w:rFonts w:ascii="Arial" w:hAnsi="Arial" w:cs="Arial"/>
                <w:noProof/>
                <w:highlight w:val="green"/>
              </w:rPr>
              <w:t xml:space="preserve"> </w:t>
            </w:r>
            <w:r w:rsidR="00E20FD8" w:rsidRPr="00B9670A">
              <w:rPr>
                <w:rFonts w:ascii="Arial" w:hAnsi="Arial" w:cs="Arial"/>
                <w:noProof/>
                <w:highlight w:val="green"/>
              </w:rPr>
              <w:t xml:space="preserve">Setting of birth – change of intent; Setting of birth – change of intent – reason; </w:t>
            </w:r>
            <w:r w:rsidR="00E02226" w:rsidRPr="00B9670A">
              <w:rPr>
                <w:rFonts w:ascii="Arial" w:hAnsi="Arial" w:cs="Arial"/>
                <w:noProof/>
                <w:highlight w:val="green"/>
              </w:rPr>
              <w:t xml:space="preserve">Setting of birth – intended; </w:t>
            </w:r>
            <w:r w:rsidR="00E20FD8" w:rsidRPr="00B9670A">
              <w:rPr>
                <w:rFonts w:ascii="Arial" w:hAnsi="Arial" w:cs="Arial"/>
                <w:noProof/>
                <w:highlight w:val="green"/>
              </w:rPr>
              <w:t>Setting of birth – intended – other specified description</w:t>
            </w:r>
          </w:p>
        </w:tc>
      </w:tr>
      <w:tr w:rsidR="001A6508" w:rsidRPr="001A6508" w14:paraId="05ED7519" w14:textId="77777777" w:rsidTr="007A5A2D">
        <w:tc>
          <w:tcPr>
            <w:tcW w:w="8485" w:type="dxa"/>
            <w:gridSpan w:val="4"/>
            <w:shd w:val="clear" w:color="auto" w:fill="auto"/>
          </w:tcPr>
          <w:p w14:paraId="4CB63A75" w14:textId="77777777" w:rsidR="001A6508" w:rsidRPr="001A6508" w:rsidRDefault="001A6508" w:rsidP="006A7836">
            <w:pPr>
              <w:keepLines/>
              <w:rPr>
                <w:rFonts w:ascii="Arial" w:hAnsi="Arial" w:cs="Arial"/>
              </w:rPr>
            </w:pPr>
          </w:p>
        </w:tc>
      </w:tr>
      <w:tr w:rsidR="001A6508" w:rsidRPr="001A6508" w14:paraId="1C38635A" w14:textId="77777777" w:rsidTr="007A5A2D">
        <w:tblPrEx>
          <w:tblLook w:val="04A0" w:firstRow="1" w:lastRow="0" w:firstColumn="1" w:lastColumn="0" w:noHBand="0" w:noVBand="1"/>
        </w:tblPrEx>
        <w:tc>
          <w:tcPr>
            <w:tcW w:w="2410" w:type="dxa"/>
            <w:shd w:val="clear" w:color="auto" w:fill="auto"/>
          </w:tcPr>
          <w:p w14:paraId="01B1E45A" w14:textId="77777777" w:rsidR="001A6508" w:rsidRPr="001A6508" w:rsidRDefault="001A6508" w:rsidP="006A7836">
            <w:pPr>
              <w:pStyle w:val="AttributeSubheading"/>
              <w:rPr>
                <w:rFonts w:ascii="Arial" w:hAnsi="Arial" w:cs="Arial"/>
                <w:i w:val="0"/>
                <w:color w:val="F26B73"/>
                <w:szCs w:val="20"/>
              </w:rPr>
            </w:pPr>
            <w:r w:rsidRPr="001A6508">
              <w:rPr>
                <w:rFonts w:ascii="Arial" w:hAnsi="Arial" w:cs="Arial"/>
                <w:i w:val="0"/>
                <w:color w:val="F26B73"/>
                <w:szCs w:val="20"/>
              </w:rPr>
              <w:t>Related business rules (Section 4):</w:t>
            </w:r>
          </w:p>
        </w:tc>
        <w:tc>
          <w:tcPr>
            <w:tcW w:w="6076" w:type="dxa"/>
            <w:gridSpan w:val="3"/>
            <w:shd w:val="clear" w:color="auto" w:fill="auto"/>
          </w:tcPr>
          <w:p w14:paraId="209200E0" w14:textId="75B306CA" w:rsidR="001A6508" w:rsidRPr="001A6508" w:rsidRDefault="006032A7" w:rsidP="00E44A7C">
            <w:pPr>
              <w:rPr>
                <w:rFonts w:ascii="Arial" w:hAnsi="Arial" w:cs="Arial"/>
              </w:rPr>
            </w:pPr>
            <w:r>
              <w:rPr>
                <w:rFonts w:ascii="Arial" w:hAnsi="Arial" w:cs="Arial"/>
                <w:color w:val="000000"/>
              </w:rPr>
              <w:t xml:space="preserve">###Date of birth – baby, Date of admission – mother and Setting of birth – actual valid combinations; </w:t>
            </w:r>
            <w:r w:rsidR="009B23B9">
              <w:rPr>
                <w:rFonts w:ascii="Arial" w:hAnsi="Arial" w:cs="Arial"/>
                <w:color w:val="000000"/>
              </w:rPr>
              <w:t>*</w:t>
            </w:r>
            <w:r w:rsidR="001A6508" w:rsidRPr="001A6508">
              <w:rPr>
                <w:rFonts w:ascii="Arial" w:hAnsi="Arial" w:cs="Arial"/>
                <w:color w:val="000000"/>
              </w:rPr>
              <w:t>Mandatory to report data items</w:t>
            </w:r>
            <w:r w:rsidR="00A639EB">
              <w:rPr>
                <w:rFonts w:ascii="Arial" w:hAnsi="Arial" w:cs="Arial"/>
                <w:color w:val="000000"/>
              </w:rPr>
              <w:t>; ###Method of birth and Setting of birth – actual valid combinations;</w:t>
            </w:r>
            <w:r w:rsidR="001A6508" w:rsidRPr="001A6508">
              <w:rPr>
                <w:rFonts w:ascii="Arial" w:hAnsi="Arial" w:cs="Arial"/>
                <w:color w:val="000000"/>
              </w:rPr>
              <w:t xml:space="preserve"> Setting of birth – actual and Admitted patient election status – mother valid combinations</w:t>
            </w:r>
            <w:r w:rsidR="00E02226">
              <w:rPr>
                <w:rFonts w:ascii="Arial" w:hAnsi="Arial" w:cs="Arial"/>
                <w:color w:val="000000"/>
              </w:rPr>
              <w:t>;</w:t>
            </w:r>
            <w:r w:rsidR="001A6508" w:rsidRPr="001A6508">
              <w:rPr>
                <w:rFonts w:ascii="Arial" w:hAnsi="Arial" w:cs="Arial"/>
                <w:color w:val="000000"/>
              </w:rPr>
              <w:t xml:space="preserve"> Setting of birth – actual and Setting of birth – actual – other specified description conditionally mandatory data item</w:t>
            </w:r>
            <w:r w:rsidR="00E02226">
              <w:rPr>
                <w:rFonts w:ascii="Arial" w:hAnsi="Arial" w:cs="Arial"/>
                <w:color w:val="000000"/>
              </w:rPr>
              <w:t xml:space="preserve">; </w:t>
            </w:r>
            <w:r w:rsidR="00E02226" w:rsidRPr="00E02226">
              <w:rPr>
                <w:rFonts w:ascii="Arial" w:hAnsi="Arial" w:cs="Arial"/>
                <w:color w:val="000000"/>
                <w:highlight w:val="green"/>
              </w:rPr>
              <w:t>Setting of birth – actual, Setting of birth – intended, Setting of birth – change of intent and Setting of birth – change of intent – reason conditionally mandatory data items</w:t>
            </w:r>
            <w:r w:rsidR="00E02226">
              <w:rPr>
                <w:rFonts w:ascii="Arial" w:hAnsi="Arial" w:cs="Arial"/>
                <w:color w:val="000000"/>
              </w:rPr>
              <w:t xml:space="preserve"> </w:t>
            </w:r>
          </w:p>
        </w:tc>
      </w:tr>
    </w:tbl>
    <w:p w14:paraId="3A48333C" w14:textId="77777777" w:rsidR="001A6508" w:rsidRPr="001A6508" w:rsidRDefault="001A6508" w:rsidP="00854048">
      <w:pPr>
        <w:keepNext/>
        <w:keepLines/>
        <w:spacing w:before="240" w:after="240" w:line="240" w:lineRule="atLeast"/>
        <w:outlineLvl w:val="3"/>
        <w:rPr>
          <w:rStyle w:val="Strong"/>
          <w:rFonts w:ascii="Arial" w:eastAsia="MS Gothic" w:hAnsi="Arial" w:cs="Arial"/>
          <w:b w:val="0"/>
          <w:bCs w:val="0"/>
          <w:lang w:eastAsia="en-AU"/>
        </w:rPr>
      </w:pPr>
      <w:r w:rsidRPr="001A6508">
        <w:rPr>
          <w:rStyle w:val="Strong"/>
          <w:rFonts w:ascii="Arial" w:eastAsia="MS Gothic" w:hAnsi="Arial" w:cs="Arial"/>
        </w:rPr>
        <w:t>Administration</w:t>
      </w:r>
    </w:p>
    <w:tbl>
      <w:tblPr>
        <w:tblW w:w="8350" w:type="dxa"/>
        <w:tblInd w:w="142" w:type="dxa"/>
        <w:tblLook w:val="01E0" w:firstRow="1" w:lastRow="1" w:firstColumn="1" w:lastColumn="1" w:noHBand="0" w:noVBand="0"/>
      </w:tblPr>
      <w:tblGrid>
        <w:gridCol w:w="2268"/>
        <w:gridCol w:w="2025"/>
        <w:gridCol w:w="1789"/>
        <w:gridCol w:w="236"/>
        <w:gridCol w:w="2025"/>
        <w:gridCol w:w="7"/>
      </w:tblGrid>
      <w:tr w:rsidR="001A6508" w:rsidRPr="001A6508" w14:paraId="4472D041" w14:textId="77777777" w:rsidTr="007A5A2D">
        <w:trPr>
          <w:gridAfter w:val="1"/>
          <w:wAfter w:w="7" w:type="dxa"/>
        </w:trPr>
        <w:tc>
          <w:tcPr>
            <w:tcW w:w="2268" w:type="dxa"/>
            <w:shd w:val="clear" w:color="auto" w:fill="auto"/>
          </w:tcPr>
          <w:p w14:paraId="7EE25FD5"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Principal data users</w:t>
            </w:r>
          </w:p>
        </w:tc>
        <w:tc>
          <w:tcPr>
            <w:tcW w:w="6075" w:type="dxa"/>
            <w:gridSpan w:val="4"/>
            <w:shd w:val="clear" w:color="auto" w:fill="auto"/>
          </w:tcPr>
          <w:p w14:paraId="4D8362D1" w14:textId="77777777" w:rsidR="001A6508" w:rsidRPr="001A6508" w:rsidRDefault="001A6508" w:rsidP="006A7836">
            <w:pPr>
              <w:keepLines/>
              <w:rPr>
                <w:rFonts w:ascii="Arial" w:hAnsi="Arial" w:cs="Arial"/>
              </w:rPr>
            </w:pPr>
            <w:r w:rsidRPr="001A6508">
              <w:rPr>
                <w:rFonts w:ascii="Arial" w:hAnsi="Arial" w:cs="Arial"/>
                <w:noProof/>
              </w:rPr>
              <w:t>Consultative Council on Obstetric and Paediatric Mortality and Morbidity</w:t>
            </w:r>
          </w:p>
        </w:tc>
      </w:tr>
      <w:tr w:rsidR="001A6508" w:rsidRPr="001A6508" w14:paraId="7FB17074" w14:textId="77777777" w:rsidTr="007A5A2D">
        <w:tc>
          <w:tcPr>
            <w:tcW w:w="8350" w:type="dxa"/>
            <w:gridSpan w:val="6"/>
            <w:shd w:val="clear" w:color="auto" w:fill="auto"/>
          </w:tcPr>
          <w:p w14:paraId="03AC2FC6" w14:textId="77777777" w:rsidR="001A6508" w:rsidRPr="001A6508" w:rsidRDefault="001A6508" w:rsidP="006A7836">
            <w:pPr>
              <w:keepLines/>
              <w:rPr>
                <w:rFonts w:ascii="Arial" w:hAnsi="Arial" w:cs="Arial"/>
              </w:rPr>
            </w:pPr>
          </w:p>
        </w:tc>
      </w:tr>
      <w:tr w:rsidR="001A6508" w:rsidRPr="001A6508" w14:paraId="523517F0" w14:textId="77777777" w:rsidTr="007A5A2D">
        <w:trPr>
          <w:gridAfter w:val="1"/>
          <w:wAfter w:w="7" w:type="dxa"/>
        </w:trPr>
        <w:tc>
          <w:tcPr>
            <w:tcW w:w="2268" w:type="dxa"/>
            <w:shd w:val="clear" w:color="auto" w:fill="auto"/>
          </w:tcPr>
          <w:p w14:paraId="553414D1"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Definition source</w:t>
            </w:r>
          </w:p>
        </w:tc>
        <w:tc>
          <w:tcPr>
            <w:tcW w:w="2025" w:type="dxa"/>
            <w:shd w:val="clear" w:color="auto" w:fill="auto"/>
          </w:tcPr>
          <w:p w14:paraId="4A0F675F" w14:textId="77777777" w:rsidR="001A6508" w:rsidRPr="001A6508" w:rsidRDefault="001A6508" w:rsidP="006A7836">
            <w:pPr>
              <w:keepLines/>
              <w:rPr>
                <w:rFonts w:ascii="Arial" w:hAnsi="Arial" w:cs="Arial"/>
              </w:rPr>
            </w:pPr>
            <w:r w:rsidRPr="001A6508">
              <w:rPr>
                <w:rFonts w:ascii="Arial" w:hAnsi="Arial" w:cs="Arial"/>
                <w:noProof/>
              </w:rPr>
              <w:t>NHDD</w:t>
            </w:r>
          </w:p>
        </w:tc>
        <w:tc>
          <w:tcPr>
            <w:tcW w:w="1789" w:type="dxa"/>
            <w:shd w:val="clear" w:color="auto" w:fill="auto"/>
          </w:tcPr>
          <w:p w14:paraId="4BFD925C"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Version</w:t>
            </w:r>
          </w:p>
        </w:tc>
        <w:tc>
          <w:tcPr>
            <w:tcW w:w="2261" w:type="dxa"/>
            <w:gridSpan w:val="2"/>
            <w:shd w:val="clear" w:color="auto" w:fill="auto"/>
          </w:tcPr>
          <w:p w14:paraId="59E4AE02" w14:textId="77777777" w:rsidR="001A6508" w:rsidRPr="001A6508" w:rsidRDefault="001A6508" w:rsidP="006B4B6D">
            <w:pPr>
              <w:pStyle w:val="ListParagraph"/>
              <w:keepLines/>
              <w:numPr>
                <w:ilvl w:val="0"/>
                <w:numId w:val="9"/>
              </w:numPr>
              <w:rPr>
                <w:rFonts w:ascii="Arial" w:hAnsi="Arial" w:cs="Arial"/>
                <w:noProof/>
              </w:rPr>
            </w:pPr>
            <w:r w:rsidRPr="001A6508">
              <w:rPr>
                <w:rFonts w:ascii="Arial" w:hAnsi="Arial" w:cs="Arial"/>
                <w:noProof/>
              </w:rPr>
              <w:t>January 1982</w:t>
            </w:r>
          </w:p>
          <w:p w14:paraId="34F473B8" w14:textId="77777777" w:rsidR="001A6508" w:rsidRDefault="001A6508" w:rsidP="006B4B6D">
            <w:pPr>
              <w:pStyle w:val="ListParagraph"/>
              <w:keepLines/>
              <w:numPr>
                <w:ilvl w:val="0"/>
                <w:numId w:val="9"/>
              </w:numPr>
              <w:rPr>
                <w:rFonts w:ascii="Arial" w:hAnsi="Arial" w:cs="Arial"/>
              </w:rPr>
            </w:pPr>
            <w:r w:rsidRPr="001A6508">
              <w:rPr>
                <w:rFonts w:ascii="Arial" w:hAnsi="Arial" w:cs="Arial"/>
              </w:rPr>
              <w:t>July 2015</w:t>
            </w:r>
          </w:p>
          <w:p w14:paraId="21083063" w14:textId="77777777" w:rsidR="007A5A2D" w:rsidRPr="001A6508" w:rsidRDefault="007A5A2D" w:rsidP="006B4B6D">
            <w:pPr>
              <w:pStyle w:val="ListParagraph"/>
              <w:keepLines/>
              <w:numPr>
                <w:ilvl w:val="0"/>
                <w:numId w:val="9"/>
              </w:numPr>
              <w:rPr>
                <w:rFonts w:ascii="Arial" w:hAnsi="Arial" w:cs="Arial"/>
              </w:rPr>
            </w:pPr>
            <w:r w:rsidRPr="007A5A2D">
              <w:rPr>
                <w:rFonts w:ascii="Arial" w:hAnsi="Arial" w:cs="Arial"/>
                <w:highlight w:val="green"/>
              </w:rPr>
              <w:t>January 2020</w:t>
            </w:r>
          </w:p>
        </w:tc>
      </w:tr>
      <w:tr w:rsidR="001A6508" w:rsidRPr="001A6508" w14:paraId="1FD62D19" w14:textId="77777777" w:rsidTr="007A5A2D">
        <w:tc>
          <w:tcPr>
            <w:tcW w:w="8350" w:type="dxa"/>
            <w:gridSpan w:val="6"/>
            <w:shd w:val="clear" w:color="auto" w:fill="auto"/>
          </w:tcPr>
          <w:p w14:paraId="59E42116" w14:textId="77777777" w:rsidR="001A6508" w:rsidRPr="001A6508" w:rsidRDefault="001A6508" w:rsidP="006A7836">
            <w:pPr>
              <w:keepLines/>
              <w:rPr>
                <w:rFonts w:ascii="Arial" w:hAnsi="Arial" w:cs="Arial"/>
              </w:rPr>
            </w:pPr>
          </w:p>
        </w:tc>
      </w:tr>
      <w:tr w:rsidR="001A6508" w:rsidRPr="001A6508" w14:paraId="753B4228" w14:textId="77777777" w:rsidTr="007A5A2D">
        <w:trPr>
          <w:gridAfter w:val="1"/>
          <w:wAfter w:w="7" w:type="dxa"/>
        </w:trPr>
        <w:tc>
          <w:tcPr>
            <w:tcW w:w="2268" w:type="dxa"/>
            <w:shd w:val="clear" w:color="auto" w:fill="auto"/>
          </w:tcPr>
          <w:p w14:paraId="768CE555"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Codeset source</w:t>
            </w:r>
          </w:p>
        </w:tc>
        <w:tc>
          <w:tcPr>
            <w:tcW w:w="2025" w:type="dxa"/>
            <w:shd w:val="clear" w:color="auto" w:fill="auto"/>
          </w:tcPr>
          <w:p w14:paraId="1646D223" w14:textId="77777777" w:rsidR="001A6508" w:rsidRPr="001A6508" w:rsidRDefault="001A6508" w:rsidP="006A7836">
            <w:pPr>
              <w:keepLines/>
              <w:rPr>
                <w:rFonts w:ascii="Arial" w:hAnsi="Arial" w:cs="Arial"/>
              </w:rPr>
            </w:pPr>
            <w:r w:rsidRPr="001A6508">
              <w:rPr>
                <w:rFonts w:ascii="Arial" w:hAnsi="Arial" w:cs="Arial"/>
                <w:noProof/>
              </w:rPr>
              <w:t>NHDD (DHHS modified)</w:t>
            </w:r>
          </w:p>
        </w:tc>
        <w:tc>
          <w:tcPr>
            <w:tcW w:w="2025" w:type="dxa"/>
            <w:gridSpan w:val="2"/>
            <w:shd w:val="clear" w:color="auto" w:fill="auto"/>
          </w:tcPr>
          <w:p w14:paraId="35F83DB1" w14:textId="77777777" w:rsidR="001A6508" w:rsidRPr="001A6508" w:rsidRDefault="001A6508" w:rsidP="006A7836">
            <w:pPr>
              <w:pStyle w:val="AttributeSubheading"/>
              <w:keepNext w:val="0"/>
              <w:rPr>
                <w:rFonts w:ascii="Arial" w:hAnsi="Arial" w:cs="Arial"/>
                <w:i w:val="0"/>
                <w:color w:val="F26B73"/>
                <w:szCs w:val="20"/>
              </w:rPr>
            </w:pPr>
            <w:r w:rsidRPr="001A6508">
              <w:rPr>
                <w:rFonts w:ascii="Arial" w:hAnsi="Arial" w:cs="Arial"/>
                <w:i w:val="0"/>
                <w:color w:val="F26B73"/>
                <w:szCs w:val="20"/>
              </w:rPr>
              <w:t>Collection start date</w:t>
            </w:r>
          </w:p>
        </w:tc>
        <w:tc>
          <w:tcPr>
            <w:tcW w:w="2025" w:type="dxa"/>
            <w:shd w:val="clear" w:color="auto" w:fill="auto"/>
          </w:tcPr>
          <w:p w14:paraId="0F6372E4" w14:textId="77777777" w:rsidR="001A6508" w:rsidRPr="001A6508" w:rsidRDefault="001A6508" w:rsidP="006A7836">
            <w:pPr>
              <w:keepLines/>
              <w:rPr>
                <w:rFonts w:ascii="Arial" w:hAnsi="Arial" w:cs="Arial"/>
              </w:rPr>
            </w:pPr>
            <w:r w:rsidRPr="001A6508">
              <w:rPr>
                <w:rFonts w:ascii="Arial" w:hAnsi="Arial" w:cs="Arial"/>
                <w:noProof/>
              </w:rPr>
              <w:t>1982</w:t>
            </w:r>
          </w:p>
        </w:tc>
      </w:tr>
    </w:tbl>
    <w:p w14:paraId="7D65F49C" w14:textId="77777777" w:rsidR="001A6508" w:rsidRPr="001A6508" w:rsidRDefault="001A6508" w:rsidP="001A6508">
      <w:pPr>
        <w:keepLines/>
        <w:rPr>
          <w:rFonts w:ascii="Arial" w:hAnsi="Arial" w:cs="Arial"/>
        </w:rPr>
      </w:pPr>
    </w:p>
    <w:p w14:paraId="22AAE493" w14:textId="77777777" w:rsidR="00AA58D8" w:rsidRPr="00564E9C" w:rsidRDefault="00AA58D8" w:rsidP="00AA58D8">
      <w:pPr>
        <w:pStyle w:val="Heading2"/>
      </w:pPr>
      <w:bookmarkStart w:id="14" w:name="_Toc350263862"/>
      <w:bookmarkStart w:id="15" w:name="_Toc499799019"/>
      <w:bookmarkStart w:id="16" w:name="_Toc533164641"/>
      <w:bookmarkStart w:id="17" w:name="_Toc13799704"/>
      <w:r w:rsidRPr="00740217">
        <w:rPr>
          <w:highlight w:val="green"/>
        </w:rPr>
        <w:t xml:space="preserve">Setting of birth – </w:t>
      </w:r>
      <w:bookmarkEnd w:id="14"/>
      <w:r w:rsidRPr="00740217">
        <w:rPr>
          <w:highlight w:val="green"/>
        </w:rPr>
        <w:t>intended</w:t>
      </w:r>
      <w:bookmarkEnd w:id="15"/>
      <w:bookmarkEnd w:id="16"/>
      <w:bookmarkEnd w:id="17"/>
    </w:p>
    <w:p w14:paraId="110F9BFE" w14:textId="77777777" w:rsidR="00AA58D8" w:rsidRPr="00AA58D8" w:rsidRDefault="00AA58D8" w:rsidP="00854048">
      <w:pPr>
        <w:keepLines/>
        <w:spacing w:before="240" w:after="240"/>
        <w:rPr>
          <w:rStyle w:val="Strong"/>
          <w:rFonts w:ascii="Arial" w:eastAsia="MS Gothic" w:hAnsi="Arial" w:cs="Arial"/>
          <w:b w:val="0"/>
          <w:bCs w:val="0"/>
          <w:color w:val="F26B73"/>
        </w:rPr>
      </w:pPr>
      <w:r w:rsidRPr="00AA58D8">
        <w:rPr>
          <w:rStyle w:val="Strong"/>
          <w:rFonts w:ascii="Arial" w:eastAsia="MS Gothic" w:hAnsi="Arial" w:cs="Arial"/>
        </w:rPr>
        <w:t>Specification</w:t>
      </w:r>
    </w:p>
    <w:tbl>
      <w:tblPr>
        <w:tblW w:w="8350" w:type="dxa"/>
        <w:tblInd w:w="142" w:type="dxa"/>
        <w:tblLook w:val="01E0" w:firstRow="1" w:lastRow="1" w:firstColumn="1" w:lastColumn="1" w:noHBand="0" w:noVBand="0"/>
      </w:tblPr>
      <w:tblGrid>
        <w:gridCol w:w="2268"/>
        <w:gridCol w:w="2025"/>
        <w:gridCol w:w="2025"/>
        <w:gridCol w:w="2026"/>
        <w:gridCol w:w="6"/>
      </w:tblGrid>
      <w:tr w:rsidR="00AA58D8" w:rsidRPr="00AA58D8" w14:paraId="63B8A17A" w14:textId="77777777" w:rsidTr="00F074C9">
        <w:trPr>
          <w:gridAfter w:val="1"/>
          <w:wAfter w:w="6" w:type="dxa"/>
        </w:trPr>
        <w:tc>
          <w:tcPr>
            <w:tcW w:w="2268" w:type="dxa"/>
            <w:shd w:val="clear" w:color="auto" w:fill="auto"/>
          </w:tcPr>
          <w:p w14:paraId="1EE028C8"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Definition</w:t>
            </w:r>
          </w:p>
        </w:tc>
        <w:tc>
          <w:tcPr>
            <w:tcW w:w="6076" w:type="dxa"/>
            <w:gridSpan w:val="3"/>
            <w:shd w:val="clear" w:color="auto" w:fill="auto"/>
          </w:tcPr>
          <w:p w14:paraId="18893B67" w14:textId="77777777" w:rsidR="00AA58D8" w:rsidRPr="00AA58D8" w:rsidRDefault="00AA58D8" w:rsidP="006A7836">
            <w:pPr>
              <w:keepLines/>
              <w:rPr>
                <w:rFonts w:ascii="Arial" w:hAnsi="Arial" w:cs="Arial"/>
              </w:rPr>
            </w:pPr>
            <w:r w:rsidRPr="00AA58D8">
              <w:rPr>
                <w:rFonts w:ascii="Arial" w:hAnsi="Arial" w:cs="Arial"/>
                <w:noProof/>
              </w:rPr>
              <w:t>The intended place of birth</w:t>
            </w:r>
          </w:p>
        </w:tc>
      </w:tr>
      <w:tr w:rsidR="00AA58D8" w:rsidRPr="00AA58D8" w14:paraId="518633EF" w14:textId="77777777" w:rsidTr="00F074C9">
        <w:tc>
          <w:tcPr>
            <w:tcW w:w="8350" w:type="dxa"/>
            <w:gridSpan w:val="5"/>
            <w:shd w:val="clear" w:color="auto" w:fill="auto"/>
          </w:tcPr>
          <w:p w14:paraId="3D17B4F7" w14:textId="77777777" w:rsidR="00AA58D8" w:rsidRPr="00AA58D8" w:rsidRDefault="00AA58D8" w:rsidP="006A7836">
            <w:pPr>
              <w:keepLines/>
              <w:rPr>
                <w:rFonts w:ascii="Arial" w:hAnsi="Arial" w:cs="Arial"/>
              </w:rPr>
            </w:pPr>
          </w:p>
        </w:tc>
      </w:tr>
      <w:tr w:rsidR="00AA58D8" w:rsidRPr="00AA58D8" w14:paraId="19565033" w14:textId="77777777" w:rsidTr="00F074C9">
        <w:trPr>
          <w:gridAfter w:val="1"/>
          <w:wAfter w:w="6" w:type="dxa"/>
        </w:trPr>
        <w:tc>
          <w:tcPr>
            <w:tcW w:w="2268" w:type="dxa"/>
            <w:shd w:val="clear" w:color="auto" w:fill="auto"/>
          </w:tcPr>
          <w:p w14:paraId="24832740"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Representation class</w:t>
            </w:r>
          </w:p>
        </w:tc>
        <w:tc>
          <w:tcPr>
            <w:tcW w:w="2025" w:type="dxa"/>
            <w:shd w:val="clear" w:color="auto" w:fill="auto"/>
          </w:tcPr>
          <w:p w14:paraId="56858A68" w14:textId="77777777" w:rsidR="00AA58D8" w:rsidRPr="00AA58D8" w:rsidRDefault="00AA58D8" w:rsidP="006A7836">
            <w:pPr>
              <w:keepLines/>
              <w:rPr>
                <w:rFonts w:ascii="Arial" w:hAnsi="Arial" w:cs="Arial"/>
              </w:rPr>
            </w:pPr>
            <w:r w:rsidRPr="00AA58D8">
              <w:rPr>
                <w:rFonts w:ascii="Arial" w:hAnsi="Arial" w:cs="Arial"/>
                <w:noProof/>
              </w:rPr>
              <w:t>Code</w:t>
            </w:r>
          </w:p>
        </w:tc>
        <w:tc>
          <w:tcPr>
            <w:tcW w:w="2025" w:type="dxa"/>
            <w:shd w:val="clear" w:color="auto" w:fill="auto"/>
          </w:tcPr>
          <w:p w14:paraId="5C1B8E8C" w14:textId="77777777" w:rsidR="00AA58D8" w:rsidRPr="00AA58D8" w:rsidRDefault="00AA58D8" w:rsidP="006A7836">
            <w:pPr>
              <w:keepLines/>
              <w:rPr>
                <w:rFonts w:ascii="Arial" w:hAnsi="Arial" w:cs="Arial"/>
              </w:rPr>
            </w:pPr>
            <w:r w:rsidRPr="00AA58D8">
              <w:rPr>
                <w:rFonts w:ascii="Arial" w:hAnsi="Arial" w:cs="Arial"/>
                <w:color w:val="F26B73"/>
              </w:rPr>
              <w:t>Data type</w:t>
            </w:r>
          </w:p>
        </w:tc>
        <w:tc>
          <w:tcPr>
            <w:tcW w:w="2026" w:type="dxa"/>
            <w:shd w:val="clear" w:color="auto" w:fill="auto"/>
          </w:tcPr>
          <w:p w14:paraId="283877BD" w14:textId="77777777" w:rsidR="00AA58D8" w:rsidRPr="00AA58D8" w:rsidRDefault="00AA58D8" w:rsidP="006A7836">
            <w:pPr>
              <w:keepLines/>
              <w:rPr>
                <w:rFonts w:ascii="Arial" w:hAnsi="Arial" w:cs="Arial"/>
              </w:rPr>
            </w:pPr>
            <w:r w:rsidRPr="00AA58D8">
              <w:rPr>
                <w:rFonts w:ascii="Arial" w:hAnsi="Arial" w:cs="Arial"/>
                <w:noProof/>
              </w:rPr>
              <w:t>Number</w:t>
            </w:r>
          </w:p>
        </w:tc>
      </w:tr>
      <w:tr w:rsidR="00AA58D8" w:rsidRPr="00AA58D8" w14:paraId="460AAC61" w14:textId="77777777" w:rsidTr="00F074C9">
        <w:tc>
          <w:tcPr>
            <w:tcW w:w="8350" w:type="dxa"/>
            <w:gridSpan w:val="5"/>
            <w:shd w:val="clear" w:color="auto" w:fill="auto"/>
          </w:tcPr>
          <w:p w14:paraId="1F4F7365" w14:textId="77777777" w:rsidR="00AA58D8" w:rsidRPr="00AA58D8" w:rsidRDefault="00AA58D8" w:rsidP="006A7836">
            <w:pPr>
              <w:keepLines/>
              <w:rPr>
                <w:rFonts w:ascii="Arial" w:hAnsi="Arial" w:cs="Arial"/>
              </w:rPr>
            </w:pPr>
          </w:p>
        </w:tc>
      </w:tr>
      <w:tr w:rsidR="00AA58D8" w:rsidRPr="00AA58D8" w14:paraId="27EC17D3" w14:textId="77777777" w:rsidTr="00F074C9">
        <w:trPr>
          <w:gridAfter w:val="1"/>
          <w:wAfter w:w="6" w:type="dxa"/>
        </w:trPr>
        <w:tc>
          <w:tcPr>
            <w:tcW w:w="2268" w:type="dxa"/>
            <w:shd w:val="clear" w:color="auto" w:fill="auto"/>
          </w:tcPr>
          <w:p w14:paraId="2283D20B"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Format</w:t>
            </w:r>
          </w:p>
        </w:tc>
        <w:tc>
          <w:tcPr>
            <w:tcW w:w="2025" w:type="dxa"/>
            <w:shd w:val="clear" w:color="auto" w:fill="auto"/>
          </w:tcPr>
          <w:p w14:paraId="361DAA71" w14:textId="77777777" w:rsidR="00AA58D8" w:rsidRPr="00AA58D8" w:rsidRDefault="00AA58D8" w:rsidP="006A7836">
            <w:pPr>
              <w:keepLines/>
              <w:rPr>
                <w:rFonts w:ascii="Arial" w:hAnsi="Arial" w:cs="Arial"/>
              </w:rPr>
            </w:pPr>
            <w:r w:rsidRPr="00AA58D8">
              <w:rPr>
                <w:rFonts w:ascii="Arial" w:hAnsi="Arial" w:cs="Arial"/>
                <w:noProof/>
              </w:rPr>
              <w:t>NNNN</w:t>
            </w:r>
          </w:p>
        </w:tc>
        <w:tc>
          <w:tcPr>
            <w:tcW w:w="2025" w:type="dxa"/>
            <w:shd w:val="clear" w:color="auto" w:fill="auto"/>
          </w:tcPr>
          <w:p w14:paraId="2B207E9A" w14:textId="77777777" w:rsidR="00AA58D8" w:rsidRPr="00AA58D8" w:rsidRDefault="00AA58D8" w:rsidP="006A7836">
            <w:pPr>
              <w:pStyle w:val="AttributeSubheading"/>
              <w:keepNext w:val="0"/>
              <w:rPr>
                <w:rFonts w:ascii="Arial" w:hAnsi="Arial" w:cs="Arial"/>
                <w:szCs w:val="20"/>
                <w:lang w:eastAsia="en-US"/>
              </w:rPr>
            </w:pPr>
            <w:r w:rsidRPr="00AA58D8">
              <w:rPr>
                <w:rFonts w:ascii="Arial" w:hAnsi="Arial" w:cs="Arial"/>
                <w:i w:val="0"/>
                <w:color w:val="F26B73"/>
                <w:szCs w:val="20"/>
              </w:rPr>
              <w:t>Field size</w:t>
            </w:r>
          </w:p>
        </w:tc>
        <w:tc>
          <w:tcPr>
            <w:tcW w:w="2026" w:type="dxa"/>
            <w:shd w:val="clear" w:color="auto" w:fill="auto"/>
          </w:tcPr>
          <w:p w14:paraId="18A5B3B6" w14:textId="77777777" w:rsidR="00AA58D8" w:rsidRPr="00AA58D8" w:rsidRDefault="00AA58D8" w:rsidP="006A7836">
            <w:pPr>
              <w:keepLines/>
              <w:rPr>
                <w:rFonts w:ascii="Arial" w:hAnsi="Arial" w:cs="Arial"/>
              </w:rPr>
            </w:pPr>
            <w:r w:rsidRPr="00AA58D8">
              <w:rPr>
                <w:rFonts w:ascii="Arial" w:hAnsi="Arial" w:cs="Arial"/>
                <w:noProof/>
              </w:rPr>
              <w:t>4</w:t>
            </w:r>
          </w:p>
        </w:tc>
      </w:tr>
      <w:tr w:rsidR="00AA58D8" w:rsidRPr="00AA58D8" w14:paraId="5D3D7652" w14:textId="77777777" w:rsidTr="00F074C9">
        <w:tc>
          <w:tcPr>
            <w:tcW w:w="8350" w:type="dxa"/>
            <w:gridSpan w:val="5"/>
            <w:shd w:val="clear" w:color="auto" w:fill="auto"/>
          </w:tcPr>
          <w:p w14:paraId="275AB0CD" w14:textId="77777777" w:rsidR="00AA58D8" w:rsidRPr="00AA58D8" w:rsidRDefault="00AA58D8" w:rsidP="006A7836">
            <w:pPr>
              <w:keepLines/>
              <w:rPr>
                <w:rFonts w:ascii="Arial" w:hAnsi="Arial" w:cs="Arial"/>
              </w:rPr>
            </w:pPr>
          </w:p>
        </w:tc>
      </w:tr>
      <w:tr w:rsidR="00AA58D8" w:rsidRPr="00AA58D8" w14:paraId="7D768808" w14:textId="77777777" w:rsidTr="00F074C9">
        <w:trPr>
          <w:gridAfter w:val="1"/>
          <w:wAfter w:w="6" w:type="dxa"/>
        </w:trPr>
        <w:tc>
          <w:tcPr>
            <w:tcW w:w="2268" w:type="dxa"/>
            <w:shd w:val="clear" w:color="auto" w:fill="auto"/>
          </w:tcPr>
          <w:p w14:paraId="19F11D6E"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Location</w:t>
            </w:r>
          </w:p>
        </w:tc>
        <w:tc>
          <w:tcPr>
            <w:tcW w:w="2025" w:type="dxa"/>
            <w:shd w:val="clear" w:color="auto" w:fill="auto"/>
          </w:tcPr>
          <w:p w14:paraId="5202BF2E" w14:textId="77777777" w:rsidR="00AA58D8" w:rsidRPr="00AA58D8" w:rsidRDefault="00AA58D8" w:rsidP="006A7836">
            <w:pPr>
              <w:keepLines/>
              <w:rPr>
                <w:rFonts w:ascii="Arial" w:hAnsi="Arial" w:cs="Arial"/>
              </w:rPr>
            </w:pPr>
            <w:r w:rsidRPr="00AA58D8">
              <w:rPr>
                <w:rFonts w:ascii="Arial" w:hAnsi="Arial" w:cs="Arial"/>
                <w:noProof/>
              </w:rPr>
              <w:t>Episode record</w:t>
            </w:r>
          </w:p>
        </w:tc>
        <w:tc>
          <w:tcPr>
            <w:tcW w:w="2025" w:type="dxa"/>
            <w:shd w:val="clear" w:color="auto" w:fill="auto"/>
          </w:tcPr>
          <w:p w14:paraId="4E6D26B8"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Position</w:t>
            </w:r>
          </w:p>
        </w:tc>
        <w:tc>
          <w:tcPr>
            <w:tcW w:w="2026" w:type="dxa"/>
            <w:shd w:val="clear" w:color="auto" w:fill="auto"/>
          </w:tcPr>
          <w:p w14:paraId="4C7346F8" w14:textId="77777777" w:rsidR="00AA58D8" w:rsidRPr="00AA58D8" w:rsidRDefault="00AA58D8" w:rsidP="006A7836">
            <w:pPr>
              <w:keepLines/>
              <w:rPr>
                <w:rFonts w:ascii="Arial" w:hAnsi="Arial" w:cs="Arial"/>
              </w:rPr>
            </w:pPr>
            <w:r w:rsidRPr="00AA58D8">
              <w:rPr>
                <w:rFonts w:ascii="Arial" w:hAnsi="Arial" w:cs="Arial"/>
                <w:noProof/>
              </w:rPr>
              <w:t>25</w:t>
            </w:r>
          </w:p>
        </w:tc>
      </w:tr>
      <w:tr w:rsidR="00AA58D8" w:rsidRPr="00AA58D8" w14:paraId="09667A5A" w14:textId="77777777" w:rsidTr="00F074C9">
        <w:tc>
          <w:tcPr>
            <w:tcW w:w="8350" w:type="dxa"/>
            <w:gridSpan w:val="5"/>
            <w:shd w:val="clear" w:color="auto" w:fill="auto"/>
          </w:tcPr>
          <w:p w14:paraId="474DA958" w14:textId="77777777" w:rsidR="00AA58D8" w:rsidRPr="00AA58D8" w:rsidRDefault="00AA58D8" w:rsidP="006A7836">
            <w:pPr>
              <w:keepLines/>
              <w:rPr>
                <w:rFonts w:ascii="Arial" w:hAnsi="Arial" w:cs="Arial"/>
              </w:rPr>
            </w:pPr>
          </w:p>
        </w:tc>
      </w:tr>
      <w:tr w:rsidR="00AA58D8" w:rsidRPr="00AA58D8" w14:paraId="60131904" w14:textId="77777777" w:rsidTr="00F074C9">
        <w:trPr>
          <w:gridAfter w:val="1"/>
          <w:wAfter w:w="6" w:type="dxa"/>
        </w:trPr>
        <w:tc>
          <w:tcPr>
            <w:tcW w:w="2268" w:type="dxa"/>
            <w:shd w:val="clear" w:color="auto" w:fill="auto"/>
          </w:tcPr>
          <w:p w14:paraId="3B7078F5"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Permissible values</w:t>
            </w:r>
          </w:p>
        </w:tc>
        <w:tc>
          <w:tcPr>
            <w:tcW w:w="6076" w:type="dxa"/>
            <w:gridSpan w:val="3"/>
            <w:shd w:val="clear" w:color="auto" w:fill="auto"/>
          </w:tcPr>
          <w:p w14:paraId="64DD1390" w14:textId="77777777" w:rsidR="00AA58D8" w:rsidRPr="00AA58D8" w:rsidRDefault="00AA58D8" w:rsidP="006A7836">
            <w:pPr>
              <w:rPr>
                <w:rFonts w:ascii="Arial" w:hAnsi="Arial" w:cs="Arial"/>
                <w:noProof/>
              </w:rPr>
            </w:pPr>
            <w:r w:rsidRPr="005D4092">
              <w:rPr>
                <w:rFonts w:ascii="Arial" w:hAnsi="Arial" w:cs="Arial"/>
                <w:noProof/>
              </w:rPr>
              <w:t xml:space="preserve">Please refer to the ‘Hospital Code Table available at </w:t>
            </w:r>
            <w:hyperlink r:id="rId15" w:history="1">
              <w:r w:rsidRPr="005D4092">
                <w:rPr>
                  <w:rStyle w:val="Hyperlink"/>
                  <w:rFonts w:ascii="Arial" w:hAnsi="Arial" w:cs="Arial"/>
                </w:rPr>
                <w:t>https://www2.health.vic.gov.au/hospitals-and-health-services/data-reporting/health-data-standards-systems/reference-files</w:t>
              </w:r>
            </w:hyperlink>
          </w:p>
          <w:p w14:paraId="10445CDF" w14:textId="77777777" w:rsidR="00AA58D8" w:rsidRPr="00AA58D8" w:rsidRDefault="00AA58D8" w:rsidP="006A7836">
            <w:pPr>
              <w:keepNext/>
              <w:keepLines/>
              <w:rPr>
                <w:rFonts w:ascii="Arial" w:hAnsi="Arial" w:cs="Arial"/>
                <w:b/>
                <w:strike/>
                <w:noProof/>
              </w:rPr>
            </w:pPr>
          </w:p>
          <w:p w14:paraId="29AB9D85" w14:textId="77777777" w:rsidR="00AA58D8" w:rsidRPr="00AA58D8" w:rsidRDefault="00AA58D8" w:rsidP="006A7836">
            <w:pPr>
              <w:keepNext/>
              <w:keepLines/>
              <w:rPr>
                <w:rFonts w:ascii="Arial" w:hAnsi="Arial" w:cs="Arial"/>
                <w:b/>
                <w:noProof/>
              </w:rPr>
            </w:pPr>
            <w:r w:rsidRPr="00AA58D8">
              <w:rPr>
                <w:rFonts w:ascii="Arial" w:hAnsi="Arial" w:cs="Arial"/>
                <w:b/>
                <w:noProof/>
              </w:rPr>
              <w:t xml:space="preserve">Code </w:t>
            </w:r>
            <w:r w:rsidRPr="00AA58D8">
              <w:rPr>
                <w:rFonts w:ascii="Arial" w:hAnsi="Arial" w:cs="Arial"/>
                <w:b/>
                <w:noProof/>
              </w:rPr>
              <w:tab/>
              <w:t xml:space="preserve">Descriptor </w:t>
            </w:r>
          </w:p>
          <w:p w14:paraId="37C6CE3C" w14:textId="77777777" w:rsidR="00AA58D8" w:rsidRPr="00F074C9" w:rsidRDefault="00AA58D8" w:rsidP="006A7836">
            <w:pPr>
              <w:keepNext/>
              <w:keepLines/>
              <w:rPr>
                <w:rFonts w:ascii="Arial" w:hAnsi="Arial" w:cs="Arial"/>
                <w:strike/>
                <w:noProof/>
              </w:rPr>
            </w:pPr>
            <w:r w:rsidRPr="00F074C9">
              <w:rPr>
                <w:rFonts w:ascii="Arial" w:hAnsi="Arial" w:cs="Arial"/>
                <w:strike/>
                <w:noProof/>
              </w:rPr>
              <w:t xml:space="preserve">0002 </w:t>
            </w:r>
            <w:r w:rsidRPr="00F074C9">
              <w:rPr>
                <w:rFonts w:ascii="Arial" w:hAnsi="Arial" w:cs="Arial"/>
                <w:strike/>
                <w:noProof/>
              </w:rPr>
              <w:tab/>
              <w:t>Birth centre</w:t>
            </w:r>
          </w:p>
          <w:p w14:paraId="60E2A23F" w14:textId="77777777" w:rsidR="00AA58D8" w:rsidRPr="00AA58D8" w:rsidRDefault="00AA58D8" w:rsidP="006A7836">
            <w:pPr>
              <w:keepNext/>
              <w:keepLines/>
              <w:rPr>
                <w:rFonts w:ascii="Arial" w:hAnsi="Arial" w:cs="Arial"/>
                <w:noProof/>
              </w:rPr>
            </w:pPr>
            <w:r w:rsidRPr="00AA58D8">
              <w:rPr>
                <w:rFonts w:ascii="Arial" w:hAnsi="Arial" w:cs="Arial"/>
                <w:noProof/>
              </w:rPr>
              <w:t xml:space="preserve">0003 </w:t>
            </w:r>
            <w:r w:rsidRPr="00AA58D8">
              <w:rPr>
                <w:rFonts w:ascii="Arial" w:hAnsi="Arial" w:cs="Arial"/>
                <w:noProof/>
              </w:rPr>
              <w:tab/>
              <w:t xml:space="preserve">Home (other) </w:t>
            </w:r>
          </w:p>
          <w:p w14:paraId="71772B8B" w14:textId="77777777" w:rsidR="00AA58D8" w:rsidRPr="00AA58D8" w:rsidRDefault="00AA58D8" w:rsidP="006A7836">
            <w:pPr>
              <w:keepNext/>
              <w:keepLines/>
              <w:rPr>
                <w:rFonts w:ascii="Arial" w:hAnsi="Arial" w:cs="Arial"/>
                <w:noProof/>
              </w:rPr>
            </w:pPr>
            <w:r w:rsidRPr="00AA58D8">
              <w:rPr>
                <w:rFonts w:ascii="Arial" w:hAnsi="Arial" w:cs="Arial"/>
                <w:noProof/>
              </w:rPr>
              <w:t xml:space="preserve">0006 </w:t>
            </w:r>
            <w:r w:rsidRPr="00AA58D8">
              <w:rPr>
                <w:rFonts w:ascii="Arial" w:hAnsi="Arial" w:cs="Arial"/>
                <w:noProof/>
              </w:rPr>
              <w:tab/>
              <w:t xml:space="preserve">Home – Private midwife care </w:t>
            </w:r>
          </w:p>
          <w:p w14:paraId="03CE597A" w14:textId="77777777" w:rsidR="00AA58D8" w:rsidRPr="00AA58D8" w:rsidRDefault="00AA58D8" w:rsidP="006A7836">
            <w:pPr>
              <w:keepNext/>
              <w:keepLines/>
              <w:rPr>
                <w:rFonts w:ascii="Arial" w:hAnsi="Arial" w:cs="Arial"/>
                <w:noProof/>
              </w:rPr>
            </w:pPr>
            <w:r w:rsidRPr="00AA58D8">
              <w:rPr>
                <w:rFonts w:ascii="Arial" w:hAnsi="Arial" w:cs="Arial"/>
                <w:noProof/>
              </w:rPr>
              <w:t xml:space="preserve">0007 </w:t>
            </w:r>
            <w:r w:rsidRPr="00AA58D8">
              <w:rPr>
                <w:rFonts w:ascii="Arial" w:hAnsi="Arial" w:cs="Arial"/>
                <w:noProof/>
              </w:rPr>
              <w:tab/>
              <w:t xml:space="preserve">Home – Public homebirth program </w:t>
            </w:r>
          </w:p>
          <w:p w14:paraId="1E4B590A" w14:textId="77777777" w:rsidR="00AA58D8" w:rsidRPr="00AA58D8" w:rsidRDefault="00AA58D8" w:rsidP="006A7836">
            <w:pPr>
              <w:keepNext/>
              <w:keepLines/>
              <w:rPr>
                <w:rFonts w:ascii="Arial" w:hAnsi="Arial" w:cs="Arial"/>
                <w:noProof/>
              </w:rPr>
            </w:pPr>
            <w:r w:rsidRPr="00AA58D8">
              <w:rPr>
                <w:rFonts w:ascii="Arial" w:hAnsi="Arial" w:cs="Arial"/>
                <w:noProof/>
              </w:rPr>
              <w:t xml:space="preserve">0008 </w:t>
            </w:r>
            <w:r w:rsidRPr="00AA58D8">
              <w:rPr>
                <w:rFonts w:ascii="Arial" w:hAnsi="Arial" w:cs="Arial"/>
                <w:noProof/>
              </w:rPr>
              <w:tab/>
              <w:t xml:space="preserve">Other </w:t>
            </w:r>
            <w:r w:rsidR="00E20FD8">
              <w:rPr>
                <w:rFonts w:ascii="Arial" w:hAnsi="Arial" w:cs="Arial"/>
                <w:noProof/>
              </w:rPr>
              <w:t>–</w:t>
            </w:r>
            <w:r w:rsidRPr="00AA58D8">
              <w:rPr>
                <w:rFonts w:ascii="Arial" w:hAnsi="Arial" w:cs="Arial"/>
                <w:noProof/>
              </w:rPr>
              <w:t xml:space="preserve"> specify</w:t>
            </w:r>
          </w:p>
          <w:p w14:paraId="4BA3A58E" w14:textId="77777777" w:rsidR="00AA58D8" w:rsidRPr="00AA58D8" w:rsidRDefault="00AA58D8" w:rsidP="006A7836">
            <w:pPr>
              <w:keepLines/>
              <w:rPr>
                <w:rFonts w:ascii="Arial" w:hAnsi="Arial" w:cs="Arial"/>
              </w:rPr>
            </w:pPr>
            <w:r w:rsidRPr="00AA58D8">
              <w:rPr>
                <w:rFonts w:ascii="Arial" w:hAnsi="Arial" w:cs="Arial"/>
                <w:noProof/>
              </w:rPr>
              <w:t>0009</w:t>
            </w:r>
            <w:r w:rsidRPr="00AA58D8">
              <w:rPr>
                <w:rFonts w:ascii="Arial" w:hAnsi="Arial" w:cs="Arial"/>
                <w:noProof/>
              </w:rPr>
              <w:tab/>
              <w:t>Not stated / inadequately described</w:t>
            </w:r>
          </w:p>
        </w:tc>
      </w:tr>
      <w:tr w:rsidR="00AA58D8" w:rsidRPr="00AA58D8" w14:paraId="21EFE3D6" w14:textId="77777777" w:rsidTr="00F074C9">
        <w:tc>
          <w:tcPr>
            <w:tcW w:w="8350" w:type="dxa"/>
            <w:gridSpan w:val="5"/>
            <w:shd w:val="clear" w:color="auto" w:fill="auto"/>
          </w:tcPr>
          <w:p w14:paraId="57B3A5E3" w14:textId="77777777" w:rsidR="00AA58D8" w:rsidRPr="00AA58D8" w:rsidRDefault="00AA58D8" w:rsidP="006A7836">
            <w:pPr>
              <w:keepLines/>
              <w:rPr>
                <w:rFonts w:ascii="Arial" w:hAnsi="Arial" w:cs="Arial"/>
              </w:rPr>
            </w:pPr>
          </w:p>
        </w:tc>
      </w:tr>
      <w:tr w:rsidR="00AA58D8" w:rsidRPr="00AA58D8" w14:paraId="1F5C55BD" w14:textId="77777777" w:rsidTr="00F074C9">
        <w:tblPrEx>
          <w:tblLook w:val="04A0" w:firstRow="1" w:lastRow="0" w:firstColumn="1" w:lastColumn="0" w:noHBand="0" w:noVBand="1"/>
        </w:tblPrEx>
        <w:trPr>
          <w:gridAfter w:val="1"/>
          <w:wAfter w:w="6" w:type="dxa"/>
        </w:trPr>
        <w:tc>
          <w:tcPr>
            <w:tcW w:w="2268" w:type="dxa"/>
            <w:shd w:val="clear" w:color="auto" w:fill="auto"/>
          </w:tcPr>
          <w:p w14:paraId="0B045193"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Reporting guide</w:t>
            </w:r>
          </w:p>
        </w:tc>
        <w:tc>
          <w:tcPr>
            <w:tcW w:w="6076" w:type="dxa"/>
            <w:gridSpan w:val="3"/>
            <w:shd w:val="clear" w:color="auto" w:fill="auto"/>
          </w:tcPr>
          <w:p w14:paraId="3FBA3D28" w14:textId="77777777" w:rsidR="00AA58D8" w:rsidRPr="00AA58D8" w:rsidRDefault="00AA58D8" w:rsidP="006A7836">
            <w:pPr>
              <w:keepLines/>
              <w:rPr>
                <w:rFonts w:ascii="Arial" w:hAnsi="Arial" w:cs="Arial"/>
                <w:noProof/>
              </w:rPr>
            </w:pPr>
            <w:r w:rsidRPr="00C44441">
              <w:rPr>
                <w:rFonts w:ascii="Arial" w:hAnsi="Arial" w:cs="Arial"/>
                <w:strike/>
                <w:noProof/>
              </w:rPr>
              <w:t>If unable to provide hospital code, record the hospital name in Setting of Birth – intended – other specified description.</w:t>
            </w:r>
            <w:r w:rsidRPr="008B7E61">
              <w:rPr>
                <w:rFonts w:ascii="Arial" w:hAnsi="Arial" w:cs="Arial"/>
                <w:noProof/>
              </w:rPr>
              <w:t xml:space="preserve"> </w:t>
            </w:r>
            <w:r w:rsidRPr="00AA58D8">
              <w:rPr>
                <w:rFonts w:ascii="Arial" w:hAnsi="Arial" w:cs="Arial"/>
                <w:noProof/>
              </w:rPr>
              <w:t xml:space="preserve">Home in the context of this data element means the home of the woman or a relative or a friend. </w:t>
            </w:r>
          </w:p>
          <w:p w14:paraId="66C90FAE" w14:textId="77777777" w:rsidR="00AA58D8" w:rsidRPr="00F074C9" w:rsidRDefault="00AA58D8" w:rsidP="006B4B6D">
            <w:pPr>
              <w:pStyle w:val="BulletDanielle"/>
              <w:keepNext w:val="0"/>
              <w:numPr>
                <w:ilvl w:val="0"/>
                <w:numId w:val="10"/>
              </w:numPr>
              <w:rPr>
                <w:rFonts w:ascii="Arial" w:hAnsi="Arial" w:cs="Arial"/>
                <w:strike/>
                <w:szCs w:val="20"/>
              </w:rPr>
            </w:pPr>
            <w:r w:rsidRPr="00F074C9">
              <w:rPr>
                <w:rFonts w:ascii="Arial" w:hAnsi="Arial" w:cs="Arial"/>
                <w:strike/>
                <w:szCs w:val="20"/>
              </w:rPr>
              <w:t>Code 0002 Birth centre: if the birth was intended at the hospital’s birth centre</w:t>
            </w:r>
          </w:p>
          <w:p w14:paraId="4A6B727B" w14:textId="4BF9EC89" w:rsidR="00AA58D8" w:rsidRPr="00AA58D8" w:rsidRDefault="00AA58D8" w:rsidP="006B4B6D">
            <w:pPr>
              <w:pStyle w:val="BulletDanielle"/>
              <w:keepNext w:val="0"/>
              <w:numPr>
                <w:ilvl w:val="0"/>
                <w:numId w:val="10"/>
              </w:numPr>
              <w:rPr>
                <w:rFonts w:ascii="Arial" w:hAnsi="Arial" w:cs="Arial"/>
                <w:szCs w:val="20"/>
              </w:rPr>
            </w:pPr>
            <w:r w:rsidRPr="00AA58D8">
              <w:rPr>
                <w:rFonts w:ascii="Arial" w:hAnsi="Arial" w:cs="Arial"/>
                <w:szCs w:val="20"/>
              </w:rPr>
              <w:t xml:space="preserve">Code 0003 Home (other): </w:t>
            </w:r>
            <w:r w:rsidR="00641F39">
              <w:rPr>
                <w:rFonts w:ascii="Arial" w:hAnsi="Arial" w:cs="Arial"/>
                <w:szCs w:val="20"/>
              </w:rPr>
              <w:br/>
            </w:r>
            <w:r w:rsidRPr="00AA58D8">
              <w:rPr>
                <w:rFonts w:ascii="Arial" w:hAnsi="Arial" w:cs="Arial"/>
                <w:szCs w:val="20"/>
              </w:rPr>
              <w:t>excludes</w:t>
            </w:r>
            <w:r w:rsidR="005D4092">
              <w:rPr>
                <w:rFonts w:ascii="Arial" w:hAnsi="Arial" w:cs="Arial"/>
                <w:szCs w:val="20"/>
              </w:rPr>
              <w:t xml:space="preserve"> </w:t>
            </w:r>
            <w:r w:rsidRPr="00AA58D8">
              <w:rPr>
                <w:rFonts w:ascii="Arial" w:hAnsi="Arial" w:cs="Arial"/>
                <w:szCs w:val="20"/>
              </w:rPr>
              <w:t>homebirth</w:t>
            </w:r>
            <w:r w:rsidR="005D4092">
              <w:rPr>
                <w:rFonts w:ascii="Arial" w:hAnsi="Arial" w:cs="Arial"/>
                <w:szCs w:val="20"/>
              </w:rPr>
              <w:t>:</w:t>
            </w:r>
            <w:r w:rsidRPr="00AA58D8">
              <w:rPr>
                <w:rFonts w:ascii="Arial" w:hAnsi="Arial" w:cs="Arial"/>
                <w:szCs w:val="20"/>
              </w:rPr>
              <w:t xml:space="preserve"> </w:t>
            </w:r>
            <w:r w:rsidR="005D4092">
              <w:rPr>
                <w:rFonts w:ascii="Arial" w:hAnsi="Arial" w:cs="Arial"/>
                <w:szCs w:val="20"/>
              </w:rPr>
              <w:br/>
              <w:t xml:space="preserve">- </w:t>
            </w:r>
            <w:r w:rsidRPr="00AA58D8">
              <w:rPr>
                <w:rFonts w:ascii="Arial" w:hAnsi="Arial" w:cs="Arial"/>
                <w:szCs w:val="20"/>
              </w:rPr>
              <w:t xml:space="preserve">with a private midwife (use code 0006) and </w:t>
            </w:r>
            <w:r w:rsidR="005D4092">
              <w:rPr>
                <w:rFonts w:ascii="Arial" w:hAnsi="Arial" w:cs="Arial"/>
                <w:szCs w:val="20"/>
              </w:rPr>
              <w:br/>
              <w:t xml:space="preserve">- </w:t>
            </w:r>
            <w:r w:rsidRPr="00AA58D8">
              <w:rPr>
                <w:rFonts w:ascii="Arial" w:hAnsi="Arial" w:cs="Arial"/>
                <w:szCs w:val="20"/>
              </w:rPr>
              <w:t xml:space="preserve">under </w:t>
            </w:r>
            <w:r w:rsidR="005D4092">
              <w:rPr>
                <w:rFonts w:ascii="Arial" w:hAnsi="Arial" w:cs="Arial"/>
                <w:szCs w:val="20"/>
              </w:rPr>
              <w:t xml:space="preserve">the </w:t>
            </w:r>
            <w:r w:rsidRPr="00AA58D8">
              <w:rPr>
                <w:rFonts w:ascii="Arial" w:hAnsi="Arial" w:cs="Arial"/>
                <w:szCs w:val="20"/>
              </w:rPr>
              <w:t xml:space="preserve">public homebirth program (use code 0007) </w:t>
            </w:r>
          </w:p>
          <w:p w14:paraId="1713C495" w14:textId="28C9421C" w:rsidR="00AA58D8" w:rsidRPr="00AA58D8" w:rsidRDefault="00AA58D8" w:rsidP="006B4B6D">
            <w:pPr>
              <w:pStyle w:val="BulletDanielle"/>
              <w:keepNext w:val="0"/>
              <w:numPr>
                <w:ilvl w:val="0"/>
                <w:numId w:val="10"/>
              </w:numPr>
              <w:rPr>
                <w:rFonts w:ascii="Arial" w:hAnsi="Arial" w:cs="Arial"/>
                <w:szCs w:val="20"/>
              </w:rPr>
            </w:pPr>
            <w:r w:rsidRPr="00AA58D8">
              <w:rPr>
                <w:rFonts w:ascii="Arial" w:hAnsi="Arial" w:cs="Arial"/>
                <w:szCs w:val="20"/>
              </w:rPr>
              <w:t xml:space="preserve">Code 0008 Other – specify: </w:t>
            </w:r>
            <w:r w:rsidR="00641F39">
              <w:rPr>
                <w:rFonts w:ascii="Arial" w:hAnsi="Arial" w:cs="Arial"/>
                <w:szCs w:val="20"/>
              </w:rPr>
              <w:br/>
            </w:r>
            <w:r w:rsidRPr="00AA58D8">
              <w:rPr>
                <w:rFonts w:ascii="Arial" w:hAnsi="Arial" w:cs="Arial"/>
                <w:szCs w:val="20"/>
              </w:rPr>
              <w:t>includes community (health) centres. Record the location in Setting of birth – intended – other specified description</w:t>
            </w:r>
          </w:p>
          <w:p w14:paraId="6C69512E" w14:textId="3F50596D" w:rsidR="00AA58D8" w:rsidRPr="00AA58D8" w:rsidRDefault="00AA58D8" w:rsidP="006B4B6D">
            <w:pPr>
              <w:pStyle w:val="BulletDanielle"/>
              <w:keepNext w:val="0"/>
              <w:numPr>
                <w:ilvl w:val="0"/>
                <w:numId w:val="10"/>
              </w:numPr>
              <w:rPr>
                <w:rFonts w:ascii="Arial" w:hAnsi="Arial" w:cs="Arial"/>
                <w:szCs w:val="20"/>
              </w:rPr>
            </w:pPr>
            <w:r w:rsidRPr="00AA58D8">
              <w:rPr>
                <w:rFonts w:ascii="Arial" w:hAnsi="Arial" w:cs="Arial"/>
                <w:szCs w:val="20"/>
              </w:rPr>
              <w:t xml:space="preserve">Code 0009 Not stated / inadequately described: </w:t>
            </w:r>
            <w:r w:rsidR="005D4092">
              <w:rPr>
                <w:rFonts w:ascii="Arial" w:hAnsi="Arial" w:cs="Arial"/>
                <w:szCs w:val="20"/>
              </w:rPr>
              <w:br/>
            </w:r>
            <w:r w:rsidRPr="00AA58D8">
              <w:rPr>
                <w:rFonts w:ascii="Arial" w:hAnsi="Arial" w:cs="Arial"/>
                <w:szCs w:val="20"/>
              </w:rPr>
              <w:t>includes unbooked or unplanned</w:t>
            </w:r>
          </w:p>
        </w:tc>
      </w:tr>
      <w:tr w:rsidR="00AA58D8" w:rsidRPr="00AA58D8" w14:paraId="456D77C4" w14:textId="77777777" w:rsidTr="00F074C9">
        <w:tc>
          <w:tcPr>
            <w:tcW w:w="8350" w:type="dxa"/>
            <w:gridSpan w:val="5"/>
            <w:shd w:val="clear" w:color="auto" w:fill="auto"/>
          </w:tcPr>
          <w:p w14:paraId="3451E93C" w14:textId="77777777" w:rsidR="00AA58D8" w:rsidRPr="00AA58D8" w:rsidRDefault="00AA58D8" w:rsidP="006A7836">
            <w:pPr>
              <w:keepLines/>
              <w:rPr>
                <w:rFonts w:ascii="Arial" w:hAnsi="Arial" w:cs="Arial"/>
              </w:rPr>
            </w:pPr>
          </w:p>
        </w:tc>
      </w:tr>
      <w:tr w:rsidR="00AA58D8" w:rsidRPr="00AA58D8" w14:paraId="42A8A59B" w14:textId="77777777" w:rsidTr="00F074C9">
        <w:trPr>
          <w:gridAfter w:val="1"/>
          <w:wAfter w:w="6" w:type="dxa"/>
        </w:trPr>
        <w:tc>
          <w:tcPr>
            <w:tcW w:w="2268" w:type="dxa"/>
            <w:shd w:val="clear" w:color="auto" w:fill="auto"/>
          </w:tcPr>
          <w:p w14:paraId="1398734C"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Reported by</w:t>
            </w:r>
          </w:p>
        </w:tc>
        <w:tc>
          <w:tcPr>
            <w:tcW w:w="6076" w:type="dxa"/>
            <w:gridSpan w:val="3"/>
            <w:shd w:val="clear" w:color="auto" w:fill="auto"/>
          </w:tcPr>
          <w:p w14:paraId="5A8BDCF6" w14:textId="77777777" w:rsidR="00AA58D8" w:rsidRPr="00AA58D8" w:rsidRDefault="00AA58D8" w:rsidP="006A7836">
            <w:pPr>
              <w:keepLines/>
              <w:rPr>
                <w:rFonts w:ascii="Arial" w:hAnsi="Arial" w:cs="Arial"/>
              </w:rPr>
            </w:pPr>
            <w:r w:rsidRPr="00AA58D8">
              <w:rPr>
                <w:rFonts w:ascii="Arial" w:hAnsi="Arial" w:cs="Arial"/>
                <w:noProof/>
              </w:rPr>
              <w:t>All Victorian hospitals where a birth has occurred and homebirth practitioners</w:t>
            </w:r>
          </w:p>
        </w:tc>
      </w:tr>
      <w:tr w:rsidR="00AA58D8" w:rsidRPr="00AA58D8" w14:paraId="43130EFD" w14:textId="77777777" w:rsidTr="00F074C9">
        <w:tc>
          <w:tcPr>
            <w:tcW w:w="8350" w:type="dxa"/>
            <w:gridSpan w:val="5"/>
            <w:shd w:val="clear" w:color="auto" w:fill="auto"/>
          </w:tcPr>
          <w:p w14:paraId="5AE5F5C9" w14:textId="77777777" w:rsidR="00AA58D8" w:rsidRPr="00AA58D8" w:rsidRDefault="00AA58D8" w:rsidP="006A7836">
            <w:pPr>
              <w:keepLines/>
              <w:rPr>
                <w:rFonts w:ascii="Arial" w:hAnsi="Arial" w:cs="Arial"/>
              </w:rPr>
            </w:pPr>
          </w:p>
        </w:tc>
      </w:tr>
      <w:tr w:rsidR="00AA58D8" w:rsidRPr="00AA58D8" w14:paraId="5B245613" w14:textId="77777777" w:rsidTr="00F074C9">
        <w:trPr>
          <w:gridAfter w:val="1"/>
          <w:wAfter w:w="6" w:type="dxa"/>
        </w:trPr>
        <w:tc>
          <w:tcPr>
            <w:tcW w:w="2268" w:type="dxa"/>
            <w:shd w:val="clear" w:color="auto" w:fill="auto"/>
          </w:tcPr>
          <w:p w14:paraId="4D32DA20"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Reported for</w:t>
            </w:r>
          </w:p>
        </w:tc>
        <w:tc>
          <w:tcPr>
            <w:tcW w:w="6076" w:type="dxa"/>
            <w:gridSpan w:val="3"/>
            <w:shd w:val="clear" w:color="auto" w:fill="auto"/>
          </w:tcPr>
          <w:p w14:paraId="32E6CBC7" w14:textId="77777777" w:rsidR="00AA58D8" w:rsidRPr="00AA58D8" w:rsidRDefault="00AA58D8" w:rsidP="006A7836">
            <w:pPr>
              <w:keepLines/>
              <w:rPr>
                <w:rFonts w:ascii="Arial" w:hAnsi="Arial" w:cs="Arial"/>
              </w:rPr>
            </w:pPr>
            <w:r w:rsidRPr="00AA58D8">
              <w:rPr>
                <w:rFonts w:ascii="Arial" w:hAnsi="Arial" w:cs="Arial"/>
                <w:noProof/>
              </w:rPr>
              <w:t>All birth episodes</w:t>
            </w:r>
          </w:p>
        </w:tc>
      </w:tr>
      <w:tr w:rsidR="00AA58D8" w:rsidRPr="00AA58D8" w14:paraId="5598894B" w14:textId="77777777" w:rsidTr="00F074C9">
        <w:tc>
          <w:tcPr>
            <w:tcW w:w="8350" w:type="dxa"/>
            <w:gridSpan w:val="5"/>
            <w:shd w:val="clear" w:color="auto" w:fill="auto"/>
          </w:tcPr>
          <w:p w14:paraId="1C070D5E" w14:textId="77777777" w:rsidR="00AA58D8" w:rsidRPr="00AA58D8" w:rsidRDefault="00AA58D8" w:rsidP="006A7836">
            <w:pPr>
              <w:keepLines/>
              <w:rPr>
                <w:rFonts w:ascii="Arial" w:hAnsi="Arial" w:cs="Arial"/>
              </w:rPr>
            </w:pPr>
          </w:p>
        </w:tc>
      </w:tr>
      <w:tr w:rsidR="00AA58D8" w:rsidRPr="00AA58D8" w14:paraId="779CAAC5" w14:textId="77777777" w:rsidTr="00F074C9">
        <w:tblPrEx>
          <w:tblLook w:val="04A0" w:firstRow="1" w:lastRow="0" w:firstColumn="1" w:lastColumn="0" w:noHBand="0" w:noVBand="1"/>
        </w:tblPrEx>
        <w:trPr>
          <w:gridAfter w:val="1"/>
          <w:wAfter w:w="6" w:type="dxa"/>
        </w:trPr>
        <w:tc>
          <w:tcPr>
            <w:tcW w:w="2268" w:type="dxa"/>
            <w:shd w:val="clear" w:color="auto" w:fill="auto"/>
          </w:tcPr>
          <w:p w14:paraId="57D7DA49"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Related concepts (Section 2):</w:t>
            </w:r>
          </w:p>
        </w:tc>
        <w:tc>
          <w:tcPr>
            <w:tcW w:w="6076" w:type="dxa"/>
            <w:gridSpan w:val="3"/>
            <w:shd w:val="clear" w:color="auto" w:fill="auto"/>
          </w:tcPr>
          <w:p w14:paraId="0EDE0CC5" w14:textId="77777777" w:rsidR="00AA58D8" w:rsidRPr="00AA58D8" w:rsidRDefault="00AA58D8" w:rsidP="006A7836">
            <w:pPr>
              <w:keepLines/>
              <w:rPr>
                <w:rFonts w:ascii="Arial" w:hAnsi="Arial" w:cs="Arial"/>
              </w:rPr>
            </w:pPr>
            <w:r w:rsidRPr="00AA58D8">
              <w:rPr>
                <w:rFonts w:ascii="Arial" w:hAnsi="Arial" w:cs="Arial"/>
                <w:noProof/>
              </w:rPr>
              <w:t>None specified</w:t>
            </w:r>
          </w:p>
        </w:tc>
      </w:tr>
      <w:tr w:rsidR="00AA58D8" w:rsidRPr="00AA58D8" w14:paraId="2FC7A5CE" w14:textId="77777777" w:rsidTr="00F074C9">
        <w:tc>
          <w:tcPr>
            <w:tcW w:w="8350" w:type="dxa"/>
            <w:gridSpan w:val="5"/>
            <w:shd w:val="clear" w:color="auto" w:fill="auto"/>
          </w:tcPr>
          <w:p w14:paraId="5050332A" w14:textId="77777777" w:rsidR="00AA58D8" w:rsidRPr="00AA58D8" w:rsidRDefault="00AA58D8" w:rsidP="006A7836">
            <w:pPr>
              <w:keepLines/>
              <w:rPr>
                <w:rFonts w:ascii="Arial" w:hAnsi="Arial" w:cs="Arial"/>
              </w:rPr>
            </w:pPr>
          </w:p>
        </w:tc>
      </w:tr>
      <w:tr w:rsidR="00AA58D8" w:rsidRPr="00AA58D8" w14:paraId="3317CF0F" w14:textId="77777777" w:rsidTr="00F074C9">
        <w:tblPrEx>
          <w:tblLook w:val="04A0" w:firstRow="1" w:lastRow="0" w:firstColumn="1" w:lastColumn="0" w:noHBand="0" w:noVBand="1"/>
        </w:tblPrEx>
        <w:trPr>
          <w:gridAfter w:val="1"/>
          <w:wAfter w:w="6" w:type="dxa"/>
        </w:trPr>
        <w:tc>
          <w:tcPr>
            <w:tcW w:w="2268" w:type="dxa"/>
            <w:shd w:val="clear" w:color="auto" w:fill="auto"/>
          </w:tcPr>
          <w:p w14:paraId="1930979F"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Related data items (this section):</w:t>
            </w:r>
          </w:p>
        </w:tc>
        <w:tc>
          <w:tcPr>
            <w:tcW w:w="6076" w:type="dxa"/>
            <w:gridSpan w:val="3"/>
            <w:shd w:val="clear" w:color="auto" w:fill="auto"/>
          </w:tcPr>
          <w:p w14:paraId="783562AF" w14:textId="4DD90A16" w:rsidR="00AA58D8" w:rsidRPr="00AA58D8" w:rsidRDefault="00E02226" w:rsidP="006A7836">
            <w:pPr>
              <w:pStyle w:val="ListParagraph"/>
              <w:keepLines/>
              <w:ind w:left="0"/>
              <w:rPr>
                <w:rFonts w:ascii="Arial" w:hAnsi="Arial" w:cs="Arial"/>
              </w:rPr>
            </w:pPr>
            <w:r w:rsidRPr="00AA58D8">
              <w:rPr>
                <w:rFonts w:ascii="Arial" w:hAnsi="Arial" w:cs="Arial"/>
                <w:noProof/>
              </w:rPr>
              <w:t>Setting of birth – actual</w:t>
            </w:r>
            <w:r>
              <w:rPr>
                <w:rFonts w:ascii="Arial" w:hAnsi="Arial" w:cs="Arial"/>
                <w:noProof/>
              </w:rPr>
              <w:t>; Setting of birth – actual – other specified description;</w:t>
            </w:r>
            <w:r w:rsidRPr="00AA58D8">
              <w:rPr>
                <w:rFonts w:ascii="Arial" w:hAnsi="Arial" w:cs="Arial"/>
                <w:noProof/>
              </w:rPr>
              <w:t xml:space="preserve"> </w:t>
            </w:r>
            <w:r w:rsidR="00AA58D8" w:rsidRPr="00AA58D8">
              <w:rPr>
                <w:rFonts w:ascii="Arial" w:hAnsi="Arial" w:cs="Arial"/>
                <w:noProof/>
              </w:rPr>
              <w:t>Setting of birth – change of intent</w:t>
            </w:r>
            <w:r>
              <w:rPr>
                <w:rFonts w:ascii="Arial" w:hAnsi="Arial" w:cs="Arial"/>
                <w:noProof/>
              </w:rPr>
              <w:t>;</w:t>
            </w:r>
            <w:r w:rsidR="00AA58D8" w:rsidRPr="00AA58D8">
              <w:rPr>
                <w:rFonts w:ascii="Arial" w:hAnsi="Arial" w:cs="Arial"/>
                <w:noProof/>
              </w:rPr>
              <w:t xml:space="preserve"> Setting of birth – change of intent – reason</w:t>
            </w:r>
            <w:r>
              <w:rPr>
                <w:rFonts w:ascii="Arial" w:hAnsi="Arial" w:cs="Arial"/>
                <w:noProof/>
              </w:rPr>
              <w:t>;</w:t>
            </w:r>
            <w:r w:rsidR="00AA58D8" w:rsidRPr="00AA58D8">
              <w:rPr>
                <w:rFonts w:ascii="Arial" w:hAnsi="Arial" w:cs="Arial"/>
                <w:noProof/>
              </w:rPr>
              <w:t xml:space="preserve"> </w:t>
            </w:r>
            <w:r w:rsidR="00E20FD8">
              <w:rPr>
                <w:rFonts w:ascii="Arial" w:hAnsi="Arial" w:cs="Arial"/>
                <w:noProof/>
              </w:rPr>
              <w:t>Setting of b</w:t>
            </w:r>
            <w:r>
              <w:rPr>
                <w:rFonts w:ascii="Arial" w:hAnsi="Arial" w:cs="Arial"/>
                <w:noProof/>
              </w:rPr>
              <w:t>i</w:t>
            </w:r>
            <w:r w:rsidR="00E20FD8">
              <w:rPr>
                <w:rFonts w:ascii="Arial" w:hAnsi="Arial" w:cs="Arial"/>
                <w:noProof/>
              </w:rPr>
              <w:t xml:space="preserve">rth – intended – other specified description; </w:t>
            </w:r>
          </w:p>
        </w:tc>
      </w:tr>
      <w:tr w:rsidR="00AA58D8" w:rsidRPr="00AA58D8" w14:paraId="4C08B002" w14:textId="77777777" w:rsidTr="00F074C9">
        <w:tc>
          <w:tcPr>
            <w:tcW w:w="8350" w:type="dxa"/>
            <w:gridSpan w:val="5"/>
            <w:shd w:val="clear" w:color="auto" w:fill="auto"/>
          </w:tcPr>
          <w:p w14:paraId="336F331D" w14:textId="77777777" w:rsidR="00AA58D8" w:rsidRPr="00AA58D8" w:rsidRDefault="00AA58D8" w:rsidP="006A7836">
            <w:pPr>
              <w:keepLines/>
              <w:rPr>
                <w:rFonts w:ascii="Arial" w:hAnsi="Arial" w:cs="Arial"/>
              </w:rPr>
            </w:pPr>
          </w:p>
        </w:tc>
      </w:tr>
      <w:tr w:rsidR="00AA58D8" w:rsidRPr="00AA58D8" w14:paraId="5108B121" w14:textId="77777777" w:rsidTr="00F074C9">
        <w:tblPrEx>
          <w:tblLook w:val="04A0" w:firstRow="1" w:lastRow="0" w:firstColumn="1" w:lastColumn="0" w:noHBand="0" w:noVBand="1"/>
        </w:tblPrEx>
        <w:trPr>
          <w:gridAfter w:val="1"/>
          <w:wAfter w:w="6" w:type="dxa"/>
        </w:trPr>
        <w:tc>
          <w:tcPr>
            <w:tcW w:w="2268" w:type="dxa"/>
            <w:shd w:val="clear" w:color="auto" w:fill="auto"/>
          </w:tcPr>
          <w:p w14:paraId="045519B7" w14:textId="77777777" w:rsidR="00AA58D8" w:rsidRPr="00AA58D8" w:rsidRDefault="00AA58D8" w:rsidP="006A7836">
            <w:pPr>
              <w:pStyle w:val="AttributeSubheading"/>
              <w:keepNext w:val="0"/>
              <w:rPr>
                <w:rFonts w:ascii="Arial" w:hAnsi="Arial" w:cs="Arial"/>
                <w:i w:val="0"/>
                <w:color w:val="F26B73"/>
                <w:szCs w:val="20"/>
              </w:rPr>
            </w:pPr>
            <w:r w:rsidRPr="00AA58D8">
              <w:rPr>
                <w:rFonts w:ascii="Arial" w:hAnsi="Arial" w:cs="Arial"/>
                <w:i w:val="0"/>
                <w:color w:val="F26B73"/>
                <w:szCs w:val="20"/>
              </w:rPr>
              <w:t>Related business rules (Section 4):</w:t>
            </w:r>
          </w:p>
        </w:tc>
        <w:tc>
          <w:tcPr>
            <w:tcW w:w="6076" w:type="dxa"/>
            <w:gridSpan w:val="3"/>
            <w:shd w:val="clear" w:color="auto" w:fill="auto"/>
          </w:tcPr>
          <w:p w14:paraId="4FC844EA" w14:textId="7258AFC1" w:rsidR="00AA58D8" w:rsidRPr="00AA58D8" w:rsidRDefault="009B23B9" w:rsidP="006A7836">
            <w:pPr>
              <w:rPr>
                <w:rFonts w:ascii="Arial" w:hAnsi="Arial" w:cs="Arial"/>
              </w:rPr>
            </w:pPr>
            <w:r>
              <w:rPr>
                <w:rFonts w:ascii="Arial" w:hAnsi="Arial" w:cs="Arial"/>
                <w:color w:val="000000"/>
                <w:highlight w:val="green"/>
              </w:rPr>
              <w:t>*</w:t>
            </w:r>
            <w:r w:rsidR="00E02226" w:rsidRPr="008B7E61">
              <w:rPr>
                <w:rFonts w:ascii="Arial" w:hAnsi="Arial" w:cs="Arial"/>
                <w:color w:val="000000"/>
                <w:highlight w:val="green"/>
              </w:rPr>
              <w:t>Mandatory to report data items</w:t>
            </w:r>
            <w:r w:rsidR="00E02226">
              <w:rPr>
                <w:rFonts w:ascii="Arial" w:hAnsi="Arial" w:cs="Arial"/>
                <w:color w:val="000000"/>
                <w:highlight w:val="green"/>
              </w:rPr>
              <w:t>;</w:t>
            </w:r>
            <w:r w:rsidR="00E02226" w:rsidRPr="00AA58D8">
              <w:rPr>
                <w:rFonts w:ascii="Arial" w:hAnsi="Arial" w:cs="Arial"/>
                <w:color w:val="000000"/>
              </w:rPr>
              <w:t xml:space="preserve"> </w:t>
            </w:r>
            <w:r w:rsidR="00AA58D8" w:rsidRPr="00AA58D8">
              <w:rPr>
                <w:rFonts w:ascii="Arial" w:hAnsi="Arial" w:cs="Arial"/>
                <w:color w:val="000000"/>
              </w:rPr>
              <w:t>Setting of birth – actual, Setting of birth – intended, Setting of birth – change of intent and Setting of birth – change of intent – reason conditionally mandatory data items</w:t>
            </w:r>
            <w:r w:rsidR="00E02226">
              <w:rPr>
                <w:rFonts w:ascii="Arial" w:hAnsi="Arial" w:cs="Arial"/>
                <w:color w:val="000000"/>
              </w:rPr>
              <w:t>;</w:t>
            </w:r>
            <w:r w:rsidR="00AA58D8" w:rsidRPr="00AA58D8">
              <w:rPr>
                <w:rFonts w:ascii="Arial" w:hAnsi="Arial" w:cs="Arial"/>
                <w:color w:val="000000"/>
              </w:rPr>
              <w:t xml:space="preserve"> Setting of birth – intended and Setting of birth – intended – other specified description conditionally mandatory data item</w:t>
            </w:r>
            <w:r w:rsidR="00D839C9">
              <w:rPr>
                <w:rFonts w:ascii="Arial" w:hAnsi="Arial" w:cs="Arial"/>
                <w:color w:val="000000"/>
              </w:rPr>
              <w:t xml:space="preserve"> </w:t>
            </w:r>
          </w:p>
        </w:tc>
      </w:tr>
    </w:tbl>
    <w:p w14:paraId="55801CF3" w14:textId="77777777" w:rsidR="00AA58D8" w:rsidRPr="00AA58D8" w:rsidRDefault="00AA58D8" w:rsidP="00AA58D8">
      <w:pPr>
        <w:rPr>
          <w:rStyle w:val="Strong"/>
          <w:rFonts w:ascii="Arial" w:eastAsia="MS Gothic" w:hAnsi="Arial" w:cs="Arial"/>
        </w:rPr>
      </w:pPr>
    </w:p>
    <w:p w14:paraId="2EE36793" w14:textId="77777777" w:rsidR="00AA58D8" w:rsidRPr="00F074C9" w:rsidRDefault="00AA58D8" w:rsidP="00AA58D8">
      <w:pPr>
        <w:keepLines/>
        <w:rPr>
          <w:rStyle w:val="Strong"/>
          <w:rFonts w:ascii="Arial" w:eastAsia="MS Gothic" w:hAnsi="Arial" w:cs="Arial"/>
          <w:b w:val="0"/>
          <w:bCs w:val="0"/>
          <w:lang w:eastAsia="en-AU"/>
        </w:rPr>
      </w:pPr>
      <w:r w:rsidRPr="00F074C9">
        <w:rPr>
          <w:rStyle w:val="Strong"/>
          <w:rFonts w:ascii="Arial" w:eastAsia="MS Gothic" w:hAnsi="Arial" w:cs="Arial"/>
        </w:rPr>
        <w:t>Administration</w:t>
      </w:r>
    </w:p>
    <w:p w14:paraId="65094F50" w14:textId="77777777" w:rsidR="00AA58D8" w:rsidRPr="00F074C9" w:rsidRDefault="00AA58D8" w:rsidP="00AA58D8">
      <w:pPr>
        <w:pStyle w:val="AttributeSubheading"/>
        <w:keepNext w:val="0"/>
        <w:rPr>
          <w:rFonts w:ascii="Arial" w:hAnsi="Arial" w:cs="Arial"/>
          <w:i w:val="0"/>
          <w:szCs w:val="20"/>
        </w:rPr>
      </w:pPr>
    </w:p>
    <w:tbl>
      <w:tblPr>
        <w:tblW w:w="8350" w:type="dxa"/>
        <w:tblInd w:w="142" w:type="dxa"/>
        <w:tblLook w:val="01E0" w:firstRow="1" w:lastRow="1" w:firstColumn="1" w:lastColumn="1" w:noHBand="0" w:noVBand="0"/>
      </w:tblPr>
      <w:tblGrid>
        <w:gridCol w:w="2268"/>
        <w:gridCol w:w="2025"/>
        <w:gridCol w:w="1676"/>
        <w:gridCol w:w="349"/>
        <w:gridCol w:w="2025"/>
        <w:gridCol w:w="7"/>
      </w:tblGrid>
      <w:tr w:rsidR="00AA58D8" w:rsidRPr="00F074C9" w14:paraId="593F0120" w14:textId="77777777" w:rsidTr="00F074C9">
        <w:trPr>
          <w:gridAfter w:val="1"/>
          <w:wAfter w:w="7" w:type="dxa"/>
        </w:trPr>
        <w:tc>
          <w:tcPr>
            <w:tcW w:w="2268" w:type="dxa"/>
            <w:shd w:val="clear" w:color="auto" w:fill="auto"/>
          </w:tcPr>
          <w:p w14:paraId="313492E5" w14:textId="77777777" w:rsidR="00AA58D8" w:rsidRPr="00F074C9" w:rsidRDefault="00AA58D8" w:rsidP="006A7836">
            <w:pPr>
              <w:pStyle w:val="AttributeSubheading"/>
              <w:keepNext w:val="0"/>
              <w:rPr>
                <w:rFonts w:ascii="Arial" w:hAnsi="Arial" w:cs="Arial"/>
                <w:i w:val="0"/>
                <w:color w:val="F26B73"/>
                <w:szCs w:val="20"/>
              </w:rPr>
            </w:pPr>
            <w:r w:rsidRPr="00F074C9">
              <w:rPr>
                <w:rFonts w:ascii="Arial" w:hAnsi="Arial" w:cs="Arial"/>
                <w:i w:val="0"/>
                <w:color w:val="F26B73"/>
                <w:szCs w:val="20"/>
              </w:rPr>
              <w:t>Principal data users</w:t>
            </w:r>
          </w:p>
        </w:tc>
        <w:tc>
          <w:tcPr>
            <w:tcW w:w="6075" w:type="dxa"/>
            <w:gridSpan w:val="4"/>
            <w:shd w:val="clear" w:color="auto" w:fill="auto"/>
          </w:tcPr>
          <w:p w14:paraId="48F42512" w14:textId="77777777" w:rsidR="00AA58D8" w:rsidRPr="00F074C9" w:rsidRDefault="00AA58D8" w:rsidP="006A7836">
            <w:pPr>
              <w:keepLines/>
              <w:rPr>
                <w:rFonts w:ascii="Arial" w:hAnsi="Arial" w:cs="Arial"/>
              </w:rPr>
            </w:pPr>
            <w:r w:rsidRPr="00F074C9">
              <w:rPr>
                <w:rFonts w:ascii="Arial" w:hAnsi="Arial" w:cs="Arial"/>
                <w:noProof/>
              </w:rPr>
              <w:t>Consultative Council on Obstetric and Paediatric Mortality and Morbidity</w:t>
            </w:r>
          </w:p>
        </w:tc>
      </w:tr>
      <w:tr w:rsidR="00AA58D8" w:rsidRPr="00F074C9" w14:paraId="6379C991" w14:textId="77777777" w:rsidTr="00F074C9">
        <w:tc>
          <w:tcPr>
            <w:tcW w:w="8350" w:type="dxa"/>
            <w:gridSpan w:val="6"/>
            <w:shd w:val="clear" w:color="auto" w:fill="auto"/>
          </w:tcPr>
          <w:p w14:paraId="611AFD71" w14:textId="77777777" w:rsidR="00AA58D8" w:rsidRPr="00F074C9" w:rsidRDefault="00AA58D8" w:rsidP="006A7836">
            <w:pPr>
              <w:keepLines/>
              <w:rPr>
                <w:rFonts w:ascii="Arial" w:hAnsi="Arial" w:cs="Arial"/>
              </w:rPr>
            </w:pPr>
          </w:p>
        </w:tc>
      </w:tr>
      <w:tr w:rsidR="00AA58D8" w:rsidRPr="00F074C9" w14:paraId="2E2A94E3" w14:textId="77777777" w:rsidTr="00F074C9">
        <w:trPr>
          <w:gridAfter w:val="1"/>
          <w:wAfter w:w="7" w:type="dxa"/>
        </w:trPr>
        <w:tc>
          <w:tcPr>
            <w:tcW w:w="2268" w:type="dxa"/>
            <w:shd w:val="clear" w:color="auto" w:fill="auto"/>
          </w:tcPr>
          <w:p w14:paraId="5236A0A2" w14:textId="77777777" w:rsidR="00AA58D8" w:rsidRPr="00F074C9" w:rsidRDefault="00AA58D8" w:rsidP="006A7836">
            <w:pPr>
              <w:pStyle w:val="AttributeSubheading"/>
              <w:rPr>
                <w:rFonts w:ascii="Arial" w:hAnsi="Arial" w:cs="Arial"/>
                <w:i w:val="0"/>
                <w:color w:val="F26B73"/>
                <w:szCs w:val="20"/>
              </w:rPr>
            </w:pPr>
            <w:r w:rsidRPr="00F074C9">
              <w:rPr>
                <w:rFonts w:ascii="Arial" w:hAnsi="Arial" w:cs="Arial"/>
                <w:i w:val="0"/>
                <w:color w:val="F26B73"/>
                <w:szCs w:val="20"/>
              </w:rPr>
              <w:t>Definition source</w:t>
            </w:r>
          </w:p>
        </w:tc>
        <w:tc>
          <w:tcPr>
            <w:tcW w:w="2025" w:type="dxa"/>
            <w:shd w:val="clear" w:color="auto" w:fill="auto"/>
          </w:tcPr>
          <w:p w14:paraId="14BD4258" w14:textId="77777777" w:rsidR="00AA58D8" w:rsidRPr="00F074C9" w:rsidRDefault="00AA58D8" w:rsidP="006A7836">
            <w:pPr>
              <w:keepNext/>
              <w:keepLines/>
              <w:rPr>
                <w:rFonts w:ascii="Arial" w:hAnsi="Arial" w:cs="Arial"/>
              </w:rPr>
            </w:pPr>
            <w:r w:rsidRPr="00F074C9">
              <w:rPr>
                <w:rFonts w:ascii="Arial" w:hAnsi="Arial" w:cs="Arial"/>
                <w:noProof/>
              </w:rPr>
              <w:t>NHDD</w:t>
            </w:r>
          </w:p>
        </w:tc>
        <w:tc>
          <w:tcPr>
            <w:tcW w:w="1676" w:type="dxa"/>
            <w:shd w:val="clear" w:color="auto" w:fill="auto"/>
          </w:tcPr>
          <w:p w14:paraId="3BA6D521" w14:textId="77777777" w:rsidR="00AA58D8" w:rsidRPr="00F074C9" w:rsidRDefault="00AA58D8" w:rsidP="006A7836">
            <w:pPr>
              <w:pStyle w:val="AttributeSubheading"/>
              <w:keepNext w:val="0"/>
              <w:rPr>
                <w:rFonts w:ascii="Arial" w:hAnsi="Arial" w:cs="Arial"/>
                <w:i w:val="0"/>
                <w:color w:val="F26B73"/>
                <w:szCs w:val="20"/>
              </w:rPr>
            </w:pPr>
            <w:r w:rsidRPr="00F074C9">
              <w:rPr>
                <w:rFonts w:ascii="Arial" w:hAnsi="Arial" w:cs="Arial"/>
                <w:i w:val="0"/>
                <w:color w:val="F26B73"/>
                <w:szCs w:val="20"/>
              </w:rPr>
              <w:t>Version</w:t>
            </w:r>
          </w:p>
        </w:tc>
        <w:tc>
          <w:tcPr>
            <w:tcW w:w="2374" w:type="dxa"/>
            <w:gridSpan w:val="2"/>
            <w:shd w:val="clear" w:color="auto" w:fill="auto"/>
          </w:tcPr>
          <w:p w14:paraId="0A4B1E72" w14:textId="77777777" w:rsidR="00AA58D8" w:rsidRPr="00F074C9" w:rsidRDefault="00AA58D8" w:rsidP="006B4B6D">
            <w:pPr>
              <w:pStyle w:val="ListParagraph"/>
              <w:keepLines/>
              <w:numPr>
                <w:ilvl w:val="0"/>
                <w:numId w:val="11"/>
              </w:numPr>
              <w:rPr>
                <w:rFonts w:ascii="Arial" w:hAnsi="Arial" w:cs="Arial"/>
                <w:noProof/>
              </w:rPr>
            </w:pPr>
            <w:r w:rsidRPr="00F074C9">
              <w:rPr>
                <w:rFonts w:ascii="Arial" w:hAnsi="Arial" w:cs="Arial"/>
                <w:noProof/>
              </w:rPr>
              <w:t>January 1999</w:t>
            </w:r>
          </w:p>
          <w:p w14:paraId="7EDBAB84" w14:textId="77777777" w:rsidR="00AA58D8" w:rsidRDefault="00AA58D8" w:rsidP="006B4B6D">
            <w:pPr>
              <w:pStyle w:val="ListParagraph"/>
              <w:keepLines/>
              <w:numPr>
                <w:ilvl w:val="0"/>
                <w:numId w:val="11"/>
              </w:numPr>
              <w:rPr>
                <w:rFonts w:ascii="Arial" w:hAnsi="Arial" w:cs="Arial"/>
              </w:rPr>
            </w:pPr>
            <w:r w:rsidRPr="00F074C9">
              <w:rPr>
                <w:rFonts w:ascii="Arial" w:hAnsi="Arial" w:cs="Arial"/>
              </w:rPr>
              <w:t>July 2015</w:t>
            </w:r>
          </w:p>
          <w:p w14:paraId="4C4FD852" w14:textId="77777777" w:rsidR="00F074C9" w:rsidRPr="00F074C9" w:rsidRDefault="00F074C9" w:rsidP="006B4B6D">
            <w:pPr>
              <w:pStyle w:val="ListParagraph"/>
              <w:keepLines/>
              <w:numPr>
                <w:ilvl w:val="0"/>
                <w:numId w:val="11"/>
              </w:numPr>
              <w:rPr>
                <w:rFonts w:ascii="Arial" w:hAnsi="Arial" w:cs="Arial"/>
              </w:rPr>
            </w:pPr>
            <w:r w:rsidRPr="00F074C9">
              <w:rPr>
                <w:rFonts w:ascii="Arial" w:hAnsi="Arial" w:cs="Arial"/>
                <w:highlight w:val="green"/>
              </w:rPr>
              <w:t>January 2020</w:t>
            </w:r>
          </w:p>
        </w:tc>
      </w:tr>
      <w:tr w:rsidR="00AA58D8" w:rsidRPr="00F074C9" w14:paraId="078C6121" w14:textId="77777777" w:rsidTr="00F074C9">
        <w:tc>
          <w:tcPr>
            <w:tcW w:w="8350" w:type="dxa"/>
            <w:gridSpan w:val="6"/>
            <w:shd w:val="clear" w:color="auto" w:fill="auto"/>
          </w:tcPr>
          <w:p w14:paraId="329E8CCD" w14:textId="77777777" w:rsidR="00AA58D8" w:rsidRPr="00F074C9" w:rsidRDefault="00AA58D8" w:rsidP="006A7836">
            <w:pPr>
              <w:keepNext/>
              <w:keepLines/>
              <w:rPr>
                <w:rFonts w:ascii="Arial" w:hAnsi="Arial" w:cs="Arial"/>
              </w:rPr>
            </w:pPr>
          </w:p>
        </w:tc>
      </w:tr>
      <w:tr w:rsidR="00AA58D8" w:rsidRPr="00F074C9" w14:paraId="7F72D588" w14:textId="77777777" w:rsidTr="00F074C9">
        <w:trPr>
          <w:gridAfter w:val="1"/>
          <w:wAfter w:w="7" w:type="dxa"/>
        </w:trPr>
        <w:tc>
          <w:tcPr>
            <w:tcW w:w="2268" w:type="dxa"/>
            <w:shd w:val="clear" w:color="auto" w:fill="auto"/>
          </w:tcPr>
          <w:p w14:paraId="2F76DB7F" w14:textId="77777777" w:rsidR="00AA58D8" w:rsidRPr="00F074C9" w:rsidRDefault="00AA58D8" w:rsidP="006A7836">
            <w:pPr>
              <w:pStyle w:val="AttributeSubheading"/>
              <w:rPr>
                <w:rFonts w:ascii="Arial" w:hAnsi="Arial" w:cs="Arial"/>
                <w:i w:val="0"/>
                <w:color w:val="F26B73"/>
                <w:szCs w:val="20"/>
              </w:rPr>
            </w:pPr>
            <w:r w:rsidRPr="00F074C9">
              <w:rPr>
                <w:rFonts w:ascii="Arial" w:hAnsi="Arial" w:cs="Arial"/>
                <w:i w:val="0"/>
                <w:color w:val="F26B73"/>
                <w:szCs w:val="20"/>
              </w:rPr>
              <w:t>Codeset source</w:t>
            </w:r>
          </w:p>
        </w:tc>
        <w:tc>
          <w:tcPr>
            <w:tcW w:w="2025" w:type="dxa"/>
            <w:shd w:val="clear" w:color="auto" w:fill="auto"/>
          </w:tcPr>
          <w:p w14:paraId="7DCF6CED" w14:textId="77777777" w:rsidR="00AA58D8" w:rsidRPr="00F074C9" w:rsidRDefault="00AA58D8" w:rsidP="006A7836">
            <w:pPr>
              <w:keepNext/>
              <w:keepLines/>
              <w:rPr>
                <w:rFonts w:ascii="Arial" w:hAnsi="Arial" w:cs="Arial"/>
              </w:rPr>
            </w:pPr>
            <w:r w:rsidRPr="00F074C9">
              <w:rPr>
                <w:rFonts w:ascii="Arial" w:hAnsi="Arial" w:cs="Arial"/>
                <w:noProof/>
              </w:rPr>
              <w:t>NHDD (DHHS modified)</w:t>
            </w:r>
          </w:p>
        </w:tc>
        <w:tc>
          <w:tcPr>
            <w:tcW w:w="2025" w:type="dxa"/>
            <w:gridSpan w:val="2"/>
            <w:shd w:val="clear" w:color="auto" w:fill="auto"/>
          </w:tcPr>
          <w:p w14:paraId="1992BF7A" w14:textId="77777777" w:rsidR="00AA58D8" w:rsidRPr="00F074C9" w:rsidRDefault="00AA58D8" w:rsidP="006A7836">
            <w:pPr>
              <w:pStyle w:val="AttributeSubheading"/>
              <w:keepNext w:val="0"/>
              <w:rPr>
                <w:rFonts w:ascii="Arial" w:hAnsi="Arial" w:cs="Arial"/>
                <w:i w:val="0"/>
                <w:color w:val="F26B73"/>
                <w:szCs w:val="20"/>
              </w:rPr>
            </w:pPr>
            <w:r w:rsidRPr="00F074C9">
              <w:rPr>
                <w:rFonts w:ascii="Arial" w:hAnsi="Arial" w:cs="Arial"/>
                <w:i w:val="0"/>
                <w:color w:val="F26B73"/>
                <w:szCs w:val="20"/>
              </w:rPr>
              <w:t>Collection start date</w:t>
            </w:r>
          </w:p>
        </w:tc>
        <w:tc>
          <w:tcPr>
            <w:tcW w:w="2025" w:type="dxa"/>
            <w:shd w:val="clear" w:color="auto" w:fill="auto"/>
          </w:tcPr>
          <w:p w14:paraId="2DC87D12" w14:textId="77777777" w:rsidR="00AA58D8" w:rsidRPr="00F074C9" w:rsidRDefault="00AA58D8" w:rsidP="006A7836">
            <w:pPr>
              <w:keepLines/>
              <w:rPr>
                <w:rFonts w:ascii="Arial" w:hAnsi="Arial" w:cs="Arial"/>
              </w:rPr>
            </w:pPr>
            <w:r w:rsidRPr="00F074C9">
              <w:rPr>
                <w:rFonts w:ascii="Arial" w:hAnsi="Arial" w:cs="Arial"/>
                <w:noProof/>
              </w:rPr>
              <w:t>1999</w:t>
            </w:r>
          </w:p>
        </w:tc>
      </w:tr>
    </w:tbl>
    <w:p w14:paraId="05EF011C" w14:textId="7C2AEF02"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014AF4A6" w14:textId="4B130362" w:rsidR="00E20FD8" w:rsidRDefault="00B80F9A" w:rsidP="00842FD5">
      <w:pPr>
        <w:pStyle w:val="Heading2-VPDC"/>
      </w:pPr>
      <w:r w:rsidRPr="00A5708B">
        <w:t xml:space="preserve">* </w:t>
      </w:r>
      <w:r w:rsidR="00E20FD8" w:rsidRPr="00A5708B">
        <w:t xml:space="preserve">Admission to special care nursery (SCN) </w:t>
      </w:r>
      <w:r w:rsidRPr="00A5708B">
        <w:t xml:space="preserve">/ </w:t>
      </w:r>
      <w:r w:rsidR="00E20FD8" w:rsidRPr="00A5708B">
        <w:t>neonatal intensive care unit (NICU) – baby, Setting of birth – actual and Hospital code (agency identifier) valid combinations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253"/>
      </w:tblGrid>
      <w:tr w:rsidR="00E20FD8" w:rsidRPr="008B21AD" w14:paraId="73613127" w14:textId="77777777" w:rsidTr="009B23B9">
        <w:tc>
          <w:tcPr>
            <w:tcW w:w="8926" w:type="dxa"/>
            <w:gridSpan w:val="2"/>
            <w:tcBorders>
              <w:bottom w:val="single" w:sz="4" w:space="0" w:color="auto"/>
            </w:tcBorders>
            <w:shd w:val="clear" w:color="auto" w:fill="auto"/>
          </w:tcPr>
          <w:p w14:paraId="33984378" w14:textId="77777777" w:rsidR="00E20FD8" w:rsidRPr="00E20FD8" w:rsidRDefault="00E20FD8" w:rsidP="002F66D0">
            <w:pPr>
              <w:keepNext/>
              <w:keepLines/>
              <w:spacing w:before="120"/>
              <w:rPr>
                <w:rFonts w:ascii="Arial" w:hAnsi="Arial" w:cs="Arial"/>
                <w:b/>
              </w:rPr>
            </w:pPr>
            <w:r w:rsidRPr="00E20FD8">
              <w:rPr>
                <w:rFonts w:ascii="Arial" w:hAnsi="Arial" w:cs="Arial"/>
                <w:b/>
              </w:rPr>
              <w:t>If admission to special care nursery (SCN)/neonatal intensive care unit (NICU) – baby is:</w:t>
            </w:r>
          </w:p>
        </w:tc>
      </w:tr>
      <w:tr w:rsidR="00E20FD8" w:rsidRPr="008B21AD" w14:paraId="21CCAE67" w14:textId="77777777" w:rsidTr="009B23B9">
        <w:tc>
          <w:tcPr>
            <w:tcW w:w="8926" w:type="dxa"/>
            <w:gridSpan w:val="2"/>
            <w:tcBorders>
              <w:bottom w:val="nil"/>
            </w:tcBorders>
            <w:shd w:val="clear" w:color="auto" w:fill="auto"/>
          </w:tcPr>
          <w:p w14:paraId="72A79359" w14:textId="31DD9C38" w:rsidR="00E20FD8" w:rsidRPr="00E20FD8" w:rsidRDefault="00E20FD8" w:rsidP="002F66D0">
            <w:pPr>
              <w:keepNext/>
              <w:keepLines/>
              <w:spacing w:line="276" w:lineRule="auto"/>
              <w:rPr>
                <w:rFonts w:ascii="Arial" w:hAnsi="Arial" w:cs="Arial"/>
              </w:rPr>
            </w:pPr>
            <w:r w:rsidRPr="00E20FD8">
              <w:rPr>
                <w:rFonts w:ascii="Arial" w:hAnsi="Arial" w:cs="Arial"/>
              </w:rPr>
              <w:t>1</w:t>
            </w:r>
            <w:r w:rsidR="00506586">
              <w:rPr>
                <w:rFonts w:ascii="Arial" w:hAnsi="Arial" w:cs="Arial"/>
              </w:rPr>
              <w:t xml:space="preserve"> </w:t>
            </w:r>
            <w:r w:rsidRPr="00E20FD8">
              <w:rPr>
                <w:rFonts w:ascii="Arial" w:hAnsi="Arial" w:cs="Arial"/>
              </w:rPr>
              <w:t>Admitted to SCN or</w:t>
            </w:r>
          </w:p>
        </w:tc>
      </w:tr>
      <w:tr w:rsidR="00E20FD8" w:rsidRPr="008B21AD" w14:paraId="1A2DD466" w14:textId="77777777" w:rsidTr="009B23B9">
        <w:tc>
          <w:tcPr>
            <w:tcW w:w="8926" w:type="dxa"/>
            <w:gridSpan w:val="2"/>
            <w:tcBorders>
              <w:top w:val="nil"/>
              <w:bottom w:val="single" w:sz="4" w:space="0" w:color="auto"/>
            </w:tcBorders>
            <w:shd w:val="clear" w:color="auto" w:fill="auto"/>
          </w:tcPr>
          <w:p w14:paraId="444B5CA4" w14:textId="77777777" w:rsidR="00E20FD8" w:rsidRPr="00E20FD8" w:rsidRDefault="00E20FD8" w:rsidP="002F66D0">
            <w:pPr>
              <w:keepNext/>
              <w:keepLines/>
              <w:spacing w:line="276" w:lineRule="auto"/>
              <w:rPr>
                <w:rFonts w:ascii="Arial" w:hAnsi="Arial" w:cs="Arial"/>
              </w:rPr>
            </w:pPr>
            <w:r w:rsidRPr="00E20FD8">
              <w:rPr>
                <w:rFonts w:ascii="Arial" w:hAnsi="Arial" w:cs="Arial"/>
              </w:rPr>
              <w:t>2 Admitted to NICU</w:t>
            </w:r>
          </w:p>
        </w:tc>
      </w:tr>
      <w:tr w:rsidR="00E20FD8" w:rsidRPr="008B21AD" w14:paraId="05261542" w14:textId="77777777" w:rsidTr="009B23B9">
        <w:tc>
          <w:tcPr>
            <w:tcW w:w="4673" w:type="dxa"/>
            <w:tcBorders>
              <w:right w:val="single" w:sz="4" w:space="0" w:color="auto"/>
            </w:tcBorders>
            <w:shd w:val="clear" w:color="auto" w:fill="auto"/>
          </w:tcPr>
          <w:p w14:paraId="6B3A1835" w14:textId="77777777" w:rsidR="00E20FD8" w:rsidRPr="00E20FD8" w:rsidRDefault="00E20FD8" w:rsidP="002F66D0">
            <w:pPr>
              <w:keepNext/>
              <w:keepLines/>
              <w:rPr>
                <w:rFonts w:ascii="Arial" w:hAnsi="Arial" w:cs="Arial"/>
              </w:rPr>
            </w:pPr>
            <w:r w:rsidRPr="00E20FD8">
              <w:rPr>
                <w:rFonts w:ascii="Arial" w:hAnsi="Arial" w:cs="Arial"/>
                <w:b/>
              </w:rPr>
              <w:t>Setting of birth – actual must be:</w:t>
            </w:r>
          </w:p>
        </w:tc>
        <w:tc>
          <w:tcPr>
            <w:tcW w:w="4253" w:type="dxa"/>
            <w:tcBorders>
              <w:left w:val="single" w:sz="4" w:space="0" w:color="auto"/>
            </w:tcBorders>
            <w:shd w:val="clear" w:color="auto" w:fill="auto"/>
          </w:tcPr>
          <w:p w14:paraId="2EBF8A36" w14:textId="77777777" w:rsidR="00E20FD8" w:rsidRPr="00E20FD8" w:rsidRDefault="00E20FD8" w:rsidP="002F66D0">
            <w:pPr>
              <w:pStyle w:val="ListParagraph"/>
              <w:keepNext/>
              <w:keepLines/>
              <w:ind w:left="0"/>
              <w:rPr>
                <w:rFonts w:ascii="Arial" w:hAnsi="Arial" w:cs="Arial"/>
              </w:rPr>
            </w:pPr>
            <w:r w:rsidRPr="00E20FD8">
              <w:rPr>
                <w:rFonts w:ascii="Arial" w:hAnsi="Arial" w:cs="Arial"/>
                <w:b/>
              </w:rPr>
              <w:t>and Hospital code (agency identifier) must be</w:t>
            </w:r>
            <w:r w:rsidRPr="00E20FD8">
              <w:rPr>
                <w:rFonts w:ascii="Arial" w:hAnsi="Arial" w:cs="Arial"/>
              </w:rPr>
              <w:t>:</w:t>
            </w:r>
          </w:p>
        </w:tc>
      </w:tr>
      <w:tr w:rsidR="00E20FD8" w:rsidRPr="008B21AD" w14:paraId="03B589C1" w14:textId="77777777" w:rsidTr="009B23B9">
        <w:tc>
          <w:tcPr>
            <w:tcW w:w="4673" w:type="dxa"/>
            <w:shd w:val="clear" w:color="auto" w:fill="auto"/>
          </w:tcPr>
          <w:p w14:paraId="210A3E13" w14:textId="77777777" w:rsidR="00E20FD8" w:rsidRPr="00E20FD8" w:rsidRDefault="00E20FD8" w:rsidP="002F66D0">
            <w:pPr>
              <w:keepNext/>
              <w:keepLines/>
              <w:rPr>
                <w:rFonts w:ascii="Arial" w:hAnsi="Arial" w:cs="Arial"/>
              </w:rPr>
            </w:pPr>
            <w:r w:rsidRPr="00E20FD8">
              <w:rPr>
                <w:rFonts w:ascii="Arial" w:hAnsi="Arial" w:cs="Arial"/>
              </w:rPr>
              <w:t xml:space="preserve">A health service from the list </w:t>
            </w:r>
            <w:r w:rsidRPr="00E20FD8">
              <w:rPr>
                <w:rFonts w:ascii="Arial" w:hAnsi="Arial" w:cs="Arial"/>
                <w:highlight w:val="green"/>
              </w:rPr>
              <w:t>of Campuses</w:t>
            </w:r>
            <w:r>
              <w:rPr>
                <w:rFonts w:ascii="Arial" w:hAnsi="Arial" w:cs="Arial"/>
              </w:rPr>
              <w:t xml:space="preserve"> </w:t>
            </w:r>
            <w:r w:rsidRPr="00E20FD8">
              <w:rPr>
                <w:rFonts w:ascii="Arial" w:hAnsi="Arial" w:cs="Arial"/>
                <w:strike/>
              </w:rPr>
              <w:t>below</w:t>
            </w:r>
            <w:r w:rsidRPr="00E20FD8">
              <w:rPr>
                <w:rFonts w:ascii="Arial" w:hAnsi="Arial" w:cs="Arial"/>
              </w:rPr>
              <w:t xml:space="preserve"> with </w:t>
            </w:r>
            <w:r>
              <w:rPr>
                <w:rFonts w:ascii="Arial" w:hAnsi="Arial" w:cs="Arial"/>
              </w:rPr>
              <w:t xml:space="preserve">a </w:t>
            </w:r>
            <w:r w:rsidRPr="00E20FD8">
              <w:rPr>
                <w:rFonts w:ascii="Arial" w:hAnsi="Arial" w:cs="Arial"/>
              </w:rPr>
              <w:t xml:space="preserve">SCN and/or NICU </w:t>
            </w:r>
            <w:r w:rsidRPr="00E20FD8">
              <w:rPr>
                <w:rFonts w:ascii="Arial" w:hAnsi="Arial" w:cs="Arial"/>
                <w:strike/>
              </w:rPr>
              <w:t>services</w:t>
            </w:r>
          </w:p>
        </w:tc>
        <w:tc>
          <w:tcPr>
            <w:tcW w:w="4253" w:type="dxa"/>
            <w:shd w:val="clear" w:color="auto" w:fill="auto"/>
          </w:tcPr>
          <w:p w14:paraId="20FC221E" w14:textId="77777777" w:rsidR="00E20FD8" w:rsidRPr="00E20FD8" w:rsidRDefault="00E20FD8" w:rsidP="002F66D0">
            <w:pPr>
              <w:pStyle w:val="ListParagraph"/>
              <w:keepNext/>
              <w:keepLines/>
              <w:ind w:left="0"/>
              <w:rPr>
                <w:rFonts w:ascii="Arial" w:hAnsi="Arial" w:cs="Arial"/>
              </w:rPr>
            </w:pPr>
            <w:r w:rsidRPr="00E20FD8">
              <w:rPr>
                <w:rFonts w:ascii="Arial" w:hAnsi="Arial" w:cs="Arial"/>
              </w:rPr>
              <w:t>Equal to Setting of birth - actual</w:t>
            </w:r>
          </w:p>
        </w:tc>
      </w:tr>
      <w:tr w:rsidR="00E20FD8" w:rsidRPr="008B21AD" w14:paraId="0A55B8E2" w14:textId="77777777" w:rsidTr="009B23B9">
        <w:tc>
          <w:tcPr>
            <w:tcW w:w="4673" w:type="dxa"/>
            <w:shd w:val="clear" w:color="auto" w:fill="auto"/>
          </w:tcPr>
          <w:p w14:paraId="66727512" w14:textId="77777777" w:rsidR="00E20FD8" w:rsidRPr="00E20FD8" w:rsidRDefault="00E20FD8" w:rsidP="002F66D0">
            <w:pPr>
              <w:keepNext/>
              <w:keepLines/>
              <w:spacing w:line="276" w:lineRule="auto"/>
              <w:rPr>
                <w:rFonts w:ascii="Arial" w:hAnsi="Arial" w:cs="Arial"/>
                <w:strike/>
              </w:rPr>
            </w:pPr>
            <w:r w:rsidRPr="00E20FD8">
              <w:rPr>
                <w:rFonts w:ascii="Arial" w:hAnsi="Arial" w:cs="Arial"/>
                <w:strike/>
              </w:rPr>
              <w:t>0002 Birth centre or</w:t>
            </w:r>
          </w:p>
          <w:p w14:paraId="50022A13" w14:textId="77777777" w:rsidR="00E20FD8" w:rsidRPr="00E20FD8" w:rsidRDefault="00E20FD8" w:rsidP="002F66D0">
            <w:pPr>
              <w:keepNext/>
              <w:keepLines/>
              <w:spacing w:line="276" w:lineRule="auto"/>
              <w:rPr>
                <w:rFonts w:ascii="Arial" w:hAnsi="Arial" w:cs="Arial"/>
              </w:rPr>
            </w:pPr>
            <w:r w:rsidRPr="00E20FD8">
              <w:rPr>
                <w:rFonts w:ascii="Arial" w:hAnsi="Arial" w:cs="Arial"/>
              </w:rPr>
              <w:t>0003 Home (other) or</w:t>
            </w:r>
          </w:p>
          <w:p w14:paraId="7E150260" w14:textId="77777777" w:rsidR="00E20FD8" w:rsidRPr="00E20FD8" w:rsidRDefault="00E20FD8" w:rsidP="002F66D0">
            <w:pPr>
              <w:keepNext/>
              <w:keepLines/>
              <w:spacing w:line="276" w:lineRule="auto"/>
              <w:rPr>
                <w:rFonts w:ascii="Arial" w:hAnsi="Arial" w:cs="Arial"/>
              </w:rPr>
            </w:pPr>
            <w:r w:rsidRPr="00E20FD8">
              <w:rPr>
                <w:rFonts w:ascii="Arial" w:hAnsi="Arial" w:cs="Arial"/>
              </w:rPr>
              <w:t>0005 In transit or</w:t>
            </w:r>
          </w:p>
          <w:p w14:paraId="07091729" w14:textId="77777777" w:rsidR="00E20FD8" w:rsidRPr="00E20FD8" w:rsidRDefault="00E20FD8" w:rsidP="002F66D0">
            <w:pPr>
              <w:keepNext/>
              <w:keepLines/>
              <w:spacing w:line="276" w:lineRule="auto"/>
              <w:rPr>
                <w:rFonts w:ascii="Arial" w:hAnsi="Arial" w:cs="Arial"/>
              </w:rPr>
            </w:pPr>
            <w:r w:rsidRPr="00E20FD8">
              <w:rPr>
                <w:rFonts w:ascii="Arial" w:hAnsi="Arial" w:cs="Arial"/>
              </w:rPr>
              <w:t>0006 Home – Private midwife care or</w:t>
            </w:r>
          </w:p>
          <w:p w14:paraId="02CA4429" w14:textId="77777777" w:rsidR="00E20FD8" w:rsidRPr="00E20FD8" w:rsidRDefault="00E20FD8" w:rsidP="002F66D0">
            <w:pPr>
              <w:keepNext/>
              <w:keepLines/>
              <w:spacing w:line="276" w:lineRule="auto"/>
              <w:rPr>
                <w:rFonts w:ascii="Arial" w:hAnsi="Arial" w:cs="Arial"/>
              </w:rPr>
            </w:pPr>
            <w:r w:rsidRPr="00E20FD8">
              <w:rPr>
                <w:rFonts w:ascii="Arial" w:hAnsi="Arial" w:cs="Arial"/>
              </w:rPr>
              <w:t>0007 Home – Public home birth program or</w:t>
            </w:r>
          </w:p>
          <w:p w14:paraId="24A57837" w14:textId="77777777" w:rsidR="00E20FD8" w:rsidRPr="00E20FD8" w:rsidRDefault="00E20FD8" w:rsidP="002F66D0">
            <w:pPr>
              <w:keepNext/>
              <w:keepLines/>
              <w:spacing w:line="276" w:lineRule="auto"/>
              <w:rPr>
                <w:rFonts w:ascii="Arial" w:hAnsi="Arial" w:cs="Arial"/>
              </w:rPr>
            </w:pPr>
            <w:r w:rsidRPr="00E20FD8">
              <w:rPr>
                <w:rFonts w:ascii="Arial" w:hAnsi="Arial" w:cs="Arial"/>
              </w:rPr>
              <w:t>0008 Other - Specify</w:t>
            </w:r>
          </w:p>
        </w:tc>
        <w:tc>
          <w:tcPr>
            <w:tcW w:w="4253" w:type="dxa"/>
            <w:shd w:val="clear" w:color="auto" w:fill="auto"/>
          </w:tcPr>
          <w:p w14:paraId="7B01ACF9" w14:textId="77777777" w:rsidR="00E20FD8" w:rsidRPr="00E20FD8" w:rsidRDefault="00E20FD8" w:rsidP="002F66D0">
            <w:pPr>
              <w:pStyle w:val="ListParagraph"/>
              <w:keepNext/>
              <w:keepLines/>
              <w:ind w:left="0"/>
              <w:rPr>
                <w:rFonts w:ascii="Arial" w:hAnsi="Arial" w:cs="Arial"/>
              </w:rPr>
            </w:pPr>
            <w:r w:rsidRPr="00E20FD8">
              <w:rPr>
                <w:rFonts w:ascii="Arial" w:hAnsi="Arial" w:cs="Arial"/>
              </w:rPr>
              <w:t>A health service from the list below with SCN and/or NICU services</w:t>
            </w:r>
          </w:p>
        </w:tc>
      </w:tr>
    </w:tbl>
    <w:p w14:paraId="76ACE0AB" w14:textId="77777777" w:rsidR="00326519" w:rsidRPr="00422184" w:rsidRDefault="00326519" w:rsidP="00326519">
      <w:pPr>
        <w:pStyle w:val="Healthheading4"/>
      </w:pPr>
      <w:r w:rsidRPr="00422184">
        <w:t xml:space="preserve">Campuses with a SCN </w:t>
      </w:r>
      <w:r w:rsidRPr="00DD1F44">
        <w:rPr>
          <w:highlight w:val="green"/>
        </w:rPr>
        <w:t>and/</w:t>
      </w:r>
      <w:r w:rsidRPr="00422184">
        <w:t>or NICU</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5654"/>
        <w:gridCol w:w="1126"/>
        <w:gridCol w:w="1137"/>
      </w:tblGrid>
      <w:tr w:rsidR="00326519" w:rsidRPr="00DD1F44" w14:paraId="0199A524" w14:textId="77777777" w:rsidTr="009B23B9">
        <w:trPr>
          <w:trHeight w:val="510"/>
        </w:trPr>
        <w:tc>
          <w:tcPr>
            <w:tcW w:w="578" w:type="pct"/>
            <w:shd w:val="clear" w:color="auto" w:fill="auto"/>
          </w:tcPr>
          <w:p w14:paraId="6134009F" w14:textId="77777777" w:rsidR="00326519" w:rsidRPr="00DD1F44" w:rsidRDefault="00326519" w:rsidP="00AE3856">
            <w:pPr>
              <w:spacing w:after="120" w:line="270" w:lineRule="atLeast"/>
              <w:rPr>
                <w:rFonts w:ascii="Arial" w:hAnsi="Arial" w:cs="Arial"/>
                <w:b/>
                <w:lang w:eastAsia="en-AU"/>
              </w:rPr>
            </w:pPr>
            <w:r w:rsidRPr="00DD1F44">
              <w:rPr>
                <w:rFonts w:ascii="Arial" w:hAnsi="Arial" w:cs="Arial"/>
                <w:b/>
                <w:lang w:eastAsia="en-AU"/>
              </w:rPr>
              <w:t>Campus Code</w:t>
            </w:r>
          </w:p>
        </w:tc>
        <w:tc>
          <w:tcPr>
            <w:tcW w:w="3158" w:type="pct"/>
            <w:shd w:val="clear" w:color="auto" w:fill="auto"/>
          </w:tcPr>
          <w:p w14:paraId="2308C162" w14:textId="77777777" w:rsidR="00326519" w:rsidRPr="00DD1F44" w:rsidRDefault="00326519" w:rsidP="00AE3856">
            <w:pPr>
              <w:spacing w:after="120" w:line="270" w:lineRule="atLeast"/>
              <w:rPr>
                <w:rFonts w:ascii="Arial" w:hAnsi="Arial" w:cs="Arial"/>
                <w:b/>
                <w:lang w:eastAsia="en-AU"/>
              </w:rPr>
            </w:pPr>
            <w:r w:rsidRPr="00DD1F44">
              <w:rPr>
                <w:rFonts w:ascii="Arial" w:hAnsi="Arial" w:cs="Arial"/>
                <w:b/>
                <w:lang w:eastAsia="en-AU"/>
              </w:rPr>
              <w:t>Campus Name</w:t>
            </w:r>
          </w:p>
        </w:tc>
        <w:tc>
          <w:tcPr>
            <w:tcW w:w="629" w:type="pct"/>
            <w:shd w:val="clear" w:color="auto" w:fill="auto"/>
          </w:tcPr>
          <w:p w14:paraId="21EF9C7A" w14:textId="77777777" w:rsidR="00326519" w:rsidRPr="00DD1F44" w:rsidRDefault="00326519" w:rsidP="00AE3856">
            <w:pPr>
              <w:spacing w:after="120" w:line="270" w:lineRule="atLeast"/>
              <w:rPr>
                <w:rFonts w:ascii="Arial" w:hAnsi="Arial" w:cs="Arial"/>
                <w:b/>
                <w:lang w:eastAsia="en-AU"/>
              </w:rPr>
            </w:pPr>
            <w:r w:rsidRPr="00DD1F44">
              <w:rPr>
                <w:rFonts w:ascii="Arial" w:hAnsi="Arial" w:cs="Arial"/>
                <w:b/>
                <w:lang w:eastAsia="en-AU"/>
              </w:rPr>
              <w:t>SCN</w:t>
            </w:r>
          </w:p>
        </w:tc>
        <w:tc>
          <w:tcPr>
            <w:tcW w:w="635" w:type="pct"/>
            <w:shd w:val="clear" w:color="auto" w:fill="auto"/>
          </w:tcPr>
          <w:p w14:paraId="0052BFED" w14:textId="77777777" w:rsidR="00326519" w:rsidRPr="00DD1F44" w:rsidRDefault="00326519" w:rsidP="00AE3856">
            <w:pPr>
              <w:spacing w:after="120" w:line="270" w:lineRule="atLeast"/>
              <w:rPr>
                <w:rFonts w:ascii="Arial" w:hAnsi="Arial" w:cs="Arial"/>
                <w:b/>
                <w:lang w:eastAsia="en-AU"/>
              </w:rPr>
            </w:pPr>
            <w:r w:rsidRPr="00DD1F44">
              <w:rPr>
                <w:rFonts w:ascii="Arial" w:hAnsi="Arial" w:cs="Arial"/>
                <w:b/>
                <w:lang w:eastAsia="en-AU"/>
              </w:rPr>
              <w:t>NICU</w:t>
            </w:r>
          </w:p>
        </w:tc>
      </w:tr>
      <w:tr w:rsidR="00326519" w:rsidRPr="00DD1F44" w14:paraId="1ED28020" w14:textId="77777777" w:rsidTr="009B23B9">
        <w:trPr>
          <w:trHeight w:val="255"/>
        </w:trPr>
        <w:tc>
          <w:tcPr>
            <w:tcW w:w="578" w:type="pct"/>
          </w:tcPr>
          <w:p w14:paraId="7E6118D6" w14:textId="77777777" w:rsidR="00326519" w:rsidRPr="00DD1F44" w:rsidRDefault="00326519" w:rsidP="00AE3856">
            <w:pPr>
              <w:spacing w:after="120" w:line="270" w:lineRule="atLeast"/>
              <w:rPr>
                <w:rFonts w:ascii="Arial" w:hAnsi="Arial" w:cs="Arial"/>
              </w:rPr>
            </w:pPr>
            <w:r w:rsidRPr="00DD1F44">
              <w:rPr>
                <w:rFonts w:ascii="Arial" w:hAnsi="Arial" w:cs="Arial"/>
              </w:rPr>
              <w:t>1660</w:t>
            </w:r>
          </w:p>
        </w:tc>
        <w:tc>
          <w:tcPr>
            <w:tcW w:w="3158" w:type="pct"/>
            <w:noWrap/>
          </w:tcPr>
          <w:p w14:paraId="6E02D23F" w14:textId="200D043C" w:rsidR="00326519" w:rsidRPr="00DD1F44" w:rsidRDefault="00326519" w:rsidP="00AE3856">
            <w:pPr>
              <w:spacing w:after="120" w:line="270" w:lineRule="atLeast"/>
              <w:rPr>
                <w:rFonts w:ascii="Arial" w:hAnsi="Arial" w:cs="Arial"/>
              </w:rPr>
            </w:pPr>
            <w:r w:rsidRPr="00DD1F44">
              <w:rPr>
                <w:rFonts w:ascii="Arial" w:hAnsi="Arial" w:cs="Arial"/>
              </w:rPr>
              <w:t xml:space="preserve">Albury Wodonga Health </w:t>
            </w:r>
            <w:r w:rsidR="00AB3431">
              <w:rPr>
                <w:rFonts w:ascii="Arial" w:hAnsi="Arial" w:cs="Arial"/>
              </w:rPr>
              <w:t>–</w:t>
            </w:r>
            <w:r w:rsidRPr="00DD1F44">
              <w:rPr>
                <w:rFonts w:ascii="Arial" w:hAnsi="Arial" w:cs="Arial"/>
              </w:rPr>
              <w:t xml:space="preserve"> Wodonga</w:t>
            </w:r>
            <w:r w:rsidR="00AB3431">
              <w:rPr>
                <w:rFonts w:ascii="Arial" w:hAnsi="Arial" w:cs="Arial"/>
              </w:rPr>
              <w:t xml:space="preserve"> </w:t>
            </w:r>
          </w:p>
        </w:tc>
        <w:tc>
          <w:tcPr>
            <w:tcW w:w="629" w:type="pct"/>
            <w:noWrap/>
          </w:tcPr>
          <w:p w14:paraId="7D48ADE6"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684449DD"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75D7BFE2" w14:textId="77777777" w:rsidTr="009B23B9">
        <w:trPr>
          <w:trHeight w:val="255"/>
        </w:trPr>
        <w:tc>
          <w:tcPr>
            <w:tcW w:w="578" w:type="pct"/>
          </w:tcPr>
          <w:p w14:paraId="0C8A0121" w14:textId="77777777" w:rsidR="00326519" w:rsidRPr="00DD1F44" w:rsidRDefault="00326519" w:rsidP="00AE3856">
            <w:pPr>
              <w:spacing w:after="120" w:line="270" w:lineRule="atLeast"/>
              <w:rPr>
                <w:rFonts w:ascii="Arial" w:hAnsi="Arial" w:cs="Arial"/>
              </w:rPr>
            </w:pPr>
            <w:r w:rsidRPr="00DD1F44">
              <w:rPr>
                <w:rFonts w:ascii="Arial" w:hAnsi="Arial" w:cs="Arial"/>
              </w:rPr>
              <w:t>1590</w:t>
            </w:r>
          </w:p>
        </w:tc>
        <w:tc>
          <w:tcPr>
            <w:tcW w:w="3158" w:type="pct"/>
            <w:noWrap/>
          </w:tcPr>
          <w:p w14:paraId="2559F6A1" w14:textId="77777777" w:rsidR="00326519" w:rsidRPr="00DD1F44" w:rsidRDefault="00326519" w:rsidP="00AE3856">
            <w:pPr>
              <w:spacing w:after="120" w:line="270" w:lineRule="atLeast"/>
              <w:rPr>
                <w:rFonts w:ascii="Arial" w:hAnsi="Arial" w:cs="Arial"/>
              </w:rPr>
            </w:pPr>
            <w:r w:rsidRPr="00DD1F44">
              <w:rPr>
                <w:rFonts w:ascii="Arial" w:hAnsi="Arial" w:cs="Arial"/>
              </w:rPr>
              <w:t>Angliss Hospital</w:t>
            </w:r>
          </w:p>
        </w:tc>
        <w:tc>
          <w:tcPr>
            <w:tcW w:w="629" w:type="pct"/>
            <w:noWrap/>
          </w:tcPr>
          <w:p w14:paraId="07573557"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37A5FC95"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0A569F4E" w14:textId="77777777" w:rsidTr="009B23B9">
        <w:trPr>
          <w:trHeight w:val="255"/>
        </w:trPr>
        <w:tc>
          <w:tcPr>
            <w:tcW w:w="578" w:type="pct"/>
          </w:tcPr>
          <w:p w14:paraId="70E9468C" w14:textId="77777777" w:rsidR="00326519" w:rsidRPr="00DD1F44" w:rsidRDefault="00326519" w:rsidP="00AE3856">
            <w:pPr>
              <w:spacing w:after="120" w:line="270" w:lineRule="atLeast"/>
              <w:rPr>
                <w:rFonts w:ascii="Arial" w:hAnsi="Arial" w:cs="Arial"/>
              </w:rPr>
            </w:pPr>
            <w:r w:rsidRPr="00DD1F44">
              <w:rPr>
                <w:rFonts w:ascii="Arial" w:hAnsi="Arial" w:cs="Arial"/>
              </w:rPr>
              <w:t>2010</w:t>
            </w:r>
          </w:p>
        </w:tc>
        <w:tc>
          <w:tcPr>
            <w:tcW w:w="3158" w:type="pct"/>
            <w:noWrap/>
          </w:tcPr>
          <w:p w14:paraId="40445608" w14:textId="77777777" w:rsidR="00326519" w:rsidRPr="00DD1F44" w:rsidRDefault="00326519" w:rsidP="00AE3856">
            <w:pPr>
              <w:spacing w:after="120" w:line="270" w:lineRule="atLeast"/>
              <w:rPr>
                <w:rFonts w:ascii="Arial" w:hAnsi="Arial" w:cs="Arial"/>
              </w:rPr>
            </w:pPr>
            <w:r w:rsidRPr="00DD1F44">
              <w:rPr>
                <w:rFonts w:ascii="Arial" w:hAnsi="Arial" w:cs="Arial"/>
              </w:rPr>
              <w:t>Ballarat Health Services [Base Campus]</w:t>
            </w:r>
          </w:p>
        </w:tc>
        <w:tc>
          <w:tcPr>
            <w:tcW w:w="629" w:type="pct"/>
            <w:noWrap/>
          </w:tcPr>
          <w:p w14:paraId="18A53D69"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1631AA15"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272A03C3" w14:textId="77777777" w:rsidTr="009B23B9">
        <w:trPr>
          <w:trHeight w:val="255"/>
        </w:trPr>
        <w:tc>
          <w:tcPr>
            <w:tcW w:w="578" w:type="pct"/>
          </w:tcPr>
          <w:p w14:paraId="382A253D" w14:textId="77777777" w:rsidR="00326519" w:rsidRPr="00DD1F44" w:rsidRDefault="00326519" w:rsidP="00AE3856">
            <w:pPr>
              <w:spacing w:after="120" w:line="270" w:lineRule="atLeast"/>
              <w:rPr>
                <w:rFonts w:ascii="Arial" w:hAnsi="Arial" w:cs="Arial"/>
              </w:rPr>
            </w:pPr>
            <w:r w:rsidRPr="00DD1F44">
              <w:rPr>
                <w:rFonts w:ascii="Arial" w:hAnsi="Arial" w:cs="Arial"/>
              </w:rPr>
              <w:t>6291</w:t>
            </w:r>
          </w:p>
        </w:tc>
        <w:tc>
          <w:tcPr>
            <w:tcW w:w="3158" w:type="pct"/>
            <w:noWrap/>
          </w:tcPr>
          <w:p w14:paraId="43E36DF3" w14:textId="77777777" w:rsidR="00326519" w:rsidRPr="00DD1F44" w:rsidRDefault="00326519" w:rsidP="00AE3856">
            <w:pPr>
              <w:spacing w:after="120" w:line="270" w:lineRule="atLeast"/>
              <w:rPr>
                <w:rFonts w:ascii="Arial" w:hAnsi="Arial" w:cs="Arial"/>
              </w:rPr>
            </w:pPr>
            <w:r w:rsidRPr="00DD1F44">
              <w:rPr>
                <w:rFonts w:ascii="Arial" w:hAnsi="Arial" w:cs="Arial"/>
              </w:rPr>
              <w:t>Bays Hospital, The [Mornington]</w:t>
            </w:r>
          </w:p>
        </w:tc>
        <w:tc>
          <w:tcPr>
            <w:tcW w:w="629" w:type="pct"/>
            <w:noWrap/>
          </w:tcPr>
          <w:p w14:paraId="06FDE67C"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557FE967"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47A70241" w14:textId="77777777" w:rsidTr="009B23B9">
        <w:trPr>
          <w:trHeight w:val="255"/>
        </w:trPr>
        <w:tc>
          <w:tcPr>
            <w:tcW w:w="578" w:type="pct"/>
          </w:tcPr>
          <w:p w14:paraId="11DF2689" w14:textId="77777777" w:rsidR="00326519" w:rsidRPr="00DD1F44" w:rsidRDefault="00326519" w:rsidP="00AE3856">
            <w:pPr>
              <w:spacing w:after="120" w:line="270" w:lineRule="atLeast"/>
              <w:rPr>
                <w:rFonts w:ascii="Arial" w:hAnsi="Arial" w:cs="Arial"/>
              </w:rPr>
            </w:pPr>
            <w:r w:rsidRPr="00DD1F44">
              <w:rPr>
                <w:rFonts w:ascii="Arial" w:hAnsi="Arial" w:cs="Arial"/>
              </w:rPr>
              <w:t>1021</w:t>
            </w:r>
          </w:p>
        </w:tc>
        <w:tc>
          <w:tcPr>
            <w:tcW w:w="3158" w:type="pct"/>
            <w:noWrap/>
          </w:tcPr>
          <w:p w14:paraId="38D60F51" w14:textId="77777777" w:rsidR="00326519" w:rsidRPr="00DD1F44" w:rsidRDefault="00326519" w:rsidP="00AE3856">
            <w:pPr>
              <w:spacing w:after="120" w:line="270" w:lineRule="atLeast"/>
              <w:rPr>
                <w:rFonts w:ascii="Arial" w:hAnsi="Arial" w:cs="Arial"/>
              </w:rPr>
            </w:pPr>
            <w:r w:rsidRPr="00DD1F44">
              <w:rPr>
                <w:rFonts w:ascii="Arial" w:hAnsi="Arial" w:cs="Arial"/>
              </w:rPr>
              <w:t>Bendigo Hospital, The</w:t>
            </w:r>
          </w:p>
        </w:tc>
        <w:tc>
          <w:tcPr>
            <w:tcW w:w="629" w:type="pct"/>
            <w:noWrap/>
          </w:tcPr>
          <w:p w14:paraId="07165D16"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7FFDD37B"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58604A0A" w14:textId="77777777" w:rsidTr="009B23B9">
        <w:trPr>
          <w:trHeight w:val="255"/>
        </w:trPr>
        <w:tc>
          <w:tcPr>
            <w:tcW w:w="578" w:type="pct"/>
          </w:tcPr>
          <w:p w14:paraId="6D0E5918" w14:textId="77777777" w:rsidR="00326519" w:rsidRPr="00DD1F44" w:rsidRDefault="00326519" w:rsidP="00AE3856">
            <w:pPr>
              <w:spacing w:after="120" w:line="270" w:lineRule="atLeast"/>
              <w:rPr>
                <w:rFonts w:ascii="Arial" w:hAnsi="Arial" w:cs="Arial"/>
              </w:rPr>
            </w:pPr>
            <w:r w:rsidRPr="00DD1F44">
              <w:rPr>
                <w:rFonts w:ascii="Arial" w:hAnsi="Arial" w:cs="Arial"/>
              </w:rPr>
              <w:t>1050</w:t>
            </w:r>
          </w:p>
        </w:tc>
        <w:tc>
          <w:tcPr>
            <w:tcW w:w="3158" w:type="pct"/>
            <w:noWrap/>
          </w:tcPr>
          <w:p w14:paraId="5A7CD39F" w14:textId="77777777" w:rsidR="00326519" w:rsidRPr="00DD1F44" w:rsidRDefault="00326519" w:rsidP="00AE3856">
            <w:pPr>
              <w:spacing w:after="120" w:line="270" w:lineRule="atLeast"/>
              <w:rPr>
                <w:rFonts w:ascii="Arial" w:hAnsi="Arial" w:cs="Arial"/>
              </w:rPr>
            </w:pPr>
            <w:r w:rsidRPr="00DD1F44">
              <w:rPr>
                <w:rFonts w:ascii="Arial" w:hAnsi="Arial" w:cs="Arial"/>
              </w:rPr>
              <w:t>Box Hill Hospital</w:t>
            </w:r>
          </w:p>
        </w:tc>
        <w:tc>
          <w:tcPr>
            <w:tcW w:w="629" w:type="pct"/>
            <w:noWrap/>
          </w:tcPr>
          <w:p w14:paraId="01CF55CE"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0A1B678D"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4591CC4E" w14:textId="77777777" w:rsidTr="009B23B9">
        <w:trPr>
          <w:trHeight w:val="255"/>
        </w:trPr>
        <w:tc>
          <w:tcPr>
            <w:tcW w:w="578" w:type="pct"/>
          </w:tcPr>
          <w:p w14:paraId="01054CDA" w14:textId="77777777" w:rsidR="00326519" w:rsidRPr="00DD1F44" w:rsidRDefault="00326519" w:rsidP="00AE3856">
            <w:pPr>
              <w:spacing w:after="120" w:line="270" w:lineRule="atLeast"/>
              <w:rPr>
                <w:rFonts w:ascii="Arial" w:hAnsi="Arial" w:cs="Arial"/>
              </w:rPr>
            </w:pPr>
            <w:r w:rsidRPr="00DD1F44">
              <w:rPr>
                <w:rFonts w:ascii="Arial" w:hAnsi="Arial" w:cs="Arial"/>
              </w:rPr>
              <w:t>6511</w:t>
            </w:r>
          </w:p>
        </w:tc>
        <w:tc>
          <w:tcPr>
            <w:tcW w:w="3158" w:type="pct"/>
            <w:noWrap/>
          </w:tcPr>
          <w:p w14:paraId="4361E89D" w14:textId="77777777" w:rsidR="00326519" w:rsidRPr="00DD1F44" w:rsidRDefault="00326519" w:rsidP="00AE3856">
            <w:pPr>
              <w:spacing w:after="120" w:line="270" w:lineRule="atLeast"/>
              <w:rPr>
                <w:rFonts w:ascii="Arial" w:hAnsi="Arial" w:cs="Arial"/>
              </w:rPr>
            </w:pPr>
            <w:r w:rsidRPr="00DD1F44">
              <w:rPr>
                <w:rFonts w:ascii="Arial" w:hAnsi="Arial" w:cs="Arial"/>
              </w:rPr>
              <w:t>Cabrini Malvern</w:t>
            </w:r>
          </w:p>
        </w:tc>
        <w:tc>
          <w:tcPr>
            <w:tcW w:w="629" w:type="pct"/>
            <w:noWrap/>
          </w:tcPr>
          <w:p w14:paraId="1E25A954"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25DDB5BD"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13E90CF4" w14:textId="77777777" w:rsidTr="009B23B9">
        <w:trPr>
          <w:trHeight w:val="255"/>
        </w:trPr>
        <w:tc>
          <w:tcPr>
            <w:tcW w:w="578" w:type="pct"/>
          </w:tcPr>
          <w:p w14:paraId="0557B278" w14:textId="77777777" w:rsidR="00326519" w:rsidRPr="00DD1F44" w:rsidRDefault="00326519" w:rsidP="00AE3856">
            <w:pPr>
              <w:spacing w:after="120" w:line="270" w:lineRule="atLeast"/>
              <w:rPr>
                <w:rFonts w:ascii="Arial" w:hAnsi="Arial" w:cs="Arial"/>
              </w:rPr>
            </w:pPr>
            <w:r w:rsidRPr="00DD1F44">
              <w:rPr>
                <w:rFonts w:ascii="Arial" w:hAnsi="Arial" w:cs="Arial"/>
              </w:rPr>
              <w:t>3660</w:t>
            </w:r>
          </w:p>
        </w:tc>
        <w:tc>
          <w:tcPr>
            <w:tcW w:w="3158" w:type="pct"/>
            <w:noWrap/>
          </w:tcPr>
          <w:p w14:paraId="106648D0" w14:textId="77777777" w:rsidR="00326519" w:rsidRPr="00DD1F44" w:rsidRDefault="00326519" w:rsidP="00AE3856">
            <w:pPr>
              <w:spacing w:after="120" w:line="270" w:lineRule="atLeast"/>
              <w:rPr>
                <w:rFonts w:ascii="Arial" w:hAnsi="Arial" w:cs="Arial"/>
              </w:rPr>
            </w:pPr>
            <w:r w:rsidRPr="00DD1F44">
              <w:rPr>
                <w:rFonts w:ascii="Arial" w:hAnsi="Arial" w:cs="Arial"/>
              </w:rPr>
              <w:t>Casey Hospital</w:t>
            </w:r>
          </w:p>
        </w:tc>
        <w:tc>
          <w:tcPr>
            <w:tcW w:w="629" w:type="pct"/>
            <w:noWrap/>
          </w:tcPr>
          <w:p w14:paraId="3F041546"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1AB103BC"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065C7862" w14:textId="77777777" w:rsidTr="009B23B9">
        <w:trPr>
          <w:trHeight w:val="255"/>
        </w:trPr>
        <w:tc>
          <w:tcPr>
            <w:tcW w:w="578" w:type="pct"/>
          </w:tcPr>
          <w:p w14:paraId="6EA2B552" w14:textId="77777777" w:rsidR="00326519" w:rsidRPr="00DD1F44" w:rsidRDefault="00326519" w:rsidP="00AE3856">
            <w:pPr>
              <w:spacing w:after="120" w:line="270" w:lineRule="atLeast"/>
              <w:rPr>
                <w:rFonts w:ascii="Arial" w:hAnsi="Arial" w:cs="Arial"/>
              </w:rPr>
            </w:pPr>
            <w:r w:rsidRPr="00DD1F44">
              <w:rPr>
                <w:rFonts w:ascii="Arial" w:hAnsi="Arial" w:cs="Arial"/>
              </w:rPr>
              <w:t>2060</w:t>
            </w:r>
          </w:p>
        </w:tc>
        <w:tc>
          <w:tcPr>
            <w:tcW w:w="3158" w:type="pct"/>
            <w:noWrap/>
          </w:tcPr>
          <w:p w14:paraId="7312EBF8" w14:textId="77777777" w:rsidR="00326519" w:rsidRPr="00DD1F44" w:rsidRDefault="00326519" w:rsidP="00AE3856">
            <w:pPr>
              <w:spacing w:after="120" w:line="270" w:lineRule="atLeast"/>
              <w:rPr>
                <w:rFonts w:ascii="Arial" w:hAnsi="Arial" w:cs="Arial"/>
              </w:rPr>
            </w:pPr>
            <w:r w:rsidRPr="00DD1F44">
              <w:rPr>
                <w:rFonts w:ascii="Arial" w:hAnsi="Arial" w:cs="Arial"/>
              </w:rPr>
              <w:t>Central Gippsland Health Service [Sale]</w:t>
            </w:r>
          </w:p>
        </w:tc>
        <w:tc>
          <w:tcPr>
            <w:tcW w:w="629" w:type="pct"/>
            <w:noWrap/>
          </w:tcPr>
          <w:p w14:paraId="37F37990"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128B5585"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5281CAF1" w14:textId="77777777" w:rsidTr="009B23B9">
        <w:trPr>
          <w:trHeight w:val="255"/>
        </w:trPr>
        <w:tc>
          <w:tcPr>
            <w:tcW w:w="578" w:type="pct"/>
          </w:tcPr>
          <w:p w14:paraId="2482E965" w14:textId="77777777" w:rsidR="00326519" w:rsidRPr="00DD1F44" w:rsidRDefault="00326519" w:rsidP="00AE3856">
            <w:pPr>
              <w:spacing w:after="120" w:line="270" w:lineRule="atLeast"/>
              <w:rPr>
                <w:rFonts w:ascii="Arial" w:hAnsi="Arial" w:cs="Arial"/>
              </w:rPr>
            </w:pPr>
            <w:r w:rsidRPr="00DD1F44">
              <w:rPr>
                <w:rFonts w:ascii="Arial" w:hAnsi="Arial" w:cs="Arial"/>
              </w:rPr>
              <w:t>2111</w:t>
            </w:r>
          </w:p>
        </w:tc>
        <w:tc>
          <w:tcPr>
            <w:tcW w:w="3158" w:type="pct"/>
            <w:noWrap/>
          </w:tcPr>
          <w:p w14:paraId="4D409E75" w14:textId="5BF8CA1D" w:rsidR="00326519" w:rsidRPr="00DD1F44" w:rsidRDefault="00326519" w:rsidP="00AE3856">
            <w:pPr>
              <w:spacing w:after="120" w:line="270" w:lineRule="atLeast"/>
              <w:rPr>
                <w:rFonts w:ascii="Arial" w:hAnsi="Arial" w:cs="Arial"/>
              </w:rPr>
            </w:pPr>
            <w:r w:rsidRPr="00DD1F44">
              <w:rPr>
                <w:rFonts w:ascii="Arial" w:hAnsi="Arial" w:cs="Arial"/>
              </w:rPr>
              <w:t xml:space="preserve">Dandenong </w:t>
            </w:r>
            <w:r w:rsidR="00E70330">
              <w:rPr>
                <w:rFonts w:ascii="Arial" w:hAnsi="Arial" w:cs="Arial"/>
              </w:rPr>
              <w:t>Hospital</w:t>
            </w:r>
          </w:p>
        </w:tc>
        <w:tc>
          <w:tcPr>
            <w:tcW w:w="629" w:type="pct"/>
            <w:noWrap/>
          </w:tcPr>
          <w:p w14:paraId="430BD561"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3805D324"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45624D3F" w14:textId="77777777" w:rsidTr="009B23B9">
        <w:trPr>
          <w:trHeight w:val="255"/>
        </w:trPr>
        <w:tc>
          <w:tcPr>
            <w:tcW w:w="578" w:type="pct"/>
          </w:tcPr>
          <w:p w14:paraId="58536899" w14:textId="77777777" w:rsidR="00326519" w:rsidRPr="00DD1F44" w:rsidRDefault="00326519" w:rsidP="00AE3856">
            <w:pPr>
              <w:spacing w:after="120" w:line="270" w:lineRule="atLeast"/>
              <w:rPr>
                <w:rFonts w:ascii="Arial" w:hAnsi="Arial" w:cs="Arial"/>
              </w:rPr>
            </w:pPr>
            <w:r w:rsidRPr="00DD1F44">
              <w:rPr>
                <w:rFonts w:ascii="Arial" w:hAnsi="Arial" w:cs="Arial"/>
              </w:rPr>
              <w:t>6470</w:t>
            </w:r>
          </w:p>
        </w:tc>
        <w:tc>
          <w:tcPr>
            <w:tcW w:w="3158" w:type="pct"/>
            <w:noWrap/>
          </w:tcPr>
          <w:p w14:paraId="12E0A8C0" w14:textId="77777777" w:rsidR="00326519" w:rsidRPr="00DD1F44" w:rsidRDefault="00326519" w:rsidP="00AE3856">
            <w:pPr>
              <w:spacing w:after="120" w:line="270" w:lineRule="atLeast"/>
              <w:rPr>
                <w:rFonts w:ascii="Arial" w:hAnsi="Arial" w:cs="Arial"/>
              </w:rPr>
            </w:pPr>
            <w:r w:rsidRPr="00DD1F44">
              <w:rPr>
                <w:rFonts w:ascii="Arial" w:hAnsi="Arial" w:cs="Arial"/>
              </w:rPr>
              <w:t>Epworth Freemasons</w:t>
            </w:r>
          </w:p>
        </w:tc>
        <w:tc>
          <w:tcPr>
            <w:tcW w:w="629" w:type="pct"/>
            <w:noWrap/>
          </w:tcPr>
          <w:p w14:paraId="4FB68832"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2893B3B7"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617B7F03" w14:textId="77777777" w:rsidTr="009B23B9">
        <w:trPr>
          <w:trHeight w:val="255"/>
        </w:trPr>
        <w:tc>
          <w:tcPr>
            <w:tcW w:w="578" w:type="pct"/>
          </w:tcPr>
          <w:p w14:paraId="673A3497" w14:textId="77777777" w:rsidR="00326519" w:rsidRPr="00DD1F44" w:rsidRDefault="00326519" w:rsidP="00AE3856">
            <w:pPr>
              <w:spacing w:after="120" w:line="270" w:lineRule="atLeast"/>
              <w:rPr>
                <w:rFonts w:ascii="Arial" w:hAnsi="Arial" w:cs="Arial"/>
              </w:rPr>
            </w:pPr>
            <w:r w:rsidRPr="00DD1F44">
              <w:rPr>
                <w:rFonts w:ascii="Arial" w:hAnsi="Arial" w:cs="Arial"/>
              </w:rPr>
              <w:t>6480</w:t>
            </w:r>
          </w:p>
        </w:tc>
        <w:tc>
          <w:tcPr>
            <w:tcW w:w="3158" w:type="pct"/>
            <w:noWrap/>
          </w:tcPr>
          <w:p w14:paraId="3F00625E" w14:textId="77777777" w:rsidR="00326519" w:rsidRPr="00DD1F44" w:rsidRDefault="00326519" w:rsidP="00AE3856">
            <w:pPr>
              <w:spacing w:after="120" w:line="270" w:lineRule="atLeast"/>
              <w:rPr>
                <w:rFonts w:ascii="Arial" w:hAnsi="Arial" w:cs="Arial"/>
              </w:rPr>
            </w:pPr>
            <w:r w:rsidRPr="00DD1F44">
              <w:rPr>
                <w:rFonts w:ascii="Arial" w:hAnsi="Arial" w:cs="Arial"/>
              </w:rPr>
              <w:t>Epworth Geelong</w:t>
            </w:r>
          </w:p>
        </w:tc>
        <w:tc>
          <w:tcPr>
            <w:tcW w:w="629" w:type="pct"/>
            <w:noWrap/>
          </w:tcPr>
          <w:p w14:paraId="0CCA7E01"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4F509546"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00D67E78" w14:textId="77777777" w:rsidTr="009B23B9">
        <w:trPr>
          <w:trHeight w:val="255"/>
        </w:trPr>
        <w:tc>
          <w:tcPr>
            <w:tcW w:w="578" w:type="pct"/>
          </w:tcPr>
          <w:p w14:paraId="59C47519" w14:textId="77777777" w:rsidR="00326519" w:rsidRPr="00DD1F44" w:rsidRDefault="00326519" w:rsidP="00AE3856">
            <w:pPr>
              <w:spacing w:after="120" w:line="270" w:lineRule="atLeast"/>
              <w:rPr>
                <w:rFonts w:ascii="Arial" w:hAnsi="Arial" w:cs="Arial"/>
              </w:rPr>
            </w:pPr>
            <w:r w:rsidRPr="00DD1F44">
              <w:rPr>
                <w:rFonts w:ascii="Arial" w:hAnsi="Arial" w:cs="Arial"/>
              </w:rPr>
              <w:t>2220</w:t>
            </w:r>
          </w:p>
        </w:tc>
        <w:tc>
          <w:tcPr>
            <w:tcW w:w="3158" w:type="pct"/>
            <w:noWrap/>
          </w:tcPr>
          <w:p w14:paraId="60CD2635" w14:textId="77777777" w:rsidR="00326519" w:rsidRPr="00DD1F44" w:rsidRDefault="00326519" w:rsidP="00AE3856">
            <w:pPr>
              <w:spacing w:after="120" w:line="270" w:lineRule="atLeast"/>
              <w:rPr>
                <w:rFonts w:ascii="Arial" w:hAnsi="Arial" w:cs="Arial"/>
              </w:rPr>
            </w:pPr>
            <w:r w:rsidRPr="00DD1F44">
              <w:rPr>
                <w:rFonts w:ascii="Arial" w:hAnsi="Arial" w:cs="Arial"/>
              </w:rPr>
              <w:t>Frankston Hospital</w:t>
            </w:r>
          </w:p>
        </w:tc>
        <w:tc>
          <w:tcPr>
            <w:tcW w:w="629" w:type="pct"/>
            <w:noWrap/>
          </w:tcPr>
          <w:p w14:paraId="393FAF33"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5B30F93D"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326519" w:rsidRPr="00DD1F44" w14:paraId="778BB1F5" w14:textId="77777777" w:rsidTr="009B23B9">
        <w:trPr>
          <w:trHeight w:val="255"/>
        </w:trPr>
        <w:tc>
          <w:tcPr>
            <w:tcW w:w="578" w:type="pct"/>
          </w:tcPr>
          <w:p w14:paraId="3FBE64E3" w14:textId="77777777" w:rsidR="00326519" w:rsidRPr="00DD1F44" w:rsidRDefault="00326519" w:rsidP="00AE3856">
            <w:pPr>
              <w:spacing w:after="120" w:line="270" w:lineRule="atLeast"/>
              <w:rPr>
                <w:rFonts w:ascii="Arial" w:hAnsi="Arial" w:cs="Arial"/>
              </w:rPr>
            </w:pPr>
            <w:r w:rsidRPr="00DD1F44">
              <w:rPr>
                <w:rFonts w:ascii="Arial" w:hAnsi="Arial" w:cs="Arial"/>
              </w:rPr>
              <w:t>2050</w:t>
            </w:r>
          </w:p>
        </w:tc>
        <w:tc>
          <w:tcPr>
            <w:tcW w:w="3158" w:type="pct"/>
            <w:noWrap/>
          </w:tcPr>
          <w:p w14:paraId="06312126" w14:textId="6A6DE5AE" w:rsidR="00326519" w:rsidRPr="00DD1F44" w:rsidRDefault="00326519" w:rsidP="00AE3856">
            <w:pPr>
              <w:spacing w:after="120" w:line="270" w:lineRule="atLeast"/>
              <w:rPr>
                <w:rFonts w:ascii="Arial" w:hAnsi="Arial" w:cs="Arial"/>
              </w:rPr>
            </w:pPr>
            <w:r w:rsidRPr="00DD1F44">
              <w:rPr>
                <w:rFonts w:ascii="Arial" w:hAnsi="Arial" w:cs="Arial"/>
              </w:rPr>
              <w:t>Geelong Hospital</w:t>
            </w:r>
            <w:r w:rsidR="00E70330">
              <w:rPr>
                <w:rFonts w:ascii="Arial" w:hAnsi="Arial" w:cs="Arial"/>
              </w:rPr>
              <w:t xml:space="preserve"> [University Hospital, Geelong]</w:t>
            </w:r>
          </w:p>
        </w:tc>
        <w:tc>
          <w:tcPr>
            <w:tcW w:w="629" w:type="pct"/>
            <w:noWrap/>
          </w:tcPr>
          <w:p w14:paraId="25D17517" w14:textId="77777777" w:rsidR="00326519" w:rsidRPr="00DD1F44" w:rsidRDefault="00326519" w:rsidP="00AE3856">
            <w:pPr>
              <w:spacing w:after="120" w:line="270" w:lineRule="atLeast"/>
              <w:rPr>
                <w:rFonts w:ascii="Arial" w:hAnsi="Arial" w:cs="Arial"/>
              </w:rPr>
            </w:pPr>
            <w:r w:rsidRPr="00DD1F44">
              <w:rPr>
                <w:rFonts w:ascii="Arial" w:hAnsi="Arial" w:cs="Arial"/>
              </w:rPr>
              <w:t>Yes</w:t>
            </w:r>
          </w:p>
        </w:tc>
        <w:tc>
          <w:tcPr>
            <w:tcW w:w="635" w:type="pct"/>
            <w:noWrap/>
          </w:tcPr>
          <w:p w14:paraId="6F85B55D" w14:textId="77777777" w:rsidR="00326519" w:rsidRPr="00DD1F44" w:rsidRDefault="00326519" w:rsidP="00AE3856">
            <w:pPr>
              <w:spacing w:after="120" w:line="270" w:lineRule="atLeast"/>
              <w:rPr>
                <w:rFonts w:ascii="Arial" w:hAnsi="Arial" w:cs="Arial"/>
              </w:rPr>
            </w:pPr>
            <w:r w:rsidRPr="00DD1F44">
              <w:rPr>
                <w:rFonts w:ascii="Arial" w:hAnsi="Arial" w:cs="Arial"/>
              </w:rPr>
              <w:t>No</w:t>
            </w:r>
          </w:p>
        </w:tc>
      </w:tr>
      <w:tr w:rsidR="00AB3431" w:rsidRPr="00DD1F44" w14:paraId="677EFFA5" w14:textId="77777777" w:rsidTr="009B23B9">
        <w:trPr>
          <w:trHeight w:val="255"/>
        </w:trPr>
        <w:tc>
          <w:tcPr>
            <w:tcW w:w="578" w:type="pct"/>
          </w:tcPr>
          <w:p w14:paraId="7BC11EAB" w14:textId="31E1EAFC" w:rsidR="00AB3431" w:rsidRPr="00DD1F44" w:rsidRDefault="00AB3431" w:rsidP="00AB3431">
            <w:pPr>
              <w:spacing w:after="120" w:line="270" w:lineRule="atLeast"/>
              <w:rPr>
                <w:rFonts w:ascii="Arial" w:hAnsi="Arial" w:cs="Arial"/>
              </w:rPr>
            </w:pPr>
            <w:r w:rsidRPr="00DD1F44">
              <w:rPr>
                <w:rFonts w:ascii="Arial" w:hAnsi="Arial" w:cs="Arial"/>
                <w:b/>
                <w:lang w:eastAsia="en-AU"/>
              </w:rPr>
              <w:t>Campus Code</w:t>
            </w:r>
          </w:p>
        </w:tc>
        <w:tc>
          <w:tcPr>
            <w:tcW w:w="3158" w:type="pct"/>
            <w:noWrap/>
          </w:tcPr>
          <w:p w14:paraId="3AC271DE" w14:textId="430086F6" w:rsidR="00AB3431" w:rsidRPr="00DD1F44" w:rsidRDefault="00AB3431" w:rsidP="00AB3431">
            <w:pPr>
              <w:spacing w:after="120" w:line="270" w:lineRule="atLeast"/>
              <w:rPr>
                <w:rFonts w:ascii="Arial" w:hAnsi="Arial" w:cs="Arial"/>
              </w:rPr>
            </w:pPr>
            <w:r w:rsidRPr="00DD1F44">
              <w:rPr>
                <w:rFonts w:ascii="Arial" w:hAnsi="Arial" w:cs="Arial"/>
                <w:b/>
                <w:lang w:eastAsia="en-AU"/>
              </w:rPr>
              <w:t>Campus Name</w:t>
            </w:r>
          </w:p>
        </w:tc>
        <w:tc>
          <w:tcPr>
            <w:tcW w:w="629" w:type="pct"/>
            <w:noWrap/>
          </w:tcPr>
          <w:p w14:paraId="50973348" w14:textId="064654CD" w:rsidR="00AB3431" w:rsidRPr="00DD1F44" w:rsidRDefault="00AB3431" w:rsidP="00AB3431">
            <w:pPr>
              <w:spacing w:after="120" w:line="270" w:lineRule="atLeast"/>
              <w:rPr>
                <w:rFonts w:ascii="Arial" w:hAnsi="Arial" w:cs="Arial"/>
              </w:rPr>
            </w:pPr>
            <w:r w:rsidRPr="00DD1F44">
              <w:rPr>
                <w:rFonts w:ascii="Arial" w:hAnsi="Arial" w:cs="Arial"/>
                <w:b/>
                <w:lang w:eastAsia="en-AU"/>
              </w:rPr>
              <w:t>SCN</w:t>
            </w:r>
          </w:p>
        </w:tc>
        <w:tc>
          <w:tcPr>
            <w:tcW w:w="635" w:type="pct"/>
            <w:noWrap/>
          </w:tcPr>
          <w:p w14:paraId="53971EA2" w14:textId="532FF03F" w:rsidR="00AB3431" w:rsidRPr="00DD1F44" w:rsidRDefault="00AB3431" w:rsidP="00AB3431">
            <w:pPr>
              <w:spacing w:after="120" w:line="270" w:lineRule="atLeast"/>
              <w:rPr>
                <w:rFonts w:ascii="Arial" w:hAnsi="Arial" w:cs="Arial"/>
              </w:rPr>
            </w:pPr>
            <w:r w:rsidRPr="00DD1F44">
              <w:rPr>
                <w:rFonts w:ascii="Arial" w:hAnsi="Arial" w:cs="Arial"/>
                <w:b/>
                <w:lang w:eastAsia="en-AU"/>
              </w:rPr>
              <w:t>NICU</w:t>
            </w:r>
          </w:p>
        </w:tc>
      </w:tr>
      <w:tr w:rsidR="00AB3431" w:rsidRPr="00DD1F44" w14:paraId="592210F4" w14:textId="77777777" w:rsidTr="009B23B9">
        <w:trPr>
          <w:trHeight w:val="255"/>
        </w:trPr>
        <w:tc>
          <w:tcPr>
            <w:tcW w:w="578" w:type="pct"/>
          </w:tcPr>
          <w:p w14:paraId="453709E7" w14:textId="77777777" w:rsidR="00AB3431" w:rsidRPr="00DD1F44" w:rsidRDefault="00AB3431" w:rsidP="00AB3431">
            <w:pPr>
              <w:spacing w:after="120" w:line="270" w:lineRule="atLeast"/>
              <w:rPr>
                <w:rFonts w:ascii="Arial" w:hAnsi="Arial" w:cs="Arial"/>
              </w:rPr>
            </w:pPr>
            <w:r w:rsidRPr="00DD1F44">
              <w:rPr>
                <w:rFonts w:ascii="Arial" w:hAnsi="Arial" w:cs="Arial"/>
              </w:rPr>
              <w:t>1121</w:t>
            </w:r>
          </w:p>
        </w:tc>
        <w:tc>
          <w:tcPr>
            <w:tcW w:w="3158" w:type="pct"/>
            <w:noWrap/>
          </w:tcPr>
          <w:p w14:paraId="6B83AD2B" w14:textId="77777777" w:rsidR="00AB3431" w:rsidRPr="00DD1F44" w:rsidRDefault="00AB3431" w:rsidP="00AB3431">
            <w:pPr>
              <w:spacing w:after="120" w:line="270" w:lineRule="atLeast"/>
              <w:rPr>
                <w:rFonts w:ascii="Arial" w:hAnsi="Arial" w:cs="Arial"/>
              </w:rPr>
            </w:pPr>
            <w:r w:rsidRPr="00DD1F44">
              <w:rPr>
                <w:rFonts w:ascii="Arial" w:hAnsi="Arial" w:cs="Arial"/>
              </w:rPr>
              <w:t>Goulburn Valley Health [Shepparton]</w:t>
            </w:r>
          </w:p>
        </w:tc>
        <w:tc>
          <w:tcPr>
            <w:tcW w:w="629" w:type="pct"/>
            <w:noWrap/>
          </w:tcPr>
          <w:p w14:paraId="35974B0D"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0826F217"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7B48F4CA" w14:textId="77777777" w:rsidTr="009B23B9">
        <w:trPr>
          <w:trHeight w:val="255"/>
        </w:trPr>
        <w:tc>
          <w:tcPr>
            <w:tcW w:w="578" w:type="pct"/>
          </w:tcPr>
          <w:p w14:paraId="0AF14E1D" w14:textId="77777777" w:rsidR="00AB3431" w:rsidRPr="00DD1F44" w:rsidRDefault="00AB3431" w:rsidP="00AB3431">
            <w:pPr>
              <w:spacing w:after="120" w:line="270" w:lineRule="atLeast"/>
              <w:rPr>
                <w:rFonts w:ascii="Arial" w:hAnsi="Arial" w:cs="Arial"/>
              </w:rPr>
            </w:pPr>
            <w:r w:rsidRPr="00DD1F44">
              <w:rPr>
                <w:rFonts w:ascii="Arial" w:hAnsi="Arial" w:cs="Arial"/>
              </w:rPr>
              <w:t>8890</w:t>
            </w:r>
          </w:p>
        </w:tc>
        <w:tc>
          <w:tcPr>
            <w:tcW w:w="3158" w:type="pct"/>
            <w:noWrap/>
          </w:tcPr>
          <w:p w14:paraId="664E7078" w14:textId="77777777" w:rsidR="00AB3431" w:rsidRPr="00DD1F44" w:rsidRDefault="00AB3431" w:rsidP="00AB3431">
            <w:pPr>
              <w:spacing w:after="120" w:line="270" w:lineRule="atLeast"/>
              <w:rPr>
                <w:rFonts w:ascii="Arial" w:hAnsi="Arial" w:cs="Arial"/>
              </w:rPr>
            </w:pPr>
            <w:r w:rsidRPr="00DD1F44">
              <w:rPr>
                <w:rFonts w:ascii="Arial" w:hAnsi="Arial" w:cs="Arial"/>
              </w:rPr>
              <w:t>Jessie McPherson Private Hospital [Clayton]</w:t>
            </w:r>
          </w:p>
        </w:tc>
        <w:tc>
          <w:tcPr>
            <w:tcW w:w="629" w:type="pct"/>
            <w:noWrap/>
          </w:tcPr>
          <w:p w14:paraId="6A3DA5CD"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5A0E8D20"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361D2F5E" w14:textId="77777777" w:rsidTr="009B23B9">
        <w:trPr>
          <w:trHeight w:val="255"/>
        </w:trPr>
        <w:tc>
          <w:tcPr>
            <w:tcW w:w="578" w:type="pct"/>
          </w:tcPr>
          <w:p w14:paraId="38E3E65D" w14:textId="77777777" w:rsidR="00AB3431" w:rsidRPr="00E70330" w:rsidRDefault="00AB3431" w:rsidP="00AB3431">
            <w:pPr>
              <w:spacing w:after="120" w:line="270" w:lineRule="atLeast"/>
              <w:rPr>
                <w:rFonts w:ascii="Arial" w:hAnsi="Arial" w:cs="Arial"/>
                <w:strike/>
              </w:rPr>
            </w:pPr>
            <w:r w:rsidRPr="00E70330">
              <w:rPr>
                <w:rFonts w:ascii="Arial" w:hAnsi="Arial" w:cs="Arial"/>
                <w:strike/>
              </w:rPr>
              <w:t>6400</w:t>
            </w:r>
          </w:p>
        </w:tc>
        <w:tc>
          <w:tcPr>
            <w:tcW w:w="3158" w:type="pct"/>
            <w:noWrap/>
          </w:tcPr>
          <w:p w14:paraId="1A0956BA" w14:textId="77777777" w:rsidR="00AB3431" w:rsidRPr="00E70330" w:rsidRDefault="00AB3431" w:rsidP="00AB3431">
            <w:pPr>
              <w:spacing w:after="120" w:line="270" w:lineRule="atLeast"/>
              <w:rPr>
                <w:rFonts w:ascii="Arial" w:hAnsi="Arial" w:cs="Arial"/>
                <w:strike/>
              </w:rPr>
            </w:pPr>
            <w:r w:rsidRPr="00E70330">
              <w:rPr>
                <w:rFonts w:ascii="Arial" w:hAnsi="Arial" w:cs="Arial"/>
                <w:strike/>
              </w:rPr>
              <w:t>Knox Private Hospital [Wantirna]</w:t>
            </w:r>
          </w:p>
        </w:tc>
        <w:tc>
          <w:tcPr>
            <w:tcW w:w="629" w:type="pct"/>
            <w:noWrap/>
          </w:tcPr>
          <w:p w14:paraId="7350E859" w14:textId="77777777" w:rsidR="00AB3431" w:rsidRPr="00E70330" w:rsidRDefault="00AB3431" w:rsidP="00AB3431">
            <w:pPr>
              <w:spacing w:after="120" w:line="270" w:lineRule="atLeast"/>
              <w:rPr>
                <w:rFonts w:ascii="Arial" w:hAnsi="Arial" w:cs="Arial"/>
                <w:strike/>
              </w:rPr>
            </w:pPr>
            <w:r w:rsidRPr="00E70330">
              <w:rPr>
                <w:rFonts w:ascii="Arial" w:hAnsi="Arial" w:cs="Arial"/>
                <w:strike/>
              </w:rPr>
              <w:t>Yes</w:t>
            </w:r>
          </w:p>
        </w:tc>
        <w:tc>
          <w:tcPr>
            <w:tcW w:w="635" w:type="pct"/>
            <w:noWrap/>
          </w:tcPr>
          <w:p w14:paraId="01EE82D1" w14:textId="77777777" w:rsidR="00AB3431" w:rsidRPr="00E70330" w:rsidRDefault="00AB3431" w:rsidP="00AB3431">
            <w:pPr>
              <w:spacing w:after="120" w:line="270" w:lineRule="atLeast"/>
              <w:rPr>
                <w:rFonts w:ascii="Arial" w:hAnsi="Arial" w:cs="Arial"/>
                <w:strike/>
              </w:rPr>
            </w:pPr>
            <w:r w:rsidRPr="00E70330">
              <w:rPr>
                <w:rFonts w:ascii="Arial" w:hAnsi="Arial" w:cs="Arial"/>
                <w:strike/>
              </w:rPr>
              <w:t>No</w:t>
            </w:r>
          </w:p>
        </w:tc>
      </w:tr>
      <w:tr w:rsidR="00AB3431" w:rsidRPr="00DD1F44" w14:paraId="1F098BA2" w14:textId="77777777" w:rsidTr="009B23B9">
        <w:trPr>
          <w:trHeight w:val="255"/>
        </w:trPr>
        <w:tc>
          <w:tcPr>
            <w:tcW w:w="578" w:type="pct"/>
          </w:tcPr>
          <w:p w14:paraId="18AEFFC5" w14:textId="77777777" w:rsidR="00AB3431" w:rsidRPr="00DD1F44" w:rsidRDefault="00AB3431" w:rsidP="00AB3431">
            <w:pPr>
              <w:spacing w:after="120" w:line="270" w:lineRule="atLeast"/>
              <w:rPr>
                <w:rFonts w:ascii="Arial" w:hAnsi="Arial" w:cs="Arial"/>
              </w:rPr>
            </w:pPr>
            <w:r w:rsidRPr="00DD1F44">
              <w:rPr>
                <w:rFonts w:ascii="Arial" w:hAnsi="Arial" w:cs="Arial"/>
              </w:rPr>
              <w:t>2440</w:t>
            </w:r>
          </w:p>
        </w:tc>
        <w:tc>
          <w:tcPr>
            <w:tcW w:w="3158" w:type="pct"/>
            <w:noWrap/>
          </w:tcPr>
          <w:p w14:paraId="0C96F226" w14:textId="77777777" w:rsidR="00AB3431" w:rsidRPr="00DD1F44" w:rsidRDefault="00AB3431" w:rsidP="00AB3431">
            <w:pPr>
              <w:spacing w:after="120" w:line="270" w:lineRule="atLeast"/>
              <w:rPr>
                <w:rFonts w:ascii="Arial" w:hAnsi="Arial" w:cs="Arial"/>
              </w:rPr>
            </w:pPr>
            <w:r w:rsidRPr="00DD1F44">
              <w:rPr>
                <w:rFonts w:ascii="Arial" w:hAnsi="Arial" w:cs="Arial"/>
              </w:rPr>
              <w:t>Latrobe Regional Hospital [Traralgon]</w:t>
            </w:r>
          </w:p>
        </w:tc>
        <w:tc>
          <w:tcPr>
            <w:tcW w:w="629" w:type="pct"/>
            <w:noWrap/>
          </w:tcPr>
          <w:p w14:paraId="15D45D85"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0F147642"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0A743DB5" w14:textId="77777777" w:rsidTr="009B23B9">
        <w:trPr>
          <w:trHeight w:val="255"/>
        </w:trPr>
        <w:tc>
          <w:tcPr>
            <w:tcW w:w="578" w:type="pct"/>
          </w:tcPr>
          <w:p w14:paraId="4C3E8E88" w14:textId="77777777" w:rsidR="00AB3431" w:rsidRPr="00DD1F44" w:rsidRDefault="00AB3431" w:rsidP="00AB3431">
            <w:pPr>
              <w:spacing w:after="120" w:line="270" w:lineRule="atLeast"/>
              <w:rPr>
                <w:rFonts w:ascii="Arial" w:hAnsi="Arial" w:cs="Arial"/>
              </w:rPr>
            </w:pPr>
            <w:r w:rsidRPr="00DD1F44">
              <w:rPr>
                <w:rFonts w:ascii="Arial" w:hAnsi="Arial" w:cs="Arial"/>
              </w:rPr>
              <w:t>1160</w:t>
            </w:r>
          </w:p>
        </w:tc>
        <w:tc>
          <w:tcPr>
            <w:tcW w:w="3158" w:type="pct"/>
            <w:noWrap/>
          </w:tcPr>
          <w:p w14:paraId="16EED897" w14:textId="77777777" w:rsidR="00AB3431" w:rsidRPr="00DD1F44" w:rsidRDefault="00AB3431" w:rsidP="00AB3431">
            <w:pPr>
              <w:spacing w:after="120" w:line="270" w:lineRule="atLeast"/>
              <w:rPr>
                <w:rFonts w:ascii="Arial" w:hAnsi="Arial" w:cs="Arial"/>
              </w:rPr>
            </w:pPr>
            <w:r w:rsidRPr="00DD1F44">
              <w:rPr>
                <w:rFonts w:ascii="Arial" w:hAnsi="Arial" w:cs="Arial"/>
              </w:rPr>
              <w:t>Mercy Hospital for Women</w:t>
            </w:r>
          </w:p>
        </w:tc>
        <w:tc>
          <w:tcPr>
            <w:tcW w:w="629" w:type="pct"/>
            <w:noWrap/>
          </w:tcPr>
          <w:p w14:paraId="63F7E2E2"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37C7E3A0"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r>
      <w:tr w:rsidR="00AB3431" w:rsidRPr="00DD1F44" w14:paraId="0E407D63" w14:textId="77777777" w:rsidTr="009B23B9">
        <w:trPr>
          <w:trHeight w:val="255"/>
        </w:trPr>
        <w:tc>
          <w:tcPr>
            <w:tcW w:w="578" w:type="pct"/>
          </w:tcPr>
          <w:p w14:paraId="286FEE4B" w14:textId="77777777" w:rsidR="00AB3431" w:rsidRPr="00DD1F44" w:rsidRDefault="00AB3431" w:rsidP="00AB3431">
            <w:pPr>
              <w:spacing w:after="120" w:line="270" w:lineRule="atLeast"/>
              <w:rPr>
                <w:rFonts w:ascii="Arial" w:hAnsi="Arial" w:cs="Arial"/>
              </w:rPr>
            </w:pPr>
            <w:r w:rsidRPr="00DD1F44">
              <w:rPr>
                <w:rFonts w:ascii="Arial" w:hAnsi="Arial" w:cs="Arial"/>
              </w:rPr>
              <w:t>1320</w:t>
            </w:r>
          </w:p>
        </w:tc>
        <w:tc>
          <w:tcPr>
            <w:tcW w:w="3158" w:type="pct"/>
            <w:noWrap/>
          </w:tcPr>
          <w:p w14:paraId="69158D28" w14:textId="77777777" w:rsidR="00AB3431" w:rsidRPr="00DD1F44" w:rsidRDefault="00AB3431" w:rsidP="00AB3431">
            <w:pPr>
              <w:spacing w:after="120" w:line="270" w:lineRule="atLeast"/>
              <w:rPr>
                <w:rFonts w:ascii="Arial" w:hAnsi="Arial" w:cs="Arial"/>
              </w:rPr>
            </w:pPr>
            <w:r w:rsidRPr="00DD1F44">
              <w:rPr>
                <w:rFonts w:ascii="Arial" w:hAnsi="Arial" w:cs="Arial"/>
              </w:rPr>
              <w:t>Mercy Public Hospitals Inc [Werribee]</w:t>
            </w:r>
          </w:p>
        </w:tc>
        <w:tc>
          <w:tcPr>
            <w:tcW w:w="629" w:type="pct"/>
            <w:noWrap/>
          </w:tcPr>
          <w:p w14:paraId="7AD53688"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6099FB09"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3727AE0" w14:textId="77777777" w:rsidTr="009B23B9">
        <w:trPr>
          <w:trHeight w:val="255"/>
        </w:trPr>
        <w:tc>
          <w:tcPr>
            <w:tcW w:w="578" w:type="pct"/>
          </w:tcPr>
          <w:p w14:paraId="5B16EEC5" w14:textId="77777777" w:rsidR="00AB3431" w:rsidRPr="00DD1F44" w:rsidRDefault="00AB3431" w:rsidP="00AB3431">
            <w:pPr>
              <w:spacing w:after="120" w:line="270" w:lineRule="atLeast"/>
              <w:rPr>
                <w:rFonts w:ascii="Arial" w:hAnsi="Arial" w:cs="Arial"/>
              </w:rPr>
            </w:pPr>
            <w:r w:rsidRPr="00DD1F44">
              <w:rPr>
                <w:rFonts w:ascii="Arial" w:hAnsi="Arial" w:cs="Arial"/>
              </w:rPr>
              <w:t>8440</w:t>
            </w:r>
          </w:p>
        </w:tc>
        <w:tc>
          <w:tcPr>
            <w:tcW w:w="3158" w:type="pct"/>
            <w:noWrap/>
          </w:tcPr>
          <w:p w14:paraId="19D2D110" w14:textId="77777777" w:rsidR="00AB3431" w:rsidRPr="00DD1F44" w:rsidRDefault="00AB3431" w:rsidP="00AB3431">
            <w:pPr>
              <w:spacing w:after="120" w:line="270" w:lineRule="atLeast"/>
              <w:rPr>
                <w:rFonts w:ascii="Arial" w:hAnsi="Arial" w:cs="Arial"/>
              </w:rPr>
            </w:pPr>
            <w:r w:rsidRPr="00DD1F44">
              <w:rPr>
                <w:rFonts w:ascii="Arial" w:hAnsi="Arial" w:cs="Arial"/>
              </w:rPr>
              <w:t>Mitcham Private Hospital</w:t>
            </w:r>
          </w:p>
        </w:tc>
        <w:tc>
          <w:tcPr>
            <w:tcW w:w="629" w:type="pct"/>
            <w:noWrap/>
          </w:tcPr>
          <w:p w14:paraId="47AB0FF4"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088FE5E0"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53CEAA8E" w14:textId="77777777" w:rsidTr="009B23B9">
        <w:trPr>
          <w:trHeight w:val="255"/>
        </w:trPr>
        <w:tc>
          <w:tcPr>
            <w:tcW w:w="578" w:type="pct"/>
          </w:tcPr>
          <w:p w14:paraId="29E09534" w14:textId="77777777" w:rsidR="00AB3431" w:rsidRPr="00DD1F44" w:rsidRDefault="00AB3431" w:rsidP="00AB3431">
            <w:pPr>
              <w:spacing w:after="120" w:line="270" w:lineRule="atLeast"/>
              <w:rPr>
                <w:rFonts w:ascii="Arial" w:hAnsi="Arial" w:cs="Arial"/>
              </w:rPr>
            </w:pPr>
            <w:r w:rsidRPr="00DD1F44">
              <w:rPr>
                <w:rFonts w:ascii="Arial" w:hAnsi="Arial" w:cs="Arial"/>
              </w:rPr>
              <w:t>1170</w:t>
            </w:r>
          </w:p>
        </w:tc>
        <w:tc>
          <w:tcPr>
            <w:tcW w:w="3158" w:type="pct"/>
            <w:noWrap/>
          </w:tcPr>
          <w:p w14:paraId="27C8BDB7" w14:textId="77777777" w:rsidR="00AB3431" w:rsidRPr="00DD1F44" w:rsidRDefault="00AB3431" w:rsidP="00AB3431">
            <w:pPr>
              <w:spacing w:after="120" w:line="270" w:lineRule="atLeast"/>
              <w:rPr>
                <w:rFonts w:ascii="Arial" w:hAnsi="Arial" w:cs="Arial"/>
              </w:rPr>
            </w:pPr>
            <w:r w:rsidRPr="00DD1F44">
              <w:rPr>
                <w:rFonts w:ascii="Arial" w:hAnsi="Arial" w:cs="Arial"/>
              </w:rPr>
              <w:t>Monash Medical Centre [Clayton]</w:t>
            </w:r>
          </w:p>
        </w:tc>
        <w:tc>
          <w:tcPr>
            <w:tcW w:w="629" w:type="pct"/>
            <w:noWrap/>
          </w:tcPr>
          <w:p w14:paraId="5B22D671"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62899965"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r>
      <w:tr w:rsidR="00AB3431" w:rsidRPr="00DD1F44" w14:paraId="0E53DABE" w14:textId="77777777" w:rsidTr="009B23B9">
        <w:trPr>
          <w:trHeight w:val="255"/>
        </w:trPr>
        <w:tc>
          <w:tcPr>
            <w:tcW w:w="578" w:type="pct"/>
          </w:tcPr>
          <w:p w14:paraId="3A71F4E2" w14:textId="77777777" w:rsidR="00AB3431" w:rsidRPr="00DD1F44" w:rsidRDefault="00AB3431" w:rsidP="00AB3431">
            <w:pPr>
              <w:spacing w:after="120" w:line="270" w:lineRule="atLeast"/>
              <w:rPr>
                <w:rFonts w:ascii="Arial" w:hAnsi="Arial" w:cs="Arial"/>
              </w:rPr>
            </w:pPr>
            <w:r w:rsidRPr="00DD1F44">
              <w:rPr>
                <w:rFonts w:ascii="Arial" w:hAnsi="Arial" w:cs="Arial"/>
              </w:rPr>
              <w:t>2320</w:t>
            </w:r>
          </w:p>
        </w:tc>
        <w:tc>
          <w:tcPr>
            <w:tcW w:w="3158" w:type="pct"/>
            <w:noWrap/>
          </w:tcPr>
          <w:p w14:paraId="40CC6023" w14:textId="77777777" w:rsidR="00AB3431" w:rsidRPr="00DD1F44" w:rsidRDefault="00AB3431" w:rsidP="00AB3431">
            <w:pPr>
              <w:spacing w:after="120" w:line="270" w:lineRule="atLeast"/>
              <w:rPr>
                <w:rFonts w:ascii="Arial" w:hAnsi="Arial" w:cs="Arial"/>
              </w:rPr>
            </w:pPr>
            <w:r w:rsidRPr="00DD1F44">
              <w:rPr>
                <w:rFonts w:ascii="Arial" w:hAnsi="Arial" w:cs="Arial"/>
              </w:rPr>
              <w:t>New Mildura Base Hospital</w:t>
            </w:r>
          </w:p>
        </w:tc>
        <w:tc>
          <w:tcPr>
            <w:tcW w:w="629" w:type="pct"/>
            <w:noWrap/>
          </w:tcPr>
          <w:p w14:paraId="7B90F6FA"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035FD3FA"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5EA57693" w14:textId="77777777" w:rsidTr="009B23B9">
        <w:trPr>
          <w:trHeight w:val="255"/>
        </w:trPr>
        <w:tc>
          <w:tcPr>
            <w:tcW w:w="578" w:type="pct"/>
          </w:tcPr>
          <w:p w14:paraId="41FB51FD" w14:textId="77777777" w:rsidR="00AB3431" w:rsidRPr="00DD1F44" w:rsidRDefault="00AB3431" w:rsidP="00AB3431">
            <w:pPr>
              <w:spacing w:after="120" w:line="270" w:lineRule="atLeast"/>
              <w:rPr>
                <w:rFonts w:ascii="Arial" w:hAnsi="Arial" w:cs="Arial"/>
              </w:rPr>
            </w:pPr>
            <w:r w:rsidRPr="00DD1F44">
              <w:rPr>
                <w:rFonts w:ascii="Arial" w:hAnsi="Arial" w:cs="Arial"/>
              </w:rPr>
              <w:t>1150</w:t>
            </w:r>
          </w:p>
        </w:tc>
        <w:tc>
          <w:tcPr>
            <w:tcW w:w="3158" w:type="pct"/>
            <w:noWrap/>
          </w:tcPr>
          <w:p w14:paraId="61851BC4" w14:textId="77777777" w:rsidR="00AB3431" w:rsidRPr="00DD1F44" w:rsidRDefault="00AB3431" w:rsidP="00AB3431">
            <w:pPr>
              <w:spacing w:after="120" w:line="270" w:lineRule="atLeast"/>
              <w:rPr>
                <w:rFonts w:ascii="Arial" w:hAnsi="Arial" w:cs="Arial"/>
              </w:rPr>
            </w:pPr>
            <w:r w:rsidRPr="00DD1F44">
              <w:rPr>
                <w:rFonts w:ascii="Arial" w:hAnsi="Arial" w:cs="Arial"/>
              </w:rPr>
              <w:t>Northeast Health Wangaratta</w:t>
            </w:r>
          </w:p>
        </w:tc>
        <w:tc>
          <w:tcPr>
            <w:tcW w:w="629" w:type="pct"/>
            <w:noWrap/>
          </w:tcPr>
          <w:p w14:paraId="4A872BA2"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3EA1C23D"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311515C9" w14:textId="77777777" w:rsidTr="009B23B9">
        <w:trPr>
          <w:trHeight w:val="255"/>
        </w:trPr>
        <w:tc>
          <w:tcPr>
            <w:tcW w:w="578" w:type="pct"/>
          </w:tcPr>
          <w:p w14:paraId="0CC2CC22" w14:textId="77777777" w:rsidR="00AB3431" w:rsidRPr="00DD1F44" w:rsidRDefault="00AB3431" w:rsidP="00AB3431">
            <w:pPr>
              <w:spacing w:after="120" w:line="270" w:lineRule="atLeast"/>
              <w:rPr>
                <w:rFonts w:ascii="Arial" w:hAnsi="Arial" w:cs="Arial"/>
              </w:rPr>
            </w:pPr>
            <w:r w:rsidRPr="00DD1F44">
              <w:rPr>
                <w:rFonts w:ascii="Arial" w:hAnsi="Arial" w:cs="Arial"/>
              </w:rPr>
              <w:t>1280</w:t>
            </w:r>
          </w:p>
        </w:tc>
        <w:tc>
          <w:tcPr>
            <w:tcW w:w="3158" w:type="pct"/>
            <w:noWrap/>
          </w:tcPr>
          <w:p w14:paraId="281DE8F4" w14:textId="77777777" w:rsidR="00AB3431" w:rsidRPr="00DD1F44" w:rsidRDefault="00AB3431" w:rsidP="00AB3431">
            <w:pPr>
              <w:spacing w:after="120" w:line="270" w:lineRule="atLeast"/>
              <w:rPr>
                <w:rFonts w:ascii="Arial" w:hAnsi="Arial" w:cs="Arial"/>
              </w:rPr>
            </w:pPr>
            <w:r w:rsidRPr="00DD1F44">
              <w:rPr>
                <w:rFonts w:ascii="Arial" w:hAnsi="Arial" w:cs="Arial"/>
              </w:rPr>
              <w:t>Northern Hospital, The [Epping]</w:t>
            </w:r>
          </w:p>
        </w:tc>
        <w:tc>
          <w:tcPr>
            <w:tcW w:w="629" w:type="pct"/>
            <w:noWrap/>
          </w:tcPr>
          <w:p w14:paraId="1E7E9FC0"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7AC34AAF"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D3ABF17" w14:textId="77777777" w:rsidTr="009B23B9">
        <w:trPr>
          <w:trHeight w:val="255"/>
        </w:trPr>
        <w:tc>
          <w:tcPr>
            <w:tcW w:w="578" w:type="pct"/>
          </w:tcPr>
          <w:p w14:paraId="10F17D64" w14:textId="77777777" w:rsidR="00AB3431" w:rsidRPr="00DD1F44" w:rsidRDefault="00AB3431" w:rsidP="00AB3431">
            <w:pPr>
              <w:spacing w:after="120" w:line="270" w:lineRule="atLeast"/>
              <w:rPr>
                <w:rFonts w:ascii="Arial" w:hAnsi="Arial" w:cs="Arial"/>
              </w:rPr>
            </w:pPr>
            <w:r w:rsidRPr="00DD1F44">
              <w:rPr>
                <w:rFonts w:ascii="Arial" w:hAnsi="Arial" w:cs="Arial"/>
              </w:rPr>
              <w:t>7390</w:t>
            </w:r>
          </w:p>
        </w:tc>
        <w:tc>
          <w:tcPr>
            <w:tcW w:w="3158" w:type="pct"/>
            <w:noWrap/>
          </w:tcPr>
          <w:p w14:paraId="1B640FBD" w14:textId="77777777" w:rsidR="00AB3431" w:rsidRPr="00DD1F44" w:rsidRDefault="00AB3431" w:rsidP="00AB3431">
            <w:pPr>
              <w:spacing w:after="120" w:line="270" w:lineRule="atLeast"/>
              <w:rPr>
                <w:rFonts w:ascii="Arial" w:hAnsi="Arial" w:cs="Arial"/>
              </w:rPr>
            </w:pPr>
            <w:r w:rsidRPr="00DD1F44">
              <w:rPr>
                <w:rFonts w:ascii="Arial" w:hAnsi="Arial" w:cs="Arial"/>
              </w:rPr>
              <w:t>Northpark Private Hospital [Bundoora]</w:t>
            </w:r>
          </w:p>
        </w:tc>
        <w:tc>
          <w:tcPr>
            <w:tcW w:w="629" w:type="pct"/>
            <w:noWrap/>
          </w:tcPr>
          <w:p w14:paraId="68BC9827"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26260FD9"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8E7FA56" w14:textId="77777777" w:rsidTr="009B23B9">
        <w:trPr>
          <w:trHeight w:val="255"/>
        </w:trPr>
        <w:tc>
          <w:tcPr>
            <w:tcW w:w="578" w:type="pct"/>
          </w:tcPr>
          <w:p w14:paraId="71C1A53A" w14:textId="77777777" w:rsidR="00AB3431" w:rsidRPr="00DD1F44" w:rsidRDefault="00AB3431" w:rsidP="00AB3431">
            <w:pPr>
              <w:spacing w:after="120" w:line="270" w:lineRule="atLeast"/>
              <w:rPr>
                <w:rFonts w:ascii="Arial" w:hAnsi="Arial" w:cs="Arial"/>
              </w:rPr>
            </w:pPr>
            <w:r w:rsidRPr="00DD1F44">
              <w:rPr>
                <w:rFonts w:ascii="Arial" w:hAnsi="Arial" w:cs="Arial"/>
              </w:rPr>
              <w:t>6790</w:t>
            </w:r>
          </w:p>
        </w:tc>
        <w:tc>
          <w:tcPr>
            <w:tcW w:w="3158" w:type="pct"/>
            <w:noWrap/>
          </w:tcPr>
          <w:p w14:paraId="2CEC940A" w14:textId="77777777" w:rsidR="00AB3431" w:rsidRPr="00DD1F44" w:rsidRDefault="00AB3431" w:rsidP="00AB3431">
            <w:pPr>
              <w:spacing w:after="120" w:line="270" w:lineRule="atLeast"/>
              <w:rPr>
                <w:rFonts w:ascii="Arial" w:hAnsi="Arial" w:cs="Arial"/>
              </w:rPr>
            </w:pPr>
            <w:r w:rsidRPr="00DD1F44">
              <w:rPr>
                <w:rFonts w:ascii="Arial" w:hAnsi="Arial" w:cs="Arial"/>
              </w:rPr>
              <w:t>Peninsula Private Hospital [Frankston]</w:t>
            </w:r>
          </w:p>
        </w:tc>
        <w:tc>
          <w:tcPr>
            <w:tcW w:w="629" w:type="pct"/>
            <w:noWrap/>
          </w:tcPr>
          <w:p w14:paraId="0AF801C0"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6767EC7A"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723B01C8" w14:textId="77777777" w:rsidTr="009B23B9">
        <w:trPr>
          <w:trHeight w:val="255"/>
        </w:trPr>
        <w:tc>
          <w:tcPr>
            <w:tcW w:w="578" w:type="pct"/>
          </w:tcPr>
          <w:p w14:paraId="167B6BF1" w14:textId="77777777" w:rsidR="00AB3431" w:rsidRPr="00DD1F44" w:rsidRDefault="00AB3431" w:rsidP="00AB3431">
            <w:pPr>
              <w:spacing w:after="120" w:line="270" w:lineRule="atLeast"/>
              <w:rPr>
                <w:rFonts w:ascii="Arial" w:hAnsi="Arial" w:cs="Arial"/>
              </w:rPr>
            </w:pPr>
            <w:r w:rsidRPr="00DD1F44">
              <w:rPr>
                <w:rFonts w:ascii="Arial" w:hAnsi="Arial" w:cs="Arial"/>
              </w:rPr>
              <w:t>1230</w:t>
            </w:r>
          </w:p>
        </w:tc>
        <w:tc>
          <w:tcPr>
            <w:tcW w:w="3158" w:type="pct"/>
            <w:noWrap/>
          </w:tcPr>
          <w:p w14:paraId="17E8C6F5" w14:textId="77777777" w:rsidR="00AB3431" w:rsidRPr="00DD1F44" w:rsidRDefault="00AB3431" w:rsidP="00AB3431">
            <w:pPr>
              <w:spacing w:after="120" w:line="270" w:lineRule="atLeast"/>
              <w:rPr>
                <w:rFonts w:ascii="Arial" w:hAnsi="Arial" w:cs="Arial"/>
              </w:rPr>
            </w:pPr>
            <w:r w:rsidRPr="00DD1F44">
              <w:rPr>
                <w:rFonts w:ascii="Arial" w:hAnsi="Arial" w:cs="Arial"/>
              </w:rPr>
              <w:t>Royal Women’s Hospital [Carlton]</w:t>
            </w:r>
          </w:p>
        </w:tc>
        <w:tc>
          <w:tcPr>
            <w:tcW w:w="629" w:type="pct"/>
            <w:noWrap/>
          </w:tcPr>
          <w:p w14:paraId="582566A4"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2DDF7FEA"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r>
      <w:tr w:rsidR="00AB3431" w:rsidRPr="00DD1F44" w14:paraId="79AD5F29" w14:textId="77777777" w:rsidTr="009B23B9">
        <w:trPr>
          <w:trHeight w:val="255"/>
        </w:trPr>
        <w:tc>
          <w:tcPr>
            <w:tcW w:w="578" w:type="pct"/>
          </w:tcPr>
          <w:p w14:paraId="5CC04453" w14:textId="77777777" w:rsidR="00AB3431" w:rsidRPr="00DD1F44" w:rsidRDefault="00AB3431" w:rsidP="00AB3431">
            <w:pPr>
              <w:spacing w:after="120" w:line="270" w:lineRule="atLeast"/>
              <w:rPr>
                <w:rFonts w:ascii="Arial" w:hAnsi="Arial" w:cs="Arial"/>
              </w:rPr>
            </w:pPr>
            <w:r w:rsidRPr="00DD1F44">
              <w:rPr>
                <w:rFonts w:ascii="Arial" w:hAnsi="Arial" w:cs="Arial"/>
              </w:rPr>
              <w:t>1360</w:t>
            </w:r>
          </w:p>
        </w:tc>
        <w:tc>
          <w:tcPr>
            <w:tcW w:w="3158" w:type="pct"/>
            <w:noWrap/>
          </w:tcPr>
          <w:p w14:paraId="570A08EE" w14:textId="77777777" w:rsidR="00AB3431" w:rsidRPr="00DD1F44" w:rsidRDefault="00AB3431" w:rsidP="00AB3431">
            <w:pPr>
              <w:spacing w:after="120" w:line="270" w:lineRule="atLeast"/>
              <w:rPr>
                <w:rFonts w:ascii="Arial" w:hAnsi="Arial" w:cs="Arial"/>
              </w:rPr>
            </w:pPr>
            <w:r w:rsidRPr="00DD1F44">
              <w:rPr>
                <w:rFonts w:ascii="Arial" w:hAnsi="Arial" w:cs="Arial"/>
              </w:rPr>
              <w:t>Sandringham &amp; District Memorial Hospital</w:t>
            </w:r>
          </w:p>
        </w:tc>
        <w:tc>
          <w:tcPr>
            <w:tcW w:w="629" w:type="pct"/>
            <w:noWrap/>
          </w:tcPr>
          <w:p w14:paraId="37057811"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67DBE357"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1372FDB" w14:textId="77777777" w:rsidTr="009B23B9">
        <w:trPr>
          <w:trHeight w:val="255"/>
        </w:trPr>
        <w:tc>
          <w:tcPr>
            <w:tcW w:w="578" w:type="pct"/>
          </w:tcPr>
          <w:p w14:paraId="0B28B0F1" w14:textId="77777777" w:rsidR="00AB3431" w:rsidRPr="00DD1F44" w:rsidRDefault="00AB3431" w:rsidP="00AB3431">
            <w:pPr>
              <w:spacing w:after="120" w:line="270" w:lineRule="atLeast"/>
              <w:rPr>
                <w:rFonts w:ascii="Arial" w:hAnsi="Arial" w:cs="Arial"/>
              </w:rPr>
            </w:pPr>
            <w:r w:rsidRPr="00DD1F44">
              <w:rPr>
                <w:rFonts w:ascii="Arial" w:hAnsi="Arial" w:cs="Arial"/>
              </w:rPr>
              <w:t>2160</w:t>
            </w:r>
          </w:p>
        </w:tc>
        <w:tc>
          <w:tcPr>
            <w:tcW w:w="3158" w:type="pct"/>
            <w:noWrap/>
          </w:tcPr>
          <w:p w14:paraId="3318C992" w14:textId="77777777" w:rsidR="00AB3431" w:rsidRPr="00DD1F44" w:rsidRDefault="00AB3431" w:rsidP="00AB3431">
            <w:pPr>
              <w:spacing w:after="120" w:line="270" w:lineRule="atLeast"/>
              <w:rPr>
                <w:rFonts w:ascii="Arial" w:hAnsi="Arial" w:cs="Arial"/>
              </w:rPr>
            </w:pPr>
            <w:r w:rsidRPr="00DD1F44">
              <w:rPr>
                <w:rFonts w:ascii="Arial" w:hAnsi="Arial" w:cs="Arial"/>
              </w:rPr>
              <w:t>South West Healthcare [Warrnambool]</w:t>
            </w:r>
          </w:p>
        </w:tc>
        <w:tc>
          <w:tcPr>
            <w:tcW w:w="629" w:type="pct"/>
            <w:noWrap/>
          </w:tcPr>
          <w:p w14:paraId="58F9AC78"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7D5A6DE7"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4E891584" w14:textId="77777777" w:rsidTr="009B23B9">
        <w:trPr>
          <w:trHeight w:val="255"/>
        </w:trPr>
        <w:tc>
          <w:tcPr>
            <w:tcW w:w="578" w:type="pct"/>
          </w:tcPr>
          <w:p w14:paraId="0D339EA2" w14:textId="77777777" w:rsidR="00AB3431" w:rsidRPr="00DD1F44" w:rsidRDefault="00AB3431" w:rsidP="00AB3431">
            <w:pPr>
              <w:spacing w:after="120" w:line="270" w:lineRule="atLeast"/>
              <w:rPr>
                <w:rFonts w:ascii="Arial" w:hAnsi="Arial" w:cs="Arial"/>
              </w:rPr>
            </w:pPr>
            <w:r w:rsidRPr="00DD1F44">
              <w:rPr>
                <w:rFonts w:ascii="Arial" w:hAnsi="Arial" w:cs="Arial"/>
              </w:rPr>
              <w:t>6520</w:t>
            </w:r>
          </w:p>
        </w:tc>
        <w:tc>
          <w:tcPr>
            <w:tcW w:w="3158" w:type="pct"/>
            <w:noWrap/>
          </w:tcPr>
          <w:p w14:paraId="10595790" w14:textId="77777777" w:rsidR="00AB3431" w:rsidRPr="00DD1F44" w:rsidRDefault="00AB3431" w:rsidP="00AB3431">
            <w:pPr>
              <w:spacing w:after="120" w:line="270" w:lineRule="atLeast"/>
              <w:rPr>
                <w:rFonts w:ascii="Arial" w:hAnsi="Arial" w:cs="Arial"/>
              </w:rPr>
            </w:pPr>
            <w:r w:rsidRPr="00DD1F44">
              <w:rPr>
                <w:rFonts w:ascii="Arial" w:hAnsi="Arial" w:cs="Arial"/>
              </w:rPr>
              <w:t>St John of God Ballarat Hospital</w:t>
            </w:r>
          </w:p>
        </w:tc>
        <w:tc>
          <w:tcPr>
            <w:tcW w:w="629" w:type="pct"/>
            <w:noWrap/>
          </w:tcPr>
          <w:p w14:paraId="4E80F751"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449CCD9F"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48C9CCD" w14:textId="77777777" w:rsidTr="009B23B9">
        <w:trPr>
          <w:trHeight w:val="255"/>
        </w:trPr>
        <w:tc>
          <w:tcPr>
            <w:tcW w:w="578" w:type="pct"/>
          </w:tcPr>
          <w:p w14:paraId="7C0B511A" w14:textId="77777777" w:rsidR="00AB3431" w:rsidRPr="00DD1F44" w:rsidRDefault="00AB3431" w:rsidP="00AB3431">
            <w:pPr>
              <w:spacing w:after="120" w:line="270" w:lineRule="atLeast"/>
              <w:rPr>
                <w:rFonts w:ascii="Arial" w:hAnsi="Arial" w:cs="Arial"/>
              </w:rPr>
            </w:pPr>
            <w:r w:rsidRPr="00DD1F44">
              <w:rPr>
                <w:rFonts w:ascii="Arial" w:hAnsi="Arial" w:cs="Arial"/>
              </w:rPr>
              <w:t>6030</w:t>
            </w:r>
          </w:p>
        </w:tc>
        <w:tc>
          <w:tcPr>
            <w:tcW w:w="3158" w:type="pct"/>
            <w:noWrap/>
          </w:tcPr>
          <w:p w14:paraId="59333EB7" w14:textId="77777777" w:rsidR="00AB3431" w:rsidRPr="00DD1F44" w:rsidRDefault="00AB3431" w:rsidP="00AB3431">
            <w:pPr>
              <w:spacing w:after="120" w:line="270" w:lineRule="atLeast"/>
              <w:rPr>
                <w:rFonts w:ascii="Arial" w:hAnsi="Arial" w:cs="Arial"/>
              </w:rPr>
            </w:pPr>
            <w:r w:rsidRPr="00DD1F44">
              <w:rPr>
                <w:rFonts w:ascii="Arial" w:hAnsi="Arial" w:cs="Arial"/>
              </w:rPr>
              <w:t>St John of God Bendigo Hospital</w:t>
            </w:r>
          </w:p>
        </w:tc>
        <w:tc>
          <w:tcPr>
            <w:tcW w:w="629" w:type="pct"/>
            <w:noWrap/>
          </w:tcPr>
          <w:p w14:paraId="1DF9DE74"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15D7D82B"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3931F6B" w14:textId="77777777" w:rsidTr="009B23B9">
        <w:trPr>
          <w:trHeight w:val="255"/>
        </w:trPr>
        <w:tc>
          <w:tcPr>
            <w:tcW w:w="578" w:type="pct"/>
          </w:tcPr>
          <w:p w14:paraId="71681A45" w14:textId="77777777" w:rsidR="00AB3431" w:rsidRPr="00DD1F44" w:rsidRDefault="00AB3431" w:rsidP="00AB3431">
            <w:pPr>
              <w:spacing w:after="120" w:line="270" w:lineRule="atLeast"/>
              <w:rPr>
                <w:rFonts w:ascii="Arial" w:hAnsi="Arial" w:cs="Arial"/>
              </w:rPr>
            </w:pPr>
            <w:r w:rsidRPr="00DD1F44">
              <w:rPr>
                <w:rFonts w:ascii="Arial" w:hAnsi="Arial" w:cs="Arial"/>
              </w:rPr>
              <w:t>6080</w:t>
            </w:r>
          </w:p>
        </w:tc>
        <w:tc>
          <w:tcPr>
            <w:tcW w:w="3158" w:type="pct"/>
            <w:noWrap/>
          </w:tcPr>
          <w:p w14:paraId="41C4B2F1" w14:textId="77777777" w:rsidR="00AB3431" w:rsidRPr="00DD1F44" w:rsidRDefault="00AB3431" w:rsidP="00AB3431">
            <w:pPr>
              <w:spacing w:after="120" w:line="270" w:lineRule="atLeast"/>
              <w:rPr>
                <w:rFonts w:ascii="Arial" w:hAnsi="Arial" w:cs="Arial"/>
              </w:rPr>
            </w:pPr>
            <w:r w:rsidRPr="00DD1F44">
              <w:rPr>
                <w:rFonts w:ascii="Arial" w:hAnsi="Arial" w:cs="Arial"/>
              </w:rPr>
              <w:t>St John of God Berwick Hospital</w:t>
            </w:r>
          </w:p>
        </w:tc>
        <w:tc>
          <w:tcPr>
            <w:tcW w:w="629" w:type="pct"/>
            <w:noWrap/>
          </w:tcPr>
          <w:p w14:paraId="3211945A"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67752180"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788BDFE" w14:textId="77777777" w:rsidTr="009B23B9">
        <w:trPr>
          <w:trHeight w:val="255"/>
        </w:trPr>
        <w:tc>
          <w:tcPr>
            <w:tcW w:w="578" w:type="pct"/>
          </w:tcPr>
          <w:p w14:paraId="0E28FF46" w14:textId="77777777" w:rsidR="00AB3431" w:rsidRPr="00DD1F44" w:rsidRDefault="00AB3431" w:rsidP="00AB3431">
            <w:pPr>
              <w:spacing w:after="120" w:line="270" w:lineRule="atLeast"/>
              <w:rPr>
                <w:rFonts w:ascii="Arial" w:hAnsi="Arial" w:cs="Arial"/>
              </w:rPr>
            </w:pPr>
            <w:r w:rsidRPr="00DD1F44">
              <w:rPr>
                <w:rFonts w:ascii="Arial" w:hAnsi="Arial" w:cs="Arial"/>
              </w:rPr>
              <w:t>6550</w:t>
            </w:r>
          </w:p>
        </w:tc>
        <w:tc>
          <w:tcPr>
            <w:tcW w:w="3158" w:type="pct"/>
            <w:noWrap/>
          </w:tcPr>
          <w:p w14:paraId="55D5EB22" w14:textId="77777777" w:rsidR="00AB3431" w:rsidRPr="00DD1F44" w:rsidRDefault="00AB3431" w:rsidP="00AB3431">
            <w:pPr>
              <w:spacing w:after="120" w:line="270" w:lineRule="atLeast"/>
              <w:rPr>
                <w:rFonts w:ascii="Arial" w:hAnsi="Arial" w:cs="Arial"/>
              </w:rPr>
            </w:pPr>
            <w:r w:rsidRPr="00DD1F44">
              <w:rPr>
                <w:rFonts w:ascii="Arial" w:hAnsi="Arial" w:cs="Arial"/>
              </w:rPr>
              <w:t>St John of God Geelong Hospital</w:t>
            </w:r>
          </w:p>
        </w:tc>
        <w:tc>
          <w:tcPr>
            <w:tcW w:w="629" w:type="pct"/>
            <w:noWrap/>
          </w:tcPr>
          <w:p w14:paraId="0AAA54DE"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43867023"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1879EE88" w14:textId="77777777" w:rsidTr="009B23B9">
        <w:trPr>
          <w:trHeight w:val="255"/>
        </w:trPr>
        <w:tc>
          <w:tcPr>
            <w:tcW w:w="578" w:type="pct"/>
          </w:tcPr>
          <w:p w14:paraId="73ED737D" w14:textId="77777777" w:rsidR="00AB3431" w:rsidRPr="00DD1F44" w:rsidRDefault="00AB3431" w:rsidP="00AB3431">
            <w:pPr>
              <w:spacing w:after="120" w:line="270" w:lineRule="atLeast"/>
              <w:rPr>
                <w:rFonts w:ascii="Arial" w:hAnsi="Arial" w:cs="Arial"/>
              </w:rPr>
            </w:pPr>
            <w:r w:rsidRPr="00DD1F44">
              <w:rPr>
                <w:rFonts w:ascii="Arial" w:hAnsi="Arial" w:cs="Arial"/>
              </w:rPr>
              <w:t>6620</w:t>
            </w:r>
          </w:p>
        </w:tc>
        <w:tc>
          <w:tcPr>
            <w:tcW w:w="3158" w:type="pct"/>
            <w:noWrap/>
          </w:tcPr>
          <w:p w14:paraId="777487C8" w14:textId="77777777" w:rsidR="00AB3431" w:rsidRPr="00DD1F44" w:rsidRDefault="00AB3431" w:rsidP="00AB3431">
            <w:pPr>
              <w:spacing w:after="120" w:line="270" w:lineRule="atLeast"/>
              <w:rPr>
                <w:rFonts w:ascii="Arial" w:hAnsi="Arial" w:cs="Arial"/>
              </w:rPr>
            </w:pPr>
            <w:r w:rsidRPr="00DD1F44">
              <w:rPr>
                <w:rFonts w:ascii="Arial" w:hAnsi="Arial" w:cs="Arial"/>
              </w:rPr>
              <w:t>St Vincent’s Private Hospital Fitzroy</w:t>
            </w:r>
          </w:p>
        </w:tc>
        <w:tc>
          <w:tcPr>
            <w:tcW w:w="629" w:type="pct"/>
            <w:noWrap/>
          </w:tcPr>
          <w:p w14:paraId="4C89E9C8"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61DA8DAC"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5439115E" w14:textId="77777777" w:rsidTr="009B23B9">
        <w:trPr>
          <w:trHeight w:val="255"/>
        </w:trPr>
        <w:tc>
          <w:tcPr>
            <w:tcW w:w="578" w:type="pct"/>
          </w:tcPr>
          <w:p w14:paraId="18C0923A" w14:textId="77777777" w:rsidR="00AB3431" w:rsidRPr="00DD1F44" w:rsidRDefault="00AB3431" w:rsidP="00AB3431">
            <w:pPr>
              <w:spacing w:after="120" w:line="270" w:lineRule="atLeast"/>
              <w:rPr>
                <w:rFonts w:ascii="Arial" w:hAnsi="Arial" w:cs="Arial"/>
              </w:rPr>
            </w:pPr>
            <w:r w:rsidRPr="00DD1F44">
              <w:rPr>
                <w:rFonts w:ascii="Arial" w:hAnsi="Arial" w:cs="Arial"/>
              </w:rPr>
              <w:t>1390</w:t>
            </w:r>
          </w:p>
        </w:tc>
        <w:tc>
          <w:tcPr>
            <w:tcW w:w="3158" w:type="pct"/>
            <w:noWrap/>
          </w:tcPr>
          <w:p w14:paraId="2EB6851A" w14:textId="77777777" w:rsidR="00AB3431" w:rsidRPr="00DD1F44" w:rsidRDefault="00AB3431" w:rsidP="00AB3431">
            <w:pPr>
              <w:spacing w:after="120" w:line="270" w:lineRule="atLeast"/>
              <w:rPr>
                <w:rFonts w:ascii="Arial" w:hAnsi="Arial" w:cs="Arial"/>
              </w:rPr>
            </w:pPr>
            <w:r w:rsidRPr="00DD1F44">
              <w:rPr>
                <w:rFonts w:ascii="Arial" w:hAnsi="Arial" w:cs="Arial"/>
              </w:rPr>
              <w:t>Sunshine Hospital</w:t>
            </w:r>
          </w:p>
        </w:tc>
        <w:tc>
          <w:tcPr>
            <w:tcW w:w="629" w:type="pct"/>
            <w:noWrap/>
          </w:tcPr>
          <w:p w14:paraId="2B1CFB9B"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11ED35E3" w14:textId="4DF41EBB" w:rsidR="00AB3431" w:rsidRPr="00DD1F44" w:rsidRDefault="00AB3431" w:rsidP="00AB3431">
            <w:pPr>
              <w:spacing w:after="120" w:line="270" w:lineRule="atLeast"/>
              <w:rPr>
                <w:rFonts w:ascii="Arial" w:hAnsi="Arial" w:cs="Arial"/>
              </w:rPr>
            </w:pPr>
            <w:r w:rsidRPr="00DD1F44">
              <w:rPr>
                <w:rFonts w:ascii="Arial" w:hAnsi="Arial" w:cs="Arial"/>
                <w:strike/>
              </w:rPr>
              <w:t>No</w:t>
            </w:r>
            <w:r>
              <w:rPr>
                <w:rFonts w:ascii="Arial" w:hAnsi="Arial" w:cs="Arial"/>
                <w:strike/>
              </w:rPr>
              <w:t xml:space="preserve"> </w:t>
            </w:r>
            <w:r w:rsidRPr="00DD1F44">
              <w:rPr>
                <w:rFonts w:ascii="Arial" w:hAnsi="Arial" w:cs="Arial"/>
                <w:highlight w:val="green"/>
              </w:rPr>
              <w:t>Yes</w:t>
            </w:r>
            <w:r w:rsidRPr="00641F39">
              <w:rPr>
                <w:rFonts w:ascii="Arial" w:hAnsi="Arial" w:cs="Arial"/>
              </w:rPr>
              <w:t>*</w:t>
            </w:r>
          </w:p>
        </w:tc>
      </w:tr>
      <w:tr w:rsidR="00AB3431" w:rsidRPr="00DD1F44" w14:paraId="43F29B9E" w14:textId="77777777" w:rsidTr="009B23B9">
        <w:trPr>
          <w:trHeight w:val="255"/>
        </w:trPr>
        <w:tc>
          <w:tcPr>
            <w:tcW w:w="578" w:type="pct"/>
          </w:tcPr>
          <w:p w14:paraId="2C5C1D10" w14:textId="77777777" w:rsidR="00AB3431" w:rsidRPr="00DD1F44" w:rsidRDefault="00AB3431" w:rsidP="00AB3431">
            <w:pPr>
              <w:spacing w:after="120" w:line="270" w:lineRule="atLeast"/>
              <w:rPr>
                <w:rFonts w:ascii="Arial" w:hAnsi="Arial" w:cs="Arial"/>
              </w:rPr>
            </w:pPr>
            <w:r w:rsidRPr="00DD1F44">
              <w:rPr>
                <w:rFonts w:ascii="Arial" w:hAnsi="Arial" w:cs="Arial"/>
              </w:rPr>
              <w:t>6600</w:t>
            </w:r>
          </w:p>
        </w:tc>
        <w:tc>
          <w:tcPr>
            <w:tcW w:w="3158" w:type="pct"/>
            <w:noWrap/>
          </w:tcPr>
          <w:p w14:paraId="64D3C773" w14:textId="77777777" w:rsidR="00AB3431" w:rsidRPr="00DD1F44" w:rsidRDefault="00AB3431" w:rsidP="00AB3431">
            <w:pPr>
              <w:spacing w:after="120" w:line="270" w:lineRule="atLeast"/>
              <w:rPr>
                <w:rFonts w:ascii="Arial" w:hAnsi="Arial" w:cs="Arial"/>
              </w:rPr>
            </w:pPr>
            <w:r w:rsidRPr="00DD1F44">
              <w:rPr>
                <w:rFonts w:ascii="Arial" w:hAnsi="Arial" w:cs="Arial"/>
              </w:rPr>
              <w:t>Waverley Private Hospital [Mt Waverley]</w:t>
            </w:r>
          </w:p>
        </w:tc>
        <w:tc>
          <w:tcPr>
            <w:tcW w:w="629" w:type="pct"/>
            <w:noWrap/>
          </w:tcPr>
          <w:p w14:paraId="2B978269"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6E72C4BE"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7DCC608E" w14:textId="77777777" w:rsidTr="009B23B9">
        <w:trPr>
          <w:trHeight w:val="255"/>
        </w:trPr>
        <w:tc>
          <w:tcPr>
            <w:tcW w:w="578" w:type="pct"/>
          </w:tcPr>
          <w:p w14:paraId="4D48DA22" w14:textId="77777777" w:rsidR="00AB3431" w:rsidRPr="00DD1F44" w:rsidRDefault="00AB3431" w:rsidP="00AB3431">
            <w:pPr>
              <w:spacing w:after="120" w:line="270" w:lineRule="atLeast"/>
              <w:rPr>
                <w:rFonts w:ascii="Arial" w:hAnsi="Arial" w:cs="Arial"/>
              </w:rPr>
            </w:pPr>
            <w:r w:rsidRPr="00DD1F44">
              <w:rPr>
                <w:rFonts w:ascii="Arial" w:hAnsi="Arial" w:cs="Arial"/>
              </w:rPr>
              <w:t>1580</w:t>
            </w:r>
          </w:p>
        </w:tc>
        <w:tc>
          <w:tcPr>
            <w:tcW w:w="3158" w:type="pct"/>
            <w:noWrap/>
          </w:tcPr>
          <w:p w14:paraId="7EE52D1B" w14:textId="77777777" w:rsidR="00AB3431" w:rsidRPr="00DD1F44" w:rsidRDefault="00AB3431" w:rsidP="00AB3431">
            <w:pPr>
              <w:spacing w:after="120" w:line="270" w:lineRule="atLeast"/>
              <w:rPr>
                <w:rFonts w:ascii="Arial" w:hAnsi="Arial" w:cs="Arial"/>
              </w:rPr>
            </w:pPr>
            <w:r w:rsidRPr="00DD1F44">
              <w:rPr>
                <w:rFonts w:ascii="Arial" w:hAnsi="Arial" w:cs="Arial"/>
              </w:rPr>
              <w:t>West Gippsland Healthcare Group [Warragul]</w:t>
            </w:r>
          </w:p>
        </w:tc>
        <w:tc>
          <w:tcPr>
            <w:tcW w:w="629" w:type="pct"/>
            <w:noWrap/>
          </w:tcPr>
          <w:p w14:paraId="39004E15"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5BC05D69"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r w:rsidR="00AB3431" w:rsidRPr="00DD1F44" w14:paraId="6848C18A" w14:textId="77777777" w:rsidTr="009B23B9">
        <w:trPr>
          <w:trHeight w:val="255"/>
        </w:trPr>
        <w:tc>
          <w:tcPr>
            <w:tcW w:w="578" w:type="pct"/>
          </w:tcPr>
          <w:p w14:paraId="24A11881" w14:textId="77777777" w:rsidR="00AB3431" w:rsidRPr="00DD1F44" w:rsidRDefault="00AB3431" w:rsidP="00AB3431">
            <w:pPr>
              <w:spacing w:after="120" w:line="270" w:lineRule="atLeast"/>
              <w:rPr>
                <w:rFonts w:ascii="Arial" w:hAnsi="Arial" w:cs="Arial"/>
              </w:rPr>
            </w:pPr>
            <w:r w:rsidRPr="00DD1F44">
              <w:rPr>
                <w:rFonts w:ascii="Arial" w:hAnsi="Arial" w:cs="Arial"/>
              </w:rPr>
              <w:t>2170</w:t>
            </w:r>
          </w:p>
        </w:tc>
        <w:tc>
          <w:tcPr>
            <w:tcW w:w="3158" w:type="pct"/>
            <w:noWrap/>
          </w:tcPr>
          <w:p w14:paraId="5335DC83" w14:textId="77777777" w:rsidR="00AB3431" w:rsidRPr="00DD1F44" w:rsidRDefault="00AB3431" w:rsidP="00AB3431">
            <w:pPr>
              <w:spacing w:after="120" w:line="270" w:lineRule="atLeast"/>
              <w:rPr>
                <w:rFonts w:ascii="Arial" w:hAnsi="Arial" w:cs="Arial"/>
              </w:rPr>
            </w:pPr>
            <w:r w:rsidRPr="00DD1F44">
              <w:rPr>
                <w:rFonts w:ascii="Arial" w:hAnsi="Arial" w:cs="Arial"/>
              </w:rPr>
              <w:t>Wimmera Base Hospital [Horsham]</w:t>
            </w:r>
          </w:p>
        </w:tc>
        <w:tc>
          <w:tcPr>
            <w:tcW w:w="629" w:type="pct"/>
            <w:noWrap/>
          </w:tcPr>
          <w:p w14:paraId="54596AA6" w14:textId="77777777" w:rsidR="00AB3431" w:rsidRPr="00DD1F44" w:rsidRDefault="00AB3431" w:rsidP="00AB3431">
            <w:pPr>
              <w:spacing w:after="120" w:line="270" w:lineRule="atLeast"/>
              <w:rPr>
                <w:rFonts w:ascii="Arial" w:hAnsi="Arial" w:cs="Arial"/>
              </w:rPr>
            </w:pPr>
            <w:r w:rsidRPr="00DD1F44">
              <w:rPr>
                <w:rFonts w:ascii="Arial" w:hAnsi="Arial" w:cs="Arial"/>
              </w:rPr>
              <w:t>Yes</w:t>
            </w:r>
          </w:p>
        </w:tc>
        <w:tc>
          <w:tcPr>
            <w:tcW w:w="635" w:type="pct"/>
            <w:noWrap/>
          </w:tcPr>
          <w:p w14:paraId="055D5313" w14:textId="77777777" w:rsidR="00AB3431" w:rsidRPr="00DD1F44" w:rsidRDefault="00AB3431" w:rsidP="00AB3431">
            <w:pPr>
              <w:spacing w:after="120" w:line="270" w:lineRule="atLeast"/>
              <w:rPr>
                <w:rFonts w:ascii="Arial" w:hAnsi="Arial" w:cs="Arial"/>
              </w:rPr>
            </w:pPr>
            <w:r w:rsidRPr="00DD1F44">
              <w:rPr>
                <w:rFonts w:ascii="Arial" w:hAnsi="Arial" w:cs="Arial"/>
              </w:rPr>
              <w:t>No</w:t>
            </w:r>
          </w:p>
        </w:tc>
      </w:tr>
    </w:tbl>
    <w:p w14:paraId="5DE02CB7" w14:textId="77777777" w:rsidR="00641F39" w:rsidRDefault="00641F39" w:rsidP="00AA58D8">
      <w:pPr>
        <w:rPr>
          <w:rFonts w:cs="Arial"/>
        </w:rPr>
      </w:pPr>
    </w:p>
    <w:p w14:paraId="0176DD99" w14:textId="1673602E" w:rsidR="00641F39" w:rsidRPr="00641F39" w:rsidRDefault="00641F39" w:rsidP="00641F39">
      <w:pPr>
        <w:rPr>
          <w:rFonts w:ascii="Arial" w:hAnsi="Arial" w:cs="Arial"/>
          <w:i/>
        </w:rPr>
      </w:pPr>
      <w:r w:rsidRPr="00641F39">
        <w:rPr>
          <w:rFonts w:ascii="Arial" w:hAnsi="Arial" w:cs="Arial"/>
          <w:i/>
        </w:rPr>
        <w:t xml:space="preserve">[* </w:t>
      </w:r>
      <w:r w:rsidR="006918CC">
        <w:rPr>
          <w:rFonts w:ascii="Arial" w:hAnsi="Arial" w:cs="Arial"/>
          <w:i/>
        </w:rPr>
        <w:t xml:space="preserve">validation change will be activated </w:t>
      </w:r>
      <w:r w:rsidRPr="00641F39">
        <w:rPr>
          <w:rFonts w:ascii="Arial" w:hAnsi="Arial" w:cs="Arial"/>
          <w:i/>
        </w:rPr>
        <w:t xml:space="preserve">when NICU services </w:t>
      </w:r>
      <w:r w:rsidR="006918CC">
        <w:rPr>
          <w:rFonts w:ascii="Arial" w:hAnsi="Arial" w:cs="Arial"/>
          <w:i/>
        </w:rPr>
        <w:t xml:space="preserve">at this site are </w:t>
      </w:r>
      <w:r w:rsidRPr="00641F39">
        <w:rPr>
          <w:rFonts w:ascii="Arial" w:hAnsi="Arial" w:cs="Arial"/>
          <w:i/>
        </w:rPr>
        <w:t>operational]</w:t>
      </w:r>
    </w:p>
    <w:p w14:paraId="0CB59BD6" w14:textId="77777777" w:rsidR="00641F39" w:rsidRPr="00641F39" w:rsidRDefault="00641F39" w:rsidP="00641F39">
      <w:pPr>
        <w:rPr>
          <w:rFonts w:ascii="Arial" w:hAnsi="Arial" w:cs="Arial"/>
        </w:rPr>
      </w:pPr>
    </w:p>
    <w:p w14:paraId="11C7AF4E" w14:textId="7C2062AF" w:rsidR="00AA58D8" w:rsidRPr="00564E9C" w:rsidRDefault="00AA58D8" w:rsidP="00AA58D8">
      <w:pPr>
        <w:rPr>
          <w:rFonts w:cs="Arial"/>
        </w:rPr>
      </w:pPr>
      <w:r>
        <w:rPr>
          <w:rFonts w:cs="Arial"/>
        </w:rPr>
        <w:br w:type="page"/>
      </w:r>
    </w:p>
    <w:p w14:paraId="349CF743" w14:textId="77777777" w:rsidR="00C11A14" w:rsidRDefault="00C11A14" w:rsidP="00C11A14">
      <w:pPr>
        <w:pStyle w:val="Heading1"/>
      </w:pPr>
      <w:bookmarkStart w:id="18" w:name="_Toc13799705"/>
      <w:r>
        <w:t>Proposal 6</w:t>
      </w:r>
      <w:r>
        <w:br/>
        <w:t>Main reason for excessive blood loss following childbirth</w:t>
      </w:r>
      <w:bookmarkEnd w:id="18"/>
    </w:p>
    <w:p w14:paraId="6EA4F039" w14:textId="77777777" w:rsidR="00BC1668" w:rsidRPr="002747D6" w:rsidRDefault="00BC1668" w:rsidP="00440A30">
      <w:pPr>
        <w:pStyle w:val="DHHSbody"/>
        <w:spacing w:before="480" w:after="240" w:line="420" w:lineRule="atLeast"/>
        <w:rPr>
          <w:color w:val="CC0000"/>
          <w:sz w:val="44"/>
          <w:szCs w:val="44"/>
        </w:rPr>
      </w:pPr>
      <w:r w:rsidRPr="002747D6">
        <w:rPr>
          <w:color w:val="CC0000"/>
          <w:sz w:val="44"/>
          <w:szCs w:val="44"/>
        </w:rPr>
        <w:t>Section 3</w:t>
      </w:r>
      <w:r w:rsidRPr="002747D6">
        <w:rPr>
          <w:color w:val="CC0000"/>
          <w:sz w:val="44"/>
          <w:szCs w:val="44"/>
        </w:rPr>
        <w:tab/>
        <w:t>Data definitions</w:t>
      </w:r>
    </w:p>
    <w:p w14:paraId="52206188" w14:textId="77777777" w:rsidR="00740217" w:rsidRPr="009D3092" w:rsidRDefault="00C11A14" w:rsidP="00C8082B">
      <w:pPr>
        <w:pStyle w:val="Heading2"/>
      </w:pPr>
      <w:r>
        <w:t xml:space="preserve"> </w:t>
      </w:r>
      <w:bookmarkStart w:id="19" w:name="_Toc13799706"/>
      <w:r w:rsidR="00740217">
        <w:t xml:space="preserve">Main reason for excessive blood loss following childbirth </w:t>
      </w:r>
      <w:r w:rsidR="00740217" w:rsidRPr="00947AFA">
        <w:t>(new)</w:t>
      </w:r>
      <w:bookmarkEnd w:id="19"/>
    </w:p>
    <w:p w14:paraId="3F4A6EE1" w14:textId="77777777" w:rsidR="00740217" w:rsidRPr="00C63E37" w:rsidRDefault="00740217" w:rsidP="00740217">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740217" w:rsidRPr="00F1243D" w14:paraId="343CA37C" w14:textId="77777777" w:rsidTr="006A7836">
        <w:tc>
          <w:tcPr>
            <w:tcW w:w="2127" w:type="dxa"/>
          </w:tcPr>
          <w:p w14:paraId="258C8ABA" w14:textId="77777777" w:rsidR="00740217" w:rsidRPr="00740217" w:rsidRDefault="00740217" w:rsidP="006A7836">
            <w:pPr>
              <w:pStyle w:val="DHHStablecolhead"/>
              <w:rPr>
                <w:b w:val="0"/>
              </w:rPr>
            </w:pPr>
            <w:r w:rsidRPr="00740217">
              <w:rPr>
                <w:b w:val="0"/>
              </w:rPr>
              <w:t>Definition</w:t>
            </w:r>
          </w:p>
        </w:tc>
        <w:tc>
          <w:tcPr>
            <w:tcW w:w="7371" w:type="dxa"/>
            <w:gridSpan w:val="4"/>
          </w:tcPr>
          <w:p w14:paraId="1BB2C502" w14:textId="77777777" w:rsidR="00740217" w:rsidRPr="00C63E37" w:rsidRDefault="00740217" w:rsidP="006A7836">
            <w:pPr>
              <w:pStyle w:val="DHHSbody"/>
              <w:rPr>
                <w:shd w:val="clear" w:color="auto" w:fill="FFFFFF"/>
              </w:rPr>
            </w:pPr>
            <w:r>
              <w:rPr>
                <w:shd w:val="clear" w:color="auto" w:fill="FFFFFF"/>
              </w:rPr>
              <w:t>Report the main reason for excessive blood loss in the first 24 hours following childbirth.</w:t>
            </w:r>
          </w:p>
        </w:tc>
      </w:tr>
      <w:tr w:rsidR="00740217" w:rsidRPr="00F1243D" w14:paraId="1AE05765" w14:textId="77777777" w:rsidTr="006A7836">
        <w:tc>
          <w:tcPr>
            <w:tcW w:w="2127" w:type="dxa"/>
          </w:tcPr>
          <w:p w14:paraId="1558AA03" w14:textId="77777777" w:rsidR="00740217" w:rsidRPr="00740217" w:rsidRDefault="00740217" w:rsidP="006A7836">
            <w:pPr>
              <w:pStyle w:val="DHHStablecolhead"/>
              <w:rPr>
                <w:b w:val="0"/>
                <w:strike/>
              </w:rPr>
            </w:pPr>
            <w:r w:rsidRPr="00740217">
              <w:rPr>
                <w:b w:val="0"/>
              </w:rPr>
              <w:t>Representation</w:t>
            </w:r>
            <w:r w:rsidRPr="00740217">
              <w:rPr>
                <w:b w:val="0"/>
                <w:strike/>
              </w:rPr>
              <w:t xml:space="preserve"> </w:t>
            </w:r>
            <w:r w:rsidRPr="00740217">
              <w:rPr>
                <w:b w:val="0"/>
              </w:rPr>
              <w:t>class</w:t>
            </w:r>
          </w:p>
        </w:tc>
        <w:tc>
          <w:tcPr>
            <w:tcW w:w="2348" w:type="dxa"/>
            <w:gridSpan w:val="2"/>
          </w:tcPr>
          <w:p w14:paraId="057EE007" w14:textId="77777777" w:rsidR="00740217" w:rsidRPr="00C63E37" w:rsidRDefault="00740217" w:rsidP="006A7836">
            <w:pPr>
              <w:pStyle w:val="DHHSbody"/>
            </w:pPr>
            <w:r>
              <w:t>Code</w:t>
            </w:r>
          </w:p>
        </w:tc>
        <w:tc>
          <w:tcPr>
            <w:tcW w:w="2511" w:type="dxa"/>
          </w:tcPr>
          <w:p w14:paraId="6F652317" w14:textId="77777777" w:rsidR="00740217" w:rsidRPr="00740217" w:rsidRDefault="00740217" w:rsidP="006A7836">
            <w:pPr>
              <w:pStyle w:val="DHHStablecolhead"/>
              <w:rPr>
                <w:b w:val="0"/>
              </w:rPr>
            </w:pPr>
            <w:r w:rsidRPr="00740217">
              <w:rPr>
                <w:b w:val="0"/>
              </w:rPr>
              <w:t>Data type</w:t>
            </w:r>
          </w:p>
        </w:tc>
        <w:tc>
          <w:tcPr>
            <w:tcW w:w="2512" w:type="dxa"/>
          </w:tcPr>
          <w:p w14:paraId="16000C30" w14:textId="77777777" w:rsidR="00740217" w:rsidRPr="00C63E37" w:rsidRDefault="00740217" w:rsidP="006A7836">
            <w:pPr>
              <w:pStyle w:val="DHHSbody"/>
            </w:pPr>
            <w:r>
              <w:t>Number</w:t>
            </w:r>
          </w:p>
        </w:tc>
      </w:tr>
      <w:tr w:rsidR="00740217" w:rsidRPr="00F1243D" w14:paraId="4F864D92" w14:textId="77777777" w:rsidTr="006A7836">
        <w:tc>
          <w:tcPr>
            <w:tcW w:w="2127" w:type="dxa"/>
          </w:tcPr>
          <w:p w14:paraId="2B857BE2" w14:textId="77777777" w:rsidR="00740217" w:rsidRPr="00740217" w:rsidRDefault="00740217" w:rsidP="006A7836">
            <w:pPr>
              <w:pStyle w:val="DHHStablecolhead"/>
              <w:rPr>
                <w:b w:val="0"/>
              </w:rPr>
            </w:pPr>
            <w:r w:rsidRPr="00740217">
              <w:rPr>
                <w:b w:val="0"/>
              </w:rPr>
              <w:t>Format</w:t>
            </w:r>
          </w:p>
        </w:tc>
        <w:tc>
          <w:tcPr>
            <w:tcW w:w="2348" w:type="dxa"/>
            <w:gridSpan w:val="2"/>
          </w:tcPr>
          <w:p w14:paraId="3AEE5DCD" w14:textId="77777777" w:rsidR="00740217" w:rsidRPr="00C63E37" w:rsidRDefault="00740217" w:rsidP="006A7836">
            <w:pPr>
              <w:pStyle w:val="DHHSbody"/>
            </w:pPr>
            <w:r>
              <w:t>N</w:t>
            </w:r>
          </w:p>
        </w:tc>
        <w:tc>
          <w:tcPr>
            <w:tcW w:w="2511" w:type="dxa"/>
          </w:tcPr>
          <w:p w14:paraId="65914D00" w14:textId="77777777" w:rsidR="00740217" w:rsidRPr="00740217" w:rsidRDefault="00740217" w:rsidP="006A7836">
            <w:pPr>
              <w:pStyle w:val="DHHStablecolhead"/>
              <w:rPr>
                <w:b w:val="0"/>
              </w:rPr>
            </w:pPr>
            <w:r w:rsidRPr="00740217">
              <w:rPr>
                <w:b w:val="0"/>
              </w:rPr>
              <w:t>Field size</w:t>
            </w:r>
          </w:p>
        </w:tc>
        <w:tc>
          <w:tcPr>
            <w:tcW w:w="2512" w:type="dxa"/>
          </w:tcPr>
          <w:p w14:paraId="1243D670" w14:textId="77777777" w:rsidR="00740217" w:rsidRPr="00C63E37" w:rsidRDefault="00740217" w:rsidP="006A7836">
            <w:pPr>
              <w:pStyle w:val="DHHSbody"/>
            </w:pPr>
            <w:r>
              <w:t>1</w:t>
            </w:r>
          </w:p>
        </w:tc>
      </w:tr>
      <w:tr w:rsidR="00740217" w:rsidRPr="00F1243D" w14:paraId="015856A9" w14:textId="77777777" w:rsidTr="006A7836">
        <w:tc>
          <w:tcPr>
            <w:tcW w:w="2127" w:type="dxa"/>
          </w:tcPr>
          <w:p w14:paraId="6E5AAD6F" w14:textId="77777777" w:rsidR="00740217" w:rsidRPr="00740217" w:rsidRDefault="00740217" w:rsidP="006A7836">
            <w:pPr>
              <w:pStyle w:val="DHHStablecolhead"/>
              <w:rPr>
                <w:b w:val="0"/>
              </w:rPr>
            </w:pPr>
            <w:r w:rsidRPr="00740217">
              <w:rPr>
                <w:b w:val="0"/>
              </w:rPr>
              <w:t>Location</w:t>
            </w:r>
          </w:p>
        </w:tc>
        <w:tc>
          <w:tcPr>
            <w:tcW w:w="2348" w:type="dxa"/>
            <w:gridSpan w:val="2"/>
          </w:tcPr>
          <w:p w14:paraId="27BC5B89" w14:textId="77777777" w:rsidR="00740217" w:rsidRPr="00C63E37" w:rsidRDefault="00740217" w:rsidP="006A7836">
            <w:pPr>
              <w:pStyle w:val="DHHSbody"/>
            </w:pPr>
            <w:r w:rsidRPr="00C63E37">
              <w:t>Episode record</w:t>
            </w:r>
          </w:p>
        </w:tc>
        <w:tc>
          <w:tcPr>
            <w:tcW w:w="2511" w:type="dxa"/>
          </w:tcPr>
          <w:p w14:paraId="001052F1" w14:textId="77777777" w:rsidR="00740217" w:rsidRPr="00740217" w:rsidRDefault="00740217" w:rsidP="006A7836">
            <w:pPr>
              <w:pStyle w:val="DHHStablecolhead"/>
              <w:rPr>
                <w:b w:val="0"/>
              </w:rPr>
            </w:pPr>
            <w:r w:rsidRPr="00740217">
              <w:rPr>
                <w:b w:val="0"/>
              </w:rPr>
              <w:t>Position</w:t>
            </w:r>
          </w:p>
        </w:tc>
        <w:tc>
          <w:tcPr>
            <w:tcW w:w="2512" w:type="dxa"/>
          </w:tcPr>
          <w:p w14:paraId="0D4A958F" w14:textId="77777777" w:rsidR="00740217" w:rsidRPr="00D91BE1" w:rsidRDefault="00E20FD8" w:rsidP="006A7836">
            <w:pPr>
              <w:pStyle w:val="DHHSbody"/>
            </w:pPr>
            <w:r w:rsidRPr="00D91BE1">
              <w:t>146</w:t>
            </w:r>
          </w:p>
        </w:tc>
      </w:tr>
      <w:tr w:rsidR="00740217" w:rsidRPr="00F1243D" w14:paraId="70AC2773" w14:textId="77777777" w:rsidTr="006A7836">
        <w:tc>
          <w:tcPr>
            <w:tcW w:w="2127" w:type="dxa"/>
          </w:tcPr>
          <w:p w14:paraId="35014C02" w14:textId="77777777" w:rsidR="00740217" w:rsidRPr="00740217" w:rsidRDefault="00740217" w:rsidP="006A7836">
            <w:pPr>
              <w:pStyle w:val="DHHStablecolhead"/>
              <w:spacing w:before="120" w:after="0"/>
              <w:rPr>
                <w:b w:val="0"/>
              </w:rPr>
            </w:pPr>
            <w:r w:rsidRPr="00740217">
              <w:rPr>
                <w:b w:val="0"/>
              </w:rPr>
              <w:t>Permissible values</w:t>
            </w:r>
          </w:p>
        </w:tc>
        <w:tc>
          <w:tcPr>
            <w:tcW w:w="850" w:type="dxa"/>
          </w:tcPr>
          <w:p w14:paraId="0DCDBC5F" w14:textId="77777777" w:rsidR="00740217" w:rsidRPr="00066C2E" w:rsidRDefault="00740217" w:rsidP="006A7836">
            <w:pPr>
              <w:pStyle w:val="DHHSbody"/>
              <w:spacing w:before="120" w:after="0"/>
              <w:rPr>
                <w:b/>
              </w:rPr>
            </w:pPr>
            <w:r w:rsidRPr="00066C2E">
              <w:rPr>
                <w:b/>
              </w:rPr>
              <w:t>Code</w:t>
            </w:r>
          </w:p>
        </w:tc>
        <w:tc>
          <w:tcPr>
            <w:tcW w:w="6521" w:type="dxa"/>
            <w:gridSpan w:val="3"/>
          </w:tcPr>
          <w:p w14:paraId="28C03489" w14:textId="77777777" w:rsidR="00740217" w:rsidRPr="00066C2E" w:rsidRDefault="00740217" w:rsidP="006A7836">
            <w:pPr>
              <w:pStyle w:val="DHHSbody"/>
              <w:spacing w:before="120" w:after="0"/>
              <w:rPr>
                <w:b/>
              </w:rPr>
            </w:pPr>
            <w:r w:rsidRPr="00066C2E">
              <w:rPr>
                <w:b/>
              </w:rPr>
              <w:t>Descriptor</w:t>
            </w:r>
          </w:p>
        </w:tc>
      </w:tr>
      <w:tr w:rsidR="00740217" w:rsidRPr="00F1243D" w14:paraId="59BB7DFB" w14:textId="77777777" w:rsidTr="006A7836">
        <w:tc>
          <w:tcPr>
            <w:tcW w:w="2127" w:type="dxa"/>
          </w:tcPr>
          <w:p w14:paraId="17724766" w14:textId="77777777" w:rsidR="00740217" w:rsidRPr="006E7972" w:rsidRDefault="00740217" w:rsidP="006A7836">
            <w:pPr>
              <w:pStyle w:val="DHHStablecolhead"/>
              <w:spacing w:before="0" w:after="0"/>
            </w:pPr>
          </w:p>
        </w:tc>
        <w:tc>
          <w:tcPr>
            <w:tcW w:w="850" w:type="dxa"/>
          </w:tcPr>
          <w:p w14:paraId="1629E368" w14:textId="77777777" w:rsidR="00740217" w:rsidRDefault="00740217" w:rsidP="006A7836">
            <w:pPr>
              <w:pStyle w:val="DHHSbody"/>
              <w:spacing w:after="0"/>
            </w:pPr>
            <w:r>
              <w:t>1</w:t>
            </w:r>
          </w:p>
        </w:tc>
        <w:tc>
          <w:tcPr>
            <w:tcW w:w="6521" w:type="dxa"/>
            <w:gridSpan w:val="3"/>
          </w:tcPr>
          <w:p w14:paraId="6005CDF8" w14:textId="77777777" w:rsidR="00740217" w:rsidRDefault="00740217" w:rsidP="006A7836">
            <w:pPr>
              <w:pStyle w:val="DHHSbody"/>
              <w:spacing w:after="0"/>
            </w:pPr>
            <w:r>
              <w:t>Uterine atony</w:t>
            </w:r>
          </w:p>
        </w:tc>
      </w:tr>
      <w:tr w:rsidR="00740217" w:rsidRPr="00F1243D" w14:paraId="2BD53DFD" w14:textId="77777777" w:rsidTr="006A7836">
        <w:tc>
          <w:tcPr>
            <w:tcW w:w="2127" w:type="dxa"/>
          </w:tcPr>
          <w:p w14:paraId="08DCECB0" w14:textId="77777777" w:rsidR="00740217" w:rsidRPr="006E7972" w:rsidRDefault="00740217" w:rsidP="006A7836">
            <w:pPr>
              <w:pStyle w:val="DHHStablecolhead"/>
              <w:spacing w:before="0" w:after="0"/>
            </w:pPr>
          </w:p>
        </w:tc>
        <w:tc>
          <w:tcPr>
            <w:tcW w:w="850" w:type="dxa"/>
          </w:tcPr>
          <w:p w14:paraId="1E70E1FF" w14:textId="77777777" w:rsidR="00740217" w:rsidRDefault="00740217" w:rsidP="006A7836">
            <w:pPr>
              <w:pStyle w:val="DHHSbody"/>
              <w:spacing w:after="0"/>
            </w:pPr>
            <w:r>
              <w:t>2</w:t>
            </w:r>
          </w:p>
        </w:tc>
        <w:tc>
          <w:tcPr>
            <w:tcW w:w="6521" w:type="dxa"/>
            <w:gridSpan w:val="3"/>
          </w:tcPr>
          <w:p w14:paraId="6B9AC71B" w14:textId="77777777" w:rsidR="00740217" w:rsidRDefault="00740217" w:rsidP="006A7836">
            <w:pPr>
              <w:pStyle w:val="DHHSbody"/>
              <w:spacing w:after="0"/>
            </w:pPr>
            <w:r>
              <w:t xml:space="preserve">Trauma </w:t>
            </w:r>
          </w:p>
        </w:tc>
      </w:tr>
      <w:tr w:rsidR="00740217" w:rsidRPr="00F1243D" w14:paraId="46D5E01B" w14:textId="77777777" w:rsidTr="006A7836">
        <w:tc>
          <w:tcPr>
            <w:tcW w:w="2127" w:type="dxa"/>
          </w:tcPr>
          <w:p w14:paraId="2EB7CB08" w14:textId="77777777" w:rsidR="00740217" w:rsidRPr="006E7972" w:rsidRDefault="00740217" w:rsidP="006A7836">
            <w:pPr>
              <w:pStyle w:val="DHHStablecolhead"/>
              <w:spacing w:before="0" w:after="0"/>
            </w:pPr>
          </w:p>
        </w:tc>
        <w:tc>
          <w:tcPr>
            <w:tcW w:w="850" w:type="dxa"/>
          </w:tcPr>
          <w:p w14:paraId="5BF4CD9E" w14:textId="77777777" w:rsidR="00740217" w:rsidRDefault="00740217" w:rsidP="006A7836">
            <w:pPr>
              <w:pStyle w:val="DHHSbody"/>
              <w:spacing w:after="0"/>
            </w:pPr>
            <w:r>
              <w:t>3</w:t>
            </w:r>
          </w:p>
        </w:tc>
        <w:tc>
          <w:tcPr>
            <w:tcW w:w="6521" w:type="dxa"/>
            <w:gridSpan w:val="3"/>
          </w:tcPr>
          <w:p w14:paraId="59810CD3" w14:textId="77777777" w:rsidR="00740217" w:rsidRDefault="00740217" w:rsidP="006A7836">
            <w:pPr>
              <w:pStyle w:val="DHHSbody"/>
              <w:spacing w:after="0"/>
            </w:pPr>
            <w:r>
              <w:t>Placental insertion abnormality</w:t>
            </w:r>
          </w:p>
        </w:tc>
      </w:tr>
      <w:tr w:rsidR="00B0516B" w:rsidRPr="00F1243D" w14:paraId="4CC3254F" w14:textId="77777777" w:rsidTr="006A7836">
        <w:tc>
          <w:tcPr>
            <w:tcW w:w="2127" w:type="dxa"/>
          </w:tcPr>
          <w:p w14:paraId="08F0C29C" w14:textId="77777777" w:rsidR="00B0516B" w:rsidRPr="006E7972" w:rsidRDefault="00B0516B" w:rsidP="006A7836">
            <w:pPr>
              <w:pStyle w:val="DHHStablecolhead"/>
              <w:spacing w:before="0" w:after="0"/>
            </w:pPr>
          </w:p>
        </w:tc>
        <w:tc>
          <w:tcPr>
            <w:tcW w:w="850" w:type="dxa"/>
          </w:tcPr>
          <w:p w14:paraId="17667D4B" w14:textId="757B34B8" w:rsidR="00B0516B" w:rsidRDefault="00B0516B" w:rsidP="006A7836">
            <w:pPr>
              <w:pStyle w:val="DHHSbody"/>
              <w:spacing w:after="0"/>
            </w:pPr>
            <w:r>
              <w:t>4</w:t>
            </w:r>
          </w:p>
        </w:tc>
        <w:tc>
          <w:tcPr>
            <w:tcW w:w="6521" w:type="dxa"/>
            <w:gridSpan w:val="3"/>
          </w:tcPr>
          <w:p w14:paraId="51E15693" w14:textId="3DE13338" w:rsidR="00B0516B" w:rsidRDefault="00B0516B" w:rsidP="006A7836">
            <w:pPr>
              <w:pStyle w:val="DHHSbody"/>
              <w:spacing w:after="0"/>
            </w:pPr>
            <w:r>
              <w:t>Coagulopathy or haematological disorder</w:t>
            </w:r>
          </w:p>
        </w:tc>
      </w:tr>
      <w:tr w:rsidR="00740217" w:rsidRPr="00F1243D" w14:paraId="1F87E1C3" w14:textId="77777777" w:rsidTr="006A7836">
        <w:tc>
          <w:tcPr>
            <w:tcW w:w="2127" w:type="dxa"/>
          </w:tcPr>
          <w:p w14:paraId="16034367" w14:textId="77777777" w:rsidR="00740217" w:rsidRPr="006E7972" w:rsidRDefault="00740217" w:rsidP="006A7836">
            <w:pPr>
              <w:pStyle w:val="DHHStablecolhead"/>
              <w:spacing w:before="0" w:after="0"/>
            </w:pPr>
          </w:p>
        </w:tc>
        <w:tc>
          <w:tcPr>
            <w:tcW w:w="850" w:type="dxa"/>
          </w:tcPr>
          <w:p w14:paraId="163D86DC" w14:textId="56425510" w:rsidR="00740217" w:rsidRDefault="00B0516B" w:rsidP="006A7836">
            <w:pPr>
              <w:pStyle w:val="DHHSbody"/>
              <w:spacing w:after="0"/>
            </w:pPr>
            <w:r>
              <w:t>5</w:t>
            </w:r>
          </w:p>
        </w:tc>
        <w:tc>
          <w:tcPr>
            <w:tcW w:w="6521" w:type="dxa"/>
            <w:gridSpan w:val="3"/>
          </w:tcPr>
          <w:p w14:paraId="516B617D" w14:textId="77777777" w:rsidR="00740217" w:rsidRDefault="00740217" w:rsidP="006A7836">
            <w:pPr>
              <w:pStyle w:val="DHHSbody"/>
              <w:spacing w:after="0"/>
            </w:pPr>
            <w:r>
              <w:t>Other</w:t>
            </w:r>
          </w:p>
        </w:tc>
      </w:tr>
      <w:tr w:rsidR="00740217" w:rsidRPr="00F1243D" w14:paraId="47DCDA54" w14:textId="77777777" w:rsidTr="006A7836">
        <w:tc>
          <w:tcPr>
            <w:tcW w:w="2127" w:type="dxa"/>
          </w:tcPr>
          <w:p w14:paraId="3AECB827" w14:textId="77777777" w:rsidR="00740217" w:rsidRPr="006E7972" w:rsidRDefault="00740217" w:rsidP="006A7836">
            <w:pPr>
              <w:pStyle w:val="DHHStablecolhead"/>
              <w:spacing w:before="0" w:after="0"/>
            </w:pPr>
          </w:p>
        </w:tc>
        <w:tc>
          <w:tcPr>
            <w:tcW w:w="850" w:type="dxa"/>
          </w:tcPr>
          <w:p w14:paraId="2661807E" w14:textId="77777777" w:rsidR="00740217" w:rsidRDefault="00740217" w:rsidP="006A7836">
            <w:pPr>
              <w:pStyle w:val="DHHSbody"/>
              <w:spacing w:after="0"/>
            </w:pPr>
            <w:r>
              <w:t>9</w:t>
            </w:r>
          </w:p>
        </w:tc>
        <w:tc>
          <w:tcPr>
            <w:tcW w:w="6521" w:type="dxa"/>
            <w:gridSpan w:val="3"/>
          </w:tcPr>
          <w:p w14:paraId="058B30D4" w14:textId="77777777" w:rsidR="00740217" w:rsidRDefault="00740217" w:rsidP="006A7836">
            <w:pPr>
              <w:pStyle w:val="DHHSbody"/>
              <w:spacing w:after="0"/>
            </w:pPr>
            <w:r>
              <w:t>Not stated/inadequately described</w:t>
            </w:r>
          </w:p>
        </w:tc>
      </w:tr>
    </w:tbl>
    <w:p w14:paraId="2920890F" w14:textId="6036C616" w:rsidR="00FF664D" w:rsidRDefault="00FF664D"/>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371"/>
      </w:tblGrid>
      <w:tr w:rsidR="00740217" w:rsidRPr="00F1243D" w14:paraId="0075FF1A" w14:textId="77777777" w:rsidTr="006A7836">
        <w:tc>
          <w:tcPr>
            <w:tcW w:w="2127" w:type="dxa"/>
          </w:tcPr>
          <w:p w14:paraId="7EB0B3E2" w14:textId="3A42A0D3" w:rsidR="00740217" w:rsidRPr="00740217" w:rsidRDefault="00740217" w:rsidP="006A7836">
            <w:pPr>
              <w:pStyle w:val="DHHStablecolhead"/>
              <w:spacing w:before="120" w:after="0"/>
              <w:rPr>
                <w:b w:val="0"/>
              </w:rPr>
            </w:pPr>
            <w:r w:rsidRPr="00740217">
              <w:rPr>
                <w:b w:val="0"/>
              </w:rPr>
              <w:t>Reporting guide</w:t>
            </w:r>
          </w:p>
        </w:tc>
        <w:tc>
          <w:tcPr>
            <w:tcW w:w="7371" w:type="dxa"/>
          </w:tcPr>
          <w:p w14:paraId="5BF1F078" w14:textId="1440D38A" w:rsidR="00740217" w:rsidRPr="00666208" w:rsidRDefault="00740217" w:rsidP="006A7836">
            <w:pPr>
              <w:pStyle w:val="DHHSbody"/>
              <w:spacing w:before="120" w:after="0"/>
            </w:pPr>
            <w:r w:rsidRPr="00666208">
              <w:t>Report the statement that best describes the main reason for excessive blood loss</w:t>
            </w:r>
            <w:r w:rsidR="00875327" w:rsidRPr="00666208">
              <w:t xml:space="preserve"> in the first 24 hours </w:t>
            </w:r>
            <w:r w:rsidRPr="00666208">
              <w:t>following childbirth.</w:t>
            </w:r>
          </w:p>
          <w:p w14:paraId="6BA2FFBC" w14:textId="5616D6C0" w:rsidR="00740217" w:rsidRPr="00666208" w:rsidRDefault="00740217" w:rsidP="006A7836">
            <w:pPr>
              <w:pStyle w:val="DHHSbody"/>
              <w:spacing w:before="120" w:after="0"/>
              <w:ind w:left="921" w:hanging="921"/>
            </w:pPr>
            <w:r w:rsidRPr="00666208">
              <w:t>Code 2</w:t>
            </w:r>
            <w:r w:rsidRPr="00666208">
              <w:tab/>
              <w:t>Trauma</w:t>
            </w:r>
            <w:r w:rsidR="001957CF" w:rsidRPr="00666208">
              <w:br/>
            </w:r>
            <w:r w:rsidRPr="00666208">
              <w:t>includes tear/s to labia, perineum, cervix, uterus; episiotomy</w:t>
            </w:r>
            <w:r w:rsidR="00B0516B" w:rsidRPr="00666208">
              <w:t>; accidental injury during caesarean section eg extension of abdominal incision</w:t>
            </w:r>
          </w:p>
          <w:p w14:paraId="6739CED3" w14:textId="2413244F" w:rsidR="00740217" w:rsidRPr="00666208" w:rsidRDefault="00740217" w:rsidP="006A7836">
            <w:pPr>
              <w:pStyle w:val="DHHSbody"/>
              <w:spacing w:before="120" w:after="0"/>
              <w:ind w:left="921" w:hanging="921"/>
            </w:pPr>
            <w:r w:rsidRPr="00666208">
              <w:t>Code 3</w:t>
            </w:r>
            <w:r w:rsidRPr="00666208">
              <w:tab/>
              <w:t>Placental insertion abnormality</w:t>
            </w:r>
            <w:r w:rsidR="001957CF" w:rsidRPr="00666208">
              <w:br/>
            </w:r>
            <w:r w:rsidRPr="00666208">
              <w:t>includes retained placenta; placenta accrete/increta/percreta; other placental abnormality</w:t>
            </w:r>
          </w:p>
          <w:p w14:paraId="0C45A1A1" w14:textId="6D14F34A" w:rsidR="00740217" w:rsidRPr="00666208" w:rsidRDefault="00740217" w:rsidP="006A7836">
            <w:pPr>
              <w:pStyle w:val="DHHSbody"/>
              <w:spacing w:before="120" w:after="0"/>
              <w:ind w:left="921" w:hanging="921"/>
            </w:pPr>
            <w:r w:rsidRPr="00666208">
              <w:t>Code 4</w:t>
            </w:r>
            <w:r w:rsidRPr="00666208">
              <w:tab/>
            </w:r>
            <w:r w:rsidR="00B0516B" w:rsidRPr="00666208">
              <w:t>Coagulopathy o</w:t>
            </w:r>
            <w:r w:rsidRPr="00666208">
              <w:t>r</w:t>
            </w:r>
            <w:r w:rsidR="00B0516B" w:rsidRPr="00666208">
              <w:t xml:space="preserve"> haematological disorder</w:t>
            </w:r>
            <w:r w:rsidR="001957CF" w:rsidRPr="00666208">
              <w:br/>
            </w:r>
            <w:r w:rsidRPr="00666208">
              <w:t>includes disseminated intravascular coagulation (DIC), haematological disorder; retroperitoneal haemorrhage</w:t>
            </w:r>
          </w:p>
          <w:p w14:paraId="2FC0547D" w14:textId="2D13D1B5" w:rsidR="006279B1" w:rsidRPr="00666208" w:rsidRDefault="000A02C8" w:rsidP="00B77393">
            <w:pPr>
              <w:pStyle w:val="DHHSbody"/>
              <w:spacing w:before="120" w:after="240"/>
            </w:pPr>
            <w:r w:rsidRPr="00666208">
              <w:t xml:space="preserve">Conditions </w:t>
            </w:r>
            <w:r w:rsidR="00875327" w:rsidRPr="00666208">
              <w:t xml:space="preserve">indicated by </w:t>
            </w:r>
            <w:r w:rsidR="00FF664D" w:rsidRPr="00666208">
              <w:t xml:space="preserve">reporting </w:t>
            </w:r>
            <w:r w:rsidR="00875327" w:rsidRPr="00666208">
              <w:t>code 1, 2, 3</w:t>
            </w:r>
            <w:r w:rsidR="00B0516B" w:rsidRPr="00666208">
              <w:t>,</w:t>
            </w:r>
            <w:r w:rsidR="00875327" w:rsidRPr="00666208">
              <w:t xml:space="preserve"> 4 </w:t>
            </w:r>
            <w:r w:rsidR="00B0516B" w:rsidRPr="00666208">
              <w:t xml:space="preserve">or 5 </w:t>
            </w:r>
            <w:r w:rsidRPr="00666208">
              <w:t xml:space="preserve">should also be reported </w:t>
            </w:r>
            <w:r w:rsidR="00FF664D" w:rsidRPr="00666208">
              <w:t>using appropriate ICD-10-AM code/s or free text entry in one or more of the following data elements</w:t>
            </w:r>
            <w:r w:rsidR="006279B1" w:rsidRPr="00666208">
              <w:t>, as relevant</w:t>
            </w:r>
            <w:r w:rsidR="00FF664D" w:rsidRPr="00666208">
              <w:t>:</w:t>
            </w:r>
            <w:r w:rsidR="00FF664D" w:rsidRPr="00666208">
              <w:br/>
            </w:r>
            <w:r w:rsidR="00B77393" w:rsidRPr="00666208">
              <w:t xml:space="preserve">Events of labour and birth – ICD-10-AM code; </w:t>
            </w:r>
            <w:r w:rsidR="00FF664D" w:rsidRPr="00666208">
              <w:br/>
            </w:r>
            <w:r w:rsidR="00B77393" w:rsidRPr="00666208">
              <w:t xml:space="preserve">Events of labour and birth – free text; </w:t>
            </w:r>
            <w:r w:rsidR="00FF664D" w:rsidRPr="00666208">
              <w:br/>
            </w:r>
            <w:r w:rsidR="00875327" w:rsidRPr="00666208">
              <w:t xml:space="preserve">Postpartum complications – ICD-10-AM code and/or </w:t>
            </w:r>
            <w:r w:rsidR="00FF664D" w:rsidRPr="00666208">
              <w:br/>
            </w:r>
            <w:r w:rsidR="00875327" w:rsidRPr="00666208">
              <w:t>Postpartum complications – free text</w:t>
            </w:r>
            <w:r w:rsidR="006279B1" w:rsidRPr="00666208">
              <w:br/>
              <w:t>and</w:t>
            </w:r>
            <w:r w:rsidR="00CA4C2F" w:rsidRPr="00666208">
              <w:t>, where appropriate,</w:t>
            </w:r>
            <w:r w:rsidR="006279B1" w:rsidRPr="00666208">
              <w:t xml:space="preserve"> using the relevant codes in </w:t>
            </w:r>
            <w:r w:rsidR="006279B1" w:rsidRPr="00666208">
              <w:br/>
            </w:r>
            <w:r w:rsidR="006E4549">
              <w:t>Blood loss assessment – indicator</w:t>
            </w:r>
            <w:r w:rsidR="006E4549">
              <w:br/>
              <w:t xml:space="preserve">Episiotomy – indicator, </w:t>
            </w:r>
            <w:r w:rsidR="006E4549">
              <w:br/>
            </w:r>
            <w:r w:rsidR="006279B1" w:rsidRPr="00666208">
              <w:t xml:space="preserve">Perineal/genital laceration – degree/type, </w:t>
            </w:r>
            <w:r w:rsidR="006279B1" w:rsidRPr="00666208">
              <w:br/>
              <w:t>Perineal laceration – indicator</w:t>
            </w:r>
            <w:r w:rsidR="006E4549">
              <w:br/>
              <w:t xml:space="preserve">Perineal laceration </w:t>
            </w:r>
            <w:r w:rsidR="002760B4">
              <w:t>–</w:t>
            </w:r>
            <w:r w:rsidR="006E4549">
              <w:t xml:space="preserve"> repair</w:t>
            </w:r>
          </w:p>
        </w:tc>
      </w:tr>
      <w:tr w:rsidR="00740217" w:rsidRPr="00F1243D" w14:paraId="6CEC6E8C" w14:textId="77777777" w:rsidTr="006A7836">
        <w:tc>
          <w:tcPr>
            <w:tcW w:w="2127" w:type="dxa"/>
          </w:tcPr>
          <w:p w14:paraId="49C84B0E" w14:textId="77777777" w:rsidR="00740217" w:rsidRPr="00740217" w:rsidRDefault="00740217" w:rsidP="006A7836">
            <w:pPr>
              <w:pStyle w:val="DHHStablecolhead"/>
              <w:rPr>
                <w:b w:val="0"/>
              </w:rPr>
            </w:pPr>
            <w:r w:rsidRPr="00740217">
              <w:rPr>
                <w:b w:val="0"/>
              </w:rPr>
              <w:t>Reported by</w:t>
            </w:r>
          </w:p>
        </w:tc>
        <w:tc>
          <w:tcPr>
            <w:tcW w:w="7371" w:type="dxa"/>
          </w:tcPr>
          <w:p w14:paraId="23F44449" w14:textId="77777777" w:rsidR="00740217" w:rsidRPr="00506E52" w:rsidRDefault="00740217" w:rsidP="006A7836">
            <w:pPr>
              <w:pStyle w:val="DHHStablecolhead"/>
            </w:pPr>
            <w:r>
              <w:rPr>
                <w:b w:val="0"/>
                <w:color w:val="auto"/>
              </w:rPr>
              <w:t>All Victorian hospitals where a birth has occurred and homebirth practitioners</w:t>
            </w:r>
          </w:p>
        </w:tc>
      </w:tr>
      <w:tr w:rsidR="00740217" w:rsidRPr="00F1243D" w14:paraId="7774587B" w14:textId="77777777" w:rsidTr="006A7836">
        <w:tc>
          <w:tcPr>
            <w:tcW w:w="2127" w:type="dxa"/>
          </w:tcPr>
          <w:p w14:paraId="4559DC62" w14:textId="77777777" w:rsidR="00740217" w:rsidRPr="00506E52" w:rsidRDefault="00740217" w:rsidP="006A7836">
            <w:pPr>
              <w:pStyle w:val="DHHStablecolhead"/>
            </w:pPr>
            <w:r w:rsidRPr="00740217">
              <w:rPr>
                <w:b w:val="0"/>
              </w:rPr>
              <w:t>Reported</w:t>
            </w:r>
            <w:r w:rsidRPr="00506E52">
              <w:t xml:space="preserve"> </w:t>
            </w:r>
            <w:r w:rsidRPr="00740217">
              <w:rPr>
                <w:b w:val="0"/>
              </w:rPr>
              <w:t>for</w:t>
            </w:r>
          </w:p>
        </w:tc>
        <w:tc>
          <w:tcPr>
            <w:tcW w:w="7371" w:type="dxa"/>
          </w:tcPr>
          <w:p w14:paraId="23686841" w14:textId="081DA502" w:rsidR="00740217" w:rsidRPr="00506E52" w:rsidRDefault="00740217" w:rsidP="006A7836">
            <w:pPr>
              <w:pStyle w:val="DHHSbody"/>
            </w:pPr>
            <w:r>
              <w:t xml:space="preserve">All birth episodes where </w:t>
            </w:r>
            <w:r w:rsidR="004B1DB4">
              <w:t>B</w:t>
            </w:r>
            <w:r>
              <w:t xml:space="preserve">lood loss </w:t>
            </w:r>
            <w:r w:rsidR="004B1DB4">
              <w:t xml:space="preserve">(ml) is reported as </w:t>
            </w:r>
            <w:r>
              <w:t xml:space="preserve">500 or </w:t>
            </w:r>
            <w:r w:rsidR="004B1DB4">
              <w:t>more</w:t>
            </w:r>
          </w:p>
        </w:tc>
      </w:tr>
      <w:tr w:rsidR="00740217" w:rsidRPr="00F1243D" w14:paraId="7FEB75E0" w14:textId="77777777" w:rsidTr="006A7836">
        <w:tc>
          <w:tcPr>
            <w:tcW w:w="2127" w:type="dxa"/>
          </w:tcPr>
          <w:p w14:paraId="457362D7" w14:textId="77777777" w:rsidR="00740217" w:rsidRPr="00740217" w:rsidRDefault="00740217" w:rsidP="006A7836">
            <w:pPr>
              <w:pStyle w:val="DHHStablecolhead"/>
              <w:rPr>
                <w:b w:val="0"/>
              </w:rPr>
            </w:pPr>
            <w:r w:rsidRPr="00740217">
              <w:rPr>
                <w:b w:val="0"/>
              </w:rPr>
              <w:t>Related concepts (Section 2):</w:t>
            </w:r>
          </w:p>
        </w:tc>
        <w:tc>
          <w:tcPr>
            <w:tcW w:w="7371" w:type="dxa"/>
          </w:tcPr>
          <w:p w14:paraId="76A3AB31" w14:textId="7B3A31BE" w:rsidR="00740217" w:rsidRPr="00506E52" w:rsidRDefault="00105CC5" w:rsidP="006A7836">
            <w:pPr>
              <w:pStyle w:val="DHHSbody"/>
            </w:pPr>
            <w:r w:rsidRPr="00877DC9">
              <w:rPr>
                <w:strike/>
              </w:rPr>
              <w:t>Postpartum haemorrhage;</w:t>
            </w:r>
            <w:r w:rsidRPr="00877DC9">
              <w:t xml:space="preserve"> Primary postpartum haemorrhage</w:t>
            </w:r>
          </w:p>
        </w:tc>
      </w:tr>
      <w:tr w:rsidR="00740217" w:rsidRPr="00F1243D" w14:paraId="3B1C8373" w14:textId="77777777" w:rsidTr="006A7836">
        <w:tc>
          <w:tcPr>
            <w:tcW w:w="2127" w:type="dxa"/>
          </w:tcPr>
          <w:p w14:paraId="071614FB" w14:textId="77777777" w:rsidR="00740217" w:rsidRPr="00740217" w:rsidRDefault="00740217" w:rsidP="006A7836">
            <w:pPr>
              <w:pStyle w:val="DHHStablecolhead"/>
              <w:rPr>
                <w:b w:val="0"/>
              </w:rPr>
            </w:pPr>
            <w:r w:rsidRPr="00740217">
              <w:rPr>
                <w:b w:val="0"/>
              </w:rPr>
              <w:t>Related data items (this section):</w:t>
            </w:r>
          </w:p>
        </w:tc>
        <w:tc>
          <w:tcPr>
            <w:tcW w:w="7371" w:type="dxa"/>
          </w:tcPr>
          <w:p w14:paraId="752F855F" w14:textId="0FCB999B" w:rsidR="00740217" w:rsidRPr="00506E52" w:rsidRDefault="006A7836" w:rsidP="006A7836">
            <w:pPr>
              <w:pStyle w:val="DHHSbody"/>
            </w:pPr>
            <w:r w:rsidRPr="006A7836">
              <w:rPr>
                <w:strike/>
              </w:rPr>
              <w:t>Estimated blood</w:t>
            </w:r>
            <w:r>
              <w:t xml:space="preserve"> </w:t>
            </w:r>
            <w:r w:rsidRPr="006A7836">
              <w:rPr>
                <w:highlight w:val="green"/>
              </w:rPr>
              <w:t>Blood</w:t>
            </w:r>
            <w:r>
              <w:t xml:space="preserve"> </w:t>
            </w:r>
            <w:r w:rsidR="00740217">
              <w:t xml:space="preserve">loss (ml); </w:t>
            </w:r>
            <w:r w:rsidR="00574B64">
              <w:t xml:space="preserve">Blood loss assessment – indicator; </w:t>
            </w:r>
            <w:r w:rsidR="00740217">
              <w:t>Episiotomy – indicator; Events of labour and birth – free text; Events of labour and birth – ICD-10-AM code; Perineal/genital laceration – degree/type; Perineal laceration – indicator; Perineal laceration – repair; Postpartum complications – free text; Postpartum complications – ICD-10-AM code</w:t>
            </w:r>
          </w:p>
        </w:tc>
      </w:tr>
      <w:tr w:rsidR="00740217" w:rsidRPr="00F1243D" w14:paraId="46FDE02D" w14:textId="77777777" w:rsidTr="006A7836">
        <w:tc>
          <w:tcPr>
            <w:tcW w:w="2127" w:type="dxa"/>
          </w:tcPr>
          <w:p w14:paraId="4FEBA905" w14:textId="77777777" w:rsidR="00740217" w:rsidRPr="00740217" w:rsidRDefault="00740217" w:rsidP="006A7836">
            <w:pPr>
              <w:pStyle w:val="DHHStablecolhead"/>
              <w:rPr>
                <w:b w:val="0"/>
              </w:rPr>
            </w:pPr>
            <w:r w:rsidRPr="00740217">
              <w:rPr>
                <w:b w:val="0"/>
              </w:rPr>
              <w:t>Related business rules (Section 4):</w:t>
            </w:r>
          </w:p>
        </w:tc>
        <w:tc>
          <w:tcPr>
            <w:tcW w:w="7371" w:type="dxa"/>
          </w:tcPr>
          <w:p w14:paraId="1EC00148" w14:textId="7549B9A7" w:rsidR="00875327" w:rsidRPr="00574B64" w:rsidRDefault="00740217" w:rsidP="005B4959">
            <w:pPr>
              <w:pStyle w:val="DHHSbody"/>
            </w:pPr>
            <w:r w:rsidRPr="00401527">
              <w:t xml:space="preserve">### </w:t>
            </w:r>
            <w:r w:rsidR="006A7836" w:rsidRPr="00401527">
              <w:t xml:space="preserve">Blood </w:t>
            </w:r>
            <w:r w:rsidRPr="00401527">
              <w:t>loss (ml)</w:t>
            </w:r>
            <w:r w:rsidR="00802B92">
              <w:t xml:space="preserve"> and</w:t>
            </w:r>
            <w:r w:rsidR="00401527" w:rsidRPr="00401527">
              <w:t xml:space="preserve"> Main reason for excessive blood loss following childbirth – valid combinations</w:t>
            </w:r>
          </w:p>
        </w:tc>
      </w:tr>
      <w:tr w:rsidR="004B1DB4" w:rsidRPr="00F1243D" w14:paraId="0AE434F3" w14:textId="77777777" w:rsidTr="006A7836">
        <w:tc>
          <w:tcPr>
            <w:tcW w:w="2127" w:type="dxa"/>
          </w:tcPr>
          <w:p w14:paraId="6C8C2D97" w14:textId="1FFB9A00" w:rsidR="004B1DB4" w:rsidRPr="00740217" w:rsidRDefault="004B1DB4" w:rsidP="006A7836">
            <w:pPr>
              <w:pStyle w:val="DHHStablecolhead"/>
              <w:rPr>
                <w:b w:val="0"/>
              </w:rPr>
            </w:pPr>
          </w:p>
        </w:tc>
        <w:tc>
          <w:tcPr>
            <w:tcW w:w="7371" w:type="dxa"/>
          </w:tcPr>
          <w:p w14:paraId="58BDF81C" w14:textId="77777777" w:rsidR="004B1DB4" w:rsidRDefault="004B1DB4" w:rsidP="00740217">
            <w:pPr>
              <w:pStyle w:val="DHHSbody"/>
            </w:pPr>
          </w:p>
        </w:tc>
      </w:tr>
    </w:tbl>
    <w:p w14:paraId="148E00F5" w14:textId="77777777" w:rsidR="00740217" w:rsidRDefault="00740217" w:rsidP="00740217">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740217" w:rsidRPr="00506E52" w14:paraId="78493C42" w14:textId="77777777" w:rsidTr="006A7836">
        <w:tc>
          <w:tcPr>
            <w:tcW w:w="2127" w:type="dxa"/>
          </w:tcPr>
          <w:p w14:paraId="26C76BFB" w14:textId="77777777" w:rsidR="00740217" w:rsidRPr="00740217" w:rsidRDefault="00740217" w:rsidP="006A7836">
            <w:pPr>
              <w:pStyle w:val="DHHStablecolhead"/>
              <w:rPr>
                <w:b w:val="0"/>
              </w:rPr>
            </w:pPr>
            <w:r w:rsidRPr="00740217">
              <w:rPr>
                <w:b w:val="0"/>
              </w:rPr>
              <w:t>Principal data users</w:t>
            </w:r>
          </w:p>
        </w:tc>
        <w:tc>
          <w:tcPr>
            <w:tcW w:w="7371" w:type="dxa"/>
            <w:gridSpan w:val="3"/>
          </w:tcPr>
          <w:p w14:paraId="4B863FC5" w14:textId="77777777" w:rsidR="00740217" w:rsidRPr="00506E52" w:rsidRDefault="00740217" w:rsidP="006A7836">
            <w:pPr>
              <w:pStyle w:val="DHHSbody"/>
            </w:pPr>
            <w:r w:rsidRPr="00506E52">
              <w:t>Consultative Council on Obstetric Paediatric Mortality and Morbidity</w:t>
            </w:r>
          </w:p>
        </w:tc>
      </w:tr>
      <w:tr w:rsidR="00740217" w:rsidRPr="00F1243D" w14:paraId="5FE16108" w14:textId="77777777" w:rsidTr="006A7836">
        <w:tc>
          <w:tcPr>
            <w:tcW w:w="2127" w:type="dxa"/>
          </w:tcPr>
          <w:p w14:paraId="2C99AC0F" w14:textId="77777777" w:rsidR="00740217" w:rsidRPr="00740217" w:rsidRDefault="00740217" w:rsidP="006A7836">
            <w:pPr>
              <w:pStyle w:val="DHHStablecolhead"/>
              <w:rPr>
                <w:b w:val="0"/>
              </w:rPr>
            </w:pPr>
            <w:r w:rsidRPr="00740217">
              <w:rPr>
                <w:b w:val="0"/>
              </w:rPr>
              <w:t>Definition source</w:t>
            </w:r>
          </w:p>
        </w:tc>
        <w:tc>
          <w:tcPr>
            <w:tcW w:w="2348" w:type="dxa"/>
          </w:tcPr>
          <w:p w14:paraId="1E6A8D80" w14:textId="77777777" w:rsidR="00740217" w:rsidRPr="00506E52" w:rsidRDefault="00740217" w:rsidP="006A7836">
            <w:pPr>
              <w:pStyle w:val="DHHSbody"/>
            </w:pPr>
            <w:r w:rsidRPr="00506E52">
              <w:t>DHHS</w:t>
            </w:r>
          </w:p>
        </w:tc>
        <w:tc>
          <w:tcPr>
            <w:tcW w:w="2511" w:type="dxa"/>
          </w:tcPr>
          <w:p w14:paraId="78C31700" w14:textId="77777777" w:rsidR="00740217" w:rsidRPr="00740217" w:rsidRDefault="00740217" w:rsidP="006A7836">
            <w:pPr>
              <w:pStyle w:val="DHHStablecolhead"/>
              <w:rPr>
                <w:b w:val="0"/>
              </w:rPr>
            </w:pPr>
            <w:r w:rsidRPr="00740217">
              <w:rPr>
                <w:b w:val="0"/>
              </w:rPr>
              <w:t>Version</w:t>
            </w:r>
          </w:p>
        </w:tc>
        <w:tc>
          <w:tcPr>
            <w:tcW w:w="2512" w:type="dxa"/>
          </w:tcPr>
          <w:p w14:paraId="6F566158" w14:textId="77777777" w:rsidR="00740217" w:rsidRPr="00A34CE9" w:rsidRDefault="00740217" w:rsidP="006A7836">
            <w:pPr>
              <w:pStyle w:val="DHHSbodynospace"/>
            </w:pPr>
            <w:r>
              <w:t>1 January 2020</w:t>
            </w:r>
          </w:p>
        </w:tc>
      </w:tr>
      <w:tr w:rsidR="00740217" w:rsidRPr="00F1243D" w14:paraId="430CD744" w14:textId="77777777" w:rsidTr="006A7836">
        <w:tc>
          <w:tcPr>
            <w:tcW w:w="2127" w:type="dxa"/>
          </w:tcPr>
          <w:p w14:paraId="645457AE" w14:textId="77777777" w:rsidR="00740217" w:rsidRPr="00740217" w:rsidRDefault="00740217" w:rsidP="006A7836">
            <w:pPr>
              <w:pStyle w:val="DHHStablecolhead"/>
              <w:rPr>
                <w:b w:val="0"/>
              </w:rPr>
            </w:pPr>
            <w:r w:rsidRPr="00740217">
              <w:rPr>
                <w:b w:val="0"/>
              </w:rPr>
              <w:t>Codeset source</w:t>
            </w:r>
          </w:p>
        </w:tc>
        <w:tc>
          <w:tcPr>
            <w:tcW w:w="2348" w:type="dxa"/>
          </w:tcPr>
          <w:p w14:paraId="12B49E02" w14:textId="77777777" w:rsidR="00740217" w:rsidRPr="00506E52" w:rsidRDefault="00740217" w:rsidP="006A7836">
            <w:pPr>
              <w:pStyle w:val="DHHSbody"/>
            </w:pPr>
            <w:r w:rsidRPr="00506E52">
              <w:t>DHHS</w:t>
            </w:r>
          </w:p>
        </w:tc>
        <w:tc>
          <w:tcPr>
            <w:tcW w:w="2511" w:type="dxa"/>
          </w:tcPr>
          <w:p w14:paraId="361E6681" w14:textId="77777777" w:rsidR="00740217" w:rsidRPr="00740217" w:rsidRDefault="00740217" w:rsidP="006A7836">
            <w:pPr>
              <w:pStyle w:val="DHHStablecolhead"/>
              <w:rPr>
                <w:b w:val="0"/>
              </w:rPr>
            </w:pPr>
            <w:r w:rsidRPr="00740217">
              <w:rPr>
                <w:b w:val="0"/>
              </w:rPr>
              <w:t>Collection start date</w:t>
            </w:r>
          </w:p>
        </w:tc>
        <w:tc>
          <w:tcPr>
            <w:tcW w:w="2512" w:type="dxa"/>
          </w:tcPr>
          <w:p w14:paraId="474F2A0C" w14:textId="77777777" w:rsidR="00740217" w:rsidRPr="00506E52" w:rsidRDefault="00740217" w:rsidP="006A7836">
            <w:pPr>
              <w:pStyle w:val="DHHSbody"/>
            </w:pPr>
            <w:r>
              <w:t>2020</w:t>
            </w:r>
          </w:p>
        </w:tc>
      </w:tr>
    </w:tbl>
    <w:p w14:paraId="5EAB1B6D" w14:textId="77777777" w:rsidR="00740217" w:rsidRDefault="00740217" w:rsidP="00740217">
      <w:pPr>
        <w:pStyle w:val="DHHSbody"/>
      </w:pPr>
    </w:p>
    <w:p w14:paraId="08D157C0" w14:textId="77777777" w:rsidR="000D6E8E" w:rsidRPr="0083718E" w:rsidRDefault="000D6E8E" w:rsidP="00440A30">
      <w:pPr>
        <w:pStyle w:val="DHHSbody"/>
        <w:spacing w:before="480" w:after="240" w:line="420" w:lineRule="atLeast"/>
        <w:rPr>
          <w:color w:val="CC0000"/>
          <w:sz w:val="44"/>
          <w:szCs w:val="44"/>
        </w:rPr>
      </w:pPr>
      <w:r w:rsidRPr="0083718E">
        <w:rPr>
          <w:color w:val="CC0000"/>
          <w:sz w:val="44"/>
          <w:szCs w:val="44"/>
        </w:rPr>
        <w:t>Section 2</w:t>
      </w:r>
      <w:r w:rsidRPr="0083718E">
        <w:rPr>
          <w:color w:val="CC0000"/>
          <w:sz w:val="44"/>
          <w:szCs w:val="44"/>
        </w:rPr>
        <w:tab/>
        <w:t>Concept and derived item definitions</w:t>
      </w:r>
    </w:p>
    <w:tbl>
      <w:tblPr>
        <w:tblW w:w="9787" w:type="dxa"/>
        <w:tblLook w:val="01E0" w:firstRow="1" w:lastRow="1" w:firstColumn="1" w:lastColumn="1" w:noHBand="0" w:noVBand="0"/>
      </w:tblPr>
      <w:tblGrid>
        <w:gridCol w:w="2376"/>
        <w:gridCol w:w="6578"/>
        <w:gridCol w:w="833"/>
      </w:tblGrid>
      <w:tr w:rsidR="0064033F" w:rsidRPr="00BA191C" w14:paraId="2F0662A0" w14:textId="77777777" w:rsidTr="00666208">
        <w:tc>
          <w:tcPr>
            <w:tcW w:w="9787" w:type="dxa"/>
            <w:gridSpan w:val="3"/>
            <w:tcBorders>
              <w:bottom w:val="single" w:sz="4" w:space="0" w:color="auto"/>
            </w:tcBorders>
            <w:shd w:val="clear" w:color="auto" w:fill="auto"/>
          </w:tcPr>
          <w:p w14:paraId="155312D6" w14:textId="209C294E" w:rsidR="0064033F" w:rsidRPr="003C2CBC" w:rsidRDefault="0064033F" w:rsidP="005F5EE9">
            <w:pPr>
              <w:pStyle w:val="Heading2"/>
              <w:rPr>
                <w:i/>
                <w:strike/>
              </w:rPr>
            </w:pPr>
            <w:bookmarkStart w:id="20" w:name="_Toc13799707"/>
            <w:r w:rsidRPr="003C2CBC">
              <w:rPr>
                <w:strike/>
                <w:noProof/>
              </w:rPr>
              <w:t>Postpartum haemorrhage</w:t>
            </w:r>
            <w:bookmarkEnd w:id="20"/>
          </w:p>
        </w:tc>
      </w:tr>
      <w:tr w:rsidR="0064033F" w:rsidRPr="00BA191C" w14:paraId="708DAC35" w14:textId="77777777" w:rsidTr="00666208">
        <w:trPr>
          <w:gridAfter w:val="1"/>
          <w:wAfter w:w="833" w:type="dxa"/>
        </w:trPr>
        <w:tc>
          <w:tcPr>
            <w:tcW w:w="2376" w:type="dxa"/>
            <w:shd w:val="clear" w:color="auto" w:fill="auto"/>
          </w:tcPr>
          <w:p w14:paraId="23026786" w14:textId="77777777" w:rsidR="0064033F" w:rsidRPr="003C2CBC" w:rsidRDefault="0064033F" w:rsidP="005F5EE9">
            <w:pPr>
              <w:rPr>
                <w:rFonts w:ascii="Arial" w:hAnsi="Arial"/>
                <w:strike/>
                <w:sz w:val="24"/>
                <w:szCs w:val="24"/>
              </w:rPr>
            </w:pPr>
          </w:p>
        </w:tc>
        <w:tc>
          <w:tcPr>
            <w:tcW w:w="6578" w:type="dxa"/>
            <w:shd w:val="clear" w:color="auto" w:fill="auto"/>
          </w:tcPr>
          <w:p w14:paraId="2E4A3987" w14:textId="77777777" w:rsidR="0064033F" w:rsidRPr="003C2CBC" w:rsidRDefault="0064033F" w:rsidP="005F5EE9">
            <w:pPr>
              <w:rPr>
                <w:rFonts w:ascii="Arial" w:hAnsi="Arial"/>
                <w:strike/>
                <w:sz w:val="24"/>
                <w:szCs w:val="24"/>
              </w:rPr>
            </w:pPr>
          </w:p>
        </w:tc>
      </w:tr>
      <w:tr w:rsidR="0064033F" w:rsidRPr="00BA191C" w14:paraId="094FBBDE" w14:textId="77777777" w:rsidTr="00666208">
        <w:trPr>
          <w:gridAfter w:val="1"/>
          <w:wAfter w:w="833" w:type="dxa"/>
        </w:trPr>
        <w:tc>
          <w:tcPr>
            <w:tcW w:w="2376" w:type="dxa"/>
            <w:shd w:val="clear" w:color="auto" w:fill="auto"/>
          </w:tcPr>
          <w:p w14:paraId="061467FE" w14:textId="77777777" w:rsidR="0064033F" w:rsidRPr="003C2CBC" w:rsidRDefault="0064033F" w:rsidP="005F5EE9">
            <w:pPr>
              <w:rPr>
                <w:rFonts w:ascii="Arial" w:hAnsi="Arial"/>
                <w:b/>
                <w:i/>
                <w:strike/>
              </w:rPr>
            </w:pPr>
            <w:r w:rsidRPr="003C2CBC">
              <w:rPr>
                <w:rFonts w:ascii="Arial" w:hAnsi="Arial"/>
                <w:b/>
                <w:strike/>
              </w:rPr>
              <w:t>Definition/guide for use</w:t>
            </w:r>
          </w:p>
        </w:tc>
        <w:tc>
          <w:tcPr>
            <w:tcW w:w="6578" w:type="dxa"/>
            <w:shd w:val="clear" w:color="auto" w:fill="auto"/>
          </w:tcPr>
          <w:p w14:paraId="57E61CC4" w14:textId="77777777" w:rsidR="0064033F" w:rsidRPr="003C2CBC" w:rsidRDefault="0064033F" w:rsidP="005F5EE9">
            <w:pPr>
              <w:spacing w:after="40" w:line="220" w:lineRule="atLeast"/>
              <w:ind w:left="-18"/>
              <w:rPr>
                <w:rFonts w:ascii="Arial" w:eastAsia="MS Mincho" w:hAnsi="Arial"/>
                <w:strike/>
                <w:noProof/>
              </w:rPr>
            </w:pPr>
            <w:r w:rsidRPr="003C2CBC">
              <w:rPr>
                <w:rFonts w:ascii="Arial" w:eastAsia="MS Mincho" w:hAnsi="Arial"/>
                <w:strike/>
                <w:noProof/>
              </w:rPr>
              <w:t>Primary: blood loss in excess of 500 ml from the birth canal during the third stage of labour and for 24 hours afterwards.</w:t>
            </w:r>
          </w:p>
          <w:p w14:paraId="31EA6C76" w14:textId="77777777" w:rsidR="0064033F" w:rsidRPr="003C2CBC" w:rsidRDefault="0064033F" w:rsidP="005F5EE9">
            <w:pPr>
              <w:spacing w:before="120" w:after="40" w:line="220" w:lineRule="atLeast"/>
              <w:ind w:left="-17"/>
              <w:rPr>
                <w:rFonts w:ascii="Arial" w:eastAsia="MS Mincho" w:hAnsi="Arial"/>
                <w:strike/>
              </w:rPr>
            </w:pPr>
            <w:r w:rsidRPr="003C2CBC">
              <w:rPr>
                <w:rFonts w:ascii="Arial" w:eastAsia="MS Mincho" w:hAnsi="Arial"/>
                <w:strike/>
                <w:noProof/>
              </w:rPr>
              <w:t>Secondary – bleeding occurring in the interval from 24 hours after birth until the end of the puerperium (six weeks).</w:t>
            </w:r>
          </w:p>
        </w:tc>
      </w:tr>
      <w:tr w:rsidR="0064033F" w:rsidRPr="00BA191C" w14:paraId="6E6B8335" w14:textId="77777777" w:rsidTr="00666208">
        <w:trPr>
          <w:gridAfter w:val="1"/>
          <w:wAfter w:w="833" w:type="dxa"/>
        </w:trPr>
        <w:tc>
          <w:tcPr>
            <w:tcW w:w="2376" w:type="dxa"/>
            <w:shd w:val="clear" w:color="auto" w:fill="auto"/>
          </w:tcPr>
          <w:p w14:paraId="52E6F4AF" w14:textId="77777777" w:rsidR="0064033F" w:rsidRPr="003C2CBC" w:rsidRDefault="0064033F" w:rsidP="005F5EE9">
            <w:pPr>
              <w:rPr>
                <w:rFonts w:ascii="Arial" w:hAnsi="Arial"/>
                <w:b/>
                <w:strike/>
                <w:lang w:eastAsia="en-AU"/>
              </w:rPr>
            </w:pPr>
          </w:p>
        </w:tc>
        <w:tc>
          <w:tcPr>
            <w:tcW w:w="6578" w:type="dxa"/>
            <w:shd w:val="clear" w:color="auto" w:fill="auto"/>
          </w:tcPr>
          <w:p w14:paraId="0145D0E5" w14:textId="77777777" w:rsidR="0064033F" w:rsidRPr="003C2CBC" w:rsidRDefault="0064033F" w:rsidP="005F5EE9">
            <w:pPr>
              <w:ind w:left="-18"/>
              <w:rPr>
                <w:rFonts w:ascii="Arial" w:hAnsi="Arial"/>
                <w:strike/>
              </w:rPr>
            </w:pPr>
          </w:p>
        </w:tc>
      </w:tr>
      <w:tr w:rsidR="0064033F" w:rsidRPr="00BA191C" w14:paraId="297DD58B" w14:textId="77777777" w:rsidTr="00666208">
        <w:trPr>
          <w:gridAfter w:val="1"/>
          <w:wAfter w:w="833" w:type="dxa"/>
        </w:trPr>
        <w:tc>
          <w:tcPr>
            <w:tcW w:w="2376" w:type="dxa"/>
            <w:shd w:val="clear" w:color="auto" w:fill="auto"/>
          </w:tcPr>
          <w:p w14:paraId="2D9573EE" w14:textId="77777777" w:rsidR="0064033F" w:rsidRPr="003C2CBC" w:rsidRDefault="0064033F" w:rsidP="005F5EE9">
            <w:pPr>
              <w:rPr>
                <w:rFonts w:ascii="Arial" w:hAnsi="Arial"/>
                <w:b/>
                <w:strike/>
                <w:lang w:eastAsia="en-AU"/>
              </w:rPr>
            </w:pPr>
            <w:r w:rsidRPr="003C2CBC">
              <w:rPr>
                <w:rFonts w:ascii="Arial" w:hAnsi="Arial"/>
                <w:b/>
                <w:strike/>
                <w:noProof/>
                <w:lang w:eastAsia="en-AU"/>
              </w:rPr>
              <w:t>Related data items (Section 3):</w:t>
            </w:r>
          </w:p>
        </w:tc>
        <w:tc>
          <w:tcPr>
            <w:tcW w:w="6578" w:type="dxa"/>
            <w:shd w:val="clear" w:color="auto" w:fill="auto"/>
          </w:tcPr>
          <w:p w14:paraId="18A647A7" w14:textId="5383820F" w:rsidR="0064033F" w:rsidRPr="003C2CBC" w:rsidRDefault="0064033F" w:rsidP="005F5EE9">
            <w:pPr>
              <w:spacing w:after="40" w:line="220" w:lineRule="atLeast"/>
              <w:ind w:left="-18"/>
              <w:rPr>
                <w:rFonts w:ascii="Arial" w:eastAsia="MS Mincho" w:hAnsi="Arial"/>
                <w:strike/>
                <w:noProof/>
              </w:rPr>
            </w:pPr>
            <w:r w:rsidRPr="003C2CBC">
              <w:rPr>
                <w:rFonts w:ascii="Arial" w:eastAsia="MS Mincho" w:hAnsi="Arial"/>
                <w:strike/>
                <w:noProof/>
              </w:rPr>
              <w:t>Prophylactic oxytocin in third stage</w:t>
            </w:r>
          </w:p>
          <w:p w14:paraId="3E179361" w14:textId="77777777" w:rsidR="0064033F" w:rsidRPr="003C2CBC" w:rsidRDefault="0064033F" w:rsidP="005F5EE9">
            <w:pPr>
              <w:spacing w:after="40" w:line="220" w:lineRule="atLeast"/>
              <w:ind w:left="-18"/>
              <w:rPr>
                <w:rFonts w:ascii="Arial" w:eastAsia="MS Mincho" w:hAnsi="Arial"/>
                <w:strike/>
              </w:rPr>
            </w:pPr>
          </w:p>
        </w:tc>
      </w:tr>
    </w:tbl>
    <w:p w14:paraId="681FF3FA" w14:textId="77777777" w:rsidR="00CB47AF" w:rsidRDefault="00CB47AF" w:rsidP="00EC3FA6">
      <w:pPr>
        <w:pStyle w:val="Heading1"/>
      </w:pPr>
    </w:p>
    <w:p w14:paraId="195C9979" w14:textId="77777777" w:rsidR="00CB47AF" w:rsidRDefault="00CB47AF">
      <w:pPr>
        <w:rPr>
          <w:rFonts w:ascii="Arial" w:hAnsi="Arial"/>
          <w:bCs/>
          <w:color w:val="D50032"/>
          <w:sz w:val="44"/>
          <w:szCs w:val="44"/>
        </w:rPr>
      </w:pPr>
      <w:r>
        <w:br w:type="page"/>
      </w:r>
    </w:p>
    <w:p w14:paraId="3D0A36A9" w14:textId="77777777"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6788D690" w14:textId="1AF333BD" w:rsidR="005B504D" w:rsidRDefault="00C937A0" w:rsidP="00C937A0">
      <w:pPr>
        <w:pStyle w:val="Arial10"/>
        <w:spacing w:after="120"/>
      </w:pPr>
      <w:r>
        <w:rPr>
          <w:rStyle w:val="Heading2-VPDCChar"/>
        </w:rPr>
        <w:t>### B</w:t>
      </w:r>
      <w:r w:rsidRPr="00C937A0">
        <w:rPr>
          <w:rStyle w:val="Heading2-VPDCChar"/>
        </w:rPr>
        <w:t>lood loss (ml)</w:t>
      </w:r>
      <w:r w:rsidR="00802B92">
        <w:rPr>
          <w:rStyle w:val="Heading2-VPDCChar"/>
        </w:rPr>
        <w:t xml:space="preserve"> and</w:t>
      </w:r>
      <w:r w:rsidRPr="00C937A0">
        <w:rPr>
          <w:rStyle w:val="Heading2-VPDCChar"/>
        </w:rPr>
        <w:t xml:space="preserve"> Main reason for excessive blood loss </w:t>
      </w:r>
      <w:r>
        <w:rPr>
          <w:rStyle w:val="Heading2-VPDCChar"/>
        </w:rPr>
        <w:t xml:space="preserve">following childbirth </w:t>
      </w:r>
      <w:r w:rsidRPr="00C937A0">
        <w:rPr>
          <w:rStyle w:val="Heading2-VPDCChar"/>
        </w:rPr>
        <w:t>– valid combinations</w:t>
      </w:r>
    </w:p>
    <w:tbl>
      <w:tblPr>
        <w:tblStyle w:val="TableGrid"/>
        <w:tblW w:w="0" w:type="auto"/>
        <w:tblLook w:val="04A0" w:firstRow="1" w:lastRow="0" w:firstColumn="1" w:lastColumn="0" w:noHBand="0" w:noVBand="1"/>
      </w:tblPr>
      <w:tblGrid>
        <w:gridCol w:w="4644"/>
        <w:gridCol w:w="4644"/>
      </w:tblGrid>
      <w:tr w:rsidR="00397DFE" w14:paraId="3D1CD093" w14:textId="77777777" w:rsidTr="00397DFE">
        <w:tc>
          <w:tcPr>
            <w:tcW w:w="4644" w:type="dxa"/>
          </w:tcPr>
          <w:p w14:paraId="75401404" w14:textId="6C1680D7" w:rsidR="00397DFE" w:rsidRPr="00C937A0" w:rsidRDefault="00397DFE" w:rsidP="00397DFE">
            <w:pPr>
              <w:pStyle w:val="Arial10"/>
              <w:spacing w:before="60" w:after="60" w:line="240" w:lineRule="atLeast"/>
              <w:rPr>
                <w:b/>
              </w:rPr>
            </w:pPr>
            <w:r w:rsidRPr="00C937A0">
              <w:rPr>
                <w:b/>
              </w:rPr>
              <w:t>When Blood loss (ml) is reported as:</w:t>
            </w:r>
          </w:p>
        </w:tc>
        <w:tc>
          <w:tcPr>
            <w:tcW w:w="4644" w:type="dxa"/>
          </w:tcPr>
          <w:p w14:paraId="364CD890" w14:textId="60A5489F" w:rsidR="00397DFE" w:rsidRPr="00C937A0" w:rsidRDefault="00397DFE" w:rsidP="00397DFE">
            <w:pPr>
              <w:pStyle w:val="Arial10"/>
              <w:spacing w:before="60" w:after="60" w:line="240" w:lineRule="atLeast"/>
              <w:rPr>
                <w:b/>
              </w:rPr>
            </w:pPr>
            <w:r w:rsidRPr="00C937A0">
              <w:rPr>
                <w:b/>
              </w:rPr>
              <w:t>Main reason for excessive blood loss</w:t>
            </w:r>
            <w:r w:rsidR="00C937A0">
              <w:rPr>
                <w:b/>
              </w:rPr>
              <w:t xml:space="preserve"> following childbirth</w:t>
            </w:r>
            <w:r w:rsidR="00C937A0" w:rsidRPr="00C937A0">
              <w:rPr>
                <w:b/>
              </w:rPr>
              <w:t>:</w:t>
            </w:r>
          </w:p>
        </w:tc>
      </w:tr>
      <w:tr w:rsidR="00397DFE" w14:paraId="6BD6F7F6" w14:textId="77777777" w:rsidTr="00397DFE">
        <w:tc>
          <w:tcPr>
            <w:tcW w:w="4644" w:type="dxa"/>
          </w:tcPr>
          <w:p w14:paraId="157A5D17" w14:textId="3EE1D145" w:rsidR="00397DFE" w:rsidRDefault="00397DFE" w:rsidP="00397DFE">
            <w:pPr>
              <w:pStyle w:val="Arial10"/>
              <w:spacing w:before="60" w:after="60" w:line="240" w:lineRule="atLeast"/>
            </w:pPr>
            <w:r>
              <w:t>More than 499</w:t>
            </w:r>
          </w:p>
        </w:tc>
        <w:tc>
          <w:tcPr>
            <w:tcW w:w="4644" w:type="dxa"/>
          </w:tcPr>
          <w:p w14:paraId="2ABFB47D" w14:textId="18418E7F" w:rsidR="00397DFE" w:rsidRDefault="00C937A0" w:rsidP="00397DFE">
            <w:pPr>
              <w:pStyle w:val="Arial10"/>
              <w:spacing w:before="60" w:after="60" w:line="240" w:lineRule="atLeast"/>
            </w:pPr>
            <w:r>
              <w:t>Must be r</w:t>
            </w:r>
            <w:r w:rsidR="00397DFE">
              <w:t>eported as</w:t>
            </w:r>
          </w:p>
          <w:p w14:paraId="21C027EA" w14:textId="77777777" w:rsidR="00397DFE" w:rsidRDefault="00397DFE" w:rsidP="00397DFE">
            <w:pPr>
              <w:pStyle w:val="Arial10"/>
              <w:spacing w:before="60" w:after="60" w:line="240" w:lineRule="atLeast"/>
            </w:pPr>
            <w:r>
              <w:t>Code 1 Uterine atony OR</w:t>
            </w:r>
          </w:p>
          <w:p w14:paraId="18B9E30C" w14:textId="77777777" w:rsidR="00397DFE" w:rsidRDefault="00397DFE" w:rsidP="00397DFE">
            <w:pPr>
              <w:pStyle w:val="Arial10"/>
              <w:spacing w:before="60" w:after="60" w:line="240" w:lineRule="atLeast"/>
            </w:pPr>
            <w:r>
              <w:t>Code 2 Trauma OR</w:t>
            </w:r>
          </w:p>
          <w:p w14:paraId="29865338" w14:textId="77777777" w:rsidR="00397DFE" w:rsidRDefault="00397DFE" w:rsidP="00397DFE">
            <w:pPr>
              <w:pStyle w:val="Arial10"/>
              <w:spacing w:before="60" w:after="60" w:line="240" w:lineRule="atLeast"/>
            </w:pPr>
            <w:r>
              <w:t>Code 3 Placental insertion abnormality OR</w:t>
            </w:r>
          </w:p>
          <w:p w14:paraId="7FA12779" w14:textId="0AA0601F" w:rsidR="00397DFE" w:rsidRDefault="00397DFE" w:rsidP="00397DFE">
            <w:pPr>
              <w:pStyle w:val="Arial10"/>
              <w:spacing w:before="60" w:after="60" w:line="240" w:lineRule="atLeast"/>
            </w:pPr>
            <w:r>
              <w:t>Code 4</w:t>
            </w:r>
            <w:r w:rsidR="00666208">
              <w:t xml:space="preserve"> Coagulopathy or haematological </w:t>
            </w:r>
            <w:r w:rsidR="00666208">
              <w:br/>
            </w:r>
            <w:r w:rsidR="00666208">
              <w:tab/>
              <w:t>disorders OR</w:t>
            </w:r>
          </w:p>
          <w:p w14:paraId="1251EBFD" w14:textId="7D184322" w:rsidR="00666208" w:rsidRDefault="00666208" w:rsidP="00397DFE">
            <w:pPr>
              <w:pStyle w:val="Arial10"/>
              <w:spacing w:before="60" w:after="60" w:line="240" w:lineRule="atLeast"/>
            </w:pPr>
            <w:r>
              <w:t>Code 5 Other</w:t>
            </w:r>
          </w:p>
        </w:tc>
      </w:tr>
      <w:tr w:rsidR="00C937A0" w14:paraId="7D2FF4A0" w14:textId="77777777" w:rsidTr="00397DFE">
        <w:tc>
          <w:tcPr>
            <w:tcW w:w="4644" w:type="dxa"/>
          </w:tcPr>
          <w:p w14:paraId="6A64F9EB" w14:textId="6A66662E" w:rsidR="00C937A0" w:rsidRDefault="00C937A0" w:rsidP="00397DFE">
            <w:pPr>
              <w:pStyle w:val="Arial10"/>
              <w:spacing w:before="60" w:after="60" w:line="240" w:lineRule="atLeast"/>
            </w:pPr>
            <w:r>
              <w:t>More than 499</w:t>
            </w:r>
          </w:p>
        </w:tc>
        <w:tc>
          <w:tcPr>
            <w:tcW w:w="4644" w:type="dxa"/>
          </w:tcPr>
          <w:p w14:paraId="07E2CBFB" w14:textId="77777777" w:rsidR="00C937A0" w:rsidRDefault="00C937A0" w:rsidP="00397DFE">
            <w:pPr>
              <w:pStyle w:val="Arial10"/>
              <w:spacing w:before="60" w:after="60" w:line="240" w:lineRule="atLeast"/>
            </w:pPr>
            <w:r>
              <w:t>May not be reported as</w:t>
            </w:r>
          </w:p>
          <w:p w14:paraId="3ED49A4B" w14:textId="168550F0" w:rsidR="00C937A0" w:rsidRDefault="00C937A0" w:rsidP="00397DFE">
            <w:pPr>
              <w:pStyle w:val="Arial10"/>
              <w:spacing w:before="60" w:after="60" w:line="240" w:lineRule="atLeast"/>
            </w:pPr>
            <w:r>
              <w:t>Code 9 Not stated / inadequately described</w:t>
            </w:r>
          </w:p>
        </w:tc>
      </w:tr>
    </w:tbl>
    <w:p w14:paraId="74F9337A" w14:textId="77777777" w:rsidR="005B4959" w:rsidRPr="00006763" w:rsidRDefault="005B4959" w:rsidP="005B4959">
      <w:pPr>
        <w:pStyle w:val="DHHSbody"/>
        <w:rPr>
          <w:highlight w:val="yellow"/>
        </w:rPr>
      </w:pPr>
    </w:p>
    <w:p w14:paraId="22236681" w14:textId="6A92A103" w:rsidR="00126D1B" w:rsidRPr="00126D1B" w:rsidRDefault="00C11A14" w:rsidP="00CB47AF">
      <w:pPr>
        <w:pStyle w:val="Heading1"/>
        <w:rPr>
          <w:highlight w:val="yellow"/>
        </w:rPr>
      </w:pPr>
      <w:r>
        <w:br w:type="page"/>
      </w:r>
    </w:p>
    <w:p w14:paraId="68B07A22" w14:textId="1637D83E" w:rsidR="00C11A14" w:rsidRDefault="00C11A14" w:rsidP="00C11A14">
      <w:pPr>
        <w:pStyle w:val="Heading1"/>
      </w:pPr>
      <w:bookmarkStart w:id="21" w:name="_Toc13799708"/>
      <w:r>
        <w:t>Proposal 10</w:t>
      </w:r>
      <w:r>
        <w:br/>
        <w:t>Congenital anomalies – indicator</w:t>
      </w:r>
      <w:bookmarkEnd w:id="21"/>
    </w:p>
    <w:p w14:paraId="62201DAA" w14:textId="77777777" w:rsidR="000D6E8E" w:rsidRPr="0083718E" w:rsidRDefault="000D6E8E" w:rsidP="00440A30">
      <w:pPr>
        <w:pStyle w:val="DHHSbody"/>
        <w:spacing w:before="480" w:after="240" w:line="420" w:lineRule="atLeast"/>
        <w:rPr>
          <w:color w:val="CC0000"/>
          <w:sz w:val="44"/>
          <w:szCs w:val="44"/>
        </w:rPr>
      </w:pPr>
      <w:bookmarkStart w:id="22" w:name="_Toc350263778"/>
      <w:bookmarkStart w:id="23" w:name="_Toc350426144"/>
      <w:bookmarkStart w:id="24" w:name="_Toc499798931"/>
      <w:bookmarkStart w:id="25" w:name="_Toc533164549"/>
      <w:bookmarkStart w:id="26" w:name="_Toc8061619"/>
      <w:r w:rsidRPr="0083718E">
        <w:rPr>
          <w:color w:val="CC0000"/>
          <w:sz w:val="44"/>
          <w:szCs w:val="44"/>
        </w:rPr>
        <w:t>Section 2</w:t>
      </w:r>
      <w:r w:rsidRPr="0083718E">
        <w:rPr>
          <w:color w:val="CC0000"/>
          <w:sz w:val="44"/>
          <w:szCs w:val="44"/>
        </w:rPr>
        <w:tab/>
        <w:t>Concept and derived item definitions</w:t>
      </w:r>
    </w:p>
    <w:p w14:paraId="161623EB" w14:textId="6A6CB434" w:rsidR="00663F36" w:rsidRPr="00663F36" w:rsidRDefault="00663F36" w:rsidP="00C8082B">
      <w:pPr>
        <w:pStyle w:val="Heading2"/>
      </w:pPr>
      <w:bookmarkStart w:id="27" w:name="_Toc13799709"/>
      <w:r w:rsidRPr="00663F36">
        <w:rPr>
          <w:highlight w:val="green"/>
        </w:rPr>
        <w:t>Congenital anomalies</w:t>
      </w:r>
      <w:bookmarkEnd w:id="27"/>
    </w:p>
    <w:tbl>
      <w:tblPr>
        <w:tblW w:w="9428" w:type="dxa"/>
        <w:tblLook w:val="01E0" w:firstRow="1" w:lastRow="1" w:firstColumn="1" w:lastColumn="1" w:noHBand="0" w:noVBand="0"/>
      </w:tblPr>
      <w:tblGrid>
        <w:gridCol w:w="1979"/>
        <w:gridCol w:w="7449"/>
      </w:tblGrid>
      <w:tr w:rsidR="00663F36" w:rsidRPr="00BA191C" w14:paraId="6AED6E56" w14:textId="77777777" w:rsidTr="009E26DF">
        <w:tc>
          <w:tcPr>
            <w:tcW w:w="2168" w:type="dxa"/>
            <w:shd w:val="clear" w:color="auto" w:fill="auto"/>
          </w:tcPr>
          <w:p w14:paraId="29B064C5" w14:textId="0203A778" w:rsidR="00663F36" w:rsidRPr="00BA191C" w:rsidRDefault="00663F36" w:rsidP="004639FA">
            <w:pPr>
              <w:spacing w:before="120" w:after="40" w:line="220" w:lineRule="atLeast"/>
              <w:rPr>
                <w:rFonts w:ascii="Arial" w:eastAsia="MS Mincho" w:hAnsi="Arial"/>
                <w:noProof/>
                <w:sz w:val="18"/>
                <w:szCs w:val="24"/>
              </w:rPr>
            </w:pPr>
            <w:r w:rsidRPr="00BA191C">
              <w:rPr>
                <w:rFonts w:ascii="Arial" w:eastAsia="MS Mincho" w:hAnsi="Arial"/>
                <w:b/>
              </w:rPr>
              <w:t>Definition/guide for use</w:t>
            </w:r>
          </w:p>
        </w:tc>
        <w:tc>
          <w:tcPr>
            <w:tcW w:w="7260" w:type="dxa"/>
            <w:shd w:val="clear" w:color="auto" w:fill="auto"/>
          </w:tcPr>
          <w:p w14:paraId="6F16B3DA" w14:textId="272CC66F" w:rsidR="00663F36" w:rsidRPr="00BA191C" w:rsidRDefault="00663F36" w:rsidP="004639FA">
            <w:pPr>
              <w:spacing w:before="120" w:after="40" w:line="220" w:lineRule="atLeast"/>
              <w:rPr>
                <w:rFonts w:ascii="Arial" w:eastAsia="MS Mincho" w:hAnsi="Arial"/>
              </w:rPr>
            </w:pPr>
            <w:r w:rsidRPr="00BA191C">
              <w:rPr>
                <w:rFonts w:ascii="Arial" w:eastAsia="MS Mincho" w:hAnsi="Arial"/>
              </w:rPr>
              <w:t>The following list contains the most common congenital anomalies for reporting in the field ‘Congen</w:t>
            </w:r>
            <w:r w:rsidR="00230999">
              <w:rPr>
                <w:rFonts w:ascii="Arial" w:eastAsia="MS Mincho" w:hAnsi="Arial"/>
              </w:rPr>
              <w:t>i</w:t>
            </w:r>
            <w:r w:rsidRPr="00BA191C">
              <w:rPr>
                <w:rFonts w:ascii="Arial" w:eastAsia="MS Mincho" w:hAnsi="Arial"/>
              </w:rPr>
              <w:t xml:space="preserve">tal anomalies – </w:t>
            </w:r>
            <w:r w:rsidR="006E18C6" w:rsidRPr="006E18C6">
              <w:rPr>
                <w:rFonts w:ascii="Arial" w:eastAsia="MS Mincho" w:hAnsi="Arial"/>
                <w:highlight w:val="green"/>
              </w:rPr>
              <w:t>ICD-10-AM</w:t>
            </w:r>
            <w:r w:rsidR="006E18C6">
              <w:rPr>
                <w:rFonts w:ascii="Arial" w:eastAsia="MS Mincho" w:hAnsi="Arial"/>
              </w:rPr>
              <w:t xml:space="preserve"> </w:t>
            </w:r>
            <w:r w:rsidRPr="00BA191C">
              <w:rPr>
                <w:rFonts w:ascii="Arial" w:eastAsia="MS Mincho" w:hAnsi="Arial"/>
              </w:rPr>
              <w:t>code</w:t>
            </w:r>
            <w:r w:rsidR="006E18C6">
              <w:rPr>
                <w:rFonts w:ascii="Arial" w:eastAsia="MS Mincho" w:hAnsi="Arial"/>
              </w:rPr>
              <w:t>’</w:t>
            </w:r>
          </w:p>
          <w:p w14:paraId="54FEADAD" w14:textId="77777777" w:rsidR="00663F36" w:rsidRPr="00BA191C" w:rsidRDefault="00663F36" w:rsidP="009E26DF">
            <w:pPr>
              <w:rPr>
                <w:rFonts w:ascii="Arial" w:hAnsi="Arial"/>
              </w:rPr>
            </w:pPr>
          </w:p>
          <w:tbl>
            <w:tblPr>
              <w:tblW w:w="7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6085"/>
            </w:tblGrid>
            <w:tr w:rsidR="00663F36" w:rsidRPr="00BA191C" w14:paraId="7CD0AAD1" w14:textId="77777777" w:rsidTr="002760B4">
              <w:trPr>
                <w:trHeight w:val="300"/>
              </w:trPr>
              <w:tc>
                <w:tcPr>
                  <w:tcW w:w="1035" w:type="dxa"/>
                  <w:shd w:val="clear" w:color="auto" w:fill="auto"/>
                  <w:noWrap/>
                  <w:vAlign w:val="bottom"/>
                  <w:hideMark/>
                </w:tcPr>
                <w:p w14:paraId="4959ACE0"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Q069</w:t>
                  </w:r>
                </w:p>
              </w:tc>
              <w:tc>
                <w:tcPr>
                  <w:tcW w:w="6085" w:type="dxa"/>
                  <w:tcBorders>
                    <w:right w:val="double" w:sz="4" w:space="0" w:color="auto"/>
                  </w:tcBorders>
                  <w:shd w:val="clear" w:color="auto" w:fill="auto"/>
                  <w:noWrap/>
                  <w:vAlign w:val="bottom"/>
                  <w:hideMark/>
                </w:tcPr>
                <w:p w14:paraId="1049DDDA" w14:textId="53210CEA"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strike/>
                      <w:lang w:eastAsia="en-AU"/>
                    </w:rPr>
                    <w:t>All Neural tube defects</w:t>
                  </w:r>
                  <w:r w:rsidR="006E18C6">
                    <w:rPr>
                      <w:rFonts w:ascii="Arial" w:eastAsia="MS Mincho" w:hAnsi="Arial"/>
                      <w:strike/>
                      <w:lang w:eastAsia="en-AU"/>
                    </w:rPr>
                    <w:t xml:space="preserve"> </w:t>
                  </w:r>
                  <w:r w:rsidR="006E18C6" w:rsidRPr="006E18C6">
                    <w:rPr>
                      <w:rFonts w:ascii="Arial" w:eastAsia="MS Mincho" w:hAnsi="Arial"/>
                      <w:highlight w:val="green"/>
                      <w:lang w:eastAsia="en-AU"/>
                    </w:rPr>
                    <w:t>Congenital malformations of spinal cord</w:t>
                  </w:r>
                </w:p>
              </w:tc>
            </w:tr>
            <w:tr w:rsidR="00663F36" w:rsidRPr="00BA191C" w14:paraId="16880A8E" w14:textId="77777777" w:rsidTr="002760B4">
              <w:trPr>
                <w:trHeight w:val="300"/>
              </w:trPr>
              <w:tc>
                <w:tcPr>
                  <w:tcW w:w="1035" w:type="dxa"/>
                  <w:shd w:val="clear" w:color="auto" w:fill="auto"/>
                  <w:noWrap/>
                  <w:vAlign w:val="bottom"/>
                  <w:hideMark/>
                </w:tcPr>
                <w:p w14:paraId="6C35FDB9"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Q0002</w:t>
                  </w:r>
                </w:p>
              </w:tc>
              <w:tc>
                <w:tcPr>
                  <w:tcW w:w="6085" w:type="dxa"/>
                  <w:tcBorders>
                    <w:right w:val="double" w:sz="4" w:space="0" w:color="auto"/>
                  </w:tcBorders>
                  <w:shd w:val="clear" w:color="auto" w:fill="auto"/>
                  <w:noWrap/>
                  <w:vAlign w:val="bottom"/>
                  <w:hideMark/>
                </w:tcPr>
                <w:p w14:paraId="6E538E53"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Anencephaly</w:t>
                  </w:r>
                </w:p>
              </w:tc>
            </w:tr>
            <w:tr w:rsidR="00663F36" w:rsidRPr="00BA191C" w14:paraId="33C568C6" w14:textId="77777777" w:rsidTr="002760B4">
              <w:trPr>
                <w:trHeight w:val="300"/>
              </w:trPr>
              <w:tc>
                <w:tcPr>
                  <w:tcW w:w="1035" w:type="dxa"/>
                  <w:shd w:val="clear" w:color="auto" w:fill="auto"/>
                  <w:noWrap/>
                  <w:vAlign w:val="bottom"/>
                  <w:hideMark/>
                </w:tcPr>
                <w:p w14:paraId="7C099B8F"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Q421</w:t>
                  </w:r>
                </w:p>
              </w:tc>
              <w:tc>
                <w:tcPr>
                  <w:tcW w:w="6085" w:type="dxa"/>
                  <w:tcBorders>
                    <w:right w:val="double" w:sz="4" w:space="0" w:color="auto"/>
                  </w:tcBorders>
                  <w:shd w:val="clear" w:color="auto" w:fill="auto"/>
                  <w:noWrap/>
                  <w:vAlign w:val="bottom"/>
                  <w:hideMark/>
                </w:tcPr>
                <w:p w14:paraId="17A1C313"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Anorectal atresia and/or stenosis</w:t>
                  </w:r>
                </w:p>
              </w:tc>
            </w:tr>
            <w:tr w:rsidR="00663F36" w:rsidRPr="00BA191C" w14:paraId="71158317" w14:textId="77777777" w:rsidTr="002760B4">
              <w:trPr>
                <w:trHeight w:val="300"/>
              </w:trPr>
              <w:tc>
                <w:tcPr>
                  <w:tcW w:w="1035" w:type="dxa"/>
                  <w:shd w:val="clear" w:color="auto" w:fill="auto"/>
                  <w:noWrap/>
                  <w:vAlign w:val="center"/>
                  <w:hideMark/>
                </w:tcPr>
                <w:p w14:paraId="37514899"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Q3533</w:t>
                  </w:r>
                </w:p>
              </w:tc>
              <w:tc>
                <w:tcPr>
                  <w:tcW w:w="6085" w:type="dxa"/>
                  <w:tcBorders>
                    <w:right w:val="double" w:sz="4" w:space="0" w:color="auto"/>
                  </w:tcBorders>
                  <w:shd w:val="clear" w:color="auto" w:fill="auto"/>
                  <w:noWrap/>
                  <w:vAlign w:val="bottom"/>
                  <w:hideMark/>
                </w:tcPr>
                <w:p w14:paraId="445AF929" w14:textId="045CFD34"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 xml:space="preserve">Cleft </w:t>
                  </w:r>
                  <w:r w:rsidRPr="001929EF">
                    <w:rPr>
                      <w:rFonts w:ascii="Arial" w:eastAsia="MS Mincho" w:hAnsi="Arial"/>
                      <w:strike/>
                      <w:lang w:eastAsia="en-AU"/>
                    </w:rPr>
                    <w:t>lip and</w:t>
                  </w:r>
                  <w:r w:rsidRPr="00BA191C">
                    <w:rPr>
                      <w:rFonts w:ascii="Arial" w:eastAsia="MS Mincho" w:hAnsi="Arial"/>
                      <w:lang w:eastAsia="en-AU"/>
                    </w:rPr>
                    <w:t xml:space="preserve"> </w:t>
                  </w:r>
                  <w:r w:rsidR="001929EF" w:rsidRPr="001929EF">
                    <w:rPr>
                      <w:rFonts w:ascii="Arial" w:eastAsia="MS Mincho" w:hAnsi="Arial"/>
                      <w:highlight w:val="green"/>
                      <w:lang w:eastAsia="en-AU"/>
                    </w:rPr>
                    <w:t>soft</w:t>
                  </w:r>
                  <w:r w:rsidR="001929EF">
                    <w:rPr>
                      <w:rFonts w:ascii="Arial" w:eastAsia="MS Mincho" w:hAnsi="Arial"/>
                      <w:lang w:eastAsia="en-AU"/>
                    </w:rPr>
                    <w:t xml:space="preserve"> </w:t>
                  </w:r>
                  <w:r w:rsidRPr="00BA191C">
                    <w:rPr>
                      <w:rFonts w:ascii="Arial" w:eastAsia="MS Mincho" w:hAnsi="Arial"/>
                      <w:lang w:eastAsia="en-AU"/>
                    </w:rPr>
                    <w:t>palate</w:t>
                  </w:r>
                </w:p>
              </w:tc>
            </w:tr>
            <w:tr w:rsidR="00663F36" w:rsidRPr="00BA191C" w14:paraId="261677B6" w14:textId="77777777" w:rsidTr="002760B4">
              <w:trPr>
                <w:trHeight w:val="300"/>
              </w:trPr>
              <w:tc>
                <w:tcPr>
                  <w:tcW w:w="1035" w:type="dxa"/>
                  <w:shd w:val="clear" w:color="auto" w:fill="auto"/>
                  <w:noWrap/>
                  <w:vAlign w:val="center"/>
                  <w:hideMark/>
                </w:tcPr>
                <w:p w14:paraId="61530A75"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Q369</w:t>
                  </w:r>
                </w:p>
              </w:tc>
              <w:tc>
                <w:tcPr>
                  <w:tcW w:w="6085" w:type="dxa"/>
                  <w:tcBorders>
                    <w:right w:val="double" w:sz="4" w:space="0" w:color="auto"/>
                  </w:tcBorders>
                  <w:shd w:val="clear" w:color="auto" w:fill="auto"/>
                  <w:noWrap/>
                  <w:vAlign w:val="bottom"/>
                  <w:hideMark/>
                </w:tcPr>
                <w:p w14:paraId="49C50325"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 xml:space="preserve">Cleft Lip </w:t>
                  </w:r>
                  <w:r w:rsidRPr="0059281C">
                    <w:rPr>
                      <w:rFonts w:ascii="Arial" w:eastAsia="MS Mincho" w:hAnsi="Arial"/>
                      <w:strike/>
                      <w:lang w:eastAsia="en-AU"/>
                    </w:rPr>
                    <w:t>Unilateral</w:t>
                  </w:r>
                </w:p>
              </w:tc>
            </w:tr>
            <w:tr w:rsidR="00663F36" w:rsidRPr="00BA191C" w14:paraId="2BDECCA4" w14:textId="77777777" w:rsidTr="002760B4">
              <w:trPr>
                <w:trHeight w:val="300"/>
              </w:trPr>
              <w:tc>
                <w:tcPr>
                  <w:tcW w:w="1035" w:type="dxa"/>
                  <w:shd w:val="clear" w:color="auto" w:fill="auto"/>
                  <w:noWrap/>
                  <w:vAlign w:val="center"/>
                  <w:hideMark/>
                </w:tcPr>
                <w:p w14:paraId="46FB4FB8"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Q359</w:t>
                  </w:r>
                </w:p>
              </w:tc>
              <w:tc>
                <w:tcPr>
                  <w:tcW w:w="6085" w:type="dxa"/>
                  <w:tcBorders>
                    <w:right w:val="double" w:sz="4" w:space="0" w:color="auto"/>
                  </w:tcBorders>
                  <w:shd w:val="clear" w:color="auto" w:fill="auto"/>
                  <w:noWrap/>
                  <w:vAlign w:val="bottom"/>
                  <w:hideMark/>
                </w:tcPr>
                <w:p w14:paraId="322E0E13"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Cleft palate</w:t>
                  </w:r>
                </w:p>
              </w:tc>
            </w:tr>
            <w:tr w:rsidR="00663F36" w:rsidRPr="00BA191C" w14:paraId="4675E1DB" w14:textId="77777777" w:rsidTr="002760B4">
              <w:trPr>
                <w:trHeight w:val="300"/>
              </w:trPr>
              <w:tc>
                <w:tcPr>
                  <w:tcW w:w="1035" w:type="dxa"/>
                  <w:shd w:val="clear" w:color="auto" w:fill="auto"/>
                  <w:noWrap/>
                  <w:vAlign w:val="bottom"/>
                  <w:hideMark/>
                </w:tcPr>
                <w:p w14:paraId="1D5D6BF9"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Q2510</w:t>
                  </w:r>
                </w:p>
              </w:tc>
              <w:tc>
                <w:tcPr>
                  <w:tcW w:w="6085" w:type="dxa"/>
                  <w:tcBorders>
                    <w:right w:val="double" w:sz="4" w:space="0" w:color="auto"/>
                  </w:tcBorders>
                  <w:shd w:val="clear" w:color="auto" w:fill="auto"/>
                  <w:noWrap/>
                  <w:vAlign w:val="bottom"/>
                  <w:hideMark/>
                </w:tcPr>
                <w:p w14:paraId="2403F25F"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Coarctation of the aorta</w:t>
                  </w:r>
                </w:p>
              </w:tc>
            </w:tr>
            <w:tr w:rsidR="00663F36" w:rsidRPr="00BA191C" w14:paraId="2A9C0AD5" w14:textId="77777777" w:rsidTr="002760B4">
              <w:trPr>
                <w:trHeight w:val="300"/>
              </w:trPr>
              <w:tc>
                <w:tcPr>
                  <w:tcW w:w="1035" w:type="dxa"/>
                  <w:shd w:val="clear" w:color="auto" w:fill="auto"/>
                  <w:noWrap/>
                  <w:vAlign w:val="bottom"/>
                  <w:hideMark/>
                </w:tcPr>
                <w:p w14:paraId="33666301"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Q650</w:t>
                  </w:r>
                </w:p>
              </w:tc>
              <w:tc>
                <w:tcPr>
                  <w:tcW w:w="6085" w:type="dxa"/>
                  <w:tcBorders>
                    <w:right w:val="double" w:sz="4" w:space="0" w:color="auto"/>
                  </w:tcBorders>
                  <w:shd w:val="clear" w:color="auto" w:fill="auto"/>
                  <w:noWrap/>
                  <w:vAlign w:val="bottom"/>
                  <w:hideMark/>
                </w:tcPr>
                <w:p w14:paraId="79F0EC09"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 xml:space="preserve">Congenital Dislocation of Hip </w:t>
                  </w:r>
                  <w:r w:rsidRPr="0059281C">
                    <w:rPr>
                      <w:rFonts w:ascii="Arial" w:eastAsia="MS Mincho" w:hAnsi="Arial"/>
                      <w:strike/>
                      <w:lang w:eastAsia="en-AU"/>
                    </w:rPr>
                    <w:t>-Right</w:t>
                  </w:r>
                  <w:r w:rsidRPr="00BA191C">
                    <w:rPr>
                      <w:rFonts w:ascii="Arial" w:eastAsia="MS Mincho" w:hAnsi="Arial"/>
                      <w:lang w:eastAsia="en-AU"/>
                    </w:rPr>
                    <w:t xml:space="preserve"> -Unilateral</w:t>
                  </w:r>
                </w:p>
              </w:tc>
            </w:tr>
            <w:tr w:rsidR="00663F36" w:rsidRPr="00BA191C" w14:paraId="14AD1C10" w14:textId="77777777" w:rsidTr="002760B4">
              <w:trPr>
                <w:trHeight w:val="300"/>
              </w:trPr>
              <w:tc>
                <w:tcPr>
                  <w:tcW w:w="1035" w:type="dxa"/>
                  <w:shd w:val="clear" w:color="auto" w:fill="auto"/>
                  <w:noWrap/>
                  <w:vAlign w:val="bottom"/>
                  <w:hideMark/>
                </w:tcPr>
                <w:p w14:paraId="3F586712"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Q619</w:t>
                  </w:r>
                </w:p>
              </w:tc>
              <w:tc>
                <w:tcPr>
                  <w:tcW w:w="6085" w:type="dxa"/>
                  <w:tcBorders>
                    <w:right w:val="double" w:sz="4" w:space="0" w:color="auto"/>
                  </w:tcBorders>
                  <w:shd w:val="clear" w:color="auto" w:fill="auto"/>
                  <w:noWrap/>
                  <w:vAlign w:val="bottom"/>
                  <w:hideMark/>
                </w:tcPr>
                <w:p w14:paraId="3D76E146"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Cystic Kidney Disease</w:t>
                  </w:r>
                </w:p>
              </w:tc>
            </w:tr>
            <w:tr w:rsidR="00663F36" w:rsidRPr="00BA191C" w14:paraId="3D441E09" w14:textId="77777777" w:rsidTr="002760B4">
              <w:trPr>
                <w:trHeight w:val="300"/>
              </w:trPr>
              <w:tc>
                <w:tcPr>
                  <w:tcW w:w="1035" w:type="dxa"/>
                  <w:shd w:val="clear" w:color="auto" w:fill="auto"/>
                  <w:noWrap/>
                  <w:vAlign w:val="center"/>
                  <w:hideMark/>
                </w:tcPr>
                <w:p w14:paraId="501A5F4A"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Q790</w:t>
                  </w:r>
                </w:p>
              </w:tc>
              <w:tc>
                <w:tcPr>
                  <w:tcW w:w="6085" w:type="dxa"/>
                  <w:tcBorders>
                    <w:right w:val="double" w:sz="4" w:space="0" w:color="auto"/>
                  </w:tcBorders>
                  <w:shd w:val="clear" w:color="auto" w:fill="auto"/>
                  <w:noWrap/>
                  <w:vAlign w:val="bottom"/>
                  <w:hideMark/>
                </w:tcPr>
                <w:p w14:paraId="1EC66CAE"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Diaphragmatic Hernia</w:t>
                  </w:r>
                </w:p>
              </w:tc>
            </w:tr>
            <w:tr w:rsidR="00663F36" w:rsidRPr="00BA191C" w14:paraId="55792332" w14:textId="77777777" w:rsidTr="002760B4">
              <w:trPr>
                <w:trHeight w:val="300"/>
              </w:trPr>
              <w:tc>
                <w:tcPr>
                  <w:tcW w:w="1035" w:type="dxa"/>
                  <w:shd w:val="clear" w:color="auto" w:fill="auto"/>
                  <w:noWrap/>
                  <w:vAlign w:val="bottom"/>
                  <w:hideMark/>
                </w:tcPr>
                <w:p w14:paraId="79411C67"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Q019</w:t>
                  </w:r>
                </w:p>
              </w:tc>
              <w:tc>
                <w:tcPr>
                  <w:tcW w:w="6085" w:type="dxa"/>
                  <w:tcBorders>
                    <w:right w:val="double" w:sz="4" w:space="0" w:color="auto"/>
                  </w:tcBorders>
                  <w:shd w:val="clear" w:color="auto" w:fill="auto"/>
                  <w:noWrap/>
                  <w:vAlign w:val="bottom"/>
                  <w:hideMark/>
                </w:tcPr>
                <w:p w14:paraId="51EB9327"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Encephalocele</w:t>
                  </w:r>
                </w:p>
              </w:tc>
            </w:tr>
            <w:tr w:rsidR="00663F36" w:rsidRPr="00BA191C" w14:paraId="1244E438" w14:textId="77777777" w:rsidTr="002760B4">
              <w:trPr>
                <w:trHeight w:val="300"/>
              </w:trPr>
              <w:tc>
                <w:tcPr>
                  <w:tcW w:w="1035" w:type="dxa"/>
                  <w:shd w:val="clear" w:color="auto" w:fill="auto"/>
                  <w:noWrap/>
                  <w:vAlign w:val="center"/>
                  <w:hideMark/>
                </w:tcPr>
                <w:p w14:paraId="234821D0"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Q792</w:t>
                  </w:r>
                </w:p>
              </w:tc>
              <w:tc>
                <w:tcPr>
                  <w:tcW w:w="6085" w:type="dxa"/>
                  <w:tcBorders>
                    <w:right w:val="double" w:sz="4" w:space="0" w:color="auto"/>
                  </w:tcBorders>
                  <w:shd w:val="clear" w:color="auto" w:fill="auto"/>
                  <w:noWrap/>
                  <w:vAlign w:val="bottom"/>
                  <w:hideMark/>
                </w:tcPr>
                <w:p w14:paraId="2145EA94"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Exomphalos</w:t>
                  </w:r>
                </w:p>
              </w:tc>
            </w:tr>
            <w:tr w:rsidR="00663F36" w:rsidRPr="00BA191C" w14:paraId="62082E98" w14:textId="77777777" w:rsidTr="002760B4">
              <w:trPr>
                <w:trHeight w:val="300"/>
              </w:trPr>
              <w:tc>
                <w:tcPr>
                  <w:tcW w:w="1035" w:type="dxa"/>
                  <w:shd w:val="clear" w:color="auto" w:fill="auto"/>
                  <w:noWrap/>
                  <w:vAlign w:val="center"/>
                  <w:hideMark/>
                </w:tcPr>
                <w:p w14:paraId="77F3F183"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Q793</w:t>
                  </w:r>
                </w:p>
              </w:tc>
              <w:tc>
                <w:tcPr>
                  <w:tcW w:w="6085" w:type="dxa"/>
                  <w:tcBorders>
                    <w:right w:val="double" w:sz="4" w:space="0" w:color="auto"/>
                  </w:tcBorders>
                  <w:shd w:val="clear" w:color="auto" w:fill="auto"/>
                  <w:noWrap/>
                  <w:vAlign w:val="bottom"/>
                  <w:hideMark/>
                </w:tcPr>
                <w:p w14:paraId="64851F21"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Gastroschisis</w:t>
                  </w:r>
                </w:p>
              </w:tc>
            </w:tr>
            <w:tr w:rsidR="00663F36" w:rsidRPr="00BA191C" w14:paraId="2B0BFBCA" w14:textId="77777777" w:rsidTr="002760B4">
              <w:trPr>
                <w:trHeight w:val="300"/>
              </w:trPr>
              <w:tc>
                <w:tcPr>
                  <w:tcW w:w="1035" w:type="dxa"/>
                  <w:shd w:val="clear" w:color="auto" w:fill="auto"/>
                  <w:noWrap/>
                  <w:vAlign w:val="bottom"/>
                  <w:hideMark/>
                </w:tcPr>
                <w:p w14:paraId="6EF075DA"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Q0389</w:t>
                  </w:r>
                </w:p>
              </w:tc>
              <w:tc>
                <w:tcPr>
                  <w:tcW w:w="6085" w:type="dxa"/>
                  <w:tcBorders>
                    <w:right w:val="double" w:sz="4" w:space="0" w:color="auto"/>
                  </w:tcBorders>
                  <w:shd w:val="clear" w:color="auto" w:fill="auto"/>
                  <w:noWrap/>
                  <w:vAlign w:val="bottom"/>
                  <w:hideMark/>
                </w:tcPr>
                <w:p w14:paraId="19E616F9"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Hydrocephalus</w:t>
                  </w:r>
                </w:p>
              </w:tc>
            </w:tr>
            <w:tr w:rsidR="00663F36" w:rsidRPr="00BA191C" w14:paraId="4C774CA4" w14:textId="77777777" w:rsidTr="002760B4">
              <w:trPr>
                <w:trHeight w:val="300"/>
              </w:trPr>
              <w:tc>
                <w:tcPr>
                  <w:tcW w:w="1035" w:type="dxa"/>
                  <w:shd w:val="clear" w:color="auto" w:fill="auto"/>
                  <w:noWrap/>
                  <w:vAlign w:val="bottom"/>
                </w:tcPr>
                <w:p w14:paraId="05C74A1B"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Q234</w:t>
                  </w:r>
                </w:p>
              </w:tc>
              <w:tc>
                <w:tcPr>
                  <w:tcW w:w="6085" w:type="dxa"/>
                  <w:tcBorders>
                    <w:right w:val="double" w:sz="4" w:space="0" w:color="auto"/>
                  </w:tcBorders>
                  <w:shd w:val="clear" w:color="auto" w:fill="auto"/>
                  <w:noWrap/>
                  <w:vAlign w:val="bottom"/>
                </w:tcPr>
                <w:p w14:paraId="4972997E"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Hypoplastic Left Heart</w:t>
                  </w:r>
                </w:p>
              </w:tc>
            </w:tr>
            <w:tr w:rsidR="00663F36" w:rsidRPr="00BA191C" w14:paraId="2A16DBEC" w14:textId="77777777" w:rsidTr="002760B4">
              <w:trPr>
                <w:trHeight w:val="300"/>
              </w:trPr>
              <w:tc>
                <w:tcPr>
                  <w:tcW w:w="1035" w:type="dxa"/>
                  <w:shd w:val="clear" w:color="auto" w:fill="auto"/>
                  <w:noWrap/>
                  <w:vAlign w:val="bottom"/>
                </w:tcPr>
                <w:p w14:paraId="17C40F90"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Q549</w:t>
                  </w:r>
                </w:p>
              </w:tc>
              <w:tc>
                <w:tcPr>
                  <w:tcW w:w="6085" w:type="dxa"/>
                  <w:tcBorders>
                    <w:right w:val="double" w:sz="4" w:space="0" w:color="auto"/>
                  </w:tcBorders>
                  <w:shd w:val="clear" w:color="auto" w:fill="auto"/>
                  <w:noWrap/>
                  <w:vAlign w:val="bottom"/>
                </w:tcPr>
                <w:p w14:paraId="5795D4F0"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Hypospadius</w:t>
                  </w:r>
                </w:p>
              </w:tc>
            </w:tr>
            <w:tr w:rsidR="00663F36" w:rsidRPr="00BA191C" w14:paraId="173EAF65" w14:textId="77777777" w:rsidTr="002760B4">
              <w:trPr>
                <w:trHeight w:val="300"/>
              </w:trPr>
              <w:tc>
                <w:tcPr>
                  <w:tcW w:w="1035" w:type="dxa"/>
                  <w:shd w:val="clear" w:color="auto" w:fill="auto"/>
                  <w:noWrap/>
                  <w:vAlign w:val="bottom"/>
                </w:tcPr>
                <w:p w14:paraId="49FFB351"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Q7380</w:t>
                  </w:r>
                </w:p>
              </w:tc>
              <w:tc>
                <w:tcPr>
                  <w:tcW w:w="6085" w:type="dxa"/>
                  <w:tcBorders>
                    <w:right w:val="double" w:sz="4" w:space="0" w:color="auto"/>
                  </w:tcBorders>
                  <w:shd w:val="clear" w:color="auto" w:fill="auto"/>
                  <w:noWrap/>
                  <w:vAlign w:val="bottom"/>
                </w:tcPr>
                <w:p w14:paraId="718F084F"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Limb reduction defect</w:t>
                  </w:r>
                </w:p>
              </w:tc>
            </w:tr>
            <w:tr w:rsidR="00663F36" w:rsidRPr="00BA191C" w14:paraId="513B9423" w14:textId="77777777" w:rsidTr="002760B4">
              <w:trPr>
                <w:trHeight w:val="300"/>
              </w:trPr>
              <w:tc>
                <w:tcPr>
                  <w:tcW w:w="1035" w:type="dxa"/>
                  <w:shd w:val="clear" w:color="auto" w:fill="auto"/>
                  <w:noWrap/>
                  <w:vAlign w:val="bottom"/>
                </w:tcPr>
                <w:p w14:paraId="5ADB705C"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Q02</w:t>
                  </w:r>
                </w:p>
              </w:tc>
              <w:tc>
                <w:tcPr>
                  <w:tcW w:w="6085" w:type="dxa"/>
                  <w:tcBorders>
                    <w:right w:val="double" w:sz="4" w:space="0" w:color="auto"/>
                  </w:tcBorders>
                  <w:shd w:val="clear" w:color="auto" w:fill="auto"/>
                  <w:noWrap/>
                  <w:vAlign w:val="bottom"/>
                </w:tcPr>
                <w:p w14:paraId="2F725BE1"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Microcephaly</w:t>
                  </w:r>
                </w:p>
              </w:tc>
            </w:tr>
            <w:tr w:rsidR="00663F36" w:rsidRPr="00BA191C" w14:paraId="284AFCE9" w14:textId="77777777" w:rsidTr="002760B4">
              <w:trPr>
                <w:trHeight w:val="300"/>
              </w:trPr>
              <w:tc>
                <w:tcPr>
                  <w:tcW w:w="1035" w:type="dxa"/>
                  <w:shd w:val="clear" w:color="auto" w:fill="auto"/>
                  <w:noWrap/>
                  <w:vAlign w:val="bottom"/>
                </w:tcPr>
                <w:p w14:paraId="75AEF4E7"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Q6230</w:t>
                  </w:r>
                </w:p>
              </w:tc>
              <w:tc>
                <w:tcPr>
                  <w:tcW w:w="6085" w:type="dxa"/>
                  <w:tcBorders>
                    <w:right w:val="double" w:sz="4" w:space="0" w:color="auto"/>
                  </w:tcBorders>
                  <w:shd w:val="clear" w:color="auto" w:fill="auto"/>
                  <w:noWrap/>
                  <w:vAlign w:val="bottom"/>
                </w:tcPr>
                <w:p w14:paraId="53F63B3A" w14:textId="00AB4AF4"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Obstructive defects of the renal pelvis</w:t>
                  </w:r>
                  <w:r w:rsidR="0059281C">
                    <w:rPr>
                      <w:rFonts w:ascii="Arial" w:eastAsia="MS Mincho" w:hAnsi="Arial"/>
                      <w:lang w:eastAsia="en-AU"/>
                    </w:rPr>
                    <w:t xml:space="preserve"> </w:t>
                  </w:r>
                  <w:r w:rsidR="0059281C" w:rsidRPr="0059281C">
                    <w:rPr>
                      <w:rFonts w:ascii="Arial" w:eastAsia="MS Mincho" w:hAnsi="Arial"/>
                      <w:highlight w:val="green"/>
                      <w:lang w:eastAsia="en-AU"/>
                    </w:rPr>
                    <w:t>and ureter</w:t>
                  </w:r>
                </w:p>
              </w:tc>
            </w:tr>
            <w:tr w:rsidR="00663F36" w:rsidRPr="00BA191C" w14:paraId="1DD9AD44" w14:textId="77777777" w:rsidTr="002760B4">
              <w:trPr>
                <w:trHeight w:val="300"/>
              </w:trPr>
              <w:tc>
                <w:tcPr>
                  <w:tcW w:w="1035" w:type="dxa"/>
                  <w:shd w:val="clear" w:color="auto" w:fill="auto"/>
                  <w:noWrap/>
                </w:tcPr>
                <w:p w14:paraId="5FD52C24"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Q390</w:t>
                  </w:r>
                </w:p>
              </w:tc>
              <w:tc>
                <w:tcPr>
                  <w:tcW w:w="6085" w:type="dxa"/>
                  <w:tcBorders>
                    <w:right w:val="double" w:sz="4" w:space="0" w:color="auto"/>
                  </w:tcBorders>
                  <w:shd w:val="clear" w:color="auto" w:fill="auto"/>
                  <w:noWrap/>
                  <w:vAlign w:val="bottom"/>
                </w:tcPr>
                <w:p w14:paraId="100B5572"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 xml:space="preserve">Oesophageal Atresia </w:t>
                  </w:r>
                  <w:r w:rsidRPr="0059281C">
                    <w:rPr>
                      <w:rFonts w:ascii="Arial" w:eastAsia="MS Mincho" w:hAnsi="Arial"/>
                      <w:strike/>
                      <w:lang w:eastAsia="en-AU"/>
                    </w:rPr>
                    <w:t>and/or Stenosis</w:t>
                  </w:r>
                </w:p>
              </w:tc>
            </w:tr>
            <w:tr w:rsidR="00663F36" w:rsidRPr="00BA191C" w14:paraId="437DC62E" w14:textId="77777777" w:rsidTr="002760B4">
              <w:trPr>
                <w:trHeight w:val="300"/>
              </w:trPr>
              <w:tc>
                <w:tcPr>
                  <w:tcW w:w="1035" w:type="dxa"/>
                  <w:shd w:val="clear" w:color="auto" w:fill="auto"/>
                  <w:noWrap/>
                  <w:vAlign w:val="bottom"/>
                </w:tcPr>
                <w:p w14:paraId="42D8BBAE"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Q602</w:t>
                  </w:r>
                </w:p>
              </w:tc>
              <w:tc>
                <w:tcPr>
                  <w:tcW w:w="6085" w:type="dxa"/>
                  <w:tcBorders>
                    <w:right w:val="double" w:sz="4" w:space="0" w:color="auto"/>
                  </w:tcBorders>
                  <w:shd w:val="clear" w:color="auto" w:fill="auto"/>
                  <w:noWrap/>
                  <w:vAlign w:val="bottom"/>
                </w:tcPr>
                <w:p w14:paraId="0FA4E1F9"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Renal agenesis</w:t>
                  </w:r>
                </w:p>
              </w:tc>
            </w:tr>
            <w:tr w:rsidR="00663F36" w:rsidRPr="00BA191C" w14:paraId="0637A677" w14:textId="77777777" w:rsidTr="002760B4">
              <w:trPr>
                <w:trHeight w:val="300"/>
              </w:trPr>
              <w:tc>
                <w:tcPr>
                  <w:tcW w:w="1035" w:type="dxa"/>
                  <w:shd w:val="clear" w:color="auto" w:fill="auto"/>
                  <w:noWrap/>
                  <w:vAlign w:val="bottom"/>
                </w:tcPr>
                <w:p w14:paraId="4B289971"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Q0590</w:t>
                  </w:r>
                </w:p>
              </w:tc>
              <w:tc>
                <w:tcPr>
                  <w:tcW w:w="6085" w:type="dxa"/>
                  <w:tcBorders>
                    <w:right w:val="double" w:sz="4" w:space="0" w:color="auto"/>
                  </w:tcBorders>
                  <w:shd w:val="clear" w:color="auto" w:fill="auto"/>
                  <w:noWrap/>
                  <w:vAlign w:val="bottom"/>
                </w:tcPr>
                <w:p w14:paraId="6F936FDF"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Spina Bifida</w:t>
                  </w:r>
                </w:p>
              </w:tc>
            </w:tr>
            <w:tr w:rsidR="00663F36" w:rsidRPr="00BA191C" w14:paraId="24416E2E" w14:textId="77777777" w:rsidTr="002760B4">
              <w:trPr>
                <w:trHeight w:val="300"/>
              </w:trPr>
              <w:tc>
                <w:tcPr>
                  <w:tcW w:w="1035" w:type="dxa"/>
                  <w:shd w:val="clear" w:color="auto" w:fill="auto"/>
                  <w:noWrap/>
                </w:tcPr>
                <w:p w14:paraId="1FF9DECD"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Q213</w:t>
                  </w:r>
                </w:p>
              </w:tc>
              <w:tc>
                <w:tcPr>
                  <w:tcW w:w="6085" w:type="dxa"/>
                  <w:tcBorders>
                    <w:right w:val="double" w:sz="4" w:space="0" w:color="auto"/>
                  </w:tcBorders>
                  <w:shd w:val="clear" w:color="auto" w:fill="auto"/>
                  <w:noWrap/>
                  <w:vAlign w:val="bottom"/>
                </w:tcPr>
                <w:p w14:paraId="4FE52175"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Tetralogy of Fallot</w:t>
                  </w:r>
                </w:p>
              </w:tc>
            </w:tr>
            <w:tr w:rsidR="00663F36" w:rsidRPr="00BA191C" w14:paraId="607EE08A" w14:textId="77777777" w:rsidTr="002760B4">
              <w:trPr>
                <w:trHeight w:val="300"/>
              </w:trPr>
              <w:tc>
                <w:tcPr>
                  <w:tcW w:w="1035" w:type="dxa"/>
                  <w:shd w:val="clear" w:color="auto" w:fill="auto"/>
                  <w:noWrap/>
                  <w:vAlign w:val="bottom"/>
                </w:tcPr>
                <w:p w14:paraId="7D2CAB08"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Q2031</w:t>
                  </w:r>
                </w:p>
              </w:tc>
              <w:tc>
                <w:tcPr>
                  <w:tcW w:w="6085" w:type="dxa"/>
                  <w:tcBorders>
                    <w:right w:val="double" w:sz="4" w:space="0" w:color="auto"/>
                  </w:tcBorders>
                  <w:shd w:val="clear" w:color="auto" w:fill="auto"/>
                  <w:noWrap/>
                  <w:vAlign w:val="bottom"/>
                </w:tcPr>
                <w:p w14:paraId="35AA4752"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Transposition of Great Vessels</w:t>
                  </w:r>
                </w:p>
              </w:tc>
            </w:tr>
            <w:tr w:rsidR="00663F36" w:rsidRPr="00BA191C" w14:paraId="31BDC6B3" w14:textId="77777777" w:rsidTr="002760B4">
              <w:trPr>
                <w:trHeight w:val="300"/>
              </w:trPr>
              <w:tc>
                <w:tcPr>
                  <w:tcW w:w="1035" w:type="dxa"/>
                  <w:shd w:val="clear" w:color="auto" w:fill="auto"/>
                  <w:noWrap/>
                  <w:vAlign w:val="bottom"/>
                </w:tcPr>
                <w:p w14:paraId="7E790078"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Q914</w:t>
                  </w:r>
                </w:p>
              </w:tc>
              <w:tc>
                <w:tcPr>
                  <w:tcW w:w="6085" w:type="dxa"/>
                  <w:tcBorders>
                    <w:right w:val="double" w:sz="4" w:space="0" w:color="auto"/>
                  </w:tcBorders>
                  <w:shd w:val="clear" w:color="auto" w:fill="auto"/>
                  <w:noWrap/>
                  <w:vAlign w:val="bottom"/>
                </w:tcPr>
                <w:p w14:paraId="031402D8"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Trisomy 13</w:t>
                  </w:r>
                </w:p>
              </w:tc>
            </w:tr>
            <w:tr w:rsidR="00663F36" w:rsidRPr="00BA191C" w14:paraId="2341D16F" w14:textId="77777777" w:rsidTr="002760B4">
              <w:trPr>
                <w:trHeight w:val="300"/>
              </w:trPr>
              <w:tc>
                <w:tcPr>
                  <w:tcW w:w="1035" w:type="dxa"/>
                  <w:shd w:val="clear" w:color="auto" w:fill="auto"/>
                  <w:noWrap/>
                  <w:vAlign w:val="bottom"/>
                </w:tcPr>
                <w:p w14:paraId="587C9DA4"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Q910</w:t>
                  </w:r>
                </w:p>
              </w:tc>
              <w:tc>
                <w:tcPr>
                  <w:tcW w:w="6085" w:type="dxa"/>
                  <w:tcBorders>
                    <w:right w:val="double" w:sz="4" w:space="0" w:color="auto"/>
                  </w:tcBorders>
                  <w:shd w:val="clear" w:color="auto" w:fill="auto"/>
                  <w:noWrap/>
                  <w:vAlign w:val="bottom"/>
                </w:tcPr>
                <w:p w14:paraId="3FB87A8A"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Trisomy 18</w:t>
                  </w:r>
                </w:p>
              </w:tc>
            </w:tr>
            <w:tr w:rsidR="00663F36" w:rsidRPr="00BA191C" w14:paraId="55004E59" w14:textId="77777777" w:rsidTr="002760B4">
              <w:trPr>
                <w:trHeight w:val="300"/>
              </w:trPr>
              <w:tc>
                <w:tcPr>
                  <w:tcW w:w="1035" w:type="dxa"/>
                  <w:shd w:val="clear" w:color="auto" w:fill="auto"/>
                  <w:noWrap/>
                  <w:vAlign w:val="center"/>
                </w:tcPr>
                <w:p w14:paraId="2F0C45E0"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Q909</w:t>
                  </w:r>
                </w:p>
              </w:tc>
              <w:tc>
                <w:tcPr>
                  <w:tcW w:w="6085" w:type="dxa"/>
                  <w:tcBorders>
                    <w:right w:val="double" w:sz="4" w:space="0" w:color="auto"/>
                  </w:tcBorders>
                  <w:shd w:val="clear" w:color="auto" w:fill="auto"/>
                  <w:noWrap/>
                  <w:vAlign w:val="bottom"/>
                </w:tcPr>
                <w:p w14:paraId="04E15ED9" w14:textId="46671D93"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Trisomy 21 - Down</w:t>
                  </w:r>
                  <w:r w:rsidR="0059281C" w:rsidRPr="0059281C">
                    <w:rPr>
                      <w:rFonts w:ascii="Arial" w:eastAsia="MS Mincho" w:hAnsi="Arial"/>
                      <w:highlight w:val="green"/>
                      <w:lang w:eastAsia="en-AU"/>
                    </w:rPr>
                    <w:t>s</w:t>
                  </w:r>
                  <w:r w:rsidRPr="00BA191C">
                    <w:rPr>
                      <w:rFonts w:ascii="Arial" w:eastAsia="MS Mincho" w:hAnsi="Arial"/>
                      <w:lang w:eastAsia="en-AU"/>
                    </w:rPr>
                    <w:t xml:space="preserve"> Syndrome</w:t>
                  </w:r>
                </w:p>
              </w:tc>
            </w:tr>
            <w:tr w:rsidR="00663F36" w:rsidRPr="00BA191C" w14:paraId="797B0FF3" w14:textId="77777777" w:rsidTr="002760B4">
              <w:trPr>
                <w:trHeight w:val="300"/>
              </w:trPr>
              <w:tc>
                <w:tcPr>
                  <w:tcW w:w="1035" w:type="dxa"/>
                  <w:shd w:val="clear" w:color="auto" w:fill="auto"/>
                  <w:noWrap/>
                  <w:vAlign w:val="bottom"/>
                </w:tcPr>
                <w:p w14:paraId="07CA89EC" w14:textId="77777777" w:rsidR="00663F36" w:rsidRPr="006E18C6" w:rsidRDefault="00663F36" w:rsidP="009E26DF">
                  <w:pPr>
                    <w:spacing w:after="40" w:line="220" w:lineRule="atLeast"/>
                    <w:rPr>
                      <w:rFonts w:ascii="Arial" w:eastAsia="MS Mincho" w:hAnsi="Arial"/>
                      <w:lang w:eastAsia="en-AU"/>
                    </w:rPr>
                  </w:pPr>
                  <w:r w:rsidRPr="006E18C6">
                    <w:rPr>
                      <w:rFonts w:ascii="Arial" w:eastAsia="MS Mincho" w:hAnsi="Arial"/>
                      <w:lang w:eastAsia="en-AU"/>
                    </w:rPr>
                    <w:t>Q2100</w:t>
                  </w:r>
                </w:p>
              </w:tc>
              <w:tc>
                <w:tcPr>
                  <w:tcW w:w="6085" w:type="dxa"/>
                  <w:tcBorders>
                    <w:right w:val="double" w:sz="4" w:space="0" w:color="auto"/>
                  </w:tcBorders>
                  <w:shd w:val="clear" w:color="auto" w:fill="auto"/>
                  <w:noWrap/>
                  <w:vAlign w:val="bottom"/>
                </w:tcPr>
                <w:p w14:paraId="0019D132" w14:textId="77777777" w:rsidR="00663F36" w:rsidRPr="00BA191C" w:rsidRDefault="00663F36" w:rsidP="009E26DF">
                  <w:pPr>
                    <w:spacing w:after="40" w:line="220" w:lineRule="atLeast"/>
                    <w:rPr>
                      <w:rFonts w:ascii="Arial" w:eastAsia="MS Mincho" w:hAnsi="Arial"/>
                      <w:lang w:eastAsia="en-AU"/>
                    </w:rPr>
                  </w:pPr>
                  <w:r w:rsidRPr="00BA191C">
                    <w:rPr>
                      <w:rFonts w:ascii="Arial" w:eastAsia="MS Mincho" w:hAnsi="Arial"/>
                      <w:lang w:eastAsia="en-AU"/>
                    </w:rPr>
                    <w:t>Ventricular Septal Defect (VSD)</w:t>
                  </w:r>
                </w:p>
              </w:tc>
            </w:tr>
          </w:tbl>
          <w:p w14:paraId="011FE49A" w14:textId="77777777" w:rsidR="00663F36" w:rsidRPr="00BA191C" w:rsidRDefault="00663F36" w:rsidP="009E26DF">
            <w:pPr>
              <w:spacing w:after="40" w:line="220" w:lineRule="atLeast"/>
              <w:rPr>
                <w:rFonts w:ascii="Arial" w:eastAsia="MS Mincho" w:hAnsi="Arial"/>
              </w:rPr>
            </w:pPr>
          </w:p>
          <w:p w14:paraId="3F91AADB" w14:textId="7670FC60" w:rsidR="00663F36" w:rsidRDefault="00663F36" w:rsidP="009E26DF">
            <w:pPr>
              <w:spacing w:before="80" w:after="60"/>
              <w:rPr>
                <w:rFonts w:ascii="Arial" w:hAnsi="Arial"/>
                <w:color w:val="000000" w:themeColor="text1"/>
              </w:rPr>
            </w:pPr>
            <w:r w:rsidRPr="00BA191C">
              <w:rPr>
                <w:rFonts w:ascii="Arial" w:hAnsi="Arial"/>
                <w:color w:val="000000" w:themeColor="text1"/>
              </w:rPr>
              <w:t xml:space="preserve">The following conditions do not need to be reported as a </w:t>
            </w:r>
            <w:r w:rsidRPr="00AB22CD">
              <w:rPr>
                <w:rFonts w:ascii="Arial" w:hAnsi="Arial"/>
                <w:color w:val="000000" w:themeColor="text1"/>
              </w:rPr>
              <w:t>congenital</w:t>
            </w:r>
            <w:r w:rsidRPr="00BA191C">
              <w:rPr>
                <w:rFonts w:ascii="Arial" w:hAnsi="Arial"/>
                <w:color w:val="000000" w:themeColor="text1"/>
              </w:rPr>
              <w:t xml:space="preserve"> anomaly:</w:t>
            </w:r>
          </w:p>
          <w:p w14:paraId="0D23919D" w14:textId="033C1A25"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Abnormal palmar creases</w:t>
            </w:r>
          </w:p>
          <w:p w14:paraId="2895FAB2" w14:textId="2C5BE90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Accessory nipples</w:t>
            </w:r>
          </w:p>
          <w:p w14:paraId="1CBF3D28" w14:textId="5D077C65"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Anal fissure</w:t>
            </w:r>
          </w:p>
          <w:p w14:paraId="6F99EDBD"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Balanced autosomal translocation (unless occurring with structural defects)</w:t>
            </w:r>
          </w:p>
          <w:p w14:paraId="7F424D10" w14:textId="486A7780"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Birth injuries</w:t>
            </w:r>
          </w:p>
          <w:p w14:paraId="2D93641D" w14:textId="1AC310DC"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Birth marks (smaller than 4cm, not including giant naevus)</w:t>
            </w:r>
          </w:p>
          <w:p w14:paraId="0A746569" w14:textId="22470CCE"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Bowing of legs (unless severe)</w:t>
            </w:r>
          </w:p>
          <w:p w14:paraId="2E631B74" w14:textId="00499789"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Blocked tear ducts (dacr</w:t>
            </w:r>
            <w:r w:rsidR="000C2A9B" w:rsidRPr="000C2A9B">
              <w:rPr>
                <w:rFonts w:ascii="Arial" w:hAnsi="Arial"/>
                <w:color w:val="000000" w:themeColor="text1"/>
                <w:highlight w:val="green"/>
              </w:rPr>
              <w:t>y</w:t>
            </w:r>
            <w:r w:rsidRPr="00BA191C">
              <w:rPr>
                <w:rFonts w:ascii="Arial" w:hAnsi="Arial"/>
                <w:color w:val="000000" w:themeColor="text1"/>
              </w:rPr>
              <w:t>ostenosis)</w:t>
            </w:r>
          </w:p>
          <w:p w14:paraId="2B20EE5C" w14:textId="37775074"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Brushfield spots</w:t>
            </w:r>
          </w:p>
          <w:p w14:paraId="29650242" w14:textId="77563BA4"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Cephalhaematoma</w:t>
            </w:r>
          </w:p>
          <w:p w14:paraId="231478B8" w14:textId="423B0A0C"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Cleft gum</w:t>
            </w:r>
          </w:p>
          <w:p w14:paraId="6367DD0B" w14:textId="6DFD57C8"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Clicky hips</w:t>
            </w:r>
          </w:p>
          <w:p w14:paraId="2297E3A9" w14:textId="2B1D834D"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Clinodactyly</w:t>
            </w:r>
          </w:p>
          <w:p w14:paraId="38059D1E" w14:textId="2642ED54"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Craniotabes (unless severe)</w:t>
            </w:r>
          </w:p>
          <w:p w14:paraId="4A694FC1" w14:textId="70976683"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Dermatog</w:t>
            </w:r>
            <w:r w:rsidRPr="000C2A9B">
              <w:rPr>
                <w:rFonts w:ascii="Arial" w:hAnsi="Arial"/>
                <w:strike/>
                <w:color w:val="000000" w:themeColor="text1"/>
              </w:rPr>
              <w:t>p</w:t>
            </w:r>
            <w:r w:rsidRPr="00BA191C">
              <w:rPr>
                <w:rFonts w:ascii="Arial" w:hAnsi="Arial"/>
                <w:color w:val="000000" w:themeColor="text1"/>
              </w:rPr>
              <w:t>lyphic abnormalities</w:t>
            </w:r>
          </w:p>
          <w:p w14:paraId="4525805F" w14:textId="7B4495DD"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Ear abnormalities (minor)</w:t>
            </w:r>
          </w:p>
          <w:p w14:paraId="4ABA8D82"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Epicanthic folds</w:t>
            </w:r>
          </w:p>
          <w:p w14:paraId="71D39BA0" w14:textId="11363D3E"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Gastro-oesophageal reflux</w:t>
            </w:r>
          </w:p>
          <w:p w14:paraId="5E063C70" w14:textId="68D83409"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Haemangioma (&lt; 4 cm wide)</w:t>
            </w:r>
          </w:p>
          <w:p w14:paraId="30498382" w14:textId="4951262B"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Hernia – inguinal, umbilical</w:t>
            </w:r>
          </w:p>
          <w:p w14:paraId="0F46DE82" w14:textId="493224D9"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High-arched palate</w:t>
            </w:r>
          </w:p>
          <w:p w14:paraId="2CD2D142" w14:textId="23BC81E2"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Hydrocele</w:t>
            </w:r>
          </w:p>
          <w:p w14:paraId="2EB29503" w14:textId="11CF87E8"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Hypertelorism</w:t>
            </w:r>
          </w:p>
          <w:p w14:paraId="140B6B3C" w14:textId="619D89B9"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Imperforate hymen</w:t>
            </w:r>
          </w:p>
          <w:p w14:paraId="151D99CB" w14:textId="73B9721E"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Laryngeal stridor</w:t>
            </w:r>
          </w:p>
          <w:p w14:paraId="2BA1AEAE"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Laryngomalacia</w:t>
            </w:r>
          </w:p>
          <w:p w14:paraId="74B709F2"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Low slung/set ears</w:t>
            </w:r>
          </w:p>
          <w:p w14:paraId="2D0586B8"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Macroglossia (large tongue)</w:t>
            </w:r>
          </w:p>
          <w:p w14:paraId="480E19C9"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Meckel’s diverticulum</w:t>
            </w:r>
          </w:p>
          <w:p w14:paraId="5FFFFECC"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Meconium ileus</w:t>
            </w:r>
          </w:p>
          <w:p w14:paraId="7ADEBC96" w14:textId="333253F6" w:rsidR="00663F36" w:rsidRPr="00EC2D95" w:rsidRDefault="00663F36" w:rsidP="004639FA">
            <w:pPr>
              <w:numPr>
                <w:ilvl w:val="0"/>
                <w:numId w:val="15"/>
              </w:numPr>
              <w:spacing w:before="60" w:after="60"/>
              <w:ind w:left="714" w:hanging="357"/>
              <w:rPr>
                <w:rFonts w:ascii="Arial" w:hAnsi="Arial"/>
                <w:color w:val="000000" w:themeColor="text1"/>
              </w:rPr>
            </w:pPr>
            <w:r w:rsidRPr="00EC2D95">
              <w:rPr>
                <w:rFonts w:ascii="Arial" w:hAnsi="Arial"/>
                <w:color w:val="000000" w:themeColor="text1"/>
              </w:rPr>
              <w:t>Mental retardations (unless occurring with a syndrome/structural defect)</w:t>
            </w:r>
          </w:p>
          <w:p w14:paraId="4DF5B696"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Metatarsus varus</w:t>
            </w:r>
          </w:p>
          <w:p w14:paraId="666A6824"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Micrognathia (unless severe)</w:t>
            </w:r>
          </w:p>
          <w:p w14:paraId="1B2A0A24" w14:textId="77777777" w:rsidR="00663F36" w:rsidRPr="00BA191C" w:rsidRDefault="00663F36" w:rsidP="004639FA">
            <w:pPr>
              <w:numPr>
                <w:ilvl w:val="0"/>
                <w:numId w:val="15"/>
              </w:numPr>
              <w:spacing w:before="60" w:after="60"/>
              <w:ind w:left="714" w:hanging="357"/>
              <w:rPr>
                <w:rFonts w:ascii="Arial" w:hAnsi="Arial"/>
                <w:color w:val="000000" w:themeColor="text1"/>
              </w:rPr>
            </w:pPr>
            <w:r w:rsidRPr="00BA191C">
              <w:rPr>
                <w:rFonts w:ascii="Arial" w:hAnsi="Arial"/>
                <w:color w:val="000000" w:themeColor="text1"/>
              </w:rPr>
              <w:t>Mongolian spots</w:t>
            </w:r>
          </w:p>
          <w:p w14:paraId="36D3D17C"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Occiput, flat/prominent</w:t>
            </w:r>
          </w:p>
          <w:p w14:paraId="771843AE"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Patent ductus arteriosus (&lt; 37 weeks)</w:t>
            </w:r>
          </w:p>
          <w:p w14:paraId="78E96EE8"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Philtrum, long/short</w:t>
            </w:r>
          </w:p>
          <w:p w14:paraId="2E50AE7F"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Plagiocephaly</w:t>
            </w:r>
          </w:p>
          <w:p w14:paraId="68430D7C"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Pre-auricular sinus</w:t>
            </w:r>
          </w:p>
          <w:p w14:paraId="6F693598"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Prominent forehead</w:t>
            </w:r>
          </w:p>
          <w:p w14:paraId="323A0979"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Protruding tongue</w:t>
            </w:r>
          </w:p>
          <w:p w14:paraId="778A272B"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Ptosis</w:t>
            </w:r>
          </w:p>
          <w:p w14:paraId="0A0D9004"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Retrognathia (unless severe)</w:t>
            </w:r>
          </w:p>
          <w:p w14:paraId="455A9270"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Rocker-bottom feet (prominent heels)</w:t>
            </w:r>
          </w:p>
          <w:p w14:paraId="3EB0BA3D"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Sacral pits, dimples, sinuses</w:t>
            </w:r>
          </w:p>
          <w:p w14:paraId="1CE5910D"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Short sternum</w:t>
            </w:r>
          </w:p>
          <w:p w14:paraId="2DFA5FDD"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Simian creases</w:t>
            </w:r>
          </w:p>
          <w:p w14:paraId="793C6757" w14:textId="4B85D70F" w:rsidR="00663F36" w:rsidRPr="00AB22CD" w:rsidRDefault="00663F36" w:rsidP="004639FA">
            <w:pPr>
              <w:numPr>
                <w:ilvl w:val="0"/>
                <w:numId w:val="15"/>
              </w:numPr>
              <w:spacing w:before="60" w:after="60"/>
              <w:ind w:left="714" w:hanging="357"/>
              <w:rPr>
                <w:rFonts w:ascii="Arial" w:eastAsia="MS Mincho" w:hAnsi="Arial"/>
              </w:rPr>
            </w:pPr>
            <w:r w:rsidRPr="00AB22CD">
              <w:rPr>
                <w:rFonts w:ascii="Arial" w:eastAsia="MS Mincho" w:hAnsi="Arial"/>
              </w:rPr>
              <w:t>Single umbilical artery/</w:t>
            </w:r>
            <w:r w:rsidR="00AB22CD">
              <w:rPr>
                <w:rFonts w:ascii="Arial" w:eastAsia="MS Mincho" w:hAnsi="Arial"/>
              </w:rPr>
              <w:t>two</w:t>
            </w:r>
            <w:r w:rsidRPr="00AB22CD">
              <w:rPr>
                <w:rFonts w:ascii="Arial" w:eastAsia="MS Mincho" w:hAnsi="Arial"/>
              </w:rPr>
              <w:t xml:space="preserve"> vessels in cord</w:t>
            </w:r>
            <w:r w:rsidR="00AB22CD">
              <w:rPr>
                <w:rFonts w:ascii="Arial" w:eastAsia="MS Mincho" w:hAnsi="Arial"/>
              </w:rPr>
              <w:t xml:space="preserve"> </w:t>
            </w:r>
            <w:r w:rsidR="00AB22CD" w:rsidRPr="00C44441">
              <w:rPr>
                <w:rFonts w:ascii="Arial" w:eastAsia="MS Mincho" w:hAnsi="Arial"/>
                <w:highlight w:val="green"/>
                <w:vertAlign w:val="superscript"/>
              </w:rPr>
              <w:t>1</w:t>
            </w:r>
          </w:p>
          <w:p w14:paraId="1D556E71" w14:textId="77777777" w:rsidR="00663F36" w:rsidRPr="00BA191C"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Skin folds/tags</w:t>
            </w:r>
          </w:p>
          <w:p w14:paraId="717AA603" w14:textId="44DB9D03" w:rsidR="00663F36" w:rsidRDefault="00663F36" w:rsidP="004639FA">
            <w:pPr>
              <w:numPr>
                <w:ilvl w:val="0"/>
                <w:numId w:val="15"/>
              </w:numPr>
              <w:spacing w:before="60" w:after="60"/>
              <w:ind w:left="714" w:hanging="357"/>
              <w:rPr>
                <w:rFonts w:ascii="Arial" w:eastAsia="MS Mincho" w:hAnsi="Arial"/>
              </w:rPr>
            </w:pPr>
            <w:r w:rsidRPr="00BA191C">
              <w:rPr>
                <w:rFonts w:ascii="Arial" w:eastAsia="MS Mincho" w:hAnsi="Arial"/>
              </w:rPr>
              <w:t>Slanting eyes</w:t>
            </w:r>
          </w:p>
          <w:p w14:paraId="3823430C" w14:textId="0125E021"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Small mouth</w:t>
            </w:r>
          </w:p>
          <w:p w14:paraId="2513F608" w14:textId="3931A018"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Spina bifida occulta (without evidence of spinal lesion)</w:t>
            </w:r>
          </w:p>
          <w:p w14:paraId="3FD77989" w14:textId="62C79BAB"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Sternomastoid tumour</w:t>
            </w:r>
          </w:p>
          <w:p w14:paraId="1EABCA29" w14:textId="5660CCD8"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Subluxating knee joint</w:t>
            </w:r>
          </w:p>
          <w:p w14:paraId="5A9F67F0" w14:textId="6C0B9F53"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Talipes (positional)</w:t>
            </w:r>
          </w:p>
          <w:p w14:paraId="14EC2259" w14:textId="61165D4E"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 xml:space="preserve">Toe anomalies – minor </w:t>
            </w:r>
          </w:p>
          <w:p w14:paraId="32067498" w14:textId="48F1F53F"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Tongue tie</w:t>
            </w:r>
          </w:p>
          <w:p w14:paraId="055A540C" w14:textId="757CC10E"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Torticollis</w:t>
            </w:r>
          </w:p>
          <w:p w14:paraId="4E0721E8" w14:textId="2CE0818C"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Ureteric reflux (ultrasound diagnosed)</w:t>
            </w:r>
          </w:p>
          <w:p w14:paraId="3BD69992" w14:textId="595A837C"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Webbing of 2</w:t>
            </w:r>
            <w:r w:rsidRPr="000C2A9B">
              <w:rPr>
                <w:rFonts w:ascii="Arial" w:eastAsia="MS Mincho" w:hAnsi="Arial"/>
                <w:highlight w:val="green"/>
                <w:vertAlign w:val="superscript"/>
              </w:rPr>
              <w:t>nd</w:t>
            </w:r>
            <w:r w:rsidRPr="000C2A9B">
              <w:rPr>
                <w:rFonts w:ascii="Arial" w:eastAsia="MS Mincho" w:hAnsi="Arial"/>
                <w:highlight w:val="green"/>
              </w:rPr>
              <w:t xml:space="preserve"> and 3</w:t>
            </w:r>
            <w:r w:rsidRPr="000C2A9B">
              <w:rPr>
                <w:rFonts w:ascii="Arial" w:eastAsia="MS Mincho" w:hAnsi="Arial"/>
                <w:highlight w:val="green"/>
                <w:vertAlign w:val="superscript"/>
              </w:rPr>
              <w:t>rd</w:t>
            </w:r>
            <w:r w:rsidRPr="000C2A9B">
              <w:rPr>
                <w:rFonts w:ascii="Arial" w:eastAsia="MS Mincho" w:hAnsi="Arial"/>
                <w:highlight w:val="green"/>
              </w:rPr>
              <w:t xml:space="preserve"> toes/fingers</w:t>
            </w:r>
          </w:p>
          <w:p w14:paraId="00730464" w14:textId="1A418B16" w:rsidR="000C2A9B" w:rsidRPr="000C2A9B" w:rsidRDefault="000C2A9B" w:rsidP="004639FA">
            <w:pPr>
              <w:numPr>
                <w:ilvl w:val="0"/>
                <w:numId w:val="15"/>
              </w:numPr>
              <w:spacing w:before="60" w:after="60"/>
              <w:ind w:left="714" w:hanging="357"/>
              <w:rPr>
                <w:rFonts w:ascii="Arial" w:eastAsia="MS Mincho" w:hAnsi="Arial"/>
                <w:highlight w:val="green"/>
              </w:rPr>
            </w:pPr>
            <w:r w:rsidRPr="000C2A9B">
              <w:rPr>
                <w:rFonts w:ascii="Arial" w:eastAsia="MS Mincho" w:hAnsi="Arial"/>
                <w:highlight w:val="green"/>
              </w:rPr>
              <w:t>Wide suture lines</w:t>
            </w:r>
          </w:p>
          <w:p w14:paraId="5F817ACB" w14:textId="0ED1BE27" w:rsidR="000C2A9B" w:rsidRDefault="000C2A9B" w:rsidP="000C2A9B">
            <w:pPr>
              <w:spacing w:after="40" w:line="220" w:lineRule="atLeast"/>
              <w:ind w:left="720"/>
              <w:rPr>
                <w:rFonts w:ascii="Arial" w:eastAsia="MS Mincho" w:hAnsi="Arial"/>
              </w:rPr>
            </w:pPr>
          </w:p>
          <w:p w14:paraId="093FAD71" w14:textId="3B78D2AC" w:rsidR="00663F36" w:rsidRPr="00BA191C" w:rsidRDefault="00AB22CD" w:rsidP="004639FA">
            <w:pPr>
              <w:spacing w:after="40" w:line="220" w:lineRule="atLeast"/>
              <w:ind w:left="720"/>
              <w:rPr>
                <w:rFonts w:ascii="Arial" w:eastAsia="MS Mincho" w:hAnsi="Arial"/>
              </w:rPr>
            </w:pPr>
            <w:r w:rsidRPr="001A4E31">
              <w:rPr>
                <w:rFonts w:ascii="Arial" w:eastAsia="MS Mincho" w:hAnsi="Arial"/>
                <w:highlight w:val="green"/>
                <w:vertAlign w:val="superscript"/>
              </w:rPr>
              <w:t xml:space="preserve">1 </w:t>
            </w:r>
            <w:r w:rsidRPr="001A4E31">
              <w:rPr>
                <w:rFonts w:ascii="Arial" w:eastAsia="MS Mincho" w:hAnsi="Arial"/>
                <w:highlight w:val="green"/>
              </w:rPr>
              <w:t xml:space="preserve">Report two vessels in cord in </w:t>
            </w:r>
            <w:r w:rsidR="00411908">
              <w:rPr>
                <w:rFonts w:ascii="Arial" w:eastAsia="MS Mincho" w:hAnsi="Arial"/>
                <w:highlight w:val="green"/>
              </w:rPr>
              <w:t>data element ‘</w:t>
            </w:r>
            <w:r w:rsidRPr="001A4E31">
              <w:rPr>
                <w:rFonts w:ascii="Arial" w:eastAsia="MS Mincho" w:hAnsi="Arial"/>
                <w:highlight w:val="green"/>
              </w:rPr>
              <w:t>Cord complications</w:t>
            </w:r>
            <w:r w:rsidR="00411908">
              <w:rPr>
                <w:rFonts w:ascii="Arial" w:eastAsia="MS Mincho" w:hAnsi="Arial"/>
                <w:highlight w:val="green"/>
              </w:rPr>
              <w:t>’</w:t>
            </w:r>
          </w:p>
        </w:tc>
      </w:tr>
    </w:tbl>
    <w:p w14:paraId="544FA5F7"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20ECB205" w14:textId="77777777" w:rsidR="006A7836" w:rsidRPr="00564E9C" w:rsidRDefault="006A7836" w:rsidP="006A7836">
      <w:pPr>
        <w:pStyle w:val="Heading2"/>
      </w:pPr>
      <w:bookmarkStart w:id="28" w:name="_Toc13799710"/>
      <w:r w:rsidRPr="006A7836">
        <w:rPr>
          <w:highlight w:val="green"/>
        </w:rPr>
        <w:t>Congenital anomalies – indicator</w:t>
      </w:r>
      <w:bookmarkEnd w:id="22"/>
      <w:bookmarkEnd w:id="23"/>
      <w:bookmarkEnd w:id="24"/>
      <w:bookmarkEnd w:id="25"/>
      <w:bookmarkEnd w:id="26"/>
      <w:bookmarkEnd w:id="28"/>
    </w:p>
    <w:p w14:paraId="33763F9C" w14:textId="77777777" w:rsidR="006A7836" w:rsidRPr="00D600F0" w:rsidRDefault="006A7836" w:rsidP="00631265">
      <w:pPr>
        <w:keepLines/>
        <w:spacing w:before="240" w:after="240"/>
        <w:rPr>
          <w:rStyle w:val="Strong"/>
          <w:rFonts w:ascii="Arial" w:eastAsia="MS Gothic" w:hAnsi="Arial" w:cs="Arial"/>
          <w:b w:val="0"/>
          <w:bCs w:val="0"/>
          <w:color w:val="F26B73"/>
        </w:rPr>
      </w:pPr>
      <w:r w:rsidRPr="00D600F0">
        <w:rPr>
          <w:rStyle w:val="Strong"/>
          <w:rFonts w:ascii="Arial" w:eastAsia="MS Gothic" w:hAnsi="Arial" w:cs="Arial"/>
        </w:rPr>
        <w:t>Specification</w:t>
      </w:r>
    </w:p>
    <w:tbl>
      <w:tblPr>
        <w:tblW w:w="8100" w:type="dxa"/>
        <w:tblInd w:w="284" w:type="dxa"/>
        <w:tblLook w:val="01E0" w:firstRow="1" w:lastRow="1" w:firstColumn="1" w:lastColumn="1" w:noHBand="0" w:noVBand="0"/>
      </w:tblPr>
      <w:tblGrid>
        <w:gridCol w:w="2024"/>
        <w:gridCol w:w="2025"/>
        <w:gridCol w:w="2025"/>
        <w:gridCol w:w="2026"/>
      </w:tblGrid>
      <w:tr w:rsidR="006A7836" w:rsidRPr="00D600F0" w14:paraId="2DB6E2EF" w14:textId="77777777" w:rsidTr="006A7836">
        <w:tc>
          <w:tcPr>
            <w:tcW w:w="2024" w:type="dxa"/>
            <w:shd w:val="clear" w:color="auto" w:fill="auto"/>
          </w:tcPr>
          <w:p w14:paraId="5A731CAF"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Definition</w:t>
            </w:r>
          </w:p>
        </w:tc>
        <w:tc>
          <w:tcPr>
            <w:tcW w:w="6076" w:type="dxa"/>
            <w:gridSpan w:val="3"/>
            <w:shd w:val="clear" w:color="auto" w:fill="auto"/>
          </w:tcPr>
          <w:p w14:paraId="0D205DB0" w14:textId="77777777" w:rsidR="006A7836" w:rsidRPr="00D600F0" w:rsidRDefault="006A7836" w:rsidP="006A7836">
            <w:pPr>
              <w:keepLines/>
              <w:rPr>
                <w:rFonts w:ascii="Arial" w:hAnsi="Arial" w:cs="Arial"/>
              </w:rPr>
            </w:pPr>
            <w:r w:rsidRPr="00D600F0">
              <w:rPr>
                <w:rFonts w:ascii="Arial" w:hAnsi="Arial" w:cs="Arial"/>
                <w:noProof/>
              </w:rPr>
              <w:t xml:space="preserve">Whether there </w:t>
            </w:r>
            <w:r>
              <w:rPr>
                <w:rFonts w:ascii="Arial" w:hAnsi="Arial" w:cs="Arial"/>
                <w:noProof/>
              </w:rPr>
              <w:t>w</w:t>
            </w:r>
            <w:r w:rsidRPr="00D600F0">
              <w:rPr>
                <w:rFonts w:ascii="Arial" w:hAnsi="Arial" w:cs="Arial"/>
                <w:noProof/>
              </w:rPr>
              <w:t xml:space="preserve">ere any </w:t>
            </w:r>
            <w:r w:rsidRPr="00D600F0">
              <w:rPr>
                <w:rFonts w:ascii="Arial" w:hAnsi="Arial" w:cs="Arial"/>
                <w:noProof/>
                <w:highlight w:val="green"/>
              </w:rPr>
              <w:t>reportable</w:t>
            </w:r>
            <w:r>
              <w:rPr>
                <w:rFonts w:ascii="Arial" w:hAnsi="Arial" w:cs="Arial"/>
                <w:noProof/>
              </w:rPr>
              <w:t xml:space="preserve"> </w:t>
            </w:r>
            <w:r w:rsidRPr="00D600F0">
              <w:rPr>
                <w:rFonts w:ascii="Arial" w:hAnsi="Arial" w:cs="Arial"/>
                <w:noProof/>
              </w:rPr>
              <w:t>congenital anomalies identified</w:t>
            </w:r>
            <w:r w:rsidRPr="00D600F0">
              <w:rPr>
                <w:rFonts w:ascii="Arial" w:hAnsi="Arial" w:cs="Arial"/>
                <w:noProof/>
                <w:highlight w:val="green"/>
              </w:rPr>
              <w:t xml:space="preserve">, and if so, whether these </w:t>
            </w:r>
            <w:r>
              <w:rPr>
                <w:rFonts w:ascii="Arial" w:hAnsi="Arial" w:cs="Arial"/>
                <w:noProof/>
                <w:highlight w:val="green"/>
              </w:rPr>
              <w:t>were</w:t>
            </w:r>
            <w:r w:rsidRPr="00D600F0">
              <w:rPr>
                <w:rFonts w:ascii="Arial" w:hAnsi="Arial" w:cs="Arial"/>
                <w:noProof/>
                <w:highlight w:val="green"/>
              </w:rPr>
              <w:t xml:space="preserve"> identified antenatally or postnatally</w:t>
            </w:r>
            <w:r>
              <w:rPr>
                <w:rFonts w:ascii="Arial" w:hAnsi="Arial" w:cs="Arial"/>
                <w:noProof/>
                <w:highlight w:val="green"/>
              </w:rPr>
              <w:t xml:space="preserve"> or both</w:t>
            </w:r>
          </w:p>
        </w:tc>
      </w:tr>
      <w:tr w:rsidR="006A7836" w:rsidRPr="00D600F0" w14:paraId="3A25DA97" w14:textId="77777777" w:rsidTr="006A7836">
        <w:tc>
          <w:tcPr>
            <w:tcW w:w="8100" w:type="dxa"/>
            <w:gridSpan w:val="4"/>
            <w:shd w:val="clear" w:color="auto" w:fill="auto"/>
          </w:tcPr>
          <w:p w14:paraId="5C2CB4ED" w14:textId="77777777" w:rsidR="006A7836" w:rsidRPr="00D600F0" w:rsidRDefault="006A7836" w:rsidP="006A7836">
            <w:pPr>
              <w:keepLines/>
              <w:rPr>
                <w:rFonts w:ascii="Arial" w:hAnsi="Arial" w:cs="Arial"/>
              </w:rPr>
            </w:pPr>
          </w:p>
        </w:tc>
      </w:tr>
      <w:tr w:rsidR="006A7836" w:rsidRPr="00D600F0" w14:paraId="394B9C48" w14:textId="77777777" w:rsidTr="006A7836">
        <w:tc>
          <w:tcPr>
            <w:tcW w:w="2024" w:type="dxa"/>
            <w:shd w:val="clear" w:color="auto" w:fill="auto"/>
          </w:tcPr>
          <w:p w14:paraId="593F9B4F"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Representation class</w:t>
            </w:r>
          </w:p>
        </w:tc>
        <w:tc>
          <w:tcPr>
            <w:tcW w:w="2025" w:type="dxa"/>
            <w:shd w:val="clear" w:color="auto" w:fill="auto"/>
          </w:tcPr>
          <w:p w14:paraId="78361856" w14:textId="77777777" w:rsidR="006A7836" w:rsidRPr="00D600F0" w:rsidRDefault="006A7836" w:rsidP="006A7836">
            <w:pPr>
              <w:keepLines/>
              <w:rPr>
                <w:rFonts w:ascii="Arial" w:hAnsi="Arial" w:cs="Arial"/>
              </w:rPr>
            </w:pPr>
            <w:r w:rsidRPr="00D600F0">
              <w:rPr>
                <w:rFonts w:ascii="Arial" w:hAnsi="Arial" w:cs="Arial"/>
                <w:noProof/>
              </w:rPr>
              <w:t>Code</w:t>
            </w:r>
          </w:p>
        </w:tc>
        <w:tc>
          <w:tcPr>
            <w:tcW w:w="2025" w:type="dxa"/>
            <w:shd w:val="clear" w:color="auto" w:fill="auto"/>
          </w:tcPr>
          <w:p w14:paraId="4E5097FF" w14:textId="77777777" w:rsidR="006A7836" w:rsidRPr="00D600F0" w:rsidRDefault="006A7836" w:rsidP="006A7836">
            <w:pPr>
              <w:keepLines/>
              <w:rPr>
                <w:rFonts w:ascii="Arial" w:hAnsi="Arial" w:cs="Arial"/>
              </w:rPr>
            </w:pPr>
            <w:r w:rsidRPr="00D600F0">
              <w:rPr>
                <w:rFonts w:ascii="Arial" w:hAnsi="Arial" w:cs="Arial"/>
                <w:color w:val="F26B73"/>
              </w:rPr>
              <w:t>Data type</w:t>
            </w:r>
          </w:p>
        </w:tc>
        <w:tc>
          <w:tcPr>
            <w:tcW w:w="2026" w:type="dxa"/>
            <w:shd w:val="clear" w:color="auto" w:fill="auto"/>
          </w:tcPr>
          <w:p w14:paraId="04E3FC1D" w14:textId="77777777" w:rsidR="006A7836" w:rsidRPr="00D600F0" w:rsidRDefault="006A7836" w:rsidP="006A7836">
            <w:pPr>
              <w:keepLines/>
              <w:rPr>
                <w:rFonts w:ascii="Arial" w:hAnsi="Arial" w:cs="Arial"/>
              </w:rPr>
            </w:pPr>
            <w:r w:rsidRPr="00D600F0">
              <w:rPr>
                <w:rFonts w:ascii="Arial" w:hAnsi="Arial" w:cs="Arial"/>
                <w:noProof/>
              </w:rPr>
              <w:t>Number</w:t>
            </w:r>
          </w:p>
        </w:tc>
      </w:tr>
      <w:tr w:rsidR="006A7836" w:rsidRPr="00D600F0" w14:paraId="2853B200" w14:textId="77777777" w:rsidTr="006A7836">
        <w:tc>
          <w:tcPr>
            <w:tcW w:w="8100" w:type="dxa"/>
            <w:gridSpan w:val="4"/>
            <w:shd w:val="clear" w:color="auto" w:fill="auto"/>
          </w:tcPr>
          <w:p w14:paraId="24B75564" w14:textId="77777777" w:rsidR="006A7836" w:rsidRPr="00D600F0" w:rsidRDefault="006A7836" w:rsidP="006A7836">
            <w:pPr>
              <w:keepLines/>
              <w:rPr>
                <w:rFonts w:ascii="Arial" w:hAnsi="Arial" w:cs="Arial"/>
              </w:rPr>
            </w:pPr>
          </w:p>
        </w:tc>
      </w:tr>
      <w:tr w:rsidR="006A7836" w:rsidRPr="00D600F0" w14:paraId="140A1346" w14:textId="77777777" w:rsidTr="006A7836">
        <w:tc>
          <w:tcPr>
            <w:tcW w:w="2024" w:type="dxa"/>
            <w:shd w:val="clear" w:color="auto" w:fill="auto"/>
          </w:tcPr>
          <w:p w14:paraId="2DE06738"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Format</w:t>
            </w:r>
          </w:p>
        </w:tc>
        <w:tc>
          <w:tcPr>
            <w:tcW w:w="2025" w:type="dxa"/>
            <w:shd w:val="clear" w:color="auto" w:fill="auto"/>
          </w:tcPr>
          <w:p w14:paraId="14E4922F" w14:textId="77777777" w:rsidR="006A7836" w:rsidRPr="00D600F0" w:rsidRDefault="006A7836" w:rsidP="006A7836">
            <w:pPr>
              <w:keepLines/>
              <w:rPr>
                <w:rFonts w:ascii="Arial" w:hAnsi="Arial" w:cs="Arial"/>
              </w:rPr>
            </w:pPr>
            <w:r w:rsidRPr="00D600F0">
              <w:rPr>
                <w:rFonts w:ascii="Arial" w:hAnsi="Arial" w:cs="Arial"/>
                <w:noProof/>
              </w:rPr>
              <w:t>N</w:t>
            </w:r>
          </w:p>
        </w:tc>
        <w:tc>
          <w:tcPr>
            <w:tcW w:w="2025" w:type="dxa"/>
            <w:shd w:val="clear" w:color="auto" w:fill="auto"/>
          </w:tcPr>
          <w:p w14:paraId="1FC8C974" w14:textId="77777777" w:rsidR="006A7836" w:rsidRPr="00D600F0" w:rsidRDefault="006A7836" w:rsidP="006A7836">
            <w:pPr>
              <w:pStyle w:val="AttributeSubheading"/>
              <w:keepNext w:val="0"/>
              <w:rPr>
                <w:rFonts w:ascii="Arial" w:hAnsi="Arial" w:cs="Arial"/>
                <w:szCs w:val="20"/>
                <w:lang w:eastAsia="en-US"/>
              </w:rPr>
            </w:pPr>
            <w:r w:rsidRPr="00D600F0">
              <w:rPr>
                <w:rFonts w:ascii="Arial" w:hAnsi="Arial" w:cs="Arial"/>
                <w:i w:val="0"/>
                <w:color w:val="F26B73"/>
                <w:szCs w:val="20"/>
              </w:rPr>
              <w:t>Field size</w:t>
            </w:r>
          </w:p>
        </w:tc>
        <w:tc>
          <w:tcPr>
            <w:tcW w:w="2026" w:type="dxa"/>
            <w:shd w:val="clear" w:color="auto" w:fill="auto"/>
          </w:tcPr>
          <w:p w14:paraId="74E51957" w14:textId="77777777" w:rsidR="006A7836" w:rsidRPr="00D600F0" w:rsidRDefault="006A7836" w:rsidP="006A7836">
            <w:pPr>
              <w:keepLines/>
              <w:rPr>
                <w:rFonts w:ascii="Arial" w:hAnsi="Arial" w:cs="Arial"/>
              </w:rPr>
            </w:pPr>
            <w:r w:rsidRPr="00D600F0">
              <w:rPr>
                <w:rFonts w:ascii="Arial" w:hAnsi="Arial" w:cs="Arial"/>
                <w:noProof/>
              </w:rPr>
              <w:t>1</w:t>
            </w:r>
          </w:p>
        </w:tc>
      </w:tr>
      <w:tr w:rsidR="006A7836" w:rsidRPr="00D600F0" w14:paraId="3B9DBD1C" w14:textId="77777777" w:rsidTr="006A7836">
        <w:tc>
          <w:tcPr>
            <w:tcW w:w="8100" w:type="dxa"/>
            <w:gridSpan w:val="4"/>
            <w:shd w:val="clear" w:color="auto" w:fill="auto"/>
          </w:tcPr>
          <w:p w14:paraId="619210DC" w14:textId="77777777" w:rsidR="006A7836" w:rsidRPr="00D600F0" w:rsidRDefault="006A7836" w:rsidP="006A7836">
            <w:pPr>
              <w:keepLines/>
              <w:rPr>
                <w:rFonts w:ascii="Arial" w:hAnsi="Arial" w:cs="Arial"/>
              </w:rPr>
            </w:pPr>
          </w:p>
        </w:tc>
      </w:tr>
      <w:tr w:rsidR="006A7836" w:rsidRPr="00D600F0" w14:paraId="006D4F63" w14:textId="77777777" w:rsidTr="006A7836">
        <w:tc>
          <w:tcPr>
            <w:tcW w:w="2024" w:type="dxa"/>
            <w:shd w:val="clear" w:color="auto" w:fill="auto"/>
          </w:tcPr>
          <w:p w14:paraId="2D6CB84F"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Location</w:t>
            </w:r>
          </w:p>
        </w:tc>
        <w:tc>
          <w:tcPr>
            <w:tcW w:w="2025" w:type="dxa"/>
            <w:shd w:val="clear" w:color="auto" w:fill="auto"/>
          </w:tcPr>
          <w:p w14:paraId="3EE78012" w14:textId="77777777" w:rsidR="006A7836" w:rsidRPr="00D600F0" w:rsidRDefault="006A7836" w:rsidP="006A7836">
            <w:pPr>
              <w:keepLines/>
              <w:rPr>
                <w:rFonts w:ascii="Arial" w:hAnsi="Arial" w:cs="Arial"/>
              </w:rPr>
            </w:pPr>
            <w:r w:rsidRPr="00D600F0">
              <w:rPr>
                <w:rFonts w:ascii="Arial" w:hAnsi="Arial" w:cs="Arial"/>
                <w:noProof/>
              </w:rPr>
              <w:t>Episode record</w:t>
            </w:r>
          </w:p>
        </w:tc>
        <w:tc>
          <w:tcPr>
            <w:tcW w:w="2025" w:type="dxa"/>
            <w:shd w:val="clear" w:color="auto" w:fill="auto"/>
          </w:tcPr>
          <w:p w14:paraId="5229166B"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Position</w:t>
            </w:r>
          </w:p>
        </w:tc>
        <w:tc>
          <w:tcPr>
            <w:tcW w:w="2026" w:type="dxa"/>
            <w:shd w:val="clear" w:color="auto" w:fill="auto"/>
          </w:tcPr>
          <w:p w14:paraId="0D4DE595" w14:textId="77777777" w:rsidR="006A7836" w:rsidRPr="00D600F0" w:rsidRDefault="006A7836" w:rsidP="006A7836">
            <w:pPr>
              <w:keepLines/>
              <w:rPr>
                <w:rFonts w:ascii="Arial" w:hAnsi="Arial" w:cs="Arial"/>
              </w:rPr>
            </w:pPr>
            <w:r w:rsidRPr="00D600F0">
              <w:rPr>
                <w:rFonts w:ascii="Arial" w:hAnsi="Arial" w:cs="Arial"/>
                <w:noProof/>
              </w:rPr>
              <w:t>107</w:t>
            </w:r>
          </w:p>
        </w:tc>
      </w:tr>
      <w:tr w:rsidR="006A7836" w:rsidRPr="00D600F0" w14:paraId="04A32C57" w14:textId="77777777" w:rsidTr="006A7836">
        <w:tc>
          <w:tcPr>
            <w:tcW w:w="8100" w:type="dxa"/>
            <w:gridSpan w:val="4"/>
            <w:shd w:val="clear" w:color="auto" w:fill="auto"/>
          </w:tcPr>
          <w:p w14:paraId="7C8B3CA9" w14:textId="77777777" w:rsidR="006A7836" w:rsidRPr="00D600F0" w:rsidRDefault="006A7836" w:rsidP="006A7836">
            <w:pPr>
              <w:keepLines/>
              <w:rPr>
                <w:rFonts w:ascii="Arial" w:hAnsi="Arial" w:cs="Arial"/>
              </w:rPr>
            </w:pPr>
          </w:p>
        </w:tc>
      </w:tr>
      <w:tr w:rsidR="006A7836" w:rsidRPr="00D600F0" w14:paraId="4EB1C225" w14:textId="77777777" w:rsidTr="006A7836">
        <w:tc>
          <w:tcPr>
            <w:tcW w:w="2024" w:type="dxa"/>
            <w:shd w:val="clear" w:color="auto" w:fill="auto"/>
          </w:tcPr>
          <w:p w14:paraId="02E8B7E3"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Permissible values</w:t>
            </w:r>
          </w:p>
        </w:tc>
        <w:tc>
          <w:tcPr>
            <w:tcW w:w="6076" w:type="dxa"/>
            <w:gridSpan w:val="3"/>
            <w:shd w:val="clear" w:color="auto" w:fill="auto"/>
          </w:tcPr>
          <w:p w14:paraId="34E32E5F" w14:textId="77777777" w:rsidR="006A7836" w:rsidRPr="00D600F0" w:rsidRDefault="006A7836" w:rsidP="006A7836">
            <w:pPr>
              <w:keepLines/>
              <w:rPr>
                <w:rFonts w:ascii="Arial" w:hAnsi="Arial" w:cs="Arial"/>
                <w:b/>
                <w:noProof/>
              </w:rPr>
            </w:pPr>
            <w:r w:rsidRPr="00D600F0">
              <w:rPr>
                <w:rFonts w:ascii="Arial" w:hAnsi="Arial" w:cs="Arial"/>
                <w:b/>
                <w:noProof/>
              </w:rPr>
              <w:t>Code</w:t>
            </w:r>
            <w:r w:rsidRPr="00D600F0">
              <w:rPr>
                <w:rFonts w:ascii="Arial" w:hAnsi="Arial" w:cs="Arial"/>
                <w:b/>
                <w:noProof/>
              </w:rPr>
              <w:tab/>
              <w:t>Descriptor</w:t>
            </w:r>
          </w:p>
          <w:p w14:paraId="0A76C11E" w14:textId="77777777" w:rsidR="006A7836" w:rsidRPr="00D600F0" w:rsidRDefault="006A7836" w:rsidP="006A7836">
            <w:pPr>
              <w:keepLines/>
              <w:rPr>
                <w:rFonts w:ascii="Arial" w:hAnsi="Arial" w:cs="Arial"/>
                <w:strike/>
                <w:noProof/>
              </w:rPr>
            </w:pPr>
            <w:r w:rsidRPr="00D600F0">
              <w:rPr>
                <w:rFonts w:ascii="Arial" w:hAnsi="Arial" w:cs="Arial"/>
                <w:strike/>
                <w:noProof/>
              </w:rPr>
              <w:t>1</w:t>
            </w:r>
            <w:r w:rsidRPr="00D600F0">
              <w:rPr>
                <w:rFonts w:ascii="Arial" w:hAnsi="Arial" w:cs="Arial"/>
                <w:strike/>
                <w:noProof/>
              </w:rPr>
              <w:tab/>
              <w:t>Reportable congenital anomalies identified</w:t>
            </w:r>
          </w:p>
          <w:p w14:paraId="08DB54C6" w14:textId="77777777" w:rsidR="006A7836" w:rsidRDefault="006A7836" w:rsidP="006A7836">
            <w:pPr>
              <w:keepLines/>
              <w:rPr>
                <w:rFonts w:ascii="Arial" w:hAnsi="Arial" w:cs="Arial"/>
                <w:noProof/>
              </w:rPr>
            </w:pPr>
            <w:r w:rsidRPr="00D600F0">
              <w:rPr>
                <w:rFonts w:ascii="Arial" w:hAnsi="Arial" w:cs="Arial"/>
                <w:noProof/>
              </w:rPr>
              <w:t>2</w:t>
            </w:r>
            <w:r w:rsidRPr="00D600F0">
              <w:rPr>
                <w:rFonts w:ascii="Arial" w:hAnsi="Arial" w:cs="Arial"/>
                <w:noProof/>
              </w:rPr>
              <w:tab/>
              <w:t>Reportable congenital anomalies not identified</w:t>
            </w:r>
          </w:p>
          <w:p w14:paraId="614FDE3C" w14:textId="0D7AC2A5" w:rsidR="006A7836" w:rsidRPr="00D600F0" w:rsidRDefault="006A7836" w:rsidP="006A7836">
            <w:pPr>
              <w:pStyle w:val="Default"/>
              <w:rPr>
                <w:sz w:val="20"/>
                <w:szCs w:val="20"/>
                <w:highlight w:val="green"/>
              </w:rPr>
            </w:pPr>
            <w:r w:rsidRPr="00D600F0">
              <w:rPr>
                <w:sz w:val="20"/>
                <w:szCs w:val="20"/>
                <w:highlight w:val="green"/>
              </w:rPr>
              <w:t>3</w:t>
            </w:r>
            <w:r w:rsidRPr="00D600F0">
              <w:rPr>
                <w:sz w:val="20"/>
                <w:szCs w:val="20"/>
                <w:highlight w:val="green"/>
              </w:rPr>
              <w:tab/>
              <w:t>Reportable congenital anomalies identified antenatally</w:t>
            </w:r>
          </w:p>
          <w:p w14:paraId="500D8760" w14:textId="3989F19C" w:rsidR="006A7836" w:rsidRDefault="006A7836" w:rsidP="006A7836">
            <w:pPr>
              <w:pStyle w:val="Default"/>
              <w:rPr>
                <w:sz w:val="20"/>
                <w:szCs w:val="20"/>
              </w:rPr>
            </w:pPr>
            <w:r w:rsidRPr="00D600F0">
              <w:rPr>
                <w:sz w:val="20"/>
                <w:szCs w:val="20"/>
                <w:highlight w:val="green"/>
              </w:rPr>
              <w:t>4</w:t>
            </w:r>
            <w:r w:rsidRPr="00D600F0">
              <w:rPr>
                <w:sz w:val="20"/>
                <w:szCs w:val="20"/>
                <w:highlight w:val="green"/>
              </w:rPr>
              <w:tab/>
              <w:t>Reportable congenital anomalies identified postnatally</w:t>
            </w:r>
          </w:p>
          <w:p w14:paraId="320F5713" w14:textId="77777777" w:rsidR="006A7836" w:rsidRDefault="006A7836" w:rsidP="006A7836">
            <w:pPr>
              <w:pStyle w:val="Default"/>
              <w:rPr>
                <w:sz w:val="20"/>
                <w:szCs w:val="20"/>
              </w:rPr>
            </w:pPr>
            <w:r w:rsidRPr="00EB7A1D">
              <w:rPr>
                <w:sz w:val="20"/>
                <w:szCs w:val="20"/>
                <w:highlight w:val="green"/>
              </w:rPr>
              <w:t>5</w:t>
            </w:r>
            <w:r w:rsidRPr="00EB7A1D">
              <w:rPr>
                <w:sz w:val="20"/>
                <w:szCs w:val="20"/>
                <w:highlight w:val="green"/>
              </w:rPr>
              <w:tab/>
              <w:t>Reportable congenital anomalies identified both</w:t>
            </w:r>
            <w:r>
              <w:rPr>
                <w:sz w:val="20"/>
                <w:szCs w:val="20"/>
                <w:highlight w:val="green"/>
              </w:rPr>
              <w:br/>
            </w:r>
            <w:r w:rsidRPr="00F77F68">
              <w:rPr>
                <w:sz w:val="20"/>
                <w:szCs w:val="20"/>
              </w:rPr>
              <w:tab/>
            </w:r>
            <w:r w:rsidRPr="00EB7A1D">
              <w:rPr>
                <w:sz w:val="20"/>
                <w:szCs w:val="20"/>
                <w:highlight w:val="green"/>
              </w:rPr>
              <w:t>antenatally and postnatally</w:t>
            </w:r>
          </w:p>
          <w:p w14:paraId="118C4EA5" w14:textId="77777777" w:rsidR="006A7836" w:rsidRPr="00D600F0" w:rsidRDefault="006A7836" w:rsidP="006A7836">
            <w:pPr>
              <w:keepLines/>
              <w:rPr>
                <w:rFonts w:ascii="Arial" w:hAnsi="Arial" w:cs="Arial"/>
              </w:rPr>
            </w:pPr>
            <w:r w:rsidRPr="00D600F0">
              <w:rPr>
                <w:rFonts w:ascii="Arial" w:hAnsi="Arial" w:cs="Arial"/>
                <w:noProof/>
              </w:rPr>
              <w:t>9</w:t>
            </w:r>
            <w:r w:rsidRPr="00D600F0">
              <w:rPr>
                <w:rFonts w:ascii="Arial" w:hAnsi="Arial" w:cs="Arial"/>
                <w:noProof/>
              </w:rPr>
              <w:tab/>
              <w:t>Not stated / inadequately described</w:t>
            </w:r>
          </w:p>
        </w:tc>
      </w:tr>
      <w:tr w:rsidR="006A7836" w:rsidRPr="00D600F0" w14:paraId="6DD4F2BE" w14:textId="77777777" w:rsidTr="006A7836">
        <w:tc>
          <w:tcPr>
            <w:tcW w:w="8100" w:type="dxa"/>
            <w:gridSpan w:val="4"/>
            <w:shd w:val="clear" w:color="auto" w:fill="auto"/>
          </w:tcPr>
          <w:p w14:paraId="1471D3BF" w14:textId="77777777" w:rsidR="006A7836" w:rsidRPr="00D600F0" w:rsidRDefault="006A7836" w:rsidP="006A7836">
            <w:pPr>
              <w:keepLines/>
              <w:rPr>
                <w:rFonts w:ascii="Arial" w:hAnsi="Arial" w:cs="Arial"/>
              </w:rPr>
            </w:pPr>
          </w:p>
        </w:tc>
      </w:tr>
      <w:tr w:rsidR="006A7836" w:rsidRPr="00D600F0" w14:paraId="7262E186" w14:textId="77777777" w:rsidTr="006A7836">
        <w:tblPrEx>
          <w:tblLook w:val="04A0" w:firstRow="1" w:lastRow="0" w:firstColumn="1" w:lastColumn="0" w:noHBand="0" w:noVBand="1"/>
        </w:tblPrEx>
        <w:tc>
          <w:tcPr>
            <w:tcW w:w="2024" w:type="dxa"/>
            <w:shd w:val="clear" w:color="auto" w:fill="auto"/>
          </w:tcPr>
          <w:p w14:paraId="1D71513F"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Reporting guide</w:t>
            </w:r>
          </w:p>
        </w:tc>
        <w:tc>
          <w:tcPr>
            <w:tcW w:w="6076" w:type="dxa"/>
            <w:gridSpan w:val="3"/>
            <w:shd w:val="clear" w:color="auto" w:fill="auto"/>
          </w:tcPr>
          <w:p w14:paraId="1F4698DC" w14:textId="77777777" w:rsidR="006A7836" w:rsidRPr="00D600F0" w:rsidRDefault="006A7836" w:rsidP="006A7836">
            <w:pPr>
              <w:keepLines/>
              <w:rPr>
                <w:rFonts w:ascii="Arial" w:hAnsi="Arial" w:cs="Arial"/>
              </w:rPr>
            </w:pPr>
            <w:r w:rsidRPr="00D600F0">
              <w:rPr>
                <w:rFonts w:ascii="Arial" w:hAnsi="Arial" w:cs="Arial"/>
                <w:noProof/>
              </w:rPr>
              <w:t xml:space="preserve">Where reportable congenital abnormalities are identified, please select the most appropriate code in the </w:t>
            </w:r>
            <w:r w:rsidRPr="006A7836">
              <w:rPr>
                <w:rFonts w:ascii="Arial" w:hAnsi="Arial" w:cs="Arial"/>
                <w:noProof/>
                <w:highlight w:val="green"/>
              </w:rPr>
              <w:t>Congenital anomalies –</w:t>
            </w:r>
            <w:r w:rsidRPr="00D600F0">
              <w:rPr>
                <w:rFonts w:ascii="Arial" w:hAnsi="Arial" w:cs="Arial"/>
                <w:noProof/>
              </w:rPr>
              <w:t xml:space="preserve"> </w:t>
            </w:r>
            <w:r w:rsidRPr="006A7836">
              <w:rPr>
                <w:rFonts w:ascii="Arial" w:hAnsi="Arial" w:cs="Arial"/>
                <w:noProof/>
                <w:highlight w:val="green"/>
              </w:rPr>
              <w:t>ICD-10-AM code</w:t>
            </w:r>
            <w:r w:rsidRPr="00D600F0">
              <w:rPr>
                <w:rFonts w:ascii="Arial" w:hAnsi="Arial" w:cs="Arial"/>
                <w:noProof/>
              </w:rPr>
              <w:t xml:space="preserve"> field.</w:t>
            </w:r>
          </w:p>
        </w:tc>
      </w:tr>
      <w:tr w:rsidR="006A7836" w:rsidRPr="00D600F0" w14:paraId="09950EC6" w14:textId="77777777" w:rsidTr="006A7836">
        <w:tc>
          <w:tcPr>
            <w:tcW w:w="8100" w:type="dxa"/>
            <w:gridSpan w:val="4"/>
            <w:shd w:val="clear" w:color="auto" w:fill="auto"/>
          </w:tcPr>
          <w:p w14:paraId="5672B4F5" w14:textId="77777777" w:rsidR="006A7836" w:rsidRPr="00D600F0" w:rsidRDefault="006A7836" w:rsidP="006A7836">
            <w:pPr>
              <w:keepLines/>
              <w:rPr>
                <w:rFonts w:ascii="Arial" w:hAnsi="Arial" w:cs="Arial"/>
              </w:rPr>
            </w:pPr>
          </w:p>
        </w:tc>
      </w:tr>
      <w:tr w:rsidR="006A7836" w:rsidRPr="00D600F0" w14:paraId="488B29FA" w14:textId="77777777" w:rsidTr="006A7836">
        <w:tc>
          <w:tcPr>
            <w:tcW w:w="2024" w:type="dxa"/>
            <w:shd w:val="clear" w:color="auto" w:fill="auto"/>
          </w:tcPr>
          <w:p w14:paraId="36646765"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Reported by</w:t>
            </w:r>
          </w:p>
        </w:tc>
        <w:tc>
          <w:tcPr>
            <w:tcW w:w="6076" w:type="dxa"/>
            <w:gridSpan w:val="3"/>
            <w:shd w:val="clear" w:color="auto" w:fill="auto"/>
          </w:tcPr>
          <w:p w14:paraId="44DF60A3" w14:textId="77777777" w:rsidR="006A7836" w:rsidRPr="00D600F0" w:rsidRDefault="006A7836" w:rsidP="006A7836">
            <w:pPr>
              <w:keepLines/>
              <w:rPr>
                <w:rFonts w:ascii="Arial" w:hAnsi="Arial" w:cs="Arial"/>
              </w:rPr>
            </w:pPr>
            <w:r w:rsidRPr="00D600F0">
              <w:rPr>
                <w:rFonts w:ascii="Arial" w:hAnsi="Arial" w:cs="Arial"/>
                <w:noProof/>
              </w:rPr>
              <w:t>All Victorian hospitals where a birth has occurred and homebirth practitioners</w:t>
            </w:r>
          </w:p>
        </w:tc>
      </w:tr>
      <w:tr w:rsidR="006A7836" w:rsidRPr="00D600F0" w14:paraId="3D17AE9A" w14:textId="77777777" w:rsidTr="006A7836">
        <w:tc>
          <w:tcPr>
            <w:tcW w:w="8100" w:type="dxa"/>
            <w:gridSpan w:val="4"/>
            <w:shd w:val="clear" w:color="auto" w:fill="auto"/>
          </w:tcPr>
          <w:p w14:paraId="1DD630B7" w14:textId="77777777" w:rsidR="006A7836" w:rsidRPr="00D600F0" w:rsidRDefault="006A7836" w:rsidP="006A7836">
            <w:pPr>
              <w:keepLines/>
              <w:rPr>
                <w:rFonts w:ascii="Arial" w:hAnsi="Arial" w:cs="Arial"/>
              </w:rPr>
            </w:pPr>
          </w:p>
        </w:tc>
      </w:tr>
      <w:tr w:rsidR="006A7836" w:rsidRPr="00D600F0" w14:paraId="57F59651" w14:textId="77777777" w:rsidTr="006A7836">
        <w:tc>
          <w:tcPr>
            <w:tcW w:w="2024" w:type="dxa"/>
            <w:shd w:val="clear" w:color="auto" w:fill="auto"/>
          </w:tcPr>
          <w:p w14:paraId="509226C8"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Reported for</w:t>
            </w:r>
          </w:p>
        </w:tc>
        <w:tc>
          <w:tcPr>
            <w:tcW w:w="6076" w:type="dxa"/>
            <w:gridSpan w:val="3"/>
            <w:shd w:val="clear" w:color="auto" w:fill="auto"/>
          </w:tcPr>
          <w:p w14:paraId="11E6A285" w14:textId="77777777" w:rsidR="006A7836" w:rsidRPr="00D600F0" w:rsidRDefault="006A7836" w:rsidP="006A7836">
            <w:pPr>
              <w:keepLines/>
              <w:rPr>
                <w:rFonts w:ascii="Arial" w:hAnsi="Arial" w:cs="Arial"/>
              </w:rPr>
            </w:pPr>
            <w:r w:rsidRPr="00D600F0">
              <w:rPr>
                <w:rFonts w:ascii="Arial" w:hAnsi="Arial" w:cs="Arial"/>
                <w:noProof/>
              </w:rPr>
              <w:t>All birth episodes</w:t>
            </w:r>
          </w:p>
        </w:tc>
      </w:tr>
      <w:tr w:rsidR="006A7836" w:rsidRPr="00D600F0" w14:paraId="72CB0B8D" w14:textId="77777777" w:rsidTr="006A7836">
        <w:tc>
          <w:tcPr>
            <w:tcW w:w="8100" w:type="dxa"/>
            <w:gridSpan w:val="4"/>
            <w:shd w:val="clear" w:color="auto" w:fill="auto"/>
          </w:tcPr>
          <w:p w14:paraId="03947EA4" w14:textId="77777777" w:rsidR="006A7836" w:rsidRPr="00D600F0" w:rsidRDefault="006A7836" w:rsidP="006A7836">
            <w:pPr>
              <w:keepLines/>
              <w:rPr>
                <w:rFonts w:ascii="Arial" w:hAnsi="Arial" w:cs="Arial"/>
              </w:rPr>
            </w:pPr>
          </w:p>
        </w:tc>
      </w:tr>
      <w:tr w:rsidR="006A7836" w:rsidRPr="00D600F0" w14:paraId="5EF0E8A2" w14:textId="77777777" w:rsidTr="006A7836">
        <w:tblPrEx>
          <w:tblLook w:val="04A0" w:firstRow="1" w:lastRow="0" w:firstColumn="1" w:lastColumn="0" w:noHBand="0" w:noVBand="1"/>
        </w:tblPrEx>
        <w:tc>
          <w:tcPr>
            <w:tcW w:w="2024" w:type="dxa"/>
            <w:shd w:val="clear" w:color="auto" w:fill="auto"/>
          </w:tcPr>
          <w:p w14:paraId="72872657"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Related concepts (Section 2):</w:t>
            </w:r>
          </w:p>
        </w:tc>
        <w:tc>
          <w:tcPr>
            <w:tcW w:w="6076" w:type="dxa"/>
            <w:gridSpan w:val="3"/>
            <w:shd w:val="clear" w:color="auto" w:fill="auto"/>
          </w:tcPr>
          <w:p w14:paraId="45D6DD34" w14:textId="7FEF0FE5" w:rsidR="006A7836" w:rsidRPr="006A7836" w:rsidRDefault="006A7836" w:rsidP="006A7836">
            <w:pPr>
              <w:keepLines/>
              <w:rPr>
                <w:rFonts w:ascii="Arial" w:hAnsi="Arial" w:cs="Arial"/>
              </w:rPr>
            </w:pPr>
            <w:r w:rsidRPr="006A7836">
              <w:rPr>
                <w:rFonts w:ascii="Arial" w:hAnsi="Arial" w:cs="Arial"/>
                <w:strike/>
                <w:noProof/>
              </w:rPr>
              <w:t>None specified</w:t>
            </w:r>
            <w:r>
              <w:rPr>
                <w:rFonts w:ascii="Arial" w:hAnsi="Arial" w:cs="Arial"/>
                <w:strike/>
                <w:noProof/>
              </w:rPr>
              <w:t xml:space="preserve"> </w:t>
            </w:r>
            <w:r w:rsidRPr="006A7836">
              <w:rPr>
                <w:rFonts w:ascii="Arial" w:hAnsi="Arial" w:cs="Arial"/>
                <w:noProof/>
                <w:highlight w:val="green"/>
              </w:rPr>
              <w:t>Congenital anomalies – includ</w:t>
            </w:r>
            <w:r>
              <w:rPr>
                <w:rFonts w:ascii="Arial" w:hAnsi="Arial" w:cs="Arial"/>
                <w:noProof/>
                <w:highlight w:val="green"/>
              </w:rPr>
              <w:t>es a</w:t>
            </w:r>
            <w:r w:rsidRPr="006A7836">
              <w:rPr>
                <w:rFonts w:ascii="Arial" w:hAnsi="Arial" w:cs="Arial"/>
                <w:noProof/>
                <w:highlight w:val="green"/>
              </w:rPr>
              <w:t xml:space="preserve"> list of </w:t>
            </w:r>
            <w:r w:rsidR="00006763">
              <w:rPr>
                <w:rFonts w:ascii="Arial" w:hAnsi="Arial" w:cs="Arial"/>
                <w:noProof/>
                <w:highlight w:val="green"/>
              </w:rPr>
              <w:t xml:space="preserve">the most common congenital anomalies for reporting in the Congenital anomalies – ICD-10-AM code field, and a list of </w:t>
            </w:r>
            <w:r w:rsidRPr="006A7836">
              <w:rPr>
                <w:rFonts w:ascii="Arial" w:hAnsi="Arial" w:cs="Arial"/>
                <w:noProof/>
                <w:highlight w:val="green"/>
              </w:rPr>
              <w:t>congenital anomalies that do not need to be reported as a congenital anomaly</w:t>
            </w:r>
          </w:p>
        </w:tc>
      </w:tr>
      <w:tr w:rsidR="006A7836" w:rsidRPr="00D600F0" w14:paraId="7B532321" w14:textId="77777777" w:rsidTr="006A7836">
        <w:tc>
          <w:tcPr>
            <w:tcW w:w="8100" w:type="dxa"/>
            <w:gridSpan w:val="4"/>
            <w:shd w:val="clear" w:color="auto" w:fill="auto"/>
          </w:tcPr>
          <w:p w14:paraId="5B197966" w14:textId="77777777" w:rsidR="006A7836" w:rsidRPr="00D600F0" w:rsidRDefault="006A7836" w:rsidP="006A7836">
            <w:pPr>
              <w:keepLines/>
              <w:rPr>
                <w:rFonts w:ascii="Arial" w:hAnsi="Arial" w:cs="Arial"/>
              </w:rPr>
            </w:pPr>
          </w:p>
        </w:tc>
      </w:tr>
      <w:tr w:rsidR="006A7836" w:rsidRPr="00D600F0" w14:paraId="05ED997E" w14:textId="77777777" w:rsidTr="006A7836">
        <w:tblPrEx>
          <w:tblLook w:val="04A0" w:firstRow="1" w:lastRow="0" w:firstColumn="1" w:lastColumn="0" w:noHBand="0" w:noVBand="1"/>
        </w:tblPrEx>
        <w:tc>
          <w:tcPr>
            <w:tcW w:w="2024" w:type="dxa"/>
            <w:shd w:val="clear" w:color="auto" w:fill="auto"/>
          </w:tcPr>
          <w:p w14:paraId="3F77AA77"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Related data items (this section):</w:t>
            </w:r>
          </w:p>
        </w:tc>
        <w:tc>
          <w:tcPr>
            <w:tcW w:w="6076" w:type="dxa"/>
            <w:gridSpan w:val="3"/>
            <w:shd w:val="clear" w:color="auto" w:fill="auto"/>
          </w:tcPr>
          <w:p w14:paraId="6CD36C46" w14:textId="77777777" w:rsidR="006A7836" w:rsidRPr="00D600F0" w:rsidRDefault="006A7836" w:rsidP="006A7836">
            <w:pPr>
              <w:keepLines/>
              <w:rPr>
                <w:rFonts w:ascii="Arial" w:hAnsi="Arial" w:cs="Arial"/>
              </w:rPr>
            </w:pPr>
            <w:r w:rsidRPr="006A7836">
              <w:rPr>
                <w:rFonts w:ascii="Arial" w:hAnsi="Arial" w:cs="Arial"/>
                <w:noProof/>
                <w:highlight w:val="green"/>
              </w:rPr>
              <w:t>Congenital anomalies – ICD-10-AM code</w:t>
            </w:r>
          </w:p>
        </w:tc>
      </w:tr>
      <w:tr w:rsidR="006A7836" w:rsidRPr="00D600F0" w14:paraId="5D6C33B7" w14:textId="77777777" w:rsidTr="006A7836">
        <w:tc>
          <w:tcPr>
            <w:tcW w:w="8100" w:type="dxa"/>
            <w:gridSpan w:val="4"/>
            <w:shd w:val="clear" w:color="auto" w:fill="auto"/>
          </w:tcPr>
          <w:p w14:paraId="07262528" w14:textId="77777777" w:rsidR="006A7836" w:rsidRPr="00D600F0" w:rsidRDefault="006A7836" w:rsidP="006A7836">
            <w:pPr>
              <w:keepLines/>
              <w:rPr>
                <w:rFonts w:ascii="Arial" w:hAnsi="Arial" w:cs="Arial"/>
              </w:rPr>
            </w:pPr>
          </w:p>
        </w:tc>
      </w:tr>
      <w:tr w:rsidR="006A7836" w:rsidRPr="00D600F0" w14:paraId="76C357DA" w14:textId="77777777" w:rsidTr="006A7836">
        <w:tblPrEx>
          <w:tblLook w:val="04A0" w:firstRow="1" w:lastRow="0" w:firstColumn="1" w:lastColumn="0" w:noHBand="0" w:noVBand="1"/>
        </w:tblPrEx>
        <w:tc>
          <w:tcPr>
            <w:tcW w:w="2024" w:type="dxa"/>
            <w:shd w:val="clear" w:color="auto" w:fill="auto"/>
          </w:tcPr>
          <w:p w14:paraId="1B08D890"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Related business rules (Section 4):</w:t>
            </w:r>
          </w:p>
        </w:tc>
        <w:tc>
          <w:tcPr>
            <w:tcW w:w="6076" w:type="dxa"/>
            <w:gridSpan w:val="3"/>
            <w:shd w:val="clear" w:color="auto" w:fill="auto"/>
          </w:tcPr>
          <w:p w14:paraId="3D68C110" w14:textId="20B99C79" w:rsidR="006A7836" w:rsidRPr="00D600F0" w:rsidRDefault="00EA19C4" w:rsidP="006A7836">
            <w:pPr>
              <w:pStyle w:val="ListParagraph"/>
              <w:keepLines/>
              <w:ind w:left="0"/>
              <w:rPr>
                <w:rFonts w:ascii="Arial" w:hAnsi="Arial" w:cs="Arial"/>
                <w:noProof/>
              </w:rPr>
            </w:pPr>
            <w:r>
              <w:rPr>
                <w:rFonts w:ascii="Arial" w:hAnsi="Arial" w:cs="Arial"/>
                <w:noProof/>
              </w:rPr>
              <w:t>*</w:t>
            </w:r>
            <w:r w:rsidR="006A7836" w:rsidRPr="00D600F0">
              <w:rPr>
                <w:rFonts w:ascii="Arial" w:hAnsi="Arial" w:cs="Arial"/>
                <w:noProof/>
              </w:rPr>
              <w:t xml:space="preserve">Congenital anomalies – indicator and </w:t>
            </w:r>
            <w:r w:rsidR="006A7836" w:rsidRPr="006A7836">
              <w:rPr>
                <w:rFonts w:ascii="Arial" w:hAnsi="Arial" w:cs="Arial"/>
                <w:noProof/>
                <w:highlight w:val="green"/>
              </w:rPr>
              <w:t>Congenital anomalies – ICD-10-AM code</w:t>
            </w:r>
            <w:r w:rsidR="006A7836" w:rsidRPr="00D600F0">
              <w:rPr>
                <w:rFonts w:ascii="Arial" w:hAnsi="Arial" w:cs="Arial"/>
                <w:noProof/>
              </w:rPr>
              <w:t xml:space="preserve"> conditionally mandatory data item</w:t>
            </w:r>
            <w:r>
              <w:rPr>
                <w:rFonts w:ascii="Arial" w:hAnsi="Arial" w:cs="Arial"/>
                <w:noProof/>
              </w:rPr>
              <w:t>;</w:t>
            </w:r>
            <w:r w:rsidR="006A7836" w:rsidRPr="00D600F0">
              <w:rPr>
                <w:rFonts w:ascii="Arial" w:hAnsi="Arial" w:cs="Arial"/>
                <w:noProof/>
              </w:rPr>
              <w:t xml:space="preserve"> </w:t>
            </w:r>
            <w:r w:rsidR="00802B92">
              <w:rPr>
                <w:rFonts w:ascii="Arial" w:hAnsi="Arial" w:cs="Arial"/>
                <w:noProof/>
              </w:rPr>
              <w:t>*</w:t>
            </w:r>
            <w:r w:rsidR="006A7836" w:rsidRPr="00D600F0">
              <w:rPr>
                <w:rFonts w:ascii="Arial" w:hAnsi="Arial" w:cs="Arial"/>
                <w:noProof/>
              </w:rPr>
              <w:t>Mandatory to report data items</w:t>
            </w:r>
            <w:r>
              <w:rPr>
                <w:rFonts w:ascii="Arial" w:hAnsi="Arial" w:cs="Arial"/>
                <w:noProof/>
              </w:rPr>
              <w:t>;</w:t>
            </w:r>
            <w:r w:rsidR="006A7836" w:rsidRPr="00D600F0">
              <w:rPr>
                <w:rFonts w:ascii="Arial" w:hAnsi="Arial" w:cs="Arial"/>
                <w:noProof/>
              </w:rPr>
              <w:t xml:space="preserve"> </w:t>
            </w:r>
            <w:r>
              <w:rPr>
                <w:rFonts w:ascii="Arial" w:hAnsi="Arial" w:cs="Arial"/>
                <w:noProof/>
              </w:rPr>
              <w:t>*</w:t>
            </w:r>
            <w:r w:rsidR="006A7836" w:rsidRPr="00D600F0">
              <w:rPr>
                <w:rFonts w:ascii="Arial" w:hAnsi="Arial" w:cs="Arial"/>
                <w:noProof/>
              </w:rPr>
              <w:t>Sex – baby and Congenital anomalies – indicator conditionally mandatory data item</w:t>
            </w:r>
          </w:p>
        </w:tc>
      </w:tr>
    </w:tbl>
    <w:p w14:paraId="3F0E4C9E" w14:textId="77777777" w:rsidR="006A7836" w:rsidRPr="00D600F0" w:rsidRDefault="006A7836" w:rsidP="00631265">
      <w:pPr>
        <w:keepLines/>
        <w:spacing w:before="240" w:after="240"/>
        <w:rPr>
          <w:rStyle w:val="Strong"/>
          <w:rFonts w:ascii="Arial" w:eastAsia="MS Gothic" w:hAnsi="Arial" w:cs="Arial"/>
          <w:b w:val="0"/>
          <w:bCs w:val="0"/>
          <w:lang w:eastAsia="en-AU"/>
        </w:rPr>
      </w:pPr>
      <w:r w:rsidRPr="00D600F0">
        <w:rPr>
          <w:rStyle w:val="Strong"/>
          <w:rFonts w:ascii="Arial" w:eastAsia="MS Gothic" w:hAnsi="Arial" w:cs="Arial"/>
        </w:rPr>
        <w:t>Administration</w:t>
      </w:r>
    </w:p>
    <w:tbl>
      <w:tblPr>
        <w:tblW w:w="8100" w:type="dxa"/>
        <w:tblInd w:w="284" w:type="dxa"/>
        <w:tblLook w:val="01E0" w:firstRow="1" w:lastRow="1" w:firstColumn="1" w:lastColumn="1" w:noHBand="0" w:noVBand="0"/>
      </w:tblPr>
      <w:tblGrid>
        <w:gridCol w:w="2025"/>
        <w:gridCol w:w="2025"/>
        <w:gridCol w:w="2025"/>
        <w:gridCol w:w="2025"/>
      </w:tblGrid>
      <w:tr w:rsidR="006A7836" w:rsidRPr="00D600F0" w14:paraId="74D12033" w14:textId="77777777" w:rsidTr="004639FA">
        <w:tc>
          <w:tcPr>
            <w:tcW w:w="2025" w:type="dxa"/>
            <w:shd w:val="clear" w:color="auto" w:fill="auto"/>
          </w:tcPr>
          <w:p w14:paraId="229E1E25" w14:textId="77777777" w:rsidR="006A7836" w:rsidRPr="00D600F0" w:rsidRDefault="006A7836" w:rsidP="004639FA">
            <w:pPr>
              <w:pStyle w:val="AttributeSubheading"/>
              <w:keepNext w:val="0"/>
              <w:rPr>
                <w:rFonts w:ascii="Arial" w:hAnsi="Arial" w:cs="Arial"/>
                <w:i w:val="0"/>
                <w:color w:val="F26B73"/>
                <w:szCs w:val="20"/>
              </w:rPr>
            </w:pPr>
            <w:r w:rsidRPr="00D600F0">
              <w:rPr>
                <w:rFonts w:ascii="Arial" w:hAnsi="Arial" w:cs="Arial"/>
                <w:i w:val="0"/>
                <w:color w:val="F26B73"/>
                <w:szCs w:val="20"/>
              </w:rPr>
              <w:t>Principal data users</w:t>
            </w:r>
          </w:p>
        </w:tc>
        <w:tc>
          <w:tcPr>
            <w:tcW w:w="6075" w:type="dxa"/>
            <w:gridSpan w:val="3"/>
            <w:shd w:val="clear" w:color="auto" w:fill="auto"/>
          </w:tcPr>
          <w:p w14:paraId="26F735A1" w14:textId="77777777" w:rsidR="006A7836" w:rsidRPr="00D600F0" w:rsidRDefault="006A7836" w:rsidP="006A7836">
            <w:pPr>
              <w:keepLines/>
              <w:rPr>
                <w:rFonts w:ascii="Arial" w:hAnsi="Arial" w:cs="Arial"/>
              </w:rPr>
            </w:pPr>
            <w:r w:rsidRPr="00D600F0">
              <w:rPr>
                <w:rFonts w:ascii="Arial" w:hAnsi="Arial" w:cs="Arial"/>
                <w:noProof/>
              </w:rPr>
              <w:t>Consultative Council on Obstetric and Paediatric Mortality and Morbidity</w:t>
            </w:r>
          </w:p>
        </w:tc>
      </w:tr>
      <w:tr w:rsidR="006A7836" w:rsidRPr="00D600F0" w14:paraId="7F036967" w14:textId="77777777" w:rsidTr="004639FA">
        <w:tc>
          <w:tcPr>
            <w:tcW w:w="8100" w:type="dxa"/>
            <w:gridSpan w:val="4"/>
            <w:shd w:val="clear" w:color="auto" w:fill="auto"/>
          </w:tcPr>
          <w:p w14:paraId="15CD4602" w14:textId="77777777" w:rsidR="006A7836" w:rsidRPr="00D600F0" w:rsidRDefault="006A7836" w:rsidP="004639FA">
            <w:pPr>
              <w:keepLines/>
              <w:rPr>
                <w:rFonts w:ascii="Arial" w:hAnsi="Arial" w:cs="Arial"/>
              </w:rPr>
            </w:pPr>
          </w:p>
        </w:tc>
      </w:tr>
      <w:tr w:rsidR="006A7836" w:rsidRPr="00D600F0" w14:paraId="7D61F84B" w14:textId="77777777" w:rsidTr="004639FA">
        <w:tc>
          <w:tcPr>
            <w:tcW w:w="2025" w:type="dxa"/>
            <w:shd w:val="clear" w:color="auto" w:fill="auto"/>
          </w:tcPr>
          <w:p w14:paraId="40EF9AD7" w14:textId="77777777" w:rsidR="006A7836" w:rsidRPr="00D600F0" w:rsidRDefault="006A7836" w:rsidP="004639FA">
            <w:pPr>
              <w:pStyle w:val="AttributeSubheading"/>
              <w:keepNext w:val="0"/>
              <w:rPr>
                <w:rFonts w:ascii="Arial" w:hAnsi="Arial" w:cs="Arial"/>
                <w:i w:val="0"/>
                <w:color w:val="F26B73"/>
                <w:szCs w:val="20"/>
              </w:rPr>
            </w:pPr>
            <w:r w:rsidRPr="00D600F0">
              <w:rPr>
                <w:rFonts w:ascii="Arial" w:hAnsi="Arial" w:cs="Arial"/>
                <w:i w:val="0"/>
                <w:color w:val="F26B73"/>
                <w:szCs w:val="20"/>
              </w:rPr>
              <w:t>Definition source</w:t>
            </w:r>
          </w:p>
        </w:tc>
        <w:tc>
          <w:tcPr>
            <w:tcW w:w="2025" w:type="dxa"/>
            <w:shd w:val="clear" w:color="auto" w:fill="auto"/>
          </w:tcPr>
          <w:p w14:paraId="4313FED9" w14:textId="77777777" w:rsidR="006A7836" w:rsidRPr="00D600F0" w:rsidRDefault="006A7836" w:rsidP="006A7836">
            <w:pPr>
              <w:keepLines/>
              <w:rPr>
                <w:rFonts w:ascii="Arial" w:hAnsi="Arial" w:cs="Arial"/>
              </w:rPr>
            </w:pPr>
            <w:r w:rsidRPr="00D600F0">
              <w:rPr>
                <w:rFonts w:ascii="Arial" w:hAnsi="Arial" w:cs="Arial"/>
                <w:noProof/>
              </w:rPr>
              <w:t>DHHS</w:t>
            </w:r>
          </w:p>
        </w:tc>
        <w:tc>
          <w:tcPr>
            <w:tcW w:w="2025" w:type="dxa"/>
            <w:shd w:val="clear" w:color="auto" w:fill="auto"/>
          </w:tcPr>
          <w:p w14:paraId="7124B561"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Version</w:t>
            </w:r>
          </w:p>
        </w:tc>
        <w:tc>
          <w:tcPr>
            <w:tcW w:w="2025" w:type="dxa"/>
            <w:shd w:val="clear" w:color="auto" w:fill="auto"/>
          </w:tcPr>
          <w:p w14:paraId="284F2F51" w14:textId="77777777" w:rsidR="006A7836" w:rsidRPr="00D600F0" w:rsidRDefault="006A7836" w:rsidP="006A7836">
            <w:pPr>
              <w:keepLines/>
              <w:rPr>
                <w:rFonts w:ascii="Arial" w:hAnsi="Arial" w:cs="Arial"/>
                <w:noProof/>
              </w:rPr>
            </w:pPr>
            <w:r w:rsidRPr="00D600F0">
              <w:rPr>
                <w:rFonts w:ascii="Arial" w:hAnsi="Arial" w:cs="Arial"/>
                <w:noProof/>
              </w:rPr>
              <w:t>1. January 1999</w:t>
            </w:r>
          </w:p>
          <w:p w14:paraId="00D7119E" w14:textId="77777777" w:rsidR="006A7836" w:rsidRDefault="006A7836" w:rsidP="006A7836">
            <w:pPr>
              <w:keepLines/>
              <w:rPr>
                <w:rFonts w:ascii="Arial" w:hAnsi="Arial" w:cs="Arial"/>
                <w:noProof/>
              </w:rPr>
            </w:pPr>
            <w:r w:rsidRPr="00D600F0">
              <w:rPr>
                <w:rFonts w:ascii="Arial" w:hAnsi="Arial" w:cs="Arial"/>
                <w:noProof/>
              </w:rPr>
              <w:t>2. January 2009</w:t>
            </w:r>
          </w:p>
          <w:p w14:paraId="55CB900C" w14:textId="77777777" w:rsidR="006A7836" w:rsidRPr="00D600F0" w:rsidRDefault="006A7836" w:rsidP="006A7836">
            <w:pPr>
              <w:keepLines/>
              <w:rPr>
                <w:rFonts w:ascii="Arial" w:hAnsi="Arial" w:cs="Arial"/>
              </w:rPr>
            </w:pPr>
            <w:r w:rsidRPr="00D600F0">
              <w:rPr>
                <w:rFonts w:ascii="Arial" w:hAnsi="Arial" w:cs="Arial"/>
                <w:highlight w:val="green"/>
              </w:rPr>
              <w:t>3. January 2020</w:t>
            </w:r>
          </w:p>
        </w:tc>
      </w:tr>
      <w:tr w:rsidR="006A7836" w:rsidRPr="00D600F0" w14:paraId="5AFAE324" w14:textId="77777777" w:rsidTr="004639FA">
        <w:tc>
          <w:tcPr>
            <w:tcW w:w="8100" w:type="dxa"/>
            <w:gridSpan w:val="4"/>
            <w:shd w:val="clear" w:color="auto" w:fill="auto"/>
          </w:tcPr>
          <w:p w14:paraId="327F5C0B" w14:textId="77777777" w:rsidR="006A7836" w:rsidRPr="00D600F0" w:rsidRDefault="006A7836" w:rsidP="004639FA">
            <w:pPr>
              <w:keepLines/>
              <w:rPr>
                <w:rFonts w:ascii="Arial" w:hAnsi="Arial" w:cs="Arial"/>
              </w:rPr>
            </w:pPr>
          </w:p>
        </w:tc>
      </w:tr>
      <w:tr w:rsidR="006A7836" w:rsidRPr="00D600F0" w14:paraId="2FF720FA" w14:textId="77777777" w:rsidTr="004639FA">
        <w:tc>
          <w:tcPr>
            <w:tcW w:w="2025" w:type="dxa"/>
            <w:shd w:val="clear" w:color="auto" w:fill="auto"/>
          </w:tcPr>
          <w:p w14:paraId="65E8D16A" w14:textId="77777777" w:rsidR="006A7836" w:rsidRPr="00D600F0" w:rsidRDefault="006A7836" w:rsidP="004639FA">
            <w:pPr>
              <w:pStyle w:val="AttributeSubheading"/>
              <w:keepNext w:val="0"/>
              <w:rPr>
                <w:rFonts w:ascii="Arial" w:hAnsi="Arial" w:cs="Arial"/>
                <w:i w:val="0"/>
                <w:color w:val="F26B73"/>
                <w:szCs w:val="20"/>
              </w:rPr>
            </w:pPr>
            <w:r w:rsidRPr="00D600F0">
              <w:rPr>
                <w:rFonts w:ascii="Arial" w:hAnsi="Arial" w:cs="Arial"/>
                <w:i w:val="0"/>
                <w:color w:val="F26B73"/>
                <w:szCs w:val="20"/>
              </w:rPr>
              <w:t>Codeset source</w:t>
            </w:r>
          </w:p>
        </w:tc>
        <w:tc>
          <w:tcPr>
            <w:tcW w:w="2025" w:type="dxa"/>
            <w:shd w:val="clear" w:color="auto" w:fill="auto"/>
          </w:tcPr>
          <w:p w14:paraId="2FB6BA95" w14:textId="77777777" w:rsidR="006A7836" w:rsidRPr="00D600F0" w:rsidRDefault="006A7836" w:rsidP="006A7836">
            <w:pPr>
              <w:keepLines/>
              <w:rPr>
                <w:rFonts w:ascii="Arial" w:hAnsi="Arial" w:cs="Arial"/>
              </w:rPr>
            </w:pPr>
            <w:r w:rsidRPr="00D600F0">
              <w:rPr>
                <w:rFonts w:ascii="Arial" w:hAnsi="Arial" w:cs="Arial"/>
                <w:noProof/>
              </w:rPr>
              <w:t>DHHS</w:t>
            </w:r>
          </w:p>
        </w:tc>
        <w:tc>
          <w:tcPr>
            <w:tcW w:w="2025" w:type="dxa"/>
            <w:shd w:val="clear" w:color="auto" w:fill="auto"/>
          </w:tcPr>
          <w:p w14:paraId="1020AF43" w14:textId="77777777" w:rsidR="006A7836" w:rsidRPr="00D600F0" w:rsidRDefault="006A7836" w:rsidP="006A7836">
            <w:pPr>
              <w:pStyle w:val="AttributeSubheading"/>
              <w:keepNext w:val="0"/>
              <w:rPr>
                <w:rFonts w:ascii="Arial" w:hAnsi="Arial" w:cs="Arial"/>
                <w:i w:val="0"/>
                <w:color w:val="F26B73"/>
                <w:szCs w:val="20"/>
              </w:rPr>
            </w:pPr>
            <w:r w:rsidRPr="00D600F0">
              <w:rPr>
                <w:rFonts w:ascii="Arial" w:hAnsi="Arial" w:cs="Arial"/>
                <w:i w:val="0"/>
                <w:color w:val="F26B73"/>
                <w:szCs w:val="20"/>
              </w:rPr>
              <w:t>Collection start date</w:t>
            </w:r>
          </w:p>
        </w:tc>
        <w:tc>
          <w:tcPr>
            <w:tcW w:w="2025" w:type="dxa"/>
            <w:shd w:val="clear" w:color="auto" w:fill="auto"/>
          </w:tcPr>
          <w:p w14:paraId="50F05B9B" w14:textId="77777777" w:rsidR="006A7836" w:rsidRPr="00D600F0" w:rsidRDefault="006A7836" w:rsidP="006A7836">
            <w:pPr>
              <w:keepLines/>
              <w:rPr>
                <w:rFonts w:ascii="Arial" w:hAnsi="Arial" w:cs="Arial"/>
              </w:rPr>
            </w:pPr>
            <w:r w:rsidRPr="00D600F0">
              <w:rPr>
                <w:rFonts w:ascii="Arial" w:hAnsi="Arial" w:cs="Arial"/>
                <w:noProof/>
              </w:rPr>
              <w:t>1999</w:t>
            </w:r>
          </w:p>
        </w:tc>
      </w:tr>
    </w:tbl>
    <w:p w14:paraId="7896D9D0" w14:textId="77777777" w:rsidR="00100A85" w:rsidRPr="00100A85" w:rsidRDefault="00100A85" w:rsidP="00100A85">
      <w:pPr>
        <w:pStyle w:val="DHHSbody"/>
        <w:spacing w:before="480" w:after="100" w:afterAutospacing="1" w:line="200" w:lineRule="atLeast"/>
        <w:rPr>
          <w:color w:val="CC0000"/>
          <w:sz w:val="24"/>
          <w:szCs w:val="24"/>
        </w:rPr>
      </w:pPr>
      <w:bookmarkStart w:id="29" w:name="_Toc533164504"/>
    </w:p>
    <w:p w14:paraId="734051BE" w14:textId="36BC8068"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1B016117" w14:textId="2CB0C289" w:rsidR="00CC71B7" w:rsidRPr="008B21AD" w:rsidRDefault="00EA19C4" w:rsidP="00842FD5">
      <w:pPr>
        <w:pStyle w:val="Heading2-VPDC"/>
      </w:pPr>
      <w:r>
        <w:t>*</w:t>
      </w:r>
      <w:r w:rsidR="00CC71B7" w:rsidRPr="008B21AD">
        <w:t xml:space="preserve">Congenital anomalies – indicator and Congenital anomalies – </w:t>
      </w:r>
      <w:r w:rsidR="00CC71B7" w:rsidRPr="00CC71B7">
        <w:rPr>
          <w:strike/>
        </w:rPr>
        <w:t>free text</w:t>
      </w:r>
      <w:r w:rsidR="00CC71B7" w:rsidRPr="008B21AD">
        <w:t xml:space="preserve"> </w:t>
      </w:r>
      <w:r w:rsidR="00CC71B7" w:rsidRPr="00CC71B7">
        <w:rPr>
          <w:highlight w:val="green"/>
        </w:rPr>
        <w:t>ICD-10-AM code</w:t>
      </w:r>
      <w:r w:rsidR="00CC71B7">
        <w:t xml:space="preserve"> </w:t>
      </w:r>
      <w:r w:rsidR="00CC71B7" w:rsidRPr="008B21AD">
        <w:t>conditionally mandatory data item</w:t>
      </w:r>
      <w:bookmarkEnd w:id="2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CC71B7" w:rsidRPr="008B21AD" w14:paraId="7394D6BF" w14:textId="77777777" w:rsidTr="004639FA">
        <w:tc>
          <w:tcPr>
            <w:tcW w:w="4531" w:type="dxa"/>
            <w:shd w:val="clear" w:color="auto" w:fill="auto"/>
          </w:tcPr>
          <w:p w14:paraId="1EF67903" w14:textId="77777777" w:rsidR="00CC71B7" w:rsidRPr="00CC71B7" w:rsidRDefault="00CC71B7" w:rsidP="00DF23DF">
            <w:pPr>
              <w:keepNext/>
              <w:keepLines/>
              <w:spacing w:before="120" w:after="120"/>
              <w:contextualSpacing/>
              <w:rPr>
                <w:rFonts w:ascii="Arial" w:hAnsi="Arial" w:cs="Arial"/>
                <w:b/>
              </w:rPr>
            </w:pPr>
            <w:r w:rsidRPr="00CC71B7">
              <w:rPr>
                <w:rFonts w:ascii="Arial" w:hAnsi="Arial" w:cs="Arial"/>
                <w:b/>
              </w:rPr>
              <w:t>If Congenital anomalies – indicator is:</w:t>
            </w:r>
          </w:p>
        </w:tc>
        <w:tc>
          <w:tcPr>
            <w:tcW w:w="4820" w:type="dxa"/>
            <w:shd w:val="clear" w:color="auto" w:fill="auto"/>
          </w:tcPr>
          <w:p w14:paraId="708D30C5" w14:textId="77777777" w:rsidR="00CC71B7" w:rsidRPr="00CC71B7" w:rsidRDefault="00CC71B7" w:rsidP="00DF23DF">
            <w:pPr>
              <w:keepNext/>
              <w:keepLines/>
              <w:spacing w:before="120" w:after="120"/>
              <w:rPr>
                <w:rFonts w:ascii="Arial" w:hAnsi="Arial" w:cs="Arial"/>
                <w:b/>
              </w:rPr>
            </w:pPr>
            <w:r w:rsidRPr="00CC71B7">
              <w:rPr>
                <w:rFonts w:ascii="Arial" w:hAnsi="Arial" w:cs="Arial"/>
                <w:b/>
                <w:bCs/>
                <w:lang w:eastAsia="en-AU"/>
              </w:rPr>
              <w:t>then the following item cannot be blank:</w:t>
            </w:r>
          </w:p>
        </w:tc>
      </w:tr>
      <w:tr w:rsidR="00CC71B7" w:rsidRPr="008B21AD" w14:paraId="5E568643" w14:textId="77777777" w:rsidTr="004639FA">
        <w:tc>
          <w:tcPr>
            <w:tcW w:w="4531" w:type="dxa"/>
            <w:shd w:val="clear" w:color="auto" w:fill="auto"/>
          </w:tcPr>
          <w:p w14:paraId="3346828B" w14:textId="77777777" w:rsidR="00CC71B7" w:rsidRPr="00CC71B7" w:rsidRDefault="00CC71B7" w:rsidP="004867CB">
            <w:pPr>
              <w:keepNext/>
              <w:keepLines/>
              <w:spacing w:before="120" w:after="120"/>
              <w:rPr>
                <w:rFonts w:ascii="Arial" w:hAnsi="Arial" w:cs="Arial"/>
                <w:strike/>
              </w:rPr>
            </w:pPr>
            <w:r w:rsidRPr="00CC71B7">
              <w:rPr>
                <w:rFonts w:ascii="Arial" w:hAnsi="Arial" w:cs="Arial"/>
                <w:strike/>
              </w:rPr>
              <w:t>1 Reportable congenital anomalies identified</w:t>
            </w:r>
          </w:p>
          <w:p w14:paraId="1C4C927A" w14:textId="354DE2D1" w:rsidR="00CC71B7" w:rsidRPr="00DF23DF" w:rsidRDefault="00CC71B7" w:rsidP="004867CB">
            <w:pPr>
              <w:keepNext/>
              <w:keepLines/>
              <w:spacing w:before="120" w:after="120"/>
              <w:rPr>
                <w:rFonts w:ascii="Arial" w:hAnsi="Arial" w:cs="Arial"/>
                <w:highlight w:val="green"/>
              </w:rPr>
            </w:pPr>
            <w:r w:rsidRPr="00DF23DF">
              <w:rPr>
                <w:rFonts w:ascii="Arial" w:hAnsi="Arial" w:cs="Arial"/>
                <w:highlight w:val="green"/>
              </w:rPr>
              <w:t>3</w:t>
            </w:r>
            <w:r w:rsidR="004867CB" w:rsidRPr="00DF23DF">
              <w:rPr>
                <w:rFonts w:ascii="Arial" w:hAnsi="Arial" w:cs="Arial"/>
                <w:highlight w:val="green"/>
              </w:rPr>
              <w:t xml:space="preserve"> </w:t>
            </w:r>
            <w:r w:rsidR="00DF23DF" w:rsidRPr="00DF23DF">
              <w:rPr>
                <w:rFonts w:ascii="Arial" w:hAnsi="Arial" w:cs="Arial"/>
                <w:highlight w:val="green"/>
              </w:rPr>
              <w:t xml:space="preserve">Reportable congenital anomalies identified antenatally </w:t>
            </w:r>
            <w:r w:rsidR="004867CB" w:rsidRPr="00DF23DF">
              <w:rPr>
                <w:rFonts w:ascii="Arial" w:hAnsi="Arial" w:cs="Arial"/>
                <w:highlight w:val="green"/>
              </w:rPr>
              <w:t>OR</w:t>
            </w:r>
          </w:p>
          <w:p w14:paraId="44F992B5" w14:textId="3AACD912" w:rsidR="004867CB" w:rsidRPr="00DF23DF" w:rsidRDefault="004867CB" w:rsidP="004867CB">
            <w:pPr>
              <w:keepNext/>
              <w:keepLines/>
              <w:spacing w:before="120" w:after="120"/>
              <w:rPr>
                <w:rFonts w:ascii="Arial" w:hAnsi="Arial" w:cs="Arial"/>
                <w:highlight w:val="green"/>
              </w:rPr>
            </w:pPr>
            <w:r w:rsidRPr="00DF23DF">
              <w:rPr>
                <w:rFonts w:ascii="Arial" w:hAnsi="Arial" w:cs="Arial"/>
                <w:highlight w:val="green"/>
              </w:rPr>
              <w:t xml:space="preserve">4 </w:t>
            </w:r>
            <w:r w:rsidR="00DF23DF" w:rsidRPr="00DF23DF">
              <w:rPr>
                <w:rFonts w:ascii="Arial" w:hAnsi="Arial" w:cs="Arial"/>
                <w:highlight w:val="green"/>
              </w:rPr>
              <w:t>Reportable</w:t>
            </w:r>
            <w:r w:rsidRPr="00DF23DF">
              <w:rPr>
                <w:rFonts w:ascii="Arial" w:hAnsi="Arial" w:cs="Arial"/>
                <w:highlight w:val="green"/>
              </w:rPr>
              <w:t xml:space="preserve"> </w:t>
            </w:r>
            <w:r w:rsidR="00DF23DF" w:rsidRPr="00DF23DF">
              <w:rPr>
                <w:rFonts w:ascii="Arial" w:hAnsi="Arial" w:cs="Arial"/>
                <w:highlight w:val="green"/>
              </w:rPr>
              <w:t>congenital anomalies identified postnatally</w:t>
            </w:r>
            <w:r w:rsidRPr="00DF23DF">
              <w:rPr>
                <w:rFonts w:ascii="Arial" w:hAnsi="Arial" w:cs="Arial"/>
                <w:highlight w:val="green"/>
              </w:rPr>
              <w:t xml:space="preserve"> OR</w:t>
            </w:r>
          </w:p>
          <w:p w14:paraId="2FFF4DDB" w14:textId="3EEDF208" w:rsidR="004867CB" w:rsidRPr="00CC71B7" w:rsidRDefault="004867CB" w:rsidP="004867CB">
            <w:pPr>
              <w:keepNext/>
              <w:keepLines/>
              <w:spacing w:before="120" w:after="120"/>
              <w:rPr>
                <w:rFonts w:ascii="Arial" w:hAnsi="Arial" w:cs="Arial"/>
              </w:rPr>
            </w:pPr>
            <w:r w:rsidRPr="00DF23DF">
              <w:rPr>
                <w:rFonts w:ascii="Arial" w:hAnsi="Arial" w:cs="Arial"/>
                <w:highlight w:val="green"/>
              </w:rPr>
              <w:t>5</w:t>
            </w:r>
            <w:r w:rsidR="00DF23DF" w:rsidRPr="00DF23DF">
              <w:rPr>
                <w:rFonts w:ascii="Arial" w:hAnsi="Arial" w:cs="Arial"/>
                <w:highlight w:val="green"/>
              </w:rPr>
              <w:t xml:space="preserve"> Reportable congenital anomalies identified both antenatally and postnatally</w:t>
            </w:r>
          </w:p>
        </w:tc>
        <w:tc>
          <w:tcPr>
            <w:tcW w:w="4820" w:type="dxa"/>
            <w:shd w:val="clear" w:color="auto" w:fill="auto"/>
          </w:tcPr>
          <w:p w14:paraId="705A96C2" w14:textId="5982082A" w:rsidR="00CC71B7" w:rsidRPr="00CC71B7" w:rsidRDefault="00CC71B7" w:rsidP="004867CB">
            <w:pPr>
              <w:keepNext/>
              <w:keepLines/>
              <w:spacing w:before="120" w:after="120"/>
              <w:rPr>
                <w:rFonts w:ascii="Arial" w:hAnsi="Arial" w:cs="Arial"/>
              </w:rPr>
            </w:pPr>
            <w:r w:rsidRPr="00DF23DF">
              <w:rPr>
                <w:rFonts w:ascii="Arial" w:hAnsi="Arial" w:cs="Arial"/>
                <w:strike/>
              </w:rPr>
              <w:t>Reportable congenital</w:t>
            </w:r>
            <w:r w:rsidRPr="00CC71B7">
              <w:rPr>
                <w:rFonts w:ascii="Arial" w:hAnsi="Arial" w:cs="Arial"/>
              </w:rPr>
              <w:t xml:space="preserve"> </w:t>
            </w:r>
            <w:r w:rsidR="00DF23DF" w:rsidRPr="00DF23DF">
              <w:rPr>
                <w:rFonts w:ascii="Arial" w:hAnsi="Arial" w:cs="Arial"/>
                <w:highlight w:val="green"/>
              </w:rPr>
              <w:t>Congenital</w:t>
            </w:r>
            <w:r w:rsidR="00DF23DF">
              <w:rPr>
                <w:rFonts w:ascii="Arial" w:hAnsi="Arial" w:cs="Arial"/>
              </w:rPr>
              <w:t xml:space="preserve"> </w:t>
            </w:r>
            <w:r w:rsidRPr="00CC71B7">
              <w:rPr>
                <w:rFonts w:ascii="Arial" w:hAnsi="Arial" w:cs="Arial"/>
              </w:rPr>
              <w:t xml:space="preserve">anomalies – </w:t>
            </w:r>
            <w:r w:rsidRPr="00CC71B7">
              <w:rPr>
                <w:rFonts w:ascii="Arial" w:hAnsi="Arial" w:cs="Arial"/>
                <w:strike/>
              </w:rPr>
              <w:t>code</w:t>
            </w:r>
            <w:r w:rsidRPr="00CC71B7">
              <w:rPr>
                <w:rFonts w:ascii="Arial" w:hAnsi="Arial" w:cs="Arial"/>
              </w:rPr>
              <w:t xml:space="preserve"> </w:t>
            </w:r>
            <w:r w:rsidRPr="004867CB">
              <w:rPr>
                <w:rFonts w:ascii="Arial" w:hAnsi="Arial" w:cs="Arial"/>
                <w:highlight w:val="green"/>
              </w:rPr>
              <w:t>ICD-10-AM code</w:t>
            </w:r>
            <w:r>
              <w:rPr>
                <w:rFonts w:ascii="Arial" w:hAnsi="Arial" w:cs="Arial"/>
              </w:rPr>
              <w:t xml:space="preserve"> </w:t>
            </w:r>
            <w:r w:rsidRPr="00DF23DF">
              <w:rPr>
                <w:rFonts w:ascii="Arial" w:hAnsi="Arial" w:cs="Arial"/>
                <w:strike/>
              </w:rPr>
              <w:t>cannot be blank</w:t>
            </w:r>
          </w:p>
        </w:tc>
      </w:tr>
    </w:tbl>
    <w:p w14:paraId="384530F2" w14:textId="2536DE0A" w:rsidR="00EF78F7" w:rsidRDefault="00EF78F7"/>
    <w:p w14:paraId="44F0D909" w14:textId="77777777" w:rsidR="004639FA" w:rsidRDefault="004639FA"/>
    <w:p w14:paraId="059BF4AA" w14:textId="7B3B499D" w:rsidR="00EF78F7" w:rsidRPr="008B21AD" w:rsidRDefault="00EA19C4" w:rsidP="00842FD5">
      <w:pPr>
        <w:pStyle w:val="Heading2-VPDC"/>
      </w:pPr>
      <w:bookmarkStart w:id="30" w:name="_Toc533164545"/>
      <w:r w:rsidRPr="00EA19C4">
        <w:t>*</w:t>
      </w:r>
      <w:r w:rsidR="00EF78F7" w:rsidRPr="00EA19C4">
        <w:t>Sex – baby and Congenital anomalies – indicator conditionally mandatory data item</w:t>
      </w:r>
      <w:bookmarkEnd w:id="3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EF78F7" w:rsidRPr="00585074" w14:paraId="02021B30" w14:textId="77777777" w:rsidTr="00A241CF">
        <w:tc>
          <w:tcPr>
            <w:tcW w:w="4531" w:type="dxa"/>
            <w:shd w:val="clear" w:color="auto" w:fill="auto"/>
          </w:tcPr>
          <w:p w14:paraId="4B05CB9D" w14:textId="77777777" w:rsidR="00EF78F7" w:rsidRPr="00585074" w:rsidRDefault="00EF78F7" w:rsidP="00A241CF">
            <w:pPr>
              <w:keepNext/>
              <w:keepLines/>
              <w:spacing w:before="60" w:after="60" w:line="240" w:lineRule="atLeast"/>
              <w:rPr>
                <w:rFonts w:ascii="Arial" w:hAnsi="Arial" w:cs="Arial"/>
                <w:b/>
              </w:rPr>
            </w:pPr>
            <w:r w:rsidRPr="00585074">
              <w:rPr>
                <w:rFonts w:ascii="Arial" w:hAnsi="Arial" w:cs="Arial"/>
                <w:b/>
              </w:rPr>
              <w:t>If Sex – baby is:</w:t>
            </w:r>
          </w:p>
        </w:tc>
        <w:tc>
          <w:tcPr>
            <w:tcW w:w="4820" w:type="dxa"/>
            <w:shd w:val="clear" w:color="auto" w:fill="auto"/>
          </w:tcPr>
          <w:p w14:paraId="3861262B" w14:textId="77777777" w:rsidR="00EF78F7" w:rsidRPr="00585074" w:rsidRDefault="00EF78F7" w:rsidP="00A241CF">
            <w:pPr>
              <w:keepNext/>
              <w:keepLines/>
              <w:spacing w:before="60" w:after="60" w:line="240" w:lineRule="atLeast"/>
              <w:rPr>
                <w:rFonts w:ascii="Arial" w:hAnsi="Arial" w:cs="Arial"/>
                <w:b/>
                <w:color w:val="404040"/>
              </w:rPr>
            </w:pPr>
            <w:r w:rsidRPr="00585074">
              <w:rPr>
                <w:rFonts w:ascii="Arial" w:hAnsi="Arial" w:cs="Arial"/>
                <w:b/>
              </w:rPr>
              <w:t>Congenital anomalies – indicator must be:</w:t>
            </w:r>
          </w:p>
        </w:tc>
      </w:tr>
      <w:tr w:rsidR="00EF78F7" w:rsidRPr="00585074" w14:paraId="5866D692" w14:textId="77777777" w:rsidTr="00A241CF">
        <w:trPr>
          <w:trHeight w:val="76"/>
        </w:trPr>
        <w:tc>
          <w:tcPr>
            <w:tcW w:w="4531" w:type="dxa"/>
            <w:shd w:val="clear" w:color="auto" w:fill="auto"/>
          </w:tcPr>
          <w:p w14:paraId="25D9B291" w14:textId="77777777" w:rsidR="00EF78F7" w:rsidRPr="00585074" w:rsidRDefault="00EF78F7" w:rsidP="00A241CF">
            <w:pPr>
              <w:keepNext/>
              <w:keepLines/>
              <w:spacing w:before="60" w:after="60" w:line="240" w:lineRule="atLeast"/>
              <w:rPr>
                <w:rFonts w:ascii="Arial" w:hAnsi="Arial" w:cs="Arial"/>
                <w:color w:val="404040"/>
              </w:rPr>
            </w:pPr>
            <w:r w:rsidRPr="00585074">
              <w:rPr>
                <w:rFonts w:ascii="Arial" w:hAnsi="Arial" w:cs="Arial"/>
              </w:rPr>
              <w:t>3 Indeterminate</w:t>
            </w:r>
          </w:p>
        </w:tc>
        <w:tc>
          <w:tcPr>
            <w:tcW w:w="4820" w:type="dxa"/>
            <w:shd w:val="clear" w:color="auto" w:fill="auto"/>
          </w:tcPr>
          <w:p w14:paraId="2BA42C03" w14:textId="77777777" w:rsidR="00EF78F7" w:rsidRPr="00585074" w:rsidRDefault="00EF78F7" w:rsidP="00A241CF">
            <w:pPr>
              <w:keepNext/>
              <w:keepLines/>
              <w:spacing w:before="60" w:after="60" w:line="240" w:lineRule="atLeast"/>
              <w:rPr>
                <w:rFonts w:ascii="Arial" w:hAnsi="Arial" w:cs="Arial"/>
                <w:strike/>
              </w:rPr>
            </w:pPr>
            <w:r w:rsidRPr="00585074">
              <w:rPr>
                <w:rFonts w:ascii="Arial" w:hAnsi="Arial" w:cs="Arial"/>
                <w:strike/>
              </w:rPr>
              <w:t>1 Congenital anomalies identified</w:t>
            </w:r>
          </w:p>
          <w:p w14:paraId="54393692" w14:textId="77777777" w:rsidR="00EF78F7" w:rsidRPr="00585074" w:rsidRDefault="00EF78F7" w:rsidP="00A241CF">
            <w:pPr>
              <w:keepNext/>
              <w:keepLines/>
              <w:spacing w:before="60" w:after="60" w:line="240" w:lineRule="atLeast"/>
              <w:rPr>
                <w:rFonts w:ascii="Arial" w:hAnsi="Arial" w:cs="Arial"/>
                <w:color w:val="404040"/>
                <w:highlight w:val="green"/>
              </w:rPr>
            </w:pPr>
            <w:r w:rsidRPr="00585074">
              <w:rPr>
                <w:rFonts w:ascii="Arial" w:hAnsi="Arial" w:cs="Arial"/>
                <w:color w:val="404040"/>
                <w:highlight w:val="green"/>
              </w:rPr>
              <w:t xml:space="preserve">3 Reportable congenital anomalies identified antenatally </w:t>
            </w:r>
            <w:r w:rsidRPr="00585074">
              <w:rPr>
                <w:rFonts w:ascii="Arial" w:hAnsi="Arial" w:cs="Arial"/>
                <w:b/>
                <w:color w:val="404040"/>
                <w:highlight w:val="green"/>
              </w:rPr>
              <w:t>or</w:t>
            </w:r>
          </w:p>
          <w:p w14:paraId="31EF63D2" w14:textId="77777777" w:rsidR="00EF78F7" w:rsidRPr="00585074" w:rsidRDefault="00EF78F7" w:rsidP="00A241CF">
            <w:pPr>
              <w:keepNext/>
              <w:keepLines/>
              <w:spacing w:before="60" w:after="60" w:line="240" w:lineRule="atLeast"/>
              <w:rPr>
                <w:rFonts w:ascii="Arial" w:hAnsi="Arial" w:cs="Arial"/>
                <w:b/>
                <w:color w:val="404040"/>
                <w:highlight w:val="green"/>
              </w:rPr>
            </w:pPr>
            <w:r w:rsidRPr="00585074">
              <w:rPr>
                <w:rFonts w:ascii="Arial" w:hAnsi="Arial" w:cs="Arial"/>
                <w:color w:val="404040"/>
                <w:highlight w:val="green"/>
              </w:rPr>
              <w:t xml:space="preserve">4 Reportable congenital anomalies identified postnatally </w:t>
            </w:r>
            <w:r w:rsidRPr="00585074">
              <w:rPr>
                <w:rFonts w:ascii="Arial" w:hAnsi="Arial" w:cs="Arial"/>
                <w:b/>
                <w:color w:val="404040"/>
                <w:highlight w:val="green"/>
              </w:rPr>
              <w:t>or</w:t>
            </w:r>
          </w:p>
          <w:p w14:paraId="47D52E87" w14:textId="77777777" w:rsidR="00EF78F7" w:rsidRPr="00585074" w:rsidRDefault="00EF78F7" w:rsidP="00A241CF">
            <w:pPr>
              <w:keepNext/>
              <w:keepLines/>
              <w:spacing w:before="60" w:after="60" w:line="240" w:lineRule="atLeast"/>
              <w:rPr>
                <w:rFonts w:ascii="Arial" w:hAnsi="Arial" w:cs="Arial"/>
                <w:color w:val="404040"/>
              </w:rPr>
            </w:pPr>
            <w:r w:rsidRPr="00585074">
              <w:rPr>
                <w:rFonts w:ascii="Arial" w:hAnsi="Arial" w:cs="Arial"/>
                <w:color w:val="404040"/>
                <w:highlight w:val="green"/>
              </w:rPr>
              <w:t>5 Reportable congenital anomalies identified both antenatally and postnatally</w:t>
            </w:r>
          </w:p>
        </w:tc>
      </w:tr>
    </w:tbl>
    <w:p w14:paraId="7C427D98" w14:textId="77777777" w:rsidR="00EF78F7" w:rsidRPr="00585074" w:rsidRDefault="00EF78F7" w:rsidP="00EF78F7">
      <w:pPr>
        <w:rPr>
          <w:rFonts w:ascii="Arial" w:hAnsi="Arial" w:cs="Arial"/>
          <w:highlight w:val="yellow"/>
        </w:rPr>
      </w:pPr>
    </w:p>
    <w:p w14:paraId="2F2EFC85" w14:textId="51738EF4" w:rsidR="00C11A14" w:rsidRDefault="00C11A14">
      <w:pPr>
        <w:rPr>
          <w:rFonts w:ascii="Arial" w:hAnsi="Arial"/>
          <w:bCs/>
          <w:color w:val="D50032"/>
          <w:sz w:val="44"/>
          <w:szCs w:val="44"/>
        </w:rPr>
      </w:pPr>
      <w:r>
        <w:br w:type="page"/>
      </w:r>
    </w:p>
    <w:p w14:paraId="389A42B3" w14:textId="77777777" w:rsidR="00C11A14" w:rsidRDefault="00C11A14" w:rsidP="00C11A14">
      <w:pPr>
        <w:pStyle w:val="Heading1"/>
      </w:pPr>
      <w:bookmarkStart w:id="31" w:name="_Toc13799711"/>
      <w:r>
        <w:t>Proposal 13</w:t>
      </w:r>
      <w:r>
        <w:br/>
        <w:t>Primary indication for induction of labour</w:t>
      </w:r>
      <w:bookmarkEnd w:id="31"/>
    </w:p>
    <w:p w14:paraId="0E9EDF35" w14:textId="77777777" w:rsidR="00BC1668" w:rsidRPr="0083718E" w:rsidRDefault="00BC1668" w:rsidP="00440A30">
      <w:pPr>
        <w:pStyle w:val="DHHSbody"/>
        <w:spacing w:before="480" w:after="240" w:line="420" w:lineRule="atLeast"/>
        <w:rPr>
          <w:color w:val="CC0000"/>
          <w:sz w:val="44"/>
          <w:szCs w:val="44"/>
        </w:rPr>
      </w:pPr>
      <w:bookmarkStart w:id="32" w:name="_Toc350263806"/>
      <w:bookmarkStart w:id="33" w:name="_Toc499798961"/>
      <w:bookmarkStart w:id="34" w:name="_Toc533164579"/>
      <w:bookmarkStart w:id="35" w:name="_Toc8061623"/>
      <w:bookmarkStart w:id="36" w:name="_Toc350263805"/>
      <w:bookmarkStart w:id="37" w:name="_Toc350426171"/>
      <w:bookmarkStart w:id="38" w:name="_Toc499798960"/>
      <w:bookmarkStart w:id="39" w:name="_Toc533164578"/>
      <w:r w:rsidRPr="0083718E">
        <w:rPr>
          <w:color w:val="CC0000"/>
          <w:sz w:val="44"/>
          <w:szCs w:val="44"/>
        </w:rPr>
        <w:t>Section 3</w:t>
      </w:r>
      <w:r w:rsidRPr="0083718E">
        <w:rPr>
          <w:color w:val="CC0000"/>
          <w:sz w:val="44"/>
          <w:szCs w:val="44"/>
        </w:rPr>
        <w:tab/>
        <w:t>Data definitions</w:t>
      </w:r>
    </w:p>
    <w:p w14:paraId="6AE3C7C1" w14:textId="77777777" w:rsidR="006A7836" w:rsidRPr="00564E9C" w:rsidRDefault="006A7836" w:rsidP="006A7836">
      <w:pPr>
        <w:pStyle w:val="Heading2"/>
      </w:pPr>
      <w:bookmarkStart w:id="40" w:name="_Toc13799712"/>
      <w:r w:rsidRPr="00564E9C">
        <w:t xml:space="preserve">Indication for induction </w:t>
      </w:r>
      <w:r w:rsidRPr="00047046">
        <w:rPr>
          <w:highlight w:val="green"/>
        </w:rPr>
        <w:t>(main reason)</w:t>
      </w:r>
      <w:r>
        <w:t xml:space="preserve"> </w:t>
      </w:r>
      <w:r w:rsidRPr="00564E9C">
        <w:t xml:space="preserve">– </w:t>
      </w:r>
      <w:bookmarkEnd w:id="32"/>
      <w:r w:rsidRPr="006A7836">
        <w:rPr>
          <w:highlight w:val="green"/>
        </w:rPr>
        <w:t>ICD-10-AM code</w:t>
      </w:r>
      <w:bookmarkEnd w:id="33"/>
      <w:bookmarkEnd w:id="34"/>
      <w:bookmarkEnd w:id="35"/>
      <w:bookmarkEnd w:id="40"/>
    </w:p>
    <w:p w14:paraId="3F732123" w14:textId="77777777" w:rsidR="006A7836" w:rsidRPr="005733C9" w:rsidRDefault="006A7836" w:rsidP="006A7836">
      <w:pPr>
        <w:keepLines/>
        <w:rPr>
          <w:rStyle w:val="Strong"/>
          <w:rFonts w:ascii="Arial" w:eastAsia="MS Gothic" w:hAnsi="Arial" w:cs="Arial"/>
          <w:b w:val="0"/>
          <w:bCs w:val="0"/>
          <w:color w:val="F26B73"/>
          <w:sz w:val="28"/>
        </w:rPr>
      </w:pPr>
      <w:r w:rsidRPr="005733C9">
        <w:rPr>
          <w:rStyle w:val="Strong"/>
          <w:rFonts w:ascii="Arial" w:eastAsia="MS Gothic" w:hAnsi="Arial" w:cs="Arial"/>
        </w:rPr>
        <w:t>Specification</w:t>
      </w:r>
    </w:p>
    <w:p w14:paraId="3ECB1674" w14:textId="77777777" w:rsidR="006A7836" w:rsidRPr="00564E9C" w:rsidRDefault="006A7836" w:rsidP="006A7836">
      <w:pPr>
        <w:keepLines/>
        <w:rPr>
          <w:rStyle w:val="Strong"/>
          <w:rFonts w:eastAsia="MS Gothic"/>
        </w:rPr>
      </w:pPr>
    </w:p>
    <w:tbl>
      <w:tblPr>
        <w:tblW w:w="8100" w:type="dxa"/>
        <w:tblInd w:w="648" w:type="dxa"/>
        <w:tblLook w:val="01E0" w:firstRow="1" w:lastRow="1" w:firstColumn="1" w:lastColumn="1" w:noHBand="0" w:noVBand="0"/>
      </w:tblPr>
      <w:tblGrid>
        <w:gridCol w:w="2024"/>
        <w:gridCol w:w="2025"/>
        <w:gridCol w:w="2025"/>
        <w:gridCol w:w="2026"/>
      </w:tblGrid>
      <w:tr w:rsidR="006A7836" w:rsidRPr="006B6342" w14:paraId="4C9959CE" w14:textId="77777777" w:rsidTr="006A7836">
        <w:tc>
          <w:tcPr>
            <w:tcW w:w="2024" w:type="dxa"/>
            <w:shd w:val="clear" w:color="auto" w:fill="auto"/>
          </w:tcPr>
          <w:p w14:paraId="102938B6"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Definition</w:t>
            </w:r>
          </w:p>
        </w:tc>
        <w:tc>
          <w:tcPr>
            <w:tcW w:w="6076" w:type="dxa"/>
            <w:gridSpan w:val="3"/>
            <w:shd w:val="clear" w:color="auto" w:fill="auto"/>
          </w:tcPr>
          <w:p w14:paraId="1871460F" w14:textId="77777777" w:rsidR="006A7836" w:rsidRPr="006B6342" w:rsidRDefault="006A7836" w:rsidP="006A7836">
            <w:pPr>
              <w:keepLines/>
              <w:rPr>
                <w:rFonts w:ascii="Arial" w:hAnsi="Arial" w:cs="Arial"/>
              </w:rPr>
            </w:pPr>
            <w:r w:rsidRPr="006B6342">
              <w:rPr>
                <w:rFonts w:ascii="Arial" w:hAnsi="Arial" w:cs="Arial"/>
                <w:noProof/>
              </w:rPr>
              <w:t xml:space="preserve">The </w:t>
            </w:r>
            <w:r w:rsidRPr="00047046">
              <w:rPr>
                <w:rFonts w:ascii="Arial" w:hAnsi="Arial" w:cs="Arial"/>
                <w:noProof/>
                <w:highlight w:val="green"/>
              </w:rPr>
              <w:t>main</w:t>
            </w:r>
            <w:r>
              <w:rPr>
                <w:rFonts w:ascii="Arial" w:hAnsi="Arial" w:cs="Arial"/>
                <w:noProof/>
              </w:rPr>
              <w:t xml:space="preserve"> </w:t>
            </w:r>
            <w:r w:rsidRPr="00047046">
              <w:rPr>
                <w:rFonts w:ascii="Arial" w:hAnsi="Arial" w:cs="Arial"/>
                <w:strike/>
                <w:noProof/>
              </w:rPr>
              <w:t>primary</w:t>
            </w:r>
            <w:r w:rsidRPr="006B6342">
              <w:rPr>
                <w:rFonts w:ascii="Arial" w:hAnsi="Arial" w:cs="Arial"/>
                <w:noProof/>
              </w:rPr>
              <w:t xml:space="preserve"> reason given for an induction of labour</w:t>
            </w:r>
          </w:p>
        </w:tc>
      </w:tr>
      <w:tr w:rsidR="006A7836" w:rsidRPr="006B6342" w14:paraId="3C825458" w14:textId="77777777" w:rsidTr="006A7836">
        <w:tc>
          <w:tcPr>
            <w:tcW w:w="8100" w:type="dxa"/>
            <w:gridSpan w:val="4"/>
            <w:shd w:val="clear" w:color="auto" w:fill="auto"/>
          </w:tcPr>
          <w:p w14:paraId="3217220E" w14:textId="77777777" w:rsidR="006A7836" w:rsidRPr="006B6342" w:rsidRDefault="006A7836" w:rsidP="006A7836">
            <w:pPr>
              <w:keepLines/>
              <w:rPr>
                <w:rFonts w:ascii="Arial" w:hAnsi="Arial" w:cs="Arial"/>
              </w:rPr>
            </w:pPr>
          </w:p>
        </w:tc>
      </w:tr>
      <w:tr w:rsidR="006A7836" w:rsidRPr="006B6342" w14:paraId="081D1828" w14:textId="77777777" w:rsidTr="006A7836">
        <w:tc>
          <w:tcPr>
            <w:tcW w:w="2024" w:type="dxa"/>
            <w:shd w:val="clear" w:color="auto" w:fill="auto"/>
          </w:tcPr>
          <w:p w14:paraId="6EEA84F7"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Representation class</w:t>
            </w:r>
          </w:p>
        </w:tc>
        <w:tc>
          <w:tcPr>
            <w:tcW w:w="2025" w:type="dxa"/>
            <w:shd w:val="clear" w:color="auto" w:fill="auto"/>
          </w:tcPr>
          <w:p w14:paraId="35FBDF22" w14:textId="77777777" w:rsidR="006A7836" w:rsidRPr="006B6342" w:rsidRDefault="006A7836" w:rsidP="006A7836">
            <w:pPr>
              <w:keepLines/>
              <w:rPr>
                <w:rFonts w:ascii="Arial" w:hAnsi="Arial" w:cs="Arial"/>
              </w:rPr>
            </w:pPr>
            <w:r w:rsidRPr="006B6342">
              <w:rPr>
                <w:rFonts w:ascii="Arial" w:hAnsi="Arial" w:cs="Arial"/>
                <w:noProof/>
              </w:rPr>
              <w:t>Code</w:t>
            </w:r>
          </w:p>
        </w:tc>
        <w:tc>
          <w:tcPr>
            <w:tcW w:w="2025" w:type="dxa"/>
            <w:shd w:val="clear" w:color="auto" w:fill="auto"/>
          </w:tcPr>
          <w:p w14:paraId="1AABE84E" w14:textId="77777777" w:rsidR="006A7836" w:rsidRPr="006B6342" w:rsidRDefault="006A7836" w:rsidP="006A7836">
            <w:pPr>
              <w:keepLines/>
              <w:rPr>
                <w:rFonts w:ascii="Arial" w:hAnsi="Arial" w:cs="Arial"/>
              </w:rPr>
            </w:pPr>
            <w:r w:rsidRPr="006B6342">
              <w:rPr>
                <w:rFonts w:ascii="Arial" w:hAnsi="Arial" w:cs="Arial"/>
              </w:rPr>
              <w:t>Data type</w:t>
            </w:r>
          </w:p>
        </w:tc>
        <w:tc>
          <w:tcPr>
            <w:tcW w:w="2026" w:type="dxa"/>
            <w:shd w:val="clear" w:color="auto" w:fill="auto"/>
          </w:tcPr>
          <w:p w14:paraId="4FFBC0B7" w14:textId="0FBA0EF4" w:rsidR="006A7836" w:rsidRPr="00E71966" w:rsidRDefault="006A7836" w:rsidP="006A7836">
            <w:pPr>
              <w:keepLines/>
              <w:rPr>
                <w:rFonts w:ascii="Arial" w:hAnsi="Arial" w:cs="Arial"/>
                <w:strike/>
              </w:rPr>
            </w:pPr>
            <w:r w:rsidRPr="00E71966">
              <w:rPr>
                <w:rFonts w:ascii="Arial" w:hAnsi="Arial" w:cs="Arial"/>
                <w:strike/>
                <w:noProof/>
              </w:rPr>
              <w:t>String</w:t>
            </w:r>
            <w:r w:rsidR="00E71966">
              <w:rPr>
                <w:rFonts w:ascii="Arial" w:hAnsi="Arial" w:cs="Arial"/>
                <w:strike/>
                <w:noProof/>
              </w:rPr>
              <w:t xml:space="preserve"> </w:t>
            </w:r>
            <w:r w:rsidR="00E71966" w:rsidRPr="00E71966">
              <w:rPr>
                <w:rFonts w:ascii="Arial" w:hAnsi="Arial" w:cs="Arial"/>
                <w:noProof/>
                <w:highlight w:val="green"/>
              </w:rPr>
              <w:t>Number</w:t>
            </w:r>
          </w:p>
        </w:tc>
      </w:tr>
      <w:tr w:rsidR="006A7836" w:rsidRPr="006B6342" w14:paraId="78ED7F3B" w14:textId="77777777" w:rsidTr="006A7836">
        <w:tc>
          <w:tcPr>
            <w:tcW w:w="8100" w:type="dxa"/>
            <w:gridSpan w:val="4"/>
            <w:shd w:val="clear" w:color="auto" w:fill="auto"/>
          </w:tcPr>
          <w:p w14:paraId="5F346AAE" w14:textId="77777777" w:rsidR="006A7836" w:rsidRPr="006B6342" w:rsidRDefault="006A7836" w:rsidP="006A7836">
            <w:pPr>
              <w:keepLines/>
              <w:rPr>
                <w:rFonts w:ascii="Arial" w:hAnsi="Arial" w:cs="Arial"/>
              </w:rPr>
            </w:pPr>
          </w:p>
        </w:tc>
      </w:tr>
      <w:tr w:rsidR="006A7836" w:rsidRPr="006B6342" w14:paraId="1370643D" w14:textId="77777777" w:rsidTr="006A7836">
        <w:tc>
          <w:tcPr>
            <w:tcW w:w="2024" w:type="dxa"/>
            <w:shd w:val="clear" w:color="auto" w:fill="auto"/>
          </w:tcPr>
          <w:p w14:paraId="4A36FB76"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Format</w:t>
            </w:r>
          </w:p>
        </w:tc>
        <w:tc>
          <w:tcPr>
            <w:tcW w:w="2025" w:type="dxa"/>
            <w:shd w:val="clear" w:color="auto" w:fill="auto"/>
          </w:tcPr>
          <w:p w14:paraId="3A59AF9D" w14:textId="77777777" w:rsidR="006A7836" w:rsidRPr="006B6342" w:rsidRDefault="006A7836" w:rsidP="006A7836">
            <w:pPr>
              <w:keepLines/>
              <w:rPr>
                <w:rFonts w:ascii="Arial" w:hAnsi="Arial" w:cs="Arial"/>
              </w:rPr>
            </w:pPr>
            <w:r w:rsidRPr="006B6342">
              <w:rPr>
                <w:rFonts w:ascii="Arial" w:hAnsi="Arial" w:cs="Arial"/>
                <w:noProof/>
              </w:rPr>
              <w:t>ANN[NN]</w:t>
            </w:r>
          </w:p>
        </w:tc>
        <w:tc>
          <w:tcPr>
            <w:tcW w:w="2025" w:type="dxa"/>
            <w:shd w:val="clear" w:color="auto" w:fill="auto"/>
          </w:tcPr>
          <w:p w14:paraId="1DB2FA65" w14:textId="77777777" w:rsidR="006A7836" w:rsidRPr="006B6342" w:rsidRDefault="006A7836" w:rsidP="006A7836">
            <w:pPr>
              <w:pStyle w:val="AttributeSubheading"/>
              <w:keepNext w:val="0"/>
              <w:rPr>
                <w:rFonts w:ascii="Arial" w:hAnsi="Arial" w:cs="Arial"/>
                <w:szCs w:val="20"/>
                <w:lang w:eastAsia="en-US"/>
              </w:rPr>
            </w:pPr>
            <w:r w:rsidRPr="006B6342">
              <w:rPr>
                <w:rFonts w:ascii="Arial" w:hAnsi="Arial" w:cs="Arial"/>
                <w:i w:val="0"/>
                <w:color w:val="F26B73"/>
                <w:szCs w:val="20"/>
              </w:rPr>
              <w:t>Field size</w:t>
            </w:r>
          </w:p>
        </w:tc>
        <w:tc>
          <w:tcPr>
            <w:tcW w:w="2026" w:type="dxa"/>
            <w:shd w:val="clear" w:color="auto" w:fill="auto"/>
          </w:tcPr>
          <w:p w14:paraId="763CBECB" w14:textId="77777777" w:rsidR="006A7836" w:rsidRPr="006B6342" w:rsidRDefault="006A7836" w:rsidP="006A7836">
            <w:pPr>
              <w:keepLines/>
              <w:rPr>
                <w:rFonts w:ascii="Arial" w:hAnsi="Arial" w:cs="Arial"/>
              </w:rPr>
            </w:pPr>
            <w:r w:rsidRPr="00047046">
              <w:rPr>
                <w:rFonts w:ascii="Arial" w:hAnsi="Arial" w:cs="Arial"/>
                <w:noProof/>
                <w:highlight w:val="green"/>
              </w:rPr>
              <w:t>5 (X1)</w:t>
            </w:r>
          </w:p>
        </w:tc>
      </w:tr>
      <w:tr w:rsidR="006A7836" w:rsidRPr="006B6342" w14:paraId="0C35B9AE" w14:textId="77777777" w:rsidTr="006A7836">
        <w:tc>
          <w:tcPr>
            <w:tcW w:w="8100" w:type="dxa"/>
            <w:gridSpan w:val="4"/>
            <w:shd w:val="clear" w:color="auto" w:fill="auto"/>
          </w:tcPr>
          <w:p w14:paraId="59C2409D" w14:textId="77777777" w:rsidR="006A7836" w:rsidRPr="006B6342" w:rsidRDefault="006A7836" w:rsidP="006A7836">
            <w:pPr>
              <w:keepLines/>
              <w:rPr>
                <w:rFonts w:ascii="Arial" w:hAnsi="Arial" w:cs="Arial"/>
              </w:rPr>
            </w:pPr>
          </w:p>
        </w:tc>
      </w:tr>
      <w:tr w:rsidR="006A7836" w:rsidRPr="006B6342" w14:paraId="61A1C648" w14:textId="77777777" w:rsidTr="006A7836">
        <w:tc>
          <w:tcPr>
            <w:tcW w:w="2024" w:type="dxa"/>
            <w:shd w:val="clear" w:color="auto" w:fill="auto"/>
          </w:tcPr>
          <w:p w14:paraId="0420F83E"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Location</w:t>
            </w:r>
          </w:p>
        </w:tc>
        <w:tc>
          <w:tcPr>
            <w:tcW w:w="2025" w:type="dxa"/>
            <w:shd w:val="clear" w:color="auto" w:fill="auto"/>
          </w:tcPr>
          <w:p w14:paraId="7FE0268E" w14:textId="77777777" w:rsidR="006A7836" w:rsidRPr="006B6342" w:rsidRDefault="006A7836" w:rsidP="006A7836">
            <w:pPr>
              <w:keepLines/>
              <w:rPr>
                <w:rFonts w:ascii="Arial" w:hAnsi="Arial" w:cs="Arial"/>
              </w:rPr>
            </w:pPr>
            <w:r w:rsidRPr="006B6342">
              <w:rPr>
                <w:rFonts w:ascii="Arial" w:hAnsi="Arial" w:cs="Arial"/>
                <w:noProof/>
              </w:rPr>
              <w:t>Episode record</w:t>
            </w:r>
          </w:p>
        </w:tc>
        <w:tc>
          <w:tcPr>
            <w:tcW w:w="2025" w:type="dxa"/>
            <w:shd w:val="clear" w:color="auto" w:fill="auto"/>
          </w:tcPr>
          <w:p w14:paraId="55341317"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Position</w:t>
            </w:r>
          </w:p>
        </w:tc>
        <w:tc>
          <w:tcPr>
            <w:tcW w:w="2026" w:type="dxa"/>
            <w:shd w:val="clear" w:color="auto" w:fill="auto"/>
          </w:tcPr>
          <w:p w14:paraId="49CD3CC9" w14:textId="77777777" w:rsidR="006A7836" w:rsidRPr="006B6342" w:rsidRDefault="006A7836" w:rsidP="006A7836">
            <w:pPr>
              <w:keepLines/>
              <w:rPr>
                <w:rFonts w:ascii="Arial" w:hAnsi="Arial" w:cs="Arial"/>
              </w:rPr>
            </w:pPr>
            <w:r w:rsidRPr="006B6342">
              <w:rPr>
                <w:rFonts w:ascii="Arial" w:hAnsi="Arial" w:cs="Arial"/>
                <w:noProof/>
              </w:rPr>
              <w:t>71</w:t>
            </w:r>
          </w:p>
        </w:tc>
      </w:tr>
      <w:tr w:rsidR="006A7836" w:rsidRPr="006B6342" w14:paraId="478C6588" w14:textId="77777777" w:rsidTr="006A7836">
        <w:tc>
          <w:tcPr>
            <w:tcW w:w="8100" w:type="dxa"/>
            <w:gridSpan w:val="4"/>
            <w:shd w:val="clear" w:color="auto" w:fill="auto"/>
          </w:tcPr>
          <w:p w14:paraId="16409B24" w14:textId="77777777" w:rsidR="006A7836" w:rsidRPr="006B6342" w:rsidRDefault="006A7836" w:rsidP="006A7836">
            <w:pPr>
              <w:keepLines/>
              <w:rPr>
                <w:rFonts w:ascii="Arial" w:hAnsi="Arial" w:cs="Arial"/>
              </w:rPr>
            </w:pPr>
          </w:p>
        </w:tc>
      </w:tr>
      <w:tr w:rsidR="006A7836" w:rsidRPr="006B6342" w14:paraId="15CFBC0D" w14:textId="77777777" w:rsidTr="006A7836">
        <w:tc>
          <w:tcPr>
            <w:tcW w:w="2024" w:type="dxa"/>
            <w:shd w:val="clear" w:color="auto" w:fill="auto"/>
          </w:tcPr>
          <w:p w14:paraId="701FE7BF"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Permissible values</w:t>
            </w:r>
          </w:p>
        </w:tc>
        <w:tc>
          <w:tcPr>
            <w:tcW w:w="6076" w:type="dxa"/>
            <w:gridSpan w:val="3"/>
            <w:shd w:val="clear" w:color="auto" w:fill="auto"/>
          </w:tcPr>
          <w:p w14:paraId="0F95473C" w14:textId="77777777" w:rsidR="006A7836" w:rsidRDefault="006A7836" w:rsidP="006A7836">
            <w:pPr>
              <w:keepLines/>
              <w:rPr>
                <w:rStyle w:val="Hyperlink"/>
                <w:rFonts w:ascii="Arial" w:hAnsi="Arial" w:cs="Arial"/>
                <w:strike/>
                <w:noProof/>
              </w:rPr>
            </w:pPr>
            <w:r w:rsidRPr="00942E33">
              <w:rPr>
                <w:rFonts w:ascii="Arial" w:hAnsi="Arial" w:cs="Arial"/>
                <w:strike/>
                <w:noProof/>
              </w:rPr>
              <w:t xml:space="preserve">For applicable codes for </w:t>
            </w:r>
            <w:r w:rsidR="00230999" w:rsidRPr="00942E33">
              <w:rPr>
                <w:rFonts w:ascii="Arial" w:hAnsi="Arial" w:cs="Arial"/>
                <w:strike/>
                <w:noProof/>
              </w:rPr>
              <w:t>I</w:t>
            </w:r>
            <w:r w:rsidRPr="00942E33">
              <w:rPr>
                <w:rFonts w:ascii="Arial" w:hAnsi="Arial" w:cs="Arial"/>
                <w:strike/>
                <w:noProof/>
              </w:rPr>
              <w:t>ndication for induction</w:t>
            </w:r>
            <w:r w:rsidR="00942E33" w:rsidRPr="00942E33">
              <w:rPr>
                <w:rFonts w:ascii="Arial" w:hAnsi="Arial" w:cs="Arial"/>
                <w:strike/>
                <w:noProof/>
              </w:rPr>
              <w:t xml:space="preserve"> – ICD-10-AM code</w:t>
            </w:r>
            <w:r w:rsidR="00230999" w:rsidRPr="00942E33">
              <w:rPr>
                <w:rFonts w:ascii="Arial" w:hAnsi="Arial" w:cs="Arial"/>
                <w:strike/>
                <w:noProof/>
              </w:rPr>
              <w:t xml:space="preserve"> </w:t>
            </w:r>
            <w:r w:rsidRPr="00942E33">
              <w:rPr>
                <w:rFonts w:ascii="Arial" w:hAnsi="Arial" w:cs="Arial"/>
                <w:strike/>
                <w:noProof/>
              </w:rPr>
              <w:t>refer to the ICD-10-AM/ACHI (8</w:t>
            </w:r>
            <w:r w:rsidRPr="00942E33">
              <w:rPr>
                <w:rFonts w:ascii="Arial" w:hAnsi="Arial" w:cs="Arial"/>
                <w:strike/>
                <w:noProof/>
                <w:vertAlign w:val="superscript"/>
              </w:rPr>
              <w:t>th</w:t>
            </w:r>
            <w:r w:rsidRPr="00942E33">
              <w:rPr>
                <w:rFonts w:ascii="Arial" w:hAnsi="Arial" w:cs="Arial"/>
                <w:strike/>
                <w:noProof/>
              </w:rPr>
              <w:t xml:space="preserve"> edition) available on request, by email to </w:t>
            </w:r>
            <w:hyperlink r:id="rId16" w:history="1">
              <w:r w:rsidRPr="00942E33">
                <w:rPr>
                  <w:rStyle w:val="Hyperlink"/>
                  <w:rFonts w:ascii="Arial" w:hAnsi="Arial" w:cs="Arial"/>
                  <w:strike/>
                  <w:noProof/>
                </w:rPr>
                <w:t>perinatal.data@dhhs.vic.gov.au</w:t>
              </w:r>
            </w:hyperlink>
          </w:p>
          <w:p w14:paraId="1D10E004" w14:textId="77777777" w:rsidR="008754BD" w:rsidRDefault="008754BD" w:rsidP="008754BD">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17"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2B6EB3E6" w14:textId="77777777" w:rsidR="008754BD" w:rsidRDefault="008754BD" w:rsidP="008754BD">
            <w:pPr>
              <w:keepLines/>
              <w:rPr>
                <w:rFonts w:ascii="Arial" w:hAnsi="Arial" w:cs="Arial"/>
                <w:noProof/>
              </w:rPr>
            </w:pPr>
          </w:p>
          <w:p w14:paraId="50F84C1B" w14:textId="77777777" w:rsidR="008754BD" w:rsidRDefault="008754BD" w:rsidP="008754BD">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Pr>
                <w:rFonts w:ascii="Arial" w:hAnsi="Arial" w:cs="Arial"/>
                <w:noProof/>
                <w:highlight w:val="green"/>
              </w:rPr>
              <w:t xml:space="preserve"> in this data element</w:t>
            </w:r>
            <w:r w:rsidRPr="003834AB">
              <w:rPr>
                <w:rFonts w:ascii="Arial" w:hAnsi="Arial" w:cs="Arial"/>
                <w:noProof/>
                <w:highlight w:val="green"/>
              </w:rPr>
              <w:t>:</w:t>
            </w:r>
            <w:r w:rsidRPr="003834AB">
              <w:rPr>
                <w:rFonts w:ascii="Arial" w:hAnsi="Arial" w:cs="Arial"/>
                <w:noProof/>
              </w:rPr>
              <w:t xml:space="preserve"> </w:t>
            </w:r>
          </w:p>
          <w:p w14:paraId="15BE9104" w14:textId="77777777" w:rsidR="008754BD" w:rsidRPr="008754BD" w:rsidRDefault="008754BD" w:rsidP="006A7836">
            <w:pPr>
              <w:keepLines/>
              <w:rPr>
                <w:rFonts w:ascii="Arial" w:hAnsi="Arial" w:cs="Arial"/>
              </w:rPr>
            </w:pPr>
          </w:p>
          <w:p w14:paraId="6B13A0C7" w14:textId="77777777" w:rsidR="008754BD" w:rsidRPr="009B658C" w:rsidRDefault="008754BD" w:rsidP="008754BD">
            <w:pPr>
              <w:keepLines/>
              <w:tabs>
                <w:tab w:val="left" w:pos="1065"/>
              </w:tabs>
              <w:rPr>
                <w:rFonts w:ascii="Arial" w:hAnsi="Arial" w:cs="Arial"/>
                <w:noProof/>
              </w:rPr>
            </w:pPr>
            <w:r w:rsidRPr="0031696A">
              <w:rPr>
                <w:rFonts w:ascii="Arial" w:hAnsi="Arial" w:cs="Arial"/>
                <w:b/>
                <w:noProof/>
              </w:rPr>
              <w:t>Code</w:t>
            </w:r>
            <w:r w:rsidRPr="0031696A">
              <w:rPr>
                <w:rFonts w:ascii="Arial" w:hAnsi="Arial" w:cs="Arial"/>
                <w:b/>
                <w:noProof/>
              </w:rPr>
              <w:tab/>
              <w:t>Descriptor</w:t>
            </w:r>
          </w:p>
          <w:p w14:paraId="6B0BD14D" w14:textId="77777777" w:rsidR="008754BD" w:rsidRDefault="008754BD" w:rsidP="008754BD">
            <w:pPr>
              <w:keepLines/>
              <w:tabs>
                <w:tab w:val="left" w:pos="1065"/>
                <w:tab w:val="left" w:pos="1478"/>
              </w:tabs>
              <w:rPr>
                <w:rFonts w:ascii="Arial" w:hAnsi="Arial" w:cs="Arial"/>
                <w:noProof/>
              </w:rPr>
            </w:pPr>
            <w:r>
              <w:rPr>
                <w:rFonts w:ascii="Arial" w:hAnsi="Arial" w:cs="Arial"/>
                <w:noProof/>
              </w:rPr>
              <w:t>O480</w:t>
            </w:r>
            <w:r>
              <w:rPr>
                <w:rFonts w:ascii="Arial" w:hAnsi="Arial" w:cs="Arial"/>
                <w:noProof/>
              </w:rPr>
              <w:tab/>
              <w:t>Social induction</w:t>
            </w:r>
          </w:p>
          <w:p w14:paraId="3F695D1A" w14:textId="77777777" w:rsidR="008754BD" w:rsidRPr="001604E9" w:rsidRDefault="008754BD" w:rsidP="008754BD">
            <w:pPr>
              <w:keepLines/>
              <w:tabs>
                <w:tab w:val="left" w:pos="1065"/>
                <w:tab w:val="left" w:pos="1478"/>
              </w:tabs>
              <w:rPr>
                <w:rFonts w:ascii="Arial" w:hAnsi="Arial" w:cs="Arial"/>
                <w:i/>
                <w:highlight w:val="green"/>
              </w:rPr>
            </w:pPr>
            <w:r w:rsidRPr="00506586">
              <w:rPr>
                <w:rFonts w:ascii="Arial" w:hAnsi="Arial" w:cs="Arial"/>
                <w:highlight w:val="green"/>
              </w:rPr>
              <w:t>Z8751</w:t>
            </w:r>
            <w:r w:rsidRPr="00506586">
              <w:rPr>
                <w:rFonts w:ascii="Arial" w:hAnsi="Arial" w:cs="Arial"/>
                <w:highlight w:val="green"/>
              </w:rPr>
              <w:tab/>
              <w:t>Past history of shoulder dystocia</w:t>
            </w:r>
            <w:r>
              <w:rPr>
                <w:rFonts w:ascii="Arial" w:hAnsi="Arial" w:cs="Arial"/>
                <w:highlight w:val="green"/>
              </w:rPr>
              <w:br/>
            </w:r>
            <w:r w:rsidRPr="000F0403">
              <w:rPr>
                <w:rFonts w:ascii="Arial" w:hAnsi="Arial" w:cs="Arial"/>
              </w:rPr>
              <w:tab/>
            </w:r>
            <w:r>
              <w:rPr>
                <w:rFonts w:ascii="Arial" w:hAnsi="Arial" w:cs="Arial"/>
                <w:i/>
                <w:highlight w:val="green"/>
              </w:rPr>
              <w:t>[see proposal 25]</w:t>
            </w:r>
          </w:p>
          <w:p w14:paraId="130A8652" w14:textId="22A22E01" w:rsidR="008754BD" w:rsidRPr="00942E33" w:rsidRDefault="008754BD" w:rsidP="000F0403">
            <w:pPr>
              <w:keepLines/>
              <w:tabs>
                <w:tab w:val="left" w:pos="1053"/>
              </w:tabs>
              <w:rPr>
                <w:rFonts w:ascii="Arial" w:hAnsi="Arial" w:cs="Arial"/>
                <w:strike/>
              </w:rPr>
            </w:pPr>
            <w:r w:rsidRPr="00506586">
              <w:rPr>
                <w:rFonts w:ascii="Arial" w:hAnsi="Arial" w:cs="Arial"/>
                <w:highlight w:val="green"/>
              </w:rPr>
              <w:t>Z8752</w:t>
            </w:r>
            <w:r w:rsidRPr="00506586">
              <w:rPr>
                <w:rFonts w:ascii="Arial" w:hAnsi="Arial" w:cs="Arial"/>
                <w:highlight w:val="green"/>
              </w:rPr>
              <w:tab/>
              <w:t>Past history of third or fourth degree perineal tear</w:t>
            </w:r>
            <w:r>
              <w:rPr>
                <w:rFonts w:ascii="Arial" w:hAnsi="Arial" w:cs="Arial"/>
                <w:highlight w:val="green"/>
              </w:rPr>
              <w:br/>
            </w:r>
            <w:r w:rsidRPr="000F0403">
              <w:rPr>
                <w:rFonts w:ascii="Arial" w:hAnsi="Arial" w:cs="Arial"/>
              </w:rPr>
              <w:tab/>
            </w:r>
            <w:r w:rsidRPr="00B34FDC">
              <w:rPr>
                <w:rFonts w:ascii="Arial" w:hAnsi="Arial" w:cs="Arial"/>
                <w:i/>
                <w:highlight w:val="green"/>
              </w:rPr>
              <w:t>[</w:t>
            </w:r>
            <w:r>
              <w:rPr>
                <w:rFonts w:ascii="Arial" w:hAnsi="Arial" w:cs="Arial"/>
                <w:i/>
                <w:highlight w:val="green"/>
              </w:rPr>
              <w:t>see proposal 26]</w:t>
            </w:r>
          </w:p>
        </w:tc>
      </w:tr>
      <w:tr w:rsidR="006A7836" w:rsidRPr="006B6342" w14:paraId="60ABE0C5" w14:textId="77777777" w:rsidTr="006A7836">
        <w:tc>
          <w:tcPr>
            <w:tcW w:w="8100" w:type="dxa"/>
            <w:gridSpan w:val="4"/>
            <w:shd w:val="clear" w:color="auto" w:fill="auto"/>
          </w:tcPr>
          <w:p w14:paraId="5D6E0468" w14:textId="77777777" w:rsidR="006A7836" w:rsidRPr="006B6342" w:rsidRDefault="006A7836" w:rsidP="006A7836">
            <w:pPr>
              <w:keepLines/>
              <w:rPr>
                <w:rFonts w:ascii="Arial" w:hAnsi="Arial" w:cs="Arial"/>
              </w:rPr>
            </w:pPr>
          </w:p>
        </w:tc>
      </w:tr>
      <w:tr w:rsidR="006A7836" w:rsidRPr="006B6342" w14:paraId="75743F71" w14:textId="77777777" w:rsidTr="006A7836">
        <w:tblPrEx>
          <w:tblLook w:val="04A0" w:firstRow="1" w:lastRow="0" w:firstColumn="1" w:lastColumn="0" w:noHBand="0" w:noVBand="1"/>
        </w:tblPrEx>
        <w:tc>
          <w:tcPr>
            <w:tcW w:w="2024" w:type="dxa"/>
            <w:shd w:val="clear" w:color="auto" w:fill="auto"/>
          </w:tcPr>
          <w:p w14:paraId="3CDAE159"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Reporting guide</w:t>
            </w:r>
          </w:p>
        </w:tc>
        <w:tc>
          <w:tcPr>
            <w:tcW w:w="6076" w:type="dxa"/>
            <w:gridSpan w:val="3"/>
            <w:shd w:val="clear" w:color="auto" w:fill="auto"/>
          </w:tcPr>
          <w:p w14:paraId="7613ECE7" w14:textId="1B6A6274" w:rsidR="00506586" w:rsidRPr="008754BD" w:rsidRDefault="006A7836" w:rsidP="008754BD">
            <w:pPr>
              <w:keepLines/>
              <w:rPr>
                <w:rFonts w:ascii="Arial" w:hAnsi="Arial" w:cs="Arial"/>
                <w:noProof/>
              </w:rPr>
            </w:pPr>
            <w:r w:rsidRPr="006B6342">
              <w:rPr>
                <w:rFonts w:ascii="Arial" w:hAnsi="Arial" w:cs="Arial"/>
                <w:noProof/>
              </w:rPr>
              <w:t>Report where a medical or surgical induction is performed for the purpose of stimulating and establishing labour in a mother who has not started labour spontaneously.</w:t>
            </w:r>
          </w:p>
        </w:tc>
      </w:tr>
      <w:tr w:rsidR="006A7836" w:rsidRPr="006B6342" w14:paraId="72F0D115" w14:textId="77777777" w:rsidTr="006A7836">
        <w:tc>
          <w:tcPr>
            <w:tcW w:w="8100" w:type="dxa"/>
            <w:gridSpan w:val="4"/>
            <w:shd w:val="clear" w:color="auto" w:fill="auto"/>
          </w:tcPr>
          <w:p w14:paraId="07B2D70D" w14:textId="77777777" w:rsidR="006A7836" w:rsidRPr="006B6342" w:rsidRDefault="006A7836" w:rsidP="006A7836">
            <w:pPr>
              <w:keepLines/>
              <w:rPr>
                <w:rFonts w:ascii="Arial" w:hAnsi="Arial" w:cs="Arial"/>
              </w:rPr>
            </w:pPr>
          </w:p>
        </w:tc>
      </w:tr>
      <w:tr w:rsidR="006A7836" w:rsidRPr="006B6342" w14:paraId="08120454" w14:textId="77777777" w:rsidTr="006A7836">
        <w:tc>
          <w:tcPr>
            <w:tcW w:w="2024" w:type="dxa"/>
            <w:shd w:val="clear" w:color="auto" w:fill="auto"/>
          </w:tcPr>
          <w:p w14:paraId="1B91F7C9"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Reported by</w:t>
            </w:r>
          </w:p>
        </w:tc>
        <w:tc>
          <w:tcPr>
            <w:tcW w:w="6076" w:type="dxa"/>
            <w:gridSpan w:val="3"/>
            <w:shd w:val="clear" w:color="auto" w:fill="auto"/>
          </w:tcPr>
          <w:p w14:paraId="49DB95E3" w14:textId="77777777" w:rsidR="006A7836" w:rsidRPr="006B6342" w:rsidRDefault="006A7836" w:rsidP="006A7836">
            <w:pPr>
              <w:keepLines/>
              <w:rPr>
                <w:rFonts w:ascii="Arial" w:hAnsi="Arial" w:cs="Arial"/>
              </w:rPr>
            </w:pPr>
            <w:r w:rsidRPr="006B6342">
              <w:rPr>
                <w:rFonts w:ascii="Arial" w:hAnsi="Arial" w:cs="Arial"/>
                <w:noProof/>
              </w:rPr>
              <w:t>All Victorian hospitals where a birth has occurred and homebirth practitioners</w:t>
            </w:r>
          </w:p>
        </w:tc>
      </w:tr>
      <w:tr w:rsidR="006A7836" w:rsidRPr="006B6342" w14:paraId="53124DCA" w14:textId="77777777" w:rsidTr="006A7836">
        <w:tc>
          <w:tcPr>
            <w:tcW w:w="8100" w:type="dxa"/>
            <w:gridSpan w:val="4"/>
            <w:shd w:val="clear" w:color="auto" w:fill="auto"/>
          </w:tcPr>
          <w:p w14:paraId="363CBC58" w14:textId="77777777" w:rsidR="006A7836" w:rsidRPr="006B6342" w:rsidRDefault="006A7836" w:rsidP="006A7836">
            <w:pPr>
              <w:keepLines/>
              <w:rPr>
                <w:rFonts w:ascii="Arial" w:hAnsi="Arial" w:cs="Arial"/>
              </w:rPr>
            </w:pPr>
          </w:p>
        </w:tc>
      </w:tr>
      <w:tr w:rsidR="006A7836" w:rsidRPr="006B6342" w14:paraId="554A1AF3" w14:textId="77777777" w:rsidTr="006A7836">
        <w:tc>
          <w:tcPr>
            <w:tcW w:w="2024" w:type="dxa"/>
            <w:shd w:val="clear" w:color="auto" w:fill="auto"/>
          </w:tcPr>
          <w:p w14:paraId="003F25B7"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Reported for</w:t>
            </w:r>
          </w:p>
        </w:tc>
        <w:tc>
          <w:tcPr>
            <w:tcW w:w="6076" w:type="dxa"/>
            <w:gridSpan w:val="3"/>
            <w:shd w:val="clear" w:color="auto" w:fill="auto"/>
          </w:tcPr>
          <w:p w14:paraId="11967D1A" w14:textId="77777777" w:rsidR="006A7836" w:rsidRPr="006B6342" w:rsidRDefault="006A7836" w:rsidP="006A7836">
            <w:pPr>
              <w:keepLines/>
              <w:rPr>
                <w:rFonts w:ascii="Arial" w:hAnsi="Arial" w:cs="Arial"/>
              </w:rPr>
            </w:pPr>
            <w:r w:rsidRPr="006B6342">
              <w:rPr>
                <w:rFonts w:ascii="Arial" w:hAnsi="Arial" w:cs="Arial"/>
                <w:noProof/>
              </w:rPr>
              <w:t>All birth episodes where an induction was performed</w:t>
            </w:r>
          </w:p>
        </w:tc>
      </w:tr>
      <w:tr w:rsidR="006A7836" w:rsidRPr="006B6342" w14:paraId="5D74A1DF" w14:textId="77777777" w:rsidTr="006A7836">
        <w:tc>
          <w:tcPr>
            <w:tcW w:w="8100" w:type="dxa"/>
            <w:gridSpan w:val="4"/>
            <w:shd w:val="clear" w:color="auto" w:fill="auto"/>
          </w:tcPr>
          <w:p w14:paraId="16F8AF95" w14:textId="77777777" w:rsidR="006A7836" w:rsidRPr="006B6342" w:rsidRDefault="006A7836" w:rsidP="006A7836">
            <w:pPr>
              <w:keepLines/>
              <w:rPr>
                <w:rFonts w:ascii="Arial" w:hAnsi="Arial" w:cs="Arial"/>
              </w:rPr>
            </w:pPr>
          </w:p>
        </w:tc>
      </w:tr>
      <w:tr w:rsidR="006A7836" w:rsidRPr="006B6342" w14:paraId="33E8BC4C" w14:textId="77777777" w:rsidTr="006A7836">
        <w:tblPrEx>
          <w:tblLook w:val="04A0" w:firstRow="1" w:lastRow="0" w:firstColumn="1" w:lastColumn="0" w:noHBand="0" w:noVBand="1"/>
        </w:tblPrEx>
        <w:tc>
          <w:tcPr>
            <w:tcW w:w="2024" w:type="dxa"/>
            <w:shd w:val="clear" w:color="auto" w:fill="auto"/>
          </w:tcPr>
          <w:p w14:paraId="5E72D16F"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Related concepts (Section 2):</w:t>
            </w:r>
          </w:p>
        </w:tc>
        <w:tc>
          <w:tcPr>
            <w:tcW w:w="6076" w:type="dxa"/>
            <w:gridSpan w:val="3"/>
            <w:shd w:val="clear" w:color="auto" w:fill="auto"/>
          </w:tcPr>
          <w:p w14:paraId="75D97EF7" w14:textId="77777777" w:rsidR="006A7836" w:rsidRPr="006B6342" w:rsidRDefault="006A7836" w:rsidP="006A7836">
            <w:pPr>
              <w:keepLines/>
              <w:rPr>
                <w:rFonts w:ascii="Arial" w:hAnsi="Arial" w:cs="Arial"/>
              </w:rPr>
            </w:pPr>
            <w:r w:rsidRPr="006B6342">
              <w:rPr>
                <w:rFonts w:ascii="Arial" w:hAnsi="Arial" w:cs="Arial"/>
                <w:noProof/>
              </w:rPr>
              <w:t>Induction</w:t>
            </w:r>
          </w:p>
        </w:tc>
      </w:tr>
      <w:tr w:rsidR="006A7836" w:rsidRPr="006B6342" w14:paraId="62F5244B" w14:textId="77777777" w:rsidTr="006A7836">
        <w:tc>
          <w:tcPr>
            <w:tcW w:w="8100" w:type="dxa"/>
            <w:gridSpan w:val="4"/>
            <w:shd w:val="clear" w:color="auto" w:fill="auto"/>
          </w:tcPr>
          <w:p w14:paraId="028C7F1D" w14:textId="77777777" w:rsidR="006A7836" w:rsidRPr="006B6342" w:rsidRDefault="006A7836" w:rsidP="006A7836">
            <w:pPr>
              <w:keepLines/>
              <w:rPr>
                <w:rFonts w:ascii="Arial" w:hAnsi="Arial" w:cs="Arial"/>
              </w:rPr>
            </w:pPr>
          </w:p>
        </w:tc>
      </w:tr>
      <w:tr w:rsidR="006A7836" w:rsidRPr="006B6342" w14:paraId="60FC2A09" w14:textId="77777777" w:rsidTr="006A7836">
        <w:tblPrEx>
          <w:tblLook w:val="04A0" w:firstRow="1" w:lastRow="0" w:firstColumn="1" w:lastColumn="0" w:noHBand="0" w:noVBand="1"/>
        </w:tblPrEx>
        <w:tc>
          <w:tcPr>
            <w:tcW w:w="2024" w:type="dxa"/>
            <w:shd w:val="clear" w:color="auto" w:fill="auto"/>
          </w:tcPr>
          <w:p w14:paraId="717E4A41"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Related data items (this section):</w:t>
            </w:r>
          </w:p>
        </w:tc>
        <w:tc>
          <w:tcPr>
            <w:tcW w:w="6076" w:type="dxa"/>
            <w:gridSpan w:val="3"/>
            <w:shd w:val="clear" w:color="auto" w:fill="auto"/>
          </w:tcPr>
          <w:p w14:paraId="14F39DDF" w14:textId="098DBB0E" w:rsidR="006A7836" w:rsidRPr="0083773D" w:rsidRDefault="006A7836" w:rsidP="006A7836">
            <w:pPr>
              <w:keepLines/>
              <w:rPr>
                <w:rFonts w:ascii="Arial" w:hAnsi="Arial" w:cs="Arial"/>
              </w:rPr>
            </w:pPr>
            <w:r w:rsidRPr="0083773D">
              <w:rPr>
                <w:rFonts w:ascii="Arial" w:hAnsi="Arial" w:cs="Arial"/>
                <w:strike/>
                <w:noProof/>
              </w:rPr>
              <w:t>None specified</w:t>
            </w:r>
            <w:r w:rsidRPr="0083773D">
              <w:rPr>
                <w:rFonts w:ascii="Arial" w:hAnsi="Arial" w:cs="Arial"/>
                <w:strike/>
              </w:rPr>
              <w:t xml:space="preserve"> </w:t>
            </w:r>
            <w:r w:rsidR="0083773D" w:rsidRPr="0083773D">
              <w:rPr>
                <w:rFonts w:ascii="Arial" w:hAnsi="Arial" w:cs="Arial"/>
                <w:highlight w:val="green"/>
              </w:rPr>
              <w:t>Indication</w:t>
            </w:r>
            <w:r w:rsidR="00B34FDC">
              <w:rPr>
                <w:rFonts w:ascii="Arial" w:hAnsi="Arial" w:cs="Arial"/>
                <w:highlight w:val="green"/>
              </w:rPr>
              <w:t>s</w:t>
            </w:r>
            <w:r w:rsidR="0083773D" w:rsidRPr="0083773D">
              <w:rPr>
                <w:rFonts w:ascii="Arial" w:hAnsi="Arial" w:cs="Arial"/>
                <w:highlight w:val="green"/>
              </w:rPr>
              <w:t xml:space="preserve"> for induction (other) – free text</w:t>
            </w:r>
          </w:p>
        </w:tc>
      </w:tr>
      <w:tr w:rsidR="006A7836" w:rsidRPr="006B6342" w14:paraId="3193E74D" w14:textId="77777777" w:rsidTr="006A7836">
        <w:tc>
          <w:tcPr>
            <w:tcW w:w="8100" w:type="dxa"/>
            <w:gridSpan w:val="4"/>
            <w:shd w:val="clear" w:color="auto" w:fill="auto"/>
          </w:tcPr>
          <w:p w14:paraId="44E573AF" w14:textId="77777777" w:rsidR="006A7836" w:rsidRPr="006B6342" w:rsidRDefault="006A7836" w:rsidP="006A7836">
            <w:pPr>
              <w:keepLines/>
              <w:rPr>
                <w:rFonts w:ascii="Arial" w:hAnsi="Arial" w:cs="Arial"/>
              </w:rPr>
            </w:pPr>
          </w:p>
        </w:tc>
      </w:tr>
      <w:tr w:rsidR="006A7836" w:rsidRPr="006B6342" w14:paraId="0557328D" w14:textId="77777777" w:rsidTr="006A7836">
        <w:tblPrEx>
          <w:tblLook w:val="04A0" w:firstRow="1" w:lastRow="0" w:firstColumn="1" w:lastColumn="0" w:noHBand="0" w:noVBand="1"/>
        </w:tblPrEx>
        <w:tc>
          <w:tcPr>
            <w:tcW w:w="2024" w:type="dxa"/>
            <w:shd w:val="clear" w:color="auto" w:fill="auto"/>
          </w:tcPr>
          <w:p w14:paraId="121D4FF0"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Related business rules (Section 4):</w:t>
            </w:r>
          </w:p>
        </w:tc>
        <w:tc>
          <w:tcPr>
            <w:tcW w:w="6076" w:type="dxa"/>
            <w:gridSpan w:val="3"/>
            <w:shd w:val="clear" w:color="auto" w:fill="auto"/>
          </w:tcPr>
          <w:p w14:paraId="0990714C" w14:textId="5FB1C33B" w:rsidR="006A7836" w:rsidRPr="006B6342" w:rsidRDefault="00FF3CA0" w:rsidP="006A7836">
            <w:pPr>
              <w:rPr>
                <w:rFonts w:ascii="Arial" w:hAnsi="Arial" w:cs="Arial"/>
                <w:color w:val="000000"/>
              </w:rPr>
            </w:pPr>
            <w:r>
              <w:rPr>
                <w:rFonts w:ascii="Arial" w:hAnsi="Arial" w:cs="Arial"/>
                <w:color w:val="000000"/>
              </w:rPr>
              <w:t>*</w:t>
            </w:r>
            <w:r w:rsidR="006A7836" w:rsidRPr="006B6342">
              <w:rPr>
                <w:rFonts w:ascii="Arial" w:hAnsi="Arial" w:cs="Arial"/>
                <w:color w:val="000000"/>
              </w:rPr>
              <w:t xml:space="preserve">Labour type, </w:t>
            </w:r>
            <w:r w:rsidR="00AE2A33" w:rsidRPr="006B6342">
              <w:rPr>
                <w:rFonts w:ascii="Arial" w:hAnsi="Arial" w:cs="Arial"/>
                <w:color w:val="000000"/>
              </w:rPr>
              <w:t xml:space="preserve">Indication for induction </w:t>
            </w:r>
            <w:r w:rsidR="00AE2A33" w:rsidRPr="00047046">
              <w:rPr>
                <w:rFonts w:ascii="Arial" w:hAnsi="Arial" w:cs="Arial"/>
                <w:color w:val="000000"/>
                <w:highlight w:val="green"/>
              </w:rPr>
              <w:t>(main reason)</w:t>
            </w:r>
            <w:r w:rsidR="00AE2A33">
              <w:rPr>
                <w:rFonts w:ascii="Arial" w:hAnsi="Arial" w:cs="Arial"/>
                <w:color w:val="000000"/>
              </w:rPr>
              <w:t xml:space="preserve"> </w:t>
            </w:r>
            <w:r w:rsidR="00AE2A33" w:rsidRPr="006B6342">
              <w:rPr>
                <w:rFonts w:ascii="Arial" w:hAnsi="Arial" w:cs="Arial"/>
                <w:color w:val="000000"/>
              </w:rPr>
              <w:t xml:space="preserve">– </w:t>
            </w:r>
            <w:r w:rsidR="00AE2A33" w:rsidRPr="0083773D">
              <w:rPr>
                <w:rFonts w:ascii="Arial" w:hAnsi="Arial" w:cs="Arial"/>
                <w:color w:val="000000"/>
                <w:highlight w:val="green"/>
              </w:rPr>
              <w:t>ICD</w:t>
            </w:r>
            <w:r w:rsidR="00AE2A33">
              <w:rPr>
                <w:rFonts w:ascii="Arial" w:hAnsi="Arial" w:cs="Arial"/>
                <w:color w:val="000000"/>
                <w:highlight w:val="green"/>
              </w:rPr>
              <w:noBreakHyphen/>
            </w:r>
            <w:r w:rsidR="00AE2A33" w:rsidRPr="0083773D">
              <w:rPr>
                <w:rFonts w:ascii="Arial" w:hAnsi="Arial" w:cs="Arial"/>
                <w:color w:val="000000"/>
                <w:highlight w:val="green"/>
              </w:rPr>
              <w:t>10</w:t>
            </w:r>
            <w:r w:rsidR="00AE2A33">
              <w:rPr>
                <w:rFonts w:ascii="Arial" w:hAnsi="Arial" w:cs="Arial"/>
                <w:color w:val="000000"/>
                <w:highlight w:val="green"/>
              </w:rPr>
              <w:noBreakHyphen/>
            </w:r>
            <w:r w:rsidR="00AE2A33" w:rsidRPr="0083773D">
              <w:rPr>
                <w:rFonts w:ascii="Arial" w:hAnsi="Arial" w:cs="Arial"/>
                <w:color w:val="000000"/>
                <w:highlight w:val="green"/>
              </w:rPr>
              <w:t>AM code</w:t>
            </w:r>
            <w:r w:rsidR="00AE2A33" w:rsidRPr="006B6342">
              <w:rPr>
                <w:rFonts w:ascii="Arial" w:hAnsi="Arial" w:cs="Arial"/>
                <w:color w:val="000000"/>
              </w:rPr>
              <w:t xml:space="preserve"> </w:t>
            </w:r>
            <w:r w:rsidR="00AE2A33">
              <w:rPr>
                <w:rFonts w:ascii="Arial" w:hAnsi="Arial" w:cs="Arial"/>
                <w:color w:val="000000"/>
              </w:rPr>
              <w:t xml:space="preserve">and </w:t>
            </w:r>
            <w:r w:rsidR="006A7836" w:rsidRPr="006B6342">
              <w:rPr>
                <w:rFonts w:ascii="Arial" w:hAnsi="Arial" w:cs="Arial"/>
                <w:color w:val="000000"/>
              </w:rPr>
              <w:t>Indication</w:t>
            </w:r>
            <w:r w:rsidR="004200EC" w:rsidRPr="004200EC">
              <w:rPr>
                <w:rFonts w:ascii="Arial" w:hAnsi="Arial" w:cs="Arial"/>
                <w:color w:val="000000"/>
                <w:highlight w:val="green"/>
              </w:rPr>
              <w:t>s</w:t>
            </w:r>
            <w:r w:rsidR="006A7836" w:rsidRPr="006B6342">
              <w:rPr>
                <w:rFonts w:ascii="Arial" w:hAnsi="Arial" w:cs="Arial"/>
                <w:color w:val="000000"/>
              </w:rPr>
              <w:t xml:space="preserve"> for induction </w:t>
            </w:r>
            <w:r w:rsidR="006A7836" w:rsidRPr="00047046">
              <w:rPr>
                <w:rFonts w:ascii="Arial" w:hAnsi="Arial" w:cs="Arial"/>
                <w:color w:val="000000"/>
                <w:highlight w:val="green"/>
              </w:rPr>
              <w:t>(other)</w:t>
            </w:r>
            <w:r w:rsidR="006A7836">
              <w:rPr>
                <w:rFonts w:ascii="Arial" w:hAnsi="Arial" w:cs="Arial"/>
                <w:color w:val="000000"/>
              </w:rPr>
              <w:t xml:space="preserve"> </w:t>
            </w:r>
            <w:r w:rsidR="006A7836" w:rsidRPr="006B6342">
              <w:rPr>
                <w:rFonts w:ascii="Arial" w:hAnsi="Arial" w:cs="Arial"/>
                <w:color w:val="000000"/>
              </w:rPr>
              <w:t>– free text valid combinations</w:t>
            </w:r>
            <w:r w:rsidR="00AE2A33">
              <w:rPr>
                <w:rFonts w:ascii="Arial" w:hAnsi="Arial" w:cs="Arial"/>
                <w:color w:val="000000"/>
              </w:rPr>
              <w:t xml:space="preserve">; </w:t>
            </w:r>
            <w:r w:rsidR="00AE2A33" w:rsidRPr="00AE2A33">
              <w:rPr>
                <w:rFonts w:ascii="Arial" w:hAnsi="Arial" w:cs="Arial"/>
                <w:color w:val="000000"/>
                <w:highlight w:val="green"/>
              </w:rPr>
              <w:t>### Indication for induction (main reason) – ICD</w:t>
            </w:r>
            <w:r w:rsidR="00AE2A33" w:rsidRPr="00AE2A33">
              <w:rPr>
                <w:rFonts w:ascii="Arial" w:hAnsi="Arial" w:cs="Arial"/>
                <w:color w:val="000000"/>
                <w:highlight w:val="green"/>
              </w:rPr>
              <w:noBreakHyphen/>
              <w:t>10</w:t>
            </w:r>
            <w:r w:rsidR="00AE2A33" w:rsidRPr="00AE2A33">
              <w:rPr>
                <w:rFonts w:ascii="Arial" w:hAnsi="Arial" w:cs="Arial"/>
                <w:color w:val="000000"/>
                <w:highlight w:val="green"/>
              </w:rPr>
              <w:noBreakHyphen/>
              <w:t>AM code and Indications for induction (other) – free text valid combinations</w:t>
            </w:r>
          </w:p>
        </w:tc>
      </w:tr>
    </w:tbl>
    <w:p w14:paraId="47BC9750" w14:textId="77777777" w:rsidR="006A7836" w:rsidRPr="006B6342" w:rsidRDefault="006A7836" w:rsidP="00C34486">
      <w:pPr>
        <w:keepLines/>
        <w:spacing w:before="120" w:after="120"/>
        <w:rPr>
          <w:rStyle w:val="Strong"/>
          <w:rFonts w:ascii="Arial" w:eastAsia="MS Gothic" w:hAnsi="Arial" w:cs="Arial"/>
          <w:b w:val="0"/>
          <w:bCs w:val="0"/>
          <w:lang w:eastAsia="en-AU"/>
        </w:rPr>
      </w:pPr>
      <w:r w:rsidRPr="006B6342">
        <w:rPr>
          <w:rStyle w:val="Strong"/>
          <w:rFonts w:ascii="Arial" w:eastAsia="MS Gothic" w:hAnsi="Arial" w:cs="Arial"/>
        </w:rPr>
        <w:t>Administration</w:t>
      </w:r>
    </w:p>
    <w:tbl>
      <w:tblPr>
        <w:tblW w:w="8100" w:type="dxa"/>
        <w:tblInd w:w="648" w:type="dxa"/>
        <w:tblLook w:val="01E0" w:firstRow="1" w:lastRow="1" w:firstColumn="1" w:lastColumn="1" w:noHBand="0" w:noVBand="0"/>
      </w:tblPr>
      <w:tblGrid>
        <w:gridCol w:w="2025"/>
        <w:gridCol w:w="2025"/>
        <w:gridCol w:w="2025"/>
        <w:gridCol w:w="2025"/>
      </w:tblGrid>
      <w:tr w:rsidR="006A7836" w:rsidRPr="006B6342" w14:paraId="634BFA1B" w14:textId="77777777" w:rsidTr="006A7836">
        <w:tc>
          <w:tcPr>
            <w:tcW w:w="2025" w:type="dxa"/>
            <w:shd w:val="clear" w:color="auto" w:fill="auto"/>
          </w:tcPr>
          <w:p w14:paraId="5C21CA18"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Principal data users</w:t>
            </w:r>
          </w:p>
        </w:tc>
        <w:tc>
          <w:tcPr>
            <w:tcW w:w="6075" w:type="dxa"/>
            <w:gridSpan w:val="3"/>
            <w:shd w:val="clear" w:color="auto" w:fill="auto"/>
          </w:tcPr>
          <w:p w14:paraId="1752EC9D" w14:textId="77777777" w:rsidR="006A7836" w:rsidRPr="006B6342" w:rsidRDefault="006A7836" w:rsidP="006A7836">
            <w:pPr>
              <w:keepLines/>
              <w:rPr>
                <w:rFonts w:ascii="Arial" w:hAnsi="Arial" w:cs="Arial"/>
              </w:rPr>
            </w:pPr>
            <w:r w:rsidRPr="006B6342">
              <w:rPr>
                <w:rFonts w:ascii="Arial" w:hAnsi="Arial" w:cs="Arial"/>
                <w:noProof/>
              </w:rPr>
              <w:t>Consultative Council on Obstetric and Paediatric Mortality and Morbidity</w:t>
            </w:r>
          </w:p>
        </w:tc>
      </w:tr>
      <w:tr w:rsidR="006A7836" w:rsidRPr="006B6342" w14:paraId="0968AB7C" w14:textId="77777777" w:rsidTr="006A7836">
        <w:tc>
          <w:tcPr>
            <w:tcW w:w="8100" w:type="dxa"/>
            <w:gridSpan w:val="4"/>
            <w:shd w:val="clear" w:color="auto" w:fill="auto"/>
          </w:tcPr>
          <w:p w14:paraId="74C6CB0D" w14:textId="77777777" w:rsidR="006A7836" w:rsidRPr="006B6342" w:rsidRDefault="006A7836" w:rsidP="006A7836">
            <w:pPr>
              <w:keepLines/>
              <w:rPr>
                <w:rFonts w:ascii="Arial" w:hAnsi="Arial" w:cs="Arial"/>
              </w:rPr>
            </w:pPr>
          </w:p>
        </w:tc>
      </w:tr>
      <w:tr w:rsidR="006A7836" w:rsidRPr="006B6342" w14:paraId="59421CC9" w14:textId="77777777" w:rsidTr="006A7836">
        <w:tc>
          <w:tcPr>
            <w:tcW w:w="2025" w:type="dxa"/>
            <w:shd w:val="clear" w:color="auto" w:fill="auto"/>
          </w:tcPr>
          <w:p w14:paraId="0F876DF8"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Definition source</w:t>
            </w:r>
          </w:p>
        </w:tc>
        <w:tc>
          <w:tcPr>
            <w:tcW w:w="2025" w:type="dxa"/>
            <w:shd w:val="clear" w:color="auto" w:fill="auto"/>
          </w:tcPr>
          <w:p w14:paraId="5992863A" w14:textId="77777777" w:rsidR="006A7836" w:rsidRPr="006B6342" w:rsidRDefault="006A7836" w:rsidP="006A7836">
            <w:pPr>
              <w:keepLines/>
              <w:rPr>
                <w:rFonts w:ascii="Arial" w:hAnsi="Arial" w:cs="Arial"/>
              </w:rPr>
            </w:pPr>
            <w:r w:rsidRPr="006B6342">
              <w:rPr>
                <w:rFonts w:ascii="Arial" w:hAnsi="Arial" w:cs="Arial"/>
                <w:noProof/>
              </w:rPr>
              <w:t>DHHS</w:t>
            </w:r>
          </w:p>
        </w:tc>
        <w:tc>
          <w:tcPr>
            <w:tcW w:w="2025" w:type="dxa"/>
            <w:shd w:val="clear" w:color="auto" w:fill="auto"/>
          </w:tcPr>
          <w:p w14:paraId="653455AE"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Version</w:t>
            </w:r>
          </w:p>
        </w:tc>
        <w:tc>
          <w:tcPr>
            <w:tcW w:w="2025" w:type="dxa"/>
            <w:shd w:val="clear" w:color="auto" w:fill="auto"/>
          </w:tcPr>
          <w:p w14:paraId="23C7E2A8" w14:textId="77777777" w:rsidR="006A7836" w:rsidRPr="006B6342" w:rsidRDefault="006A7836" w:rsidP="006A7836">
            <w:pPr>
              <w:keepLines/>
              <w:rPr>
                <w:rFonts w:ascii="Arial" w:hAnsi="Arial" w:cs="Arial"/>
                <w:noProof/>
              </w:rPr>
            </w:pPr>
            <w:r w:rsidRPr="006B6342">
              <w:rPr>
                <w:rFonts w:ascii="Arial" w:hAnsi="Arial" w:cs="Arial"/>
                <w:noProof/>
              </w:rPr>
              <w:t>1. January 1999</w:t>
            </w:r>
          </w:p>
          <w:p w14:paraId="464F16D4" w14:textId="77777777" w:rsidR="006A7836" w:rsidRPr="006B6342" w:rsidRDefault="006A7836" w:rsidP="006A7836">
            <w:pPr>
              <w:keepLines/>
              <w:rPr>
                <w:rFonts w:ascii="Arial" w:hAnsi="Arial" w:cs="Arial"/>
                <w:noProof/>
              </w:rPr>
            </w:pPr>
            <w:r w:rsidRPr="006B6342">
              <w:rPr>
                <w:rFonts w:ascii="Arial" w:hAnsi="Arial" w:cs="Arial"/>
                <w:noProof/>
              </w:rPr>
              <w:t>2. January 2009</w:t>
            </w:r>
          </w:p>
          <w:p w14:paraId="632BAE03" w14:textId="77777777" w:rsidR="006A7836" w:rsidRDefault="006A7836" w:rsidP="006A7836">
            <w:pPr>
              <w:keepLines/>
              <w:rPr>
                <w:rFonts w:ascii="Arial" w:hAnsi="Arial" w:cs="Arial"/>
                <w:noProof/>
              </w:rPr>
            </w:pPr>
            <w:r w:rsidRPr="006B6342">
              <w:rPr>
                <w:rFonts w:ascii="Arial" w:hAnsi="Arial" w:cs="Arial"/>
                <w:noProof/>
              </w:rPr>
              <w:t>3. July 2015</w:t>
            </w:r>
          </w:p>
          <w:p w14:paraId="1DBF919E" w14:textId="77777777" w:rsidR="006A7836" w:rsidRPr="006B6342" w:rsidRDefault="006A7836" w:rsidP="006A7836">
            <w:pPr>
              <w:keepLines/>
              <w:rPr>
                <w:rFonts w:ascii="Arial" w:hAnsi="Arial" w:cs="Arial"/>
              </w:rPr>
            </w:pPr>
            <w:r w:rsidRPr="00047046">
              <w:rPr>
                <w:rFonts w:ascii="Arial" w:hAnsi="Arial" w:cs="Arial"/>
                <w:highlight w:val="green"/>
              </w:rPr>
              <w:t>4. January 2020</w:t>
            </w:r>
          </w:p>
        </w:tc>
      </w:tr>
      <w:tr w:rsidR="006A7836" w:rsidRPr="006B6342" w14:paraId="21CC21FE" w14:textId="77777777" w:rsidTr="006A7836">
        <w:tc>
          <w:tcPr>
            <w:tcW w:w="8100" w:type="dxa"/>
            <w:gridSpan w:val="4"/>
            <w:shd w:val="clear" w:color="auto" w:fill="auto"/>
          </w:tcPr>
          <w:p w14:paraId="5857224F" w14:textId="77777777" w:rsidR="006A7836" w:rsidRPr="006B6342" w:rsidRDefault="006A7836" w:rsidP="006A7836">
            <w:pPr>
              <w:keepLines/>
              <w:rPr>
                <w:rFonts w:ascii="Arial" w:hAnsi="Arial" w:cs="Arial"/>
              </w:rPr>
            </w:pPr>
          </w:p>
        </w:tc>
      </w:tr>
      <w:tr w:rsidR="006A7836" w:rsidRPr="006B6342" w14:paraId="37D2DC7B" w14:textId="77777777" w:rsidTr="006A7836">
        <w:tc>
          <w:tcPr>
            <w:tcW w:w="2025" w:type="dxa"/>
            <w:shd w:val="clear" w:color="auto" w:fill="auto"/>
          </w:tcPr>
          <w:p w14:paraId="2F40D954"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Codeset source</w:t>
            </w:r>
          </w:p>
        </w:tc>
        <w:tc>
          <w:tcPr>
            <w:tcW w:w="2025" w:type="dxa"/>
            <w:shd w:val="clear" w:color="auto" w:fill="auto"/>
          </w:tcPr>
          <w:p w14:paraId="65DE2D00" w14:textId="0D459BEA" w:rsidR="00C34486" w:rsidRPr="006B6342" w:rsidRDefault="006A7836" w:rsidP="008B693C">
            <w:pPr>
              <w:keepLines/>
              <w:rPr>
                <w:rFonts w:ascii="Arial" w:hAnsi="Arial" w:cs="Arial"/>
              </w:rPr>
            </w:pPr>
            <w:r w:rsidRPr="006B6342">
              <w:rPr>
                <w:rFonts w:ascii="Arial" w:hAnsi="Arial" w:cs="Arial"/>
                <w:noProof/>
              </w:rPr>
              <w:t xml:space="preserve">ICD-10-AM </w:t>
            </w:r>
            <w:r w:rsidRPr="0083773D">
              <w:rPr>
                <w:rFonts w:ascii="Arial" w:hAnsi="Arial" w:cs="Arial"/>
                <w:strike/>
                <w:noProof/>
              </w:rPr>
              <w:t>eighth</w:t>
            </w:r>
            <w:r w:rsidRPr="006B6342">
              <w:rPr>
                <w:rFonts w:ascii="Arial" w:hAnsi="Arial" w:cs="Arial"/>
                <w:noProof/>
              </w:rPr>
              <w:t xml:space="preserve"> </w:t>
            </w:r>
            <w:r w:rsidR="0083773D" w:rsidRPr="0083773D">
              <w:rPr>
                <w:rFonts w:ascii="Arial" w:hAnsi="Arial" w:cs="Arial"/>
                <w:noProof/>
                <w:highlight w:val="green"/>
              </w:rPr>
              <w:t>eleventh</w:t>
            </w:r>
            <w:r w:rsidR="0083773D">
              <w:rPr>
                <w:rFonts w:ascii="Arial" w:hAnsi="Arial" w:cs="Arial"/>
                <w:noProof/>
              </w:rPr>
              <w:t xml:space="preserve"> </w:t>
            </w:r>
            <w:r w:rsidRPr="006B6342">
              <w:rPr>
                <w:rFonts w:ascii="Arial" w:hAnsi="Arial" w:cs="Arial"/>
                <w:noProof/>
              </w:rPr>
              <w:t>edition</w:t>
            </w:r>
            <w:r w:rsidR="009E3763">
              <w:rPr>
                <w:rFonts w:ascii="Arial" w:hAnsi="Arial" w:cs="Arial"/>
                <w:noProof/>
              </w:rPr>
              <w:t xml:space="preserve"> </w:t>
            </w:r>
            <w:r w:rsidR="009E3763" w:rsidRPr="00A660CB">
              <w:rPr>
                <w:rFonts w:ascii="Arial" w:hAnsi="Arial" w:cs="Arial"/>
                <w:noProof/>
                <w:highlight w:val="green"/>
              </w:rPr>
              <w:t>plus CCOPMM additions</w:t>
            </w:r>
          </w:p>
        </w:tc>
        <w:tc>
          <w:tcPr>
            <w:tcW w:w="2025" w:type="dxa"/>
            <w:shd w:val="clear" w:color="auto" w:fill="auto"/>
          </w:tcPr>
          <w:p w14:paraId="17714FC4"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Collection start date</w:t>
            </w:r>
          </w:p>
        </w:tc>
        <w:tc>
          <w:tcPr>
            <w:tcW w:w="2025" w:type="dxa"/>
            <w:shd w:val="clear" w:color="auto" w:fill="auto"/>
          </w:tcPr>
          <w:p w14:paraId="710DC1DB" w14:textId="77777777" w:rsidR="006A7836" w:rsidRPr="006B6342" w:rsidRDefault="006A7836" w:rsidP="006A7836">
            <w:pPr>
              <w:keepLines/>
              <w:rPr>
                <w:rFonts w:ascii="Arial" w:hAnsi="Arial" w:cs="Arial"/>
              </w:rPr>
            </w:pPr>
            <w:r w:rsidRPr="006B6342">
              <w:rPr>
                <w:rFonts w:ascii="Arial" w:hAnsi="Arial" w:cs="Arial"/>
                <w:noProof/>
              </w:rPr>
              <w:t>1999</w:t>
            </w:r>
          </w:p>
        </w:tc>
      </w:tr>
    </w:tbl>
    <w:p w14:paraId="3CAD2B48" w14:textId="77777777" w:rsidR="00CB47AF" w:rsidRDefault="00CB47AF" w:rsidP="006A7836">
      <w:pPr>
        <w:pStyle w:val="Heading2"/>
      </w:pPr>
      <w:bookmarkStart w:id="41" w:name="_Toc8061624"/>
    </w:p>
    <w:p w14:paraId="2F612025" w14:textId="6F66252D" w:rsidR="006A7836" w:rsidRPr="00564E9C" w:rsidRDefault="006A7836" w:rsidP="006A7836">
      <w:pPr>
        <w:pStyle w:val="Heading2"/>
      </w:pPr>
      <w:bookmarkStart w:id="42" w:name="_Toc13799713"/>
      <w:r w:rsidRPr="00564E9C">
        <w:t>Indication</w:t>
      </w:r>
      <w:r w:rsidR="004200EC" w:rsidRPr="004200EC">
        <w:rPr>
          <w:highlight w:val="green"/>
        </w:rPr>
        <w:t>s</w:t>
      </w:r>
      <w:r w:rsidRPr="00564E9C">
        <w:t xml:space="preserve"> for induction </w:t>
      </w:r>
      <w:r w:rsidRPr="00047046">
        <w:rPr>
          <w:highlight w:val="green"/>
        </w:rPr>
        <w:t>(other)</w:t>
      </w:r>
      <w:r>
        <w:t xml:space="preserve"> </w:t>
      </w:r>
      <w:r w:rsidRPr="00564E9C">
        <w:t xml:space="preserve">– free </w:t>
      </w:r>
      <w:bookmarkEnd w:id="36"/>
      <w:bookmarkEnd w:id="37"/>
      <w:r w:rsidRPr="00564E9C">
        <w:t>text</w:t>
      </w:r>
      <w:bookmarkEnd w:id="38"/>
      <w:bookmarkEnd w:id="39"/>
      <w:bookmarkEnd w:id="41"/>
      <w:bookmarkEnd w:id="42"/>
    </w:p>
    <w:p w14:paraId="3C1AED87" w14:textId="77777777" w:rsidR="006A7836" w:rsidRPr="006B6342" w:rsidRDefault="006A7836" w:rsidP="006A7836">
      <w:pPr>
        <w:keepLines/>
        <w:rPr>
          <w:rStyle w:val="Strong"/>
          <w:rFonts w:ascii="Arial" w:eastAsia="MS Gothic" w:hAnsi="Arial" w:cs="Arial"/>
          <w:b w:val="0"/>
          <w:bCs w:val="0"/>
          <w:color w:val="F26B73"/>
          <w:sz w:val="28"/>
        </w:rPr>
      </w:pPr>
      <w:r w:rsidRPr="006B6342">
        <w:rPr>
          <w:rStyle w:val="Strong"/>
          <w:rFonts w:ascii="Arial" w:eastAsia="MS Gothic" w:hAnsi="Arial" w:cs="Arial"/>
        </w:rPr>
        <w:t>Specification</w:t>
      </w:r>
    </w:p>
    <w:p w14:paraId="701735D2" w14:textId="77777777" w:rsidR="006A7836" w:rsidRPr="006B6342" w:rsidRDefault="006A7836" w:rsidP="006A7836">
      <w:pPr>
        <w:keepLines/>
        <w:rPr>
          <w:rStyle w:val="Strong"/>
          <w:rFonts w:ascii="Arial" w:eastAsia="MS Gothic" w:hAnsi="Arial" w:cs="Arial"/>
        </w:rPr>
      </w:pPr>
    </w:p>
    <w:tbl>
      <w:tblPr>
        <w:tblW w:w="8100" w:type="dxa"/>
        <w:tblInd w:w="142" w:type="dxa"/>
        <w:tblLook w:val="01E0" w:firstRow="1" w:lastRow="1" w:firstColumn="1" w:lastColumn="1" w:noHBand="0" w:noVBand="0"/>
      </w:tblPr>
      <w:tblGrid>
        <w:gridCol w:w="2024"/>
        <w:gridCol w:w="2025"/>
        <w:gridCol w:w="2025"/>
        <w:gridCol w:w="2026"/>
      </w:tblGrid>
      <w:tr w:rsidR="006A7836" w:rsidRPr="006B6342" w14:paraId="6958E681" w14:textId="77777777" w:rsidTr="0083773D">
        <w:tc>
          <w:tcPr>
            <w:tcW w:w="2024" w:type="dxa"/>
            <w:shd w:val="clear" w:color="auto" w:fill="auto"/>
          </w:tcPr>
          <w:p w14:paraId="4578BB11"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Definition</w:t>
            </w:r>
          </w:p>
        </w:tc>
        <w:tc>
          <w:tcPr>
            <w:tcW w:w="6076" w:type="dxa"/>
            <w:gridSpan w:val="3"/>
            <w:shd w:val="clear" w:color="auto" w:fill="auto"/>
          </w:tcPr>
          <w:p w14:paraId="43AD45BB" w14:textId="77777777" w:rsidR="006A7836" w:rsidRPr="006B6342" w:rsidRDefault="006A7836" w:rsidP="006A7836">
            <w:pPr>
              <w:keepLines/>
              <w:rPr>
                <w:rFonts w:ascii="Arial" w:hAnsi="Arial" w:cs="Arial"/>
              </w:rPr>
            </w:pPr>
            <w:r w:rsidRPr="00047046">
              <w:rPr>
                <w:rFonts w:ascii="Arial" w:hAnsi="Arial" w:cs="Arial"/>
                <w:strike/>
                <w:noProof/>
              </w:rPr>
              <w:t xml:space="preserve">The primary reason </w:t>
            </w:r>
            <w:r w:rsidRPr="00047046">
              <w:rPr>
                <w:rFonts w:ascii="Arial" w:hAnsi="Arial" w:cs="Arial"/>
                <w:noProof/>
                <w:highlight w:val="green"/>
              </w:rPr>
              <w:t>Any other reasons</w:t>
            </w:r>
            <w:r>
              <w:rPr>
                <w:rFonts w:ascii="Arial" w:hAnsi="Arial" w:cs="Arial"/>
                <w:noProof/>
              </w:rPr>
              <w:t xml:space="preserve"> g</w:t>
            </w:r>
            <w:r w:rsidRPr="006B6342">
              <w:rPr>
                <w:rFonts w:ascii="Arial" w:hAnsi="Arial" w:cs="Arial"/>
                <w:noProof/>
              </w:rPr>
              <w:t>iven for an induction of labour</w:t>
            </w:r>
          </w:p>
        </w:tc>
      </w:tr>
      <w:tr w:rsidR="006A7836" w:rsidRPr="006B6342" w14:paraId="34771B51" w14:textId="77777777" w:rsidTr="0083773D">
        <w:tc>
          <w:tcPr>
            <w:tcW w:w="8100" w:type="dxa"/>
            <w:gridSpan w:val="4"/>
            <w:shd w:val="clear" w:color="auto" w:fill="auto"/>
          </w:tcPr>
          <w:p w14:paraId="128FDF53" w14:textId="77777777" w:rsidR="006A7836" w:rsidRPr="006B6342" w:rsidRDefault="006A7836" w:rsidP="006A7836">
            <w:pPr>
              <w:keepLines/>
              <w:rPr>
                <w:rFonts w:ascii="Arial" w:hAnsi="Arial" w:cs="Arial"/>
              </w:rPr>
            </w:pPr>
          </w:p>
        </w:tc>
      </w:tr>
      <w:tr w:rsidR="006A7836" w:rsidRPr="006B6342" w14:paraId="5E257D2E" w14:textId="77777777" w:rsidTr="0083773D">
        <w:tc>
          <w:tcPr>
            <w:tcW w:w="2024" w:type="dxa"/>
            <w:shd w:val="clear" w:color="auto" w:fill="auto"/>
          </w:tcPr>
          <w:p w14:paraId="585FB3B0"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Representation class</w:t>
            </w:r>
          </w:p>
        </w:tc>
        <w:tc>
          <w:tcPr>
            <w:tcW w:w="2025" w:type="dxa"/>
            <w:shd w:val="clear" w:color="auto" w:fill="auto"/>
          </w:tcPr>
          <w:p w14:paraId="6A7D48CB" w14:textId="77777777" w:rsidR="006A7836" w:rsidRPr="006B6342" w:rsidRDefault="006A7836" w:rsidP="006A7836">
            <w:pPr>
              <w:keepLines/>
              <w:rPr>
                <w:rFonts w:ascii="Arial" w:hAnsi="Arial" w:cs="Arial"/>
              </w:rPr>
            </w:pPr>
            <w:r w:rsidRPr="006B6342">
              <w:rPr>
                <w:rFonts w:ascii="Arial" w:hAnsi="Arial" w:cs="Arial"/>
                <w:noProof/>
              </w:rPr>
              <w:t>Text</w:t>
            </w:r>
          </w:p>
        </w:tc>
        <w:tc>
          <w:tcPr>
            <w:tcW w:w="2025" w:type="dxa"/>
            <w:shd w:val="clear" w:color="auto" w:fill="auto"/>
          </w:tcPr>
          <w:p w14:paraId="635E7620" w14:textId="77777777" w:rsidR="006A7836" w:rsidRPr="006B6342" w:rsidRDefault="006A7836" w:rsidP="006A7836">
            <w:pPr>
              <w:keepLines/>
              <w:rPr>
                <w:rFonts w:ascii="Arial" w:hAnsi="Arial" w:cs="Arial"/>
              </w:rPr>
            </w:pPr>
            <w:r w:rsidRPr="006B6342">
              <w:rPr>
                <w:rFonts w:ascii="Arial" w:hAnsi="Arial" w:cs="Arial"/>
              </w:rPr>
              <w:t>Data type</w:t>
            </w:r>
          </w:p>
        </w:tc>
        <w:tc>
          <w:tcPr>
            <w:tcW w:w="2026" w:type="dxa"/>
            <w:shd w:val="clear" w:color="auto" w:fill="auto"/>
          </w:tcPr>
          <w:p w14:paraId="39E6966C" w14:textId="77777777" w:rsidR="006A7836" w:rsidRPr="006B6342" w:rsidRDefault="006A7836" w:rsidP="006A7836">
            <w:pPr>
              <w:keepLines/>
              <w:rPr>
                <w:rFonts w:ascii="Arial" w:hAnsi="Arial" w:cs="Arial"/>
              </w:rPr>
            </w:pPr>
            <w:r w:rsidRPr="006B6342">
              <w:rPr>
                <w:rFonts w:ascii="Arial" w:hAnsi="Arial" w:cs="Arial"/>
                <w:noProof/>
              </w:rPr>
              <w:t>String</w:t>
            </w:r>
          </w:p>
        </w:tc>
      </w:tr>
      <w:tr w:rsidR="006A7836" w:rsidRPr="006B6342" w14:paraId="3FE30839" w14:textId="77777777" w:rsidTr="0083773D">
        <w:tc>
          <w:tcPr>
            <w:tcW w:w="8100" w:type="dxa"/>
            <w:gridSpan w:val="4"/>
            <w:shd w:val="clear" w:color="auto" w:fill="auto"/>
          </w:tcPr>
          <w:p w14:paraId="5F4046A5" w14:textId="77777777" w:rsidR="006A7836" w:rsidRPr="006B6342" w:rsidRDefault="006A7836" w:rsidP="006A7836">
            <w:pPr>
              <w:keepLines/>
              <w:rPr>
                <w:rFonts w:ascii="Arial" w:hAnsi="Arial" w:cs="Arial"/>
              </w:rPr>
            </w:pPr>
          </w:p>
        </w:tc>
      </w:tr>
      <w:tr w:rsidR="006A7836" w:rsidRPr="006B6342" w14:paraId="081DF51E" w14:textId="77777777" w:rsidTr="0083773D">
        <w:tc>
          <w:tcPr>
            <w:tcW w:w="2024" w:type="dxa"/>
            <w:shd w:val="clear" w:color="auto" w:fill="auto"/>
          </w:tcPr>
          <w:p w14:paraId="03BF5C36"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Format</w:t>
            </w:r>
          </w:p>
        </w:tc>
        <w:tc>
          <w:tcPr>
            <w:tcW w:w="2025" w:type="dxa"/>
            <w:shd w:val="clear" w:color="auto" w:fill="auto"/>
          </w:tcPr>
          <w:p w14:paraId="5F412D80" w14:textId="77777777" w:rsidR="006A7836" w:rsidRPr="006B6342" w:rsidRDefault="006A7836" w:rsidP="006A7836">
            <w:pPr>
              <w:keepLines/>
              <w:rPr>
                <w:rFonts w:ascii="Arial" w:hAnsi="Arial" w:cs="Arial"/>
              </w:rPr>
            </w:pPr>
            <w:r w:rsidRPr="006B6342">
              <w:rPr>
                <w:rFonts w:ascii="Arial" w:hAnsi="Arial" w:cs="Arial"/>
                <w:noProof/>
              </w:rPr>
              <w:t>A(50)</w:t>
            </w:r>
          </w:p>
        </w:tc>
        <w:tc>
          <w:tcPr>
            <w:tcW w:w="2025" w:type="dxa"/>
            <w:shd w:val="clear" w:color="auto" w:fill="auto"/>
          </w:tcPr>
          <w:p w14:paraId="627B75F1" w14:textId="77777777" w:rsidR="006A7836" w:rsidRPr="006B6342" w:rsidRDefault="006A7836" w:rsidP="006A7836">
            <w:pPr>
              <w:pStyle w:val="AttributeSubheading"/>
              <w:keepNext w:val="0"/>
              <w:rPr>
                <w:rFonts w:ascii="Arial" w:hAnsi="Arial" w:cs="Arial"/>
                <w:szCs w:val="20"/>
                <w:lang w:eastAsia="en-US"/>
              </w:rPr>
            </w:pPr>
            <w:r w:rsidRPr="006B6342">
              <w:rPr>
                <w:rFonts w:ascii="Arial" w:hAnsi="Arial" w:cs="Arial"/>
                <w:i w:val="0"/>
                <w:color w:val="F26B73"/>
                <w:szCs w:val="20"/>
              </w:rPr>
              <w:t>Field size</w:t>
            </w:r>
          </w:p>
        </w:tc>
        <w:tc>
          <w:tcPr>
            <w:tcW w:w="2026" w:type="dxa"/>
            <w:shd w:val="clear" w:color="auto" w:fill="auto"/>
          </w:tcPr>
          <w:p w14:paraId="356894B7" w14:textId="77777777" w:rsidR="006A7836" w:rsidRPr="006B6342" w:rsidRDefault="006A7836" w:rsidP="006A7836">
            <w:pPr>
              <w:keepLines/>
              <w:rPr>
                <w:rFonts w:ascii="Arial" w:hAnsi="Arial" w:cs="Arial"/>
              </w:rPr>
            </w:pPr>
            <w:r w:rsidRPr="006B6342">
              <w:rPr>
                <w:rFonts w:ascii="Arial" w:hAnsi="Arial" w:cs="Arial"/>
                <w:noProof/>
              </w:rPr>
              <w:t>50</w:t>
            </w:r>
          </w:p>
        </w:tc>
      </w:tr>
      <w:tr w:rsidR="006A7836" w:rsidRPr="006B6342" w14:paraId="48602233" w14:textId="77777777" w:rsidTr="0083773D">
        <w:tc>
          <w:tcPr>
            <w:tcW w:w="8100" w:type="dxa"/>
            <w:gridSpan w:val="4"/>
            <w:shd w:val="clear" w:color="auto" w:fill="auto"/>
          </w:tcPr>
          <w:p w14:paraId="00514210" w14:textId="77777777" w:rsidR="006A7836" w:rsidRPr="006B6342" w:rsidRDefault="006A7836" w:rsidP="006A7836">
            <w:pPr>
              <w:keepLines/>
              <w:rPr>
                <w:rFonts w:ascii="Arial" w:hAnsi="Arial" w:cs="Arial"/>
              </w:rPr>
            </w:pPr>
          </w:p>
        </w:tc>
      </w:tr>
      <w:tr w:rsidR="006A7836" w:rsidRPr="006B6342" w14:paraId="137E51D4" w14:textId="77777777" w:rsidTr="0083773D">
        <w:tc>
          <w:tcPr>
            <w:tcW w:w="2024" w:type="dxa"/>
            <w:shd w:val="clear" w:color="auto" w:fill="auto"/>
          </w:tcPr>
          <w:p w14:paraId="2B0CD5D2"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Location</w:t>
            </w:r>
          </w:p>
        </w:tc>
        <w:tc>
          <w:tcPr>
            <w:tcW w:w="2025" w:type="dxa"/>
            <w:shd w:val="clear" w:color="auto" w:fill="auto"/>
          </w:tcPr>
          <w:p w14:paraId="2673B29B" w14:textId="77777777" w:rsidR="006A7836" w:rsidRPr="006B6342" w:rsidRDefault="006A7836" w:rsidP="006A7836">
            <w:pPr>
              <w:keepLines/>
              <w:rPr>
                <w:rFonts w:ascii="Arial" w:hAnsi="Arial" w:cs="Arial"/>
              </w:rPr>
            </w:pPr>
            <w:r w:rsidRPr="006B6342">
              <w:rPr>
                <w:rFonts w:ascii="Arial" w:hAnsi="Arial" w:cs="Arial"/>
                <w:noProof/>
              </w:rPr>
              <w:t>Episode record</w:t>
            </w:r>
          </w:p>
        </w:tc>
        <w:tc>
          <w:tcPr>
            <w:tcW w:w="2025" w:type="dxa"/>
            <w:shd w:val="clear" w:color="auto" w:fill="auto"/>
          </w:tcPr>
          <w:p w14:paraId="3F97AB91"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Position</w:t>
            </w:r>
          </w:p>
        </w:tc>
        <w:tc>
          <w:tcPr>
            <w:tcW w:w="2026" w:type="dxa"/>
            <w:shd w:val="clear" w:color="auto" w:fill="auto"/>
          </w:tcPr>
          <w:p w14:paraId="389DA98D" w14:textId="77777777" w:rsidR="006A7836" w:rsidRPr="006B6342" w:rsidRDefault="006A7836" w:rsidP="006A7836">
            <w:pPr>
              <w:keepLines/>
              <w:rPr>
                <w:rFonts w:ascii="Arial" w:hAnsi="Arial" w:cs="Arial"/>
              </w:rPr>
            </w:pPr>
            <w:r w:rsidRPr="006B6342">
              <w:rPr>
                <w:rFonts w:ascii="Arial" w:hAnsi="Arial" w:cs="Arial"/>
                <w:noProof/>
              </w:rPr>
              <w:t>70</w:t>
            </w:r>
          </w:p>
        </w:tc>
      </w:tr>
      <w:tr w:rsidR="006A7836" w:rsidRPr="006B6342" w14:paraId="14A73237" w14:textId="77777777" w:rsidTr="0083773D">
        <w:tc>
          <w:tcPr>
            <w:tcW w:w="8100" w:type="dxa"/>
            <w:gridSpan w:val="4"/>
            <w:shd w:val="clear" w:color="auto" w:fill="auto"/>
          </w:tcPr>
          <w:p w14:paraId="7015F00E" w14:textId="77777777" w:rsidR="006A7836" w:rsidRPr="006B6342" w:rsidRDefault="006A7836" w:rsidP="006A7836">
            <w:pPr>
              <w:keepLines/>
              <w:rPr>
                <w:rFonts w:ascii="Arial" w:hAnsi="Arial" w:cs="Arial"/>
              </w:rPr>
            </w:pPr>
          </w:p>
        </w:tc>
      </w:tr>
      <w:tr w:rsidR="006A7836" w:rsidRPr="006B6342" w14:paraId="6C97E4E5" w14:textId="77777777" w:rsidTr="0083773D">
        <w:tc>
          <w:tcPr>
            <w:tcW w:w="2024" w:type="dxa"/>
            <w:shd w:val="clear" w:color="auto" w:fill="auto"/>
          </w:tcPr>
          <w:p w14:paraId="6D3E1576"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Permissible values</w:t>
            </w:r>
          </w:p>
        </w:tc>
        <w:tc>
          <w:tcPr>
            <w:tcW w:w="6076" w:type="dxa"/>
            <w:gridSpan w:val="3"/>
            <w:shd w:val="clear" w:color="auto" w:fill="auto"/>
          </w:tcPr>
          <w:p w14:paraId="01CA3387" w14:textId="77777777" w:rsidR="006A7836" w:rsidRPr="006B6342" w:rsidRDefault="006A7836" w:rsidP="006A7836">
            <w:pPr>
              <w:keepLines/>
              <w:rPr>
                <w:rFonts w:ascii="Arial" w:hAnsi="Arial" w:cs="Arial"/>
                <w:noProof/>
              </w:rPr>
            </w:pPr>
            <w:r w:rsidRPr="006B6342">
              <w:rPr>
                <w:rFonts w:ascii="Arial" w:hAnsi="Arial" w:cs="Arial"/>
                <w:noProof/>
              </w:rPr>
              <w:t xml:space="preserve">Permitted characters: </w:t>
            </w:r>
          </w:p>
          <w:p w14:paraId="452765A2" w14:textId="77777777" w:rsidR="006A7836" w:rsidRPr="006B6342" w:rsidRDefault="006A7836" w:rsidP="006B4B6D">
            <w:pPr>
              <w:keepLines/>
              <w:numPr>
                <w:ilvl w:val="0"/>
                <w:numId w:val="12"/>
              </w:numPr>
              <w:rPr>
                <w:rFonts w:ascii="Arial" w:hAnsi="Arial" w:cs="Arial"/>
                <w:noProof/>
              </w:rPr>
            </w:pPr>
            <w:r w:rsidRPr="006B6342">
              <w:rPr>
                <w:rFonts w:ascii="Arial" w:hAnsi="Arial" w:cs="Arial"/>
                <w:noProof/>
              </w:rPr>
              <w:t xml:space="preserve">a–z and A–Z </w:t>
            </w:r>
          </w:p>
          <w:p w14:paraId="1372DC69" w14:textId="77777777" w:rsidR="006A7836" w:rsidRPr="006B6342" w:rsidRDefault="006A7836" w:rsidP="006B4B6D">
            <w:pPr>
              <w:keepLines/>
              <w:numPr>
                <w:ilvl w:val="0"/>
                <w:numId w:val="12"/>
              </w:numPr>
              <w:rPr>
                <w:rFonts w:ascii="Arial" w:hAnsi="Arial" w:cs="Arial"/>
                <w:noProof/>
              </w:rPr>
            </w:pPr>
            <w:r w:rsidRPr="006B6342">
              <w:rPr>
                <w:rFonts w:ascii="Arial" w:hAnsi="Arial" w:cs="Arial"/>
                <w:noProof/>
              </w:rPr>
              <w:t xml:space="preserve">special characters (a character which has a visual representation and is neither a letter, number, ideogram; for example, full stops, punctuation marks and mathematical symbols) </w:t>
            </w:r>
          </w:p>
          <w:p w14:paraId="387E697C" w14:textId="77777777" w:rsidR="006A7836" w:rsidRPr="006B6342" w:rsidRDefault="006A7836" w:rsidP="006B4B6D">
            <w:pPr>
              <w:keepLines/>
              <w:numPr>
                <w:ilvl w:val="0"/>
                <w:numId w:val="12"/>
              </w:numPr>
              <w:rPr>
                <w:rFonts w:ascii="Arial" w:hAnsi="Arial" w:cs="Arial"/>
                <w:noProof/>
              </w:rPr>
            </w:pPr>
            <w:r w:rsidRPr="006B6342">
              <w:rPr>
                <w:rFonts w:ascii="Arial" w:hAnsi="Arial" w:cs="Arial"/>
                <w:noProof/>
              </w:rPr>
              <w:t xml:space="preserve">numeric characters </w:t>
            </w:r>
          </w:p>
          <w:p w14:paraId="64A17C82" w14:textId="77777777" w:rsidR="006A7836" w:rsidRDefault="006A7836" w:rsidP="006B4B6D">
            <w:pPr>
              <w:keepLines/>
              <w:numPr>
                <w:ilvl w:val="0"/>
                <w:numId w:val="12"/>
              </w:numPr>
              <w:rPr>
                <w:rFonts w:ascii="Arial" w:hAnsi="Arial" w:cs="Arial"/>
              </w:rPr>
            </w:pPr>
            <w:r w:rsidRPr="006B6342">
              <w:rPr>
                <w:rFonts w:ascii="Arial" w:hAnsi="Arial" w:cs="Arial"/>
                <w:noProof/>
              </w:rPr>
              <w:t>blank characters</w:t>
            </w:r>
          </w:p>
          <w:p w14:paraId="2232657D" w14:textId="77777777" w:rsidR="006A7836" w:rsidRPr="0031696A" w:rsidRDefault="006A7836" w:rsidP="006A7836">
            <w:pPr>
              <w:keepLines/>
              <w:rPr>
                <w:rFonts w:ascii="Arial" w:hAnsi="Arial" w:cs="Arial"/>
                <w:noProof/>
                <w:highlight w:val="green"/>
              </w:rPr>
            </w:pPr>
            <w:r w:rsidRPr="0031696A">
              <w:rPr>
                <w:rFonts w:ascii="Arial" w:hAnsi="Arial" w:cs="Arial"/>
                <w:noProof/>
                <w:highlight w:val="green"/>
              </w:rPr>
              <w:t>A</w:t>
            </w:r>
            <w:r w:rsidR="0083773D">
              <w:rPr>
                <w:rFonts w:ascii="Arial" w:hAnsi="Arial" w:cs="Arial"/>
                <w:noProof/>
                <w:highlight w:val="green"/>
              </w:rPr>
              <w:t>n</w:t>
            </w:r>
            <w:r w:rsidRPr="0031696A">
              <w:rPr>
                <w:rFonts w:ascii="Arial" w:hAnsi="Arial" w:cs="Arial"/>
                <w:noProof/>
                <w:highlight w:val="green"/>
              </w:rPr>
              <w:t xml:space="preserve"> additional code ha</w:t>
            </w:r>
            <w:r w:rsidR="0083773D">
              <w:rPr>
                <w:rFonts w:ascii="Arial" w:hAnsi="Arial" w:cs="Arial"/>
                <w:noProof/>
                <w:highlight w:val="green"/>
              </w:rPr>
              <w:t>s</w:t>
            </w:r>
            <w:r w:rsidRPr="0031696A">
              <w:rPr>
                <w:rFonts w:ascii="Arial" w:hAnsi="Arial" w:cs="Arial"/>
                <w:noProof/>
                <w:highlight w:val="green"/>
              </w:rPr>
              <w:t xml:space="preserve"> been created solely for VPDC reporting: </w:t>
            </w:r>
          </w:p>
          <w:p w14:paraId="026C3339" w14:textId="3AB1D51F" w:rsidR="006A7836" w:rsidRPr="0031696A" w:rsidRDefault="006A7836" w:rsidP="00C34486">
            <w:pPr>
              <w:keepLines/>
              <w:tabs>
                <w:tab w:val="left" w:pos="839"/>
              </w:tabs>
              <w:rPr>
                <w:rFonts w:ascii="Arial" w:hAnsi="Arial" w:cs="Arial"/>
                <w:noProof/>
                <w:highlight w:val="green"/>
              </w:rPr>
            </w:pPr>
            <w:r w:rsidRPr="0031696A">
              <w:rPr>
                <w:rFonts w:ascii="Arial" w:hAnsi="Arial" w:cs="Arial"/>
                <w:b/>
                <w:noProof/>
                <w:highlight w:val="green"/>
              </w:rPr>
              <w:t>Code</w:t>
            </w:r>
            <w:r w:rsidRPr="0031696A">
              <w:rPr>
                <w:rFonts w:ascii="Arial" w:hAnsi="Arial" w:cs="Arial"/>
                <w:b/>
                <w:noProof/>
                <w:highlight w:val="green"/>
              </w:rPr>
              <w:tab/>
              <w:t>Descriptor</w:t>
            </w:r>
          </w:p>
          <w:p w14:paraId="1D47E6B9" w14:textId="77777777" w:rsidR="006A7836" w:rsidRDefault="006A7836" w:rsidP="00C34486">
            <w:pPr>
              <w:keepLines/>
              <w:tabs>
                <w:tab w:val="left" w:pos="839"/>
              </w:tabs>
              <w:ind w:left="360" w:hanging="360"/>
              <w:rPr>
                <w:rFonts w:ascii="Arial" w:hAnsi="Arial" w:cs="Arial"/>
                <w:noProof/>
                <w:highlight w:val="green"/>
              </w:rPr>
            </w:pPr>
            <w:r w:rsidRPr="0031696A">
              <w:rPr>
                <w:rFonts w:ascii="Arial" w:hAnsi="Arial" w:cs="Arial"/>
                <w:noProof/>
                <w:highlight w:val="green"/>
              </w:rPr>
              <w:t>O480</w:t>
            </w:r>
            <w:r w:rsidRPr="0031696A">
              <w:rPr>
                <w:rFonts w:ascii="Arial" w:hAnsi="Arial" w:cs="Arial"/>
                <w:noProof/>
                <w:highlight w:val="green"/>
              </w:rPr>
              <w:tab/>
              <w:t>Social induction</w:t>
            </w:r>
          </w:p>
          <w:p w14:paraId="5C378EC0" w14:textId="469E0D17" w:rsidR="00AE2A33" w:rsidRPr="00255499" w:rsidRDefault="00AE2A33" w:rsidP="00C34486">
            <w:pPr>
              <w:keepLines/>
              <w:tabs>
                <w:tab w:val="left" w:pos="839"/>
              </w:tabs>
              <w:ind w:left="360" w:hanging="360"/>
              <w:rPr>
                <w:rFonts w:ascii="Arial" w:hAnsi="Arial" w:cs="Arial"/>
                <w:i/>
                <w:highlight w:val="green"/>
              </w:rPr>
            </w:pPr>
            <w:r w:rsidRPr="00AE2A33">
              <w:rPr>
                <w:rFonts w:ascii="Arial" w:hAnsi="Arial" w:cs="Arial"/>
                <w:highlight w:val="green"/>
              </w:rPr>
              <w:t>Z8751</w:t>
            </w:r>
            <w:r w:rsidRPr="00AE2A33">
              <w:rPr>
                <w:rFonts w:ascii="Arial" w:hAnsi="Arial" w:cs="Arial"/>
                <w:highlight w:val="green"/>
              </w:rPr>
              <w:tab/>
              <w:t>Past history of shoulder dystocia</w:t>
            </w:r>
            <w:r w:rsidR="00255499">
              <w:rPr>
                <w:rFonts w:ascii="Arial" w:hAnsi="Arial" w:cs="Arial"/>
                <w:highlight w:val="green"/>
              </w:rPr>
              <w:br/>
            </w:r>
            <w:r w:rsidR="00255499" w:rsidRPr="00FF3CA0">
              <w:rPr>
                <w:rFonts w:ascii="Arial" w:hAnsi="Arial" w:cs="Arial"/>
              </w:rPr>
              <w:tab/>
            </w:r>
            <w:r w:rsidR="00255499">
              <w:rPr>
                <w:rFonts w:ascii="Arial" w:hAnsi="Arial" w:cs="Arial"/>
                <w:i/>
                <w:highlight w:val="green"/>
              </w:rPr>
              <w:t>[see proposal 25]</w:t>
            </w:r>
          </w:p>
          <w:p w14:paraId="0BF5B7C6" w14:textId="5D62A21F" w:rsidR="00AE2A33" w:rsidRPr="00AE2A33" w:rsidRDefault="00AE2A33" w:rsidP="00C34486">
            <w:pPr>
              <w:keepLines/>
              <w:tabs>
                <w:tab w:val="left" w:pos="839"/>
              </w:tabs>
              <w:ind w:left="360" w:hanging="360"/>
              <w:rPr>
                <w:rFonts w:ascii="Arial" w:hAnsi="Arial" w:cs="Arial"/>
                <w:i/>
              </w:rPr>
            </w:pPr>
            <w:r w:rsidRPr="00AE2A33">
              <w:rPr>
                <w:rFonts w:ascii="Arial" w:hAnsi="Arial" w:cs="Arial"/>
                <w:highlight w:val="green"/>
              </w:rPr>
              <w:t>Z8752</w:t>
            </w:r>
            <w:r w:rsidRPr="00AE2A33">
              <w:rPr>
                <w:rFonts w:ascii="Arial" w:hAnsi="Arial" w:cs="Arial"/>
                <w:highlight w:val="green"/>
              </w:rPr>
              <w:tab/>
              <w:t>Past history of third or fourth degree perineal tear</w:t>
            </w:r>
            <w:r w:rsidRPr="00AE2A33">
              <w:rPr>
                <w:rFonts w:ascii="Arial" w:hAnsi="Arial" w:cs="Arial"/>
                <w:highlight w:val="green"/>
              </w:rPr>
              <w:br/>
            </w:r>
            <w:r w:rsidRPr="00FF3CA0">
              <w:rPr>
                <w:rFonts w:ascii="Arial" w:hAnsi="Arial" w:cs="Arial"/>
              </w:rPr>
              <w:tab/>
            </w:r>
            <w:r w:rsidRPr="00AE2A33">
              <w:rPr>
                <w:rFonts w:ascii="Arial" w:hAnsi="Arial" w:cs="Arial"/>
                <w:i/>
                <w:highlight w:val="green"/>
              </w:rPr>
              <w:t>[see proposal</w:t>
            </w:r>
            <w:r w:rsidR="00255499">
              <w:rPr>
                <w:rFonts w:ascii="Arial" w:hAnsi="Arial" w:cs="Arial"/>
                <w:i/>
                <w:highlight w:val="green"/>
              </w:rPr>
              <w:t xml:space="preserve"> </w:t>
            </w:r>
            <w:r w:rsidRPr="00AE2A33">
              <w:rPr>
                <w:rFonts w:ascii="Arial" w:hAnsi="Arial" w:cs="Arial"/>
                <w:i/>
                <w:highlight w:val="green"/>
              </w:rPr>
              <w:t>26]</w:t>
            </w:r>
          </w:p>
        </w:tc>
      </w:tr>
      <w:tr w:rsidR="006A7836" w:rsidRPr="006B6342" w14:paraId="02D9D596" w14:textId="77777777" w:rsidTr="0083773D">
        <w:tc>
          <w:tcPr>
            <w:tcW w:w="8100" w:type="dxa"/>
            <w:gridSpan w:val="4"/>
            <w:shd w:val="clear" w:color="auto" w:fill="auto"/>
          </w:tcPr>
          <w:p w14:paraId="1A351E58" w14:textId="77777777" w:rsidR="006A7836" w:rsidRPr="006B6342" w:rsidRDefault="006A7836" w:rsidP="006A7836">
            <w:pPr>
              <w:keepLines/>
              <w:rPr>
                <w:rFonts w:ascii="Arial" w:hAnsi="Arial" w:cs="Arial"/>
              </w:rPr>
            </w:pPr>
          </w:p>
        </w:tc>
      </w:tr>
      <w:tr w:rsidR="006A7836" w:rsidRPr="006B6342" w14:paraId="011012AF" w14:textId="77777777" w:rsidTr="0083773D">
        <w:tblPrEx>
          <w:tblLook w:val="04A0" w:firstRow="1" w:lastRow="0" w:firstColumn="1" w:lastColumn="0" w:noHBand="0" w:noVBand="1"/>
        </w:tblPrEx>
        <w:tc>
          <w:tcPr>
            <w:tcW w:w="2024" w:type="dxa"/>
            <w:shd w:val="clear" w:color="auto" w:fill="auto"/>
          </w:tcPr>
          <w:p w14:paraId="79E39722"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Reporting guide</w:t>
            </w:r>
          </w:p>
        </w:tc>
        <w:tc>
          <w:tcPr>
            <w:tcW w:w="6076" w:type="dxa"/>
            <w:gridSpan w:val="3"/>
            <w:shd w:val="clear" w:color="auto" w:fill="auto"/>
          </w:tcPr>
          <w:p w14:paraId="2B29E3AC" w14:textId="77777777" w:rsidR="006A7836" w:rsidRPr="006B6342" w:rsidRDefault="006A7836" w:rsidP="006A7836">
            <w:pPr>
              <w:keepLines/>
              <w:rPr>
                <w:rFonts w:ascii="Arial" w:hAnsi="Arial" w:cs="Arial"/>
              </w:rPr>
            </w:pPr>
            <w:r w:rsidRPr="006B6342">
              <w:rPr>
                <w:rFonts w:ascii="Arial" w:hAnsi="Arial" w:cs="Arial"/>
                <w:noProof/>
              </w:rPr>
              <w:t xml:space="preserve">Report </w:t>
            </w:r>
            <w:r w:rsidRPr="00047046">
              <w:rPr>
                <w:rFonts w:ascii="Arial" w:hAnsi="Arial" w:cs="Arial"/>
                <w:noProof/>
                <w:highlight w:val="green"/>
              </w:rPr>
              <w:t>any other indications</w:t>
            </w:r>
            <w:r>
              <w:rPr>
                <w:rFonts w:ascii="Arial" w:hAnsi="Arial" w:cs="Arial"/>
                <w:noProof/>
              </w:rPr>
              <w:t xml:space="preserve"> </w:t>
            </w:r>
            <w:r w:rsidRPr="00047046">
              <w:rPr>
                <w:rFonts w:ascii="Arial" w:hAnsi="Arial" w:cs="Arial"/>
                <w:strike/>
                <w:noProof/>
              </w:rPr>
              <w:t>the indication</w:t>
            </w:r>
            <w:r w:rsidRPr="006B6342">
              <w:rPr>
                <w:rFonts w:ascii="Arial" w:hAnsi="Arial" w:cs="Arial"/>
                <w:noProof/>
              </w:rPr>
              <w:t xml:space="preserve"> for induction in this field</w:t>
            </w:r>
            <w:r>
              <w:rPr>
                <w:rFonts w:ascii="Arial" w:hAnsi="Arial" w:cs="Arial"/>
                <w:noProof/>
              </w:rPr>
              <w:t xml:space="preserve">. </w:t>
            </w:r>
            <w:r w:rsidRPr="00047046">
              <w:rPr>
                <w:rFonts w:ascii="Arial" w:hAnsi="Arial" w:cs="Arial"/>
                <w:strike/>
                <w:noProof/>
              </w:rPr>
              <w:t>when there is no ICD-10-AM code available for selection in the software.</w:t>
            </w:r>
          </w:p>
        </w:tc>
      </w:tr>
      <w:tr w:rsidR="006A7836" w:rsidRPr="006B6342" w14:paraId="5D8E7ED2" w14:textId="77777777" w:rsidTr="0083773D">
        <w:tc>
          <w:tcPr>
            <w:tcW w:w="8100" w:type="dxa"/>
            <w:gridSpan w:val="4"/>
            <w:shd w:val="clear" w:color="auto" w:fill="auto"/>
          </w:tcPr>
          <w:p w14:paraId="60A964D7" w14:textId="77777777" w:rsidR="006A7836" w:rsidRPr="006B6342" w:rsidRDefault="006A7836" w:rsidP="006A7836">
            <w:pPr>
              <w:keepLines/>
              <w:rPr>
                <w:rFonts w:ascii="Arial" w:hAnsi="Arial" w:cs="Arial"/>
              </w:rPr>
            </w:pPr>
          </w:p>
        </w:tc>
      </w:tr>
      <w:tr w:rsidR="006A7836" w:rsidRPr="006B6342" w14:paraId="771D95EA" w14:textId="77777777" w:rsidTr="0083773D">
        <w:tc>
          <w:tcPr>
            <w:tcW w:w="2024" w:type="dxa"/>
            <w:shd w:val="clear" w:color="auto" w:fill="auto"/>
          </w:tcPr>
          <w:p w14:paraId="3EA4271D"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Reported by</w:t>
            </w:r>
          </w:p>
        </w:tc>
        <w:tc>
          <w:tcPr>
            <w:tcW w:w="6076" w:type="dxa"/>
            <w:gridSpan w:val="3"/>
            <w:shd w:val="clear" w:color="auto" w:fill="auto"/>
          </w:tcPr>
          <w:p w14:paraId="3A7D61CC" w14:textId="77777777" w:rsidR="006A7836" w:rsidRPr="006B6342" w:rsidRDefault="006A7836" w:rsidP="006A7836">
            <w:pPr>
              <w:keepLines/>
              <w:rPr>
                <w:rFonts w:ascii="Arial" w:hAnsi="Arial" w:cs="Arial"/>
              </w:rPr>
            </w:pPr>
            <w:r w:rsidRPr="006B6342">
              <w:rPr>
                <w:rFonts w:ascii="Arial" w:hAnsi="Arial" w:cs="Arial"/>
                <w:noProof/>
              </w:rPr>
              <w:t>All Victorian hospitals where a birth has occurred and homebirth practitioners</w:t>
            </w:r>
          </w:p>
        </w:tc>
      </w:tr>
      <w:tr w:rsidR="006A7836" w:rsidRPr="006B6342" w14:paraId="24498A71" w14:textId="77777777" w:rsidTr="0083773D">
        <w:tc>
          <w:tcPr>
            <w:tcW w:w="8100" w:type="dxa"/>
            <w:gridSpan w:val="4"/>
            <w:shd w:val="clear" w:color="auto" w:fill="auto"/>
          </w:tcPr>
          <w:p w14:paraId="450D24CC" w14:textId="77777777" w:rsidR="006A7836" w:rsidRPr="006B6342" w:rsidRDefault="006A7836" w:rsidP="006A7836">
            <w:pPr>
              <w:keepLines/>
              <w:rPr>
                <w:rFonts w:ascii="Arial" w:hAnsi="Arial" w:cs="Arial"/>
              </w:rPr>
            </w:pPr>
          </w:p>
        </w:tc>
      </w:tr>
      <w:tr w:rsidR="006A7836" w:rsidRPr="006B6342" w14:paraId="1E976FBC" w14:textId="77777777" w:rsidTr="0083773D">
        <w:tc>
          <w:tcPr>
            <w:tcW w:w="2024" w:type="dxa"/>
            <w:shd w:val="clear" w:color="auto" w:fill="auto"/>
          </w:tcPr>
          <w:p w14:paraId="3450CCD8"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Reported for</w:t>
            </w:r>
          </w:p>
        </w:tc>
        <w:tc>
          <w:tcPr>
            <w:tcW w:w="6076" w:type="dxa"/>
            <w:gridSpan w:val="3"/>
            <w:shd w:val="clear" w:color="auto" w:fill="auto"/>
          </w:tcPr>
          <w:p w14:paraId="1ACF525D" w14:textId="77777777" w:rsidR="006A7836" w:rsidRPr="006B6342" w:rsidRDefault="006A7836" w:rsidP="006A7836">
            <w:pPr>
              <w:keepLines/>
              <w:rPr>
                <w:rFonts w:ascii="Arial" w:hAnsi="Arial" w:cs="Arial"/>
              </w:rPr>
            </w:pPr>
            <w:r w:rsidRPr="006B6342">
              <w:rPr>
                <w:rFonts w:ascii="Arial" w:hAnsi="Arial" w:cs="Arial"/>
                <w:noProof/>
              </w:rPr>
              <w:t>All birth episodes where an induction was performed</w:t>
            </w:r>
            <w:r>
              <w:rPr>
                <w:rFonts w:ascii="Arial" w:hAnsi="Arial" w:cs="Arial"/>
                <w:noProof/>
              </w:rPr>
              <w:t xml:space="preserve"> </w:t>
            </w:r>
            <w:r w:rsidRPr="00047046">
              <w:rPr>
                <w:rFonts w:ascii="Arial" w:hAnsi="Arial" w:cs="Arial"/>
                <w:noProof/>
                <w:highlight w:val="green"/>
              </w:rPr>
              <w:t>and there is more than one indication for the induction</w:t>
            </w:r>
          </w:p>
        </w:tc>
      </w:tr>
      <w:tr w:rsidR="006A7836" w:rsidRPr="006B6342" w14:paraId="317473DF" w14:textId="77777777" w:rsidTr="0083773D">
        <w:tc>
          <w:tcPr>
            <w:tcW w:w="8100" w:type="dxa"/>
            <w:gridSpan w:val="4"/>
            <w:shd w:val="clear" w:color="auto" w:fill="auto"/>
          </w:tcPr>
          <w:p w14:paraId="32A650BF" w14:textId="77777777" w:rsidR="006A7836" w:rsidRPr="006B6342" w:rsidRDefault="006A7836" w:rsidP="006A7836">
            <w:pPr>
              <w:keepLines/>
              <w:rPr>
                <w:rFonts w:ascii="Arial" w:hAnsi="Arial" w:cs="Arial"/>
              </w:rPr>
            </w:pPr>
          </w:p>
        </w:tc>
      </w:tr>
      <w:tr w:rsidR="006A7836" w:rsidRPr="006B6342" w14:paraId="7F81EFF1" w14:textId="77777777" w:rsidTr="0083773D">
        <w:tblPrEx>
          <w:tblLook w:val="04A0" w:firstRow="1" w:lastRow="0" w:firstColumn="1" w:lastColumn="0" w:noHBand="0" w:noVBand="1"/>
        </w:tblPrEx>
        <w:tc>
          <w:tcPr>
            <w:tcW w:w="2024" w:type="dxa"/>
            <w:shd w:val="clear" w:color="auto" w:fill="auto"/>
          </w:tcPr>
          <w:p w14:paraId="5B8E0C99"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Related concepts (Section 2):</w:t>
            </w:r>
          </w:p>
        </w:tc>
        <w:tc>
          <w:tcPr>
            <w:tcW w:w="6076" w:type="dxa"/>
            <w:gridSpan w:val="3"/>
            <w:shd w:val="clear" w:color="auto" w:fill="auto"/>
          </w:tcPr>
          <w:p w14:paraId="73863A92" w14:textId="77777777" w:rsidR="006A7836" w:rsidRPr="006B6342" w:rsidRDefault="006A7836" w:rsidP="00574219">
            <w:pPr>
              <w:keepLines/>
              <w:ind w:left="567" w:right="1042" w:hanging="567"/>
              <w:rPr>
                <w:rFonts w:ascii="Arial" w:hAnsi="Arial" w:cs="Arial"/>
              </w:rPr>
            </w:pPr>
            <w:r w:rsidRPr="006B6342">
              <w:rPr>
                <w:rFonts w:ascii="Arial" w:hAnsi="Arial" w:cs="Arial"/>
                <w:noProof/>
              </w:rPr>
              <w:t>Induction</w:t>
            </w:r>
          </w:p>
        </w:tc>
      </w:tr>
      <w:tr w:rsidR="006A7836" w:rsidRPr="006B6342" w14:paraId="209BFB50" w14:textId="77777777" w:rsidTr="0083773D">
        <w:tc>
          <w:tcPr>
            <w:tcW w:w="8100" w:type="dxa"/>
            <w:gridSpan w:val="4"/>
            <w:shd w:val="clear" w:color="auto" w:fill="auto"/>
          </w:tcPr>
          <w:p w14:paraId="36DEE8F6" w14:textId="77777777" w:rsidR="006A7836" w:rsidRPr="006B6342" w:rsidRDefault="006A7836" w:rsidP="006A7836">
            <w:pPr>
              <w:keepLines/>
              <w:rPr>
                <w:rFonts w:ascii="Arial" w:hAnsi="Arial" w:cs="Arial"/>
              </w:rPr>
            </w:pPr>
          </w:p>
        </w:tc>
      </w:tr>
      <w:tr w:rsidR="006A7836" w:rsidRPr="006B6342" w14:paraId="01C95518" w14:textId="77777777" w:rsidTr="0083773D">
        <w:tblPrEx>
          <w:tblLook w:val="04A0" w:firstRow="1" w:lastRow="0" w:firstColumn="1" w:lastColumn="0" w:noHBand="0" w:noVBand="1"/>
        </w:tblPrEx>
        <w:tc>
          <w:tcPr>
            <w:tcW w:w="2024" w:type="dxa"/>
            <w:shd w:val="clear" w:color="auto" w:fill="auto"/>
          </w:tcPr>
          <w:p w14:paraId="1B04ECA7"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Related data items (this section):</w:t>
            </w:r>
          </w:p>
        </w:tc>
        <w:tc>
          <w:tcPr>
            <w:tcW w:w="6076" w:type="dxa"/>
            <w:gridSpan w:val="3"/>
            <w:shd w:val="clear" w:color="auto" w:fill="auto"/>
          </w:tcPr>
          <w:p w14:paraId="26F78C2D" w14:textId="77777777" w:rsidR="006A7836" w:rsidRPr="006B6342" w:rsidRDefault="006A7836" w:rsidP="006A7836">
            <w:pPr>
              <w:pStyle w:val="ListParagraph"/>
              <w:keepLines/>
              <w:ind w:left="0"/>
              <w:rPr>
                <w:rFonts w:ascii="Arial" w:hAnsi="Arial" w:cs="Arial"/>
              </w:rPr>
            </w:pPr>
            <w:r w:rsidRPr="006B6342">
              <w:rPr>
                <w:rFonts w:ascii="Arial" w:hAnsi="Arial" w:cs="Arial"/>
                <w:noProof/>
              </w:rPr>
              <w:t xml:space="preserve">Indication for induction </w:t>
            </w:r>
            <w:r w:rsidRPr="00047046">
              <w:rPr>
                <w:rFonts w:ascii="Arial" w:hAnsi="Arial" w:cs="Arial"/>
                <w:noProof/>
                <w:highlight w:val="green"/>
              </w:rPr>
              <w:t>(main reason)</w:t>
            </w:r>
            <w:r>
              <w:rPr>
                <w:rFonts w:ascii="Arial" w:hAnsi="Arial" w:cs="Arial"/>
                <w:noProof/>
              </w:rPr>
              <w:t xml:space="preserve"> </w:t>
            </w:r>
            <w:r w:rsidRPr="006B6342">
              <w:rPr>
                <w:rFonts w:ascii="Arial" w:hAnsi="Arial" w:cs="Arial"/>
                <w:noProof/>
              </w:rPr>
              <w:t xml:space="preserve">– </w:t>
            </w:r>
            <w:r w:rsidRPr="0083773D">
              <w:rPr>
                <w:rFonts w:ascii="Arial" w:hAnsi="Arial" w:cs="Arial"/>
                <w:noProof/>
                <w:highlight w:val="green"/>
              </w:rPr>
              <w:t>ICD-10-AM code</w:t>
            </w:r>
          </w:p>
        </w:tc>
      </w:tr>
      <w:tr w:rsidR="006A7836" w:rsidRPr="006B6342" w14:paraId="53728DF0" w14:textId="77777777" w:rsidTr="0083773D">
        <w:tc>
          <w:tcPr>
            <w:tcW w:w="8100" w:type="dxa"/>
            <w:gridSpan w:val="4"/>
            <w:shd w:val="clear" w:color="auto" w:fill="auto"/>
          </w:tcPr>
          <w:p w14:paraId="23D23CC8" w14:textId="77777777" w:rsidR="006A7836" w:rsidRPr="006B6342" w:rsidRDefault="006A7836" w:rsidP="006A7836">
            <w:pPr>
              <w:keepLines/>
              <w:rPr>
                <w:rFonts w:ascii="Arial" w:hAnsi="Arial" w:cs="Arial"/>
                <w:b/>
                <w:i/>
                <w:sz w:val="28"/>
                <w:szCs w:val="28"/>
              </w:rPr>
            </w:pPr>
          </w:p>
        </w:tc>
      </w:tr>
      <w:tr w:rsidR="006A7836" w:rsidRPr="006B6342" w14:paraId="7F7A4BC6" w14:textId="77777777" w:rsidTr="0083773D">
        <w:tblPrEx>
          <w:tblLook w:val="04A0" w:firstRow="1" w:lastRow="0" w:firstColumn="1" w:lastColumn="0" w:noHBand="0" w:noVBand="1"/>
        </w:tblPrEx>
        <w:tc>
          <w:tcPr>
            <w:tcW w:w="2024" w:type="dxa"/>
            <w:shd w:val="clear" w:color="auto" w:fill="auto"/>
          </w:tcPr>
          <w:p w14:paraId="6CBC1364" w14:textId="77777777" w:rsidR="006A7836" w:rsidRPr="006B6342" w:rsidRDefault="006A7836" w:rsidP="00574219">
            <w:pPr>
              <w:pStyle w:val="AttributeSubheading"/>
              <w:keepNext w:val="0"/>
              <w:rPr>
                <w:rFonts w:ascii="Arial" w:hAnsi="Arial" w:cs="Arial"/>
                <w:i w:val="0"/>
                <w:color w:val="F26B73"/>
                <w:szCs w:val="20"/>
              </w:rPr>
            </w:pPr>
            <w:r w:rsidRPr="006B6342">
              <w:rPr>
                <w:rFonts w:ascii="Arial" w:hAnsi="Arial" w:cs="Arial"/>
                <w:i w:val="0"/>
                <w:color w:val="F26B73"/>
                <w:szCs w:val="20"/>
              </w:rPr>
              <w:t>Related business rules (Section 4):</w:t>
            </w:r>
          </w:p>
        </w:tc>
        <w:tc>
          <w:tcPr>
            <w:tcW w:w="6076" w:type="dxa"/>
            <w:gridSpan w:val="3"/>
            <w:shd w:val="clear" w:color="auto" w:fill="auto"/>
          </w:tcPr>
          <w:p w14:paraId="0640D00E" w14:textId="06BC379F" w:rsidR="006A7836" w:rsidRPr="006B6342" w:rsidRDefault="00FF3CA0" w:rsidP="006A7836">
            <w:pPr>
              <w:rPr>
                <w:rFonts w:ascii="Arial" w:hAnsi="Arial" w:cs="Arial"/>
              </w:rPr>
            </w:pPr>
            <w:r>
              <w:rPr>
                <w:rFonts w:ascii="Arial" w:hAnsi="Arial" w:cs="Arial"/>
                <w:color w:val="000000"/>
              </w:rPr>
              <w:t>*</w:t>
            </w:r>
            <w:r w:rsidR="006A7836" w:rsidRPr="006B6342">
              <w:rPr>
                <w:rFonts w:ascii="Arial" w:hAnsi="Arial" w:cs="Arial"/>
                <w:color w:val="000000"/>
              </w:rPr>
              <w:t xml:space="preserve">Labour type, </w:t>
            </w:r>
            <w:r w:rsidR="00AE2A33" w:rsidRPr="006B6342">
              <w:rPr>
                <w:rFonts w:ascii="Arial" w:hAnsi="Arial" w:cs="Arial"/>
                <w:color w:val="000000"/>
              </w:rPr>
              <w:t xml:space="preserve">Indication for induction </w:t>
            </w:r>
            <w:r w:rsidR="00AE2A33" w:rsidRPr="00047046">
              <w:rPr>
                <w:rFonts w:ascii="Arial" w:hAnsi="Arial" w:cs="Arial"/>
                <w:color w:val="000000"/>
                <w:highlight w:val="green"/>
              </w:rPr>
              <w:t>(main reason)</w:t>
            </w:r>
            <w:r w:rsidR="00AE2A33">
              <w:rPr>
                <w:rFonts w:ascii="Arial" w:hAnsi="Arial" w:cs="Arial"/>
                <w:color w:val="000000"/>
              </w:rPr>
              <w:t xml:space="preserve"> </w:t>
            </w:r>
            <w:r w:rsidR="00AE2A33" w:rsidRPr="006B6342">
              <w:rPr>
                <w:rFonts w:ascii="Arial" w:hAnsi="Arial" w:cs="Arial"/>
                <w:color w:val="000000"/>
              </w:rPr>
              <w:t xml:space="preserve">– </w:t>
            </w:r>
            <w:r w:rsidR="00AE2A33" w:rsidRPr="0083773D">
              <w:rPr>
                <w:rFonts w:ascii="Arial" w:hAnsi="Arial" w:cs="Arial"/>
                <w:color w:val="000000"/>
                <w:highlight w:val="green"/>
              </w:rPr>
              <w:t>ICD-10-AM code</w:t>
            </w:r>
            <w:r w:rsidR="00AE2A33" w:rsidRPr="006B6342">
              <w:rPr>
                <w:rFonts w:ascii="Arial" w:hAnsi="Arial" w:cs="Arial"/>
                <w:color w:val="000000"/>
              </w:rPr>
              <w:t xml:space="preserve"> </w:t>
            </w:r>
            <w:r w:rsidR="00AE2A33">
              <w:rPr>
                <w:rFonts w:ascii="Arial" w:hAnsi="Arial" w:cs="Arial"/>
                <w:color w:val="000000"/>
              </w:rPr>
              <w:t xml:space="preserve">and </w:t>
            </w:r>
            <w:r w:rsidR="00AE2A33" w:rsidRPr="006B6342">
              <w:rPr>
                <w:rFonts w:ascii="Arial" w:hAnsi="Arial" w:cs="Arial"/>
                <w:color w:val="000000"/>
              </w:rPr>
              <w:t>Indication</w:t>
            </w:r>
            <w:r w:rsidR="00AE2A33" w:rsidRPr="004200EC">
              <w:rPr>
                <w:rFonts w:ascii="Arial" w:hAnsi="Arial" w:cs="Arial"/>
                <w:color w:val="000000"/>
                <w:highlight w:val="green"/>
              </w:rPr>
              <w:t>s</w:t>
            </w:r>
            <w:r w:rsidR="00AE2A33" w:rsidRPr="006B6342">
              <w:rPr>
                <w:rFonts w:ascii="Arial" w:hAnsi="Arial" w:cs="Arial"/>
                <w:color w:val="000000"/>
              </w:rPr>
              <w:t xml:space="preserve"> for induction </w:t>
            </w:r>
            <w:r w:rsidR="00AE2A33" w:rsidRPr="00047046">
              <w:rPr>
                <w:rFonts w:ascii="Arial" w:hAnsi="Arial" w:cs="Arial"/>
                <w:color w:val="000000"/>
                <w:highlight w:val="green"/>
              </w:rPr>
              <w:t>(other)</w:t>
            </w:r>
            <w:r w:rsidR="00AE2A33">
              <w:rPr>
                <w:rFonts w:ascii="Arial" w:hAnsi="Arial" w:cs="Arial"/>
                <w:color w:val="000000"/>
              </w:rPr>
              <w:t xml:space="preserve"> </w:t>
            </w:r>
            <w:r w:rsidR="00AE2A33" w:rsidRPr="006B6342">
              <w:rPr>
                <w:rFonts w:ascii="Arial" w:hAnsi="Arial" w:cs="Arial"/>
                <w:color w:val="000000"/>
              </w:rPr>
              <w:t>– free text valid combinations</w:t>
            </w:r>
            <w:r w:rsidR="00AE2A33" w:rsidRPr="00AE2A33">
              <w:rPr>
                <w:rFonts w:ascii="Arial" w:hAnsi="Arial" w:cs="Arial"/>
                <w:color w:val="000000"/>
                <w:highlight w:val="green"/>
              </w:rPr>
              <w:t>; ### Indication for induction (main reason) – ICD</w:t>
            </w:r>
            <w:r w:rsidR="00AE2A33" w:rsidRPr="00AE2A33">
              <w:rPr>
                <w:rFonts w:ascii="Arial" w:hAnsi="Arial" w:cs="Arial"/>
                <w:color w:val="000000"/>
                <w:highlight w:val="green"/>
              </w:rPr>
              <w:noBreakHyphen/>
              <w:t>10</w:t>
            </w:r>
            <w:r w:rsidR="00AE2A33" w:rsidRPr="00AE2A33">
              <w:rPr>
                <w:rFonts w:ascii="Arial" w:hAnsi="Arial" w:cs="Arial"/>
                <w:color w:val="000000"/>
                <w:highlight w:val="green"/>
              </w:rPr>
              <w:noBreakHyphen/>
              <w:t>AM code and Indications for induction (other) – free text valid combinations</w:t>
            </w:r>
          </w:p>
        </w:tc>
      </w:tr>
    </w:tbl>
    <w:p w14:paraId="11B9EEF5" w14:textId="77777777" w:rsidR="006A7836" w:rsidRPr="006B6342" w:rsidRDefault="006A7836" w:rsidP="006A7836">
      <w:pPr>
        <w:keepLines/>
        <w:rPr>
          <w:rStyle w:val="Strong"/>
          <w:rFonts w:ascii="Arial" w:eastAsia="MS Gothic" w:hAnsi="Arial" w:cs="Arial"/>
        </w:rPr>
      </w:pPr>
    </w:p>
    <w:p w14:paraId="2510E294" w14:textId="77777777" w:rsidR="006A7836" w:rsidRPr="006B6342" w:rsidRDefault="006A7836" w:rsidP="006A7836">
      <w:pPr>
        <w:keepLines/>
        <w:rPr>
          <w:rStyle w:val="Strong"/>
          <w:rFonts w:ascii="Arial" w:eastAsia="MS Gothic" w:hAnsi="Arial" w:cs="Arial"/>
          <w:b w:val="0"/>
          <w:bCs w:val="0"/>
          <w:lang w:eastAsia="en-AU"/>
        </w:rPr>
      </w:pPr>
      <w:r w:rsidRPr="006B6342">
        <w:rPr>
          <w:rStyle w:val="Strong"/>
          <w:rFonts w:ascii="Arial" w:eastAsia="MS Gothic" w:hAnsi="Arial" w:cs="Arial"/>
        </w:rPr>
        <w:t>Administration</w:t>
      </w:r>
    </w:p>
    <w:p w14:paraId="13D11CBD" w14:textId="77777777" w:rsidR="006A7836" w:rsidRPr="006B6342" w:rsidRDefault="006A7836" w:rsidP="006A7836">
      <w:pPr>
        <w:pStyle w:val="AttributeSubheading"/>
        <w:keepNext w:val="0"/>
        <w:rPr>
          <w:rFonts w:ascii="Arial" w:hAnsi="Arial" w:cs="Arial"/>
          <w:i w:val="0"/>
          <w:szCs w:val="20"/>
        </w:rPr>
      </w:pPr>
    </w:p>
    <w:tbl>
      <w:tblPr>
        <w:tblW w:w="8100" w:type="dxa"/>
        <w:tblInd w:w="167" w:type="dxa"/>
        <w:tblLook w:val="01E0" w:firstRow="1" w:lastRow="1" w:firstColumn="1" w:lastColumn="1" w:noHBand="0" w:noVBand="0"/>
      </w:tblPr>
      <w:tblGrid>
        <w:gridCol w:w="2025"/>
        <w:gridCol w:w="2025"/>
        <w:gridCol w:w="2025"/>
        <w:gridCol w:w="2025"/>
      </w:tblGrid>
      <w:tr w:rsidR="006A7836" w:rsidRPr="006B6342" w14:paraId="3BE49E73" w14:textId="77777777" w:rsidTr="00574219">
        <w:tc>
          <w:tcPr>
            <w:tcW w:w="2025" w:type="dxa"/>
            <w:shd w:val="clear" w:color="auto" w:fill="auto"/>
          </w:tcPr>
          <w:p w14:paraId="58483163" w14:textId="77777777" w:rsidR="006A7836" w:rsidRPr="006B6342" w:rsidRDefault="006A7836" w:rsidP="00230999">
            <w:pPr>
              <w:pStyle w:val="AttributeSubheading"/>
              <w:keepNext w:val="0"/>
              <w:rPr>
                <w:rFonts w:ascii="Arial" w:hAnsi="Arial" w:cs="Arial"/>
                <w:i w:val="0"/>
                <w:color w:val="F26B73"/>
                <w:szCs w:val="20"/>
              </w:rPr>
            </w:pPr>
            <w:r w:rsidRPr="006B6342">
              <w:rPr>
                <w:rFonts w:ascii="Arial" w:hAnsi="Arial" w:cs="Arial"/>
                <w:i w:val="0"/>
                <w:color w:val="F26B73"/>
                <w:szCs w:val="20"/>
              </w:rPr>
              <w:t>Principal data users</w:t>
            </w:r>
          </w:p>
        </w:tc>
        <w:tc>
          <w:tcPr>
            <w:tcW w:w="6075" w:type="dxa"/>
            <w:gridSpan w:val="3"/>
            <w:shd w:val="clear" w:color="auto" w:fill="auto"/>
          </w:tcPr>
          <w:p w14:paraId="649B7BAE" w14:textId="77777777" w:rsidR="006A7836" w:rsidRPr="006B6342" w:rsidRDefault="006A7836" w:rsidP="006A7836">
            <w:pPr>
              <w:keepLines/>
              <w:rPr>
                <w:rFonts w:ascii="Arial" w:hAnsi="Arial" w:cs="Arial"/>
              </w:rPr>
            </w:pPr>
            <w:r w:rsidRPr="006B6342">
              <w:rPr>
                <w:rFonts w:ascii="Arial" w:hAnsi="Arial" w:cs="Arial"/>
                <w:noProof/>
              </w:rPr>
              <w:t>Consultative Council on Obstetric and Paediatric Mortality and Morbidity</w:t>
            </w:r>
          </w:p>
        </w:tc>
      </w:tr>
      <w:tr w:rsidR="006A7836" w:rsidRPr="006B6342" w14:paraId="1B08E896" w14:textId="77777777" w:rsidTr="00574219">
        <w:tc>
          <w:tcPr>
            <w:tcW w:w="8100" w:type="dxa"/>
            <w:gridSpan w:val="4"/>
            <w:shd w:val="clear" w:color="auto" w:fill="auto"/>
          </w:tcPr>
          <w:p w14:paraId="4C9F6C41" w14:textId="77777777" w:rsidR="006A7836" w:rsidRPr="006B6342" w:rsidRDefault="006A7836" w:rsidP="006A7836">
            <w:pPr>
              <w:keepLines/>
              <w:rPr>
                <w:rFonts w:ascii="Arial" w:hAnsi="Arial" w:cs="Arial"/>
              </w:rPr>
            </w:pPr>
          </w:p>
        </w:tc>
      </w:tr>
      <w:tr w:rsidR="006A7836" w:rsidRPr="006B6342" w14:paraId="5B9D9A21" w14:textId="77777777" w:rsidTr="00574219">
        <w:tc>
          <w:tcPr>
            <w:tcW w:w="2025" w:type="dxa"/>
            <w:shd w:val="clear" w:color="auto" w:fill="auto"/>
          </w:tcPr>
          <w:p w14:paraId="3FCF7658"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Definition source</w:t>
            </w:r>
          </w:p>
        </w:tc>
        <w:tc>
          <w:tcPr>
            <w:tcW w:w="2025" w:type="dxa"/>
            <w:shd w:val="clear" w:color="auto" w:fill="auto"/>
          </w:tcPr>
          <w:p w14:paraId="14FBDC1F" w14:textId="77777777" w:rsidR="006A7836" w:rsidRPr="006B6342" w:rsidRDefault="006A7836" w:rsidP="006A7836">
            <w:pPr>
              <w:keepLines/>
              <w:rPr>
                <w:rFonts w:ascii="Arial" w:hAnsi="Arial" w:cs="Arial"/>
              </w:rPr>
            </w:pPr>
            <w:r w:rsidRPr="006B6342">
              <w:rPr>
                <w:rFonts w:ascii="Arial" w:hAnsi="Arial" w:cs="Arial"/>
                <w:noProof/>
              </w:rPr>
              <w:t>DHHS</w:t>
            </w:r>
          </w:p>
        </w:tc>
        <w:tc>
          <w:tcPr>
            <w:tcW w:w="2025" w:type="dxa"/>
            <w:shd w:val="clear" w:color="auto" w:fill="auto"/>
          </w:tcPr>
          <w:p w14:paraId="1D38560C"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Version</w:t>
            </w:r>
          </w:p>
        </w:tc>
        <w:tc>
          <w:tcPr>
            <w:tcW w:w="2025" w:type="dxa"/>
            <w:shd w:val="clear" w:color="auto" w:fill="auto"/>
          </w:tcPr>
          <w:p w14:paraId="1549DA76" w14:textId="77777777" w:rsidR="006A7836" w:rsidRDefault="006A7836" w:rsidP="006A7836">
            <w:pPr>
              <w:keepLines/>
              <w:rPr>
                <w:rFonts w:ascii="Arial" w:hAnsi="Arial" w:cs="Arial"/>
                <w:noProof/>
              </w:rPr>
            </w:pPr>
            <w:r w:rsidRPr="006B6342">
              <w:rPr>
                <w:rFonts w:ascii="Arial" w:hAnsi="Arial" w:cs="Arial"/>
                <w:noProof/>
              </w:rPr>
              <w:t>1. January 1999</w:t>
            </w:r>
          </w:p>
          <w:p w14:paraId="4D4E9B03" w14:textId="77777777" w:rsidR="006A7836" w:rsidRPr="006B6342" w:rsidRDefault="006A7836" w:rsidP="006A7836">
            <w:pPr>
              <w:keepLines/>
              <w:rPr>
                <w:rFonts w:ascii="Arial" w:hAnsi="Arial" w:cs="Arial"/>
              </w:rPr>
            </w:pPr>
            <w:r w:rsidRPr="00047046">
              <w:rPr>
                <w:rFonts w:ascii="Arial" w:hAnsi="Arial" w:cs="Arial"/>
                <w:highlight w:val="green"/>
              </w:rPr>
              <w:t>2. January 2020</w:t>
            </w:r>
          </w:p>
        </w:tc>
      </w:tr>
      <w:tr w:rsidR="006A7836" w:rsidRPr="006B6342" w14:paraId="46AAC35D" w14:textId="77777777" w:rsidTr="00574219">
        <w:tc>
          <w:tcPr>
            <w:tcW w:w="8100" w:type="dxa"/>
            <w:gridSpan w:val="4"/>
            <w:shd w:val="clear" w:color="auto" w:fill="auto"/>
          </w:tcPr>
          <w:p w14:paraId="482ECE3D" w14:textId="77777777" w:rsidR="006A7836" w:rsidRPr="006B6342" w:rsidRDefault="006A7836" w:rsidP="006A7836">
            <w:pPr>
              <w:keepLines/>
              <w:rPr>
                <w:rFonts w:ascii="Arial" w:hAnsi="Arial" w:cs="Arial"/>
              </w:rPr>
            </w:pPr>
          </w:p>
        </w:tc>
      </w:tr>
      <w:tr w:rsidR="006A7836" w:rsidRPr="006B6342" w14:paraId="0C89F385" w14:textId="77777777" w:rsidTr="00574219">
        <w:tc>
          <w:tcPr>
            <w:tcW w:w="2025" w:type="dxa"/>
            <w:shd w:val="clear" w:color="auto" w:fill="auto"/>
          </w:tcPr>
          <w:p w14:paraId="2015B262"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Codeset source</w:t>
            </w:r>
          </w:p>
        </w:tc>
        <w:tc>
          <w:tcPr>
            <w:tcW w:w="2025" w:type="dxa"/>
            <w:shd w:val="clear" w:color="auto" w:fill="auto"/>
          </w:tcPr>
          <w:p w14:paraId="7B692D25" w14:textId="77777777" w:rsidR="006A7836" w:rsidRPr="006B6342" w:rsidRDefault="006A7836" w:rsidP="006A7836">
            <w:pPr>
              <w:keepLines/>
              <w:rPr>
                <w:rFonts w:ascii="Arial" w:hAnsi="Arial" w:cs="Arial"/>
              </w:rPr>
            </w:pPr>
            <w:r w:rsidRPr="006B6342">
              <w:rPr>
                <w:rFonts w:ascii="Arial" w:hAnsi="Arial" w:cs="Arial"/>
                <w:noProof/>
              </w:rPr>
              <w:t>Not applicable</w:t>
            </w:r>
          </w:p>
        </w:tc>
        <w:tc>
          <w:tcPr>
            <w:tcW w:w="2025" w:type="dxa"/>
            <w:shd w:val="clear" w:color="auto" w:fill="auto"/>
          </w:tcPr>
          <w:p w14:paraId="0CF5D297" w14:textId="77777777" w:rsidR="006A7836" w:rsidRPr="006B6342" w:rsidRDefault="006A7836" w:rsidP="006A7836">
            <w:pPr>
              <w:pStyle w:val="AttributeSubheading"/>
              <w:keepNext w:val="0"/>
              <w:rPr>
                <w:rFonts w:ascii="Arial" w:hAnsi="Arial" w:cs="Arial"/>
                <w:i w:val="0"/>
                <w:color w:val="F26B73"/>
                <w:szCs w:val="20"/>
              </w:rPr>
            </w:pPr>
            <w:r w:rsidRPr="006B6342">
              <w:rPr>
                <w:rFonts w:ascii="Arial" w:hAnsi="Arial" w:cs="Arial"/>
                <w:i w:val="0"/>
                <w:color w:val="F26B73"/>
                <w:szCs w:val="20"/>
              </w:rPr>
              <w:t>Collection start date</w:t>
            </w:r>
          </w:p>
        </w:tc>
        <w:tc>
          <w:tcPr>
            <w:tcW w:w="2025" w:type="dxa"/>
            <w:shd w:val="clear" w:color="auto" w:fill="auto"/>
          </w:tcPr>
          <w:p w14:paraId="4D9C9EEE" w14:textId="77777777" w:rsidR="006A7836" w:rsidRPr="006B6342" w:rsidRDefault="006A7836" w:rsidP="006A7836">
            <w:pPr>
              <w:keepLines/>
              <w:rPr>
                <w:rFonts w:ascii="Arial" w:hAnsi="Arial" w:cs="Arial"/>
              </w:rPr>
            </w:pPr>
            <w:r w:rsidRPr="006B6342">
              <w:rPr>
                <w:rFonts w:ascii="Arial" w:hAnsi="Arial" w:cs="Arial"/>
                <w:noProof/>
              </w:rPr>
              <w:t>1999</w:t>
            </w:r>
          </w:p>
        </w:tc>
      </w:tr>
    </w:tbl>
    <w:p w14:paraId="0375278F" w14:textId="77777777" w:rsidR="00CB47AF" w:rsidRDefault="00CB47AF" w:rsidP="00D92F5E">
      <w:pPr>
        <w:pStyle w:val="Heading1"/>
      </w:pPr>
    </w:p>
    <w:p w14:paraId="058CCB55" w14:textId="77777777"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31990CF3" w14:textId="78390921" w:rsidR="006A7836" w:rsidRDefault="008A0E6C" w:rsidP="00842FD5">
      <w:pPr>
        <w:pStyle w:val="Heading2-VPDC"/>
      </w:pPr>
      <w:r>
        <w:t xml:space="preserve">### Indication for induction </w:t>
      </w:r>
      <w:r w:rsidRPr="00AE2A33">
        <w:rPr>
          <w:highlight w:val="green"/>
        </w:rPr>
        <w:t>(main reason)</w:t>
      </w:r>
      <w:r w:rsidR="00F46AF4">
        <w:t xml:space="preserve"> – ICD-10-AM code</w:t>
      </w:r>
      <w:r w:rsidR="00AE2A33">
        <w:t xml:space="preserve"> and</w:t>
      </w:r>
      <w:r>
        <w:t xml:space="preserve"> Indications for induction </w:t>
      </w:r>
      <w:r w:rsidRPr="00AE2A33">
        <w:rPr>
          <w:highlight w:val="green"/>
        </w:rPr>
        <w:t>(other)</w:t>
      </w:r>
      <w:r>
        <w:t xml:space="preserve"> –</w:t>
      </w:r>
      <w:r w:rsidR="00F46AF4">
        <w:t xml:space="preserve"> free text </w:t>
      </w:r>
      <w:r>
        <w:t>valid combination</w:t>
      </w:r>
      <w:r w:rsidR="00AE2A33">
        <w:t>s</w:t>
      </w:r>
    </w:p>
    <w:p w14:paraId="761B908E" w14:textId="1A857C84" w:rsidR="008A0E6C" w:rsidRDefault="008A0E6C" w:rsidP="006A7836">
      <w:pPr>
        <w:keepLines/>
        <w:rPr>
          <w:rFonts w:cs="Arial"/>
        </w:rPr>
      </w:pPr>
    </w:p>
    <w:tbl>
      <w:tblPr>
        <w:tblStyle w:val="TableGrid"/>
        <w:tblW w:w="0" w:type="auto"/>
        <w:tblLook w:val="04A0" w:firstRow="1" w:lastRow="0" w:firstColumn="1" w:lastColumn="0" w:noHBand="0" w:noVBand="1"/>
      </w:tblPr>
      <w:tblGrid>
        <w:gridCol w:w="4282"/>
        <w:gridCol w:w="4898"/>
      </w:tblGrid>
      <w:tr w:rsidR="008A0E6C" w14:paraId="5F34F947" w14:textId="77777777" w:rsidTr="00472A9A">
        <w:tc>
          <w:tcPr>
            <w:tcW w:w="4282" w:type="dxa"/>
          </w:tcPr>
          <w:p w14:paraId="75949B0F" w14:textId="378359FB" w:rsidR="008A0E6C" w:rsidRPr="00472A9A" w:rsidRDefault="00F46AF4" w:rsidP="0006479B">
            <w:pPr>
              <w:keepLines/>
              <w:spacing w:before="60" w:after="60" w:line="200" w:lineRule="atLeast"/>
              <w:rPr>
                <w:rFonts w:ascii="Arial" w:hAnsi="Arial" w:cs="Arial"/>
                <w:b/>
              </w:rPr>
            </w:pPr>
            <w:r w:rsidRPr="00472A9A">
              <w:rPr>
                <w:rFonts w:ascii="Arial" w:hAnsi="Arial" w:cs="Arial"/>
                <w:b/>
              </w:rPr>
              <w:t>Where an entry is reported for Indications for induction (other) – free text</w:t>
            </w:r>
          </w:p>
        </w:tc>
        <w:tc>
          <w:tcPr>
            <w:tcW w:w="4898" w:type="dxa"/>
          </w:tcPr>
          <w:p w14:paraId="610D885B" w14:textId="717FCDE6" w:rsidR="008A0E6C" w:rsidRPr="00472A9A" w:rsidRDefault="00F46AF4" w:rsidP="0006479B">
            <w:pPr>
              <w:keepLines/>
              <w:spacing w:before="60" w:after="60" w:line="200" w:lineRule="atLeast"/>
              <w:rPr>
                <w:rFonts w:ascii="Arial" w:hAnsi="Arial" w:cs="Arial"/>
                <w:b/>
              </w:rPr>
            </w:pPr>
            <w:r w:rsidRPr="00472A9A">
              <w:rPr>
                <w:rFonts w:ascii="Arial" w:hAnsi="Arial" w:cs="Arial"/>
                <w:b/>
              </w:rPr>
              <w:t>There must be a valid code reported in Indication for induction (main reason) – ICD-10-AM code</w:t>
            </w:r>
          </w:p>
        </w:tc>
      </w:tr>
      <w:tr w:rsidR="008A0E6C" w14:paraId="77B09B3E" w14:textId="77777777" w:rsidTr="00472A9A">
        <w:tc>
          <w:tcPr>
            <w:tcW w:w="4282" w:type="dxa"/>
          </w:tcPr>
          <w:p w14:paraId="0E4BFA0E" w14:textId="1D39E134" w:rsidR="008A0E6C" w:rsidRPr="00F46AF4" w:rsidRDefault="00F46AF4" w:rsidP="0006479B">
            <w:pPr>
              <w:keepLines/>
              <w:spacing w:before="60" w:after="60" w:line="200" w:lineRule="atLeast"/>
              <w:rPr>
                <w:rFonts w:ascii="Arial" w:hAnsi="Arial" w:cs="Arial"/>
              </w:rPr>
            </w:pPr>
            <w:r w:rsidRPr="00F46AF4">
              <w:rPr>
                <w:rFonts w:ascii="Arial" w:hAnsi="Arial" w:cs="Arial"/>
              </w:rPr>
              <w:t>If there is no Indication for induction (main reason) – ICD-10-AM code reported</w:t>
            </w:r>
          </w:p>
        </w:tc>
        <w:tc>
          <w:tcPr>
            <w:tcW w:w="4898" w:type="dxa"/>
          </w:tcPr>
          <w:p w14:paraId="13C495B9" w14:textId="6EDBDB36" w:rsidR="008A0E6C" w:rsidRPr="00F46AF4" w:rsidRDefault="00F46AF4" w:rsidP="0006479B">
            <w:pPr>
              <w:keepLines/>
              <w:spacing w:before="60" w:after="60" w:line="200" w:lineRule="atLeast"/>
              <w:rPr>
                <w:rFonts w:ascii="Arial" w:hAnsi="Arial" w:cs="Arial"/>
              </w:rPr>
            </w:pPr>
            <w:r w:rsidRPr="00F46AF4">
              <w:rPr>
                <w:rFonts w:ascii="Arial" w:hAnsi="Arial" w:cs="Arial"/>
              </w:rPr>
              <w:t>There may be no entry reported for Indications for induction (other) – free text</w:t>
            </w:r>
          </w:p>
        </w:tc>
      </w:tr>
    </w:tbl>
    <w:p w14:paraId="0E06A135" w14:textId="77777777" w:rsidR="008A0E6C" w:rsidRDefault="008A0E6C" w:rsidP="006A7836">
      <w:pPr>
        <w:keepLines/>
        <w:rPr>
          <w:rFonts w:cs="Arial"/>
        </w:rPr>
      </w:pPr>
    </w:p>
    <w:p w14:paraId="57928FC8" w14:textId="77777777" w:rsidR="006A7836" w:rsidRPr="00564E9C" w:rsidRDefault="006A7836" w:rsidP="006A7836">
      <w:pPr>
        <w:rPr>
          <w:rFonts w:cs="Arial"/>
        </w:rPr>
      </w:pPr>
    </w:p>
    <w:p w14:paraId="0DE10FEC" w14:textId="7DAE9245" w:rsidR="0006479B" w:rsidRPr="008B21AD" w:rsidRDefault="00FF3CA0" w:rsidP="00842FD5">
      <w:pPr>
        <w:pStyle w:val="Heading2-VPDC"/>
      </w:pPr>
      <w:bookmarkStart w:id="43" w:name="_Toc343851841"/>
      <w:bookmarkStart w:id="44" w:name="_Toc533164524"/>
      <w:r>
        <w:rPr>
          <w:highlight w:val="green"/>
        </w:rPr>
        <w:t>*</w:t>
      </w:r>
      <w:r w:rsidR="0006479B" w:rsidRPr="0006479B">
        <w:rPr>
          <w:highlight w:val="green"/>
        </w:rPr>
        <w:t xml:space="preserve">Labour type, </w:t>
      </w:r>
      <w:r w:rsidR="007E5940">
        <w:rPr>
          <w:highlight w:val="green"/>
        </w:rPr>
        <w:t xml:space="preserve">Indication for induction (main reason) – ICD-10-AM code, </w:t>
      </w:r>
      <w:r w:rsidR="0006479B" w:rsidRPr="0006479B">
        <w:rPr>
          <w:highlight w:val="green"/>
        </w:rPr>
        <w:t>Indication</w:t>
      </w:r>
      <w:r w:rsidR="007E5940">
        <w:rPr>
          <w:highlight w:val="green"/>
        </w:rPr>
        <w:t>s</w:t>
      </w:r>
      <w:r w:rsidR="0006479B" w:rsidRPr="0006479B">
        <w:rPr>
          <w:highlight w:val="green"/>
        </w:rPr>
        <w:t xml:space="preserve"> for induction </w:t>
      </w:r>
      <w:r w:rsidR="007E5940">
        <w:rPr>
          <w:highlight w:val="green"/>
        </w:rPr>
        <w:t xml:space="preserve">(other) </w:t>
      </w:r>
      <w:r w:rsidR="0006479B" w:rsidRPr="0006479B">
        <w:rPr>
          <w:highlight w:val="green"/>
        </w:rPr>
        <w:t xml:space="preserve">– free </w:t>
      </w:r>
      <w:r w:rsidR="0006479B" w:rsidRPr="00FF3CA0">
        <w:rPr>
          <w:highlight w:val="green"/>
        </w:rPr>
        <w:t>text</w:t>
      </w:r>
      <w:r w:rsidR="0006479B" w:rsidRPr="00FF3CA0">
        <w:t xml:space="preserve"> </w:t>
      </w:r>
      <w:r w:rsidR="0006479B" w:rsidRPr="007E5940">
        <w:rPr>
          <w:strike/>
        </w:rPr>
        <w:t xml:space="preserve">and </w:t>
      </w:r>
      <w:bookmarkEnd w:id="43"/>
      <w:r w:rsidR="0006479B" w:rsidRPr="007E5940">
        <w:rPr>
          <w:strike/>
        </w:rPr>
        <w:t>Indication for induction – ICD-10-AM code</w:t>
      </w:r>
      <w:r w:rsidR="0006479B" w:rsidRPr="0006479B">
        <w:rPr>
          <w:highlight w:val="green"/>
        </w:rPr>
        <w:t xml:space="preserve"> valid combinations</w:t>
      </w:r>
      <w:bookmarkEnd w:id="4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06479B" w:rsidRPr="008B21AD" w14:paraId="35A9DAFB" w14:textId="77777777" w:rsidTr="00472A9A">
        <w:tc>
          <w:tcPr>
            <w:tcW w:w="4390" w:type="dxa"/>
            <w:shd w:val="clear" w:color="auto" w:fill="auto"/>
          </w:tcPr>
          <w:p w14:paraId="0E2C8F61" w14:textId="77777777" w:rsidR="0006479B" w:rsidRPr="0006479B" w:rsidRDefault="0006479B" w:rsidP="0006479B">
            <w:pPr>
              <w:keepLines/>
              <w:spacing w:before="60" w:after="60" w:line="200" w:lineRule="atLeast"/>
              <w:rPr>
                <w:rFonts w:ascii="Arial" w:hAnsi="Arial" w:cs="Arial"/>
                <w:b/>
              </w:rPr>
            </w:pPr>
            <w:r w:rsidRPr="0006479B">
              <w:rPr>
                <w:rFonts w:ascii="Arial" w:hAnsi="Arial" w:cs="Arial"/>
                <w:b/>
              </w:rPr>
              <w:t>If Labour type is:</w:t>
            </w:r>
          </w:p>
        </w:tc>
        <w:tc>
          <w:tcPr>
            <w:tcW w:w="4961" w:type="dxa"/>
            <w:shd w:val="clear" w:color="auto" w:fill="auto"/>
          </w:tcPr>
          <w:p w14:paraId="5E852A05" w14:textId="77777777" w:rsidR="0006479B" w:rsidRPr="0006479B" w:rsidRDefault="0006479B" w:rsidP="0006479B">
            <w:pPr>
              <w:keepLines/>
              <w:spacing w:before="60" w:after="60" w:line="200" w:lineRule="atLeast"/>
              <w:rPr>
                <w:rFonts w:ascii="Arial" w:hAnsi="Arial" w:cs="Arial"/>
                <w:b/>
                <w:strike/>
              </w:rPr>
            </w:pPr>
            <w:r w:rsidRPr="0006479B">
              <w:rPr>
                <w:rFonts w:ascii="Arial" w:hAnsi="Arial" w:cs="Arial"/>
                <w:b/>
                <w:strike/>
              </w:rPr>
              <w:t>The Indication for induction must be reported in at least one of the following data items:</w:t>
            </w:r>
          </w:p>
        </w:tc>
      </w:tr>
      <w:tr w:rsidR="0006479B" w:rsidRPr="008B21AD" w14:paraId="166F3A44" w14:textId="77777777" w:rsidTr="00472A9A">
        <w:tc>
          <w:tcPr>
            <w:tcW w:w="4390" w:type="dxa"/>
            <w:shd w:val="clear" w:color="auto" w:fill="auto"/>
          </w:tcPr>
          <w:p w14:paraId="5042AEDE" w14:textId="77777777" w:rsidR="0006479B" w:rsidRPr="0006479B" w:rsidRDefault="0006479B" w:rsidP="0006479B">
            <w:pPr>
              <w:keepLines/>
              <w:spacing w:before="60" w:after="60" w:line="200" w:lineRule="atLeast"/>
              <w:rPr>
                <w:rFonts w:ascii="Arial" w:hAnsi="Arial" w:cs="Arial"/>
              </w:rPr>
            </w:pPr>
            <w:r w:rsidRPr="0006479B">
              <w:rPr>
                <w:rFonts w:ascii="Arial" w:hAnsi="Arial" w:cs="Arial"/>
              </w:rPr>
              <w:t xml:space="preserve">2 Induced medical </w:t>
            </w:r>
            <w:r w:rsidRPr="0006479B">
              <w:rPr>
                <w:rFonts w:ascii="Arial" w:hAnsi="Arial" w:cs="Arial"/>
                <w:b/>
              </w:rPr>
              <w:t>or</w:t>
            </w:r>
          </w:p>
          <w:p w14:paraId="293B52C4" w14:textId="77777777" w:rsidR="0006479B" w:rsidRPr="0006479B" w:rsidRDefault="0006479B" w:rsidP="0006479B">
            <w:pPr>
              <w:keepLines/>
              <w:spacing w:before="60" w:after="60" w:line="200" w:lineRule="atLeast"/>
              <w:rPr>
                <w:rFonts w:ascii="Arial" w:hAnsi="Arial" w:cs="Arial"/>
              </w:rPr>
            </w:pPr>
            <w:r w:rsidRPr="0006479B">
              <w:rPr>
                <w:rFonts w:ascii="Arial" w:hAnsi="Arial" w:cs="Arial"/>
              </w:rPr>
              <w:t xml:space="preserve">3 Induced surgical </w:t>
            </w:r>
            <w:r w:rsidRPr="0006479B">
              <w:rPr>
                <w:rFonts w:ascii="Arial" w:hAnsi="Arial" w:cs="Arial"/>
                <w:b/>
              </w:rPr>
              <w:t>or</w:t>
            </w:r>
          </w:p>
          <w:p w14:paraId="63E2F40E" w14:textId="77777777" w:rsidR="0006479B" w:rsidRPr="0006479B" w:rsidRDefault="0006479B" w:rsidP="0006479B">
            <w:pPr>
              <w:keepLines/>
              <w:spacing w:before="60" w:after="60" w:line="200" w:lineRule="atLeast"/>
              <w:rPr>
                <w:rFonts w:ascii="Arial" w:hAnsi="Arial" w:cs="Arial"/>
              </w:rPr>
            </w:pPr>
            <w:r w:rsidRPr="0006479B">
              <w:rPr>
                <w:rFonts w:ascii="Arial" w:hAnsi="Arial" w:cs="Arial"/>
              </w:rPr>
              <w:t xml:space="preserve">2 Induced medical </w:t>
            </w:r>
            <w:r w:rsidRPr="0006479B">
              <w:rPr>
                <w:rFonts w:ascii="Arial" w:hAnsi="Arial" w:cs="Arial"/>
                <w:b/>
              </w:rPr>
              <w:t>and</w:t>
            </w:r>
            <w:r w:rsidRPr="0006479B">
              <w:rPr>
                <w:rFonts w:ascii="Arial" w:hAnsi="Arial" w:cs="Arial"/>
              </w:rPr>
              <w:t xml:space="preserve"> 3 Induced surgical</w:t>
            </w:r>
          </w:p>
        </w:tc>
        <w:tc>
          <w:tcPr>
            <w:tcW w:w="4961" w:type="dxa"/>
            <w:shd w:val="clear" w:color="auto" w:fill="auto"/>
          </w:tcPr>
          <w:p w14:paraId="14B9A889" w14:textId="77777777" w:rsidR="0006479B" w:rsidRPr="0006479B" w:rsidRDefault="0006479B" w:rsidP="0006479B">
            <w:pPr>
              <w:keepLines/>
              <w:spacing w:before="60" w:after="60" w:line="200" w:lineRule="atLeast"/>
              <w:rPr>
                <w:rFonts w:ascii="Arial" w:hAnsi="Arial" w:cs="Arial"/>
                <w:strike/>
              </w:rPr>
            </w:pPr>
            <w:r w:rsidRPr="0006479B">
              <w:rPr>
                <w:rFonts w:ascii="Arial" w:hAnsi="Arial" w:cs="Arial"/>
                <w:strike/>
              </w:rPr>
              <w:t xml:space="preserve">Indication for induction – free text </w:t>
            </w:r>
            <w:r w:rsidRPr="0006479B">
              <w:rPr>
                <w:rFonts w:ascii="Arial" w:hAnsi="Arial" w:cs="Arial"/>
                <w:b/>
                <w:strike/>
              </w:rPr>
              <w:t>or</w:t>
            </w:r>
          </w:p>
          <w:p w14:paraId="13C9EB67" w14:textId="4902527D" w:rsidR="0006479B" w:rsidRDefault="0006479B" w:rsidP="0006479B">
            <w:pPr>
              <w:keepLines/>
              <w:spacing w:before="60" w:after="60" w:line="200" w:lineRule="atLeast"/>
              <w:rPr>
                <w:rFonts w:ascii="Arial" w:hAnsi="Arial" w:cs="Arial"/>
                <w:highlight w:val="green"/>
              </w:rPr>
            </w:pPr>
            <w:r w:rsidRPr="0006479B">
              <w:rPr>
                <w:rFonts w:ascii="Arial" w:hAnsi="Arial" w:cs="Arial"/>
                <w:highlight w:val="green"/>
              </w:rPr>
              <w:t>A valid code must be reported in Indication for induction (main reason) – ICD-10-AM code</w:t>
            </w:r>
          </w:p>
          <w:p w14:paraId="792359C7" w14:textId="77777777" w:rsidR="00472A9A" w:rsidRPr="0006479B" w:rsidRDefault="00472A9A" w:rsidP="0006479B">
            <w:pPr>
              <w:keepLines/>
              <w:spacing w:before="60" w:after="60" w:line="200" w:lineRule="atLeast"/>
              <w:rPr>
                <w:rFonts w:ascii="Arial" w:hAnsi="Arial" w:cs="Arial"/>
                <w:highlight w:val="green"/>
              </w:rPr>
            </w:pPr>
          </w:p>
          <w:p w14:paraId="31835561" w14:textId="1F7FA481" w:rsidR="0006479B" w:rsidRPr="0006479B" w:rsidRDefault="0006479B" w:rsidP="0006479B">
            <w:pPr>
              <w:keepLines/>
              <w:spacing w:before="60" w:after="60" w:line="200" w:lineRule="atLeast"/>
              <w:rPr>
                <w:rFonts w:ascii="Arial" w:hAnsi="Arial" w:cs="Arial"/>
              </w:rPr>
            </w:pPr>
            <w:r w:rsidRPr="0006479B">
              <w:rPr>
                <w:rFonts w:ascii="Arial" w:hAnsi="Arial" w:cs="Arial"/>
                <w:highlight w:val="green"/>
              </w:rPr>
              <w:t>An entry may also be reported for Indications for induction (other) – free text, if appropriate</w:t>
            </w:r>
          </w:p>
        </w:tc>
      </w:tr>
    </w:tbl>
    <w:p w14:paraId="0EB0CD62" w14:textId="343F31F9" w:rsidR="00814ADA" w:rsidRDefault="00814ADA" w:rsidP="00D92F5E"/>
    <w:p w14:paraId="0820D9F7" w14:textId="77777777" w:rsidR="00814ADA" w:rsidRDefault="00814ADA" w:rsidP="00D92F5E"/>
    <w:p w14:paraId="7C963E43" w14:textId="25AE0968" w:rsidR="00C11A14" w:rsidRDefault="00C11A14" w:rsidP="00C11A14">
      <w:pPr>
        <w:pStyle w:val="Heading1"/>
      </w:pPr>
      <w:r>
        <w:br w:type="page"/>
      </w:r>
    </w:p>
    <w:p w14:paraId="2ADF7FFC" w14:textId="77777777" w:rsidR="00C11A14" w:rsidRPr="00143091" w:rsidRDefault="00C11A14" w:rsidP="00C11A14">
      <w:pPr>
        <w:pStyle w:val="Heading1"/>
      </w:pPr>
      <w:bookmarkStart w:id="45" w:name="_Toc13799714"/>
      <w:r w:rsidRPr="00143091">
        <w:t>Proposal 14</w:t>
      </w:r>
      <w:r w:rsidRPr="00143091">
        <w:br/>
        <w:t>Diabetes mellitus status, type, timing of diagnosis, and treatment</w:t>
      </w:r>
      <w:bookmarkEnd w:id="45"/>
    </w:p>
    <w:p w14:paraId="051EF673" w14:textId="77777777" w:rsidR="000D6E8E" w:rsidRPr="0083718E" w:rsidRDefault="000D6E8E" w:rsidP="00440A30">
      <w:pPr>
        <w:pStyle w:val="DHHSbody"/>
        <w:spacing w:before="480" w:after="240" w:line="420" w:lineRule="atLeast"/>
        <w:rPr>
          <w:color w:val="CC0000"/>
          <w:sz w:val="44"/>
          <w:szCs w:val="44"/>
        </w:rPr>
      </w:pPr>
      <w:r w:rsidRPr="0083718E">
        <w:rPr>
          <w:color w:val="CC0000"/>
          <w:sz w:val="44"/>
          <w:szCs w:val="44"/>
        </w:rPr>
        <w:t>Section 2</w:t>
      </w:r>
      <w:r w:rsidRPr="0083718E">
        <w:rPr>
          <w:color w:val="CC0000"/>
          <w:sz w:val="44"/>
          <w:szCs w:val="44"/>
        </w:rPr>
        <w:tab/>
        <w:t>Concept and derived item definitions</w:t>
      </w:r>
    </w:p>
    <w:p w14:paraId="6B035F75" w14:textId="46986A63" w:rsidR="00F13FA5" w:rsidRPr="0010741B" w:rsidRDefault="00F13FA5" w:rsidP="00C8082B">
      <w:pPr>
        <w:pStyle w:val="Heading2"/>
        <w:rPr>
          <w:shd w:val="clear" w:color="auto" w:fill="FFFFFF"/>
        </w:rPr>
      </w:pPr>
      <w:bookmarkStart w:id="46" w:name="_Toc13799715"/>
      <w:r w:rsidRPr="00143091">
        <w:rPr>
          <w:shd w:val="clear" w:color="auto" w:fill="FFFFFF"/>
        </w:rPr>
        <w:t xml:space="preserve">Diabetes </w:t>
      </w:r>
      <w:r w:rsidR="0010741B" w:rsidRPr="00143091">
        <w:rPr>
          <w:shd w:val="clear" w:color="auto" w:fill="FFFFFF"/>
        </w:rPr>
        <w:t>mellitus</w:t>
      </w:r>
      <w:bookmarkEnd w:id="46"/>
    </w:p>
    <w:p w14:paraId="1AD737EF" w14:textId="30E0A447" w:rsidR="00F13FA5" w:rsidRPr="0010741B" w:rsidRDefault="00330799" w:rsidP="009118D5">
      <w:pPr>
        <w:pStyle w:val="DHHSbody"/>
        <w:spacing w:before="120"/>
        <w:rPr>
          <w:rFonts w:cs="Arial"/>
          <w:shd w:val="clear" w:color="auto" w:fill="FFFFFF"/>
        </w:rPr>
      </w:pPr>
      <w:r w:rsidRPr="0010741B">
        <w:rPr>
          <w:rFonts w:cs="Arial"/>
          <w:shd w:val="clear" w:color="auto" w:fill="FFFFFF"/>
        </w:rPr>
        <w:t>Diabetes is a chronic condition in which the levels of glucose (sugar) in the blood are too high. Blood glucose levels are normally regulated by the hormone insulin, which is made by the pancreas. Diabetes occurs when there is a problem with this hormone and how it works in the body.</w:t>
      </w:r>
    </w:p>
    <w:p w14:paraId="40BCD5BF" w14:textId="77777777" w:rsidR="004B686A" w:rsidRPr="00C44441" w:rsidRDefault="00330799" w:rsidP="009118D5">
      <w:pPr>
        <w:pStyle w:val="DHHSbody"/>
        <w:spacing w:before="120"/>
        <w:rPr>
          <w:rFonts w:cs="Arial"/>
          <w:color w:val="000000" w:themeColor="text1"/>
          <w:shd w:val="clear" w:color="auto" w:fill="FFFFFF"/>
        </w:rPr>
      </w:pPr>
      <w:r w:rsidRPr="00C44441">
        <w:rPr>
          <w:rFonts w:cs="Arial"/>
          <w:color w:val="000000" w:themeColor="text1"/>
          <w:shd w:val="clear" w:color="auto" w:fill="FFFFFF"/>
        </w:rPr>
        <w:t xml:space="preserve">The main types of diabetes are </w:t>
      </w:r>
      <w:r w:rsidR="00F13FA5" w:rsidRPr="00C44441">
        <w:rPr>
          <w:rFonts w:cs="Arial"/>
          <w:color w:val="000000" w:themeColor="text1"/>
          <w:shd w:val="clear" w:color="auto" w:fill="FFFFFF"/>
        </w:rPr>
        <w:t>T</w:t>
      </w:r>
      <w:r w:rsidRPr="00C44441">
        <w:rPr>
          <w:rFonts w:cs="Arial"/>
          <w:color w:val="000000" w:themeColor="text1"/>
          <w:shd w:val="clear" w:color="auto" w:fill="FFFFFF"/>
        </w:rPr>
        <w:t xml:space="preserve">ype 1 and </w:t>
      </w:r>
      <w:r w:rsidR="00F13FA5" w:rsidRPr="00C44441">
        <w:rPr>
          <w:rFonts w:cs="Arial"/>
          <w:color w:val="000000" w:themeColor="text1"/>
          <w:shd w:val="clear" w:color="auto" w:fill="FFFFFF"/>
        </w:rPr>
        <w:t>T</w:t>
      </w:r>
      <w:r w:rsidRPr="00C44441">
        <w:rPr>
          <w:rFonts w:cs="Arial"/>
          <w:color w:val="000000" w:themeColor="text1"/>
          <w:shd w:val="clear" w:color="auto" w:fill="FFFFFF"/>
        </w:rPr>
        <w:t>ype 2. Other varieties include gestational diabetes, diabetes insipidus and pre-diabetes.</w:t>
      </w:r>
      <w:r w:rsidR="00F13FA5" w:rsidRPr="00C44441">
        <w:rPr>
          <w:rFonts w:cs="Arial"/>
          <w:color w:val="000000" w:themeColor="text1"/>
          <w:shd w:val="clear" w:color="auto" w:fill="FFFFFF"/>
        </w:rPr>
        <w:t xml:space="preserve"> Gestational diabetes is diabetes that occurs during pregnancy. After the baby is born, the mother’s blood glucose levels usually return to normal.</w:t>
      </w:r>
      <w:r w:rsidR="009118D5" w:rsidRPr="00C44441">
        <w:rPr>
          <w:rFonts w:cs="Arial"/>
          <w:color w:val="000000" w:themeColor="text1"/>
        </w:rPr>
        <w:t xml:space="preserve"> </w:t>
      </w:r>
      <w:r w:rsidR="00F13FA5" w:rsidRPr="00C44441">
        <w:rPr>
          <w:rFonts w:cs="Arial"/>
          <w:color w:val="000000" w:themeColor="text1"/>
          <w:shd w:val="clear" w:color="auto" w:fill="FFFFFF"/>
        </w:rPr>
        <w:t>Women are at greater risk of developing type 2 diabetes after experiencing gestational diabetes. Pre-diabetes is a condition in which blood glucose levels are higher than normal, although not high enough to cause diabetes.</w:t>
      </w:r>
      <w:r w:rsidR="009118D5" w:rsidRPr="00C44441">
        <w:rPr>
          <w:rFonts w:cs="Arial"/>
          <w:color w:val="000000" w:themeColor="text1"/>
          <w:shd w:val="clear" w:color="auto" w:fill="FFFFFF"/>
        </w:rPr>
        <w:t xml:space="preserve"> </w:t>
      </w:r>
      <w:r w:rsidR="00F13FA5" w:rsidRPr="00C44441">
        <w:rPr>
          <w:rFonts w:cs="Arial"/>
          <w:color w:val="000000" w:themeColor="text1"/>
          <w:shd w:val="clear" w:color="auto" w:fill="FFFFFF"/>
        </w:rPr>
        <w:t>(Source: Better Health Channel)</w:t>
      </w:r>
      <w:r w:rsidR="004B686A" w:rsidRPr="00C44441">
        <w:rPr>
          <w:rFonts w:cs="Arial"/>
          <w:color w:val="000000" w:themeColor="text1"/>
          <w:shd w:val="clear" w:color="auto" w:fill="FFFFFF"/>
        </w:rPr>
        <w:t xml:space="preserve"> </w:t>
      </w:r>
    </w:p>
    <w:p w14:paraId="6F11791B" w14:textId="100C9954" w:rsidR="00330799" w:rsidRPr="00C44441" w:rsidRDefault="004B686A" w:rsidP="009118D5">
      <w:pPr>
        <w:pStyle w:val="DHHSbody"/>
        <w:spacing w:before="120"/>
        <w:rPr>
          <w:rFonts w:cs="Arial"/>
          <w:color w:val="000000" w:themeColor="text1"/>
          <w:shd w:val="clear" w:color="auto" w:fill="FFFFFF"/>
        </w:rPr>
      </w:pPr>
      <w:r w:rsidRPr="00C44441">
        <w:rPr>
          <w:rFonts w:cs="Arial"/>
          <w:color w:val="000000" w:themeColor="text1"/>
          <w:shd w:val="clear" w:color="auto" w:fill="FFFFFF"/>
        </w:rPr>
        <w:t>Inter</w:t>
      </w:r>
      <w:r w:rsidR="00D925C4">
        <w:rPr>
          <w:rFonts w:cs="Arial"/>
          <w:color w:val="000000" w:themeColor="text1"/>
          <w:shd w:val="clear" w:color="auto" w:fill="FFFFFF"/>
        </w:rPr>
        <w:t>mediate</w:t>
      </w:r>
      <w:r w:rsidRPr="00C44441">
        <w:rPr>
          <w:rFonts w:cs="Arial"/>
          <w:color w:val="000000" w:themeColor="text1"/>
          <w:shd w:val="clear" w:color="auto" w:fill="FFFFFF"/>
        </w:rPr>
        <w:t xml:space="preserve"> hyperglycaemia is not within the scope of diabetes for the purposes of VPDC diabetes reporting.</w:t>
      </w:r>
    </w:p>
    <w:p w14:paraId="6D4D851A" w14:textId="23474BD3" w:rsidR="00F13FA5" w:rsidRPr="0010741B" w:rsidRDefault="00F13FA5" w:rsidP="00F13FA5">
      <w:pPr>
        <w:pStyle w:val="DHHSbody"/>
        <w:rPr>
          <w:rFonts w:cs="Arial"/>
        </w:rPr>
      </w:pPr>
      <w:r w:rsidRPr="0010741B">
        <w:rPr>
          <w:rFonts w:cs="Arial"/>
        </w:rPr>
        <w:t>Four data elements report details about diabetes</w:t>
      </w:r>
      <w:r w:rsidR="00F77F68">
        <w:rPr>
          <w:rFonts w:cs="Arial"/>
        </w:rPr>
        <w:t xml:space="preserve"> to the VPDC</w:t>
      </w:r>
      <w:r w:rsidRPr="0010741B">
        <w:rPr>
          <w:rFonts w:cs="Arial"/>
        </w:rPr>
        <w:t>:</w:t>
      </w:r>
    </w:p>
    <w:p w14:paraId="437AAEE4" w14:textId="78D45280" w:rsidR="00F13FA5" w:rsidRPr="0010741B" w:rsidRDefault="00F13FA5" w:rsidP="006B4B6D">
      <w:pPr>
        <w:pStyle w:val="DHHSbody"/>
        <w:numPr>
          <w:ilvl w:val="0"/>
          <w:numId w:val="20"/>
        </w:numPr>
      </w:pPr>
      <w:r w:rsidRPr="0010741B">
        <w:t>Diabetes mellitus during pregnancy – type</w:t>
      </w:r>
    </w:p>
    <w:p w14:paraId="7A88D64C" w14:textId="7691A0D9" w:rsidR="00F13FA5" w:rsidRPr="0010741B" w:rsidRDefault="00F13FA5" w:rsidP="006B4B6D">
      <w:pPr>
        <w:pStyle w:val="DHHSbody"/>
        <w:numPr>
          <w:ilvl w:val="0"/>
          <w:numId w:val="20"/>
        </w:numPr>
      </w:pPr>
      <w:r w:rsidRPr="0010741B">
        <w:t>Diabetes mellitus – gestational – diagnosis timing</w:t>
      </w:r>
    </w:p>
    <w:p w14:paraId="4BD49EE4" w14:textId="429D62A3" w:rsidR="00F13FA5" w:rsidRPr="0010741B" w:rsidRDefault="00F13FA5" w:rsidP="006B4B6D">
      <w:pPr>
        <w:pStyle w:val="DHHSbody"/>
        <w:numPr>
          <w:ilvl w:val="0"/>
          <w:numId w:val="20"/>
        </w:numPr>
      </w:pPr>
      <w:r w:rsidRPr="0010741B">
        <w:t>Diabetes mellitus – pre-existing – diagnosis timing</w:t>
      </w:r>
    </w:p>
    <w:p w14:paraId="2ADDF07E" w14:textId="7BCAF792" w:rsidR="00F13FA5" w:rsidRPr="0010741B" w:rsidRDefault="00F13FA5" w:rsidP="006B4B6D">
      <w:pPr>
        <w:pStyle w:val="DHHSbody"/>
        <w:numPr>
          <w:ilvl w:val="0"/>
          <w:numId w:val="20"/>
        </w:numPr>
      </w:pPr>
      <w:r w:rsidRPr="0010741B">
        <w:t>Diabetes mellitus therapy during pregnancy</w:t>
      </w:r>
    </w:p>
    <w:p w14:paraId="34888431" w14:textId="6897ABA4" w:rsidR="00F13FA5" w:rsidRPr="0010741B" w:rsidRDefault="00F13FA5" w:rsidP="00F13FA5">
      <w:pPr>
        <w:pStyle w:val="DHHSbody"/>
      </w:pPr>
      <w:r w:rsidRPr="0010741B">
        <w:t>The following sequence of questions may assist in capturing relevant information.</w:t>
      </w:r>
    </w:p>
    <w:p w14:paraId="3485278B" w14:textId="3CF1F137" w:rsidR="004B686A" w:rsidRPr="0010741B" w:rsidRDefault="004B686A" w:rsidP="004B686A">
      <w:pPr>
        <w:pStyle w:val="DHHSbody"/>
      </w:pPr>
      <w:r w:rsidRPr="0010741B">
        <w:t>Refer also to the Reporting guide</w:t>
      </w:r>
      <w:r w:rsidR="00D971B8">
        <w:t>s</w:t>
      </w:r>
      <w:r w:rsidRPr="0010741B">
        <w:t xml:space="preserve"> for </w:t>
      </w:r>
      <w:r w:rsidR="00D971B8">
        <w:t>these data elements in Section 3 of the VPDC manual.</w:t>
      </w:r>
      <w:r w:rsidRPr="0010741B">
        <w:t xml:space="preserve"> </w:t>
      </w:r>
    </w:p>
    <w:p w14:paraId="1DA0951C" w14:textId="77777777" w:rsidR="004B686A" w:rsidRDefault="004B686A" w:rsidP="00F13FA5">
      <w:pPr>
        <w:pStyle w:val="DHHSbody"/>
      </w:pPr>
    </w:p>
    <w:p w14:paraId="5CAD64AC" w14:textId="77777777" w:rsidR="00F13FA5" w:rsidRDefault="00F13FA5">
      <w:pPr>
        <w:rPr>
          <w:rFonts w:ascii="Arial" w:hAnsi="Arial"/>
          <w:b/>
          <w:color w:val="CD004B"/>
          <w:sz w:val="28"/>
          <w:szCs w:val="28"/>
        </w:rPr>
      </w:pPr>
      <w:r>
        <w:br w:type="page"/>
      </w:r>
    </w:p>
    <w:p w14:paraId="160BF3A7" w14:textId="0D787F10" w:rsidR="00330799" w:rsidRPr="00CC0F34" w:rsidRDefault="00D72B56" w:rsidP="00C8082B">
      <w:pPr>
        <w:pStyle w:val="Heading2"/>
      </w:pPr>
      <w:bookmarkStart w:id="47" w:name="_Toc13799716"/>
      <w:r>
        <w:t xml:space="preserve">Guide to reporting </w:t>
      </w:r>
      <w:r w:rsidR="00330799" w:rsidRPr="00CC0F34">
        <w:t xml:space="preserve">Diabetes mellitus and Gestational diabetes mellitus </w:t>
      </w:r>
      <w:r>
        <w:t>to the VPDC</w:t>
      </w:r>
      <w:bookmarkEnd w:id="47"/>
    </w:p>
    <w:p w14:paraId="638F008B" w14:textId="38D29C95" w:rsidR="00330799" w:rsidRDefault="00330799" w:rsidP="00330799">
      <w:r>
        <w:rPr>
          <w:noProof/>
        </w:rPr>
        <mc:AlternateContent>
          <mc:Choice Requires="wps">
            <w:drawing>
              <wp:anchor distT="45720" distB="45720" distL="114300" distR="114300" simplePos="0" relativeHeight="251665408" behindDoc="0" locked="0" layoutInCell="1" allowOverlap="1" wp14:anchorId="08438358" wp14:editId="74805A60">
                <wp:simplePos x="0" y="0"/>
                <wp:positionH relativeFrom="margin">
                  <wp:align>left</wp:align>
                </wp:positionH>
                <wp:positionV relativeFrom="paragraph">
                  <wp:posOffset>86995</wp:posOffset>
                </wp:positionV>
                <wp:extent cx="3905250" cy="323850"/>
                <wp:effectExtent l="0" t="0" r="19050" b="1905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23850"/>
                        </a:xfrm>
                        <a:prstGeom prst="rect">
                          <a:avLst/>
                        </a:prstGeom>
                        <a:solidFill>
                          <a:srgbClr val="FFFFFF"/>
                        </a:solidFill>
                        <a:ln w="9525">
                          <a:solidFill>
                            <a:srgbClr val="000000"/>
                          </a:solidFill>
                          <a:miter lim="800000"/>
                          <a:headEnd/>
                          <a:tailEnd/>
                        </a:ln>
                      </wps:spPr>
                      <wps:txbx>
                        <w:txbxContent>
                          <w:p w14:paraId="3C5B0801" w14:textId="77777777" w:rsidR="00F81B32" w:rsidRPr="0000392A" w:rsidRDefault="00F81B32" w:rsidP="0000392A">
                            <w:pPr>
                              <w:spacing w:after="200" w:line="276" w:lineRule="auto"/>
                              <w:rPr>
                                <w:rFonts w:asciiTheme="minorHAnsi" w:hAnsiTheme="minorHAnsi" w:cs="Arial"/>
                                <w:b/>
                                <w:sz w:val="22"/>
                                <w:szCs w:val="22"/>
                              </w:rPr>
                            </w:pPr>
                            <w:r w:rsidRPr="0000392A">
                              <w:rPr>
                                <w:rFonts w:asciiTheme="minorHAnsi" w:hAnsiTheme="minorHAnsi" w:cs="Arial"/>
                                <w:b/>
                                <w:sz w:val="22"/>
                                <w:szCs w:val="22"/>
                              </w:rPr>
                              <w:t>Did this woman have diabetes mellitus during this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38358" id="_x0000_t202" coordsize="21600,21600" o:spt="202" path="m,l,21600r21600,l21600,xe">
                <v:stroke joinstyle="miter"/>
                <v:path gradientshapeok="t" o:connecttype="rect"/>
              </v:shapetype>
              <v:shape id="Text Box 2" o:spid="_x0000_s1026" type="#_x0000_t202" style="position:absolute;margin-left:0;margin-top:6.85pt;width:307.5pt;height:2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">
                <v:textbox>
                  <w:txbxContent>
                    <w:p w14:paraId="3C5B0801" w14:textId="77777777" w:rsidR="00F81B32" w:rsidRPr="0000392A" w:rsidRDefault="00F81B32" w:rsidP="0000392A">
                      <w:pPr>
                        <w:spacing w:after="200" w:line="276" w:lineRule="auto"/>
                        <w:rPr>
                          <w:rFonts w:asciiTheme="minorHAnsi" w:hAnsiTheme="minorHAnsi" w:cs="Arial"/>
                          <w:b/>
                          <w:sz w:val="22"/>
                          <w:szCs w:val="22"/>
                        </w:rPr>
                      </w:pPr>
                      <w:r w:rsidRPr="0000392A">
                        <w:rPr>
                          <w:rFonts w:asciiTheme="minorHAnsi" w:hAnsiTheme="minorHAnsi" w:cs="Arial"/>
                          <w:b/>
                          <w:sz w:val="22"/>
                          <w:szCs w:val="22"/>
                        </w:rPr>
                        <w:t>Did this woman have diabetes mellitus during this pregnancy?</w:t>
                      </w:r>
                    </w:p>
                  </w:txbxContent>
                </v:textbox>
                <w10:wrap type="square" anchorx="margin"/>
              </v:shape>
            </w:pict>
          </mc:Fallback>
        </mc:AlternateContent>
      </w:r>
    </w:p>
    <w:p w14:paraId="6B96168C" w14:textId="77777777" w:rsidR="00F13FA5" w:rsidRDefault="00F13FA5" w:rsidP="00330799"/>
    <w:p w14:paraId="0014BB27" w14:textId="77EBEBF2" w:rsidR="00330799" w:rsidRDefault="00330799" w:rsidP="00330799">
      <w:r>
        <w:rPr>
          <w:noProof/>
        </w:rPr>
        <mc:AlternateContent>
          <mc:Choice Requires="wps">
            <w:drawing>
              <wp:anchor distT="45720" distB="45720" distL="114300" distR="114300" simplePos="0" relativeHeight="251661312" behindDoc="0" locked="0" layoutInCell="1" allowOverlap="1" wp14:anchorId="5BCB0647" wp14:editId="16BCA989">
                <wp:simplePos x="0" y="0"/>
                <wp:positionH relativeFrom="margin">
                  <wp:posOffset>3067050</wp:posOffset>
                </wp:positionH>
                <wp:positionV relativeFrom="paragraph">
                  <wp:posOffset>498475</wp:posOffset>
                </wp:positionV>
                <wp:extent cx="27432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4850"/>
                        </a:xfrm>
                        <a:prstGeom prst="rect">
                          <a:avLst/>
                        </a:prstGeom>
                        <a:solidFill>
                          <a:srgbClr val="FFFFFF"/>
                        </a:solidFill>
                        <a:ln w="9525">
                          <a:solidFill>
                            <a:srgbClr val="000000"/>
                          </a:solidFill>
                          <a:miter lim="800000"/>
                          <a:headEnd/>
                          <a:tailEnd/>
                        </a:ln>
                      </wps:spPr>
                      <wps:txbx>
                        <w:txbxContent>
                          <w:p w14:paraId="69A56D4C"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1 No diabetes mellitus during this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0647" id="_x0000_s1027" type="#_x0000_t202" style="position:absolute;margin-left:241.5pt;margin-top:39.25pt;width:3in;height: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">
                <v:textbox>
                  <w:txbxContent>
                    <w:p w14:paraId="69A56D4C"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1 No diabetes mellitus during this pregnancy</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5EC0BB25" wp14:editId="22D85422">
                <wp:simplePos x="0" y="0"/>
                <wp:positionH relativeFrom="margin">
                  <wp:posOffset>3429000</wp:posOffset>
                </wp:positionH>
                <wp:positionV relativeFrom="paragraph">
                  <wp:posOffset>174625</wp:posOffset>
                </wp:positionV>
                <wp:extent cx="361950" cy="247650"/>
                <wp:effectExtent l="0" t="0" r="0" b="0"/>
                <wp:wrapNone/>
                <wp:docPr id="69" name="Text Box 69"/>
                <wp:cNvGraphicFramePr/>
                <a:graphic xmlns:a="http://schemas.openxmlformats.org/drawingml/2006/main">
                  <a:graphicData uri="http://schemas.microsoft.com/office/word/2010/wordprocessingShape">
                    <wps:wsp>
                      <wps:cNvSpPr txBox="1"/>
                      <wps:spPr>
                        <a:xfrm flipH="1">
                          <a:off x="0" y="0"/>
                          <a:ext cx="361950" cy="247650"/>
                        </a:xfrm>
                        <a:prstGeom prst="rect">
                          <a:avLst/>
                        </a:prstGeom>
                        <a:solidFill>
                          <a:schemeClr val="lt1"/>
                        </a:solidFill>
                        <a:ln w="6350">
                          <a:noFill/>
                        </a:ln>
                      </wps:spPr>
                      <wps:txbx>
                        <w:txbxContent>
                          <w:p w14:paraId="7815B4BE"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BB25" id="Text Box 69" o:spid="_x0000_s1028" type="#_x0000_t202" style="position:absolute;margin-left:270pt;margin-top:13.75pt;width:28.5pt;height:19.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" fillcolor="white [3201]" stroked="f" strokeweight=".5pt">
                <v:textbox>
                  <w:txbxContent>
                    <w:p w14:paraId="7815B4BE"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No</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60206016" wp14:editId="55130D9F">
                <wp:simplePos x="0" y="0"/>
                <wp:positionH relativeFrom="column">
                  <wp:posOffset>609600</wp:posOffset>
                </wp:positionH>
                <wp:positionV relativeFrom="paragraph">
                  <wp:posOffset>1039495</wp:posOffset>
                </wp:positionV>
                <wp:extent cx="0" cy="590550"/>
                <wp:effectExtent l="76200" t="0" r="57150" b="57150"/>
                <wp:wrapNone/>
                <wp:docPr id="196" name="Straight Arrow Connector 196"/>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E22D37" id="_x0000_t32" coordsize="21600,21600" o:spt="32" o:oned="t" path="m,l21600,21600e" filled="f">
                <v:path arrowok="t" fillok="f" o:connecttype="none"/>
                <o:lock v:ext="edit" shapetype="t"/>
              </v:shapetype>
              <v:shape id="Straight Arrow Connector 196" o:spid="_x0000_s1026" type="#_x0000_t32" style="position:absolute;margin-left:48pt;margin-top:81.85pt;width:0;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" strokecolor="#4579b8 [3044]">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56FE809A" wp14:editId="7C9866BD">
                <wp:simplePos x="0" y="0"/>
                <wp:positionH relativeFrom="column">
                  <wp:posOffset>2105025</wp:posOffset>
                </wp:positionH>
                <wp:positionV relativeFrom="paragraph">
                  <wp:posOffset>1052195</wp:posOffset>
                </wp:positionV>
                <wp:extent cx="0" cy="590550"/>
                <wp:effectExtent l="76200" t="0" r="57150" b="57150"/>
                <wp:wrapNone/>
                <wp:docPr id="70" name="Straight Arrow Connector 70"/>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3F3A4" id="Straight Arrow Connector 70" o:spid="_x0000_s1026" type="#_x0000_t32" style="position:absolute;margin-left:165.75pt;margin-top:82.85pt;width:0;height:4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" strokecolor="#4579b8 [3044]">
                <v:stroke endarrow="block"/>
              </v:shape>
            </w:pict>
          </mc:Fallback>
        </mc:AlternateContent>
      </w:r>
      <w:r>
        <w:rPr>
          <w:noProof/>
        </w:rPr>
        <mc:AlternateContent>
          <mc:Choice Requires="wps">
            <w:drawing>
              <wp:anchor distT="45720" distB="45720" distL="114300" distR="114300" simplePos="0" relativeHeight="251664384" behindDoc="0" locked="0" layoutInCell="1" allowOverlap="1" wp14:anchorId="7DAA55D8" wp14:editId="0AAC42F9">
                <wp:simplePos x="0" y="0"/>
                <wp:positionH relativeFrom="margin">
                  <wp:align>left</wp:align>
                </wp:positionH>
                <wp:positionV relativeFrom="paragraph">
                  <wp:posOffset>527050</wp:posOffset>
                </wp:positionV>
                <wp:extent cx="2800350" cy="504825"/>
                <wp:effectExtent l="0" t="0" r="28575" b="2857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04825"/>
                        </a:xfrm>
                        <a:prstGeom prst="rect">
                          <a:avLst/>
                        </a:prstGeom>
                        <a:solidFill>
                          <a:srgbClr val="FFFFFF"/>
                        </a:solidFill>
                        <a:ln w="9525">
                          <a:solidFill>
                            <a:srgbClr val="000000"/>
                          </a:solidFill>
                          <a:miter lim="800000"/>
                          <a:headEnd/>
                          <a:tailEnd/>
                        </a:ln>
                      </wps:spPr>
                      <wps:txbx>
                        <w:txbxContent>
                          <w:p w14:paraId="3972C99E" w14:textId="3A64767A"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Was this diabetes mellitus diagnosed before this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A55D8" id="_x0000_s1029" type="#_x0000_t202" style="position:absolute;margin-left:0;margin-top:41.5pt;width:220.5pt;height:39.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">
                <v:textbox>
                  <w:txbxContent>
                    <w:p w14:paraId="3972C99E" w14:textId="3A64767A"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Was this diabetes mellitus diagnosed before this pregnancy?</w:t>
                      </w: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0D91F58B" wp14:editId="338599FB">
                <wp:simplePos x="0" y="0"/>
                <wp:positionH relativeFrom="column">
                  <wp:posOffset>838200</wp:posOffset>
                </wp:positionH>
                <wp:positionV relativeFrom="paragraph">
                  <wp:posOffset>106045</wp:posOffset>
                </wp:positionV>
                <wp:extent cx="0" cy="428625"/>
                <wp:effectExtent l="76200" t="0" r="57150" b="47625"/>
                <wp:wrapNone/>
                <wp:docPr id="223" name="Straight Arrow Connector 22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C39E0" id="Straight Arrow Connector 223" o:spid="_x0000_s1026" type="#_x0000_t32" style="position:absolute;margin-left:66pt;margin-top:8.35pt;width:0;height:33.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" strokecolor="#4579b8 [3044]">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27710CC6" wp14:editId="3703D28F">
                <wp:simplePos x="0" y="0"/>
                <wp:positionH relativeFrom="column">
                  <wp:posOffset>3352800</wp:posOffset>
                </wp:positionH>
                <wp:positionV relativeFrom="paragraph">
                  <wp:posOffset>77470</wp:posOffset>
                </wp:positionV>
                <wp:extent cx="0" cy="428625"/>
                <wp:effectExtent l="76200" t="0" r="57150" b="47625"/>
                <wp:wrapNone/>
                <wp:docPr id="202" name="Straight Arrow Connector 20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C6847" id="Straight Arrow Connector 202" o:spid="_x0000_s1026" type="#_x0000_t32" style="position:absolute;margin-left:264pt;margin-top:6.1pt;width:0;height:33.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" strokecolor="#4579b8 [3044]">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28B18E7E" wp14:editId="3EB449BF">
                <wp:simplePos x="0" y="0"/>
                <wp:positionH relativeFrom="margin">
                  <wp:posOffset>285750</wp:posOffset>
                </wp:positionH>
                <wp:positionV relativeFrom="paragraph">
                  <wp:posOffset>172720</wp:posOffset>
                </wp:positionV>
                <wp:extent cx="476250" cy="276225"/>
                <wp:effectExtent l="0" t="0" r="0" b="9525"/>
                <wp:wrapNone/>
                <wp:docPr id="72" name="Text Box 72"/>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noFill/>
                        </a:ln>
                      </wps:spPr>
                      <wps:txbx>
                        <w:txbxContent>
                          <w:p w14:paraId="32CA5EC4"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8E7E" id="Text Box 72" o:spid="_x0000_s1030" type="#_x0000_t202" style="position:absolute;margin-left:22.5pt;margin-top:13.6pt;width:37.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" fillcolor="white [3201]" stroked="f" strokeweight=".5pt">
                <v:textbox>
                  <w:txbxContent>
                    <w:p w14:paraId="32CA5EC4"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Yes</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257DF34A" wp14:editId="6BEB1B9F">
                <wp:simplePos x="0" y="0"/>
                <wp:positionH relativeFrom="column">
                  <wp:posOffset>-1104900</wp:posOffset>
                </wp:positionH>
                <wp:positionV relativeFrom="paragraph">
                  <wp:posOffset>93980</wp:posOffset>
                </wp:positionV>
                <wp:extent cx="0" cy="561975"/>
                <wp:effectExtent l="76200" t="0" r="57150" b="47625"/>
                <wp:wrapNone/>
                <wp:docPr id="73" name="Straight Arrow Connector 73"/>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C3725" id="Straight Arrow Connector 73" o:spid="_x0000_s1026" type="#_x0000_t32" style="position:absolute;margin-left:-87pt;margin-top:7.4pt;width:0;height:4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" strokecolor="#4579b8 [3044]">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358F9661" wp14:editId="6088C534">
                <wp:simplePos x="0" y="0"/>
                <wp:positionH relativeFrom="column">
                  <wp:posOffset>-3676650</wp:posOffset>
                </wp:positionH>
                <wp:positionV relativeFrom="paragraph">
                  <wp:posOffset>86995</wp:posOffset>
                </wp:positionV>
                <wp:extent cx="0" cy="561975"/>
                <wp:effectExtent l="76200" t="0" r="57150" b="47625"/>
                <wp:wrapNone/>
                <wp:docPr id="74" name="Straight Arrow Connector 74"/>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98607" id="Straight Arrow Connector 74" o:spid="_x0000_s1026" type="#_x0000_t32" style="position:absolute;margin-left:-289.5pt;margin-top:6.85pt;width:0;height:4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7A023E0B" wp14:editId="43132A40">
                <wp:simplePos x="0" y="0"/>
                <wp:positionH relativeFrom="column">
                  <wp:posOffset>-3657600</wp:posOffset>
                </wp:positionH>
                <wp:positionV relativeFrom="paragraph">
                  <wp:posOffset>182245</wp:posOffset>
                </wp:positionV>
                <wp:extent cx="390525" cy="276225"/>
                <wp:effectExtent l="0" t="0" r="9525" b="9525"/>
                <wp:wrapNone/>
                <wp:docPr id="75" name="Text Box 7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26984C84" w14:textId="77777777" w:rsidR="00F81B32" w:rsidRDefault="00F81B32" w:rsidP="0033079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3E0B" id="Text Box 75" o:spid="_x0000_s1031" type="#_x0000_t202" style="position:absolute;margin-left:-4in;margin-top:14.35pt;width:3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" fillcolor="white [3201]" stroked="f" strokeweight=".5pt">
                <v:textbox>
                  <w:txbxContent>
                    <w:p w14:paraId="26984C84" w14:textId="77777777" w:rsidR="00F81B32" w:rsidRDefault="00F81B32" w:rsidP="00330799">
                      <w:r>
                        <w:t>No</w:t>
                      </w:r>
                    </w:p>
                  </w:txbxContent>
                </v:textbox>
              </v:shape>
            </w:pict>
          </mc:Fallback>
        </mc:AlternateContent>
      </w:r>
    </w:p>
    <w:p w14:paraId="0E8470CB" w14:textId="75C987A4" w:rsidR="00F13FA5" w:rsidRDefault="00F13FA5" w:rsidP="00330799"/>
    <w:p w14:paraId="4F65A54C" w14:textId="77777777" w:rsidR="00F13FA5" w:rsidRDefault="00F13FA5" w:rsidP="00330799"/>
    <w:p w14:paraId="365C74CD" w14:textId="6B975DB3" w:rsidR="00330799" w:rsidRDefault="0000392A" w:rsidP="00330799">
      <w:r>
        <w:rPr>
          <w:noProof/>
        </w:rPr>
        <mc:AlternateContent>
          <mc:Choice Requires="wps">
            <w:drawing>
              <wp:anchor distT="0" distB="0" distL="114300" distR="114300" simplePos="0" relativeHeight="251671552" behindDoc="0" locked="0" layoutInCell="1" allowOverlap="1" wp14:anchorId="68700AF2" wp14:editId="6E5496E5">
                <wp:simplePos x="0" y="0"/>
                <wp:positionH relativeFrom="column">
                  <wp:posOffset>153035</wp:posOffset>
                </wp:positionH>
                <wp:positionV relativeFrom="paragraph">
                  <wp:posOffset>809625</wp:posOffset>
                </wp:positionV>
                <wp:extent cx="409575" cy="257175"/>
                <wp:effectExtent l="0" t="0" r="9525" b="9525"/>
                <wp:wrapNone/>
                <wp:docPr id="77" name="Text Box 77"/>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noFill/>
                        </a:ln>
                      </wps:spPr>
                      <wps:txbx>
                        <w:txbxContent>
                          <w:p w14:paraId="1A120B71"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0AF2" id="Text Box 77" o:spid="_x0000_s1032" type="#_x0000_t202" style="position:absolute;margin-left:12.05pt;margin-top:63.75pt;width:32.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" fillcolor="white [3201]" stroked="f" strokeweight=".5pt">
                <v:textbox>
                  <w:txbxContent>
                    <w:p w14:paraId="1A120B71"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Yes</w:t>
                      </w:r>
                    </w:p>
                  </w:txbxContent>
                </v:textbox>
              </v:shape>
            </w:pict>
          </mc:Fallback>
        </mc:AlternateContent>
      </w:r>
      <w:r w:rsidR="00330799">
        <w:rPr>
          <w:noProof/>
        </w:rPr>
        <mc:AlternateContent>
          <mc:Choice Requires="wps">
            <w:drawing>
              <wp:anchor distT="0" distB="0" distL="114300" distR="114300" simplePos="0" relativeHeight="251680768" behindDoc="0" locked="0" layoutInCell="1" allowOverlap="1" wp14:anchorId="749A95EB" wp14:editId="66A23E8F">
                <wp:simplePos x="0" y="0"/>
                <wp:positionH relativeFrom="column">
                  <wp:posOffset>3876675</wp:posOffset>
                </wp:positionH>
                <wp:positionV relativeFrom="paragraph">
                  <wp:posOffset>1803400</wp:posOffset>
                </wp:positionV>
                <wp:extent cx="419100" cy="0"/>
                <wp:effectExtent l="0" t="76200" r="19050" b="95250"/>
                <wp:wrapNone/>
                <wp:docPr id="212" name="Straight Arrow Connector 212"/>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2FE684" id="Straight Arrow Connector 212" o:spid="_x0000_s1026" type="#_x0000_t32" style="position:absolute;margin-left:305.25pt;margin-top:142pt;width:33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" strokecolor="#4579b8 [3044]">
                <v:stroke endarrow="block"/>
              </v:shape>
            </w:pict>
          </mc:Fallback>
        </mc:AlternateContent>
      </w:r>
    </w:p>
    <w:p w14:paraId="7DC7B989" w14:textId="501C6311" w:rsidR="00F13FA5" w:rsidRDefault="0000392A" w:rsidP="00330799">
      <w:r>
        <w:rPr>
          <w:noProof/>
        </w:rPr>
        <mc:AlternateContent>
          <mc:Choice Requires="wps">
            <w:drawing>
              <wp:anchor distT="0" distB="0" distL="114300" distR="114300" simplePos="0" relativeHeight="251672576" behindDoc="0" locked="0" layoutInCell="1" allowOverlap="1" wp14:anchorId="347C3FE5" wp14:editId="660A00B6">
                <wp:simplePos x="0" y="0"/>
                <wp:positionH relativeFrom="column">
                  <wp:posOffset>2200910</wp:posOffset>
                </wp:positionH>
                <wp:positionV relativeFrom="paragraph">
                  <wp:posOffset>6349</wp:posOffset>
                </wp:positionV>
                <wp:extent cx="381000" cy="295275"/>
                <wp:effectExtent l="0" t="0" r="0" b="9525"/>
                <wp:wrapNone/>
                <wp:docPr id="76" name="Text Box 76"/>
                <wp:cNvGraphicFramePr/>
                <a:graphic xmlns:a="http://schemas.openxmlformats.org/drawingml/2006/main">
                  <a:graphicData uri="http://schemas.microsoft.com/office/word/2010/wordprocessingShape">
                    <wps:wsp>
                      <wps:cNvSpPr txBox="1"/>
                      <wps:spPr>
                        <a:xfrm>
                          <a:off x="0" y="0"/>
                          <a:ext cx="381000" cy="295275"/>
                        </a:xfrm>
                        <a:prstGeom prst="rect">
                          <a:avLst/>
                        </a:prstGeom>
                        <a:solidFill>
                          <a:schemeClr val="lt1"/>
                        </a:solidFill>
                        <a:ln w="6350">
                          <a:noFill/>
                        </a:ln>
                      </wps:spPr>
                      <wps:txbx>
                        <w:txbxContent>
                          <w:p w14:paraId="4CA326EB"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C3FE5" id="Text Box 76" o:spid="_x0000_s1033" type="#_x0000_t202" style="position:absolute;margin-left:173.3pt;margin-top:.5pt;width:30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" fillcolor="white [3201]" stroked="f" strokeweight=".5pt">
                <v:textbox>
                  <w:txbxContent>
                    <w:p w14:paraId="4CA326EB" w14:textId="77777777" w:rsidR="00F81B32" w:rsidRPr="0000392A" w:rsidRDefault="00F81B32" w:rsidP="00330799">
                      <w:pPr>
                        <w:rPr>
                          <w:rFonts w:asciiTheme="minorHAnsi" w:hAnsiTheme="minorHAnsi" w:cs="Arial"/>
                          <w:sz w:val="22"/>
                          <w:szCs w:val="22"/>
                        </w:rPr>
                      </w:pPr>
                      <w:r w:rsidRPr="0000392A">
                        <w:rPr>
                          <w:rFonts w:asciiTheme="minorHAnsi" w:hAnsiTheme="minorHAnsi" w:cs="Arial"/>
                          <w:sz w:val="22"/>
                          <w:szCs w:val="22"/>
                        </w:rPr>
                        <w:t>No</w:t>
                      </w:r>
                    </w:p>
                  </w:txbxContent>
                </v:textbox>
              </v:shape>
            </w:pict>
          </mc:Fallback>
        </mc:AlternateContent>
      </w:r>
    </w:p>
    <w:p w14:paraId="2202B966" w14:textId="12AE6550" w:rsidR="00F13FA5" w:rsidRDefault="0000392A" w:rsidP="00330799">
      <w:r>
        <w:rPr>
          <w:noProof/>
        </w:rPr>
        <mc:AlternateContent>
          <mc:Choice Requires="wps">
            <w:drawing>
              <wp:anchor distT="45720" distB="45720" distL="114300" distR="114300" simplePos="0" relativeHeight="251682816" behindDoc="0" locked="0" layoutInCell="1" allowOverlap="1" wp14:anchorId="5148B5A3" wp14:editId="47715C38">
                <wp:simplePos x="0" y="0"/>
                <wp:positionH relativeFrom="margin">
                  <wp:align>left</wp:align>
                </wp:positionH>
                <wp:positionV relativeFrom="paragraph">
                  <wp:posOffset>233045</wp:posOffset>
                </wp:positionV>
                <wp:extent cx="1228725" cy="1552575"/>
                <wp:effectExtent l="0" t="0" r="28575" b="2857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52575"/>
                        </a:xfrm>
                        <a:prstGeom prst="rect">
                          <a:avLst/>
                        </a:prstGeom>
                        <a:solidFill>
                          <a:srgbClr val="FFFFFF"/>
                        </a:solidFill>
                        <a:ln w="9525">
                          <a:solidFill>
                            <a:srgbClr val="000000"/>
                          </a:solidFill>
                          <a:miter lim="800000"/>
                          <a:headEnd/>
                          <a:tailEnd/>
                        </a:ln>
                      </wps:spPr>
                      <wps:txbx>
                        <w:txbxContent>
                          <w:p w14:paraId="3E8772D5"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In what year was diabetes mellitus diagnosed?</w:t>
                            </w:r>
                            <w:r w:rsidRPr="0000392A">
                              <w:rPr>
                                <w:rFonts w:asciiTheme="minorHAnsi" w:hAnsiTheme="minorHAnsi" w:cs="Arial"/>
                                <w:sz w:val="22"/>
                                <w:szCs w:val="22"/>
                              </w:rPr>
                              <w:br/>
                            </w:r>
                            <w:r w:rsidRPr="0000392A">
                              <w:rPr>
                                <w:rFonts w:asciiTheme="minorHAnsi" w:hAnsiTheme="minorHAnsi" w:cs="Arial"/>
                                <w:b/>
                                <w:i/>
                                <w:color w:val="31849B" w:themeColor="accent5" w:themeShade="BF"/>
                                <w:sz w:val="22"/>
                                <w:szCs w:val="22"/>
                              </w:rPr>
                              <w:t>Diabetes mellitus – pre-existing – diagnosis timing</w:t>
                            </w:r>
                            <w:r w:rsidRPr="0000392A">
                              <w:rPr>
                                <w:rFonts w:asciiTheme="minorHAnsi" w:hAnsiTheme="minorHAnsi" w:cs="Arial"/>
                                <w:i/>
                                <w:sz w:val="22"/>
                                <w:szCs w:val="22"/>
                              </w:rPr>
                              <w:t xml:space="preserve">: </w:t>
                            </w:r>
                            <w:r w:rsidRPr="0000392A">
                              <w:rPr>
                                <w:rFonts w:asciiTheme="minorHAnsi" w:hAnsiTheme="minorHAnsi" w:cs="Arial"/>
                                <w:sz w:val="22"/>
                                <w:szCs w:val="22"/>
                              </w:rPr>
                              <w:t>Year (yyyy)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8B5A3" id="_x0000_s1034" type="#_x0000_t202" style="position:absolute;margin-left:0;margin-top:18.35pt;width:96.75pt;height:122.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">
                <v:textbox>
                  <w:txbxContent>
                    <w:p w14:paraId="3E8772D5"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In what year was diabetes mellitus diagnosed?</w:t>
                      </w:r>
                      <w:r w:rsidRPr="0000392A">
                        <w:rPr>
                          <w:rFonts w:asciiTheme="minorHAnsi" w:hAnsiTheme="minorHAnsi" w:cs="Arial"/>
                          <w:sz w:val="22"/>
                          <w:szCs w:val="22"/>
                        </w:rPr>
                        <w:br/>
                      </w:r>
                      <w:r w:rsidRPr="0000392A">
                        <w:rPr>
                          <w:rFonts w:asciiTheme="minorHAnsi" w:hAnsiTheme="minorHAnsi" w:cs="Arial"/>
                          <w:b/>
                          <w:i/>
                          <w:color w:val="31849B" w:themeColor="accent5" w:themeShade="BF"/>
                          <w:sz w:val="22"/>
                          <w:szCs w:val="22"/>
                        </w:rPr>
                        <w:t>Diabetes mellitus – pre-existing – diagnosis timing</w:t>
                      </w:r>
                      <w:r w:rsidRPr="0000392A">
                        <w:rPr>
                          <w:rFonts w:asciiTheme="minorHAnsi" w:hAnsiTheme="minorHAnsi" w:cs="Arial"/>
                          <w:i/>
                          <w:sz w:val="22"/>
                          <w:szCs w:val="22"/>
                        </w:rPr>
                        <w:t xml:space="preserve">: </w:t>
                      </w:r>
                      <w:r w:rsidRPr="0000392A">
                        <w:rPr>
                          <w:rFonts w:asciiTheme="minorHAnsi" w:hAnsiTheme="minorHAnsi" w:cs="Arial"/>
                          <w:sz w:val="22"/>
                          <w:szCs w:val="22"/>
                        </w:rPr>
                        <w:t>Year (yyyy)</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0AA43538" wp14:editId="09FDCC1C">
                <wp:simplePos x="0" y="0"/>
                <wp:positionH relativeFrom="margin">
                  <wp:posOffset>4305935</wp:posOffset>
                </wp:positionH>
                <wp:positionV relativeFrom="paragraph">
                  <wp:posOffset>232410</wp:posOffset>
                </wp:positionV>
                <wp:extent cx="1524000" cy="1724025"/>
                <wp:effectExtent l="0" t="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4025"/>
                        </a:xfrm>
                        <a:prstGeom prst="rect">
                          <a:avLst/>
                        </a:prstGeom>
                        <a:solidFill>
                          <a:srgbClr val="FFFFFF"/>
                        </a:solidFill>
                        <a:ln w="9525">
                          <a:solidFill>
                            <a:srgbClr val="000000"/>
                          </a:solidFill>
                          <a:miter lim="800000"/>
                          <a:headEnd/>
                          <a:tailEnd/>
                        </a:ln>
                      </wps:spPr>
                      <wps:txbx>
                        <w:txbxContent>
                          <w:p w14:paraId="46D3F519"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 xml:space="preserve">At what gestation during this pregnancy was gestational diabetes diagnosed? </w:t>
                            </w:r>
                            <w:r w:rsidRPr="0000392A">
                              <w:rPr>
                                <w:rFonts w:asciiTheme="minorHAnsi" w:hAnsiTheme="minorHAnsi" w:cs="Arial"/>
                                <w:sz w:val="22"/>
                                <w:szCs w:val="22"/>
                              </w:rPr>
                              <w:br/>
                            </w:r>
                            <w:r w:rsidRPr="0000392A">
                              <w:rPr>
                                <w:rFonts w:asciiTheme="minorHAnsi" w:hAnsiTheme="minorHAnsi" w:cs="Arial"/>
                                <w:b/>
                                <w:i/>
                                <w:color w:val="E36C0A" w:themeColor="accent6" w:themeShade="BF"/>
                                <w:sz w:val="22"/>
                                <w:szCs w:val="22"/>
                              </w:rPr>
                              <w:t>Diabetes mellitus – gestational – diagnosis timing</w:t>
                            </w:r>
                            <w:r w:rsidRPr="0000392A">
                              <w:rPr>
                                <w:rFonts w:asciiTheme="minorHAnsi" w:hAnsiTheme="minorHAnsi" w:cs="Arial"/>
                                <w:i/>
                                <w:color w:val="E36C0A" w:themeColor="accent6" w:themeShade="BF"/>
                                <w:sz w:val="22"/>
                                <w:szCs w:val="22"/>
                              </w:rPr>
                              <w:t xml:space="preserve"> </w:t>
                            </w:r>
                            <w:r w:rsidRPr="0000392A">
                              <w:rPr>
                                <w:rFonts w:asciiTheme="minorHAnsi" w:hAnsiTheme="minorHAnsi" w:cs="Arial"/>
                                <w:i/>
                                <w:color w:val="E36C0A" w:themeColor="accent6" w:themeShade="BF"/>
                                <w:sz w:val="22"/>
                                <w:szCs w:val="22"/>
                              </w:rPr>
                              <w:br/>
                            </w:r>
                            <w:r w:rsidRPr="0000392A">
                              <w:rPr>
                                <w:rFonts w:asciiTheme="minorHAnsi" w:hAnsiTheme="minorHAnsi" w:cs="Arial"/>
                                <w:sz w:val="22"/>
                                <w:szCs w:val="22"/>
                              </w:rPr>
                              <w:t>(Completed weeks (nn)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43538" id="_x0000_s1035" type="#_x0000_t202" style="position:absolute;margin-left:339.05pt;margin-top:18.3pt;width:120pt;height:13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">
                <v:textbox>
                  <w:txbxContent>
                    <w:p w14:paraId="46D3F519"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 xml:space="preserve">At what gestation during this pregnancy was gestational diabetes diagnosed? </w:t>
                      </w:r>
                      <w:r w:rsidRPr="0000392A">
                        <w:rPr>
                          <w:rFonts w:asciiTheme="minorHAnsi" w:hAnsiTheme="minorHAnsi" w:cs="Arial"/>
                          <w:sz w:val="22"/>
                          <w:szCs w:val="22"/>
                        </w:rPr>
                        <w:br/>
                      </w:r>
                      <w:r w:rsidRPr="0000392A">
                        <w:rPr>
                          <w:rFonts w:asciiTheme="minorHAnsi" w:hAnsiTheme="minorHAnsi" w:cs="Arial"/>
                          <w:b/>
                          <w:i/>
                          <w:color w:val="E36C0A" w:themeColor="accent6" w:themeShade="BF"/>
                          <w:sz w:val="22"/>
                          <w:szCs w:val="22"/>
                        </w:rPr>
                        <w:t>Diabetes mellitus – gestational – diagnosis timing</w:t>
                      </w:r>
                      <w:r w:rsidRPr="0000392A">
                        <w:rPr>
                          <w:rFonts w:asciiTheme="minorHAnsi" w:hAnsiTheme="minorHAnsi" w:cs="Arial"/>
                          <w:i/>
                          <w:color w:val="E36C0A" w:themeColor="accent6" w:themeShade="BF"/>
                          <w:sz w:val="22"/>
                          <w:szCs w:val="22"/>
                        </w:rPr>
                        <w:t xml:space="preserve"> </w:t>
                      </w:r>
                      <w:r w:rsidRPr="0000392A">
                        <w:rPr>
                          <w:rFonts w:asciiTheme="minorHAnsi" w:hAnsiTheme="minorHAnsi" w:cs="Arial"/>
                          <w:i/>
                          <w:color w:val="E36C0A" w:themeColor="accent6" w:themeShade="BF"/>
                          <w:sz w:val="22"/>
                          <w:szCs w:val="22"/>
                        </w:rPr>
                        <w:br/>
                      </w:r>
                      <w:r w:rsidRPr="0000392A">
                        <w:rPr>
                          <w:rFonts w:asciiTheme="minorHAnsi" w:hAnsiTheme="minorHAnsi" w:cs="Arial"/>
                          <w:sz w:val="22"/>
                          <w:szCs w:val="22"/>
                        </w:rPr>
                        <w:t>(Completed weeks (nn)</w:t>
                      </w:r>
                    </w:p>
                  </w:txbxContent>
                </v:textbox>
                <w10:wrap type="square" anchorx="margin"/>
              </v:shape>
            </w:pict>
          </mc:Fallback>
        </mc:AlternateContent>
      </w:r>
    </w:p>
    <w:p w14:paraId="60D94230" w14:textId="06A92591" w:rsidR="00F13FA5" w:rsidRDefault="00F13FA5" w:rsidP="00330799">
      <w:r>
        <w:rPr>
          <w:noProof/>
        </w:rPr>
        <mc:AlternateContent>
          <mc:Choice Requires="wps">
            <w:drawing>
              <wp:anchor distT="45720" distB="45720" distL="114300" distR="114300" simplePos="0" relativeHeight="251663360" behindDoc="0" locked="0" layoutInCell="1" allowOverlap="1" wp14:anchorId="72C194B6" wp14:editId="4A1BA06D">
                <wp:simplePos x="0" y="0"/>
                <wp:positionH relativeFrom="margin">
                  <wp:posOffset>1571625</wp:posOffset>
                </wp:positionH>
                <wp:positionV relativeFrom="paragraph">
                  <wp:posOffset>87630</wp:posOffset>
                </wp:positionV>
                <wp:extent cx="2314575" cy="904875"/>
                <wp:effectExtent l="0" t="0" r="28575" b="2857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04875"/>
                        </a:xfrm>
                        <a:prstGeom prst="rect">
                          <a:avLst/>
                        </a:prstGeom>
                        <a:solidFill>
                          <a:srgbClr val="FFFFFF"/>
                        </a:solidFill>
                        <a:ln w="9525">
                          <a:solidFill>
                            <a:srgbClr val="000000"/>
                          </a:solidFill>
                          <a:miter lim="800000"/>
                          <a:headEnd/>
                          <a:tailEnd/>
                        </a:ln>
                      </wps:spPr>
                      <wps:txbx>
                        <w:txbxContent>
                          <w:p w14:paraId="5C78A43B"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4 Gestational diabetes mellitus (GDM)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194B6" id="_x0000_s1036" type="#_x0000_t202" style="position:absolute;margin-left:123.75pt;margin-top:6.9pt;width:182.25pt;height:7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4A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">
                <v:textbox>
                  <w:txbxContent>
                    <w:p w14:paraId="5C78A43B"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4 Gestational diabetes mellitus (GDM)</w:t>
                      </w:r>
                    </w:p>
                  </w:txbxContent>
                </v:textbox>
                <w10:wrap type="square" anchorx="margin"/>
              </v:shape>
            </w:pict>
          </mc:Fallback>
        </mc:AlternateContent>
      </w:r>
    </w:p>
    <w:p w14:paraId="109910BD" w14:textId="758E015F" w:rsidR="0000392A" w:rsidRDefault="0000392A" w:rsidP="00330799">
      <w:r>
        <w:rPr>
          <w:noProof/>
        </w:rPr>
        <mc:AlternateContent>
          <mc:Choice Requires="wps">
            <w:drawing>
              <wp:anchor distT="45720" distB="45720" distL="114300" distR="114300" simplePos="0" relativeHeight="251662336" behindDoc="0" locked="0" layoutInCell="1" allowOverlap="1" wp14:anchorId="7BFD1379" wp14:editId="61EE8AB1">
                <wp:simplePos x="0" y="0"/>
                <wp:positionH relativeFrom="margin">
                  <wp:posOffset>1829435</wp:posOffset>
                </wp:positionH>
                <wp:positionV relativeFrom="paragraph">
                  <wp:posOffset>11430</wp:posOffset>
                </wp:positionV>
                <wp:extent cx="2057400" cy="295275"/>
                <wp:effectExtent l="0" t="0" r="19050" b="2857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
                        </a:xfrm>
                        <a:prstGeom prst="rect">
                          <a:avLst/>
                        </a:prstGeom>
                        <a:solidFill>
                          <a:srgbClr val="FFFFFF"/>
                        </a:solidFill>
                        <a:ln w="9525">
                          <a:solidFill>
                            <a:srgbClr val="000000"/>
                          </a:solidFill>
                          <a:miter lim="800000"/>
                          <a:headEnd/>
                          <a:tailEnd/>
                        </a:ln>
                      </wps:spPr>
                      <wps:txbx>
                        <w:txbxContent>
                          <w:p w14:paraId="5E455B28"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What type of diabetes mellitus?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D1379" id="_x0000_s1037" type="#_x0000_t202" style="position:absolute;margin-left:144.05pt;margin-top:.9pt;width:162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lJQIAAE0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">
                <v:textbox>
                  <w:txbxContent>
                    <w:p w14:paraId="5E455B28"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What type of diabetes mellitus?</w:t>
                      </w:r>
                    </w:p>
                  </w:txbxContent>
                </v:textbox>
                <w10:wrap type="square" anchorx="margin"/>
              </v:shape>
            </w:pict>
          </mc:Fallback>
        </mc:AlternateContent>
      </w:r>
    </w:p>
    <w:p w14:paraId="0725E20C" w14:textId="42BC5AC7" w:rsidR="0000392A" w:rsidRDefault="0000392A" w:rsidP="00330799">
      <w:r>
        <w:rPr>
          <w:noProof/>
        </w:rPr>
        <mc:AlternateContent>
          <mc:Choice Requires="wps">
            <w:drawing>
              <wp:anchor distT="0" distB="0" distL="114300" distR="114300" simplePos="0" relativeHeight="251684864" behindDoc="0" locked="0" layoutInCell="1" allowOverlap="1" wp14:anchorId="6B0239C8" wp14:editId="68B1588F">
                <wp:simplePos x="0" y="0"/>
                <wp:positionH relativeFrom="column">
                  <wp:posOffset>1228725</wp:posOffset>
                </wp:positionH>
                <wp:positionV relativeFrom="paragraph">
                  <wp:posOffset>12065</wp:posOffset>
                </wp:positionV>
                <wp:extent cx="600075" cy="0"/>
                <wp:effectExtent l="0" t="76200" r="9525" b="95250"/>
                <wp:wrapNone/>
                <wp:docPr id="224" name="Straight Arrow Connector 224"/>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245339" id="_x0000_t32" coordsize="21600,21600" o:spt="32" o:oned="t" path="m,l21600,21600e" filled="f">
                <v:path arrowok="t" fillok="f" o:connecttype="none"/>
                <o:lock v:ext="edit" shapetype="t"/>
              </v:shapetype>
              <v:shape id="Straight Arrow Connector 224" o:spid="_x0000_s1026" type="#_x0000_t32" style="position:absolute;margin-left:96.75pt;margin-top:.95pt;width:47.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" strokecolor="#4579b8 [3044]">
                <v:stroke endarrow="block"/>
              </v:shape>
            </w:pict>
          </mc:Fallback>
        </mc:AlternateContent>
      </w:r>
    </w:p>
    <w:p w14:paraId="4AB52377" w14:textId="4EF35930" w:rsidR="0000392A" w:rsidRDefault="001729E0" w:rsidP="00330799">
      <w:r>
        <w:rPr>
          <w:noProof/>
        </w:rPr>
        <mc:AlternateContent>
          <mc:Choice Requires="wps">
            <w:drawing>
              <wp:anchor distT="0" distB="0" distL="114300" distR="114300" simplePos="0" relativeHeight="251689984" behindDoc="0" locked="0" layoutInCell="1" allowOverlap="1" wp14:anchorId="5F520C4C" wp14:editId="4430E688">
                <wp:simplePos x="0" y="0"/>
                <wp:positionH relativeFrom="column">
                  <wp:posOffset>2848610</wp:posOffset>
                </wp:positionH>
                <wp:positionV relativeFrom="paragraph">
                  <wp:posOffset>18415</wp:posOffset>
                </wp:positionV>
                <wp:extent cx="0" cy="438150"/>
                <wp:effectExtent l="0" t="0" r="38100" b="19050"/>
                <wp:wrapNone/>
                <wp:docPr id="238" name="Straight Connector 238"/>
                <wp:cNvGraphicFramePr/>
                <a:graphic xmlns:a="http://schemas.openxmlformats.org/drawingml/2006/main">
                  <a:graphicData uri="http://schemas.microsoft.com/office/word/2010/wordprocessingShape">
                    <wps:wsp>
                      <wps:cNvCnPr/>
                      <wps:spPr>
                        <a:xfrm flipH="1">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B55E7" id="Straight Connector 23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pt,1.45pt" to="224.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" strokecolor="#4579b8 [3044]"/>
            </w:pict>
          </mc:Fallback>
        </mc:AlternateContent>
      </w:r>
    </w:p>
    <w:p w14:paraId="00DD2DA2" w14:textId="31727D1C" w:rsidR="0000392A" w:rsidRDefault="001729E0" w:rsidP="00330799">
      <w:r>
        <w:rPr>
          <w:noProof/>
        </w:rPr>
        <mc:AlternateContent>
          <mc:Choice Requires="wps">
            <w:drawing>
              <wp:anchor distT="0" distB="0" distL="114300" distR="114300" simplePos="0" relativeHeight="251700224" behindDoc="0" locked="0" layoutInCell="1" allowOverlap="1" wp14:anchorId="158C1A7D" wp14:editId="78EC9BC1">
                <wp:simplePos x="0" y="0"/>
                <wp:positionH relativeFrom="column">
                  <wp:posOffset>5658485</wp:posOffset>
                </wp:positionH>
                <wp:positionV relativeFrom="paragraph">
                  <wp:posOffset>141605</wp:posOffset>
                </wp:positionV>
                <wp:extent cx="0" cy="2114550"/>
                <wp:effectExtent l="76200" t="0" r="57150" b="57150"/>
                <wp:wrapNone/>
                <wp:docPr id="231" name="Straight Arrow Connector 231"/>
                <wp:cNvGraphicFramePr/>
                <a:graphic xmlns:a="http://schemas.openxmlformats.org/drawingml/2006/main">
                  <a:graphicData uri="http://schemas.microsoft.com/office/word/2010/wordprocessingShape">
                    <wps:wsp>
                      <wps:cNvCnPr/>
                      <wps:spPr>
                        <a:xfrm>
                          <a:off x="0" y="0"/>
                          <a:ext cx="0" cy="2114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8AF08" id="Straight Arrow Connector 231" o:spid="_x0000_s1026" type="#_x0000_t32" style="position:absolute;margin-left:445.55pt;margin-top:11.15pt;width:0;height:16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" strokecolor="#4579b8 [3044]">
                <v:stroke endarrow="block"/>
              </v:shape>
            </w:pict>
          </mc:Fallback>
        </mc:AlternateContent>
      </w:r>
    </w:p>
    <w:p w14:paraId="78964177" w14:textId="252C42AD" w:rsidR="00330799" w:rsidRDefault="00330799" w:rsidP="00330799"/>
    <w:p w14:paraId="375A7BBA" w14:textId="0D393663" w:rsidR="00330799" w:rsidRDefault="001729E0" w:rsidP="00330799">
      <w:r>
        <w:rPr>
          <w:noProof/>
        </w:rPr>
        <mc:AlternateContent>
          <mc:Choice Requires="wps">
            <w:drawing>
              <wp:anchor distT="0" distB="0" distL="114300" distR="114300" simplePos="0" relativeHeight="251692032" behindDoc="0" locked="0" layoutInCell="1" allowOverlap="1" wp14:anchorId="303782B0" wp14:editId="359E0567">
                <wp:simplePos x="0" y="0"/>
                <wp:positionH relativeFrom="column">
                  <wp:posOffset>4238625</wp:posOffset>
                </wp:positionH>
                <wp:positionV relativeFrom="paragraph">
                  <wp:posOffset>31750</wp:posOffset>
                </wp:positionV>
                <wp:extent cx="0" cy="266700"/>
                <wp:effectExtent l="76200" t="0" r="57150" b="57150"/>
                <wp:wrapNone/>
                <wp:docPr id="245" name="Straight Arrow Connector 2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E9DBF" id="Straight Arrow Connector 245" o:spid="_x0000_s1026" type="#_x0000_t32" style="position:absolute;margin-left:333.75pt;margin-top:2.5pt;width:0;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" strokecolor="#4579b8 [3044]">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5E9DFB33" wp14:editId="7873384D">
                <wp:simplePos x="0" y="0"/>
                <wp:positionH relativeFrom="column">
                  <wp:posOffset>2686050</wp:posOffset>
                </wp:positionH>
                <wp:positionV relativeFrom="paragraph">
                  <wp:posOffset>3175</wp:posOffset>
                </wp:positionV>
                <wp:extent cx="0" cy="266700"/>
                <wp:effectExtent l="76200" t="0" r="57150" b="57150"/>
                <wp:wrapNone/>
                <wp:docPr id="244" name="Straight Arrow Connector 24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2314D" id="Straight Arrow Connector 244" o:spid="_x0000_s1026" type="#_x0000_t32" style="position:absolute;margin-left:211.5pt;margin-top:.25pt;width:0;height:2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" strokecolor="#4579b8 [3044]">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4C6B0E1B" wp14:editId="6E67D98F">
                <wp:simplePos x="0" y="0"/>
                <wp:positionH relativeFrom="column">
                  <wp:posOffset>552450</wp:posOffset>
                </wp:positionH>
                <wp:positionV relativeFrom="paragraph">
                  <wp:posOffset>7620</wp:posOffset>
                </wp:positionV>
                <wp:extent cx="3714750" cy="0"/>
                <wp:effectExtent l="0" t="0" r="28575" b="28575"/>
                <wp:wrapNone/>
                <wp:docPr id="237" name="Straight Connector 237"/>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B5122" id="Straight Connector 2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pt" to="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" strokecolor="#4579b8 [3044]"/>
            </w:pict>
          </mc:Fallback>
        </mc:AlternateContent>
      </w:r>
      <w:r w:rsidR="002B6E29">
        <w:rPr>
          <w:noProof/>
        </w:rPr>
        <mc:AlternateContent>
          <mc:Choice Requires="wps">
            <w:drawing>
              <wp:anchor distT="0" distB="0" distL="114300" distR="114300" simplePos="0" relativeHeight="251685888" behindDoc="0" locked="0" layoutInCell="1" allowOverlap="1" wp14:anchorId="26C2B26F" wp14:editId="45A0437C">
                <wp:simplePos x="0" y="0"/>
                <wp:positionH relativeFrom="column">
                  <wp:posOffset>552450</wp:posOffset>
                </wp:positionH>
                <wp:positionV relativeFrom="paragraph">
                  <wp:posOffset>26670</wp:posOffset>
                </wp:positionV>
                <wp:extent cx="0" cy="266700"/>
                <wp:effectExtent l="76200" t="0" r="57150" b="57150"/>
                <wp:wrapNone/>
                <wp:docPr id="228" name="Straight Arrow Connector 22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34C30" id="Straight Arrow Connector 228" o:spid="_x0000_s1026" type="#_x0000_t32" style="position:absolute;margin-left:43.5pt;margin-top:2.1pt;width:0;height:2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kl1AEAAAM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" strokecolor="#4579b8 [3044]">
                <v:stroke endarrow="block"/>
              </v:shape>
            </w:pict>
          </mc:Fallback>
        </mc:AlternateContent>
      </w:r>
      <w:r w:rsidR="00330799">
        <w:rPr>
          <w:noProof/>
        </w:rPr>
        <mc:AlternateContent>
          <mc:Choice Requires="wps">
            <w:drawing>
              <wp:anchor distT="0" distB="0" distL="114300" distR="114300" simplePos="0" relativeHeight="251669504" behindDoc="0" locked="0" layoutInCell="1" allowOverlap="1" wp14:anchorId="610B722F" wp14:editId="6C6619B0">
                <wp:simplePos x="0" y="0"/>
                <wp:positionH relativeFrom="column">
                  <wp:posOffset>-971550</wp:posOffset>
                </wp:positionH>
                <wp:positionV relativeFrom="paragraph">
                  <wp:posOffset>99695</wp:posOffset>
                </wp:positionV>
                <wp:extent cx="0" cy="609600"/>
                <wp:effectExtent l="76200" t="0" r="57150" b="57150"/>
                <wp:wrapNone/>
                <wp:docPr id="80" name="Straight Arrow Connector 80"/>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4AB02" id="Straight Arrow Connector 80" o:spid="_x0000_s1026" type="#_x0000_t32" style="position:absolute;margin-left:-76.5pt;margin-top:7.85pt;width:0;height:4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" strokecolor="#4579b8 [3044]">
                <v:stroke endarrow="block"/>
              </v:shape>
            </w:pict>
          </mc:Fallback>
        </mc:AlternateContent>
      </w:r>
    </w:p>
    <w:p w14:paraId="25494E09" w14:textId="689594EC" w:rsidR="00330799" w:rsidRDefault="0000392A" w:rsidP="00330799">
      <w:r>
        <w:rPr>
          <w:noProof/>
        </w:rPr>
        <mc:AlternateContent>
          <mc:Choice Requires="wps">
            <w:drawing>
              <wp:anchor distT="45720" distB="45720" distL="114300" distR="114300" simplePos="0" relativeHeight="251675648" behindDoc="0" locked="0" layoutInCell="1" allowOverlap="1" wp14:anchorId="11BFCD72" wp14:editId="04ED56D6">
                <wp:simplePos x="0" y="0"/>
                <wp:positionH relativeFrom="margin">
                  <wp:align>left</wp:align>
                </wp:positionH>
                <wp:positionV relativeFrom="paragraph">
                  <wp:posOffset>140970</wp:posOffset>
                </wp:positionV>
                <wp:extent cx="1695450" cy="116205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62050"/>
                        </a:xfrm>
                        <a:prstGeom prst="rect">
                          <a:avLst/>
                        </a:prstGeom>
                        <a:solidFill>
                          <a:srgbClr val="FFFFFF"/>
                        </a:solidFill>
                        <a:ln w="9525">
                          <a:solidFill>
                            <a:srgbClr val="000000"/>
                          </a:solidFill>
                          <a:miter lim="800000"/>
                          <a:headEnd/>
                          <a:tailEnd/>
                        </a:ln>
                      </wps:spPr>
                      <wps:txbx>
                        <w:txbxContent>
                          <w:p w14:paraId="0A0A1B15"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Type 1:</w:t>
                            </w:r>
                            <w:r w:rsidRPr="0000392A">
                              <w:rPr>
                                <w:rFonts w:asciiTheme="minorHAnsi" w:hAnsiTheme="minorHAnsi" w:cs="Arial"/>
                                <w:sz w:val="22"/>
                                <w:szCs w:val="22"/>
                              </w:rPr>
                              <w:br/>
                            </w: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2 Pre-existing Type 1 diabetes mellitus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FCD72" id="_x0000_s1038" type="#_x0000_t202" style="position:absolute;margin-left:0;margin-top:11.1pt;width:133.5pt;height:91.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">
                <v:textbox>
                  <w:txbxContent>
                    <w:p w14:paraId="0A0A1B15"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Type 1:</w:t>
                      </w:r>
                      <w:r w:rsidRPr="0000392A">
                        <w:rPr>
                          <w:rFonts w:asciiTheme="minorHAnsi" w:hAnsiTheme="minorHAnsi" w:cs="Arial"/>
                          <w:sz w:val="22"/>
                          <w:szCs w:val="22"/>
                        </w:rPr>
                        <w:br/>
                      </w: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2 Pre-existing Type 1 diabetes mellitus</w:t>
                      </w:r>
                    </w:p>
                  </w:txbxContent>
                </v:textbox>
                <w10:wrap type="square" anchorx="margin"/>
              </v:shape>
            </w:pict>
          </mc:Fallback>
        </mc:AlternateContent>
      </w:r>
    </w:p>
    <w:p w14:paraId="4B9DECFB" w14:textId="46B1AD72" w:rsidR="00F13FA5" w:rsidRDefault="001729E0">
      <w:pPr>
        <w:rPr>
          <w:highlight w:val="yellow"/>
        </w:rPr>
      </w:pPr>
      <w:r>
        <w:rPr>
          <w:noProof/>
        </w:rPr>
        <mc:AlternateContent>
          <mc:Choice Requires="wps">
            <w:drawing>
              <wp:anchor distT="45720" distB="45720" distL="114300" distR="114300" simplePos="0" relativeHeight="251677696" behindDoc="0" locked="0" layoutInCell="1" allowOverlap="1" wp14:anchorId="6EDB9344" wp14:editId="7B8EF103">
                <wp:simplePos x="0" y="0"/>
                <wp:positionH relativeFrom="margin">
                  <wp:posOffset>3648710</wp:posOffset>
                </wp:positionH>
                <wp:positionV relativeFrom="paragraph">
                  <wp:posOffset>12700</wp:posOffset>
                </wp:positionV>
                <wp:extent cx="1638300" cy="114300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43000"/>
                        </a:xfrm>
                        <a:prstGeom prst="rect">
                          <a:avLst/>
                        </a:prstGeom>
                        <a:solidFill>
                          <a:srgbClr val="FFFFFF"/>
                        </a:solidFill>
                        <a:ln w="9525">
                          <a:solidFill>
                            <a:srgbClr val="000000"/>
                          </a:solidFill>
                          <a:miter lim="800000"/>
                          <a:headEnd/>
                          <a:tailEnd/>
                        </a:ln>
                      </wps:spPr>
                      <wps:txbx>
                        <w:txbxContent>
                          <w:p w14:paraId="3569B94E" w14:textId="77777777" w:rsidR="00F81B32" w:rsidRPr="0000392A" w:rsidRDefault="00F81B32" w:rsidP="0000392A">
                            <w:pPr>
                              <w:spacing w:after="200" w:line="276" w:lineRule="auto"/>
                              <w:rPr>
                                <w:rFonts w:asciiTheme="minorHAnsi" w:hAnsiTheme="minorHAnsi"/>
                                <w:sz w:val="22"/>
                                <w:szCs w:val="22"/>
                              </w:rPr>
                            </w:pPr>
                            <w:r w:rsidRPr="0000392A">
                              <w:rPr>
                                <w:rFonts w:asciiTheme="minorHAnsi" w:hAnsiTheme="minorHAnsi"/>
                                <w:sz w:val="22"/>
                                <w:szCs w:val="22"/>
                              </w:rPr>
                              <w:t>Other type of diabetes:</w:t>
                            </w:r>
                            <w:r w:rsidRPr="0000392A">
                              <w:rPr>
                                <w:rFonts w:asciiTheme="minorHAnsi" w:hAnsiTheme="minorHAnsi"/>
                                <w:sz w:val="22"/>
                                <w:szCs w:val="22"/>
                              </w:rPr>
                              <w:br/>
                            </w:r>
                            <w:r w:rsidRPr="0000392A">
                              <w:rPr>
                                <w:rFonts w:asciiTheme="minorHAnsi" w:hAnsiTheme="minorHAnsi"/>
                                <w:b/>
                                <w:i/>
                                <w:color w:val="943634" w:themeColor="accent2" w:themeShade="BF"/>
                                <w:sz w:val="22"/>
                                <w:szCs w:val="22"/>
                              </w:rPr>
                              <w:t>Diabetes mellitus during pregnancy – type</w:t>
                            </w:r>
                            <w:r w:rsidRPr="0000392A">
                              <w:rPr>
                                <w:rFonts w:asciiTheme="minorHAnsi" w:hAnsiTheme="minorHAnsi"/>
                                <w:sz w:val="22"/>
                                <w:szCs w:val="22"/>
                              </w:rPr>
                              <w:t xml:space="preserve">: </w:t>
                            </w:r>
                            <w:r w:rsidRPr="0000392A">
                              <w:rPr>
                                <w:rFonts w:asciiTheme="minorHAnsi" w:hAnsiTheme="minorHAnsi"/>
                                <w:sz w:val="22"/>
                                <w:szCs w:val="22"/>
                              </w:rPr>
                              <w:br/>
                              <w:t>code 8 Other type of diabetes mellitus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9344" id="_x0000_s1039" type="#_x0000_t202" style="position:absolute;margin-left:287.3pt;margin-top:1pt;width:129pt;height:9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">
                <v:textbox>
                  <w:txbxContent>
                    <w:p w14:paraId="3569B94E" w14:textId="77777777" w:rsidR="00F81B32" w:rsidRPr="0000392A" w:rsidRDefault="00F81B32" w:rsidP="0000392A">
                      <w:pPr>
                        <w:spacing w:after="200" w:line="276" w:lineRule="auto"/>
                        <w:rPr>
                          <w:rFonts w:asciiTheme="minorHAnsi" w:hAnsiTheme="minorHAnsi"/>
                          <w:sz w:val="22"/>
                          <w:szCs w:val="22"/>
                        </w:rPr>
                      </w:pPr>
                      <w:r w:rsidRPr="0000392A">
                        <w:rPr>
                          <w:rFonts w:asciiTheme="minorHAnsi" w:hAnsiTheme="minorHAnsi"/>
                          <w:sz w:val="22"/>
                          <w:szCs w:val="22"/>
                        </w:rPr>
                        <w:t>Other type of diabetes:</w:t>
                      </w:r>
                      <w:r w:rsidRPr="0000392A">
                        <w:rPr>
                          <w:rFonts w:asciiTheme="minorHAnsi" w:hAnsiTheme="minorHAnsi"/>
                          <w:sz w:val="22"/>
                          <w:szCs w:val="22"/>
                        </w:rPr>
                        <w:br/>
                      </w:r>
                      <w:r w:rsidRPr="0000392A">
                        <w:rPr>
                          <w:rFonts w:asciiTheme="minorHAnsi" w:hAnsiTheme="minorHAnsi"/>
                          <w:b/>
                          <w:i/>
                          <w:color w:val="943634" w:themeColor="accent2" w:themeShade="BF"/>
                          <w:sz w:val="22"/>
                          <w:szCs w:val="22"/>
                        </w:rPr>
                        <w:t>Diabetes mellitus during pregnancy – type</w:t>
                      </w:r>
                      <w:r w:rsidRPr="0000392A">
                        <w:rPr>
                          <w:rFonts w:asciiTheme="minorHAnsi" w:hAnsiTheme="minorHAnsi"/>
                          <w:sz w:val="22"/>
                          <w:szCs w:val="22"/>
                        </w:rPr>
                        <w:t xml:space="preserve">: </w:t>
                      </w:r>
                      <w:r w:rsidRPr="0000392A">
                        <w:rPr>
                          <w:rFonts w:asciiTheme="minorHAnsi" w:hAnsiTheme="minorHAnsi"/>
                          <w:sz w:val="22"/>
                          <w:szCs w:val="22"/>
                        </w:rPr>
                        <w:br/>
                        <w:t>code 8 Other type of diabetes mellitus</w:t>
                      </w:r>
                    </w:p>
                  </w:txbxContent>
                </v:textbox>
                <w10:wrap type="square"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31EFD388" wp14:editId="5F8FF292">
                <wp:simplePos x="0" y="0"/>
                <wp:positionH relativeFrom="margin">
                  <wp:posOffset>1848485</wp:posOffset>
                </wp:positionH>
                <wp:positionV relativeFrom="paragraph">
                  <wp:posOffset>12700</wp:posOffset>
                </wp:positionV>
                <wp:extent cx="1685925" cy="115252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52525"/>
                        </a:xfrm>
                        <a:prstGeom prst="rect">
                          <a:avLst/>
                        </a:prstGeom>
                        <a:solidFill>
                          <a:srgbClr val="FFFFFF"/>
                        </a:solidFill>
                        <a:ln w="9525">
                          <a:solidFill>
                            <a:srgbClr val="000000"/>
                          </a:solidFill>
                          <a:miter lim="800000"/>
                          <a:headEnd/>
                          <a:tailEnd/>
                        </a:ln>
                      </wps:spPr>
                      <wps:txbx>
                        <w:txbxContent>
                          <w:p w14:paraId="3B12E6BE"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Type 2:</w:t>
                            </w:r>
                            <w:r w:rsidRPr="0000392A">
                              <w:rPr>
                                <w:rFonts w:asciiTheme="minorHAnsi" w:hAnsiTheme="minorHAnsi" w:cs="Arial"/>
                                <w:sz w:val="22"/>
                                <w:szCs w:val="22"/>
                              </w:rPr>
                              <w:br/>
                            </w: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3 Pre-existing Type 2 diabetes mellitus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D388" id="_x0000_s1040" type="#_x0000_t202" style="position:absolute;margin-left:145.55pt;margin-top:1pt;width:132.75pt;height:90.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">
                <v:textbox>
                  <w:txbxContent>
                    <w:p w14:paraId="3B12E6BE" w14:textId="77777777" w:rsidR="00F81B32" w:rsidRPr="0000392A" w:rsidRDefault="00F81B32" w:rsidP="0000392A">
                      <w:pPr>
                        <w:spacing w:after="200" w:line="276" w:lineRule="auto"/>
                        <w:rPr>
                          <w:rFonts w:asciiTheme="minorHAnsi" w:hAnsiTheme="minorHAnsi" w:cs="Arial"/>
                          <w:sz w:val="22"/>
                          <w:szCs w:val="22"/>
                        </w:rPr>
                      </w:pPr>
                      <w:r w:rsidRPr="0000392A">
                        <w:rPr>
                          <w:rFonts w:asciiTheme="minorHAnsi" w:hAnsiTheme="minorHAnsi" w:cs="Arial"/>
                          <w:sz w:val="22"/>
                          <w:szCs w:val="22"/>
                        </w:rPr>
                        <w:t>Type 2:</w:t>
                      </w:r>
                      <w:r w:rsidRPr="0000392A">
                        <w:rPr>
                          <w:rFonts w:asciiTheme="minorHAnsi" w:hAnsiTheme="minorHAnsi" w:cs="Arial"/>
                          <w:sz w:val="22"/>
                          <w:szCs w:val="22"/>
                        </w:rPr>
                        <w:br/>
                      </w:r>
                      <w:r w:rsidRPr="0000392A">
                        <w:rPr>
                          <w:rFonts w:asciiTheme="minorHAnsi" w:hAnsiTheme="minorHAnsi" w:cs="Arial"/>
                          <w:b/>
                          <w:i/>
                          <w:color w:val="943634" w:themeColor="accent2" w:themeShade="BF"/>
                          <w:sz w:val="22"/>
                          <w:szCs w:val="22"/>
                        </w:rPr>
                        <w:t>Diabetes mellitus during pregnancy – type</w:t>
                      </w:r>
                      <w:r w:rsidRPr="0000392A">
                        <w:rPr>
                          <w:rFonts w:asciiTheme="minorHAnsi" w:hAnsiTheme="minorHAnsi" w:cs="Arial"/>
                          <w:sz w:val="22"/>
                          <w:szCs w:val="22"/>
                        </w:rPr>
                        <w:t xml:space="preserve">: </w:t>
                      </w:r>
                      <w:r w:rsidRPr="0000392A">
                        <w:rPr>
                          <w:rFonts w:asciiTheme="minorHAnsi" w:hAnsiTheme="minorHAnsi" w:cs="Arial"/>
                          <w:sz w:val="22"/>
                          <w:szCs w:val="22"/>
                        </w:rPr>
                        <w:br/>
                        <w:t>code 3 Pre-existing Type 2 diabetes mellitus</w:t>
                      </w:r>
                    </w:p>
                  </w:txbxContent>
                </v:textbox>
                <w10:wrap type="square" anchorx="margin"/>
              </v:shape>
            </w:pict>
          </mc:Fallback>
        </mc:AlternateContent>
      </w:r>
    </w:p>
    <w:p w14:paraId="0380E7C7" w14:textId="11D77F37" w:rsidR="00F13FA5" w:rsidRDefault="00F13FA5">
      <w:pPr>
        <w:rPr>
          <w:highlight w:val="yellow"/>
        </w:rPr>
      </w:pPr>
    </w:p>
    <w:p w14:paraId="0F684CBB" w14:textId="0045CE44" w:rsidR="00F13FA5" w:rsidRDefault="00F13FA5">
      <w:pPr>
        <w:rPr>
          <w:highlight w:val="yellow"/>
        </w:rPr>
      </w:pPr>
    </w:p>
    <w:p w14:paraId="512CA804" w14:textId="22092C61" w:rsidR="00F13FA5" w:rsidRDefault="00F13FA5">
      <w:pPr>
        <w:rPr>
          <w:highlight w:val="yellow"/>
        </w:rPr>
      </w:pPr>
    </w:p>
    <w:p w14:paraId="7D7797A2" w14:textId="29C86B4E" w:rsidR="00F13FA5" w:rsidRDefault="00F13FA5">
      <w:pPr>
        <w:rPr>
          <w:highlight w:val="yellow"/>
        </w:rPr>
      </w:pPr>
    </w:p>
    <w:p w14:paraId="779DF828" w14:textId="7B16BA0D" w:rsidR="00F13FA5" w:rsidRDefault="00F13FA5">
      <w:pPr>
        <w:rPr>
          <w:highlight w:val="yellow"/>
        </w:rPr>
      </w:pPr>
    </w:p>
    <w:p w14:paraId="53D7D394" w14:textId="14B79623" w:rsidR="00F13FA5" w:rsidRDefault="00F13FA5">
      <w:pPr>
        <w:rPr>
          <w:highlight w:val="yellow"/>
        </w:rPr>
      </w:pPr>
    </w:p>
    <w:p w14:paraId="46480943" w14:textId="42194221" w:rsidR="00F13FA5" w:rsidRDefault="001729E0">
      <w:pPr>
        <w:rPr>
          <w:highlight w:val="yellow"/>
        </w:rPr>
      </w:pPr>
      <w:r>
        <w:rPr>
          <w:noProof/>
          <w:color w:val="EE5C66"/>
        </w:rPr>
        <mc:AlternateContent>
          <mc:Choice Requires="wps">
            <w:drawing>
              <wp:anchor distT="0" distB="0" distL="114300" distR="114300" simplePos="0" relativeHeight="251699200" behindDoc="0" locked="0" layoutInCell="1" allowOverlap="1" wp14:anchorId="6FC3DA9B" wp14:editId="788E909E">
                <wp:simplePos x="0" y="0"/>
                <wp:positionH relativeFrom="column">
                  <wp:posOffset>4305935</wp:posOffset>
                </wp:positionH>
                <wp:positionV relativeFrom="paragraph">
                  <wp:posOffset>132715</wp:posOffset>
                </wp:positionV>
                <wp:extent cx="0" cy="495300"/>
                <wp:effectExtent l="76200" t="0" r="57150" b="57150"/>
                <wp:wrapNone/>
                <wp:docPr id="229" name="Straight Arrow Connector 22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8733A2" id="Straight Arrow Connector 229" o:spid="_x0000_s1026" type="#_x0000_t32" style="position:absolute;margin-left:339.05pt;margin-top:10.45pt;width:0;height:3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" strokecolor="#4579b8 [3044]">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7E0C7613" wp14:editId="4CEFB469">
                <wp:simplePos x="0" y="0"/>
                <wp:positionH relativeFrom="column">
                  <wp:posOffset>2657475</wp:posOffset>
                </wp:positionH>
                <wp:positionV relativeFrom="paragraph">
                  <wp:posOffset>121920</wp:posOffset>
                </wp:positionV>
                <wp:extent cx="0" cy="485775"/>
                <wp:effectExtent l="76200" t="0" r="57150" b="47625"/>
                <wp:wrapNone/>
                <wp:docPr id="82" name="Straight Arrow Connector 82"/>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FBC59" id="Straight Arrow Connector 82" o:spid="_x0000_s1026" type="#_x0000_t32" style="position:absolute;margin-left:209.25pt;margin-top:9.6pt;width:0;height:38.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" strokecolor="#4579b8 [3044]">
                <v:stroke endarrow="block"/>
              </v:shape>
            </w:pict>
          </mc:Fallback>
        </mc:AlternateContent>
      </w:r>
    </w:p>
    <w:p w14:paraId="6D1753E1" w14:textId="0887A947" w:rsidR="00F13FA5" w:rsidRDefault="00F13FA5">
      <w:pPr>
        <w:rPr>
          <w:highlight w:val="yellow"/>
        </w:rPr>
      </w:pPr>
    </w:p>
    <w:p w14:paraId="4CE74E67" w14:textId="5A33B5E3" w:rsidR="00F13FA5" w:rsidRDefault="00F13FA5">
      <w:pPr>
        <w:rPr>
          <w:highlight w:val="yellow"/>
        </w:rPr>
      </w:pPr>
    </w:p>
    <w:p w14:paraId="0CD5AE11" w14:textId="77777777" w:rsidR="007752F9" w:rsidRDefault="007752F9">
      <w:pPr>
        <w:rPr>
          <w:highlight w:val="yellow"/>
        </w:rPr>
      </w:pPr>
    </w:p>
    <w:p w14:paraId="01D53C97" w14:textId="4A7ACA71" w:rsidR="00F13FA5" w:rsidRDefault="001729E0">
      <w:pPr>
        <w:rPr>
          <w:highlight w:val="yellow"/>
        </w:rPr>
      </w:pPr>
      <w:r>
        <w:rPr>
          <w:noProof/>
        </w:rPr>
        <mc:AlternateContent>
          <mc:Choice Requires="wps">
            <w:drawing>
              <wp:anchor distT="45720" distB="45720" distL="114300" distR="114300" simplePos="0" relativeHeight="251681792" behindDoc="0" locked="0" layoutInCell="1" allowOverlap="1" wp14:anchorId="1A50E2B2" wp14:editId="3C2BB5CB">
                <wp:simplePos x="0" y="0"/>
                <wp:positionH relativeFrom="margin">
                  <wp:posOffset>2143760</wp:posOffset>
                </wp:positionH>
                <wp:positionV relativeFrom="paragraph">
                  <wp:posOffset>17145</wp:posOffset>
                </wp:positionV>
                <wp:extent cx="3657600" cy="110490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04900"/>
                        </a:xfrm>
                        <a:prstGeom prst="rect">
                          <a:avLst/>
                        </a:prstGeom>
                        <a:solidFill>
                          <a:srgbClr val="FFFFFF"/>
                        </a:solidFill>
                        <a:ln w="9525">
                          <a:solidFill>
                            <a:srgbClr val="000000"/>
                          </a:solidFill>
                          <a:miter lim="800000"/>
                          <a:headEnd/>
                          <a:tailEnd/>
                        </a:ln>
                      </wps:spPr>
                      <wps:txbx>
                        <w:txbxContent>
                          <w:p w14:paraId="4834567A" w14:textId="45BEC103" w:rsidR="00F81B32" w:rsidRPr="0000392A" w:rsidRDefault="00F81B32" w:rsidP="0000392A">
                            <w:pPr>
                              <w:spacing w:after="200" w:line="276" w:lineRule="auto"/>
                              <w:rPr>
                                <w:rFonts w:asciiTheme="minorHAnsi" w:hAnsiTheme="minorHAnsi"/>
                                <w:sz w:val="22"/>
                                <w:szCs w:val="22"/>
                              </w:rPr>
                            </w:pPr>
                            <w:r>
                              <w:rPr>
                                <w:b/>
                                <w:i/>
                                <w:color w:val="0070C0"/>
                              </w:rPr>
                              <w:tab/>
                            </w:r>
                            <w:r w:rsidRPr="0000392A">
                              <w:rPr>
                                <w:rFonts w:asciiTheme="minorHAnsi" w:hAnsiTheme="minorHAnsi"/>
                                <w:b/>
                                <w:i/>
                                <w:color w:val="0070C0"/>
                                <w:sz w:val="22"/>
                                <w:szCs w:val="22"/>
                              </w:rPr>
                              <w:t>Diabetes mellitus therapy during pregnancy</w:t>
                            </w:r>
                            <w:r w:rsidRPr="0000392A">
                              <w:rPr>
                                <w:rFonts w:asciiTheme="minorHAnsi" w:hAnsiTheme="minorHAnsi"/>
                                <w:i/>
                                <w:sz w:val="22"/>
                                <w:szCs w:val="22"/>
                              </w:rPr>
                              <w:t>:</w:t>
                            </w:r>
                            <w:r w:rsidRPr="0000392A">
                              <w:rPr>
                                <w:rFonts w:asciiTheme="minorHAnsi" w:hAnsiTheme="minorHAnsi"/>
                                <w:sz w:val="22"/>
                                <w:szCs w:val="22"/>
                              </w:rPr>
                              <w:br/>
                            </w:r>
                            <w:r w:rsidRPr="0000392A">
                              <w:rPr>
                                <w:rFonts w:asciiTheme="minorHAnsi" w:hAnsiTheme="minorHAnsi"/>
                                <w:sz w:val="22"/>
                                <w:szCs w:val="22"/>
                              </w:rPr>
                              <w:tab/>
                            </w:r>
                            <w:r w:rsidRPr="00AE2A33">
                              <w:rPr>
                                <w:rFonts w:asciiTheme="minorHAnsi" w:hAnsiTheme="minorHAnsi"/>
                                <w:sz w:val="22"/>
                                <w:szCs w:val="22"/>
                              </w:rPr>
                              <w:t xml:space="preserve">Code </w:t>
                            </w:r>
                            <w:r>
                              <w:rPr>
                                <w:rFonts w:asciiTheme="minorHAnsi" w:hAnsiTheme="minorHAnsi"/>
                                <w:sz w:val="22"/>
                                <w:szCs w:val="22"/>
                              </w:rPr>
                              <w:t>2</w:t>
                            </w:r>
                            <w:r w:rsidRPr="00AE2A33">
                              <w:rPr>
                                <w:rFonts w:asciiTheme="minorHAnsi" w:hAnsiTheme="minorHAnsi"/>
                                <w:sz w:val="22"/>
                                <w:szCs w:val="22"/>
                              </w:rPr>
                              <w:t xml:space="preserve"> Insulin</w:t>
                            </w:r>
                            <w:r w:rsidRPr="00AE2A33">
                              <w:rPr>
                                <w:rFonts w:asciiTheme="minorHAnsi" w:hAnsiTheme="minorHAnsi"/>
                                <w:sz w:val="22"/>
                                <w:szCs w:val="22"/>
                              </w:rPr>
                              <w:br/>
                            </w:r>
                            <w:r w:rsidRPr="00AE2A33">
                              <w:rPr>
                                <w:rFonts w:asciiTheme="minorHAnsi" w:hAnsiTheme="minorHAnsi"/>
                                <w:sz w:val="22"/>
                                <w:szCs w:val="22"/>
                              </w:rPr>
                              <w:tab/>
                              <w:t xml:space="preserve">Code </w:t>
                            </w:r>
                            <w:r>
                              <w:rPr>
                                <w:rFonts w:asciiTheme="minorHAnsi" w:hAnsiTheme="minorHAnsi"/>
                                <w:sz w:val="22"/>
                                <w:szCs w:val="22"/>
                              </w:rPr>
                              <w:t>3</w:t>
                            </w:r>
                            <w:r w:rsidRPr="00AE2A33">
                              <w:rPr>
                                <w:rFonts w:asciiTheme="minorHAnsi" w:hAnsiTheme="minorHAnsi"/>
                                <w:sz w:val="22"/>
                                <w:szCs w:val="22"/>
                              </w:rPr>
                              <w:t xml:space="preserve"> Oral hypoglycaemics</w:t>
                            </w:r>
                            <w:r w:rsidRPr="00AE2A33">
                              <w:rPr>
                                <w:rFonts w:asciiTheme="minorHAnsi" w:hAnsiTheme="minorHAnsi"/>
                                <w:sz w:val="22"/>
                                <w:szCs w:val="22"/>
                              </w:rPr>
                              <w:br/>
                            </w:r>
                            <w:r w:rsidRPr="00AE2A33">
                              <w:rPr>
                                <w:rFonts w:asciiTheme="minorHAnsi" w:hAnsiTheme="minorHAnsi"/>
                                <w:sz w:val="22"/>
                                <w:szCs w:val="22"/>
                              </w:rPr>
                              <w:tab/>
                              <w:t xml:space="preserve">Code </w:t>
                            </w:r>
                            <w:r>
                              <w:rPr>
                                <w:rFonts w:asciiTheme="minorHAnsi" w:hAnsiTheme="minorHAnsi"/>
                                <w:sz w:val="22"/>
                                <w:szCs w:val="22"/>
                              </w:rPr>
                              <w:t>4</w:t>
                            </w:r>
                            <w:r w:rsidRPr="0000392A">
                              <w:rPr>
                                <w:rFonts w:asciiTheme="minorHAnsi" w:hAnsiTheme="minorHAnsi"/>
                                <w:sz w:val="22"/>
                                <w:szCs w:val="22"/>
                              </w:rPr>
                              <w:t xml:space="preserve"> Diet &amp; exercise</w:t>
                            </w:r>
                            <w:r w:rsidRPr="0000392A">
                              <w:rPr>
                                <w:rFonts w:asciiTheme="minorHAnsi" w:hAnsiTheme="minorHAnsi"/>
                                <w:sz w:val="22"/>
                                <w:szCs w:val="22"/>
                              </w:rPr>
                              <w:br/>
                            </w:r>
                            <w:r w:rsidRPr="0000392A">
                              <w:rPr>
                                <w:rFonts w:asciiTheme="minorHAnsi" w:hAnsiTheme="minorHAnsi"/>
                                <w:sz w:val="22"/>
                                <w:szCs w:val="22"/>
                              </w:rPr>
                              <w:tab/>
                              <w:t>(</w:t>
                            </w:r>
                            <w:r w:rsidRPr="0000392A">
                              <w:rPr>
                                <w:rFonts w:asciiTheme="minorHAnsi" w:hAnsiTheme="minorHAnsi"/>
                                <w:i/>
                                <w:sz w:val="22"/>
                                <w:szCs w:val="22"/>
                              </w:rPr>
                              <w:t>report up to 3 codes</w:t>
                            </w:r>
                            <w:r w:rsidRPr="0000392A">
                              <w:rPr>
                                <w:rFonts w:asciiTheme="minorHAnsi" w:hAnsi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0E2B2" id="_x0000_s1041" type="#_x0000_t202" style="position:absolute;margin-left:168.8pt;margin-top:1.35pt;width:4in;height:8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6RKAIAAE8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">
                <v:textbox>
                  <w:txbxContent>
                    <w:p w14:paraId="4834567A" w14:textId="45BEC103" w:rsidR="00F81B32" w:rsidRPr="0000392A" w:rsidRDefault="00F81B32" w:rsidP="0000392A">
                      <w:pPr>
                        <w:spacing w:after="200" w:line="276" w:lineRule="auto"/>
                        <w:rPr>
                          <w:rFonts w:asciiTheme="minorHAnsi" w:hAnsiTheme="minorHAnsi"/>
                          <w:sz w:val="22"/>
                          <w:szCs w:val="22"/>
                        </w:rPr>
                      </w:pPr>
                      <w:r>
                        <w:rPr>
                          <w:b/>
                          <w:i/>
                          <w:color w:val="0070C0"/>
                        </w:rPr>
                        <w:tab/>
                      </w:r>
                      <w:r w:rsidRPr="0000392A">
                        <w:rPr>
                          <w:rFonts w:asciiTheme="minorHAnsi" w:hAnsiTheme="minorHAnsi"/>
                          <w:b/>
                          <w:i/>
                          <w:color w:val="0070C0"/>
                          <w:sz w:val="22"/>
                          <w:szCs w:val="22"/>
                        </w:rPr>
                        <w:t>Diabetes mellitus therapy during pregnancy</w:t>
                      </w:r>
                      <w:r w:rsidRPr="0000392A">
                        <w:rPr>
                          <w:rFonts w:asciiTheme="minorHAnsi" w:hAnsiTheme="minorHAnsi"/>
                          <w:i/>
                          <w:sz w:val="22"/>
                          <w:szCs w:val="22"/>
                        </w:rPr>
                        <w:t>:</w:t>
                      </w:r>
                      <w:r w:rsidRPr="0000392A">
                        <w:rPr>
                          <w:rFonts w:asciiTheme="minorHAnsi" w:hAnsiTheme="minorHAnsi"/>
                          <w:sz w:val="22"/>
                          <w:szCs w:val="22"/>
                        </w:rPr>
                        <w:br/>
                      </w:r>
                      <w:r w:rsidRPr="0000392A">
                        <w:rPr>
                          <w:rFonts w:asciiTheme="minorHAnsi" w:hAnsiTheme="minorHAnsi"/>
                          <w:sz w:val="22"/>
                          <w:szCs w:val="22"/>
                        </w:rPr>
                        <w:tab/>
                      </w:r>
                      <w:r w:rsidRPr="00AE2A33">
                        <w:rPr>
                          <w:rFonts w:asciiTheme="minorHAnsi" w:hAnsiTheme="minorHAnsi"/>
                          <w:sz w:val="22"/>
                          <w:szCs w:val="22"/>
                        </w:rPr>
                        <w:t xml:space="preserve">Code </w:t>
                      </w:r>
                      <w:r>
                        <w:rPr>
                          <w:rFonts w:asciiTheme="minorHAnsi" w:hAnsiTheme="minorHAnsi"/>
                          <w:sz w:val="22"/>
                          <w:szCs w:val="22"/>
                        </w:rPr>
                        <w:t>2</w:t>
                      </w:r>
                      <w:r w:rsidRPr="00AE2A33">
                        <w:rPr>
                          <w:rFonts w:asciiTheme="minorHAnsi" w:hAnsiTheme="minorHAnsi"/>
                          <w:sz w:val="22"/>
                          <w:szCs w:val="22"/>
                        </w:rPr>
                        <w:t xml:space="preserve"> Insulin</w:t>
                      </w:r>
                      <w:r w:rsidRPr="00AE2A33">
                        <w:rPr>
                          <w:rFonts w:asciiTheme="minorHAnsi" w:hAnsiTheme="minorHAnsi"/>
                          <w:sz w:val="22"/>
                          <w:szCs w:val="22"/>
                        </w:rPr>
                        <w:br/>
                      </w:r>
                      <w:r w:rsidRPr="00AE2A33">
                        <w:rPr>
                          <w:rFonts w:asciiTheme="minorHAnsi" w:hAnsiTheme="minorHAnsi"/>
                          <w:sz w:val="22"/>
                          <w:szCs w:val="22"/>
                        </w:rPr>
                        <w:tab/>
                        <w:t xml:space="preserve">Code </w:t>
                      </w:r>
                      <w:r>
                        <w:rPr>
                          <w:rFonts w:asciiTheme="minorHAnsi" w:hAnsiTheme="minorHAnsi"/>
                          <w:sz w:val="22"/>
                          <w:szCs w:val="22"/>
                        </w:rPr>
                        <w:t>3</w:t>
                      </w:r>
                      <w:r w:rsidRPr="00AE2A33">
                        <w:rPr>
                          <w:rFonts w:asciiTheme="minorHAnsi" w:hAnsiTheme="minorHAnsi"/>
                          <w:sz w:val="22"/>
                          <w:szCs w:val="22"/>
                        </w:rPr>
                        <w:t xml:space="preserve"> Oral hypoglycaemics</w:t>
                      </w:r>
                      <w:r w:rsidRPr="00AE2A33">
                        <w:rPr>
                          <w:rFonts w:asciiTheme="minorHAnsi" w:hAnsiTheme="minorHAnsi"/>
                          <w:sz w:val="22"/>
                          <w:szCs w:val="22"/>
                        </w:rPr>
                        <w:br/>
                      </w:r>
                      <w:r w:rsidRPr="00AE2A33">
                        <w:rPr>
                          <w:rFonts w:asciiTheme="minorHAnsi" w:hAnsiTheme="minorHAnsi"/>
                          <w:sz w:val="22"/>
                          <w:szCs w:val="22"/>
                        </w:rPr>
                        <w:tab/>
                        <w:t xml:space="preserve">Code </w:t>
                      </w:r>
                      <w:r>
                        <w:rPr>
                          <w:rFonts w:asciiTheme="minorHAnsi" w:hAnsiTheme="minorHAnsi"/>
                          <w:sz w:val="22"/>
                          <w:szCs w:val="22"/>
                        </w:rPr>
                        <w:t>4</w:t>
                      </w:r>
                      <w:r w:rsidRPr="0000392A">
                        <w:rPr>
                          <w:rFonts w:asciiTheme="minorHAnsi" w:hAnsiTheme="minorHAnsi"/>
                          <w:sz w:val="22"/>
                          <w:szCs w:val="22"/>
                        </w:rPr>
                        <w:t xml:space="preserve"> Diet &amp; exercise</w:t>
                      </w:r>
                      <w:r w:rsidRPr="0000392A">
                        <w:rPr>
                          <w:rFonts w:asciiTheme="minorHAnsi" w:hAnsiTheme="minorHAnsi"/>
                          <w:sz w:val="22"/>
                          <w:szCs w:val="22"/>
                        </w:rPr>
                        <w:br/>
                      </w:r>
                      <w:r w:rsidRPr="0000392A">
                        <w:rPr>
                          <w:rFonts w:asciiTheme="minorHAnsi" w:hAnsiTheme="minorHAnsi"/>
                          <w:sz w:val="22"/>
                          <w:szCs w:val="22"/>
                        </w:rPr>
                        <w:tab/>
                        <w:t>(</w:t>
                      </w:r>
                      <w:r w:rsidRPr="0000392A">
                        <w:rPr>
                          <w:rFonts w:asciiTheme="minorHAnsi" w:hAnsiTheme="minorHAnsi"/>
                          <w:i/>
                          <w:sz w:val="22"/>
                          <w:szCs w:val="22"/>
                        </w:rPr>
                        <w:t>report up to 3 codes</w:t>
                      </w:r>
                      <w:r w:rsidRPr="0000392A">
                        <w:rPr>
                          <w:rFonts w:asciiTheme="minorHAnsi" w:hAnsiTheme="minorHAnsi"/>
                          <w:sz w:val="22"/>
                          <w:szCs w:val="22"/>
                        </w:rPr>
                        <w:t>)</w:t>
                      </w:r>
                    </w:p>
                  </w:txbxContent>
                </v:textbox>
                <w10:wrap type="square" anchorx="margin"/>
              </v:shape>
            </w:pict>
          </mc:Fallback>
        </mc:AlternateContent>
      </w:r>
    </w:p>
    <w:p w14:paraId="5544E3E4" w14:textId="428BC2E6" w:rsidR="00F13FA5" w:rsidRDefault="00F13FA5">
      <w:pPr>
        <w:rPr>
          <w:highlight w:val="yellow"/>
        </w:rPr>
      </w:pPr>
    </w:p>
    <w:p w14:paraId="3AF35E62" w14:textId="5FE68BA6" w:rsidR="00F13FA5" w:rsidRDefault="00F13FA5">
      <w:pPr>
        <w:rPr>
          <w:highlight w:val="yellow"/>
        </w:rPr>
      </w:pPr>
    </w:p>
    <w:p w14:paraId="71277B46" w14:textId="77777777" w:rsidR="00AF1F09" w:rsidRDefault="00AF1F09">
      <w:pPr>
        <w:rPr>
          <w:highlight w:val="yellow"/>
        </w:rPr>
      </w:pPr>
    </w:p>
    <w:p w14:paraId="6DD8B1CA" w14:textId="23E605D7" w:rsidR="00F13FA5" w:rsidRPr="00AF1F09" w:rsidRDefault="00F13FA5">
      <w:pPr>
        <w:rPr>
          <w:highlight w:val="yellow"/>
        </w:rPr>
      </w:pPr>
      <w:r>
        <w:rPr>
          <w:highlight w:val="yellow"/>
        </w:rPr>
        <w:br w:type="page"/>
      </w:r>
    </w:p>
    <w:p w14:paraId="7FE5ABFF"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43DFFD73" w14:textId="29236C7D" w:rsidR="00C34486" w:rsidRPr="009D3092" w:rsidRDefault="00C34486" w:rsidP="00C8082B">
      <w:pPr>
        <w:pStyle w:val="Heading2"/>
      </w:pPr>
      <w:bookmarkStart w:id="48" w:name="_Toc13799717"/>
      <w:r>
        <w:t>Diabetes mellitus during pregnancy – type (new)</w:t>
      </w:r>
      <w:bookmarkEnd w:id="48"/>
    </w:p>
    <w:p w14:paraId="030B08A9" w14:textId="77777777" w:rsidR="00C34486" w:rsidRPr="00C63E37" w:rsidRDefault="00C34486" w:rsidP="00C34486">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C34486" w:rsidRPr="00F1243D" w14:paraId="7A7BB6DB" w14:textId="77777777" w:rsidTr="000E2B3F">
        <w:tc>
          <w:tcPr>
            <w:tcW w:w="2127" w:type="dxa"/>
          </w:tcPr>
          <w:p w14:paraId="5957F3BD" w14:textId="77777777" w:rsidR="00C34486" w:rsidRPr="00F4449A" w:rsidRDefault="00C34486" w:rsidP="000E2B3F">
            <w:pPr>
              <w:pStyle w:val="DHHStablecolhead"/>
            </w:pPr>
            <w:r w:rsidRPr="00F4449A">
              <w:t>Definition</w:t>
            </w:r>
          </w:p>
        </w:tc>
        <w:tc>
          <w:tcPr>
            <w:tcW w:w="7371" w:type="dxa"/>
            <w:gridSpan w:val="4"/>
          </w:tcPr>
          <w:p w14:paraId="1E2E8A48" w14:textId="77777777" w:rsidR="00C34486" w:rsidRPr="00C63E37" w:rsidRDefault="00C34486" w:rsidP="000E2B3F">
            <w:pPr>
              <w:pStyle w:val="DHHSbody"/>
              <w:rPr>
                <w:shd w:val="clear" w:color="auto" w:fill="FFFFFF"/>
              </w:rPr>
            </w:pPr>
            <w:r>
              <w:rPr>
                <w:shd w:val="clear" w:color="auto" w:fill="FFFFFF"/>
              </w:rPr>
              <w:t>Report whether the mother has diabetes mellitus during this pregnancy, and if so, the type of diabetes mellitus</w:t>
            </w:r>
          </w:p>
        </w:tc>
      </w:tr>
      <w:tr w:rsidR="00C34486" w:rsidRPr="00F1243D" w14:paraId="47412505" w14:textId="77777777" w:rsidTr="000E2B3F">
        <w:tc>
          <w:tcPr>
            <w:tcW w:w="2127" w:type="dxa"/>
          </w:tcPr>
          <w:p w14:paraId="7722F36E" w14:textId="77777777" w:rsidR="00C34486" w:rsidRPr="00F1243D" w:rsidRDefault="00C34486" w:rsidP="000E2B3F">
            <w:pPr>
              <w:pStyle w:val="DHHStablecolhead"/>
              <w:rPr>
                <w:strike/>
              </w:rPr>
            </w:pPr>
            <w:r w:rsidRPr="00F4449A">
              <w:t>Representation</w:t>
            </w:r>
            <w:r w:rsidRPr="00F1243D">
              <w:rPr>
                <w:strike/>
              </w:rPr>
              <w:t xml:space="preserve"> </w:t>
            </w:r>
            <w:r w:rsidRPr="00F4449A">
              <w:t>class</w:t>
            </w:r>
          </w:p>
        </w:tc>
        <w:tc>
          <w:tcPr>
            <w:tcW w:w="2348" w:type="dxa"/>
            <w:gridSpan w:val="2"/>
          </w:tcPr>
          <w:p w14:paraId="12E1B72E" w14:textId="77777777" w:rsidR="00C34486" w:rsidRPr="00C63E37" w:rsidRDefault="00C34486" w:rsidP="000E2B3F">
            <w:pPr>
              <w:pStyle w:val="DHHSbody"/>
            </w:pPr>
            <w:r>
              <w:t>Code</w:t>
            </w:r>
          </w:p>
        </w:tc>
        <w:tc>
          <w:tcPr>
            <w:tcW w:w="2511" w:type="dxa"/>
          </w:tcPr>
          <w:p w14:paraId="783D08B2" w14:textId="77777777" w:rsidR="00C34486" w:rsidRPr="00F4449A" w:rsidRDefault="00C34486" w:rsidP="000E2B3F">
            <w:pPr>
              <w:pStyle w:val="DHHStablecolhead"/>
            </w:pPr>
            <w:r w:rsidRPr="00F4449A">
              <w:t>Data type</w:t>
            </w:r>
          </w:p>
        </w:tc>
        <w:tc>
          <w:tcPr>
            <w:tcW w:w="2512" w:type="dxa"/>
          </w:tcPr>
          <w:p w14:paraId="58837C37" w14:textId="77777777" w:rsidR="00C34486" w:rsidRPr="00C63E37" w:rsidRDefault="00C34486" w:rsidP="000E2B3F">
            <w:pPr>
              <w:pStyle w:val="DHHSbody"/>
            </w:pPr>
            <w:r>
              <w:t>Number</w:t>
            </w:r>
          </w:p>
        </w:tc>
      </w:tr>
      <w:tr w:rsidR="00C34486" w:rsidRPr="00F1243D" w14:paraId="5C1884EC" w14:textId="77777777" w:rsidTr="000E2B3F">
        <w:tc>
          <w:tcPr>
            <w:tcW w:w="2127" w:type="dxa"/>
          </w:tcPr>
          <w:p w14:paraId="2935FEE5" w14:textId="77777777" w:rsidR="00C34486" w:rsidRPr="00F4449A" w:rsidRDefault="00C34486" w:rsidP="000E2B3F">
            <w:pPr>
              <w:pStyle w:val="DHHStablecolhead"/>
            </w:pPr>
            <w:r w:rsidRPr="00F4449A">
              <w:t>Format</w:t>
            </w:r>
          </w:p>
        </w:tc>
        <w:tc>
          <w:tcPr>
            <w:tcW w:w="2348" w:type="dxa"/>
            <w:gridSpan w:val="2"/>
          </w:tcPr>
          <w:p w14:paraId="17805503" w14:textId="77777777" w:rsidR="00C34486" w:rsidRPr="00C63E37" w:rsidRDefault="00C34486" w:rsidP="000E2B3F">
            <w:pPr>
              <w:pStyle w:val="DHHSbody"/>
            </w:pPr>
            <w:r>
              <w:t>N</w:t>
            </w:r>
          </w:p>
        </w:tc>
        <w:tc>
          <w:tcPr>
            <w:tcW w:w="2511" w:type="dxa"/>
          </w:tcPr>
          <w:p w14:paraId="314A01F2" w14:textId="77777777" w:rsidR="00C34486" w:rsidRPr="00F4449A" w:rsidRDefault="00C34486" w:rsidP="000E2B3F">
            <w:pPr>
              <w:pStyle w:val="DHHStablecolhead"/>
            </w:pPr>
            <w:r w:rsidRPr="00F4449A">
              <w:t>Field size</w:t>
            </w:r>
          </w:p>
        </w:tc>
        <w:tc>
          <w:tcPr>
            <w:tcW w:w="2512" w:type="dxa"/>
          </w:tcPr>
          <w:p w14:paraId="7F39810B" w14:textId="77777777" w:rsidR="00C34486" w:rsidRPr="00C63E37" w:rsidRDefault="00C34486" w:rsidP="000E2B3F">
            <w:pPr>
              <w:pStyle w:val="DHHSbody"/>
            </w:pPr>
            <w:r>
              <w:t>1</w:t>
            </w:r>
          </w:p>
        </w:tc>
      </w:tr>
      <w:tr w:rsidR="00C34486" w:rsidRPr="00F1243D" w14:paraId="4E8290CE" w14:textId="77777777" w:rsidTr="000E2B3F">
        <w:tc>
          <w:tcPr>
            <w:tcW w:w="2127" w:type="dxa"/>
          </w:tcPr>
          <w:p w14:paraId="33B02A60" w14:textId="77777777" w:rsidR="00C34486" w:rsidRPr="00F4449A" w:rsidRDefault="00C34486" w:rsidP="000E2B3F">
            <w:pPr>
              <w:pStyle w:val="DHHStablecolhead"/>
            </w:pPr>
            <w:r w:rsidRPr="00F4449A">
              <w:t>Location</w:t>
            </w:r>
          </w:p>
        </w:tc>
        <w:tc>
          <w:tcPr>
            <w:tcW w:w="2348" w:type="dxa"/>
            <w:gridSpan w:val="2"/>
          </w:tcPr>
          <w:p w14:paraId="08567A26" w14:textId="77777777" w:rsidR="00C34486" w:rsidRPr="00C63E37" w:rsidRDefault="00C34486" w:rsidP="000E2B3F">
            <w:pPr>
              <w:pStyle w:val="DHHSbody"/>
            </w:pPr>
            <w:r w:rsidRPr="00C63E37">
              <w:t>Episode record</w:t>
            </w:r>
          </w:p>
        </w:tc>
        <w:tc>
          <w:tcPr>
            <w:tcW w:w="2511" w:type="dxa"/>
          </w:tcPr>
          <w:p w14:paraId="7898AC0A" w14:textId="77777777" w:rsidR="00C34486" w:rsidRPr="00F4449A" w:rsidRDefault="00C34486" w:rsidP="000E2B3F">
            <w:pPr>
              <w:pStyle w:val="DHHStablecolhead"/>
            </w:pPr>
            <w:r w:rsidRPr="00F4449A">
              <w:t>Position</w:t>
            </w:r>
          </w:p>
        </w:tc>
        <w:tc>
          <w:tcPr>
            <w:tcW w:w="2512" w:type="dxa"/>
          </w:tcPr>
          <w:p w14:paraId="140CEA3B" w14:textId="424E68E8" w:rsidR="00C34486" w:rsidRPr="00405DAA" w:rsidRDefault="00574219" w:rsidP="000E2B3F">
            <w:pPr>
              <w:pStyle w:val="DHHSbody"/>
            </w:pPr>
            <w:r>
              <w:t>142</w:t>
            </w:r>
          </w:p>
        </w:tc>
      </w:tr>
      <w:tr w:rsidR="00C34486" w:rsidRPr="00F1243D" w14:paraId="18DF3E79" w14:textId="77777777" w:rsidTr="000E2B3F">
        <w:tc>
          <w:tcPr>
            <w:tcW w:w="2127" w:type="dxa"/>
          </w:tcPr>
          <w:p w14:paraId="134C7404" w14:textId="77777777" w:rsidR="00C34486" w:rsidRPr="006E7972" w:rsidRDefault="00C34486" w:rsidP="000E2B3F">
            <w:pPr>
              <w:pStyle w:val="DHHStablecolhead"/>
              <w:spacing w:before="120" w:after="0"/>
            </w:pPr>
            <w:r w:rsidRPr="00F4449A">
              <w:t>Permissible values</w:t>
            </w:r>
          </w:p>
        </w:tc>
        <w:tc>
          <w:tcPr>
            <w:tcW w:w="850" w:type="dxa"/>
          </w:tcPr>
          <w:p w14:paraId="770B895B" w14:textId="77777777" w:rsidR="00C34486" w:rsidRPr="00066C2E" w:rsidRDefault="00C34486" w:rsidP="000E2B3F">
            <w:pPr>
              <w:pStyle w:val="DHHSbody"/>
              <w:spacing w:before="120" w:after="0"/>
              <w:rPr>
                <w:b/>
              </w:rPr>
            </w:pPr>
            <w:r w:rsidRPr="00066C2E">
              <w:rPr>
                <w:b/>
              </w:rPr>
              <w:t>Code</w:t>
            </w:r>
          </w:p>
        </w:tc>
        <w:tc>
          <w:tcPr>
            <w:tcW w:w="6521" w:type="dxa"/>
            <w:gridSpan w:val="3"/>
          </w:tcPr>
          <w:p w14:paraId="10A158FB" w14:textId="77777777" w:rsidR="00C34486" w:rsidRPr="00066C2E" w:rsidRDefault="00C34486" w:rsidP="000E2B3F">
            <w:pPr>
              <w:pStyle w:val="DHHSbody"/>
              <w:spacing w:before="120" w:after="0"/>
              <w:rPr>
                <w:b/>
              </w:rPr>
            </w:pPr>
            <w:r w:rsidRPr="00066C2E">
              <w:rPr>
                <w:b/>
              </w:rPr>
              <w:t>Descriptor</w:t>
            </w:r>
          </w:p>
        </w:tc>
      </w:tr>
      <w:tr w:rsidR="00C34486" w:rsidRPr="00F1243D" w14:paraId="0108357E" w14:textId="77777777" w:rsidTr="000E2B3F">
        <w:tc>
          <w:tcPr>
            <w:tcW w:w="2127" w:type="dxa"/>
          </w:tcPr>
          <w:p w14:paraId="476C5EA8" w14:textId="77777777" w:rsidR="00C34486" w:rsidRPr="006E7972" w:rsidRDefault="00C34486" w:rsidP="000E2B3F">
            <w:pPr>
              <w:pStyle w:val="DHHStablecolhead"/>
              <w:spacing w:before="0" w:after="0"/>
            </w:pPr>
          </w:p>
        </w:tc>
        <w:tc>
          <w:tcPr>
            <w:tcW w:w="850" w:type="dxa"/>
          </w:tcPr>
          <w:p w14:paraId="23781D70" w14:textId="77777777" w:rsidR="00C34486" w:rsidRDefault="00C34486" w:rsidP="000E2B3F">
            <w:pPr>
              <w:pStyle w:val="DHHSbody"/>
              <w:spacing w:after="0"/>
            </w:pPr>
            <w:r>
              <w:t>1</w:t>
            </w:r>
          </w:p>
        </w:tc>
        <w:tc>
          <w:tcPr>
            <w:tcW w:w="6521" w:type="dxa"/>
            <w:gridSpan w:val="3"/>
          </w:tcPr>
          <w:p w14:paraId="520E1353" w14:textId="77777777" w:rsidR="00C34486" w:rsidRDefault="00C34486" w:rsidP="000E2B3F">
            <w:pPr>
              <w:pStyle w:val="DHHSbody"/>
              <w:spacing w:after="0"/>
            </w:pPr>
            <w:r>
              <w:t>No diabetes mellitus during this pregnancy</w:t>
            </w:r>
          </w:p>
        </w:tc>
      </w:tr>
      <w:tr w:rsidR="00C34486" w:rsidRPr="00F1243D" w14:paraId="41E6365A" w14:textId="77777777" w:rsidTr="000E2B3F">
        <w:tc>
          <w:tcPr>
            <w:tcW w:w="2127" w:type="dxa"/>
          </w:tcPr>
          <w:p w14:paraId="32F8CA30" w14:textId="77777777" w:rsidR="00C34486" w:rsidRPr="006E7972" w:rsidRDefault="00C34486" w:rsidP="000E2B3F">
            <w:pPr>
              <w:pStyle w:val="DHHStablecolhead"/>
              <w:spacing w:before="0" w:after="0"/>
            </w:pPr>
          </w:p>
        </w:tc>
        <w:tc>
          <w:tcPr>
            <w:tcW w:w="850" w:type="dxa"/>
          </w:tcPr>
          <w:p w14:paraId="0D715BBF" w14:textId="77777777" w:rsidR="00C34486" w:rsidRDefault="00C34486" w:rsidP="000E2B3F">
            <w:pPr>
              <w:pStyle w:val="DHHSbody"/>
              <w:spacing w:after="0"/>
            </w:pPr>
            <w:r>
              <w:t>2</w:t>
            </w:r>
          </w:p>
        </w:tc>
        <w:tc>
          <w:tcPr>
            <w:tcW w:w="6521" w:type="dxa"/>
            <w:gridSpan w:val="3"/>
          </w:tcPr>
          <w:p w14:paraId="50D9783A" w14:textId="77777777" w:rsidR="00C34486" w:rsidRDefault="00C34486" w:rsidP="000E2B3F">
            <w:pPr>
              <w:pStyle w:val="DHHSbody"/>
              <w:spacing w:after="0"/>
            </w:pPr>
            <w:r>
              <w:t>Pre-existing Type 1 diabetes mellitus</w:t>
            </w:r>
          </w:p>
        </w:tc>
      </w:tr>
      <w:tr w:rsidR="00C34486" w:rsidRPr="00F1243D" w14:paraId="28930647" w14:textId="77777777" w:rsidTr="000E2B3F">
        <w:tc>
          <w:tcPr>
            <w:tcW w:w="2127" w:type="dxa"/>
          </w:tcPr>
          <w:p w14:paraId="37C004CB" w14:textId="77777777" w:rsidR="00C34486" w:rsidRPr="006E7972" w:rsidRDefault="00C34486" w:rsidP="000E2B3F">
            <w:pPr>
              <w:pStyle w:val="DHHStablecolhead"/>
              <w:spacing w:before="0" w:after="0"/>
            </w:pPr>
          </w:p>
        </w:tc>
        <w:tc>
          <w:tcPr>
            <w:tcW w:w="850" w:type="dxa"/>
          </w:tcPr>
          <w:p w14:paraId="5C84C160" w14:textId="77777777" w:rsidR="00C34486" w:rsidRDefault="00C34486" w:rsidP="000E2B3F">
            <w:pPr>
              <w:pStyle w:val="DHHSbody"/>
              <w:spacing w:after="0"/>
            </w:pPr>
            <w:r>
              <w:t>3</w:t>
            </w:r>
          </w:p>
        </w:tc>
        <w:tc>
          <w:tcPr>
            <w:tcW w:w="6521" w:type="dxa"/>
            <w:gridSpan w:val="3"/>
          </w:tcPr>
          <w:p w14:paraId="6BFB73B6" w14:textId="77777777" w:rsidR="00C34486" w:rsidRDefault="00C34486" w:rsidP="000E2B3F">
            <w:pPr>
              <w:pStyle w:val="DHHSbody"/>
              <w:spacing w:after="0"/>
            </w:pPr>
            <w:r>
              <w:t>Pre-existing Type 2 diabetes mellitus</w:t>
            </w:r>
          </w:p>
        </w:tc>
      </w:tr>
      <w:tr w:rsidR="00C34486" w:rsidRPr="00F1243D" w14:paraId="023B682A" w14:textId="77777777" w:rsidTr="000E2B3F">
        <w:tc>
          <w:tcPr>
            <w:tcW w:w="2127" w:type="dxa"/>
          </w:tcPr>
          <w:p w14:paraId="2B64A0B2" w14:textId="77777777" w:rsidR="00C34486" w:rsidRPr="006E7972" w:rsidRDefault="00C34486" w:rsidP="000E2B3F">
            <w:pPr>
              <w:pStyle w:val="DHHStablecolhead"/>
              <w:spacing w:before="0" w:after="0"/>
            </w:pPr>
          </w:p>
        </w:tc>
        <w:tc>
          <w:tcPr>
            <w:tcW w:w="850" w:type="dxa"/>
          </w:tcPr>
          <w:p w14:paraId="4E758A68" w14:textId="77777777" w:rsidR="00C34486" w:rsidRDefault="00C34486" w:rsidP="000E2B3F">
            <w:pPr>
              <w:pStyle w:val="DHHSbody"/>
              <w:spacing w:after="0"/>
            </w:pPr>
            <w:r>
              <w:t>4</w:t>
            </w:r>
          </w:p>
        </w:tc>
        <w:tc>
          <w:tcPr>
            <w:tcW w:w="6521" w:type="dxa"/>
            <w:gridSpan w:val="3"/>
          </w:tcPr>
          <w:p w14:paraId="0E4B8509" w14:textId="77777777" w:rsidR="00C34486" w:rsidRDefault="00C34486" w:rsidP="000E2B3F">
            <w:pPr>
              <w:pStyle w:val="DHHSbody"/>
              <w:spacing w:after="0"/>
            </w:pPr>
            <w:r>
              <w:t>Gestational diabetes mellitus (GDM)</w:t>
            </w:r>
          </w:p>
        </w:tc>
      </w:tr>
      <w:tr w:rsidR="00C34486" w:rsidRPr="00F1243D" w14:paraId="71AB195E" w14:textId="77777777" w:rsidTr="000E2B3F">
        <w:tc>
          <w:tcPr>
            <w:tcW w:w="2127" w:type="dxa"/>
          </w:tcPr>
          <w:p w14:paraId="3C17C815" w14:textId="77777777" w:rsidR="00C34486" w:rsidRPr="006E7972" w:rsidRDefault="00C34486" w:rsidP="000E2B3F">
            <w:pPr>
              <w:pStyle w:val="DHHStablecolhead"/>
              <w:spacing w:before="0" w:after="0"/>
            </w:pPr>
          </w:p>
        </w:tc>
        <w:tc>
          <w:tcPr>
            <w:tcW w:w="850" w:type="dxa"/>
          </w:tcPr>
          <w:p w14:paraId="7763A9A4" w14:textId="77777777" w:rsidR="00C34486" w:rsidRDefault="00C34486" w:rsidP="000E2B3F">
            <w:pPr>
              <w:pStyle w:val="DHHSbody"/>
              <w:spacing w:after="0"/>
            </w:pPr>
            <w:r>
              <w:t>8</w:t>
            </w:r>
          </w:p>
        </w:tc>
        <w:tc>
          <w:tcPr>
            <w:tcW w:w="6521" w:type="dxa"/>
            <w:gridSpan w:val="3"/>
          </w:tcPr>
          <w:p w14:paraId="456FEB85" w14:textId="33D83315" w:rsidR="00C34486" w:rsidRDefault="00C34486" w:rsidP="000E2B3F">
            <w:pPr>
              <w:pStyle w:val="DHHSbody"/>
              <w:spacing w:after="0"/>
            </w:pPr>
            <w:r>
              <w:t xml:space="preserve">Other type of </w:t>
            </w:r>
            <w:r w:rsidR="00895297">
              <w:t xml:space="preserve">pre-existing </w:t>
            </w:r>
            <w:r>
              <w:t xml:space="preserve">diabetes mellitus </w:t>
            </w:r>
          </w:p>
        </w:tc>
      </w:tr>
      <w:tr w:rsidR="00C34486" w:rsidRPr="00F1243D" w14:paraId="1BC2663E" w14:textId="77777777" w:rsidTr="000E2B3F">
        <w:tc>
          <w:tcPr>
            <w:tcW w:w="2127" w:type="dxa"/>
          </w:tcPr>
          <w:p w14:paraId="4BF91300" w14:textId="77777777" w:rsidR="00C34486" w:rsidRPr="006E7972" w:rsidRDefault="00C34486" w:rsidP="000E2B3F">
            <w:pPr>
              <w:pStyle w:val="DHHStablecolhead"/>
              <w:spacing w:before="0" w:after="0"/>
            </w:pPr>
          </w:p>
        </w:tc>
        <w:tc>
          <w:tcPr>
            <w:tcW w:w="850" w:type="dxa"/>
          </w:tcPr>
          <w:p w14:paraId="2D5AB78D" w14:textId="77777777" w:rsidR="00C34486" w:rsidRDefault="00C34486" w:rsidP="000E2B3F">
            <w:pPr>
              <w:pStyle w:val="DHHSbody"/>
              <w:spacing w:after="0"/>
            </w:pPr>
            <w:r>
              <w:t>9</w:t>
            </w:r>
          </w:p>
        </w:tc>
        <w:tc>
          <w:tcPr>
            <w:tcW w:w="6521" w:type="dxa"/>
            <w:gridSpan w:val="3"/>
          </w:tcPr>
          <w:p w14:paraId="0C4059D1" w14:textId="77777777" w:rsidR="00C34486" w:rsidRDefault="00C34486" w:rsidP="000E2B3F">
            <w:pPr>
              <w:pStyle w:val="DHHSbody"/>
              <w:spacing w:after="0"/>
            </w:pPr>
            <w:r>
              <w:t>Not stated / inadequately described</w:t>
            </w:r>
          </w:p>
        </w:tc>
      </w:tr>
      <w:tr w:rsidR="00C34486" w:rsidRPr="00F1243D" w14:paraId="6206D415" w14:textId="77777777" w:rsidTr="000E2B3F">
        <w:tc>
          <w:tcPr>
            <w:tcW w:w="2127" w:type="dxa"/>
          </w:tcPr>
          <w:p w14:paraId="0BD91EA9" w14:textId="77777777" w:rsidR="00C34486" w:rsidRPr="006E7972" w:rsidRDefault="00C34486" w:rsidP="000E2B3F">
            <w:pPr>
              <w:pStyle w:val="DHHStablecolhead"/>
              <w:spacing w:before="120"/>
            </w:pPr>
            <w:r w:rsidRPr="006E7972">
              <w:t>Reporting guide</w:t>
            </w:r>
          </w:p>
        </w:tc>
        <w:tc>
          <w:tcPr>
            <w:tcW w:w="7371" w:type="dxa"/>
            <w:gridSpan w:val="4"/>
          </w:tcPr>
          <w:p w14:paraId="2379ED79" w14:textId="75B4D2E6" w:rsidR="00C34486" w:rsidRDefault="00C34486" w:rsidP="000E2B3F">
            <w:pPr>
              <w:pStyle w:val="DHHSbody"/>
              <w:spacing w:before="120" w:after="60"/>
            </w:pPr>
            <w:r>
              <w:t>Report the statement that best describes whether the mother has diabetes mellitus</w:t>
            </w:r>
            <w:r w:rsidR="009C3C8A">
              <w:t xml:space="preserve"> during this pregnancy</w:t>
            </w:r>
            <w:r>
              <w:t>, and if so, what type of diabetes mellitus</w:t>
            </w:r>
          </w:p>
          <w:p w14:paraId="0F41DF63" w14:textId="03EB043E" w:rsidR="004B686A" w:rsidRDefault="004B686A" w:rsidP="000E2B3F">
            <w:pPr>
              <w:pStyle w:val="DHHSbody"/>
              <w:spacing w:before="120" w:after="60"/>
              <w:ind w:left="921" w:hanging="921"/>
            </w:pPr>
            <w:r>
              <w:t>Code 1</w:t>
            </w:r>
            <w:r>
              <w:tab/>
              <w:t>No diabetes mellitus during this pregnancy</w:t>
            </w:r>
            <w:r>
              <w:br/>
            </w:r>
            <w:r w:rsidR="0004145B">
              <w:t>I</w:t>
            </w:r>
            <w:r>
              <w:t>ncludes interm</w:t>
            </w:r>
            <w:r w:rsidR="00D925C4">
              <w:t>ediate</w:t>
            </w:r>
            <w:r>
              <w:t xml:space="preserve"> hyperglycaemia</w:t>
            </w:r>
          </w:p>
          <w:p w14:paraId="3C047A17" w14:textId="3449AA1F" w:rsidR="00C34486" w:rsidRDefault="00C34486" w:rsidP="000E2B3F">
            <w:pPr>
              <w:pStyle w:val="DHHSbody"/>
              <w:spacing w:before="120" w:after="60"/>
              <w:ind w:left="921" w:hanging="921"/>
            </w:pPr>
            <w:r>
              <w:t>Code 2</w:t>
            </w:r>
            <w:r>
              <w:tab/>
              <w:t>Pre-existing Type 1 diabetes mellitus</w:t>
            </w:r>
            <w:r>
              <w:br/>
            </w:r>
            <w:r w:rsidR="00D925C4">
              <w:t>(</w:t>
            </w:r>
            <w:r>
              <w:t>equivalent to ICD-10-AM code O24.0</w:t>
            </w:r>
            <w:r w:rsidR="00D925C4">
              <w:t>)</w:t>
            </w:r>
          </w:p>
          <w:p w14:paraId="12CC9595" w14:textId="0B9585C2" w:rsidR="00C34486" w:rsidRDefault="00C34486" w:rsidP="00E05528">
            <w:pPr>
              <w:pStyle w:val="DHHSbody"/>
              <w:spacing w:before="120" w:after="60"/>
              <w:ind w:left="921" w:hanging="921"/>
            </w:pPr>
            <w:r>
              <w:t>Code 3</w:t>
            </w:r>
            <w:r>
              <w:tab/>
              <w:t>Pre-existing Type 2 diabetes mellitus</w:t>
            </w:r>
            <w:r>
              <w:br/>
            </w:r>
            <w:r w:rsidR="00E05528">
              <w:t xml:space="preserve">Includes mothers with </w:t>
            </w:r>
            <w:r w:rsidR="0004145B">
              <w:t>pre-existing Type 2 diabetes mellitus and g</w:t>
            </w:r>
            <w:r w:rsidR="00E05528">
              <w:t xml:space="preserve">estational diabetes mellitus (GDM) </w:t>
            </w:r>
            <w:r w:rsidR="0004145B">
              <w:t>during the current pregnancy</w:t>
            </w:r>
            <w:r w:rsidR="00E05528">
              <w:br/>
              <w:t>(</w:t>
            </w:r>
            <w:r>
              <w:t>equivalent to ICD-10-AM codes O24.12, O24.13, O24.14, O24.19</w:t>
            </w:r>
            <w:r w:rsidR="00E05528">
              <w:t>)</w:t>
            </w:r>
          </w:p>
          <w:p w14:paraId="4D9324B5" w14:textId="359468D7" w:rsidR="00C34486" w:rsidRDefault="00C34486" w:rsidP="000E2B3F">
            <w:pPr>
              <w:pStyle w:val="DHHSbody"/>
              <w:spacing w:before="120" w:after="60"/>
              <w:ind w:left="921" w:hanging="921"/>
            </w:pPr>
            <w:r>
              <w:t>Code 4</w:t>
            </w:r>
            <w:r>
              <w:tab/>
              <w:t>Gestational diabetes mellitus (GDM)</w:t>
            </w:r>
            <w:r>
              <w:br/>
            </w:r>
            <w:r w:rsidR="00E05528">
              <w:t>(</w:t>
            </w:r>
            <w:r>
              <w:t>equivalent to ICD-10-AM codes O24.42, O24.43, O24.44, O24.49</w:t>
            </w:r>
            <w:r w:rsidR="00E05528">
              <w:t>)</w:t>
            </w:r>
          </w:p>
          <w:p w14:paraId="20F41AB5" w14:textId="4E3E4E4E" w:rsidR="00C34486" w:rsidRDefault="00C34486" w:rsidP="000E2B3F">
            <w:pPr>
              <w:pStyle w:val="DHHSbody"/>
              <w:spacing w:before="120" w:after="60"/>
              <w:ind w:left="921" w:hanging="921"/>
            </w:pPr>
            <w:r>
              <w:t>Code 8</w:t>
            </w:r>
            <w:r>
              <w:tab/>
              <w:t>Other type of diabetes mellitus</w:t>
            </w:r>
            <w:r>
              <w:br/>
            </w:r>
            <w:r w:rsidR="00E05528">
              <w:t>Includes pre-existing other specified type of diabetes mellitus</w:t>
            </w:r>
            <w:r>
              <w:t xml:space="preserve"> </w:t>
            </w:r>
            <w:r w:rsidR="00E05528">
              <w:t>(</w:t>
            </w:r>
            <w:r>
              <w:t>equivalent to ICD-10-AM codes O24.22, O24.23, O24.24, O24.29</w:t>
            </w:r>
            <w:r w:rsidR="00E05528">
              <w:t>);</w:t>
            </w:r>
            <w:r>
              <w:t xml:space="preserve"> </w:t>
            </w:r>
            <w:r>
              <w:br/>
            </w:r>
            <w:r w:rsidR="00E05528">
              <w:t xml:space="preserve">Where no other information is available, </w:t>
            </w:r>
            <w:r>
              <w:t xml:space="preserve">report code 8 for patients with </w:t>
            </w:r>
            <w:r w:rsidR="00E05528">
              <w:t>pre-existing diabetes mellitus of unspecified type</w:t>
            </w:r>
            <w:r w:rsidR="00E05528">
              <w:br/>
              <w:t xml:space="preserve">(equivalent to </w:t>
            </w:r>
            <w:r>
              <w:t>ICD-10-AM codes O24.32, O24.33, O24.34, O24.39</w:t>
            </w:r>
            <w:r w:rsidR="00656443">
              <w:t>).</w:t>
            </w:r>
            <w:r>
              <w:br/>
              <w:t>Excludes impaired glucose regulation.</w:t>
            </w:r>
          </w:p>
          <w:p w14:paraId="4FB15B42" w14:textId="2C88B824" w:rsidR="00C34486" w:rsidRPr="00ED3D23" w:rsidRDefault="00C34486" w:rsidP="000E2B3F">
            <w:pPr>
              <w:pStyle w:val="DHHSbody"/>
              <w:spacing w:before="120" w:after="60"/>
              <w:ind w:left="921" w:hanging="921"/>
            </w:pPr>
            <w:r>
              <w:t>Code 9</w:t>
            </w:r>
            <w:r>
              <w:tab/>
            </w:r>
            <w:r w:rsidR="00895297">
              <w:t>Not stated / inadequately described</w:t>
            </w:r>
          </w:p>
        </w:tc>
      </w:tr>
      <w:tr w:rsidR="00C34486" w:rsidRPr="00F1243D" w14:paraId="6C7FE759" w14:textId="77777777" w:rsidTr="000E2B3F">
        <w:tc>
          <w:tcPr>
            <w:tcW w:w="2127" w:type="dxa"/>
          </w:tcPr>
          <w:p w14:paraId="3B03130E" w14:textId="77777777" w:rsidR="00C34486" w:rsidRPr="00506E52" w:rsidRDefault="00C34486" w:rsidP="000E2B3F">
            <w:pPr>
              <w:pStyle w:val="DHHStablecolhead"/>
            </w:pPr>
            <w:r w:rsidRPr="00506E52">
              <w:t>Reported by</w:t>
            </w:r>
          </w:p>
        </w:tc>
        <w:tc>
          <w:tcPr>
            <w:tcW w:w="7371" w:type="dxa"/>
            <w:gridSpan w:val="4"/>
          </w:tcPr>
          <w:p w14:paraId="7FFEC95D" w14:textId="77777777" w:rsidR="00C34486" w:rsidRPr="00506E52" w:rsidRDefault="00C34486" w:rsidP="000E2B3F">
            <w:pPr>
              <w:pStyle w:val="DHHStablecolhead"/>
            </w:pPr>
            <w:r>
              <w:rPr>
                <w:b w:val="0"/>
                <w:color w:val="auto"/>
              </w:rPr>
              <w:t>All Victorian hospitals where a birth has occurred and homebirth practitioners</w:t>
            </w:r>
          </w:p>
        </w:tc>
      </w:tr>
      <w:tr w:rsidR="00C34486" w:rsidRPr="00F1243D" w14:paraId="4AA1F167" w14:textId="77777777" w:rsidTr="000E2B3F">
        <w:tc>
          <w:tcPr>
            <w:tcW w:w="2127" w:type="dxa"/>
          </w:tcPr>
          <w:p w14:paraId="01DB3733" w14:textId="77777777" w:rsidR="00C34486" w:rsidRPr="00506E52" w:rsidRDefault="00C34486" w:rsidP="000E2B3F">
            <w:pPr>
              <w:pStyle w:val="DHHStablecolhead"/>
            </w:pPr>
            <w:r w:rsidRPr="00506E52">
              <w:t>Reported for</w:t>
            </w:r>
          </w:p>
        </w:tc>
        <w:tc>
          <w:tcPr>
            <w:tcW w:w="7371" w:type="dxa"/>
            <w:gridSpan w:val="4"/>
          </w:tcPr>
          <w:p w14:paraId="51E1485D" w14:textId="77777777" w:rsidR="00C34486" w:rsidRPr="00506E52" w:rsidRDefault="00C34486" w:rsidP="000E2B3F">
            <w:pPr>
              <w:pStyle w:val="DHHSbody"/>
            </w:pPr>
            <w:r>
              <w:t>All birth episodes</w:t>
            </w:r>
          </w:p>
        </w:tc>
      </w:tr>
      <w:tr w:rsidR="00C34486" w:rsidRPr="00F1243D" w14:paraId="2B87FF8D" w14:textId="77777777" w:rsidTr="000E2B3F">
        <w:tc>
          <w:tcPr>
            <w:tcW w:w="2127" w:type="dxa"/>
          </w:tcPr>
          <w:p w14:paraId="41B6D030" w14:textId="77777777" w:rsidR="00C34486" w:rsidRPr="00506E52" w:rsidRDefault="00C34486" w:rsidP="000E2B3F">
            <w:pPr>
              <w:pStyle w:val="DHHStablecolhead"/>
            </w:pPr>
            <w:r w:rsidRPr="00506E52">
              <w:t>Related concepts (Section 2):</w:t>
            </w:r>
          </w:p>
        </w:tc>
        <w:tc>
          <w:tcPr>
            <w:tcW w:w="7371" w:type="dxa"/>
            <w:gridSpan w:val="4"/>
          </w:tcPr>
          <w:p w14:paraId="1D5D9E20" w14:textId="571B961C" w:rsidR="00C34486" w:rsidRPr="00506E52" w:rsidRDefault="00007D07" w:rsidP="000E2B3F">
            <w:pPr>
              <w:pStyle w:val="DHHSbody"/>
            </w:pPr>
            <w:r>
              <w:t>Diabetes mellitus</w:t>
            </w:r>
          </w:p>
        </w:tc>
      </w:tr>
      <w:tr w:rsidR="00C34486" w:rsidRPr="00F1243D" w14:paraId="73799CAF" w14:textId="77777777" w:rsidTr="000E2B3F">
        <w:tc>
          <w:tcPr>
            <w:tcW w:w="2127" w:type="dxa"/>
          </w:tcPr>
          <w:p w14:paraId="1B639A78" w14:textId="5C38155C" w:rsidR="00C34486" w:rsidRPr="000E1BE0" w:rsidRDefault="00C34486" w:rsidP="000E2B3F">
            <w:pPr>
              <w:pStyle w:val="DHHStablecolhead"/>
            </w:pPr>
            <w:r w:rsidRPr="000E1BE0">
              <w:t>Related data items (this section):</w:t>
            </w:r>
          </w:p>
        </w:tc>
        <w:tc>
          <w:tcPr>
            <w:tcW w:w="7371" w:type="dxa"/>
            <w:gridSpan w:val="4"/>
          </w:tcPr>
          <w:p w14:paraId="5729A3B1" w14:textId="68F9F0CC" w:rsidR="00C34486" w:rsidRPr="00506E52" w:rsidRDefault="0049133A" w:rsidP="000E2B3F">
            <w:pPr>
              <w:pStyle w:val="DHHSbody"/>
            </w:pPr>
            <w:r>
              <w:t>D</w:t>
            </w:r>
            <w:r w:rsidR="00C34486">
              <w:t>iabetes mellitus –</w:t>
            </w:r>
            <w:r>
              <w:t xml:space="preserve"> gestational – diagnosis</w:t>
            </w:r>
            <w:r w:rsidR="00C34486">
              <w:t xml:space="preserve"> timing; </w:t>
            </w:r>
            <w:r w:rsidR="00656443">
              <w:t xml:space="preserve">Diabetes mellitus – pre-existing – diagnosis timing; </w:t>
            </w:r>
            <w:r w:rsidR="00C34486">
              <w:t xml:space="preserve">Diabetes mellitus therapy during pregnancy; </w:t>
            </w:r>
            <w:r w:rsidR="0004145B">
              <w:t xml:space="preserve">Events of labour and birth – free text; Events of labour and birth – ICD-10-AM code; </w:t>
            </w:r>
            <w:r w:rsidR="00007D07">
              <w:t>Indication for induction (main</w:t>
            </w:r>
            <w:r w:rsidR="00656443">
              <w:t xml:space="preserve"> reason</w:t>
            </w:r>
            <w:r w:rsidR="00007D07">
              <w:t>) – ICD-10-AM code;</w:t>
            </w:r>
            <w:r w:rsidR="00656443">
              <w:t xml:space="preserve"> </w:t>
            </w:r>
            <w:r w:rsidR="00C34486">
              <w:t>Indication</w:t>
            </w:r>
            <w:r w:rsidR="00007D07">
              <w:t>s</w:t>
            </w:r>
            <w:r w:rsidR="00C34486">
              <w:t xml:space="preserve"> for induction </w:t>
            </w:r>
            <w:r w:rsidR="00007D07">
              <w:t xml:space="preserve">(other) </w:t>
            </w:r>
            <w:r w:rsidR="00C34486">
              <w:t>–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C34486" w:rsidRPr="00F1243D" w14:paraId="4C5C7E4F" w14:textId="77777777" w:rsidTr="000E2B3F">
        <w:tc>
          <w:tcPr>
            <w:tcW w:w="2127" w:type="dxa"/>
          </w:tcPr>
          <w:p w14:paraId="1B7CC82F" w14:textId="77777777" w:rsidR="00C34486" w:rsidRPr="000E1BE0" w:rsidRDefault="00C34486" w:rsidP="000E2B3F">
            <w:pPr>
              <w:pStyle w:val="DHHStablecolhead"/>
            </w:pPr>
            <w:r w:rsidRPr="000E1BE0">
              <w:t>Related business rules (Section 4):</w:t>
            </w:r>
          </w:p>
        </w:tc>
        <w:tc>
          <w:tcPr>
            <w:tcW w:w="7371" w:type="dxa"/>
            <w:gridSpan w:val="4"/>
          </w:tcPr>
          <w:p w14:paraId="1D18680D" w14:textId="2E8AED32" w:rsidR="00C34486" w:rsidRPr="00D70FC1" w:rsidRDefault="00721B63" w:rsidP="000E2B3F">
            <w:pPr>
              <w:pStyle w:val="DHHSbody"/>
            </w:pPr>
            <w:r w:rsidRPr="00143091">
              <w:t xml:space="preserve">### </w:t>
            </w:r>
            <w:r w:rsidR="00052847">
              <w:t>Diabetes mellitus during pregnancy – type</w:t>
            </w:r>
            <w:r w:rsidR="00C4410B">
              <w:t xml:space="preserve">, </w:t>
            </w:r>
            <w:r w:rsidR="00052847">
              <w:t>Diabetes mellitus – gestational – diagnosis timing</w:t>
            </w:r>
            <w:r w:rsidR="00C4410B">
              <w:t>, Diabetes mellitus – pre-existing – diagnosis timing and Diabetes mellitus therapy during pregnancy valid</w:t>
            </w:r>
            <w:r w:rsidRPr="00143091">
              <w:t xml:space="preserve"> combinations</w:t>
            </w:r>
            <w:r w:rsidR="00C4410B">
              <w:t>; ### Diabetes mellitus during pregnancy – type, Events of labour and birth – ICD-10-AM code, Indication for induction (main reason) – ICD-10-AM code, Indications for operative delivery – ICD-10-AM code, Maternal medical conditions – ICD-10-AM code, Obstetric complications – ICD-10-AM code and Postpartum complications – ICD-10-AM code valid combinations</w:t>
            </w:r>
            <w:r w:rsidR="00802B92">
              <w:t>; *Mandatory to report data items</w:t>
            </w:r>
          </w:p>
        </w:tc>
      </w:tr>
    </w:tbl>
    <w:p w14:paraId="13667066" w14:textId="77777777" w:rsidR="00C34486" w:rsidRDefault="00C34486" w:rsidP="00C04C45">
      <w:pPr>
        <w:pStyle w:val="Heading4"/>
        <w:spacing w:before="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C34486" w:rsidRPr="00506E52" w14:paraId="6115ABAB" w14:textId="77777777" w:rsidTr="000E2B3F">
        <w:tc>
          <w:tcPr>
            <w:tcW w:w="2127" w:type="dxa"/>
          </w:tcPr>
          <w:p w14:paraId="5BF2A868" w14:textId="77777777" w:rsidR="00C34486" w:rsidRPr="00506E52" w:rsidRDefault="00C34486" w:rsidP="000E2B3F">
            <w:pPr>
              <w:pStyle w:val="DHHStablecolhead"/>
            </w:pPr>
            <w:r w:rsidRPr="00506E52">
              <w:t>Principal data users</w:t>
            </w:r>
          </w:p>
        </w:tc>
        <w:tc>
          <w:tcPr>
            <w:tcW w:w="7371" w:type="dxa"/>
            <w:gridSpan w:val="3"/>
          </w:tcPr>
          <w:p w14:paraId="07339632" w14:textId="77777777" w:rsidR="00C34486" w:rsidRPr="00506E52" w:rsidRDefault="00C34486" w:rsidP="000E2B3F">
            <w:pPr>
              <w:pStyle w:val="DHHSbody"/>
            </w:pPr>
            <w:r w:rsidRPr="00506E52">
              <w:t>Consultative Council on Obstetric Paediatric Mortality and Morbidity</w:t>
            </w:r>
          </w:p>
        </w:tc>
      </w:tr>
      <w:tr w:rsidR="00C34486" w:rsidRPr="00F1243D" w14:paraId="33BB05BD" w14:textId="77777777" w:rsidTr="000E2B3F">
        <w:tc>
          <w:tcPr>
            <w:tcW w:w="2127" w:type="dxa"/>
          </w:tcPr>
          <w:p w14:paraId="17679F1B" w14:textId="77777777" w:rsidR="00C34486" w:rsidRPr="00506E52" w:rsidRDefault="00C34486" w:rsidP="000E2B3F">
            <w:pPr>
              <w:pStyle w:val="DHHStablecolhead"/>
            </w:pPr>
            <w:r w:rsidRPr="00506E52">
              <w:t>Definition source</w:t>
            </w:r>
          </w:p>
        </w:tc>
        <w:tc>
          <w:tcPr>
            <w:tcW w:w="2348" w:type="dxa"/>
          </w:tcPr>
          <w:p w14:paraId="7D4F9C6E" w14:textId="77777777" w:rsidR="00C34486" w:rsidRPr="00506E52" w:rsidRDefault="00C34486" w:rsidP="000E2B3F">
            <w:pPr>
              <w:pStyle w:val="DHHSbody"/>
            </w:pPr>
            <w:r>
              <w:t>AIHW</w:t>
            </w:r>
          </w:p>
        </w:tc>
        <w:tc>
          <w:tcPr>
            <w:tcW w:w="2511" w:type="dxa"/>
          </w:tcPr>
          <w:p w14:paraId="72312F0E" w14:textId="77777777" w:rsidR="00C34486" w:rsidRPr="00506E52" w:rsidRDefault="00C34486" w:rsidP="000E2B3F">
            <w:pPr>
              <w:pStyle w:val="DHHStablecolhead"/>
            </w:pPr>
            <w:r w:rsidRPr="00506E52">
              <w:t>Version</w:t>
            </w:r>
          </w:p>
        </w:tc>
        <w:tc>
          <w:tcPr>
            <w:tcW w:w="2512" w:type="dxa"/>
          </w:tcPr>
          <w:p w14:paraId="63E7191B" w14:textId="77777777" w:rsidR="00C34486" w:rsidRPr="00A34CE9" w:rsidRDefault="00C34486" w:rsidP="000E2B3F">
            <w:pPr>
              <w:pStyle w:val="DHHSbodynospace"/>
            </w:pPr>
            <w:r>
              <w:t>1. January 2020</w:t>
            </w:r>
          </w:p>
        </w:tc>
      </w:tr>
      <w:tr w:rsidR="00C34486" w:rsidRPr="00F1243D" w14:paraId="6F7A96D6" w14:textId="77777777" w:rsidTr="000E2B3F">
        <w:tc>
          <w:tcPr>
            <w:tcW w:w="2127" w:type="dxa"/>
          </w:tcPr>
          <w:p w14:paraId="28D7F0D7" w14:textId="77777777" w:rsidR="00C34486" w:rsidRPr="00506E52" w:rsidRDefault="00C34486" w:rsidP="000E2B3F">
            <w:pPr>
              <w:pStyle w:val="DHHStablecolhead"/>
            </w:pPr>
            <w:r w:rsidRPr="00506E52">
              <w:t>Codeset source</w:t>
            </w:r>
          </w:p>
        </w:tc>
        <w:tc>
          <w:tcPr>
            <w:tcW w:w="2348" w:type="dxa"/>
          </w:tcPr>
          <w:p w14:paraId="7F3F1F06" w14:textId="77777777" w:rsidR="00C34486" w:rsidRPr="00506E52" w:rsidRDefault="00C34486" w:rsidP="000E2B3F">
            <w:pPr>
              <w:pStyle w:val="DHHSbody"/>
            </w:pPr>
            <w:r>
              <w:t>AIHW</w:t>
            </w:r>
          </w:p>
        </w:tc>
        <w:tc>
          <w:tcPr>
            <w:tcW w:w="2511" w:type="dxa"/>
          </w:tcPr>
          <w:p w14:paraId="33962EDA" w14:textId="77777777" w:rsidR="00C34486" w:rsidRPr="00506E52" w:rsidRDefault="00C34486" w:rsidP="000E2B3F">
            <w:pPr>
              <w:pStyle w:val="DHHStablecolhead"/>
            </w:pPr>
            <w:r w:rsidRPr="00506E52">
              <w:t>Collection start date</w:t>
            </w:r>
          </w:p>
        </w:tc>
        <w:tc>
          <w:tcPr>
            <w:tcW w:w="2512" w:type="dxa"/>
          </w:tcPr>
          <w:p w14:paraId="23903CD6" w14:textId="77777777" w:rsidR="00C34486" w:rsidRPr="00506E52" w:rsidRDefault="00C34486" w:rsidP="000E2B3F">
            <w:pPr>
              <w:pStyle w:val="DHHSbody"/>
            </w:pPr>
            <w:r>
              <w:t>2020</w:t>
            </w:r>
          </w:p>
        </w:tc>
      </w:tr>
      <w:tr w:rsidR="00C8082B" w:rsidRPr="00F1243D" w14:paraId="6A0A3C25" w14:textId="77777777" w:rsidTr="000E2B3F">
        <w:tc>
          <w:tcPr>
            <w:tcW w:w="2127" w:type="dxa"/>
          </w:tcPr>
          <w:p w14:paraId="67195074" w14:textId="77777777" w:rsidR="00C8082B" w:rsidRPr="00506E52" w:rsidRDefault="00C8082B" w:rsidP="000E2B3F">
            <w:pPr>
              <w:pStyle w:val="DHHStablecolhead"/>
            </w:pPr>
          </w:p>
        </w:tc>
        <w:tc>
          <w:tcPr>
            <w:tcW w:w="2348" w:type="dxa"/>
          </w:tcPr>
          <w:p w14:paraId="5130684D" w14:textId="77777777" w:rsidR="00C8082B" w:rsidRDefault="00C8082B" w:rsidP="000E2B3F">
            <w:pPr>
              <w:pStyle w:val="DHHSbody"/>
            </w:pPr>
          </w:p>
        </w:tc>
        <w:tc>
          <w:tcPr>
            <w:tcW w:w="2511" w:type="dxa"/>
          </w:tcPr>
          <w:p w14:paraId="491E3CF8" w14:textId="77777777" w:rsidR="00C8082B" w:rsidRPr="00506E52" w:rsidRDefault="00C8082B" w:rsidP="000E2B3F">
            <w:pPr>
              <w:pStyle w:val="DHHStablecolhead"/>
            </w:pPr>
          </w:p>
        </w:tc>
        <w:tc>
          <w:tcPr>
            <w:tcW w:w="2512" w:type="dxa"/>
          </w:tcPr>
          <w:p w14:paraId="2815DE9F" w14:textId="77777777" w:rsidR="00C8082B" w:rsidRDefault="00C8082B" w:rsidP="000E2B3F">
            <w:pPr>
              <w:pStyle w:val="DHHSbody"/>
            </w:pPr>
          </w:p>
        </w:tc>
      </w:tr>
    </w:tbl>
    <w:p w14:paraId="4CF97951" w14:textId="77777777" w:rsidR="00C34486" w:rsidRPr="009D3092" w:rsidRDefault="00C34486" w:rsidP="00C8082B">
      <w:pPr>
        <w:pStyle w:val="Heading2"/>
      </w:pPr>
      <w:bookmarkStart w:id="49" w:name="_Toc13799718"/>
      <w:r>
        <w:t>Diabetes mellitus – gestational – diagnosis timing (new)</w:t>
      </w:r>
      <w:bookmarkEnd w:id="49"/>
    </w:p>
    <w:p w14:paraId="19AFEFB8" w14:textId="77777777" w:rsidR="00C34486" w:rsidRPr="00C63E37" w:rsidRDefault="00C34486" w:rsidP="00C34486">
      <w:pPr>
        <w:pStyle w:val="Heading4"/>
      </w:pPr>
      <w:r w:rsidRPr="00C63E37">
        <w:t>Specification</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517"/>
      </w:tblGrid>
      <w:tr w:rsidR="00C34486" w:rsidRPr="00F1243D" w14:paraId="39CB7009" w14:textId="77777777" w:rsidTr="00472A9A">
        <w:tc>
          <w:tcPr>
            <w:tcW w:w="2127" w:type="dxa"/>
          </w:tcPr>
          <w:p w14:paraId="0D8C30C7" w14:textId="77777777" w:rsidR="00C34486" w:rsidRPr="00F4449A" w:rsidRDefault="00C34486" w:rsidP="000E2B3F">
            <w:pPr>
              <w:pStyle w:val="DHHStablecolhead"/>
            </w:pPr>
            <w:r w:rsidRPr="00F4449A">
              <w:t>Definition</w:t>
            </w:r>
          </w:p>
        </w:tc>
        <w:tc>
          <w:tcPr>
            <w:tcW w:w="7547" w:type="dxa"/>
            <w:gridSpan w:val="4"/>
          </w:tcPr>
          <w:p w14:paraId="5637E7FB" w14:textId="77777777" w:rsidR="00C34486" w:rsidRPr="00C63E37" w:rsidRDefault="00C34486" w:rsidP="000E2B3F">
            <w:pPr>
              <w:pStyle w:val="DHHSbody"/>
              <w:rPr>
                <w:shd w:val="clear" w:color="auto" w:fill="FFFFFF"/>
              </w:rPr>
            </w:pPr>
            <w:r>
              <w:rPr>
                <w:shd w:val="clear" w:color="auto" w:fill="FFFFFF"/>
              </w:rPr>
              <w:t>The gestation at which gestational diabetes mellitus was diagnosed during this pregnancy</w:t>
            </w:r>
          </w:p>
        </w:tc>
      </w:tr>
      <w:tr w:rsidR="00C34486" w:rsidRPr="00F1243D" w14:paraId="4368FC10" w14:textId="77777777" w:rsidTr="00472A9A">
        <w:tc>
          <w:tcPr>
            <w:tcW w:w="2127" w:type="dxa"/>
          </w:tcPr>
          <w:p w14:paraId="4C95D9AB" w14:textId="77777777" w:rsidR="00C34486" w:rsidRPr="00F1243D" w:rsidRDefault="00C34486" w:rsidP="000E2B3F">
            <w:pPr>
              <w:pStyle w:val="DHHStablecolhead"/>
              <w:rPr>
                <w:strike/>
              </w:rPr>
            </w:pPr>
            <w:r w:rsidRPr="00F4449A">
              <w:t>Representation</w:t>
            </w:r>
            <w:r w:rsidRPr="00F1243D">
              <w:rPr>
                <w:strike/>
              </w:rPr>
              <w:t xml:space="preserve"> </w:t>
            </w:r>
            <w:r w:rsidRPr="00F4449A">
              <w:t>class</w:t>
            </w:r>
          </w:p>
        </w:tc>
        <w:tc>
          <w:tcPr>
            <w:tcW w:w="2519" w:type="dxa"/>
            <w:gridSpan w:val="2"/>
          </w:tcPr>
          <w:p w14:paraId="2BCC4B24" w14:textId="77777777" w:rsidR="00C34486" w:rsidRPr="00C63E37" w:rsidRDefault="00C34486" w:rsidP="000E2B3F">
            <w:pPr>
              <w:pStyle w:val="DHHSbody"/>
            </w:pPr>
            <w:r>
              <w:t>Total</w:t>
            </w:r>
          </w:p>
        </w:tc>
        <w:tc>
          <w:tcPr>
            <w:tcW w:w="2511" w:type="dxa"/>
          </w:tcPr>
          <w:p w14:paraId="576B6BA2" w14:textId="77777777" w:rsidR="00C34486" w:rsidRPr="00F4449A" w:rsidRDefault="00C34486" w:rsidP="000E2B3F">
            <w:pPr>
              <w:pStyle w:val="DHHStablecolhead"/>
            </w:pPr>
            <w:r w:rsidRPr="00F4449A">
              <w:t>Data type</w:t>
            </w:r>
          </w:p>
        </w:tc>
        <w:tc>
          <w:tcPr>
            <w:tcW w:w="2517" w:type="dxa"/>
          </w:tcPr>
          <w:p w14:paraId="4F0D1199" w14:textId="77777777" w:rsidR="00C34486" w:rsidRPr="00C63E37" w:rsidRDefault="00C34486" w:rsidP="000E2B3F">
            <w:pPr>
              <w:pStyle w:val="DHHSbody"/>
            </w:pPr>
            <w:r>
              <w:t>Number</w:t>
            </w:r>
          </w:p>
        </w:tc>
      </w:tr>
      <w:tr w:rsidR="00C34486" w:rsidRPr="00F1243D" w14:paraId="3F2C3585" w14:textId="77777777" w:rsidTr="00472A9A">
        <w:tc>
          <w:tcPr>
            <w:tcW w:w="2127" w:type="dxa"/>
          </w:tcPr>
          <w:p w14:paraId="2D9AD7B7" w14:textId="77777777" w:rsidR="00C34486" w:rsidRPr="00F4449A" w:rsidRDefault="00C34486" w:rsidP="000E2B3F">
            <w:pPr>
              <w:pStyle w:val="DHHStablecolhead"/>
            </w:pPr>
            <w:r w:rsidRPr="00F4449A">
              <w:t>Format</w:t>
            </w:r>
          </w:p>
        </w:tc>
        <w:tc>
          <w:tcPr>
            <w:tcW w:w="2519" w:type="dxa"/>
            <w:gridSpan w:val="2"/>
          </w:tcPr>
          <w:p w14:paraId="28526285" w14:textId="6F04E5A4" w:rsidR="00C34486" w:rsidRPr="00C63E37" w:rsidRDefault="00C34486" w:rsidP="000E2B3F">
            <w:pPr>
              <w:pStyle w:val="DHHSbody"/>
            </w:pPr>
            <w:r>
              <w:t>NN</w:t>
            </w:r>
          </w:p>
        </w:tc>
        <w:tc>
          <w:tcPr>
            <w:tcW w:w="2511" w:type="dxa"/>
          </w:tcPr>
          <w:p w14:paraId="7B9A5663" w14:textId="77777777" w:rsidR="00C34486" w:rsidRPr="00F4449A" w:rsidRDefault="00C34486" w:rsidP="000E2B3F">
            <w:pPr>
              <w:pStyle w:val="DHHStablecolhead"/>
            </w:pPr>
            <w:r w:rsidRPr="00F4449A">
              <w:t>Field size</w:t>
            </w:r>
          </w:p>
        </w:tc>
        <w:tc>
          <w:tcPr>
            <w:tcW w:w="2517" w:type="dxa"/>
          </w:tcPr>
          <w:p w14:paraId="6AF11E81" w14:textId="77777777" w:rsidR="00C34486" w:rsidRPr="00C63E37" w:rsidRDefault="00C34486" w:rsidP="000E2B3F">
            <w:pPr>
              <w:pStyle w:val="DHHSbody"/>
            </w:pPr>
            <w:r>
              <w:t>2</w:t>
            </w:r>
          </w:p>
        </w:tc>
      </w:tr>
      <w:tr w:rsidR="00C34486" w:rsidRPr="00F1243D" w14:paraId="644EA009" w14:textId="77777777" w:rsidTr="00472A9A">
        <w:tc>
          <w:tcPr>
            <w:tcW w:w="2127" w:type="dxa"/>
          </w:tcPr>
          <w:p w14:paraId="1E0E167F" w14:textId="77777777" w:rsidR="00C34486" w:rsidRPr="00F4449A" w:rsidRDefault="00C34486" w:rsidP="000E2B3F">
            <w:pPr>
              <w:pStyle w:val="DHHStablecolhead"/>
            </w:pPr>
            <w:r w:rsidRPr="00F4449A">
              <w:t>Location</w:t>
            </w:r>
          </w:p>
        </w:tc>
        <w:tc>
          <w:tcPr>
            <w:tcW w:w="2519" w:type="dxa"/>
            <w:gridSpan w:val="2"/>
          </w:tcPr>
          <w:p w14:paraId="1D81BE2F" w14:textId="77777777" w:rsidR="00C34486" w:rsidRPr="00C63E37" w:rsidRDefault="00C34486" w:rsidP="000E2B3F">
            <w:pPr>
              <w:pStyle w:val="DHHSbody"/>
            </w:pPr>
            <w:r w:rsidRPr="00C63E37">
              <w:t>Episode record</w:t>
            </w:r>
          </w:p>
        </w:tc>
        <w:tc>
          <w:tcPr>
            <w:tcW w:w="2511" w:type="dxa"/>
          </w:tcPr>
          <w:p w14:paraId="1569E5D2" w14:textId="77777777" w:rsidR="00C34486" w:rsidRPr="00F4449A" w:rsidRDefault="00C34486" w:rsidP="000E2B3F">
            <w:pPr>
              <w:pStyle w:val="DHHStablecolhead"/>
            </w:pPr>
            <w:r w:rsidRPr="00F4449A">
              <w:t>Position</w:t>
            </w:r>
          </w:p>
        </w:tc>
        <w:tc>
          <w:tcPr>
            <w:tcW w:w="2517" w:type="dxa"/>
          </w:tcPr>
          <w:p w14:paraId="1AA26D7A" w14:textId="5C64B257" w:rsidR="00C34486" w:rsidRPr="00574219" w:rsidRDefault="00574219" w:rsidP="000E2B3F">
            <w:pPr>
              <w:pStyle w:val="DHHSbody"/>
            </w:pPr>
            <w:r>
              <w:t>143</w:t>
            </w:r>
          </w:p>
        </w:tc>
      </w:tr>
      <w:tr w:rsidR="00C34486" w:rsidRPr="00F1243D" w14:paraId="3D521D6E" w14:textId="77777777" w:rsidTr="000E2B3F">
        <w:tc>
          <w:tcPr>
            <w:tcW w:w="2127" w:type="dxa"/>
          </w:tcPr>
          <w:p w14:paraId="49F4B9D4" w14:textId="77777777" w:rsidR="00C34486" w:rsidRPr="006E7972" w:rsidRDefault="00C34486" w:rsidP="000E2B3F">
            <w:pPr>
              <w:pStyle w:val="DHHStablecolhead"/>
              <w:spacing w:before="120" w:after="0"/>
            </w:pPr>
            <w:r w:rsidRPr="00F4449A">
              <w:t>Permissible values</w:t>
            </w:r>
          </w:p>
        </w:tc>
        <w:tc>
          <w:tcPr>
            <w:tcW w:w="1026" w:type="dxa"/>
          </w:tcPr>
          <w:p w14:paraId="4C89E756" w14:textId="77777777" w:rsidR="00C34486" w:rsidRPr="007451E8" w:rsidRDefault="00C34486" w:rsidP="000E2B3F">
            <w:pPr>
              <w:pStyle w:val="DHHSbody"/>
              <w:spacing w:before="120" w:after="0"/>
            </w:pPr>
            <w:r w:rsidRPr="007451E8">
              <w:t>Range:</w:t>
            </w:r>
          </w:p>
          <w:p w14:paraId="617CA89B" w14:textId="77777777" w:rsidR="00C34486" w:rsidRPr="00066C2E" w:rsidRDefault="00C34486" w:rsidP="000E2B3F">
            <w:pPr>
              <w:pStyle w:val="DHHSbody"/>
              <w:spacing w:before="120" w:after="0"/>
              <w:rPr>
                <w:b/>
              </w:rPr>
            </w:pPr>
            <w:r w:rsidRPr="00066C2E">
              <w:rPr>
                <w:b/>
              </w:rPr>
              <w:t>Code</w:t>
            </w:r>
          </w:p>
        </w:tc>
        <w:tc>
          <w:tcPr>
            <w:tcW w:w="6521" w:type="dxa"/>
            <w:gridSpan w:val="3"/>
          </w:tcPr>
          <w:p w14:paraId="065D1E66" w14:textId="0015EBE0" w:rsidR="00C34486" w:rsidRPr="0034221C" w:rsidRDefault="006B0C28" w:rsidP="000E2B3F">
            <w:pPr>
              <w:pStyle w:val="DHHSbody"/>
              <w:spacing w:before="120" w:after="0"/>
            </w:pPr>
            <w:r>
              <w:t>0</w:t>
            </w:r>
            <w:r w:rsidR="00C34486">
              <w:t>1 to 43 (inclusive)</w:t>
            </w:r>
          </w:p>
          <w:p w14:paraId="3D63EB99" w14:textId="77777777" w:rsidR="00C34486" w:rsidRPr="00066C2E" w:rsidRDefault="00C34486" w:rsidP="000E2B3F">
            <w:pPr>
              <w:pStyle w:val="DHHSbody"/>
              <w:spacing w:before="120" w:after="0"/>
              <w:rPr>
                <w:b/>
              </w:rPr>
            </w:pPr>
            <w:r w:rsidRPr="00066C2E">
              <w:rPr>
                <w:b/>
              </w:rPr>
              <w:t>Descriptor</w:t>
            </w:r>
          </w:p>
        </w:tc>
      </w:tr>
      <w:tr w:rsidR="00C34486" w:rsidRPr="00F1243D" w14:paraId="45F62C97" w14:textId="77777777" w:rsidTr="000E2B3F">
        <w:tc>
          <w:tcPr>
            <w:tcW w:w="2127" w:type="dxa"/>
          </w:tcPr>
          <w:p w14:paraId="123FDE6E" w14:textId="77777777" w:rsidR="00C34486" w:rsidRPr="006E7972" w:rsidRDefault="00C34486" w:rsidP="000E2B3F">
            <w:pPr>
              <w:pStyle w:val="DHHStablecolhead"/>
              <w:spacing w:before="0" w:after="0"/>
            </w:pPr>
          </w:p>
        </w:tc>
        <w:tc>
          <w:tcPr>
            <w:tcW w:w="1026" w:type="dxa"/>
          </w:tcPr>
          <w:p w14:paraId="3744D0CB" w14:textId="77777777" w:rsidR="00C34486" w:rsidRDefault="00C34486" w:rsidP="000E2B3F">
            <w:pPr>
              <w:pStyle w:val="DHHSbody"/>
              <w:spacing w:after="0"/>
            </w:pPr>
            <w:r>
              <w:t>99</w:t>
            </w:r>
          </w:p>
        </w:tc>
        <w:tc>
          <w:tcPr>
            <w:tcW w:w="6521" w:type="dxa"/>
            <w:gridSpan w:val="3"/>
          </w:tcPr>
          <w:p w14:paraId="660AC360" w14:textId="77777777" w:rsidR="00C34486" w:rsidRDefault="00C34486" w:rsidP="000E2B3F">
            <w:pPr>
              <w:pStyle w:val="DHHSbody"/>
              <w:spacing w:after="0"/>
            </w:pPr>
            <w:r>
              <w:t>Not stated / inadequately described</w:t>
            </w:r>
          </w:p>
        </w:tc>
      </w:tr>
      <w:tr w:rsidR="00C34486" w:rsidRPr="00F1243D" w14:paraId="0E2F997F" w14:textId="77777777" w:rsidTr="00472A9A">
        <w:tc>
          <w:tcPr>
            <w:tcW w:w="2127" w:type="dxa"/>
          </w:tcPr>
          <w:p w14:paraId="10197A38" w14:textId="77777777" w:rsidR="00C34486" w:rsidRPr="006E7972" w:rsidRDefault="00C34486" w:rsidP="000E2B3F">
            <w:pPr>
              <w:pStyle w:val="DHHStablecolhead"/>
              <w:spacing w:before="120"/>
            </w:pPr>
            <w:r w:rsidRPr="006E7972">
              <w:t>Reporting guide</w:t>
            </w:r>
          </w:p>
        </w:tc>
        <w:tc>
          <w:tcPr>
            <w:tcW w:w="7547" w:type="dxa"/>
            <w:gridSpan w:val="4"/>
          </w:tcPr>
          <w:p w14:paraId="3C727642" w14:textId="6727405D" w:rsidR="00C34486" w:rsidRPr="00ED3D23" w:rsidRDefault="00C34486" w:rsidP="000E2B3F">
            <w:pPr>
              <w:pStyle w:val="DHHSbody"/>
              <w:spacing w:before="120" w:after="60"/>
            </w:pPr>
            <w:r>
              <w:t>For mothers diagnosed with gestational diabetes mellitus during the current pregnancy, report the gestation in completed weeks during this pregnancy when the diagnos</w:t>
            </w:r>
            <w:r w:rsidR="00143091">
              <w:t>is of</w:t>
            </w:r>
            <w:r>
              <w:t xml:space="preserve"> gestational diabetes mellitus</w:t>
            </w:r>
            <w:r w:rsidR="00143091">
              <w:t xml:space="preserve"> was made</w:t>
            </w:r>
            <w:r>
              <w:t xml:space="preserve">. </w:t>
            </w:r>
            <w:r w:rsidR="00143091">
              <w:br/>
              <w:t>Leave blank for mothers who were:</w:t>
            </w:r>
            <w:r w:rsidR="00143091">
              <w:br/>
              <w:t xml:space="preserve">- </w:t>
            </w:r>
            <w:r>
              <w:t xml:space="preserve">not diagnosed with diabetes mellitus, </w:t>
            </w:r>
            <w:r w:rsidR="00143091">
              <w:br/>
              <w:t xml:space="preserve">- </w:t>
            </w:r>
            <w:r>
              <w:t xml:space="preserve">diagnosed with type 1 or type 2 diabetes mellitus before the current pregnancy, </w:t>
            </w:r>
            <w:r w:rsidR="00143091">
              <w:br/>
              <w:t xml:space="preserve">- </w:t>
            </w:r>
            <w:r>
              <w:t>diagnosed with gestational diabetes mellitus only during a previous pregnancy but not the current pregnancy.</w:t>
            </w:r>
          </w:p>
        </w:tc>
      </w:tr>
      <w:tr w:rsidR="00C34486" w:rsidRPr="00F1243D" w14:paraId="21DBD866" w14:textId="77777777" w:rsidTr="00472A9A">
        <w:tc>
          <w:tcPr>
            <w:tcW w:w="2127" w:type="dxa"/>
          </w:tcPr>
          <w:p w14:paraId="5320569B" w14:textId="77777777" w:rsidR="00C34486" w:rsidRPr="00506E52" w:rsidRDefault="00C34486" w:rsidP="000E2B3F">
            <w:pPr>
              <w:pStyle w:val="DHHStablecolhead"/>
            </w:pPr>
            <w:r w:rsidRPr="00506E52">
              <w:t>Reported by</w:t>
            </w:r>
          </w:p>
        </w:tc>
        <w:tc>
          <w:tcPr>
            <w:tcW w:w="7547" w:type="dxa"/>
            <w:gridSpan w:val="4"/>
          </w:tcPr>
          <w:p w14:paraId="1AA75E5D" w14:textId="77777777" w:rsidR="00C34486" w:rsidRPr="00506E52" w:rsidRDefault="00C34486" w:rsidP="000E2B3F">
            <w:pPr>
              <w:pStyle w:val="DHHStablecolhead"/>
            </w:pPr>
            <w:r>
              <w:rPr>
                <w:b w:val="0"/>
                <w:color w:val="auto"/>
              </w:rPr>
              <w:t>All Victorian hospitals where a birth has occurred and homebirth practitioners</w:t>
            </w:r>
          </w:p>
        </w:tc>
      </w:tr>
      <w:tr w:rsidR="00C34486" w:rsidRPr="00F1243D" w14:paraId="5524CADE" w14:textId="77777777" w:rsidTr="00472A9A">
        <w:tc>
          <w:tcPr>
            <w:tcW w:w="2127" w:type="dxa"/>
          </w:tcPr>
          <w:p w14:paraId="0A0986E4" w14:textId="77777777" w:rsidR="00C34486" w:rsidRPr="00506E52" w:rsidRDefault="00C34486" w:rsidP="000E2B3F">
            <w:pPr>
              <w:pStyle w:val="DHHStablecolhead"/>
            </w:pPr>
            <w:r w:rsidRPr="00506E52">
              <w:t>Reported for</w:t>
            </w:r>
          </w:p>
        </w:tc>
        <w:tc>
          <w:tcPr>
            <w:tcW w:w="7547" w:type="dxa"/>
            <w:gridSpan w:val="4"/>
          </w:tcPr>
          <w:p w14:paraId="2A889765" w14:textId="3F20C8C3" w:rsidR="00C34486" w:rsidRPr="00506E52" w:rsidRDefault="00C34486" w:rsidP="000E2B3F">
            <w:pPr>
              <w:pStyle w:val="DHHSbody"/>
            </w:pPr>
            <w:r>
              <w:t xml:space="preserve">All birth episodes where Diabetes mellitus during pregnancy </w:t>
            </w:r>
            <w:r w:rsidR="00007D07">
              <w:t xml:space="preserve">– type </w:t>
            </w:r>
            <w:r>
              <w:t>code 4 Gestational diabetes mellitus (GDM) is reported</w:t>
            </w:r>
          </w:p>
        </w:tc>
      </w:tr>
      <w:tr w:rsidR="00C34486" w:rsidRPr="00F1243D" w14:paraId="1FFEBEFE" w14:textId="77777777" w:rsidTr="00472A9A">
        <w:tc>
          <w:tcPr>
            <w:tcW w:w="2127" w:type="dxa"/>
          </w:tcPr>
          <w:p w14:paraId="7F8783EE" w14:textId="77777777" w:rsidR="00C34486" w:rsidRPr="00506E52" w:rsidRDefault="00C34486" w:rsidP="000E2B3F">
            <w:pPr>
              <w:pStyle w:val="DHHStablecolhead"/>
            </w:pPr>
            <w:r w:rsidRPr="00506E52">
              <w:t>Related concepts (Section 2):</w:t>
            </w:r>
          </w:p>
        </w:tc>
        <w:tc>
          <w:tcPr>
            <w:tcW w:w="7547" w:type="dxa"/>
            <w:gridSpan w:val="4"/>
          </w:tcPr>
          <w:p w14:paraId="0CDD4723" w14:textId="295E3744" w:rsidR="00C34486" w:rsidRPr="00506E52" w:rsidRDefault="00007D07" w:rsidP="000E2B3F">
            <w:pPr>
              <w:pStyle w:val="DHHSbody"/>
            </w:pPr>
            <w:r>
              <w:t>Diabetes mellitus</w:t>
            </w:r>
          </w:p>
        </w:tc>
      </w:tr>
      <w:tr w:rsidR="00C34486" w:rsidRPr="00F1243D" w14:paraId="047FBA6D" w14:textId="77777777" w:rsidTr="00472A9A">
        <w:tc>
          <w:tcPr>
            <w:tcW w:w="2127" w:type="dxa"/>
          </w:tcPr>
          <w:p w14:paraId="0AF1CF5F" w14:textId="674818EB" w:rsidR="00C34486" w:rsidRPr="000E1BE0" w:rsidRDefault="00C34486" w:rsidP="000E2B3F">
            <w:pPr>
              <w:pStyle w:val="DHHStablecolhead"/>
            </w:pPr>
            <w:r w:rsidRPr="000E1BE0">
              <w:t>Related data items (this section):</w:t>
            </w:r>
          </w:p>
        </w:tc>
        <w:tc>
          <w:tcPr>
            <w:tcW w:w="7547" w:type="dxa"/>
            <w:gridSpan w:val="4"/>
          </w:tcPr>
          <w:p w14:paraId="79AD32B8" w14:textId="71A7C405" w:rsidR="00C34486" w:rsidRPr="00506E52" w:rsidRDefault="00C34486" w:rsidP="000E2B3F">
            <w:pPr>
              <w:pStyle w:val="DHHSbody"/>
            </w:pPr>
            <w:r>
              <w:t xml:space="preserve">Diabetes mellitus during pregnancy </w:t>
            </w:r>
            <w:r w:rsidR="00007D07">
              <w:t xml:space="preserve">– type; </w:t>
            </w:r>
            <w:r>
              <w:t xml:space="preserve">Diabetes mellitus – pre-existing – diagnosis timing; Diabetes mellitus therapy during pregnancy; </w:t>
            </w:r>
            <w:r w:rsidR="0004145B">
              <w:t xml:space="preserve">Events of labour and birth – free text; Events of labour and birth – ICD-10-AM code; </w:t>
            </w:r>
            <w:r w:rsidR="00007D07">
              <w:t>Indication for induction (main</w:t>
            </w:r>
            <w:r w:rsidR="00656443">
              <w:t xml:space="preserve"> reason</w:t>
            </w:r>
            <w:r w:rsidR="00007D07">
              <w:t xml:space="preserve">) – ICD-10-AM code; </w:t>
            </w:r>
            <w:r>
              <w:t>Indication</w:t>
            </w:r>
            <w:r w:rsidR="00007D07">
              <w:t>s</w:t>
            </w:r>
            <w:r>
              <w:t xml:space="preserve"> for induction </w:t>
            </w:r>
            <w:r w:rsidR="00007D07">
              <w:t xml:space="preserve">(other) </w:t>
            </w:r>
            <w:r>
              <w:t>–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C34486" w:rsidRPr="00F1243D" w14:paraId="25D255BD" w14:textId="77777777" w:rsidTr="00472A9A">
        <w:tc>
          <w:tcPr>
            <w:tcW w:w="2127" w:type="dxa"/>
          </w:tcPr>
          <w:p w14:paraId="331FAB8F" w14:textId="77777777" w:rsidR="00C34486" w:rsidRPr="000E1BE0" w:rsidRDefault="00C34486" w:rsidP="000E2B3F">
            <w:pPr>
              <w:pStyle w:val="DHHStablecolhead"/>
            </w:pPr>
            <w:r w:rsidRPr="000E1BE0">
              <w:t>Related business rules (Section 4):</w:t>
            </w:r>
          </w:p>
        </w:tc>
        <w:tc>
          <w:tcPr>
            <w:tcW w:w="7547" w:type="dxa"/>
            <w:gridSpan w:val="4"/>
          </w:tcPr>
          <w:p w14:paraId="61055D1F" w14:textId="06D8DA68" w:rsidR="00C34486" w:rsidRPr="00143091" w:rsidRDefault="000B731B" w:rsidP="000E2B3F">
            <w:pPr>
              <w:pStyle w:val="DHHSbody"/>
            </w:pPr>
            <w:r w:rsidRPr="00143091">
              <w:t xml:space="preserve">### </w:t>
            </w:r>
            <w:r>
              <w:t>Diabetes mellitus during pregnancy – type, Diabetes mellitus – gestational – diagnosis timing, Diabetes mellitus – pre-existing – diagnosis timing and Diabetes mellitus therapy during pregnancy valid</w:t>
            </w:r>
            <w:r w:rsidRPr="00143091">
              <w:t xml:space="preserve"> combinations</w:t>
            </w:r>
          </w:p>
        </w:tc>
      </w:tr>
    </w:tbl>
    <w:p w14:paraId="11300795" w14:textId="77777777" w:rsidR="00C34486" w:rsidRDefault="00C34486" w:rsidP="00C04C45">
      <w:pPr>
        <w:pStyle w:val="Heading4"/>
        <w:spacing w:before="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C34486" w:rsidRPr="00506E52" w14:paraId="529CBF3B" w14:textId="77777777" w:rsidTr="000E2B3F">
        <w:tc>
          <w:tcPr>
            <w:tcW w:w="2127" w:type="dxa"/>
          </w:tcPr>
          <w:p w14:paraId="7A9FA363" w14:textId="77777777" w:rsidR="00C34486" w:rsidRPr="00506E52" w:rsidRDefault="00C34486" w:rsidP="000E2B3F">
            <w:pPr>
              <w:pStyle w:val="DHHStablecolhead"/>
            </w:pPr>
            <w:r w:rsidRPr="00506E52">
              <w:t>Principal data users</w:t>
            </w:r>
          </w:p>
        </w:tc>
        <w:tc>
          <w:tcPr>
            <w:tcW w:w="7371" w:type="dxa"/>
            <w:gridSpan w:val="3"/>
          </w:tcPr>
          <w:p w14:paraId="594BF903" w14:textId="77777777" w:rsidR="00C34486" w:rsidRPr="00506E52" w:rsidRDefault="00C34486" w:rsidP="000E2B3F">
            <w:pPr>
              <w:pStyle w:val="DHHSbody"/>
            </w:pPr>
            <w:r w:rsidRPr="00506E52">
              <w:t>Consultative Council on Obstetric Paediatric Mortality and Morbidity</w:t>
            </w:r>
          </w:p>
        </w:tc>
      </w:tr>
      <w:tr w:rsidR="00C34486" w:rsidRPr="00F1243D" w14:paraId="0648DDCA" w14:textId="77777777" w:rsidTr="000E2B3F">
        <w:tc>
          <w:tcPr>
            <w:tcW w:w="2127" w:type="dxa"/>
          </w:tcPr>
          <w:p w14:paraId="62611DC9" w14:textId="77777777" w:rsidR="00C34486" w:rsidRPr="00506E52" w:rsidRDefault="00C34486" w:rsidP="000E2B3F">
            <w:pPr>
              <w:pStyle w:val="DHHStablecolhead"/>
            </w:pPr>
            <w:r w:rsidRPr="00506E52">
              <w:t>Definition source</w:t>
            </w:r>
          </w:p>
        </w:tc>
        <w:tc>
          <w:tcPr>
            <w:tcW w:w="2348" w:type="dxa"/>
          </w:tcPr>
          <w:p w14:paraId="42C0A2AD" w14:textId="77777777" w:rsidR="00C34486" w:rsidRPr="00506E52" w:rsidRDefault="00C34486" w:rsidP="000E2B3F">
            <w:pPr>
              <w:pStyle w:val="DHHSbody"/>
            </w:pPr>
            <w:r w:rsidRPr="00506E52">
              <w:t>DHHS</w:t>
            </w:r>
          </w:p>
        </w:tc>
        <w:tc>
          <w:tcPr>
            <w:tcW w:w="2511" w:type="dxa"/>
          </w:tcPr>
          <w:p w14:paraId="732DADF2" w14:textId="77777777" w:rsidR="00C34486" w:rsidRPr="00506E52" w:rsidRDefault="00C34486" w:rsidP="000E2B3F">
            <w:pPr>
              <w:pStyle w:val="DHHStablecolhead"/>
            </w:pPr>
            <w:r w:rsidRPr="00506E52">
              <w:t>Version</w:t>
            </w:r>
          </w:p>
        </w:tc>
        <w:tc>
          <w:tcPr>
            <w:tcW w:w="2512" w:type="dxa"/>
          </w:tcPr>
          <w:p w14:paraId="3A771AB8" w14:textId="77777777" w:rsidR="00C34486" w:rsidRPr="00A34CE9" w:rsidRDefault="00C34486" w:rsidP="000E2B3F">
            <w:pPr>
              <w:pStyle w:val="DHHSbodynospace"/>
            </w:pPr>
            <w:r>
              <w:t>1. January 2020</w:t>
            </w:r>
          </w:p>
        </w:tc>
      </w:tr>
      <w:tr w:rsidR="00C34486" w:rsidRPr="00F1243D" w14:paraId="17817E37" w14:textId="77777777" w:rsidTr="000E2B3F">
        <w:tc>
          <w:tcPr>
            <w:tcW w:w="2127" w:type="dxa"/>
          </w:tcPr>
          <w:p w14:paraId="347132CD" w14:textId="77777777" w:rsidR="00C34486" w:rsidRPr="00506E52" w:rsidRDefault="00C34486" w:rsidP="000E2B3F">
            <w:pPr>
              <w:pStyle w:val="DHHStablecolhead"/>
            </w:pPr>
            <w:r w:rsidRPr="00506E52">
              <w:t>Codeset source</w:t>
            </w:r>
          </w:p>
        </w:tc>
        <w:tc>
          <w:tcPr>
            <w:tcW w:w="2348" w:type="dxa"/>
          </w:tcPr>
          <w:p w14:paraId="75B6A096" w14:textId="77777777" w:rsidR="00C34486" w:rsidRPr="00506E52" w:rsidRDefault="00C34486" w:rsidP="000E2B3F">
            <w:pPr>
              <w:pStyle w:val="DHHSbody"/>
            </w:pPr>
            <w:r w:rsidRPr="00506E52">
              <w:t>DHHS</w:t>
            </w:r>
          </w:p>
        </w:tc>
        <w:tc>
          <w:tcPr>
            <w:tcW w:w="2511" w:type="dxa"/>
          </w:tcPr>
          <w:p w14:paraId="7A3B8A95" w14:textId="77777777" w:rsidR="00C34486" w:rsidRPr="00506E52" w:rsidRDefault="00C34486" w:rsidP="000E2B3F">
            <w:pPr>
              <w:pStyle w:val="DHHStablecolhead"/>
            </w:pPr>
            <w:r w:rsidRPr="00506E52">
              <w:t>Collection start date</w:t>
            </w:r>
          </w:p>
        </w:tc>
        <w:tc>
          <w:tcPr>
            <w:tcW w:w="2512" w:type="dxa"/>
          </w:tcPr>
          <w:p w14:paraId="59406C24" w14:textId="77777777" w:rsidR="00C34486" w:rsidRPr="00506E52" w:rsidRDefault="00C34486" w:rsidP="000E2B3F">
            <w:pPr>
              <w:pStyle w:val="DHHSbody"/>
            </w:pPr>
            <w:r>
              <w:t>2020</w:t>
            </w:r>
          </w:p>
        </w:tc>
      </w:tr>
    </w:tbl>
    <w:p w14:paraId="00E4ADA7" w14:textId="77777777" w:rsidR="00AF1F09" w:rsidRDefault="00AF1F09" w:rsidP="00C34486">
      <w:pPr>
        <w:rPr>
          <w:rFonts w:ascii="Arial" w:hAnsi="Arial"/>
          <w:b/>
          <w:color w:val="D50032"/>
          <w:sz w:val="28"/>
          <w:szCs w:val="28"/>
        </w:rPr>
      </w:pPr>
    </w:p>
    <w:p w14:paraId="588B031C" w14:textId="77777777" w:rsidR="00C34486" w:rsidRPr="009D3092" w:rsidRDefault="00C34486" w:rsidP="00C8082B">
      <w:pPr>
        <w:pStyle w:val="Heading2"/>
      </w:pPr>
      <w:bookmarkStart w:id="50" w:name="_Toc13799719"/>
      <w:r>
        <w:t>Diabetes mellitus – pre-existing – diagnosis timing (new)</w:t>
      </w:r>
      <w:bookmarkEnd w:id="50"/>
    </w:p>
    <w:p w14:paraId="680339C9" w14:textId="77777777" w:rsidR="00C34486" w:rsidRPr="00C63E37" w:rsidRDefault="00C34486" w:rsidP="00C34486">
      <w:pPr>
        <w:pStyle w:val="Heading4"/>
      </w:pPr>
      <w:r w:rsidRPr="00C63E37">
        <w:t>Specification</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517"/>
      </w:tblGrid>
      <w:tr w:rsidR="00C34486" w:rsidRPr="00F1243D" w14:paraId="3BAF804D" w14:textId="77777777" w:rsidTr="000D5CAD">
        <w:tc>
          <w:tcPr>
            <w:tcW w:w="2127" w:type="dxa"/>
          </w:tcPr>
          <w:p w14:paraId="5ECCD472" w14:textId="77777777" w:rsidR="00C34486" w:rsidRPr="00F4449A" w:rsidRDefault="00C34486" w:rsidP="000E2B3F">
            <w:pPr>
              <w:pStyle w:val="DHHStablecolhead"/>
            </w:pPr>
            <w:r w:rsidRPr="00F4449A">
              <w:t>Definition</w:t>
            </w:r>
          </w:p>
        </w:tc>
        <w:tc>
          <w:tcPr>
            <w:tcW w:w="7547" w:type="dxa"/>
            <w:gridSpan w:val="4"/>
          </w:tcPr>
          <w:p w14:paraId="72FEFFFD" w14:textId="77777777" w:rsidR="00C34486" w:rsidRPr="00C63E37" w:rsidRDefault="00C34486" w:rsidP="000E2B3F">
            <w:pPr>
              <w:pStyle w:val="DHHSbody"/>
              <w:rPr>
                <w:shd w:val="clear" w:color="auto" w:fill="FFFFFF"/>
              </w:rPr>
            </w:pPr>
            <w:r>
              <w:rPr>
                <w:shd w:val="clear" w:color="auto" w:fill="FFFFFF"/>
              </w:rPr>
              <w:t>The year in which pre-existing diabetes mellitus was diagnosed</w:t>
            </w:r>
          </w:p>
        </w:tc>
      </w:tr>
      <w:tr w:rsidR="00C34486" w:rsidRPr="00F1243D" w14:paraId="74ED13B8" w14:textId="77777777" w:rsidTr="000D5CAD">
        <w:tc>
          <w:tcPr>
            <w:tcW w:w="2127" w:type="dxa"/>
          </w:tcPr>
          <w:p w14:paraId="56D9D952" w14:textId="77777777" w:rsidR="00C34486" w:rsidRPr="00F1243D" w:rsidRDefault="00C34486" w:rsidP="000E2B3F">
            <w:pPr>
              <w:pStyle w:val="DHHStablecolhead"/>
              <w:rPr>
                <w:strike/>
              </w:rPr>
            </w:pPr>
            <w:r w:rsidRPr="00F4449A">
              <w:t>Representation</w:t>
            </w:r>
            <w:r w:rsidRPr="00F1243D">
              <w:rPr>
                <w:strike/>
              </w:rPr>
              <w:t xml:space="preserve"> </w:t>
            </w:r>
            <w:r w:rsidRPr="00F4449A">
              <w:t>class</w:t>
            </w:r>
          </w:p>
        </w:tc>
        <w:tc>
          <w:tcPr>
            <w:tcW w:w="2519" w:type="dxa"/>
            <w:gridSpan w:val="2"/>
          </w:tcPr>
          <w:p w14:paraId="7E730656" w14:textId="77777777" w:rsidR="00C34486" w:rsidRPr="00C63E37" w:rsidRDefault="00C34486" w:rsidP="000E2B3F">
            <w:pPr>
              <w:pStyle w:val="DHHSbody"/>
            </w:pPr>
            <w:r>
              <w:t>Date</w:t>
            </w:r>
          </w:p>
        </w:tc>
        <w:tc>
          <w:tcPr>
            <w:tcW w:w="2511" w:type="dxa"/>
          </w:tcPr>
          <w:p w14:paraId="1DC7127F" w14:textId="77777777" w:rsidR="00C34486" w:rsidRPr="00F4449A" w:rsidRDefault="00C34486" w:rsidP="000E2B3F">
            <w:pPr>
              <w:pStyle w:val="DHHStablecolhead"/>
            </w:pPr>
            <w:r w:rsidRPr="00F4449A">
              <w:t>Data type</w:t>
            </w:r>
          </w:p>
        </w:tc>
        <w:tc>
          <w:tcPr>
            <w:tcW w:w="2517" w:type="dxa"/>
          </w:tcPr>
          <w:p w14:paraId="791D5259" w14:textId="77777777" w:rsidR="00C34486" w:rsidRPr="00C63E37" w:rsidRDefault="00C34486" w:rsidP="000E2B3F">
            <w:pPr>
              <w:pStyle w:val="DHHSbody"/>
            </w:pPr>
            <w:r>
              <w:t>Number</w:t>
            </w:r>
          </w:p>
        </w:tc>
      </w:tr>
      <w:tr w:rsidR="00C34486" w:rsidRPr="00F1243D" w14:paraId="4DE90EC7" w14:textId="77777777" w:rsidTr="000D5CAD">
        <w:tc>
          <w:tcPr>
            <w:tcW w:w="2127" w:type="dxa"/>
          </w:tcPr>
          <w:p w14:paraId="461A6F8E" w14:textId="77777777" w:rsidR="00C34486" w:rsidRPr="00F4449A" w:rsidRDefault="00C34486" w:rsidP="000E2B3F">
            <w:pPr>
              <w:pStyle w:val="DHHStablecolhead"/>
            </w:pPr>
            <w:r w:rsidRPr="00F4449A">
              <w:t>Format</w:t>
            </w:r>
          </w:p>
        </w:tc>
        <w:tc>
          <w:tcPr>
            <w:tcW w:w="2519" w:type="dxa"/>
            <w:gridSpan w:val="2"/>
          </w:tcPr>
          <w:p w14:paraId="7F368235" w14:textId="77777777" w:rsidR="00C34486" w:rsidRPr="00C63E37" w:rsidRDefault="00C34486" w:rsidP="000E2B3F">
            <w:pPr>
              <w:pStyle w:val="DHHSbody"/>
            </w:pPr>
            <w:r>
              <w:t>NNNN</w:t>
            </w:r>
          </w:p>
        </w:tc>
        <w:tc>
          <w:tcPr>
            <w:tcW w:w="2511" w:type="dxa"/>
          </w:tcPr>
          <w:p w14:paraId="692E3379" w14:textId="77777777" w:rsidR="00C34486" w:rsidRPr="00F4449A" w:rsidRDefault="00C34486" w:rsidP="000E2B3F">
            <w:pPr>
              <w:pStyle w:val="DHHStablecolhead"/>
            </w:pPr>
            <w:r w:rsidRPr="00F4449A">
              <w:t>Field size</w:t>
            </w:r>
          </w:p>
        </w:tc>
        <w:tc>
          <w:tcPr>
            <w:tcW w:w="2517" w:type="dxa"/>
          </w:tcPr>
          <w:p w14:paraId="2C798B7D" w14:textId="77777777" w:rsidR="00C34486" w:rsidRPr="00C63E37" w:rsidRDefault="00C34486" w:rsidP="000E2B3F">
            <w:pPr>
              <w:pStyle w:val="DHHSbody"/>
            </w:pPr>
            <w:r>
              <w:t>4</w:t>
            </w:r>
          </w:p>
        </w:tc>
      </w:tr>
      <w:tr w:rsidR="00C34486" w:rsidRPr="00F1243D" w14:paraId="09172C0B" w14:textId="77777777" w:rsidTr="000D5CAD">
        <w:tc>
          <w:tcPr>
            <w:tcW w:w="2127" w:type="dxa"/>
          </w:tcPr>
          <w:p w14:paraId="00E8D65E" w14:textId="77777777" w:rsidR="00C34486" w:rsidRPr="00F4449A" w:rsidRDefault="00C34486" w:rsidP="000E2B3F">
            <w:pPr>
              <w:pStyle w:val="DHHStablecolhead"/>
              <w:spacing w:after="0"/>
            </w:pPr>
            <w:r w:rsidRPr="00F4449A">
              <w:t>Location</w:t>
            </w:r>
          </w:p>
        </w:tc>
        <w:tc>
          <w:tcPr>
            <w:tcW w:w="2519" w:type="dxa"/>
            <w:gridSpan w:val="2"/>
          </w:tcPr>
          <w:p w14:paraId="7F74811A" w14:textId="77777777" w:rsidR="00C34486" w:rsidRPr="00C63E37" w:rsidRDefault="00C34486" w:rsidP="000E2B3F">
            <w:pPr>
              <w:pStyle w:val="DHHSbody"/>
              <w:spacing w:before="80" w:after="0" w:line="240" w:lineRule="auto"/>
            </w:pPr>
            <w:r w:rsidRPr="00C63E37">
              <w:t>Episode record</w:t>
            </w:r>
          </w:p>
        </w:tc>
        <w:tc>
          <w:tcPr>
            <w:tcW w:w="2511" w:type="dxa"/>
          </w:tcPr>
          <w:p w14:paraId="3389C20D" w14:textId="77777777" w:rsidR="00C34486" w:rsidRPr="00F4449A" w:rsidRDefault="00C34486" w:rsidP="000E2B3F">
            <w:pPr>
              <w:pStyle w:val="DHHStablecolhead"/>
              <w:spacing w:after="0"/>
            </w:pPr>
            <w:r w:rsidRPr="00F4449A">
              <w:t>Position</w:t>
            </w:r>
          </w:p>
        </w:tc>
        <w:tc>
          <w:tcPr>
            <w:tcW w:w="2517" w:type="dxa"/>
          </w:tcPr>
          <w:p w14:paraId="46E638A0" w14:textId="24A11EDE" w:rsidR="00C34486" w:rsidRPr="009A36B5" w:rsidRDefault="00574219" w:rsidP="000E2B3F">
            <w:pPr>
              <w:pStyle w:val="DHHSbody"/>
              <w:spacing w:before="80" w:after="0" w:line="240" w:lineRule="auto"/>
              <w:rPr>
                <w:highlight w:val="yellow"/>
              </w:rPr>
            </w:pPr>
            <w:r>
              <w:t>144</w:t>
            </w:r>
          </w:p>
        </w:tc>
      </w:tr>
      <w:tr w:rsidR="00C34486" w:rsidRPr="00F1243D" w14:paraId="68BB2139" w14:textId="77777777" w:rsidTr="000E2B3F">
        <w:tc>
          <w:tcPr>
            <w:tcW w:w="2127" w:type="dxa"/>
          </w:tcPr>
          <w:p w14:paraId="2D614F95" w14:textId="77777777" w:rsidR="00C34486" w:rsidRPr="006E7972" w:rsidRDefault="00C34486" w:rsidP="000D5CAD">
            <w:pPr>
              <w:pStyle w:val="DHHStablecolhead"/>
              <w:spacing w:before="120" w:after="0"/>
            </w:pPr>
            <w:r w:rsidRPr="00F4449A">
              <w:t>Permissible values</w:t>
            </w:r>
          </w:p>
        </w:tc>
        <w:tc>
          <w:tcPr>
            <w:tcW w:w="1026" w:type="dxa"/>
          </w:tcPr>
          <w:p w14:paraId="0936C386" w14:textId="77777777" w:rsidR="00C34486" w:rsidRPr="007451E8" w:rsidRDefault="00C34486" w:rsidP="000D5CAD">
            <w:pPr>
              <w:pStyle w:val="DHHSbody"/>
              <w:spacing w:before="120" w:after="0" w:line="240" w:lineRule="auto"/>
            </w:pPr>
            <w:r w:rsidRPr="007451E8">
              <w:t>Range:</w:t>
            </w:r>
          </w:p>
          <w:p w14:paraId="14F7AE98" w14:textId="77777777" w:rsidR="00C34486" w:rsidRPr="00066C2E" w:rsidRDefault="00C34486" w:rsidP="000E2B3F">
            <w:pPr>
              <w:pStyle w:val="DHHSbody"/>
              <w:spacing w:before="120" w:after="0"/>
              <w:rPr>
                <w:b/>
              </w:rPr>
            </w:pPr>
            <w:r w:rsidRPr="00066C2E">
              <w:rPr>
                <w:b/>
              </w:rPr>
              <w:t>Code</w:t>
            </w:r>
          </w:p>
        </w:tc>
        <w:tc>
          <w:tcPr>
            <w:tcW w:w="6521" w:type="dxa"/>
            <w:gridSpan w:val="3"/>
          </w:tcPr>
          <w:p w14:paraId="7CF1B88F" w14:textId="6A043DC0" w:rsidR="00C34486" w:rsidRPr="0034221C" w:rsidRDefault="00C34486" w:rsidP="000D5CAD">
            <w:pPr>
              <w:pStyle w:val="DHHSbody"/>
              <w:spacing w:before="120" w:after="0" w:line="240" w:lineRule="auto"/>
            </w:pPr>
            <w:r>
              <w:t>19</w:t>
            </w:r>
            <w:r w:rsidR="0004145B">
              <w:t>6</w:t>
            </w:r>
            <w:r>
              <w:t>0 to current year</w:t>
            </w:r>
          </w:p>
          <w:p w14:paraId="604240C1" w14:textId="77777777" w:rsidR="00C34486" w:rsidRPr="00066C2E" w:rsidRDefault="00C34486" w:rsidP="000E2B3F">
            <w:pPr>
              <w:pStyle w:val="DHHSbody"/>
              <w:spacing w:before="120" w:after="0"/>
              <w:rPr>
                <w:b/>
              </w:rPr>
            </w:pPr>
            <w:r w:rsidRPr="00066C2E">
              <w:rPr>
                <w:b/>
              </w:rPr>
              <w:t>Descriptor</w:t>
            </w:r>
          </w:p>
        </w:tc>
      </w:tr>
      <w:tr w:rsidR="00C34486" w:rsidRPr="00F1243D" w14:paraId="659E7116" w14:textId="77777777" w:rsidTr="000E2B3F">
        <w:tc>
          <w:tcPr>
            <w:tcW w:w="2127" w:type="dxa"/>
          </w:tcPr>
          <w:p w14:paraId="6DF6843C" w14:textId="77777777" w:rsidR="00C34486" w:rsidRPr="006E7972" w:rsidRDefault="00C34486" w:rsidP="000E2B3F">
            <w:pPr>
              <w:pStyle w:val="DHHStablecolhead"/>
              <w:spacing w:before="0" w:after="0"/>
            </w:pPr>
          </w:p>
        </w:tc>
        <w:tc>
          <w:tcPr>
            <w:tcW w:w="1026" w:type="dxa"/>
          </w:tcPr>
          <w:p w14:paraId="253BEDA8" w14:textId="77777777" w:rsidR="00C34486" w:rsidRDefault="00C34486" w:rsidP="000E2B3F">
            <w:pPr>
              <w:pStyle w:val="DHHSbody"/>
              <w:spacing w:after="0"/>
            </w:pPr>
            <w:r>
              <w:t>9999</w:t>
            </w:r>
          </w:p>
        </w:tc>
        <w:tc>
          <w:tcPr>
            <w:tcW w:w="6521" w:type="dxa"/>
            <w:gridSpan w:val="3"/>
          </w:tcPr>
          <w:p w14:paraId="07190340" w14:textId="77777777" w:rsidR="00C34486" w:rsidRDefault="00C34486" w:rsidP="000E2B3F">
            <w:pPr>
              <w:pStyle w:val="DHHSbody"/>
              <w:spacing w:after="0"/>
            </w:pPr>
            <w:r>
              <w:t>Not stated / inadequately described</w:t>
            </w:r>
          </w:p>
        </w:tc>
      </w:tr>
      <w:tr w:rsidR="00C34486" w:rsidRPr="00F1243D" w14:paraId="7708ADCC" w14:textId="77777777" w:rsidTr="000D5CAD">
        <w:tc>
          <w:tcPr>
            <w:tcW w:w="2127" w:type="dxa"/>
          </w:tcPr>
          <w:p w14:paraId="0A6533BC" w14:textId="77777777" w:rsidR="00C34486" w:rsidRPr="006E7972" w:rsidRDefault="00C34486" w:rsidP="000E2B3F">
            <w:pPr>
              <w:pStyle w:val="DHHStablecolhead"/>
              <w:spacing w:before="120"/>
            </w:pPr>
            <w:r w:rsidRPr="006E7972">
              <w:t>Reporting guide</w:t>
            </w:r>
          </w:p>
        </w:tc>
        <w:tc>
          <w:tcPr>
            <w:tcW w:w="7547" w:type="dxa"/>
            <w:gridSpan w:val="4"/>
          </w:tcPr>
          <w:p w14:paraId="677E657F" w14:textId="67D6B476" w:rsidR="00C34486" w:rsidRPr="00ED3D23" w:rsidRDefault="00C34486" w:rsidP="000E2B3F">
            <w:pPr>
              <w:pStyle w:val="DHHSbody"/>
              <w:spacing w:before="120" w:after="60"/>
            </w:pPr>
            <w:r>
              <w:t>For mothers diagnosed with diabetes mellitus before the current pregnancy only, report the year in which the mother was diagnosed with diabetes mellitus.</w:t>
            </w:r>
            <w:r w:rsidR="002146D9">
              <w:br/>
              <w:t>Leave blank for mothers where were:</w:t>
            </w:r>
            <w:r w:rsidR="002146D9">
              <w:br/>
              <w:t>-</w:t>
            </w:r>
            <w:r>
              <w:t xml:space="preserve"> not diagnosed with diabetes mellitus, </w:t>
            </w:r>
            <w:r w:rsidR="002146D9">
              <w:br/>
              <w:t xml:space="preserve">- </w:t>
            </w:r>
            <w:r>
              <w:t>diagnosed with gestational diabetes mellitus only during the current pregnancy.</w:t>
            </w:r>
          </w:p>
        </w:tc>
      </w:tr>
      <w:tr w:rsidR="00C34486" w:rsidRPr="00F1243D" w14:paraId="54F19313" w14:textId="77777777" w:rsidTr="000D5CAD">
        <w:tc>
          <w:tcPr>
            <w:tcW w:w="2127" w:type="dxa"/>
          </w:tcPr>
          <w:p w14:paraId="23006432" w14:textId="77777777" w:rsidR="00C34486" w:rsidRPr="00506E52" w:rsidRDefault="00C34486" w:rsidP="000E2B3F">
            <w:pPr>
              <w:pStyle w:val="DHHStablecolhead"/>
            </w:pPr>
            <w:r w:rsidRPr="00506E52">
              <w:t>Reported by</w:t>
            </w:r>
          </w:p>
        </w:tc>
        <w:tc>
          <w:tcPr>
            <w:tcW w:w="7547" w:type="dxa"/>
            <w:gridSpan w:val="4"/>
          </w:tcPr>
          <w:p w14:paraId="61109A05" w14:textId="77777777" w:rsidR="00C34486" w:rsidRPr="00506E52" w:rsidRDefault="00C34486" w:rsidP="000E2B3F">
            <w:pPr>
              <w:pStyle w:val="DHHStablecolhead"/>
            </w:pPr>
            <w:r>
              <w:rPr>
                <w:b w:val="0"/>
                <w:color w:val="auto"/>
              </w:rPr>
              <w:t>All Victorian hospitals where a birth has occurred and homebirth practitioners</w:t>
            </w:r>
          </w:p>
        </w:tc>
      </w:tr>
      <w:tr w:rsidR="00C34486" w:rsidRPr="00F1243D" w14:paraId="75FB39F4" w14:textId="77777777" w:rsidTr="000D5CAD">
        <w:tc>
          <w:tcPr>
            <w:tcW w:w="2127" w:type="dxa"/>
          </w:tcPr>
          <w:p w14:paraId="52A410E6" w14:textId="77777777" w:rsidR="00C34486" w:rsidRPr="00506E52" w:rsidRDefault="00C34486" w:rsidP="000E2B3F">
            <w:pPr>
              <w:pStyle w:val="DHHStablecolhead"/>
            </w:pPr>
            <w:r w:rsidRPr="00506E52">
              <w:t>Reported for</w:t>
            </w:r>
          </w:p>
        </w:tc>
        <w:tc>
          <w:tcPr>
            <w:tcW w:w="7547" w:type="dxa"/>
            <w:gridSpan w:val="4"/>
          </w:tcPr>
          <w:p w14:paraId="7B292EF4" w14:textId="342682A3" w:rsidR="00C34486" w:rsidRPr="00506E52" w:rsidRDefault="00C34486" w:rsidP="000E2B3F">
            <w:pPr>
              <w:pStyle w:val="DHHSbody"/>
            </w:pPr>
            <w:r>
              <w:t xml:space="preserve">All birth episodes where Diabetes mellitus during pregnancy </w:t>
            </w:r>
            <w:r w:rsidR="009A36B5">
              <w:t xml:space="preserve">– type </w:t>
            </w:r>
            <w:r>
              <w:t xml:space="preserve">code 2 Pre-existing Type 1 diabetes mellitus or code 3 Pre-existing Type 2 diabetes mellitus </w:t>
            </w:r>
            <w:r w:rsidR="009A36B5">
              <w:t xml:space="preserve">or code 8 Other type of diabetes mellitus </w:t>
            </w:r>
            <w:r>
              <w:t>is reported</w:t>
            </w:r>
            <w:r w:rsidR="00592E3C">
              <w:t xml:space="preserve"> </w:t>
            </w:r>
          </w:p>
        </w:tc>
      </w:tr>
      <w:tr w:rsidR="00C34486" w:rsidRPr="00F1243D" w14:paraId="2E79C4B5" w14:textId="77777777" w:rsidTr="000D5CAD">
        <w:tc>
          <w:tcPr>
            <w:tcW w:w="2127" w:type="dxa"/>
          </w:tcPr>
          <w:p w14:paraId="41EB3476" w14:textId="77777777" w:rsidR="00C34486" w:rsidRPr="00506E52" w:rsidRDefault="00C34486" w:rsidP="000E2B3F">
            <w:pPr>
              <w:pStyle w:val="DHHStablecolhead"/>
            </w:pPr>
            <w:r w:rsidRPr="00506E52">
              <w:t>Related concepts (Section 2):</w:t>
            </w:r>
          </w:p>
        </w:tc>
        <w:tc>
          <w:tcPr>
            <w:tcW w:w="7547" w:type="dxa"/>
            <w:gridSpan w:val="4"/>
          </w:tcPr>
          <w:p w14:paraId="77485F37" w14:textId="1CBC4974" w:rsidR="00C34486" w:rsidRPr="00506E52" w:rsidRDefault="009A36B5" w:rsidP="000E2B3F">
            <w:pPr>
              <w:pStyle w:val="DHHSbody"/>
            </w:pPr>
            <w:r>
              <w:t>Diabetes mellitus</w:t>
            </w:r>
          </w:p>
        </w:tc>
      </w:tr>
      <w:tr w:rsidR="00C34486" w:rsidRPr="00F1243D" w14:paraId="42C746D4" w14:textId="77777777" w:rsidTr="000D5CAD">
        <w:tc>
          <w:tcPr>
            <w:tcW w:w="2127" w:type="dxa"/>
          </w:tcPr>
          <w:p w14:paraId="107C13D2" w14:textId="77777777" w:rsidR="00C34486" w:rsidRPr="000E1BE0" w:rsidRDefault="00C34486" w:rsidP="000E2B3F">
            <w:pPr>
              <w:pStyle w:val="DHHStablecolhead"/>
            </w:pPr>
            <w:r w:rsidRPr="000E1BE0">
              <w:t>Related data items (this section):</w:t>
            </w:r>
          </w:p>
        </w:tc>
        <w:tc>
          <w:tcPr>
            <w:tcW w:w="7547" w:type="dxa"/>
            <w:gridSpan w:val="4"/>
          </w:tcPr>
          <w:p w14:paraId="03111E62" w14:textId="4C17E6C2" w:rsidR="00C34486" w:rsidRPr="00506E52" w:rsidRDefault="00C34486" w:rsidP="000E2B3F">
            <w:pPr>
              <w:pStyle w:val="DHHSbody"/>
            </w:pPr>
            <w:r>
              <w:t xml:space="preserve">Diabetes mellitus during pregnancy </w:t>
            </w:r>
            <w:r w:rsidR="009A36B5">
              <w:t>– type</w:t>
            </w:r>
            <w:r>
              <w:t xml:space="preserve">; </w:t>
            </w:r>
            <w:r w:rsidR="00592E3C">
              <w:t xml:space="preserve">Diabetes mellitus – gestational – diagnosis timing; </w:t>
            </w:r>
            <w:r>
              <w:t>Diabetes mellitus therapy during pregnancy</w:t>
            </w:r>
            <w:r w:rsidR="009A36B5">
              <w:t>;</w:t>
            </w:r>
            <w:r w:rsidR="00592E3C">
              <w:t xml:space="preserve"> </w:t>
            </w:r>
            <w:r w:rsidR="0004145B">
              <w:t xml:space="preserve">Events of labour and birth – free text; Events of labour and birth – ICD-10-AM code; </w:t>
            </w:r>
            <w:r w:rsidR="009A36B5">
              <w:t>Indication for induction (main</w:t>
            </w:r>
            <w:r w:rsidR="00592E3C">
              <w:t xml:space="preserve"> reason</w:t>
            </w:r>
            <w:r w:rsidR="009A36B5">
              <w:t xml:space="preserve">) – ICD-10-AM code; Indications for induction (other) – free text; </w:t>
            </w:r>
            <w:r>
              <w:t>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C34486" w:rsidRPr="00F1243D" w14:paraId="21265B5B" w14:textId="77777777" w:rsidTr="000D5CAD">
        <w:tc>
          <w:tcPr>
            <w:tcW w:w="2127" w:type="dxa"/>
          </w:tcPr>
          <w:p w14:paraId="71F519D1" w14:textId="77777777" w:rsidR="00C34486" w:rsidRPr="000E1BE0" w:rsidRDefault="00C34486" w:rsidP="000E2B3F">
            <w:pPr>
              <w:pStyle w:val="DHHStablecolhead"/>
            </w:pPr>
            <w:r w:rsidRPr="000E1BE0">
              <w:t>Related business rules (Section 4):</w:t>
            </w:r>
          </w:p>
        </w:tc>
        <w:tc>
          <w:tcPr>
            <w:tcW w:w="7547" w:type="dxa"/>
            <w:gridSpan w:val="4"/>
          </w:tcPr>
          <w:p w14:paraId="62EC5FDC" w14:textId="5F68EF17" w:rsidR="00C34486" w:rsidRPr="002146D9" w:rsidRDefault="00C4410B" w:rsidP="000E2B3F">
            <w:pPr>
              <w:pStyle w:val="DHHSbody"/>
            </w:pPr>
            <w:r w:rsidRPr="00143091">
              <w:t xml:space="preserve">### </w:t>
            </w:r>
            <w:r>
              <w:t>Diabetes mellitus during pregnancy – type, Diabetes mellitus – gestational – diagnosis timing, Diabetes mellitus – pre-existing – diagnosis timing and Diabetes mellitus therapy during pregnancy valid</w:t>
            </w:r>
            <w:r w:rsidRPr="00143091">
              <w:t xml:space="preserve"> combinations</w:t>
            </w:r>
          </w:p>
        </w:tc>
      </w:tr>
    </w:tbl>
    <w:p w14:paraId="578B8321" w14:textId="77777777" w:rsidR="00C34486" w:rsidRDefault="00C34486" w:rsidP="00C04C45">
      <w:pPr>
        <w:pStyle w:val="Heading4"/>
        <w:spacing w:before="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C34486" w:rsidRPr="00506E52" w14:paraId="25E3FF5F" w14:textId="77777777" w:rsidTr="000E2B3F">
        <w:tc>
          <w:tcPr>
            <w:tcW w:w="2127" w:type="dxa"/>
          </w:tcPr>
          <w:p w14:paraId="1E32775C" w14:textId="77777777" w:rsidR="00C34486" w:rsidRPr="00506E52" w:rsidRDefault="00C34486" w:rsidP="000E2B3F">
            <w:pPr>
              <w:pStyle w:val="DHHStablecolhead"/>
            </w:pPr>
            <w:r w:rsidRPr="00506E52">
              <w:t>Principal data users</w:t>
            </w:r>
          </w:p>
        </w:tc>
        <w:tc>
          <w:tcPr>
            <w:tcW w:w="7371" w:type="dxa"/>
            <w:gridSpan w:val="3"/>
          </w:tcPr>
          <w:p w14:paraId="1119CD41" w14:textId="77777777" w:rsidR="00C34486" w:rsidRPr="00506E52" w:rsidRDefault="00C34486" w:rsidP="000E2B3F">
            <w:pPr>
              <w:pStyle w:val="DHHSbody"/>
            </w:pPr>
            <w:r w:rsidRPr="00506E52">
              <w:t>Consultative Council on Obstetric Paediatric Mortality and Morbidity</w:t>
            </w:r>
          </w:p>
        </w:tc>
      </w:tr>
      <w:tr w:rsidR="00C34486" w:rsidRPr="00F1243D" w14:paraId="1558C9BB" w14:textId="77777777" w:rsidTr="000E2B3F">
        <w:tc>
          <w:tcPr>
            <w:tcW w:w="2127" w:type="dxa"/>
          </w:tcPr>
          <w:p w14:paraId="36C8A14D" w14:textId="77777777" w:rsidR="00C34486" w:rsidRPr="00506E52" w:rsidRDefault="00C34486" w:rsidP="000E2B3F">
            <w:pPr>
              <w:pStyle w:val="DHHStablecolhead"/>
            </w:pPr>
            <w:r w:rsidRPr="00506E52">
              <w:t>Definition source</w:t>
            </w:r>
          </w:p>
        </w:tc>
        <w:tc>
          <w:tcPr>
            <w:tcW w:w="2348" w:type="dxa"/>
          </w:tcPr>
          <w:p w14:paraId="49E0CCE1" w14:textId="77777777" w:rsidR="00C34486" w:rsidRPr="00506E52" w:rsidRDefault="00C34486" w:rsidP="000E2B3F">
            <w:pPr>
              <w:pStyle w:val="DHHSbody"/>
            </w:pPr>
            <w:r w:rsidRPr="00506E52">
              <w:t>DHHS</w:t>
            </w:r>
          </w:p>
        </w:tc>
        <w:tc>
          <w:tcPr>
            <w:tcW w:w="2511" w:type="dxa"/>
          </w:tcPr>
          <w:p w14:paraId="5020BFA2" w14:textId="77777777" w:rsidR="00C34486" w:rsidRPr="00506E52" w:rsidRDefault="00C34486" w:rsidP="000E2B3F">
            <w:pPr>
              <w:pStyle w:val="DHHStablecolhead"/>
            </w:pPr>
            <w:r w:rsidRPr="00506E52">
              <w:t>Version</w:t>
            </w:r>
          </w:p>
        </w:tc>
        <w:tc>
          <w:tcPr>
            <w:tcW w:w="2512" w:type="dxa"/>
          </w:tcPr>
          <w:p w14:paraId="13649946" w14:textId="77777777" w:rsidR="00C34486" w:rsidRPr="00A34CE9" w:rsidRDefault="00C34486" w:rsidP="000E2B3F">
            <w:pPr>
              <w:pStyle w:val="DHHSbodynospace"/>
            </w:pPr>
            <w:r>
              <w:t>1. January 2020</w:t>
            </w:r>
          </w:p>
        </w:tc>
      </w:tr>
      <w:tr w:rsidR="00C34486" w:rsidRPr="00F1243D" w14:paraId="29F0E104" w14:textId="77777777" w:rsidTr="000E2B3F">
        <w:tc>
          <w:tcPr>
            <w:tcW w:w="2127" w:type="dxa"/>
          </w:tcPr>
          <w:p w14:paraId="0A3FC05C" w14:textId="77777777" w:rsidR="00C34486" w:rsidRPr="00506E52" w:rsidRDefault="00C34486" w:rsidP="000E2B3F">
            <w:pPr>
              <w:pStyle w:val="DHHStablecolhead"/>
            </w:pPr>
            <w:r w:rsidRPr="00506E52">
              <w:t>Codeset source</w:t>
            </w:r>
          </w:p>
        </w:tc>
        <w:tc>
          <w:tcPr>
            <w:tcW w:w="2348" w:type="dxa"/>
          </w:tcPr>
          <w:p w14:paraId="4AC35074" w14:textId="77777777" w:rsidR="00C34486" w:rsidRPr="00506E52" w:rsidRDefault="00C34486" w:rsidP="000E2B3F">
            <w:pPr>
              <w:pStyle w:val="DHHSbody"/>
            </w:pPr>
            <w:r w:rsidRPr="00506E52">
              <w:t>DHHS</w:t>
            </w:r>
          </w:p>
        </w:tc>
        <w:tc>
          <w:tcPr>
            <w:tcW w:w="2511" w:type="dxa"/>
          </w:tcPr>
          <w:p w14:paraId="41F25379" w14:textId="77777777" w:rsidR="00C34486" w:rsidRPr="00506E52" w:rsidRDefault="00C34486" w:rsidP="000E2B3F">
            <w:pPr>
              <w:pStyle w:val="DHHStablecolhead"/>
            </w:pPr>
            <w:r w:rsidRPr="00506E52">
              <w:t>Collection start date</w:t>
            </w:r>
          </w:p>
        </w:tc>
        <w:tc>
          <w:tcPr>
            <w:tcW w:w="2512" w:type="dxa"/>
          </w:tcPr>
          <w:p w14:paraId="087920ED" w14:textId="77777777" w:rsidR="00C34486" w:rsidRPr="00506E52" w:rsidRDefault="00C34486" w:rsidP="000E2B3F">
            <w:pPr>
              <w:pStyle w:val="DHHSbody"/>
            </w:pPr>
            <w:r>
              <w:t>2020</w:t>
            </w:r>
          </w:p>
        </w:tc>
      </w:tr>
    </w:tbl>
    <w:p w14:paraId="18F523C8" w14:textId="77777777" w:rsidR="00C34486" w:rsidRDefault="00C34486" w:rsidP="00C34486">
      <w:pPr>
        <w:rPr>
          <w:rFonts w:ascii="Arial" w:hAnsi="Arial"/>
          <w:b/>
          <w:color w:val="D50032"/>
          <w:sz w:val="28"/>
          <w:szCs w:val="28"/>
        </w:rPr>
      </w:pPr>
    </w:p>
    <w:p w14:paraId="0F6A7485" w14:textId="77777777" w:rsidR="00C34486" w:rsidRPr="009D3092" w:rsidRDefault="00C34486" w:rsidP="00C8082B">
      <w:pPr>
        <w:pStyle w:val="Heading2"/>
      </w:pPr>
      <w:bookmarkStart w:id="51" w:name="_Toc13799720"/>
      <w:r>
        <w:t>Diabetes mellitus therapy during pregnancy (new)</w:t>
      </w:r>
      <w:bookmarkEnd w:id="51"/>
    </w:p>
    <w:p w14:paraId="0204C306" w14:textId="77777777" w:rsidR="00C34486" w:rsidRPr="00C63E37" w:rsidRDefault="00C34486" w:rsidP="00C34486">
      <w:pPr>
        <w:pStyle w:val="Heading4"/>
      </w:pPr>
      <w:r w:rsidRPr="00C63E37">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C34486" w:rsidRPr="00F1243D" w14:paraId="2B15300F" w14:textId="77777777" w:rsidTr="000E2B3F">
        <w:tc>
          <w:tcPr>
            <w:tcW w:w="2127" w:type="dxa"/>
          </w:tcPr>
          <w:p w14:paraId="0BBA7335" w14:textId="77777777" w:rsidR="00C34486" w:rsidRPr="00F4449A" w:rsidRDefault="00C34486" w:rsidP="000E2B3F">
            <w:pPr>
              <w:pStyle w:val="DHHStablecolhead"/>
            </w:pPr>
            <w:r w:rsidRPr="00F4449A">
              <w:t>Definition</w:t>
            </w:r>
          </w:p>
        </w:tc>
        <w:tc>
          <w:tcPr>
            <w:tcW w:w="7371" w:type="dxa"/>
            <w:gridSpan w:val="4"/>
          </w:tcPr>
          <w:p w14:paraId="0AE26A50" w14:textId="2FD566F8" w:rsidR="00C34486" w:rsidRPr="00C63E37" w:rsidRDefault="00C34486" w:rsidP="000E2B3F">
            <w:pPr>
              <w:pStyle w:val="DHHSbody"/>
              <w:rPr>
                <w:shd w:val="clear" w:color="auto" w:fill="FFFFFF"/>
              </w:rPr>
            </w:pPr>
            <w:r>
              <w:rPr>
                <w:shd w:val="clear" w:color="auto" w:fill="FFFFFF"/>
              </w:rPr>
              <w:t xml:space="preserve">The type/s of </w:t>
            </w:r>
            <w:r w:rsidR="00592E3C">
              <w:rPr>
                <w:shd w:val="clear" w:color="auto" w:fill="FFFFFF"/>
              </w:rPr>
              <w:t xml:space="preserve">therapy prescribed </w:t>
            </w:r>
            <w:r w:rsidR="00721B63">
              <w:rPr>
                <w:shd w:val="clear" w:color="auto" w:fill="FFFFFF"/>
              </w:rPr>
              <w:t>during</w:t>
            </w:r>
            <w:r w:rsidR="00592E3C">
              <w:rPr>
                <w:shd w:val="clear" w:color="auto" w:fill="FFFFFF"/>
              </w:rPr>
              <w:t xml:space="preserve"> the pregnancy for </w:t>
            </w:r>
            <w:r>
              <w:rPr>
                <w:shd w:val="clear" w:color="auto" w:fill="FFFFFF"/>
              </w:rPr>
              <w:t>diabetes mellitus</w:t>
            </w:r>
          </w:p>
        </w:tc>
      </w:tr>
      <w:tr w:rsidR="00C34486" w:rsidRPr="00F1243D" w14:paraId="0718F842" w14:textId="77777777" w:rsidTr="000E2B3F">
        <w:tc>
          <w:tcPr>
            <w:tcW w:w="2127" w:type="dxa"/>
          </w:tcPr>
          <w:p w14:paraId="66E17216" w14:textId="77777777" w:rsidR="00C34486" w:rsidRPr="00F1243D" w:rsidRDefault="00C34486" w:rsidP="000E2B3F">
            <w:pPr>
              <w:pStyle w:val="DHHStablecolhead"/>
              <w:rPr>
                <w:strike/>
              </w:rPr>
            </w:pPr>
            <w:r w:rsidRPr="00F4449A">
              <w:t>Representation</w:t>
            </w:r>
            <w:r w:rsidRPr="00F1243D">
              <w:rPr>
                <w:strike/>
              </w:rPr>
              <w:t xml:space="preserve"> </w:t>
            </w:r>
            <w:r w:rsidRPr="00F4449A">
              <w:t>class</w:t>
            </w:r>
          </w:p>
        </w:tc>
        <w:tc>
          <w:tcPr>
            <w:tcW w:w="2348" w:type="dxa"/>
            <w:gridSpan w:val="2"/>
          </w:tcPr>
          <w:p w14:paraId="71E2A99B" w14:textId="77777777" w:rsidR="00C34486" w:rsidRPr="00C63E37" w:rsidRDefault="00C34486" w:rsidP="000E2B3F">
            <w:pPr>
              <w:pStyle w:val="DHHSbody"/>
            </w:pPr>
            <w:r>
              <w:t>Code</w:t>
            </w:r>
          </w:p>
        </w:tc>
        <w:tc>
          <w:tcPr>
            <w:tcW w:w="2511" w:type="dxa"/>
          </w:tcPr>
          <w:p w14:paraId="1F918391" w14:textId="77777777" w:rsidR="00C34486" w:rsidRPr="00F4449A" w:rsidRDefault="00C34486" w:rsidP="000E2B3F">
            <w:pPr>
              <w:pStyle w:val="DHHStablecolhead"/>
            </w:pPr>
            <w:r w:rsidRPr="00F4449A">
              <w:t>Data type</w:t>
            </w:r>
          </w:p>
        </w:tc>
        <w:tc>
          <w:tcPr>
            <w:tcW w:w="2512" w:type="dxa"/>
          </w:tcPr>
          <w:p w14:paraId="2C7106A7" w14:textId="77777777" w:rsidR="00C34486" w:rsidRPr="00C63E37" w:rsidRDefault="00C34486" w:rsidP="000E2B3F">
            <w:pPr>
              <w:pStyle w:val="DHHSbody"/>
            </w:pPr>
            <w:r>
              <w:t>Number</w:t>
            </w:r>
          </w:p>
        </w:tc>
      </w:tr>
      <w:tr w:rsidR="00C34486" w:rsidRPr="00F1243D" w14:paraId="35EE3C25" w14:textId="77777777" w:rsidTr="000E2B3F">
        <w:tc>
          <w:tcPr>
            <w:tcW w:w="2127" w:type="dxa"/>
          </w:tcPr>
          <w:p w14:paraId="63F8A94E" w14:textId="77777777" w:rsidR="00C34486" w:rsidRPr="00F4449A" w:rsidRDefault="00C34486" w:rsidP="000E2B3F">
            <w:pPr>
              <w:pStyle w:val="DHHStablecolhead"/>
            </w:pPr>
            <w:r w:rsidRPr="00F4449A">
              <w:t>Format</w:t>
            </w:r>
          </w:p>
        </w:tc>
        <w:tc>
          <w:tcPr>
            <w:tcW w:w="2348" w:type="dxa"/>
            <w:gridSpan w:val="2"/>
          </w:tcPr>
          <w:p w14:paraId="5584116B" w14:textId="6F28F346" w:rsidR="00C34486" w:rsidRPr="00C63E37" w:rsidRDefault="00C34486" w:rsidP="000E2B3F">
            <w:pPr>
              <w:pStyle w:val="DHHSbody"/>
            </w:pPr>
            <w:r>
              <w:t>N</w:t>
            </w:r>
          </w:p>
        </w:tc>
        <w:tc>
          <w:tcPr>
            <w:tcW w:w="2511" w:type="dxa"/>
          </w:tcPr>
          <w:p w14:paraId="469D07EB" w14:textId="77777777" w:rsidR="00C34486" w:rsidRPr="00F4449A" w:rsidRDefault="00C34486" w:rsidP="000E2B3F">
            <w:pPr>
              <w:pStyle w:val="DHHStablecolhead"/>
            </w:pPr>
            <w:r w:rsidRPr="00F4449A">
              <w:t>Field size</w:t>
            </w:r>
          </w:p>
        </w:tc>
        <w:tc>
          <w:tcPr>
            <w:tcW w:w="2512" w:type="dxa"/>
          </w:tcPr>
          <w:p w14:paraId="1145983E" w14:textId="1AF665CD" w:rsidR="00C34486" w:rsidRPr="00C63E37" w:rsidRDefault="00260D66" w:rsidP="000E2B3F">
            <w:pPr>
              <w:pStyle w:val="DHHSbody"/>
            </w:pPr>
            <w:r>
              <w:t>1(x3)</w:t>
            </w:r>
          </w:p>
        </w:tc>
      </w:tr>
      <w:tr w:rsidR="00C34486" w:rsidRPr="00F1243D" w14:paraId="1F4D6156" w14:textId="77777777" w:rsidTr="000E2B3F">
        <w:tc>
          <w:tcPr>
            <w:tcW w:w="2127" w:type="dxa"/>
          </w:tcPr>
          <w:p w14:paraId="0F862512" w14:textId="77777777" w:rsidR="00C34486" w:rsidRPr="00F4449A" w:rsidRDefault="00C34486" w:rsidP="000E2B3F">
            <w:pPr>
              <w:pStyle w:val="DHHStablecolhead"/>
              <w:spacing w:after="0"/>
            </w:pPr>
            <w:r w:rsidRPr="00F4449A">
              <w:t>Location</w:t>
            </w:r>
          </w:p>
        </w:tc>
        <w:tc>
          <w:tcPr>
            <w:tcW w:w="2348" w:type="dxa"/>
            <w:gridSpan w:val="2"/>
          </w:tcPr>
          <w:p w14:paraId="2848DDE9" w14:textId="77777777" w:rsidR="00C34486" w:rsidRPr="00C63E37" w:rsidRDefault="00C34486" w:rsidP="000E2B3F">
            <w:pPr>
              <w:pStyle w:val="DHHSbody"/>
              <w:spacing w:before="80" w:after="0" w:line="240" w:lineRule="auto"/>
            </w:pPr>
            <w:r w:rsidRPr="00C63E37">
              <w:t>Episode record</w:t>
            </w:r>
          </w:p>
        </w:tc>
        <w:tc>
          <w:tcPr>
            <w:tcW w:w="2511" w:type="dxa"/>
          </w:tcPr>
          <w:p w14:paraId="0E75FA3B" w14:textId="77777777" w:rsidR="00C34486" w:rsidRPr="00F4449A" w:rsidRDefault="00C34486" w:rsidP="000E2B3F">
            <w:pPr>
              <w:pStyle w:val="DHHStablecolhead"/>
              <w:spacing w:after="0"/>
            </w:pPr>
            <w:r w:rsidRPr="00F4449A">
              <w:t>Position</w:t>
            </w:r>
          </w:p>
        </w:tc>
        <w:tc>
          <w:tcPr>
            <w:tcW w:w="2512" w:type="dxa"/>
          </w:tcPr>
          <w:p w14:paraId="5F0D60F4" w14:textId="5363AA11" w:rsidR="00C34486" w:rsidRPr="00405DAA" w:rsidRDefault="00574219" w:rsidP="000E2B3F">
            <w:pPr>
              <w:pStyle w:val="DHHSbody"/>
              <w:spacing w:before="80" w:after="0" w:line="240" w:lineRule="auto"/>
            </w:pPr>
            <w:r>
              <w:t>145</w:t>
            </w:r>
          </w:p>
        </w:tc>
      </w:tr>
      <w:tr w:rsidR="00C34486" w:rsidRPr="00F1243D" w14:paraId="35BBB1EE" w14:textId="77777777" w:rsidTr="000D5CAD">
        <w:trPr>
          <w:trHeight w:val="298"/>
        </w:trPr>
        <w:tc>
          <w:tcPr>
            <w:tcW w:w="2127" w:type="dxa"/>
          </w:tcPr>
          <w:p w14:paraId="1398C720" w14:textId="77777777" w:rsidR="00C34486" w:rsidRPr="006E7972" w:rsidRDefault="00C34486" w:rsidP="000D5CAD">
            <w:pPr>
              <w:pStyle w:val="DHHStablecolhead"/>
              <w:spacing w:before="120" w:after="0"/>
            </w:pPr>
            <w:r w:rsidRPr="00F4449A">
              <w:t>Permissible values</w:t>
            </w:r>
          </w:p>
        </w:tc>
        <w:tc>
          <w:tcPr>
            <w:tcW w:w="850" w:type="dxa"/>
          </w:tcPr>
          <w:p w14:paraId="671BCDC5" w14:textId="77777777" w:rsidR="00C34486" w:rsidRPr="00066C2E" w:rsidRDefault="00C34486" w:rsidP="000D5CAD">
            <w:pPr>
              <w:pStyle w:val="DHHSbody"/>
              <w:spacing w:before="120" w:after="0" w:line="240" w:lineRule="auto"/>
              <w:rPr>
                <w:b/>
              </w:rPr>
            </w:pPr>
            <w:r w:rsidRPr="00066C2E">
              <w:rPr>
                <w:b/>
              </w:rPr>
              <w:t>Code</w:t>
            </w:r>
          </w:p>
        </w:tc>
        <w:tc>
          <w:tcPr>
            <w:tcW w:w="6521" w:type="dxa"/>
            <w:gridSpan w:val="3"/>
          </w:tcPr>
          <w:p w14:paraId="30B1F2C8" w14:textId="77777777" w:rsidR="00C34486" w:rsidRPr="00066C2E" w:rsidRDefault="00C34486" w:rsidP="000D5CAD">
            <w:pPr>
              <w:pStyle w:val="DHHSbody"/>
              <w:spacing w:before="120" w:after="0" w:line="240" w:lineRule="auto"/>
              <w:rPr>
                <w:b/>
              </w:rPr>
            </w:pPr>
            <w:r w:rsidRPr="00066C2E">
              <w:rPr>
                <w:b/>
              </w:rPr>
              <w:t>Descriptor</w:t>
            </w:r>
          </w:p>
        </w:tc>
      </w:tr>
      <w:tr w:rsidR="00C34486" w:rsidRPr="00F1243D" w14:paraId="1839AC5B" w14:textId="77777777" w:rsidTr="000E2B3F">
        <w:tc>
          <w:tcPr>
            <w:tcW w:w="2127" w:type="dxa"/>
          </w:tcPr>
          <w:p w14:paraId="7CA5D80A" w14:textId="77777777" w:rsidR="00C34486" w:rsidRPr="006E7972" w:rsidRDefault="00C34486" w:rsidP="000E2B3F">
            <w:pPr>
              <w:pStyle w:val="DHHStablecolhead"/>
              <w:spacing w:before="0" w:after="0"/>
            </w:pPr>
          </w:p>
        </w:tc>
        <w:tc>
          <w:tcPr>
            <w:tcW w:w="850" w:type="dxa"/>
          </w:tcPr>
          <w:p w14:paraId="015DFD02" w14:textId="7609E422" w:rsidR="00C34486" w:rsidRDefault="009A36B5" w:rsidP="000E2B3F">
            <w:pPr>
              <w:pStyle w:val="DHHSbody"/>
              <w:spacing w:after="0"/>
            </w:pPr>
            <w:r>
              <w:t>2</w:t>
            </w:r>
          </w:p>
        </w:tc>
        <w:tc>
          <w:tcPr>
            <w:tcW w:w="6521" w:type="dxa"/>
            <w:gridSpan w:val="3"/>
          </w:tcPr>
          <w:p w14:paraId="0DBFF57E" w14:textId="77777777" w:rsidR="00C34486" w:rsidRDefault="00C34486" w:rsidP="000E2B3F">
            <w:pPr>
              <w:pStyle w:val="DHHSbody"/>
              <w:spacing w:after="0"/>
            </w:pPr>
            <w:r>
              <w:t>Insulin</w:t>
            </w:r>
          </w:p>
        </w:tc>
      </w:tr>
      <w:tr w:rsidR="00C34486" w:rsidRPr="00F1243D" w14:paraId="58676DDC" w14:textId="77777777" w:rsidTr="000E2B3F">
        <w:tc>
          <w:tcPr>
            <w:tcW w:w="2127" w:type="dxa"/>
          </w:tcPr>
          <w:p w14:paraId="7795EC45" w14:textId="77777777" w:rsidR="00C34486" w:rsidRPr="006E7972" w:rsidRDefault="00C34486" w:rsidP="000E2B3F">
            <w:pPr>
              <w:pStyle w:val="DHHStablecolhead"/>
              <w:spacing w:before="0" w:after="0"/>
            </w:pPr>
          </w:p>
        </w:tc>
        <w:tc>
          <w:tcPr>
            <w:tcW w:w="850" w:type="dxa"/>
          </w:tcPr>
          <w:p w14:paraId="4D960704" w14:textId="38CCC4C8" w:rsidR="00C34486" w:rsidRDefault="009A36B5" w:rsidP="000E2B3F">
            <w:pPr>
              <w:pStyle w:val="DHHSbody"/>
              <w:spacing w:after="0"/>
            </w:pPr>
            <w:r>
              <w:t>3</w:t>
            </w:r>
          </w:p>
        </w:tc>
        <w:tc>
          <w:tcPr>
            <w:tcW w:w="6521" w:type="dxa"/>
            <w:gridSpan w:val="3"/>
          </w:tcPr>
          <w:p w14:paraId="0F9814EC" w14:textId="77777777" w:rsidR="00C34486" w:rsidRDefault="00C34486" w:rsidP="000E2B3F">
            <w:pPr>
              <w:pStyle w:val="DHHSbody"/>
              <w:spacing w:after="0"/>
            </w:pPr>
            <w:r>
              <w:t xml:space="preserve">Oral hypoglycaemics </w:t>
            </w:r>
          </w:p>
        </w:tc>
      </w:tr>
      <w:tr w:rsidR="00C34486" w:rsidRPr="00F1243D" w14:paraId="366E622F" w14:textId="77777777" w:rsidTr="000E2B3F">
        <w:tc>
          <w:tcPr>
            <w:tcW w:w="2127" w:type="dxa"/>
          </w:tcPr>
          <w:p w14:paraId="12EE7FBE" w14:textId="77777777" w:rsidR="00C34486" w:rsidRPr="006E7972" w:rsidRDefault="00C34486" w:rsidP="000E2B3F">
            <w:pPr>
              <w:pStyle w:val="DHHStablecolhead"/>
              <w:spacing w:before="0" w:after="0"/>
            </w:pPr>
          </w:p>
        </w:tc>
        <w:tc>
          <w:tcPr>
            <w:tcW w:w="850" w:type="dxa"/>
          </w:tcPr>
          <w:p w14:paraId="62A7684C" w14:textId="53012E17" w:rsidR="00C34486" w:rsidRDefault="009A36B5" w:rsidP="000E2B3F">
            <w:pPr>
              <w:pStyle w:val="DHHSbody"/>
              <w:spacing w:after="0"/>
            </w:pPr>
            <w:r>
              <w:t>4</w:t>
            </w:r>
          </w:p>
        </w:tc>
        <w:tc>
          <w:tcPr>
            <w:tcW w:w="6521" w:type="dxa"/>
            <w:gridSpan w:val="3"/>
          </w:tcPr>
          <w:p w14:paraId="4B59285D" w14:textId="77777777" w:rsidR="00C34486" w:rsidRDefault="00C34486" w:rsidP="000E2B3F">
            <w:pPr>
              <w:pStyle w:val="DHHSbody"/>
              <w:spacing w:after="0"/>
            </w:pPr>
            <w:r>
              <w:t>Diet and exercise</w:t>
            </w:r>
          </w:p>
        </w:tc>
      </w:tr>
      <w:tr w:rsidR="00C34486" w:rsidRPr="00F1243D" w14:paraId="30163EDF" w14:textId="77777777" w:rsidTr="000E2B3F">
        <w:tc>
          <w:tcPr>
            <w:tcW w:w="2127" w:type="dxa"/>
          </w:tcPr>
          <w:p w14:paraId="43B97C37" w14:textId="77777777" w:rsidR="00C34486" w:rsidRPr="006E7972" w:rsidRDefault="00C34486" w:rsidP="000E2B3F">
            <w:pPr>
              <w:pStyle w:val="DHHStablecolhead"/>
              <w:spacing w:before="0" w:after="0"/>
            </w:pPr>
          </w:p>
        </w:tc>
        <w:tc>
          <w:tcPr>
            <w:tcW w:w="850" w:type="dxa"/>
          </w:tcPr>
          <w:p w14:paraId="3DDF2D56" w14:textId="77777777" w:rsidR="00C34486" w:rsidRDefault="00C34486" w:rsidP="000E2B3F">
            <w:pPr>
              <w:pStyle w:val="DHHSbody"/>
              <w:spacing w:after="0"/>
            </w:pPr>
            <w:r>
              <w:t>9</w:t>
            </w:r>
          </w:p>
        </w:tc>
        <w:tc>
          <w:tcPr>
            <w:tcW w:w="6521" w:type="dxa"/>
            <w:gridSpan w:val="3"/>
          </w:tcPr>
          <w:p w14:paraId="35DB108A" w14:textId="77777777" w:rsidR="00C34486" w:rsidRDefault="00C34486" w:rsidP="000E2B3F">
            <w:pPr>
              <w:pStyle w:val="DHHSbody"/>
              <w:spacing w:after="0"/>
            </w:pPr>
            <w:r>
              <w:t>Not stated / inadequately described</w:t>
            </w:r>
          </w:p>
        </w:tc>
      </w:tr>
      <w:tr w:rsidR="00C34486" w:rsidRPr="00F1243D" w14:paraId="15B17BD2" w14:textId="77777777" w:rsidTr="000E2B3F">
        <w:tc>
          <w:tcPr>
            <w:tcW w:w="2127" w:type="dxa"/>
          </w:tcPr>
          <w:p w14:paraId="6076C874" w14:textId="77777777" w:rsidR="00C34486" w:rsidRPr="006E7972" w:rsidRDefault="00C34486" w:rsidP="000E2B3F">
            <w:pPr>
              <w:pStyle w:val="DHHStablecolhead"/>
              <w:spacing w:before="120"/>
            </w:pPr>
            <w:r w:rsidRPr="006E7972">
              <w:t>Reporting guide</w:t>
            </w:r>
          </w:p>
        </w:tc>
        <w:tc>
          <w:tcPr>
            <w:tcW w:w="7371" w:type="dxa"/>
            <w:gridSpan w:val="4"/>
          </w:tcPr>
          <w:p w14:paraId="47F4E301" w14:textId="77777777" w:rsidR="00C34486" w:rsidRDefault="00C34486" w:rsidP="000E2B3F">
            <w:pPr>
              <w:pStyle w:val="DHHSbody"/>
              <w:spacing w:before="120" w:after="60"/>
            </w:pPr>
            <w:r>
              <w:t>Report all therapies prescribed during the pregnancy, up to 3 codes.</w:t>
            </w:r>
          </w:p>
          <w:p w14:paraId="18B5878A" w14:textId="038B72BC" w:rsidR="00C34486" w:rsidRDefault="00C34486" w:rsidP="000E2B3F">
            <w:pPr>
              <w:pStyle w:val="DHHSbody"/>
              <w:spacing w:before="120" w:after="60"/>
              <w:ind w:left="921" w:hanging="921"/>
            </w:pPr>
            <w:r>
              <w:t xml:space="preserve">Code </w:t>
            </w:r>
            <w:r w:rsidR="009A36B5">
              <w:t>2</w:t>
            </w:r>
            <w:r>
              <w:tab/>
              <w:t xml:space="preserve">Insulin: </w:t>
            </w:r>
            <w:r w:rsidR="00721B63">
              <w:br/>
              <w:t>(</w:t>
            </w:r>
            <w:r>
              <w:t>equivalent to 5</w:t>
            </w:r>
            <w:r w:rsidRPr="00EB7A1D">
              <w:rPr>
                <w:vertAlign w:val="superscript"/>
              </w:rPr>
              <w:t>th</w:t>
            </w:r>
            <w:r>
              <w:t xml:space="preserve"> digit 2 (insulin treated) on ICD-10-AM codes in the range O24.1</w:t>
            </w:r>
            <w:r w:rsidR="00721B63">
              <w:t>-</w:t>
            </w:r>
            <w:r>
              <w:t xml:space="preserve"> to O24.9</w:t>
            </w:r>
            <w:r w:rsidR="00721B63">
              <w:t>-)</w:t>
            </w:r>
          </w:p>
          <w:p w14:paraId="071D7B60" w14:textId="383168C7" w:rsidR="00C34486" w:rsidRDefault="00C34486" w:rsidP="000E2B3F">
            <w:pPr>
              <w:pStyle w:val="DHHSbody"/>
              <w:spacing w:before="120" w:after="60"/>
              <w:ind w:left="921" w:hanging="921"/>
            </w:pPr>
            <w:r>
              <w:t xml:space="preserve">Code </w:t>
            </w:r>
            <w:r w:rsidR="009A36B5">
              <w:t>3</w:t>
            </w:r>
            <w:r>
              <w:tab/>
              <w:t xml:space="preserve">Oral hypoglycaemics: </w:t>
            </w:r>
            <w:r w:rsidR="00721B63">
              <w:br/>
            </w:r>
            <w:r>
              <w:t xml:space="preserve">includes sulphonylurea, biguanide (eg metformin), alpha-glucosidase inhibitor, thiazolidinedione, meglitinide, combination (eg biguanide and sulphonylurea) or other. </w:t>
            </w:r>
            <w:r>
              <w:br/>
            </w:r>
            <w:r w:rsidR="00721B63">
              <w:t>(</w:t>
            </w:r>
            <w:r>
              <w:t>equivalent to 5</w:t>
            </w:r>
            <w:r w:rsidRPr="00EB7A1D">
              <w:rPr>
                <w:vertAlign w:val="superscript"/>
              </w:rPr>
              <w:t>th</w:t>
            </w:r>
            <w:r>
              <w:t xml:space="preserve"> digit 3 (oral hypoglycaemic therapy) on ICD-10-AM codes O24.1</w:t>
            </w:r>
            <w:r w:rsidR="00721B63">
              <w:t>-</w:t>
            </w:r>
            <w:r>
              <w:t xml:space="preserve"> to O24.9</w:t>
            </w:r>
            <w:r w:rsidR="00721B63">
              <w:t>-)</w:t>
            </w:r>
          </w:p>
          <w:p w14:paraId="24F8663D" w14:textId="691E4E9F" w:rsidR="00C34486" w:rsidRDefault="00C34486" w:rsidP="000E2B3F">
            <w:pPr>
              <w:pStyle w:val="DHHSbody"/>
              <w:spacing w:before="120" w:after="60"/>
              <w:ind w:left="921" w:hanging="921"/>
            </w:pPr>
            <w:r>
              <w:t xml:space="preserve">Code </w:t>
            </w:r>
            <w:r w:rsidR="009A36B5">
              <w:t>4</w:t>
            </w:r>
            <w:r>
              <w:tab/>
              <w:t xml:space="preserve">Diet and exercise: includes generalised prescribed diet; avoidance of added sugar/simple carbohydrates (CHOs); low joule diet; portion exchange diet and uses glycaemic index and a recommendation for increased exercise. </w:t>
            </w:r>
            <w:r>
              <w:br/>
            </w:r>
            <w:r w:rsidR="00721B63">
              <w:t>(</w:t>
            </w:r>
            <w:r>
              <w:t>equivalent to 5</w:t>
            </w:r>
            <w:r w:rsidRPr="00EB7A1D">
              <w:rPr>
                <w:vertAlign w:val="superscript"/>
              </w:rPr>
              <w:t>th</w:t>
            </w:r>
            <w:r>
              <w:t xml:space="preserve"> digit 4 (other; diet; exercise; lifestyle management) on ICD-10-AM codes O24.1</w:t>
            </w:r>
            <w:r w:rsidR="00721B63">
              <w:t>-</w:t>
            </w:r>
            <w:r>
              <w:t xml:space="preserve"> to O24.9</w:t>
            </w:r>
            <w:r w:rsidR="00721B63">
              <w:t>-)</w:t>
            </w:r>
          </w:p>
          <w:p w14:paraId="1112B4DF" w14:textId="2E6D6BE5" w:rsidR="00073EF0" w:rsidRPr="00ED3D23" w:rsidRDefault="00073EF0" w:rsidP="00721B63">
            <w:pPr>
              <w:pStyle w:val="DHHSbody"/>
              <w:spacing w:before="120" w:after="60"/>
            </w:pPr>
            <w:r w:rsidRPr="002146D9">
              <w:t xml:space="preserve">Leave blank for </w:t>
            </w:r>
            <w:r w:rsidR="002146D9">
              <w:t>mothers</w:t>
            </w:r>
            <w:r w:rsidRPr="002146D9">
              <w:t xml:space="preserve"> with </w:t>
            </w:r>
            <w:r w:rsidR="002146D9" w:rsidRPr="002146D9">
              <w:t>Type 1 diabetes mellitus</w:t>
            </w:r>
            <w:r w:rsidR="002146D9">
              <w:t xml:space="preserve"> diagnosed</w:t>
            </w:r>
            <w:r w:rsidR="002146D9" w:rsidRPr="002146D9">
              <w:t xml:space="preserve"> before the current pregnancy (</w:t>
            </w:r>
            <w:r w:rsidR="002146D9">
              <w:t xml:space="preserve">reported as code 2 in </w:t>
            </w:r>
            <w:r w:rsidRPr="002146D9">
              <w:t>Diabetes mellitus during pregnancy – type</w:t>
            </w:r>
            <w:r w:rsidR="002146D9" w:rsidRPr="002146D9">
              <w:t>)</w:t>
            </w:r>
            <w:r w:rsidR="00A44D82">
              <w:t xml:space="preserve"> as insulin therapy is assumed.</w:t>
            </w:r>
          </w:p>
        </w:tc>
      </w:tr>
      <w:tr w:rsidR="00C34486" w:rsidRPr="00F1243D" w14:paraId="34158DFF" w14:textId="77777777" w:rsidTr="000E2B3F">
        <w:tc>
          <w:tcPr>
            <w:tcW w:w="2127" w:type="dxa"/>
          </w:tcPr>
          <w:p w14:paraId="54E7F297" w14:textId="58B15F49" w:rsidR="00C34486" w:rsidRPr="00506E52" w:rsidRDefault="00C34486" w:rsidP="000E2B3F">
            <w:pPr>
              <w:pStyle w:val="DHHStablecolhead"/>
            </w:pPr>
            <w:r w:rsidRPr="00506E52">
              <w:t>Reported by</w:t>
            </w:r>
          </w:p>
        </w:tc>
        <w:tc>
          <w:tcPr>
            <w:tcW w:w="7371" w:type="dxa"/>
            <w:gridSpan w:val="4"/>
          </w:tcPr>
          <w:p w14:paraId="615279BF" w14:textId="77777777" w:rsidR="00C34486" w:rsidRPr="00506E52" w:rsidRDefault="00C34486" w:rsidP="000E2B3F">
            <w:pPr>
              <w:pStyle w:val="DHHStablecolhead"/>
            </w:pPr>
            <w:r>
              <w:rPr>
                <w:b w:val="0"/>
                <w:color w:val="auto"/>
              </w:rPr>
              <w:t>All Victorian hospitals where a birth has occurred and homebirth practitioners</w:t>
            </w:r>
          </w:p>
        </w:tc>
      </w:tr>
      <w:tr w:rsidR="00C34486" w:rsidRPr="00F1243D" w14:paraId="20E888B5" w14:textId="77777777" w:rsidTr="000E2B3F">
        <w:tc>
          <w:tcPr>
            <w:tcW w:w="2127" w:type="dxa"/>
          </w:tcPr>
          <w:p w14:paraId="39F541E9" w14:textId="77777777" w:rsidR="00C34486" w:rsidRPr="00506E52" w:rsidRDefault="00C34486" w:rsidP="000E2B3F">
            <w:pPr>
              <w:pStyle w:val="DHHStablecolhead"/>
            </w:pPr>
            <w:r w:rsidRPr="00506E52">
              <w:t>Reported for</w:t>
            </w:r>
          </w:p>
        </w:tc>
        <w:tc>
          <w:tcPr>
            <w:tcW w:w="7371" w:type="dxa"/>
            <w:gridSpan w:val="4"/>
          </w:tcPr>
          <w:p w14:paraId="10EE4C0F" w14:textId="0CD11790" w:rsidR="00C34486" w:rsidRPr="00506E52" w:rsidRDefault="00C34486" w:rsidP="000E2B3F">
            <w:pPr>
              <w:pStyle w:val="DHHSbody"/>
            </w:pPr>
            <w:r>
              <w:t>All birth episodes report</w:t>
            </w:r>
            <w:r w:rsidR="000D5CAD">
              <w:t>ing</w:t>
            </w:r>
            <w:r>
              <w:t xml:space="preserve"> Diabetes mellitus during pregnancy codes 3, 4 or </w:t>
            </w:r>
            <w:r w:rsidRPr="00721B63">
              <w:t>8.</w:t>
            </w:r>
          </w:p>
        </w:tc>
      </w:tr>
      <w:tr w:rsidR="00C34486" w:rsidRPr="00F1243D" w14:paraId="01FA2D67" w14:textId="77777777" w:rsidTr="000E2B3F">
        <w:tc>
          <w:tcPr>
            <w:tcW w:w="2127" w:type="dxa"/>
          </w:tcPr>
          <w:p w14:paraId="13D15682" w14:textId="77777777" w:rsidR="00C34486" w:rsidRPr="00506E52" w:rsidRDefault="00C34486" w:rsidP="000E2B3F">
            <w:pPr>
              <w:pStyle w:val="DHHStablecolhead"/>
            </w:pPr>
            <w:r w:rsidRPr="00506E52">
              <w:t>Related concepts (Section 2):</w:t>
            </w:r>
          </w:p>
        </w:tc>
        <w:tc>
          <w:tcPr>
            <w:tcW w:w="7371" w:type="dxa"/>
            <w:gridSpan w:val="4"/>
          </w:tcPr>
          <w:p w14:paraId="60F06907" w14:textId="0D2C253F" w:rsidR="00C34486" w:rsidRPr="00506E52" w:rsidRDefault="009A36B5" w:rsidP="000E2B3F">
            <w:pPr>
              <w:pStyle w:val="DHHSbody"/>
            </w:pPr>
            <w:r>
              <w:t>Diabetes mellitus</w:t>
            </w:r>
          </w:p>
        </w:tc>
      </w:tr>
      <w:tr w:rsidR="00C34486" w:rsidRPr="00F1243D" w14:paraId="0C105794" w14:textId="77777777" w:rsidTr="000E2B3F">
        <w:tc>
          <w:tcPr>
            <w:tcW w:w="2127" w:type="dxa"/>
          </w:tcPr>
          <w:p w14:paraId="75AC858E" w14:textId="77777777" w:rsidR="00C34486" w:rsidRPr="000E1BE0" w:rsidRDefault="00C34486" w:rsidP="000E2B3F">
            <w:pPr>
              <w:pStyle w:val="DHHStablecolhead"/>
            </w:pPr>
            <w:r w:rsidRPr="000E1BE0">
              <w:t>Related data items (this section):</w:t>
            </w:r>
          </w:p>
        </w:tc>
        <w:tc>
          <w:tcPr>
            <w:tcW w:w="7371" w:type="dxa"/>
            <w:gridSpan w:val="4"/>
          </w:tcPr>
          <w:p w14:paraId="768CA12E" w14:textId="3892D3E6" w:rsidR="00C34486" w:rsidRPr="00506E52" w:rsidRDefault="00C34486" w:rsidP="000E2B3F">
            <w:pPr>
              <w:pStyle w:val="DHHSbody"/>
            </w:pPr>
            <w:r>
              <w:t xml:space="preserve">Diabetes mellitus during pregnancy </w:t>
            </w:r>
            <w:r w:rsidR="009A36B5">
              <w:t>– type</w:t>
            </w:r>
            <w:r>
              <w:t xml:space="preserve">; Diabetes mellitus – gestational – diagnosis timing; Diabetes mellitus – pre-existing – diagnosis timing; </w:t>
            </w:r>
            <w:r w:rsidR="00721B63">
              <w:t xml:space="preserve">Events of labour and birth – free text; Events of labour and birth – ICD-10-AM code; </w:t>
            </w:r>
            <w:r w:rsidR="009A36B5">
              <w:t>Indication for induction (main</w:t>
            </w:r>
            <w:r w:rsidR="00721B63">
              <w:t xml:space="preserve"> reason</w:t>
            </w:r>
            <w:r w:rsidR="009A36B5">
              <w:t xml:space="preserve">) – ICD-10-AM code; Indications for induction (other) – free text; </w:t>
            </w:r>
            <w:r>
              <w:t>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C34486" w:rsidRPr="00F1243D" w14:paraId="31FF2315" w14:textId="77777777" w:rsidTr="000E2B3F">
        <w:tc>
          <w:tcPr>
            <w:tcW w:w="2127" w:type="dxa"/>
          </w:tcPr>
          <w:p w14:paraId="69FC7199" w14:textId="77777777" w:rsidR="00C34486" w:rsidRPr="000E1BE0" w:rsidRDefault="00C34486" w:rsidP="000E2B3F">
            <w:pPr>
              <w:pStyle w:val="DHHStablecolhead"/>
            </w:pPr>
            <w:r w:rsidRPr="000E1BE0">
              <w:t>Related business rules (Section 4):</w:t>
            </w:r>
          </w:p>
        </w:tc>
        <w:tc>
          <w:tcPr>
            <w:tcW w:w="7371" w:type="dxa"/>
            <w:gridSpan w:val="4"/>
          </w:tcPr>
          <w:p w14:paraId="149EFA90" w14:textId="63742757" w:rsidR="00C34486" w:rsidRPr="002146D9" w:rsidRDefault="00C4410B" w:rsidP="000E2B3F">
            <w:pPr>
              <w:pStyle w:val="DHHSbody"/>
            </w:pPr>
            <w:r w:rsidRPr="00143091">
              <w:t xml:space="preserve">### </w:t>
            </w:r>
            <w:r>
              <w:t>Diabetes mellitus during pregnancy – type, Diabetes mellitus – gestational – diagnosis timing, Diabetes mellitus – pre-existing – diagnosis timing and Diabetes mellitus therapy during pregnancy valid</w:t>
            </w:r>
            <w:r w:rsidRPr="00143091">
              <w:t xml:space="preserve"> combinations</w:t>
            </w:r>
            <w:r w:rsidR="000B731B">
              <w:t>; ### Diabetes mellitus therapy during pregnancy valid combinations</w:t>
            </w:r>
          </w:p>
        </w:tc>
      </w:tr>
    </w:tbl>
    <w:p w14:paraId="23F19C05" w14:textId="77777777" w:rsidR="00C34486" w:rsidRDefault="00C34486" w:rsidP="00C04C45">
      <w:pPr>
        <w:pStyle w:val="Heading4"/>
        <w:spacing w:before="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C34486" w:rsidRPr="00506E52" w14:paraId="5920F45E" w14:textId="77777777" w:rsidTr="000E2B3F">
        <w:tc>
          <w:tcPr>
            <w:tcW w:w="2127" w:type="dxa"/>
          </w:tcPr>
          <w:p w14:paraId="06FB38EC" w14:textId="77777777" w:rsidR="00C34486" w:rsidRPr="00506E52" w:rsidRDefault="00C34486" w:rsidP="000E2B3F">
            <w:pPr>
              <w:pStyle w:val="DHHStablecolhead"/>
            </w:pPr>
            <w:r w:rsidRPr="00506E52">
              <w:t>Principal data users</w:t>
            </w:r>
          </w:p>
        </w:tc>
        <w:tc>
          <w:tcPr>
            <w:tcW w:w="7371" w:type="dxa"/>
            <w:gridSpan w:val="3"/>
          </w:tcPr>
          <w:p w14:paraId="6EC365B0" w14:textId="77777777" w:rsidR="00C34486" w:rsidRPr="00506E52" w:rsidRDefault="00C34486" w:rsidP="000E2B3F">
            <w:pPr>
              <w:pStyle w:val="DHHSbody"/>
            </w:pPr>
            <w:r w:rsidRPr="00506E52">
              <w:t>Consultative Council on Obstetric Paediatric Mortality and Morbidity</w:t>
            </w:r>
          </w:p>
        </w:tc>
      </w:tr>
      <w:tr w:rsidR="00C34486" w:rsidRPr="00F1243D" w14:paraId="6143BEA0" w14:textId="77777777" w:rsidTr="000E2B3F">
        <w:tc>
          <w:tcPr>
            <w:tcW w:w="2127" w:type="dxa"/>
          </w:tcPr>
          <w:p w14:paraId="604B957C" w14:textId="77777777" w:rsidR="00C34486" w:rsidRPr="00506E52" w:rsidRDefault="00C34486" w:rsidP="000E2B3F">
            <w:pPr>
              <w:pStyle w:val="DHHStablecolhead"/>
            </w:pPr>
            <w:r w:rsidRPr="00506E52">
              <w:t>Definition source</w:t>
            </w:r>
          </w:p>
        </w:tc>
        <w:tc>
          <w:tcPr>
            <w:tcW w:w="2348" w:type="dxa"/>
          </w:tcPr>
          <w:p w14:paraId="4EB29FFF" w14:textId="77777777" w:rsidR="00C34486" w:rsidRPr="00506E52" w:rsidRDefault="00C34486" w:rsidP="000E2B3F">
            <w:pPr>
              <w:pStyle w:val="DHHSbody"/>
            </w:pPr>
            <w:r>
              <w:t>AIHW</w:t>
            </w:r>
          </w:p>
        </w:tc>
        <w:tc>
          <w:tcPr>
            <w:tcW w:w="2511" w:type="dxa"/>
          </w:tcPr>
          <w:p w14:paraId="35B0CD55" w14:textId="77777777" w:rsidR="00C34486" w:rsidRPr="00506E52" w:rsidRDefault="00C34486" w:rsidP="000E2B3F">
            <w:pPr>
              <w:pStyle w:val="DHHStablecolhead"/>
            </w:pPr>
            <w:r w:rsidRPr="00506E52">
              <w:t>Version</w:t>
            </w:r>
          </w:p>
        </w:tc>
        <w:tc>
          <w:tcPr>
            <w:tcW w:w="2512" w:type="dxa"/>
          </w:tcPr>
          <w:p w14:paraId="5AC20B98" w14:textId="77777777" w:rsidR="00C34486" w:rsidRPr="00A34CE9" w:rsidRDefault="00C34486" w:rsidP="000E2B3F">
            <w:pPr>
              <w:pStyle w:val="DHHSbodynospace"/>
            </w:pPr>
            <w:r>
              <w:t>1. January 2020</w:t>
            </w:r>
          </w:p>
        </w:tc>
      </w:tr>
      <w:tr w:rsidR="00C34486" w:rsidRPr="00F1243D" w14:paraId="7CF5329B" w14:textId="77777777" w:rsidTr="000E2B3F">
        <w:tc>
          <w:tcPr>
            <w:tcW w:w="2127" w:type="dxa"/>
          </w:tcPr>
          <w:p w14:paraId="7EF4FC5A" w14:textId="77777777" w:rsidR="00C34486" w:rsidRPr="00506E52" w:rsidRDefault="00C34486" w:rsidP="000E2B3F">
            <w:pPr>
              <w:pStyle w:val="DHHStablecolhead"/>
            </w:pPr>
            <w:r w:rsidRPr="00506E52">
              <w:t>Codeset source</w:t>
            </w:r>
          </w:p>
        </w:tc>
        <w:tc>
          <w:tcPr>
            <w:tcW w:w="2348" w:type="dxa"/>
          </w:tcPr>
          <w:p w14:paraId="17820F0B" w14:textId="77777777" w:rsidR="00C34486" w:rsidRPr="00506E52" w:rsidRDefault="00C34486" w:rsidP="000E2B3F">
            <w:pPr>
              <w:pStyle w:val="DHHSbody"/>
            </w:pPr>
            <w:r>
              <w:t>AIHW</w:t>
            </w:r>
          </w:p>
        </w:tc>
        <w:tc>
          <w:tcPr>
            <w:tcW w:w="2511" w:type="dxa"/>
          </w:tcPr>
          <w:p w14:paraId="7387E6B2" w14:textId="77777777" w:rsidR="00C34486" w:rsidRPr="00506E52" w:rsidRDefault="00C34486" w:rsidP="000E2B3F">
            <w:pPr>
              <w:pStyle w:val="DHHStablecolhead"/>
            </w:pPr>
            <w:r w:rsidRPr="00506E52">
              <w:t>Collection start date</w:t>
            </w:r>
          </w:p>
        </w:tc>
        <w:tc>
          <w:tcPr>
            <w:tcW w:w="2512" w:type="dxa"/>
          </w:tcPr>
          <w:p w14:paraId="3FAA225D" w14:textId="77777777" w:rsidR="00C34486" w:rsidRPr="00506E52" w:rsidRDefault="00C34486" w:rsidP="000E2B3F">
            <w:pPr>
              <w:pStyle w:val="DHHSbody"/>
            </w:pPr>
            <w:r>
              <w:t>2020</w:t>
            </w:r>
          </w:p>
        </w:tc>
      </w:tr>
    </w:tbl>
    <w:p w14:paraId="05611F2D" w14:textId="77777777"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152B0C84" w14:textId="5EA49FD9" w:rsidR="00574219" w:rsidRPr="002146D9" w:rsidRDefault="00574219" w:rsidP="00842FD5">
      <w:pPr>
        <w:pStyle w:val="Heading2-VPDC"/>
      </w:pPr>
      <w:r w:rsidRPr="002146D9">
        <w:t xml:space="preserve">### </w:t>
      </w:r>
      <w:r w:rsidR="001D228F" w:rsidRPr="002146D9">
        <w:t>Diabetes mellitus during pregnancy – type</w:t>
      </w:r>
      <w:r w:rsidR="00C4410B">
        <w:t>,</w:t>
      </w:r>
      <w:r w:rsidR="001D228F" w:rsidRPr="002146D9">
        <w:t xml:space="preserve"> Diabetes mellitus – gestational – diagnosis timing</w:t>
      </w:r>
      <w:r w:rsidR="00C4410B">
        <w:t>,</w:t>
      </w:r>
      <w:r w:rsidR="001D228F" w:rsidRPr="002146D9">
        <w:t xml:space="preserve"> Diabetes mellitus – pre-existing – diagnosis timing and Diabetes mellitus therapy during pregnancy valid combinations</w:t>
      </w:r>
    </w:p>
    <w:p w14:paraId="70CFD5B2" w14:textId="77777777" w:rsidR="00574219" w:rsidRDefault="00574219" w:rsidP="00574219">
      <w:pPr>
        <w:pStyle w:val="Arial10"/>
        <w:rPr>
          <w:highlight w:val="yellow"/>
        </w:rPr>
      </w:pPr>
    </w:p>
    <w:tbl>
      <w:tblPr>
        <w:tblStyle w:val="TableGrid"/>
        <w:tblW w:w="0" w:type="auto"/>
        <w:tblLook w:val="04A0" w:firstRow="1" w:lastRow="0" w:firstColumn="1" w:lastColumn="0" w:noHBand="0" w:noVBand="1"/>
      </w:tblPr>
      <w:tblGrid>
        <w:gridCol w:w="2295"/>
        <w:gridCol w:w="2295"/>
        <w:gridCol w:w="2295"/>
        <w:gridCol w:w="2295"/>
      </w:tblGrid>
      <w:tr w:rsidR="00574219" w:rsidRPr="002146D9" w14:paraId="19EF3AED" w14:textId="4397D4E3" w:rsidTr="005310F9">
        <w:tc>
          <w:tcPr>
            <w:tcW w:w="2295" w:type="dxa"/>
          </w:tcPr>
          <w:p w14:paraId="44452CD1" w14:textId="61FF0F25" w:rsidR="00574219" w:rsidRPr="002146D9" w:rsidRDefault="00574219" w:rsidP="00574219">
            <w:pPr>
              <w:pStyle w:val="Arial10"/>
              <w:rPr>
                <w:b/>
              </w:rPr>
            </w:pPr>
            <w:r w:rsidRPr="002146D9">
              <w:rPr>
                <w:b/>
              </w:rPr>
              <w:t>Diabetes mellitus during pregnancy – type</w:t>
            </w:r>
          </w:p>
        </w:tc>
        <w:tc>
          <w:tcPr>
            <w:tcW w:w="2295" w:type="dxa"/>
          </w:tcPr>
          <w:p w14:paraId="2CD529B7" w14:textId="6D10234B" w:rsidR="00574219" w:rsidRPr="002146D9" w:rsidRDefault="00574219" w:rsidP="00574219">
            <w:pPr>
              <w:pStyle w:val="Arial10"/>
              <w:rPr>
                <w:b/>
              </w:rPr>
            </w:pPr>
            <w:r w:rsidRPr="002146D9">
              <w:rPr>
                <w:b/>
              </w:rPr>
              <w:t>Diabetes mellitus – gestational -diagnosis timing</w:t>
            </w:r>
          </w:p>
        </w:tc>
        <w:tc>
          <w:tcPr>
            <w:tcW w:w="2295" w:type="dxa"/>
          </w:tcPr>
          <w:p w14:paraId="08AE1884" w14:textId="2119A411" w:rsidR="00574219" w:rsidRPr="002146D9" w:rsidRDefault="00574219" w:rsidP="00574219">
            <w:pPr>
              <w:pStyle w:val="Arial10"/>
              <w:rPr>
                <w:b/>
              </w:rPr>
            </w:pPr>
            <w:r w:rsidRPr="002146D9">
              <w:rPr>
                <w:b/>
              </w:rPr>
              <w:t>Diabetes mellitus – pre-existing – diagnosis timing</w:t>
            </w:r>
          </w:p>
        </w:tc>
        <w:tc>
          <w:tcPr>
            <w:tcW w:w="2295" w:type="dxa"/>
          </w:tcPr>
          <w:p w14:paraId="32CEF1BD" w14:textId="66420E6A" w:rsidR="00574219" w:rsidRPr="002146D9" w:rsidRDefault="00574219" w:rsidP="00574219">
            <w:pPr>
              <w:pStyle w:val="Arial10"/>
              <w:rPr>
                <w:b/>
              </w:rPr>
            </w:pPr>
            <w:r w:rsidRPr="002146D9">
              <w:rPr>
                <w:b/>
              </w:rPr>
              <w:t>Diabetes mellitus therapy during pregnancy</w:t>
            </w:r>
          </w:p>
        </w:tc>
      </w:tr>
      <w:tr w:rsidR="00574219" w:rsidRPr="002146D9" w14:paraId="15E2AE68" w14:textId="481CC15E" w:rsidTr="005310F9">
        <w:tc>
          <w:tcPr>
            <w:tcW w:w="2295" w:type="dxa"/>
          </w:tcPr>
          <w:p w14:paraId="09B447B4" w14:textId="2C8D1B0E" w:rsidR="00574219" w:rsidRPr="002146D9" w:rsidRDefault="00574219" w:rsidP="00574219">
            <w:pPr>
              <w:pStyle w:val="Arial10"/>
            </w:pPr>
            <w:r w:rsidRPr="002146D9">
              <w:t>Code 1</w:t>
            </w:r>
          </w:p>
        </w:tc>
        <w:tc>
          <w:tcPr>
            <w:tcW w:w="2295" w:type="dxa"/>
          </w:tcPr>
          <w:p w14:paraId="642F814E" w14:textId="5C951FD5" w:rsidR="00574219" w:rsidRPr="002146D9" w:rsidRDefault="009A79B5" w:rsidP="00574219">
            <w:pPr>
              <w:pStyle w:val="Arial10"/>
            </w:pPr>
            <w:r w:rsidRPr="002146D9">
              <w:t>B</w:t>
            </w:r>
            <w:r w:rsidR="00574219" w:rsidRPr="002146D9">
              <w:t>lank</w:t>
            </w:r>
          </w:p>
        </w:tc>
        <w:tc>
          <w:tcPr>
            <w:tcW w:w="2295" w:type="dxa"/>
          </w:tcPr>
          <w:p w14:paraId="0D808107" w14:textId="0C357F80" w:rsidR="00574219" w:rsidRPr="002146D9" w:rsidRDefault="009A79B5" w:rsidP="00574219">
            <w:pPr>
              <w:pStyle w:val="Arial10"/>
            </w:pPr>
            <w:r w:rsidRPr="002146D9">
              <w:t>B</w:t>
            </w:r>
            <w:r w:rsidR="00574219" w:rsidRPr="002146D9">
              <w:t>lank</w:t>
            </w:r>
          </w:p>
        </w:tc>
        <w:tc>
          <w:tcPr>
            <w:tcW w:w="2295" w:type="dxa"/>
          </w:tcPr>
          <w:p w14:paraId="12330799" w14:textId="4B9B1E03" w:rsidR="00574219" w:rsidRPr="002146D9" w:rsidRDefault="00574219" w:rsidP="00574219">
            <w:pPr>
              <w:pStyle w:val="Arial10"/>
            </w:pPr>
            <w:r w:rsidRPr="002146D9">
              <w:t>Blank</w:t>
            </w:r>
          </w:p>
        </w:tc>
      </w:tr>
      <w:tr w:rsidR="002146D9" w:rsidRPr="002146D9" w14:paraId="4866B064" w14:textId="4AB720E5" w:rsidTr="005310F9">
        <w:tc>
          <w:tcPr>
            <w:tcW w:w="2295" w:type="dxa"/>
          </w:tcPr>
          <w:p w14:paraId="34497C7C" w14:textId="654CE474" w:rsidR="002146D9" w:rsidRPr="002146D9" w:rsidRDefault="002146D9" w:rsidP="002146D9">
            <w:pPr>
              <w:pStyle w:val="Arial10"/>
            </w:pPr>
            <w:r w:rsidRPr="002146D9">
              <w:t>Code 4</w:t>
            </w:r>
          </w:p>
        </w:tc>
        <w:tc>
          <w:tcPr>
            <w:tcW w:w="2295" w:type="dxa"/>
          </w:tcPr>
          <w:p w14:paraId="02397D70" w14:textId="63AB0878" w:rsidR="002146D9" w:rsidRPr="002146D9" w:rsidRDefault="002146D9" w:rsidP="002146D9">
            <w:pPr>
              <w:pStyle w:val="Arial10"/>
            </w:pPr>
            <w:r w:rsidRPr="002146D9">
              <w:t>Value in range 1 to 43 inclusive OR</w:t>
            </w:r>
            <w:r w:rsidRPr="002146D9">
              <w:br/>
              <w:t>99</w:t>
            </w:r>
          </w:p>
        </w:tc>
        <w:tc>
          <w:tcPr>
            <w:tcW w:w="2295" w:type="dxa"/>
          </w:tcPr>
          <w:p w14:paraId="728DE3BD" w14:textId="04DA148D" w:rsidR="002146D9" w:rsidRPr="002146D9" w:rsidRDefault="002146D9" w:rsidP="002146D9">
            <w:pPr>
              <w:pStyle w:val="Arial10"/>
            </w:pPr>
            <w:r w:rsidRPr="002146D9">
              <w:t>Blank</w:t>
            </w:r>
          </w:p>
        </w:tc>
        <w:tc>
          <w:tcPr>
            <w:tcW w:w="2295" w:type="dxa"/>
          </w:tcPr>
          <w:p w14:paraId="6E75C063" w14:textId="6554EFA9"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r w:rsidR="008963C3" w:rsidRPr="002146D9" w14:paraId="2A98033F" w14:textId="77777777" w:rsidTr="005310F9">
        <w:tc>
          <w:tcPr>
            <w:tcW w:w="2295" w:type="dxa"/>
          </w:tcPr>
          <w:p w14:paraId="3227E7C6" w14:textId="35613D7B" w:rsidR="008963C3" w:rsidRPr="002146D9" w:rsidRDefault="008963C3" w:rsidP="00574219">
            <w:pPr>
              <w:pStyle w:val="Arial10"/>
            </w:pPr>
            <w:r w:rsidRPr="002146D9">
              <w:t>Code 2</w:t>
            </w:r>
          </w:p>
        </w:tc>
        <w:tc>
          <w:tcPr>
            <w:tcW w:w="2295" w:type="dxa"/>
          </w:tcPr>
          <w:p w14:paraId="3FF36947" w14:textId="74D44CFF" w:rsidR="008963C3" w:rsidRPr="002146D9" w:rsidRDefault="008963C3" w:rsidP="00574219">
            <w:pPr>
              <w:pStyle w:val="Arial10"/>
            </w:pPr>
            <w:r w:rsidRPr="002146D9">
              <w:t>Blank</w:t>
            </w:r>
          </w:p>
        </w:tc>
        <w:tc>
          <w:tcPr>
            <w:tcW w:w="2295" w:type="dxa"/>
          </w:tcPr>
          <w:p w14:paraId="781A942B" w14:textId="1A9CDA61" w:rsidR="008963C3" w:rsidRPr="002146D9" w:rsidRDefault="008963C3" w:rsidP="00574219">
            <w:pPr>
              <w:pStyle w:val="Arial10"/>
            </w:pPr>
            <w:r w:rsidRPr="002146D9">
              <w:t>Value in range 19</w:t>
            </w:r>
            <w:r w:rsidR="002146D9">
              <w:t>6</w:t>
            </w:r>
            <w:r w:rsidRPr="002146D9">
              <w:t>0 to current year OR</w:t>
            </w:r>
            <w:r w:rsidRPr="002146D9">
              <w:br/>
              <w:t>9999</w:t>
            </w:r>
          </w:p>
        </w:tc>
        <w:tc>
          <w:tcPr>
            <w:tcW w:w="2295" w:type="dxa"/>
          </w:tcPr>
          <w:p w14:paraId="2EB32B7C" w14:textId="0F0748DB" w:rsidR="008963C3" w:rsidRPr="002146D9" w:rsidRDefault="008963C3" w:rsidP="00574219">
            <w:pPr>
              <w:pStyle w:val="Arial10"/>
            </w:pPr>
            <w:r w:rsidRPr="002146D9">
              <w:t>Blank</w:t>
            </w:r>
          </w:p>
        </w:tc>
      </w:tr>
      <w:tr w:rsidR="002146D9" w:rsidRPr="002146D9" w14:paraId="207D2BEB" w14:textId="366295F1" w:rsidTr="005310F9">
        <w:tc>
          <w:tcPr>
            <w:tcW w:w="2295" w:type="dxa"/>
          </w:tcPr>
          <w:p w14:paraId="2689B7EF" w14:textId="4124F4E2" w:rsidR="002146D9" w:rsidRPr="002146D9" w:rsidRDefault="002146D9" w:rsidP="002146D9">
            <w:pPr>
              <w:pStyle w:val="Arial10"/>
            </w:pPr>
            <w:r w:rsidRPr="002146D9">
              <w:t>Code 3 or 8</w:t>
            </w:r>
          </w:p>
        </w:tc>
        <w:tc>
          <w:tcPr>
            <w:tcW w:w="2295" w:type="dxa"/>
          </w:tcPr>
          <w:p w14:paraId="0C6209DE" w14:textId="3E66F895" w:rsidR="002146D9" w:rsidRPr="002146D9" w:rsidRDefault="002146D9" w:rsidP="002146D9">
            <w:pPr>
              <w:pStyle w:val="Arial10"/>
            </w:pPr>
            <w:r w:rsidRPr="002146D9">
              <w:t>Blank</w:t>
            </w:r>
          </w:p>
        </w:tc>
        <w:tc>
          <w:tcPr>
            <w:tcW w:w="2295" w:type="dxa"/>
          </w:tcPr>
          <w:p w14:paraId="28214C69" w14:textId="5B6C61D8" w:rsidR="002146D9" w:rsidRPr="002146D9" w:rsidRDefault="002146D9" w:rsidP="002146D9">
            <w:pPr>
              <w:pStyle w:val="Arial10"/>
            </w:pPr>
            <w:r w:rsidRPr="002146D9">
              <w:t>Value in range 19</w:t>
            </w:r>
            <w:r>
              <w:t>6</w:t>
            </w:r>
            <w:r w:rsidRPr="002146D9">
              <w:t>0 to current year OR</w:t>
            </w:r>
            <w:r w:rsidRPr="002146D9">
              <w:br/>
              <w:t>9999</w:t>
            </w:r>
          </w:p>
        </w:tc>
        <w:tc>
          <w:tcPr>
            <w:tcW w:w="2295" w:type="dxa"/>
          </w:tcPr>
          <w:p w14:paraId="7F1F21AD" w14:textId="7092081E"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r w:rsidR="002146D9" w:rsidRPr="002146D9" w14:paraId="4A425C8B" w14:textId="685BF5F6" w:rsidTr="005310F9">
        <w:tc>
          <w:tcPr>
            <w:tcW w:w="2295" w:type="dxa"/>
          </w:tcPr>
          <w:p w14:paraId="7D0A8CB1" w14:textId="41C8248C" w:rsidR="002146D9" w:rsidRPr="002146D9" w:rsidRDefault="002146D9" w:rsidP="002146D9">
            <w:pPr>
              <w:pStyle w:val="Arial10"/>
            </w:pPr>
            <w:r w:rsidRPr="002146D9">
              <w:t>Code 9</w:t>
            </w:r>
          </w:p>
        </w:tc>
        <w:tc>
          <w:tcPr>
            <w:tcW w:w="2295" w:type="dxa"/>
          </w:tcPr>
          <w:p w14:paraId="18C45698" w14:textId="39BDC21B" w:rsidR="002146D9" w:rsidRPr="002146D9" w:rsidRDefault="002146D9" w:rsidP="002146D9">
            <w:pPr>
              <w:pStyle w:val="Arial10"/>
            </w:pPr>
            <w:r w:rsidRPr="002146D9">
              <w:t>Blank</w:t>
            </w:r>
          </w:p>
        </w:tc>
        <w:tc>
          <w:tcPr>
            <w:tcW w:w="2295" w:type="dxa"/>
          </w:tcPr>
          <w:p w14:paraId="3F3AB519" w14:textId="5CB33C0D" w:rsidR="002146D9" w:rsidRPr="002146D9" w:rsidRDefault="002146D9" w:rsidP="002146D9">
            <w:pPr>
              <w:pStyle w:val="Arial10"/>
            </w:pPr>
            <w:r w:rsidRPr="002146D9">
              <w:t>Value in range 19</w:t>
            </w:r>
            <w:r>
              <w:t>6</w:t>
            </w:r>
            <w:r w:rsidRPr="002146D9">
              <w:t>0 to current year OR</w:t>
            </w:r>
            <w:r w:rsidRPr="002146D9">
              <w:br/>
              <w:t>9999</w:t>
            </w:r>
          </w:p>
        </w:tc>
        <w:tc>
          <w:tcPr>
            <w:tcW w:w="2295" w:type="dxa"/>
          </w:tcPr>
          <w:p w14:paraId="2AF7D1FC" w14:textId="671C29A3"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bl>
    <w:p w14:paraId="743E3122" w14:textId="7BA8B501" w:rsidR="000D5CAD" w:rsidRDefault="000D5CAD" w:rsidP="00574219">
      <w:pPr>
        <w:pStyle w:val="Arial10"/>
        <w:rPr>
          <w:highlight w:val="yellow"/>
        </w:rPr>
      </w:pPr>
    </w:p>
    <w:p w14:paraId="1234D6B6" w14:textId="77777777" w:rsidR="000D5CAD" w:rsidRDefault="000D5CAD">
      <w:pPr>
        <w:rPr>
          <w:rFonts w:ascii="Arial" w:hAnsi="Arial" w:cs="Arial"/>
          <w:color w:val="000000" w:themeColor="text1"/>
          <w:szCs w:val="24"/>
          <w:highlight w:val="yellow"/>
          <w:lang w:eastAsia="en-AU"/>
        </w:rPr>
      </w:pPr>
      <w:r>
        <w:rPr>
          <w:highlight w:val="yellow"/>
        </w:rPr>
        <w:br w:type="page"/>
      </w:r>
    </w:p>
    <w:p w14:paraId="2426B2DE" w14:textId="77777777" w:rsidR="00574219" w:rsidRDefault="00574219" w:rsidP="00574219">
      <w:pPr>
        <w:pStyle w:val="Arial10"/>
        <w:rPr>
          <w:highlight w:val="yellow"/>
        </w:rPr>
      </w:pPr>
    </w:p>
    <w:tbl>
      <w:tblPr>
        <w:tblStyle w:val="TableGrid"/>
        <w:tblW w:w="0" w:type="auto"/>
        <w:tblLook w:val="04A0" w:firstRow="1" w:lastRow="0" w:firstColumn="1" w:lastColumn="0" w:noHBand="0" w:noVBand="1"/>
      </w:tblPr>
      <w:tblGrid>
        <w:gridCol w:w="2295"/>
        <w:gridCol w:w="2295"/>
        <w:gridCol w:w="2295"/>
        <w:gridCol w:w="2295"/>
      </w:tblGrid>
      <w:tr w:rsidR="005310F9" w14:paraId="1A29FAFF" w14:textId="77777777" w:rsidTr="005F5EE9">
        <w:tc>
          <w:tcPr>
            <w:tcW w:w="2295" w:type="dxa"/>
          </w:tcPr>
          <w:p w14:paraId="502FA308" w14:textId="62A3A991" w:rsidR="005310F9" w:rsidRPr="002146D9" w:rsidRDefault="005310F9" w:rsidP="005F5EE9">
            <w:pPr>
              <w:pStyle w:val="Arial10"/>
              <w:rPr>
                <w:b/>
              </w:rPr>
            </w:pPr>
            <w:r w:rsidRPr="002146D9">
              <w:rPr>
                <w:b/>
              </w:rPr>
              <w:t>Diabetes mellitus – gestational -diagnosis timing</w:t>
            </w:r>
          </w:p>
        </w:tc>
        <w:tc>
          <w:tcPr>
            <w:tcW w:w="2295" w:type="dxa"/>
          </w:tcPr>
          <w:p w14:paraId="4E8E4578" w14:textId="2D36ED8A" w:rsidR="005310F9" w:rsidRPr="002146D9" w:rsidRDefault="005310F9" w:rsidP="005F5EE9">
            <w:pPr>
              <w:pStyle w:val="Arial10"/>
              <w:rPr>
                <w:b/>
              </w:rPr>
            </w:pPr>
            <w:r w:rsidRPr="002146D9">
              <w:rPr>
                <w:b/>
              </w:rPr>
              <w:t>Diabetes mellitus during pregnancy – type</w:t>
            </w:r>
          </w:p>
        </w:tc>
        <w:tc>
          <w:tcPr>
            <w:tcW w:w="2295" w:type="dxa"/>
          </w:tcPr>
          <w:p w14:paraId="430BE516" w14:textId="77777777" w:rsidR="005310F9" w:rsidRPr="002146D9" w:rsidRDefault="005310F9" w:rsidP="005F5EE9">
            <w:pPr>
              <w:pStyle w:val="Arial10"/>
              <w:rPr>
                <w:b/>
              </w:rPr>
            </w:pPr>
            <w:r w:rsidRPr="002146D9">
              <w:rPr>
                <w:b/>
              </w:rPr>
              <w:t>Diabetes mellitus – pre-existing – diagnosis timing</w:t>
            </w:r>
          </w:p>
        </w:tc>
        <w:tc>
          <w:tcPr>
            <w:tcW w:w="2295" w:type="dxa"/>
          </w:tcPr>
          <w:p w14:paraId="3A604453" w14:textId="77777777" w:rsidR="005310F9" w:rsidRPr="002146D9" w:rsidRDefault="005310F9" w:rsidP="005F5EE9">
            <w:pPr>
              <w:pStyle w:val="Arial10"/>
              <w:rPr>
                <w:b/>
              </w:rPr>
            </w:pPr>
            <w:r w:rsidRPr="002146D9">
              <w:rPr>
                <w:b/>
              </w:rPr>
              <w:t>Diabetes mellitus therapy during pregnancy</w:t>
            </w:r>
          </w:p>
        </w:tc>
      </w:tr>
      <w:tr w:rsidR="005310F9" w14:paraId="3D6C2CE5" w14:textId="77777777" w:rsidTr="005F5EE9">
        <w:tc>
          <w:tcPr>
            <w:tcW w:w="2295" w:type="dxa"/>
          </w:tcPr>
          <w:p w14:paraId="578ED01E" w14:textId="1FCFE023" w:rsidR="005310F9" w:rsidRPr="002146D9" w:rsidRDefault="005310F9" w:rsidP="005F5EE9">
            <w:pPr>
              <w:pStyle w:val="Arial10"/>
            </w:pPr>
            <w:r w:rsidRPr="002146D9">
              <w:t>Value in range 1 to 43</w:t>
            </w:r>
            <w:r w:rsidR="00274BB6" w:rsidRPr="002146D9">
              <w:t xml:space="preserve"> inclusive OR</w:t>
            </w:r>
            <w:r w:rsidR="00274BB6" w:rsidRPr="002146D9">
              <w:br/>
              <w:t>99</w:t>
            </w:r>
          </w:p>
        </w:tc>
        <w:tc>
          <w:tcPr>
            <w:tcW w:w="2295" w:type="dxa"/>
          </w:tcPr>
          <w:p w14:paraId="1CD2F3AE" w14:textId="0D21C235" w:rsidR="005310F9" w:rsidRPr="002146D9" w:rsidRDefault="005310F9" w:rsidP="005F5EE9">
            <w:pPr>
              <w:pStyle w:val="Arial10"/>
            </w:pPr>
            <w:r w:rsidRPr="002146D9">
              <w:t>Code 4</w:t>
            </w:r>
          </w:p>
        </w:tc>
        <w:tc>
          <w:tcPr>
            <w:tcW w:w="2295" w:type="dxa"/>
          </w:tcPr>
          <w:p w14:paraId="63DB1973" w14:textId="0BDD814F" w:rsidR="005310F9" w:rsidRPr="002146D9" w:rsidRDefault="005310F9" w:rsidP="005F5EE9">
            <w:pPr>
              <w:pStyle w:val="Arial10"/>
            </w:pPr>
            <w:r w:rsidRPr="002146D9">
              <w:t>Blank</w:t>
            </w:r>
          </w:p>
        </w:tc>
        <w:tc>
          <w:tcPr>
            <w:tcW w:w="2295" w:type="dxa"/>
          </w:tcPr>
          <w:p w14:paraId="676C364E" w14:textId="48F980BA" w:rsidR="005310F9" w:rsidRPr="002146D9" w:rsidRDefault="005310F9" w:rsidP="005F5EE9">
            <w:pPr>
              <w:pStyle w:val="Arial10"/>
            </w:pPr>
            <w:r w:rsidRPr="002146D9">
              <w:t xml:space="preserve">At least </w:t>
            </w:r>
            <w:r w:rsidR="008963C3" w:rsidRPr="002146D9">
              <w:t>one</w:t>
            </w:r>
            <w:r w:rsidRPr="002146D9">
              <w:t xml:space="preserve"> code in range 2</w:t>
            </w:r>
            <w:r w:rsidR="002146D9">
              <w:t>,</w:t>
            </w:r>
            <w:r w:rsidRPr="002146D9">
              <w:t xml:space="preserve"> 3</w:t>
            </w:r>
            <w:r w:rsidR="002146D9">
              <w:t xml:space="preserve"> or 4</w:t>
            </w:r>
            <w:r w:rsidRPr="002146D9">
              <w:t xml:space="preserve"> OR</w:t>
            </w:r>
            <w:r w:rsidRPr="002146D9">
              <w:br/>
              <w:t>Code 9 only</w:t>
            </w:r>
          </w:p>
        </w:tc>
      </w:tr>
      <w:tr w:rsidR="002146D9" w14:paraId="34BEA9C6" w14:textId="77777777" w:rsidTr="005F5EE9">
        <w:tc>
          <w:tcPr>
            <w:tcW w:w="2295" w:type="dxa"/>
          </w:tcPr>
          <w:p w14:paraId="7A032FDE" w14:textId="50FEF5D6" w:rsidR="002146D9" w:rsidRPr="002146D9" w:rsidRDefault="002146D9" w:rsidP="002146D9">
            <w:pPr>
              <w:pStyle w:val="Arial10"/>
            </w:pPr>
            <w:r w:rsidRPr="002146D9">
              <w:t>Blank</w:t>
            </w:r>
          </w:p>
        </w:tc>
        <w:tc>
          <w:tcPr>
            <w:tcW w:w="2295" w:type="dxa"/>
          </w:tcPr>
          <w:p w14:paraId="67506051" w14:textId="654C41D9" w:rsidR="002146D9" w:rsidRPr="002146D9" w:rsidRDefault="002146D9" w:rsidP="002146D9">
            <w:pPr>
              <w:pStyle w:val="Arial10"/>
            </w:pPr>
            <w:r w:rsidRPr="002146D9">
              <w:t>Code 3 or 8</w:t>
            </w:r>
          </w:p>
        </w:tc>
        <w:tc>
          <w:tcPr>
            <w:tcW w:w="2295" w:type="dxa"/>
          </w:tcPr>
          <w:p w14:paraId="118BE942" w14:textId="01608308" w:rsidR="002146D9" w:rsidRPr="002146D9" w:rsidRDefault="002146D9" w:rsidP="002146D9">
            <w:pPr>
              <w:pStyle w:val="Arial10"/>
            </w:pPr>
            <w:r w:rsidRPr="002146D9">
              <w:t>Value in range 19</w:t>
            </w:r>
            <w:r>
              <w:t>6</w:t>
            </w:r>
            <w:r w:rsidRPr="002146D9">
              <w:t>0 to current year OR</w:t>
            </w:r>
            <w:r w:rsidRPr="002146D9">
              <w:br/>
              <w:t>9999</w:t>
            </w:r>
          </w:p>
        </w:tc>
        <w:tc>
          <w:tcPr>
            <w:tcW w:w="2295" w:type="dxa"/>
          </w:tcPr>
          <w:p w14:paraId="3F8036AF" w14:textId="62154143"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r w:rsidR="00FB0E9C" w14:paraId="1B8C7321" w14:textId="77777777" w:rsidTr="005F5EE9">
        <w:tc>
          <w:tcPr>
            <w:tcW w:w="2295" w:type="dxa"/>
          </w:tcPr>
          <w:p w14:paraId="6BC814D0" w14:textId="02F99E54" w:rsidR="00FB0E9C" w:rsidRPr="002146D9" w:rsidRDefault="00FB0E9C" w:rsidP="00274BB6">
            <w:pPr>
              <w:pStyle w:val="Arial10"/>
            </w:pPr>
            <w:r w:rsidRPr="002146D9">
              <w:t>Blank</w:t>
            </w:r>
          </w:p>
        </w:tc>
        <w:tc>
          <w:tcPr>
            <w:tcW w:w="2295" w:type="dxa"/>
          </w:tcPr>
          <w:p w14:paraId="75D35576" w14:textId="57E77BC1" w:rsidR="00FB0E9C" w:rsidRPr="002146D9" w:rsidRDefault="00FB0E9C" w:rsidP="00274BB6">
            <w:pPr>
              <w:pStyle w:val="Arial10"/>
            </w:pPr>
            <w:r w:rsidRPr="002146D9">
              <w:t>Code 2</w:t>
            </w:r>
          </w:p>
        </w:tc>
        <w:tc>
          <w:tcPr>
            <w:tcW w:w="2295" w:type="dxa"/>
          </w:tcPr>
          <w:p w14:paraId="47829145" w14:textId="12CF7E82" w:rsidR="00FB0E9C" w:rsidRPr="002146D9" w:rsidRDefault="00FB0E9C" w:rsidP="00274BB6">
            <w:pPr>
              <w:pStyle w:val="Arial10"/>
            </w:pPr>
            <w:r w:rsidRPr="002146D9">
              <w:t>Value in range 19</w:t>
            </w:r>
            <w:r w:rsidR="002146D9">
              <w:t>6</w:t>
            </w:r>
            <w:r w:rsidRPr="002146D9">
              <w:t>0 to current year OR</w:t>
            </w:r>
            <w:r w:rsidRPr="002146D9">
              <w:br/>
              <w:t>9999</w:t>
            </w:r>
          </w:p>
        </w:tc>
        <w:tc>
          <w:tcPr>
            <w:tcW w:w="2295" w:type="dxa"/>
          </w:tcPr>
          <w:p w14:paraId="770BD237" w14:textId="25CCD407" w:rsidR="00FB0E9C" w:rsidRPr="002146D9" w:rsidRDefault="00FB0E9C" w:rsidP="00274BB6">
            <w:pPr>
              <w:pStyle w:val="Arial10"/>
            </w:pPr>
            <w:r w:rsidRPr="002146D9">
              <w:t>Blank</w:t>
            </w:r>
          </w:p>
        </w:tc>
      </w:tr>
      <w:tr w:rsidR="00274BB6" w14:paraId="0CBF82EA" w14:textId="77777777" w:rsidTr="005F5EE9">
        <w:tc>
          <w:tcPr>
            <w:tcW w:w="2295" w:type="dxa"/>
          </w:tcPr>
          <w:p w14:paraId="728ACF4F" w14:textId="3A094EA5" w:rsidR="00274BB6" w:rsidRPr="002146D9" w:rsidRDefault="00274BB6" w:rsidP="00274BB6">
            <w:pPr>
              <w:pStyle w:val="Arial10"/>
            </w:pPr>
            <w:r w:rsidRPr="002146D9">
              <w:t>Blank</w:t>
            </w:r>
          </w:p>
        </w:tc>
        <w:tc>
          <w:tcPr>
            <w:tcW w:w="2295" w:type="dxa"/>
          </w:tcPr>
          <w:p w14:paraId="523FEDBA" w14:textId="0F8AFD36" w:rsidR="00274BB6" w:rsidRPr="002146D9" w:rsidRDefault="00274BB6" w:rsidP="00274BB6">
            <w:pPr>
              <w:pStyle w:val="Arial10"/>
            </w:pPr>
            <w:r w:rsidRPr="002146D9">
              <w:t>Code 1</w:t>
            </w:r>
          </w:p>
        </w:tc>
        <w:tc>
          <w:tcPr>
            <w:tcW w:w="2295" w:type="dxa"/>
          </w:tcPr>
          <w:p w14:paraId="798FE54A" w14:textId="52D754D3" w:rsidR="00274BB6" w:rsidRPr="002146D9" w:rsidRDefault="00274BB6" w:rsidP="00274BB6">
            <w:pPr>
              <w:pStyle w:val="Arial10"/>
            </w:pPr>
            <w:r w:rsidRPr="002146D9">
              <w:t>Blank</w:t>
            </w:r>
          </w:p>
        </w:tc>
        <w:tc>
          <w:tcPr>
            <w:tcW w:w="2295" w:type="dxa"/>
          </w:tcPr>
          <w:p w14:paraId="205C373B" w14:textId="09CF7616" w:rsidR="00274BB6" w:rsidRPr="002146D9" w:rsidRDefault="00274BB6" w:rsidP="00274BB6">
            <w:pPr>
              <w:pStyle w:val="Arial10"/>
            </w:pPr>
            <w:r w:rsidRPr="002146D9">
              <w:t>Blank</w:t>
            </w:r>
          </w:p>
        </w:tc>
      </w:tr>
      <w:tr w:rsidR="002146D9" w14:paraId="2010D4E1" w14:textId="77777777" w:rsidTr="005F5EE9">
        <w:tc>
          <w:tcPr>
            <w:tcW w:w="2295" w:type="dxa"/>
          </w:tcPr>
          <w:p w14:paraId="1AFC93EB" w14:textId="4BE3C546" w:rsidR="002146D9" w:rsidRPr="002146D9" w:rsidRDefault="002146D9" w:rsidP="002146D9">
            <w:pPr>
              <w:pStyle w:val="Arial10"/>
            </w:pPr>
            <w:r w:rsidRPr="002146D9">
              <w:t>Blank</w:t>
            </w:r>
          </w:p>
        </w:tc>
        <w:tc>
          <w:tcPr>
            <w:tcW w:w="2295" w:type="dxa"/>
          </w:tcPr>
          <w:p w14:paraId="66C36686" w14:textId="7AA07B59" w:rsidR="002146D9" w:rsidRPr="002146D9" w:rsidRDefault="002146D9" w:rsidP="002146D9">
            <w:pPr>
              <w:pStyle w:val="Arial10"/>
            </w:pPr>
            <w:r w:rsidRPr="002146D9">
              <w:t>Code 9</w:t>
            </w:r>
          </w:p>
        </w:tc>
        <w:tc>
          <w:tcPr>
            <w:tcW w:w="2295" w:type="dxa"/>
          </w:tcPr>
          <w:p w14:paraId="71411FCF" w14:textId="36934CEC" w:rsidR="002146D9" w:rsidRPr="002146D9" w:rsidRDefault="002146D9" w:rsidP="002146D9">
            <w:pPr>
              <w:pStyle w:val="Arial10"/>
            </w:pPr>
            <w:r w:rsidRPr="002146D9">
              <w:t>Value in range 19</w:t>
            </w:r>
            <w:r>
              <w:t>6</w:t>
            </w:r>
            <w:r w:rsidRPr="002146D9">
              <w:t>0 to current year OR</w:t>
            </w:r>
            <w:r w:rsidRPr="002146D9">
              <w:br/>
              <w:t>9999</w:t>
            </w:r>
          </w:p>
        </w:tc>
        <w:tc>
          <w:tcPr>
            <w:tcW w:w="2295" w:type="dxa"/>
          </w:tcPr>
          <w:p w14:paraId="6A6E2F13" w14:textId="0CE94257"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bl>
    <w:p w14:paraId="3CF99527" w14:textId="5C167446" w:rsidR="00574219" w:rsidRDefault="00574219" w:rsidP="00D92F5E">
      <w:pPr>
        <w:pStyle w:val="Arial10"/>
        <w:rPr>
          <w:highlight w:val="yellow"/>
        </w:rPr>
      </w:pPr>
    </w:p>
    <w:tbl>
      <w:tblPr>
        <w:tblStyle w:val="TableGrid"/>
        <w:tblW w:w="0" w:type="auto"/>
        <w:tblLook w:val="04A0" w:firstRow="1" w:lastRow="0" w:firstColumn="1" w:lastColumn="0" w:noHBand="0" w:noVBand="1"/>
      </w:tblPr>
      <w:tblGrid>
        <w:gridCol w:w="2295"/>
        <w:gridCol w:w="2295"/>
        <w:gridCol w:w="2295"/>
        <w:gridCol w:w="2295"/>
      </w:tblGrid>
      <w:tr w:rsidR="00274BB6" w14:paraId="2E659588" w14:textId="77777777" w:rsidTr="005F5EE9">
        <w:tc>
          <w:tcPr>
            <w:tcW w:w="2295" w:type="dxa"/>
          </w:tcPr>
          <w:p w14:paraId="2A0E127E" w14:textId="7DC930D6" w:rsidR="00274BB6" w:rsidRPr="002146D9" w:rsidRDefault="00274BB6" w:rsidP="00274BB6">
            <w:pPr>
              <w:pStyle w:val="Arial10"/>
              <w:rPr>
                <w:b/>
              </w:rPr>
            </w:pPr>
            <w:r w:rsidRPr="002146D9">
              <w:rPr>
                <w:b/>
              </w:rPr>
              <w:t>Diabetes mellitus – pre-existing – diagnosis timing</w:t>
            </w:r>
          </w:p>
        </w:tc>
        <w:tc>
          <w:tcPr>
            <w:tcW w:w="2295" w:type="dxa"/>
          </w:tcPr>
          <w:p w14:paraId="78E82A30" w14:textId="77777777" w:rsidR="00274BB6" w:rsidRPr="002146D9" w:rsidRDefault="00274BB6" w:rsidP="00274BB6">
            <w:pPr>
              <w:pStyle w:val="Arial10"/>
              <w:rPr>
                <w:b/>
              </w:rPr>
            </w:pPr>
            <w:r w:rsidRPr="002146D9">
              <w:rPr>
                <w:b/>
              </w:rPr>
              <w:t>Diabetes mellitus – gestational -diagnosis timing</w:t>
            </w:r>
          </w:p>
        </w:tc>
        <w:tc>
          <w:tcPr>
            <w:tcW w:w="2295" w:type="dxa"/>
          </w:tcPr>
          <w:p w14:paraId="7DA75909" w14:textId="69FCB78C" w:rsidR="00274BB6" w:rsidRPr="002146D9" w:rsidRDefault="00274BB6" w:rsidP="00274BB6">
            <w:pPr>
              <w:pStyle w:val="Arial10"/>
              <w:rPr>
                <w:b/>
              </w:rPr>
            </w:pPr>
            <w:r w:rsidRPr="002146D9">
              <w:rPr>
                <w:b/>
              </w:rPr>
              <w:t>Diabetes mellitus during pregnancy – type</w:t>
            </w:r>
          </w:p>
        </w:tc>
        <w:tc>
          <w:tcPr>
            <w:tcW w:w="2295" w:type="dxa"/>
          </w:tcPr>
          <w:p w14:paraId="180FBA2A" w14:textId="77777777" w:rsidR="00274BB6" w:rsidRPr="002146D9" w:rsidRDefault="00274BB6" w:rsidP="00274BB6">
            <w:pPr>
              <w:pStyle w:val="Arial10"/>
              <w:rPr>
                <w:b/>
              </w:rPr>
            </w:pPr>
            <w:r w:rsidRPr="002146D9">
              <w:rPr>
                <w:b/>
              </w:rPr>
              <w:t>Diabetes mellitus therapy during pregnancy</w:t>
            </w:r>
          </w:p>
        </w:tc>
      </w:tr>
      <w:tr w:rsidR="002146D9" w14:paraId="1D05BD11" w14:textId="77777777" w:rsidTr="005F5EE9">
        <w:tc>
          <w:tcPr>
            <w:tcW w:w="2295" w:type="dxa"/>
          </w:tcPr>
          <w:p w14:paraId="0A2645B2" w14:textId="6E7158A5" w:rsidR="002146D9" w:rsidRPr="002146D9" w:rsidRDefault="002146D9" w:rsidP="002146D9">
            <w:pPr>
              <w:pStyle w:val="Arial10"/>
            </w:pPr>
            <w:r w:rsidRPr="002146D9">
              <w:t>Value in range 19</w:t>
            </w:r>
            <w:r>
              <w:t>6</w:t>
            </w:r>
            <w:r w:rsidRPr="002146D9">
              <w:t>0 to current year OR</w:t>
            </w:r>
            <w:r w:rsidRPr="002146D9">
              <w:br/>
              <w:t>9999</w:t>
            </w:r>
          </w:p>
        </w:tc>
        <w:tc>
          <w:tcPr>
            <w:tcW w:w="2295" w:type="dxa"/>
          </w:tcPr>
          <w:p w14:paraId="794C757C" w14:textId="39AD008A" w:rsidR="002146D9" w:rsidRPr="002146D9" w:rsidRDefault="002146D9" w:rsidP="002146D9">
            <w:pPr>
              <w:pStyle w:val="Arial10"/>
            </w:pPr>
            <w:r w:rsidRPr="002146D9">
              <w:t>Blank</w:t>
            </w:r>
          </w:p>
        </w:tc>
        <w:tc>
          <w:tcPr>
            <w:tcW w:w="2295" w:type="dxa"/>
          </w:tcPr>
          <w:p w14:paraId="0543FC41" w14:textId="29AAD987" w:rsidR="002146D9" w:rsidRPr="002146D9" w:rsidRDefault="002146D9" w:rsidP="002146D9">
            <w:pPr>
              <w:pStyle w:val="Arial10"/>
            </w:pPr>
            <w:r w:rsidRPr="002146D9">
              <w:t>Code 3 or 8</w:t>
            </w:r>
          </w:p>
        </w:tc>
        <w:tc>
          <w:tcPr>
            <w:tcW w:w="2295" w:type="dxa"/>
          </w:tcPr>
          <w:p w14:paraId="1C30F3CD" w14:textId="1EF5D70A"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r w:rsidR="00FB0E9C" w14:paraId="5239D625" w14:textId="77777777" w:rsidTr="005F5EE9">
        <w:tc>
          <w:tcPr>
            <w:tcW w:w="2295" w:type="dxa"/>
          </w:tcPr>
          <w:p w14:paraId="7D5A5648" w14:textId="1AE3AF06" w:rsidR="00FB0E9C" w:rsidRPr="002146D9" w:rsidRDefault="00FB0E9C" w:rsidP="00FB0E9C">
            <w:pPr>
              <w:pStyle w:val="Arial10"/>
            </w:pPr>
            <w:r w:rsidRPr="002146D9">
              <w:t>Value in range 19</w:t>
            </w:r>
            <w:r w:rsidR="002146D9">
              <w:t>6</w:t>
            </w:r>
            <w:r w:rsidRPr="002146D9">
              <w:t>0 to current year OR</w:t>
            </w:r>
            <w:r w:rsidRPr="002146D9">
              <w:br/>
              <w:t>9999</w:t>
            </w:r>
          </w:p>
        </w:tc>
        <w:tc>
          <w:tcPr>
            <w:tcW w:w="2295" w:type="dxa"/>
          </w:tcPr>
          <w:p w14:paraId="0DACFF12" w14:textId="51253C6F" w:rsidR="00FB0E9C" w:rsidRPr="002146D9" w:rsidRDefault="00FB0E9C" w:rsidP="00FB0E9C">
            <w:pPr>
              <w:pStyle w:val="Arial10"/>
            </w:pPr>
            <w:r w:rsidRPr="002146D9">
              <w:t>Blank</w:t>
            </w:r>
          </w:p>
        </w:tc>
        <w:tc>
          <w:tcPr>
            <w:tcW w:w="2295" w:type="dxa"/>
          </w:tcPr>
          <w:p w14:paraId="40C21335" w14:textId="5F102415" w:rsidR="00FB0E9C" w:rsidRPr="002146D9" w:rsidRDefault="00FB0E9C" w:rsidP="00FB0E9C">
            <w:pPr>
              <w:pStyle w:val="Arial10"/>
            </w:pPr>
            <w:r w:rsidRPr="002146D9">
              <w:t>Code 2</w:t>
            </w:r>
          </w:p>
        </w:tc>
        <w:tc>
          <w:tcPr>
            <w:tcW w:w="2295" w:type="dxa"/>
          </w:tcPr>
          <w:p w14:paraId="70679E89" w14:textId="60EDA44C" w:rsidR="00FB0E9C" w:rsidRPr="002146D9" w:rsidRDefault="00FB0E9C" w:rsidP="00FB0E9C">
            <w:pPr>
              <w:pStyle w:val="Arial10"/>
            </w:pPr>
            <w:r w:rsidRPr="002146D9">
              <w:t>Blank</w:t>
            </w:r>
          </w:p>
        </w:tc>
      </w:tr>
      <w:tr w:rsidR="00FB0E9C" w14:paraId="6F4C43A8" w14:textId="77777777" w:rsidTr="005F5EE9">
        <w:tc>
          <w:tcPr>
            <w:tcW w:w="2295" w:type="dxa"/>
          </w:tcPr>
          <w:p w14:paraId="0032F47F" w14:textId="4B5B229B" w:rsidR="00FB0E9C" w:rsidRPr="002146D9" w:rsidRDefault="00FB0E9C" w:rsidP="00FB0E9C">
            <w:pPr>
              <w:pStyle w:val="Arial10"/>
            </w:pPr>
            <w:r w:rsidRPr="002146D9">
              <w:t>Blank</w:t>
            </w:r>
          </w:p>
        </w:tc>
        <w:tc>
          <w:tcPr>
            <w:tcW w:w="2295" w:type="dxa"/>
          </w:tcPr>
          <w:p w14:paraId="3DDA4BE8" w14:textId="25D88D6F" w:rsidR="00FB0E9C" w:rsidRPr="002146D9" w:rsidRDefault="00FB0E9C" w:rsidP="00FB0E9C">
            <w:pPr>
              <w:pStyle w:val="Arial10"/>
            </w:pPr>
            <w:r w:rsidRPr="002146D9">
              <w:t>Blank</w:t>
            </w:r>
          </w:p>
        </w:tc>
        <w:tc>
          <w:tcPr>
            <w:tcW w:w="2295" w:type="dxa"/>
          </w:tcPr>
          <w:p w14:paraId="7A9EDDB8" w14:textId="1419A1BE" w:rsidR="00FB0E9C" w:rsidRPr="002146D9" w:rsidRDefault="00FB0E9C" w:rsidP="00FB0E9C">
            <w:pPr>
              <w:pStyle w:val="Arial10"/>
            </w:pPr>
            <w:r w:rsidRPr="002146D9">
              <w:t>Code 1</w:t>
            </w:r>
          </w:p>
        </w:tc>
        <w:tc>
          <w:tcPr>
            <w:tcW w:w="2295" w:type="dxa"/>
          </w:tcPr>
          <w:p w14:paraId="3BACCD49" w14:textId="37B95EC5" w:rsidR="00FB0E9C" w:rsidRPr="002146D9" w:rsidRDefault="009A79B5" w:rsidP="00FB0E9C">
            <w:pPr>
              <w:pStyle w:val="Arial10"/>
            </w:pPr>
            <w:r w:rsidRPr="002146D9">
              <w:t>B</w:t>
            </w:r>
            <w:r w:rsidR="00FB0E9C" w:rsidRPr="002146D9">
              <w:t>lank</w:t>
            </w:r>
          </w:p>
        </w:tc>
      </w:tr>
      <w:tr w:rsidR="002146D9" w14:paraId="35278D49" w14:textId="77777777" w:rsidTr="005F5EE9">
        <w:tc>
          <w:tcPr>
            <w:tcW w:w="2295" w:type="dxa"/>
          </w:tcPr>
          <w:p w14:paraId="5BCC7193" w14:textId="778FA90A" w:rsidR="002146D9" w:rsidRPr="002146D9" w:rsidRDefault="002146D9" w:rsidP="002146D9">
            <w:pPr>
              <w:pStyle w:val="Arial10"/>
            </w:pPr>
            <w:r w:rsidRPr="002146D9">
              <w:t>Blank</w:t>
            </w:r>
          </w:p>
        </w:tc>
        <w:tc>
          <w:tcPr>
            <w:tcW w:w="2295" w:type="dxa"/>
          </w:tcPr>
          <w:p w14:paraId="4D2E03D2" w14:textId="423BEA8C" w:rsidR="002146D9" w:rsidRPr="002146D9" w:rsidRDefault="002146D9" w:rsidP="002146D9">
            <w:pPr>
              <w:pStyle w:val="Arial10"/>
            </w:pPr>
            <w:r w:rsidRPr="002146D9">
              <w:t>Value in range 1 to 43 inclusive OR</w:t>
            </w:r>
            <w:r w:rsidRPr="002146D9">
              <w:br/>
              <w:t>99</w:t>
            </w:r>
          </w:p>
        </w:tc>
        <w:tc>
          <w:tcPr>
            <w:tcW w:w="2295" w:type="dxa"/>
          </w:tcPr>
          <w:p w14:paraId="79556CF2" w14:textId="464C9023" w:rsidR="002146D9" w:rsidRPr="002146D9" w:rsidRDefault="002146D9" w:rsidP="002146D9">
            <w:pPr>
              <w:pStyle w:val="Arial10"/>
            </w:pPr>
            <w:r w:rsidRPr="002146D9">
              <w:t>Code 4</w:t>
            </w:r>
          </w:p>
        </w:tc>
        <w:tc>
          <w:tcPr>
            <w:tcW w:w="2295" w:type="dxa"/>
          </w:tcPr>
          <w:p w14:paraId="5D418210" w14:textId="6A81CBEA"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r w:rsidR="002146D9" w14:paraId="4AA5B5A7" w14:textId="77777777" w:rsidTr="005F5EE9">
        <w:tc>
          <w:tcPr>
            <w:tcW w:w="2295" w:type="dxa"/>
          </w:tcPr>
          <w:p w14:paraId="09F9C789" w14:textId="3B3C89C3" w:rsidR="002146D9" w:rsidRPr="002146D9" w:rsidRDefault="002146D9" w:rsidP="002146D9">
            <w:pPr>
              <w:pStyle w:val="Arial10"/>
            </w:pPr>
            <w:r w:rsidRPr="002146D9">
              <w:t>Value in range 19</w:t>
            </w:r>
            <w:r>
              <w:t>6</w:t>
            </w:r>
            <w:r w:rsidRPr="002146D9">
              <w:t>0 to current year OR</w:t>
            </w:r>
            <w:r w:rsidRPr="002146D9">
              <w:br/>
              <w:t>9999</w:t>
            </w:r>
          </w:p>
        </w:tc>
        <w:tc>
          <w:tcPr>
            <w:tcW w:w="2295" w:type="dxa"/>
          </w:tcPr>
          <w:p w14:paraId="4E688160" w14:textId="49E522DB" w:rsidR="002146D9" w:rsidRPr="002146D9" w:rsidRDefault="002146D9" w:rsidP="002146D9">
            <w:pPr>
              <w:pStyle w:val="Arial10"/>
            </w:pPr>
            <w:r w:rsidRPr="002146D9">
              <w:t>Blank</w:t>
            </w:r>
          </w:p>
        </w:tc>
        <w:tc>
          <w:tcPr>
            <w:tcW w:w="2295" w:type="dxa"/>
          </w:tcPr>
          <w:p w14:paraId="1A3818F8" w14:textId="3CA9E75E" w:rsidR="002146D9" w:rsidRPr="002146D9" w:rsidRDefault="002146D9" w:rsidP="002146D9">
            <w:pPr>
              <w:pStyle w:val="Arial10"/>
            </w:pPr>
            <w:r w:rsidRPr="002146D9">
              <w:t>Code 9</w:t>
            </w:r>
          </w:p>
        </w:tc>
        <w:tc>
          <w:tcPr>
            <w:tcW w:w="2295" w:type="dxa"/>
          </w:tcPr>
          <w:p w14:paraId="75229471" w14:textId="6339A6A4" w:rsidR="002146D9" w:rsidRPr="002146D9" w:rsidRDefault="002146D9" w:rsidP="002146D9">
            <w:pPr>
              <w:pStyle w:val="Arial10"/>
            </w:pPr>
            <w:r w:rsidRPr="002146D9">
              <w:t>At least one code in range 2</w:t>
            </w:r>
            <w:r>
              <w:t>,</w:t>
            </w:r>
            <w:r w:rsidRPr="002146D9">
              <w:t xml:space="preserve"> 3</w:t>
            </w:r>
            <w:r>
              <w:t xml:space="preserve"> or 4</w:t>
            </w:r>
            <w:r w:rsidRPr="002146D9">
              <w:t xml:space="preserve"> OR</w:t>
            </w:r>
            <w:r w:rsidRPr="002146D9">
              <w:br/>
              <w:t>Code 9 only</w:t>
            </w:r>
          </w:p>
        </w:tc>
      </w:tr>
    </w:tbl>
    <w:p w14:paraId="64778CA6" w14:textId="595BB9BC" w:rsidR="005310F9" w:rsidRDefault="005310F9" w:rsidP="00D92F5E">
      <w:pPr>
        <w:pStyle w:val="Arial10"/>
        <w:rPr>
          <w:highlight w:val="yellow"/>
        </w:rPr>
      </w:pPr>
    </w:p>
    <w:tbl>
      <w:tblPr>
        <w:tblStyle w:val="TableGrid"/>
        <w:tblW w:w="0" w:type="auto"/>
        <w:tblLook w:val="04A0" w:firstRow="1" w:lastRow="0" w:firstColumn="1" w:lastColumn="0" w:noHBand="0" w:noVBand="1"/>
      </w:tblPr>
      <w:tblGrid>
        <w:gridCol w:w="2295"/>
        <w:gridCol w:w="2295"/>
        <w:gridCol w:w="2295"/>
        <w:gridCol w:w="2295"/>
      </w:tblGrid>
      <w:tr w:rsidR="005310F9" w:rsidRPr="002146D9" w14:paraId="7A636392" w14:textId="77777777" w:rsidTr="005F5EE9">
        <w:tc>
          <w:tcPr>
            <w:tcW w:w="2295" w:type="dxa"/>
          </w:tcPr>
          <w:p w14:paraId="4F7D16B0" w14:textId="69C5C9F4" w:rsidR="005310F9" w:rsidRPr="002146D9" w:rsidRDefault="00274BB6" w:rsidP="005F5EE9">
            <w:pPr>
              <w:pStyle w:val="Arial10"/>
              <w:rPr>
                <w:b/>
              </w:rPr>
            </w:pPr>
            <w:r w:rsidRPr="002146D9">
              <w:rPr>
                <w:b/>
              </w:rPr>
              <w:t>Diabetes mellitus therapy during pregnancy</w:t>
            </w:r>
          </w:p>
        </w:tc>
        <w:tc>
          <w:tcPr>
            <w:tcW w:w="2295" w:type="dxa"/>
          </w:tcPr>
          <w:p w14:paraId="0CDC2F50" w14:textId="77777777" w:rsidR="005310F9" w:rsidRPr="002146D9" w:rsidRDefault="005310F9" w:rsidP="005F5EE9">
            <w:pPr>
              <w:pStyle w:val="Arial10"/>
              <w:rPr>
                <w:b/>
              </w:rPr>
            </w:pPr>
            <w:r w:rsidRPr="002146D9">
              <w:rPr>
                <w:b/>
              </w:rPr>
              <w:t>Diabetes mellitus – gestational -diagnosis timing</w:t>
            </w:r>
          </w:p>
        </w:tc>
        <w:tc>
          <w:tcPr>
            <w:tcW w:w="2295" w:type="dxa"/>
          </w:tcPr>
          <w:p w14:paraId="760FCD93" w14:textId="77777777" w:rsidR="005310F9" w:rsidRPr="002146D9" w:rsidRDefault="005310F9" w:rsidP="005F5EE9">
            <w:pPr>
              <w:pStyle w:val="Arial10"/>
              <w:rPr>
                <w:b/>
              </w:rPr>
            </w:pPr>
            <w:r w:rsidRPr="002146D9">
              <w:rPr>
                <w:b/>
              </w:rPr>
              <w:t>Diabetes mellitus – pre-existing – diagnosis timing</w:t>
            </w:r>
          </w:p>
        </w:tc>
        <w:tc>
          <w:tcPr>
            <w:tcW w:w="2295" w:type="dxa"/>
          </w:tcPr>
          <w:p w14:paraId="574E8579" w14:textId="4B5820B8" w:rsidR="005310F9" w:rsidRPr="002146D9" w:rsidRDefault="005310F9" w:rsidP="005F5EE9">
            <w:pPr>
              <w:pStyle w:val="Arial10"/>
              <w:rPr>
                <w:b/>
              </w:rPr>
            </w:pPr>
            <w:r w:rsidRPr="002146D9">
              <w:rPr>
                <w:b/>
              </w:rPr>
              <w:t>Diabetes mellitus during pregnancy</w:t>
            </w:r>
            <w:r w:rsidR="00274BB6" w:rsidRPr="002146D9">
              <w:rPr>
                <w:b/>
              </w:rPr>
              <w:t xml:space="preserve"> - type</w:t>
            </w:r>
          </w:p>
        </w:tc>
      </w:tr>
      <w:tr w:rsidR="005310F9" w:rsidRPr="002146D9" w14:paraId="1665B192" w14:textId="77777777" w:rsidTr="005F5EE9">
        <w:tc>
          <w:tcPr>
            <w:tcW w:w="2295" w:type="dxa"/>
          </w:tcPr>
          <w:p w14:paraId="51EFD877" w14:textId="4977ADE3" w:rsidR="005310F9" w:rsidRPr="002146D9" w:rsidRDefault="00274BB6" w:rsidP="005F5EE9">
            <w:pPr>
              <w:pStyle w:val="Arial10"/>
            </w:pPr>
            <w:r w:rsidRPr="002146D9">
              <w:t>Blank</w:t>
            </w:r>
          </w:p>
        </w:tc>
        <w:tc>
          <w:tcPr>
            <w:tcW w:w="2295" w:type="dxa"/>
          </w:tcPr>
          <w:p w14:paraId="795033F4" w14:textId="3E204C6C" w:rsidR="005310F9" w:rsidRPr="002146D9" w:rsidRDefault="00274BB6" w:rsidP="005F5EE9">
            <w:pPr>
              <w:pStyle w:val="Arial10"/>
            </w:pPr>
            <w:r w:rsidRPr="002146D9">
              <w:t>Blank</w:t>
            </w:r>
          </w:p>
        </w:tc>
        <w:tc>
          <w:tcPr>
            <w:tcW w:w="2295" w:type="dxa"/>
          </w:tcPr>
          <w:p w14:paraId="14E618F8" w14:textId="77B8505F" w:rsidR="005310F9" w:rsidRPr="002146D9" w:rsidRDefault="00274BB6" w:rsidP="005F5EE9">
            <w:pPr>
              <w:pStyle w:val="Arial10"/>
            </w:pPr>
            <w:r w:rsidRPr="002146D9">
              <w:t>Blank</w:t>
            </w:r>
          </w:p>
        </w:tc>
        <w:tc>
          <w:tcPr>
            <w:tcW w:w="2295" w:type="dxa"/>
          </w:tcPr>
          <w:p w14:paraId="5A58A959" w14:textId="3F9E40F2" w:rsidR="005310F9" w:rsidRPr="002146D9" w:rsidRDefault="00274BB6" w:rsidP="005F5EE9">
            <w:pPr>
              <w:pStyle w:val="Arial10"/>
            </w:pPr>
            <w:r w:rsidRPr="002146D9">
              <w:t>Code 1</w:t>
            </w:r>
          </w:p>
        </w:tc>
      </w:tr>
      <w:tr w:rsidR="008963C3" w:rsidRPr="002146D9" w14:paraId="7628A74D" w14:textId="77777777" w:rsidTr="005F5EE9">
        <w:tc>
          <w:tcPr>
            <w:tcW w:w="2295" w:type="dxa"/>
          </w:tcPr>
          <w:p w14:paraId="4B7D1DA7" w14:textId="2E412F38" w:rsidR="008963C3" w:rsidRPr="002146D9" w:rsidRDefault="008963C3" w:rsidP="005F5EE9">
            <w:pPr>
              <w:pStyle w:val="Arial10"/>
            </w:pPr>
            <w:r w:rsidRPr="002146D9">
              <w:t>Blank</w:t>
            </w:r>
          </w:p>
        </w:tc>
        <w:tc>
          <w:tcPr>
            <w:tcW w:w="2295" w:type="dxa"/>
          </w:tcPr>
          <w:p w14:paraId="19E76E01" w14:textId="70B63B11" w:rsidR="008963C3" w:rsidRPr="002146D9" w:rsidRDefault="008963C3" w:rsidP="005F5EE9">
            <w:pPr>
              <w:pStyle w:val="Arial10"/>
            </w:pPr>
            <w:r w:rsidRPr="002146D9">
              <w:t>Blank</w:t>
            </w:r>
          </w:p>
        </w:tc>
        <w:tc>
          <w:tcPr>
            <w:tcW w:w="2295" w:type="dxa"/>
          </w:tcPr>
          <w:p w14:paraId="5E73EA23" w14:textId="0B04DA54" w:rsidR="008963C3" w:rsidRPr="002146D9" w:rsidRDefault="008963C3" w:rsidP="005F5EE9">
            <w:pPr>
              <w:pStyle w:val="Arial10"/>
            </w:pPr>
            <w:r w:rsidRPr="002146D9">
              <w:t>Value in range 19</w:t>
            </w:r>
            <w:r w:rsidR="0004145B">
              <w:t>6</w:t>
            </w:r>
            <w:r w:rsidRPr="002146D9">
              <w:t>0 to current year OR</w:t>
            </w:r>
            <w:r w:rsidRPr="002146D9">
              <w:br/>
              <w:t>9999</w:t>
            </w:r>
          </w:p>
        </w:tc>
        <w:tc>
          <w:tcPr>
            <w:tcW w:w="2295" w:type="dxa"/>
          </w:tcPr>
          <w:p w14:paraId="1FEA2F63" w14:textId="26919581" w:rsidR="008963C3" w:rsidRPr="002146D9" w:rsidRDefault="008963C3" w:rsidP="005F5EE9">
            <w:pPr>
              <w:pStyle w:val="Arial10"/>
            </w:pPr>
            <w:r w:rsidRPr="002146D9">
              <w:t>Code 2</w:t>
            </w:r>
          </w:p>
        </w:tc>
      </w:tr>
      <w:tr w:rsidR="00274BB6" w:rsidRPr="002146D9" w14:paraId="72406C47" w14:textId="77777777" w:rsidTr="005F5EE9">
        <w:tc>
          <w:tcPr>
            <w:tcW w:w="2295" w:type="dxa"/>
          </w:tcPr>
          <w:p w14:paraId="5659F9A4" w14:textId="3EF10B27" w:rsidR="00274BB6" w:rsidRPr="002146D9" w:rsidRDefault="00274BB6" w:rsidP="00274BB6">
            <w:pPr>
              <w:pStyle w:val="Arial10"/>
            </w:pPr>
            <w:r w:rsidRPr="002146D9">
              <w:t xml:space="preserve">Code </w:t>
            </w:r>
            <w:r w:rsidR="002146D9">
              <w:t>2</w:t>
            </w:r>
            <w:r w:rsidRPr="002146D9">
              <w:t xml:space="preserve"> and/or </w:t>
            </w:r>
            <w:r w:rsidR="002146D9">
              <w:t>3</w:t>
            </w:r>
            <w:r w:rsidRPr="002146D9">
              <w:t xml:space="preserve"> and/or </w:t>
            </w:r>
            <w:r w:rsidR="002146D9">
              <w:t>4</w:t>
            </w:r>
            <w:r w:rsidRPr="002146D9">
              <w:t xml:space="preserve"> OR</w:t>
            </w:r>
            <w:r w:rsidR="00B41AB2" w:rsidRPr="002146D9">
              <w:br/>
              <w:t>Code 9</w:t>
            </w:r>
            <w:r w:rsidR="00FF47D3">
              <w:t xml:space="preserve"> only</w:t>
            </w:r>
          </w:p>
        </w:tc>
        <w:tc>
          <w:tcPr>
            <w:tcW w:w="2295" w:type="dxa"/>
          </w:tcPr>
          <w:p w14:paraId="54CAECFB" w14:textId="0452F4AD" w:rsidR="00274BB6" w:rsidRPr="002146D9" w:rsidRDefault="00274BB6" w:rsidP="00274BB6">
            <w:pPr>
              <w:pStyle w:val="Arial10"/>
            </w:pPr>
            <w:r w:rsidRPr="002146D9">
              <w:t>Value in range 1 to 43 inclusive OR</w:t>
            </w:r>
            <w:r w:rsidRPr="002146D9">
              <w:br/>
              <w:t>99</w:t>
            </w:r>
          </w:p>
        </w:tc>
        <w:tc>
          <w:tcPr>
            <w:tcW w:w="2295" w:type="dxa"/>
          </w:tcPr>
          <w:p w14:paraId="07F24250" w14:textId="7EDC8BD9" w:rsidR="00274BB6" w:rsidRPr="002146D9" w:rsidRDefault="009A79B5" w:rsidP="00274BB6">
            <w:pPr>
              <w:pStyle w:val="Arial10"/>
            </w:pPr>
            <w:r w:rsidRPr="002146D9">
              <w:t>B</w:t>
            </w:r>
            <w:r w:rsidR="00274BB6" w:rsidRPr="002146D9">
              <w:t>lank</w:t>
            </w:r>
          </w:p>
        </w:tc>
        <w:tc>
          <w:tcPr>
            <w:tcW w:w="2295" w:type="dxa"/>
          </w:tcPr>
          <w:p w14:paraId="73E6A477" w14:textId="4C72CEFE" w:rsidR="00274BB6" w:rsidRPr="002146D9" w:rsidRDefault="00B41AB2" w:rsidP="00274BB6">
            <w:pPr>
              <w:pStyle w:val="Arial10"/>
            </w:pPr>
            <w:r w:rsidRPr="002146D9">
              <w:t>Code 4</w:t>
            </w:r>
          </w:p>
        </w:tc>
      </w:tr>
      <w:tr w:rsidR="002146D9" w:rsidRPr="002146D9" w14:paraId="11F82AC9" w14:textId="77777777" w:rsidTr="005F5EE9">
        <w:tc>
          <w:tcPr>
            <w:tcW w:w="2295" w:type="dxa"/>
          </w:tcPr>
          <w:p w14:paraId="2C86D428" w14:textId="651ADED4" w:rsidR="002146D9" w:rsidRPr="002146D9" w:rsidRDefault="002146D9" w:rsidP="002146D9">
            <w:pPr>
              <w:pStyle w:val="Arial10"/>
            </w:pPr>
            <w:r w:rsidRPr="002146D9">
              <w:t xml:space="preserve">Code </w:t>
            </w:r>
            <w:r>
              <w:t>2</w:t>
            </w:r>
            <w:r w:rsidRPr="002146D9">
              <w:t xml:space="preserve"> and/or </w:t>
            </w:r>
            <w:r>
              <w:t>3</w:t>
            </w:r>
            <w:r w:rsidRPr="002146D9">
              <w:t xml:space="preserve"> and/or </w:t>
            </w:r>
            <w:r>
              <w:t>4</w:t>
            </w:r>
            <w:r w:rsidRPr="002146D9">
              <w:t xml:space="preserve"> OR</w:t>
            </w:r>
            <w:r w:rsidRPr="002146D9">
              <w:br/>
              <w:t>Code 9</w:t>
            </w:r>
            <w:r w:rsidR="00FF47D3">
              <w:t xml:space="preserve"> only</w:t>
            </w:r>
          </w:p>
        </w:tc>
        <w:tc>
          <w:tcPr>
            <w:tcW w:w="2295" w:type="dxa"/>
          </w:tcPr>
          <w:p w14:paraId="4B85DFD1" w14:textId="38C77AF2" w:rsidR="002146D9" w:rsidRPr="002146D9" w:rsidRDefault="002146D9" w:rsidP="002146D9">
            <w:pPr>
              <w:pStyle w:val="Arial10"/>
            </w:pPr>
            <w:r w:rsidRPr="002146D9">
              <w:t>Blank</w:t>
            </w:r>
          </w:p>
        </w:tc>
        <w:tc>
          <w:tcPr>
            <w:tcW w:w="2295" w:type="dxa"/>
          </w:tcPr>
          <w:p w14:paraId="69E8343B" w14:textId="175B210A" w:rsidR="002146D9" w:rsidRPr="002146D9" w:rsidRDefault="002146D9" w:rsidP="002146D9">
            <w:pPr>
              <w:pStyle w:val="Arial10"/>
            </w:pPr>
            <w:r w:rsidRPr="002146D9">
              <w:t>Value in range 19</w:t>
            </w:r>
            <w:r w:rsidR="0004145B">
              <w:t>6</w:t>
            </w:r>
            <w:r w:rsidRPr="002146D9">
              <w:t>0 to current year OR</w:t>
            </w:r>
            <w:r w:rsidRPr="002146D9">
              <w:br/>
              <w:t>9999</w:t>
            </w:r>
          </w:p>
        </w:tc>
        <w:tc>
          <w:tcPr>
            <w:tcW w:w="2295" w:type="dxa"/>
          </w:tcPr>
          <w:p w14:paraId="0C28BD70" w14:textId="0156D2C7" w:rsidR="002146D9" w:rsidRPr="002146D9" w:rsidRDefault="002146D9" w:rsidP="002146D9">
            <w:pPr>
              <w:pStyle w:val="Arial10"/>
            </w:pPr>
            <w:r w:rsidRPr="002146D9">
              <w:t>Code 3 or 8</w:t>
            </w:r>
          </w:p>
        </w:tc>
      </w:tr>
      <w:tr w:rsidR="002146D9" w:rsidRPr="002146D9" w14:paraId="7D9AB38E" w14:textId="77777777" w:rsidTr="005F5EE9">
        <w:tc>
          <w:tcPr>
            <w:tcW w:w="2295" w:type="dxa"/>
          </w:tcPr>
          <w:p w14:paraId="3880899F" w14:textId="74F19810" w:rsidR="002146D9" w:rsidRPr="002146D9" w:rsidRDefault="002146D9" w:rsidP="002146D9">
            <w:pPr>
              <w:pStyle w:val="Arial10"/>
            </w:pPr>
            <w:r w:rsidRPr="002146D9">
              <w:t xml:space="preserve">Code </w:t>
            </w:r>
            <w:r>
              <w:t>2</w:t>
            </w:r>
            <w:r w:rsidRPr="002146D9">
              <w:t xml:space="preserve"> and/or </w:t>
            </w:r>
            <w:r>
              <w:t>3</w:t>
            </w:r>
            <w:r w:rsidRPr="002146D9">
              <w:t xml:space="preserve"> and/or </w:t>
            </w:r>
            <w:r>
              <w:t>4</w:t>
            </w:r>
            <w:r w:rsidRPr="002146D9">
              <w:t xml:space="preserve"> OR</w:t>
            </w:r>
            <w:r w:rsidRPr="002146D9">
              <w:br/>
              <w:t>Code 9</w:t>
            </w:r>
            <w:r w:rsidR="00FF47D3">
              <w:t xml:space="preserve"> only</w:t>
            </w:r>
          </w:p>
        </w:tc>
        <w:tc>
          <w:tcPr>
            <w:tcW w:w="2295" w:type="dxa"/>
          </w:tcPr>
          <w:p w14:paraId="362C76A6" w14:textId="2A2D6881" w:rsidR="002146D9" w:rsidRPr="002146D9" w:rsidRDefault="002146D9" w:rsidP="002146D9">
            <w:pPr>
              <w:pStyle w:val="Arial10"/>
            </w:pPr>
            <w:r w:rsidRPr="002146D9">
              <w:t>Blank</w:t>
            </w:r>
          </w:p>
        </w:tc>
        <w:tc>
          <w:tcPr>
            <w:tcW w:w="2295" w:type="dxa"/>
          </w:tcPr>
          <w:p w14:paraId="62D088A2" w14:textId="4C2AA080" w:rsidR="002146D9" w:rsidRPr="002146D9" w:rsidRDefault="002146D9" w:rsidP="002146D9">
            <w:pPr>
              <w:pStyle w:val="Arial10"/>
            </w:pPr>
            <w:r w:rsidRPr="002146D9">
              <w:t>Value in range 19</w:t>
            </w:r>
            <w:r w:rsidR="0004145B">
              <w:t>6</w:t>
            </w:r>
            <w:r w:rsidRPr="002146D9">
              <w:t>0 to current year OR</w:t>
            </w:r>
            <w:r w:rsidRPr="002146D9">
              <w:br/>
              <w:t>9999</w:t>
            </w:r>
          </w:p>
        </w:tc>
        <w:tc>
          <w:tcPr>
            <w:tcW w:w="2295" w:type="dxa"/>
          </w:tcPr>
          <w:p w14:paraId="75168FE1" w14:textId="2ACAA7C3" w:rsidR="002146D9" w:rsidRPr="002146D9" w:rsidRDefault="002146D9" w:rsidP="002146D9">
            <w:pPr>
              <w:pStyle w:val="Arial10"/>
            </w:pPr>
            <w:r w:rsidRPr="002146D9">
              <w:t>Code 9</w:t>
            </w:r>
          </w:p>
        </w:tc>
      </w:tr>
    </w:tbl>
    <w:p w14:paraId="2EF13DAF" w14:textId="77D83AFD" w:rsidR="005310F9" w:rsidRPr="002146D9" w:rsidRDefault="005310F9" w:rsidP="00D92F5E">
      <w:pPr>
        <w:pStyle w:val="Arial10"/>
      </w:pPr>
    </w:p>
    <w:p w14:paraId="3D5BE2A3" w14:textId="6B7BD4A5" w:rsidR="005310F9" w:rsidRDefault="005310F9" w:rsidP="00D92F5E">
      <w:pPr>
        <w:pStyle w:val="Arial10"/>
        <w:rPr>
          <w:highlight w:val="yellow"/>
        </w:rPr>
      </w:pPr>
    </w:p>
    <w:p w14:paraId="47EFAA0A" w14:textId="42A06EE3" w:rsidR="00B41AB2" w:rsidRPr="00B40B90" w:rsidRDefault="00B41AB2" w:rsidP="00842FD5">
      <w:pPr>
        <w:pStyle w:val="Heading2-VPDC"/>
      </w:pPr>
      <w:r w:rsidRPr="00B40B90">
        <w:t xml:space="preserve">### </w:t>
      </w:r>
      <w:r w:rsidR="001D228F" w:rsidRPr="00B40B90">
        <w:t>Diabetes mellitus during pregnancy – type</w:t>
      </w:r>
      <w:r w:rsidR="00C4410B">
        <w:t>,</w:t>
      </w:r>
      <w:r w:rsidR="001D228F" w:rsidRPr="00B40B90">
        <w:t xml:space="preserve"> Events of labour and birth – ICD-10-AM code</w:t>
      </w:r>
      <w:r w:rsidR="00C4410B">
        <w:t>,</w:t>
      </w:r>
      <w:r w:rsidR="001D228F" w:rsidRPr="00B40B90">
        <w:t xml:space="preserve"> Indication for induction (main reason) – ICD</w:t>
      </w:r>
      <w:r w:rsidR="00C4410B">
        <w:noBreakHyphen/>
      </w:r>
      <w:r w:rsidR="001D228F" w:rsidRPr="00B40B90">
        <w:t>10</w:t>
      </w:r>
      <w:r w:rsidR="00C4410B">
        <w:noBreakHyphen/>
      </w:r>
      <w:r w:rsidR="001D228F" w:rsidRPr="00B40B90">
        <w:t>AM code</w:t>
      </w:r>
      <w:r w:rsidR="00C4410B">
        <w:t>,</w:t>
      </w:r>
      <w:r w:rsidR="001D228F" w:rsidRPr="00B40B90">
        <w:t xml:space="preserve"> Indications for operative delivery – ICD-10-AM code</w:t>
      </w:r>
      <w:r w:rsidR="00C4410B">
        <w:t>,</w:t>
      </w:r>
      <w:r w:rsidR="001D228F" w:rsidRPr="00B40B90">
        <w:t xml:space="preserve"> Maternal medical conditions – ICD-10-AM code</w:t>
      </w:r>
      <w:r w:rsidR="00C4410B">
        <w:t>,</w:t>
      </w:r>
      <w:r w:rsidR="001D228F" w:rsidRPr="00B40B90">
        <w:t xml:space="preserve"> Obstetric complications – ICD-10-AM code and Postpartum complications – ICD</w:t>
      </w:r>
      <w:r w:rsidR="00C4410B">
        <w:noBreakHyphen/>
      </w:r>
      <w:r w:rsidR="001D228F" w:rsidRPr="00B40B90">
        <w:t>10</w:t>
      </w:r>
      <w:r w:rsidR="00C4410B">
        <w:noBreakHyphen/>
      </w:r>
      <w:r w:rsidR="001D228F" w:rsidRPr="00B40B90">
        <w:t>AM code valid combinations</w:t>
      </w:r>
      <w:r w:rsidR="004A7646">
        <w:br/>
      </w:r>
    </w:p>
    <w:tbl>
      <w:tblPr>
        <w:tblStyle w:val="TableGrid"/>
        <w:tblW w:w="0" w:type="auto"/>
        <w:tblLook w:val="04A0" w:firstRow="1" w:lastRow="0" w:firstColumn="1" w:lastColumn="0" w:noHBand="0" w:noVBand="1"/>
      </w:tblPr>
      <w:tblGrid>
        <w:gridCol w:w="2581"/>
        <w:gridCol w:w="2409"/>
        <w:gridCol w:w="4190"/>
      </w:tblGrid>
      <w:tr w:rsidR="00B41AB2" w14:paraId="1E60B2BE" w14:textId="77777777" w:rsidTr="00FF47D3">
        <w:tc>
          <w:tcPr>
            <w:tcW w:w="2581" w:type="dxa"/>
          </w:tcPr>
          <w:p w14:paraId="683DEEA8" w14:textId="1D11E6B9" w:rsidR="00B41AB2" w:rsidRPr="00FF47D3" w:rsidRDefault="00B41AB2" w:rsidP="00D92F5E">
            <w:pPr>
              <w:pStyle w:val="Arial10"/>
              <w:rPr>
                <w:b/>
              </w:rPr>
            </w:pPr>
            <w:r w:rsidRPr="00FF47D3">
              <w:rPr>
                <w:b/>
              </w:rPr>
              <w:t>Diabetes mellitus during pregnancy – type</w:t>
            </w:r>
          </w:p>
        </w:tc>
        <w:tc>
          <w:tcPr>
            <w:tcW w:w="2409" w:type="dxa"/>
          </w:tcPr>
          <w:p w14:paraId="2AF99453" w14:textId="1EF8D5BE" w:rsidR="00B41AB2" w:rsidRPr="00FF47D3" w:rsidRDefault="005F5EE9" w:rsidP="00D92F5E">
            <w:pPr>
              <w:pStyle w:val="Arial10"/>
              <w:rPr>
                <w:b/>
              </w:rPr>
            </w:pPr>
            <w:r w:rsidRPr="00FF47D3">
              <w:rPr>
                <w:b/>
              </w:rPr>
              <w:t xml:space="preserve">May </w:t>
            </w:r>
            <w:r w:rsidRPr="00FF47D3">
              <w:rPr>
                <w:b/>
                <w:u w:val="single"/>
              </w:rPr>
              <w:t>not</w:t>
            </w:r>
            <w:r w:rsidRPr="00FF47D3">
              <w:rPr>
                <w:b/>
              </w:rPr>
              <w:t xml:space="preserve"> report a</w:t>
            </w:r>
            <w:r w:rsidR="00B41AB2" w:rsidRPr="00FF47D3">
              <w:rPr>
                <w:b/>
              </w:rPr>
              <w:t>ny code below:</w:t>
            </w:r>
          </w:p>
        </w:tc>
        <w:tc>
          <w:tcPr>
            <w:tcW w:w="4190" w:type="dxa"/>
          </w:tcPr>
          <w:p w14:paraId="43BC0034" w14:textId="39A85850" w:rsidR="00B41AB2" w:rsidRPr="00FF47D3" w:rsidRDefault="002D4861" w:rsidP="00D92F5E">
            <w:pPr>
              <w:pStyle w:val="Arial10"/>
              <w:rPr>
                <w:b/>
              </w:rPr>
            </w:pPr>
            <w:r w:rsidRPr="00FF47D3">
              <w:rPr>
                <w:b/>
              </w:rPr>
              <w:t>I</w:t>
            </w:r>
            <w:r w:rsidR="00B41AB2" w:rsidRPr="00FF47D3">
              <w:rPr>
                <w:b/>
              </w:rPr>
              <w:t xml:space="preserve">n any of </w:t>
            </w:r>
            <w:r w:rsidRPr="00FF47D3">
              <w:rPr>
                <w:b/>
              </w:rPr>
              <w:t xml:space="preserve">the following </w:t>
            </w:r>
            <w:r w:rsidR="00B41AB2" w:rsidRPr="00FF47D3">
              <w:rPr>
                <w:b/>
              </w:rPr>
              <w:t>data elements:</w:t>
            </w:r>
          </w:p>
        </w:tc>
      </w:tr>
      <w:tr w:rsidR="00B41AB2" w14:paraId="23DF5A5F" w14:textId="77777777" w:rsidTr="00FF47D3">
        <w:tc>
          <w:tcPr>
            <w:tcW w:w="2581" w:type="dxa"/>
          </w:tcPr>
          <w:p w14:paraId="7EB5F36B" w14:textId="59D02606" w:rsidR="00B41AB2" w:rsidRPr="00B40B90" w:rsidRDefault="00B41AB2" w:rsidP="00D92F5E">
            <w:pPr>
              <w:pStyle w:val="Arial10"/>
            </w:pPr>
            <w:r w:rsidRPr="00B40B90">
              <w:t>Code 1</w:t>
            </w:r>
          </w:p>
        </w:tc>
        <w:tc>
          <w:tcPr>
            <w:tcW w:w="2409" w:type="dxa"/>
          </w:tcPr>
          <w:p w14:paraId="79EDE47C" w14:textId="77777777" w:rsidR="00B41AB2" w:rsidRPr="00B40B90" w:rsidRDefault="002D4861" w:rsidP="00D92F5E">
            <w:pPr>
              <w:pStyle w:val="Arial10"/>
            </w:pPr>
            <w:r w:rsidRPr="00B40B90">
              <w:t>O240</w:t>
            </w:r>
          </w:p>
          <w:p w14:paraId="24AAAB31" w14:textId="77777777" w:rsidR="002D4861" w:rsidRPr="00B40B90" w:rsidRDefault="002D4861" w:rsidP="00D92F5E">
            <w:pPr>
              <w:pStyle w:val="Arial10"/>
            </w:pPr>
            <w:r w:rsidRPr="00B40B90">
              <w:t>O2412</w:t>
            </w:r>
          </w:p>
          <w:p w14:paraId="350A96AF" w14:textId="77777777" w:rsidR="002D4861" w:rsidRPr="00B40B90" w:rsidRDefault="002D4861" w:rsidP="00D92F5E">
            <w:pPr>
              <w:pStyle w:val="Arial10"/>
            </w:pPr>
            <w:r w:rsidRPr="00B40B90">
              <w:t>O2413</w:t>
            </w:r>
          </w:p>
          <w:p w14:paraId="34CDDBE8" w14:textId="77777777" w:rsidR="002D4861" w:rsidRPr="00B40B90" w:rsidRDefault="002D4861" w:rsidP="00D92F5E">
            <w:pPr>
              <w:pStyle w:val="Arial10"/>
            </w:pPr>
            <w:r w:rsidRPr="00B40B90">
              <w:t>O2414</w:t>
            </w:r>
          </w:p>
          <w:p w14:paraId="482BDBCB" w14:textId="77777777" w:rsidR="002D4861" w:rsidRPr="00B40B90" w:rsidRDefault="002D4861" w:rsidP="00D92F5E">
            <w:pPr>
              <w:pStyle w:val="Arial10"/>
            </w:pPr>
            <w:r w:rsidRPr="00B40B90">
              <w:t>O2419</w:t>
            </w:r>
          </w:p>
          <w:p w14:paraId="6DD4B8A2" w14:textId="77777777" w:rsidR="002D4861" w:rsidRPr="00B40B90" w:rsidRDefault="002D4861" w:rsidP="00D92F5E">
            <w:pPr>
              <w:pStyle w:val="Arial10"/>
            </w:pPr>
            <w:r w:rsidRPr="00B40B90">
              <w:t>O2422</w:t>
            </w:r>
          </w:p>
          <w:p w14:paraId="089C294D" w14:textId="77777777" w:rsidR="002D4861" w:rsidRPr="00B40B90" w:rsidRDefault="002D4861" w:rsidP="00D92F5E">
            <w:pPr>
              <w:pStyle w:val="Arial10"/>
            </w:pPr>
            <w:r w:rsidRPr="00B40B90">
              <w:t>O2423</w:t>
            </w:r>
          </w:p>
          <w:p w14:paraId="470FA4C7" w14:textId="01FF611D" w:rsidR="002D4861" w:rsidRPr="00B40B90" w:rsidRDefault="002D4861" w:rsidP="00D92F5E">
            <w:pPr>
              <w:pStyle w:val="Arial10"/>
            </w:pPr>
            <w:r w:rsidRPr="00B40B90">
              <w:t>O2424</w:t>
            </w:r>
          </w:p>
          <w:p w14:paraId="4128131B" w14:textId="77777777" w:rsidR="002D4861" w:rsidRPr="00B40B90" w:rsidRDefault="002D4861" w:rsidP="00D92F5E">
            <w:pPr>
              <w:pStyle w:val="Arial10"/>
            </w:pPr>
            <w:r w:rsidRPr="00B40B90">
              <w:t>O2429</w:t>
            </w:r>
          </w:p>
          <w:p w14:paraId="4A73C108" w14:textId="77777777" w:rsidR="002D4861" w:rsidRPr="00B40B90" w:rsidRDefault="002D4861" w:rsidP="00D92F5E">
            <w:pPr>
              <w:pStyle w:val="Arial10"/>
            </w:pPr>
            <w:r w:rsidRPr="00B40B90">
              <w:t>O2432</w:t>
            </w:r>
          </w:p>
          <w:p w14:paraId="535061D8" w14:textId="77777777" w:rsidR="002D4861" w:rsidRPr="00B40B90" w:rsidRDefault="002D4861" w:rsidP="00D92F5E">
            <w:pPr>
              <w:pStyle w:val="Arial10"/>
            </w:pPr>
            <w:r w:rsidRPr="00B40B90">
              <w:t>O2433</w:t>
            </w:r>
          </w:p>
          <w:p w14:paraId="74B05CD7" w14:textId="77777777" w:rsidR="002D4861" w:rsidRPr="00B40B90" w:rsidRDefault="002D4861" w:rsidP="00D92F5E">
            <w:pPr>
              <w:pStyle w:val="Arial10"/>
            </w:pPr>
            <w:r w:rsidRPr="00B40B90">
              <w:t>O2434</w:t>
            </w:r>
          </w:p>
          <w:p w14:paraId="0119E843" w14:textId="77777777" w:rsidR="002D4861" w:rsidRPr="00B40B90" w:rsidRDefault="002D4861" w:rsidP="00D92F5E">
            <w:pPr>
              <w:pStyle w:val="Arial10"/>
            </w:pPr>
            <w:r w:rsidRPr="00B40B90">
              <w:t>O2439</w:t>
            </w:r>
          </w:p>
          <w:p w14:paraId="58617E34" w14:textId="77777777" w:rsidR="002D4861" w:rsidRPr="00B40B90" w:rsidRDefault="002D4861" w:rsidP="00D92F5E">
            <w:pPr>
              <w:pStyle w:val="Arial10"/>
            </w:pPr>
            <w:r w:rsidRPr="00B40B90">
              <w:t>O2442</w:t>
            </w:r>
          </w:p>
          <w:p w14:paraId="72E68540" w14:textId="77777777" w:rsidR="002D4861" w:rsidRPr="00B40B90" w:rsidRDefault="002D4861" w:rsidP="00D92F5E">
            <w:pPr>
              <w:pStyle w:val="Arial10"/>
            </w:pPr>
            <w:r w:rsidRPr="00B40B90">
              <w:t>O2443</w:t>
            </w:r>
          </w:p>
          <w:p w14:paraId="3E8038EB" w14:textId="77777777" w:rsidR="002D4861" w:rsidRPr="00B40B90" w:rsidRDefault="002D4861" w:rsidP="00D92F5E">
            <w:pPr>
              <w:pStyle w:val="Arial10"/>
            </w:pPr>
            <w:r w:rsidRPr="00B40B90">
              <w:t>O2444</w:t>
            </w:r>
          </w:p>
          <w:p w14:paraId="5AD82404" w14:textId="4A1BD76B" w:rsidR="002D4861" w:rsidRPr="00B40B90" w:rsidRDefault="002D4861" w:rsidP="00D92F5E">
            <w:pPr>
              <w:pStyle w:val="Arial10"/>
            </w:pPr>
            <w:r w:rsidRPr="00B40B90">
              <w:t>O2449</w:t>
            </w:r>
          </w:p>
          <w:p w14:paraId="2923F519" w14:textId="4E589988" w:rsidR="00136297" w:rsidRPr="00B40B90" w:rsidRDefault="00136297" w:rsidP="00D92F5E">
            <w:pPr>
              <w:pStyle w:val="Arial10"/>
            </w:pPr>
            <w:r w:rsidRPr="00B40B90">
              <w:t>O2452</w:t>
            </w:r>
          </w:p>
          <w:p w14:paraId="3806E8AC" w14:textId="522490F4" w:rsidR="00136297" w:rsidRPr="00B40B90" w:rsidRDefault="00136297" w:rsidP="00D92F5E">
            <w:pPr>
              <w:pStyle w:val="Arial10"/>
            </w:pPr>
            <w:r w:rsidRPr="00B40B90">
              <w:t>O2453</w:t>
            </w:r>
          </w:p>
          <w:p w14:paraId="5FD9BFDF" w14:textId="73573986" w:rsidR="00136297" w:rsidRPr="00B40B90" w:rsidRDefault="00136297" w:rsidP="00D92F5E">
            <w:pPr>
              <w:pStyle w:val="Arial10"/>
            </w:pPr>
            <w:r w:rsidRPr="00B40B90">
              <w:t>O2454</w:t>
            </w:r>
          </w:p>
          <w:p w14:paraId="7446D0B3" w14:textId="65AA9ABB" w:rsidR="00136297" w:rsidRPr="00B40B90" w:rsidRDefault="00136297" w:rsidP="00D92F5E">
            <w:pPr>
              <w:pStyle w:val="Arial10"/>
            </w:pPr>
            <w:r w:rsidRPr="00B40B90">
              <w:t>O2459</w:t>
            </w:r>
          </w:p>
          <w:p w14:paraId="2EBD2278" w14:textId="77777777" w:rsidR="002D4861" w:rsidRPr="00B40B90" w:rsidRDefault="002D4861" w:rsidP="00D92F5E">
            <w:pPr>
              <w:pStyle w:val="Arial10"/>
            </w:pPr>
            <w:r w:rsidRPr="00B40B90">
              <w:t>O2492</w:t>
            </w:r>
          </w:p>
          <w:p w14:paraId="1C82F2DE" w14:textId="77777777" w:rsidR="002D4861" w:rsidRPr="00B40B90" w:rsidRDefault="002D4861" w:rsidP="00D92F5E">
            <w:pPr>
              <w:pStyle w:val="Arial10"/>
            </w:pPr>
            <w:r w:rsidRPr="00B40B90">
              <w:t>O2493</w:t>
            </w:r>
          </w:p>
          <w:p w14:paraId="43648E9D" w14:textId="77777777" w:rsidR="002D4861" w:rsidRPr="00B40B90" w:rsidRDefault="002D4861" w:rsidP="00D92F5E">
            <w:pPr>
              <w:pStyle w:val="Arial10"/>
            </w:pPr>
            <w:r w:rsidRPr="00B40B90">
              <w:t>O2494</w:t>
            </w:r>
          </w:p>
          <w:p w14:paraId="25484C41" w14:textId="0F4C6D07" w:rsidR="002D4861" w:rsidRPr="00B40B90" w:rsidRDefault="002D4861" w:rsidP="00D92F5E">
            <w:pPr>
              <w:pStyle w:val="Arial10"/>
            </w:pPr>
            <w:r w:rsidRPr="00B40B90">
              <w:t>O2499</w:t>
            </w:r>
          </w:p>
        </w:tc>
        <w:tc>
          <w:tcPr>
            <w:tcW w:w="4190" w:type="dxa"/>
          </w:tcPr>
          <w:p w14:paraId="7D89367F" w14:textId="77777777" w:rsidR="005F5EE9" w:rsidRPr="00C44441" w:rsidRDefault="005F5EE9" w:rsidP="00D92F5E">
            <w:pPr>
              <w:pStyle w:val="Arial10"/>
            </w:pPr>
            <w:r w:rsidRPr="00C44441">
              <w:t>Events of labour and birth – ICD-10-AM code OR</w:t>
            </w:r>
          </w:p>
          <w:p w14:paraId="6FCDF859" w14:textId="3919D6E4" w:rsidR="00B41AB2" w:rsidRPr="00C44441" w:rsidRDefault="005F5EE9" w:rsidP="00D92F5E">
            <w:pPr>
              <w:pStyle w:val="Arial10"/>
            </w:pPr>
            <w:r w:rsidRPr="00C44441">
              <w:t>Indication for induction (main reason) – ICD-10-AM code OR</w:t>
            </w:r>
          </w:p>
          <w:p w14:paraId="2F55A9F1" w14:textId="273D158F" w:rsidR="005F5EE9" w:rsidRPr="00C44441" w:rsidRDefault="005F5EE9" w:rsidP="00D92F5E">
            <w:pPr>
              <w:pStyle w:val="Arial10"/>
            </w:pPr>
            <w:r w:rsidRPr="00C44441">
              <w:t>Indications for operative delivery – ICD-10-AM code OR</w:t>
            </w:r>
          </w:p>
          <w:p w14:paraId="6D70D202" w14:textId="75DDF574" w:rsidR="005F5EE9" w:rsidRPr="00C44441" w:rsidRDefault="005F5EE9" w:rsidP="00D92F5E">
            <w:pPr>
              <w:pStyle w:val="Arial10"/>
            </w:pPr>
            <w:r w:rsidRPr="00C44441">
              <w:t>Maternal medical conditions – ICD-10-AM code OR</w:t>
            </w:r>
          </w:p>
          <w:p w14:paraId="423921AB" w14:textId="6D12393B" w:rsidR="005F5EE9" w:rsidRPr="00C44441" w:rsidRDefault="005F5EE9" w:rsidP="00D92F5E">
            <w:pPr>
              <w:pStyle w:val="Arial10"/>
            </w:pPr>
            <w:r w:rsidRPr="00C44441">
              <w:t>Obstetric complications – ICD</w:t>
            </w:r>
            <w:r w:rsidRPr="00C44441">
              <w:noBreakHyphen/>
              <w:t>10</w:t>
            </w:r>
            <w:r w:rsidRPr="00C44441">
              <w:noBreakHyphen/>
              <w:t>AM code OR</w:t>
            </w:r>
          </w:p>
          <w:p w14:paraId="61A2212B" w14:textId="5F1E4BF7" w:rsidR="005F5EE9" w:rsidRPr="00C44441" w:rsidRDefault="005F5EE9" w:rsidP="005F5EE9">
            <w:pPr>
              <w:pStyle w:val="Arial10"/>
            </w:pPr>
            <w:r w:rsidRPr="00C44441">
              <w:t>Postpartum complications – ICD</w:t>
            </w:r>
            <w:r w:rsidRPr="00C44441">
              <w:noBreakHyphen/>
              <w:t>10</w:t>
            </w:r>
            <w:r w:rsidRPr="00C44441">
              <w:noBreakHyphen/>
              <w:t>AM code</w:t>
            </w:r>
          </w:p>
        </w:tc>
      </w:tr>
      <w:tr w:rsidR="005F5EE9" w14:paraId="663D1323" w14:textId="77777777" w:rsidTr="00FF47D3">
        <w:tc>
          <w:tcPr>
            <w:tcW w:w="2581" w:type="dxa"/>
          </w:tcPr>
          <w:p w14:paraId="42E6558B" w14:textId="5AD84F45" w:rsidR="005F5EE9" w:rsidRPr="00B40B90" w:rsidRDefault="002D4861" w:rsidP="00D92F5E">
            <w:pPr>
              <w:pStyle w:val="Arial10"/>
            </w:pPr>
            <w:r w:rsidRPr="00B40B90">
              <w:t>Code 2</w:t>
            </w:r>
          </w:p>
        </w:tc>
        <w:tc>
          <w:tcPr>
            <w:tcW w:w="2409" w:type="dxa"/>
          </w:tcPr>
          <w:p w14:paraId="663A87E9" w14:textId="77777777" w:rsidR="002D4861" w:rsidRPr="00B40B90" w:rsidRDefault="002D4861" w:rsidP="002D4861">
            <w:pPr>
              <w:pStyle w:val="Arial10"/>
            </w:pPr>
            <w:r w:rsidRPr="00B40B90">
              <w:t>O2412</w:t>
            </w:r>
          </w:p>
          <w:p w14:paraId="6E7CDAA5" w14:textId="77777777" w:rsidR="002D4861" w:rsidRPr="00B40B90" w:rsidRDefault="002D4861" w:rsidP="002D4861">
            <w:pPr>
              <w:pStyle w:val="Arial10"/>
            </w:pPr>
            <w:r w:rsidRPr="00B40B90">
              <w:t>O2413</w:t>
            </w:r>
          </w:p>
          <w:p w14:paraId="46DCE673" w14:textId="77777777" w:rsidR="002D4861" w:rsidRPr="00B40B90" w:rsidRDefault="002D4861" w:rsidP="002D4861">
            <w:pPr>
              <w:pStyle w:val="Arial10"/>
            </w:pPr>
            <w:r w:rsidRPr="00B40B90">
              <w:t>O2414</w:t>
            </w:r>
          </w:p>
          <w:p w14:paraId="2381A305" w14:textId="77777777" w:rsidR="002D4861" w:rsidRPr="00B40B90" w:rsidRDefault="002D4861" w:rsidP="002D4861">
            <w:pPr>
              <w:pStyle w:val="Arial10"/>
            </w:pPr>
            <w:r w:rsidRPr="00B40B90">
              <w:t>O2419</w:t>
            </w:r>
          </w:p>
          <w:p w14:paraId="3F57B71B" w14:textId="77777777" w:rsidR="002D4861" w:rsidRPr="00B40B90" w:rsidRDefault="002D4861" w:rsidP="002D4861">
            <w:pPr>
              <w:pStyle w:val="Arial10"/>
            </w:pPr>
            <w:r w:rsidRPr="00B40B90">
              <w:t>O2422</w:t>
            </w:r>
          </w:p>
          <w:p w14:paraId="23185ACE" w14:textId="77777777" w:rsidR="002D4861" w:rsidRPr="00B40B90" w:rsidRDefault="002D4861" w:rsidP="002D4861">
            <w:pPr>
              <w:pStyle w:val="Arial10"/>
            </w:pPr>
            <w:r w:rsidRPr="00B40B90">
              <w:t>O2423</w:t>
            </w:r>
          </w:p>
          <w:p w14:paraId="78605C10" w14:textId="77777777" w:rsidR="002D4861" w:rsidRPr="00B40B90" w:rsidRDefault="002D4861" w:rsidP="002D4861">
            <w:pPr>
              <w:pStyle w:val="Arial10"/>
            </w:pPr>
            <w:r w:rsidRPr="00B40B90">
              <w:t>O2424</w:t>
            </w:r>
          </w:p>
          <w:p w14:paraId="23B8B9BD" w14:textId="77777777" w:rsidR="002D4861" w:rsidRPr="00B40B90" w:rsidRDefault="002D4861" w:rsidP="002D4861">
            <w:pPr>
              <w:pStyle w:val="Arial10"/>
            </w:pPr>
            <w:r w:rsidRPr="00B40B90">
              <w:t>O2429</w:t>
            </w:r>
          </w:p>
          <w:p w14:paraId="00BA5F1B" w14:textId="77777777" w:rsidR="002D4861" w:rsidRPr="00B40B90" w:rsidRDefault="002D4861" w:rsidP="002D4861">
            <w:pPr>
              <w:pStyle w:val="Arial10"/>
            </w:pPr>
            <w:r w:rsidRPr="00B40B90">
              <w:t>O2432</w:t>
            </w:r>
          </w:p>
          <w:p w14:paraId="08DF4150" w14:textId="77777777" w:rsidR="002D4861" w:rsidRPr="00B40B90" w:rsidRDefault="002D4861" w:rsidP="002D4861">
            <w:pPr>
              <w:pStyle w:val="Arial10"/>
            </w:pPr>
            <w:r w:rsidRPr="00B40B90">
              <w:t>O2433</w:t>
            </w:r>
          </w:p>
          <w:p w14:paraId="77D95DDF" w14:textId="77777777" w:rsidR="002D4861" w:rsidRPr="00B40B90" w:rsidRDefault="002D4861" w:rsidP="002D4861">
            <w:pPr>
              <w:pStyle w:val="Arial10"/>
            </w:pPr>
            <w:r w:rsidRPr="00B40B90">
              <w:t>O2434</w:t>
            </w:r>
          </w:p>
          <w:p w14:paraId="68F3281C" w14:textId="77777777" w:rsidR="002D4861" w:rsidRPr="00B40B90" w:rsidRDefault="002D4861" w:rsidP="002D4861">
            <w:pPr>
              <w:pStyle w:val="Arial10"/>
            </w:pPr>
            <w:r w:rsidRPr="00B40B90">
              <w:t>O2439</w:t>
            </w:r>
          </w:p>
          <w:p w14:paraId="5356B893" w14:textId="77777777" w:rsidR="002D4861" w:rsidRPr="00B40B90" w:rsidRDefault="002D4861" w:rsidP="002D4861">
            <w:pPr>
              <w:pStyle w:val="Arial10"/>
            </w:pPr>
            <w:r w:rsidRPr="00B40B90">
              <w:t>O2442</w:t>
            </w:r>
          </w:p>
          <w:p w14:paraId="40F3C9A7" w14:textId="77777777" w:rsidR="002D4861" w:rsidRPr="00B40B90" w:rsidRDefault="002D4861" w:rsidP="002D4861">
            <w:pPr>
              <w:pStyle w:val="Arial10"/>
            </w:pPr>
            <w:r w:rsidRPr="00B40B90">
              <w:t>O2443</w:t>
            </w:r>
          </w:p>
          <w:p w14:paraId="638BD4DF" w14:textId="77777777" w:rsidR="002D4861" w:rsidRPr="00B40B90" w:rsidRDefault="002D4861" w:rsidP="002D4861">
            <w:pPr>
              <w:pStyle w:val="Arial10"/>
            </w:pPr>
            <w:r w:rsidRPr="00B40B90">
              <w:t>O2444</w:t>
            </w:r>
          </w:p>
          <w:p w14:paraId="06725A9D" w14:textId="77777777" w:rsidR="002D4861" w:rsidRPr="00B40B90" w:rsidRDefault="002D4861" w:rsidP="002D4861">
            <w:pPr>
              <w:pStyle w:val="Arial10"/>
            </w:pPr>
            <w:r w:rsidRPr="00B40B90">
              <w:t>O2449</w:t>
            </w:r>
          </w:p>
          <w:p w14:paraId="6C0AE637" w14:textId="77777777" w:rsidR="002D4861" w:rsidRPr="00B40B90" w:rsidRDefault="002D4861" w:rsidP="002D4861">
            <w:pPr>
              <w:pStyle w:val="Arial10"/>
            </w:pPr>
            <w:r w:rsidRPr="00B40B90">
              <w:t>O2452</w:t>
            </w:r>
          </w:p>
          <w:p w14:paraId="792EBA1F" w14:textId="77777777" w:rsidR="002D4861" w:rsidRPr="00B40B90" w:rsidRDefault="002D4861" w:rsidP="002D4861">
            <w:pPr>
              <w:pStyle w:val="Arial10"/>
            </w:pPr>
            <w:r w:rsidRPr="00B40B90">
              <w:t>O2453</w:t>
            </w:r>
          </w:p>
          <w:p w14:paraId="10A73811" w14:textId="77777777" w:rsidR="002D4861" w:rsidRPr="00B40B90" w:rsidRDefault="002D4861" w:rsidP="002D4861">
            <w:pPr>
              <w:pStyle w:val="Arial10"/>
            </w:pPr>
            <w:r w:rsidRPr="00B40B90">
              <w:t>O2454</w:t>
            </w:r>
          </w:p>
          <w:p w14:paraId="7A1EA0F0" w14:textId="77777777" w:rsidR="002D4861" w:rsidRPr="00B40B90" w:rsidRDefault="002D4861" w:rsidP="002D4861">
            <w:pPr>
              <w:pStyle w:val="Arial10"/>
            </w:pPr>
            <w:r w:rsidRPr="00B40B90">
              <w:t>O2459</w:t>
            </w:r>
          </w:p>
          <w:p w14:paraId="0411234F" w14:textId="77777777" w:rsidR="002D4861" w:rsidRPr="00B40B90" w:rsidRDefault="002D4861" w:rsidP="002D4861">
            <w:pPr>
              <w:pStyle w:val="Arial10"/>
            </w:pPr>
            <w:r w:rsidRPr="00B40B90">
              <w:t>O2492</w:t>
            </w:r>
          </w:p>
          <w:p w14:paraId="20843497" w14:textId="77777777" w:rsidR="002D4861" w:rsidRPr="00B40B90" w:rsidRDefault="002D4861" w:rsidP="002D4861">
            <w:pPr>
              <w:pStyle w:val="Arial10"/>
            </w:pPr>
            <w:r w:rsidRPr="00B40B90">
              <w:t>O2493</w:t>
            </w:r>
          </w:p>
          <w:p w14:paraId="0AE242C0" w14:textId="77777777" w:rsidR="002D4861" w:rsidRPr="00B40B90" w:rsidRDefault="002D4861" w:rsidP="002D4861">
            <w:pPr>
              <w:pStyle w:val="Arial10"/>
            </w:pPr>
            <w:r w:rsidRPr="00B40B90">
              <w:t>O2494</w:t>
            </w:r>
          </w:p>
          <w:p w14:paraId="196C7AF5" w14:textId="25277494" w:rsidR="005F5EE9" w:rsidRPr="00B40B90" w:rsidRDefault="002D4861" w:rsidP="002D4861">
            <w:pPr>
              <w:pStyle w:val="Arial10"/>
            </w:pPr>
            <w:r w:rsidRPr="00B40B90">
              <w:t>O2499</w:t>
            </w:r>
          </w:p>
        </w:tc>
        <w:tc>
          <w:tcPr>
            <w:tcW w:w="4190" w:type="dxa"/>
          </w:tcPr>
          <w:p w14:paraId="2FCC6E8A" w14:textId="77777777" w:rsidR="002D4861" w:rsidRPr="00B40B90" w:rsidRDefault="002D4861" w:rsidP="002D4861">
            <w:pPr>
              <w:pStyle w:val="Arial10"/>
            </w:pPr>
            <w:r w:rsidRPr="00B40B90">
              <w:t>Events of labour and birth – ICD-10-AM code OR</w:t>
            </w:r>
          </w:p>
          <w:p w14:paraId="50B96B9D" w14:textId="77777777" w:rsidR="002D4861" w:rsidRPr="00B40B90" w:rsidRDefault="002D4861" w:rsidP="002D4861">
            <w:pPr>
              <w:pStyle w:val="Arial10"/>
            </w:pPr>
            <w:r w:rsidRPr="00B40B90">
              <w:t>Indication for induction (main reason) – ICD-10-AM code OR</w:t>
            </w:r>
          </w:p>
          <w:p w14:paraId="74624AD0" w14:textId="77777777" w:rsidR="002D4861" w:rsidRPr="00B40B90" w:rsidRDefault="002D4861" w:rsidP="002D4861">
            <w:pPr>
              <w:pStyle w:val="Arial10"/>
            </w:pPr>
            <w:r w:rsidRPr="00B40B90">
              <w:t>Indications for operative delivery – ICD-10-AM code OR</w:t>
            </w:r>
          </w:p>
          <w:p w14:paraId="79DCF329" w14:textId="77777777" w:rsidR="002D4861" w:rsidRPr="00B40B90" w:rsidRDefault="002D4861" w:rsidP="002D4861">
            <w:pPr>
              <w:pStyle w:val="Arial10"/>
            </w:pPr>
            <w:r w:rsidRPr="00B40B90">
              <w:t>Maternal medical conditions – ICD-10-AM code OR</w:t>
            </w:r>
          </w:p>
          <w:p w14:paraId="2C6977CA" w14:textId="77777777" w:rsidR="002D4861" w:rsidRPr="00B40B90" w:rsidRDefault="002D4861" w:rsidP="002D4861">
            <w:pPr>
              <w:pStyle w:val="Arial10"/>
            </w:pPr>
            <w:r w:rsidRPr="00B40B90">
              <w:t>Obstetric complications – ICD</w:t>
            </w:r>
            <w:r w:rsidRPr="00B40B90">
              <w:noBreakHyphen/>
              <w:t>10</w:t>
            </w:r>
            <w:r w:rsidRPr="00B40B90">
              <w:noBreakHyphen/>
              <w:t>AM code OR</w:t>
            </w:r>
          </w:p>
          <w:p w14:paraId="71B5CB17" w14:textId="652538A7" w:rsidR="005F5EE9" w:rsidRPr="00B40B90" w:rsidRDefault="002D4861" w:rsidP="002D4861">
            <w:pPr>
              <w:pStyle w:val="Arial10"/>
            </w:pPr>
            <w:r w:rsidRPr="00B40B90">
              <w:t>Postpartum complications – ICD</w:t>
            </w:r>
            <w:r w:rsidRPr="00B40B90">
              <w:noBreakHyphen/>
              <w:t>10</w:t>
            </w:r>
            <w:r w:rsidRPr="00B40B90">
              <w:noBreakHyphen/>
              <w:t>AM code</w:t>
            </w:r>
          </w:p>
        </w:tc>
      </w:tr>
      <w:tr w:rsidR="00B40B90" w14:paraId="6875015E" w14:textId="77777777" w:rsidTr="00FF47D3">
        <w:tc>
          <w:tcPr>
            <w:tcW w:w="2581" w:type="dxa"/>
          </w:tcPr>
          <w:p w14:paraId="5EDF07E8" w14:textId="3A7CFB94" w:rsidR="00B40B90" w:rsidRPr="00FF47D3" w:rsidRDefault="00B40B90" w:rsidP="00B40B90">
            <w:pPr>
              <w:pStyle w:val="Arial10"/>
              <w:rPr>
                <w:b/>
              </w:rPr>
            </w:pPr>
            <w:r w:rsidRPr="00FF47D3">
              <w:rPr>
                <w:b/>
              </w:rPr>
              <w:t>Diabetes mellitus during pregnancy – type</w:t>
            </w:r>
          </w:p>
        </w:tc>
        <w:tc>
          <w:tcPr>
            <w:tcW w:w="2409" w:type="dxa"/>
          </w:tcPr>
          <w:p w14:paraId="2D3F2646" w14:textId="67CC431E" w:rsidR="00B40B90" w:rsidRPr="00FF47D3" w:rsidRDefault="00B40B90" w:rsidP="00B40B90">
            <w:pPr>
              <w:pStyle w:val="Arial10"/>
              <w:rPr>
                <w:b/>
              </w:rPr>
            </w:pPr>
            <w:r w:rsidRPr="00FF47D3">
              <w:rPr>
                <w:b/>
              </w:rPr>
              <w:t xml:space="preserve">May </w:t>
            </w:r>
            <w:r w:rsidRPr="00FF47D3">
              <w:rPr>
                <w:b/>
                <w:u w:val="single"/>
              </w:rPr>
              <w:t>not</w:t>
            </w:r>
            <w:r w:rsidRPr="00FF47D3">
              <w:rPr>
                <w:b/>
              </w:rPr>
              <w:t xml:space="preserve"> report any code below:</w:t>
            </w:r>
          </w:p>
        </w:tc>
        <w:tc>
          <w:tcPr>
            <w:tcW w:w="4190" w:type="dxa"/>
          </w:tcPr>
          <w:p w14:paraId="6AAC20D8" w14:textId="2237B463" w:rsidR="00B40B90" w:rsidRPr="00FF47D3" w:rsidRDefault="00B40B90" w:rsidP="00B40B90">
            <w:pPr>
              <w:pStyle w:val="Arial10"/>
              <w:rPr>
                <w:b/>
              </w:rPr>
            </w:pPr>
            <w:r w:rsidRPr="00FF47D3">
              <w:rPr>
                <w:b/>
              </w:rPr>
              <w:t>In any of the following data elements:</w:t>
            </w:r>
          </w:p>
        </w:tc>
      </w:tr>
      <w:tr w:rsidR="00B40B90" w14:paraId="0D419A99" w14:textId="77777777" w:rsidTr="00FF47D3">
        <w:tc>
          <w:tcPr>
            <w:tcW w:w="2581" w:type="dxa"/>
          </w:tcPr>
          <w:p w14:paraId="2CEF0060" w14:textId="4957F0F5" w:rsidR="00B40B90" w:rsidRPr="00B40B90" w:rsidRDefault="00B40B90" w:rsidP="00B40B90">
            <w:pPr>
              <w:pStyle w:val="Arial10"/>
            </w:pPr>
            <w:r w:rsidRPr="00B40B90">
              <w:t>Code 3</w:t>
            </w:r>
          </w:p>
        </w:tc>
        <w:tc>
          <w:tcPr>
            <w:tcW w:w="2409" w:type="dxa"/>
          </w:tcPr>
          <w:p w14:paraId="1AE122D8" w14:textId="77777777" w:rsidR="00B40B90" w:rsidRPr="00B40B90" w:rsidRDefault="00B40B90" w:rsidP="00B40B90">
            <w:pPr>
              <w:pStyle w:val="Arial10"/>
            </w:pPr>
            <w:r w:rsidRPr="00B40B90">
              <w:t>O240</w:t>
            </w:r>
          </w:p>
          <w:p w14:paraId="4604E754" w14:textId="77777777" w:rsidR="00B40B90" w:rsidRPr="00B40B90" w:rsidRDefault="00B40B90" w:rsidP="00B40B90">
            <w:pPr>
              <w:pStyle w:val="Arial10"/>
            </w:pPr>
            <w:r w:rsidRPr="00B40B90">
              <w:t>O2422</w:t>
            </w:r>
          </w:p>
          <w:p w14:paraId="452B494D" w14:textId="77777777" w:rsidR="00B40B90" w:rsidRPr="00B40B90" w:rsidRDefault="00B40B90" w:rsidP="00B40B90">
            <w:pPr>
              <w:pStyle w:val="Arial10"/>
            </w:pPr>
            <w:r w:rsidRPr="00B40B90">
              <w:t>O2423</w:t>
            </w:r>
          </w:p>
          <w:p w14:paraId="28A7D9E7" w14:textId="77777777" w:rsidR="00B40B90" w:rsidRPr="00B40B90" w:rsidRDefault="00B40B90" w:rsidP="00B40B90">
            <w:pPr>
              <w:pStyle w:val="Arial10"/>
            </w:pPr>
            <w:r w:rsidRPr="00B40B90">
              <w:t>O2424</w:t>
            </w:r>
          </w:p>
          <w:p w14:paraId="4A5F3EF8" w14:textId="77777777" w:rsidR="00B40B90" w:rsidRPr="00B40B90" w:rsidRDefault="00B40B90" w:rsidP="00B40B90">
            <w:pPr>
              <w:pStyle w:val="Arial10"/>
            </w:pPr>
            <w:r w:rsidRPr="00B40B90">
              <w:t>O2429</w:t>
            </w:r>
          </w:p>
          <w:p w14:paraId="42FF97F2" w14:textId="77777777" w:rsidR="00B40B90" w:rsidRPr="00B40B90" w:rsidRDefault="00B40B90" w:rsidP="00B40B90">
            <w:pPr>
              <w:pStyle w:val="Arial10"/>
            </w:pPr>
            <w:r w:rsidRPr="00B40B90">
              <w:t>O2432</w:t>
            </w:r>
          </w:p>
          <w:p w14:paraId="6274EF4F" w14:textId="77777777" w:rsidR="00B40B90" w:rsidRPr="00B40B90" w:rsidRDefault="00B40B90" w:rsidP="00B40B90">
            <w:pPr>
              <w:pStyle w:val="Arial10"/>
            </w:pPr>
            <w:r w:rsidRPr="00B40B90">
              <w:t>O2433</w:t>
            </w:r>
          </w:p>
          <w:p w14:paraId="3B0DA615" w14:textId="77777777" w:rsidR="00B40B90" w:rsidRPr="00B40B90" w:rsidRDefault="00B40B90" w:rsidP="00B40B90">
            <w:pPr>
              <w:pStyle w:val="Arial10"/>
            </w:pPr>
            <w:r w:rsidRPr="00B40B90">
              <w:t>O2434</w:t>
            </w:r>
          </w:p>
          <w:p w14:paraId="15A93B30" w14:textId="77777777" w:rsidR="00B40B90" w:rsidRPr="00B40B90" w:rsidRDefault="00B40B90" w:rsidP="00B40B90">
            <w:pPr>
              <w:pStyle w:val="Arial10"/>
            </w:pPr>
            <w:r w:rsidRPr="00B40B90">
              <w:t>O2439</w:t>
            </w:r>
          </w:p>
          <w:p w14:paraId="185065D3" w14:textId="77777777" w:rsidR="00B40B90" w:rsidRPr="00B40B90" w:rsidRDefault="00B40B90" w:rsidP="00B40B90">
            <w:pPr>
              <w:pStyle w:val="Arial10"/>
            </w:pPr>
            <w:r w:rsidRPr="00B40B90">
              <w:t>O2442</w:t>
            </w:r>
          </w:p>
          <w:p w14:paraId="5F5F0AC5" w14:textId="77777777" w:rsidR="00B40B90" w:rsidRPr="00B40B90" w:rsidRDefault="00B40B90" w:rsidP="00B40B90">
            <w:pPr>
              <w:pStyle w:val="Arial10"/>
            </w:pPr>
            <w:r w:rsidRPr="00B40B90">
              <w:t>O2443</w:t>
            </w:r>
          </w:p>
          <w:p w14:paraId="5C2D0D78" w14:textId="77777777" w:rsidR="00B40B90" w:rsidRPr="00B40B90" w:rsidRDefault="00B40B90" w:rsidP="00B40B90">
            <w:pPr>
              <w:pStyle w:val="Arial10"/>
            </w:pPr>
            <w:r w:rsidRPr="00B40B90">
              <w:t>O2444</w:t>
            </w:r>
          </w:p>
          <w:p w14:paraId="476A8FA2" w14:textId="77777777" w:rsidR="00B40B90" w:rsidRPr="00B40B90" w:rsidRDefault="00B40B90" w:rsidP="00B40B90">
            <w:pPr>
              <w:pStyle w:val="Arial10"/>
            </w:pPr>
            <w:r w:rsidRPr="00B40B90">
              <w:t>O2449</w:t>
            </w:r>
          </w:p>
          <w:p w14:paraId="5E1507ED" w14:textId="77777777" w:rsidR="00B40B90" w:rsidRPr="00B40B90" w:rsidRDefault="00B40B90" w:rsidP="00B40B90">
            <w:pPr>
              <w:pStyle w:val="Arial10"/>
            </w:pPr>
            <w:r w:rsidRPr="00B40B90">
              <w:t>O2452</w:t>
            </w:r>
          </w:p>
          <w:p w14:paraId="67DDF346" w14:textId="77777777" w:rsidR="00B40B90" w:rsidRPr="00B40B90" w:rsidRDefault="00B40B90" w:rsidP="00B40B90">
            <w:pPr>
              <w:pStyle w:val="Arial10"/>
            </w:pPr>
            <w:r w:rsidRPr="00B40B90">
              <w:t>O2453</w:t>
            </w:r>
          </w:p>
          <w:p w14:paraId="48CABF03" w14:textId="77777777" w:rsidR="00B40B90" w:rsidRPr="00B40B90" w:rsidRDefault="00B40B90" w:rsidP="00B40B90">
            <w:pPr>
              <w:pStyle w:val="Arial10"/>
            </w:pPr>
            <w:r w:rsidRPr="00B40B90">
              <w:t>O2454</w:t>
            </w:r>
          </w:p>
          <w:p w14:paraId="250EB63A" w14:textId="77777777" w:rsidR="00B40B90" w:rsidRPr="00B40B90" w:rsidRDefault="00B40B90" w:rsidP="00B40B90">
            <w:pPr>
              <w:pStyle w:val="Arial10"/>
            </w:pPr>
            <w:r w:rsidRPr="00B40B90">
              <w:t>O2459</w:t>
            </w:r>
          </w:p>
          <w:p w14:paraId="40718445" w14:textId="77777777" w:rsidR="00B40B90" w:rsidRPr="00B40B90" w:rsidRDefault="00B40B90" w:rsidP="00B40B90">
            <w:pPr>
              <w:pStyle w:val="Arial10"/>
            </w:pPr>
            <w:r w:rsidRPr="00B40B90">
              <w:t>O2492</w:t>
            </w:r>
          </w:p>
          <w:p w14:paraId="5DEC238E" w14:textId="77777777" w:rsidR="00B40B90" w:rsidRPr="00B40B90" w:rsidRDefault="00B40B90" w:rsidP="00B40B90">
            <w:pPr>
              <w:pStyle w:val="Arial10"/>
            </w:pPr>
            <w:r w:rsidRPr="00B40B90">
              <w:t>O2493</w:t>
            </w:r>
          </w:p>
          <w:p w14:paraId="471CEC48" w14:textId="77777777" w:rsidR="00B40B90" w:rsidRPr="00B40B90" w:rsidRDefault="00B40B90" w:rsidP="00B40B90">
            <w:pPr>
              <w:pStyle w:val="Arial10"/>
            </w:pPr>
            <w:r w:rsidRPr="00B40B90">
              <w:t>O2494</w:t>
            </w:r>
          </w:p>
          <w:p w14:paraId="67EE2B8E" w14:textId="3BA15D00" w:rsidR="00B40B90" w:rsidRPr="00B40B90" w:rsidRDefault="00B40B90" w:rsidP="00B40B90">
            <w:pPr>
              <w:pStyle w:val="Arial10"/>
            </w:pPr>
            <w:r w:rsidRPr="00B40B90">
              <w:t>O2499</w:t>
            </w:r>
          </w:p>
        </w:tc>
        <w:tc>
          <w:tcPr>
            <w:tcW w:w="4190" w:type="dxa"/>
          </w:tcPr>
          <w:p w14:paraId="3908263D" w14:textId="77777777" w:rsidR="00B40B90" w:rsidRPr="00B40B90" w:rsidRDefault="00B40B90" w:rsidP="00B40B90">
            <w:pPr>
              <w:pStyle w:val="Arial10"/>
            </w:pPr>
            <w:r w:rsidRPr="00B40B90">
              <w:t>Events of labour and birth – ICD-10-AM code OR</w:t>
            </w:r>
          </w:p>
          <w:p w14:paraId="08AFCF00" w14:textId="77777777" w:rsidR="00B40B90" w:rsidRPr="00B40B90" w:rsidRDefault="00B40B90" w:rsidP="00B40B90">
            <w:pPr>
              <w:pStyle w:val="Arial10"/>
            </w:pPr>
            <w:r w:rsidRPr="00B40B90">
              <w:t>Indication for induction (main reason) – ICD-10-AM code OR</w:t>
            </w:r>
          </w:p>
          <w:p w14:paraId="5BA4E87F" w14:textId="77777777" w:rsidR="00B40B90" w:rsidRPr="00B40B90" w:rsidRDefault="00B40B90" w:rsidP="00B40B90">
            <w:pPr>
              <w:pStyle w:val="Arial10"/>
            </w:pPr>
            <w:r w:rsidRPr="00B40B90">
              <w:t>Indications for operative delivery – ICD-10-AM code OR</w:t>
            </w:r>
          </w:p>
          <w:p w14:paraId="60784480" w14:textId="77777777" w:rsidR="00B40B90" w:rsidRPr="00B40B90" w:rsidRDefault="00B40B90" w:rsidP="00B40B90">
            <w:pPr>
              <w:pStyle w:val="Arial10"/>
            </w:pPr>
            <w:r w:rsidRPr="00B40B90">
              <w:t>Maternal medical conditions – ICD-10-AM code OR</w:t>
            </w:r>
          </w:p>
          <w:p w14:paraId="00E8BFB7" w14:textId="77777777" w:rsidR="00B40B90" w:rsidRPr="00B40B90" w:rsidRDefault="00B40B90" w:rsidP="00B40B90">
            <w:pPr>
              <w:pStyle w:val="Arial10"/>
            </w:pPr>
            <w:r w:rsidRPr="00B40B90">
              <w:t>Obstetric complications – ICD</w:t>
            </w:r>
            <w:r w:rsidRPr="00B40B90">
              <w:noBreakHyphen/>
              <w:t>10</w:t>
            </w:r>
            <w:r w:rsidRPr="00B40B90">
              <w:noBreakHyphen/>
              <w:t>AM code OR</w:t>
            </w:r>
          </w:p>
          <w:p w14:paraId="3709C7C5" w14:textId="7C0F8174" w:rsidR="00B40B90" w:rsidRPr="00B40B90" w:rsidRDefault="00B40B90" w:rsidP="00B40B90">
            <w:pPr>
              <w:pStyle w:val="Arial10"/>
            </w:pPr>
            <w:r w:rsidRPr="00B40B90">
              <w:t>Postpartum complications – ICD</w:t>
            </w:r>
            <w:r w:rsidRPr="00B40B90">
              <w:noBreakHyphen/>
              <w:t>10</w:t>
            </w:r>
            <w:r w:rsidRPr="00B40B90">
              <w:noBreakHyphen/>
              <w:t>AM code</w:t>
            </w:r>
          </w:p>
        </w:tc>
      </w:tr>
      <w:tr w:rsidR="00B40B90" w14:paraId="7BE8345D" w14:textId="77777777" w:rsidTr="00FF47D3">
        <w:tc>
          <w:tcPr>
            <w:tcW w:w="2581" w:type="dxa"/>
          </w:tcPr>
          <w:p w14:paraId="5FDAA583" w14:textId="402CD5E8" w:rsidR="00B40B90" w:rsidRPr="00B40B90" w:rsidRDefault="00B40B90" w:rsidP="00B40B90">
            <w:pPr>
              <w:pStyle w:val="Arial10"/>
            </w:pPr>
            <w:r w:rsidRPr="00B40B90">
              <w:t>Code 4</w:t>
            </w:r>
          </w:p>
        </w:tc>
        <w:tc>
          <w:tcPr>
            <w:tcW w:w="2409" w:type="dxa"/>
          </w:tcPr>
          <w:p w14:paraId="3879907B" w14:textId="77777777" w:rsidR="00B40B90" w:rsidRPr="00B40B90" w:rsidRDefault="00B40B90" w:rsidP="00B40B90">
            <w:pPr>
              <w:pStyle w:val="Arial10"/>
            </w:pPr>
            <w:r w:rsidRPr="00B40B90">
              <w:t>O240</w:t>
            </w:r>
          </w:p>
          <w:p w14:paraId="2AA8A377" w14:textId="77777777" w:rsidR="00B40B90" w:rsidRPr="00B40B90" w:rsidRDefault="00B40B90" w:rsidP="00B40B90">
            <w:pPr>
              <w:pStyle w:val="Arial10"/>
            </w:pPr>
            <w:r w:rsidRPr="00B40B90">
              <w:t>O2412</w:t>
            </w:r>
          </w:p>
          <w:p w14:paraId="2293CB79" w14:textId="77777777" w:rsidR="00B40B90" w:rsidRPr="00B40B90" w:rsidRDefault="00B40B90" w:rsidP="00B40B90">
            <w:pPr>
              <w:pStyle w:val="Arial10"/>
            </w:pPr>
            <w:r w:rsidRPr="00B40B90">
              <w:t>O2413</w:t>
            </w:r>
          </w:p>
          <w:p w14:paraId="1AF1A020" w14:textId="77777777" w:rsidR="00B40B90" w:rsidRPr="00B40B90" w:rsidRDefault="00B40B90" w:rsidP="00B40B90">
            <w:pPr>
              <w:pStyle w:val="Arial10"/>
            </w:pPr>
            <w:r w:rsidRPr="00B40B90">
              <w:t>O2414</w:t>
            </w:r>
          </w:p>
          <w:p w14:paraId="4298A3D2" w14:textId="77777777" w:rsidR="00B40B90" w:rsidRPr="00B40B90" w:rsidRDefault="00B40B90" w:rsidP="00B40B90">
            <w:pPr>
              <w:pStyle w:val="Arial10"/>
            </w:pPr>
            <w:r w:rsidRPr="00B40B90">
              <w:t>O2419</w:t>
            </w:r>
          </w:p>
          <w:p w14:paraId="74D191F7" w14:textId="77777777" w:rsidR="00B40B90" w:rsidRPr="00B40B90" w:rsidRDefault="00B40B90" w:rsidP="00B40B90">
            <w:pPr>
              <w:pStyle w:val="Arial10"/>
            </w:pPr>
            <w:r w:rsidRPr="00B40B90">
              <w:t>O2422</w:t>
            </w:r>
          </w:p>
          <w:p w14:paraId="26D9B967" w14:textId="77777777" w:rsidR="00B40B90" w:rsidRPr="00B40B90" w:rsidRDefault="00B40B90" w:rsidP="00B40B90">
            <w:pPr>
              <w:pStyle w:val="Arial10"/>
            </w:pPr>
            <w:r w:rsidRPr="00B40B90">
              <w:t>O2423</w:t>
            </w:r>
          </w:p>
          <w:p w14:paraId="09AA63E3" w14:textId="77777777" w:rsidR="00B40B90" w:rsidRPr="00B40B90" w:rsidRDefault="00B40B90" w:rsidP="00B40B90">
            <w:pPr>
              <w:pStyle w:val="Arial10"/>
            </w:pPr>
            <w:r w:rsidRPr="00B40B90">
              <w:t>O2424</w:t>
            </w:r>
          </w:p>
          <w:p w14:paraId="68C6A92B" w14:textId="77777777" w:rsidR="00B40B90" w:rsidRPr="00B40B90" w:rsidRDefault="00B40B90" w:rsidP="00B40B90">
            <w:pPr>
              <w:pStyle w:val="Arial10"/>
            </w:pPr>
            <w:r w:rsidRPr="00B40B90">
              <w:t>O2429</w:t>
            </w:r>
          </w:p>
          <w:p w14:paraId="2854CF2F" w14:textId="77777777" w:rsidR="00B40B90" w:rsidRPr="00B40B90" w:rsidRDefault="00B40B90" w:rsidP="00B40B90">
            <w:pPr>
              <w:pStyle w:val="Arial10"/>
            </w:pPr>
            <w:r w:rsidRPr="00B40B90">
              <w:t>O2432</w:t>
            </w:r>
          </w:p>
          <w:p w14:paraId="589CFB84" w14:textId="77777777" w:rsidR="00B40B90" w:rsidRPr="00B40B90" w:rsidRDefault="00B40B90" w:rsidP="00B40B90">
            <w:pPr>
              <w:pStyle w:val="Arial10"/>
            </w:pPr>
            <w:r w:rsidRPr="00B40B90">
              <w:t>O2433</w:t>
            </w:r>
          </w:p>
          <w:p w14:paraId="1969CEB2" w14:textId="77777777" w:rsidR="00B40B90" w:rsidRPr="00B40B90" w:rsidRDefault="00B40B90" w:rsidP="00B40B90">
            <w:pPr>
              <w:pStyle w:val="Arial10"/>
            </w:pPr>
            <w:r w:rsidRPr="00B40B90">
              <w:t>O2434</w:t>
            </w:r>
          </w:p>
          <w:p w14:paraId="0B2B510B" w14:textId="77777777" w:rsidR="00B40B90" w:rsidRPr="00B40B90" w:rsidRDefault="00B40B90" w:rsidP="00B40B90">
            <w:pPr>
              <w:pStyle w:val="Arial10"/>
            </w:pPr>
            <w:r w:rsidRPr="00B40B90">
              <w:t>O2439</w:t>
            </w:r>
          </w:p>
          <w:p w14:paraId="67FF57BE" w14:textId="77777777" w:rsidR="00B40B90" w:rsidRPr="00B40B90" w:rsidRDefault="00B40B90" w:rsidP="00B40B90">
            <w:pPr>
              <w:pStyle w:val="Arial10"/>
            </w:pPr>
            <w:r w:rsidRPr="00B40B90">
              <w:t>O2452</w:t>
            </w:r>
          </w:p>
          <w:p w14:paraId="49D60936" w14:textId="77777777" w:rsidR="00B40B90" w:rsidRPr="00B40B90" w:rsidRDefault="00B40B90" w:rsidP="00B40B90">
            <w:pPr>
              <w:pStyle w:val="Arial10"/>
            </w:pPr>
            <w:r w:rsidRPr="00B40B90">
              <w:t>O2453</w:t>
            </w:r>
          </w:p>
          <w:p w14:paraId="332C39C1" w14:textId="77777777" w:rsidR="00B40B90" w:rsidRPr="00B40B90" w:rsidRDefault="00B40B90" w:rsidP="00B40B90">
            <w:pPr>
              <w:pStyle w:val="Arial10"/>
            </w:pPr>
            <w:r w:rsidRPr="00B40B90">
              <w:t>O2454</w:t>
            </w:r>
          </w:p>
          <w:p w14:paraId="42B0727C" w14:textId="77777777" w:rsidR="00B40B90" w:rsidRPr="00B40B90" w:rsidRDefault="00B40B90" w:rsidP="00B40B90">
            <w:pPr>
              <w:pStyle w:val="Arial10"/>
            </w:pPr>
            <w:r w:rsidRPr="00B40B90">
              <w:t>O2459</w:t>
            </w:r>
          </w:p>
          <w:p w14:paraId="0624E2EE" w14:textId="77777777" w:rsidR="00B40B90" w:rsidRPr="00B40B90" w:rsidRDefault="00B40B90" w:rsidP="00B40B90">
            <w:pPr>
              <w:pStyle w:val="Arial10"/>
            </w:pPr>
            <w:r w:rsidRPr="00B40B90">
              <w:t>O2492</w:t>
            </w:r>
          </w:p>
          <w:p w14:paraId="50227CCE" w14:textId="77777777" w:rsidR="00B40B90" w:rsidRPr="00B40B90" w:rsidRDefault="00B40B90" w:rsidP="00B40B90">
            <w:pPr>
              <w:pStyle w:val="Arial10"/>
            </w:pPr>
            <w:r w:rsidRPr="00B40B90">
              <w:t>O2493</w:t>
            </w:r>
          </w:p>
          <w:p w14:paraId="561ADB74" w14:textId="77777777" w:rsidR="00B40B90" w:rsidRPr="00B40B90" w:rsidRDefault="00B40B90" w:rsidP="00B40B90">
            <w:pPr>
              <w:pStyle w:val="Arial10"/>
            </w:pPr>
            <w:r w:rsidRPr="00B40B90">
              <w:t>O2494</w:t>
            </w:r>
          </w:p>
          <w:p w14:paraId="620C6D07" w14:textId="5F61CB34" w:rsidR="00B40B90" w:rsidRPr="00B40B90" w:rsidRDefault="00B40B90" w:rsidP="00B40B90">
            <w:pPr>
              <w:pStyle w:val="Arial10"/>
            </w:pPr>
            <w:r w:rsidRPr="00B40B90">
              <w:t>O2499</w:t>
            </w:r>
          </w:p>
        </w:tc>
        <w:tc>
          <w:tcPr>
            <w:tcW w:w="4190" w:type="dxa"/>
          </w:tcPr>
          <w:p w14:paraId="79E64543" w14:textId="77777777" w:rsidR="00B40B90" w:rsidRPr="00B40B90" w:rsidRDefault="00B40B90" w:rsidP="00B40B90">
            <w:pPr>
              <w:pStyle w:val="Arial10"/>
            </w:pPr>
            <w:r w:rsidRPr="00B40B90">
              <w:t>Events of labour and birth – ICD-10-AM code OR</w:t>
            </w:r>
          </w:p>
          <w:p w14:paraId="11FC05F7" w14:textId="77777777" w:rsidR="00B40B90" w:rsidRPr="00B40B90" w:rsidRDefault="00B40B90" w:rsidP="00B40B90">
            <w:pPr>
              <w:pStyle w:val="Arial10"/>
            </w:pPr>
            <w:r w:rsidRPr="00B40B90">
              <w:t>Indication for induction (main reason) – ICD-10-AM code OR</w:t>
            </w:r>
          </w:p>
          <w:p w14:paraId="0C7D9A7E" w14:textId="77777777" w:rsidR="00B40B90" w:rsidRPr="00B40B90" w:rsidRDefault="00B40B90" w:rsidP="00B40B90">
            <w:pPr>
              <w:pStyle w:val="Arial10"/>
            </w:pPr>
            <w:r w:rsidRPr="00B40B90">
              <w:t>Indications for operative delivery – ICD-10-AM code OR</w:t>
            </w:r>
          </w:p>
          <w:p w14:paraId="499C8B5F" w14:textId="77777777" w:rsidR="00B40B90" w:rsidRPr="00B40B90" w:rsidRDefault="00B40B90" w:rsidP="00B40B90">
            <w:pPr>
              <w:pStyle w:val="Arial10"/>
            </w:pPr>
            <w:r w:rsidRPr="00B40B90">
              <w:t>Maternal medical conditions – ICD-10-AM code OR</w:t>
            </w:r>
          </w:p>
          <w:p w14:paraId="159B8CD0" w14:textId="77777777" w:rsidR="00B40B90" w:rsidRPr="00B40B90" w:rsidRDefault="00B40B90" w:rsidP="00B40B90">
            <w:pPr>
              <w:pStyle w:val="Arial10"/>
            </w:pPr>
            <w:r w:rsidRPr="00B40B90">
              <w:t>Obstetric complications – ICD</w:t>
            </w:r>
            <w:r w:rsidRPr="00B40B90">
              <w:noBreakHyphen/>
              <w:t>10</w:t>
            </w:r>
            <w:r w:rsidRPr="00B40B90">
              <w:noBreakHyphen/>
              <w:t>AM code OR</w:t>
            </w:r>
          </w:p>
          <w:p w14:paraId="11BF889A" w14:textId="0B75BE1D" w:rsidR="00B40B90" w:rsidRPr="00B40B90" w:rsidRDefault="00B40B90" w:rsidP="00B40B90">
            <w:pPr>
              <w:pStyle w:val="Arial10"/>
            </w:pPr>
            <w:r w:rsidRPr="00B40B90">
              <w:t>Postpartum complications – ICD</w:t>
            </w:r>
            <w:r w:rsidRPr="00B40B90">
              <w:noBreakHyphen/>
              <w:t>10</w:t>
            </w:r>
            <w:r w:rsidRPr="00B40B90">
              <w:noBreakHyphen/>
              <w:t>AM code</w:t>
            </w:r>
          </w:p>
        </w:tc>
      </w:tr>
      <w:tr w:rsidR="00B40B90" w14:paraId="331CA075" w14:textId="77777777" w:rsidTr="00FF47D3">
        <w:tc>
          <w:tcPr>
            <w:tcW w:w="2581" w:type="dxa"/>
          </w:tcPr>
          <w:p w14:paraId="49BA0209" w14:textId="67A13A93" w:rsidR="00B40B90" w:rsidRPr="00B40B90" w:rsidRDefault="00B40B90" w:rsidP="00B40B90">
            <w:pPr>
              <w:pStyle w:val="Arial10"/>
            </w:pPr>
            <w:r w:rsidRPr="00B40B90">
              <w:t>Code 8</w:t>
            </w:r>
          </w:p>
        </w:tc>
        <w:tc>
          <w:tcPr>
            <w:tcW w:w="2409" w:type="dxa"/>
          </w:tcPr>
          <w:p w14:paraId="45BD7078" w14:textId="77777777" w:rsidR="00B40B90" w:rsidRPr="00B40B90" w:rsidRDefault="00B40B90" w:rsidP="00B40B90">
            <w:pPr>
              <w:pStyle w:val="Arial10"/>
            </w:pPr>
            <w:r w:rsidRPr="00B40B90">
              <w:t>O240</w:t>
            </w:r>
          </w:p>
          <w:p w14:paraId="0F9078A0" w14:textId="77777777" w:rsidR="00B40B90" w:rsidRPr="00B40B90" w:rsidRDefault="00B40B90" w:rsidP="00B40B90">
            <w:pPr>
              <w:pStyle w:val="Arial10"/>
            </w:pPr>
            <w:r w:rsidRPr="00B40B90">
              <w:t>O2412</w:t>
            </w:r>
          </w:p>
          <w:p w14:paraId="34703B1D" w14:textId="77777777" w:rsidR="00B40B90" w:rsidRPr="00B40B90" w:rsidRDefault="00B40B90" w:rsidP="00B40B90">
            <w:pPr>
              <w:pStyle w:val="Arial10"/>
            </w:pPr>
            <w:r w:rsidRPr="00B40B90">
              <w:t>O2413</w:t>
            </w:r>
          </w:p>
          <w:p w14:paraId="509888B9" w14:textId="77777777" w:rsidR="00B40B90" w:rsidRPr="00B40B90" w:rsidRDefault="00B40B90" w:rsidP="00B40B90">
            <w:pPr>
              <w:pStyle w:val="Arial10"/>
            </w:pPr>
            <w:r w:rsidRPr="00B40B90">
              <w:t>O2414</w:t>
            </w:r>
          </w:p>
          <w:p w14:paraId="06C1FC19" w14:textId="77777777" w:rsidR="00B40B90" w:rsidRPr="00B40B90" w:rsidRDefault="00B40B90" w:rsidP="00B40B90">
            <w:pPr>
              <w:pStyle w:val="Arial10"/>
            </w:pPr>
            <w:r w:rsidRPr="00B40B90">
              <w:t>O2419</w:t>
            </w:r>
          </w:p>
          <w:p w14:paraId="6D3ABE00" w14:textId="77777777" w:rsidR="00B40B90" w:rsidRPr="00B40B90" w:rsidRDefault="00B40B90" w:rsidP="00B40B90">
            <w:pPr>
              <w:pStyle w:val="Arial10"/>
            </w:pPr>
            <w:r w:rsidRPr="00B40B90">
              <w:t>O2442</w:t>
            </w:r>
          </w:p>
          <w:p w14:paraId="0198054F" w14:textId="77777777" w:rsidR="00B40B90" w:rsidRPr="00B40B90" w:rsidRDefault="00B40B90" w:rsidP="00B40B90">
            <w:pPr>
              <w:pStyle w:val="Arial10"/>
            </w:pPr>
            <w:r w:rsidRPr="00B40B90">
              <w:t>O2443</w:t>
            </w:r>
          </w:p>
          <w:p w14:paraId="40104C31" w14:textId="77777777" w:rsidR="00B40B90" w:rsidRPr="00B40B90" w:rsidRDefault="00B40B90" w:rsidP="00B40B90">
            <w:pPr>
              <w:pStyle w:val="Arial10"/>
            </w:pPr>
            <w:r w:rsidRPr="00B40B90">
              <w:t>O2444</w:t>
            </w:r>
          </w:p>
          <w:p w14:paraId="4C47B8E3" w14:textId="470B285B" w:rsidR="00B40B90" w:rsidRPr="00B40B90" w:rsidRDefault="00B40B90" w:rsidP="00B40B90">
            <w:pPr>
              <w:pStyle w:val="Arial10"/>
            </w:pPr>
            <w:r w:rsidRPr="00B40B90">
              <w:t>O2449</w:t>
            </w:r>
          </w:p>
          <w:p w14:paraId="1217F46B" w14:textId="01D220AD" w:rsidR="00B40B90" w:rsidRPr="00B40B90" w:rsidRDefault="00B40B90" w:rsidP="00B40B90">
            <w:pPr>
              <w:pStyle w:val="Arial10"/>
            </w:pPr>
            <w:r w:rsidRPr="00B40B90">
              <w:t>O2452</w:t>
            </w:r>
          </w:p>
          <w:p w14:paraId="753C3CF3" w14:textId="72543FAE" w:rsidR="00B40B90" w:rsidRPr="00B40B90" w:rsidRDefault="00B40B90" w:rsidP="00B40B90">
            <w:pPr>
              <w:pStyle w:val="Arial10"/>
            </w:pPr>
            <w:r w:rsidRPr="00B40B90">
              <w:t>O2453</w:t>
            </w:r>
          </w:p>
          <w:p w14:paraId="251BE7F4" w14:textId="46FDE09A" w:rsidR="00B40B90" w:rsidRPr="00B40B90" w:rsidRDefault="00B40B90" w:rsidP="00B40B90">
            <w:pPr>
              <w:pStyle w:val="Arial10"/>
            </w:pPr>
            <w:r w:rsidRPr="00B40B90">
              <w:t>O2454</w:t>
            </w:r>
          </w:p>
          <w:p w14:paraId="149E3C41" w14:textId="6F2E6C0D" w:rsidR="00B40B90" w:rsidRPr="00B40B90" w:rsidRDefault="00B40B90" w:rsidP="00B40B90">
            <w:pPr>
              <w:pStyle w:val="Arial10"/>
            </w:pPr>
            <w:r w:rsidRPr="00B40B90">
              <w:t>O2459</w:t>
            </w:r>
          </w:p>
          <w:p w14:paraId="2E128219" w14:textId="77777777" w:rsidR="00B40B90" w:rsidRPr="00B40B90" w:rsidRDefault="00B40B90" w:rsidP="00B40B90">
            <w:pPr>
              <w:pStyle w:val="Arial10"/>
            </w:pPr>
            <w:r w:rsidRPr="00B40B90">
              <w:t>O2492</w:t>
            </w:r>
          </w:p>
          <w:p w14:paraId="1715BF71" w14:textId="77777777" w:rsidR="00B40B90" w:rsidRPr="00B40B90" w:rsidRDefault="00B40B90" w:rsidP="00B40B90">
            <w:pPr>
              <w:pStyle w:val="Arial10"/>
            </w:pPr>
            <w:r w:rsidRPr="00B40B90">
              <w:t>O2493</w:t>
            </w:r>
          </w:p>
          <w:p w14:paraId="385E1B08" w14:textId="77777777" w:rsidR="00B40B90" w:rsidRPr="00B40B90" w:rsidRDefault="00B40B90" w:rsidP="00B40B90">
            <w:pPr>
              <w:pStyle w:val="Arial10"/>
            </w:pPr>
            <w:r w:rsidRPr="00B40B90">
              <w:t>O2494</w:t>
            </w:r>
          </w:p>
          <w:p w14:paraId="7FECFFFD" w14:textId="0D3FD89A" w:rsidR="00B40B90" w:rsidRPr="00B40B90" w:rsidRDefault="00B40B90" w:rsidP="00B40B90">
            <w:pPr>
              <w:pStyle w:val="Arial10"/>
            </w:pPr>
            <w:r w:rsidRPr="00B40B90">
              <w:t>O2499</w:t>
            </w:r>
          </w:p>
        </w:tc>
        <w:tc>
          <w:tcPr>
            <w:tcW w:w="4190" w:type="dxa"/>
          </w:tcPr>
          <w:p w14:paraId="3F0B1B01" w14:textId="77777777" w:rsidR="00B40B90" w:rsidRPr="00B40B90" w:rsidRDefault="00B40B90" w:rsidP="00B40B90">
            <w:pPr>
              <w:pStyle w:val="Arial10"/>
            </w:pPr>
            <w:r w:rsidRPr="00B40B90">
              <w:t>Events of labour and birth – ICD-10-AM code OR</w:t>
            </w:r>
          </w:p>
          <w:p w14:paraId="2817BF3F" w14:textId="77777777" w:rsidR="00B40B90" w:rsidRPr="00B40B90" w:rsidRDefault="00B40B90" w:rsidP="00B40B90">
            <w:pPr>
              <w:pStyle w:val="Arial10"/>
            </w:pPr>
            <w:r w:rsidRPr="00B40B90">
              <w:t>Indication for induction (main reason) – ICD-10-AM code OR</w:t>
            </w:r>
          </w:p>
          <w:p w14:paraId="32108B1C" w14:textId="77777777" w:rsidR="00B40B90" w:rsidRPr="00B40B90" w:rsidRDefault="00B40B90" w:rsidP="00B40B90">
            <w:pPr>
              <w:pStyle w:val="Arial10"/>
            </w:pPr>
            <w:r w:rsidRPr="00B40B90">
              <w:t>Indications for operative delivery – ICD-10-AM code OR</w:t>
            </w:r>
          </w:p>
          <w:p w14:paraId="3FB585FE" w14:textId="77777777" w:rsidR="00B40B90" w:rsidRPr="00B40B90" w:rsidRDefault="00B40B90" w:rsidP="00B40B90">
            <w:pPr>
              <w:pStyle w:val="Arial10"/>
            </w:pPr>
            <w:r w:rsidRPr="00B40B90">
              <w:t>Maternal medical conditions – ICD-10-AM code OR</w:t>
            </w:r>
          </w:p>
          <w:p w14:paraId="31E22C6D" w14:textId="77777777" w:rsidR="00B40B90" w:rsidRPr="00B40B90" w:rsidRDefault="00B40B90" w:rsidP="00B40B90">
            <w:pPr>
              <w:pStyle w:val="Arial10"/>
            </w:pPr>
            <w:r w:rsidRPr="00B40B90">
              <w:t>Obstetric complications – ICD</w:t>
            </w:r>
            <w:r w:rsidRPr="00B40B90">
              <w:noBreakHyphen/>
              <w:t>10</w:t>
            </w:r>
            <w:r w:rsidRPr="00B40B90">
              <w:noBreakHyphen/>
              <w:t>AM code OR</w:t>
            </w:r>
          </w:p>
          <w:p w14:paraId="42257C41" w14:textId="4CCF328E" w:rsidR="00B40B90" w:rsidRPr="00B40B90" w:rsidRDefault="00B40B90" w:rsidP="00B40B90">
            <w:pPr>
              <w:pStyle w:val="Arial10"/>
            </w:pPr>
            <w:r w:rsidRPr="00B40B90">
              <w:t>Postpartum complications – ICD</w:t>
            </w:r>
            <w:r w:rsidRPr="00B40B90">
              <w:noBreakHyphen/>
              <w:t>10</w:t>
            </w:r>
            <w:r w:rsidRPr="00B40B90">
              <w:noBreakHyphen/>
              <w:t>AM code</w:t>
            </w:r>
          </w:p>
        </w:tc>
      </w:tr>
      <w:tr w:rsidR="00B40B90" w14:paraId="2908CC25" w14:textId="77777777" w:rsidTr="00FF47D3">
        <w:tc>
          <w:tcPr>
            <w:tcW w:w="2581" w:type="dxa"/>
          </w:tcPr>
          <w:p w14:paraId="2093FBE1" w14:textId="3507575A" w:rsidR="00B40B90" w:rsidRPr="00FF47D3" w:rsidRDefault="00B40B90" w:rsidP="00B40B90">
            <w:pPr>
              <w:pStyle w:val="Arial10"/>
              <w:rPr>
                <w:b/>
              </w:rPr>
            </w:pPr>
            <w:r w:rsidRPr="00FF47D3">
              <w:rPr>
                <w:b/>
              </w:rPr>
              <w:t>Diabetes mellitus during pregnancy – type</w:t>
            </w:r>
          </w:p>
        </w:tc>
        <w:tc>
          <w:tcPr>
            <w:tcW w:w="2409" w:type="dxa"/>
          </w:tcPr>
          <w:p w14:paraId="6832A72D" w14:textId="75AEF9D9" w:rsidR="00B40B90" w:rsidRPr="00FF47D3" w:rsidRDefault="00B40B90" w:rsidP="00B40B90">
            <w:pPr>
              <w:pStyle w:val="Arial10"/>
              <w:rPr>
                <w:b/>
              </w:rPr>
            </w:pPr>
            <w:r w:rsidRPr="00FF47D3">
              <w:rPr>
                <w:b/>
              </w:rPr>
              <w:t xml:space="preserve">May </w:t>
            </w:r>
            <w:r w:rsidRPr="00FF47D3">
              <w:rPr>
                <w:b/>
                <w:u w:val="single"/>
              </w:rPr>
              <w:t>not</w:t>
            </w:r>
            <w:r w:rsidRPr="00FF47D3">
              <w:rPr>
                <w:b/>
              </w:rPr>
              <w:t xml:space="preserve"> report any code below:</w:t>
            </w:r>
          </w:p>
        </w:tc>
        <w:tc>
          <w:tcPr>
            <w:tcW w:w="4190" w:type="dxa"/>
          </w:tcPr>
          <w:p w14:paraId="7A444B47" w14:textId="54B3F816" w:rsidR="00B40B90" w:rsidRPr="00FF47D3" w:rsidRDefault="00B40B90" w:rsidP="00B40B90">
            <w:pPr>
              <w:pStyle w:val="Arial10"/>
              <w:rPr>
                <w:b/>
              </w:rPr>
            </w:pPr>
            <w:r w:rsidRPr="00FF47D3">
              <w:rPr>
                <w:b/>
              </w:rPr>
              <w:t>In any of the following data elements:</w:t>
            </w:r>
          </w:p>
        </w:tc>
      </w:tr>
      <w:tr w:rsidR="00B40B90" w14:paraId="02323979" w14:textId="77777777" w:rsidTr="00FF47D3">
        <w:tc>
          <w:tcPr>
            <w:tcW w:w="2581" w:type="dxa"/>
          </w:tcPr>
          <w:p w14:paraId="20744049" w14:textId="35E3CCD6" w:rsidR="00B40B90" w:rsidRPr="00B40B90" w:rsidRDefault="00B40B90" w:rsidP="00B40B90">
            <w:pPr>
              <w:pStyle w:val="Arial10"/>
            </w:pPr>
            <w:r w:rsidRPr="00B40B90">
              <w:t>Code 9</w:t>
            </w:r>
          </w:p>
        </w:tc>
        <w:tc>
          <w:tcPr>
            <w:tcW w:w="2409" w:type="dxa"/>
          </w:tcPr>
          <w:p w14:paraId="44B12B6F" w14:textId="77777777" w:rsidR="00B40B90" w:rsidRPr="00B40B90" w:rsidRDefault="00B40B90" w:rsidP="00B40B90">
            <w:pPr>
              <w:pStyle w:val="Arial10"/>
            </w:pPr>
            <w:r w:rsidRPr="00B40B90">
              <w:t>O240</w:t>
            </w:r>
          </w:p>
          <w:p w14:paraId="5BDC2C05" w14:textId="77777777" w:rsidR="00B40B90" w:rsidRPr="00B40B90" w:rsidRDefault="00B40B90" w:rsidP="00B40B90">
            <w:pPr>
              <w:pStyle w:val="Arial10"/>
            </w:pPr>
            <w:r w:rsidRPr="00B40B90">
              <w:t>O2412</w:t>
            </w:r>
          </w:p>
          <w:p w14:paraId="2891AED5" w14:textId="77777777" w:rsidR="00B40B90" w:rsidRPr="00B40B90" w:rsidRDefault="00B40B90" w:rsidP="00B40B90">
            <w:pPr>
              <w:pStyle w:val="Arial10"/>
            </w:pPr>
            <w:r w:rsidRPr="00B40B90">
              <w:t>O2413</w:t>
            </w:r>
          </w:p>
          <w:p w14:paraId="77ECF43F" w14:textId="77777777" w:rsidR="00B40B90" w:rsidRPr="00B40B90" w:rsidRDefault="00B40B90" w:rsidP="00B40B90">
            <w:pPr>
              <w:pStyle w:val="Arial10"/>
            </w:pPr>
            <w:r w:rsidRPr="00B40B90">
              <w:t>O2414</w:t>
            </w:r>
          </w:p>
          <w:p w14:paraId="5863110B" w14:textId="77777777" w:rsidR="00B40B90" w:rsidRPr="00B40B90" w:rsidRDefault="00B40B90" w:rsidP="00B40B90">
            <w:pPr>
              <w:pStyle w:val="Arial10"/>
            </w:pPr>
            <w:r w:rsidRPr="00B40B90">
              <w:t>O2419</w:t>
            </w:r>
          </w:p>
          <w:p w14:paraId="6B91AC15" w14:textId="77777777" w:rsidR="00B40B90" w:rsidRPr="00B40B90" w:rsidRDefault="00B40B90" w:rsidP="00B40B90">
            <w:pPr>
              <w:pStyle w:val="Arial10"/>
            </w:pPr>
            <w:r w:rsidRPr="00B40B90">
              <w:t>O2422</w:t>
            </w:r>
          </w:p>
          <w:p w14:paraId="4E83A0B5" w14:textId="77777777" w:rsidR="00B40B90" w:rsidRPr="00B40B90" w:rsidRDefault="00B40B90" w:rsidP="00B40B90">
            <w:pPr>
              <w:pStyle w:val="Arial10"/>
            </w:pPr>
            <w:r w:rsidRPr="00B40B90">
              <w:t>O2423</w:t>
            </w:r>
          </w:p>
          <w:p w14:paraId="2AB91BFE" w14:textId="77777777" w:rsidR="00B40B90" w:rsidRPr="00B40B90" w:rsidRDefault="00B40B90" w:rsidP="00B40B90">
            <w:pPr>
              <w:pStyle w:val="Arial10"/>
            </w:pPr>
            <w:r w:rsidRPr="00B40B90">
              <w:t>O2424</w:t>
            </w:r>
          </w:p>
          <w:p w14:paraId="1A73A9C1" w14:textId="77777777" w:rsidR="00B40B90" w:rsidRPr="00B40B90" w:rsidRDefault="00B40B90" w:rsidP="00B40B90">
            <w:pPr>
              <w:pStyle w:val="Arial10"/>
            </w:pPr>
            <w:r w:rsidRPr="00B40B90">
              <w:t>O2429</w:t>
            </w:r>
          </w:p>
          <w:p w14:paraId="624419B8" w14:textId="77777777" w:rsidR="00B40B90" w:rsidRPr="00B40B90" w:rsidRDefault="00B40B90" w:rsidP="00B40B90">
            <w:pPr>
              <w:pStyle w:val="Arial10"/>
            </w:pPr>
            <w:r w:rsidRPr="00B40B90">
              <w:t>O2432</w:t>
            </w:r>
          </w:p>
          <w:p w14:paraId="699B820E" w14:textId="77777777" w:rsidR="00B40B90" w:rsidRPr="00B40B90" w:rsidRDefault="00B40B90" w:rsidP="00B40B90">
            <w:pPr>
              <w:pStyle w:val="Arial10"/>
            </w:pPr>
            <w:r w:rsidRPr="00B40B90">
              <w:t>O2433</w:t>
            </w:r>
          </w:p>
          <w:p w14:paraId="0DD9479A" w14:textId="77777777" w:rsidR="00B40B90" w:rsidRPr="00B40B90" w:rsidRDefault="00B40B90" w:rsidP="00B40B90">
            <w:pPr>
              <w:pStyle w:val="Arial10"/>
            </w:pPr>
            <w:r w:rsidRPr="00B40B90">
              <w:t>O2434</w:t>
            </w:r>
          </w:p>
          <w:p w14:paraId="639CA3BA" w14:textId="77777777" w:rsidR="00B40B90" w:rsidRPr="00B40B90" w:rsidRDefault="00B40B90" w:rsidP="00B40B90">
            <w:pPr>
              <w:pStyle w:val="Arial10"/>
            </w:pPr>
            <w:r w:rsidRPr="00B40B90">
              <w:t>O2439</w:t>
            </w:r>
          </w:p>
          <w:p w14:paraId="0B420D09" w14:textId="77777777" w:rsidR="00B40B90" w:rsidRPr="00B40B90" w:rsidRDefault="00B40B90" w:rsidP="00B40B90">
            <w:pPr>
              <w:pStyle w:val="Arial10"/>
            </w:pPr>
            <w:r w:rsidRPr="00B40B90">
              <w:t>O2442</w:t>
            </w:r>
          </w:p>
          <w:p w14:paraId="7FFACC69" w14:textId="77777777" w:rsidR="00B40B90" w:rsidRPr="00B40B90" w:rsidRDefault="00B40B90" w:rsidP="00B40B90">
            <w:pPr>
              <w:pStyle w:val="Arial10"/>
            </w:pPr>
            <w:r w:rsidRPr="00B40B90">
              <w:t>O2443</w:t>
            </w:r>
          </w:p>
          <w:p w14:paraId="5380D68C" w14:textId="77777777" w:rsidR="00B40B90" w:rsidRPr="00B40B90" w:rsidRDefault="00B40B90" w:rsidP="00B40B90">
            <w:pPr>
              <w:pStyle w:val="Arial10"/>
            </w:pPr>
            <w:r w:rsidRPr="00B40B90">
              <w:t>O2444</w:t>
            </w:r>
          </w:p>
          <w:p w14:paraId="4C5FEFC7" w14:textId="77777777" w:rsidR="00B40B90" w:rsidRPr="00B40B90" w:rsidRDefault="00B40B90" w:rsidP="00B40B90">
            <w:pPr>
              <w:pStyle w:val="Arial10"/>
            </w:pPr>
            <w:r w:rsidRPr="00B40B90">
              <w:t>O2449</w:t>
            </w:r>
          </w:p>
          <w:p w14:paraId="41596BBE" w14:textId="77777777" w:rsidR="00B40B90" w:rsidRPr="00B40B90" w:rsidRDefault="00B40B90" w:rsidP="00B40B90">
            <w:pPr>
              <w:pStyle w:val="Arial10"/>
            </w:pPr>
            <w:r w:rsidRPr="00B40B90">
              <w:t>O2452</w:t>
            </w:r>
          </w:p>
          <w:p w14:paraId="0D4D7AB0" w14:textId="77777777" w:rsidR="00B40B90" w:rsidRPr="00B40B90" w:rsidRDefault="00B40B90" w:rsidP="00B40B90">
            <w:pPr>
              <w:pStyle w:val="Arial10"/>
            </w:pPr>
            <w:r w:rsidRPr="00B40B90">
              <w:t>O2453</w:t>
            </w:r>
          </w:p>
          <w:p w14:paraId="0A5CF197" w14:textId="77777777" w:rsidR="00B40B90" w:rsidRPr="00B40B90" w:rsidRDefault="00B40B90" w:rsidP="00B40B90">
            <w:pPr>
              <w:pStyle w:val="Arial10"/>
            </w:pPr>
            <w:r w:rsidRPr="00B40B90">
              <w:t>O2454</w:t>
            </w:r>
          </w:p>
          <w:p w14:paraId="26D2EA97" w14:textId="0F59D5D1" w:rsidR="00B40B90" w:rsidRPr="00B40B90" w:rsidRDefault="00B40B90" w:rsidP="00B40B90">
            <w:pPr>
              <w:pStyle w:val="Arial10"/>
            </w:pPr>
            <w:r w:rsidRPr="00B40B90">
              <w:t>O2459</w:t>
            </w:r>
          </w:p>
        </w:tc>
        <w:tc>
          <w:tcPr>
            <w:tcW w:w="4190" w:type="dxa"/>
          </w:tcPr>
          <w:p w14:paraId="593BEED0" w14:textId="77777777" w:rsidR="00B40B90" w:rsidRPr="00B40B90" w:rsidRDefault="00B40B90" w:rsidP="00B40B90">
            <w:pPr>
              <w:pStyle w:val="Arial10"/>
            </w:pPr>
            <w:r w:rsidRPr="00B40B90">
              <w:t>Events of labour and birth – ICD-10-AM code OR</w:t>
            </w:r>
          </w:p>
          <w:p w14:paraId="6B4583CB" w14:textId="77777777" w:rsidR="00B40B90" w:rsidRPr="00B40B90" w:rsidRDefault="00B40B90" w:rsidP="00B40B90">
            <w:pPr>
              <w:pStyle w:val="Arial10"/>
            </w:pPr>
            <w:r w:rsidRPr="00B40B90">
              <w:t>Indication for induction (main reason) – ICD-10-AM code OR</w:t>
            </w:r>
          </w:p>
          <w:p w14:paraId="64DDE19A" w14:textId="77777777" w:rsidR="00B40B90" w:rsidRPr="00B40B90" w:rsidRDefault="00B40B90" w:rsidP="00B40B90">
            <w:pPr>
              <w:pStyle w:val="Arial10"/>
            </w:pPr>
            <w:r w:rsidRPr="00B40B90">
              <w:t>Indications for operative delivery – ICD-10-AM code OR</w:t>
            </w:r>
          </w:p>
          <w:p w14:paraId="2F24CFA7" w14:textId="77777777" w:rsidR="00B40B90" w:rsidRPr="00B40B90" w:rsidRDefault="00B40B90" w:rsidP="00B40B90">
            <w:pPr>
              <w:pStyle w:val="Arial10"/>
            </w:pPr>
            <w:r w:rsidRPr="00B40B90">
              <w:t>Maternal medical conditions – ICD-10-AM code OR</w:t>
            </w:r>
          </w:p>
          <w:p w14:paraId="323EF310" w14:textId="77777777" w:rsidR="00B40B90" w:rsidRPr="00B40B90" w:rsidRDefault="00B40B90" w:rsidP="00B40B90">
            <w:pPr>
              <w:pStyle w:val="Arial10"/>
            </w:pPr>
            <w:r w:rsidRPr="00B40B90">
              <w:t>Obstetric complications – ICD</w:t>
            </w:r>
            <w:r w:rsidRPr="00B40B90">
              <w:noBreakHyphen/>
              <w:t>10</w:t>
            </w:r>
            <w:r w:rsidRPr="00B40B90">
              <w:noBreakHyphen/>
              <w:t>AM code OR</w:t>
            </w:r>
          </w:p>
          <w:p w14:paraId="047E73EF" w14:textId="33FF8BE6" w:rsidR="00B40B90" w:rsidRPr="00B40B90" w:rsidRDefault="00B40B90" w:rsidP="00B40B90">
            <w:pPr>
              <w:pStyle w:val="Arial10"/>
            </w:pPr>
            <w:r w:rsidRPr="00B40B90">
              <w:t>Postpartum complications – ICD</w:t>
            </w:r>
            <w:r w:rsidRPr="00B40B90">
              <w:noBreakHyphen/>
              <w:t>10</w:t>
            </w:r>
            <w:r w:rsidRPr="00B40B90">
              <w:noBreakHyphen/>
              <w:t>AM code</w:t>
            </w:r>
          </w:p>
        </w:tc>
      </w:tr>
    </w:tbl>
    <w:p w14:paraId="7F7EA041" w14:textId="1FE3CA35" w:rsidR="003A35B6" w:rsidRDefault="003A35B6"/>
    <w:p w14:paraId="1D2D62D7" w14:textId="5BD5A59A" w:rsidR="00822EE4" w:rsidRPr="00B40B90" w:rsidRDefault="00822EE4" w:rsidP="00842FD5">
      <w:pPr>
        <w:pStyle w:val="Heading2-VPDC"/>
      </w:pPr>
      <w:r w:rsidRPr="00B40B90">
        <w:t xml:space="preserve">### </w:t>
      </w:r>
      <w:r w:rsidR="001D228F" w:rsidRPr="00B40B90">
        <w:t>Diabetes mellitus therapy during pregnancy valid combinations</w:t>
      </w:r>
    </w:p>
    <w:tbl>
      <w:tblPr>
        <w:tblStyle w:val="TableGrid"/>
        <w:tblW w:w="0" w:type="auto"/>
        <w:tblLook w:val="04A0" w:firstRow="1" w:lastRow="0" w:firstColumn="1" w:lastColumn="0" w:noHBand="0" w:noVBand="1"/>
      </w:tblPr>
      <w:tblGrid>
        <w:gridCol w:w="2581"/>
        <w:gridCol w:w="2409"/>
        <w:gridCol w:w="4190"/>
      </w:tblGrid>
      <w:tr w:rsidR="00822EE4" w:rsidRPr="00B40B90" w14:paraId="4C18BE72" w14:textId="77777777" w:rsidTr="00822EE4">
        <w:tc>
          <w:tcPr>
            <w:tcW w:w="2581" w:type="dxa"/>
          </w:tcPr>
          <w:p w14:paraId="0CB17CAA" w14:textId="6F03CEBF" w:rsidR="00822EE4" w:rsidRPr="00B40B90" w:rsidRDefault="00822EE4" w:rsidP="00AD5518">
            <w:pPr>
              <w:pStyle w:val="Arial10"/>
              <w:rPr>
                <w:b/>
              </w:rPr>
            </w:pPr>
            <w:r w:rsidRPr="00B40B90">
              <w:rPr>
                <w:b/>
              </w:rPr>
              <w:t>Diabetes mellitus therapy during pregnancy</w:t>
            </w:r>
          </w:p>
        </w:tc>
        <w:tc>
          <w:tcPr>
            <w:tcW w:w="2409" w:type="dxa"/>
          </w:tcPr>
          <w:p w14:paraId="10084CCB" w14:textId="77777777" w:rsidR="00822EE4" w:rsidRPr="00B40B90" w:rsidRDefault="00822EE4" w:rsidP="00AD5518">
            <w:pPr>
              <w:pStyle w:val="Arial10"/>
              <w:rPr>
                <w:b/>
              </w:rPr>
            </w:pPr>
            <w:r w:rsidRPr="00B40B90">
              <w:rPr>
                <w:b/>
              </w:rPr>
              <w:t>May not report any code below:</w:t>
            </w:r>
          </w:p>
        </w:tc>
        <w:tc>
          <w:tcPr>
            <w:tcW w:w="4190" w:type="dxa"/>
          </w:tcPr>
          <w:p w14:paraId="2976C2B7" w14:textId="77777777" w:rsidR="00822EE4" w:rsidRPr="00B40B90" w:rsidRDefault="00822EE4" w:rsidP="00AD5518">
            <w:pPr>
              <w:pStyle w:val="Arial10"/>
              <w:rPr>
                <w:b/>
              </w:rPr>
            </w:pPr>
            <w:r w:rsidRPr="00B40B90">
              <w:rPr>
                <w:b/>
              </w:rPr>
              <w:t>In any of the following data elements:</w:t>
            </w:r>
          </w:p>
        </w:tc>
      </w:tr>
      <w:tr w:rsidR="00822EE4" w:rsidRPr="00B40B90" w14:paraId="49AF0239" w14:textId="77777777" w:rsidTr="00822EE4">
        <w:tc>
          <w:tcPr>
            <w:tcW w:w="2581" w:type="dxa"/>
          </w:tcPr>
          <w:p w14:paraId="4A9AA9A1" w14:textId="5E7B3AF0" w:rsidR="00822EE4" w:rsidRPr="00B40B90" w:rsidRDefault="00822EE4" w:rsidP="00822EE4">
            <w:pPr>
              <w:pStyle w:val="Arial10"/>
            </w:pPr>
            <w:r w:rsidRPr="00B40B90">
              <w:t xml:space="preserve">Code </w:t>
            </w:r>
            <w:r w:rsidR="00253D49" w:rsidRPr="00B40B90">
              <w:t>9</w:t>
            </w:r>
          </w:p>
        </w:tc>
        <w:tc>
          <w:tcPr>
            <w:tcW w:w="2409" w:type="dxa"/>
          </w:tcPr>
          <w:p w14:paraId="78FB07F3" w14:textId="3D4FA1A7" w:rsidR="00822EE4" w:rsidRPr="00B40B90" w:rsidRDefault="00B30247" w:rsidP="00822EE4">
            <w:pPr>
              <w:pStyle w:val="Arial10"/>
            </w:pPr>
            <w:r w:rsidRPr="00B40B90">
              <w:t xml:space="preserve">Code </w:t>
            </w:r>
            <w:r w:rsidR="00B40B90" w:rsidRPr="00B40B90">
              <w:t>2</w:t>
            </w:r>
            <w:r w:rsidRPr="00B40B90">
              <w:t xml:space="preserve"> OR </w:t>
            </w:r>
          </w:p>
          <w:p w14:paraId="745976E0" w14:textId="25737FA8" w:rsidR="00B30247" w:rsidRPr="00B40B90" w:rsidRDefault="00B30247" w:rsidP="00822EE4">
            <w:pPr>
              <w:pStyle w:val="Arial10"/>
            </w:pPr>
            <w:r w:rsidRPr="00B40B90">
              <w:t xml:space="preserve">Code </w:t>
            </w:r>
            <w:r w:rsidR="00B40B90" w:rsidRPr="00B40B90">
              <w:t>3</w:t>
            </w:r>
            <w:r w:rsidRPr="00B40B90">
              <w:t xml:space="preserve"> OR</w:t>
            </w:r>
          </w:p>
          <w:p w14:paraId="2A6A6B64" w14:textId="07858205" w:rsidR="00B30247" w:rsidRPr="00B40B90" w:rsidRDefault="00B30247" w:rsidP="00822EE4">
            <w:pPr>
              <w:pStyle w:val="Arial10"/>
            </w:pPr>
            <w:r w:rsidRPr="00B40B90">
              <w:t xml:space="preserve">Code </w:t>
            </w:r>
            <w:r w:rsidR="00B40B90" w:rsidRPr="00B40B90">
              <w:t>4</w:t>
            </w:r>
          </w:p>
        </w:tc>
        <w:tc>
          <w:tcPr>
            <w:tcW w:w="4190" w:type="dxa"/>
          </w:tcPr>
          <w:p w14:paraId="4FA6B65E" w14:textId="203B18A1" w:rsidR="00822EE4" w:rsidRPr="00B40B90" w:rsidRDefault="00B30247" w:rsidP="00822EE4">
            <w:pPr>
              <w:pStyle w:val="Arial10"/>
            </w:pPr>
            <w:r w:rsidRPr="00B40B90">
              <w:t>Diabetes mellitus therapy during pregnancy</w:t>
            </w:r>
          </w:p>
        </w:tc>
      </w:tr>
      <w:tr w:rsidR="00822EE4" w:rsidRPr="00B40B90" w14:paraId="1C5B7052" w14:textId="77777777" w:rsidTr="00822EE4">
        <w:tc>
          <w:tcPr>
            <w:tcW w:w="2581" w:type="dxa"/>
          </w:tcPr>
          <w:p w14:paraId="25C23D97" w14:textId="63F3F243" w:rsidR="00B30247" w:rsidRPr="00B40B90" w:rsidRDefault="00822EE4" w:rsidP="00822EE4">
            <w:pPr>
              <w:pStyle w:val="Arial10"/>
            </w:pPr>
            <w:r w:rsidRPr="00B40B90">
              <w:t xml:space="preserve">Code </w:t>
            </w:r>
            <w:r w:rsidR="00B40B90" w:rsidRPr="00B40B90">
              <w:t>2</w:t>
            </w:r>
            <w:r w:rsidR="00B30247" w:rsidRPr="00B40B90">
              <w:t xml:space="preserve"> OR</w:t>
            </w:r>
          </w:p>
          <w:p w14:paraId="50BCECAA" w14:textId="7DC825D7" w:rsidR="00B30247" w:rsidRPr="00B40B90" w:rsidRDefault="00B30247" w:rsidP="00822EE4">
            <w:pPr>
              <w:pStyle w:val="Arial10"/>
            </w:pPr>
            <w:r w:rsidRPr="00B40B90">
              <w:t xml:space="preserve">Code </w:t>
            </w:r>
            <w:r w:rsidR="00B40B90" w:rsidRPr="00B40B90">
              <w:t>3</w:t>
            </w:r>
            <w:r w:rsidRPr="00B40B90">
              <w:t xml:space="preserve"> OR</w:t>
            </w:r>
          </w:p>
          <w:p w14:paraId="59F528E3" w14:textId="51298EFF" w:rsidR="00822EE4" w:rsidRPr="00B40B90" w:rsidRDefault="00B30247" w:rsidP="00822EE4">
            <w:pPr>
              <w:pStyle w:val="Arial10"/>
            </w:pPr>
            <w:r w:rsidRPr="00B40B90">
              <w:t xml:space="preserve">Code </w:t>
            </w:r>
            <w:r w:rsidR="00B40B90" w:rsidRPr="00B40B90">
              <w:t>4</w:t>
            </w:r>
          </w:p>
        </w:tc>
        <w:tc>
          <w:tcPr>
            <w:tcW w:w="2409" w:type="dxa"/>
          </w:tcPr>
          <w:p w14:paraId="2D2E60B0" w14:textId="517C3D73" w:rsidR="00822EE4" w:rsidRPr="00B40B90" w:rsidRDefault="00B30247" w:rsidP="00822EE4">
            <w:pPr>
              <w:pStyle w:val="Arial10"/>
            </w:pPr>
            <w:r w:rsidRPr="00B40B90">
              <w:t>Code 9</w:t>
            </w:r>
          </w:p>
        </w:tc>
        <w:tc>
          <w:tcPr>
            <w:tcW w:w="4190" w:type="dxa"/>
          </w:tcPr>
          <w:p w14:paraId="673FF9B5" w14:textId="1E8D8738" w:rsidR="00822EE4" w:rsidRPr="00B40B90" w:rsidRDefault="00B30247" w:rsidP="00822EE4">
            <w:pPr>
              <w:pStyle w:val="Arial10"/>
            </w:pPr>
            <w:r w:rsidRPr="00B40B90">
              <w:t>Diabetes mellitus therapy during pregnancy</w:t>
            </w:r>
          </w:p>
        </w:tc>
      </w:tr>
    </w:tbl>
    <w:p w14:paraId="2874E44E" w14:textId="276743F4" w:rsidR="004F322C" w:rsidRDefault="004F322C" w:rsidP="00D92F5E">
      <w:pPr>
        <w:pStyle w:val="Arial10"/>
      </w:pPr>
    </w:p>
    <w:p w14:paraId="3FA6A349" w14:textId="77777777" w:rsidR="004F322C" w:rsidRPr="00B40B90" w:rsidRDefault="004F322C" w:rsidP="00D92F5E">
      <w:pPr>
        <w:pStyle w:val="Arial10"/>
      </w:pPr>
    </w:p>
    <w:p w14:paraId="75A6AECF" w14:textId="77777777" w:rsidR="00FB0E9C" w:rsidRDefault="00FB0E9C">
      <w:pPr>
        <w:rPr>
          <w:rFonts w:ascii="Arial" w:hAnsi="Arial"/>
          <w:bCs/>
          <w:color w:val="D50032"/>
          <w:sz w:val="44"/>
          <w:szCs w:val="44"/>
        </w:rPr>
      </w:pPr>
      <w:r>
        <w:rPr>
          <w:rFonts w:ascii="Arial" w:hAnsi="Arial"/>
          <w:bCs/>
          <w:color w:val="D50032"/>
          <w:sz w:val="44"/>
          <w:szCs w:val="44"/>
        </w:rPr>
        <w:br w:type="page"/>
      </w:r>
    </w:p>
    <w:p w14:paraId="29D9EC5F" w14:textId="17C4D832" w:rsidR="00C11A14" w:rsidRPr="00D7432A" w:rsidRDefault="00C11A14" w:rsidP="00D7432A">
      <w:pPr>
        <w:pStyle w:val="Heading1"/>
      </w:pPr>
      <w:bookmarkStart w:id="52" w:name="_Toc13799721"/>
      <w:r w:rsidRPr="00D7432A">
        <w:t>Proposal 17</w:t>
      </w:r>
      <w:r w:rsidRPr="00D7432A">
        <w:br/>
        <w:t>Cord complications</w:t>
      </w:r>
      <w:bookmarkEnd w:id="52"/>
    </w:p>
    <w:p w14:paraId="29045B3C"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48754771" w14:textId="77777777" w:rsidR="002542D5" w:rsidRDefault="002542D5" w:rsidP="00C8082B">
      <w:pPr>
        <w:pStyle w:val="Heading2"/>
      </w:pPr>
      <w:bookmarkStart w:id="53" w:name="_Toc13799722"/>
      <w:r>
        <w:t>Cord complications (new)</w:t>
      </w:r>
      <w:bookmarkEnd w:id="53"/>
    </w:p>
    <w:p w14:paraId="56429756" w14:textId="77777777" w:rsidR="002542D5" w:rsidRPr="00C63E37" w:rsidRDefault="002542D5" w:rsidP="002542D5">
      <w:pPr>
        <w:pStyle w:val="Heading4"/>
      </w:pPr>
      <w:r w:rsidRPr="00C63E37">
        <w:t>Specification</w:t>
      </w:r>
    </w:p>
    <w:tbl>
      <w:tblPr>
        <w:tblStyle w:val="TableGrid"/>
        <w:tblW w:w="9498" w:type="dxa"/>
        <w:tblLayout w:type="fixed"/>
        <w:tblLook w:val="04A0" w:firstRow="1" w:lastRow="0" w:firstColumn="1" w:lastColumn="0" w:noHBand="0" w:noVBand="1"/>
      </w:tblPr>
      <w:tblGrid>
        <w:gridCol w:w="2127"/>
        <w:gridCol w:w="992"/>
        <w:gridCol w:w="1356"/>
        <w:gridCol w:w="2511"/>
        <w:gridCol w:w="2512"/>
      </w:tblGrid>
      <w:tr w:rsidR="002542D5" w:rsidRPr="00F1243D" w14:paraId="35A6A862" w14:textId="77777777" w:rsidTr="00854048">
        <w:tc>
          <w:tcPr>
            <w:tcW w:w="2127" w:type="dxa"/>
            <w:tcBorders>
              <w:top w:val="nil"/>
              <w:left w:val="nil"/>
              <w:bottom w:val="nil"/>
              <w:right w:val="nil"/>
            </w:tcBorders>
          </w:tcPr>
          <w:p w14:paraId="53B49D8D" w14:textId="77777777" w:rsidR="002542D5" w:rsidRPr="002542D5" w:rsidRDefault="002542D5" w:rsidP="00854048">
            <w:pPr>
              <w:pStyle w:val="DHHStablecolhead"/>
              <w:rPr>
                <w:b w:val="0"/>
              </w:rPr>
            </w:pPr>
            <w:r w:rsidRPr="002542D5">
              <w:rPr>
                <w:b w:val="0"/>
              </w:rPr>
              <w:t>Definition</w:t>
            </w:r>
          </w:p>
        </w:tc>
        <w:tc>
          <w:tcPr>
            <w:tcW w:w="7371" w:type="dxa"/>
            <w:gridSpan w:val="4"/>
            <w:tcBorders>
              <w:top w:val="nil"/>
              <w:left w:val="nil"/>
              <w:bottom w:val="nil"/>
              <w:right w:val="nil"/>
            </w:tcBorders>
          </w:tcPr>
          <w:p w14:paraId="530D05DC" w14:textId="77777777" w:rsidR="002542D5" w:rsidRPr="00C63E37" w:rsidRDefault="002542D5" w:rsidP="00854048">
            <w:pPr>
              <w:pStyle w:val="DHHSbody"/>
              <w:rPr>
                <w:shd w:val="clear" w:color="auto" w:fill="FFFFFF"/>
              </w:rPr>
            </w:pPr>
            <w:r>
              <w:rPr>
                <w:shd w:val="clear" w:color="auto" w:fill="FFFFFF"/>
              </w:rPr>
              <w:t>Umbilical cord status, including abnormalities and complications</w:t>
            </w:r>
          </w:p>
        </w:tc>
      </w:tr>
      <w:tr w:rsidR="002542D5" w:rsidRPr="00F1243D" w14:paraId="41A77184"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5967AD0" w14:textId="77777777" w:rsidR="002542D5" w:rsidRPr="002542D5" w:rsidRDefault="002542D5" w:rsidP="00854048">
            <w:pPr>
              <w:pStyle w:val="DHHStablecolhead"/>
              <w:rPr>
                <w:b w:val="0"/>
                <w:strike/>
              </w:rPr>
            </w:pPr>
            <w:r w:rsidRPr="002542D5">
              <w:rPr>
                <w:b w:val="0"/>
              </w:rPr>
              <w:t>Representation</w:t>
            </w:r>
            <w:r w:rsidRPr="002542D5">
              <w:rPr>
                <w:b w:val="0"/>
                <w:strike/>
              </w:rPr>
              <w:t xml:space="preserve"> </w:t>
            </w:r>
            <w:r w:rsidRPr="002542D5">
              <w:rPr>
                <w:b w:val="0"/>
              </w:rPr>
              <w:t>class</w:t>
            </w:r>
          </w:p>
        </w:tc>
        <w:tc>
          <w:tcPr>
            <w:tcW w:w="2348" w:type="dxa"/>
            <w:gridSpan w:val="2"/>
          </w:tcPr>
          <w:p w14:paraId="08F254C8" w14:textId="77777777" w:rsidR="002542D5" w:rsidRPr="00C63E37" w:rsidRDefault="002542D5" w:rsidP="00854048">
            <w:pPr>
              <w:pStyle w:val="DHHSbody"/>
            </w:pPr>
            <w:r>
              <w:t>Code</w:t>
            </w:r>
          </w:p>
        </w:tc>
        <w:tc>
          <w:tcPr>
            <w:tcW w:w="2511" w:type="dxa"/>
          </w:tcPr>
          <w:p w14:paraId="53AB409E" w14:textId="77777777" w:rsidR="002542D5" w:rsidRPr="002542D5" w:rsidRDefault="002542D5" w:rsidP="00854048">
            <w:pPr>
              <w:pStyle w:val="DHHStablecolhead"/>
              <w:rPr>
                <w:b w:val="0"/>
              </w:rPr>
            </w:pPr>
            <w:r w:rsidRPr="002542D5">
              <w:rPr>
                <w:b w:val="0"/>
              </w:rPr>
              <w:t>Data type</w:t>
            </w:r>
          </w:p>
        </w:tc>
        <w:tc>
          <w:tcPr>
            <w:tcW w:w="2512" w:type="dxa"/>
          </w:tcPr>
          <w:p w14:paraId="6BDABD92" w14:textId="43B52499" w:rsidR="002542D5" w:rsidRPr="00C63E37" w:rsidRDefault="00D22C3C" w:rsidP="00854048">
            <w:pPr>
              <w:pStyle w:val="DHHSbody"/>
            </w:pPr>
            <w:r>
              <w:t>String</w:t>
            </w:r>
          </w:p>
        </w:tc>
      </w:tr>
      <w:tr w:rsidR="002542D5" w:rsidRPr="00F1243D" w14:paraId="15EF10A6"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FBAA8F2" w14:textId="77777777" w:rsidR="002542D5" w:rsidRPr="002542D5" w:rsidRDefault="002542D5" w:rsidP="00854048">
            <w:pPr>
              <w:pStyle w:val="DHHStablecolhead"/>
              <w:rPr>
                <w:b w:val="0"/>
              </w:rPr>
            </w:pPr>
            <w:r w:rsidRPr="002542D5">
              <w:rPr>
                <w:b w:val="0"/>
              </w:rPr>
              <w:t>Format</w:t>
            </w:r>
          </w:p>
        </w:tc>
        <w:tc>
          <w:tcPr>
            <w:tcW w:w="2348" w:type="dxa"/>
            <w:gridSpan w:val="2"/>
          </w:tcPr>
          <w:p w14:paraId="46F03D81" w14:textId="4553671C" w:rsidR="002542D5" w:rsidRPr="00C63E37" w:rsidRDefault="002542D5" w:rsidP="00854048">
            <w:pPr>
              <w:pStyle w:val="DHHSbody"/>
            </w:pPr>
            <w:r>
              <w:t>N[</w:t>
            </w:r>
            <w:r w:rsidRPr="004D6A5E">
              <w:t>NNN</w:t>
            </w:r>
            <w:r w:rsidR="00E87F63" w:rsidRPr="004D6A5E">
              <w:t>N</w:t>
            </w:r>
            <w:r w:rsidRPr="004D6A5E">
              <w:t>]</w:t>
            </w:r>
          </w:p>
        </w:tc>
        <w:tc>
          <w:tcPr>
            <w:tcW w:w="2511" w:type="dxa"/>
          </w:tcPr>
          <w:p w14:paraId="097465CB" w14:textId="77777777" w:rsidR="002542D5" w:rsidRPr="002542D5" w:rsidRDefault="002542D5" w:rsidP="00854048">
            <w:pPr>
              <w:pStyle w:val="DHHStablecolhead"/>
              <w:rPr>
                <w:b w:val="0"/>
              </w:rPr>
            </w:pPr>
            <w:r w:rsidRPr="002542D5">
              <w:rPr>
                <w:b w:val="0"/>
              </w:rPr>
              <w:t>Field size</w:t>
            </w:r>
          </w:p>
        </w:tc>
        <w:tc>
          <w:tcPr>
            <w:tcW w:w="2512" w:type="dxa"/>
          </w:tcPr>
          <w:p w14:paraId="5171CDC0" w14:textId="55135A35" w:rsidR="002542D5" w:rsidRPr="004D6A5E" w:rsidRDefault="00B40B90" w:rsidP="00854048">
            <w:pPr>
              <w:pStyle w:val="DHHSbody"/>
            </w:pPr>
            <w:r w:rsidRPr="00B40B90">
              <w:t>5</w:t>
            </w:r>
            <w:r w:rsidR="002542D5" w:rsidRPr="004D6A5E">
              <w:t>(x3)</w:t>
            </w:r>
          </w:p>
        </w:tc>
      </w:tr>
      <w:tr w:rsidR="002542D5" w:rsidRPr="00F1243D" w14:paraId="550EE8B7"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F5E783D" w14:textId="77777777" w:rsidR="002542D5" w:rsidRPr="002542D5" w:rsidRDefault="002542D5" w:rsidP="00854048">
            <w:pPr>
              <w:pStyle w:val="DHHStablecolhead"/>
              <w:rPr>
                <w:b w:val="0"/>
              </w:rPr>
            </w:pPr>
            <w:r w:rsidRPr="002542D5">
              <w:rPr>
                <w:b w:val="0"/>
              </w:rPr>
              <w:t>Location</w:t>
            </w:r>
          </w:p>
        </w:tc>
        <w:tc>
          <w:tcPr>
            <w:tcW w:w="2348" w:type="dxa"/>
            <w:gridSpan w:val="2"/>
          </w:tcPr>
          <w:p w14:paraId="36377E06" w14:textId="77777777" w:rsidR="002542D5" w:rsidRPr="00C63E37" w:rsidRDefault="002542D5" w:rsidP="00854048">
            <w:pPr>
              <w:pStyle w:val="DHHSbody"/>
            </w:pPr>
            <w:r w:rsidRPr="00C63E37">
              <w:t>Episode record</w:t>
            </w:r>
          </w:p>
        </w:tc>
        <w:tc>
          <w:tcPr>
            <w:tcW w:w="2511" w:type="dxa"/>
          </w:tcPr>
          <w:p w14:paraId="09EA790F" w14:textId="77777777" w:rsidR="002542D5" w:rsidRPr="002542D5" w:rsidRDefault="002542D5" w:rsidP="00854048">
            <w:pPr>
              <w:pStyle w:val="DHHStablecolhead"/>
              <w:rPr>
                <w:b w:val="0"/>
              </w:rPr>
            </w:pPr>
            <w:r w:rsidRPr="002542D5">
              <w:rPr>
                <w:b w:val="0"/>
              </w:rPr>
              <w:t>Position</w:t>
            </w:r>
          </w:p>
        </w:tc>
        <w:tc>
          <w:tcPr>
            <w:tcW w:w="2512" w:type="dxa"/>
          </w:tcPr>
          <w:p w14:paraId="0332F5DE" w14:textId="77777777" w:rsidR="002542D5" w:rsidRPr="004D6A5E" w:rsidRDefault="006E5F20" w:rsidP="00854048">
            <w:pPr>
              <w:pStyle w:val="DHHSbody"/>
            </w:pPr>
            <w:r w:rsidRPr="004D6A5E">
              <w:t>141</w:t>
            </w:r>
          </w:p>
        </w:tc>
      </w:tr>
      <w:tr w:rsidR="002542D5" w:rsidRPr="00F1243D" w14:paraId="5EA25072"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8028E9F" w14:textId="77777777" w:rsidR="002542D5" w:rsidRPr="002542D5" w:rsidRDefault="002542D5" w:rsidP="00854048">
            <w:pPr>
              <w:pStyle w:val="DHHStablecolhead"/>
              <w:rPr>
                <w:b w:val="0"/>
              </w:rPr>
            </w:pPr>
            <w:r w:rsidRPr="002542D5">
              <w:rPr>
                <w:b w:val="0"/>
              </w:rPr>
              <w:t>Permissible values</w:t>
            </w:r>
          </w:p>
        </w:tc>
        <w:tc>
          <w:tcPr>
            <w:tcW w:w="992" w:type="dxa"/>
          </w:tcPr>
          <w:p w14:paraId="552647F2" w14:textId="77777777" w:rsidR="002542D5" w:rsidRDefault="002542D5" w:rsidP="00854048">
            <w:pPr>
              <w:pStyle w:val="DHHSbody"/>
              <w:spacing w:after="0"/>
            </w:pPr>
            <w:r w:rsidRPr="00F4449A">
              <w:rPr>
                <w:b/>
              </w:rPr>
              <w:t>Code</w:t>
            </w:r>
          </w:p>
        </w:tc>
        <w:tc>
          <w:tcPr>
            <w:tcW w:w="6379" w:type="dxa"/>
            <w:gridSpan w:val="3"/>
          </w:tcPr>
          <w:p w14:paraId="38A2F51E" w14:textId="77777777" w:rsidR="002542D5" w:rsidRPr="005D7640" w:rsidRDefault="002542D5" w:rsidP="00854048">
            <w:pPr>
              <w:pStyle w:val="DHHSbody"/>
              <w:spacing w:after="0"/>
              <w:rPr>
                <w:b/>
              </w:rPr>
            </w:pPr>
            <w:r>
              <w:rPr>
                <w:b/>
              </w:rPr>
              <w:t xml:space="preserve">Descriptor </w:t>
            </w:r>
          </w:p>
        </w:tc>
      </w:tr>
      <w:tr w:rsidR="002542D5" w:rsidRPr="00F1243D" w14:paraId="4D324B3E"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3F5095F" w14:textId="77777777" w:rsidR="002542D5" w:rsidRPr="00F4449A" w:rsidRDefault="002542D5" w:rsidP="00854048">
            <w:pPr>
              <w:pStyle w:val="DHHStablecolhead"/>
              <w:spacing w:before="0" w:after="0"/>
            </w:pPr>
          </w:p>
        </w:tc>
        <w:tc>
          <w:tcPr>
            <w:tcW w:w="992" w:type="dxa"/>
          </w:tcPr>
          <w:p w14:paraId="3A7540D4" w14:textId="77777777" w:rsidR="002542D5" w:rsidRPr="006B7371" w:rsidRDefault="002542D5" w:rsidP="00854048">
            <w:pPr>
              <w:pStyle w:val="DHHSbody"/>
              <w:spacing w:after="0"/>
            </w:pPr>
            <w:r w:rsidRPr="006B7371">
              <w:t>1</w:t>
            </w:r>
          </w:p>
        </w:tc>
        <w:tc>
          <w:tcPr>
            <w:tcW w:w="6379" w:type="dxa"/>
            <w:gridSpan w:val="3"/>
          </w:tcPr>
          <w:p w14:paraId="3F44CB26" w14:textId="77777777" w:rsidR="002542D5" w:rsidRPr="006B7371" w:rsidRDefault="002542D5" w:rsidP="00854048">
            <w:pPr>
              <w:pStyle w:val="DHHSbody"/>
              <w:spacing w:after="0"/>
            </w:pPr>
            <w:r w:rsidRPr="006B7371">
              <w:t>No abnormalities or complication relating to umbilical cord</w:t>
            </w:r>
          </w:p>
        </w:tc>
      </w:tr>
      <w:tr w:rsidR="002542D5" w:rsidRPr="00F1243D" w14:paraId="36925D5C"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D7D6C95" w14:textId="77777777" w:rsidR="002542D5" w:rsidRPr="00F4449A" w:rsidRDefault="002542D5" w:rsidP="00854048">
            <w:pPr>
              <w:pStyle w:val="DHHStablecolhead"/>
              <w:spacing w:before="0" w:after="0"/>
            </w:pPr>
          </w:p>
        </w:tc>
        <w:tc>
          <w:tcPr>
            <w:tcW w:w="992" w:type="dxa"/>
          </w:tcPr>
          <w:p w14:paraId="6FBB488C" w14:textId="77777777" w:rsidR="002542D5" w:rsidRPr="00EB7A1D" w:rsidRDefault="002542D5" w:rsidP="00854048">
            <w:pPr>
              <w:pStyle w:val="DHHSbody"/>
              <w:spacing w:after="0"/>
            </w:pPr>
            <w:r>
              <w:t>O691</w:t>
            </w:r>
          </w:p>
        </w:tc>
        <w:tc>
          <w:tcPr>
            <w:tcW w:w="6379" w:type="dxa"/>
            <w:gridSpan w:val="3"/>
          </w:tcPr>
          <w:p w14:paraId="7EDB1A71" w14:textId="77777777" w:rsidR="002542D5" w:rsidRPr="00EB7A1D" w:rsidRDefault="002542D5" w:rsidP="00854048">
            <w:pPr>
              <w:pStyle w:val="DHHSbody"/>
              <w:spacing w:after="0"/>
            </w:pPr>
            <w:r w:rsidRPr="00EB7A1D">
              <w:t xml:space="preserve">Nuchal cord (cord </w:t>
            </w:r>
            <w:r>
              <w:t xml:space="preserve">tightly </w:t>
            </w:r>
            <w:r w:rsidRPr="00EB7A1D">
              <w:t>around baby’s neck)</w:t>
            </w:r>
          </w:p>
        </w:tc>
      </w:tr>
      <w:tr w:rsidR="002542D5" w:rsidRPr="00F1243D" w14:paraId="1E376CC8"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8145316" w14:textId="77777777" w:rsidR="002542D5" w:rsidRPr="00F4449A" w:rsidRDefault="002542D5" w:rsidP="00854048">
            <w:pPr>
              <w:pStyle w:val="DHHStablecolhead"/>
              <w:spacing w:before="0" w:after="0"/>
            </w:pPr>
          </w:p>
        </w:tc>
        <w:tc>
          <w:tcPr>
            <w:tcW w:w="992" w:type="dxa"/>
          </w:tcPr>
          <w:p w14:paraId="2EC44377" w14:textId="77777777" w:rsidR="002542D5" w:rsidRPr="00EB7A1D" w:rsidRDefault="002542D5" w:rsidP="00854048">
            <w:pPr>
              <w:pStyle w:val="DHHSbody"/>
              <w:spacing w:after="0"/>
            </w:pPr>
            <w:r>
              <w:t>O692</w:t>
            </w:r>
          </w:p>
        </w:tc>
        <w:tc>
          <w:tcPr>
            <w:tcW w:w="6379" w:type="dxa"/>
            <w:gridSpan w:val="3"/>
          </w:tcPr>
          <w:p w14:paraId="3A5D0938" w14:textId="77777777" w:rsidR="002542D5" w:rsidRPr="00EB7A1D" w:rsidRDefault="002542D5" w:rsidP="00854048">
            <w:pPr>
              <w:pStyle w:val="DHHSbody"/>
              <w:spacing w:after="0"/>
            </w:pPr>
            <w:r w:rsidRPr="00EB7A1D">
              <w:t>True knot</w:t>
            </w:r>
          </w:p>
        </w:tc>
      </w:tr>
      <w:tr w:rsidR="002542D5" w:rsidRPr="00F1243D" w14:paraId="48F2C5BD"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F54FA6A" w14:textId="77777777" w:rsidR="002542D5" w:rsidRPr="00F4449A" w:rsidRDefault="002542D5" w:rsidP="00854048">
            <w:pPr>
              <w:pStyle w:val="DHHStablecolhead"/>
              <w:spacing w:before="0" w:after="0"/>
            </w:pPr>
          </w:p>
        </w:tc>
        <w:tc>
          <w:tcPr>
            <w:tcW w:w="992" w:type="dxa"/>
          </w:tcPr>
          <w:p w14:paraId="0A179279" w14:textId="77777777" w:rsidR="002542D5" w:rsidRPr="00EB7A1D" w:rsidRDefault="002542D5" w:rsidP="00854048">
            <w:pPr>
              <w:pStyle w:val="DHHSbody"/>
              <w:spacing w:after="0"/>
            </w:pPr>
            <w:r>
              <w:t>O690</w:t>
            </w:r>
          </w:p>
        </w:tc>
        <w:tc>
          <w:tcPr>
            <w:tcW w:w="6379" w:type="dxa"/>
            <w:gridSpan w:val="3"/>
          </w:tcPr>
          <w:p w14:paraId="455AD6E4" w14:textId="77777777" w:rsidR="002542D5" w:rsidRPr="00EB7A1D" w:rsidRDefault="002542D5" w:rsidP="00854048">
            <w:pPr>
              <w:pStyle w:val="DHHSbody"/>
              <w:spacing w:after="0"/>
            </w:pPr>
            <w:r w:rsidRPr="00EB7A1D">
              <w:t>Umbilical cord prolapse</w:t>
            </w:r>
          </w:p>
        </w:tc>
      </w:tr>
      <w:tr w:rsidR="002542D5" w:rsidRPr="00F1243D" w14:paraId="1D7A876F"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498C67E" w14:textId="77777777" w:rsidR="002542D5" w:rsidRPr="00F4449A" w:rsidRDefault="002542D5" w:rsidP="00854048">
            <w:pPr>
              <w:pStyle w:val="DHHStablecolhead"/>
              <w:spacing w:before="0" w:after="0"/>
            </w:pPr>
          </w:p>
        </w:tc>
        <w:tc>
          <w:tcPr>
            <w:tcW w:w="992" w:type="dxa"/>
          </w:tcPr>
          <w:p w14:paraId="140399A8" w14:textId="77777777" w:rsidR="002542D5" w:rsidRPr="00EB7A1D" w:rsidRDefault="002542D5" w:rsidP="00854048">
            <w:pPr>
              <w:pStyle w:val="DHHSbody"/>
              <w:spacing w:after="0"/>
            </w:pPr>
            <w:r>
              <w:t>O693</w:t>
            </w:r>
          </w:p>
        </w:tc>
        <w:tc>
          <w:tcPr>
            <w:tcW w:w="6379" w:type="dxa"/>
            <w:gridSpan w:val="3"/>
          </w:tcPr>
          <w:p w14:paraId="692A7940" w14:textId="77777777" w:rsidR="002542D5" w:rsidRPr="00EB7A1D" w:rsidRDefault="002542D5" w:rsidP="00854048">
            <w:pPr>
              <w:pStyle w:val="DHHSbody"/>
              <w:spacing w:after="0"/>
            </w:pPr>
            <w:r w:rsidRPr="00EB7A1D">
              <w:t>Short umbilical cord</w:t>
            </w:r>
          </w:p>
        </w:tc>
      </w:tr>
      <w:tr w:rsidR="002542D5" w:rsidRPr="00F1243D" w14:paraId="6C4B532D"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0AA787B" w14:textId="77777777" w:rsidR="002542D5" w:rsidRPr="00F4449A" w:rsidRDefault="002542D5" w:rsidP="00854048">
            <w:pPr>
              <w:pStyle w:val="DHHStablecolhead"/>
              <w:spacing w:before="0" w:after="0"/>
            </w:pPr>
          </w:p>
        </w:tc>
        <w:tc>
          <w:tcPr>
            <w:tcW w:w="992" w:type="dxa"/>
          </w:tcPr>
          <w:p w14:paraId="26DCC148" w14:textId="77777777" w:rsidR="002542D5" w:rsidRPr="00EB7A1D" w:rsidRDefault="002542D5" w:rsidP="00854048">
            <w:pPr>
              <w:pStyle w:val="DHHSbody"/>
              <w:spacing w:after="0"/>
            </w:pPr>
            <w:r>
              <w:t>O694</w:t>
            </w:r>
          </w:p>
        </w:tc>
        <w:tc>
          <w:tcPr>
            <w:tcW w:w="6379" w:type="dxa"/>
            <w:gridSpan w:val="3"/>
          </w:tcPr>
          <w:p w14:paraId="7DEF9C47" w14:textId="77777777" w:rsidR="002542D5" w:rsidRPr="00EB7A1D" w:rsidRDefault="002542D5" w:rsidP="00854048">
            <w:pPr>
              <w:pStyle w:val="DHHSbody"/>
              <w:spacing w:after="0"/>
            </w:pPr>
            <w:r w:rsidRPr="00EB7A1D">
              <w:t>Vasa previa</w:t>
            </w:r>
          </w:p>
        </w:tc>
      </w:tr>
      <w:tr w:rsidR="002542D5" w:rsidRPr="00F1243D" w14:paraId="08008A36"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0C2E5DA" w14:textId="77777777" w:rsidR="002542D5" w:rsidRPr="00F4449A" w:rsidRDefault="002542D5" w:rsidP="00854048">
            <w:pPr>
              <w:pStyle w:val="DHHStablecolhead"/>
              <w:spacing w:before="0" w:after="0"/>
            </w:pPr>
          </w:p>
        </w:tc>
        <w:tc>
          <w:tcPr>
            <w:tcW w:w="992" w:type="dxa"/>
          </w:tcPr>
          <w:p w14:paraId="6FF8A373" w14:textId="061EC724" w:rsidR="002542D5" w:rsidRPr="00EB7A1D" w:rsidRDefault="00B40B90" w:rsidP="00854048">
            <w:pPr>
              <w:pStyle w:val="DHHSbody"/>
              <w:spacing w:after="0"/>
            </w:pPr>
            <w:r>
              <w:t>Q2701</w:t>
            </w:r>
          </w:p>
        </w:tc>
        <w:tc>
          <w:tcPr>
            <w:tcW w:w="6379" w:type="dxa"/>
            <w:gridSpan w:val="3"/>
          </w:tcPr>
          <w:p w14:paraId="30A36904" w14:textId="443C83C9" w:rsidR="002542D5" w:rsidRPr="00EB7A1D" w:rsidRDefault="002542D5" w:rsidP="00854048">
            <w:pPr>
              <w:pStyle w:val="DHHSbody"/>
              <w:spacing w:after="0"/>
            </w:pPr>
            <w:r w:rsidRPr="00B40B90">
              <w:t>Two vessels in cord</w:t>
            </w:r>
          </w:p>
        </w:tc>
      </w:tr>
      <w:tr w:rsidR="002542D5" w:rsidRPr="00F1243D" w14:paraId="3ED8A78F"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7C2DF3C" w14:textId="77777777" w:rsidR="002542D5" w:rsidRPr="00F4449A" w:rsidRDefault="002542D5" w:rsidP="00854048">
            <w:pPr>
              <w:pStyle w:val="DHHStablecolhead"/>
              <w:spacing w:before="0" w:after="0"/>
            </w:pPr>
          </w:p>
        </w:tc>
        <w:tc>
          <w:tcPr>
            <w:tcW w:w="992" w:type="dxa"/>
          </w:tcPr>
          <w:p w14:paraId="29FABB51" w14:textId="77777777" w:rsidR="002542D5" w:rsidRPr="00EB7A1D" w:rsidRDefault="002542D5" w:rsidP="00854048">
            <w:pPr>
              <w:pStyle w:val="DHHSbody"/>
              <w:spacing w:after="0"/>
            </w:pPr>
            <w:r>
              <w:t>O698</w:t>
            </w:r>
          </w:p>
        </w:tc>
        <w:tc>
          <w:tcPr>
            <w:tcW w:w="6379" w:type="dxa"/>
            <w:gridSpan w:val="3"/>
          </w:tcPr>
          <w:p w14:paraId="12F0E6F3" w14:textId="77777777" w:rsidR="002542D5" w:rsidRPr="00EB7A1D" w:rsidRDefault="002542D5" w:rsidP="00854048">
            <w:pPr>
              <w:pStyle w:val="DHHSbody"/>
              <w:spacing w:after="0"/>
            </w:pPr>
            <w:r w:rsidRPr="00EB7A1D">
              <w:t>Other</w:t>
            </w:r>
          </w:p>
        </w:tc>
      </w:tr>
      <w:tr w:rsidR="002542D5" w:rsidRPr="00F1243D" w14:paraId="19C4119A"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A0E408" w14:textId="77777777" w:rsidR="002542D5" w:rsidRPr="00F4449A" w:rsidRDefault="002542D5" w:rsidP="00854048">
            <w:pPr>
              <w:pStyle w:val="DHHStablecolhead"/>
              <w:spacing w:before="0" w:after="0"/>
            </w:pPr>
          </w:p>
        </w:tc>
        <w:tc>
          <w:tcPr>
            <w:tcW w:w="992" w:type="dxa"/>
          </w:tcPr>
          <w:p w14:paraId="6F58BA87" w14:textId="77777777" w:rsidR="002542D5" w:rsidRPr="006B7371" w:rsidRDefault="002542D5" w:rsidP="00854048">
            <w:pPr>
              <w:pStyle w:val="DHHSbody"/>
              <w:spacing w:after="0"/>
            </w:pPr>
            <w:r w:rsidRPr="006B7371">
              <w:t>9</w:t>
            </w:r>
          </w:p>
        </w:tc>
        <w:tc>
          <w:tcPr>
            <w:tcW w:w="6379" w:type="dxa"/>
            <w:gridSpan w:val="3"/>
          </w:tcPr>
          <w:p w14:paraId="39F8D304" w14:textId="77777777" w:rsidR="002542D5" w:rsidRPr="006B7371" w:rsidRDefault="002542D5" w:rsidP="00854048">
            <w:pPr>
              <w:pStyle w:val="DHHSbody"/>
              <w:spacing w:after="0"/>
            </w:pPr>
            <w:r w:rsidRPr="006B7371">
              <w:t>Not stated / inadequately described</w:t>
            </w:r>
          </w:p>
        </w:tc>
      </w:tr>
      <w:tr w:rsidR="002542D5" w:rsidRPr="00F1243D" w14:paraId="56DB0F4A"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1E40FEC" w14:textId="77777777" w:rsidR="002542D5" w:rsidRPr="002542D5" w:rsidRDefault="002542D5" w:rsidP="00854048">
            <w:pPr>
              <w:pStyle w:val="DHHStablecolhead"/>
              <w:spacing w:before="120" w:after="0"/>
              <w:rPr>
                <w:b w:val="0"/>
              </w:rPr>
            </w:pPr>
            <w:r w:rsidRPr="002542D5">
              <w:rPr>
                <w:b w:val="0"/>
              </w:rPr>
              <w:t>Reporting guide</w:t>
            </w:r>
          </w:p>
        </w:tc>
        <w:tc>
          <w:tcPr>
            <w:tcW w:w="7371" w:type="dxa"/>
            <w:gridSpan w:val="4"/>
          </w:tcPr>
          <w:p w14:paraId="75439571" w14:textId="77777777" w:rsidR="002542D5" w:rsidRDefault="002542D5" w:rsidP="00854048">
            <w:pPr>
              <w:pStyle w:val="DHHSbody"/>
              <w:spacing w:before="120" w:after="0"/>
            </w:pPr>
            <w:r>
              <w:t>Report the umbilical cord status, including abnormalities and complications detected during the birth episodes.</w:t>
            </w:r>
          </w:p>
          <w:p w14:paraId="3CC8FF8B" w14:textId="77777777" w:rsidR="002542D5" w:rsidRDefault="002542D5" w:rsidP="00854048">
            <w:pPr>
              <w:pStyle w:val="DHHSbody"/>
              <w:spacing w:before="120" w:after="0"/>
            </w:pPr>
            <w:r>
              <w:t>Cord loosely around the baby’s neck should be reported as code 1.</w:t>
            </w:r>
          </w:p>
          <w:p w14:paraId="06005C21" w14:textId="77777777" w:rsidR="002542D5" w:rsidRPr="00ED3D23" w:rsidRDefault="002542D5" w:rsidP="002542D5">
            <w:pPr>
              <w:pStyle w:val="DHHSbody"/>
              <w:spacing w:before="120"/>
            </w:pPr>
            <w:r>
              <w:t>Report up to 3 codes</w:t>
            </w:r>
            <w:r w:rsidRPr="00ED3D23">
              <w:t xml:space="preserve"> </w:t>
            </w:r>
          </w:p>
        </w:tc>
      </w:tr>
      <w:tr w:rsidR="002542D5" w:rsidRPr="00F1243D" w14:paraId="4789750B"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CE677A7" w14:textId="77777777" w:rsidR="002542D5" w:rsidRPr="002542D5" w:rsidRDefault="002542D5" w:rsidP="00854048">
            <w:pPr>
              <w:pStyle w:val="DHHStablecolhead"/>
              <w:rPr>
                <w:b w:val="0"/>
              </w:rPr>
            </w:pPr>
            <w:r w:rsidRPr="002542D5">
              <w:rPr>
                <w:b w:val="0"/>
              </w:rPr>
              <w:t>Reported by</w:t>
            </w:r>
          </w:p>
        </w:tc>
        <w:tc>
          <w:tcPr>
            <w:tcW w:w="7371" w:type="dxa"/>
            <w:gridSpan w:val="4"/>
          </w:tcPr>
          <w:p w14:paraId="20891F7B" w14:textId="77777777" w:rsidR="002542D5" w:rsidRPr="00506E52" w:rsidRDefault="002542D5" w:rsidP="002542D5">
            <w:pPr>
              <w:pStyle w:val="DHHStablecolhead"/>
            </w:pPr>
            <w:r>
              <w:rPr>
                <w:b w:val="0"/>
                <w:color w:val="auto"/>
              </w:rPr>
              <w:t>All Victorian hospitals where a birth has occurred and homebirth practitioners</w:t>
            </w:r>
          </w:p>
        </w:tc>
      </w:tr>
      <w:tr w:rsidR="002542D5" w:rsidRPr="00F1243D" w14:paraId="1AE1A877"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F5C0C25" w14:textId="77777777" w:rsidR="002542D5" w:rsidRPr="002542D5" w:rsidRDefault="002542D5" w:rsidP="002542D5">
            <w:pPr>
              <w:pStyle w:val="DHHStablecolhead"/>
              <w:spacing w:before="120" w:after="120" w:line="270" w:lineRule="atLeast"/>
              <w:rPr>
                <w:b w:val="0"/>
              </w:rPr>
            </w:pPr>
            <w:r w:rsidRPr="002542D5">
              <w:rPr>
                <w:b w:val="0"/>
              </w:rPr>
              <w:t>Reported for</w:t>
            </w:r>
          </w:p>
        </w:tc>
        <w:tc>
          <w:tcPr>
            <w:tcW w:w="7371" w:type="dxa"/>
            <w:gridSpan w:val="4"/>
          </w:tcPr>
          <w:p w14:paraId="094AEFE4" w14:textId="77777777" w:rsidR="002542D5" w:rsidRPr="00506E52" w:rsidRDefault="002542D5" w:rsidP="002542D5">
            <w:pPr>
              <w:pStyle w:val="DHHSbody"/>
              <w:spacing w:before="120"/>
            </w:pPr>
            <w:r>
              <w:t>All birth episodes</w:t>
            </w:r>
          </w:p>
        </w:tc>
      </w:tr>
      <w:tr w:rsidR="002542D5" w:rsidRPr="00F1243D" w14:paraId="7537AA32"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E089E44" w14:textId="77777777" w:rsidR="002542D5" w:rsidRPr="002542D5" w:rsidRDefault="002542D5" w:rsidP="00854048">
            <w:pPr>
              <w:pStyle w:val="DHHStablecolhead"/>
              <w:rPr>
                <w:b w:val="0"/>
              </w:rPr>
            </w:pPr>
            <w:r w:rsidRPr="002542D5">
              <w:rPr>
                <w:b w:val="0"/>
              </w:rPr>
              <w:t>Related concepts (Section 2):</w:t>
            </w:r>
          </w:p>
        </w:tc>
        <w:tc>
          <w:tcPr>
            <w:tcW w:w="7371" w:type="dxa"/>
            <w:gridSpan w:val="4"/>
          </w:tcPr>
          <w:p w14:paraId="0BAC8A05" w14:textId="77777777" w:rsidR="002542D5" w:rsidRPr="00506E52" w:rsidRDefault="002542D5" w:rsidP="00854048">
            <w:pPr>
              <w:pStyle w:val="DHHSbody"/>
            </w:pPr>
            <w:r>
              <w:t>Not specified</w:t>
            </w:r>
          </w:p>
        </w:tc>
      </w:tr>
      <w:tr w:rsidR="002542D5" w:rsidRPr="00F1243D" w14:paraId="35E50695"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3892BD5" w14:textId="77777777" w:rsidR="002542D5" w:rsidRPr="002542D5" w:rsidRDefault="002542D5" w:rsidP="00854048">
            <w:pPr>
              <w:pStyle w:val="DHHStablecolhead"/>
              <w:rPr>
                <w:b w:val="0"/>
              </w:rPr>
            </w:pPr>
            <w:r w:rsidRPr="002542D5">
              <w:rPr>
                <w:b w:val="0"/>
              </w:rPr>
              <w:t>Related data items (this section):</w:t>
            </w:r>
          </w:p>
        </w:tc>
        <w:tc>
          <w:tcPr>
            <w:tcW w:w="7371" w:type="dxa"/>
            <w:gridSpan w:val="4"/>
          </w:tcPr>
          <w:p w14:paraId="70638B54" w14:textId="77777777" w:rsidR="002542D5" w:rsidRPr="00506E52" w:rsidRDefault="002542D5" w:rsidP="00854048">
            <w:pPr>
              <w:pStyle w:val="DHHSbody"/>
            </w:pPr>
            <w:r>
              <w:t xml:space="preserve">Birth status; Apgar score at one minute; Apgar score at five minutes; Birth presentation; </w:t>
            </w:r>
            <w:r w:rsidRPr="002542D5">
              <w:rPr>
                <w:highlight w:val="green"/>
              </w:rPr>
              <w:t>Congenital anomalies – ICD-10-AM code</w:t>
            </w:r>
            <w:r>
              <w:t xml:space="preserve">; Congenital anomalies – indicator; Events of labour and birth – free text; </w:t>
            </w:r>
            <w:r w:rsidRPr="002542D5">
              <w:rPr>
                <w:highlight w:val="green"/>
              </w:rPr>
              <w:t>Events of labour and birth – ICD-10-AM code</w:t>
            </w:r>
            <w:r>
              <w:t xml:space="preserve">; Fetal monitoring in labour; Fetal monitoring prior to birth – not in labour; </w:t>
            </w:r>
            <w:r w:rsidRPr="002542D5">
              <w:rPr>
                <w:highlight w:val="green"/>
              </w:rPr>
              <w:t>Indication for induction (other) – free text; Indication for induction (main reason) – ICD-10-AM code;</w:t>
            </w:r>
            <w:r>
              <w:t xml:space="preserve"> Indications for operative delivery – free text; </w:t>
            </w:r>
            <w:r w:rsidRPr="002542D5">
              <w:rPr>
                <w:highlight w:val="green"/>
              </w:rPr>
              <w:t>Indications for operative delivery – ICD-10-AM code</w:t>
            </w:r>
            <w:r>
              <w:t xml:space="preserve">; Neonatal morbidity – free text; </w:t>
            </w:r>
            <w:r w:rsidRPr="002542D5">
              <w:rPr>
                <w:highlight w:val="green"/>
              </w:rPr>
              <w:t>Neonatal morbidity – ICD-10-AM code</w:t>
            </w:r>
            <w:r>
              <w:t xml:space="preserve">; </w:t>
            </w:r>
            <w:r w:rsidRPr="002542D5">
              <w:rPr>
                <w:highlight w:val="green"/>
              </w:rPr>
              <w:t>Procedure – ACHI</w:t>
            </w:r>
            <w:r>
              <w:t>; Procedure – free text</w:t>
            </w:r>
          </w:p>
        </w:tc>
      </w:tr>
      <w:tr w:rsidR="002542D5" w:rsidRPr="00F1243D" w14:paraId="37558920" w14:textId="77777777" w:rsidTr="0085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E3A5FB7" w14:textId="77777777" w:rsidR="002542D5" w:rsidRPr="002542D5" w:rsidRDefault="002542D5" w:rsidP="00854048">
            <w:pPr>
              <w:pStyle w:val="DHHStablecolhead"/>
              <w:rPr>
                <w:b w:val="0"/>
              </w:rPr>
            </w:pPr>
            <w:r w:rsidRPr="002542D5">
              <w:rPr>
                <w:b w:val="0"/>
              </w:rPr>
              <w:t>Related business rules (Section 4):</w:t>
            </w:r>
          </w:p>
        </w:tc>
        <w:tc>
          <w:tcPr>
            <w:tcW w:w="7371" w:type="dxa"/>
            <w:gridSpan w:val="4"/>
          </w:tcPr>
          <w:p w14:paraId="1076C44D" w14:textId="6462CC1F" w:rsidR="002542D5" w:rsidRPr="00D70FC1" w:rsidRDefault="00376BFD" w:rsidP="00854048">
            <w:pPr>
              <w:pStyle w:val="DHHSbody"/>
            </w:pPr>
            <w:r>
              <w:t>### Cord complications val</w:t>
            </w:r>
            <w:r w:rsidR="00FB0E9C" w:rsidRPr="00FB0E9C">
              <w:t>id combinations</w:t>
            </w:r>
            <w:r w:rsidR="00802B92">
              <w:t>; *</w:t>
            </w:r>
            <w:r w:rsidR="00802B92" w:rsidRPr="00802B92">
              <w:t>Mandatory to report data items</w:t>
            </w:r>
          </w:p>
        </w:tc>
      </w:tr>
    </w:tbl>
    <w:p w14:paraId="677A7195" w14:textId="77777777" w:rsidR="002542D5" w:rsidRDefault="002542D5" w:rsidP="002542D5">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2542D5" w:rsidRPr="00506E52" w14:paraId="0C250B31" w14:textId="77777777" w:rsidTr="00854048">
        <w:tc>
          <w:tcPr>
            <w:tcW w:w="2127" w:type="dxa"/>
          </w:tcPr>
          <w:p w14:paraId="5F643C9D" w14:textId="77777777" w:rsidR="002542D5" w:rsidRPr="002542D5" w:rsidRDefault="002542D5" w:rsidP="00854048">
            <w:pPr>
              <w:pStyle w:val="DHHStablecolhead"/>
              <w:rPr>
                <w:b w:val="0"/>
              </w:rPr>
            </w:pPr>
            <w:r w:rsidRPr="002542D5">
              <w:rPr>
                <w:b w:val="0"/>
              </w:rPr>
              <w:t>Principal data users</w:t>
            </w:r>
          </w:p>
        </w:tc>
        <w:tc>
          <w:tcPr>
            <w:tcW w:w="7371" w:type="dxa"/>
            <w:gridSpan w:val="3"/>
          </w:tcPr>
          <w:p w14:paraId="23764AEC" w14:textId="77777777" w:rsidR="002542D5" w:rsidRPr="00506E52" w:rsidRDefault="002542D5" w:rsidP="00854048">
            <w:pPr>
              <w:pStyle w:val="DHHSbody"/>
            </w:pPr>
            <w:r w:rsidRPr="00506E52">
              <w:t>Consultative Council on Obstetric Paediatric Mortality and Morbidity</w:t>
            </w:r>
          </w:p>
        </w:tc>
      </w:tr>
      <w:tr w:rsidR="002542D5" w:rsidRPr="00F1243D" w14:paraId="42B47F10" w14:textId="77777777" w:rsidTr="00854048">
        <w:tc>
          <w:tcPr>
            <w:tcW w:w="2127" w:type="dxa"/>
          </w:tcPr>
          <w:p w14:paraId="042B06E9" w14:textId="77777777" w:rsidR="002542D5" w:rsidRPr="002542D5" w:rsidRDefault="002542D5" w:rsidP="00854048">
            <w:pPr>
              <w:pStyle w:val="DHHStablecolhead"/>
              <w:rPr>
                <w:b w:val="0"/>
              </w:rPr>
            </w:pPr>
            <w:r w:rsidRPr="002542D5">
              <w:rPr>
                <w:b w:val="0"/>
              </w:rPr>
              <w:t>Definition source</w:t>
            </w:r>
          </w:p>
        </w:tc>
        <w:tc>
          <w:tcPr>
            <w:tcW w:w="2348" w:type="dxa"/>
          </w:tcPr>
          <w:p w14:paraId="01B4BD4A" w14:textId="77777777" w:rsidR="002542D5" w:rsidRPr="00506E52" w:rsidRDefault="002542D5" w:rsidP="00854048">
            <w:pPr>
              <w:pStyle w:val="DHHSbody"/>
            </w:pPr>
            <w:r w:rsidRPr="00506E52">
              <w:t>DHHS</w:t>
            </w:r>
          </w:p>
        </w:tc>
        <w:tc>
          <w:tcPr>
            <w:tcW w:w="2511" w:type="dxa"/>
          </w:tcPr>
          <w:p w14:paraId="0DCE6C8B" w14:textId="77777777" w:rsidR="002542D5" w:rsidRPr="002542D5" w:rsidRDefault="002542D5" w:rsidP="00854048">
            <w:pPr>
              <w:pStyle w:val="DHHStablecolhead"/>
              <w:rPr>
                <w:b w:val="0"/>
              </w:rPr>
            </w:pPr>
            <w:r w:rsidRPr="002542D5">
              <w:rPr>
                <w:b w:val="0"/>
              </w:rPr>
              <w:t>Version</w:t>
            </w:r>
          </w:p>
        </w:tc>
        <w:tc>
          <w:tcPr>
            <w:tcW w:w="2512" w:type="dxa"/>
          </w:tcPr>
          <w:p w14:paraId="4326CDDD" w14:textId="77777777" w:rsidR="002542D5" w:rsidRPr="00A34CE9" w:rsidRDefault="002542D5" w:rsidP="00854048">
            <w:pPr>
              <w:pStyle w:val="DHHSbodynospace"/>
            </w:pPr>
            <w:r>
              <w:t>1. January 2020</w:t>
            </w:r>
          </w:p>
        </w:tc>
      </w:tr>
      <w:tr w:rsidR="002542D5" w:rsidRPr="00F1243D" w14:paraId="3F88CC3A" w14:textId="77777777" w:rsidTr="00854048">
        <w:tc>
          <w:tcPr>
            <w:tcW w:w="2127" w:type="dxa"/>
          </w:tcPr>
          <w:p w14:paraId="217B523F" w14:textId="77777777" w:rsidR="002542D5" w:rsidRPr="002542D5" w:rsidRDefault="002542D5" w:rsidP="00854048">
            <w:pPr>
              <w:pStyle w:val="DHHStablecolhead"/>
              <w:rPr>
                <w:b w:val="0"/>
              </w:rPr>
            </w:pPr>
            <w:r w:rsidRPr="002542D5">
              <w:rPr>
                <w:b w:val="0"/>
              </w:rPr>
              <w:t>Codeset source</w:t>
            </w:r>
          </w:p>
        </w:tc>
        <w:tc>
          <w:tcPr>
            <w:tcW w:w="2348" w:type="dxa"/>
          </w:tcPr>
          <w:p w14:paraId="130EEEAA" w14:textId="77777777" w:rsidR="002542D5" w:rsidRPr="00506E52" w:rsidRDefault="002542D5" w:rsidP="00854048">
            <w:pPr>
              <w:pStyle w:val="DHHSbody"/>
            </w:pPr>
            <w:r w:rsidRPr="00506E52">
              <w:t>DHHS</w:t>
            </w:r>
          </w:p>
        </w:tc>
        <w:tc>
          <w:tcPr>
            <w:tcW w:w="2511" w:type="dxa"/>
          </w:tcPr>
          <w:p w14:paraId="3EE6B6F1" w14:textId="77777777" w:rsidR="002542D5" w:rsidRPr="002542D5" w:rsidRDefault="002542D5" w:rsidP="00854048">
            <w:pPr>
              <w:pStyle w:val="DHHStablecolhead"/>
              <w:rPr>
                <w:b w:val="0"/>
              </w:rPr>
            </w:pPr>
            <w:r w:rsidRPr="002542D5">
              <w:rPr>
                <w:b w:val="0"/>
              </w:rPr>
              <w:t>Collection start date</w:t>
            </w:r>
          </w:p>
        </w:tc>
        <w:tc>
          <w:tcPr>
            <w:tcW w:w="2512" w:type="dxa"/>
          </w:tcPr>
          <w:p w14:paraId="34050475" w14:textId="77777777" w:rsidR="002542D5" w:rsidRPr="00506E52" w:rsidRDefault="002542D5" w:rsidP="00854048">
            <w:pPr>
              <w:pStyle w:val="DHHSbody"/>
            </w:pPr>
            <w:r>
              <w:t>2020</w:t>
            </w:r>
          </w:p>
        </w:tc>
      </w:tr>
    </w:tbl>
    <w:p w14:paraId="7E0FB119" w14:textId="7529B12C" w:rsidR="00D92F5E" w:rsidRDefault="00D92F5E"/>
    <w:p w14:paraId="5B7EE496" w14:textId="77777777" w:rsidR="00472A9A" w:rsidRDefault="00472A9A"/>
    <w:p w14:paraId="79F5A3A9" w14:textId="77777777"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2C79B94D" w14:textId="714C6E42" w:rsidR="00FB0E9C" w:rsidRPr="00B40B90" w:rsidRDefault="00FB0E9C" w:rsidP="00842FD5">
      <w:pPr>
        <w:pStyle w:val="Heading2-VPDC"/>
      </w:pPr>
      <w:r w:rsidRPr="00B40B90">
        <w:t xml:space="preserve">### </w:t>
      </w:r>
      <w:r w:rsidR="00224ACB" w:rsidRPr="00B40B90">
        <w:t>Cord complications valid combinations</w:t>
      </w:r>
    </w:p>
    <w:tbl>
      <w:tblPr>
        <w:tblStyle w:val="TableGrid"/>
        <w:tblW w:w="0" w:type="auto"/>
        <w:tblLook w:val="04A0" w:firstRow="1" w:lastRow="0" w:firstColumn="1" w:lastColumn="0" w:noHBand="0" w:noVBand="1"/>
      </w:tblPr>
      <w:tblGrid>
        <w:gridCol w:w="4282"/>
        <w:gridCol w:w="4677"/>
      </w:tblGrid>
      <w:tr w:rsidR="007F2690" w:rsidRPr="00B40B90" w14:paraId="688B24B4" w14:textId="77777777" w:rsidTr="008B7E38">
        <w:tc>
          <w:tcPr>
            <w:tcW w:w="4282" w:type="dxa"/>
          </w:tcPr>
          <w:p w14:paraId="0CEEACD3" w14:textId="42E5911F" w:rsidR="007F2690" w:rsidRPr="00B40B90" w:rsidRDefault="007F2690" w:rsidP="008B7E38">
            <w:pPr>
              <w:pStyle w:val="Arial10"/>
              <w:spacing w:before="50" w:after="50"/>
              <w:rPr>
                <w:b/>
              </w:rPr>
            </w:pPr>
            <w:r w:rsidRPr="00B40B90">
              <w:rPr>
                <w:b/>
              </w:rPr>
              <w:t>Cord complications code</w:t>
            </w:r>
          </w:p>
        </w:tc>
        <w:tc>
          <w:tcPr>
            <w:tcW w:w="4677" w:type="dxa"/>
          </w:tcPr>
          <w:p w14:paraId="3B68CAC2" w14:textId="23EDCF5A" w:rsidR="007F2690" w:rsidRPr="00B40B90" w:rsidRDefault="00224ACB" w:rsidP="008B7E38">
            <w:pPr>
              <w:pStyle w:val="Arial10"/>
              <w:spacing w:before="50" w:after="50"/>
              <w:rPr>
                <w:b/>
              </w:rPr>
            </w:pPr>
            <w:r w:rsidRPr="00B40B90">
              <w:rPr>
                <w:b/>
              </w:rPr>
              <w:t>Must not be reported w</w:t>
            </w:r>
            <w:r w:rsidR="007F2690" w:rsidRPr="00B40B90">
              <w:rPr>
                <w:b/>
              </w:rPr>
              <w:t>ith Cord complications</w:t>
            </w:r>
            <w:r w:rsidR="00B40B90">
              <w:rPr>
                <w:b/>
              </w:rPr>
              <w:t xml:space="preserve"> code</w:t>
            </w:r>
          </w:p>
        </w:tc>
      </w:tr>
      <w:tr w:rsidR="007F2690" w:rsidRPr="00B40B90" w14:paraId="61093284" w14:textId="77777777" w:rsidTr="008B7E38">
        <w:tc>
          <w:tcPr>
            <w:tcW w:w="4282" w:type="dxa"/>
          </w:tcPr>
          <w:p w14:paraId="3D0BF11F" w14:textId="60E4D47E" w:rsidR="007F2690" w:rsidRPr="00C932B0" w:rsidRDefault="007F2690" w:rsidP="008B7E38">
            <w:pPr>
              <w:pStyle w:val="Arial10"/>
              <w:spacing w:before="50" w:after="50"/>
            </w:pPr>
            <w:r w:rsidRPr="00C932B0">
              <w:t>1</w:t>
            </w:r>
          </w:p>
        </w:tc>
        <w:tc>
          <w:tcPr>
            <w:tcW w:w="4677" w:type="dxa"/>
          </w:tcPr>
          <w:p w14:paraId="1DEC21ED" w14:textId="77777777" w:rsidR="007F2690" w:rsidRPr="00C932B0" w:rsidRDefault="007F2690" w:rsidP="008B7E38">
            <w:pPr>
              <w:pStyle w:val="Arial10"/>
              <w:spacing w:before="50" w:after="50"/>
            </w:pPr>
            <w:r w:rsidRPr="00C932B0">
              <w:t>O691 OR</w:t>
            </w:r>
          </w:p>
          <w:p w14:paraId="0E2E030A" w14:textId="56ADE55C" w:rsidR="007F2690" w:rsidRPr="00C932B0" w:rsidRDefault="007F2690" w:rsidP="008B7E38">
            <w:pPr>
              <w:pStyle w:val="Arial10"/>
              <w:spacing w:before="50" w:after="50"/>
            </w:pPr>
            <w:r w:rsidRPr="00C932B0">
              <w:t>9</w:t>
            </w:r>
          </w:p>
        </w:tc>
      </w:tr>
      <w:tr w:rsidR="007F2690" w14:paraId="4CDA8418" w14:textId="77777777" w:rsidTr="008B7E38">
        <w:tc>
          <w:tcPr>
            <w:tcW w:w="4282" w:type="dxa"/>
          </w:tcPr>
          <w:p w14:paraId="38E3DF93" w14:textId="6844D9F4" w:rsidR="007F2690" w:rsidRPr="00B40B90" w:rsidRDefault="007F2690" w:rsidP="008B7E38">
            <w:pPr>
              <w:pStyle w:val="Arial10"/>
              <w:spacing w:before="50" w:after="50"/>
            </w:pPr>
            <w:r w:rsidRPr="00B40B90">
              <w:t>9</w:t>
            </w:r>
          </w:p>
        </w:tc>
        <w:tc>
          <w:tcPr>
            <w:tcW w:w="4677" w:type="dxa"/>
          </w:tcPr>
          <w:p w14:paraId="7BFA3E86" w14:textId="77777777" w:rsidR="007F2690" w:rsidRPr="00B40B90" w:rsidRDefault="007F2690" w:rsidP="008B7E38">
            <w:pPr>
              <w:pStyle w:val="Arial10"/>
              <w:spacing w:before="50" w:after="50"/>
            </w:pPr>
            <w:r w:rsidRPr="00B40B90">
              <w:t>1 OR</w:t>
            </w:r>
          </w:p>
          <w:p w14:paraId="5D1D31CA" w14:textId="77777777" w:rsidR="007F2690" w:rsidRPr="00B40B90" w:rsidRDefault="007F2690" w:rsidP="008B7E38">
            <w:pPr>
              <w:pStyle w:val="Arial10"/>
              <w:spacing w:before="50" w:after="50"/>
            </w:pPr>
            <w:r w:rsidRPr="00B40B90">
              <w:t>O691 OR</w:t>
            </w:r>
          </w:p>
          <w:p w14:paraId="440BFCC8" w14:textId="77777777" w:rsidR="007F2690" w:rsidRPr="00B40B90" w:rsidRDefault="007F2690" w:rsidP="008B7E38">
            <w:pPr>
              <w:pStyle w:val="Arial10"/>
              <w:spacing w:before="50" w:after="50"/>
            </w:pPr>
            <w:r w:rsidRPr="00B40B90">
              <w:t>O692 OR</w:t>
            </w:r>
          </w:p>
          <w:p w14:paraId="1AED5BCD" w14:textId="77777777" w:rsidR="007F2690" w:rsidRPr="00B40B90" w:rsidRDefault="007F2690" w:rsidP="008B7E38">
            <w:pPr>
              <w:pStyle w:val="Arial10"/>
              <w:spacing w:before="50" w:after="50"/>
            </w:pPr>
            <w:r w:rsidRPr="00B40B90">
              <w:t>O690 OR</w:t>
            </w:r>
          </w:p>
          <w:p w14:paraId="1EE78477" w14:textId="77777777" w:rsidR="007F2690" w:rsidRPr="00B40B90" w:rsidRDefault="007F2690" w:rsidP="008B7E38">
            <w:pPr>
              <w:pStyle w:val="Arial10"/>
              <w:spacing w:before="50" w:after="50"/>
            </w:pPr>
            <w:r w:rsidRPr="00B40B90">
              <w:t>O693 OR</w:t>
            </w:r>
          </w:p>
          <w:p w14:paraId="32D19D87" w14:textId="77777777" w:rsidR="007F2690" w:rsidRPr="00B40B90" w:rsidRDefault="007F2690" w:rsidP="008B7E38">
            <w:pPr>
              <w:pStyle w:val="Arial10"/>
              <w:spacing w:before="50" w:after="50"/>
            </w:pPr>
            <w:r w:rsidRPr="00B40B90">
              <w:t>O694 OR</w:t>
            </w:r>
          </w:p>
          <w:p w14:paraId="2E9504C8" w14:textId="77777777" w:rsidR="007F2690" w:rsidRPr="00B40B90" w:rsidRDefault="007F2690" w:rsidP="008B7E38">
            <w:pPr>
              <w:pStyle w:val="Arial10"/>
              <w:spacing w:before="50" w:after="50"/>
            </w:pPr>
            <w:r w:rsidRPr="00B40B90">
              <w:t>Q2701 OR</w:t>
            </w:r>
          </w:p>
          <w:p w14:paraId="1904DA47" w14:textId="3D291DCF" w:rsidR="007F2690" w:rsidRPr="00224ACB" w:rsidRDefault="007F2690" w:rsidP="008B7E38">
            <w:pPr>
              <w:pStyle w:val="Arial10"/>
              <w:spacing w:before="50" w:after="50"/>
            </w:pPr>
            <w:r w:rsidRPr="00B40B90">
              <w:t>O698</w:t>
            </w:r>
          </w:p>
        </w:tc>
      </w:tr>
    </w:tbl>
    <w:p w14:paraId="2A9466F2" w14:textId="77777777" w:rsidR="00FB0E9C" w:rsidRDefault="00FB0E9C" w:rsidP="00FB0E9C">
      <w:pPr>
        <w:pStyle w:val="Arial10"/>
        <w:rPr>
          <w:highlight w:val="yellow"/>
        </w:rPr>
      </w:pPr>
    </w:p>
    <w:p w14:paraId="064C68BF" w14:textId="77777777" w:rsidR="00C11A14" w:rsidRDefault="00C11A14">
      <w:pPr>
        <w:rPr>
          <w:rFonts w:ascii="Arial" w:hAnsi="Arial"/>
          <w:bCs/>
          <w:color w:val="D50032"/>
          <w:sz w:val="44"/>
          <w:szCs w:val="44"/>
        </w:rPr>
      </w:pPr>
      <w:r>
        <w:br w:type="page"/>
      </w:r>
    </w:p>
    <w:p w14:paraId="3C5B28E0" w14:textId="7BF164A3" w:rsidR="00C11A14" w:rsidRDefault="00C11A14" w:rsidP="00C11A14">
      <w:pPr>
        <w:pStyle w:val="Heading1"/>
      </w:pPr>
      <w:bookmarkStart w:id="54" w:name="_Toc13799723"/>
      <w:r>
        <w:t>Proposal 23</w:t>
      </w:r>
      <w:r>
        <w:br/>
        <w:t xml:space="preserve">Blood loss </w:t>
      </w:r>
      <w:r w:rsidR="002F0D83">
        <w:t>assessment</w:t>
      </w:r>
      <w:r>
        <w:t xml:space="preserve"> – indicator</w:t>
      </w:r>
      <w:bookmarkEnd w:id="54"/>
      <w:r>
        <w:t xml:space="preserve"> </w:t>
      </w:r>
    </w:p>
    <w:p w14:paraId="272CE18B"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658426F2" w14:textId="652AE5B2" w:rsidR="002542D5" w:rsidRDefault="002542D5" w:rsidP="00C8082B">
      <w:pPr>
        <w:pStyle w:val="Heading2"/>
      </w:pPr>
      <w:bookmarkStart w:id="55" w:name="_Toc13799724"/>
      <w:r>
        <w:t xml:space="preserve">Blood loss </w:t>
      </w:r>
      <w:r w:rsidR="002C3283">
        <w:t>assessment</w:t>
      </w:r>
      <w:r>
        <w:t xml:space="preserve"> – indicator (new)</w:t>
      </w:r>
      <w:bookmarkEnd w:id="55"/>
    </w:p>
    <w:p w14:paraId="19D6FFD6" w14:textId="77777777" w:rsidR="002542D5" w:rsidRPr="00C63E37" w:rsidRDefault="002542D5" w:rsidP="00D92F5E">
      <w:pPr>
        <w:pStyle w:val="Heading4"/>
        <w:spacing w:before="120"/>
      </w:pPr>
      <w:r w:rsidRPr="00C63E37">
        <w:t>Specification</w:t>
      </w:r>
    </w:p>
    <w:tbl>
      <w:tblPr>
        <w:tblStyle w:val="TableGrid"/>
        <w:tblW w:w="9106" w:type="dxa"/>
        <w:tblLayout w:type="fixed"/>
        <w:tblLook w:val="04A0" w:firstRow="1" w:lastRow="0" w:firstColumn="1" w:lastColumn="0" w:noHBand="0" w:noVBand="1"/>
      </w:tblPr>
      <w:tblGrid>
        <w:gridCol w:w="2127"/>
        <w:gridCol w:w="992"/>
        <w:gridCol w:w="1356"/>
        <w:gridCol w:w="2511"/>
        <w:gridCol w:w="2120"/>
      </w:tblGrid>
      <w:tr w:rsidR="002542D5" w:rsidRPr="00F1243D" w14:paraId="0F8594B7" w14:textId="77777777" w:rsidTr="005D0A79">
        <w:tc>
          <w:tcPr>
            <w:tcW w:w="2127" w:type="dxa"/>
            <w:tcBorders>
              <w:top w:val="nil"/>
              <w:left w:val="nil"/>
              <w:bottom w:val="nil"/>
              <w:right w:val="nil"/>
            </w:tcBorders>
          </w:tcPr>
          <w:p w14:paraId="68217A20" w14:textId="77777777" w:rsidR="002542D5" w:rsidRPr="009015F2" w:rsidRDefault="002542D5" w:rsidP="00854048">
            <w:pPr>
              <w:pStyle w:val="DHHStablecolhead"/>
              <w:rPr>
                <w:b w:val="0"/>
              </w:rPr>
            </w:pPr>
            <w:r w:rsidRPr="009015F2">
              <w:rPr>
                <w:b w:val="0"/>
              </w:rPr>
              <w:t>Definition</w:t>
            </w:r>
          </w:p>
        </w:tc>
        <w:tc>
          <w:tcPr>
            <w:tcW w:w="6979" w:type="dxa"/>
            <w:gridSpan w:val="4"/>
            <w:tcBorders>
              <w:top w:val="nil"/>
              <w:left w:val="nil"/>
              <w:bottom w:val="nil"/>
              <w:right w:val="nil"/>
            </w:tcBorders>
          </w:tcPr>
          <w:p w14:paraId="6756FF1B" w14:textId="5CC81011" w:rsidR="002542D5" w:rsidRPr="00C63E37" w:rsidRDefault="002542D5" w:rsidP="005D0A79">
            <w:pPr>
              <w:pStyle w:val="DHHSbody"/>
              <w:rPr>
                <w:shd w:val="clear" w:color="auto" w:fill="FFFFFF"/>
              </w:rPr>
            </w:pPr>
            <w:r>
              <w:rPr>
                <w:shd w:val="clear" w:color="auto" w:fill="FFFFFF"/>
              </w:rPr>
              <w:t xml:space="preserve">Indicator of the </w:t>
            </w:r>
            <w:r w:rsidR="002C3283">
              <w:rPr>
                <w:shd w:val="clear" w:color="auto" w:fill="FFFFFF"/>
              </w:rPr>
              <w:t>method of assessing the quantity</w:t>
            </w:r>
            <w:r>
              <w:rPr>
                <w:shd w:val="clear" w:color="auto" w:fill="FFFFFF"/>
              </w:rPr>
              <w:t xml:space="preserve"> of blood loss reported in data element </w:t>
            </w:r>
            <w:r w:rsidRPr="002542D5">
              <w:rPr>
                <w:highlight w:val="green"/>
                <w:shd w:val="clear" w:color="auto" w:fill="FFFFFF"/>
              </w:rPr>
              <w:t>Blood loss (ml)</w:t>
            </w:r>
          </w:p>
        </w:tc>
      </w:tr>
      <w:tr w:rsidR="002542D5" w:rsidRPr="00F1243D" w14:paraId="5B79729F"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2A6E528" w14:textId="77777777" w:rsidR="002542D5" w:rsidRPr="009015F2" w:rsidRDefault="002542D5" w:rsidP="00854048">
            <w:pPr>
              <w:pStyle w:val="DHHStablecolhead"/>
              <w:rPr>
                <w:b w:val="0"/>
                <w:strike/>
              </w:rPr>
            </w:pPr>
            <w:r w:rsidRPr="009015F2">
              <w:rPr>
                <w:b w:val="0"/>
              </w:rPr>
              <w:t>Representation</w:t>
            </w:r>
            <w:r w:rsidRPr="009015F2">
              <w:rPr>
                <w:b w:val="0"/>
                <w:strike/>
              </w:rPr>
              <w:t xml:space="preserve"> </w:t>
            </w:r>
            <w:r w:rsidRPr="009015F2">
              <w:rPr>
                <w:b w:val="0"/>
              </w:rPr>
              <w:t>class</w:t>
            </w:r>
          </w:p>
        </w:tc>
        <w:tc>
          <w:tcPr>
            <w:tcW w:w="2348" w:type="dxa"/>
            <w:gridSpan w:val="2"/>
          </w:tcPr>
          <w:p w14:paraId="27B1FD9C" w14:textId="77777777" w:rsidR="002542D5" w:rsidRPr="00C63E37" w:rsidRDefault="002542D5" w:rsidP="00854048">
            <w:pPr>
              <w:pStyle w:val="DHHSbody"/>
            </w:pPr>
            <w:r>
              <w:t>Code</w:t>
            </w:r>
          </w:p>
        </w:tc>
        <w:tc>
          <w:tcPr>
            <w:tcW w:w="2511" w:type="dxa"/>
          </w:tcPr>
          <w:p w14:paraId="725B077C" w14:textId="77777777" w:rsidR="002542D5" w:rsidRPr="009015F2" w:rsidRDefault="002542D5" w:rsidP="00854048">
            <w:pPr>
              <w:pStyle w:val="DHHStablecolhead"/>
              <w:rPr>
                <w:b w:val="0"/>
              </w:rPr>
            </w:pPr>
            <w:r w:rsidRPr="009015F2">
              <w:rPr>
                <w:b w:val="0"/>
              </w:rPr>
              <w:t>Data type</w:t>
            </w:r>
          </w:p>
        </w:tc>
        <w:tc>
          <w:tcPr>
            <w:tcW w:w="2120" w:type="dxa"/>
          </w:tcPr>
          <w:p w14:paraId="293B1AA2" w14:textId="77777777" w:rsidR="002542D5" w:rsidRPr="00C63E37" w:rsidRDefault="002542D5" w:rsidP="00854048">
            <w:pPr>
              <w:pStyle w:val="DHHSbody"/>
            </w:pPr>
            <w:r>
              <w:t>Number</w:t>
            </w:r>
          </w:p>
        </w:tc>
      </w:tr>
      <w:tr w:rsidR="002542D5" w:rsidRPr="00F1243D" w14:paraId="6EF8E2E9"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D2F1953" w14:textId="77777777" w:rsidR="002542D5" w:rsidRPr="009015F2" w:rsidRDefault="002542D5" w:rsidP="00854048">
            <w:pPr>
              <w:pStyle w:val="DHHStablecolhead"/>
              <w:rPr>
                <w:b w:val="0"/>
              </w:rPr>
            </w:pPr>
            <w:r w:rsidRPr="009015F2">
              <w:rPr>
                <w:b w:val="0"/>
              </w:rPr>
              <w:t>Format</w:t>
            </w:r>
          </w:p>
        </w:tc>
        <w:tc>
          <w:tcPr>
            <w:tcW w:w="2348" w:type="dxa"/>
            <w:gridSpan w:val="2"/>
          </w:tcPr>
          <w:p w14:paraId="72EB5DA4" w14:textId="77777777" w:rsidR="002542D5" w:rsidRPr="00C63E37" w:rsidRDefault="002542D5" w:rsidP="00854048">
            <w:pPr>
              <w:pStyle w:val="DHHSbody"/>
            </w:pPr>
            <w:r>
              <w:t>N</w:t>
            </w:r>
          </w:p>
        </w:tc>
        <w:tc>
          <w:tcPr>
            <w:tcW w:w="2511" w:type="dxa"/>
          </w:tcPr>
          <w:p w14:paraId="4A744A46" w14:textId="77777777" w:rsidR="002542D5" w:rsidRPr="009015F2" w:rsidRDefault="002542D5" w:rsidP="00854048">
            <w:pPr>
              <w:pStyle w:val="DHHStablecolhead"/>
              <w:rPr>
                <w:b w:val="0"/>
              </w:rPr>
            </w:pPr>
            <w:r w:rsidRPr="009015F2">
              <w:rPr>
                <w:b w:val="0"/>
              </w:rPr>
              <w:t>Field size</w:t>
            </w:r>
          </w:p>
        </w:tc>
        <w:tc>
          <w:tcPr>
            <w:tcW w:w="2120" w:type="dxa"/>
          </w:tcPr>
          <w:p w14:paraId="6A523645" w14:textId="77777777" w:rsidR="002542D5" w:rsidRPr="00C63E37" w:rsidRDefault="002542D5" w:rsidP="00854048">
            <w:pPr>
              <w:pStyle w:val="DHHSbody"/>
            </w:pPr>
            <w:r>
              <w:t>1</w:t>
            </w:r>
          </w:p>
        </w:tc>
      </w:tr>
      <w:tr w:rsidR="002542D5" w:rsidRPr="00F1243D" w14:paraId="6149FA02"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D25E96C" w14:textId="77777777" w:rsidR="002542D5" w:rsidRPr="009015F2" w:rsidRDefault="002542D5" w:rsidP="00854048">
            <w:pPr>
              <w:pStyle w:val="DHHStablecolhead"/>
              <w:rPr>
                <w:b w:val="0"/>
              </w:rPr>
            </w:pPr>
            <w:r w:rsidRPr="009015F2">
              <w:rPr>
                <w:b w:val="0"/>
              </w:rPr>
              <w:t>Location</w:t>
            </w:r>
          </w:p>
        </w:tc>
        <w:tc>
          <w:tcPr>
            <w:tcW w:w="2348" w:type="dxa"/>
            <w:gridSpan w:val="2"/>
          </w:tcPr>
          <w:p w14:paraId="1278B9EA" w14:textId="77777777" w:rsidR="002542D5" w:rsidRPr="00C63E37" w:rsidRDefault="002542D5" w:rsidP="00854048">
            <w:pPr>
              <w:pStyle w:val="DHHSbody"/>
            </w:pPr>
            <w:r w:rsidRPr="00C63E37">
              <w:t>Episode record</w:t>
            </w:r>
          </w:p>
        </w:tc>
        <w:tc>
          <w:tcPr>
            <w:tcW w:w="2511" w:type="dxa"/>
          </w:tcPr>
          <w:p w14:paraId="3C810C24" w14:textId="77777777" w:rsidR="002542D5" w:rsidRPr="009015F2" w:rsidRDefault="002542D5" w:rsidP="00854048">
            <w:pPr>
              <w:pStyle w:val="DHHStablecolhead"/>
              <w:rPr>
                <w:b w:val="0"/>
              </w:rPr>
            </w:pPr>
            <w:r w:rsidRPr="009015F2">
              <w:rPr>
                <w:b w:val="0"/>
              </w:rPr>
              <w:t>Position</w:t>
            </w:r>
          </w:p>
        </w:tc>
        <w:tc>
          <w:tcPr>
            <w:tcW w:w="2120" w:type="dxa"/>
          </w:tcPr>
          <w:p w14:paraId="3DBB9B84" w14:textId="77777777" w:rsidR="002542D5" w:rsidRPr="00405DAA" w:rsidRDefault="00A7754B" w:rsidP="00854048">
            <w:pPr>
              <w:pStyle w:val="DHHSbody"/>
            </w:pPr>
            <w:r w:rsidRPr="004D6A5E">
              <w:t>147</w:t>
            </w:r>
          </w:p>
        </w:tc>
      </w:tr>
      <w:tr w:rsidR="002542D5" w:rsidRPr="00F1243D" w14:paraId="03BB0BD2"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E08FD82" w14:textId="77777777" w:rsidR="002542D5" w:rsidRPr="009015F2" w:rsidRDefault="002542D5" w:rsidP="00854048">
            <w:pPr>
              <w:pStyle w:val="DHHStablecolhead"/>
              <w:rPr>
                <w:b w:val="0"/>
              </w:rPr>
            </w:pPr>
            <w:r w:rsidRPr="009015F2">
              <w:rPr>
                <w:b w:val="0"/>
              </w:rPr>
              <w:t>Permissible values</w:t>
            </w:r>
          </w:p>
        </w:tc>
        <w:tc>
          <w:tcPr>
            <w:tcW w:w="992" w:type="dxa"/>
          </w:tcPr>
          <w:p w14:paraId="69F25BCF" w14:textId="77777777" w:rsidR="002542D5" w:rsidRDefault="002542D5" w:rsidP="00854048">
            <w:pPr>
              <w:pStyle w:val="DHHSbody"/>
              <w:spacing w:before="60" w:after="0"/>
            </w:pPr>
            <w:r>
              <w:t>Code</w:t>
            </w:r>
          </w:p>
        </w:tc>
        <w:tc>
          <w:tcPr>
            <w:tcW w:w="5987" w:type="dxa"/>
            <w:gridSpan w:val="3"/>
          </w:tcPr>
          <w:p w14:paraId="11B91082" w14:textId="77777777" w:rsidR="002542D5" w:rsidRPr="00D11D4A" w:rsidRDefault="002542D5" w:rsidP="00854048">
            <w:pPr>
              <w:pStyle w:val="DHHSbody"/>
              <w:spacing w:before="60" w:after="0"/>
            </w:pPr>
            <w:r>
              <w:t>Descriptor</w:t>
            </w:r>
          </w:p>
        </w:tc>
      </w:tr>
      <w:tr w:rsidR="002542D5" w:rsidRPr="00F1243D" w14:paraId="00EBE53B"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9C11A6E" w14:textId="77777777" w:rsidR="002542D5" w:rsidRPr="00F4449A" w:rsidRDefault="002542D5" w:rsidP="00854048">
            <w:pPr>
              <w:pStyle w:val="DHHStablecolhead"/>
              <w:spacing w:after="0" w:line="240" w:lineRule="atLeast"/>
            </w:pPr>
          </w:p>
        </w:tc>
        <w:tc>
          <w:tcPr>
            <w:tcW w:w="992" w:type="dxa"/>
          </w:tcPr>
          <w:p w14:paraId="401FCF11" w14:textId="77777777" w:rsidR="002542D5" w:rsidRDefault="002542D5" w:rsidP="00854048">
            <w:pPr>
              <w:pStyle w:val="DHHSbody"/>
              <w:spacing w:after="0" w:line="240" w:lineRule="atLeast"/>
            </w:pPr>
            <w:r>
              <w:t>1</w:t>
            </w:r>
          </w:p>
        </w:tc>
        <w:tc>
          <w:tcPr>
            <w:tcW w:w="5987" w:type="dxa"/>
            <w:gridSpan w:val="3"/>
          </w:tcPr>
          <w:p w14:paraId="1F57A89A" w14:textId="77777777" w:rsidR="002542D5" w:rsidRPr="00D11D4A" w:rsidDel="00FF7D33" w:rsidRDefault="002542D5" w:rsidP="00854048">
            <w:pPr>
              <w:pStyle w:val="DHHSbody"/>
              <w:spacing w:after="0" w:line="240" w:lineRule="atLeast"/>
            </w:pPr>
            <w:r>
              <w:t>All blood loss measured (ml)</w:t>
            </w:r>
          </w:p>
        </w:tc>
      </w:tr>
      <w:tr w:rsidR="002542D5" w:rsidRPr="00F1243D" w14:paraId="0F5C9656"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4C5AE45" w14:textId="77777777" w:rsidR="002542D5" w:rsidRPr="00F4449A" w:rsidRDefault="002542D5" w:rsidP="00854048">
            <w:pPr>
              <w:pStyle w:val="DHHStablecolhead"/>
              <w:spacing w:after="0" w:line="240" w:lineRule="atLeast"/>
            </w:pPr>
          </w:p>
        </w:tc>
        <w:tc>
          <w:tcPr>
            <w:tcW w:w="992" w:type="dxa"/>
          </w:tcPr>
          <w:p w14:paraId="5EBB82DA" w14:textId="77777777" w:rsidR="002542D5" w:rsidRDefault="002542D5" w:rsidP="00854048">
            <w:pPr>
              <w:pStyle w:val="DHHSbody"/>
              <w:spacing w:after="0" w:line="240" w:lineRule="atLeast"/>
            </w:pPr>
            <w:r>
              <w:t>2</w:t>
            </w:r>
          </w:p>
        </w:tc>
        <w:tc>
          <w:tcPr>
            <w:tcW w:w="5987" w:type="dxa"/>
            <w:gridSpan w:val="3"/>
          </w:tcPr>
          <w:p w14:paraId="5A97DF41" w14:textId="77777777" w:rsidR="002542D5" w:rsidRPr="00D11D4A" w:rsidDel="00FF7D33" w:rsidRDefault="002542D5" w:rsidP="00854048">
            <w:pPr>
              <w:pStyle w:val="DHHSbody"/>
              <w:spacing w:after="0" w:line="240" w:lineRule="atLeast"/>
            </w:pPr>
            <w:r>
              <w:t>All blood loss estimated (ml)</w:t>
            </w:r>
          </w:p>
        </w:tc>
      </w:tr>
      <w:tr w:rsidR="002542D5" w:rsidRPr="00F1243D" w14:paraId="690A8DD8"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E000CEC" w14:textId="77777777" w:rsidR="002542D5" w:rsidRPr="00F4449A" w:rsidRDefault="002542D5" w:rsidP="00854048">
            <w:pPr>
              <w:pStyle w:val="DHHStablecolhead"/>
              <w:spacing w:after="0" w:line="240" w:lineRule="atLeast"/>
            </w:pPr>
          </w:p>
        </w:tc>
        <w:tc>
          <w:tcPr>
            <w:tcW w:w="992" w:type="dxa"/>
          </w:tcPr>
          <w:p w14:paraId="12FCB5F8" w14:textId="77777777" w:rsidR="002542D5" w:rsidRDefault="002542D5" w:rsidP="00854048">
            <w:pPr>
              <w:pStyle w:val="DHHSbody"/>
              <w:spacing w:after="0" w:line="240" w:lineRule="atLeast"/>
            </w:pPr>
            <w:r>
              <w:t>3</w:t>
            </w:r>
          </w:p>
        </w:tc>
        <w:tc>
          <w:tcPr>
            <w:tcW w:w="5987" w:type="dxa"/>
            <w:gridSpan w:val="3"/>
          </w:tcPr>
          <w:p w14:paraId="03DDA4DE" w14:textId="77777777" w:rsidR="002542D5" w:rsidRDefault="002542D5" w:rsidP="00854048">
            <w:pPr>
              <w:pStyle w:val="DHHSbody"/>
              <w:spacing w:after="0" w:line="240" w:lineRule="atLeast"/>
            </w:pPr>
            <w:r>
              <w:t>Combination of measured and estimated blood loss (ml)</w:t>
            </w:r>
          </w:p>
        </w:tc>
      </w:tr>
      <w:tr w:rsidR="002542D5" w:rsidRPr="00F1243D" w14:paraId="4CC4EE4F"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4F09652" w14:textId="77777777" w:rsidR="002542D5" w:rsidRPr="00F4449A" w:rsidRDefault="002542D5" w:rsidP="00854048">
            <w:pPr>
              <w:pStyle w:val="DHHStablecolhead"/>
              <w:spacing w:after="0" w:line="240" w:lineRule="atLeast"/>
            </w:pPr>
          </w:p>
        </w:tc>
        <w:tc>
          <w:tcPr>
            <w:tcW w:w="992" w:type="dxa"/>
          </w:tcPr>
          <w:p w14:paraId="2CC3B57C" w14:textId="77777777" w:rsidR="002542D5" w:rsidRDefault="002542D5" w:rsidP="00854048">
            <w:pPr>
              <w:pStyle w:val="DHHSbody"/>
              <w:spacing w:after="0" w:line="240" w:lineRule="atLeast"/>
            </w:pPr>
            <w:r>
              <w:t>9</w:t>
            </w:r>
          </w:p>
        </w:tc>
        <w:tc>
          <w:tcPr>
            <w:tcW w:w="5987" w:type="dxa"/>
            <w:gridSpan w:val="3"/>
          </w:tcPr>
          <w:p w14:paraId="6B162CE3" w14:textId="77777777" w:rsidR="002542D5" w:rsidRPr="00D11D4A" w:rsidDel="00FF7D33" w:rsidRDefault="002542D5" w:rsidP="00854048">
            <w:pPr>
              <w:pStyle w:val="DHHSbody"/>
              <w:spacing w:after="0" w:line="240" w:lineRule="atLeast"/>
            </w:pPr>
            <w:r>
              <w:t>Not stated/inadequately described</w:t>
            </w:r>
          </w:p>
        </w:tc>
      </w:tr>
      <w:tr w:rsidR="002542D5" w:rsidRPr="00F1243D" w14:paraId="0400E90C"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2127" w:type="dxa"/>
          </w:tcPr>
          <w:p w14:paraId="39F731A1" w14:textId="77777777" w:rsidR="002542D5" w:rsidRPr="009015F2" w:rsidRDefault="002542D5" w:rsidP="00854048">
            <w:pPr>
              <w:pStyle w:val="DHHStablecolhead"/>
              <w:spacing w:before="120" w:after="0"/>
              <w:rPr>
                <w:b w:val="0"/>
              </w:rPr>
            </w:pPr>
            <w:r w:rsidRPr="009015F2">
              <w:rPr>
                <w:b w:val="0"/>
              </w:rPr>
              <w:t>Reporting guide</w:t>
            </w:r>
          </w:p>
        </w:tc>
        <w:tc>
          <w:tcPr>
            <w:tcW w:w="6979" w:type="dxa"/>
            <w:gridSpan w:val="4"/>
          </w:tcPr>
          <w:p w14:paraId="5B37BAAA" w14:textId="77777777" w:rsidR="002542D5" w:rsidRPr="00ED3D23" w:rsidRDefault="002542D5" w:rsidP="00854048">
            <w:pPr>
              <w:pStyle w:val="DHHSbody"/>
              <w:spacing w:before="120" w:after="0"/>
            </w:pPr>
            <w:r>
              <w:t>Report the method used to determine the amount of blood loss (ml) reported in the data element Blood loss (ml)</w:t>
            </w:r>
          </w:p>
        </w:tc>
      </w:tr>
      <w:tr w:rsidR="002542D5" w:rsidRPr="00F1243D" w14:paraId="1E62A8EB"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1F92A4E" w14:textId="77777777" w:rsidR="002542D5" w:rsidRPr="009015F2" w:rsidRDefault="002542D5" w:rsidP="00854048">
            <w:pPr>
              <w:pStyle w:val="DHHStablecolhead"/>
              <w:rPr>
                <w:b w:val="0"/>
              </w:rPr>
            </w:pPr>
            <w:r w:rsidRPr="009015F2">
              <w:rPr>
                <w:b w:val="0"/>
              </w:rPr>
              <w:t>Reported by</w:t>
            </w:r>
          </w:p>
        </w:tc>
        <w:tc>
          <w:tcPr>
            <w:tcW w:w="6979" w:type="dxa"/>
            <w:gridSpan w:val="4"/>
          </w:tcPr>
          <w:p w14:paraId="3ED8CDF9" w14:textId="77777777" w:rsidR="002542D5" w:rsidRPr="00506E52" w:rsidRDefault="002542D5" w:rsidP="00854048">
            <w:pPr>
              <w:pStyle w:val="DHHStablecolhead"/>
            </w:pPr>
            <w:r>
              <w:rPr>
                <w:b w:val="0"/>
                <w:color w:val="auto"/>
              </w:rPr>
              <w:t>All Victorian hospitals where a birth has occurred and homebirth practitioners</w:t>
            </w:r>
          </w:p>
        </w:tc>
      </w:tr>
      <w:tr w:rsidR="002542D5" w:rsidRPr="00F1243D" w14:paraId="1CAD4B4B"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9F70295" w14:textId="77777777" w:rsidR="002542D5" w:rsidRPr="009015F2" w:rsidRDefault="002542D5" w:rsidP="00854048">
            <w:pPr>
              <w:pStyle w:val="DHHStablecolhead"/>
              <w:rPr>
                <w:b w:val="0"/>
              </w:rPr>
            </w:pPr>
            <w:r w:rsidRPr="009015F2">
              <w:rPr>
                <w:b w:val="0"/>
              </w:rPr>
              <w:t>Reported for</w:t>
            </w:r>
          </w:p>
        </w:tc>
        <w:tc>
          <w:tcPr>
            <w:tcW w:w="6979" w:type="dxa"/>
            <w:gridSpan w:val="4"/>
          </w:tcPr>
          <w:p w14:paraId="242AE559" w14:textId="5E48710A" w:rsidR="002542D5" w:rsidRPr="002C3283" w:rsidRDefault="002542D5" w:rsidP="00854048">
            <w:pPr>
              <w:pStyle w:val="DHHSbody"/>
            </w:pPr>
            <w:r w:rsidRPr="002C3283">
              <w:t xml:space="preserve">All birth episodes </w:t>
            </w:r>
            <w:r w:rsidR="00577AB8" w:rsidRPr="002C3283">
              <w:t>where a value greater than 0 is reported in Blood loss (ml)</w:t>
            </w:r>
          </w:p>
        </w:tc>
      </w:tr>
      <w:tr w:rsidR="002542D5" w:rsidRPr="00F1243D" w14:paraId="3DB30641"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F2E4C6B" w14:textId="77777777" w:rsidR="002542D5" w:rsidRPr="009015F2" w:rsidRDefault="002542D5" w:rsidP="00854048">
            <w:pPr>
              <w:pStyle w:val="DHHStablecolhead"/>
              <w:rPr>
                <w:b w:val="0"/>
              </w:rPr>
            </w:pPr>
            <w:r w:rsidRPr="009015F2">
              <w:rPr>
                <w:b w:val="0"/>
              </w:rPr>
              <w:t>Related concepts (Section 2):</w:t>
            </w:r>
          </w:p>
        </w:tc>
        <w:tc>
          <w:tcPr>
            <w:tcW w:w="6979" w:type="dxa"/>
            <w:gridSpan w:val="4"/>
          </w:tcPr>
          <w:p w14:paraId="6E368C58" w14:textId="634CEE09" w:rsidR="002542D5" w:rsidRPr="00506E52" w:rsidRDefault="00D92F5E" w:rsidP="00854048">
            <w:pPr>
              <w:pStyle w:val="DHHSbody"/>
            </w:pPr>
            <w:r>
              <w:t>Primary postpartum haemorr</w:t>
            </w:r>
            <w:r w:rsidR="009015F2">
              <w:t>h</w:t>
            </w:r>
            <w:r>
              <w:t>age</w:t>
            </w:r>
          </w:p>
        </w:tc>
      </w:tr>
      <w:tr w:rsidR="002542D5" w:rsidRPr="00F1243D" w14:paraId="7FE61870"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03AFE0" w14:textId="77777777" w:rsidR="002542D5" w:rsidRPr="009015F2" w:rsidRDefault="002542D5" w:rsidP="00854048">
            <w:pPr>
              <w:pStyle w:val="DHHStablecolhead"/>
              <w:rPr>
                <w:b w:val="0"/>
              </w:rPr>
            </w:pPr>
            <w:r w:rsidRPr="009015F2">
              <w:rPr>
                <w:b w:val="0"/>
              </w:rPr>
              <w:t>Related data items (this section):</w:t>
            </w:r>
          </w:p>
        </w:tc>
        <w:tc>
          <w:tcPr>
            <w:tcW w:w="6979" w:type="dxa"/>
            <w:gridSpan w:val="4"/>
          </w:tcPr>
          <w:p w14:paraId="607EEA0F" w14:textId="77777777" w:rsidR="002542D5" w:rsidRPr="00506E52" w:rsidRDefault="002542D5" w:rsidP="00854048">
            <w:pPr>
              <w:pStyle w:val="DHHSbody"/>
            </w:pPr>
            <w:r w:rsidRPr="00EB7A1D">
              <w:rPr>
                <w:strike/>
              </w:rPr>
              <w:t xml:space="preserve">Estimated </w:t>
            </w:r>
            <w:r w:rsidRPr="002542D5">
              <w:rPr>
                <w:highlight w:val="green"/>
              </w:rPr>
              <w:t>Blood loss (ml)</w:t>
            </w:r>
          </w:p>
        </w:tc>
      </w:tr>
      <w:tr w:rsidR="002542D5" w:rsidRPr="00F1243D" w14:paraId="13A7AC58" w14:textId="77777777" w:rsidTr="005D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9447C78" w14:textId="77777777" w:rsidR="002542D5" w:rsidRPr="009015F2" w:rsidRDefault="002542D5" w:rsidP="00854048">
            <w:pPr>
              <w:pStyle w:val="DHHStablecolhead"/>
              <w:rPr>
                <w:b w:val="0"/>
              </w:rPr>
            </w:pPr>
            <w:r w:rsidRPr="009015F2">
              <w:rPr>
                <w:b w:val="0"/>
              </w:rPr>
              <w:t>Related business rules (Section 4):</w:t>
            </w:r>
          </w:p>
        </w:tc>
        <w:tc>
          <w:tcPr>
            <w:tcW w:w="6979" w:type="dxa"/>
            <w:gridSpan w:val="4"/>
          </w:tcPr>
          <w:p w14:paraId="1367E422" w14:textId="47E01915" w:rsidR="002542D5" w:rsidRPr="00631265" w:rsidRDefault="0006389E" w:rsidP="00854048">
            <w:pPr>
              <w:pStyle w:val="DHHSbody"/>
              <w:rPr>
                <w:highlight w:val="yellow"/>
              </w:rPr>
            </w:pPr>
            <w:r w:rsidRPr="0006389E">
              <w:t>### Blood loss (ml) and Blood loss assessment – indicator valid combinations; ### Blood loss assessment – indicator, Episiotomy – indicator, Indications for operative delivery – free text, Indications for operative delivery – ICD-10-AM code, Method of birth, Perineal/genital laceration – degree/type, Perineal laceration – indicator conditional</w:t>
            </w:r>
            <w:r w:rsidR="00802B92">
              <w:t xml:space="preserve"> reporting</w:t>
            </w:r>
          </w:p>
        </w:tc>
      </w:tr>
    </w:tbl>
    <w:p w14:paraId="228B6418" w14:textId="77777777" w:rsidR="002542D5" w:rsidRDefault="002542D5" w:rsidP="002542D5">
      <w:pPr>
        <w:pStyle w:val="Heading4"/>
        <w:spacing w:before="120"/>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2542D5" w:rsidRPr="00506E52" w14:paraId="34E89566" w14:textId="77777777" w:rsidTr="00854048">
        <w:tc>
          <w:tcPr>
            <w:tcW w:w="2127" w:type="dxa"/>
          </w:tcPr>
          <w:p w14:paraId="588BA211" w14:textId="77777777" w:rsidR="002542D5" w:rsidRPr="009015F2" w:rsidRDefault="002542D5" w:rsidP="00854048">
            <w:pPr>
              <w:pStyle w:val="DHHStablecolhead"/>
              <w:rPr>
                <w:b w:val="0"/>
              </w:rPr>
            </w:pPr>
            <w:r w:rsidRPr="009015F2">
              <w:rPr>
                <w:b w:val="0"/>
              </w:rPr>
              <w:t>Principal data users</w:t>
            </w:r>
          </w:p>
        </w:tc>
        <w:tc>
          <w:tcPr>
            <w:tcW w:w="7371" w:type="dxa"/>
            <w:gridSpan w:val="3"/>
          </w:tcPr>
          <w:p w14:paraId="7FD54C99" w14:textId="77777777" w:rsidR="002542D5" w:rsidRPr="00506E52" w:rsidRDefault="002542D5" w:rsidP="00854048">
            <w:pPr>
              <w:pStyle w:val="DHHSbody"/>
            </w:pPr>
            <w:r w:rsidRPr="00506E52">
              <w:t>Consultative Council on Obstetric Paediatric Mortality and Morbidity</w:t>
            </w:r>
          </w:p>
        </w:tc>
      </w:tr>
      <w:tr w:rsidR="002542D5" w:rsidRPr="00F1243D" w14:paraId="309D5153" w14:textId="77777777" w:rsidTr="00854048">
        <w:tc>
          <w:tcPr>
            <w:tcW w:w="2127" w:type="dxa"/>
          </w:tcPr>
          <w:p w14:paraId="59B841CB" w14:textId="77777777" w:rsidR="002542D5" w:rsidRPr="009015F2" w:rsidRDefault="002542D5" w:rsidP="00854048">
            <w:pPr>
              <w:pStyle w:val="DHHStablecolhead"/>
              <w:rPr>
                <w:b w:val="0"/>
              </w:rPr>
            </w:pPr>
            <w:r w:rsidRPr="009015F2">
              <w:rPr>
                <w:b w:val="0"/>
              </w:rPr>
              <w:t>Definition source</w:t>
            </w:r>
          </w:p>
        </w:tc>
        <w:tc>
          <w:tcPr>
            <w:tcW w:w="2348" w:type="dxa"/>
          </w:tcPr>
          <w:p w14:paraId="0CC0FD7D" w14:textId="77777777" w:rsidR="002542D5" w:rsidRPr="00506E52" w:rsidRDefault="002542D5" w:rsidP="00854048">
            <w:pPr>
              <w:pStyle w:val="DHHSbody"/>
            </w:pPr>
            <w:r w:rsidRPr="00506E52">
              <w:t>DHHS</w:t>
            </w:r>
          </w:p>
        </w:tc>
        <w:tc>
          <w:tcPr>
            <w:tcW w:w="2511" w:type="dxa"/>
          </w:tcPr>
          <w:p w14:paraId="62C957BC" w14:textId="77777777" w:rsidR="002542D5" w:rsidRPr="009015F2" w:rsidRDefault="002542D5" w:rsidP="00854048">
            <w:pPr>
              <w:pStyle w:val="DHHStablecolhead"/>
              <w:rPr>
                <w:b w:val="0"/>
              </w:rPr>
            </w:pPr>
            <w:r w:rsidRPr="009015F2">
              <w:rPr>
                <w:b w:val="0"/>
              </w:rPr>
              <w:t>Version</w:t>
            </w:r>
          </w:p>
        </w:tc>
        <w:tc>
          <w:tcPr>
            <w:tcW w:w="2512" w:type="dxa"/>
          </w:tcPr>
          <w:p w14:paraId="6137B165" w14:textId="77777777" w:rsidR="002542D5" w:rsidRPr="00A34CE9" w:rsidRDefault="002542D5" w:rsidP="00854048">
            <w:pPr>
              <w:pStyle w:val="DHHSbodynospace"/>
            </w:pPr>
            <w:r>
              <w:t>1. January 2020</w:t>
            </w:r>
          </w:p>
        </w:tc>
      </w:tr>
      <w:tr w:rsidR="002542D5" w:rsidRPr="00F1243D" w14:paraId="4B06A689" w14:textId="77777777" w:rsidTr="00854048">
        <w:tc>
          <w:tcPr>
            <w:tcW w:w="2127" w:type="dxa"/>
          </w:tcPr>
          <w:p w14:paraId="1E45AAA1" w14:textId="77777777" w:rsidR="002542D5" w:rsidRPr="009015F2" w:rsidRDefault="002542D5" w:rsidP="00854048">
            <w:pPr>
              <w:pStyle w:val="DHHStablecolhead"/>
              <w:rPr>
                <w:b w:val="0"/>
              </w:rPr>
            </w:pPr>
            <w:r w:rsidRPr="009015F2">
              <w:rPr>
                <w:b w:val="0"/>
              </w:rPr>
              <w:t>Codeset source</w:t>
            </w:r>
          </w:p>
        </w:tc>
        <w:tc>
          <w:tcPr>
            <w:tcW w:w="2348" w:type="dxa"/>
          </w:tcPr>
          <w:p w14:paraId="71AFB548" w14:textId="77777777" w:rsidR="002542D5" w:rsidRPr="00506E52" w:rsidRDefault="002542D5" w:rsidP="00854048">
            <w:pPr>
              <w:pStyle w:val="DHHSbody"/>
            </w:pPr>
            <w:r w:rsidRPr="00506E52">
              <w:t>DHHS</w:t>
            </w:r>
          </w:p>
        </w:tc>
        <w:tc>
          <w:tcPr>
            <w:tcW w:w="2511" w:type="dxa"/>
          </w:tcPr>
          <w:p w14:paraId="7CCA8057" w14:textId="77777777" w:rsidR="002542D5" w:rsidRPr="009015F2" w:rsidRDefault="002542D5" w:rsidP="00854048">
            <w:pPr>
              <w:pStyle w:val="DHHStablecolhead"/>
              <w:rPr>
                <w:b w:val="0"/>
              </w:rPr>
            </w:pPr>
            <w:r w:rsidRPr="009015F2">
              <w:rPr>
                <w:b w:val="0"/>
              </w:rPr>
              <w:t>Collection start date</w:t>
            </w:r>
          </w:p>
        </w:tc>
        <w:tc>
          <w:tcPr>
            <w:tcW w:w="2512" w:type="dxa"/>
          </w:tcPr>
          <w:p w14:paraId="4CF41641" w14:textId="6954F6EC" w:rsidR="002542D5" w:rsidRPr="00506E52" w:rsidRDefault="002542D5" w:rsidP="00C04C45">
            <w:pPr>
              <w:pStyle w:val="DHHSbody"/>
            </w:pPr>
            <w:r>
              <w:t>2020</w:t>
            </w:r>
          </w:p>
        </w:tc>
      </w:tr>
    </w:tbl>
    <w:p w14:paraId="592FB753" w14:textId="77777777" w:rsidR="00D92F5E" w:rsidRDefault="00D92F5E" w:rsidP="002542D5">
      <w:pPr>
        <w:pStyle w:val="Heading2"/>
        <w:rPr>
          <w:strike/>
        </w:rPr>
      </w:pPr>
      <w:bookmarkStart w:id="56" w:name="_Toc350263791"/>
      <w:bookmarkStart w:id="57" w:name="_Toc499798945"/>
      <w:bookmarkStart w:id="58" w:name="_Toc533164563"/>
      <w:bookmarkStart w:id="59" w:name="_Toc8061635"/>
    </w:p>
    <w:p w14:paraId="1698D807" w14:textId="77777777" w:rsidR="00D92F5E" w:rsidRDefault="00D92F5E">
      <w:pPr>
        <w:rPr>
          <w:rFonts w:ascii="Arial" w:hAnsi="Arial"/>
          <w:b/>
          <w:strike/>
          <w:color w:val="D50032"/>
          <w:sz w:val="28"/>
          <w:szCs w:val="28"/>
        </w:rPr>
      </w:pPr>
      <w:r>
        <w:rPr>
          <w:strike/>
        </w:rPr>
        <w:br w:type="page"/>
      </w:r>
    </w:p>
    <w:p w14:paraId="00A4351A" w14:textId="39BAC909" w:rsidR="002542D5" w:rsidRPr="00564E9C" w:rsidRDefault="002542D5" w:rsidP="002542D5">
      <w:pPr>
        <w:pStyle w:val="Heading2"/>
      </w:pPr>
      <w:bookmarkStart w:id="60" w:name="_Toc13799725"/>
      <w:r w:rsidRPr="00EB7A1D">
        <w:rPr>
          <w:strike/>
        </w:rPr>
        <w:t xml:space="preserve">Estimated </w:t>
      </w:r>
      <w:r w:rsidRPr="00EB7A1D">
        <w:rPr>
          <w:highlight w:val="green"/>
        </w:rPr>
        <w:t>Blood</w:t>
      </w:r>
      <w:r w:rsidRPr="00564E9C">
        <w:t xml:space="preserve"> loss (ml)</w:t>
      </w:r>
      <w:bookmarkEnd w:id="56"/>
      <w:bookmarkEnd w:id="57"/>
      <w:bookmarkEnd w:id="58"/>
      <w:bookmarkEnd w:id="59"/>
      <w:bookmarkEnd w:id="60"/>
    </w:p>
    <w:p w14:paraId="3695CE88" w14:textId="77777777" w:rsidR="002542D5" w:rsidRPr="00EB7A1D" w:rsidRDefault="002542D5" w:rsidP="00D92F5E">
      <w:pPr>
        <w:keepNext/>
        <w:keepLines/>
        <w:spacing w:before="120" w:after="120" w:line="240" w:lineRule="atLeast"/>
        <w:outlineLvl w:val="3"/>
        <w:rPr>
          <w:rStyle w:val="Strong"/>
          <w:rFonts w:ascii="Arial" w:eastAsia="MS Gothic" w:hAnsi="Arial" w:cs="Arial"/>
          <w:b w:val="0"/>
          <w:bCs w:val="0"/>
          <w:color w:val="F26B73"/>
        </w:rPr>
      </w:pPr>
      <w:r w:rsidRPr="00EB7A1D">
        <w:rPr>
          <w:rStyle w:val="Strong"/>
          <w:rFonts w:ascii="Arial" w:eastAsia="MS Gothic" w:hAnsi="Arial" w:cs="Arial"/>
        </w:rPr>
        <w:t>Specification</w:t>
      </w:r>
    </w:p>
    <w:tbl>
      <w:tblPr>
        <w:tblW w:w="8788" w:type="dxa"/>
        <w:tblInd w:w="284" w:type="dxa"/>
        <w:tblLook w:val="01E0" w:firstRow="1" w:lastRow="1" w:firstColumn="1" w:lastColumn="1" w:noHBand="0" w:noVBand="0"/>
      </w:tblPr>
      <w:tblGrid>
        <w:gridCol w:w="2024"/>
        <w:gridCol w:w="2025"/>
        <w:gridCol w:w="2025"/>
        <w:gridCol w:w="2714"/>
      </w:tblGrid>
      <w:tr w:rsidR="002542D5" w:rsidRPr="00FF7D33" w14:paraId="33470A9A" w14:textId="77777777" w:rsidTr="005D0A79">
        <w:tc>
          <w:tcPr>
            <w:tcW w:w="2024" w:type="dxa"/>
            <w:shd w:val="clear" w:color="auto" w:fill="auto"/>
          </w:tcPr>
          <w:p w14:paraId="2C211811"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Definition</w:t>
            </w:r>
          </w:p>
        </w:tc>
        <w:tc>
          <w:tcPr>
            <w:tcW w:w="6764" w:type="dxa"/>
            <w:gridSpan w:val="3"/>
            <w:shd w:val="clear" w:color="auto" w:fill="auto"/>
          </w:tcPr>
          <w:p w14:paraId="0CA50F42" w14:textId="78CE364F" w:rsidR="002542D5" w:rsidRPr="00EB7A1D" w:rsidRDefault="002542D5" w:rsidP="005D0A79">
            <w:pPr>
              <w:spacing w:after="120" w:line="270" w:lineRule="atLeast"/>
              <w:rPr>
                <w:rFonts w:ascii="Arial" w:hAnsi="Arial" w:cs="Arial"/>
              </w:rPr>
            </w:pPr>
            <w:r w:rsidRPr="00EB7A1D">
              <w:rPr>
                <w:rFonts w:ascii="Arial" w:hAnsi="Arial" w:cs="Arial"/>
                <w:strike/>
                <w:noProof/>
              </w:rPr>
              <w:t>An estimate of the</w:t>
            </w:r>
            <w:r w:rsidRPr="00EB7A1D">
              <w:rPr>
                <w:rFonts w:ascii="Arial" w:hAnsi="Arial" w:cs="Arial"/>
                <w:noProof/>
              </w:rPr>
              <w:t xml:space="preserve"> </w:t>
            </w:r>
            <w:r w:rsidRPr="00EB7A1D">
              <w:rPr>
                <w:rFonts w:ascii="Arial" w:hAnsi="Arial" w:cs="Arial"/>
                <w:noProof/>
                <w:highlight w:val="green"/>
              </w:rPr>
              <w:t>The</w:t>
            </w:r>
            <w:r>
              <w:rPr>
                <w:rFonts w:ascii="Arial" w:hAnsi="Arial" w:cs="Arial"/>
                <w:noProof/>
              </w:rPr>
              <w:t xml:space="preserve"> </w:t>
            </w:r>
            <w:r w:rsidRPr="00EB7A1D">
              <w:rPr>
                <w:rFonts w:ascii="Arial" w:hAnsi="Arial" w:cs="Arial"/>
                <w:noProof/>
              </w:rPr>
              <w:t xml:space="preserve">amount of blood lost </w:t>
            </w:r>
            <w:r w:rsidRPr="00D953BE">
              <w:rPr>
                <w:rFonts w:ascii="Arial" w:hAnsi="Arial" w:cs="Arial"/>
                <w:strike/>
                <w:noProof/>
              </w:rPr>
              <w:t>at the time of</w:t>
            </w:r>
            <w:r w:rsidRPr="00D953BE">
              <w:rPr>
                <w:rFonts w:ascii="Arial" w:hAnsi="Arial" w:cs="Arial"/>
                <w:noProof/>
              </w:rPr>
              <w:t xml:space="preserve"> after </w:t>
            </w:r>
            <w:r w:rsidRPr="00D953BE">
              <w:rPr>
                <w:rFonts w:ascii="Arial" w:hAnsi="Arial" w:cs="Arial"/>
                <w:noProof/>
                <w:highlight w:val="green"/>
              </w:rPr>
              <w:t>the baby’s</w:t>
            </w:r>
            <w:r>
              <w:rPr>
                <w:rFonts w:ascii="Arial" w:hAnsi="Arial" w:cs="Arial"/>
                <w:noProof/>
              </w:rPr>
              <w:t xml:space="preserve"> </w:t>
            </w:r>
            <w:r w:rsidRPr="00D953BE">
              <w:rPr>
                <w:rFonts w:ascii="Arial" w:hAnsi="Arial" w:cs="Arial"/>
                <w:noProof/>
              </w:rPr>
              <w:t>birth</w:t>
            </w:r>
            <w:r w:rsidRPr="00EB7A1D">
              <w:rPr>
                <w:rFonts w:ascii="Arial" w:hAnsi="Arial" w:cs="Arial"/>
                <w:noProof/>
              </w:rPr>
              <w:t xml:space="preserve"> and in the following 24 hours</w:t>
            </w:r>
            <w:r w:rsidR="003029A9" w:rsidRPr="003029A9">
              <w:rPr>
                <w:rFonts w:ascii="Arial" w:hAnsi="Arial" w:cs="Arial"/>
                <w:noProof/>
                <w:highlight w:val="green"/>
              </w:rPr>
              <w:t>, reported</w:t>
            </w:r>
            <w:r w:rsidR="003029A9">
              <w:rPr>
                <w:rFonts w:ascii="Arial" w:hAnsi="Arial" w:cs="Arial"/>
                <w:noProof/>
              </w:rPr>
              <w:t xml:space="preserve"> </w:t>
            </w:r>
            <w:r w:rsidRPr="00D953BE">
              <w:rPr>
                <w:rFonts w:ascii="Arial" w:hAnsi="Arial" w:cs="Arial"/>
                <w:noProof/>
              </w:rPr>
              <w:t>in millilitres</w:t>
            </w:r>
            <w:r w:rsidRPr="00EB7A1D">
              <w:rPr>
                <w:rFonts w:ascii="Arial" w:hAnsi="Arial" w:cs="Arial"/>
                <w:noProof/>
              </w:rPr>
              <w:t xml:space="preserve"> (whether the loss is from the vagina, from an abdominal incision, or retained for example, broad ligament haematoma)</w:t>
            </w:r>
          </w:p>
        </w:tc>
      </w:tr>
      <w:tr w:rsidR="002542D5" w:rsidRPr="00FF7D33" w14:paraId="53FC3910" w14:textId="77777777" w:rsidTr="005D0A79">
        <w:tc>
          <w:tcPr>
            <w:tcW w:w="2024" w:type="dxa"/>
            <w:shd w:val="clear" w:color="auto" w:fill="auto"/>
          </w:tcPr>
          <w:p w14:paraId="6AEFB045"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Representation class</w:t>
            </w:r>
          </w:p>
        </w:tc>
        <w:tc>
          <w:tcPr>
            <w:tcW w:w="2025" w:type="dxa"/>
            <w:shd w:val="clear" w:color="auto" w:fill="auto"/>
          </w:tcPr>
          <w:p w14:paraId="084A324B" w14:textId="77777777" w:rsidR="002542D5" w:rsidRPr="00EB7A1D" w:rsidRDefault="002542D5" w:rsidP="005D0A79">
            <w:pPr>
              <w:spacing w:after="120" w:line="270" w:lineRule="atLeast"/>
              <w:rPr>
                <w:rFonts w:ascii="Arial" w:hAnsi="Arial" w:cs="Arial"/>
              </w:rPr>
            </w:pPr>
            <w:r w:rsidRPr="00EB7A1D">
              <w:rPr>
                <w:rFonts w:ascii="Arial" w:hAnsi="Arial" w:cs="Arial"/>
                <w:noProof/>
              </w:rPr>
              <w:t>Total</w:t>
            </w:r>
          </w:p>
        </w:tc>
        <w:tc>
          <w:tcPr>
            <w:tcW w:w="2025" w:type="dxa"/>
            <w:shd w:val="clear" w:color="auto" w:fill="auto"/>
          </w:tcPr>
          <w:p w14:paraId="21781807" w14:textId="77777777" w:rsidR="002542D5" w:rsidRPr="00EB7A1D" w:rsidRDefault="002542D5" w:rsidP="005D0A79">
            <w:pPr>
              <w:spacing w:after="120" w:line="270" w:lineRule="atLeast"/>
              <w:rPr>
                <w:rFonts w:ascii="Arial" w:hAnsi="Arial" w:cs="Arial"/>
              </w:rPr>
            </w:pPr>
            <w:r w:rsidRPr="00EB7A1D">
              <w:rPr>
                <w:rFonts w:ascii="Arial" w:hAnsi="Arial" w:cs="Arial"/>
                <w:color w:val="F26B73"/>
              </w:rPr>
              <w:t>Data type</w:t>
            </w:r>
          </w:p>
        </w:tc>
        <w:tc>
          <w:tcPr>
            <w:tcW w:w="2714" w:type="dxa"/>
            <w:shd w:val="clear" w:color="auto" w:fill="auto"/>
          </w:tcPr>
          <w:p w14:paraId="173E818A" w14:textId="77777777" w:rsidR="002542D5" w:rsidRPr="00EB7A1D" w:rsidRDefault="002542D5" w:rsidP="005D0A79">
            <w:pPr>
              <w:spacing w:after="120" w:line="270" w:lineRule="atLeast"/>
              <w:rPr>
                <w:rFonts w:ascii="Arial" w:hAnsi="Arial" w:cs="Arial"/>
              </w:rPr>
            </w:pPr>
            <w:r w:rsidRPr="00EB7A1D">
              <w:rPr>
                <w:rFonts w:ascii="Arial" w:hAnsi="Arial" w:cs="Arial"/>
                <w:noProof/>
              </w:rPr>
              <w:t>Number</w:t>
            </w:r>
          </w:p>
        </w:tc>
      </w:tr>
      <w:tr w:rsidR="002542D5" w:rsidRPr="00FF7D33" w14:paraId="2E24860E" w14:textId="77777777" w:rsidTr="005D0A79">
        <w:tc>
          <w:tcPr>
            <w:tcW w:w="2024" w:type="dxa"/>
            <w:shd w:val="clear" w:color="auto" w:fill="auto"/>
          </w:tcPr>
          <w:p w14:paraId="018925A5"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Format</w:t>
            </w:r>
          </w:p>
        </w:tc>
        <w:tc>
          <w:tcPr>
            <w:tcW w:w="2025" w:type="dxa"/>
            <w:shd w:val="clear" w:color="auto" w:fill="auto"/>
          </w:tcPr>
          <w:p w14:paraId="0575EEC1" w14:textId="77777777" w:rsidR="002542D5" w:rsidRPr="00EB7A1D" w:rsidRDefault="002542D5" w:rsidP="005D0A79">
            <w:pPr>
              <w:spacing w:after="120" w:line="270" w:lineRule="atLeast"/>
              <w:rPr>
                <w:rFonts w:ascii="Arial" w:hAnsi="Arial" w:cs="Arial"/>
              </w:rPr>
            </w:pPr>
            <w:r w:rsidRPr="00EB7A1D">
              <w:rPr>
                <w:rFonts w:ascii="Arial" w:hAnsi="Arial" w:cs="Arial"/>
                <w:noProof/>
              </w:rPr>
              <w:t>N[NNNN]</w:t>
            </w:r>
          </w:p>
        </w:tc>
        <w:tc>
          <w:tcPr>
            <w:tcW w:w="2025" w:type="dxa"/>
            <w:shd w:val="clear" w:color="auto" w:fill="auto"/>
          </w:tcPr>
          <w:p w14:paraId="1855245B" w14:textId="77777777" w:rsidR="002542D5" w:rsidRPr="006B7371" w:rsidRDefault="002542D5" w:rsidP="005D0A79">
            <w:pPr>
              <w:pStyle w:val="AttributeSubheading"/>
              <w:keepNext w:val="0"/>
              <w:keepLines w:val="0"/>
              <w:spacing w:after="120" w:line="270" w:lineRule="atLeast"/>
              <w:rPr>
                <w:rFonts w:ascii="Arial" w:hAnsi="Arial" w:cs="Arial"/>
                <w:szCs w:val="20"/>
                <w:lang w:eastAsia="en-US"/>
              </w:rPr>
            </w:pPr>
            <w:r w:rsidRPr="006B7371">
              <w:rPr>
                <w:rFonts w:ascii="Arial" w:hAnsi="Arial" w:cs="Arial"/>
                <w:i w:val="0"/>
                <w:color w:val="F26B73"/>
                <w:szCs w:val="20"/>
              </w:rPr>
              <w:t>Field size</w:t>
            </w:r>
          </w:p>
        </w:tc>
        <w:tc>
          <w:tcPr>
            <w:tcW w:w="2714" w:type="dxa"/>
            <w:shd w:val="clear" w:color="auto" w:fill="auto"/>
          </w:tcPr>
          <w:p w14:paraId="1560658D" w14:textId="77777777" w:rsidR="002542D5" w:rsidRPr="00EB7A1D" w:rsidRDefault="002542D5" w:rsidP="005D0A79">
            <w:pPr>
              <w:spacing w:after="120" w:line="270" w:lineRule="atLeast"/>
              <w:rPr>
                <w:rFonts w:ascii="Arial" w:hAnsi="Arial" w:cs="Arial"/>
              </w:rPr>
            </w:pPr>
            <w:r w:rsidRPr="00EB7A1D">
              <w:rPr>
                <w:rFonts w:ascii="Arial" w:hAnsi="Arial" w:cs="Arial"/>
                <w:noProof/>
              </w:rPr>
              <w:t>5</w:t>
            </w:r>
          </w:p>
        </w:tc>
      </w:tr>
      <w:tr w:rsidR="002542D5" w:rsidRPr="00FF7D33" w14:paraId="43556833" w14:textId="77777777" w:rsidTr="005D0A79">
        <w:tc>
          <w:tcPr>
            <w:tcW w:w="2024" w:type="dxa"/>
            <w:shd w:val="clear" w:color="auto" w:fill="auto"/>
          </w:tcPr>
          <w:p w14:paraId="4B8BE507"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Location</w:t>
            </w:r>
          </w:p>
        </w:tc>
        <w:tc>
          <w:tcPr>
            <w:tcW w:w="2025" w:type="dxa"/>
            <w:shd w:val="clear" w:color="auto" w:fill="auto"/>
          </w:tcPr>
          <w:p w14:paraId="50DE144F" w14:textId="77777777" w:rsidR="002542D5" w:rsidRPr="00EB7A1D" w:rsidRDefault="002542D5" w:rsidP="005D0A79">
            <w:pPr>
              <w:spacing w:after="120" w:line="270" w:lineRule="atLeast"/>
              <w:rPr>
                <w:rFonts w:ascii="Arial" w:hAnsi="Arial" w:cs="Arial"/>
              </w:rPr>
            </w:pPr>
            <w:r w:rsidRPr="00EB7A1D">
              <w:rPr>
                <w:rFonts w:ascii="Arial" w:hAnsi="Arial" w:cs="Arial"/>
                <w:noProof/>
              </w:rPr>
              <w:t>Episode record</w:t>
            </w:r>
          </w:p>
        </w:tc>
        <w:tc>
          <w:tcPr>
            <w:tcW w:w="2025" w:type="dxa"/>
            <w:shd w:val="clear" w:color="auto" w:fill="auto"/>
          </w:tcPr>
          <w:p w14:paraId="72BE0193"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Position</w:t>
            </w:r>
          </w:p>
        </w:tc>
        <w:tc>
          <w:tcPr>
            <w:tcW w:w="2714" w:type="dxa"/>
            <w:shd w:val="clear" w:color="auto" w:fill="auto"/>
          </w:tcPr>
          <w:p w14:paraId="7E4F4D4C" w14:textId="77777777" w:rsidR="002542D5" w:rsidRPr="00EB7A1D" w:rsidRDefault="002542D5" w:rsidP="005D0A79">
            <w:pPr>
              <w:spacing w:after="120" w:line="270" w:lineRule="atLeast"/>
              <w:rPr>
                <w:rFonts w:ascii="Arial" w:hAnsi="Arial" w:cs="Arial"/>
              </w:rPr>
            </w:pPr>
            <w:r w:rsidRPr="00EB7A1D">
              <w:rPr>
                <w:rFonts w:ascii="Arial" w:hAnsi="Arial" w:cs="Arial"/>
                <w:noProof/>
              </w:rPr>
              <w:t>89</w:t>
            </w:r>
          </w:p>
        </w:tc>
      </w:tr>
      <w:tr w:rsidR="002542D5" w:rsidRPr="00FF7D33" w14:paraId="7B623FF4" w14:textId="77777777" w:rsidTr="005D0A79">
        <w:tc>
          <w:tcPr>
            <w:tcW w:w="2024" w:type="dxa"/>
            <w:shd w:val="clear" w:color="auto" w:fill="auto"/>
          </w:tcPr>
          <w:p w14:paraId="7A60945F"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Permissible values</w:t>
            </w:r>
          </w:p>
        </w:tc>
        <w:tc>
          <w:tcPr>
            <w:tcW w:w="6764" w:type="dxa"/>
            <w:gridSpan w:val="3"/>
            <w:shd w:val="clear" w:color="auto" w:fill="auto"/>
          </w:tcPr>
          <w:p w14:paraId="6628F4CD" w14:textId="77777777" w:rsidR="002542D5" w:rsidRPr="00EB7A1D" w:rsidRDefault="002542D5" w:rsidP="005D0A79">
            <w:pPr>
              <w:spacing w:after="120" w:line="270" w:lineRule="atLeast"/>
              <w:rPr>
                <w:rFonts w:ascii="Arial" w:hAnsi="Arial" w:cs="Arial"/>
                <w:noProof/>
                <w:color w:val="F26B73"/>
              </w:rPr>
            </w:pPr>
            <w:r w:rsidRPr="00EB7A1D">
              <w:rPr>
                <w:rFonts w:ascii="Arial" w:hAnsi="Arial" w:cs="Arial"/>
                <w:noProof/>
              </w:rPr>
              <w:t xml:space="preserve">Range: zero to </w:t>
            </w:r>
            <w:r w:rsidRPr="00D953BE">
              <w:rPr>
                <w:rFonts w:ascii="Arial" w:hAnsi="Arial" w:cs="Arial"/>
                <w:strike/>
                <w:noProof/>
              </w:rPr>
              <w:t>12000</w:t>
            </w:r>
            <w:r>
              <w:rPr>
                <w:rFonts w:ascii="Arial" w:hAnsi="Arial" w:cs="Arial"/>
                <w:noProof/>
              </w:rPr>
              <w:t xml:space="preserve"> </w:t>
            </w:r>
            <w:r w:rsidRPr="00D953BE">
              <w:rPr>
                <w:rFonts w:ascii="Arial" w:hAnsi="Arial" w:cs="Arial"/>
                <w:noProof/>
                <w:highlight w:val="green"/>
              </w:rPr>
              <w:t>40000</w:t>
            </w:r>
            <w:r>
              <w:rPr>
                <w:rFonts w:ascii="Arial" w:hAnsi="Arial" w:cs="Arial"/>
                <w:noProof/>
              </w:rPr>
              <w:t xml:space="preserve"> </w:t>
            </w:r>
            <w:r w:rsidRPr="00EB7A1D">
              <w:rPr>
                <w:rFonts w:ascii="Arial" w:hAnsi="Arial" w:cs="Arial"/>
                <w:noProof/>
              </w:rPr>
              <w:t>(inclusive)</w:t>
            </w:r>
          </w:p>
          <w:p w14:paraId="4C4449CB" w14:textId="77777777" w:rsidR="002542D5" w:rsidRPr="00EB7A1D" w:rsidRDefault="002542D5" w:rsidP="005D0A79">
            <w:pPr>
              <w:spacing w:after="120" w:line="270" w:lineRule="atLeast"/>
              <w:rPr>
                <w:rFonts w:ascii="Arial" w:hAnsi="Arial" w:cs="Arial"/>
                <w:noProof/>
              </w:rPr>
            </w:pPr>
          </w:p>
          <w:p w14:paraId="72CFCB1B" w14:textId="77777777" w:rsidR="002542D5" w:rsidRPr="00EB7A1D" w:rsidRDefault="002542D5" w:rsidP="005D0A79">
            <w:pPr>
              <w:spacing w:after="120" w:line="270" w:lineRule="atLeast"/>
              <w:rPr>
                <w:rFonts w:ascii="Arial" w:hAnsi="Arial" w:cs="Arial"/>
                <w:noProof/>
              </w:rPr>
            </w:pPr>
            <w:r w:rsidRPr="00EB7A1D">
              <w:rPr>
                <w:rFonts w:ascii="Arial" w:hAnsi="Arial" w:cs="Arial"/>
                <w:b/>
                <w:noProof/>
              </w:rPr>
              <w:t>Code</w:t>
            </w:r>
            <w:r w:rsidRPr="00EB7A1D">
              <w:rPr>
                <w:rFonts w:ascii="Arial" w:hAnsi="Arial" w:cs="Arial"/>
                <w:b/>
                <w:noProof/>
              </w:rPr>
              <w:tab/>
              <w:t>Descriptor</w:t>
            </w:r>
          </w:p>
          <w:p w14:paraId="28AFCD43" w14:textId="77777777" w:rsidR="002542D5" w:rsidRPr="00EB7A1D" w:rsidRDefault="002542D5" w:rsidP="005D0A79">
            <w:pPr>
              <w:spacing w:after="120" w:line="270" w:lineRule="atLeast"/>
              <w:rPr>
                <w:rFonts w:ascii="Arial" w:hAnsi="Arial" w:cs="Arial"/>
              </w:rPr>
            </w:pPr>
            <w:r w:rsidRPr="00EB7A1D">
              <w:rPr>
                <w:rFonts w:ascii="Arial" w:hAnsi="Arial" w:cs="Arial"/>
                <w:noProof/>
              </w:rPr>
              <w:t>99999</w:t>
            </w:r>
            <w:r w:rsidRPr="00EB7A1D">
              <w:rPr>
                <w:rFonts w:ascii="Arial" w:hAnsi="Arial" w:cs="Arial"/>
                <w:noProof/>
              </w:rPr>
              <w:tab/>
              <w:t>Not stated / inadequately described</w:t>
            </w:r>
          </w:p>
        </w:tc>
      </w:tr>
      <w:tr w:rsidR="002542D5" w:rsidRPr="00FF7D33" w14:paraId="0EC68B61" w14:textId="77777777" w:rsidTr="005D0A79">
        <w:tblPrEx>
          <w:tblLook w:val="04A0" w:firstRow="1" w:lastRow="0" w:firstColumn="1" w:lastColumn="0" w:noHBand="0" w:noVBand="1"/>
        </w:tblPrEx>
        <w:tc>
          <w:tcPr>
            <w:tcW w:w="2024" w:type="dxa"/>
            <w:shd w:val="clear" w:color="auto" w:fill="auto"/>
          </w:tcPr>
          <w:p w14:paraId="068CCE6D"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Reporting guide</w:t>
            </w:r>
          </w:p>
        </w:tc>
        <w:tc>
          <w:tcPr>
            <w:tcW w:w="6764" w:type="dxa"/>
            <w:gridSpan w:val="3"/>
            <w:shd w:val="clear" w:color="auto" w:fill="auto"/>
          </w:tcPr>
          <w:p w14:paraId="62D7E058" w14:textId="77777777" w:rsidR="002542D5" w:rsidRPr="00D953BE" w:rsidRDefault="002542D5" w:rsidP="005D0A79">
            <w:pPr>
              <w:spacing w:after="120" w:line="270" w:lineRule="atLeast"/>
              <w:rPr>
                <w:rFonts w:ascii="Arial" w:hAnsi="Arial" w:cs="Arial"/>
              </w:rPr>
            </w:pPr>
            <w:r w:rsidRPr="00EB7A1D">
              <w:rPr>
                <w:rFonts w:ascii="Arial" w:hAnsi="Arial" w:cs="Arial"/>
                <w:noProof/>
              </w:rPr>
              <w:t xml:space="preserve">Report the </w:t>
            </w:r>
            <w:r w:rsidRPr="00EB7A1D">
              <w:rPr>
                <w:rFonts w:ascii="Arial" w:hAnsi="Arial" w:cs="Arial"/>
                <w:strike/>
                <w:noProof/>
              </w:rPr>
              <w:t>best estimate of the</w:t>
            </w:r>
            <w:r w:rsidRPr="00EB7A1D">
              <w:rPr>
                <w:rFonts w:ascii="Arial" w:hAnsi="Arial" w:cs="Arial"/>
                <w:noProof/>
              </w:rPr>
              <w:t xml:space="preserve"> amount of blood lost in millilitres (ml). </w:t>
            </w:r>
            <w:r w:rsidRPr="00EB7A1D">
              <w:rPr>
                <w:rFonts w:ascii="Arial" w:hAnsi="Arial" w:cs="Arial"/>
                <w:strike/>
                <w:noProof/>
              </w:rPr>
              <w:t>This is usually reported to the nearest 50 ml, but may be more accurate than this if desired, for example when there is a very small amount of bleeding</w:t>
            </w:r>
            <w:r w:rsidRPr="00AB1B76">
              <w:rPr>
                <w:rFonts w:ascii="Arial" w:hAnsi="Arial" w:cs="Arial"/>
                <w:strike/>
                <w:noProof/>
                <w:highlight w:val="green"/>
              </w:rPr>
              <w:t>.</w:t>
            </w:r>
            <w:r w:rsidRPr="00AB1B76">
              <w:rPr>
                <w:rFonts w:ascii="Arial" w:hAnsi="Arial" w:cs="Arial"/>
                <w:noProof/>
                <w:highlight w:val="green"/>
              </w:rPr>
              <w:t xml:space="preserve"> </w:t>
            </w:r>
            <w:r>
              <w:rPr>
                <w:rFonts w:ascii="Arial" w:hAnsi="Arial" w:cs="Arial"/>
                <w:noProof/>
                <w:highlight w:val="green"/>
              </w:rPr>
              <w:t>Report</w:t>
            </w:r>
            <w:r w:rsidRPr="00AB1B76">
              <w:rPr>
                <w:rFonts w:ascii="Arial" w:hAnsi="Arial" w:cs="Arial"/>
                <w:noProof/>
                <w:highlight w:val="green"/>
              </w:rPr>
              <w:t xml:space="preserve"> only blood loss after the baby’s birth</w:t>
            </w:r>
            <w:r>
              <w:rPr>
                <w:rFonts w:ascii="Arial" w:hAnsi="Arial" w:cs="Arial"/>
                <w:noProof/>
                <w:highlight w:val="green"/>
              </w:rPr>
              <w:t>. Include</w:t>
            </w:r>
            <w:r w:rsidRPr="00AB1B76">
              <w:rPr>
                <w:rFonts w:ascii="Arial" w:hAnsi="Arial" w:cs="Arial"/>
                <w:noProof/>
                <w:highlight w:val="green"/>
              </w:rPr>
              <w:t xml:space="preserve"> stage 3, eg postpartum haemorrhage.</w:t>
            </w:r>
            <w:r>
              <w:rPr>
                <w:rFonts w:ascii="Arial" w:hAnsi="Arial" w:cs="Arial"/>
                <w:noProof/>
                <w:highlight w:val="green"/>
              </w:rPr>
              <w:t xml:space="preserve"> </w:t>
            </w:r>
            <w:r w:rsidRPr="00AB1B76">
              <w:rPr>
                <w:rFonts w:ascii="Arial" w:hAnsi="Arial" w:cs="Arial"/>
                <w:noProof/>
                <w:highlight w:val="green"/>
              </w:rPr>
              <w:t>Exclude blood loss during labour, eg abruption, concealed haemorrhage, placenta praevia blood loss.</w:t>
            </w:r>
          </w:p>
        </w:tc>
      </w:tr>
      <w:tr w:rsidR="002542D5" w:rsidRPr="00FF7D33" w14:paraId="5BAD6D9E" w14:textId="77777777" w:rsidTr="005D0A79">
        <w:tc>
          <w:tcPr>
            <w:tcW w:w="2024" w:type="dxa"/>
            <w:shd w:val="clear" w:color="auto" w:fill="auto"/>
          </w:tcPr>
          <w:p w14:paraId="51E05F8E"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Reported by</w:t>
            </w:r>
          </w:p>
        </w:tc>
        <w:tc>
          <w:tcPr>
            <w:tcW w:w="6764" w:type="dxa"/>
            <w:gridSpan w:val="3"/>
            <w:shd w:val="clear" w:color="auto" w:fill="auto"/>
          </w:tcPr>
          <w:p w14:paraId="27BEBEE0" w14:textId="77777777" w:rsidR="002542D5" w:rsidRPr="00EB7A1D" w:rsidRDefault="002542D5" w:rsidP="005D0A79">
            <w:pPr>
              <w:spacing w:after="120" w:line="270" w:lineRule="atLeast"/>
              <w:rPr>
                <w:rFonts w:ascii="Arial" w:hAnsi="Arial" w:cs="Arial"/>
              </w:rPr>
            </w:pPr>
            <w:r w:rsidRPr="00EB7A1D">
              <w:rPr>
                <w:rFonts w:ascii="Arial" w:hAnsi="Arial" w:cs="Arial"/>
                <w:noProof/>
              </w:rPr>
              <w:t>All Victorian hospitals where a birth has occurred and homebirth practitioners</w:t>
            </w:r>
          </w:p>
        </w:tc>
      </w:tr>
      <w:tr w:rsidR="002542D5" w:rsidRPr="00FF7D33" w14:paraId="73479D69" w14:textId="77777777" w:rsidTr="005D0A79">
        <w:tc>
          <w:tcPr>
            <w:tcW w:w="2024" w:type="dxa"/>
            <w:shd w:val="clear" w:color="auto" w:fill="auto"/>
          </w:tcPr>
          <w:p w14:paraId="67095FF1"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Reported for</w:t>
            </w:r>
          </w:p>
        </w:tc>
        <w:tc>
          <w:tcPr>
            <w:tcW w:w="6764" w:type="dxa"/>
            <w:gridSpan w:val="3"/>
            <w:shd w:val="clear" w:color="auto" w:fill="auto"/>
          </w:tcPr>
          <w:p w14:paraId="6DB27BE3" w14:textId="77777777" w:rsidR="002542D5" w:rsidRPr="00EB7A1D" w:rsidRDefault="002542D5" w:rsidP="005D0A79">
            <w:pPr>
              <w:spacing w:after="120" w:line="270" w:lineRule="atLeast"/>
              <w:rPr>
                <w:rFonts w:ascii="Arial" w:hAnsi="Arial" w:cs="Arial"/>
              </w:rPr>
            </w:pPr>
            <w:r w:rsidRPr="00EB7A1D">
              <w:rPr>
                <w:rFonts w:ascii="Arial" w:hAnsi="Arial" w:cs="Arial"/>
                <w:noProof/>
              </w:rPr>
              <w:t>All birth episodes</w:t>
            </w:r>
          </w:p>
        </w:tc>
      </w:tr>
      <w:tr w:rsidR="002542D5" w:rsidRPr="00FF7D33" w14:paraId="59D33E0A" w14:textId="77777777" w:rsidTr="005D0A79">
        <w:tblPrEx>
          <w:tblLook w:val="04A0" w:firstRow="1" w:lastRow="0" w:firstColumn="1" w:lastColumn="0" w:noHBand="0" w:noVBand="1"/>
        </w:tblPrEx>
        <w:tc>
          <w:tcPr>
            <w:tcW w:w="2024" w:type="dxa"/>
            <w:shd w:val="clear" w:color="auto" w:fill="auto"/>
          </w:tcPr>
          <w:p w14:paraId="3DE8FD5F"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Related concepts (Section 2):</w:t>
            </w:r>
          </w:p>
        </w:tc>
        <w:tc>
          <w:tcPr>
            <w:tcW w:w="6764" w:type="dxa"/>
            <w:gridSpan w:val="3"/>
            <w:shd w:val="clear" w:color="auto" w:fill="auto"/>
          </w:tcPr>
          <w:p w14:paraId="2E4CF802" w14:textId="30111B1C" w:rsidR="002542D5" w:rsidRPr="00D92F5E" w:rsidRDefault="002542D5" w:rsidP="005D0A79">
            <w:pPr>
              <w:spacing w:after="120" w:line="270" w:lineRule="atLeast"/>
              <w:rPr>
                <w:rFonts w:ascii="Arial" w:hAnsi="Arial" w:cs="Arial"/>
              </w:rPr>
            </w:pPr>
            <w:r w:rsidRPr="00D92F5E">
              <w:rPr>
                <w:rFonts w:ascii="Arial" w:hAnsi="Arial" w:cs="Arial"/>
                <w:strike/>
                <w:noProof/>
              </w:rPr>
              <w:t>None specified</w:t>
            </w:r>
            <w:r w:rsidR="00D92F5E" w:rsidRPr="00B52ECC">
              <w:rPr>
                <w:rFonts w:ascii="Arial" w:hAnsi="Arial" w:cs="Arial"/>
              </w:rPr>
              <w:t xml:space="preserve"> </w:t>
            </w:r>
            <w:r w:rsidR="00D92F5E" w:rsidRPr="00D92F5E">
              <w:rPr>
                <w:rFonts w:ascii="Arial" w:hAnsi="Arial" w:cs="Arial"/>
                <w:highlight w:val="green"/>
              </w:rPr>
              <w:t>Primary postpartum haemorr</w:t>
            </w:r>
            <w:r w:rsidR="00A44985">
              <w:rPr>
                <w:rFonts w:ascii="Arial" w:hAnsi="Arial" w:cs="Arial"/>
                <w:highlight w:val="green"/>
              </w:rPr>
              <w:t>h</w:t>
            </w:r>
            <w:r w:rsidR="00D92F5E" w:rsidRPr="00D92F5E">
              <w:rPr>
                <w:rFonts w:ascii="Arial" w:hAnsi="Arial" w:cs="Arial"/>
                <w:highlight w:val="green"/>
              </w:rPr>
              <w:t>age</w:t>
            </w:r>
          </w:p>
        </w:tc>
      </w:tr>
      <w:tr w:rsidR="002542D5" w:rsidRPr="00FF7D33" w14:paraId="04A188E7" w14:textId="77777777" w:rsidTr="005D0A79">
        <w:tblPrEx>
          <w:tblLook w:val="04A0" w:firstRow="1" w:lastRow="0" w:firstColumn="1" w:lastColumn="0" w:noHBand="0" w:noVBand="1"/>
        </w:tblPrEx>
        <w:tc>
          <w:tcPr>
            <w:tcW w:w="2024" w:type="dxa"/>
            <w:shd w:val="clear" w:color="auto" w:fill="auto"/>
          </w:tcPr>
          <w:p w14:paraId="669B8B03"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Related data items (this section):</w:t>
            </w:r>
          </w:p>
        </w:tc>
        <w:tc>
          <w:tcPr>
            <w:tcW w:w="6764" w:type="dxa"/>
            <w:gridSpan w:val="3"/>
            <w:shd w:val="clear" w:color="auto" w:fill="auto"/>
          </w:tcPr>
          <w:p w14:paraId="7830D67E" w14:textId="5971744F" w:rsidR="002542D5" w:rsidRPr="00EB7A1D" w:rsidRDefault="002542D5" w:rsidP="005D0A79">
            <w:pPr>
              <w:spacing w:after="120" w:line="270" w:lineRule="atLeast"/>
              <w:rPr>
                <w:rFonts w:ascii="Arial" w:hAnsi="Arial" w:cs="Arial"/>
              </w:rPr>
            </w:pPr>
            <w:r w:rsidRPr="00EB7A1D">
              <w:rPr>
                <w:rFonts w:ascii="Arial" w:hAnsi="Arial" w:cs="Arial"/>
                <w:strike/>
                <w:noProof/>
              </w:rPr>
              <w:t>None specified</w:t>
            </w:r>
            <w:r>
              <w:rPr>
                <w:rFonts w:ascii="Arial" w:hAnsi="Arial" w:cs="Arial"/>
                <w:noProof/>
              </w:rPr>
              <w:t xml:space="preserve"> </w:t>
            </w:r>
            <w:r w:rsidRPr="00EB7A1D">
              <w:rPr>
                <w:rFonts w:ascii="Arial" w:hAnsi="Arial" w:cs="Arial"/>
                <w:noProof/>
                <w:highlight w:val="green"/>
              </w:rPr>
              <w:t xml:space="preserve">Blood loss </w:t>
            </w:r>
            <w:r w:rsidR="00B52ECC">
              <w:rPr>
                <w:rFonts w:ascii="Arial" w:hAnsi="Arial" w:cs="Arial"/>
                <w:noProof/>
                <w:highlight w:val="green"/>
              </w:rPr>
              <w:t>assessment</w:t>
            </w:r>
            <w:r w:rsidRPr="00EB7A1D">
              <w:rPr>
                <w:rFonts w:ascii="Arial" w:hAnsi="Arial" w:cs="Arial"/>
                <w:noProof/>
                <w:highlight w:val="green"/>
              </w:rPr>
              <w:t xml:space="preserve"> – indicator</w:t>
            </w:r>
            <w:r>
              <w:rPr>
                <w:rFonts w:ascii="Arial" w:hAnsi="Arial" w:cs="Arial"/>
                <w:noProof/>
              </w:rPr>
              <w:t xml:space="preserve"> </w:t>
            </w:r>
          </w:p>
        </w:tc>
      </w:tr>
      <w:tr w:rsidR="002542D5" w:rsidRPr="00FF7D33" w14:paraId="79FCFFA2" w14:textId="77777777" w:rsidTr="005D0A79">
        <w:tblPrEx>
          <w:tblLook w:val="04A0" w:firstRow="1" w:lastRow="0" w:firstColumn="1" w:lastColumn="0" w:noHBand="0" w:noVBand="1"/>
        </w:tblPrEx>
        <w:tc>
          <w:tcPr>
            <w:tcW w:w="2024" w:type="dxa"/>
            <w:shd w:val="clear" w:color="auto" w:fill="auto"/>
          </w:tcPr>
          <w:p w14:paraId="3BD496EC"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Related business rules (Section 4):</w:t>
            </w:r>
          </w:p>
        </w:tc>
        <w:tc>
          <w:tcPr>
            <w:tcW w:w="6764" w:type="dxa"/>
            <w:gridSpan w:val="3"/>
            <w:shd w:val="clear" w:color="auto" w:fill="auto"/>
          </w:tcPr>
          <w:p w14:paraId="65AEB259" w14:textId="19605C17" w:rsidR="002542D5" w:rsidRPr="006B7371" w:rsidRDefault="00F35A9E" w:rsidP="005D0A79">
            <w:pPr>
              <w:spacing w:after="120" w:line="270" w:lineRule="atLeast"/>
              <w:rPr>
                <w:rFonts w:ascii="Arial" w:hAnsi="Arial" w:cs="Arial"/>
              </w:rPr>
            </w:pPr>
            <w:r w:rsidRPr="00900205">
              <w:rPr>
                <w:rFonts w:ascii="Arial" w:hAnsi="Arial" w:cs="Arial"/>
                <w:color w:val="000000"/>
                <w:highlight w:val="green"/>
              </w:rPr>
              <w:t xml:space="preserve">### </w:t>
            </w:r>
            <w:r w:rsidR="00B52ECC" w:rsidRPr="00900205">
              <w:rPr>
                <w:rFonts w:ascii="Arial" w:hAnsi="Arial" w:cs="Arial"/>
                <w:color w:val="000000"/>
                <w:highlight w:val="green"/>
              </w:rPr>
              <w:t>Blood loss (ml) and Blood loss assessment – indicator valid combinations; ### Blood loss (ml) and Main reason for excessive blood loss following childbirth valid combinations</w:t>
            </w:r>
            <w:r w:rsidR="00802B92" w:rsidRPr="00802B92">
              <w:rPr>
                <w:rFonts w:ascii="Arial" w:hAnsi="Arial" w:cs="Arial"/>
                <w:color w:val="000000"/>
              </w:rPr>
              <w:t xml:space="preserve">; </w:t>
            </w:r>
            <w:r w:rsidR="00802B92">
              <w:rPr>
                <w:rFonts w:ascii="Arial" w:hAnsi="Arial" w:cs="Arial"/>
                <w:color w:val="000000"/>
              </w:rPr>
              <w:t>*</w:t>
            </w:r>
            <w:r w:rsidR="00802B92" w:rsidRPr="00EB7A1D">
              <w:rPr>
                <w:rFonts w:ascii="Arial" w:hAnsi="Arial" w:cs="Arial"/>
                <w:color w:val="000000"/>
              </w:rPr>
              <w:t>Mandatory to report data items</w:t>
            </w:r>
          </w:p>
        </w:tc>
      </w:tr>
    </w:tbl>
    <w:p w14:paraId="4EC926E7" w14:textId="77777777" w:rsidR="002542D5" w:rsidRPr="00EB7A1D" w:rsidRDefault="002542D5" w:rsidP="005D0A79">
      <w:pPr>
        <w:spacing w:after="120" w:line="270" w:lineRule="atLeast"/>
        <w:rPr>
          <w:rStyle w:val="Strong"/>
          <w:rFonts w:ascii="Arial" w:eastAsia="MS Gothic" w:hAnsi="Arial" w:cs="Arial"/>
          <w:b w:val="0"/>
          <w:bCs w:val="0"/>
          <w:lang w:eastAsia="en-AU"/>
        </w:rPr>
      </w:pPr>
      <w:r w:rsidRPr="00EB7A1D">
        <w:rPr>
          <w:rStyle w:val="Strong"/>
          <w:rFonts w:ascii="Arial" w:eastAsia="MS Gothic" w:hAnsi="Arial" w:cs="Arial"/>
        </w:rPr>
        <w:t>Administration</w:t>
      </w:r>
    </w:p>
    <w:tbl>
      <w:tblPr>
        <w:tblW w:w="8100" w:type="dxa"/>
        <w:tblInd w:w="284" w:type="dxa"/>
        <w:tblLook w:val="01E0" w:firstRow="1" w:lastRow="1" w:firstColumn="1" w:lastColumn="1" w:noHBand="0" w:noVBand="0"/>
      </w:tblPr>
      <w:tblGrid>
        <w:gridCol w:w="2025"/>
        <w:gridCol w:w="2025"/>
        <w:gridCol w:w="2025"/>
        <w:gridCol w:w="2025"/>
      </w:tblGrid>
      <w:tr w:rsidR="002542D5" w:rsidRPr="00FF7D33" w14:paraId="64B962B6" w14:textId="77777777" w:rsidTr="009015F2">
        <w:tc>
          <w:tcPr>
            <w:tcW w:w="2025" w:type="dxa"/>
            <w:shd w:val="clear" w:color="auto" w:fill="auto"/>
          </w:tcPr>
          <w:p w14:paraId="3DBE78C5"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Principal data users</w:t>
            </w:r>
          </w:p>
        </w:tc>
        <w:tc>
          <w:tcPr>
            <w:tcW w:w="6075" w:type="dxa"/>
            <w:gridSpan w:val="3"/>
            <w:shd w:val="clear" w:color="auto" w:fill="auto"/>
          </w:tcPr>
          <w:p w14:paraId="4F2BF741" w14:textId="77777777" w:rsidR="002542D5" w:rsidRPr="00EB7A1D" w:rsidRDefault="002542D5" w:rsidP="005D0A79">
            <w:pPr>
              <w:spacing w:after="120" w:line="270" w:lineRule="atLeast"/>
              <w:rPr>
                <w:rFonts w:ascii="Arial" w:hAnsi="Arial" w:cs="Arial"/>
              </w:rPr>
            </w:pPr>
            <w:r w:rsidRPr="00EB7A1D">
              <w:rPr>
                <w:rFonts w:ascii="Arial" w:hAnsi="Arial" w:cs="Arial"/>
                <w:noProof/>
              </w:rPr>
              <w:t>Consultative Council on Obstetric and Paediatric Mortality and Morbidity</w:t>
            </w:r>
          </w:p>
        </w:tc>
      </w:tr>
      <w:tr w:rsidR="002542D5" w:rsidRPr="00FF7D33" w14:paraId="3F2BA170" w14:textId="77777777" w:rsidTr="009015F2">
        <w:tc>
          <w:tcPr>
            <w:tcW w:w="2025" w:type="dxa"/>
            <w:shd w:val="clear" w:color="auto" w:fill="auto"/>
          </w:tcPr>
          <w:p w14:paraId="478273DE"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Definition source</w:t>
            </w:r>
          </w:p>
        </w:tc>
        <w:tc>
          <w:tcPr>
            <w:tcW w:w="2025" w:type="dxa"/>
            <w:shd w:val="clear" w:color="auto" w:fill="auto"/>
          </w:tcPr>
          <w:p w14:paraId="72A3DA8C" w14:textId="77777777" w:rsidR="002542D5" w:rsidRPr="00EB7A1D" w:rsidRDefault="002542D5" w:rsidP="005D0A79">
            <w:pPr>
              <w:spacing w:after="120" w:line="270" w:lineRule="atLeast"/>
              <w:rPr>
                <w:rFonts w:ascii="Arial" w:hAnsi="Arial" w:cs="Arial"/>
              </w:rPr>
            </w:pPr>
            <w:r w:rsidRPr="00EB7A1D">
              <w:rPr>
                <w:rFonts w:ascii="Arial" w:hAnsi="Arial" w:cs="Arial"/>
                <w:noProof/>
              </w:rPr>
              <w:t>DHHS</w:t>
            </w:r>
          </w:p>
        </w:tc>
        <w:tc>
          <w:tcPr>
            <w:tcW w:w="2025" w:type="dxa"/>
            <w:shd w:val="clear" w:color="auto" w:fill="auto"/>
          </w:tcPr>
          <w:p w14:paraId="130410F7"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Version</w:t>
            </w:r>
          </w:p>
        </w:tc>
        <w:tc>
          <w:tcPr>
            <w:tcW w:w="2025" w:type="dxa"/>
            <w:shd w:val="clear" w:color="auto" w:fill="auto"/>
          </w:tcPr>
          <w:p w14:paraId="1E0BA0FC" w14:textId="77777777" w:rsidR="002542D5" w:rsidRPr="00EB7A1D" w:rsidRDefault="002542D5" w:rsidP="005D0A79">
            <w:pPr>
              <w:spacing w:after="120" w:line="270" w:lineRule="atLeast"/>
              <w:rPr>
                <w:rFonts w:ascii="Arial" w:hAnsi="Arial" w:cs="Arial"/>
              </w:rPr>
            </w:pPr>
            <w:r w:rsidRPr="00EB7A1D">
              <w:rPr>
                <w:rFonts w:ascii="Arial" w:hAnsi="Arial" w:cs="Arial"/>
                <w:noProof/>
              </w:rPr>
              <w:t>1. January 2009</w:t>
            </w:r>
            <w:r>
              <w:rPr>
                <w:rFonts w:ascii="Arial" w:hAnsi="Arial" w:cs="Arial"/>
                <w:noProof/>
              </w:rPr>
              <w:br/>
            </w:r>
            <w:r w:rsidRPr="00EB7A1D">
              <w:rPr>
                <w:rFonts w:ascii="Arial" w:hAnsi="Arial" w:cs="Arial"/>
                <w:noProof/>
                <w:highlight w:val="green"/>
              </w:rPr>
              <w:t>2. January 2020</w:t>
            </w:r>
          </w:p>
        </w:tc>
      </w:tr>
      <w:tr w:rsidR="002542D5" w:rsidRPr="00FF7D33" w14:paraId="36A14F36" w14:textId="77777777" w:rsidTr="009015F2">
        <w:tc>
          <w:tcPr>
            <w:tcW w:w="2025" w:type="dxa"/>
            <w:shd w:val="clear" w:color="auto" w:fill="auto"/>
          </w:tcPr>
          <w:p w14:paraId="2C656AE7"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Codeset source</w:t>
            </w:r>
          </w:p>
        </w:tc>
        <w:tc>
          <w:tcPr>
            <w:tcW w:w="2025" w:type="dxa"/>
            <w:shd w:val="clear" w:color="auto" w:fill="auto"/>
          </w:tcPr>
          <w:p w14:paraId="49C2F4E3" w14:textId="77777777" w:rsidR="002542D5" w:rsidRPr="00EB7A1D" w:rsidRDefault="002542D5" w:rsidP="005D0A79">
            <w:pPr>
              <w:spacing w:after="120" w:line="270" w:lineRule="atLeast"/>
              <w:rPr>
                <w:rFonts w:ascii="Arial" w:hAnsi="Arial" w:cs="Arial"/>
              </w:rPr>
            </w:pPr>
            <w:r w:rsidRPr="00EB7A1D">
              <w:rPr>
                <w:rFonts w:ascii="Arial" w:hAnsi="Arial" w:cs="Arial"/>
                <w:noProof/>
              </w:rPr>
              <w:t>DHHS</w:t>
            </w:r>
          </w:p>
        </w:tc>
        <w:tc>
          <w:tcPr>
            <w:tcW w:w="2025" w:type="dxa"/>
            <w:shd w:val="clear" w:color="auto" w:fill="auto"/>
          </w:tcPr>
          <w:p w14:paraId="5739818E" w14:textId="77777777" w:rsidR="002542D5" w:rsidRPr="006B7371" w:rsidRDefault="002542D5" w:rsidP="005D0A79">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Collection start date</w:t>
            </w:r>
          </w:p>
        </w:tc>
        <w:tc>
          <w:tcPr>
            <w:tcW w:w="2025" w:type="dxa"/>
            <w:shd w:val="clear" w:color="auto" w:fill="auto"/>
          </w:tcPr>
          <w:p w14:paraId="542BFD4D" w14:textId="77777777" w:rsidR="002542D5" w:rsidRPr="00EB7A1D" w:rsidRDefault="002542D5" w:rsidP="005D0A79">
            <w:pPr>
              <w:spacing w:after="120" w:line="270" w:lineRule="atLeast"/>
              <w:rPr>
                <w:rFonts w:ascii="Arial" w:hAnsi="Arial" w:cs="Arial"/>
              </w:rPr>
            </w:pPr>
            <w:r w:rsidRPr="00EB7A1D">
              <w:rPr>
                <w:rFonts w:ascii="Arial" w:hAnsi="Arial" w:cs="Arial"/>
                <w:noProof/>
              </w:rPr>
              <w:t>2009</w:t>
            </w:r>
          </w:p>
        </w:tc>
      </w:tr>
    </w:tbl>
    <w:p w14:paraId="65689518" w14:textId="77777777" w:rsidR="002542D5" w:rsidRPr="00EB7A1D" w:rsidRDefault="002542D5" w:rsidP="002542D5">
      <w:pPr>
        <w:keepLines/>
        <w:rPr>
          <w:rFonts w:ascii="Arial" w:hAnsi="Arial" w:cs="Arial"/>
        </w:rPr>
      </w:pPr>
    </w:p>
    <w:p w14:paraId="782CA8AF" w14:textId="77777777" w:rsidR="00D92F5E" w:rsidRDefault="00D92F5E" w:rsidP="002542D5">
      <w:pPr>
        <w:rPr>
          <w:rFonts w:ascii="Arial" w:eastAsia="Times" w:hAnsi="Arial"/>
        </w:rPr>
      </w:pPr>
    </w:p>
    <w:p w14:paraId="53F86A48" w14:textId="77777777" w:rsidR="000D6E8E" w:rsidRDefault="000D6E8E">
      <w:pPr>
        <w:rPr>
          <w:rFonts w:ascii="Arial" w:eastAsia="Times" w:hAnsi="Arial"/>
          <w:color w:val="CC0066"/>
          <w:sz w:val="44"/>
          <w:szCs w:val="44"/>
        </w:rPr>
      </w:pPr>
      <w:r>
        <w:rPr>
          <w:color w:val="CC0066"/>
          <w:sz w:val="44"/>
          <w:szCs w:val="44"/>
        </w:rPr>
        <w:br w:type="page"/>
      </w:r>
    </w:p>
    <w:p w14:paraId="5F9491F0" w14:textId="0FE15EA4" w:rsidR="00132C60" w:rsidRPr="0083718E" w:rsidRDefault="00132C60" w:rsidP="00440A30">
      <w:pPr>
        <w:pStyle w:val="DHHSbody"/>
        <w:spacing w:before="480" w:after="240" w:line="420" w:lineRule="atLeast"/>
        <w:rPr>
          <w:color w:val="CC0000"/>
          <w:sz w:val="44"/>
          <w:szCs w:val="44"/>
        </w:rPr>
      </w:pPr>
      <w:r w:rsidRPr="0083718E">
        <w:rPr>
          <w:color w:val="CC0000"/>
          <w:sz w:val="44"/>
          <w:szCs w:val="44"/>
        </w:rPr>
        <w:t>Section 4</w:t>
      </w:r>
      <w:r w:rsidRPr="0083718E">
        <w:rPr>
          <w:color w:val="CC0000"/>
          <w:sz w:val="44"/>
          <w:szCs w:val="44"/>
        </w:rPr>
        <w:tab/>
        <w:t>Business rules</w:t>
      </w:r>
    </w:p>
    <w:p w14:paraId="31ECCFB2" w14:textId="66FA5E90" w:rsidR="00577AB8" w:rsidRPr="002C3283" w:rsidRDefault="004D7DB5" w:rsidP="00842FD5">
      <w:pPr>
        <w:pStyle w:val="Heading2-VPDC"/>
      </w:pPr>
      <w:r w:rsidRPr="002C3283">
        <w:t xml:space="preserve">### Blood loss (ml) and Blood loss </w:t>
      </w:r>
      <w:r w:rsidR="002C3283">
        <w:t>assessment</w:t>
      </w:r>
      <w:r w:rsidRPr="002C3283">
        <w:t xml:space="preserve"> – indicator v</w:t>
      </w:r>
      <w:r w:rsidR="00A44985" w:rsidRPr="002C3283">
        <w:t>alid combination</w:t>
      </w:r>
      <w:r w:rsidRPr="002C3283">
        <w:t>s</w:t>
      </w:r>
    </w:p>
    <w:tbl>
      <w:tblPr>
        <w:tblStyle w:val="TableGrid"/>
        <w:tblW w:w="0" w:type="auto"/>
        <w:tblLook w:val="04A0" w:firstRow="1" w:lastRow="0" w:firstColumn="1" w:lastColumn="0" w:noHBand="0" w:noVBand="1"/>
      </w:tblPr>
      <w:tblGrid>
        <w:gridCol w:w="4140"/>
        <w:gridCol w:w="4961"/>
      </w:tblGrid>
      <w:tr w:rsidR="00F35A9E" w:rsidRPr="002C3283" w14:paraId="2A2BA678" w14:textId="1ABA58B8" w:rsidTr="001E23D2">
        <w:tc>
          <w:tcPr>
            <w:tcW w:w="4140" w:type="dxa"/>
          </w:tcPr>
          <w:p w14:paraId="3EFA8A83" w14:textId="71DB7E0E" w:rsidR="00F35A9E" w:rsidRPr="002C3283" w:rsidRDefault="00F35A9E" w:rsidP="00DF617B">
            <w:pPr>
              <w:pStyle w:val="Arial10"/>
              <w:spacing w:line="240" w:lineRule="atLeast"/>
              <w:rPr>
                <w:b/>
              </w:rPr>
            </w:pPr>
            <w:r w:rsidRPr="002C3283">
              <w:rPr>
                <w:b/>
              </w:rPr>
              <w:t xml:space="preserve">Where Blood loss (ml) is reported as </w:t>
            </w:r>
          </w:p>
        </w:tc>
        <w:tc>
          <w:tcPr>
            <w:tcW w:w="4961" w:type="dxa"/>
          </w:tcPr>
          <w:p w14:paraId="2CA0A6CC" w14:textId="612EE160" w:rsidR="00F35A9E" w:rsidRPr="002C3283" w:rsidRDefault="00F35A9E" w:rsidP="00DF617B">
            <w:pPr>
              <w:pStyle w:val="Arial10"/>
              <w:spacing w:line="240" w:lineRule="atLeast"/>
              <w:rPr>
                <w:b/>
              </w:rPr>
            </w:pPr>
            <w:r w:rsidRPr="002C3283">
              <w:rPr>
                <w:b/>
              </w:rPr>
              <w:t xml:space="preserve">Must report Blood loss </w:t>
            </w:r>
            <w:r w:rsidR="00B52ECC">
              <w:rPr>
                <w:b/>
              </w:rPr>
              <w:t>assessment</w:t>
            </w:r>
            <w:r w:rsidRPr="002C3283">
              <w:rPr>
                <w:b/>
              </w:rPr>
              <w:t xml:space="preserve"> – indicator as</w:t>
            </w:r>
          </w:p>
        </w:tc>
      </w:tr>
      <w:tr w:rsidR="00F35A9E" w:rsidRPr="002C3283" w14:paraId="201540A1" w14:textId="2C8D88A2" w:rsidTr="001E23D2">
        <w:tc>
          <w:tcPr>
            <w:tcW w:w="4140" w:type="dxa"/>
          </w:tcPr>
          <w:p w14:paraId="301DC3A2" w14:textId="77777777" w:rsidR="00A248CA" w:rsidRDefault="00F35A9E" w:rsidP="00DF617B">
            <w:pPr>
              <w:pStyle w:val="Arial10"/>
              <w:spacing w:line="240" w:lineRule="atLeast"/>
            </w:pPr>
            <w:r w:rsidRPr="002C3283">
              <w:t>Greater than 0</w:t>
            </w:r>
            <w:r w:rsidR="00A248CA">
              <w:t xml:space="preserve"> and less than or equal to 40000 or </w:t>
            </w:r>
          </w:p>
          <w:p w14:paraId="679E1292" w14:textId="2A30E068" w:rsidR="00F35A9E" w:rsidRPr="002C3283" w:rsidRDefault="00A248CA" w:rsidP="00DF617B">
            <w:pPr>
              <w:pStyle w:val="Arial10"/>
              <w:spacing w:line="240" w:lineRule="atLeast"/>
            </w:pPr>
            <w:r>
              <w:t>99999</w:t>
            </w:r>
          </w:p>
        </w:tc>
        <w:tc>
          <w:tcPr>
            <w:tcW w:w="4961" w:type="dxa"/>
          </w:tcPr>
          <w:p w14:paraId="116A51DA" w14:textId="384E0FCC" w:rsidR="00F35A9E" w:rsidRPr="002C3283" w:rsidRDefault="00F35A9E" w:rsidP="00DF617B">
            <w:pPr>
              <w:pStyle w:val="Arial10"/>
              <w:spacing w:line="240" w:lineRule="atLeast"/>
            </w:pPr>
            <w:r w:rsidRPr="002C3283">
              <w:t xml:space="preserve">Code 1 </w:t>
            </w:r>
            <w:r w:rsidR="001E23D2">
              <w:t xml:space="preserve">All blood loss measured (ml) </w:t>
            </w:r>
            <w:r w:rsidRPr="002C3283">
              <w:t>OR</w:t>
            </w:r>
          </w:p>
          <w:p w14:paraId="361CE7FF" w14:textId="77DD95F7" w:rsidR="00F35A9E" w:rsidRPr="002C3283" w:rsidRDefault="00F35A9E" w:rsidP="00DF617B">
            <w:pPr>
              <w:pStyle w:val="Arial10"/>
              <w:spacing w:line="240" w:lineRule="atLeast"/>
            </w:pPr>
            <w:r w:rsidRPr="002C3283">
              <w:t xml:space="preserve">Code 2 </w:t>
            </w:r>
            <w:r w:rsidR="001E23D2">
              <w:t xml:space="preserve">All blood loss estimated (ml) </w:t>
            </w:r>
            <w:r w:rsidRPr="002C3283">
              <w:t>OR</w:t>
            </w:r>
          </w:p>
          <w:p w14:paraId="363B6818" w14:textId="5A727F58" w:rsidR="002C3283" w:rsidRPr="002C3283" w:rsidRDefault="00F35A9E" w:rsidP="00DF617B">
            <w:pPr>
              <w:pStyle w:val="Arial10"/>
              <w:spacing w:line="240" w:lineRule="atLeast"/>
            </w:pPr>
            <w:r w:rsidRPr="002C3283">
              <w:t>Code 3</w:t>
            </w:r>
            <w:r w:rsidR="001E23D2">
              <w:t xml:space="preserve"> Combination of measured and estimated </w:t>
            </w:r>
            <w:r w:rsidR="001E23D2">
              <w:br/>
            </w:r>
            <w:r w:rsidR="001E23D2">
              <w:tab/>
              <w:t>blood loss (ml)</w:t>
            </w:r>
          </w:p>
        </w:tc>
      </w:tr>
      <w:tr w:rsidR="00F35A9E" w:rsidRPr="002C3283" w14:paraId="0F5978D2" w14:textId="674869DF" w:rsidTr="001E23D2">
        <w:tc>
          <w:tcPr>
            <w:tcW w:w="4140" w:type="dxa"/>
          </w:tcPr>
          <w:p w14:paraId="6A5D2725" w14:textId="5FB0CE74" w:rsidR="00F35A9E" w:rsidRPr="002C3283" w:rsidRDefault="00F35A9E" w:rsidP="00DF617B">
            <w:pPr>
              <w:pStyle w:val="Arial10"/>
              <w:spacing w:line="240" w:lineRule="atLeast"/>
            </w:pPr>
            <w:r w:rsidRPr="002C3283">
              <w:t>0</w:t>
            </w:r>
            <w:r w:rsidR="00A248CA">
              <w:t xml:space="preserve"> or 99999</w:t>
            </w:r>
          </w:p>
        </w:tc>
        <w:tc>
          <w:tcPr>
            <w:tcW w:w="4961" w:type="dxa"/>
          </w:tcPr>
          <w:p w14:paraId="12B39B4C" w14:textId="1063C11F" w:rsidR="00F35A9E" w:rsidRPr="002C3283" w:rsidRDefault="00F35A9E" w:rsidP="00DF617B">
            <w:pPr>
              <w:pStyle w:val="Arial10"/>
              <w:spacing w:line="240" w:lineRule="atLeast"/>
            </w:pPr>
            <w:r w:rsidRPr="002C3283">
              <w:t>Blank</w:t>
            </w:r>
          </w:p>
        </w:tc>
      </w:tr>
    </w:tbl>
    <w:p w14:paraId="23B81947" w14:textId="5E891B5B" w:rsidR="00F35A9E" w:rsidRDefault="00F35A9E"/>
    <w:p w14:paraId="4CEB5916" w14:textId="7BC57176" w:rsidR="00B52ECC" w:rsidRDefault="00B52ECC"/>
    <w:p w14:paraId="264DC049" w14:textId="5F7F14B3" w:rsidR="00B52ECC" w:rsidRPr="002C3283" w:rsidRDefault="00B52ECC" w:rsidP="00842FD5">
      <w:pPr>
        <w:pStyle w:val="Heading2-VPDC"/>
      </w:pPr>
      <w:r w:rsidRPr="002C3283">
        <w:t xml:space="preserve">### Blood loss (ml) and </w:t>
      </w:r>
      <w:r>
        <w:t>Main reason for excessive blood loss following childbirth</w:t>
      </w:r>
      <w:r w:rsidRPr="002C3283">
        <w:t xml:space="preserve"> valid combinations</w:t>
      </w:r>
    </w:p>
    <w:tbl>
      <w:tblPr>
        <w:tblStyle w:val="TableGrid"/>
        <w:tblW w:w="0" w:type="auto"/>
        <w:tblLook w:val="04A0" w:firstRow="1" w:lastRow="0" w:firstColumn="1" w:lastColumn="0" w:noHBand="0" w:noVBand="1"/>
      </w:tblPr>
      <w:tblGrid>
        <w:gridCol w:w="4140"/>
        <w:gridCol w:w="4961"/>
      </w:tblGrid>
      <w:tr w:rsidR="00F35A9E" w:rsidRPr="002C3283" w14:paraId="641FE710" w14:textId="77777777" w:rsidTr="001E23D2">
        <w:tc>
          <w:tcPr>
            <w:tcW w:w="4140" w:type="dxa"/>
          </w:tcPr>
          <w:p w14:paraId="1EB3CFA0" w14:textId="3650A16F" w:rsidR="00F35A9E" w:rsidRPr="002C3283" w:rsidRDefault="00F35A9E" w:rsidP="00DF617B">
            <w:pPr>
              <w:pStyle w:val="Arial10"/>
              <w:spacing w:line="240" w:lineRule="atLeast"/>
              <w:rPr>
                <w:b/>
              </w:rPr>
            </w:pPr>
            <w:r w:rsidRPr="002C3283">
              <w:rPr>
                <w:b/>
              </w:rPr>
              <w:t>Where Blood loss (ml) is reported as</w:t>
            </w:r>
          </w:p>
        </w:tc>
        <w:tc>
          <w:tcPr>
            <w:tcW w:w="4961" w:type="dxa"/>
          </w:tcPr>
          <w:p w14:paraId="7330E133" w14:textId="043C7710" w:rsidR="00F35A9E" w:rsidRPr="002C3283" w:rsidRDefault="00F35A9E" w:rsidP="00DF617B">
            <w:pPr>
              <w:pStyle w:val="Arial10"/>
              <w:spacing w:line="240" w:lineRule="atLeast"/>
              <w:rPr>
                <w:b/>
              </w:rPr>
            </w:pPr>
            <w:r w:rsidRPr="002C3283">
              <w:rPr>
                <w:b/>
              </w:rPr>
              <w:t>Main reason for excessive blood loss following childbirth must report</w:t>
            </w:r>
          </w:p>
        </w:tc>
      </w:tr>
      <w:tr w:rsidR="00F35A9E" w:rsidRPr="002C3283" w14:paraId="5F55BCCB" w14:textId="4202AD5C" w:rsidTr="001E23D2">
        <w:tc>
          <w:tcPr>
            <w:tcW w:w="4140" w:type="dxa"/>
          </w:tcPr>
          <w:p w14:paraId="3623C535" w14:textId="77777777" w:rsidR="00A248CA" w:rsidRDefault="00F35A9E" w:rsidP="00DF617B">
            <w:pPr>
              <w:pStyle w:val="Arial10"/>
              <w:spacing w:line="240" w:lineRule="atLeast"/>
            </w:pPr>
            <w:r w:rsidRPr="002C3283">
              <w:t>Greater than 499</w:t>
            </w:r>
            <w:r w:rsidR="00A248CA">
              <w:t xml:space="preserve"> and less than or equal to 40000 or </w:t>
            </w:r>
          </w:p>
          <w:p w14:paraId="767CCB54" w14:textId="00E6ED21" w:rsidR="00F35A9E" w:rsidRPr="002C3283" w:rsidRDefault="00A248CA" w:rsidP="00DF617B">
            <w:pPr>
              <w:pStyle w:val="Arial10"/>
              <w:spacing w:line="240" w:lineRule="atLeast"/>
            </w:pPr>
            <w:r>
              <w:t>99999</w:t>
            </w:r>
          </w:p>
        </w:tc>
        <w:tc>
          <w:tcPr>
            <w:tcW w:w="4961" w:type="dxa"/>
          </w:tcPr>
          <w:p w14:paraId="42520EED" w14:textId="3FBDBDB9" w:rsidR="00F35A9E" w:rsidRPr="002C3283" w:rsidRDefault="00F35A9E" w:rsidP="00DF617B">
            <w:pPr>
              <w:pStyle w:val="Arial10"/>
              <w:spacing w:line="240" w:lineRule="atLeast"/>
            </w:pPr>
            <w:r w:rsidRPr="002C3283">
              <w:t xml:space="preserve">Code 1 </w:t>
            </w:r>
            <w:r w:rsidR="001E23D2">
              <w:t xml:space="preserve">Uterine atony </w:t>
            </w:r>
            <w:r w:rsidRPr="002C3283">
              <w:t>OR</w:t>
            </w:r>
          </w:p>
          <w:p w14:paraId="44C57053" w14:textId="11F7187E" w:rsidR="00F35A9E" w:rsidRPr="002C3283" w:rsidRDefault="00F35A9E" w:rsidP="00DF617B">
            <w:pPr>
              <w:pStyle w:val="Arial10"/>
              <w:spacing w:line="240" w:lineRule="atLeast"/>
            </w:pPr>
            <w:r w:rsidRPr="002C3283">
              <w:t xml:space="preserve">Code 2 </w:t>
            </w:r>
            <w:r w:rsidR="001E23D2">
              <w:t xml:space="preserve">Trauma </w:t>
            </w:r>
            <w:r w:rsidRPr="002C3283">
              <w:t>OR</w:t>
            </w:r>
          </w:p>
          <w:p w14:paraId="4F1B5A51" w14:textId="63457293" w:rsidR="00F35A9E" w:rsidRPr="002C3283" w:rsidRDefault="00F35A9E" w:rsidP="00DF617B">
            <w:pPr>
              <w:pStyle w:val="Arial10"/>
              <w:spacing w:line="240" w:lineRule="atLeast"/>
            </w:pPr>
            <w:r w:rsidRPr="002C3283">
              <w:t xml:space="preserve">Code 3 </w:t>
            </w:r>
            <w:r w:rsidR="001E23D2">
              <w:t xml:space="preserve">Placental insertion abnormality </w:t>
            </w:r>
            <w:r w:rsidRPr="002C3283">
              <w:t>OR</w:t>
            </w:r>
          </w:p>
          <w:p w14:paraId="33F57041" w14:textId="0DF60D37" w:rsidR="00F35A9E" w:rsidRDefault="00F35A9E" w:rsidP="00DF617B">
            <w:pPr>
              <w:pStyle w:val="Arial10"/>
              <w:spacing w:line="240" w:lineRule="atLeast"/>
            </w:pPr>
            <w:r w:rsidRPr="002C3283">
              <w:t>Code 4</w:t>
            </w:r>
            <w:r w:rsidR="00B52ECC">
              <w:t xml:space="preserve"> </w:t>
            </w:r>
            <w:r w:rsidR="001E23D2">
              <w:t xml:space="preserve">Coagulopathy or haematological disorders </w:t>
            </w:r>
            <w:r w:rsidR="00B52ECC">
              <w:t>OR</w:t>
            </w:r>
          </w:p>
          <w:p w14:paraId="2C915AD1" w14:textId="1EAA6FBB" w:rsidR="00B52ECC" w:rsidRPr="002C3283" w:rsidRDefault="00B52ECC" w:rsidP="00DF617B">
            <w:pPr>
              <w:pStyle w:val="Arial10"/>
              <w:spacing w:line="240" w:lineRule="atLeast"/>
            </w:pPr>
            <w:r>
              <w:t>Code 5</w:t>
            </w:r>
            <w:r w:rsidR="001E23D2">
              <w:t xml:space="preserve"> Other</w:t>
            </w:r>
          </w:p>
        </w:tc>
      </w:tr>
    </w:tbl>
    <w:p w14:paraId="4230786F" w14:textId="77777777" w:rsidR="00F35A9E" w:rsidRPr="002C3283" w:rsidRDefault="00F35A9E" w:rsidP="00D92F5E">
      <w:pPr>
        <w:pStyle w:val="Arial10"/>
      </w:pPr>
    </w:p>
    <w:p w14:paraId="4BE2A0E9" w14:textId="77777777" w:rsidR="00577AB8" w:rsidRPr="002C3283" w:rsidRDefault="00577AB8" w:rsidP="00D92F5E">
      <w:pPr>
        <w:pStyle w:val="Arial10"/>
      </w:pPr>
    </w:p>
    <w:p w14:paraId="5D3ECF1D" w14:textId="43D50056" w:rsidR="001E23D2" w:rsidRDefault="004D7DB5" w:rsidP="00842FD5">
      <w:pPr>
        <w:pStyle w:val="Heading2-VPDC"/>
      </w:pPr>
      <w:r w:rsidRPr="002C3283">
        <w:t xml:space="preserve">### </w:t>
      </w:r>
      <w:r w:rsidR="00A44985" w:rsidRPr="002C3283">
        <w:t xml:space="preserve">Blood loss </w:t>
      </w:r>
      <w:r w:rsidR="00B52ECC">
        <w:t>assessment</w:t>
      </w:r>
      <w:r w:rsidR="00A44985" w:rsidRPr="002C3283">
        <w:t xml:space="preserve"> – indicator</w:t>
      </w:r>
      <w:r w:rsidR="0006389E">
        <w:t xml:space="preserve">, Episiotomy – indicator, Indications for operative delivery – free text, Indications for operative delivery – ICD-10-AM code, Method of birth, Perineal/genital laceration – degree/type, Perineal laceration – indicator </w:t>
      </w:r>
      <w:r w:rsidR="001E23D2">
        <w:t>conditional reporting</w:t>
      </w:r>
    </w:p>
    <w:p w14:paraId="57D21885" w14:textId="386BFC19" w:rsidR="00577AB8" w:rsidRPr="002C3283" w:rsidRDefault="001E23D2" w:rsidP="001E23D2">
      <w:pPr>
        <w:pStyle w:val="DHHSbody"/>
      </w:pPr>
      <w:r w:rsidRPr="001E23D2">
        <w:rPr>
          <w:b/>
        </w:rPr>
        <w:t xml:space="preserve">Blood loss assessment – indicator </w:t>
      </w:r>
      <w:r w:rsidR="00A44985" w:rsidRPr="001E23D2">
        <w:rPr>
          <w:b/>
        </w:rPr>
        <w:t>may not be reported as code 9 with</w:t>
      </w:r>
      <w:r w:rsidR="00A44985" w:rsidRPr="002C3283">
        <w:t>:</w:t>
      </w:r>
    </w:p>
    <w:tbl>
      <w:tblPr>
        <w:tblStyle w:val="TableGrid"/>
        <w:tblW w:w="0" w:type="auto"/>
        <w:tblLook w:val="04A0" w:firstRow="1" w:lastRow="0" w:firstColumn="1" w:lastColumn="0" w:noHBand="0" w:noVBand="1"/>
      </w:tblPr>
      <w:tblGrid>
        <w:gridCol w:w="4140"/>
        <w:gridCol w:w="4961"/>
      </w:tblGrid>
      <w:tr w:rsidR="00A44985" w:rsidRPr="002C3283" w14:paraId="1E315125" w14:textId="5292018C" w:rsidTr="001E23D2">
        <w:tc>
          <w:tcPr>
            <w:tcW w:w="4140" w:type="dxa"/>
          </w:tcPr>
          <w:p w14:paraId="54926435" w14:textId="4AC2FCD8" w:rsidR="00A44985" w:rsidRPr="002C3283" w:rsidRDefault="00A44985" w:rsidP="00DF617B">
            <w:pPr>
              <w:pStyle w:val="Arial10"/>
              <w:spacing w:line="240" w:lineRule="atLeast"/>
              <w:rPr>
                <w:b/>
              </w:rPr>
            </w:pPr>
            <w:r w:rsidRPr="002C3283">
              <w:rPr>
                <w:b/>
              </w:rPr>
              <w:t>the following codes</w:t>
            </w:r>
          </w:p>
        </w:tc>
        <w:tc>
          <w:tcPr>
            <w:tcW w:w="4961" w:type="dxa"/>
          </w:tcPr>
          <w:p w14:paraId="0F1B1CEC" w14:textId="5DBA4832" w:rsidR="00A44985" w:rsidRPr="002C3283" w:rsidRDefault="00A44985" w:rsidP="00DF617B">
            <w:pPr>
              <w:pStyle w:val="Arial10"/>
              <w:spacing w:line="240" w:lineRule="atLeast"/>
              <w:rPr>
                <w:b/>
              </w:rPr>
            </w:pPr>
            <w:r w:rsidRPr="002C3283">
              <w:rPr>
                <w:b/>
              </w:rPr>
              <w:t>in the following data elements</w:t>
            </w:r>
          </w:p>
        </w:tc>
      </w:tr>
      <w:tr w:rsidR="00A44985" w:rsidRPr="002C3283" w14:paraId="4DC2F397" w14:textId="5D7CACD7" w:rsidTr="001E23D2">
        <w:tc>
          <w:tcPr>
            <w:tcW w:w="4140" w:type="dxa"/>
          </w:tcPr>
          <w:p w14:paraId="6502AFE3" w14:textId="647DF7CE" w:rsidR="00D548CD" w:rsidRPr="002C3283" w:rsidRDefault="00D548CD" w:rsidP="00DF617B">
            <w:pPr>
              <w:pStyle w:val="Arial10"/>
              <w:spacing w:line="240" w:lineRule="atLeast"/>
            </w:pPr>
            <w:r w:rsidRPr="002C3283">
              <w:t>Code 1</w:t>
            </w:r>
            <w:r w:rsidR="001E23D2">
              <w:t xml:space="preserve"> Incision of the perineum and vagina </w:t>
            </w:r>
            <w:r w:rsidR="001E23D2">
              <w:br/>
            </w:r>
            <w:r w:rsidR="001E23D2">
              <w:tab/>
              <w:t>made</w:t>
            </w:r>
          </w:p>
        </w:tc>
        <w:tc>
          <w:tcPr>
            <w:tcW w:w="4961" w:type="dxa"/>
          </w:tcPr>
          <w:p w14:paraId="33228131" w14:textId="5EBD460A" w:rsidR="00A44985" w:rsidRPr="002C3283" w:rsidRDefault="00D548CD" w:rsidP="00DF617B">
            <w:pPr>
              <w:pStyle w:val="Arial10"/>
              <w:spacing w:line="240" w:lineRule="atLeast"/>
            </w:pPr>
            <w:r w:rsidRPr="002C3283">
              <w:t>Episiotomy – indicator</w:t>
            </w:r>
          </w:p>
        </w:tc>
      </w:tr>
      <w:tr w:rsidR="00A44985" w:rsidRPr="002C3283" w14:paraId="58FB8B9A" w14:textId="731A55E2" w:rsidTr="001E23D2">
        <w:tc>
          <w:tcPr>
            <w:tcW w:w="4140" w:type="dxa"/>
          </w:tcPr>
          <w:p w14:paraId="4B07C9F0" w14:textId="3C2A8563" w:rsidR="00A44985" w:rsidRPr="002C3283" w:rsidRDefault="00D548CD" w:rsidP="00DF617B">
            <w:pPr>
              <w:pStyle w:val="Arial10"/>
              <w:spacing w:line="240" w:lineRule="atLeast"/>
            </w:pPr>
            <w:r w:rsidRPr="002C3283">
              <w:t xml:space="preserve">Any entry </w:t>
            </w:r>
          </w:p>
        </w:tc>
        <w:tc>
          <w:tcPr>
            <w:tcW w:w="4961" w:type="dxa"/>
          </w:tcPr>
          <w:p w14:paraId="28FC7002" w14:textId="77777777" w:rsidR="00A44985" w:rsidRPr="002C3283" w:rsidRDefault="00D548CD" w:rsidP="00DF617B">
            <w:pPr>
              <w:pStyle w:val="Arial10"/>
              <w:spacing w:line="240" w:lineRule="atLeast"/>
            </w:pPr>
            <w:r w:rsidRPr="002C3283">
              <w:t>Indications for operative delivery – free text OR</w:t>
            </w:r>
          </w:p>
          <w:p w14:paraId="04DACD1D" w14:textId="5A55C5AA" w:rsidR="00D548CD" w:rsidRPr="002C3283" w:rsidRDefault="00D548CD" w:rsidP="00DF617B">
            <w:pPr>
              <w:pStyle w:val="Arial10"/>
              <w:spacing w:line="240" w:lineRule="atLeast"/>
            </w:pPr>
            <w:r w:rsidRPr="002C3283">
              <w:t>Indications for operative delivery – ICD-10-AM code</w:t>
            </w:r>
          </w:p>
        </w:tc>
      </w:tr>
      <w:tr w:rsidR="00A44985" w:rsidRPr="002C3283" w14:paraId="7AB5BE80" w14:textId="2875E80F" w:rsidTr="001E23D2">
        <w:tc>
          <w:tcPr>
            <w:tcW w:w="4140" w:type="dxa"/>
          </w:tcPr>
          <w:p w14:paraId="3C725DCB" w14:textId="67E6A544" w:rsidR="00A44985" w:rsidRPr="002C3283" w:rsidRDefault="00D548CD" w:rsidP="00DF617B">
            <w:pPr>
              <w:pStyle w:val="Arial10"/>
              <w:spacing w:line="240" w:lineRule="atLeast"/>
            </w:pPr>
            <w:r w:rsidRPr="002C3283">
              <w:t xml:space="preserve">Code 4 </w:t>
            </w:r>
            <w:r w:rsidR="003E26DB">
              <w:t xml:space="preserve">Planned caesarean – no labour </w:t>
            </w:r>
            <w:r w:rsidRPr="002C3283">
              <w:t>OR</w:t>
            </w:r>
          </w:p>
          <w:p w14:paraId="349A16AE" w14:textId="0E578979" w:rsidR="00D548CD" w:rsidRPr="002C3283" w:rsidRDefault="00D548CD" w:rsidP="00DF617B">
            <w:pPr>
              <w:pStyle w:val="Arial10"/>
              <w:spacing w:line="240" w:lineRule="atLeast"/>
            </w:pPr>
            <w:r w:rsidRPr="002C3283">
              <w:t xml:space="preserve">Code 5 </w:t>
            </w:r>
            <w:r w:rsidR="003E26DB">
              <w:t xml:space="preserve">Unplanned caesarean – labour </w:t>
            </w:r>
            <w:r w:rsidRPr="002C3283">
              <w:t>OR</w:t>
            </w:r>
          </w:p>
          <w:p w14:paraId="080F7A5E" w14:textId="00509EFB" w:rsidR="00D548CD" w:rsidRPr="002C3283" w:rsidRDefault="00D548CD" w:rsidP="00DF617B">
            <w:pPr>
              <w:pStyle w:val="Arial10"/>
              <w:spacing w:line="240" w:lineRule="atLeast"/>
            </w:pPr>
            <w:r w:rsidRPr="002C3283">
              <w:t xml:space="preserve">Code 6 </w:t>
            </w:r>
            <w:r w:rsidR="003E26DB">
              <w:t xml:space="preserve">Planned caesarean – labour </w:t>
            </w:r>
            <w:r w:rsidRPr="002C3283">
              <w:t>OR</w:t>
            </w:r>
          </w:p>
          <w:p w14:paraId="4D2F1837" w14:textId="2E5BF3B0" w:rsidR="00D548CD" w:rsidRPr="002C3283" w:rsidRDefault="00D548CD" w:rsidP="00DF617B">
            <w:pPr>
              <w:pStyle w:val="Arial10"/>
              <w:spacing w:line="240" w:lineRule="atLeast"/>
            </w:pPr>
            <w:r w:rsidRPr="002C3283">
              <w:t xml:space="preserve">Code 7 </w:t>
            </w:r>
            <w:r w:rsidR="003E26DB">
              <w:t xml:space="preserve">Unplanned caesarean – no labour </w:t>
            </w:r>
            <w:r w:rsidRPr="002C3283">
              <w:t>OR</w:t>
            </w:r>
          </w:p>
          <w:p w14:paraId="45278A62" w14:textId="268B070A" w:rsidR="00D548CD" w:rsidRPr="002C3283" w:rsidRDefault="00D548CD" w:rsidP="00DF617B">
            <w:pPr>
              <w:pStyle w:val="Arial10"/>
              <w:spacing w:line="240" w:lineRule="atLeast"/>
            </w:pPr>
            <w:r w:rsidRPr="002C3283">
              <w:t>Code 10</w:t>
            </w:r>
            <w:r w:rsidR="003E26DB">
              <w:t xml:space="preserve"> Other operative birth</w:t>
            </w:r>
          </w:p>
        </w:tc>
        <w:tc>
          <w:tcPr>
            <w:tcW w:w="4961" w:type="dxa"/>
          </w:tcPr>
          <w:p w14:paraId="18F4999C" w14:textId="4DFC4476" w:rsidR="00A44985" w:rsidRPr="002C3283" w:rsidRDefault="00D548CD" w:rsidP="00DF617B">
            <w:pPr>
              <w:pStyle w:val="Arial10"/>
              <w:spacing w:line="240" w:lineRule="atLeast"/>
            </w:pPr>
            <w:r w:rsidRPr="002C3283">
              <w:t>Method of birth</w:t>
            </w:r>
          </w:p>
        </w:tc>
      </w:tr>
      <w:tr w:rsidR="00D548CD" w:rsidRPr="002C3283" w14:paraId="3FD5261C" w14:textId="77777777" w:rsidTr="001E23D2">
        <w:tc>
          <w:tcPr>
            <w:tcW w:w="4140" w:type="dxa"/>
          </w:tcPr>
          <w:p w14:paraId="4EE5E9A5" w14:textId="3F8217B6" w:rsidR="00D548CD" w:rsidRPr="002C3283" w:rsidRDefault="00D548CD" w:rsidP="00DF617B">
            <w:pPr>
              <w:pStyle w:val="Arial10"/>
              <w:spacing w:line="240" w:lineRule="atLeast"/>
            </w:pPr>
            <w:r w:rsidRPr="002C3283">
              <w:t xml:space="preserve">Code 2 </w:t>
            </w:r>
            <w:r w:rsidR="003E26DB">
              <w:t xml:space="preserve">Second degree laceration/tear </w:t>
            </w:r>
            <w:r w:rsidRPr="002C3283">
              <w:t>OR</w:t>
            </w:r>
          </w:p>
          <w:p w14:paraId="4F9B9285" w14:textId="1A637206" w:rsidR="00D548CD" w:rsidRPr="002C3283" w:rsidRDefault="00D548CD" w:rsidP="00DF617B">
            <w:pPr>
              <w:pStyle w:val="Arial10"/>
              <w:spacing w:line="240" w:lineRule="atLeast"/>
            </w:pPr>
            <w:r w:rsidRPr="002C3283">
              <w:t xml:space="preserve">Code 3 </w:t>
            </w:r>
            <w:r w:rsidR="003E26DB">
              <w:t xml:space="preserve">Third degree laceration/tear </w:t>
            </w:r>
            <w:r w:rsidRPr="002C3283">
              <w:t>OR</w:t>
            </w:r>
          </w:p>
          <w:p w14:paraId="27063246" w14:textId="7CDE9989" w:rsidR="00D548CD" w:rsidRPr="002C3283" w:rsidRDefault="00D548CD" w:rsidP="00DF617B">
            <w:pPr>
              <w:pStyle w:val="Arial10"/>
              <w:spacing w:line="240" w:lineRule="atLeast"/>
            </w:pPr>
            <w:r w:rsidRPr="002C3283">
              <w:t xml:space="preserve">Code 4 </w:t>
            </w:r>
            <w:r w:rsidR="003E26DB">
              <w:t xml:space="preserve">Fourth degree laceration/tear </w:t>
            </w:r>
            <w:r w:rsidRPr="002C3283">
              <w:t>OR</w:t>
            </w:r>
          </w:p>
          <w:p w14:paraId="0D30EF48" w14:textId="5BA88251" w:rsidR="00D548CD" w:rsidRPr="002C3283" w:rsidRDefault="00D548CD" w:rsidP="00DF617B">
            <w:pPr>
              <w:pStyle w:val="Arial10"/>
              <w:spacing w:line="240" w:lineRule="atLeast"/>
            </w:pPr>
            <w:r w:rsidRPr="002C3283">
              <w:t xml:space="preserve">Code 5 </w:t>
            </w:r>
            <w:r w:rsidR="003E26DB">
              <w:t xml:space="preserve">Labial/clitoral laceration/tear </w:t>
            </w:r>
            <w:r w:rsidRPr="002C3283">
              <w:t>OR</w:t>
            </w:r>
          </w:p>
          <w:p w14:paraId="3EFF41C4" w14:textId="6091D0FF" w:rsidR="00D548CD" w:rsidRPr="002C3283" w:rsidRDefault="00D548CD" w:rsidP="00DF617B">
            <w:pPr>
              <w:pStyle w:val="Arial10"/>
              <w:spacing w:line="240" w:lineRule="atLeast"/>
            </w:pPr>
            <w:r w:rsidRPr="002C3283">
              <w:t xml:space="preserve">Code 6 </w:t>
            </w:r>
            <w:r w:rsidR="003E26DB">
              <w:t xml:space="preserve">Vaginal wall laceration/tear </w:t>
            </w:r>
            <w:r w:rsidRPr="002C3283">
              <w:t>OR</w:t>
            </w:r>
          </w:p>
          <w:p w14:paraId="097F808B" w14:textId="52E54F6B" w:rsidR="00D548CD" w:rsidRPr="002C3283" w:rsidRDefault="00D548CD" w:rsidP="00DF617B">
            <w:pPr>
              <w:pStyle w:val="Arial10"/>
              <w:spacing w:line="240" w:lineRule="atLeast"/>
            </w:pPr>
            <w:r w:rsidRPr="002C3283">
              <w:t xml:space="preserve">Code 7 </w:t>
            </w:r>
            <w:r w:rsidR="003E26DB">
              <w:t xml:space="preserve">Cervical laceration/tear </w:t>
            </w:r>
            <w:r w:rsidRPr="002C3283">
              <w:t>OR</w:t>
            </w:r>
          </w:p>
          <w:p w14:paraId="185CB6F8" w14:textId="640987BA" w:rsidR="00D548CD" w:rsidRPr="002C3283" w:rsidRDefault="00D548CD" w:rsidP="00DF617B">
            <w:pPr>
              <w:pStyle w:val="Arial10"/>
              <w:spacing w:line="240" w:lineRule="atLeast"/>
            </w:pPr>
            <w:r w:rsidRPr="002C3283">
              <w:t>Code 8</w:t>
            </w:r>
            <w:r w:rsidR="003E26DB">
              <w:t xml:space="preserve"> Other laceration, rupture or tear</w:t>
            </w:r>
          </w:p>
        </w:tc>
        <w:tc>
          <w:tcPr>
            <w:tcW w:w="4961" w:type="dxa"/>
          </w:tcPr>
          <w:p w14:paraId="37E3F906" w14:textId="21AB964F" w:rsidR="00D548CD" w:rsidRPr="002C3283" w:rsidRDefault="00D548CD" w:rsidP="00DF617B">
            <w:pPr>
              <w:pStyle w:val="Arial10"/>
              <w:spacing w:line="240" w:lineRule="atLeast"/>
            </w:pPr>
            <w:r w:rsidRPr="002C3283">
              <w:t>Perineal/genital laceration – degree/type</w:t>
            </w:r>
          </w:p>
        </w:tc>
      </w:tr>
      <w:tr w:rsidR="00D548CD" w:rsidRPr="002C3283" w14:paraId="6C228808" w14:textId="77777777" w:rsidTr="001E23D2">
        <w:tc>
          <w:tcPr>
            <w:tcW w:w="4140" w:type="dxa"/>
          </w:tcPr>
          <w:p w14:paraId="058FD480" w14:textId="01636A03" w:rsidR="00D548CD" w:rsidRPr="002C3283" w:rsidRDefault="00D548CD" w:rsidP="00DF617B">
            <w:pPr>
              <w:pStyle w:val="Arial10"/>
              <w:spacing w:line="240" w:lineRule="atLeast"/>
            </w:pPr>
            <w:r w:rsidRPr="002C3283">
              <w:t>Code 1</w:t>
            </w:r>
            <w:r w:rsidR="003E26DB">
              <w:t xml:space="preserve"> Laceration/tear of the perineum </w:t>
            </w:r>
            <w:r w:rsidR="003E26DB">
              <w:br/>
            </w:r>
            <w:r w:rsidR="003E26DB">
              <w:tab/>
              <w:t>following birth</w:t>
            </w:r>
          </w:p>
        </w:tc>
        <w:tc>
          <w:tcPr>
            <w:tcW w:w="4961" w:type="dxa"/>
          </w:tcPr>
          <w:p w14:paraId="79D7F016" w14:textId="03291560" w:rsidR="00D548CD" w:rsidRPr="002C3283" w:rsidRDefault="00D548CD" w:rsidP="00DF617B">
            <w:pPr>
              <w:pStyle w:val="Arial10"/>
              <w:spacing w:line="240" w:lineRule="atLeast"/>
            </w:pPr>
            <w:r w:rsidRPr="002C3283">
              <w:t>Perineal laceration – indicator</w:t>
            </w:r>
          </w:p>
        </w:tc>
      </w:tr>
    </w:tbl>
    <w:p w14:paraId="77BEF365" w14:textId="058542A0" w:rsidR="00577AB8" w:rsidRDefault="00577AB8" w:rsidP="00D92F5E">
      <w:pPr>
        <w:pStyle w:val="Arial10"/>
        <w:rPr>
          <w:highlight w:val="yellow"/>
        </w:rPr>
      </w:pPr>
    </w:p>
    <w:p w14:paraId="2EC8006C" w14:textId="77777777" w:rsidR="002542D5" w:rsidRDefault="002542D5" w:rsidP="002542D5">
      <w:pPr>
        <w:rPr>
          <w:rFonts w:ascii="Arial" w:eastAsia="Times" w:hAnsi="Arial"/>
        </w:rPr>
      </w:pPr>
      <w:r>
        <w:rPr>
          <w:rFonts w:ascii="Arial" w:eastAsia="Times" w:hAnsi="Arial"/>
        </w:rPr>
        <w:br w:type="page"/>
      </w:r>
    </w:p>
    <w:p w14:paraId="49C4EFBF" w14:textId="77777777" w:rsidR="00C11A14" w:rsidRDefault="00C11A14" w:rsidP="00C11A14">
      <w:pPr>
        <w:pStyle w:val="Heading1"/>
      </w:pPr>
      <w:bookmarkStart w:id="61" w:name="_Toc13799726"/>
      <w:r>
        <w:t>Proposal 24</w:t>
      </w:r>
      <w:r>
        <w:br/>
        <w:t>Iron infusion</w:t>
      </w:r>
      <w:bookmarkEnd w:id="61"/>
    </w:p>
    <w:p w14:paraId="7FD555AD"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4470E4BF" w14:textId="77777777" w:rsidR="003D0FBC" w:rsidRPr="00564E9C" w:rsidRDefault="003D0FBC" w:rsidP="003D0FBC">
      <w:pPr>
        <w:pStyle w:val="Heading2"/>
      </w:pPr>
      <w:bookmarkStart w:id="62" w:name="_Toc350263843"/>
      <w:bookmarkStart w:id="63" w:name="_Toc499798998"/>
      <w:bookmarkStart w:id="64" w:name="_Toc533164620"/>
      <w:bookmarkStart w:id="65" w:name="_Toc8061637"/>
      <w:bookmarkStart w:id="66" w:name="_Toc13799727"/>
      <w:r w:rsidRPr="003D0FBC">
        <w:rPr>
          <w:highlight w:val="green"/>
        </w:rPr>
        <w:t xml:space="preserve">Procedure – ACHI </w:t>
      </w:r>
      <w:bookmarkEnd w:id="62"/>
      <w:r w:rsidRPr="003D0FBC">
        <w:rPr>
          <w:highlight w:val="green"/>
        </w:rPr>
        <w:t>code</w:t>
      </w:r>
      <w:bookmarkEnd w:id="63"/>
      <w:bookmarkEnd w:id="64"/>
      <w:bookmarkEnd w:id="65"/>
      <w:bookmarkEnd w:id="66"/>
    </w:p>
    <w:p w14:paraId="3A045C70" w14:textId="77777777" w:rsidR="003D0FBC" w:rsidRPr="009B658C" w:rsidRDefault="003D0FBC" w:rsidP="003D0FBC">
      <w:pPr>
        <w:keepLines/>
        <w:spacing w:before="120" w:after="120"/>
        <w:rPr>
          <w:rStyle w:val="Strong"/>
          <w:rFonts w:ascii="Arial" w:eastAsia="MS Gothic" w:hAnsi="Arial" w:cs="Arial"/>
          <w:b w:val="0"/>
          <w:bCs w:val="0"/>
          <w:color w:val="F26B73"/>
        </w:rPr>
      </w:pPr>
      <w:r w:rsidRPr="009B658C">
        <w:rPr>
          <w:rStyle w:val="Strong"/>
          <w:rFonts w:ascii="Arial" w:eastAsia="MS Gothic" w:hAnsi="Arial" w:cs="Arial"/>
        </w:rPr>
        <w:t>Specification</w:t>
      </w:r>
    </w:p>
    <w:tbl>
      <w:tblPr>
        <w:tblW w:w="8788" w:type="dxa"/>
        <w:tblInd w:w="284" w:type="dxa"/>
        <w:tblLook w:val="01E0" w:firstRow="1" w:lastRow="1" w:firstColumn="1" w:lastColumn="1" w:noHBand="0" w:noVBand="0"/>
      </w:tblPr>
      <w:tblGrid>
        <w:gridCol w:w="364"/>
        <w:gridCol w:w="1660"/>
        <w:gridCol w:w="2025"/>
        <w:gridCol w:w="2025"/>
        <w:gridCol w:w="2390"/>
        <w:gridCol w:w="324"/>
      </w:tblGrid>
      <w:tr w:rsidR="003D0FBC" w:rsidRPr="009B658C" w14:paraId="50E9A6E5" w14:textId="77777777" w:rsidTr="00DF617B">
        <w:tc>
          <w:tcPr>
            <w:tcW w:w="2024" w:type="dxa"/>
            <w:gridSpan w:val="2"/>
            <w:shd w:val="clear" w:color="auto" w:fill="auto"/>
          </w:tcPr>
          <w:p w14:paraId="545B017D"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Definition</w:t>
            </w:r>
          </w:p>
        </w:tc>
        <w:tc>
          <w:tcPr>
            <w:tcW w:w="6764" w:type="dxa"/>
            <w:gridSpan w:val="4"/>
            <w:shd w:val="clear" w:color="auto" w:fill="auto"/>
          </w:tcPr>
          <w:p w14:paraId="4254F938" w14:textId="77777777" w:rsidR="003D0FBC" w:rsidRPr="009B658C" w:rsidRDefault="003D0FBC" w:rsidP="00973E7F">
            <w:pPr>
              <w:keepLines/>
              <w:rPr>
                <w:rFonts w:ascii="Arial" w:hAnsi="Arial" w:cs="Arial"/>
              </w:rPr>
            </w:pPr>
            <w:r w:rsidRPr="009B658C">
              <w:rPr>
                <w:rFonts w:ascii="Arial" w:hAnsi="Arial" w:cs="Arial"/>
                <w:noProof/>
              </w:rPr>
              <w:t>The interventions used for the diagnosis and/or treatment of the mother during her pregnancy, the labour, delivery and the puerperium</w:t>
            </w:r>
          </w:p>
        </w:tc>
      </w:tr>
      <w:tr w:rsidR="003D0FBC" w:rsidRPr="009B658C" w14:paraId="5C9119B5" w14:textId="77777777" w:rsidTr="00DF617B">
        <w:tc>
          <w:tcPr>
            <w:tcW w:w="8788" w:type="dxa"/>
            <w:gridSpan w:val="6"/>
            <w:shd w:val="clear" w:color="auto" w:fill="auto"/>
          </w:tcPr>
          <w:p w14:paraId="2EB478F5" w14:textId="77777777" w:rsidR="003D0FBC" w:rsidRPr="009B658C" w:rsidRDefault="003D0FBC" w:rsidP="00973E7F">
            <w:pPr>
              <w:keepLines/>
              <w:rPr>
                <w:rFonts w:ascii="Arial" w:hAnsi="Arial" w:cs="Arial"/>
              </w:rPr>
            </w:pPr>
          </w:p>
        </w:tc>
      </w:tr>
      <w:tr w:rsidR="003D0FBC" w:rsidRPr="009B658C" w14:paraId="23DC99E0" w14:textId="77777777" w:rsidTr="00DF617B">
        <w:tc>
          <w:tcPr>
            <w:tcW w:w="2024" w:type="dxa"/>
            <w:gridSpan w:val="2"/>
            <w:shd w:val="clear" w:color="auto" w:fill="auto"/>
          </w:tcPr>
          <w:p w14:paraId="45941244"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Representation class</w:t>
            </w:r>
          </w:p>
        </w:tc>
        <w:tc>
          <w:tcPr>
            <w:tcW w:w="2025" w:type="dxa"/>
            <w:shd w:val="clear" w:color="auto" w:fill="auto"/>
          </w:tcPr>
          <w:p w14:paraId="5C8D888D" w14:textId="77777777" w:rsidR="003D0FBC" w:rsidRPr="009B658C" w:rsidRDefault="003D0FBC" w:rsidP="00973E7F">
            <w:pPr>
              <w:keepLines/>
              <w:rPr>
                <w:rFonts w:ascii="Arial" w:hAnsi="Arial" w:cs="Arial"/>
              </w:rPr>
            </w:pPr>
            <w:r w:rsidRPr="009B658C">
              <w:rPr>
                <w:rFonts w:ascii="Arial" w:hAnsi="Arial" w:cs="Arial"/>
                <w:noProof/>
              </w:rPr>
              <w:t>Code</w:t>
            </w:r>
          </w:p>
        </w:tc>
        <w:tc>
          <w:tcPr>
            <w:tcW w:w="2025" w:type="dxa"/>
            <w:shd w:val="clear" w:color="auto" w:fill="auto"/>
          </w:tcPr>
          <w:p w14:paraId="3CBC7EDC" w14:textId="77777777" w:rsidR="003D0FBC" w:rsidRPr="009B658C" w:rsidRDefault="003D0FBC" w:rsidP="00973E7F">
            <w:pPr>
              <w:keepLines/>
              <w:rPr>
                <w:rFonts w:ascii="Arial" w:hAnsi="Arial" w:cs="Arial"/>
              </w:rPr>
            </w:pPr>
            <w:r w:rsidRPr="009B658C">
              <w:rPr>
                <w:rFonts w:ascii="Arial" w:hAnsi="Arial" w:cs="Arial"/>
                <w:color w:val="F26B73"/>
              </w:rPr>
              <w:t>Data type</w:t>
            </w:r>
          </w:p>
        </w:tc>
        <w:tc>
          <w:tcPr>
            <w:tcW w:w="2714" w:type="dxa"/>
            <w:gridSpan w:val="2"/>
            <w:shd w:val="clear" w:color="auto" w:fill="auto"/>
          </w:tcPr>
          <w:p w14:paraId="265B9E82" w14:textId="77777777" w:rsidR="003D0FBC" w:rsidRPr="009B658C" w:rsidRDefault="003D0FBC" w:rsidP="00973E7F">
            <w:pPr>
              <w:keepLines/>
              <w:rPr>
                <w:rFonts w:ascii="Arial" w:hAnsi="Arial" w:cs="Arial"/>
              </w:rPr>
            </w:pPr>
            <w:r w:rsidRPr="009B658C">
              <w:rPr>
                <w:rFonts w:ascii="Arial" w:hAnsi="Arial" w:cs="Arial"/>
                <w:noProof/>
              </w:rPr>
              <w:t>Number</w:t>
            </w:r>
          </w:p>
        </w:tc>
      </w:tr>
      <w:tr w:rsidR="003D0FBC" w:rsidRPr="009B658C" w14:paraId="0714BCA9" w14:textId="77777777" w:rsidTr="00DF617B">
        <w:tc>
          <w:tcPr>
            <w:tcW w:w="8788" w:type="dxa"/>
            <w:gridSpan w:val="6"/>
            <w:shd w:val="clear" w:color="auto" w:fill="auto"/>
          </w:tcPr>
          <w:p w14:paraId="6107E623" w14:textId="77777777" w:rsidR="003D0FBC" w:rsidRPr="009B658C" w:rsidRDefault="003D0FBC" w:rsidP="00973E7F">
            <w:pPr>
              <w:keepLines/>
              <w:rPr>
                <w:rFonts w:ascii="Arial" w:hAnsi="Arial" w:cs="Arial"/>
              </w:rPr>
            </w:pPr>
          </w:p>
        </w:tc>
      </w:tr>
      <w:tr w:rsidR="003D0FBC" w:rsidRPr="009B658C" w14:paraId="462587DE" w14:textId="77777777" w:rsidTr="00DF617B">
        <w:tc>
          <w:tcPr>
            <w:tcW w:w="2024" w:type="dxa"/>
            <w:gridSpan w:val="2"/>
            <w:shd w:val="clear" w:color="auto" w:fill="auto"/>
          </w:tcPr>
          <w:p w14:paraId="4196611B"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Format</w:t>
            </w:r>
          </w:p>
        </w:tc>
        <w:tc>
          <w:tcPr>
            <w:tcW w:w="2025" w:type="dxa"/>
            <w:shd w:val="clear" w:color="auto" w:fill="auto"/>
          </w:tcPr>
          <w:p w14:paraId="41182E1D" w14:textId="77777777" w:rsidR="003D0FBC" w:rsidRPr="009B658C" w:rsidRDefault="003D0FBC" w:rsidP="00973E7F">
            <w:pPr>
              <w:keepLines/>
              <w:rPr>
                <w:rFonts w:ascii="Arial" w:hAnsi="Arial" w:cs="Arial"/>
              </w:rPr>
            </w:pPr>
            <w:r w:rsidRPr="009B658C">
              <w:rPr>
                <w:rFonts w:ascii="Arial" w:hAnsi="Arial" w:cs="Arial"/>
                <w:noProof/>
              </w:rPr>
              <w:t>NNNNNNN</w:t>
            </w:r>
          </w:p>
        </w:tc>
        <w:tc>
          <w:tcPr>
            <w:tcW w:w="2025" w:type="dxa"/>
            <w:shd w:val="clear" w:color="auto" w:fill="auto"/>
          </w:tcPr>
          <w:p w14:paraId="57ADD830" w14:textId="77777777" w:rsidR="003D0FBC" w:rsidRPr="009B658C" w:rsidRDefault="003D0FBC" w:rsidP="00973E7F">
            <w:pPr>
              <w:pStyle w:val="AttributeSubheading"/>
              <w:keepNext w:val="0"/>
              <w:rPr>
                <w:rFonts w:ascii="Arial" w:hAnsi="Arial" w:cs="Arial"/>
                <w:szCs w:val="20"/>
                <w:lang w:eastAsia="en-US"/>
              </w:rPr>
            </w:pPr>
            <w:r w:rsidRPr="009B658C">
              <w:rPr>
                <w:rFonts w:ascii="Arial" w:hAnsi="Arial" w:cs="Arial"/>
                <w:i w:val="0"/>
                <w:color w:val="F26B73"/>
                <w:szCs w:val="20"/>
              </w:rPr>
              <w:t>Field size</w:t>
            </w:r>
          </w:p>
        </w:tc>
        <w:tc>
          <w:tcPr>
            <w:tcW w:w="2714" w:type="dxa"/>
            <w:gridSpan w:val="2"/>
            <w:shd w:val="clear" w:color="auto" w:fill="auto"/>
          </w:tcPr>
          <w:p w14:paraId="434B987B" w14:textId="77777777" w:rsidR="003D0FBC" w:rsidRPr="009B658C" w:rsidRDefault="003D0FBC" w:rsidP="00973E7F">
            <w:pPr>
              <w:keepLines/>
              <w:rPr>
                <w:rFonts w:ascii="Arial" w:hAnsi="Arial" w:cs="Arial"/>
              </w:rPr>
            </w:pPr>
            <w:r w:rsidRPr="009B658C">
              <w:rPr>
                <w:rFonts w:ascii="Arial" w:hAnsi="Arial" w:cs="Arial"/>
                <w:noProof/>
              </w:rPr>
              <w:t>7 (x8)</w:t>
            </w:r>
          </w:p>
        </w:tc>
      </w:tr>
      <w:tr w:rsidR="003D0FBC" w:rsidRPr="009B658C" w14:paraId="5217ED5E" w14:textId="77777777" w:rsidTr="00DF617B">
        <w:tc>
          <w:tcPr>
            <w:tcW w:w="8788" w:type="dxa"/>
            <w:gridSpan w:val="6"/>
            <w:shd w:val="clear" w:color="auto" w:fill="auto"/>
          </w:tcPr>
          <w:p w14:paraId="28DA19AE" w14:textId="77777777" w:rsidR="003D0FBC" w:rsidRPr="009B658C" w:rsidRDefault="003D0FBC" w:rsidP="00973E7F">
            <w:pPr>
              <w:keepLines/>
              <w:rPr>
                <w:rFonts w:ascii="Arial" w:hAnsi="Arial" w:cs="Arial"/>
              </w:rPr>
            </w:pPr>
          </w:p>
        </w:tc>
      </w:tr>
      <w:tr w:rsidR="003D0FBC" w:rsidRPr="009B658C" w14:paraId="10F3AEC2" w14:textId="77777777" w:rsidTr="00DF617B">
        <w:tc>
          <w:tcPr>
            <w:tcW w:w="2024" w:type="dxa"/>
            <w:gridSpan w:val="2"/>
            <w:shd w:val="clear" w:color="auto" w:fill="auto"/>
          </w:tcPr>
          <w:p w14:paraId="7AFA2216"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Location</w:t>
            </w:r>
          </w:p>
        </w:tc>
        <w:tc>
          <w:tcPr>
            <w:tcW w:w="2025" w:type="dxa"/>
            <w:shd w:val="clear" w:color="auto" w:fill="auto"/>
          </w:tcPr>
          <w:p w14:paraId="68FA9841" w14:textId="77777777" w:rsidR="003D0FBC" w:rsidRPr="009B658C" w:rsidRDefault="003D0FBC" w:rsidP="00973E7F">
            <w:pPr>
              <w:keepLines/>
              <w:rPr>
                <w:rFonts w:ascii="Arial" w:hAnsi="Arial" w:cs="Arial"/>
              </w:rPr>
            </w:pPr>
            <w:r w:rsidRPr="009B658C">
              <w:rPr>
                <w:rFonts w:ascii="Arial" w:hAnsi="Arial" w:cs="Arial"/>
                <w:noProof/>
              </w:rPr>
              <w:t>Episode record</w:t>
            </w:r>
          </w:p>
        </w:tc>
        <w:tc>
          <w:tcPr>
            <w:tcW w:w="2025" w:type="dxa"/>
            <w:shd w:val="clear" w:color="auto" w:fill="auto"/>
          </w:tcPr>
          <w:p w14:paraId="70AFF5F6"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Position</w:t>
            </w:r>
          </w:p>
        </w:tc>
        <w:tc>
          <w:tcPr>
            <w:tcW w:w="2714" w:type="dxa"/>
            <w:gridSpan w:val="2"/>
            <w:shd w:val="clear" w:color="auto" w:fill="auto"/>
          </w:tcPr>
          <w:p w14:paraId="297BE457" w14:textId="77777777" w:rsidR="003D0FBC" w:rsidRPr="009B658C" w:rsidRDefault="003D0FBC" w:rsidP="00973E7F">
            <w:pPr>
              <w:keepLines/>
              <w:rPr>
                <w:rFonts w:ascii="Arial" w:hAnsi="Arial" w:cs="Arial"/>
                <w:color w:val="404040"/>
              </w:rPr>
            </w:pPr>
            <w:r w:rsidRPr="009B658C">
              <w:rPr>
                <w:rFonts w:ascii="Arial" w:hAnsi="Arial" w:cs="Arial"/>
                <w:noProof/>
              </w:rPr>
              <w:t>56</w:t>
            </w:r>
          </w:p>
        </w:tc>
      </w:tr>
      <w:tr w:rsidR="003D0FBC" w:rsidRPr="009B658C" w14:paraId="33C4C411" w14:textId="77777777" w:rsidTr="00DF617B">
        <w:tc>
          <w:tcPr>
            <w:tcW w:w="8788" w:type="dxa"/>
            <w:gridSpan w:val="6"/>
            <w:shd w:val="clear" w:color="auto" w:fill="auto"/>
          </w:tcPr>
          <w:p w14:paraId="6F83F116" w14:textId="77777777" w:rsidR="003D0FBC" w:rsidRPr="009B658C" w:rsidRDefault="003D0FBC" w:rsidP="00973E7F">
            <w:pPr>
              <w:keepLines/>
              <w:rPr>
                <w:rFonts w:ascii="Arial" w:hAnsi="Arial" w:cs="Arial"/>
              </w:rPr>
            </w:pPr>
          </w:p>
        </w:tc>
      </w:tr>
      <w:tr w:rsidR="003D0FBC" w:rsidRPr="009B658C" w14:paraId="155F131E" w14:textId="77777777" w:rsidTr="00DF617B">
        <w:tc>
          <w:tcPr>
            <w:tcW w:w="2024" w:type="dxa"/>
            <w:gridSpan w:val="2"/>
            <w:shd w:val="clear" w:color="auto" w:fill="auto"/>
          </w:tcPr>
          <w:p w14:paraId="1EA28962"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Permissible values</w:t>
            </w:r>
          </w:p>
        </w:tc>
        <w:tc>
          <w:tcPr>
            <w:tcW w:w="6764" w:type="dxa"/>
            <w:gridSpan w:val="4"/>
            <w:shd w:val="clear" w:color="auto" w:fill="auto"/>
          </w:tcPr>
          <w:p w14:paraId="5C7D39D5" w14:textId="42E6F2E8" w:rsidR="003D0FBC" w:rsidRPr="003E26DB" w:rsidRDefault="003D0FBC" w:rsidP="00973E7F">
            <w:pPr>
              <w:pStyle w:val="DHHStabletext"/>
              <w:rPr>
                <w:rFonts w:cs="Arial"/>
                <w:b/>
                <w:strike/>
              </w:rPr>
            </w:pPr>
            <w:r w:rsidRPr="003E26DB">
              <w:rPr>
                <w:rFonts w:cs="Arial"/>
                <w:strike/>
                <w:noProof/>
              </w:rPr>
              <w:t xml:space="preserve">ICD-10-AM library file available on request, please email </w:t>
            </w:r>
            <w:hyperlink r:id="rId18" w:history="1">
              <w:r w:rsidRPr="003E26DB">
                <w:rPr>
                  <w:rStyle w:val="Hyperlink"/>
                  <w:rFonts w:cs="Arial"/>
                  <w:strike/>
                  <w:lang w:eastAsia="en-AU"/>
                </w:rPr>
                <w:t>perinatal.data@dhhs.vic.gov.au</w:t>
              </w:r>
            </w:hyperlink>
          </w:p>
          <w:p w14:paraId="4A8FE503" w14:textId="77777777" w:rsidR="008754BD" w:rsidRDefault="008754BD" w:rsidP="008754BD">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19"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0D5175FD" w14:textId="77777777" w:rsidR="008754BD" w:rsidRDefault="008754BD" w:rsidP="008754BD">
            <w:pPr>
              <w:keepLines/>
              <w:rPr>
                <w:rFonts w:ascii="Arial" w:hAnsi="Arial" w:cs="Arial"/>
                <w:noProof/>
              </w:rPr>
            </w:pPr>
          </w:p>
          <w:p w14:paraId="092832D8" w14:textId="77777777" w:rsidR="008754BD" w:rsidRDefault="008754BD" w:rsidP="008754BD">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Pr>
                <w:rFonts w:ascii="Arial" w:hAnsi="Arial" w:cs="Arial"/>
                <w:noProof/>
                <w:highlight w:val="green"/>
              </w:rPr>
              <w:t xml:space="preserve"> in this data element</w:t>
            </w:r>
            <w:r w:rsidRPr="003834AB">
              <w:rPr>
                <w:rFonts w:ascii="Arial" w:hAnsi="Arial" w:cs="Arial"/>
                <w:noProof/>
                <w:highlight w:val="green"/>
              </w:rPr>
              <w:t>:</w:t>
            </w:r>
            <w:r w:rsidRPr="003834AB">
              <w:rPr>
                <w:rFonts w:ascii="Arial" w:hAnsi="Arial" w:cs="Arial"/>
                <w:noProof/>
              </w:rPr>
              <w:t xml:space="preserve"> </w:t>
            </w:r>
          </w:p>
          <w:p w14:paraId="750E8EF9" w14:textId="77777777" w:rsidR="008754BD" w:rsidRPr="009B658C" w:rsidRDefault="008754BD" w:rsidP="00973E7F">
            <w:pPr>
              <w:keepLines/>
              <w:rPr>
                <w:rFonts w:ascii="Arial" w:hAnsi="Arial" w:cs="Arial"/>
                <w:noProof/>
              </w:rPr>
            </w:pPr>
          </w:p>
          <w:p w14:paraId="3CCBD0AA" w14:textId="77777777" w:rsidR="003D0FBC" w:rsidRPr="009B658C" w:rsidRDefault="003D0FBC" w:rsidP="00973E7F">
            <w:pPr>
              <w:keepLines/>
              <w:rPr>
                <w:rFonts w:ascii="Arial" w:hAnsi="Arial" w:cs="Arial"/>
                <w:noProof/>
              </w:rPr>
            </w:pPr>
            <w:r w:rsidRPr="009B658C">
              <w:rPr>
                <w:rFonts w:ascii="Arial" w:hAnsi="Arial" w:cs="Arial"/>
                <w:b/>
                <w:noProof/>
              </w:rPr>
              <w:t>Code</w:t>
            </w:r>
            <w:r w:rsidRPr="009B658C">
              <w:rPr>
                <w:rFonts w:ascii="Arial" w:hAnsi="Arial" w:cs="Arial"/>
                <w:b/>
                <w:noProof/>
              </w:rPr>
              <w:tab/>
            </w:r>
            <w:r w:rsidRPr="009B658C">
              <w:rPr>
                <w:rFonts w:ascii="Arial" w:hAnsi="Arial" w:cs="Arial"/>
                <w:b/>
                <w:noProof/>
              </w:rPr>
              <w:tab/>
              <w:t>Descriptor</w:t>
            </w:r>
          </w:p>
          <w:p w14:paraId="2EBAB490" w14:textId="16A0BADD" w:rsidR="007635CA" w:rsidRPr="003D0FBC" w:rsidRDefault="003D0FBC" w:rsidP="007635CA">
            <w:pPr>
              <w:keepLines/>
              <w:rPr>
                <w:rFonts w:ascii="Arial" w:hAnsi="Arial" w:cs="Arial"/>
                <w:i/>
              </w:rPr>
            </w:pPr>
            <w:r w:rsidRPr="003D0FBC">
              <w:rPr>
                <w:rFonts w:ascii="Arial" w:hAnsi="Arial" w:cs="Arial"/>
                <w:strike/>
                <w:noProof/>
              </w:rPr>
              <w:t>1651100</w:t>
            </w:r>
            <w:r w:rsidRPr="003D0FBC">
              <w:rPr>
                <w:rFonts w:ascii="Arial" w:hAnsi="Arial" w:cs="Arial"/>
                <w:strike/>
                <w:noProof/>
              </w:rPr>
              <w:tab/>
              <w:t>Cervical suture for cervical shortening</w:t>
            </w:r>
            <w:r w:rsidR="007635CA">
              <w:rPr>
                <w:rFonts w:ascii="Arial" w:hAnsi="Arial" w:cs="Arial"/>
                <w:strike/>
                <w:noProof/>
              </w:rPr>
              <w:br/>
            </w:r>
            <w:r w:rsidR="007635CA">
              <w:rPr>
                <w:rFonts w:ascii="Arial" w:hAnsi="Arial" w:cs="Arial"/>
                <w:noProof/>
              </w:rPr>
              <w:tab/>
            </w:r>
            <w:r w:rsidR="007635CA">
              <w:rPr>
                <w:rFonts w:ascii="Arial" w:hAnsi="Arial" w:cs="Arial"/>
                <w:noProof/>
              </w:rPr>
              <w:tab/>
            </w:r>
            <w:r w:rsidR="007635CA">
              <w:rPr>
                <w:rFonts w:ascii="Arial" w:hAnsi="Arial" w:cs="Arial"/>
                <w:i/>
              </w:rPr>
              <w:t>[same code in ACHI 11</w:t>
            </w:r>
            <w:r w:rsidR="007635CA" w:rsidRPr="003D0FBC">
              <w:rPr>
                <w:rFonts w:ascii="Arial" w:hAnsi="Arial" w:cs="Arial"/>
                <w:i/>
                <w:vertAlign w:val="superscript"/>
              </w:rPr>
              <w:t>th</w:t>
            </w:r>
            <w:r w:rsidR="007635CA">
              <w:rPr>
                <w:rFonts w:ascii="Arial" w:hAnsi="Arial" w:cs="Arial"/>
                <w:i/>
              </w:rPr>
              <w:t xml:space="preserve"> edition, descriptor changes to </w:t>
            </w:r>
            <w:r w:rsidR="007635CA">
              <w:rPr>
                <w:rFonts w:ascii="Arial" w:hAnsi="Arial" w:cs="Arial"/>
                <w:i/>
              </w:rPr>
              <w:br/>
            </w:r>
            <w:r w:rsidR="007635CA">
              <w:rPr>
                <w:rFonts w:ascii="Arial" w:hAnsi="Arial" w:cs="Arial"/>
                <w:i/>
              </w:rPr>
              <w:tab/>
            </w:r>
            <w:r w:rsidR="007635CA">
              <w:rPr>
                <w:rFonts w:ascii="Arial" w:hAnsi="Arial" w:cs="Arial"/>
                <w:i/>
              </w:rPr>
              <w:tab/>
              <w:t>Insertion of cervical suture]</w:t>
            </w:r>
          </w:p>
          <w:p w14:paraId="3EECB059" w14:textId="41C9DCA2" w:rsidR="003D0FBC" w:rsidRPr="003D0FBC" w:rsidRDefault="003D0FBC" w:rsidP="00973E7F">
            <w:pPr>
              <w:keepLines/>
              <w:rPr>
                <w:rFonts w:ascii="Arial" w:hAnsi="Arial" w:cs="Arial"/>
                <w:i/>
              </w:rPr>
            </w:pPr>
            <w:r w:rsidRPr="003D0FBC">
              <w:rPr>
                <w:rFonts w:ascii="Arial" w:hAnsi="Arial" w:cs="Arial"/>
                <w:strike/>
              </w:rPr>
              <w:t>1321504</w:t>
            </w:r>
            <w:r w:rsidRPr="003D0FBC">
              <w:rPr>
                <w:rFonts w:ascii="Arial" w:hAnsi="Arial" w:cs="Arial"/>
                <w:strike/>
              </w:rPr>
              <w:tab/>
              <w:t>ART – Intracytoplasmic sperm injection (ICSI)</w:t>
            </w:r>
            <w:r>
              <w:rPr>
                <w:rFonts w:ascii="Arial" w:hAnsi="Arial" w:cs="Arial"/>
              </w:rPr>
              <w:t xml:space="preserve"> </w:t>
            </w:r>
            <w:r>
              <w:rPr>
                <w:rFonts w:ascii="Arial" w:hAnsi="Arial" w:cs="Arial"/>
              </w:rPr>
              <w:br/>
            </w:r>
            <w:r>
              <w:rPr>
                <w:rFonts w:ascii="Arial" w:hAnsi="Arial" w:cs="Arial"/>
                <w:i/>
              </w:rPr>
              <w:tab/>
            </w:r>
            <w:r>
              <w:rPr>
                <w:rFonts w:ascii="Arial" w:hAnsi="Arial" w:cs="Arial"/>
                <w:i/>
              </w:rPr>
              <w:tab/>
              <w:t>[replaced in ACHI 11</w:t>
            </w:r>
            <w:r w:rsidRPr="003D0FBC">
              <w:rPr>
                <w:rFonts w:ascii="Arial" w:hAnsi="Arial" w:cs="Arial"/>
                <w:i/>
                <w:vertAlign w:val="superscript"/>
              </w:rPr>
              <w:t>th</w:t>
            </w:r>
            <w:r>
              <w:rPr>
                <w:rFonts w:ascii="Arial" w:hAnsi="Arial" w:cs="Arial"/>
                <w:i/>
              </w:rPr>
              <w:t xml:space="preserve"> edition by code </w:t>
            </w:r>
            <w:r w:rsidR="007635CA">
              <w:rPr>
                <w:rFonts w:ascii="Arial" w:hAnsi="Arial" w:cs="Arial"/>
                <w:i/>
              </w:rPr>
              <w:br/>
            </w:r>
            <w:r w:rsidR="007635CA">
              <w:rPr>
                <w:rFonts w:ascii="Arial" w:hAnsi="Arial" w:cs="Arial"/>
                <w:i/>
              </w:rPr>
              <w:tab/>
            </w:r>
            <w:r w:rsidR="007635CA">
              <w:rPr>
                <w:rFonts w:ascii="Arial" w:hAnsi="Arial" w:cs="Arial"/>
                <w:i/>
              </w:rPr>
              <w:tab/>
            </w:r>
            <w:r>
              <w:rPr>
                <w:rFonts w:ascii="Arial" w:hAnsi="Arial" w:cs="Arial"/>
                <w:i/>
              </w:rPr>
              <w:t>1325100 Intracytoplasmic sperm injection]</w:t>
            </w:r>
          </w:p>
          <w:p w14:paraId="193616CF" w14:textId="77777777" w:rsidR="003D0FBC" w:rsidRPr="009B658C" w:rsidRDefault="003D0FBC" w:rsidP="00973E7F">
            <w:pPr>
              <w:keepLines/>
              <w:rPr>
                <w:rFonts w:ascii="Arial" w:hAnsi="Arial" w:cs="Arial"/>
              </w:rPr>
            </w:pPr>
            <w:r w:rsidRPr="00BE4B91">
              <w:rPr>
                <w:rFonts w:ascii="Arial" w:hAnsi="Arial" w:cs="Arial"/>
              </w:rPr>
              <w:t>1321505</w:t>
            </w:r>
            <w:r w:rsidRPr="00BE4B91">
              <w:rPr>
                <w:rFonts w:ascii="Arial" w:hAnsi="Arial" w:cs="Arial"/>
              </w:rPr>
              <w:tab/>
              <w:t>ART – Donor Insemination</w:t>
            </w:r>
          </w:p>
          <w:p w14:paraId="4B15B9D2" w14:textId="39880341" w:rsidR="003D0FBC" w:rsidRPr="003D0FBC" w:rsidRDefault="003D0FBC" w:rsidP="00973E7F">
            <w:pPr>
              <w:keepLines/>
              <w:rPr>
                <w:rFonts w:ascii="Arial" w:hAnsi="Arial" w:cs="Arial"/>
                <w:i/>
                <w:strike/>
              </w:rPr>
            </w:pPr>
            <w:r w:rsidRPr="003D0FBC">
              <w:rPr>
                <w:rFonts w:ascii="Arial" w:hAnsi="Arial" w:cs="Arial"/>
                <w:strike/>
              </w:rPr>
              <w:t>1321506</w:t>
            </w:r>
            <w:r w:rsidRPr="003D0FBC">
              <w:rPr>
                <w:rFonts w:ascii="Arial" w:hAnsi="Arial" w:cs="Arial"/>
                <w:strike/>
              </w:rPr>
              <w:tab/>
              <w:t xml:space="preserve">ART – Other </w:t>
            </w:r>
            <w:r>
              <w:rPr>
                <w:rFonts w:ascii="Arial" w:hAnsi="Arial" w:cs="Arial"/>
              </w:rPr>
              <w:br/>
            </w:r>
            <w:r>
              <w:rPr>
                <w:rFonts w:ascii="Arial" w:hAnsi="Arial" w:cs="Arial"/>
                <w:i/>
                <w:sz w:val="18"/>
              </w:rPr>
              <w:tab/>
            </w:r>
            <w:r>
              <w:rPr>
                <w:rFonts w:ascii="Arial" w:hAnsi="Arial" w:cs="Arial"/>
                <w:i/>
                <w:sz w:val="18"/>
              </w:rPr>
              <w:tab/>
            </w:r>
            <w:r w:rsidRPr="003D0FBC">
              <w:rPr>
                <w:rFonts w:ascii="Arial" w:hAnsi="Arial" w:cs="Arial"/>
                <w:i/>
                <w:sz w:val="18"/>
              </w:rPr>
              <w:t>[r</w:t>
            </w:r>
            <w:r w:rsidRPr="003D0FBC">
              <w:rPr>
                <w:rFonts w:ascii="Arial" w:hAnsi="Arial" w:cs="Arial"/>
                <w:i/>
              </w:rPr>
              <w:t xml:space="preserve">eplaced </w:t>
            </w:r>
            <w:r>
              <w:rPr>
                <w:rFonts w:ascii="Arial" w:hAnsi="Arial" w:cs="Arial"/>
                <w:i/>
              </w:rPr>
              <w:t>in ACHI 11</w:t>
            </w:r>
            <w:r w:rsidRPr="003D0FBC">
              <w:rPr>
                <w:rFonts w:ascii="Arial" w:hAnsi="Arial" w:cs="Arial"/>
                <w:i/>
                <w:vertAlign w:val="superscript"/>
              </w:rPr>
              <w:t>th</w:t>
            </w:r>
            <w:r>
              <w:rPr>
                <w:rFonts w:ascii="Arial" w:hAnsi="Arial" w:cs="Arial"/>
                <w:i/>
              </w:rPr>
              <w:t xml:space="preserve"> edition </w:t>
            </w:r>
            <w:r w:rsidRPr="003D0FBC">
              <w:rPr>
                <w:rFonts w:ascii="Arial" w:hAnsi="Arial" w:cs="Arial"/>
                <w:i/>
              </w:rPr>
              <w:t>by</w:t>
            </w:r>
            <w:r>
              <w:rPr>
                <w:rFonts w:ascii="Arial" w:hAnsi="Arial" w:cs="Arial"/>
                <w:i/>
              </w:rPr>
              <w:t xml:space="preserve"> </w:t>
            </w:r>
            <w:r w:rsidRPr="003D0FBC">
              <w:rPr>
                <w:rFonts w:ascii="Arial" w:hAnsi="Arial" w:cs="Arial"/>
                <w:i/>
              </w:rPr>
              <w:t xml:space="preserve">code </w:t>
            </w:r>
            <w:r w:rsidR="007635CA">
              <w:rPr>
                <w:rFonts w:ascii="Arial" w:hAnsi="Arial" w:cs="Arial"/>
                <w:i/>
              </w:rPr>
              <w:br/>
            </w:r>
            <w:r w:rsidR="007635CA">
              <w:rPr>
                <w:rFonts w:ascii="Arial" w:hAnsi="Arial" w:cs="Arial"/>
                <w:i/>
              </w:rPr>
              <w:tab/>
            </w:r>
            <w:r w:rsidR="007635CA">
              <w:rPr>
                <w:rFonts w:ascii="Arial" w:hAnsi="Arial" w:cs="Arial"/>
                <w:i/>
              </w:rPr>
              <w:tab/>
            </w:r>
            <w:r w:rsidRPr="003D0FBC">
              <w:rPr>
                <w:rFonts w:ascii="Arial" w:hAnsi="Arial" w:cs="Arial"/>
                <w:i/>
              </w:rPr>
              <w:t>1321503 Other reproductive medicine procedure]</w:t>
            </w:r>
          </w:p>
          <w:p w14:paraId="1B869717" w14:textId="77777777" w:rsidR="003D0FBC" w:rsidRPr="009B658C" w:rsidRDefault="003D0FBC" w:rsidP="00973E7F">
            <w:pPr>
              <w:keepLines/>
              <w:rPr>
                <w:rFonts w:ascii="Arial" w:hAnsi="Arial" w:cs="Arial"/>
              </w:rPr>
            </w:pPr>
            <w:r w:rsidRPr="00C54598">
              <w:rPr>
                <w:rFonts w:ascii="Arial" w:hAnsi="Arial" w:cs="Arial"/>
                <w:highlight w:val="green"/>
              </w:rPr>
              <w:t>9619910</w:t>
            </w:r>
            <w:r w:rsidRPr="00C54598">
              <w:rPr>
                <w:rFonts w:ascii="Arial" w:hAnsi="Arial" w:cs="Arial"/>
                <w:highlight w:val="green"/>
              </w:rPr>
              <w:tab/>
              <w:t>IV iron infusion</w:t>
            </w:r>
            <w:r>
              <w:rPr>
                <w:rFonts w:ascii="Arial" w:hAnsi="Arial" w:cs="Arial"/>
              </w:rPr>
              <w:t xml:space="preserve"> </w:t>
            </w:r>
          </w:p>
        </w:tc>
      </w:tr>
      <w:tr w:rsidR="003D0FBC" w:rsidRPr="009B658C" w14:paraId="24116270" w14:textId="77777777" w:rsidTr="00DF617B">
        <w:tc>
          <w:tcPr>
            <w:tcW w:w="8788" w:type="dxa"/>
            <w:gridSpan w:val="6"/>
            <w:shd w:val="clear" w:color="auto" w:fill="auto"/>
          </w:tcPr>
          <w:p w14:paraId="7B6D1D7E" w14:textId="77777777" w:rsidR="003D0FBC" w:rsidRPr="009B658C" w:rsidRDefault="003D0FBC" w:rsidP="00973E7F">
            <w:pPr>
              <w:keepLines/>
              <w:rPr>
                <w:rFonts w:ascii="Arial" w:hAnsi="Arial" w:cs="Arial"/>
              </w:rPr>
            </w:pPr>
          </w:p>
        </w:tc>
      </w:tr>
      <w:tr w:rsidR="003D0FBC" w:rsidRPr="009B658C" w14:paraId="401267C7" w14:textId="77777777" w:rsidTr="00DF617B">
        <w:tblPrEx>
          <w:tblLook w:val="04A0" w:firstRow="1" w:lastRow="0" w:firstColumn="1" w:lastColumn="0" w:noHBand="0" w:noVBand="1"/>
        </w:tblPrEx>
        <w:tc>
          <w:tcPr>
            <w:tcW w:w="2024" w:type="dxa"/>
            <w:gridSpan w:val="2"/>
            <w:shd w:val="clear" w:color="auto" w:fill="auto"/>
          </w:tcPr>
          <w:p w14:paraId="49FA194F"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Reporting guide</w:t>
            </w:r>
          </w:p>
        </w:tc>
        <w:tc>
          <w:tcPr>
            <w:tcW w:w="6764" w:type="dxa"/>
            <w:gridSpan w:val="4"/>
            <w:shd w:val="clear" w:color="auto" w:fill="auto"/>
          </w:tcPr>
          <w:p w14:paraId="1AA9D580" w14:textId="77777777" w:rsidR="003D0FBC" w:rsidRPr="009B658C" w:rsidRDefault="003D0FBC" w:rsidP="00973E7F">
            <w:pPr>
              <w:keepLines/>
              <w:spacing w:line="270" w:lineRule="atLeast"/>
              <w:rPr>
                <w:rFonts w:ascii="Arial" w:hAnsi="Arial" w:cs="Arial"/>
                <w:noProof/>
              </w:rPr>
            </w:pPr>
            <w:r w:rsidRPr="009B658C">
              <w:rPr>
                <w:rFonts w:ascii="Arial" w:hAnsi="Arial" w:cs="Arial"/>
                <w:noProof/>
              </w:rPr>
              <w:t xml:space="preserve">A procedure should only be coded once, regardless of how many times it is performed. Procedures that are reported in other data elements do not need to be reported in this field. These include anaesthesia or analgesia relating to the birth, augmentation or induction, caesarean section, forceps or vacuum extraction, suture/repair of tears, and allied health procedures. </w:t>
            </w:r>
          </w:p>
          <w:p w14:paraId="00705543" w14:textId="77777777" w:rsidR="003D0FBC" w:rsidRPr="009B658C" w:rsidRDefault="003D0FBC" w:rsidP="00973E7F">
            <w:pPr>
              <w:keepLines/>
              <w:rPr>
                <w:rFonts w:ascii="Arial" w:hAnsi="Arial" w:cs="Arial"/>
                <w:noProof/>
              </w:rPr>
            </w:pPr>
          </w:p>
          <w:p w14:paraId="7083A2EF" w14:textId="77777777" w:rsidR="003D0FBC" w:rsidRPr="009B658C" w:rsidRDefault="003D0FBC" w:rsidP="00973E7F">
            <w:pPr>
              <w:keepLines/>
              <w:spacing w:line="270" w:lineRule="atLeast"/>
              <w:rPr>
                <w:rFonts w:ascii="Arial" w:hAnsi="Arial" w:cs="Arial"/>
                <w:noProof/>
              </w:rPr>
            </w:pPr>
            <w:r w:rsidRPr="009B658C">
              <w:rPr>
                <w:rFonts w:ascii="Arial" w:hAnsi="Arial" w:cs="Arial"/>
                <w:noProof/>
              </w:rPr>
              <w:t xml:space="preserve">The order of codes should be determined using the following hierarchy, in accordance with the ICD-10-AM/ACHI Australian </w:t>
            </w:r>
            <w:r>
              <w:rPr>
                <w:rFonts w:ascii="Arial" w:hAnsi="Arial" w:cs="Arial"/>
                <w:noProof/>
              </w:rPr>
              <w:t>C</w:t>
            </w:r>
            <w:r w:rsidRPr="009B658C">
              <w:rPr>
                <w:rFonts w:ascii="Arial" w:hAnsi="Arial" w:cs="Arial"/>
                <w:noProof/>
              </w:rPr>
              <w:t xml:space="preserve">oding </w:t>
            </w:r>
            <w:r>
              <w:rPr>
                <w:rFonts w:ascii="Arial" w:hAnsi="Arial" w:cs="Arial"/>
                <w:noProof/>
              </w:rPr>
              <w:t>S</w:t>
            </w:r>
            <w:r w:rsidRPr="009B658C">
              <w:rPr>
                <w:rFonts w:ascii="Arial" w:hAnsi="Arial" w:cs="Arial"/>
                <w:noProof/>
              </w:rPr>
              <w:t xml:space="preserve">tandards: </w:t>
            </w:r>
          </w:p>
          <w:p w14:paraId="050EA27D" w14:textId="77777777" w:rsidR="003D0FBC" w:rsidRPr="009B658C" w:rsidRDefault="003D0FBC" w:rsidP="00973E7F">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Procedure performed for treatment of the principal diagnosis</w:t>
            </w:r>
          </w:p>
          <w:p w14:paraId="1D7C5793" w14:textId="77777777" w:rsidR="003D0FBC" w:rsidRPr="009B658C" w:rsidRDefault="003D0FBC" w:rsidP="00973E7F">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Procedure performed for treatment of an additional diagnosis</w:t>
            </w:r>
          </w:p>
          <w:p w14:paraId="463864CA" w14:textId="77777777" w:rsidR="003D0FBC" w:rsidRPr="009B658C" w:rsidRDefault="003D0FBC" w:rsidP="00973E7F">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Diagnostic/exploratory procedure related to the principal diagnosis</w:t>
            </w:r>
          </w:p>
          <w:p w14:paraId="7C7F70AC" w14:textId="77777777" w:rsidR="003D0FBC" w:rsidRPr="009B658C" w:rsidRDefault="003D0FBC" w:rsidP="00973E7F">
            <w:pPr>
              <w:pStyle w:val="BulletDanielle"/>
              <w:keepNext w:val="0"/>
              <w:spacing w:line="270" w:lineRule="atLeast"/>
              <w:ind w:left="344" w:hanging="344"/>
              <w:contextualSpacing w:val="0"/>
              <w:rPr>
                <w:rFonts w:ascii="Arial" w:hAnsi="Arial" w:cs="Arial"/>
                <w:szCs w:val="20"/>
              </w:rPr>
            </w:pPr>
            <w:r w:rsidRPr="009B658C">
              <w:rPr>
                <w:rFonts w:ascii="Arial" w:hAnsi="Arial" w:cs="Arial"/>
                <w:szCs w:val="20"/>
              </w:rPr>
              <w:t>Diagnostic/exploratory procedure related to an additional diagnosis.</w:t>
            </w:r>
          </w:p>
        </w:tc>
      </w:tr>
      <w:tr w:rsidR="003D0FBC" w:rsidRPr="009B658C" w14:paraId="0A875CD3" w14:textId="77777777" w:rsidTr="00DF617B">
        <w:tc>
          <w:tcPr>
            <w:tcW w:w="8788" w:type="dxa"/>
            <w:gridSpan w:val="6"/>
            <w:shd w:val="clear" w:color="auto" w:fill="auto"/>
          </w:tcPr>
          <w:p w14:paraId="1D240959" w14:textId="77777777" w:rsidR="003D0FBC" w:rsidRPr="009B658C" w:rsidRDefault="003D0FBC" w:rsidP="00973E7F">
            <w:pPr>
              <w:keepLines/>
              <w:rPr>
                <w:rFonts w:ascii="Arial" w:hAnsi="Arial" w:cs="Arial"/>
              </w:rPr>
            </w:pPr>
          </w:p>
        </w:tc>
      </w:tr>
      <w:tr w:rsidR="003D0FBC" w:rsidRPr="009B658C" w14:paraId="51BF138F" w14:textId="77777777" w:rsidTr="00DF617B">
        <w:tc>
          <w:tcPr>
            <w:tcW w:w="2024" w:type="dxa"/>
            <w:gridSpan w:val="2"/>
            <w:shd w:val="clear" w:color="auto" w:fill="auto"/>
          </w:tcPr>
          <w:p w14:paraId="0600B4B1"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Reported by</w:t>
            </w:r>
          </w:p>
        </w:tc>
        <w:tc>
          <w:tcPr>
            <w:tcW w:w="6764" w:type="dxa"/>
            <w:gridSpan w:val="4"/>
            <w:shd w:val="clear" w:color="auto" w:fill="auto"/>
          </w:tcPr>
          <w:p w14:paraId="642099F4" w14:textId="77777777" w:rsidR="003D0FBC" w:rsidRPr="009B658C" w:rsidRDefault="003D0FBC" w:rsidP="00973E7F">
            <w:pPr>
              <w:keepLines/>
              <w:rPr>
                <w:rFonts w:ascii="Arial" w:hAnsi="Arial" w:cs="Arial"/>
              </w:rPr>
            </w:pPr>
            <w:r w:rsidRPr="009B658C">
              <w:rPr>
                <w:rFonts w:ascii="Arial" w:hAnsi="Arial" w:cs="Arial"/>
                <w:noProof/>
              </w:rPr>
              <w:t>All Victorian hospitals where a birth has occurred and homebirth practitioners</w:t>
            </w:r>
          </w:p>
        </w:tc>
      </w:tr>
      <w:tr w:rsidR="003D0FBC" w:rsidRPr="009B658C" w14:paraId="7CE4CE24" w14:textId="77777777" w:rsidTr="00DF617B">
        <w:tc>
          <w:tcPr>
            <w:tcW w:w="8788" w:type="dxa"/>
            <w:gridSpan w:val="6"/>
            <w:shd w:val="clear" w:color="auto" w:fill="auto"/>
          </w:tcPr>
          <w:p w14:paraId="2A5E40B3" w14:textId="77777777" w:rsidR="003D0FBC" w:rsidRPr="009B658C" w:rsidRDefault="003D0FBC" w:rsidP="00973E7F">
            <w:pPr>
              <w:keepLines/>
              <w:rPr>
                <w:rFonts w:ascii="Arial" w:hAnsi="Arial" w:cs="Arial"/>
              </w:rPr>
            </w:pPr>
          </w:p>
        </w:tc>
      </w:tr>
      <w:tr w:rsidR="003D0FBC" w:rsidRPr="009B658C" w14:paraId="7A74D8E0" w14:textId="77777777" w:rsidTr="00DF617B">
        <w:tc>
          <w:tcPr>
            <w:tcW w:w="2024" w:type="dxa"/>
            <w:gridSpan w:val="2"/>
            <w:shd w:val="clear" w:color="auto" w:fill="auto"/>
          </w:tcPr>
          <w:p w14:paraId="70C54757"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Reported for</w:t>
            </w:r>
          </w:p>
        </w:tc>
        <w:tc>
          <w:tcPr>
            <w:tcW w:w="6764" w:type="dxa"/>
            <w:gridSpan w:val="4"/>
            <w:shd w:val="clear" w:color="auto" w:fill="auto"/>
          </w:tcPr>
          <w:p w14:paraId="5B4ED601" w14:textId="564FCAC2" w:rsidR="003D0FBC" w:rsidRPr="009B658C" w:rsidRDefault="003D0FBC" w:rsidP="00973E7F">
            <w:pPr>
              <w:keepLines/>
              <w:rPr>
                <w:rFonts w:ascii="Arial" w:hAnsi="Arial" w:cs="Arial"/>
              </w:rPr>
            </w:pPr>
            <w:r w:rsidRPr="009B658C">
              <w:rPr>
                <w:rFonts w:ascii="Arial" w:hAnsi="Arial" w:cs="Arial"/>
                <w:noProof/>
              </w:rPr>
              <w:t>Birth episodes where a medical procedure and/or operation are performed</w:t>
            </w:r>
            <w:r>
              <w:rPr>
                <w:rFonts w:ascii="Arial" w:hAnsi="Arial" w:cs="Arial"/>
                <w:noProof/>
              </w:rPr>
              <w:t xml:space="preserve"> </w:t>
            </w:r>
            <w:r>
              <w:rPr>
                <w:rFonts w:ascii="Arial" w:hAnsi="Arial" w:cs="Arial"/>
                <w:noProof/>
                <w:highlight w:val="green"/>
              </w:rPr>
              <w:t>and/or</w:t>
            </w:r>
            <w:r w:rsidRPr="003D0FBC">
              <w:rPr>
                <w:rFonts w:ascii="Arial" w:hAnsi="Arial" w:cs="Arial"/>
                <w:noProof/>
                <w:highlight w:val="green"/>
              </w:rPr>
              <w:t xml:space="preserve"> </w:t>
            </w:r>
            <w:r w:rsidR="008B6082">
              <w:rPr>
                <w:rFonts w:ascii="Arial" w:hAnsi="Arial" w:cs="Arial"/>
                <w:noProof/>
                <w:highlight w:val="green"/>
              </w:rPr>
              <w:t xml:space="preserve">a procedure related to the pregnancy, including assisted reproductive technology, occurred during the </w:t>
            </w:r>
            <w:r w:rsidRPr="003D0FBC">
              <w:rPr>
                <w:rFonts w:ascii="Arial" w:hAnsi="Arial" w:cs="Arial"/>
                <w:noProof/>
                <w:highlight w:val="green"/>
              </w:rPr>
              <w:t>pregnancy</w:t>
            </w:r>
          </w:p>
        </w:tc>
      </w:tr>
      <w:tr w:rsidR="003D0FBC" w:rsidRPr="009B658C" w14:paraId="72A188ED" w14:textId="77777777" w:rsidTr="00DF617B">
        <w:tc>
          <w:tcPr>
            <w:tcW w:w="8788" w:type="dxa"/>
            <w:gridSpan w:val="6"/>
            <w:shd w:val="clear" w:color="auto" w:fill="auto"/>
          </w:tcPr>
          <w:p w14:paraId="6FB0F485" w14:textId="77777777" w:rsidR="003D0FBC" w:rsidRPr="009B658C" w:rsidRDefault="003D0FBC" w:rsidP="00973E7F">
            <w:pPr>
              <w:keepLines/>
              <w:rPr>
                <w:rFonts w:ascii="Arial" w:hAnsi="Arial" w:cs="Arial"/>
              </w:rPr>
            </w:pPr>
          </w:p>
        </w:tc>
      </w:tr>
      <w:tr w:rsidR="003D0FBC" w:rsidRPr="009B658C" w14:paraId="158D3002" w14:textId="77777777" w:rsidTr="00DF617B">
        <w:tblPrEx>
          <w:tblLook w:val="04A0" w:firstRow="1" w:lastRow="0" w:firstColumn="1" w:lastColumn="0" w:noHBand="0" w:noVBand="1"/>
        </w:tblPrEx>
        <w:tc>
          <w:tcPr>
            <w:tcW w:w="2024" w:type="dxa"/>
            <w:gridSpan w:val="2"/>
            <w:shd w:val="clear" w:color="auto" w:fill="auto"/>
          </w:tcPr>
          <w:p w14:paraId="3A0EDA9E"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Related concepts (Section 2):</w:t>
            </w:r>
          </w:p>
        </w:tc>
        <w:tc>
          <w:tcPr>
            <w:tcW w:w="6764" w:type="dxa"/>
            <w:gridSpan w:val="4"/>
            <w:shd w:val="clear" w:color="auto" w:fill="auto"/>
          </w:tcPr>
          <w:p w14:paraId="66E5B63D" w14:textId="77777777" w:rsidR="003D0FBC" w:rsidRPr="009B658C" w:rsidRDefault="003D0FBC" w:rsidP="00973E7F">
            <w:pPr>
              <w:keepLines/>
              <w:rPr>
                <w:rFonts w:ascii="Arial" w:hAnsi="Arial" w:cs="Arial"/>
              </w:rPr>
            </w:pPr>
            <w:r w:rsidRPr="009B658C">
              <w:rPr>
                <w:rFonts w:ascii="Arial" w:hAnsi="Arial" w:cs="Arial"/>
                <w:noProof/>
              </w:rPr>
              <w:t>Procedure</w:t>
            </w:r>
          </w:p>
        </w:tc>
      </w:tr>
      <w:tr w:rsidR="003D0FBC" w:rsidRPr="009B658C" w14:paraId="56BBF9AE" w14:textId="77777777" w:rsidTr="00DF617B">
        <w:tc>
          <w:tcPr>
            <w:tcW w:w="8788" w:type="dxa"/>
            <w:gridSpan w:val="6"/>
            <w:shd w:val="clear" w:color="auto" w:fill="auto"/>
          </w:tcPr>
          <w:p w14:paraId="64777B24" w14:textId="77777777" w:rsidR="003D0FBC" w:rsidRPr="009B658C" w:rsidRDefault="003D0FBC" w:rsidP="00973E7F">
            <w:pPr>
              <w:keepLines/>
              <w:rPr>
                <w:rFonts w:ascii="Arial" w:hAnsi="Arial" w:cs="Arial"/>
              </w:rPr>
            </w:pPr>
          </w:p>
        </w:tc>
      </w:tr>
      <w:tr w:rsidR="003D0FBC" w:rsidRPr="009B658C" w14:paraId="7C36A905" w14:textId="77777777" w:rsidTr="00DF617B">
        <w:tblPrEx>
          <w:tblLook w:val="04A0" w:firstRow="1" w:lastRow="0" w:firstColumn="1" w:lastColumn="0" w:noHBand="0" w:noVBand="1"/>
        </w:tblPrEx>
        <w:tc>
          <w:tcPr>
            <w:tcW w:w="2024" w:type="dxa"/>
            <w:gridSpan w:val="2"/>
            <w:shd w:val="clear" w:color="auto" w:fill="auto"/>
          </w:tcPr>
          <w:p w14:paraId="04666DBE"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Related data items (this section):</w:t>
            </w:r>
          </w:p>
        </w:tc>
        <w:tc>
          <w:tcPr>
            <w:tcW w:w="6764" w:type="dxa"/>
            <w:gridSpan w:val="4"/>
            <w:shd w:val="clear" w:color="auto" w:fill="auto"/>
          </w:tcPr>
          <w:p w14:paraId="688CCA38" w14:textId="77777777" w:rsidR="003D0FBC" w:rsidRPr="009B658C" w:rsidRDefault="003D0FBC" w:rsidP="00973E7F">
            <w:pPr>
              <w:pStyle w:val="ListParagraph"/>
              <w:keepLines/>
              <w:ind w:left="0"/>
              <w:rPr>
                <w:rFonts w:ascii="Arial" w:hAnsi="Arial" w:cs="Arial"/>
              </w:rPr>
            </w:pPr>
            <w:r w:rsidRPr="009B658C">
              <w:rPr>
                <w:rFonts w:ascii="Arial" w:hAnsi="Arial" w:cs="Arial"/>
                <w:noProof/>
              </w:rPr>
              <w:t>Artificial reproductive technology – indicator</w:t>
            </w:r>
            <w:r w:rsidRPr="009B658C">
              <w:rPr>
                <w:rFonts w:ascii="Arial" w:hAnsi="Arial" w:cs="Arial"/>
              </w:rPr>
              <w:t xml:space="preserve"> </w:t>
            </w:r>
          </w:p>
        </w:tc>
      </w:tr>
      <w:tr w:rsidR="003D0FBC" w:rsidRPr="009B658C" w14:paraId="7380D3DF" w14:textId="77777777" w:rsidTr="00DF617B">
        <w:tc>
          <w:tcPr>
            <w:tcW w:w="8788" w:type="dxa"/>
            <w:gridSpan w:val="6"/>
            <w:shd w:val="clear" w:color="auto" w:fill="auto"/>
          </w:tcPr>
          <w:p w14:paraId="57FF2D7C" w14:textId="77777777" w:rsidR="003D0FBC" w:rsidRPr="009B658C" w:rsidRDefault="003D0FBC" w:rsidP="00973E7F">
            <w:pPr>
              <w:keepLines/>
              <w:rPr>
                <w:rFonts w:ascii="Arial" w:hAnsi="Arial" w:cs="Arial"/>
              </w:rPr>
            </w:pPr>
          </w:p>
        </w:tc>
      </w:tr>
      <w:tr w:rsidR="003D0FBC" w:rsidRPr="009B658C" w14:paraId="27AB5B38" w14:textId="77777777" w:rsidTr="00DF617B">
        <w:tblPrEx>
          <w:tblLook w:val="04A0" w:firstRow="1" w:lastRow="0" w:firstColumn="1" w:lastColumn="0" w:noHBand="0" w:noVBand="1"/>
        </w:tblPrEx>
        <w:tc>
          <w:tcPr>
            <w:tcW w:w="2024" w:type="dxa"/>
            <w:gridSpan w:val="2"/>
            <w:shd w:val="clear" w:color="auto" w:fill="auto"/>
          </w:tcPr>
          <w:p w14:paraId="304D0C72"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Related business rules (Section 4):</w:t>
            </w:r>
          </w:p>
        </w:tc>
        <w:tc>
          <w:tcPr>
            <w:tcW w:w="6764" w:type="dxa"/>
            <w:gridSpan w:val="4"/>
            <w:shd w:val="clear" w:color="auto" w:fill="auto"/>
          </w:tcPr>
          <w:p w14:paraId="16E343C3" w14:textId="294EC0E6" w:rsidR="003D0FBC" w:rsidRPr="009B658C" w:rsidRDefault="00DF617B" w:rsidP="00973E7F">
            <w:pPr>
              <w:rPr>
                <w:rFonts w:ascii="Arial" w:hAnsi="Arial" w:cs="Arial"/>
              </w:rPr>
            </w:pPr>
            <w:r>
              <w:rPr>
                <w:rFonts w:ascii="Arial" w:hAnsi="Arial" w:cs="Arial"/>
                <w:color w:val="000000"/>
              </w:rPr>
              <w:t xml:space="preserve">* </w:t>
            </w:r>
            <w:r w:rsidR="003D0FBC" w:rsidRPr="009B658C">
              <w:rPr>
                <w:rFonts w:ascii="Arial" w:hAnsi="Arial" w:cs="Arial"/>
                <w:color w:val="000000"/>
              </w:rPr>
              <w:t>Artificial reproductive technology – indicator conditionally mandatory data items</w:t>
            </w:r>
          </w:p>
        </w:tc>
      </w:tr>
      <w:tr w:rsidR="003D0FBC" w:rsidRPr="009B658C" w14:paraId="4CF7C4DD" w14:textId="77777777" w:rsidTr="00DF617B">
        <w:tblPrEx>
          <w:tblLook w:val="04A0" w:firstRow="1" w:lastRow="0" w:firstColumn="1" w:lastColumn="0" w:noHBand="0" w:noVBand="1"/>
        </w:tblPrEx>
        <w:trPr>
          <w:gridBefore w:val="1"/>
          <w:gridAfter w:val="1"/>
          <w:wBefore w:w="364" w:type="dxa"/>
          <w:wAfter w:w="324" w:type="dxa"/>
        </w:trPr>
        <w:tc>
          <w:tcPr>
            <w:tcW w:w="8100" w:type="dxa"/>
            <w:gridSpan w:val="4"/>
            <w:shd w:val="clear" w:color="auto" w:fill="auto"/>
          </w:tcPr>
          <w:p w14:paraId="242C2798" w14:textId="77777777" w:rsidR="003D0FBC" w:rsidRPr="009B658C" w:rsidRDefault="003D0FBC" w:rsidP="00973E7F">
            <w:pPr>
              <w:rPr>
                <w:rFonts w:ascii="Arial" w:hAnsi="Arial" w:cs="Arial"/>
                <w:color w:val="000000"/>
              </w:rPr>
            </w:pPr>
          </w:p>
        </w:tc>
      </w:tr>
    </w:tbl>
    <w:p w14:paraId="65D42225" w14:textId="77777777" w:rsidR="003D0FBC" w:rsidRPr="009B658C" w:rsidRDefault="003D0FBC" w:rsidP="003D0FBC">
      <w:pPr>
        <w:keepLines/>
        <w:rPr>
          <w:rStyle w:val="Strong"/>
          <w:rFonts w:ascii="Arial" w:eastAsia="MS Gothic" w:hAnsi="Arial" w:cs="Arial"/>
          <w:b w:val="0"/>
          <w:bCs w:val="0"/>
          <w:lang w:eastAsia="en-AU"/>
        </w:rPr>
      </w:pPr>
      <w:r w:rsidRPr="009B658C">
        <w:rPr>
          <w:rStyle w:val="Strong"/>
          <w:rFonts w:ascii="Arial" w:eastAsia="MS Gothic" w:hAnsi="Arial" w:cs="Arial"/>
        </w:rPr>
        <w:t>Administration</w:t>
      </w:r>
    </w:p>
    <w:p w14:paraId="162EDC6E" w14:textId="77777777" w:rsidR="003D0FBC" w:rsidRPr="009B658C" w:rsidRDefault="003D0FBC" w:rsidP="003D0FBC">
      <w:pPr>
        <w:pStyle w:val="AttributeSubheading"/>
        <w:keepNext w:val="0"/>
        <w:rPr>
          <w:rFonts w:ascii="Arial" w:hAnsi="Arial" w:cs="Arial"/>
          <w:i w:val="0"/>
          <w:szCs w:val="20"/>
        </w:rPr>
      </w:pPr>
    </w:p>
    <w:tbl>
      <w:tblPr>
        <w:tblW w:w="8647" w:type="dxa"/>
        <w:tblInd w:w="284" w:type="dxa"/>
        <w:tblLook w:val="01E0" w:firstRow="1" w:lastRow="1" w:firstColumn="1" w:lastColumn="1" w:noHBand="0" w:noVBand="0"/>
      </w:tblPr>
      <w:tblGrid>
        <w:gridCol w:w="2025"/>
        <w:gridCol w:w="2025"/>
        <w:gridCol w:w="2025"/>
        <w:gridCol w:w="2572"/>
      </w:tblGrid>
      <w:tr w:rsidR="003D0FBC" w:rsidRPr="009B658C" w14:paraId="55D516E2" w14:textId="77777777" w:rsidTr="00DF617B">
        <w:tc>
          <w:tcPr>
            <w:tcW w:w="2025" w:type="dxa"/>
            <w:shd w:val="clear" w:color="auto" w:fill="auto"/>
          </w:tcPr>
          <w:p w14:paraId="1ECB2C86"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Principal data users</w:t>
            </w:r>
          </w:p>
        </w:tc>
        <w:tc>
          <w:tcPr>
            <w:tcW w:w="6622" w:type="dxa"/>
            <w:gridSpan w:val="3"/>
            <w:shd w:val="clear" w:color="auto" w:fill="auto"/>
          </w:tcPr>
          <w:p w14:paraId="7377CBDF" w14:textId="77777777" w:rsidR="003D0FBC" w:rsidRPr="009B658C" w:rsidRDefault="003D0FBC" w:rsidP="00973E7F">
            <w:pPr>
              <w:keepLines/>
              <w:rPr>
                <w:rFonts w:ascii="Arial" w:hAnsi="Arial" w:cs="Arial"/>
              </w:rPr>
            </w:pPr>
            <w:r w:rsidRPr="009B658C">
              <w:rPr>
                <w:rFonts w:ascii="Arial" w:hAnsi="Arial" w:cs="Arial"/>
                <w:noProof/>
              </w:rPr>
              <w:t>Consultative Council on Obstetric and Paediatric Mortality and Morbidity</w:t>
            </w:r>
          </w:p>
        </w:tc>
      </w:tr>
      <w:tr w:rsidR="003D0FBC" w:rsidRPr="009B658C" w14:paraId="09727524" w14:textId="77777777" w:rsidTr="00DF617B">
        <w:tc>
          <w:tcPr>
            <w:tcW w:w="8647" w:type="dxa"/>
            <w:gridSpan w:val="4"/>
            <w:shd w:val="clear" w:color="auto" w:fill="auto"/>
          </w:tcPr>
          <w:p w14:paraId="6ADBB317" w14:textId="77777777" w:rsidR="003D0FBC" w:rsidRPr="009B658C" w:rsidRDefault="003D0FBC" w:rsidP="00973E7F">
            <w:pPr>
              <w:keepLines/>
              <w:rPr>
                <w:rFonts w:ascii="Arial" w:hAnsi="Arial" w:cs="Arial"/>
              </w:rPr>
            </w:pPr>
          </w:p>
        </w:tc>
      </w:tr>
      <w:tr w:rsidR="003D0FBC" w:rsidRPr="009B658C" w14:paraId="177A4B3C" w14:textId="77777777" w:rsidTr="00DF617B">
        <w:tc>
          <w:tcPr>
            <w:tcW w:w="2025" w:type="dxa"/>
            <w:shd w:val="clear" w:color="auto" w:fill="auto"/>
          </w:tcPr>
          <w:p w14:paraId="07049C41"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Definition source</w:t>
            </w:r>
          </w:p>
        </w:tc>
        <w:tc>
          <w:tcPr>
            <w:tcW w:w="2025" w:type="dxa"/>
            <w:shd w:val="clear" w:color="auto" w:fill="auto"/>
          </w:tcPr>
          <w:p w14:paraId="56EB299A" w14:textId="77777777" w:rsidR="003D0FBC" w:rsidRPr="009B658C" w:rsidRDefault="003D0FBC" w:rsidP="00973E7F">
            <w:pPr>
              <w:keepLines/>
              <w:rPr>
                <w:rFonts w:ascii="Arial" w:hAnsi="Arial" w:cs="Arial"/>
              </w:rPr>
            </w:pPr>
            <w:r w:rsidRPr="009B658C">
              <w:rPr>
                <w:rFonts w:ascii="Arial" w:hAnsi="Arial" w:cs="Arial"/>
              </w:rPr>
              <w:t>DHHS</w:t>
            </w:r>
          </w:p>
        </w:tc>
        <w:tc>
          <w:tcPr>
            <w:tcW w:w="2025" w:type="dxa"/>
            <w:shd w:val="clear" w:color="auto" w:fill="auto"/>
          </w:tcPr>
          <w:p w14:paraId="16A7D76F"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Version</w:t>
            </w:r>
          </w:p>
        </w:tc>
        <w:tc>
          <w:tcPr>
            <w:tcW w:w="2572" w:type="dxa"/>
            <w:shd w:val="clear" w:color="auto" w:fill="auto"/>
          </w:tcPr>
          <w:p w14:paraId="400072AC" w14:textId="77777777" w:rsidR="003D0FBC" w:rsidRPr="009B658C" w:rsidRDefault="003D0FBC" w:rsidP="00973E7F">
            <w:pPr>
              <w:keepLines/>
              <w:rPr>
                <w:rFonts w:ascii="Arial" w:hAnsi="Arial" w:cs="Arial"/>
                <w:noProof/>
              </w:rPr>
            </w:pPr>
            <w:r w:rsidRPr="009B658C">
              <w:rPr>
                <w:rFonts w:ascii="Arial" w:hAnsi="Arial" w:cs="Arial"/>
                <w:noProof/>
              </w:rPr>
              <w:t>1. January 1982</w:t>
            </w:r>
          </w:p>
          <w:p w14:paraId="6C3C16E9" w14:textId="77777777" w:rsidR="003D0FBC" w:rsidRPr="009B658C" w:rsidRDefault="003D0FBC" w:rsidP="00973E7F">
            <w:pPr>
              <w:keepLines/>
              <w:rPr>
                <w:rFonts w:ascii="Arial" w:hAnsi="Arial" w:cs="Arial"/>
                <w:noProof/>
              </w:rPr>
            </w:pPr>
            <w:r w:rsidRPr="009B658C">
              <w:rPr>
                <w:rFonts w:ascii="Arial" w:hAnsi="Arial" w:cs="Arial"/>
                <w:noProof/>
              </w:rPr>
              <w:t>2. January 2009</w:t>
            </w:r>
          </w:p>
          <w:p w14:paraId="5847CE19" w14:textId="77777777" w:rsidR="003D0FBC" w:rsidRPr="009B658C" w:rsidRDefault="003D0FBC" w:rsidP="00973E7F">
            <w:pPr>
              <w:keepLines/>
              <w:rPr>
                <w:rFonts w:ascii="Arial" w:hAnsi="Arial" w:cs="Arial"/>
                <w:noProof/>
              </w:rPr>
            </w:pPr>
            <w:r w:rsidRPr="009B658C">
              <w:rPr>
                <w:rFonts w:ascii="Arial" w:hAnsi="Arial" w:cs="Arial"/>
                <w:noProof/>
              </w:rPr>
              <w:t xml:space="preserve">3. July 2015 </w:t>
            </w:r>
          </w:p>
          <w:p w14:paraId="55BA6CD2" w14:textId="77777777" w:rsidR="003D0FBC" w:rsidRDefault="003D0FBC" w:rsidP="00973E7F">
            <w:pPr>
              <w:keepLines/>
              <w:rPr>
                <w:rFonts w:ascii="Arial" w:hAnsi="Arial" w:cs="Arial"/>
                <w:noProof/>
              </w:rPr>
            </w:pPr>
            <w:r w:rsidRPr="009B658C">
              <w:rPr>
                <w:rFonts w:ascii="Arial" w:hAnsi="Arial" w:cs="Arial"/>
                <w:noProof/>
              </w:rPr>
              <w:t>4. January 2018</w:t>
            </w:r>
          </w:p>
          <w:p w14:paraId="6BEDA906" w14:textId="77777777" w:rsidR="003D0FBC" w:rsidRPr="009B658C" w:rsidRDefault="003D0FBC" w:rsidP="00973E7F">
            <w:pPr>
              <w:keepLines/>
              <w:rPr>
                <w:rFonts w:ascii="Arial" w:hAnsi="Arial" w:cs="Arial"/>
                <w:noProof/>
              </w:rPr>
            </w:pPr>
            <w:r w:rsidRPr="003834AB">
              <w:rPr>
                <w:rFonts w:ascii="Arial" w:hAnsi="Arial" w:cs="Arial"/>
                <w:noProof/>
                <w:highlight w:val="green"/>
              </w:rPr>
              <w:t>5. January 2020</w:t>
            </w:r>
          </w:p>
        </w:tc>
      </w:tr>
      <w:tr w:rsidR="003D0FBC" w:rsidRPr="009B658C" w14:paraId="5A1522E8" w14:textId="77777777" w:rsidTr="00DF617B">
        <w:tc>
          <w:tcPr>
            <w:tcW w:w="8647" w:type="dxa"/>
            <w:gridSpan w:val="4"/>
            <w:shd w:val="clear" w:color="auto" w:fill="auto"/>
          </w:tcPr>
          <w:p w14:paraId="49A5009B" w14:textId="77777777" w:rsidR="003D0FBC" w:rsidRPr="009B658C" w:rsidRDefault="003D0FBC" w:rsidP="00973E7F">
            <w:pPr>
              <w:keepLines/>
              <w:rPr>
                <w:rFonts w:ascii="Arial" w:hAnsi="Arial" w:cs="Arial"/>
              </w:rPr>
            </w:pPr>
          </w:p>
        </w:tc>
      </w:tr>
      <w:tr w:rsidR="003D0FBC" w:rsidRPr="009B658C" w14:paraId="28BDD4B0" w14:textId="77777777" w:rsidTr="00DF617B">
        <w:tc>
          <w:tcPr>
            <w:tcW w:w="2025" w:type="dxa"/>
            <w:shd w:val="clear" w:color="auto" w:fill="auto"/>
          </w:tcPr>
          <w:p w14:paraId="77E90DFF"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Codeset source</w:t>
            </w:r>
          </w:p>
        </w:tc>
        <w:tc>
          <w:tcPr>
            <w:tcW w:w="2025" w:type="dxa"/>
            <w:shd w:val="clear" w:color="auto" w:fill="auto"/>
          </w:tcPr>
          <w:p w14:paraId="42CAE92C" w14:textId="0686066B" w:rsidR="003D0FBC" w:rsidRPr="009B658C" w:rsidRDefault="003D0FBC" w:rsidP="00973E7F">
            <w:pPr>
              <w:keepLines/>
              <w:rPr>
                <w:rFonts w:ascii="Arial" w:hAnsi="Arial" w:cs="Arial"/>
              </w:rPr>
            </w:pPr>
            <w:r w:rsidRPr="009B658C">
              <w:rPr>
                <w:rFonts w:ascii="Arial" w:hAnsi="Arial" w:cs="Arial"/>
                <w:noProof/>
              </w:rPr>
              <w:t>ICD-10-A</w:t>
            </w:r>
            <w:r>
              <w:rPr>
                <w:rFonts w:ascii="Arial" w:hAnsi="Arial" w:cs="Arial"/>
                <w:noProof/>
              </w:rPr>
              <w:t>M</w:t>
            </w:r>
            <w:r w:rsidRPr="00A660CB">
              <w:rPr>
                <w:rFonts w:ascii="Arial" w:hAnsi="Arial" w:cs="Arial"/>
                <w:noProof/>
                <w:highlight w:val="green"/>
              </w:rPr>
              <w:t xml:space="preserve">/ACHI </w:t>
            </w:r>
            <w:r w:rsidR="008A7C9D">
              <w:rPr>
                <w:rFonts w:ascii="Arial" w:hAnsi="Arial" w:cs="Arial"/>
                <w:noProof/>
                <w:highlight w:val="green"/>
              </w:rPr>
              <w:t xml:space="preserve">eleventh </w:t>
            </w:r>
            <w:r w:rsidRPr="00C44441">
              <w:rPr>
                <w:rFonts w:ascii="Arial" w:hAnsi="Arial" w:cs="Arial"/>
                <w:strike/>
                <w:noProof/>
                <w:highlight w:val="green"/>
              </w:rPr>
              <w:t>nnnth</w:t>
            </w:r>
            <w:r w:rsidRPr="00A660CB">
              <w:rPr>
                <w:rFonts w:ascii="Arial" w:hAnsi="Arial" w:cs="Arial"/>
                <w:noProof/>
                <w:highlight w:val="green"/>
              </w:rPr>
              <w:t xml:space="preserve"> edition</w:t>
            </w:r>
            <w:r>
              <w:rPr>
                <w:rFonts w:ascii="Arial" w:hAnsi="Arial" w:cs="Arial"/>
                <w:noProof/>
              </w:rPr>
              <w:t xml:space="preserve"> </w:t>
            </w:r>
            <w:r w:rsidRPr="009B658C">
              <w:rPr>
                <w:rFonts w:ascii="Arial" w:hAnsi="Arial" w:cs="Arial"/>
                <w:noProof/>
              </w:rPr>
              <w:t>plus CCOPMM additions</w:t>
            </w:r>
          </w:p>
        </w:tc>
        <w:tc>
          <w:tcPr>
            <w:tcW w:w="2025" w:type="dxa"/>
            <w:shd w:val="clear" w:color="auto" w:fill="auto"/>
          </w:tcPr>
          <w:p w14:paraId="7D60086F" w14:textId="77777777" w:rsidR="003D0FBC" w:rsidRPr="009B658C" w:rsidRDefault="003D0FBC" w:rsidP="00973E7F">
            <w:pPr>
              <w:pStyle w:val="AttributeSubheading"/>
              <w:keepNext w:val="0"/>
              <w:rPr>
                <w:rFonts w:ascii="Arial" w:hAnsi="Arial" w:cs="Arial"/>
                <w:i w:val="0"/>
                <w:color w:val="F26B73"/>
                <w:szCs w:val="20"/>
              </w:rPr>
            </w:pPr>
            <w:r w:rsidRPr="009B658C">
              <w:rPr>
                <w:rFonts w:ascii="Arial" w:hAnsi="Arial" w:cs="Arial"/>
                <w:i w:val="0"/>
                <w:color w:val="F26B73"/>
                <w:szCs w:val="20"/>
              </w:rPr>
              <w:t>Collection start date</w:t>
            </w:r>
          </w:p>
        </w:tc>
        <w:tc>
          <w:tcPr>
            <w:tcW w:w="2572" w:type="dxa"/>
            <w:shd w:val="clear" w:color="auto" w:fill="auto"/>
          </w:tcPr>
          <w:p w14:paraId="68308727" w14:textId="77777777" w:rsidR="003D0FBC" w:rsidRPr="009B658C" w:rsidRDefault="003D0FBC" w:rsidP="00973E7F">
            <w:pPr>
              <w:keepLines/>
              <w:rPr>
                <w:rFonts w:ascii="Arial" w:hAnsi="Arial" w:cs="Arial"/>
              </w:rPr>
            </w:pPr>
            <w:r w:rsidRPr="009B658C">
              <w:rPr>
                <w:rFonts w:ascii="Arial" w:hAnsi="Arial" w:cs="Arial"/>
                <w:noProof/>
              </w:rPr>
              <w:t>1982</w:t>
            </w:r>
          </w:p>
        </w:tc>
      </w:tr>
    </w:tbl>
    <w:p w14:paraId="15951E89" w14:textId="77777777" w:rsidR="003D0FBC" w:rsidRPr="009B658C" w:rsidRDefault="003D0FBC" w:rsidP="003D0FBC">
      <w:pPr>
        <w:keepLines/>
        <w:rPr>
          <w:rFonts w:ascii="Arial" w:hAnsi="Arial" w:cs="Arial"/>
        </w:rPr>
      </w:pPr>
    </w:p>
    <w:p w14:paraId="07934E41" w14:textId="77777777" w:rsidR="00C11A14" w:rsidRDefault="00C11A14">
      <w:pPr>
        <w:rPr>
          <w:rFonts w:ascii="Arial" w:eastAsia="Times" w:hAnsi="Arial"/>
        </w:rPr>
      </w:pPr>
      <w:r>
        <w:br w:type="page"/>
      </w:r>
    </w:p>
    <w:p w14:paraId="392DC045" w14:textId="62B773E6" w:rsidR="003B77E3" w:rsidRDefault="00C11A14" w:rsidP="00C11A14">
      <w:pPr>
        <w:pStyle w:val="Heading1"/>
      </w:pPr>
      <w:bookmarkStart w:id="67" w:name="_Toc13799728"/>
      <w:r>
        <w:t>Proposal 25</w:t>
      </w:r>
      <w:r>
        <w:br/>
        <w:t>Past history of shoulder dystocia</w:t>
      </w:r>
      <w:bookmarkEnd w:id="67"/>
    </w:p>
    <w:p w14:paraId="434AC972" w14:textId="77777777" w:rsidR="0019308A" w:rsidRDefault="0019308A" w:rsidP="0019308A">
      <w:pPr>
        <w:pStyle w:val="Heading1"/>
      </w:pPr>
      <w:bookmarkStart w:id="68" w:name="_Toc13799729"/>
      <w:r>
        <w:t>Proposal 26</w:t>
      </w:r>
      <w:r>
        <w:br/>
        <w:t>Past history of third or fourth degree perineal tear</w:t>
      </w:r>
      <w:bookmarkEnd w:id="68"/>
    </w:p>
    <w:p w14:paraId="3644D94A"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50E334E2" w14:textId="77777777" w:rsidR="00973E7F" w:rsidRPr="00564E9C" w:rsidRDefault="00973E7F" w:rsidP="00973E7F">
      <w:pPr>
        <w:pStyle w:val="Heading2"/>
      </w:pPr>
      <w:bookmarkStart w:id="69" w:name="_Toc8061639"/>
      <w:bookmarkStart w:id="70" w:name="_Toc13799730"/>
      <w:r w:rsidRPr="00973E7F">
        <w:rPr>
          <w:highlight w:val="green"/>
        </w:rPr>
        <w:t>Indication for induction (main reason) – ICD-10-AM code</w:t>
      </w:r>
      <w:bookmarkEnd w:id="69"/>
      <w:bookmarkEnd w:id="70"/>
    </w:p>
    <w:p w14:paraId="37709499" w14:textId="77777777" w:rsidR="00973E7F" w:rsidRPr="003834AB" w:rsidRDefault="00973E7F" w:rsidP="00973E7F">
      <w:pPr>
        <w:keepLines/>
        <w:spacing w:before="120" w:after="120"/>
        <w:rPr>
          <w:rStyle w:val="Strong"/>
          <w:rFonts w:ascii="Arial" w:eastAsia="MS Gothic" w:hAnsi="Arial" w:cs="Arial"/>
          <w:b w:val="0"/>
          <w:bCs w:val="0"/>
          <w:color w:val="F26B73"/>
        </w:rPr>
      </w:pPr>
      <w:r w:rsidRPr="003834AB">
        <w:rPr>
          <w:rStyle w:val="Strong"/>
          <w:rFonts w:ascii="Arial" w:eastAsia="MS Gothic" w:hAnsi="Arial" w:cs="Arial"/>
        </w:rPr>
        <w:t>Specification</w:t>
      </w:r>
    </w:p>
    <w:tbl>
      <w:tblPr>
        <w:tblW w:w="8100" w:type="dxa"/>
        <w:tblInd w:w="284" w:type="dxa"/>
        <w:tblLook w:val="01E0" w:firstRow="1" w:lastRow="1" w:firstColumn="1" w:lastColumn="1" w:noHBand="0" w:noVBand="0"/>
      </w:tblPr>
      <w:tblGrid>
        <w:gridCol w:w="2024"/>
        <w:gridCol w:w="2025"/>
        <w:gridCol w:w="2025"/>
        <w:gridCol w:w="2026"/>
      </w:tblGrid>
      <w:tr w:rsidR="00973E7F" w:rsidRPr="003834AB" w14:paraId="75A0DB82" w14:textId="77777777" w:rsidTr="00973E7F">
        <w:tc>
          <w:tcPr>
            <w:tcW w:w="2024" w:type="dxa"/>
            <w:shd w:val="clear" w:color="auto" w:fill="auto"/>
          </w:tcPr>
          <w:p w14:paraId="75018AE5"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Definition</w:t>
            </w:r>
          </w:p>
        </w:tc>
        <w:tc>
          <w:tcPr>
            <w:tcW w:w="6076" w:type="dxa"/>
            <w:gridSpan w:val="3"/>
            <w:shd w:val="clear" w:color="auto" w:fill="auto"/>
          </w:tcPr>
          <w:p w14:paraId="573A60CF" w14:textId="77777777" w:rsidR="00973E7F" w:rsidRPr="003834AB" w:rsidRDefault="00973E7F" w:rsidP="00973E7F">
            <w:pPr>
              <w:keepLines/>
              <w:rPr>
                <w:rFonts w:ascii="Arial" w:hAnsi="Arial" w:cs="Arial"/>
              </w:rPr>
            </w:pPr>
            <w:r w:rsidRPr="003834AB">
              <w:rPr>
                <w:rFonts w:ascii="Arial" w:hAnsi="Arial" w:cs="Arial"/>
                <w:noProof/>
              </w:rPr>
              <w:t>The primary reason given for an induction of labour</w:t>
            </w:r>
          </w:p>
        </w:tc>
      </w:tr>
      <w:tr w:rsidR="00973E7F" w:rsidRPr="003834AB" w14:paraId="49101C54" w14:textId="77777777" w:rsidTr="00973E7F">
        <w:tc>
          <w:tcPr>
            <w:tcW w:w="8100" w:type="dxa"/>
            <w:gridSpan w:val="4"/>
            <w:shd w:val="clear" w:color="auto" w:fill="auto"/>
          </w:tcPr>
          <w:p w14:paraId="37120329" w14:textId="77777777" w:rsidR="00973E7F" w:rsidRPr="003834AB" w:rsidRDefault="00973E7F" w:rsidP="00973E7F">
            <w:pPr>
              <w:keepLines/>
              <w:rPr>
                <w:rFonts w:ascii="Arial" w:hAnsi="Arial" w:cs="Arial"/>
              </w:rPr>
            </w:pPr>
          </w:p>
        </w:tc>
      </w:tr>
      <w:tr w:rsidR="00973E7F" w:rsidRPr="003834AB" w14:paraId="362523D2" w14:textId="77777777" w:rsidTr="00973E7F">
        <w:tc>
          <w:tcPr>
            <w:tcW w:w="2024" w:type="dxa"/>
            <w:shd w:val="clear" w:color="auto" w:fill="auto"/>
          </w:tcPr>
          <w:p w14:paraId="0A1B9397"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Representation class</w:t>
            </w:r>
          </w:p>
        </w:tc>
        <w:tc>
          <w:tcPr>
            <w:tcW w:w="2025" w:type="dxa"/>
            <w:shd w:val="clear" w:color="auto" w:fill="auto"/>
          </w:tcPr>
          <w:p w14:paraId="5EF9CFDC" w14:textId="77777777" w:rsidR="00973E7F" w:rsidRPr="003834AB" w:rsidRDefault="00973E7F" w:rsidP="00973E7F">
            <w:pPr>
              <w:keepLines/>
              <w:rPr>
                <w:rFonts w:ascii="Arial" w:hAnsi="Arial" w:cs="Arial"/>
              </w:rPr>
            </w:pPr>
            <w:r w:rsidRPr="003834AB">
              <w:rPr>
                <w:rFonts w:ascii="Arial" w:hAnsi="Arial" w:cs="Arial"/>
                <w:noProof/>
              </w:rPr>
              <w:t>Code</w:t>
            </w:r>
          </w:p>
        </w:tc>
        <w:tc>
          <w:tcPr>
            <w:tcW w:w="2025" w:type="dxa"/>
            <w:shd w:val="clear" w:color="auto" w:fill="auto"/>
          </w:tcPr>
          <w:p w14:paraId="30A81A1E" w14:textId="77777777" w:rsidR="00973E7F" w:rsidRPr="00973E7F" w:rsidRDefault="00973E7F" w:rsidP="00973E7F">
            <w:pPr>
              <w:keepLines/>
              <w:rPr>
                <w:rFonts w:ascii="Arial" w:hAnsi="Arial" w:cs="Arial"/>
                <w:color w:val="943634" w:themeColor="accent2" w:themeShade="BF"/>
              </w:rPr>
            </w:pPr>
            <w:r>
              <w:rPr>
                <w:rFonts w:ascii="Arial" w:hAnsi="Arial" w:cs="Arial"/>
                <w:color w:val="F26B73"/>
              </w:rPr>
              <w:t>Data type</w:t>
            </w:r>
            <w:r w:rsidRPr="00973E7F">
              <w:rPr>
                <w:rFonts w:ascii="Arial" w:hAnsi="Arial" w:cs="Arial"/>
                <w:color w:val="943634" w:themeColor="accent2" w:themeShade="BF"/>
              </w:rPr>
              <w:t xml:space="preserve"> </w:t>
            </w:r>
          </w:p>
        </w:tc>
        <w:tc>
          <w:tcPr>
            <w:tcW w:w="2026" w:type="dxa"/>
            <w:shd w:val="clear" w:color="auto" w:fill="auto"/>
          </w:tcPr>
          <w:p w14:paraId="3BFEB9A8" w14:textId="77777777" w:rsidR="00973E7F" w:rsidRPr="003834AB" w:rsidRDefault="00973E7F" w:rsidP="00973E7F">
            <w:pPr>
              <w:keepLines/>
              <w:rPr>
                <w:rFonts w:ascii="Arial" w:hAnsi="Arial" w:cs="Arial"/>
              </w:rPr>
            </w:pPr>
            <w:r w:rsidRPr="003834AB">
              <w:rPr>
                <w:rFonts w:ascii="Arial" w:hAnsi="Arial" w:cs="Arial"/>
                <w:noProof/>
              </w:rPr>
              <w:t>String</w:t>
            </w:r>
          </w:p>
        </w:tc>
      </w:tr>
      <w:tr w:rsidR="00973E7F" w:rsidRPr="003834AB" w14:paraId="165A6B10" w14:textId="77777777" w:rsidTr="00973E7F">
        <w:tc>
          <w:tcPr>
            <w:tcW w:w="8100" w:type="dxa"/>
            <w:gridSpan w:val="4"/>
            <w:shd w:val="clear" w:color="auto" w:fill="auto"/>
          </w:tcPr>
          <w:p w14:paraId="49DBF532" w14:textId="77777777" w:rsidR="00973E7F" w:rsidRPr="003834AB" w:rsidRDefault="00973E7F" w:rsidP="00973E7F">
            <w:pPr>
              <w:keepLines/>
              <w:rPr>
                <w:rFonts w:ascii="Arial" w:hAnsi="Arial" w:cs="Arial"/>
              </w:rPr>
            </w:pPr>
          </w:p>
        </w:tc>
      </w:tr>
      <w:tr w:rsidR="00973E7F" w:rsidRPr="003834AB" w14:paraId="50501362" w14:textId="77777777" w:rsidTr="00973E7F">
        <w:tc>
          <w:tcPr>
            <w:tcW w:w="2024" w:type="dxa"/>
            <w:shd w:val="clear" w:color="auto" w:fill="auto"/>
          </w:tcPr>
          <w:p w14:paraId="25CA0DDF"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Format</w:t>
            </w:r>
          </w:p>
        </w:tc>
        <w:tc>
          <w:tcPr>
            <w:tcW w:w="2025" w:type="dxa"/>
            <w:shd w:val="clear" w:color="auto" w:fill="auto"/>
          </w:tcPr>
          <w:p w14:paraId="5382DB4F" w14:textId="77777777" w:rsidR="00973E7F" w:rsidRPr="003834AB" w:rsidRDefault="00973E7F" w:rsidP="00973E7F">
            <w:pPr>
              <w:keepLines/>
              <w:rPr>
                <w:rFonts w:ascii="Arial" w:hAnsi="Arial" w:cs="Arial"/>
              </w:rPr>
            </w:pPr>
            <w:r w:rsidRPr="003834AB">
              <w:rPr>
                <w:rFonts w:ascii="Arial" w:hAnsi="Arial" w:cs="Arial"/>
                <w:noProof/>
              </w:rPr>
              <w:t>ANN[NN]</w:t>
            </w:r>
          </w:p>
        </w:tc>
        <w:tc>
          <w:tcPr>
            <w:tcW w:w="2025" w:type="dxa"/>
            <w:shd w:val="clear" w:color="auto" w:fill="auto"/>
          </w:tcPr>
          <w:p w14:paraId="5E24417C" w14:textId="77777777" w:rsidR="00973E7F" w:rsidRPr="003834AB" w:rsidRDefault="00973E7F" w:rsidP="00973E7F">
            <w:pPr>
              <w:pStyle w:val="AttributeSubheading"/>
              <w:keepNext w:val="0"/>
              <w:rPr>
                <w:rFonts w:ascii="Arial" w:hAnsi="Arial" w:cs="Arial"/>
                <w:szCs w:val="20"/>
                <w:lang w:eastAsia="en-US"/>
              </w:rPr>
            </w:pPr>
            <w:r w:rsidRPr="003834AB">
              <w:rPr>
                <w:rFonts w:ascii="Arial" w:hAnsi="Arial" w:cs="Arial"/>
                <w:i w:val="0"/>
                <w:color w:val="F26B73"/>
                <w:szCs w:val="20"/>
              </w:rPr>
              <w:t>Field size</w:t>
            </w:r>
          </w:p>
        </w:tc>
        <w:tc>
          <w:tcPr>
            <w:tcW w:w="2026" w:type="dxa"/>
            <w:shd w:val="clear" w:color="auto" w:fill="auto"/>
          </w:tcPr>
          <w:p w14:paraId="2FF11F72" w14:textId="77777777" w:rsidR="00973E7F" w:rsidRPr="003834AB" w:rsidRDefault="00973E7F" w:rsidP="00973E7F">
            <w:pPr>
              <w:keepLines/>
              <w:rPr>
                <w:rFonts w:ascii="Arial" w:hAnsi="Arial" w:cs="Arial"/>
              </w:rPr>
            </w:pPr>
            <w:r w:rsidRPr="003834AB">
              <w:rPr>
                <w:rFonts w:ascii="Arial" w:hAnsi="Arial" w:cs="Arial"/>
                <w:noProof/>
              </w:rPr>
              <w:t>5 (</w:t>
            </w:r>
            <w:r w:rsidRPr="00F13074">
              <w:rPr>
                <w:rFonts w:ascii="Arial" w:hAnsi="Arial" w:cs="Arial"/>
                <w:noProof/>
                <w:highlight w:val="green"/>
              </w:rPr>
              <w:t>X1</w:t>
            </w:r>
            <w:r w:rsidRPr="003834AB">
              <w:rPr>
                <w:rFonts w:ascii="Arial" w:hAnsi="Arial" w:cs="Arial"/>
                <w:noProof/>
              </w:rPr>
              <w:t>)</w:t>
            </w:r>
          </w:p>
        </w:tc>
      </w:tr>
      <w:tr w:rsidR="00973E7F" w:rsidRPr="003834AB" w14:paraId="641293F4" w14:textId="77777777" w:rsidTr="00973E7F">
        <w:tc>
          <w:tcPr>
            <w:tcW w:w="8100" w:type="dxa"/>
            <w:gridSpan w:val="4"/>
            <w:shd w:val="clear" w:color="auto" w:fill="auto"/>
          </w:tcPr>
          <w:p w14:paraId="2B046E92" w14:textId="77777777" w:rsidR="00973E7F" w:rsidRPr="003834AB" w:rsidRDefault="00973E7F" w:rsidP="00973E7F">
            <w:pPr>
              <w:keepLines/>
              <w:rPr>
                <w:rFonts w:ascii="Arial" w:hAnsi="Arial" w:cs="Arial"/>
              </w:rPr>
            </w:pPr>
          </w:p>
        </w:tc>
      </w:tr>
      <w:tr w:rsidR="00973E7F" w:rsidRPr="003834AB" w14:paraId="6C4C0F6B" w14:textId="77777777" w:rsidTr="00973E7F">
        <w:tc>
          <w:tcPr>
            <w:tcW w:w="2024" w:type="dxa"/>
            <w:shd w:val="clear" w:color="auto" w:fill="auto"/>
          </w:tcPr>
          <w:p w14:paraId="37C2EB55"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Location</w:t>
            </w:r>
          </w:p>
        </w:tc>
        <w:tc>
          <w:tcPr>
            <w:tcW w:w="2025" w:type="dxa"/>
            <w:shd w:val="clear" w:color="auto" w:fill="auto"/>
          </w:tcPr>
          <w:p w14:paraId="4BCAE0BD" w14:textId="77777777" w:rsidR="00973E7F" w:rsidRPr="003834AB" w:rsidRDefault="00973E7F" w:rsidP="00973E7F">
            <w:pPr>
              <w:keepLines/>
              <w:rPr>
                <w:rFonts w:ascii="Arial" w:hAnsi="Arial" w:cs="Arial"/>
              </w:rPr>
            </w:pPr>
            <w:r w:rsidRPr="003834AB">
              <w:rPr>
                <w:rFonts w:ascii="Arial" w:hAnsi="Arial" w:cs="Arial"/>
                <w:noProof/>
              </w:rPr>
              <w:t>Episode record</w:t>
            </w:r>
          </w:p>
        </w:tc>
        <w:tc>
          <w:tcPr>
            <w:tcW w:w="2025" w:type="dxa"/>
            <w:shd w:val="clear" w:color="auto" w:fill="auto"/>
          </w:tcPr>
          <w:p w14:paraId="411C89BA"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Position</w:t>
            </w:r>
          </w:p>
        </w:tc>
        <w:tc>
          <w:tcPr>
            <w:tcW w:w="2026" w:type="dxa"/>
            <w:shd w:val="clear" w:color="auto" w:fill="auto"/>
          </w:tcPr>
          <w:p w14:paraId="7EDC80F4" w14:textId="77777777" w:rsidR="00973E7F" w:rsidRPr="003834AB" w:rsidRDefault="00973E7F" w:rsidP="00973E7F">
            <w:pPr>
              <w:keepLines/>
              <w:rPr>
                <w:rFonts w:ascii="Arial" w:hAnsi="Arial" w:cs="Arial"/>
              </w:rPr>
            </w:pPr>
            <w:r w:rsidRPr="003834AB">
              <w:rPr>
                <w:rFonts w:ascii="Arial" w:hAnsi="Arial" w:cs="Arial"/>
                <w:noProof/>
              </w:rPr>
              <w:t>71</w:t>
            </w:r>
          </w:p>
        </w:tc>
      </w:tr>
      <w:tr w:rsidR="00973E7F" w:rsidRPr="003834AB" w14:paraId="1FEB629F" w14:textId="77777777" w:rsidTr="00973E7F">
        <w:tc>
          <w:tcPr>
            <w:tcW w:w="8100" w:type="dxa"/>
            <w:gridSpan w:val="4"/>
            <w:shd w:val="clear" w:color="auto" w:fill="auto"/>
          </w:tcPr>
          <w:p w14:paraId="3CF86299" w14:textId="77777777" w:rsidR="00973E7F" w:rsidRPr="003834AB" w:rsidRDefault="00973E7F" w:rsidP="00973E7F">
            <w:pPr>
              <w:keepLines/>
              <w:rPr>
                <w:rFonts w:ascii="Arial" w:hAnsi="Arial" w:cs="Arial"/>
              </w:rPr>
            </w:pPr>
          </w:p>
        </w:tc>
      </w:tr>
      <w:tr w:rsidR="00973E7F" w:rsidRPr="003834AB" w14:paraId="7E8C37E7" w14:textId="77777777" w:rsidTr="00973E7F">
        <w:tc>
          <w:tcPr>
            <w:tcW w:w="2024" w:type="dxa"/>
            <w:shd w:val="clear" w:color="auto" w:fill="auto"/>
          </w:tcPr>
          <w:p w14:paraId="24333BD7"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Permissible values</w:t>
            </w:r>
          </w:p>
        </w:tc>
        <w:tc>
          <w:tcPr>
            <w:tcW w:w="6076" w:type="dxa"/>
            <w:gridSpan w:val="3"/>
            <w:shd w:val="clear" w:color="auto" w:fill="auto"/>
          </w:tcPr>
          <w:p w14:paraId="5C8B64EB" w14:textId="30B099E5" w:rsidR="00973E7F" w:rsidRPr="004B1E6E" w:rsidRDefault="00973E7F" w:rsidP="00973E7F">
            <w:pPr>
              <w:keepLines/>
              <w:rPr>
                <w:rStyle w:val="Hyperlink"/>
                <w:rFonts w:ascii="Arial" w:hAnsi="Arial" w:cs="Arial"/>
                <w:strike/>
                <w:noProof/>
              </w:rPr>
            </w:pPr>
            <w:r w:rsidRPr="004B1E6E">
              <w:rPr>
                <w:rFonts w:ascii="Arial" w:hAnsi="Arial" w:cs="Arial"/>
                <w:strike/>
                <w:noProof/>
              </w:rPr>
              <w:t>For applicable codes for indication for induction refer to the ICD-10-AM/ACHI (8</w:t>
            </w:r>
            <w:r w:rsidRPr="004B1E6E">
              <w:rPr>
                <w:rFonts w:ascii="Arial" w:hAnsi="Arial" w:cs="Arial"/>
                <w:strike/>
                <w:noProof/>
                <w:vertAlign w:val="superscript"/>
              </w:rPr>
              <w:t>th</w:t>
            </w:r>
            <w:r w:rsidRPr="004B1E6E">
              <w:rPr>
                <w:rFonts w:ascii="Arial" w:hAnsi="Arial" w:cs="Arial"/>
                <w:strike/>
                <w:noProof/>
              </w:rPr>
              <w:t xml:space="preserve"> edition) available on request, by email to </w:t>
            </w:r>
            <w:hyperlink r:id="rId20" w:history="1">
              <w:r w:rsidRPr="004B1E6E">
                <w:rPr>
                  <w:rStyle w:val="Hyperlink"/>
                  <w:rFonts w:ascii="Arial" w:hAnsi="Arial" w:cs="Arial"/>
                  <w:strike/>
                  <w:noProof/>
                </w:rPr>
                <w:t>perinatal.data@dhhs.vic.gov.au</w:t>
              </w:r>
            </w:hyperlink>
          </w:p>
          <w:p w14:paraId="739736A9" w14:textId="77777777" w:rsidR="004B1E6E" w:rsidRDefault="004B1E6E" w:rsidP="004B1E6E">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21"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4DA2A4C0" w14:textId="77777777" w:rsidR="004B1E6E" w:rsidRDefault="004B1E6E" w:rsidP="00973E7F">
            <w:pPr>
              <w:keepLines/>
              <w:rPr>
                <w:rFonts w:ascii="Arial" w:hAnsi="Arial" w:cs="Arial"/>
                <w:noProof/>
              </w:rPr>
            </w:pPr>
          </w:p>
          <w:p w14:paraId="513EC1C6" w14:textId="23E3F55A" w:rsidR="00973E7F" w:rsidRDefault="00973E7F" w:rsidP="00973E7F">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sidR="004B1E6E">
              <w:rPr>
                <w:rFonts w:ascii="Arial" w:hAnsi="Arial" w:cs="Arial"/>
                <w:noProof/>
                <w:highlight w:val="green"/>
              </w:rPr>
              <w:t xml:space="preserve"> in this data element</w:t>
            </w:r>
            <w:r w:rsidRPr="003834AB">
              <w:rPr>
                <w:rFonts w:ascii="Arial" w:hAnsi="Arial" w:cs="Arial"/>
                <w:noProof/>
                <w:highlight w:val="green"/>
              </w:rPr>
              <w:t>:</w:t>
            </w:r>
            <w:r w:rsidRPr="003834AB">
              <w:rPr>
                <w:rFonts w:ascii="Arial" w:hAnsi="Arial" w:cs="Arial"/>
                <w:noProof/>
              </w:rPr>
              <w:t xml:space="preserve"> </w:t>
            </w:r>
          </w:p>
          <w:p w14:paraId="6F9CA47D" w14:textId="77777777" w:rsidR="00973E7F" w:rsidRDefault="00973E7F" w:rsidP="00973E7F">
            <w:pPr>
              <w:keepLines/>
              <w:rPr>
                <w:rFonts w:ascii="Arial" w:hAnsi="Arial" w:cs="Arial"/>
              </w:rPr>
            </w:pPr>
          </w:p>
          <w:p w14:paraId="675F4E43" w14:textId="77777777" w:rsidR="00973E7F" w:rsidRPr="009B658C" w:rsidRDefault="00973E7F" w:rsidP="00973E7F">
            <w:pPr>
              <w:keepLines/>
              <w:rPr>
                <w:rFonts w:ascii="Arial" w:hAnsi="Arial" w:cs="Arial"/>
                <w:noProof/>
              </w:rPr>
            </w:pPr>
            <w:r w:rsidRPr="003834AB">
              <w:rPr>
                <w:rFonts w:ascii="Arial" w:hAnsi="Arial" w:cs="Arial"/>
                <w:b/>
                <w:noProof/>
                <w:highlight w:val="green"/>
              </w:rPr>
              <w:t>Code</w:t>
            </w:r>
            <w:r w:rsidRPr="003834AB">
              <w:rPr>
                <w:rFonts w:ascii="Arial" w:hAnsi="Arial" w:cs="Arial"/>
                <w:b/>
                <w:noProof/>
                <w:highlight w:val="green"/>
              </w:rPr>
              <w:tab/>
            </w:r>
            <w:r w:rsidRPr="003834AB">
              <w:rPr>
                <w:rFonts w:ascii="Arial" w:hAnsi="Arial" w:cs="Arial"/>
                <w:b/>
                <w:noProof/>
                <w:highlight w:val="green"/>
              </w:rPr>
              <w:tab/>
              <w:t>Descriptor</w:t>
            </w:r>
          </w:p>
          <w:p w14:paraId="4E4A4E1C" w14:textId="77777777" w:rsidR="00973E7F" w:rsidRPr="009B658C" w:rsidRDefault="00973E7F" w:rsidP="00973E7F">
            <w:pPr>
              <w:keepLines/>
              <w:tabs>
                <w:tab w:val="left" w:pos="1478"/>
              </w:tabs>
              <w:rPr>
                <w:rFonts w:ascii="Arial" w:hAnsi="Arial" w:cs="Arial"/>
                <w:noProof/>
              </w:rPr>
            </w:pPr>
            <w:r>
              <w:rPr>
                <w:rFonts w:ascii="Arial" w:hAnsi="Arial" w:cs="Arial"/>
                <w:noProof/>
              </w:rPr>
              <w:t>O480</w:t>
            </w:r>
            <w:r w:rsidRPr="009B658C">
              <w:rPr>
                <w:rFonts w:ascii="Arial" w:hAnsi="Arial" w:cs="Arial"/>
                <w:noProof/>
              </w:rPr>
              <w:tab/>
            </w:r>
            <w:r>
              <w:rPr>
                <w:rFonts w:ascii="Arial" w:hAnsi="Arial" w:cs="Arial"/>
                <w:noProof/>
              </w:rPr>
              <w:t>Social induction</w:t>
            </w:r>
          </w:p>
          <w:p w14:paraId="029B7188" w14:textId="0BD7C49D" w:rsidR="00973E7F" w:rsidRPr="0019308A" w:rsidRDefault="00973E7F" w:rsidP="00973E7F">
            <w:pPr>
              <w:keepLines/>
              <w:tabs>
                <w:tab w:val="left" w:pos="1478"/>
              </w:tabs>
              <w:rPr>
                <w:rFonts w:ascii="Arial" w:hAnsi="Arial" w:cs="Arial"/>
                <w:i/>
                <w:sz w:val="18"/>
                <w:highlight w:val="green"/>
              </w:rPr>
            </w:pPr>
            <w:r w:rsidRPr="003834AB">
              <w:rPr>
                <w:rFonts w:ascii="Arial" w:hAnsi="Arial" w:cs="Arial"/>
                <w:highlight w:val="green"/>
              </w:rPr>
              <w:t>Z8751</w:t>
            </w:r>
            <w:r w:rsidRPr="003834AB">
              <w:rPr>
                <w:rFonts w:ascii="Arial" w:hAnsi="Arial" w:cs="Arial"/>
                <w:highlight w:val="green"/>
              </w:rPr>
              <w:tab/>
              <w:t>Past history of shoulder dystocia</w:t>
            </w:r>
            <w:r w:rsidR="0019308A">
              <w:rPr>
                <w:rFonts w:ascii="Arial" w:hAnsi="Arial" w:cs="Arial"/>
                <w:highlight w:val="green"/>
              </w:rPr>
              <w:br/>
            </w:r>
            <w:r w:rsidR="0019308A" w:rsidRPr="0019308A">
              <w:rPr>
                <w:rFonts w:ascii="Arial" w:hAnsi="Arial" w:cs="Arial"/>
              </w:rPr>
              <w:tab/>
            </w:r>
            <w:r w:rsidR="0019308A">
              <w:rPr>
                <w:rFonts w:ascii="Arial" w:hAnsi="Arial" w:cs="Arial"/>
                <w:i/>
                <w:highlight w:val="green"/>
              </w:rPr>
              <w:t>[Proposal 25]</w:t>
            </w:r>
          </w:p>
          <w:p w14:paraId="13A365FC" w14:textId="271EF3A8" w:rsidR="00BE4B91" w:rsidRPr="00BE4B91" w:rsidRDefault="00BE4B91" w:rsidP="00973E7F">
            <w:pPr>
              <w:keepLines/>
              <w:tabs>
                <w:tab w:val="left" w:pos="1478"/>
              </w:tabs>
              <w:rPr>
                <w:rFonts w:ascii="Arial" w:hAnsi="Arial" w:cs="Arial"/>
                <w:i/>
              </w:rPr>
            </w:pPr>
            <w:r w:rsidRPr="00BE4B91">
              <w:rPr>
                <w:rFonts w:ascii="Arial" w:hAnsi="Arial" w:cs="Arial"/>
                <w:highlight w:val="green"/>
              </w:rPr>
              <w:t>Z8752</w:t>
            </w:r>
            <w:r w:rsidRPr="00BE4B91">
              <w:rPr>
                <w:rFonts w:ascii="Arial" w:hAnsi="Arial" w:cs="Arial"/>
                <w:highlight w:val="green"/>
              </w:rPr>
              <w:tab/>
              <w:t>Past history of third or fourth degree perineal tear</w:t>
            </w:r>
            <w:r w:rsidRPr="00BE4B91">
              <w:rPr>
                <w:rFonts w:ascii="Arial" w:hAnsi="Arial" w:cs="Arial"/>
                <w:highlight w:val="green"/>
              </w:rPr>
              <w:br/>
            </w:r>
            <w:r w:rsidRPr="0019308A">
              <w:rPr>
                <w:rFonts w:ascii="Arial" w:hAnsi="Arial" w:cs="Arial"/>
              </w:rPr>
              <w:tab/>
            </w:r>
            <w:r w:rsidRPr="00BE4B91">
              <w:rPr>
                <w:rFonts w:ascii="Arial" w:hAnsi="Arial" w:cs="Arial"/>
                <w:i/>
                <w:highlight w:val="green"/>
              </w:rPr>
              <w:t>[Proposal 26]</w:t>
            </w:r>
          </w:p>
        </w:tc>
      </w:tr>
      <w:tr w:rsidR="00973E7F" w:rsidRPr="003834AB" w14:paraId="7836188D" w14:textId="77777777" w:rsidTr="00973E7F">
        <w:tc>
          <w:tcPr>
            <w:tcW w:w="8100" w:type="dxa"/>
            <w:gridSpan w:val="4"/>
            <w:shd w:val="clear" w:color="auto" w:fill="auto"/>
          </w:tcPr>
          <w:p w14:paraId="6449A46F" w14:textId="77777777" w:rsidR="00973E7F" w:rsidRPr="003834AB" w:rsidRDefault="00973E7F" w:rsidP="00973E7F">
            <w:pPr>
              <w:keepLines/>
              <w:rPr>
                <w:rFonts w:ascii="Arial" w:hAnsi="Arial" w:cs="Arial"/>
              </w:rPr>
            </w:pPr>
          </w:p>
        </w:tc>
      </w:tr>
      <w:tr w:rsidR="00973E7F" w:rsidRPr="003834AB" w14:paraId="27E332E0" w14:textId="77777777" w:rsidTr="00973E7F">
        <w:tblPrEx>
          <w:tblLook w:val="04A0" w:firstRow="1" w:lastRow="0" w:firstColumn="1" w:lastColumn="0" w:noHBand="0" w:noVBand="1"/>
        </w:tblPrEx>
        <w:tc>
          <w:tcPr>
            <w:tcW w:w="2024" w:type="dxa"/>
            <w:shd w:val="clear" w:color="auto" w:fill="auto"/>
          </w:tcPr>
          <w:p w14:paraId="4E58DE72"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Reporting guide</w:t>
            </w:r>
          </w:p>
        </w:tc>
        <w:tc>
          <w:tcPr>
            <w:tcW w:w="6076" w:type="dxa"/>
            <w:gridSpan w:val="3"/>
            <w:shd w:val="clear" w:color="auto" w:fill="auto"/>
          </w:tcPr>
          <w:p w14:paraId="425A93C1" w14:textId="77777777" w:rsidR="00973E7F" w:rsidRPr="003834AB" w:rsidRDefault="00973E7F" w:rsidP="00973E7F">
            <w:pPr>
              <w:keepLines/>
              <w:rPr>
                <w:rFonts w:ascii="Arial" w:hAnsi="Arial" w:cs="Arial"/>
              </w:rPr>
            </w:pPr>
            <w:r w:rsidRPr="003834AB">
              <w:rPr>
                <w:rFonts w:ascii="Arial" w:hAnsi="Arial" w:cs="Arial"/>
                <w:noProof/>
              </w:rPr>
              <w:t xml:space="preserve">Report where a medical or surgical induction is performed for the purpose of stimulating and establishing labour in a mother who has not started labour spontaneously. </w:t>
            </w:r>
          </w:p>
        </w:tc>
      </w:tr>
      <w:tr w:rsidR="00973E7F" w:rsidRPr="003834AB" w14:paraId="3529A9D1" w14:textId="77777777" w:rsidTr="00973E7F">
        <w:tc>
          <w:tcPr>
            <w:tcW w:w="8100" w:type="dxa"/>
            <w:gridSpan w:val="4"/>
            <w:shd w:val="clear" w:color="auto" w:fill="auto"/>
          </w:tcPr>
          <w:p w14:paraId="52237418" w14:textId="77777777" w:rsidR="00973E7F" w:rsidRPr="003834AB" w:rsidRDefault="00973E7F" w:rsidP="00973E7F">
            <w:pPr>
              <w:keepLines/>
              <w:rPr>
                <w:rFonts w:ascii="Arial" w:hAnsi="Arial" w:cs="Arial"/>
              </w:rPr>
            </w:pPr>
          </w:p>
        </w:tc>
      </w:tr>
      <w:tr w:rsidR="00973E7F" w:rsidRPr="003834AB" w14:paraId="79166880" w14:textId="77777777" w:rsidTr="00973E7F">
        <w:tc>
          <w:tcPr>
            <w:tcW w:w="2024" w:type="dxa"/>
            <w:shd w:val="clear" w:color="auto" w:fill="auto"/>
          </w:tcPr>
          <w:p w14:paraId="1A647C63"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Reported by</w:t>
            </w:r>
          </w:p>
        </w:tc>
        <w:tc>
          <w:tcPr>
            <w:tcW w:w="6076" w:type="dxa"/>
            <w:gridSpan w:val="3"/>
            <w:shd w:val="clear" w:color="auto" w:fill="auto"/>
          </w:tcPr>
          <w:p w14:paraId="1C04A40E" w14:textId="77777777" w:rsidR="00973E7F" w:rsidRPr="003834AB" w:rsidRDefault="00973E7F" w:rsidP="00973E7F">
            <w:pPr>
              <w:keepLines/>
              <w:rPr>
                <w:rFonts w:ascii="Arial" w:hAnsi="Arial" w:cs="Arial"/>
              </w:rPr>
            </w:pPr>
            <w:r w:rsidRPr="003834AB">
              <w:rPr>
                <w:rFonts w:ascii="Arial" w:hAnsi="Arial" w:cs="Arial"/>
                <w:noProof/>
              </w:rPr>
              <w:t>All Victorian hospitals where a birth has occurred and homebirth practitioners</w:t>
            </w:r>
          </w:p>
        </w:tc>
      </w:tr>
      <w:tr w:rsidR="00973E7F" w:rsidRPr="003834AB" w14:paraId="72488658" w14:textId="77777777" w:rsidTr="00973E7F">
        <w:tc>
          <w:tcPr>
            <w:tcW w:w="8100" w:type="dxa"/>
            <w:gridSpan w:val="4"/>
            <w:shd w:val="clear" w:color="auto" w:fill="auto"/>
          </w:tcPr>
          <w:p w14:paraId="6BB3F846" w14:textId="77777777" w:rsidR="00973E7F" w:rsidRPr="003834AB" w:rsidRDefault="00973E7F" w:rsidP="00973E7F">
            <w:pPr>
              <w:keepLines/>
              <w:rPr>
                <w:rFonts w:ascii="Arial" w:hAnsi="Arial" w:cs="Arial"/>
              </w:rPr>
            </w:pPr>
          </w:p>
        </w:tc>
      </w:tr>
      <w:tr w:rsidR="00973E7F" w:rsidRPr="003834AB" w14:paraId="007E182A" w14:textId="77777777" w:rsidTr="00973E7F">
        <w:tc>
          <w:tcPr>
            <w:tcW w:w="2024" w:type="dxa"/>
            <w:shd w:val="clear" w:color="auto" w:fill="auto"/>
          </w:tcPr>
          <w:p w14:paraId="6356D3FB"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Reported for</w:t>
            </w:r>
          </w:p>
        </w:tc>
        <w:tc>
          <w:tcPr>
            <w:tcW w:w="6076" w:type="dxa"/>
            <w:gridSpan w:val="3"/>
            <w:shd w:val="clear" w:color="auto" w:fill="auto"/>
          </w:tcPr>
          <w:p w14:paraId="150F2153" w14:textId="77777777" w:rsidR="00973E7F" w:rsidRPr="003834AB" w:rsidRDefault="00973E7F" w:rsidP="00973E7F">
            <w:pPr>
              <w:keepLines/>
              <w:rPr>
                <w:rFonts w:ascii="Arial" w:hAnsi="Arial" w:cs="Arial"/>
              </w:rPr>
            </w:pPr>
            <w:r w:rsidRPr="003834AB">
              <w:rPr>
                <w:rFonts w:ascii="Arial" w:hAnsi="Arial" w:cs="Arial"/>
                <w:noProof/>
              </w:rPr>
              <w:t>All birth episodes where an induction was performed</w:t>
            </w:r>
          </w:p>
        </w:tc>
      </w:tr>
      <w:tr w:rsidR="00973E7F" w:rsidRPr="003834AB" w14:paraId="26FD4AA4" w14:textId="77777777" w:rsidTr="00973E7F">
        <w:tc>
          <w:tcPr>
            <w:tcW w:w="8100" w:type="dxa"/>
            <w:gridSpan w:val="4"/>
            <w:shd w:val="clear" w:color="auto" w:fill="auto"/>
          </w:tcPr>
          <w:p w14:paraId="0071C0C7" w14:textId="77777777" w:rsidR="00973E7F" w:rsidRPr="003834AB" w:rsidRDefault="00973E7F" w:rsidP="00973E7F">
            <w:pPr>
              <w:keepLines/>
              <w:rPr>
                <w:rFonts w:ascii="Arial" w:hAnsi="Arial" w:cs="Arial"/>
              </w:rPr>
            </w:pPr>
          </w:p>
        </w:tc>
      </w:tr>
      <w:tr w:rsidR="00973E7F" w:rsidRPr="003834AB" w14:paraId="2726E396" w14:textId="77777777" w:rsidTr="00973E7F">
        <w:tblPrEx>
          <w:tblLook w:val="04A0" w:firstRow="1" w:lastRow="0" w:firstColumn="1" w:lastColumn="0" w:noHBand="0" w:noVBand="1"/>
        </w:tblPrEx>
        <w:tc>
          <w:tcPr>
            <w:tcW w:w="2024" w:type="dxa"/>
            <w:shd w:val="clear" w:color="auto" w:fill="auto"/>
          </w:tcPr>
          <w:p w14:paraId="5E254B54"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Related concepts (Section 2):</w:t>
            </w:r>
          </w:p>
        </w:tc>
        <w:tc>
          <w:tcPr>
            <w:tcW w:w="6076" w:type="dxa"/>
            <w:gridSpan w:val="3"/>
            <w:shd w:val="clear" w:color="auto" w:fill="auto"/>
          </w:tcPr>
          <w:p w14:paraId="57C7CD96" w14:textId="77777777" w:rsidR="00973E7F" w:rsidRPr="003834AB" w:rsidRDefault="00973E7F" w:rsidP="00973E7F">
            <w:pPr>
              <w:keepLines/>
              <w:rPr>
                <w:rFonts w:ascii="Arial" w:hAnsi="Arial" w:cs="Arial"/>
              </w:rPr>
            </w:pPr>
            <w:r w:rsidRPr="003834AB">
              <w:rPr>
                <w:rFonts w:ascii="Arial" w:hAnsi="Arial" w:cs="Arial"/>
                <w:noProof/>
              </w:rPr>
              <w:t>Induction</w:t>
            </w:r>
          </w:p>
        </w:tc>
      </w:tr>
      <w:tr w:rsidR="00973E7F" w:rsidRPr="003834AB" w14:paraId="03FF5F25" w14:textId="77777777" w:rsidTr="00973E7F">
        <w:tc>
          <w:tcPr>
            <w:tcW w:w="8100" w:type="dxa"/>
            <w:gridSpan w:val="4"/>
            <w:shd w:val="clear" w:color="auto" w:fill="auto"/>
          </w:tcPr>
          <w:p w14:paraId="19F5C125" w14:textId="77777777" w:rsidR="00973E7F" w:rsidRPr="003834AB" w:rsidRDefault="00973E7F" w:rsidP="00973E7F">
            <w:pPr>
              <w:keepLines/>
              <w:rPr>
                <w:rFonts w:ascii="Arial" w:hAnsi="Arial" w:cs="Arial"/>
              </w:rPr>
            </w:pPr>
          </w:p>
        </w:tc>
      </w:tr>
      <w:tr w:rsidR="00973E7F" w:rsidRPr="003834AB" w14:paraId="3E7C17E9" w14:textId="77777777" w:rsidTr="00973E7F">
        <w:tblPrEx>
          <w:tblLook w:val="04A0" w:firstRow="1" w:lastRow="0" w:firstColumn="1" w:lastColumn="0" w:noHBand="0" w:noVBand="1"/>
        </w:tblPrEx>
        <w:tc>
          <w:tcPr>
            <w:tcW w:w="2024" w:type="dxa"/>
            <w:shd w:val="clear" w:color="auto" w:fill="auto"/>
          </w:tcPr>
          <w:p w14:paraId="76F1B27B"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Related data items (this section):</w:t>
            </w:r>
          </w:p>
        </w:tc>
        <w:tc>
          <w:tcPr>
            <w:tcW w:w="6076" w:type="dxa"/>
            <w:gridSpan w:val="3"/>
            <w:shd w:val="clear" w:color="auto" w:fill="auto"/>
          </w:tcPr>
          <w:p w14:paraId="315900AF" w14:textId="44F0EE0F" w:rsidR="00973E7F" w:rsidRPr="00973E7F" w:rsidRDefault="00973E7F" w:rsidP="00973E7F">
            <w:pPr>
              <w:keepLines/>
              <w:rPr>
                <w:rFonts w:ascii="Arial" w:hAnsi="Arial" w:cs="Arial"/>
              </w:rPr>
            </w:pPr>
            <w:r w:rsidRPr="00973E7F">
              <w:rPr>
                <w:rFonts w:ascii="Arial" w:hAnsi="Arial" w:cs="Arial"/>
                <w:strike/>
                <w:noProof/>
              </w:rPr>
              <w:t>None specified</w:t>
            </w:r>
            <w:r w:rsidRPr="00973E7F">
              <w:rPr>
                <w:rFonts w:ascii="Arial" w:hAnsi="Arial" w:cs="Arial"/>
                <w:strike/>
              </w:rPr>
              <w:t xml:space="preserve"> </w:t>
            </w:r>
            <w:r w:rsidRPr="00973E7F">
              <w:rPr>
                <w:rFonts w:ascii="Arial" w:hAnsi="Arial" w:cs="Arial"/>
                <w:highlight w:val="green"/>
              </w:rPr>
              <w:t>Indication</w:t>
            </w:r>
            <w:r w:rsidR="00BE4B91">
              <w:rPr>
                <w:rFonts w:ascii="Arial" w:hAnsi="Arial" w:cs="Arial"/>
                <w:highlight w:val="green"/>
              </w:rPr>
              <w:t>s</w:t>
            </w:r>
            <w:r w:rsidRPr="00973E7F">
              <w:rPr>
                <w:rFonts w:ascii="Arial" w:hAnsi="Arial" w:cs="Arial"/>
                <w:highlight w:val="green"/>
              </w:rPr>
              <w:t xml:space="preserve"> for induction (other) – free text</w:t>
            </w:r>
          </w:p>
        </w:tc>
      </w:tr>
      <w:tr w:rsidR="00973E7F" w:rsidRPr="003834AB" w14:paraId="662BDE8A" w14:textId="77777777" w:rsidTr="00973E7F">
        <w:tc>
          <w:tcPr>
            <w:tcW w:w="8100" w:type="dxa"/>
            <w:gridSpan w:val="4"/>
            <w:shd w:val="clear" w:color="auto" w:fill="auto"/>
          </w:tcPr>
          <w:p w14:paraId="39AE136C" w14:textId="77777777" w:rsidR="00973E7F" w:rsidRPr="003834AB" w:rsidRDefault="00973E7F" w:rsidP="00973E7F">
            <w:pPr>
              <w:keepLines/>
              <w:rPr>
                <w:rFonts w:ascii="Arial" w:hAnsi="Arial" w:cs="Arial"/>
              </w:rPr>
            </w:pPr>
          </w:p>
        </w:tc>
      </w:tr>
      <w:tr w:rsidR="00973E7F" w:rsidRPr="003834AB" w14:paraId="687F7486" w14:textId="77777777" w:rsidTr="00973E7F">
        <w:tblPrEx>
          <w:tblLook w:val="04A0" w:firstRow="1" w:lastRow="0" w:firstColumn="1" w:lastColumn="0" w:noHBand="0" w:noVBand="1"/>
        </w:tblPrEx>
        <w:tc>
          <w:tcPr>
            <w:tcW w:w="2024" w:type="dxa"/>
            <w:shd w:val="clear" w:color="auto" w:fill="auto"/>
          </w:tcPr>
          <w:p w14:paraId="3C0538D6"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Related business rules (Section 4):</w:t>
            </w:r>
          </w:p>
        </w:tc>
        <w:tc>
          <w:tcPr>
            <w:tcW w:w="6076" w:type="dxa"/>
            <w:gridSpan w:val="3"/>
            <w:shd w:val="clear" w:color="auto" w:fill="auto"/>
          </w:tcPr>
          <w:p w14:paraId="2F624861" w14:textId="1D34FB51" w:rsidR="00973E7F" w:rsidRPr="003834AB" w:rsidRDefault="00A57A45" w:rsidP="00973E7F">
            <w:pPr>
              <w:rPr>
                <w:rFonts w:ascii="Arial" w:hAnsi="Arial" w:cs="Arial"/>
                <w:color w:val="000000"/>
              </w:rPr>
            </w:pPr>
            <w:r>
              <w:rPr>
                <w:rFonts w:ascii="Arial" w:hAnsi="Arial" w:cs="Arial"/>
                <w:color w:val="000000"/>
              </w:rPr>
              <w:t>*</w:t>
            </w:r>
            <w:r w:rsidR="00973E7F" w:rsidRPr="003834AB">
              <w:rPr>
                <w:rFonts w:ascii="Arial" w:hAnsi="Arial" w:cs="Arial"/>
                <w:color w:val="000000"/>
              </w:rPr>
              <w:t xml:space="preserve">Labour type, </w:t>
            </w:r>
            <w:r w:rsidRPr="00973E7F">
              <w:rPr>
                <w:rFonts w:ascii="Arial" w:hAnsi="Arial" w:cs="Arial"/>
                <w:color w:val="000000"/>
                <w:highlight w:val="green"/>
              </w:rPr>
              <w:t>Indication for induction (main reason) – ICD-10-AM code</w:t>
            </w:r>
            <w:r>
              <w:rPr>
                <w:rFonts w:ascii="Arial" w:hAnsi="Arial" w:cs="Arial"/>
                <w:color w:val="000000"/>
                <w:highlight w:val="green"/>
              </w:rPr>
              <w:t xml:space="preserve"> and</w:t>
            </w:r>
            <w:r w:rsidRPr="003834AB">
              <w:rPr>
                <w:rFonts w:ascii="Arial" w:hAnsi="Arial" w:cs="Arial"/>
                <w:color w:val="000000"/>
              </w:rPr>
              <w:t xml:space="preserve"> </w:t>
            </w:r>
            <w:r w:rsidR="00973E7F" w:rsidRPr="00A57A45">
              <w:rPr>
                <w:rFonts w:ascii="Arial" w:hAnsi="Arial" w:cs="Arial"/>
                <w:color w:val="000000"/>
              </w:rPr>
              <w:t>Indication</w:t>
            </w:r>
            <w:r w:rsidR="00BE4B91" w:rsidRPr="00A57A45">
              <w:rPr>
                <w:rFonts w:ascii="Arial" w:hAnsi="Arial" w:cs="Arial"/>
                <w:color w:val="000000"/>
              </w:rPr>
              <w:t>s</w:t>
            </w:r>
            <w:r w:rsidR="00973E7F" w:rsidRPr="00A57A45">
              <w:rPr>
                <w:rFonts w:ascii="Arial" w:hAnsi="Arial" w:cs="Arial"/>
                <w:color w:val="000000"/>
              </w:rPr>
              <w:t xml:space="preserve"> for induction </w:t>
            </w:r>
            <w:r w:rsidR="00973E7F" w:rsidRPr="00973E7F">
              <w:rPr>
                <w:rFonts w:ascii="Arial" w:hAnsi="Arial" w:cs="Arial"/>
                <w:color w:val="000000"/>
                <w:highlight w:val="green"/>
              </w:rPr>
              <w:t>(other)</w:t>
            </w:r>
            <w:r w:rsidR="00973E7F" w:rsidRPr="00A57A45">
              <w:rPr>
                <w:rFonts w:ascii="Arial" w:hAnsi="Arial" w:cs="Arial"/>
                <w:color w:val="000000"/>
              </w:rPr>
              <w:t xml:space="preserve"> – free text</w:t>
            </w:r>
            <w:r w:rsidR="00973E7F" w:rsidRPr="003834AB">
              <w:rPr>
                <w:rFonts w:ascii="Arial" w:hAnsi="Arial" w:cs="Arial"/>
                <w:color w:val="000000"/>
              </w:rPr>
              <w:t xml:space="preserve"> </w:t>
            </w:r>
            <w:r w:rsidR="00973E7F" w:rsidRPr="00A57A45">
              <w:rPr>
                <w:rFonts w:ascii="Arial" w:hAnsi="Arial" w:cs="Arial"/>
                <w:strike/>
                <w:color w:val="000000"/>
              </w:rPr>
              <w:t>and Indication for induction (main reason) – ICD-10-AM code</w:t>
            </w:r>
            <w:r w:rsidR="00973E7F" w:rsidRPr="003834AB">
              <w:rPr>
                <w:rFonts w:ascii="Arial" w:hAnsi="Arial" w:cs="Arial"/>
                <w:color w:val="000000"/>
              </w:rPr>
              <w:t xml:space="preserve"> valid combinations</w:t>
            </w:r>
          </w:p>
        </w:tc>
      </w:tr>
    </w:tbl>
    <w:p w14:paraId="7CA616DC" w14:textId="77777777" w:rsidR="00973E7F" w:rsidRPr="003834AB" w:rsidRDefault="00973E7F" w:rsidP="00973E7F">
      <w:pPr>
        <w:keepLines/>
        <w:rPr>
          <w:rStyle w:val="Strong"/>
          <w:rFonts w:ascii="Arial" w:eastAsia="MS Gothic" w:hAnsi="Arial" w:cs="Arial"/>
        </w:rPr>
      </w:pPr>
    </w:p>
    <w:p w14:paraId="0AC8027E" w14:textId="77777777" w:rsidR="00973E7F" w:rsidRPr="003834AB" w:rsidRDefault="00973E7F" w:rsidP="00973E7F">
      <w:pPr>
        <w:keepLines/>
        <w:rPr>
          <w:rStyle w:val="Strong"/>
          <w:rFonts w:ascii="Arial" w:eastAsia="MS Gothic" w:hAnsi="Arial" w:cs="Arial"/>
          <w:b w:val="0"/>
          <w:bCs w:val="0"/>
          <w:lang w:eastAsia="en-AU"/>
        </w:rPr>
      </w:pPr>
      <w:r w:rsidRPr="003834AB">
        <w:rPr>
          <w:rStyle w:val="Strong"/>
          <w:rFonts w:ascii="Arial" w:eastAsia="MS Gothic" w:hAnsi="Arial" w:cs="Arial"/>
        </w:rPr>
        <w:t>Administration</w:t>
      </w:r>
    </w:p>
    <w:p w14:paraId="361445F6" w14:textId="77777777" w:rsidR="00973E7F" w:rsidRPr="003834AB" w:rsidRDefault="00973E7F" w:rsidP="00973E7F">
      <w:pPr>
        <w:pStyle w:val="AttributeSubheading"/>
        <w:keepNext w:val="0"/>
        <w:rPr>
          <w:rFonts w:ascii="Arial" w:hAnsi="Arial" w:cs="Arial"/>
          <w:i w:val="0"/>
          <w:szCs w:val="20"/>
        </w:rPr>
      </w:pPr>
    </w:p>
    <w:tbl>
      <w:tblPr>
        <w:tblW w:w="8100" w:type="dxa"/>
        <w:tblInd w:w="284" w:type="dxa"/>
        <w:tblLook w:val="01E0" w:firstRow="1" w:lastRow="1" w:firstColumn="1" w:lastColumn="1" w:noHBand="0" w:noVBand="0"/>
      </w:tblPr>
      <w:tblGrid>
        <w:gridCol w:w="2025"/>
        <w:gridCol w:w="2025"/>
        <w:gridCol w:w="2025"/>
        <w:gridCol w:w="2025"/>
      </w:tblGrid>
      <w:tr w:rsidR="00973E7F" w:rsidRPr="003834AB" w14:paraId="7B45EEB4" w14:textId="77777777" w:rsidTr="00973E7F">
        <w:tc>
          <w:tcPr>
            <w:tcW w:w="2025" w:type="dxa"/>
            <w:shd w:val="clear" w:color="auto" w:fill="auto"/>
          </w:tcPr>
          <w:p w14:paraId="42CCABF5"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Principal data users</w:t>
            </w:r>
          </w:p>
        </w:tc>
        <w:tc>
          <w:tcPr>
            <w:tcW w:w="6075" w:type="dxa"/>
            <w:gridSpan w:val="3"/>
            <w:shd w:val="clear" w:color="auto" w:fill="auto"/>
          </w:tcPr>
          <w:p w14:paraId="40EDBBAF" w14:textId="77777777" w:rsidR="00973E7F" w:rsidRPr="003834AB" w:rsidRDefault="00973E7F" w:rsidP="00973E7F">
            <w:pPr>
              <w:keepLines/>
              <w:rPr>
                <w:rFonts w:ascii="Arial" w:hAnsi="Arial" w:cs="Arial"/>
              </w:rPr>
            </w:pPr>
            <w:r w:rsidRPr="003834AB">
              <w:rPr>
                <w:rFonts w:ascii="Arial" w:hAnsi="Arial" w:cs="Arial"/>
                <w:noProof/>
              </w:rPr>
              <w:t>Consultative Council on Obstetric and Paediatric Mortality and Morbidity</w:t>
            </w:r>
          </w:p>
        </w:tc>
      </w:tr>
      <w:tr w:rsidR="00973E7F" w:rsidRPr="003834AB" w14:paraId="6453EAEE" w14:textId="77777777" w:rsidTr="00973E7F">
        <w:tc>
          <w:tcPr>
            <w:tcW w:w="8100" w:type="dxa"/>
            <w:gridSpan w:val="4"/>
            <w:shd w:val="clear" w:color="auto" w:fill="auto"/>
          </w:tcPr>
          <w:p w14:paraId="44E37031" w14:textId="77777777" w:rsidR="00973E7F" w:rsidRPr="003834AB" w:rsidRDefault="00973E7F" w:rsidP="00973E7F">
            <w:pPr>
              <w:keepLines/>
              <w:rPr>
                <w:rFonts w:ascii="Arial" w:hAnsi="Arial" w:cs="Arial"/>
              </w:rPr>
            </w:pPr>
          </w:p>
        </w:tc>
      </w:tr>
      <w:tr w:rsidR="00973E7F" w:rsidRPr="003834AB" w14:paraId="74339C6A" w14:textId="77777777" w:rsidTr="00973E7F">
        <w:tc>
          <w:tcPr>
            <w:tcW w:w="2025" w:type="dxa"/>
            <w:shd w:val="clear" w:color="auto" w:fill="auto"/>
          </w:tcPr>
          <w:p w14:paraId="02689238"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Definition source</w:t>
            </w:r>
          </w:p>
        </w:tc>
        <w:tc>
          <w:tcPr>
            <w:tcW w:w="2025" w:type="dxa"/>
            <w:shd w:val="clear" w:color="auto" w:fill="auto"/>
          </w:tcPr>
          <w:p w14:paraId="00BE1516" w14:textId="77777777" w:rsidR="00973E7F" w:rsidRPr="003834AB" w:rsidRDefault="00973E7F" w:rsidP="00973E7F">
            <w:pPr>
              <w:keepLines/>
              <w:rPr>
                <w:rFonts w:ascii="Arial" w:hAnsi="Arial" w:cs="Arial"/>
              </w:rPr>
            </w:pPr>
            <w:r w:rsidRPr="003834AB">
              <w:rPr>
                <w:rFonts w:ascii="Arial" w:hAnsi="Arial" w:cs="Arial"/>
                <w:noProof/>
              </w:rPr>
              <w:t>DHHS</w:t>
            </w:r>
          </w:p>
        </w:tc>
        <w:tc>
          <w:tcPr>
            <w:tcW w:w="2025" w:type="dxa"/>
            <w:shd w:val="clear" w:color="auto" w:fill="auto"/>
          </w:tcPr>
          <w:p w14:paraId="173B9CF4"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Version</w:t>
            </w:r>
          </w:p>
        </w:tc>
        <w:tc>
          <w:tcPr>
            <w:tcW w:w="2025" w:type="dxa"/>
            <w:shd w:val="clear" w:color="auto" w:fill="auto"/>
          </w:tcPr>
          <w:p w14:paraId="6500EA57" w14:textId="77777777" w:rsidR="00973E7F" w:rsidRPr="003834AB" w:rsidRDefault="00973E7F" w:rsidP="00973E7F">
            <w:pPr>
              <w:keepLines/>
              <w:rPr>
                <w:rFonts w:ascii="Arial" w:hAnsi="Arial" w:cs="Arial"/>
                <w:noProof/>
              </w:rPr>
            </w:pPr>
            <w:r w:rsidRPr="003834AB">
              <w:rPr>
                <w:rFonts w:ascii="Arial" w:hAnsi="Arial" w:cs="Arial"/>
                <w:noProof/>
              </w:rPr>
              <w:t>1. January 1999</w:t>
            </w:r>
          </w:p>
          <w:p w14:paraId="6F2AF109" w14:textId="77777777" w:rsidR="00973E7F" w:rsidRPr="003834AB" w:rsidRDefault="00973E7F" w:rsidP="00973E7F">
            <w:pPr>
              <w:keepLines/>
              <w:rPr>
                <w:rFonts w:ascii="Arial" w:hAnsi="Arial" w:cs="Arial"/>
                <w:noProof/>
              </w:rPr>
            </w:pPr>
            <w:r w:rsidRPr="003834AB">
              <w:rPr>
                <w:rFonts w:ascii="Arial" w:hAnsi="Arial" w:cs="Arial"/>
                <w:noProof/>
              </w:rPr>
              <w:t>2. January 2009</w:t>
            </w:r>
          </w:p>
          <w:p w14:paraId="5D6DEC17" w14:textId="77777777" w:rsidR="00973E7F" w:rsidRDefault="00973E7F" w:rsidP="00973E7F">
            <w:pPr>
              <w:keepLines/>
              <w:rPr>
                <w:rFonts w:ascii="Arial" w:hAnsi="Arial" w:cs="Arial"/>
                <w:noProof/>
              </w:rPr>
            </w:pPr>
            <w:r w:rsidRPr="003834AB">
              <w:rPr>
                <w:rFonts w:ascii="Arial" w:hAnsi="Arial" w:cs="Arial"/>
                <w:noProof/>
              </w:rPr>
              <w:t>3. July 2015</w:t>
            </w:r>
          </w:p>
          <w:p w14:paraId="5D071814" w14:textId="77777777" w:rsidR="00973E7F" w:rsidRPr="003834AB" w:rsidRDefault="00973E7F" w:rsidP="00973E7F">
            <w:pPr>
              <w:keepLines/>
              <w:rPr>
                <w:rFonts w:ascii="Arial" w:hAnsi="Arial" w:cs="Arial"/>
              </w:rPr>
            </w:pPr>
            <w:r w:rsidRPr="003834AB">
              <w:rPr>
                <w:rFonts w:ascii="Arial" w:hAnsi="Arial" w:cs="Arial"/>
                <w:highlight w:val="green"/>
              </w:rPr>
              <w:t>4. January 2020</w:t>
            </w:r>
          </w:p>
        </w:tc>
      </w:tr>
      <w:tr w:rsidR="00973E7F" w:rsidRPr="003834AB" w14:paraId="7A1FDFA3" w14:textId="77777777" w:rsidTr="00973E7F">
        <w:tc>
          <w:tcPr>
            <w:tcW w:w="8100" w:type="dxa"/>
            <w:gridSpan w:val="4"/>
            <w:shd w:val="clear" w:color="auto" w:fill="auto"/>
          </w:tcPr>
          <w:p w14:paraId="7B0496F3" w14:textId="77777777" w:rsidR="00973E7F" w:rsidRPr="003834AB" w:rsidRDefault="00973E7F" w:rsidP="00973E7F">
            <w:pPr>
              <w:keepLines/>
              <w:rPr>
                <w:rFonts w:ascii="Arial" w:hAnsi="Arial" w:cs="Arial"/>
              </w:rPr>
            </w:pPr>
          </w:p>
        </w:tc>
      </w:tr>
      <w:tr w:rsidR="00973E7F" w:rsidRPr="003834AB" w14:paraId="4504D390" w14:textId="77777777" w:rsidTr="00973E7F">
        <w:tc>
          <w:tcPr>
            <w:tcW w:w="2025" w:type="dxa"/>
            <w:shd w:val="clear" w:color="auto" w:fill="auto"/>
          </w:tcPr>
          <w:p w14:paraId="33D357B1"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Codeset source</w:t>
            </w:r>
          </w:p>
        </w:tc>
        <w:tc>
          <w:tcPr>
            <w:tcW w:w="2025" w:type="dxa"/>
            <w:shd w:val="clear" w:color="auto" w:fill="auto"/>
          </w:tcPr>
          <w:p w14:paraId="4DD7F54B" w14:textId="77777777" w:rsidR="00973E7F" w:rsidRPr="003834AB" w:rsidRDefault="00973E7F" w:rsidP="00973E7F">
            <w:pPr>
              <w:keepLines/>
              <w:rPr>
                <w:rFonts w:ascii="Arial" w:hAnsi="Arial" w:cs="Arial"/>
              </w:rPr>
            </w:pPr>
            <w:r w:rsidRPr="003834AB">
              <w:rPr>
                <w:rFonts w:ascii="Arial" w:hAnsi="Arial" w:cs="Arial"/>
                <w:noProof/>
              </w:rPr>
              <w:t xml:space="preserve">ICD-10-AM </w:t>
            </w:r>
            <w:r w:rsidRPr="00973E7F">
              <w:rPr>
                <w:rFonts w:ascii="Arial" w:hAnsi="Arial" w:cs="Arial"/>
                <w:strike/>
                <w:noProof/>
              </w:rPr>
              <w:t>eighth</w:t>
            </w:r>
            <w:r w:rsidRPr="003834AB">
              <w:rPr>
                <w:rFonts w:ascii="Arial" w:hAnsi="Arial" w:cs="Arial"/>
                <w:noProof/>
              </w:rPr>
              <w:t xml:space="preserve"> </w:t>
            </w:r>
            <w:r w:rsidRPr="00973E7F">
              <w:rPr>
                <w:rFonts w:ascii="Arial" w:hAnsi="Arial" w:cs="Arial"/>
                <w:noProof/>
                <w:highlight w:val="green"/>
              </w:rPr>
              <w:t>eleventh</w:t>
            </w:r>
            <w:r>
              <w:rPr>
                <w:rFonts w:ascii="Arial" w:hAnsi="Arial" w:cs="Arial"/>
                <w:noProof/>
              </w:rPr>
              <w:t xml:space="preserve"> </w:t>
            </w:r>
            <w:r w:rsidRPr="003834AB">
              <w:rPr>
                <w:rFonts w:ascii="Arial" w:hAnsi="Arial" w:cs="Arial"/>
                <w:noProof/>
              </w:rPr>
              <w:t>edition</w:t>
            </w:r>
            <w:r>
              <w:rPr>
                <w:rFonts w:ascii="Arial" w:hAnsi="Arial" w:cs="Arial"/>
                <w:noProof/>
              </w:rPr>
              <w:t xml:space="preserve"> </w:t>
            </w:r>
            <w:r w:rsidRPr="00A660CB">
              <w:rPr>
                <w:rFonts w:ascii="Arial" w:hAnsi="Arial" w:cs="Arial"/>
                <w:noProof/>
                <w:highlight w:val="green"/>
              </w:rPr>
              <w:t>plus CCOPMM additions</w:t>
            </w:r>
          </w:p>
        </w:tc>
        <w:tc>
          <w:tcPr>
            <w:tcW w:w="2025" w:type="dxa"/>
            <w:shd w:val="clear" w:color="auto" w:fill="auto"/>
          </w:tcPr>
          <w:p w14:paraId="70EA2FD6" w14:textId="77777777" w:rsidR="00973E7F" w:rsidRPr="003834AB" w:rsidRDefault="00973E7F" w:rsidP="00973E7F">
            <w:pPr>
              <w:pStyle w:val="AttributeSubheading"/>
              <w:keepNext w:val="0"/>
              <w:rPr>
                <w:rFonts w:ascii="Arial" w:hAnsi="Arial" w:cs="Arial"/>
                <w:i w:val="0"/>
                <w:color w:val="F26B73"/>
                <w:szCs w:val="20"/>
              </w:rPr>
            </w:pPr>
            <w:r w:rsidRPr="003834AB">
              <w:rPr>
                <w:rFonts w:ascii="Arial" w:hAnsi="Arial" w:cs="Arial"/>
                <w:i w:val="0"/>
                <w:color w:val="F26B73"/>
                <w:szCs w:val="20"/>
              </w:rPr>
              <w:t>Collection start date</w:t>
            </w:r>
          </w:p>
        </w:tc>
        <w:tc>
          <w:tcPr>
            <w:tcW w:w="2025" w:type="dxa"/>
            <w:shd w:val="clear" w:color="auto" w:fill="auto"/>
          </w:tcPr>
          <w:p w14:paraId="633A0CAA" w14:textId="77777777" w:rsidR="00973E7F" w:rsidRPr="003834AB" w:rsidRDefault="00973E7F" w:rsidP="00973E7F">
            <w:pPr>
              <w:keepLines/>
              <w:rPr>
                <w:rFonts w:ascii="Arial" w:hAnsi="Arial" w:cs="Arial"/>
              </w:rPr>
            </w:pPr>
            <w:r w:rsidRPr="003834AB">
              <w:rPr>
                <w:rFonts w:ascii="Arial" w:hAnsi="Arial" w:cs="Arial"/>
                <w:noProof/>
              </w:rPr>
              <w:t>1999</w:t>
            </w:r>
          </w:p>
        </w:tc>
      </w:tr>
    </w:tbl>
    <w:p w14:paraId="6535142D" w14:textId="77777777" w:rsidR="00973E7F" w:rsidRPr="003834AB" w:rsidRDefault="00973E7F" w:rsidP="00973E7F">
      <w:pPr>
        <w:keepLines/>
        <w:rPr>
          <w:rFonts w:ascii="Arial" w:hAnsi="Arial" w:cs="Arial"/>
        </w:rPr>
      </w:pPr>
    </w:p>
    <w:p w14:paraId="4053EC85" w14:textId="77777777" w:rsidR="00973E7F" w:rsidRDefault="00973E7F" w:rsidP="00973E7F">
      <w:pPr>
        <w:rPr>
          <w:rFonts w:ascii="Arial" w:hAnsi="Arial" w:cs="Arial"/>
        </w:rPr>
      </w:pPr>
    </w:p>
    <w:p w14:paraId="6EA592EA" w14:textId="77777777" w:rsidR="00973E7F" w:rsidRPr="00564E9C" w:rsidRDefault="00973E7F" w:rsidP="00973E7F">
      <w:pPr>
        <w:pStyle w:val="Heading2"/>
      </w:pPr>
      <w:bookmarkStart w:id="71" w:name="_Toc350263808"/>
      <w:bookmarkStart w:id="72" w:name="_Toc499798963"/>
      <w:bookmarkStart w:id="73" w:name="_Toc533164581"/>
      <w:bookmarkStart w:id="74" w:name="_Toc8061640"/>
      <w:bookmarkStart w:id="75" w:name="_Toc13799731"/>
      <w:r w:rsidRPr="00973E7F">
        <w:rPr>
          <w:highlight w:val="green"/>
        </w:rPr>
        <w:t xml:space="preserve">Indications for operative delivery – </w:t>
      </w:r>
      <w:bookmarkEnd w:id="71"/>
      <w:r w:rsidRPr="00973E7F">
        <w:rPr>
          <w:highlight w:val="green"/>
        </w:rPr>
        <w:t>ICD-10-AM code</w:t>
      </w:r>
      <w:bookmarkEnd w:id="72"/>
      <w:bookmarkEnd w:id="73"/>
      <w:bookmarkEnd w:id="74"/>
      <w:bookmarkEnd w:id="75"/>
    </w:p>
    <w:p w14:paraId="61020AB9" w14:textId="77777777" w:rsidR="00973E7F" w:rsidRPr="00A660CB" w:rsidRDefault="00973E7F" w:rsidP="00973E7F">
      <w:pPr>
        <w:keepLines/>
        <w:spacing w:before="120" w:after="120"/>
        <w:rPr>
          <w:rStyle w:val="Strong"/>
          <w:rFonts w:ascii="Arial" w:eastAsia="MS Gothic" w:hAnsi="Arial" w:cs="Arial"/>
          <w:b w:val="0"/>
          <w:bCs w:val="0"/>
          <w:color w:val="F26B73"/>
        </w:rPr>
      </w:pPr>
      <w:r w:rsidRPr="00A660CB">
        <w:rPr>
          <w:rStyle w:val="Strong"/>
          <w:rFonts w:ascii="Arial" w:eastAsia="MS Gothic" w:hAnsi="Arial" w:cs="Arial"/>
        </w:rPr>
        <w:t>Specification</w:t>
      </w:r>
    </w:p>
    <w:tbl>
      <w:tblPr>
        <w:tblW w:w="8100" w:type="dxa"/>
        <w:tblInd w:w="284" w:type="dxa"/>
        <w:tblLook w:val="01E0" w:firstRow="1" w:lastRow="1" w:firstColumn="1" w:lastColumn="1" w:noHBand="0" w:noVBand="0"/>
      </w:tblPr>
      <w:tblGrid>
        <w:gridCol w:w="2024"/>
        <w:gridCol w:w="2025"/>
        <w:gridCol w:w="2025"/>
        <w:gridCol w:w="2026"/>
      </w:tblGrid>
      <w:tr w:rsidR="00973E7F" w:rsidRPr="00A660CB" w14:paraId="6EAD70EF" w14:textId="77777777" w:rsidTr="00973E7F">
        <w:tc>
          <w:tcPr>
            <w:tcW w:w="2024" w:type="dxa"/>
            <w:shd w:val="clear" w:color="auto" w:fill="auto"/>
          </w:tcPr>
          <w:p w14:paraId="266254D1"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Definition</w:t>
            </w:r>
          </w:p>
        </w:tc>
        <w:tc>
          <w:tcPr>
            <w:tcW w:w="6076" w:type="dxa"/>
            <w:gridSpan w:val="3"/>
            <w:shd w:val="clear" w:color="auto" w:fill="auto"/>
          </w:tcPr>
          <w:p w14:paraId="255CA833" w14:textId="77777777" w:rsidR="00973E7F" w:rsidRPr="00A660CB" w:rsidRDefault="00973E7F" w:rsidP="00973E7F">
            <w:pPr>
              <w:keepLines/>
              <w:rPr>
                <w:rFonts w:ascii="Arial" w:hAnsi="Arial" w:cs="Arial"/>
              </w:rPr>
            </w:pPr>
            <w:r w:rsidRPr="00A660CB">
              <w:rPr>
                <w:rFonts w:ascii="Arial" w:hAnsi="Arial" w:cs="Arial"/>
                <w:noProof/>
              </w:rPr>
              <w:t>The reason(s) given for an operative birth</w:t>
            </w:r>
          </w:p>
        </w:tc>
      </w:tr>
      <w:tr w:rsidR="00973E7F" w:rsidRPr="00A660CB" w14:paraId="3BBE25F3" w14:textId="77777777" w:rsidTr="00973E7F">
        <w:tc>
          <w:tcPr>
            <w:tcW w:w="8100" w:type="dxa"/>
            <w:gridSpan w:val="4"/>
            <w:shd w:val="clear" w:color="auto" w:fill="auto"/>
          </w:tcPr>
          <w:p w14:paraId="0ED27AD0" w14:textId="77777777" w:rsidR="00973E7F" w:rsidRPr="00A660CB" w:rsidRDefault="00973E7F" w:rsidP="00973E7F">
            <w:pPr>
              <w:keepLines/>
              <w:rPr>
                <w:rFonts w:ascii="Arial" w:hAnsi="Arial" w:cs="Arial"/>
              </w:rPr>
            </w:pPr>
          </w:p>
        </w:tc>
      </w:tr>
      <w:tr w:rsidR="00973E7F" w:rsidRPr="00A660CB" w14:paraId="5C20051C" w14:textId="77777777" w:rsidTr="00973E7F">
        <w:tc>
          <w:tcPr>
            <w:tcW w:w="2024" w:type="dxa"/>
            <w:shd w:val="clear" w:color="auto" w:fill="auto"/>
          </w:tcPr>
          <w:p w14:paraId="08C2B173"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Representation class</w:t>
            </w:r>
          </w:p>
        </w:tc>
        <w:tc>
          <w:tcPr>
            <w:tcW w:w="2025" w:type="dxa"/>
            <w:shd w:val="clear" w:color="auto" w:fill="auto"/>
          </w:tcPr>
          <w:p w14:paraId="301E37E9" w14:textId="77777777" w:rsidR="00973E7F" w:rsidRPr="00A660CB" w:rsidRDefault="00973E7F" w:rsidP="00973E7F">
            <w:pPr>
              <w:keepLines/>
              <w:rPr>
                <w:rFonts w:ascii="Arial" w:hAnsi="Arial" w:cs="Arial"/>
              </w:rPr>
            </w:pPr>
            <w:r w:rsidRPr="00A660CB">
              <w:rPr>
                <w:rFonts w:ascii="Arial" w:hAnsi="Arial" w:cs="Arial"/>
                <w:noProof/>
              </w:rPr>
              <w:t>Code</w:t>
            </w:r>
          </w:p>
        </w:tc>
        <w:tc>
          <w:tcPr>
            <w:tcW w:w="2025" w:type="dxa"/>
            <w:shd w:val="clear" w:color="auto" w:fill="auto"/>
          </w:tcPr>
          <w:p w14:paraId="1253A2CA" w14:textId="77777777" w:rsidR="00973E7F" w:rsidRPr="00A660CB" w:rsidRDefault="00973E7F" w:rsidP="00973E7F">
            <w:pPr>
              <w:keepLines/>
              <w:rPr>
                <w:rFonts w:ascii="Arial" w:hAnsi="Arial" w:cs="Arial"/>
              </w:rPr>
            </w:pPr>
            <w:r w:rsidRPr="00A660CB">
              <w:rPr>
                <w:rFonts w:ascii="Arial" w:hAnsi="Arial" w:cs="Arial"/>
                <w:color w:val="F26B73"/>
              </w:rPr>
              <w:t>Data type</w:t>
            </w:r>
          </w:p>
        </w:tc>
        <w:tc>
          <w:tcPr>
            <w:tcW w:w="2026" w:type="dxa"/>
            <w:shd w:val="clear" w:color="auto" w:fill="auto"/>
          </w:tcPr>
          <w:p w14:paraId="2D98DB41" w14:textId="77777777" w:rsidR="00973E7F" w:rsidRPr="00A660CB" w:rsidRDefault="00973E7F" w:rsidP="00973E7F">
            <w:pPr>
              <w:keepLines/>
              <w:rPr>
                <w:rFonts w:ascii="Arial" w:hAnsi="Arial" w:cs="Arial"/>
              </w:rPr>
            </w:pPr>
            <w:r w:rsidRPr="00A660CB">
              <w:rPr>
                <w:rFonts w:ascii="Arial" w:hAnsi="Arial" w:cs="Arial"/>
                <w:noProof/>
              </w:rPr>
              <w:t>String</w:t>
            </w:r>
          </w:p>
        </w:tc>
      </w:tr>
      <w:tr w:rsidR="00973E7F" w:rsidRPr="00A660CB" w14:paraId="2B9C509C" w14:textId="77777777" w:rsidTr="00973E7F">
        <w:tc>
          <w:tcPr>
            <w:tcW w:w="8100" w:type="dxa"/>
            <w:gridSpan w:val="4"/>
            <w:shd w:val="clear" w:color="auto" w:fill="auto"/>
          </w:tcPr>
          <w:p w14:paraId="5370DB5D" w14:textId="77777777" w:rsidR="00973E7F" w:rsidRPr="00A660CB" w:rsidRDefault="00973E7F" w:rsidP="00973E7F">
            <w:pPr>
              <w:keepLines/>
              <w:rPr>
                <w:rFonts w:ascii="Arial" w:hAnsi="Arial" w:cs="Arial"/>
              </w:rPr>
            </w:pPr>
          </w:p>
        </w:tc>
      </w:tr>
      <w:tr w:rsidR="00973E7F" w:rsidRPr="00A660CB" w14:paraId="28318A25" w14:textId="77777777" w:rsidTr="00973E7F">
        <w:tc>
          <w:tcPr>
            <w:tcW w:w="2024" w:type="dxa"/>
            <w:shd w:val="clear" w:color="auto" w:fill="auto"/>
          </w:tcPr>
          <w:p w14:paraId="26CD31A3"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Format</w:t>
            </w:r>
          </w:p>
        </w:tc>
        <w:tc>
          <w:tcPr>
            <w:tcW w:w="2025" w:type="dxa"/>
            <w:shd w:val="clear" w:color="auto" w:fill="auto"/>
          </w:tcPr>
          <w:p w14:paraId="28F60033" w14:textId="77777777" w:rsidR="00973E7F" w:rsidRPr="00A660CB" w:rsidRDefault="00973E7F" w:rsidP="00973E7F">
            <w:pPr>
              <w:keepLines/>
              <w:rPr>
                <w:rFonts w:ascii="Arial" w:hAnsi="Arial" w:cs="Arial"/>
              </w:rPr>
            </w:pPr>
            <w:r w:rsidRPr="00A660CB">
              <w:rPr>
                <w:rFonts w:ascii="Arial" w:hAnsi="Arial" w:cs="Arial"/>
                <w:noProof/>
              </w:rPr>
              <w:t>ANN[NN]</w:t>
            </w:r>
          </w:p>
        </w:tc>
        <w:tc>
          <w:tcPr>
            <w:tcW w:w="2025" w:type="dxa"/>
            <w:shd w:val="clear" w:color="auto" w:fill="auto"/>
          </w:tcPr>
          <w:p w14:paraId="00727109" w14:textId="77777777" w:rsidR="00973E7F" w:rsidRPr="00A660CB" w:rsidRDefault="00973E7F" w:rsidP="00973E7F">
            <w:pPr>
              <w:pStyle w:val="AttributeSubheading"/>
              <w:keepNext w:val="0"/>
              <w:rPr>
                <w:rFonts w:ascii="Arial" w:hAnsi="Arial" w:cs="Arial"/>
                <w:szCs w:val="20"/>
                <w:lang w:eastAsia="en-US"/>
              </w:rPr>
            </w:pPr>
            <w:r w:rsidRPr="00A660CB">
              <w:rPr>
                <w:rFonts w:ascii="Arial" w:hAnsi="Arial" w:cs="Arial"/>
                <w:i w:val="0"/>
                <w:color w:val="F26B73"/>
                <w:szCs w:val="20"/>
              </w:rPr>
              <w:t>Field size</w:t>
            </w:r>
          </w:p>
        </w:tc>
        <w:tc>
          <w:tcPr>
            <w:tcW w:w="2026" w:type="dxa"/>
            <w:shd w:val="clear" w:color="auto" w:fill="auto"/>
          </w:tcPr>
          <w:p w14:paraId="416704D7" w14:textId="77777777" w:rsidR="00973E7F" w:rsidRPr="00A660CB" w:rsidRDefault="00973E7F" w:rsidP="00973E7F">
            <w:pPr>
              <w:keepLines/>
              <w:rPr>
                <w:rFonts w:ascii="Arial" w:hAnsi="Arial" w:cs="Arial"/>
              </w:rPr>
            </w:pPr>
            <w:r w:rsidRPr="00A660CB">
              <w:rPr>
                <w:rFonts w:ascii="Arial" w:hAnsi="Arial" w:cs="Arial"/>
                <w:noProof/>
              </w:rPr>
              <w:t>5 (x4)</w:t>
            </w:r>
          </w:p>
        </w:tc>
      </w:tr>
      <w:tr w:rsidR="00973E7F" w:rsidRPr="00A660CB" w14:paraId="3F4757F9" w14:textId="77777777" w:rsidTr="00973E7F">
        <w:tc>
          <w:tcPr>
            <w:tcW w:w="8100" w:type="dxa"/>
            <w:gridSpan w:val="4"/>
            <w:shd w:val="clear" w:color="auto" w:fill="auto"/>
          </w:tcPr>
          <w:p w14:paraId="0F8D6AD0" w14:textId="77777777" w:rsidR="00973E7F" w:rsidRPr="00A660CB" w:rsidRDefault="00973E7F" w:rsidP="00973E7F">
            <w:pPr>
              <w:keepLines/>
              <w:rPr>
                <w:rFonts w:ascii="Arial" w:hAnsi="Arial" w:cs="Arial"/>
              </w:rPr>
            </w:pPr>
          </w:p>
        </w:tc>
      </w:tr>
      <w:tr w:rsidR="00973E7F" w:rsidRPr="00A660CB" w14:paraId="242A8396" w14:textId="77777777" w:rsidTr="00973E7F">
        <w:tc>
          <w:tcPr>
            <w:tcW w:w="2024" w:type="dxa"/>
            <w:shd w:val="clear" w:color="auto" w:fill="auto"/>
          </w:tcPr>
          <w:p w14:paraId="2F06BDF4"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Location</w:t>
            </w:r>
          </w:p>
        </w:tc>
        <w:tc>
          <w:tcPr>
            <w:tcW w:w="2025" w:type="dxa"/>
            <w:shd w:val="clear" w:color="auto" w:fill="auto"/>
          </w:tcPr>
          <w:p w14:paraId="30B212F5" w14:textId="77777777" w:rsidR="00973E7F" w:rsidRPr="00A660CB" w:rsidRDefault="00973E7F" w:rsidP="00973E7F">
            <w:pPr>
              <w:keepLines/>
              <w:rPr>
                <w:rFonts w:ascii="Arial" w:hAnsi="Arial" w:cs="Arial"/>
              </w:rPr>
            </w:pPr>
            <w:r w:rsidRPr="00A660CB">
              <w:rPr>
                <w:rFonts w:ascii="Arial" w:hAnsi="Arial" w:cs="Arial"/>
                <w:noProof/>
              </w:rPr>
              <w:t>Episode record</w:t>
            </w:r>
          </w:p>
        </w:tc>
        <w:tc>
          <w:tcPr>
            <w:tcW w:w="2025" w:type="dxa"/>
            <w:shd w:val="clear" w:color="auto" w:fill="auto"/>
          </w:tcPr>
          <w:p w14:paraId="3A8E0843"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Position</w:t>
            </w:r>
          </w:p>
        </w:tc>
        <w:tc>
          <w:tcPr>
            <w:tcW w:w="2026" w:type="dxa"/>
            <w:shd w:val="clear" w:color="auto" w:fill="auto"/>
          </w:tcPr>
          <w:p w14:paraId="75DFC236" w14:textId="77777777" w:rsidR="00973E7F" w:rsidRPr="00A660CB" w:rsidRDefault="00973E7F" w:rsidP="00973E7F">
            <w:pPr>
              <w:keepLines/>
              <w:rPr>
                <w:rFonts w:ascii="Arial" w:hAnsi="Arial" w:cs="Arial"/>
              </w:rPr>
            </w:pPr>
            <w:r w:rsidRPr="00A660CB">
              <w:rPr>
                <w:rFonts w:ascii="Arial" w:hAnsi="Arial" w:cs="Arial"/>
                <w:noProof/>
              </w:rPr>
              <w:t>76</w:t>
            </w:r>
          </w:p>
        </w:tc>
      </w:tr>
      <w:tr w:rsidR="00973E7F" w:rsidRPr="00A660CB" w14:paraId="36575D67" w14:textId="77777777" w:rsidTr="00973E7F">
        <w:tc>
          <w:tcPr>
            <w:tcW w:w="8100" w:type="dxa"/>
            <w:gridSpan w:val="4"/>
            <w:shd w:val="clear" w:color="auto" w:fill="auto"/>
          </w:tcPr>
          <w:p w14:paraId="0E06CF9C" w14:textId="77777777" w:rsidR="00973E7F" w:rsidRPr="00A660CB" w:rsidRDefault="00973E7F" w:rsidP="00973E7F">
            <w:pPr>
              <w:keepLines/>
              <w:rPr>
                <w:rFonts w:ascii="Arial" w:hAnsi="Arial" w:cs="Arial"/>
              </w:rPr>
            </w:pPr>
          </w:p>
        </w:tc>
      </w:tr>
      <w:tr w:rsidR="00973E7F" w:rsidRPr="00A660CB" w14:paraId="041FBB61" w14:textId="77777777" w:rsidTr="00973E7F">
        <w:tc>
          <w:tcPr>
            <w:tcW w:w="2024" w:type="dxa"/>
            <w:shd w:val="clear" w:color="auto" w:fill="auto"/>
          </w:tcPr>
          <w:p w14:paraId="50A70811"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Permissible values</w:t>
            </w:r>
          </w:p>
        </w:tc>
        <w:tc>
          <w:tcPr>
            <w:tcW w:w="6076" w:type="dxa"/>
            <w:gridSpan w:val="3"/>
            <w:shd w:val="clear" w:color="auto" w:fill="auto"/>
          </w:tcPr>
          <w:p w14:paraId="32ED513D" w14:textId="0E2FB5F4" w:rsidR="00973E7F" w:rsidRPr="004B1E6E" w:rsidRDefault="00973E7F" w:rsidP="00973E7F">
            <w:pPr>
              <w:keepLines/>
              <w:rPr>
                <w:rStyle w:val="Hyperlink"/>
                <w:rFonts w:ascii="Arial" w:hAnsi="Arial" w:cs="Arial"/>
                <w:strike/>
                <w:noProof/>
              </w:rPr>
            </w:pPr>
            <w:r w:rsidRPr="004B1E6E">
              <w:rPr>
                <w:rFonts w:ascii="Arial" w:hAnsi="Arial" w:cs="Arial"/>
                <w:strike/>
                <w:noProof/>
              </w:rPr>
              <w:t>For applicable codes for indication for induction refer to the ICD-10-AM/ACHI (8</w:t>
            </w:r>
            <w:r w:rsidRPr="004B1E6E">
              <w:rPr>
                <w:rFonts w:ascii="Arial" w:hAnsi="Arial" w:cs="Arial"/>
                <w:strike/>
                <w:noProof/>
                <w:vertAlign w:val="superscript"/>
              </w:rPr>
              <w:t>th</w:t>
            </w:r>
            <w:r w:rsidRPr="004B1E6E">
              <w:rPr>
                <w:rFonts w:ascii="Arial" w:hAnsi="Arial" w:cs="Arial"/>
                <w:strike/>
                <w:noProof/>
              </w:rPr>
              <w:t xml:space="preserve"> edition) available on request, by email to </w:t>
            </w:r>
            <w:hyperlink r:id="rId22" w:history="1">
              <w:r w:rsidRPr="004B1E6E">
                <w:rPr>
                  <w:rStyle w:val="Hyperlink"/>
                  <w:rFonts w:ascii="Arial" w:hAnsi="Arial" w:cs="Arial"/>
                  <w:strike/>
                  <w:noProof/>
                </w:rPr>
                <w:t>perinatal.data@dhhs.vic.gov.au</w:t>
              </w:r>
            </w:hyperlink>
          </w:p>
          <w:p w14:paraId="591FEDBB" w14:textId="77777777" w:rsidR="004B1E6E" w:rsidRDefault="004B1E6E" w:rsidP="004B1E6E">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23"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52927F06" w14:textId="77777777" w:rsidR="004B1E6E" w:rsidRDefault="004B1E6E" w:rsidP="00973E7F">
            <w:pPr>
              <w:keepLines/>
              <w:rPr>
                <w:rFonts w:ascii="Arial" w:hAnsi="Arial" w:cs="Arial"/>
                <w:noProof/>
              </w:rPr>
            </w:pPr>
          </w:p>
          <w:p w14:paraId="538F8B50" w14:textId="5B295D6C" w:rsidR="00973E7F" w:rsidRDefault="00973E7F" w:rsidP="00973E7F">
            <w:pPr>
              <w:keepLines/>
              <w:rPr>
                <w:rFonts w:ascii="Arial" w:hAnsi="Arial" w:cs="Arial"/>
                <w:noProof/>
              </w:rPr>
            </w:pPr>
            <w:r w:rsidRPr="003834AB">
              <w:rPr>
                <w:rFonts w:ascii="Arial" w:hAnsi="Arial" w:cs="Arial"/>
                <w:noProof/>
                <w:highlight w:val="green"/>
              </w:rPr>
              <w:t>A small number of</w:t>
            </w:r>
            <w:r>
              <w:rPr>
                <w:rFonts w:ascii="Arial" w:hAnsi="Arial" w:cs="Arial"/>
                <w:noProof/>
                <w:highlight w:val="green"/>
              </w:rPr>
              <w:t xml:space="preserve">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sidR="004B1E6E">
              <w:rPr>
                <w:rFonts w:ascii="Arial" w:hAnsi="Arial" w:cs="Arial"/>
                <w:noProof/>
                <w:highlight w:val="green"/>
              </w:rPr>
              <w:t xml:space="preserve"> in this data element</w:t>
            </w:r>
            <w:r w:rsidRPr="003834AB">
              <w:rPr>
                <w:rFonts w:ascii="Arial" w:hAnsi="Arial" w:cs="Arial"/>
                <w:noProof/>
                <w:highlight w:val="green"/>
              </w:rPr>
              <w:t>:</w:t>
            </w:r>
            <w:r w:rsidRPr="003834AB">
              <w:rPr>
                <w:rFonts w:ascii="Arial" w:hAnsi="Arial" w:cs="Arial"/>
                <w:noProof/>
              </w:rPr>
              <w:t xml:space="preserve"> </w:t>
            </w:r>
          </w:p>
          <w:p w14:paraId="44E05A66" w14:textId="77777777" w:rsidR="00973E7F" w:rsidRDefault="00973E7F" w:rsidP="00973E7F">
            <w:pPr>
              <w:keepLines/>
              <w:rPr>
                <w:rFonts w:ascii="Arial" w:hAnsi="Arial" w:cs="Arial"/>
              </w:rPr>
            </w:pPr>
          </w:p>
          <w:p w14:paraId="6DF8C8D4" w14:textId="77777777" w:rsidR="00973E7F" w:rsidRPr="009B658C" w:rsidRDefault="00973E7F" w:rsidP="00973E7F">
            <w:pPr>
              <w:keepLines/>
              <w:rPr>
                <w:rFonts w:ascii="Arial" w:hAnsi="Arial" w:cs="Arial"/>
                <w:noProof/>
              </w:rPr>
            </w:pPr>
            <w:r w:rsidRPr="003834AB">
              <w:rPr>
                <w:rFonts w:ascii="Arial" w:hAnsi="Arial" w:cs="Arial"/>
                <w:b/>
                <w:noProof/>
                <w:highlight w:val="green"/>
              </w:rPr>
              <w:t>Code</w:t>
            </w:r>
            <w:r w:rsidRPr="003834AB">
              <w:rPr>
                <w:rFonts w:ascii="Arial" w:hAnsi="Arial" w:cs="Arial"/>
                <w:b/>
                <w:noProof/>
                <w:highlight w:val="green"/>
              </w:rPr>
              <w:tab/>
            </w:r>
            <w:r w:rsidRPr="003834AB">
              <w:rPr>
                <w:rFonts w:ascii="Arial" w:hAnsi="Arial" w:cs="Arial"/>
                <w:b/>
                <w:noProof/>
                <w:highlight w:val="green"/>
              </w:rPr>
              <w:tab/>
              <w:t>Descriptor</w:t>
            </w:r>
          </w:p>
          <w:p w14:paraId="7C3D5BAE" w14:textId="41936DB1" w:rsidR="00973E7F" w:rsidRDefault="00973E7F" w:rsidP="00973E7F">
            <w:pPr>
              <w:keepLines/>
              <w:tabs>
                <w:tab w:val="left" w:pos="1478"/>
              </w:tabs>
              <w:rPr>
                <w:rFonts w:ascii="Arial" w:hAnsi="Arial" w:cs="Arial"/>
                <w:highlight w:val="green"/>
              </w:rPr>
            </w:pPr>
            <w:r w:rsidRPr="003834AB">
              <w:rPr>
                <w:rFonts w:ascii="Arial" w:hAnsi="Arial" w:cs="Arial"/>
                <w:highlight w:val="green"/>
              </w:rPr>
              <w:t>Z8751</w:t>
            </w:r>
            <w:r w:rsidRPr="003834AB">
              <w:rPr>
                <w:rFonts w:ascii="Arial" w:hAnsi="Arial" w:cs="Arial"/>
                <w:highlight w:val="green"/>
              </w:rPr>
              <w:tab/>
              <w:t>Past history of shoulder dystocia</w:t>
            </w:r>
            <w:r w:rsidR="0019308A">
              <w:rPr>
                <w:rFonts w:ascii="Arial" w:hAnsi="Arial" w:cs="Arial"/>
                <w:highlight w:val="green"/>
              </w:rPr>
              <w:br/>
            </w:r>
            <w:r w:rsidR="0019308A" w:rsidRPr="0019308A">
              <w:rPr>
                <w:rFonts w:ascii="Arial" w:hAnsi="Arial" w:cs="Arial"/>
              </w:rPr>
              <w:tab/>
            </w:r>
            <w:r w:rsidR="0019308A">
              <w:rPr>
                <w:rFonts w:ascii="Arial" w:hAnsi="Arial" w:cs="Arial"/>
                <w:i/>
                <w:highlight w:val="green"/>
              </w:rPr>
              <w:t>[Proposal 25]</w:t>
            </w:r>
            <w:r w:rsidR="00BE4B91">
              <w:rPr>
                <w:rFonts w:ascii="Arial" w:hAnsi="Arial" w:cs="Arial"/>
                <w:highlight w:val="green"/>
              </w:rPr>
              <w:br/>
            </w:r>
            <w:r w:rsidR="00BE4B91" w:rsidRPr="00BE4B91">
              <w:rPr>
                <w:rFonts w:ascii="Arial" w:hAnsi="Arial" w:cs="Arial"/>
                <w:highlight w:val="green"/>
              </w:rPr>
              <w:t>Z8752</w:t>
            </w:r>
            <w:r w:rsidR="00BE4B91" w:rsidRPr="00BE4B91">
              <w:rPr>
                <w:rFonts w:ascii="Arial" w:hAnsi="Arial" w:cs="Arial"/>
                <w:highlight w:val="green"/>
              </w:rPr>
              <w:tab/>
              <w:t>Past history of third or fourth degree perineal tear</w:t>
            </w:r>
            <w:r w:rsidR="00BE4B91" w:rsidRPr="00BE4B91">
              <w:rPr>
                <w:rFonts w:ascii="Arial" w:hAnsi="Arial" w:cs="Arial"/>
                <w:highlight w:val="green"/>
              </w:rPr>
              <w:br/>
            </w:r>
            <w:r w:rsidR="00BE4B91" w:rsidRPr="0019308A">
              <w:rPr>
                <w:rFonts w:ascii="Arial" w:hAnsi="Arial" w:cs="Arial"/>
              </w:rPr>
              <w:tab/>
            </w:r>
            <w:r w:rsidR="00BE4B91" w:rsidRPr="00BE4B91">
              <w:rPr>
                <w:rFonts w:ascii="Arial" w:hAnsi="Arial" w:cs="Arial"/>
                <w:i/>
                <w:highlight w:val="green"/>
              </w:rPr>
              <w:t>[Proposal 26]</w:t>
            </w:r>
          </w:p>
          <w:p w14:paraId="58F32D5A" w14:textId="77777777" w:rsidR="00973E7F" w:rsidRPr="003834AB" w:rsidRDefault="00973E7F" w:rsidP="00973E7F">
            <w:pPr>
              <w:keepLines/>
              <w:tabs>
                <w:tab w:val="left" w:pos="1478"/>
              </w:tabs>
              <w:rPr>
                <w:rFonts w:ascii="Arial" w:hAnsi="Arial" w:cs="Arial"/>
              </w:rPr>
            </w:pPr>
          </w:p>
        </w:tc>
      </w:tr>
      <w:tr w:rsidR="00973E7F" w:rsidRPr="00A660CB" w14:paraId="4EF33150" w14:textId="77777777" w:rsidTr="00973E7F">
        <w:tblPrEx>
          <w:tblLook w:val="04A0" w:firstRow="1" w:lastRow="0" w:firstColumn="1" w:lastColumn="0" w:noHBand="0" w:noVBand="1"/>
        </w:tblPrEx>
        <w:tc>
          <w:tcPr>
            <w:tcW w:w="2024" w:type="dxa"/>
            <w:shd w:val="clear" w:color="auto" w:fill="auto"/>
          </w:tcPr>
          <w:p w14:paraId="50641802"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Reporting guide</w:t>
            </w:r>
          </w:p>
        </w:tc>
        <w:tc>
          <w:tcPr>
            <w:tcW w:w="6076" w:type="dxa"/>
            <w:gridSpan w:val="3"/>
            <w:shd w:val="clear" w:color="auto" w:fill="auto"/>
          </w:tcPr>
          <w:p w14:paraId="2AF9DF2B" w14:textId="77777777" w:rsidR="00973E7F" w:rsidRPr="00A660CB" w:rsidRDefault="00973E7F" w:rsidP="00973E7F">
            <w:pPr>
              <w:keepLines/>
              <w:rPr>
                <w:rFonts w:ascii="Arial" w:hAnsi="Arial" w:cs="Arial"/>
              </w:rPr>
            </w:pPr>
            <w:r w:rsidRPr="00A660CB">
              <w:rPr>
                <w:rFonts w:ascii="Arial" w:hAnsi="Arial" w:cs="Arial"/>
                <w:noProof/>
              </w:rPr>
              <w:t>Report up to four reasons for operative delivery in order from the most to least influential in making the decision.</w:t>
            </w:r>
          </w:p>
        </w:tc>
      </w:tr>
      <w:tr w:rsidR="00973E7F" w:rsidRPr="00A660CB" w14:paraId="3AD55E0E" w14:textId="77777777" w:rsidTr="00973E7F">
        <w:tc>
          <w:tcPr>
            <w:tcW w:w="8100" w:type="dxa"/>
            <w:gridSpan w:val="4"/>
            <w:shd w:val="clear" w:color="auto" w:fill="auto"/>
          </w:tcPr>
          <w:p w14:paraId="62B7A8D8" w14:textId="77777777" w:rsidR="00973E7F" w:rsidRPr="00A660CB" w:rsidRDefault="00973E7F" w:rsidP="00973E7F">
            <w:pPr>
              <w:keepLines/>
              <w:rPr>
                <w:rFonts w:ascii="Arial" w:hAnsi="Arial" w:cs="Arial"/>
              </w:rPr>
            </w:pPr>
          </w:p>
        </w:tc>
      </w:tr>
      <w:tr w:rsidR="00973E7F" w:rsidRPr="00A660CB" w14:paraId="690A95A4" w14:textId="77777777" w:rsidTr="00973E7F">
        <w:tc>
          <w:tcPr>
            <w:tcW w:w="2024" w:type="dxa"/>
            <w:shd w:val="clear" w:color="auto" w:fill="auto"/>
          </w:tcPr>
          <w:p w14:paraId="26861508"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Reported by</w:t>
            </w:r>
          </w:p>
        </w:tc>
        <w:tc>
          <w:tcPr>
            <w:tcW w:w="6076" w:type="dxa"/>
            <w:gridSpan w:val="3"/>
            <w:shd w:val="clear" w:color="auto" w:fill="auto"/>
          </w:tcPr>
          <w:p w14:paraId="00E19480" w14:textId="77777777" w:rsidR="00973E7F" w:rsidRPr="00A660CB" w:rsidRDefault="00973E7F" w:rsidP="00973E7F">
            <w:pPr>
              <w:keepLines/>
              <w:rPr>
                <w:rFonts w:ascii="Arial" w:hAnsi="Arial" w:cs="Arial"/>
              </w:rPr>
            </w:pPr>
            <w:r w:rsidRPr="00A660CB">
              <w:rPr>
                <w:rFonts w:ascii="Arial" w:hAnsi="Arial" w:cs="Arial"/>
                <w:noProof/>
              </w:rPr>
              <w:t>All Victorian hospitals where a birth has occurred and homebirth practitioners</w:t>
            </w:r>
          </w:p>
        </w:tc>
      </w:tr>
      <w:tr w:rsidR="00973E7F" w:rsidRPr="00A660CB" w14:paraId="7B4A4F76" w14:textId="77777777" w:rsidTr="00973E7F">
        <w:tc>
          <w:tcPr>
            <w:tcW w:w="8100" w:type="dxa"/>
            <w:gridSpan w:val="4"/>
            <w:shd w:val="clear" w:color="auto" w:fill="auto"/>
          </w:tcPr>
          <w:p w14:paraId="561B95AF" w14:textId="77777777" w:rsidR="00973E7F" w:rsidRPr="00A660CB" w:rsidRDefault="00973E7F" w:rsidP="00973E7F">
            <w:pPr>
              <w:keepLines/>
              <w:rPr>
                <w:rFonts w:ascii="Arial" w:hAnsi="Arial" w:cs="Arial"/>
              </w:rPr>
            </w:pPr>
          </w:p>
        </w:tc>
      </w:tr>
      <w:tr w:rsidR="00973E7F" w:rsidRPr="00A660CB" w14:paraId="09910AD2" w14:textId="77777777" w:rsidTr="00973E7F">
        <w:tc>
          <w:tcPr>
            <w:tcW w:w="2024" w:type="dxa"/>
            <w:shd w:val="clear" w:color="auto" w:fill="auto"/>
          </w:tcPr>
          <w:p w14:paraId="6CD7497E"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Reported for</w:t>
            </w:r>
          </w:p>
        </w:tc>
        <w:tc>
          <w:tcPr>
            <w:tcW w:w="6076" w:type="dxa"/>
            <w:gridSpan w:val="3"/>
            <w:shd w:val="clear" w:color="auto" w:fill="auto"/>
          </w:tcPr>
          <w:p w14:paraId="1A2B48B5" w14:textId="27D5128F" w:rsidR="00973E7F" w:rsidRPr="00A660CB" w:rsidRDefault="00973E7F" w:rsidP="00973E7F">
            <w:pPr>
              <w:keepLines/>
              <w:rPr>
                <w:rFonts w:ascii="Arial" w:hAnsi="Arial" w:cs="Arial"/>
              </w:rPr>
            </w:pPr>
            <w:r w:rsidRPr="00A660CB">
              <w:rPr>
                <w:rFonts w:ascii="Arial" w:hAnsi="Arial" w:cs="Arial"/>
                <w:noProof/>
              </w:rPr>
              <w:t>All birth episodes where method of delivery is caesarean section, forceps or vacuum extraction (ventouse)</w:t>
            </w:r>
            <w:r w:rsidR="002A57B5">
              <w:rPr>
                <w:rFonts w:ascii="Arial" w:hAnsi="Arial" w:cs="Arial"/>
                <w:noProof/>
              </w:rPr>
              <w:t xml:space="preserve"> </w:t>
            </w:r>
            <w:r w:rsidR="002A57B5" w:rsidRPr="002A57B5">
              <w:rPr>
                <w:rFonts w:ascii="Arial" w:hAnsi="Arial" w:cs="Arial"/>
                <w:noProof/>
                <w:highlight w:val="green"/>
              </w:rPr>
              <w:t>or other operative birth</w:t>
            </w:r>
          </w:p>
        </w:tc>
      </w:tr>
      <w:tr w:rsidR="00973E7F" w:rsidRPr="00A660CB" w14:paraId="135F6676" w14:textId="77777777" w:rsidTr="00973E7F">
        <w:tc>
          <w:tcPr>
            <w:tcW w:w="8100" w:type="dxa"/>
            <w:gridSpan w:val="4"/>
            <w:shd w:val="clear" w:color="auto" w:fill="auto"/>
          </w:tcPr>
          <w:p w14:paraId="1C58BD35" w14:textId="77777777" w:rsidR="00973E7F" w:rsidRPr="00A660CB" w:rsidRDefault="00973E7F" w:rsidP="00973E7F">
            <w:pPr>
              <w:keepLines/>
              <w:rPr>
                <w:rFonts w:ascii="Arial" w:hAnsi="Arial" w:cs="Arial"/>
              </w:rPr>
            </w:pPr>
          </w:p>
        </w:tc>
      </w:tr>
      <w:tr w:rsidR="00973E7F" w:rsidRPr="00A660CB" w14:paraId="41443B2A" w14:textId="77777777" w:rsidTr="00973E7F">
        <w:tblPrEx>
          <w:tblLook w:val="04A0" w:firstRow="1" w:lastRow="0" w:firstColumn="1" w:lastColumn="0" w:noHBand="0" w:noVBand="1"/>
        </w:tblPrEx>
        <w:tc>
          <w:tcPr>
            <w:tcW w:w="2024" w:type="dxa"/>
            <w:shd w:val="clear" w:color="auto" w:fill="auto"/>
          </w:tcPr>
          <w:p w14:paraId="4DEA65ED"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Related concepts (Section 2):</w:t>
            </w:r>
          </w:p>
        </w:tc>
        <w:tc>
          <w:tcPr>
            <w:tcW w:w="6076" w:type="dxa"/>
            <w:gridSpan w:val="3"/>
            <w:shd w:val="clear" w:color="auto" w:fill="auto"/>
          </w:tcPr>
          <w:p w14:paraId="3455239E" w14:textId="77777777" w:rsidR="00973E7F" w:rsidRPr="00973E7F" w:rsidRDefault="00973E7F" w:rsidP="00973E7F">
            <w:pPr>
              <w:keepLines/>
              <w:rPr>
                <w:rFonts w:ascii="Arial" w:hAnsi="Arial" w:cs="Arial"/>
              </w:rPr>
            </w:pPr>
            <w:r w:rsidRPr="00973E7F">
              <w:rPr>
                <w:rFonts w:ascii="Arial" w:hAnsi="Arial" w:cs="Arial"/>
                <w:strike/>
                <w:noProof/>
              </w:rPr>
              <w:t>None specified</w:t>
            </w:r>
            <w:r>
              <w:rPr>
                <w:rFonts w:ascii="Arial" w:hAnsi="Arial" w:cs="Arial"/>
                <w:strike/>
                <w:noProof/>
              </w:rPr>
              <w:t xml:space="preserve"> </w:t>
            </w:r>
            <w:r w:rsidRPr="00973E7F">
              <w:rPr>
                <w:rFonts w:ascii="Arial" w:hAnsi="Arial" w:cs="Arial"/>
                <w:noProof/>
                <w:highlight w:val="green"/>
              </w:rPr>
              <w:t>Operative delivery</w:t>
            </w:r>
            <w:r>
              <w:rPr>
                <w:rFonts w:ascii="Arial" w:hAnsi="Arial" w:cs="Arial"/>
                <w:noProof/>
                <w:highlight w:val="green"/>
              </w:rPr>
              <w:t>; Procedure</w:t>
            </w:r>
          </w:p>
        </w:tc>
      </w:tr>
      <w:tr w:rsidR="00973E7F" w:rsidRPr="00A660CB" w14:paraId="6D987E40" w14:textId="77777777" w:rsidTr="00973E7F">
        <w:tc>
          <w:tcPr>
            <w:tcW w:w="8100" w:type="dxa"/>
            <w:gridSpan w:val="4"/>
            <w:shd w:val="clear" w:color="auto" w:fill="auto"/>
          </w:tcPr>
          <w:p w14:paraId="719EA122" w14:textId="77777777" w:rsidR="00973E7F" w:rsidRPr="00A660CB" w:rsidRDefault="00973E7F" w:rsidP="00973E7F">
            <w:pPr>
              <w:keepLines/>
              <w:rPr>
                <w:rFonts w:ascii="Arial" w:hAnsi="Arial" w:cs="Arial"/>
              </w:rPr>
            </w:pPr>
          </w:p>
        </w:tc>
      </w:tr>
      <w:tr w:rsidR="00973E7F" w:rsidRPr="00A660CB" w14:paraId="19568830" w14:textId="77777777" w:rsidTr="00973E7F">
        <w:tblPrEx>
          <w:tblLook w:val="04A0" w:firstRow="1" w:lastRow="0" w:firstColumn="1" w:lastColumn="0" w:noHBand="0" w:noVBand="1"/>
        </w:tblPrEx>
        <w:tc>
          <w:tcPr>
            <w:tcW w:w="2024" w:type="dxa"/>
            <w:shd w:val="clear" w:color="auto" w:fill="auto"/>
          </w:tcPr>
          <w:p w14:paraId="0E30427B"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Related data items (this section):</w:t>
            </w:r>
          </w:p>
        </w:tc>
        <w:tc>
          <w:tcPr>
            <w:tcW w:w="6076" w:type="dxa"/>
            <w:gridSpan w:val="3"/>
            <w:shd w:val="clear" w:color="auto" w:fill="auto"/>
          </w:tcPr>
          <w:p w14:paraId="6C732B71" w14:textId="77777777" w:rsidR="00973E7F" w:rsidRPr="00A660CB" w:rsidRDefault="00686999" w:rsidP="00973E7F">
            <w:pPr>
              <w:pStyle w:val="ListParagraph"/>
              <w:keepLines/>
              <w:ind w:left="0"/>
              <w:rPr>
                <w:rFonts w:ascii="Arial" w:hAnsi="Arial" w:cs="Arial"/>
              </w:rPr>
            </w:pPr>
            <w:r w:rsidRPr="00686999">
              <w:rPr>
                <w:rFonts w:ascii="Arial" w:hAnsi="Arial" w:cs="Arial"/>
                <w:noProof/>
                <w:highlight w:val="green"/>
              </w:rPr>
              <w:t>Indications for operative delivery – free text;</w:t>
            </w:r>
            <w:r>
              <w:rPr>
                <w:rFonts w:ascii="Arial" w:hAnsi="Arial" w:cs="Arial"/>
                <w:noProof/>
              </w:rPr>
              <w:t xml:space="preserve"> </w:t>
            </w:r>
            <w:r w:rsidR="00973E7F" w:rsidRPr="00A660CB">
              <w:rPr>
                <w:rFonts w:ascii="Arial" w:hAnsi="Arial" w:cs="Arial"/>
                <w:noProof/>
              </w:rPr>
              <w:t>Method of birth</w:t>
            </w:r>
          </w:p>
        </w:tc>
      </w:tr>
      <w:tr w:rsidR="00973E7F" w:rsidRPr="00A660CB" w14:paraId="250D7982" w14:textId="77777777" w:rsidTr="00973E7F">
        <w:tc>
          <w:tcPr>
            <w:tcW w:w="8100" w:type="dxa"/>
            <w:gridSpan w:val="4"/>
            <w:shd w:val="clear" w:color="auto" w:fill="auto"/>
          </w:tcPr>
          <w:p w14:paraId="27B34FEA" w14:textId="77777777" w:rsidR="00973E7F" w:rsidRPr="00A660CB" w:rsidRDefault="00973E7F" w:rsidP="00973E7F">
            <w:pPr>
              <w:keepLines/>
              <w:rPr>
                <w:rFonts w:ascii="Arial" w:hAnsi="Arial" w:cs="Arial"/>
              </w:rPr>
            </w:pPr>
          </w:p>
        </w:tc>
      </w:tr>
      <w:tr w:rsidR="00973E7F" w:rsidRPr="00A660CB" w14:paraId="3909E67F" w14:textId="77777777" w:rsidTr="00973E7F">
        <w:tblPrEx>
          <w:tblLook w:val="04A0" w:firstRow="1" w:lastRow="0" w:firstColumn="1" w:lastColumn="0" w:noHBand="0" w:noVBand="1"/>
        </w:tblPrEx>
        <w:tc>
          <w:tcPr>
            <w:tcW w:w="2024" w:type="dxa"/>
            <w:shd w:val="clear" w:color="auto" w:fill="auto"/>
          </w:tcPr>
          <w:p w14:paraId="10FB3E3B"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Related business rules (Section 4):</w:t>
            </w:r>
          </w:p>
        </w:tc>
        <w:tc>
          <w:tcPr>
            <w:tcW w:w="6076" w:type="dxa"/>
            <w:gridSpan w:val="3"/>
            <w:shd w:val="clear" w:color="auto" w:fill="auto"/>
          </w:tcPr>
          <w:p w14:paraId="118F1449" w14:textId="01853966" w:rsidR="00973E7F" w:rsidRPr="00A660CB" w:rsidRDefault="00973E7F" w:rsidP="00973E7F">
            <w:pPr>
              <w:rPr>
                <w:rFonts w:ascii="Arial" w:hAnsi="Arial" w:cs="Arial"/>
              </w:rPr>
            </w:pPr>
            <w:r w:rsidRPr="00A660CB">
              <w:rPr>
                <w:rFonts w:ascii="Arial" w:hAnsi="Arial" w:cs="Arial"/>
                <w:color w:val="000000"/>
              </w:rPr>
              <w:t>Labour type ‘Failed induction’ conditionally mandatory data items</w:t>
            </w:r>
            <w:r w:rsidR="00AC672F">
              <w:rPr>
                <w:rFonts w:ascii="Arial" w:hAnsi="Arial" w:cs="Arial"/>
                <w:color w:val="000000"/>
              </w:rPr>
              <w:t>;</w:t>
            </w:r>
            <w:r w:rsidRPr="00A660CB">
              <w:rPr>
                <w:rFonts w:ascii="Arial" w:hAnsi="Arial" w:cs="Arial"/>
                <w:color w:val="000000"/>
              </w:rPr>
              <w:t xml:space="preserve"> </w:t>
            </w:r>
            <w:r w:rsidR="00AC672F">
              <w:rPr>
                <w:rFonts w:ascii="Arial" w:hAnsi="Arial" w:cs="Arial"/>
                <w:color w:val="000000"/>
              </w:rPr>
              <w:t>*</w:t>
            </w:r>
            <w:r w:rsidRPr="00A660CB">
              <w:rPr>
                <w:rFonts w:ascii="Arial" w:hAnsi="Arial" w:cs="Arial"/>
                <w:color w:val="000000"/>
              </w:rPr>
              <w:t xml:space="preserve">Method of birth, Indications for operative delivery – free text and </w:t>
            </w:r>
            <w:r w:rsidRPr="00973E7F">
              <w:rPr>
                <w:rFonts w:ascii="Arial" w:hAnsi="Arial" w:cs="Arial"/>
                <w:color w:val="000000"/>
                <w:highlight w:val="green"/>
              </w:rPr>
              <w:t>Indications for operative delivery – ICD-10-AM code</w:t>
            </w:r>
            <w:r w:rsidRPr="00A660CB">
              <w:rPr>
                <w:rFonts w:ascii="Arial" w:hAnsi="Arial" w:cs="Arial"/>
                <w:color w:val="000000"/>
              </w:rPr>
              <w:t xml:space="preserve"> valid combinations</w:t>
            </w:r>
          </w:p>
        </w:tc>
      </w:tr>
    </w:tbl>
    <w:p w14:paraId="4BDC75E5" w14:textId="77777777" w:rsidR="00973E7F" w:rsidRPr="00A660CB" w:rsidRDefault="00973E7F" w:rsidP="00973E7F">
      <w:pPr>
        <w:keepLines/>
        <w:rPr>
          <w:rStyle w:val="Strong"/>
          <w:rFonts w:ascii="Arial" w:eastAsia="MS Gothic" w:hAnsi="Arial" w:cs="Arial"/>
          <w:lang w:eastAsia="en-AU"/>
        </w:rPr>
      </w:pPr>
    </w:p>
    <w:p w14:paraId="63A3B146" w14:textId="77777777" w:rsidR="00973E7F" w:rsidRPr="00A660CB" w:rsidRDefault="00973E7F" w:rsidP="00973E7F">
      <w:pPr>
        <w:keepLines/>
        <w:rPr>
          <w:rStyle w:val="Strong"/>
          <w:rFonts w:ascii="Arial" w:eastAsia="MS Gothic" w:hAnsi="Arial" w:cs="Arial"/>
          <w:b w:val="0"/>
          <w:bCs w:val="0"/>
          <w:lang w:eastAsia="en-AU"/>
        </w:rPr>
      </w:pPr>
      <w:r w:rsidRPr="00A660CB">
        <w:rPr>
          <w:rStyle w:val="Strong"/>
          <w:rFonts w:ascii="Arial" w:eastAsia="MS Gothic" w:hAnsi="Arial" w:cs="Arial"/>
        </w:rPr>
        <w:t>Administration</w:t>
      </w:r>
    </w:p>
    <w:p w14:paraId="19D4B787" w14:textId="77777777" w:rsidR="00973E7F" w:rsidRPr="00A660CB" w:rsidRDefault="00973E7F" w:rsidP="00973E7F">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973E7F" w:rsidRPr="00A660CB" w14:paraId="6825DD0E" w14:textId="77777777" w:rsidTr="00973E7F">
        <w:tc>
          <w:tcPr>
            <w:tcW w:w="2025" w:type="dxa"/>
            <w:shd w:val="clear" w:color="auto" w:fill="auto"/>
          </w:tcPr>
          <w:p w14:paraId="10917B81"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Principal data users</w:t>
            </w:r>
          </w:p>
        </w:tc>
        <w:tc>
          <w:tcPr>
            <w:tcW w:w="6075" w:type="dxa"/>
            <w:gridSpan w:val="3"/>
            <w:shd w:val="clear" w:color="auto" w:fill="auto"/>
          </w:tcPr>
          <w:p w14:paraId="383BC5F3" w14:textId="77777777" w:rsidR="00973E7F" w:rsidRPr="00A660CB" w:rsidRDefault="00973E7F" w:rsidP="00973E7F">
            <w:pPr>
              <w:keepLines/>
              <w:rPr>
                <w:rFonts w:ascii="Arial" w:hAnsi="Arial" w:cs="Arial"/>
              </w:rPr>
            </w:pPr>
            <w:r w:rsidRPr="00A660CB">
              <w:rPr>
                <w:rFonts w:ascii="Arial" w:hAnsi="Arial" w:cs="Arial"/>
                <w:noProof/>
              </w:rPr>
              <w:t>Consultative Council on Obstetric and Paediatric Mortality and Morbidity</w:t>
            </w:r>
          </w:p>
        </w:tc>
      </w:tr>
      <w:tr w:rsidR="00973E7F" w:rsidRPr="00A660CB" w14:paraId="4A69DFD7" w14:textId="77777777" w:rsidTr="00973E7F">
        <w:tc>
          <w:tcPr>
            <w:tcW w:w="8100" w:type="dxa"/>
            <w:gridSpan w:val="4"/>
            <w:shd w:val="clear" w:color="auto" w:fill="auto"/>
          </w:tcPr>
          <w:p w14:paraId="0F9E63DD" w14:textId="77777777" w:rsidR="00973E7F" w:rsidRPr="00A660CB" w:rsidRDefault="00973E7F" w:rsidP="00973E7F">
            <w:pPr>
              <w:keepLines/>
              <w:rPr>
                <w:rFonts w:ascii="Arial" w:hAnsi="Arial" w:cs="Arial"/>
              </w:rPr>
            </w:pPr>
          </w:p>
        </w:tc>
      </w:tr>
      <w:tr w:rsidR="00973E7F" w:rsidRPr="00A660CB" w14:paraId="187E9E9E" w14:textId="77777777" w:rsidTr="00973E7F">
        <w:tc>
          <w:tcPr>
            <w:tcW w:w="2025" w:type="dxa"/>
            <w:shd w:val="clear" w:color="auto" w:fill="auto"/>
          </w:tcPr>
          <w:p w14:paraId="5ABD0AAE"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Definition source</w:t>
            </w:r>
          </w:p>
        </w:tc>
        <w:tc>
          <w:tcPr>
            <w:tcW w:w="2025" w:type="dxa"/>
            <w:shd w:val="clear" w:color="auto" w:fill="auto"/>
          </w:tcPr>
          <w:p w14:paraId="214F8B4E" w14:textId="77777777" w:rsidR="00973E7F" w:rsidRPr="00A660CB" w:rsidRDefault="00973E7F" w:rsidP="00973E7F">
            <w:pPr>
              <w:keepLines/>
              <w:rPr>
                <w:rFonts w:ascii="Arial" w:hAnsi="Arial" w:cs="Arial"/>
              </w:rPr>
            </w:pPr>
            <w:r w:rsidRPr="00A660CB">
              <w:rPr>
                <w:rFonts w:ascii="Arial" w:hAnsi="Arial" w:cs="Arial"/>
                <w:noProof/>
              </w:rPr>
              <w:t>DHHS</w:t>
            </w:r>
          </w:p>
        </w:tc>
        <w:tc>
          <w:tcPr>
            <w:tcW w:w="2025" w:type="dxa"/>
            <w:shd w:val="clear" w:color="auto" w:fill="auto"/>
          </w:tcPr>
          <w:p w14:paraId="039FFDDD"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Version</w:t>
            </w:r>
          </w:p>
        </w:tc>
        <w:tc>
          <w:tcPr>
            <w:tcW w:w="2025" w:type="dxa"/>
            <w:shd w:val="clear" w:color="auto" w:fill="auto"/>
          </w:tcPr>
          <w:p w14:paraId="2BDAC88D" w14:textId="77777777" w:rsidR="00973E7F" w:rsidRPr="00A660CB" w:rsidRDefault="00973E7F" w:rsidP="00973E7F">
            <w:pPr>
              <w:keepLines/>
              <w:rPr>
                <w:rFonts w:ascii="Arial" w:hAnsi="Arial" w:cs="Arial"/>
                <w:noProof/>
              </w:rPr>
            </w:pPr>
            <w:r w:rsidRPr="00A660CB">
              <w:rPr>
                <w:rFonts w:ascii="Arial" w:hAnsi="Arial" w:cs="Arial"/>
                <w:noProof/>
              </w:rPr>
              <w:t>1. January 1982</w:t>
            </w:r>
          </w:p>
          <w:p w14:paraId="034C84B8" w14:textId="77777777" w:rsidR="00973E7F" w:rsidRPr="00A660CB" w:rsidRDefault="00973E7F" w:rsidP="00973E7F">
            <w:pPr>
              <w:keepLines/>
              <w:rPr>
                <w:rFonts w:ascii="Arial" w:hAnsi="Arial" w:cs="Arial"/>
                <w:noProof/>
              </w:rPr>
            </w:pPr>
            <w:r w:rsidRPr="00A660CB">
              <w:rPr>
                <w:rFonts w:ascii="Arial" w:hAnsi="Arial" w:cs="Arial"/>
                <w:noProof/>
              </w:rPr>
              <w:t>2. January 1999</w:t>
            </w:r>
          </w:p>
          <w:p w14:paraId="298C42DD" w14:textId="77777777" w:rsidR="00973E7F" w:rsidRPr="00A660CB" w:rsidRDefault="00973E7F" w:rsidP="00973E7F">
            <w:pPr>
              <w:keepLines/>
              <w:rPr>
                <w:rFonts w:ascii="Arial" w:hAnsi="Arial" w:cs="Arial"/>
                <w:noProof/>
              </w:rPr>
            </w:pPr>
            <w:r w:rsidRPr="00A660CB">
              <w:rPr>
                <w:rFonts w:ascii="Arial" w:hAnsi="Arial" w:cs="Arial"/>
                <w:noProof/>
              </w:rPr>
              <w:t>3. January 2009</w:t>
            </w:r>
          </w:p>
          <w:p w14:paraId="04EDDEB9" w14:textId="77777777" w:rsidR="00973E7F" w:rsidRDefault="00973E7F" w:rsidP="00973E7F">
            <w:pPr>
              <w:keepLines/>
              <w:rPr>
                <w:rFonts w:ascii="Arial" w:hAnsi="Arial" w:cs="Arial"/>
                <w:noProof/>
              </w:rPr>
            </w:pPr>
            <w:r w:rsidRPr="00A660CB">
              <w:rPr>
                <w:rFonts w:ascii="Arial" w:hAnsi="Arial" w:cs="Arial"/>
                <w:noProof/>
              </w:rPr>
              <w:t>4. July 2015</w:t>
            </w:r>
          </w:p>
          <w:p w14:paraId="34861FCC" w14:textId="77777777" w:rsidR="00973E7F" w:rsidRPr="00A660CB" w:rsidRDefault="00973E7F" w:rsidP="00973E7F">
            <w:pPr>
              <w:keepLines/>
              <w:rPr>
                <w:rFonts w:ascii="Arial" w:hAnsi="Arial" w:cs="Arial"/>
              </w:rPr>
            </w:pPr>
            <w:r w:rsidRPr="00A660CB">
              <w:rPr>
                <w:rFonts w:ascii="Arial" w:hAnsi="Arial" w:cs="Arial"/>
                <w:highlight w:val="green"/>
              </w:rPr>
              <w:t>5. January 2020</w:t>
            </w:r>
          </w:p>
        </w:tc>
      </w:tr>
      <w:tr w:rsidR="00973E7F" w:rsidRPr="00A660CB" w14:paraId="76CC2480" w14:textId="77777777" w:rsidTr="00973E7F">
        <w:tc>
          <w:tcPr>
            <w:tcW w:w="8100" w:type="dxa"/>
            <w:gridSpan w:val="4"/>
            <w:shd w:val="clear" w:color="auto" w:fill="auto"/>
          </w:tcPr>
          <w:p w14:paraId="4C97CE24" w14:textId="77777777" w:rsidR="00973E7F" w:rsidRPr="00A660CB" w:rsidRDefault="00973E7F" w:rsidP="00973E7F">
            <w:pPr>
              <w:keepLines/>
              <w:rPr>
                <w:rFonts w:ascii="Arial" w:hAnsi="Arial" w:cs="Arial"/>
              </w:rPr>
            </w:pPr>
          </w:p>
        </w:tc>
      </w:tr>
      <w:tr w:rsidR="00973E7F" w:rsidRPr="00A660CB" w14:paraId="7410E381" w14:textId="77777777" w:rsidTr="00973E7F">
        <w:tc>
          <w:tcPr>
            <w:tcW w:w="2025" w:type="dxa"/>
            <w:shd w:val="clear" w:color="auto" w:fill="auto"/>
          </w:tcPr>
          <w:p w14:paraId="10A13225"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Codeset source</w:t>
            </w:r>
          </w:p>
        </w:tc>
        <w:tc>
          <w:tcPr>
            <w:tcW w:w="2025" w:type="dxa"/>
            <w:shd w:val="clear" w:color="auto" w:fill="auto"/>
          </w:tcPr>
          <w:p w14:paraId="130D81CC" w14:textId="427B1DD3" w:rsidR="00973E7F" w:rsidRPr="00A660CB" w:rsidRDefault="00973E7F" w:rsidP="00973E7F">
            <w:pPr>
              <w:keepLines/>
              <w:rPr>
                <w:rFonts w:ascii="Arial" w:hAnsi="Arial" w:cs="Arial"/>
              </w:rPr>
            </w:pPr>
            <w:r w:rsidRPr="00A660CB">
              <w:rPr>
                <w:rFonts w:ascii="Arial" w:hAnsi="Arial" w:cs="Arial"/>
                <w:noProof/>
              </w:rPr>
              <w:t xml:space="preserve">ICD-10-AM </w:t>
            </w:r>
            <w:r w:rsidRPr="00C44441">
              <w:rPr>
                <w:rFonts w:ascii="Arial" w:hAnsi="Arial" w:cs="Arial"/>
                <w:strike/>
                <w:noProof/>
              </w:rPr>
              <w:t>eighth</w:t>
            </w:r>
            <w:r w:rsidRPr="00A660CB">
              <w:rPr>
                <w:rFonts w:ascii="Arial" w:hAnsi="Arial" w:cs="Arial"/>
                <w:noProof/>
              </w:rPr>
              <w:t xml:space="preserve"> </w:t>
            </w:r>
            <w:r w:rsidR="008A7C9D" w:rsidRPr="00C44441">
              <w:rPr>
                <w:rFonts w:ascii="Arial" w:hAnsi="Arial" w:cs="Arial"/>
                <w:noProof/>
                <w:highlight w:val="green"/>
              </w:rPr>
              <w:t>eleventh</w:t>
            </w:r>
            <w:r w:rsidR="008A7C9D">
              <w:rPr>
                <w:rFonts w:ascii="Arial" w:hAnsi="Arial" w:cs="Arial"/>
                <w:noProof/>
              </w:rPr>
              <w:t xml:space="preserve"> </w:t>
            </w:r>
            <w:r w:rsidRPr="00A660CB">
              <w:rPr>
                <w:rFonts w:ascii="Arial" w:hAnsi="Arial" w:cs="Arial"/>
                <w:noProof/>
              </w:rPr>
              <w:t>edition</w:t>
            </w:r>
            <w:r>
              <w:rPr>
                <w:rFonts w:ascii="Arial" w:hAnsi="Arial" w:cs="Arial"/>
                <w:noProof/>
              </w:rPr>
              <w:t xml:space="preserve"> </w:t>
            </w:r>
            <w:r w:rsidR="009E3763" w:rsidRPr="00A660CB">
              <w:rPr>
                <w:rFonts w:ascii="Arial" w:hAnsi="Arial" w:cs="Arial"/>
                <w:noProof/>
                <w:highlight w:val="green"/>
              </w:rPr>
              <w:t>plus CCOPMM additions</w:t>
            </w:r>
          </w:p>
        </w:tc>
        <w:tc>
          <w:tcPr>
            <w:tcW w:w="2025" w:type="dxa"/>
            <w:shd w:val="clear" w:color="auto" w:fill="auto"/>
          </w:tcPr>
          <w:p w14:paraId="0839261C" w14:textId="77777777" w:rsidR="00973E7F" w:rsidRPr="00A660CB" w:rsidRDefault="00973E7F" w:rsidP="00973E7F">
            <w:pPr>
              <w:pStyle w:val="AttributeSubheading"/>
              <w:keepNext w:val="0"/>
              <w:rPr>
                <w:rFonts w:ascii="Arial" w:hAnsi="Arial" w:cs="Arial"/>
                <w:i w:val="0"/>
                <w:color w:val="F26B73"/>
                <w:szCs w:val="20"/>
              </w:rPr>
            </w:pPr>
            <w:r w:rsidRPr="00A660CB">
              <w:rPr>
                <w:rFonts w:ascii="Arial" w:hAnsi="Arial" w:cs="Arial"/>
                <w:i w:val="0"/>
                <w:color w:val="F26B73"/>
                <w:szCs w:val="20"/>
              </w:rPr>
              <w:t>Collection start date</w:t>
            </w:r>
          </w:p>
        </w:tc>
        <w:tc>
          <w:tcPr>
            <w:tcW w:w="2025" w:type="dxa"/>
            <w:shd w:val="clear" w:color="auto" w:fill="auto"/>
          </w:tcPr>
          <w:p w14:paraId="1377C017" w14:textId="77777777" w:rsidR="00973E7F" w:rsidRPr="00A660CB" w:rsidRDefault="00973E7F" w:rsidP="00973E7F">
            <w:pPr>
              <w:keepLines/>
              <w:rPr>
                <w:rFonts w:ascii="Arial" w:hAnsi="Arial" w:cs="Arial"/>
              </w:rPr>
            </w:pPr>
            <w:r w:rsidRPr="00A660CB">
              <w:rPr>
                <w:rFonts w:ascii="Arial" w:hAnsi="Arial" w:cs="Arial"/>
                <w:noProof/>
              </w:rPr>
              <w:t>1982</w:t>
            </w:r>
          </w:p>
        </w:tc>
      </w:tr>
    </w:tbl>
    <w:p w14:paraId="46F4D20F" w14:textId="77777777" w:rsidR="00973E7F" w:rsidRPr="00A660CB" w:rsidRDefault="00973E7F" w:rsidP="00973E7F">
      <w:pPr>
        <w:keepLines/>
        <w:rPr>
          <w:rFonts w:ascii="Arial" w:hAnsi="Arial" w:cs="Arial"/>
        </w:rPr>
      </w:pPr>
    </w:p>
    <w:p w14:paraId="7EFD1CA0" w14:textId="77777777" w:rsidR="00973E7F" w:rsidRPr="00A660CB" w:rsidRDefault="00973E7F" w:rsidP="00973E7F">
      <w:pPr>
        <w:rPr>
          <w:rFonts w:ascii="Arial" w:hAnsi="Arial" w:cs="Arial"/>
        </w:rPr>
      </w:pPr>
      <w:r w:rsidRPr="00A660CB">
        <w:rPr>
          <w:rFonts w:ascii="Arial" w:hAnsi="Arial" w:cs="Arial"/>
        </w:rPr>
        <w:br w:type="page"/>
      </w:r>
    </w:p>
    <w:p w14:paraId="15077AA7" w14:textId="77777777" w:rsidR="00302697" w:rsidRDefault="00302697" w:rsidP="00302697">
      <w:pPr>
        <w:pStyle w:val="Heading1"/>
      </w:pPr>
      <w:bookmarkStart w:id="76" w:name="_Toc13799732"/>
      <w:r>
        <w:t>Proposal 27</w:t>
      </w:r>
      <w:r>
        <w:br/>
        <w:t>Past history of bariatric surgery</w:t>
      </w:r>
      <w:bookmarkEnd w:id="76"/>
    </w:p>
    <w:p w14:paraId="57F1D98D"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2125642A" w14:textId="77777777" w:rsidR="00686999" w:rsidRPr="00564E9C" w:rsidRDefault="00686999" w:rsidP="00686999">
      <w:pPr>
        <w:pStyle w:val="Heading2"/>
      </w:pPr>
      <w:bookmarkStart w:id="77" w:name="_Toc350263819"/>
      <w:bookmarkStart w:id="78" w:name="_Toc350426185"/>
      <w:bookmarkStart w:id="79" w:name="_Toc499798975"/>
      <w:bookmarkStart w:id="80" w:name="_Toc533164597"/>
      <w:bookmarkStart w:id="81" w:name="_Toc8061645"/>
      <w:bookmarkStart w:id="82" w:name="_Toc13799733"/>
      <w:r w:rsidRPr="00686999">
        <w:rPr>
          <w:highlight w:val="green"/>
        </w:rPr>
        <w:t xml:space="preserve">Maternal medical conditions – </w:t>
      </w:r>
      <w:bookmarkEnd w:id="77"/>
      <w:bookmarkEnd w:id="78"/>
      <w:r w:rsidRPr="00686999">
        <w:rPr>
          <w:highlight w:val="green"/>
        </w:rPr>
        <w:t>ICD-10-AM code</w:t>
      </w:r>
      <w:bookmarkEnd w:id="79"/>
      <w:bookmarkEnd w:id="80"/>
      <w:bookmarkEnd w:id="81"/>
      <w:bookmarkEnd w:id="82"/>
    </w:p>
    <w:p w14:paraId="32806937" w14:textId="77777777" w:rsidR="00686999" w:rsidRPr="00E978B8" w:rsidRDefault="00686999" w:rsidP="00686999">
      <w:pPr>
        <w:keepLines/>
        <w:spacing w:before="120" w:after="120"/>
        <w:rPr>
          <w:rStyle w:val="Strong"/>
          <w:rFonts w:ascii="Arial" w:eastAsia="MS Gothic" w:hAnsi="Arial" w:cs="Arial"/>
          <w:b w:val="0"/>
          <w:bCs w:val="0"/>
          <w:color w:val="F26B73"/>
        </w:rPr>
      </w:pPr>
      <w:r w:rsidRPr="00E978B8">
        <w:rPr>
          <w:rStyle w:val="Strong"/>
          <w:rFonts w:ascii="Arial" w:eastAsia="MS Gothic" w:hAnsi="Arial" w:cs="Arial"/>
        </w:rPr>
        <w:t>Specification</w:t>
      </w:r>
    </w:p>
    <w:tbl>
      <w:tblPr>
        <w:tblW w:w="8505" w:type="dxa"/>
        <w:tblInd w:w="284" w:type="dxa"/>
        <w:tblLook w:val="01E0" w:firstRow="1" w:lastRow="1" w:firstColumn="1" w:lastColumn="1" w:noHBand="0" w:noVBand="0"/>
      </w:tblPr>
      <w:tblGrid>
        <w:gridCol w:w="2024"/>
        <w:gridCol w:w="2025"/>
        <w:gridCol w:w="2025"/>
        <w:gridCol w:w="2431"/>
      </w:tblGrid>
      <w:tr w:rsidR="00686999" w:rsidRPr="00E978B8" w14:paraId="71B3B61A" w14:textId="77777777" w:rsidTr="005C5D57">
        <w:tc>
          <w:tcPr>
            <w:tcW w:w="2024" w:type="dxa"/>
            <w:shd w:val="clear" w:color="auto" w:fill="auto"/>
          </w:tcPr>
          <w:p w14:paraId="0351212D"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Definition</w:t>
            </w:r>
          </w:p>
        </w:tc>
        <w:tc>
          <w:tcPr>
            <w:tcW w:w="6481" w:type="dxa"/>
            <w:gridSpan w:val="3"/>
            <w:shd w:val="clear" w:color="auto" w:fill="auto"/>
          </w:tcPr>
          <w:p w14:paraId="5A7265AE" w14:textId="77777777" w:rsidR="00686999" w:rsidRPr="00E978B8" w:rsidRDefault="00686999" w:rsidP="009F68CA">
            <w:pPr>
              <w:keepLines/>
              <w:rPr>
                <w:rFonts w:ascii="Arial" w:hAnsi="Arial" w:cs="Arial"/>
              </w:rPr>
            </w:pPr>
            <w:r w:rsidRPr="00E978B8">
              <w:rPr>
                <w:rFonts w:ascii="Arial" w:hAnsi="Arial" w:cs="Arial"/>
                <w:noProof/>
              </w:rPr>
              <w:t>Pre-existing maternal diseases and conditions that are not directly attributable to pregnancy but may significantly affect care during the current pregnancy and/or pregnancy outcome</w:t>
            </w:r>
          </w:p>
        </w:tc>
      </w:tr>
      <w:tr w:rsidR="00686999" w:rsidRPr="00E978B8" w14:paraId="2DFB7D6F" w14:textId="77777777" w:rsidTr="005C5D57">
        <w:tc>
          <w:tcPr>
            <w:tcW w:w="8505" w:type="dxa"/>
            <w:gridSpan w:val="4"/>
            <w:shd w:val="clear" w:color="auto" w:fill="auto"/>
          </w:tcPr>
          <w:p w14:paraId="165DF7E3" w14:textId="77777777" w:rsidR="00686999" w:rsidRPr="00E978B8" w:rsidRDefault="00686999" w:rsidP="009F68CA">
            <w:pPr>
              <w:keepLines/>
              <w:rPr>
                <w:rFonts w:ascii="Arial" w:hAnsi="Arial" w:cs="Arial"/>
              </w:rPr>
            </w:pPr>
          </w:p>
        </w:tc>
      </w:tr>
      <w:tr w:rsidR="00686999" w:rsidRPr="00E978B8" w14:paraId="0048F106" w14:textId="77777777" w:rsidTr="005C5D57">
        <w:tc>
          <w:tcPr>
            <w:tcW w:w="2024" w:type="dxa"/>
            <w:shd w:val="clear" w:color="auto" w:fill="auto"/>
          </w:tcPr>
          <w:p w14:paraId="2407C71E"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Representation class</w:t>
            </w:r>
          </w:p>
        </w:tc>
        <w:tc>
          <w:tcPr>
            <w:tcW w:w="2025" w:type="dxa"/>
            <w:shd w:val="clear" w:color="auto" w:fill="auto"/>
          </w:tcPr>
          <w:p w14:paraId="596EA1CA" w14:textId="77777777" w:rsidR="00686999" w:rsidRPr="00E978B8" w:rsidRDefault="00686999" w:rsidP="009F68CA">
            <w:pPr>
              <w:keepLines/>
              <w:rPr>
                <w:rFonts w:ascii="Arial" w:hAnsi="Arial" w:cs="Arial"/>
              </w:rPr>
            </w:pPr>
            <w:r w:rsidRPr="00E978B8">
              <w:rPr>
                <w:rFonts w:ascii="Arial" w:hAnsi="Arial" w:cs="Arial"/>
                <w:noProof/>
              </w:rPr>
              <w:t>Code</w:t>
            </w:r>
          </w:p>
        </w:tc>
        <w:tc>
          <w:tcPr>
            <w:tcW w:w="2025" w:type="dxa"/>
            <w:shd w:val="clear" w:color="auto" w:fill="auto"/>
          </w:tcPr>
          <w:p w14:paraId="04419EB3" w14:textId="77777777" w:rsidR="00686999" w:rsidRPr="00E978B8" w:rsidRDefault="00686999" w:rsidP="009F68CA">
            <w:pPr>
              <w:keepLines/>
              <w:rPr>
                <w:rFonts w:ascii="Arial" w:hAnsi="Arial" w:cs="Arial"/>
              </w:rPr>
            </w:pPr>
            <w:r w:rsidRPr="00E978B8">
              <w:rPr>
                <w:rFonts w:ascii="Arial" w:hAnsi="Arial" w:cs="Arial"/>
                <w:color w:val="F26B73"/>
              </w:rPr>
              <w:t>Data type</w:t>
            </w:r>
          </w:p>
        </w:tc>
        <w:tc>
          <w:tcPr>
            <w:tcW w:w="2431" w:type="dxa"/>
            <w:shd w:val="clear" w:color="auto" w:fill="auto"/>
          </w:tcPr>
          <w:p w14:paraId="6471E41C" w14:textId="77777777" w:rsidR="00686999" w:rsidRPr="00E978B8" w:rsidRDefault="00686999" w:rsidP="009F68CA">
            <w:pPr>
              <w:keepLines/>
              <w:rPr>
                <w:rFonts w:ascii="Arial" w:hAnsi="Arial" w:cs="Arial"/>
              </w:rPr>
            </w:pPr>
            <w:r w:rsidRPr="00E978B8">
              <w:rPr>
                <w:rFonts w:ascii="Arial" w:hAnsi="Arial" w:cs="Arial"/>
                <w:noProof/>
              </w:rPr>
              <w:t>String</w:t>
            </w:r>
          </w:p>
        </w:tc>
      </w:tr>
      <w:tr w:rsidR="00686999" w:rsidRPr="00E978B8" w14:paraId="561B8B69" w14:textId="77777777" w:rsidTr="005C5D57">
        <w:tc>
          <w:tcPr>
            <w:tcW w:w="8505" w:type="dxa"/>
            <w:gridSpan w:val="4"/>
            <w:shd w:val="clear" w:color="auto" w:fill="auto"/>
          </w:tcPr>
          <w:p w14:paraId="09532769" w14:textId="77777777" w:rsidR="00686999" w:rsidRPr="00E978B8" w:rsidRDefault="00686999" w:rsidP="009F68CA">
            <w:pPr>
              <w:keepLines/>
              <w:rPr>
                <w:rFonts w:ascii="Arial" w:hAnsi="Arial" w:cs="Arial"/>
              </w:rPr>
            </w:pPr>
          </w:p>
        </w:tc>
      </w:tr>
      <w:tr w:rsidR="00686999" w:rsidRPr="00E978B8" w14:paraId="6B8F71D3" w14:textId="77777777" w:rsidTr="005C5D57">
        <w:tc>
          <w:tcPr>
            <w:tcW w:w="2024" w:type="dxa"/>
            <w:shd w:val="clear" w:color="auto" w:fill="auto"/>
          </w:tcPr>
          <w:p w14:paraId="79C0200F"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Format</w:t>
            </w:r>
          </w:p>
        </w:tc>
        <w:tc>
          <w:tcPr>
            <w:tcW w:w="2025" w:type="dxa"/>
            <w:shd w:val="clear" w:color="auto" w:fill="auto"/>
          </w:tcPr>
          <w:p w14:paraId="5A9AEA11" w14:textId="77777777" w:rsidR="00686999" w:rsidRPr="00E978B8" w:rsidRDefault="00686999" w:rsidP="009F68CA">
            <w:pPr>
              <w:keepLines/>
              <w:rPr>
                <w:rFonts w:ascii="Arial" w:hAnsi="Arial" w:cs="Arial"/>
              </w:rPr>
            </w:pPr>
            <w:r w:rsidRPr="00E978B8">
              <w:rPr>
                <w:rFonts w:ascii="Arial" w:hAnsi="Arial" w:cs="Arial"/>
                <w:noProof/>
              </w:rPr>
              <w:t>ANN[NN]</w:t>
            </w:r>
          </w:p>
        </w:tc>
        <w:tc>
          <w:tcPr>
            <w:tcW w:w="2025" w:type="dxa"/>
            <w:shd w:val="clear" w:color="auto" w:fill="auto"/>
          </w:tcPr>
          <w:p w14:paraId="04126984" w14:textId="77777777" w:rsidR="00686999" w:rsidRPr="00E978B8" w:rsidRDefault="00686999" w:rsidP="009F68CA">
            <w:pPr>
              <w:pStyle w:val="AttributeSubheading"/>
              <w:keepNext w:val="0"/>
              <w:rPr>
                <w:rFonts w:ascii="Arial" w:hAnsi="Arial" w:cs="Arial"/>
                <w:szCs w:val="20"/>
                <w:lang w:eastAsia="en-US"/>
              </w:rPr>
            </w:pPr>
            <w:r w:rsidRPr="00E978B8">
              <w:rPr>
                <w:rFonts w:ascii="Arial" w:hAnsi="Arial" w:cs="Arial"/>
                <w:i w:val="0"/>
                <w:color w:val="F26B73"/>
                <w:szCs w:val="20"/>
              </w:rPr>
              <w:t>Field size</w:t>
            </w:r>
          </w:p>
        </w:tc>
        <w:tc>
          <w:tcPr>
            <w:tcW w:w="2431" w:type="dxa"/>
            <w:shd w:val="clear" w:color="auto" w:fill="auto"/>
          </w:tcPr>
          <w:p w14:paraId="5166B08A" w14:textId="77777777" w:rsidR="00686999" w:rsidRPr="00E978B8" w:rsidRDefault="00686999" w:rsidP="009F68CA">
            <w:pPr>
              <w:keepLines/>
              <w:rPr>
                <w:rFonts w:ascii="Arial" w:hAnsi="Arial" w:cs="Arial"/>
              </w:rPr>
            </w:pPr>
            <w:r w:rsidRPr="00E978B8">
              <w:rPr>
                <w:rFonts w:ascii="Arial" w:hAnsi="Arial" w:cs="Arial"/>
                <w:noProof/>
              </w:rPr>
              <w:t>5 (x12)</w:t>
            </w:r>
          </w:p>
        </w:tc>
      </w:tr>
      <w:tr w:rsidR="00686999" w:rsidRPr="00E978B8" w14:paraId="4245A958" w14:textId="77777777" w:rsidTr="005C5D57">
        <w:tc>
          <w:tcPr>
            <w:tcW w:w="8505" w:type="dxa"/>
            <w:gridSpan w:val="4"/>
            <w:shd w:val="clear" w:color="auto" w:fill="auto"/>
          </w:tcPr>
          <w:p w14:paraId="790EA7BB" w14:textId="77777777" w:rsidR="00686999" w:rsidRPr="00E978B8" w:rsidRDefault="00686999" w:rsidP="009F68CA">
            <w:pPr>
              <w:keepLines/>
              <w:rPr>
                <w:rFonts w:ascii="Arial" w:hAnsi="Arial" w:cs="Arial"/>
              </w:rPr>
            </w:pPr>
          </w:p>
        </w:tc>
      </w:tr>
      <w:tr w:rsidR="00686999" w:rsidRPr="00E978B8" w14:paraId="4BD64F81" w14:textId="77777777" w:rsidTr="005C5D57">
        <w:tc>
          <w:tcPr>
            <w:tcW w:w="2024" w:type="dxa"/>
            <w:shd w:val="clear" w:color="auto" w:fill="auto"/>
          </w:tcPr>
          <w:p w14:paraId="057E6AEA"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Location</w:t>
            </w:r>
          </w:p>
        </w:tc>
        <w:tc>
          <w:tcPr>
            <w:tcW w:w="2025" w:type="dxa"/>
            <w:shd w:val="clear" w:color="auto" w:fill="auto"/>
          </w:tcPr>
          <w:p w14:paraId="5DD85398" w14:textId="77777777" w:rsidR="00686999" w:rsidRPr="00E978B8" w:rsidRDefault="00686999" w:rsidP="009F68CA">
            <w:pPr>
              <w:keepLines/>
              <w:rPr>
                <w:rFonts w:ascii="Arial" w:hAnsi="Arial" w:cs="Arial"/>
              </w:rPr>
            </w:pPr>
            <w:r w:rsidRPr="00E978B8">
              <w:rPr>
                <w:rFonts w:ascii="Arial" w:hAnsi="Arial" w:cs="Arial"/>
                <w:noProof/>
              </w:rPr>
              <w:t>Episode record</w:t>
            </w:r>
          </w:p>
        </w:tc>
        <w:tc>
          <w:tcPr>
            <w:tcW w:w="2025" w:type="dxa"/>
            <w:shd w:val="clear" w:color="auto" w:fill="auto"/>
          </w:tcPr>
          <w:p w14:paraId="4F0BDE16"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Position</w:t>
            </w:r>
          </w:p>
        </w:tc>
        <w:tc>
          <w:tcPr>
            <w:tcW w:w="2431" w:type="dxa"/>
            <w:shd w:val="clear" w:color="auto" w:fill="auto"/>
          </w:tcPr>
          <w:p w14:paraId="1553D31A" w14:textId="77777777" w:rsidR="00686999" w:rsidRPr="00E978B8" w:rsidRDefault="00686999" w:rsidP="009F68CA">
            <w:pPr>
              <w:keepLines/>
              <w:rPr>
                <w:rFonts w:ascii="Arial" w:hAnsi="Arial" w:cs="Arial"/>
              </w:rPr>
            </w:pPr>
            <w:r w:rsidRPr="00E978B8">
              <w:rPr>
                <w:rFonts w:ascii="Arial" w:hAnsi="Arial" w:cs="Arial"/>
                <w:noProof/>
              </w:rPr>
              <w:t>50</w:t>
            </w:r>
          </w:p>
        </w:tc>
      </w:tr>
      <w:tr w:rsidR="00686999" w:rsidRPr="00E978B8" w14:paraId="7488026D" w14:textId="77777777" w:rsidTr="005C5D57">
        <w:tc>
          <w:tcPr>
            <w:tcW w:w="8505" w:type="dxa"/>
            <w:gridSpan w:val="4"/>
            <w:shd w:val="clear" w:color="auto" w:fill="auto"/>
          </w:tcPr>
          <w:p w14:paraId="77B4F781" w14:textId="77777777" w:rsidR="00686999" w:rsidRPr="00E978B8" w:rsidRDefault="00686999" w:rsidP="009F68CA">
            <w:pPr>
              <w:keepLines/>
              <w:rPr>
                <w:rFonts w:ascii="Arial" w:hAnsi="Arial" w:cs="Arial"/>
              </w:rPr>
            </w:pPr>
          </w:p>
        </w:tc>
      </w:tr>
      <w:tr w:rsidR="00686999" w:rsidRPr="00E978B8" w14:paraId="78650E9C" w14:textId="77777777" w:rsidTr="005C5D57">
        <w:tc>
          <w:tcPr>
            <w:tcW w:w="2024" w:type="dxa"/>
            <w:shd w:val="clear" w:color="auto" w:fill="auto"/>
          </w:tcPr>
          <w:p w14:paraId="20D20576"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Permissible values</w:t>
            </w:r>
          </w:p>
        </w:tc>
        <w:tc>
          <w:tcPr>
            <w:tcW w:w="6481" w:type="dxa"/>
            <w:gridSpan w:val="3"/>
            <w:shd w:val="clear" w:color="auto" w:fill="auto"/>
          </w:tcPr>
          <w:p w14:paraId="34284F11" w14:textId="70886427" w:rsidR="00686999" w:rsidRPr="00EE697D" w:rsidRDefault="00686999" w:rsidP="009F68CA">
            <w:pPr>
              <w:keepLines/>
              <w:rPr>
                <w:rFonts w:ascii="Arial" w:hAnsi="Arial" w:cs="Arial"/>
                <w:strike/>
                <w:noProof/>
              </w:rPr>
            </w:pPr>
            <w:r w:rsidRPr="00EE697D">
              <w:rPr>
                <w:rFonts w:ascii="Arial" w:hAnsi="Arial" w:cs="Arial"/>
                <w:strike/>
                <w:noProof/>
              </w:rPr>
              <w:t>ICD-10-AM/ACHI (8</w:t>
            </w:r>
            <w:r w:rsidRPr="00EE697D">
              <w:rPr>
                <w:rFonts w:ascii="Arial" w:hAnsi="Arial" w:cs="Arial"/>
                <w:strike/>
                <w:noProof/>
                <w:vertAlign w:val="superscript"/>
              </w:rPr>
              <w:t>th</w:t>
            </w:r>
            <w:r w:rsidRPr="00EE697D">
              <w:rPr>
                <w:rFonts w:ascii="Arial" w:hAnsi="Arial" w:cs="Arial"/>
                <w:strike/>
                <w:noProof/>
              </w:rPr>
              <w:t xml:space="preserve"> edition) available on request.  Please email </w:t>
            </w:r>
            <w:hyperlink r:id="rId24" w:history="1">
              <w:r w:rsidRPr="00EE697D">
                <w:rPr>
                  <w:rStyle w:val="Hyperlink"/>
                  <w:rFonts w:ascii="Arial" w:hAnsi="Arial" w:cs="Arial"/>
                  <w:strike/>
                  <w:noProof/>
                </w:rPr>
                <w:t>perinatal.data@dhhs.vic.gov.au</w:t>
              </w:r>
            </w:hyperlink>
          </w:p>
          <w:p w14:paraId="0C9A8F69" w14:textId="77777777" w:rsidR="00EE697D" w:rsidRDefault="00EE697D" w:rsidP="00EE697D">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25"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207C64B8" w14:textId="77777777" w:rsidR="00EE697D" w:rsidRDefault="00EE697D" w:rsidP="00EE697D">
            <w:pPr>
              <w:keepLines/>
              <w:rPr>
                <w:rFonts w:ascii="Arial" w:hAnsi="Arial" w:cs="Arial"/>
                <w:noProof/>
              </w:rPr>
            </w:pPr>
          </w:p>
          <w:p w14:paraId="5F30BBD0" w14:textId="4F8C15F6" w:rsidR="00EE697D" w:rsidRDefault="00EE697D" w:rsidP="00EE697D">
            <w:pPr>
              <w:keepLines/>
              <w:rPr>
                <w:rFonts w:ascii="Arial" w:hAnsi="Arial" w:cs="Arial"/>
                <w:noProof/>
              </w:rPr>
            </w:pPr>
            <w:r w:rsidRPr="003834AB">
              <w:rPr>
                <w:rFonts w:ascii="Arial" w:hAnsi="Arial" w:cs="Arial"/>
                <w:noProof/>
                <w:highlight w:val="green"/>
              </w:rPr>
              <w:t>A</w:t>
            </w:r>
            <w:r>
              <w:rPr>
                <w:rFonts w:ascii="Arial" w:hAnsi="Arial" w:cs="Arial"/>
                <w:noProof/>
                <w:highlight w:val="green"/>
              </w:rPr>
              <w:t>n additional code has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Pr>
                <w:rFonts w:ascii="Arial" w:hAnsi="Arial" w:cs="Arial"/>
                <w:noProof/>
                <w:highlight w:val="green"/>
              </w:rPr>
              <w:t xml:space="preserve"> in this data element</w:t>
            </w:r>
            <w:r w:rsidRPr="003834AB">
              <w:rPr>
                <w:rFonts w:ascii="Arial" w:hAnsi="Arial" w:cs="Arial"/>
                <w:noProof/>
                <w:highlight w:val="green"/>
              </w:rPr>
              <w:t>:</w:t>
            </w:r>
            <w:r w:rsidRPr="003834AB">
              <w:rPr>
                <w:rFonts w:ascii="Arial" w:hAnsi="Arial" w:cs="Arial"/>
                <w:noProof/>
              </w:rPr>
              <w:t xml:space="preserve"> </w:t>
            </w:r>
          </w:p>
          <w:p w14:paraId="6B3FE0A8" w14:textId="77777777" w:rsidR="00EE697D" w:rsidRPr="00E978B8" w:rsidRDefault="00EE697D" w:rsidP="009F68CA">
            <w:pPr>
              <w:keepLines/>
              <w:rPr>
                <w:rFonts w:ascii="Arial" w:hAnsi="Arial" w:cs="Arial"/>
                <w:noProof/>
              </w:rPr>
            </w:pPr>
          </w:p>
          <w:p w14:paraId="5FB9E083" w14:textId="77777777" w:rsidR="00686999" w:rsidRPr="00E978B8" w:rsidRDefault="00686999" w:rsidP="009F68CA">
            <w:pPr>
              <w:keepLines/>
              <w:rPr>
                <w:rFonts w:ascii="Arial" w:hAnsi="Arial" w:cs="Arial"/>
                <w:noProof/>
              </w:rPr>
            </w:pPr>
            <w:r w:rsidRPr="00E978B8">
              <w:rPr>
                <w:rFonts w:ascii="Arial" w:hAnsi="Arial" w:cs="Arial"/>
                <w:b/>
                <w:noProof/>
              </w:rPr>
              <w:t>Code</w:t>
            </w:r>
            <w:r w:rsidRPr="00E978B8">
              <w:rPr>
                <w:rFonts w:ascii="Arial" w:hAnsi="Arial" w:cs="Arial"/>
                <w:b/>
                <w:noProof/>
              </w:rPr>
              <w:tab/>
              <w:t>Descriptor</w:t>
            </w:r>
          </w:p>
          <w:p w14:paraId="78E6E757" w14:textId="4CE4F7A4" w:rsidR="00686999" w:rsidRPr="005C5D57" w:rsidRDefault="00686999" w:rsidP="009F68CA">
            <w:pPr>
              <w:keepLines/>
              <w:rPr>
                <w:rFonts w:ascii="Arial" w:hAnsi="Arial" w:cs="Arial"/>
                <w:i/>
                <w:noProof/>
              </w:rPr>
            </w:pPr>
            <w:r w:rsidRPr="00686999">
              <w:rPr>
                <w:rFonts w:ascii="Arial" w:hAnsi="Arial" w:cs="Arial"/>
                <w:strike/>
                <w:noProof/>
              </w:rPr>
              <w:t>O100</w:t>
            </w:r>
            <w:r w:rsidRPr="00686999">
              <w:rPr>
                <w:rFonts w:ascii="Arial" w:hAnsi="Arial" w:cs="Arial"/>
                <w:strike/>
                <w:noProof/>
              </w:rPr>
              <w:tab/>
              <w:t xml:space="preserve">Pre-existing essential hypertension complicating </w:t>
            </w:r>
            <w:r w:rsidR="005C5D57">
              <w:rPr>
                <w:rFonts w:ascii="Arial" w:hAnsi="Arial" w:cs="Arial"/>
                <w:strike/>
                <w:noProof/>
              </w:rPr>
              <w:br/>
            </w:r>
            <w:r w:rsidRPr="005C5D57">
              <w:rPr>
                <w:rFonts w:ascii="Arial" w:hAnsi="Arial" w:cs="Arial"/>
                <w:noProof/>
              </w:rPr>
              <w:tab/>
            </w:r>
            <w:r w:rsidRPr="00686999">
              <w:rPr>
                <w:rFonts w:ascii="Arial" w:hAnsi="Arial" w:cs="Arial"/>
                <w:strike/>
                <w:noProof/>
              </w:rPr>
              <w:t>pregnancy, childbirth and the puerperium</w:t>
            </w:r>
            <w:r w:rsidR="005C5D57">
              <w:rPr>
                <w:rFonts w:ascii="Arial" w:hAnsi="Arial" w:cs="Arial"/>
                <w:noProof/>
              </w:rPr>
              <w:br/>
            </w:r>
            <w:r w:rsidR="005C5D57">
              <w:rPr>
                <w:rFonts w:ascii="Arial" w:hAnsi="Arial" w:cs="Arial"/>
                <w:noProof/>
              </w:rPr>
              <w:tab/>
            </w:r>
            <w:r w:rsidR="005C5D57" w:rsidRPr="00C35960">
              <w:rPr>
                <w:rFonts w:ascii="Arial" w:hAnsi="Arial" w:cs="Arial"/>
                <w:i/>
                <w:noProof/>
                <w:highlight w:val="green"/>
              </w:rPr>
              <w:t>[replaced in ICD-10-AM 11</w:t>
            </w:r>
            <w:r w:rsidR="005C5D57" w:rsidRPr="00C35960">
              <w:rPr>
                <w:rFonts w:ascii="Arial" w:hAnsi="Arial" w:cs="Arial"/>
                <w:i/>
                <w:noProof/>
                <w:highlight w:val="green"/>
                <w:vertAlign w:val="superscript"/>
              </w:rPr>
              <w:t>th</w:t>
            </w:r>
            <w:r w:rsidR="005C5D57" w:rsidRPr="00C35960">
              <w:rPr>
                <w:rFonts w:ascii="Arial" w:hAnsi="Arial" w:cs="Arial"/>
                <w:i/>
                <w:noProof/>
                <w:highlight w:val="green"/>
              </w:rPr>
              <w:t xml:space="preserve"> edition by code O10 Pre-existing</w:t>
            </w:r>
            <w:r w:rsidR="005C5D57">
              <w:rPr>
                <w:rFonts w:ascii="Arial" w:hAnsi="Arial" w:cs="Arial"/>
                <w:i/>
                <w:noProof/>
              </w:rPr>
              <w:t xml:space="preserve"> </w:t>
            </w:r>
            <w:r w:rsidR="005C5D57">
              <w:rPr>
                <w:rFonts w:ascii="Arial" w:hAnsi="Arial" w:cs="Arial"/>
                <w:i/>
                <w:noProof/>
              </w:rPr>
              <w:br/>
            </w:r>
            <w:r w:rsidR="005C5D57">
              <w:rPr>
                <w:rFonts w:ascii="Arial" w:hAnsi="Arial" w:cs="Arial"/>
                <w:i/>
                <w:noProof/>
              </w:rPr>
              <w:tab/>
            </w:r>
            <w:r w:rsidR="005C5D57" w:rsidRPr="00C35960">
              <w:rPr>
                <w:rFonts w:ascii="Arial" w:hAnsi="Arial" w:cs="Arial"/>
                <w:i/>
                <w:noProof/>
                <w:highlight w:val="green"/>
              </w:rPr>
              <w:t>hypertension in pregnancy, childbirth and the puerperium]</w:t>
            </w:r>
          </w:p>
          <w:p w14:paraId="4D45E812" w14:textId="5BBAD7FB" w:rsidR="00686999" w:rsidRPr="005C5D57" w:rsidRDefault="00686999" w:rsidP="009F68CA">
            <w:pPr>
              <w:keepLines/>
              <w:rPr>
                <w:rFonts w:ascii="Arial" w:hAnsi="Arial" w:cs="Arial"/>
                <w:i/>
                <w:noProof/>
              </w:rPr>
            </w:pPr>
            <w:r w:rsidRPr="00686999">
              <w:rPr>
                <w:rFonts w:ascii="Arial" w:hAnsi="Arial" w:cs="Arial"/>
                <w:strike/>
                <w:noProof/>
              </w:rPr>
              <w:t>O142</w:t>
            </w:r>
            <w:r w:rsidRPr="00686999">
              <w:rPr>
                <w:rFonts w:ascii="Arial" w:hAnsi="Arial" w:cs="Arial"/>
                <w:strike/>
                <w:noProof/>
              </w:rPr>
              <w:tab/>
              <w:t>HELLP Syndrome</w:t>
            </w:r>
            <w:r w:rsidR="005C5D57">
              <w:rPr>
                <w:rFonts w:ascii="Arial" w:hAnsi="Arial" w:cs="Arial"/>
                <w:strike/>
                <w:noProof/>
              </w:rPr>
              <w:br/>
            </w:r>
            <w:r w:rsidR="005C5D57">
              <w:rPr>
                <w:rFonts w:ascii="Arial" w:hAnsi="Arial" w:cs="Arial"/>
                <w:noProof/>
              </w:rPr>
              <w:tab/>
            </w:r>
            <w:r w:rsidR="005C5D57">
              <w:rPr>
                <w:rFonts w:ascii="Arial" w:hAnsi="Arial" w:cs="Arial"/>
                <w:i/>
                <w:noProof/>
              </w:rPr>
              <w:t>[same code in ICD-10-AM 11</w:t>
            </w:r>
            <w:r w:rsidR="005C5D57" w:rsidRPr="005C5D57">
              <w:rPr>
                <w:rFonts w:ascii="Arial" w:hAnsi="Arial" w:cs="Arial"/>
                <w:i/>
                <w:noProof/>
                <w:vertAlign w:val="superscript"/>
              </w:rPr>
              <w:t>th</w:t>
            </w:r>
            <w:r w:rsidR="005C5D57">
              <w:rPr>
                <w:rFonts w:ascii="Arial" w:hAnsi="Arial" w:cs="Arial"/>
                <w:i/>
                <w:noProof/>
              </w:rPr>
              <w:t xml:space="preserve"> edition]</w:t>
            </w:r>
          </w:p>
          <w:p w14:paraId="0DE4D0EF" w14:textId="3A9578FC" w:rsidR="00686999" w:rsidRPr="005C5D57" w:rsidRDefault="00686999" w:rsidP="009F68CA">
            <w:pPr>
              <w:keepLines/>
              <w:rPr>
                <w:rFonts w:ascii="Arial" w:hAnsi="Arial" w:cs="Arial"/>
                <w:i/>
                <w:noProof/>
              </w:rPr>
            </w:pPr>
            <w:r w:rsidRPr="00686999">
              <w:rPr>
                <w:rFonts w:ascii="Arial" w:hAnsi="Arial" w:cs="Arial"/>
                <w:strike/>
                <w:noProof/>
              </w:rPr>
              <w:t>O240</w:t>
            </w:r>
            <w:r w:rsidRPr="00686999">
              <w:rPr>
                <w:rFonts w:ascii="Arial" w:hAnsi="Arial" w:cs="Arial"/>
                <w:strike/>
                <w:noProof/>
              </w:rPr>
              <w:tab/>
              <w:t>Pre-existing diabetes mellitus, type 1, in pregnancy</w:t>
            </w:r>
            <w:r w:rsidR="005C5D57">
              <w:rPr>
                <w:rFonts w:ascii="Arial" w:hAnsi="Arial" w:cs="Arial"/>
                <w:strike/>
                <w:noProof/>
              </w:rPr>
              <w:br/>
            </w:r>
            <w:r w:rsidR="005C5D57">
              <w:rPr>
                <w:rFonts w:ascii="Arial" w:hAnsi="Arial" w:cs="Arial"/>
                <w:noProof/>
              </w:rPr>
              <w:tab/>
            </w:r>
            <w:r w:rsidR="005C5D57">
              <w:rPr>
                <w:rFonts w:ascii="Arial" w:hAnsi="Arial" w:cs="Arial"/>
                <w:i/>
                <w:noProof/>
              </w:rPr>
              <w:t>[same code in ICD-10-AM 11</w:t>
            </w:r>
            <w:r w:rsidR="005C5D57" w:rsidRPr="005C5D57">
              <w:rPr>
                <w:rFonts w:ascii="Arial" w:hAnsi="Arial" w:cs="Arial"/>
                <w:i/>
                <w:noProof/>
                <w:vertAlign w:val="superscript"/>
              </w:rPr>
              <w:t>th</w:t>
            </w:r>
            <w:r w:rsidR="005C5D57">
              <w:rPr>
                <w:rFonts w:ascii="Arial" w:hAnsi="Arial" w:cs="Arial"/>
                <w:i/>
                <w:noProof/>
              </w:rPr>
              <w:t xml:space="preserve"> edition, descriptor changes to:</w:t>
            </w:r>
            <w:r w:rsidR="005C5D57">
              <w:rPr>
                <w:rFonts w:ascii="Arial" w:hAnsi="Arial" w:cs="Arial"/>
                <w:i/>
                <w:noProof/>
              </w:rPr>
              <w:br/>
            </w:r>
            <w:r w:rsidR="005C5D57">
              <w:rPr>
                <w:rFonts w:ascii="Arial" w:hAnsi="Arial" w:cs="Arial"/>
                <w:i/>
                <w:noProof/>
              </w:rPr>
              <w:tab/>
              <w:t xml:space="preserve">Pre-existing Type 1 diabetes mellitus in pregnancy, childbirth </w:t>
            </w:r>
            <w:r w:rsidR="005C5D57">
              <w:rPr>
                <w:rFonts w:ascii="Arial" w:hAnsi="Arial" w:cs="Arial"/>
                <w:i/>
                <w:noProof/>
              </w:rPr>
              <w:br/>
            </w:r>
            <w:r w:rsidR="005C5D57">
              <w:rPr>
                <w:rFonts w:ascii="Arial" w:hAnsi="Arial" w:cs="Arial"/>
                <w:i/>
                <w:noProof/>
              </w:rPr>
              <w:tab/>
              <w:t>and the puerperium]</w:t>
            </w:r>
          </w:p>
          <w:p w14:paraId="1E3024DD" w14:textId="19799980" w:rsidR="00686999" w:rsidRPr="005C5D57" w:rsidRDefault="00686999" w:rsidP="009F68CA">
            <w:pPr>
              <w:keepLines/>
              <w:rPr>
                <w:rFonts w:ascii="Arial" w:hAnsi="Arial" w:cs="Arial"/>
                <w:i/>
                <w:noProof/>
              </w:rPr>
            </w:pPr>
            <w:r w:rsidRPr="00686999">
              <w:rPr>
                <w:rFonts w:ascii="Arial" w:hAnsi="Arial" w:cs="Arial"/>
                <w:strike/>
                <w:noProof/>
              </w:rPr>
              <w:t xml:space="preserve">O2419 </w:t>
            </w:r>
            <w:r w:rsidRPr="00686999">
              <w:rPr>
                <w:rFonts w:ascii="Arial" w:hAnsi="Arial" w:cs="Arial"/>
                <w:strike/>
                <w:noProof/>
              </w:rPr>
              <w:tab/>
              <w:t xml:space="preserve">Pre-existing diabetes mellitus, type 2, in pregnancy, </w:t>
            </w:r>
            <w:r w:rsidR="005C5D57">
              <w:rPr>
                <w:rFonts w:ascii="Arial" w:hAnsi="Arial" w:cs="Arial"/>
                <w:strike/>
                <w:noProof/>
              </w:rPr>
              <w:br/>
            </w:r>
            <w:r w:rsidRPr="005C5D57">
              <w:rPr>
                <w:rFonts w:ascii="Arial" w:hAnsi="Arial" w:cs="Arial"/>
                <w:noProof/>
              </w:rPr>
              <w:tab/>
            </w:r>
            <w:r w:rsidRPr="00686999">
              <w:rPr>
                <w:rFonts w:ascii="Arial" w:hAnsi="Arial" w:cs="Arial"/>
                <w:strike/>
                <w:noProof/>
              </w:rPr>
              <w:t>unspecified</w:t>
            </w:r>
            <w:r w:rsidR="005C5D57">
              <w:rPr>
                <w:rFonts w:ascii="Arial" w:hAnsi="Arial" w:cs="Arial"/>
                <w:strike/>
                <w:noProof/>
              </w:rPr>
              <w:br/>
            </w:r>
            <w:r w:rsidR="005C5D57">
              <w:rPr>
                <w:rFonts w:ascii="Arial" w:hAnsi="Arial" w:cs="Arial"/>
                <w:noProof/>
              </w:rPr>
              <w:tab/>
            </w:r>
            <w:r w:rsidR="005C5D57">
              <w:rPr>
                <w:rFonts w:ascii="Arial" w:hAnsi="Arial" w:cs="Arial"/>
                <w:i/>
                <w:noProof/>
              </w:rPr>
              <w:t>[same code in ICD-10-AM 11</w:t>
            </w:r>
            <w:r w:rsidR="005C5D57" w:rsidRPr="005C5D57">
              <w:rPr>
                <w:rFonts w:ascii="Arial" w:hAnsi="Arial" w:cs="Arial"/>
                <w:i/>
                <w:noProof/>
                <w:vertAlign w:val="superscript"/>
              </w:rPr>
              <w:t>th</w:t>
            </w:r>
            <w:r w:rsidR="005C5D57">
              <w:rPr>
                <w:rFonts w:ascii="Arial" w:hAnsi="Arial" w:cs="Arial"/>
                <w:i/>
                <w:noProof/>
              </w:rPr>
              <w:t xml:space="preserve"> edition, descriptor changes to:</w:t>
            </w:r>
            <w:r w:rsidR="005C5D57">
              <w:rPr>
                <w:rFonts w:ascii="Arial" w:hAnsi="Arial" w:cs="Arial"/>
                <w:i/>
                <w:noProof/>
              </w:rPr>
              <w:br/>
            </w:r>
            <w:r w:rsidR="005C5D57">
              <w:rPr>
                <w:rFonts w:ascii="Arial" w:hAnsi="Arial" w:cs="Arial"/>
                <w:i/>
                <w:noProof/>
              </w:rPr>
              <w:tab/>
              <w:t xml:space="preserve">Pre-existing Type 2 diabetes mellitus in pregnancy, childbirth </w:t>
            </w:r>
            <w:r w:rsidR="005C5D57">
              <w:rPr>
                <w:rFonts w:ascii="Arial" w:hAnsi="Arial" w:cs="Arial"/>
                <w:i/>
                <w:noProof/>
              </w:rPr>
              <w:br/>
            </w:r>
            <w:r w:rsidR="005C5D57">
              <w:rPr>
                <w:rFonts w:ascii="Arial" w:hAnsi="Arial" w:cs="Arial"/>
                <w:i/>
                <w:noProof/>
              </w:rPr>
              <w:tab/>
              <w:t>and the puerperium, unspecified</w:t>
            </w:r>
            <w:r w:rsidR="00B6709A">
              <w:rPr>
                <w:rFonts w:ascii="Arial" w:hAnsi="Arial" w:cs="Arial"/>
                <w:i/>
                <w:noProof/>
              </w:rPr>
              <w:t xml:space="preserve"> [treatment]</w:t>
            </w:r>
            <w:r w:rsidR="005C5D57">
              <w:rPr>
                <w:rFonts w:ascii="Arial" w:hAnsi="Arial" w:cs="Arial"/>
                <w:i/>
                <w:noProof/>
              </w:rPr>
              <w:t>]</w:t>
            </w:r>
          </w:p>
          <w:p w14:paraId="3802E310" w14:textId="576E395E" w:rsidR="00686999" w:rsidRPr="005C5D57" w:rsidRDefault="00686999" w:rsidP="009F68CA">
            <w:pPr>
              <w:keepLines/>
              <w:rPr>
                <w:rFonts w:ascii="Arial" w:hAnsi="Arial" w:cs="Arial"/>
                <w:i/>
                <w:noProof/>
              </w:rPr>
            </w:pPr>
            <w:r w:rsidRPr="00686999">
              <w:rPr>
                <w:rFonts w:ascii="Arial" w:hAnsi="Arial" w:cs="Arial"/>
                <w:strike/>
                <w:noProof/>
              </w:rPr>
              <w:t xml:space="preserve">O2681 </w:t>
            </w:r>
            <w:r w:rsidRPr="00686999">
              <w:rPr>
                <w:rFonts w:ascii="Arial" w:hAnsi="Arial" w:cs="Arial"/>
                <w:strike/>
                <w:noProof/>
              </w:rPr>
              <w:tab/>
              <w:t>Renal disease, pregnancy related</w:t>
            </w:r>
            <w:r w:rsidR="005C5D57">
              <w:rPr>
                <w:rFonts w:ascii="Arial" w:hAnsi="Arial" w:cs="Arial"/>
                <w:strike/>
                <w:noProof/>
              </w:rPr>
              <w:br/>
            </w:r>
            <w:r w:rsidR="005C5D57">
              <w:rPr>
                <w:rFonts w:ascii="Arial" w:hAnsi="Arial" w:cs="Arial"/>
                <w:noProof/>
              </w:rPr>
              <w:tab/>
            </w:r>
            <w:r w:rsidR="005C5D57">
              <w:rPr>
                <w:rFonts w:ascii="Arial" w:hAnsi="Arial" w:cs="Arial"/>
                <w:i/>
                <w:noProof/>
              </w:rPr>
              <w:t>[same code in ICD-10-AM 11</w:t>
            </w:r>
            <w:r w:rsidR="005C5D57" w:rsidRPr="005C5D57">
              <w:rPr>
                <w:rFonts w:ascii="Arial" w:hAnsi="Arial" w:cs="Arial"/>
                <w:i/>
                <w:noProof/>
                <w:vertAlign w:val="superscript"/>
              </w:rPr>
              <w:t>th</w:t>
            </w:r>
            <w:r w:rsidR="005C5D57">
              <w:rPr>
                <w:rFonts w:ascii="Arial" w:hAnsi="Arial" w:cs="Arial"/>
                <w:i/>
                <w:noProof/>
              </w:rPr>
              <w:t xml:space="preserve"> edition, descriptor changes to:</w:t>
            </w:r>
            <w:r w:rsidR="005C5D57">
              <w:rPr>
                <w:rFonts w:ascii="Arial" w:hAnsi="Arial" w:cs="Arial"/>
                <w:i/>
                <w:noProof/>
              </w:rPr>
              <w:br/>
            </w:r>
            <w:r w:rsidR="005C5D57">
              <w:rPr>
                <w:rFonts w:ascii="Arial" w:hAnsi="Arial" w:cs="Arial"/>
                <w:i/>
                <w:noProof/>
              </w:rPr>
              <w:tab/>
              <w:t>Kidney disorders in pregnancy, childbirth and the puerperium]</w:t>
            </w:r>
          </w:p>
          <w:p w14:paraId="342B9EBC" w14:textId="77777777" w:rsidR="00E40688" w:rsidRDefault="00686999" w:rsidP="00C35960">
            <w:pPr>
              <w:keepLines/>
              <w:rPr>
                <w:rFonts w:ascii="Arial" w:hAnsi="Arial" w:cs="Arial"/>
                <w:strike/>
                <w:noProof/>
              </w:rPr>
            </w:pPr>
            <w:r w:rsidRPr="00BE4B91">
              <w:rPr>
                <w:rFonts w:ascii="Arial" w:hAnsi="Arial" w:cs="Arial"/>
                <w:strike/>
                <w:noProof/>
              </w:rPr>
              <w:t>O993</w:t>
            </w:r>
            <w:r w:rsidRPr="00BE4B91">
              <w:rPr>
                <w:rFonts w:ascii="Arial" w:hAnsi="Arial" w:cs="Arial"/>
                <w:strike/>
                <w:noProof/>
              </w:rPr>
              <w:tab/>
              <w:t xml:space="preserve">Mental disorders and diseases of the nervous system </w:t>
            </w:r>
            <w:r w:rsidR="00C35960">
              <w:rPr>
                <w:rFonts w:ascii="Arial" w:hAnsi="Arial" w:cs="Arial"/>
                <w:strike/>
                <w:noProof/>
              </w:rPr>
              <w:br/>
            </w:r>
            <w:r w:rsidRPr="00C35960">
              <w:rPr>
                <w:rFonts w:ascii="Arial" w:hAnsi="Arial" w:cs="Arial"/>
                <w:noProof/>
              </w:rPr>
              <w:tab/>
            </w:r>
            <w:r w:rsidRPr="00BE4B91">
              <w:rPr>
                <w:rFonts w:ascii="Arial" w:hAnsi="Arial" w:cs="Arial"/>
                <w:strike/>
                <w:noProof/>
              </w:rPr>
              <w:t xml:space="preserve">complicating pregnancy, childbirth and the puerperium </w:t>
            </w:r>
            <w:r w:rsidR="00C35960">
              <w:rPr>
                <w:rFonts w:ascii="Arial" w:hAnsi="Arial" w:cs="Arial"/>
                <w:strike/>
                <w:noProof/>
              </w:rPr>
              <w:br/>
            </w:r>
            <w:r w:rsidRPr="00C35960">
              <w:rPr>
                <w:rFonts w:ascii="Arial" w:hAnsi="Arial" w:cs="Arial"/>
                <w:noProof/>
              </w:rPr>
              <w:tab/>
            </w:r>
            <w:r w:rsidRPr="00BE4B91">
              <w:rPr>
                <w:rFonts w:ascii="Arial" w:hAnsi="Arial" w:cs="Arial"/>
                <w:strike/>
                <w:noProof/>
              </w:rPr>
              <w:t>(psychosocial problems)</w:t>
            </w:r>
          </w:p>
          <w:p w14:paraId="16618DC4" w14:textId="77777777" w:rsidR="00E40688" w:rsidRDefault="00C35960" w:rsidP="00C35960">
            <w:pPr>
              <w:keepLines/>
              <w:rPr>
                <w:rFonts w:ascii="Arial" w:hAnsi="Arial" w:cs="Arial"/>
                <w:i/>
                <w:noProof/>
                <w:highlight w:val="green"/>
              </w:rPr>
            </w:pPr>
            <w:r>
              <w:rPr>
                <w:rFonts w:ascii="Arial" w:hAnsi="Arial" w:cs="Arial"/>
                <w:i/>
                <w:noProof/>
              </w:rPr>
              <w:tab/>
            </w:r>
            <w:r w:rsidRPr="00E40688">
              <w:rPr>
                <w:rFonts w:ascii="Arial" w:hAnsi="Arial" w:cs="Arial"/>
                <w:i/>
                <w:noProof/>
                <w:highlight w:val="green"/>
              </w:rPr>
              <w:t>[replaced in ICD-10-AM 11</w:t>
            </w:r>
            <w:r w:rsidRPr="00E40688">
              <w:rPr>
                <w:rFonts w:ascii="Arial" w:hAnsi="Arial" w:cs="Arial"/>
                <w:i/>
                <w:noProof/>
                <w:highlight w:val="green"/>
                <w:vertAlign w:val="superscript"/>
              </w:rPr>
              <w:t>th</w:t>
            </w:r>
            <w:r w:rsidRPr="00E40688">
              <w:rPr>
                <w:rFonts w:ascii="Arial" w:hAnsi="Arial" w:cs="Arial"/>
                <w:i/>
                <w:noProof/>
                <w:highlight w:val="green"/>
              </w:rPr>
              <w:t xml:space="preserve"> edition by codes:</w:t>
            </w:r>
          </w:p>
          <w:p w14:paraId="233FBD90" w14:textId="77777777" w:rsidR="00E40688" w:rsidRDefault="00C35960" w:rsidP="00C35960">
            <w:pPr>
              <w:keepLines/>
              <w:rPr>
                <w:rFonts w:ascii="Arial" w:hAnsi="Arial" w:cs="Arial"/>
                <w:i/>
                <w:noProof/>
                <w:highlight w:val="green"/>
              </w:rPr>
            </w:pPr>
            <w:r>
              <w:rPr>
                <w:rFonts w:ascii="Arial" w:hAnsi="Arial" w:cs="Arial"/>
                <w:i/>
                <w:noProof/>
              </w:rPr>
              <w:tab/>
            </w:r>
            <w:r w:rsidRPr="00E40688">
              <w:rPr>
                <w:rFonts w:ascii="Arial" w:hAnsi="Arial" w:cs="Arial"/>
                <w:i/>
                <w:noProof/>
                <w:highlight w:val="green"/>
              </w:rPr>
              <w:t>O9931</w:t>
            </w:r>
            <w:r w:rsidRPr="00E40688">
              <w:rPr>
                <w:rFonts w:ascii="Arial" w:hAnsi="Arial" w:cs="Arial"/>
                <w:i/>
                <w:noProof/>
                <w:highlight w:val="green"/>
              </w:rPr>
              <w:tab/>
              <w:t>Mental disorders in pregnancy, childbirth and the</w:t>
            </w:r>
            <w:r>
              <w:rPr>
                <w:rFonts w:ascii="Arial" w:hAnsi="Arial" w:cs="Arial"/>
                <w:i/>
                <w:noProof/>
              </w:rPr>
              <w:t xml:space="preserve"> </w:t>
            </w:r>
            <w:r>
              <w:rPr>
                <w:rFonts w:ascii="Arial" w:hAnsi="Arial" w:cs="Arial"/>
                <w:i/>
                <w:noProof/>
              </w:rPr>
              <w:br/>
            </w:r>
            <w:r>
              <w:rPr>
                <w:rFonts w:ascii="Arial" w:hAnsi="Arial" w:cs="Arial"/>
                <w:i/>
                <w:noProof/>
              </w:rPr>
              <w:tab/>
            </w:r>
            <w:r>
              <w:rPr>
                <w:rFonts w:ascii="Arial" w:hAnsi="Arial" w:cs="Arial"/>
                <w:i/>
                <w:noProof/>
              </w:rPr>
              <w:tab/>
            </w:r>
            <w:r w:rsidRPr="00E40688">
              <w:rPr>
                <w:rFonts w:ascii="Arial" w:hAnsi="Arial" w:cs="Arial"/>
                <w:i/>
                <w:noProof/>
                <w:highlight w:val="green"/>
              </w:rPr>
              <w:t>puerperium</w:t>
            </w:r>
          </w:p>
          <w:p w14:paraId="777563C2" w14:textId="77777777" w:rsidR="00E40688" w:rsidRDefault="00C35960" w:rsidP="00C35960">
            <w:pPr>
              <w:keepLines/>
              <w:rPr>
                <w:rFonts w:ascii="Arial" w:hAnsi="Arial" w:cs="Arial"/>
                <w:i/>
                <w:noProof/>
                <w:highlight w:val="green"/>
              </w:rPr>
            </w:pPr>
            <w:r>
              <w:rPr>
                <w:rFonts w:ascii="Arial" w:hAnsi="Arial" w:cs="Arial"/>
                <w:i/>
                <w:noProof/>
              </w:rPr>
              <w:tab/>
            </w:r>
            <w:r>
              <w:rPr>
                <w:rFonts w:ascii="Arial" w:hAnsi="Arial" w:cs="Arial"/>
                <w:i/>
                <w:noProof/>
              </w:rPr>
              <w:tab/>
            </w:r>
            <w:r w:rsidRPr="00E40688">
              <w:rPr>
                <w:rFonts w:ascii="Arial" w:hAnsi="Arial" w:cs="Arial"/>
                <w:i/>
                <w:noProof/>
                <w:highlight w:val="green"/>
              </w:rPr>
              <w:t>Includes alcohol and/or drugs misuse</w:t>
            </w:r>
          </w:p>
          <w:p w14:paraId="2900D196" w14:textId="6D80EF74" w:rsidR="00C35960" w:rsidRDefault="00C35960" w:rsidP="00C35960">
            <w:pPr>
              <w:keepLines/>
              <w:rPr>
                <w:rFonts w:ascii="Arial" w:hAnsi="Arial" w:cs="Arial"/>
                <w:i/>
                <w:noProof/>
              </w:rPr>
            </w:pPr>
            <w:r>
              <w:rPr>
                <w:rFonts w:ascii="Arial" w:hAnsi="Arial" w:cs="Arial"/>
                <w:i/>
                <w:noProof/>
              </w:rPr>
              <w:tab/>
            </w:r>
            <w:r w:rsidRPr="00E40688">
              <w:rPr>
                <w:rFonts w:ascii="Arial" w:hAnsi="Arial" w:cs="Arial"/>
                <w:i/>
                <w:noProof/>
                <w:highlight w:val="green"/>
              </w:rPr>
              <w:t>O9932</w:t>
            </w:r>
            <w:r w:rsidRPr="00E40688">
              <w:rPr>
                <w:rFonts w:ascii="Arial" w:hAnsi="Arial" w:cs="Arial"/>
                <w:i/>
                <w:noProof/>
                <w:highlight w:val="green"/>
              </w:rPr>
              <w:tab/>
              <w:t>Diseases of the nervous system in pregnancy,</w:t>
            </w:r>
            <w:r>
              <w:rPr>
                <w:rFonts w:ascii="Arial" w:hAnsi="Arial" w:cs="Arial"/>
                <w:i/>
                <w:noProof/>
              </w:rPr>
              <w:t xml:space="preserve"> </w:t>
            </w:r>
            <w:r>
              <w:rPr>
                <w:rFonts w:ascii="Arial" w:hAnsi="Arial" w:cs="Arial"/>
                <w:i/>
                <w:noProof/>
              </w:rPr>
              <w:br/>
            </w:r>
            <w:r>
              <w:rPr>
                <w:rFonts w:ascii="Arial" w:hAnsi="Arial" w:cs="Arial"/>
                <w:i/>
                <w:noProof/>
              </w:rPr>
              <w:tab/>
            </w:r>
            <w:r>
              <w:rPr>
                <w:rFonts w:ascii="Arial" w:hAnsi="Arial" w:cs="Arial"/>
                <w:i/>
                <w:noProof/>
              </w:rPr>
              <w:tab/>
            </w:r>
            <w:r w:rsidRPr="00E40688">
              <w:rPr>
                <w:rFonts w:ascii="Arial" w:hAnsi="Arial" w:cs="Arial"/>
                <w:i/>
                <w:noProof/>
                <w:highlight w:val="green"/>
              </w:rPr>
              <w:t>childbirth and the puerperium</w:t>
            </w:r>
            <w:r>
              <w:rPr>
                <w:rFonts w:ascii="Arial" w:hAnsi="Arial" w:cs="Arial"/>
                <w:i/>
                <w:noProof/>
              </w:rPr>
              <w:br/>
            </w:r>
            <w:r>
              <w:rPr>
                <w:rFonts w:ascii="Arial" w:hAnsi="Arial" w:cs="Arial"/>
                <w:i/>
                <w:noProof/>
              </w:rPr>
              <w:tab/>
            </w:r>
            <w:r w:rsidRPr="00C35960">
              <w:rPr>
                <w:rFonts w:ascii="Arial" w:hAnsi="Arial" w:cs="Arial"/>
                <w:i/>
                <w:noProof/>
                <w:highlight w:val="green"/>
              </w:rPr>
              <w:t>Z630</w:t>
            </w:r>
            <w:r w:rsidRPr="00C35960">
              <w:rPr>
                <w:rFonts w:ascii="Arial" w:hAnsi="Arial" w:cs="Arial"/>
                <w:i/>
                <w:noProof/>
                <w:highlight w:val="green"/>
              </w:rPr>
              <w:tab/>
              <w:t>Problems in relationship with spouse or partner]</w:t>
            </w:r>
            <w:r w:rsidRPr="00C35960">
              <w:rPr>
                <w:rFonts w:ascii="Arial" w:hAnsi="Arial" w:cs="Arial"/>
                <w:i/>
                <w:noProof/>
                <w:highlight w:val="green"/>
              </w:rPr>
              <w:br/>
            </w:r>
            <w:r w:rsidRPr="00E40688">
              <w:rPr>
                <w:rFonts w:ascii="Arial" w:hAnsi="Arial" w:cs="Arial"/>
                <w:i/>
                <w:noProof/>
              </w:rPr>
              <w:tab/>
            </w:r>
            <w:r w:rsidRPr="00E40688">
              <w:rPr>
                <w:rFonts w:ascii="Arial" w:hAnsi="Arial" w:cs="Arial"/>
                <w:i/>
                <w:noProof/>
              </w:rPr>
              <w:tab/>
            </w:r>
            <w:r w:rsidRPr="00C35960">
              <w:rPr>
                <w:rFonts w:ascii="Arial" w:hAnsi="Arial" w:cs="Arial"/>
                <w:i/>
                <w:noProof/>
                <w:highlight w:val="green"/>
              </w:rPr>
              <w:t>(for violent relationships)</w:t>
            </w:r>
          </w:p>
          <w:p w14:paraId="3AB3124E" w14:textId="037AFE84" w:rsidR="00C35960" w:rsidRPr="005C5D57" w:rsidRDefault="00686999" w:rsidP="00C35960">
            <w:pPr>
              <w:keepLines/>
              <w:rPr>
                <w:rFonts w:ascii="Arial" w:hAnsi="Arial" w:cs="Arial"/>
                <w:i/>
                <w:noProof/>
              </w:rPr>
            </w:pPr>
            <w:r w:rsidRPr="00686999">
              <w:rPr>
                <w:rFonts w:ascii="Arial" w:hAnsi="Arial" w:cs="Arial"/>
                <w:strike/>
                <w:noProof/>
              </w:rPr>
              <w:t>O994</w:t>
            </w:r>
            <w:r w:rsidRPr="00686999">
              <w:rPr>
                <w:rFonts w:ascii="Arial" w:hAnsi="Arial" w:cs="Arial"/>
                <w:strike/>
                <w:noProof/>
              </w:rPr>
              <w:tab/>
              <w:t xml:space="preserve">Diseases of the circulatory system complicating </w:t>
            </w:r>
            <w:r w:rsidRPr="00686999">
              <w:rPr>
                <w:rFonts w:ascii="Arial" w:hAnsi="Arial" w:cs="Arial"/>
                <w:strike/>
                <w:noProof/>
              </w:rPr>
              <w:tab/>
              <w:t xml:space="preserve">pregnancy, </w:t>
            </w:r>
            <w:r w:rsidR="00C35960">
              <w:rPr>
                <w:rFonts w:ascii="Arial" w:hAnsi="Arial" w:cs="Arial"/>
                <w:strike/>
                <w:noProof/>
              </w:rPr>
              <w:br/>
            </w:r>
            <w:r w:rsidR="00C35960" w:rsidRPr="00C35960">
              <w:rPr>
                <w:rFonts w:ascii="Arial" w:hAnsi="Arial" w:cs="Arial"/>
                <w:noProof/>
              </w:rPr>
              <w:tab/>
            </w:r>
            <w:r w:rsidRPr="00686999">
              <w:rPr>
                <w:rFonts w:ascii="Arial" w:hAnsi="Arial" w:cs="Arial"/>
                <w:strike/>
                <w:noProof/>
              </w:rPr>
              <w:t>childbirth and the puerperium</w:t>
            </w:r>
            <w:r w:rsidR="00C35960">
              <w:rPr>
                <w:rFonts w:ascii="Arial" w:hAnsi="Arial" w:cs="Arial"/>
                <w:strike/>
                <w:noProof/>
              </w:rPr>
              <w:br/>
            </w:r>
            <w:r w:rsidR="00C35960">
              <w:rPr>
                <w:rFonts w:ascii="Arial" w:hAnsi="Arial" w:cs="Arial"/>
                <w:noProof/>
              </w:rPr>
              <w:tab/>
            </w:r>
            <w:r w:rsidR="00C35960">
              <w:rPr>
                <w:rFonts w:ascii="Arial" w:hAnsi="Arial" w:cs="Arial"/>
                <w:i/>
                <w:noProof/>
              </w:rPr>
              <w:t>[same code in ICD-10-AM 11</w:t>
            </w:r>
            <w:r w:rsidR="00C35960" w:rsidRPr="005C5D57">
              <w:rPr>
                <w:rFonts w:ascii="Arial" w:hAnsi="Arial" w:cs="Arial"/>
                <w:i/>
                <w:noProof/>
                <w:vertAlign w:val="superscript"/>
              </w:rPr>
              <w:t>th</w:t>
            </w:r>
            <w:r w:rsidR="00C35960">
              <w:rPr>
                <w:rFonts w:ascii="Arial" w:hAnsi="Arial" w:cs="Arial"/>
                <w:i/>
                <w:noProof/>
              </w:rPr>
              <w:t xml:space="preserve"> edition, descriptor changes to:</w:t>
            </w:r>
            <w:r w:rsidR="00C35960">
              <w:rPr>
                <w:rFonts w:ascii="Arial" w:hAnsi="Arial" w:cs="Arial"/>
                <w:i/>
                <w:noProof/>
              </w:rPr>
              <w:br/>
            </w:r>
            <w:r w:rsidR="00C35960">
              <w:rPr>
                <w:rFonts w:ascii="Arial" w:hAnsi="Arial" w:cs="Arial"/>
                <w:i/>
                <w:noProof/>
              </w:rPr>
              <w:tab/>
              <w:t xml:space="preserve">Diseases of the circulatory system in pregnancy, childbirth and </w:t>
            </w:r>
            <w:r w:rsidR="00C35960">
              <w:rPr>
                <w:rFonts w:ascii="Arial" w:hAnsi="Arial" w:cs="Arial"/>
                <w:i/>
                <w:noProof/>
              </w:rPr>
              <w:br/>
            </w:r>
            <w:r w:rsidR="00C35960">
              <w:rPr>
                <w:rFonts w:ascii="Arial" w:hAnsi="Arial" w:cs="Arial"/>
                <w:i/>
                <w:noProof/>
              </w:rPr>
              <w:tab/>
              <w:t>the puerperium]</w:t>
            </w:r>
          </w:p>
          <w:p w14:paraId="3EB9C91C" w14:textId="77777777" w:rsidR="00686999" w:rsidRPr="00E978B8" w:rsidRDefault="00686999" w:rsidP="009F68CA">
            <w:pPr>
              <w:keepLines/>
              <w:rPr>
                <w:rFonts w:ascii="Arial" w:hAnsi="Arial" w:cs="Arial"/>
              </w:rPr>
            </w:pPr>
            <w:r w:rsidRPr="00E978B8">
              <w:rPr>
                <w:rFonts w:ascii="Arial" w:hAnsi="Arial" w:cs="Arial"/>
                <w:highlight w:val="green"/>
              </w:rPr>
              <w:t>Z9884</w:t>
            </w:r>
            <w:r w:rsidRPr="00E978B8">
              <w:rPr>
                <w:rFonts w:ascii="Arial" w:hAnsi="Arial" w:cs="Arial"/>
                <w:highlight w:val="green"/>
              </w:rPr>
              <w:tab/>
              <w:t>Bariatric surgery status</w:t>
            </w:r>
          </w:p>
        </w:tc>
      </w:tr>
      <w:tr w:rsidR="00686999" w:rsidRPr="00E978B8" w14:paraId="722DE2E0" w14:textId="77777777" w:rsidTr="005C5D57">
        <w:tc>
          <w:tcPr>
            <w:tcW w:w="8505" w:type="dxa"/>
            <w:gridSpan w:val="4"/>
            <w:shd w:val="clear" w:color="auto" w:fill="auto"/>
          </w:tcPr>
          <w:p w14:paraId="57EE75E6" w14:textId="77777777" w:rsidR="00686999" w:rsidRPr="00E978B8" w:rsidRDefault="00686999" w:rsidP="009F68CA">
            <w:pPr>
              <w:keepLines/>
              <w:rPr>
                <w:rFonts w:ascii="Arial" w:hAnsi="Arial" w:cs="Arial"/>
              </w:rPr>
            </w:pPr>
          </w:p>
        </w:tc>
      </w:tr>
      <w:tr w:rsidR="00686999" w:rsidRPr="00E978B8" w14:paraId="5D841A6D" w14:textId="77777777" w:rsidTr="005C5D57">
        <w:tblPrEx>
          <w:tblLook w:val="04A0" w:firstRow="1" w:lastRow="0" w:firstColumn="1" w:lastColumn="0" w:noHBand="0" w:noVBand="1"/>
        </w:tblPrEx>
        <w:tc>
          <w:tcPr>
            <w:tcW w:w="2024" w:type="dxa"/>
            <w:shd w:val="clear" w:color="auto" w:fill="auto"/>
          </w:tcPr>
          <w:p w14:paraId="6565A1E9"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Reporting guide</w:t>
            </w:r>
          </w:p>
        </w:tc>
        <w:tc>
          <w:tcPr>
            <w:tcW w:w="6481" w:type="dxa"/>
            <w:gridSpan w:val="3"/>
            <w:shd w:val="clear" w:color="auto" w:fill="auto"/>
          </w:tcPr>
          <w:p w14:paraId="07014F46" w14:textId="77777777" w:rsidR="00686999" w:rsidRPr="00E978B8" w:rsidRDefault="00686999" w:rsidP="009F68CA">
            <w:pPr>
              <w:keepLines/>
              <w:rPr>
                <w:rFonts w:ascii="Arial" w:hAnsi="Arial" w:cs="Arial"/>
                <w:noProof/>
              </w:rPr>
            </w:pPr>
            <w:r w:rsidRPr="00E978B8">
              <w:rPr>
                <w:rFonts w:ascii="Arial" w:hAnsi="Arial" w:cs="Arial"/>
                <w:noProof/>
              </w:rPr>
              <w:t xml:space="preserve">Only record conditions that affected the care or surveillance of this pregnancy. </w:t>
            </w:r>
          </w:p>
          <w:p w14:paraId="584AEBEC" w14:textId="77777777" w:rsidR="00686999" w:rsidRPr="00E978B8" w:rsidRDefault="00686999" w:rsidP="009F68CA">
            <w:pPr>
              <w:keepLines/>
              <w:rPr>
                <w:rFonts w:ascii="Arial" w:hAnsi="Arial" w:cs="Arial"/>
                <w:noProof/>
              </w:rPr>
            </w:pPr>
          </w:p>
          <w:p w14:paraId="4D499F1D" w14:textId="77777777" w:rsidR="00686999" w:rsidRPr="00E978B8" w:rsidRDefault="00686999" w:rsidP="009F68CA">
            <w:pPr>
              <w:keepLines/>
              <w:rPr>
                <w:rFonts w:ascii="Arial" w:hAnsi="Arial" w:cs="Arial"/>
                <w:noProof/>
              </w:rPr>
            </w:pPr>
            <w:r w:rsidRPr="00E978B8">
              <w:rPr>
                <w:rFonts w:ascii="Arial" w:hAnsi="Arial" w:cs="Arial"/>
                <w:noProof/>
              </w:rPr>
              <w:t xml:space="preserve">Examples of maternal medical conditions include past history of a hydatidiform mole, rheumatoid arthritis, asthma, deafness, polycystic ovaries and multiple sclerosis. Transient conditions such as depression or UTI that are completely resolved prior to this pregnancy should not be recorded. </w:t>
            </w:r>
          </w:p>
          <w:p w14:paraId="1C6A0855" w14:textId="77777777" w:rsidR="00686999" w:rsidRPr="00E978B8" w:rsidRDefault="00686999" w:rsidP="009F68CA">
            <w:pPr>
              <w:keepLines/>
              <w:rPr>
                <w:rFonts w:ascii="Arial" w:hAnsi="Arial" w:cs="Arial"/>
                <w:noProof/>
              </w:rPr>
            </w:pPr>
          </w:p>
          <w:p w14:paraId="2ACE74D4" w14:textId="27322656" w:rsidR="00686999" w:rsidRPr="00E978B8" w:rsidRDefault="00686999" w:rsidP="009F68CA">
            <w:pPr>
              <w:keepLines/>
              <w:rPr>
                <w:rFonts w:ascii="Arial" w:hAnsi="Arial" w:cs="Arial"/>
                <w:noProof/>
              </w:rPr>
            </w:pPr>
            <w:r w:rsidRPr="00E978B8">
              <w:rPr>
                <w:rFonts w:ascii="Arial" w:hAnsi="Arial" w:cs="Arial"/>
                <w:noProof/>
              </w:rPr>
              <w:t>Do not report past operations such as append</w:t>
            </w:r>
            <w:r>
              <w:rPr>
                <w:rFonts w:ascii="Arial" w:hAnsi="Arial" w:cs="Arial"/>
                <w:noProof/>
              </w:rPr>
              <w:t>ic</w:t>
            </w:r>
            <w:r w:rsidRPr="00E978B8">
              <w:rPr>
                <w:rFonts w:ascii="Arial" w:hAnsi="Arial" w:cs="Arial"/>
                <w:noProof/>
              </w:rPr>
              <w:t xml:space="preserve">ectomy, knee reconstruction, which do not affect or have not occurred during this pregnancy. When pregnancy-related renal disease, psychosocial problem or disease of the circulatory system (cardiac condition) is reported, also report the specified condition in this field or in the </w:t>
            </w:r>
            <w:r w:rsidRPr="004E7C69">
              <w:rPr>
                <w:rFonts w:ascii="Arial" w:hAnsi="Arial" w:cs="Arial"/>
                <w:noProof/>
                <w:highlight w:val="green"/>
              </w:rPr>
              <w:t>Maternal</w:t>
            </w:r>
            <w:r>
              <w:rPr>
                <w:rFonts w:ascii="Arial" w:hAnsi="Arial" w:cs="Arial"/>
                <w:noProof/>
              </w:rPr>
              <w:t xml:space="preserve"> </w:t>
            </w:r>
            <w:r w:rsidR="005C5D57" w:rsidRPr="005C5D57">
              <w:rPr>
                <w:rFonts w:ascii="Arial" w:hAnsi="Arial" w:cs="Arial"/>
                <w:strike/>
                <w:noProof/>
              </w:rPr>
              <w:t>M</w:t>
            </w:r>
            <w:r w:rsidRPr="005C5D57">
              <w:rPr>
                <w:rFonts w:ascii="Arial" w:hAnsi="Arial" w:cs="Arial"/>
                <w:noProof/>
                <w:highlight w:val="green"/>
              </w:rPr>
              <w:t>m</w:t>
            </w:r>
            <w:r w:rsidRPr="00E978B8">
              <w:rPr>
                <w:rFonts w:ascii="Arial" w:hAnsi="Arial" w:cs="Arial"/>
                <w:noProof/>
              </w:rPr>
              <w:t xml:space="preserve">edical conditions – free text field. </w:t>
            </w:r>
          </w:p>
          <w:p w14:paraId="4D64BB96" w14:textId="77777777" w:rsidR="00686999" w:rsidRPr="00E978B8" w:rsidRDefault="00686999" w:rsidP="009F68CA">
            <w:pPr>
              <w:keepLines/>
              <w:rPr>
                <w:rFonts w:ascii="Arial" w:hAnsi="Arial" w:cs="Arial"/>
                <w:noProof/>
              </w:rPr>
            </w:pPr>
          </w:p>
          <w:p w14:paraId="2C7D49C7" w14:textId="77777777" w:rsidR="00686999" w:rsidRPr="00423A7D" w:rsidRDefault="00686999" w:rsidP="009F68CA">
            <w:pPr>
              <w:keepLines/>
              <w:rPr>
                <w:rFonts w:ascii="Arial" w:hAnsi="Arial" w:cs="Arial"/>
                <w:strike/>
              </w:rPr>
            </w:pPr>
            <w:r w:rsidRPr="00E40688">
              <w:rPr>
                <w:rFonts w:ascii="Arial" w:hAnsi="Arial" w:cs="Arial"/>
                <w:strike/>
                <w:noProof/>
              </w:rPr>
              <w:t>Code O993 Psychosocial problems includes mental illness, violent relationships and alcohol or drug misuse.</w:t>
            </w:r>
          </w:p>
        </w:tc>
      </w:tr>
      <w:tr w:rsidR="00686999" w:rsidRPr="00E978B8" w14:paraId="27EBE5B3" w14:textId="77777777" w:rsidTr="005C5D57">
        <w:tc>
          <w:tcPr>
            <w:tcW w:w="8505" w:type="dxa"/>
            <w:gridSpan w:val="4"/>
            <w:shd w:val="clear" w:color="auto" w:fill="auto"/>
          </w:tcPr>
          <w:p w14:paraId="2FF6BE36" w14:textId="77777777" w:rsidR="00686999" w:rsidRPr="00E978B8" w:rsidRDefault="00686999" w:rsidP="009F68CA">
            <w:pPr>
              <w:keepLines/>
              <w:rPr>
                <w:rFonts w:ascii="Arial" w:hAnsi="Arial" w:cs="Arial"/>
              </w:rPr>
            </w:pPr>
          </w:p>
        </w:tc>
      </w:tr>
      <w:tr w:rsidR="00686999" w:rsidRPr="00E978B8" w14:paraId="5AE538D4" w14:textId="77777777" w:rsidTr="005C5D57">
        <w:tc>
          <w:tcPr>
            <w:tcW w:w="2024" w:type="dxa"/>
            <w:shd w:val="clear" w:color="auto" w:fill="auto"/>
          </w:tcPr>
          <w:p w14:paraId="1FD7D3D4"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Reported by</w:t>
            </w:r>
          </w:p>
        </w:tc>
        <w:tc>
          <w:tcPr>
            <w:tcW w:w="6481" w:type="dxa"/>
            <w:gridSpan w:val="3"/>
            <w:shd w:val="clear" w:color="auto" w:fill="auto"/>
          </w:tcPr>
          <w:p w14:paraId="35E630A7" w14:textId="77777777" w:rsidR="00686999" w:rsidRPr="00E978B8" w:rsidRDefault="00686999" w:rsidP="009F68CA">
            <w:pPr>
              <w:keepLines/>
              <w:rPr>
                <w:rFonts w:ascii="Arial" w:hAnsi="Arial" w:cs="Arial"/>
              </w:rPr>
            </w:pPr>
            <w:r w:rsidRPr="00E978B8">
              <w:rPr>
                <w:rFonts w:ascii="Arial" w:hAnsi="Arial" w:cs="Arial"/>
                <w:noProof/>
              </w:rPr>
              <w:t>All Victorian hospitals where a birth has occurred and homebirth practitioners</w:t>
            </w:r>
          </w:p>
        </w:tc>
      </w:tr>
      <w:tr w:rsidR="00686999" w:rsidRPr="00E978B8" w14:paraId="7C64077E" w14:textId="77777777" w:rsidTr="005C5D57">
        <w:tc>
          <w:tcPr>
            <w:tcW w:w="8505" w:type="dxa"/>
            <w:gridSpan w:val="4"/>
            <w:shd w:val="clear" w:color="auto" w:fill="auto"/>
          </w:tcPr>
          <w:p w14:paraId="26C205C4" w14:textId="77777777" w:rsidR="00686999" w:rsidRPr="00E978B8" w:rsidRDefault="00686999" w:rsidP="009F68CA">
            <w:pPr>
              <w:keepLines/>
              <w:rPr>
                <w:rFonts w:ascii="Arial" w:hAnsi="Arial" w:cs="Arial"/>
              </w:rPr>
            </w:pPr>
          </w:p>
        </w:tc>
      </w:tr>
      <w:tr w:rsidR="00686999" w:rsidRPr="00E978B8" w14:paraId="46E85EEC" w14:textId="77777777" w:rsidTr="005C5D57">
        <w:tc>
          <w:tcPr>
            <w:tcW w:w="2024" w:type="dxa"/>
            <w:shd w:val="clear" w:color="auto" w:fill="auto"/>
          </w:tcPr>
          <w:p w14:paraId="24805E11"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Reported for</w:t>
            </w:r>
          </w:p>
        </w:tc>
        <w:tc>
          <w:tcPr>
            <w:tcW w:w="6481" w:type="dxa"/>
            <w:gridSpan w:val="3"/>
            <w:shd w:val="clear" w:color="auto" w:fill="auto"/>
          </w:tcPr>
          <w:p w14:paraId="6BA57E3A" w14:textId="77777777" w:rsidR="00686999" w:rsidRPr="00E978B8" w:rsidRDefault="00686999" w:rsidP="009F68CA">
            <w:pPr>
              <w:keepLines/>
              <w:rPr>
                <w:rFonts w:ascii="Arial" w:hAnsi="Arial" w:cs="Arial"/>
              </w:rPr>
            </w:pPr>
            <w:r w:rsidRPr="00E978B8">
              <w:rPr>
                <w:rFonts w:ascii="Arial" w:hAnsi="Arial" w:cs="Arial"/>
                <w:noProof/>
              </w:rPr>
              <w:t>Birth episodes where a maternal medical condition is present</w:t>
            </w:r>
          </w:p>
        </w:tc>
      </w:tr>
      <w:tr w:rsidR="00686999" w:rsidRPr="00E978B8" w14:paraId="7E44321B" w14:textId="77777777" w:rsidTr="005C5D57">
        <w:tc>
          <w:tcPr>
            <w:tcW w:w="8505" w:type="dxa"/>
            <w:gridSpan w:val="4"/>
            <w:shd w:val="clear" w:color="auto" w:fill="auto"/>
          </w:tcPr>
          <w:p w14:paraId="5B8E5448" w14:textId="77777777" w:rsidR="00686999" w:rsidRPr="00E978B8" w:rsidRDefault="00686999" w:rsidP="009F68CA">
            <w:pPr>
              <w:keepLines/>
              <w:rPr>
                <w:rFonts w:ascii="Arial" w:hAnsi="Arial" w:cs="Arial"/>
              </w:rPr>
            </w:pPr>
          </w:p>
        </w:tc>
      </w:tr>
      <w:tr w:rsidR="00686999" w:rsidRPr="00E978B8" w14:paraId="352F66D3" w14:textId="77777777" w:rsidTr="005C5D57">
        <w:tblPrEx>
          <w:tblLook w:val="04A0" w:firstRow="1" w:lastRow="0" w:firstColumn="1" w:lastColumn="0" w:noHBand="0" w:noVBand="1"/>
        </w:tblPrEx>
        <w:tc>
          <w:tcPr>
            <w:tcW w:w="2024" w:type="dxa"/>
            <w:shd w:val="clear" w:color="auto" w:fill="auto"/>
          </w:tcPr>
          <w:p w14:paraId="194341DA"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Related concepts (Section 2):</w:t>
            </w:r>
          </w:p>
        </w:tc>
        <w:tc>
          <w:tcPr>
            <w:tcW w:w="6481" w:type="dxa"/>
            <w:gridSpan w:val="3"/>
            <w:shd w:val="clear" w:color="auto" w:fill="auto"/>
          </w:tcPr>
          <w:p w14:paraId="44420E67" w14:textId="77777777" w:rsidR="00686999" w:rsidRPr="00E978B8" w:rsidRDefault="00686999" w:rsidP="009F68CA">
            <w:pPr>
              <w:keepLines/>
              <w:rPr>
                <w:rFonts w:ascii="Arial" w:hAnsi="Arial" w:cs="Arial"/>
              </w:rPr>
            </w:pPr>
            <w:r w:rsidRPr="00E978B8">
              <w:rPr>
                <w:rFonts w:ascii="Arial" w:hAnsi="Arial" w:cs="Arial"/>
                <w:noProof/>
              </w:rPr>
              <w:t>None specified</w:t>
            </w:r>
          </w:p>
        </w:tc>
      </w:tr>
      <w:tr w:rsidR="00686999" w:rsidRPr="00E978B8" w14:paraId="6F5FD8A6" w14:textId="77777777" w:rsidTr="005C5D57">
        <w:tc>
          <w:tcPr>
            <w:tcW w:w="8505" w:type="dxa"/>
            <w:gridSpan w:val="4"/>
            <w:shd w:val="clear" w:color="auto" w:fill="auto"/>
          </w:tcPr>
          <w:p w14:paraId="76888B95" w14:textId="77777777" w:rsidR="00686999" w:rsidRPr="00E978B8" w:rsidRDefault="00686999" w:rsidP="009F68CA">
            <w:pPr>
              <w:keepLines/>
              <w:rPr>
                <w:rFonts w:ascii="Arial" w:hAnsi="Arial" w:cs="Arial"/>
              </w:rPr>
            </w:pPr>
          </w:p>
        </w:tc>
      </w:tr>
      <w:tr w:rsidR="00686999" w:rsidRPr="00E978B8" w14:paraId="51EFB64F" w14:textId="77777777" w:rsidTr="005C5D57">
        <w:tblPrEx>
          <w:tblLook w:val="04A0" w:firstRow="1" w:lastRow="0" w:firstColumn="1" w:lastColumn="0" w:noHBand="0" w:noVBand="1"/>
        </w:tblPrEx>
        <w:tc>
          <w:tcPr>
            <w:tcW w:w="2024" w:type="dxa"/>
            <w:shd w:val="clear" w:color="auto" w:fill="auto"/>
          </w:tcPr>
          <w:p w14:paraId="4B074C85"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Related data items (this section):</w:t>
            </w:r>
          </w:p>
        </w:tc>
        <w:tc>
          <w:tcPr>
            <w:tcW w:w="6481" w:type="dxa"/>
            <w:gridSpan w:val="3"/>
            <w:shd w:val="clear" w:color="auto" w:fill="auto"/>
          </w:tcPr>
          <w:p w14:paraId="720F59AA" w14:textId="77777777" w:rsidR="00686999" w:rsidRPr="00E978B8" w:rsidRDefault="00686999" w:rsidP="009F68CA">
            <w:pPr>
              <w:pStyle w:val="ListParagraph"/>
              <w:keepLines/>
              <w:ind w:left="0"/>
              <w:rPr>
                <w:rFonts w:ascii="Arial" w:hAnsi="Arial" w:cs="Arial"/>
              </w:rPr>
            </w:pPr>
            <w:r w:rsidRPr="00E978B8">
              <w:rPr>
                <w:rFonts w:ascii="Arial" w:hAnsi="Arial" w:cs="Arial"/>
                <w:noProof/>
              </w:rPr>
              <w:t>Maternal medical conditions – free text</w:t>
            </w:r>
          </w:p>
        </w:tc>
      </w:tr>
      <w:tr w:rsidR="00686999" w:rsidRPr="00E978B8" w14:paraId="35FB53BD" w14:textId="77777777" w:rsidTr="005C5D57">
        <w:tc>
          <w:tcPr>
            <w:tcW w:w="8505" w:type="dxa"/>
            <w:gridSpan w:val="4"/>
            <w:shd w:val="clear" w:color="auto" w:fill="auto"/>
          </w:tcPr>
          <w:p w14:paraId="7431CFBC" w14:textId="77777777" w:rsidR="00686999" w:rsidRPr="00E978B8" w:rsidRDefault="00686999" w:rsidP="009F68CA">
            <w:pPr>
              <w:keepLines/>
              <w:rPr>
                <w:rFonts w:ascii="Arial" w:hAnsi="Arial" w:cs="Arial"/>
              </w:rPr>
            </w:pPr>
          </w:p>
        </w:tc>
      </w:tr>
      <w:tr w:rsidR="00686999" w:rsidRPr="00E978B8" w14:paraId="53F1BD0C" w14:textId="77777777" w:rsidTr="005C5D57">
        <w:tblPrEx>
          <w:tblLook w:val="04A0" w:firstRow="1" w:lastRow="0" w:firstColumn="1" w:lastColumn="0" w:noHBand="0" w:noVBand="1"/>
        </w:tblPrEx>
        <w:tc>
          <w:tcPr>
            <w:tcW w:w="2024" w:type="dxa"/>
            <w:shd w:val="clear" w:color="auto" w:fill="auto"/>
          </w:tcPr>
          <w:p w14:paraId="05C837A1"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Related business rules (Section 4):</w:t>
            </w:r>
          </w:p>
        </w:tc>
        <w:tc>
          <w:tcPr>
            <w:tcW w:w="6481" w:type="dxa"/>
            <w:gridSpan w:val="3"/>
            <w:shd w:val="clear" w:color="auto" w:fill="auto"/>
          </w:tcPr>
          <w:p w14:paraId="6D0AD747" w14:textId="7C574EAB" w:rsidR="00686999" w:rsidRPr="00E978B8" w:rsidRDefault="00AC672F" w:rsidP="009F68CA">
            <w:pPr>
              <w:rPr>
                <w:rFonts w:ascii="Arial" w:hAnsi="Arial" w:cs="Arial"/>
              </w:rPr>
            </w:pPr>
            <w:r w:rsidRPr="00AC672F">
              <w:rPr>
                <w:rFonts w:ascii="Arial" w:hAnsi="Arial" w:cs="Arial"/>
                <w:color w:val="000000"/>
              </w:rPr>
              <w:t>*</w:t>
            </w:r>
            <w:r w:rsidR="00686999" w:rsidRPr="00D6184A">
              <w:rPr>
                <w:rFonts w:ascii="Arial" w:hAnsi="Arial" w:cs="Arial"/>
                <w:color w:val="000000"/>
              </w:rPr>
              <w:t>Admission to high dependency unit (HDU) / intensive care unit (ICU)</w:t>
            </w:r>
            <w:r w:rsidR="00686999" w:rsidRPr="00AC672F">
              <w:rPr>
                <w:rFonts w:ascii="Arial" w:hAnsi="Arial" w:cs="Arial"/>
                <w:color w:val="000000"/>
              </w:rPr>
              <w:t xml:space="preserve"> – mother conditionally mandatory data items</w:t>
            </w:r>
            <w:r w:rsidR="00E84C2D">
              <w:rPr>
                <w:rFonts w:ascii="Arial" w:hAnsi="Arial" w:cs="Arial"/>
                <w:color w:val="000000"/>
              </w:rPr>
              <w:t>;</w:t>
            </w:r>
            <w:r w:rsidR="00686999" w:rsidRPr="00E978B8">
              <w:rPr>
                <w:rFonts w:ascii="Arial" w:hAnsi="Arial" w:cs="Arial"/>
                <w:color w:val="000000"/>
              </w:rPr>
              <w:t xml:space="preserve"> Date of admission – mother and Date of birth – baby conditionally mandatory data items</w:t>
            </w:r>
          </w:p>
        </w:tc>
      </w:tr>
    </w:tbl>
    <w:p w14:paraId="7BEE51BE" w14:textId="77777777" w:rsidR="00686999" w:rsidRPr="00E978B8" w:rsidRDefault="00686999" w:rsidP="00686999">
      <w:pPr>
        <w:keepLines/>
        <w:rPr>
          <w:rStyle w:val="Strong"/>
          <w:rFonts w:ascii="Arial" w:eastAsia="MS Gothic" w:hAnsi="Arial" w:cs="Arial"/>
          <w:lang w:eastAsia="en-AU"/>
        </w:rPr>
      </w:pPr>
    </w:p>
    <w:p w14:paraId="4FD07333" w14:textId="77777777" w:rsidR="00686999" w:rsidRPr="00E978B8" w:rsidRDefault="00686999" w:rsidP="00686999">
      <w:pPr>
        <w:keepLines/>
        <w:rPr>
          <w:rStyle w:val="Strong"/>
          <w:rFonts w:ascii="Arial" w:eastAsia="MS Gothic" w:hAnsi="Arial" w:cs="Arial"/>
          <w:b w:val="0"/>
          <w:bCs w:val="0"/>
          <w:lang w:eastAsia="en-AU"/>
        </w:rPr>
      </w:pPr>
      <w:r w:rsidRPr="00E978B8">
        <w:rPr>
          <w:rStyle w:val="Strong"/>
          <w:rFonts w:ascii="Arial" w:eastAsia="MS Gothic" w:hAnsi="Arial" w:cs="Arial"/>
        </w:rPr>
        <w:t>Administration</w:t>
      </w:r>
    </w:p>
    <w:p w14:paraId="0AE0467F" w14:textId="77777777" w:rsidR="00686999" w:rsidRPr="00E978B8" w:rsidRDefault="00686999" w:rsidP="00686999">
      <w:pPr>
        <w:pStyle w:val="AttributeSubheading"/>
        <w:keepNext w:val="0"/>
        <w:rPr>
          <w:rFonts w:ascii="Arial" w:hAnsi="Arial" w:cs="Arial"/>
          <w:i w:val="0"/>
          <w:szCs w:val="20"/>
        </w:rPr>
      </w:pPr>
    </w:p>
    <w:tbl>
      <w:tblPr>
        <w:tblW w:w="8100" w:type="dxa"/>
        <w:tblInd w:w="284" w:type="dxa"/>
        <w:tblLook w:val="01E0" w:firstRow="1" w:lastRow="1" w:firstColumn="1" w:lastColumn="1" w:noHBand="0" w:noVBand="0"/>
      </w:tblPr>
      <w:tblGrid>
        <w:gridCol w:w="2025"/>
        <w:gridCol w:w="2025"/>
        <w:gridCol w:w="2025"/>
        <w:gridCol w:w="2025"/>
      </w:tblGrid>
      <w:tr w:rsidR="00686999" w:rsidRPr="00E978B8" w14:paraId="70C802BF" w14:textId="77777777" w:rsidTr="00686999">
        <w:tc>
          <w:tcPr>
            <w:tcW w:w="2025" w:type="dxa"/>
            <w:shd w:val="clear" w:color="auto" w:fill="auto"/>
          </w:tcPr>
          <w:p w14:paraId="58FD2258"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Principal data users</w:t>
            </w:r>
          </w:p>
        </w:tc>
        <w:tc>
          <w:tcPr>
            <w:tcW w:w="6075" w:type="dxa"/>
            <w:gridSpan w:val="3"/>
            <w:shd w:val="clear" w:color="auto" w:fill="auto"/>
          </w:tcPr>
          <w:p w14:paraId="021B6A41" w14:textId="77777777" w:rsidR="00686999" w:rsidRPr="00E978B8" w:rsidRDefault="00686999" w:rsidP="009F68CA">
            <w:pPr>
              <w:keepLines/>
              <w:rPr>
                <w:rFonts w:ascii="Arial" w:hAnsi="Arial" w:cs="Arial"/>
              </w:rPr>
            </w:pPr>
            <w:r w:rsidRPr="00E978B8">
              <w:rPr>
                <w:rFonts w:ascii="Arial" w:hAnsi="Arial" w:cs="Arial"/>
                <w:noProof/>
              </w:rPr>
              <w:t>Consultative Council on Obstetric and Paediatric Mortality and Morbidity</w:t>
            </w:r>
          </w:p>
        </w:tc>
      </w:tr>
      <w:tr w:rsidR="00686999" w:rsidRPr="00E978B8" w14:paraId="59EFEF15" w14:textId="77777777" w:rsidTr="00686999">
        <w:tc>
          <w:tcPr>
            <w:tcW w:w="8100" w:type="dxa"/>
            <w:gridSpan w:val="4"/>
            <w:shd w:val="clear" w:color="auto" w:fill="auto"/>
          </w:tcPr>
          <w:p w14:paraId="441E5000" w14:textId="77777777" w:rsidR="00686999" w:rsidRPr="00E978B8" w:rsidRDefault="00686999" w:rsidP="009F68CA">
            <w:pPr>
              <w:keepLines/>
              <w:rPr>
                <w:rFonts w:ascii="Arial" w:hAnsi="Arial" w:cs="Arial"/>
              </w:rPr>
            </w:pPr>
          </w:p>
        </w:tc>
      </w:tr>
      <w:tr w:rsidR="00686999" w:rsidRPr="00E978B8" w14:paraId="25B213F0" w14:textId="77777777" w:rsidTr="00686999">
        <w:tc>
          <w:tcPr>
            <w:tcW w:w="2025" w:type="dxa"/>
            <w:shd w:val="clear" w:color="auto" w:fill="auto"/>
          </w:tcPr>
          <w:p w14:paraId="64B3E5B9"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Definition source</w:t>
            </w:r>
          </w:p>
        </w:tc>
        <w:tc>
          <w:tcPr>
            <w:tcW w:w="2025" w:type="dxa"/>
            <w:shd w:val="clear" w:color="auto" w:fill="auto"/>
          </w:tcPr>
          <w:p w14:paraId="6480D607" w14:textId="77777777" w:rsidR="00686999" w:rsidRPr="00E978B8" w:rsidRDefault="00686999" w:rsidP="009F68CA">
            <w:pPr>
              <w:keepLines/>
              <w:rPr>
                <w:rFonts w:ascii="Arial" w:hAnsi="Arial" w:cs="Arial"/>
              </w:rPr>
            </w:pPr>
            <w:r w:rsidRPr="00E978B8">
              <w:rPr>
                <w:rFonts w:ascii="Arial" w:hAnsi="Arial" w:cs="Arial"/>
                <w:noProof/>
              </w:rPr>
              <w:t>NHDD</w:t>
            </w:r>
          </w:p>
        </w:tc>
        <w:tc>
          <w:tcPr>
            <w:tcW w:w="2025" w:type="dxa"/>
            <w:shd w:val="clear" w:color="auto" w:fill="auto"/>
          </w:tcPr>
          <w:p w14:paraId="3D9FB2FE"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Version</w:t>
            </w:r>
          </w:p>
        </w:tc>
        <w:tc>
          <w:tcPr>
            <w:tcW w:w="2025" w:type="dxa"/>
            <w:shd w:val="clear" w:color="auto" w:fill="auto"/>
          </w:tcPr>
          <w:p w14:paraId="32A29C0E" w14:textId="77777777" w:rsidR="00686999" w:rsidRPr="00E978B8" w:rsidRDefault="00686999" w:rsidP="009F68CA">
            <w:pPr>
              <w:keepLines/>
              <w:rPr>
                <w:rFonts w:ascii="Arial" w:hAnsi="Arial" w:cs="Arial"/>
                <w:noProof/>
              </w:rPr>
            </w:pPr>
            <w:r w:rsidRPr="00E978B8">
              <w:rPr>
                <w:rFonts w:ascii="Arial" w:hAnsi="Arial" w:cs="Arial"/>
                <w:noProof/>
              </w:rPr>
              <w:t>1. January 1982</w:t>
            </w:r>
          </w:p>
          <w:p w14:paraId="2349A080" w14:textId="77777777" w:rsidR="00686999" w:rsidRPr="00E978B8" w:rsidRDefault="00686999" w:rsidP="009F68CA">
            <w:pPr>
              <w:keepLines/>
              <w:rPr>
                <w:rFonts w:ascii="Arial" w:hAnsi="Arial" w:cs="Arial"/>
                <w:noProof/>
              </w:rPr>
            </w:pPr>
            <w:r w:rsidRPr="00E978B8">
              <w:rPr>
                <w:rFonts w:ascii="Arial" w:hAnsi="Arial" w:cs="Arial"/>
                <w:noProof/>
              </w:rPr>
              <w:t>2. January 1999</w:t>
            </w:r>
          </w:p>
          <w:p w14:paraId="5A9F190D" w14:textId="77777777" w:rsidR="00686999" w:rsidRPr="00E978B8" w:rsidRDefault="00686999" w:rsidP="009F68CA">
            <w:pPr>
              <w:keepLines/>
              <w:rPr>
                <w:rFonts w:ascii="Arial" w:hAnsi="Arial" w:cs="Arial"/>
                <w:noProof/>
              </w:rPr>
            </w:pPr>
            <w:r w:rsidRPr="00E978B8">
              <w:rPr>
                <w:rFonts w:ascii="Arial" w:hAnsi="Arial" w:cs="Arial"/>
                <w:noProof/>
              </w:rPr>
              <w:t>3. January 2009</w:t>
            </w:r>
          </w:p>
          <w:p w14:paraId="2490FDA9" w14:textId="77777777" w:rsidR="00686999" w:rsidRDefault="00686999" w:rsidP="009F68CA">
            <w:pPr>
              <w:keepLines/>
              <w:rPr>
                <w:rFonts w:ascii="Arial" w:hAnsi="Arial" w:cs="Arial"/>
                <w:noProof/>
              </w:rPr>
            </w:pPr>
            <w:r w:rsidRPr="00E978B8">
              <w:rPr>
                <w:rFonts w:ascii="Arial" w:hAnsi="Arial" w:cs="Arial"/>
                <w:noProof/>
              </w:rPr>
              <w:t>4. July 2015</w:t>
            </w:r>
          </w:p>
          <w:p w14:paraId="6960127C" w14:textId="77777777" w:rsidR="00686999" w:rsidRPr="00E978B8" w:rsidRDefault="00686999" w:rsidP="009F68CA">
            <w:pPr>
              <w:keepLines/>
              <w:rPr>
                <w:rFonts w:ascii="Arial" w:hAnsi="Arial" w:cs="Arial"/>
              </w:rPr>
            </w:pPr>
            <w:r w:rsidRPr="00E978B8">
              <w:rPr>
                <w:rFonts w:ascii="Arial" w:hAnsi="Arial" w:cs="Arial"/>
                <w:highlight w:val="green"/>
              </w:rPr>
              <w:t>5. January 2020</w:t>
            </w:r>
          </w:p>
        </w:tc>
      </w:tr>
      <w:tr w:rsidR="00686999" w:rsidRPr="00E978B8" w14:paraId="74F8E0A1" w14:textId="77777777" w:rsidTr="00686999">
        <w:tc>
          <w:tcPr>
            <w:tcW w:w="8100" w:type="dxa"/>
            <w:gridSpan w:val="4"/>
            <w:shd w:val="clear" w:color="auto" w:fill="auto"/>
          </w:tcPr>
          <w:p w14:paraId="3BB39F73" w14:textId="77777777" w:rsidR="00686999" w:rsidRPr="00E978B8" w:rsidRDefault="00686999" w:rsidP="009F68CA">
            <w:pPr>
              <w:keepLines/>
              <w:rPr>
                <w:rFonts w:ascii="Arial" w:hAnsi="Arial" w:cs="Arial"/>
              </w:rPr>
            </w:pPr>
          </w:p>
        </w:tc>
      </w:tr>
      <w:tr w:rsidR="00686999" w:rsidRPr="00E978B8" w14:paraId="063ECE79" w14:textId="77777777" w:rsidTr="00686999">
        <w:tc>
          <w:tcPr>
            <w:tcW w:w="2025" w:type="dxa"/>
            <w:shd w:val="clear" w:color="auto" w:fill="auto"/>
          </w:tcPr>
          <w:p w14:paraId="0ACE893C"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Codeset source</w:t>
            </w:r>
          </w:p>
        </w:tc>
        <w:tc>
          <w:tcPr>
            <w:tcW w:w="2025" w:type="dxa"/>
            <w:shd w:val="clear" w:color="auto" w:fill="auto"/>
          </w:tcPr>
          <w:p w14:paraId="3073894E" w14:textId="4D527A25" w:rsidR="00686999" w:rsidRPr="00E978B8" w:rsidRDefault="00686999" w:rsidP="009F68CA">
            <w:pPr>
              <w:keepLines/>
              <w:rPr>
                <w:rFonts w:ascii="Arial" w:hAnsi="Arial" w:cs="Arial"/>
              </w:rPr>
            </w:pPr>
            <w:r w:rsidRPr="00E978B8">
              <w:rPr>
                <w:rFonts w:ascii="Arial" w:hAnsi="Arial" w:cs="Arial"/>
                <w:noProof/>
              </w:rPr>
              <w:t xml:space="preserve">ICD-10-AM </w:t>
            </w:r>
            <w:r w:rsidRPr="00686999">
              <w:rPr>
                <w:rFonts w:ascii="Arial" w:hAnsi="Arial" w:cs="Arial"/>
                <w:strike/>
                <w:noProof/>
              </w:rPr>
              <w:t>eighth</w:t>
            </w:r>
            <w:r w:rsidRPr="00E978B8">
              <w:rPr>
                <w:rFonts w:ascii="Arial" w:hAnsi="Arial" w:cs="Arial"/>
                <w:noProof/>
              </w:rPr>
              <w:t xml:space="preserve"> </w:t>
            </w:r>
            <w:r w:rsidRPr="00686999">
              <w:rPr>
                <w:rFonts w:ascii="Arial" w:hAnsi="Arial" w:cs="Arial"/>
                <w:noProof/>
                <w:highlight w:val="green"/>
              </w:rPr>
              <w:t>eleventh</w:t>
            </w:r>
            <w:r>
              <w:rPr>
                <w:rFonts w:ascii="Arial" w:hAnsi="Arial" w:cs="Arial"/>
                <w:noProof/>
              </w:rPr>
              <w:t xml:space="preserve"> </w:t>
            </w:r>
            <w:r w:rsidRPr="00E978B8">
              <w:rPr>
                <w:rFonts w:ascii="Arial" w:hAnsi="Arial" w:cs="Arial"/>
                <w:noProof/>
              </w:rPr>
              <w:t>edition</w:t>
            </w:r>
            <w:r w:rsidR="009E3763" w:rsidRPr="00A660CB">
              <w:rPr>
                <w:rFonts w:ascii="Arial" w:hAnsi="Arial" w:cs="Arial"/>
                <w:noProof/>
                <w:highlight w:val="green"/>
              </w:rPr>
              <w:t xml:space="preserve"> plus CCOPMM additions</w:t>
            </w:r>
          </w:p>
        </w:tc>
        <w:tc>
          <w:tcPr>
            <w:tcW w:w="2025" w:type="dxa"/>
            <w:shd w:val="clear" w:color="auto" w:fill="auto"/>
          </w:tcPr>
          <w:p w14:paraId="5B674C40" w14:textId="77777777" w:rsidR="00686999" w:rsidRPr="00E978B8" w:rsidRDefault="00686999" w:rsidP="009F68CA">
            <w:pPr>
              <w:pStyle w:val="AttributeSubheading"/>
              <w:keepNext w:val="0"/>
              <w:rPr>
                <w:rFonts w:ascii="Arial" w:hAnsi="Arial" w:cs="Arial"/>
                <w:i w:val="0"/>
                <w:color w:val="F26B73"/>
                <w:szCs w:val="20"/>
              </w:rPr>
            </w:pPr>
            <w:r w:rsidRPr="00E978B8">
              <w:rPr>
                <w:rFonts w:ascii="Arial" w:hAnsi="Arial" w:cs="Arial"/>
                <w:i w:val="0"/>
                <w:color w:val="F26B73"/>
                <w:szCs w:val="20"/>
              </w:rPr>
              <w:t>Collection start date</w:t>
            </w:r>
          </w:p>
        </w:tc>
        <w:tc>
          <w:tcPr>
            <w:tcW w:w="2025" w:type="dxa"/>
            <w:shd w:val="clear" w:color="auto" w:fill="auto"/>
          </w:tcPr>
          <w:p w14:paraId="24E52811" w14:textId="77777777" w:rsidR="00686999" w:rsidRPr="00E978B8" w:rsidRDefault="00686999" w:rsidP="009F68CA">
            <w:pPr>
              <w:keepLines/>
              <w:rPr>
                <w:rFonts w:ascii="Arial" w:hAnsi="Arial" w:cs="Arial"/>
              </w:rPr>
            </w:pPr>
            <w:r w:rsidRPr="00E978B8">
              <w:rPr>
                <w:rFonts w:ascii="Arial" w:hAnsi="Arial" w:cs="Arial"/>
                <w:noProof/>
              </w:rPr>
              <w:t>1982</w:t>
            </w:r>
          </w:p>
        </w:tc>
      </w:tr>
    </w:tbl>
    <w:p w14:paraId="1BA7BAC8" w14:textId="77777777" w:rsidR="00302697" w:rsidRDefault="00302697">
      <w:pPr>
        <w:rPr>
          <w:rFonts w:ascii="Arial" w:eastAsia="Times" w:hAnsi="Arial"/>
        </w:rPr>
      </w:pPr>
      <w:r>
        <w:br w:type="page"/>
      </w:r>
    </w:p>
    <w:p w14:paraId="1BC4ACB3" w14:textId="710834D4" w:rsidR="00C65830" w:rsidRPr="00C65830" w:rsidRDefault="00302697" w:rsidP="00C65830">
      <w:pPr>
        <w:pStyle w:val="Heading1"/>
        <w:spacing w:after="0"/>
        <w:rPr>
          <w:sz w:val="20"/>
          <w:szCs w:val="20"/>
        </w:rPr>
      </w:pPr>
      <w:bookmarkStart w:id="83" w:name="_Toc13799734"/>
      <w:r>
        <w:t>Proposal 28</w:t>
      </w:r>
      <w:r>
        <w:br/>
        <w:t>Amend reporting guide for Date and Time of onset of labour</w:t>
      </w:r>
      <w:bookmarkEnd w:id="83"/>
    </w:p>
    <w:p w14:paraId="0CB53C30" w14:textId="63220832" w:rsidR="00302697" w:rsidRDefault="00AF1128" w:rsidP="00C65830">
      <w:pPr>
        <w:pStyle w:val="Heading1"/>
        <w:spacing w:before="0"/>
      </w:pPr>
      <w:bookmarkStart w:id="84" w:name="_Toc13799735"/>
      <w:r>
        <w:t>Add code to report no record of onset of labour</w:t>
      </w:r>
      <w:bookmarkEnd w:id="84"/>
    </w:p>
    <w:p w14:paraId="7433D228"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7138AE69" w14:textId="77777777" w:rsidR="00686999" w:rsidRPr="00564E9C" w:rsidRDefault="00686999" w:rsidP="00B64CB6">
      <w:pPr>
        <w:pStyle w:val="Heading2"/>
      </w:pPr>
      <w:bookmarkStart w:id="85" w:name="_Toc350263785"/>
      <w:bookmarkStart w:id="86" w:name="_Toc499798938"/>
      <w:bookmarkStart w:id="87" w:name="_Toc533164556"/>
      <w:bookmarkStart w:id="88" w:name="_Toc8061647"/>
      <w:bookmarkStart w:id="89" w:name="_Toc13799736"/>
      <w:r w:rsidRPr="00686999">
        <w:rPr>
          <w:highlight w:val="green"/>
        </w:rPr>
        <w:t xml:space="preserve">Date of </w:t>
      </w:r>
      <w:r w:rsidRPr="00B64CB6">
        <w:rPr>
          <w:highlight w:val="green"/>
        </w:rPr>
        <w:t>onset</w:t>
      </w:r>
      <w:r w:rsidRPr="00686999">
        <w:rPr>
          <w:highlight w:val="green"/>
        </w:rPr>
        <w:t xml:space="preserve"> of </w:t>
      </w:r>
      <w:bookmarkEnd w:id="85"/>
      <w:r w:rsidRPr="00686999">
        <w:rPr>
          <w:highlight w:val="green"/>
        </w:rPr>
        <w:t>labour</w:t>
      </w:r>
      <w:bookmarkEnd w:id="86"/>
      <w:bookmarkEnd w:id="87"/>
      <w:bookmarkEnd w:id="88"/>
      <w:bookmarkEnd w:id="89"/>
    </w:p>
    <w:p w14:paraId="2687DCFF" w14:textId="77777777" w:rsidR="00686999" w:rsidRPr="00A8069D" w:rsidRDefault="00686999" w:rsidP="00686999">
      <w:pPr>
        <w:keepLines/>
        <w:spacing w:before="120" w:after="120"/>
        <w:rPr>
          <w:rStyle w:val="Strong"/>
          <w:rFonts w:ascii="Arial" w:eastAsia="MS Gothic" w:hAnsi="Arial" w:cs="Arial"/>
          <w:b w:val="0"/>
          <w:bCs w:val="0"/>
          <w:color w:val="F26B73"/>
        </w:rPr>
      </w:pPr>
      <w:r w:rsidRPr="00A8069D">
        <w:rPr>
          <w:rStyle w:val="Strong"/>
          <w:rFonts w:ascii="Arial" w:eastAsia="MS Gothic" w:hAnsi="Arial" w:cs="Arial"/>
        </w:rPr>
        <w:t>Specification</w:t>
      </w:r>
    </w:p>
    <w:tbl>
      <w:tblPr>
        <w:tblW w:w="8930" w:type="dxa"/>
        <w:tblInd w:w="142" w:type="dxa"/>
        <w:tblLook w:val="01E0" w:firstRow="1" w:lastRow="1" w:firstColumn="1" w:lastColumn="1" w:noHBand="0" w:noVBand="0"/>
      </w:tblPr>
      <w:tblGrid>
        <w:gridCol w:w="2024"/>
        <w:gridCol w:w="2025"/>
        <w:gridCol w:w="2025"/>
        <w:gridCol w:w="2856"/>
      </w:tblGrid>
      <w:tr w:rsidR="00686999" w:rsidRPr="00A8069D" w14:paraId="681D0954" w14:textId="77777777" w:rsidTr="004E7090">
        <w:tc>
          <w:tcPr>
            <w:tcW w:w="2024" w:type="dxa"/>
            <w:shd w:val="clear" w:color="auto" w:fill="auto"/>
          </w:tcPr>
          <w:p w14:paraId="4535D703"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Definition</w:t>
            </w:r>
          </w:p>
        </w:tc>
        <w:tc>
          <w:tcPr>
            <w:tcW w:w="6906" w:type="dxa"/>
            <w:gridSpan w:val="3"/>
            <w:shd w:val="clear" w:color="auto" w:fill="auto"/>
          </w:tcPr>
          <w:p w14:paraId="3D8666A8" w14:textId="77777777" w:rsidR="00686999" w:rsidRPr="00A8069D" w:rsidRDefault="00686999" w:rsidP="009F68CA">
            <w:pPr>
              <w:keepLines/>
              <w:rPr>
                <w:rFonts w:ascii="Arial" w:hAnsi="Arial" w:cs="Arial"/>
              </w:rPr>
            </w:pPr>
            <w:r w:rsidRPr="00A8069D">
              <w:rPr>
                <w:rFonts w:ascii="Arial" w:hAnsi="Arial" w:cs="Arial"/>
                <w:noProof/>
              </w:rPr>
              <w:t>The date of onset of labour</w:t>
            </w:r>
          </w:p>
        </w:tc>
      </w:tr>
      <w:tr w:rsidR="00686999" w:rsidRPr="00A8069D" w14:paraId="2417DFCE" w14:textId="77777777" w:rsidTr="004E7090">
        <w:tc>
          <w:tcPr>
            <w:tcW w:w="8930" w:type="dxa"/>
            <w:gridSpan w:val="4"/>
            <w:shd w:val="clear" w:color="auto" w:fill="auto"/>
          </w:tcPr>
          <w:p w14:paraId="3CFBD49A" w14:textId="77777777" w:rsidR="00686999" w:rsidRPr="00A8069D" w:rsidRDefault="00686999" w:rsidP="009F68CA">
            <w:pPr>
              <w:keepLines/>
              <w:rPr>
                <w:rFonts w:ascii="Arial" w:hAnsi="Arial" w:cs="Arial"/>
              </w:rPr>
            </w:pPr>
          </w:p>
        </w:tc>
      </w:tr>
      <w:tr w:rsidR="00686999" w:rsidRPr="00A8069D" w14:paraId="5CD5AE8A" w14:textId="77777777" w:rsidTr="004E7090">
        <w:tc>
          <w:tcPr>
            <w:tcW w:w="2024" w:type="dxa"/>
            <w:shd w:val="clear" w:color="auto" w:fill="auto"/>
          </w:tcPr>
          <w:p w14:paraId="42F19CBB"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Representation class</w:t>
            </w:r>
          </w:p>
        </w:tc>
        <w:tc>
          <w:tcPr>
            <w:tcW w:w="2025" w:type="dxa"/>
            <w:shd w:val="clear" w:color="auto" w:fill="auto"/>
          </w:tcPr>
          <w:p w14:paraId="4A1682EE" w14:textId="77777777" w:rsidR="00686999" w:rsidRPr="00A8069D" w:rsidRDefault="00686999" w:rsidP="009F68CA">
            <w:pPr>
              <w:keepLines/>
              <w:rPr>
                <w:rFonts w:ascii="Arial" w:hAnsi="Arial" w:cs="Arial"/>
              </w:rPr>
            </w:pPr>
            <w:r w:rsidRPr="00A8069D">
              <w:rPr>
                <w:rFonts w:ascii="Arial" w:hAnsi="Arial" w:cs="Arial"/>
                <w:noProof/>
              </w:rPr>
              <w:t>Date</w:t>
            </w:r>
          </w:p>
        </w:tc>
        <w:tc>
          <w:tcPr>
            <w:tcW w:w="2025" w:type="dxa"/>
            <w:shd w:val="clear" w:color="auto" w:fill="auto"/>
          </w:tcPr>
          <w:p w14:paraId="5CA9CBDC" w14:textId="77777777" w:rsidR="00686999" w:rsidRPr="00A8069D" w:rsidRDefault="00686999" w:rsidP="009F68CA">
            <w:pPr>
              <w:keepLines/>
              <w:rPr>
                <w:rFonts w:ascii="Arial" w:hAnsi="Arial" w:cs="Arial"/>
              </w:rPr>
            </w:pPr>
            <w:r w:rsidRPr="00A8069D">
              <w:rPr>
                <w:rFonts w:ascii="Arial" w:hAnsi="Arial" w:cs="Arial"/>
                <w:color w:val="F26B73"/>
              </w:rPr>
              <w:t>Data type</w:t>
            </w:r>
          </w:p>
        </w:tc>
        <w:tc>
          <w:tcPr>
            <w:tcW w:w="2856" w:type="dxa"/>
            <w:shd w:val="clear" w:color="auto" w:fill="auto"/>
          </w:tcPr>
          <w:p w14:paraId="78FEAA3C" w14:textId="77777777" w:rsidR="00686999" w:rsidRPr="00A8069D" w:rsidRDefault="00686999" w:rsidP="009F68CA">
            <w:pPr>
              <w:keepLines/>
              <w:rPr>
                <w:rFonts w:ascii="Arial" w:hAnsi="Arial" w:cs="Arial"/>
              </w:rPr>
            </w:pPr>
            <w:r w:rsidRPr="00A8069D">
              <w:rPr>
                <w:rFonts w:ascii="Arial" w:hAnsi="Arial" w:cs="Arial"/>
                <w:noProof/>
              </w:rPr>
              <w:t>Date/time</w:t>
            </w:r>
          </w:p>
        </w:tc>
      </w:tr>
      <w:tr w:rsidR="00686999" w:rsidRPr="00A8069D" w14:paraId="6A57AC17" w14:textId="77777777" w:rsidTr="004E7090">
        <w:tc>
          <w:tcPr>
            <w:tcW w:w="8930" w:type="dxa"/>
            <w:gridSpan w:val="4"/>
            <w:shd w:val="clear" w:color="auto" w:fill="auto"/>
          </w:tcPr>
          <w:p w14:paraId="0C95CFF5" w14:textId="77777777" w:rsidR="00686999" w:rsidRPr="00A8069D" w:rsidRDefault="00686999" w:rsidP="009F68CA">
            <w:pPr>
              <w:keepLines/>
              <w:rPr>
                <w:rFonts w:ascii="Arial" w:hAnsi="Arial" w:cs="Arial"/>
              </w:rPr>
            </w:pPr>
          </w:p>
        </w:tc>
      </w:tr>
      <w:tr w:rsidR="00686999" w:rsidRPr="00A8069D" w14:paraId="129E0AC9" w14:textId="77777777" w:rsidTr="004E7090">
        <w:tc>
          <w:tcPr>
            <w:tcW w:w="2024" w:type="dxa"/>
            <w:shd w:val="clear" w:color="auto" w:fill="auto"/>
          </w:tcPr>
          <w:p w14:paraId="4071D023"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Format</w:t>
            </w:r>
          </w:p>
        </w:tc>
        <w:tc>
          <w:tcPr>
            <w:tcW w:w="2025" w:type="dxa"/>
            <w:shd w:val="clear" w:color="auto" w:fill="auto"/>
          </w:tcPr>
          <w:p w14:paraId="694AAA20" w14:textId="77777777" w:rsidR="00686999" w:rsidRPr="00A8069D" w:rsidRDefault="00686999" w:rsidP="009F68CA">
            <w:pPr>
              <w:keepLines/>
              <w:rPr>
                <w:rFonts w:ascii="Arial" w:hAnsi="Arial" w:cs="Arial"/>
              </w:rPr>
            </w:pPr>
            <w:r w:rsidRPr="00A8069D">
              <w:rPr>
                <w:rFonts w:ascii="Arial" w:hAnsi="Arial" w:cs="Arial"/>
                <w:noProof/>
              </w:rPr>
              <w:t>DDMMCCYY</w:t>
            </w:r>
          </w:p>
        </w:tc>
        <w:tc>
          <w:tcPr>
            <w:tcW w:w="2025" w:type="dxa"/>
            <w:shd w:val="clear" w:color="auto" w:fill="auto"/>
          </w:tcPr>
          <w:p w14:paraId="706D7E8A" w14:textId="77777777" w:rsidR="00686999" w:rsidRPr="00A8069D" w:rsidRDefault="00686999" w:rsidP="009F68CA">
            <w:pPr>
              <w:pStyle w:val="AttributeSubheading"/>
              <w:keepNext w:val="0"/>
              <w:rPr>
                <w:rFonts w:ascii="Arial" w:hAnsi="Arial" w:cs="Arial"/>
                <w:szCs w:val="20"/>
                <w:lang w:eastAsia="en-US"/>
              </w:rPr>
            </w:pPr>
            <w:r w:rsidRPr="00A8069D">
              <w:rPr>
                <w:rFonts w:ascii="Arial" w:hAnsi="Arial" w:cs="Arial"/>
                <w:i w:val="0"/>
                <w:color w:val="F26B73"/>
                <w:szCs w:val="20"/>
              </w:rPr>
              <w:t>Field size</w:t>
            </w:r>
          </w:p>
        </w:tc>
        <w:tc>
          <w:tcPr>
            <w:tcW w:w="2856" w:type="dxa"/>
            <w:shd w:val="clear" w:color="auto" w:fill="auto"/>
          </w:tcPr>
          <w:p w14:paraId="339C6A12" w14:textId="77777777" w:rsidR="00686999" w:rsidRPr="00A8069D" w:rsidRDefault="00686999" w:rsidP="009F68CA">
            <w:pPr>
              <w:keepLines/>
              <w:rPr>
                <w:rFonts w:ascii="Arial" w:hAnsi="Arial" w:cs="Arial"/>
              </w:rPr>
            </w:pPr>
            <w:r w:rsidRPr="00A8069D">
              <w:rPr>
                <w:rFonts w:ascii="Arial" w:hAnsi="Arial" w:cs="Arial"/>
                <w:noProof/>
              </w:rPr>
              <w:t>8</w:t>
            </w:r>
          </w:p>
        </w:tc>
      </w:tr>
      <w:tr w:rsidR="00686999" w:rsidRPr="00A8069D" w14:paraId="16B69949" w14:textId="77777777" w:rsidTr="004E7090">
        <w:tc>
          <w:tcPr>
            <w:tcW w:w="8930" w:type="dxa"/>
            <w:gridSpan w:val="4"/>
            <w:shd w:val="clear" w:color="auto" w:fill="auto"/>
          </w:tcPr>
          <w:p w14:paraId="5410771E" w14:textId="77777777" w:rsidR="00686999" w:rsidRPr="00A8069D" w:rsidRDefault="00686999" w:rsidP="009F68CA">
            <w:pPr>
              <w:keepLines/>
              <w:rPr>
                <w:rFonts w:ascii="Arial" w:hAnsi="Arial" w:cs="Arial"/>
              </w:rPr>
            </w:pPr>
          </w:p>
        </w:tc>
      </w:tr>
      <w:tr w:rsidR="00686999" w:rsidRPr="00A8069D" w14:paraId="3C2D4818" w14:textId="77777777" w:rsidTr="004E7090">
        <w:tc>
          <w:tcPr>
            <w:tcW w:w="2024" w:type="dxa"/>
            <w:shd w:val="clear" w:color="auto" w:fill="auto"/>
          </w:tcPr>
          <w:p w14:paraId="762341C2"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Location</w:t>
            </w:r>
          </w:p>
        </w:tc>
        <w:tc>
          <w:tcPr>
            <w:tcW w:w="2025" w:type="dxa"/>
            <w:shd w:val="clear" w:color="auto" w:fill="auto"/>
          </w:tcPr>
          <w:p w14:paraId="419EB12D" w14:textId="77777777" w:rsidR="00686999" w:rsidRPr="00A8069D" w:rsidRDefault="00686999" w:rsidP="009F68CA">
            <w:pPr>
              <w:keepLines/>
              <w:rPr>
                <w:rFonts w:ascii="Arial" w:hAnsi="Arial" w:cs="Arial"/>
              </w:rPr>
            </w:pPr>
            <w:r w:rsidRPr="00A8069D">
              <w:rPr>
                <w:rFonts w:ascii="Arial" w:hAnsi="Arial" w:cs="Arial"/>
                <w:noProof/>
              </w:rPr>
              <w:t>Episode record</w:t>
            </w:r>
          </w:p>
        </w:tc>
        <w:tc>
          <w:tcPr>
            <w:tcW w:w="2025" w:type="dxa"/>
            <w:shd w:val="clear" w:color="auto" w:fill="auto"/>
          </w:tcPr>
          <w:p w14:paraId="7FFFF55E"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Position</w:t>
            </w:r>
          </w:p>
        </w:tc>
        <w:tc>
          <w:tcPr>
            <w:tcW w:w="2856" w:type="dxa"/>
            <w:shd w:val="clear" w:color="auto" w:fill="auto"/>
          </w:tcPr>
          <w:p w14:paraId="1975182D" w14:textId="77777777" w:rsidR="00686999" w:rsidRPr="00A8069D" w:rsidRDefault="00686999" w:rsidP="009F68CA">
            <w:pPr>
              <w:keepLines/>
              <w:rPr>
                <w:rFonts w:ascii="Arial" w:hAnsi="Arial" w:cs="Arial"/>
              </w:rPr>
            </w:pPr>
            <w:r w:rsidRPr="00A8069D">
              <w:rPr>
                <w:rFonts w:ascii="Arial" w:hAnsi="Arial" w:cs="Arial"/>
                <w:noProof/>
              </w:rPr>
              <w:t>61</w:t>
            </w:r>
          </w:p>
        </w:tc>
      </w:tr>
      <w:tr w:rsidR="00686999" w:rsidRPr="00A8069D" w14:paraId="47B7465F" w14:textId="77777777" w:rsidTr="004E7090">
        <w:tc>
          <w:tcPr>
            <w:tcW w:w="8930" w:type="dxa"/>
            <w:gridSpan w:val="4"/>
            <w:shd w:val="clear" w:color="auto" w:fill="auto"/>
          </w:tcPr>
          <w:p w14:paraId="3033A114" w14:textId="77777777" w:rsidR="00686999" w:rsidRPr="00A8069D" w:rsidRDefault="00686999" w:rsidP="009F68CA">
            <w:pPr>
              <w:keepLines/>
              <w:rPr>
                <w:rFonts w:ascii="Arial" w:hAnsi="Arial" w:cs="Arial"/>
              </w:rPr>
            </w:pPr>
          </w:p>
        </w:tc>
      </w:tr>
      <w:tr w:rsidR="00686999" w:rsidRPr="00A8069D" w14:paraId="0B7722AA" w14:textId="77777777" w:rsidTr="004E7090">
        <w:tc>
          <w:tcPr>
            <w:tcW w:w="2024" w:type="dxa"/>
            <w:shd w:val="clear" w:color="auto" w:fill="auto"/>
          </w:tcPr>
          <w:p w14:paraId="5D1376A3"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Permissible values</w:t>
            </w:r>
          </w:p>
        </w:tc>
        <w:tc>
          <w:tcPr>
            <w:tcW w:w="6906" w:type="dxa"/>
            <w:gridSpan w:val="3"/>
            <w:shd w:val="clear" w:color="auto" w:fill="auto"/>
          </w:tcPr>
          <w:p w14:paraId="4EBB3A09" w14:textId="77777777" w:rsidR="00686999" w:rsidRPr="00A8069D" w:rsidRDefault="00686999" w:rsidP="009F68CA">
            <w:pPr>
              <w:keepLines/>
              <w:rPr>
                <w:rFonts w:ascii="Arial" w:hAnsi="Arial" w:cs="Arial"/>
                <w:noProof/>
              </w:rPr>
            </w:pPr>
            <w:r w:rsidRPr="00A8069D">
              <w:rPr>
                <w:rFonts w:ascii="Arial" w:hAnsi="Arial" w:cs="Arial"/>
                <w:noProof/>
              </w:rPr>
              <w:t>A valid calendar date</w:t>
            </w:r>
          </w:p>
          <w:p w14:paraId="7FAE378B" w14:textId="77777777" w:rsidR="00686999" w:rsidRPr="00A8069D" w:rsidRDefault="00686999" w:rsidP="009F68CA">
            <w:pPr>
              <w:keepLines/>
              <w:rPr>
                <w:rFonts w:ascii="Arial" w:hAnsi="Arial" w:cs="Arial"/>
                <w:noProof/>
              </w:rPr>
            </w:pPr>
          </w:p>
          <w:p w14:paraId="5995CC40" w14:textId="77777777" w:rsidR="00686999" w:rsidRPr="00A8069D" w:rsidRDefault="00686999" w:rsidP="009F68CA">
            <w:pPr>
              <w:keepLines/>
              <w:rPr>
                <w:rFonts w:ascii="Arial" w:hAnsi="Arial" w:cs="Arial"/>
                <w:noProof/>
              </w:rPr>
            </w:pPr>
            <w:r w:rsidRPr="00A8069D">
              <w:rPr>
                <w:rFonts w:ascii="Arial" w:hAnsi="Arial" w:cs="Arial"/>
                <w:b/>
                <w:noProof/>
              </w:rPr>
              <w:t>Code</w:t>
            </w:r>
            <w:r w:rsidRPr="00A8069D">
              <w:rPr>
                <w:rFonts w:ascii="Arial" w:hAnsi="Arial" w:cs="Arial"/>
                <w:b/>
                <w:noProof/>
              </w:rPr>
              <w:tab/>
            </w:r>
            <w:r w:rsidRPr="00A8069D">
              <w:rPr>
                <w:rFonts w:ascii="Arial" w:hAnsi="Arial" w:cs="Arial"/>
                <w:b/>
                <w:noProof/>
              </w:rPr>
              <w:tab/>
              <w:t>Descriptor</w:t>
            </w:r>
          </w:p>
          <w:p w14:paraId="62C99DB9" w14:textId="4117B188" w:rsidR="00686999" w:rsidRPr="00A8069D" w:rsidRDefault="00686999" w:rsidP="009F68CA">
            <w:pPr>
              <w:keepLines/>
              <w:rPr>
                <w:rFonts w:ascii="Arial" w:hAnsi="Arial" w:cs="Arial"/>
                <w:noProof/>
              </w:rPr>
            </w:pPr>
            <w:r w:rsidRPr="00A8069D">
              <w:rPr>
                <w:rFonts w:ascii="Arial" w:hAnsi="Arial" w:cs="Arial"/>
                <w:noProof/>
              </w:rPr>
              <w:t>88888888</w:t>
            </w:r>
            <w:r w:rsidRPr="00A8069D">
              <w:rPr>
                <w:rFonts w:ascii="Arial" w:hAnsi="Arial" w:cs="Arial"/>
                <w:noProof/>
              </w:rPr>
              <w:tab/>
              <w:t>No labour</w:t>
            </w:r>
          </w:p>
          <w:p w14:paraId="6BB4A051" w14:textId="77777777" w:rsidR="00686999" w:rsidRPr="00A8069D" w:rsidRDefault="00686999" w:rsidP="009F68CA">
            <w:pPr>
              <w:keepLines/>
              <w:rPr>
                <w:rFonts w:ascii="Arial" w:hAnsi="Arial" w:cs="Arial"/>
              </w:rPr>
            </w:pPr>
            <w:r w:rsidRPr="00A8069D">
              <w:rPr>
                <w:rFonts w:ascii="Arial" w:hAnsi="Arial" w:cs="Arial"/>
                <w:noProof/>
              </w:rPr>
              <w:t>99999999</w:t>
            </w:r>
            <w:r w:rsidRPr="00A8069D">
              <w:rPr>
                <w:rFonts w:ascii="Arial" w:hAnsi="Arial" w:cs="Arial"/>
                <w:noProof/>
              </w:rPr>
              <w:tab/>
              <w:t>Not stated / inadequately described</w:t>
            </w:r>
          </w:p>
        </w:tc>
      </w:tr>
      <w:tr w:rsidR="00686999" w:rsidRPr="00A8069D" w14:paraId="74826343" w14:textId="77777777" w:rsidTr="004E7090">
        <w:tc>
          <w:tcPr>
            <w:tcW w:w="8930" w:type="dxa"/>
            <w:gridSpan w:val="4"/>
            <w:shd w:val="clear" w:color="auto" w:fill="auto"/>
          </w:tcPr>
          <w:p w14:paraId="74798223" w14:textId="77777777" w:rsidR="00686999" w:rsidRPr="00A8069D" w:rsidRDefault="00686999" w:rsidP="009F68CA">
            <w:pPr>
              <w:keepLines/>
              <w:rPr>
                <w:rFonts w:ascii="Arial" w:hAnsi="Arial" w:cs="Arial"/>
              </w:rPr>
            </w:pPr>
          </w:p>
        </w:tc>
      </w:tr>
      <w:tr w:rsidR="00686999" w:rsidRPr="00A8069D" w14:paraId="6AFEC21A" w14:textId="77777777" w:rsidTr="004E7090">
        <w:tblPrEx>
          <w:tblLook w:val="04A0" w:firstRow="1" w:lastRow="0" w:firstColumn="1" w:lastColumn="0" w:noHBand="0" w:noVBand="1"/>
        </w:tblPrEx>
        <w:tc>
          <w:tcPr>
            <w:tcW w:w="2024" w:type="dxa"/>
            <w:shd w:val="clear" w:color="auto" w:fill="auto"/>
          </w:tcPr>
          <w:p w14:paraId="4926E691"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Reporting guide</w:t>
            </w:r>
          </w:p>
        </w:tc>
        <w:tc>
          <w:tcPr>
            <w:tcW w:w="6906" w:type="dxa"/>
            <w:gridSpan w:val="3"/>
            <w:shd w:val="clear" w:color="auto" w:fill="auto"/>
          </w:tcPr>
          <w:p w14:paraId="746831CC" w14:textId="77777777" w:rsidR="00686999" w:rsidRPr="00A8069D" w:rsidRDefault="00686999" w:rsidP="009F68CA">
            <w:pPr>
              <w:keepLines/>
              <w:rPr>
                <w:rFonts w:ascii="Arial" w:hAnsi="Arial" w:cs="Arial"/>
                <w:noProof/>
              </w:rPr>
            </w:pPr>
            <w:r w:rsidRPr="00A8069D">
              <w:rPr>
                <w:rFonts w:ascii="Arial" w:hAnsi="Arial" w:cs="Arial"/>
                <w:noProof/>
              </w:rPr>
              <w:t xml:space="preserve">Century (CC) can only be reported as 20. </w:t>
            </w:r>
          </w:p>
          <w:p w14:paraId="5C4B593E" w14:textId="77777777" w:rsidR="00686999" w:rsidRPr="00A8069D" w:rsidRDefault="00686999" w:rsidP="009F68CA">
            <w:pPr>
              <w:keepLines/>
              <w:rPr>
                <w:rFonts w:ascii="Arial" w:hAnsi="Arial" w:cs="Arial"/>
                <w:noProof/>
              </w:rPr>
            </w:pPr>
          </w:p>
          <w:p w14:paraId="51AB7C5C" w14:textId="77777777" w:rsidR="00686999" w:rsidRDefault="00686999" w:rsidP="009F68CA">
            <w:pPr>
              <w:keepLines/>
              <w:rPr>
                <w:rFonts w:ascii="Arial" w:hAnsi="Arial" w:cs="Arial"/>
                <w:noProof/>
              </w:rPr>
            </w:pPr>
            <w:r w:rsidRPr="00A8069D">
              <w:rPr>
                <w:rFonts w:ascii="Arial" w:hAnsi="Arial" w:cs="Arial"/>
                <w:noProof/>
              </w:rPr>
              <w:t>Code 88888888 No labour: this code is only reported when the mother has a planned or unplanned caesarean section with no labour.</w:t>
            </w:r>
          </w:p>
          <w:p w14:paraId="3ACEB149" w14:textId="77777777" w:rsidR="00686999" w:rsidRDefault="00686999" w:rsidP="009F68CA">
            <w:pPr>
              <w:keepLines/>
              <w:rPr>
                <w:rFonts w:ascii="Arial" w:hAnsi="Arial" w:cs="Arial"/>
              </w:rPr>
            </w:pPr>
          </w:p>
          <w:p w14:paraId="26740B86" w14:textId="77777777" w:rsidR="00686999" w:rsidRPr="009C0665" w:rsidRDefault="00686999" w:rsidP="009F68CA">
            <w:pPr>
              <w:keepLines/>
              <w:rPr>
                <w:rFonts w:ascii="Arial" w:hAnsi="Arial" w:cs="Arial"/>
                <w:highlight w:val="green"/>
              </w:rPr>
            </w:pPr>
            <w:r w:rsidRPr="009C0665">
              <w:rPr>
                <w:rFonts w:ascii="Arial" w:hAnsi="Arial" w:cs="Arial"/>
                <w:highlight w:val="green"/>
              </w:rPr>
              <w:t>There is little consensus regarding definitions of labour onset. Most definitions include the presence of regular, painful contractions accompanied by effacement and/or dilatation of the cervix. Many women find it difficult to state the time labour started.</w:t>
            </w:r>
          </w:p>
          <w:p w14:paraId="4CEACA87" w14:textId="77777777" w:rsidR="00686999" w:rsidRPr="009C0665" w:rsidRDefault="00686999" w:rsidP="009F68CA">
            <w:pPr>
              <w:keepLines/>
              <w:rPr>
                <w:rFonts w:ascii="Arial" w:hAnsi="Arial" w:cs="Arial"/>
                <w:highlight w:val="green"/>
              </w:rPr>
            </w:pPr>
          </w:p>
          <w:p w14:paraId="66687562" w14:textId="77777777" w:rsidR="00686999" w:rsidRDefault="00686999" w:rsidP="009F68CA">
            <w:pPr>
              <w:keepLines/>
              <w:rPr>
                <w:rFonts w:ascii="Arial" w:hAnsi="Arial" w:cs="Arial"/>
              </w:rPr>
            </w:pPr>
            <w:r w:rsidRPr="009C0665">
              <w:rPr>
                <w:rFonts w:ascii="Arial" w:hAnsi="Arial" w:cs="Arial"/>
                <w:highlight w:val="green"/>
              </w:rPr>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506C105C" w14:textId="77777777" w:rsidR="00686999" w:rsidRDefault="00686999" w:rsidP="009F68CA">
            <w:pPr>
              <w:keepLines/>
              <w:rPr>
                <w:rFonts w:ascii="Arial" w:hAnsi="Arial" w:cs="Arial"/>
              </w:rPr>
            </w:pPr>
          </w:p>
          <w:p w14:paraId="5CBC7881" w14:textId="77777777" w:rsidR="00686999" w:rsidRPr="009C0665" w:rsidRDefault="00686999" w:rsidP="009F68CA">
            <w:pPr>
              <w:keepLines/>
              <w:rPr>
                <w:rFonts w:ascii="Arial" w:hAnsi="Arial" w:cs="Arial"/>
                <w:highlight w:val="green"/>
              </w:rPr>
            </w:pPr>
            <w:r w:rsidRPr="009C0665">
              <w:rPr>
                <w:rFonts w:ascii="Arial" w:hAnsi="Arial" w:cs="Arial"/>
                <w:highlight w:val="green"/>
              </w:rPr>
              <w:t xml:space="preserve">Not all midwives would make the same judgement call about the ‘exact’ commencement time and date of labour. Therefore, it is generally accepted as an ‘educated guess’. </w:t>
            </w:r>
          </w:p>
          <w:p w14:paraId="4567D9F5" w14:textId="77777777" w:rsidR="00686999" w:rsidRPr="009C0665" w:rsidRDefault="00686999" w:rsidP="009F68CA">
            <w:pPr>
              <w:keepLines/>
              <w:rPr>
                <w:rFonts w:ascii="A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rial" w:hAnsi="Arial" w:cs="Arial"/>
                <w:highlight w:val="green"/>
              </w:rPr>
              <w:t>The above points are intended to assist in determining the date and time of onset of labour.</w:t>
            </w:r>
          </w:p>
        </w:tc>
      </w:tr>
      <w:tr w:rsidR="00686999" w:rsidRPr="00A8069D" w14:paraId="42F8298F" w14:textId="77777777" w:rsidTr="004E7090">
        <w:tc>
          <w:tcPr>
            <w:tcW w:w="8930" w:type="dxa"/>
            <w:gridSpan w:val="4"/>
            <w:shd w:val="clear" w:color="auto" w:fill="auto"/>
          </w:tcPr>
          <w:p w14:paraId="4A69413A" w14:textId="77777777" w:rsidR="00686999" w:rsidRPr="00A8069D" w:rsidRDefault="00686999" w:rsidP="009F68CA">
            <w:pPr>
              <w:keepLines/>
              <w:rPr>
                <w:rFonts w:ascii="Arial" w:hAnsi="Arial" w:cs="Arial"/>
              </w:rPr>
            </w:pPr>
          </w:p>
        </w:tc>
      </w:tr>
      <w:tr w:rsidR="00686999" w:rsidRPr="00A8069D" w14:paraId="1DCDEF9D" w14:textId="77777777" w:rsidTr="004E7090">
        <w:tc>
          <w:tcPr>
            <w:tcW w:w="2024" w:type="dxa"/>
            <w:shd w:val="clear" w:color="auto" w:fill="auto"/>
          </w:tcPr>
          <w:p w14:paraId="455F2479"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Reported by</w:t>
            </w:r>
          </w:p>
        </w:tc>
        <w:tc>
          <w:tcPr>
            <w:tcW w:w="6906" w:type="dxa"/>
            <w:gridSpan w:val="3"/>
            <w:shd w:val="clear" w:color="auto" w:fill="auto"/>
          </w:tcPr>
          <w:p w14:paraId="6E070168" w14:textId="77777777" w:rsidR="00686999" w:rsidRPr="00A8069D" w:rsidRDefault="00686999" w:rsidP="009F68CA">
            <w:pPr>
              <w:keepLines/>
              <w:rPr>
                <w:rFonts w:ascii="Arial" w:hAnsi="Arial" w:cs="Arial"/>
              </w:rPr>
            </w:pPr>
            <w:r w:rsidRPr="00A8069D">
              <w:rPr>
                <w:rFonts w:ascii="Arial" w:hAnsi="Arial" w:cs="Arial"/>
                <w:noProof/>
              </w:rPr>
              <w:t>All Victorian hospitals where a birth has occurred and homebirth practitioners</w:t>
            </w:r>
          </w:p>
        </w:tc>
      </w:tr>
      <w:tr w:rsidR="00686999" w:rsidRPr="00A8069D" w14:paraId="1C958366" w14:textId="77777777" w:rsidTr="004E7090">
        <w:tc>
          <w:tcPr>
            <w:tcW w:w="8930" w:type="dxa"/>
            <w:gridSpan w:val="4"/>
            <w:shd w:val="clear" w:color="auto" w:fill="auto"/>
          </w:tcPr>
          <w:p w14:paraId="006E2531" w14:textId="77777777" w:rsidR="00686999" w:rsidRPr="00A8069D" w:rsidRDefault="00686999" w:rsidP="009F68CA">
            <w:pPr>
              <w:keepLines/>
              <w:rPr>
                <w:rFonts w:ascii="Arial" w:hAnsi="Arial" w:cs="Arial"/>
              </w:rPr>
            </w:pPr>
          </w:p>
        </w:tc>
      </w:tr>
      <w:tr w:rsidR="00686999" w:rsidRPr="00A8069D" w14:paraId="2BC02066" w14:textId="77777777" w:rsidTr="004E7090">
        <w:tc>
          <w:tcPr>
            <w:tcW w:w="2024" w:type="dxa"/>
            <w:shd w:val="clear" w:color="auto" w:fill="auto"/>
          </w:tcPr>
          <w:p w14:paraId="2EDE952E"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Reported for</w:t>
            </w:r>
          </w:p>
        </w:tc>
        <w:tc>
          <w:tcPr>
            <w:tcW w:w="6906" w:type="dxa"/>
            <w:gridSpan w:val="3"/>
            <w:shd w:val="clear" w:color="auto" w:fill="auto"/>
          </w:tcPr>
          <w:p w14:paraId="2C0DE2BC" w14:textId="77777777" w:rsidR="00686999" w:rsidRPr="00A8069D" w:rsidRDefault="00686999" w:rsidP="009F68CA">
            <w:pPr>
              <w:keepLines/>
              <w:rPr>
                <w:rFonts w:ascii="Arial" w:hAnsi="Arial" w:cs="Arial"/>
              </w:rPr>
            </w:pPr>
            <w:r w:rsidRPr="00A8069D">
              <w:rPr>
                <w:rFonts w:ascii="Arial" w:hAnsi="Arial" w:cs="Arial"/>
                <w:noProof/>
              </w:rPr>
              <w:t>All birth episodes</w:t>
            </w:r>
          </w:p>
        </w:tc>
      </w:tr>
      <w:tr w:rsidR="00686999" w:rsidRPr="00A8069D" w14:paraId="327B11F9" w14:textId="77777777" w:rsidTr="004E7090">
        <w:tc>
          <w:tcPr>
            <w:tcW w:w="8930" w:type="dxa"/>
            <w:gridSpan w:val="4"/>
            <w:shd w:val="clear" w:color="auto" w:fill="auto"/>
          </w:tcPr>
          <w:p w14:paraId="04A7BFF0" w14:textId="77777777" w:rsidR="00686999" w:rsidRPr="00A8069D" w:rsidRDefault="00686999" w:rsidP="009F68CA">
            <w:pPr>
              <w:keepLines/>
              <w:rPr>
                <w:rFonts w:ascii="Arial" w:hAnsi="Arial" w:cs="Arial"/>
              </w:rPr>
            </w:pPr>
          </w:p>
        </w:tc>
      </w:tr>
      <w:tr w:rsidR="00686999" w:rsidRPr="00A8069D" w14:paraId="2E03539E" w14:textId="77777777" w:rsidTr="004E7090">
        <w:tblPrEx>
          <w:tblLook w:val="04A0" w:firstRow="1" w:lastRow="0" w:firstColumn="1" w:lastColumn="0" w:noHBand="0" w:noVBand="1"/>
        </w:tblPrEx>
        <w:tc>
          <w:tcPr>
            <w:tcW w:w="2024" w:type="dxa"/>
            <w:shd w:val="clear" w:color="auto" w:fill="auto"/>
          </w:tcPr>
          <w:p w14:paraId="366D4CFF"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Related concepts (Section 2):</w:t>
            </w:r>
          </w:p>
        </w:tc>
        <w:tc>
          <w:tcPr>
            <w:tcW w:w="6906" w:type="dxa"/>
            <w:gridSpan w:val="3"/>
            <w:shd w:val="clear" w:color="auto" w:fill="auto"/>
          </w:tcPr>
          <w:p w14:paraId="1A2F9211" w14:textId="77777777" w:rsidR="00686999" w:rsidRPr="009F68CA" w:rsidRDefault="00686999" w:rsidP="009F68CA">
            <w:pPr>
              <w:keepLines/>
              <w:rPr>
                <w:rFonts w:ascii="Arial" w:hAnsi="Arial" w:cs="Arial"/>
              </w:rPr>
            </w:pPr>
            <w:r w:rsidRPr="009F68CA">
              <w:rPr>
                <w:rFonts w:ascii="Arial" w:hAnsi="Arial" w:cs="Arial"/>
                <w:strike/>
                <w:noProof/>
              </w:rPr>
              <w:t>None specified</w:t>
            </w:r>
            <w:r w:rsidR="009F68CA">
              <w:rPr>
                <w:rFonts w:ascii="Arial" w:hAnsi="Arial" w:cs="Arial"/>
                <w:strike/>
                <w:noProof/>
              </w:rPr>
              <w:t xml:space="preserve"> </w:t>
            </w:r>
            <w:r w:rsidR="009F68CA" w:rsidRPr="009F68CA">
              <w:rPr>
                <w:rFonts w:ascii="Arial" w:hAnsi="Arial" w:cs="Arial"/>
                <w:noProof/>
                <w:highlight w:val="green"/>
              </w:rPr>
              <w:t>Labour type</w:t>
            </w:r>
          </w:p>
        </w:tc>
      </w:tr>
      <w:tr w:rsidR="00686999" w:rsidRPr="00A8069D" w14:paraId="64F7AF74" w14:textId="77777777" w:rsidTr="004E7090">
        <w:tc>
          <w:tcPr>
            <w:tcW w:w="8930" w:type="dxa"/>
            <w:gridSpan w:val="4"/>
            <w:shd w:val="clear" w:color="auto" w:fill="auto"/>
          </w:tcPr>
          <w:p w14:paraId="50ABAC24" w14:textId="77777777" w:rsidR="00686999" w:rsidRPr="00A8069D" w:rsidRDefault="00686999" w:rsidP="009F68CA">
            <w:pPr>
              <w:keepLines/>
              <w:rPr>
                <w:rFonts w:ascii="Arial" w:hAnsi="Arial" w:cs="Arial"/>
              </w:rPr>
            </w:pPr>
          </w:p>
        </w:tc>
      </w:tr>
      <w:tr w:rsidR="00686999" w:rsidRPr="00A8069D" w14:paraId="74208B2A" w14:textId="77777777" w:rsidTr="004E7090">
        <w:tblPrEx>
          <w:tblLook w:val="04A0" w:firstRow="1" w:lastRow="0" w:firstColumn="1" w:lastColumn="0" w:noHBand="0" w:noVBand="1"/>
        </w:tblPrEx>
        <w:tc>
          <w:tcPr>
            <w:tcW w:w="2024" w:type="dxa"/>
            <w:shd w:val="clear" w:color="auto" w:fill="auto"/>
          </w:tcPr>
          <w:p w14:paraId="0D12CED5"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Related data items (this section):</w:t>
            </w:r>
          </w:p>
        </w:tc>
        <w:tc>
          <w:tcPr>
            <w:tcW w:w="6906" w:type="dxa"/>
            <w:gridSpan w:val="3"/>
            <w:shd w:val="clear" w:color="auto" w:fill="auto"/>
          </w:tcPr>
          <w:p w14:paraId="2595851E" w14:textId="77777777" w:rsidR="00686999" w:rsidRPr="00A8069D" w:rsidRDefault="00686999" w:rsidP="009F68CA">
            <w:pPr>
              <w:keepLines/>
              <w:rPr>
                <w:rFonts w:ascii="Arial" w:hAnsi="Arial" w:cs="Arial"/>
              </w:rPr>
            </w:pPr>
            <w:r w:rsidRPr="00A8069D">
              <w:rPr>
                <w:rFonts w:ascii="Arial" w:hAnsi="Arial" w:cs="Arial"/>
                <w:noProof/>
              </w:rPr>
              <w:t>Date of rupture of membranes, Method of birth</w:t>
            </w:r>
          </w:p>
        </w:tc>
      </w:tr>
      <w:tr w:rsidR="00686999" w:rsidRPr="00A8069D" w14:paraId="35949807" w14:textId="77777777" w:rsidTr="004E7090">
        <w:tc>
          <w:tcPr>
            <w:tcW w:w="8930" w:type="dxa"/>
            <w:gridSpan w:val="4"/>
            <w:shd w:val="clear" w:color="auto" w:fill="auto"/>
          </w:tcPr>
          <w:p w14:paraId="1F87BE19" w14:textId="77777777" w:rsidR="00686999" w:rsidRPr="00A8069D" w:rsidRDefault="00686999" w:rsidP="009F68CA">
            <w:pPr>
              <w:keepLines/>
              <w:rPr>
                <w:rFonts w:ascii="Arial" w:hAnsi="Arial" w:cs="Arial"/>
              </w:rPr>
            </w:pPr>
          </w:p>
        </w:tc>
      </w:tr>
      <w:tr w:rsidR="00686999" w:rsidRPr="00A8069D" w14:paraId="5B53E38E" w14:textId="77777777" w:rsidTr="004E7090">
        <w:tblPrEx>
          <w:tblLook w:val="04A0" w:firstRow="1" w:lastRow="0" w:firstColumn="1" w:lastColumn="0" w:noHBand="0" w:noVBand="1"/>
        </w:tblPrEx>
        <w:tc>
          <w:tcPr>
            <w:tcW w:w="2024" w:type="dxa"/>
            <w:shd w:val="clear" w:color="auto" w:fill="auto"/>
          </w:tcPr>
          <w:p w14:paraId="2099214E"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Related business rules (Section 4):</w:t>
            </w:r>
          </w:p>
        </w:tc>
        <w:tc>
          <w:tcPr>
            <w:tcW w:w="6906" w:type="dxa"/>
            <w:gridSpan w:val="3"/>
            <w:shd w:val="clear" w:color="auto" w:fill="auto"/>
          </w:tcPr>
          <w:p w14:paraId="2D9F823B" w14:textId="499ACE0F" w:rsidR="00686999" w:rsidRPr="00A8069D" w:rsidRDefault="00686999" w:rsidP="009F68CA">
            <w:pPr>
              <w:pStyle w:val="ListParagraph"/>
              <w:keepLines/>
              <w:ind w:left="0"/>
              <w:rPr>
                <w:rFonts w:ascii="Arial" w:hAnsi="Arial" w:cs="Arial"/>
              </w:rPr>
            </w:pPr>
            <w:r w:rsidRPr="00A8069D">
              <w:rPr>
                <w:rFonts w:ascii="Arial" w:hAnsi="Arial" w:cs="Arial"/>
                <w:noProof/>
              </w:rPr>
              <w:t>Date and time data item relationships</w:t>
            </w:r>
            <w:r w:rsidR="00B64CB6">
              <w:rPr>
                <w:rFonts w:ascii="Arial" w:hAnsi="Arial" w:cs="Arial"/>
                <w:noProof/>
              </w:rPr>
              <w:t>;</w:t>
            </w:r>
            <w:r w:rsidRPr="00A8069D">
              <w:rPr>
                <w:rFonts w:ascii="Arial" w:hAnsi="Arial" w:cs="Arial"/>
                <w:noProof/>
              </w:rPr>
              <w:t xml:space="preserve"> </w:t>
            </w:r>
            <w:r w:rsidR="00B64CB6">
              <w:rPr>
                <w:rFonts w:ascii="Arial" w:hAnsi="Arial" w:cs="Arial"/>
                <w:noProof/>
              </w:rPr>
              <w:t>*</w:t>
            </w:r>
            <w:r w:rsidRPr="00A8069D">
              <w:rPr>
                <w:rFonts w:ascii="Arial" w:hAnsi="Arial" w:cs="Arial"/>
                <w:noProof/>
              </w:rPr>
              <w:t>Labour type ‘Woman in labour’ and associated data items valid combinations</w:t>
            </w:r>
            <w:r w:rsidR="00B64CB6">
              <w:rPr>
                <w:rFonts w:ascii="Arial" w:hAnsi="Arial" w:cs="Arial"/>
                <w:noProof/>
              </w:rPr>
              <w:t>;</w:t>
            </w:r>
            <w:r w:rsidRPr="00A8069D">
              <w:rPr>
                <w:rFonts w:ascii="Arial" w:hAnsi="Arial" w:cs="Arial"/>
                <w:noProof/>
              </w:rPr>
              <w:t xml:space="preserve"> </w:t>
            </w:r>
            <w:r w:rsidR="0083452E">
              <w:rPr>
                <w:rFonts w:ascii="Arial" w:hAnsi="Arial" w:cs="Arial"/>
                <w:noProof/>
              </w:rPr>
              <w:t>*</w:t>
            </w:r>
            <w:r w:rsidRPr="00A8069D">
              <w:rPr>
                <w:rFonts w:ascii="Arial" w:hAnsi="Arial" w:cs="Arial"/>
                <w:noProof/>
              </w:rPr>
              <w:t>Labour type ‘Woman not in labour’ and associated data items valid combinations</w:t>
            </w:r>
            <w:r w:rsidR="00B64CB6">
              <w:rPr>
                <w:rFonts w:ascii="Arial" w:hAnsi="Arial" w:cs="Arial"/>
                <w:noProof/>
              </w:rPr>
              <w:t>;</w:t>
            </w:r>
            <w:r w:rsidRPr="00A8069D">
              <w:rPr>
                <w:rFonts w:ascii="Arial" w:hAnsi="Arial" w:cs="Arial"/>
                <w:noProof/>
              </w:rPr>
              <w:t xml:space="preserve"> </w:t>
            </w:r>
            <w:r w:rsidR="00B64CB6">
              <w:rPr>
                <w:rFonts w:ascii="Arial" w:hAnsi="Arial" w:cs="Arial"/>
                <w:noProof/>
              </w:rPr>
              <w:t>*</w:t>
            </w:r>
            <w:r w:rsidRPr="00A8069D">
              <w:rPr>
                <w:rFonts w:ascii="Arial" w:hAnsi="Arial" w:cs="Arial"/>
                <w:noProof/>
              </w:rPr>
              <w:t>Mandatory to report data items</w:t>
            </w:r>
          </w:p>
        </w:tc>
      </w:tr>
    </w:tbl>
    <w:p w14:paraId="08505A1A" w14:textId="77777777" w:rsidR="00686999" w:rsidRPr="00A8069D" w:rsidRDefault="00686999" w:rsidP="00686999">
      <w:pPr>
        <w:keepLines/>
        <w:rPr>
          <w:rStyle w:val="Strong"/>
          <w:rFonts w:ascii="Arial" w:eastAsia="MS Gothic" w:hAnsi="Arial" w:cs="Arial"/>
          <w:b w:val="0"/>
          <w:bCs w:val="0"/>
          <w:lang w:eastAsia="en-AU"/>
        </w:rPr>
      </w:pPr>
      <w:r w:rsidRPr="00A8069D">
        <w:rPr>
          <w:rStyle w:val="Strong"/>
          <w:rFonts w:ascii="Arial" w:eastAsia="MS Gothic" w:hAnsi="Arial" w:cs="Arial"/>
        </w:rPr>
        <w:t>Administration</w:t>
      </w:r>
    </w:p>
    <w:p w14:paraId="0D9D3F16" w14:textId="77777777" w:rsidR="00686999" w:rsidRPr="004E7090" w:rsidRDefault="00686999" w:rsidP="00686999">
      <w:pPr>
        <w:pStyle w:val="AttributeSubheading"/>
        <w:keepNext w:val="0"/>
        <w:rPr>
          <w:rFonts w:ascii="Arial" w:hAnsi="Arial" w:cs="Arial"/>
          <w:i w:val="0"/>
          <w:sz w:val="12"/>
          <w:szCs w:val="12"/>
        </w:rPr>
      </w:pPr>
    </w:p>
    <w:tbl>
      <w:tblPr>
        <w:tblW w:w="8930" w:type="dxa"/>
        <w:tblInd w:w="142" w:type="dxa"/>
        <w:tblLook w:val="01E0" w:firstRow="1" w:lastRow="1" w:firstColumn="1" w:lastColumn="1" w:noHBand="0" w:noVBand="0"/>
      </w:tblPr>
      <w:tblGrid>
        <w:gridCol w:w="2025"/>
        <w:gridCol w:w="2025"/>
        <w:gridCol w:w="2025"/>
        <w:gridCol w:w="2855"/>
      </w:tblGrid>
      <w:tr w:rsidR="00686999" w:rsidRPr="00A8069D" w14:paraId="4432922C" w14:textId="77777777" w:rsidTr="004E7090">
        <w:tc>
          <w:tcPr>
            <w:tcW w:w="2025" w:type="dxa"/>
            <w:shd w:val="clear" w:color="auto" w:fill="auto"/>
          </w:tcPr>
          <w:p w14:paraId="6489E5D6"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Principal data users</w:t>
            </w:r>
          </w:p>
        </w:tc>
        <w:tc>
          <w:tcPr>
            <w:tcW w:w="6905" w:type="dxa"/>
            <w:gridSpan w:val="3"/>
            <w:shd w:val="clear" w:color="auto" w:fill="auto"/>
          </w:tcPr>
          <w:p w14:paraId="19434173" w14:textId="77777777" w:rsidR="00686999" w:rsidRPr="00A8069D" w:rsidRDefault="00686999" w:rsidP="009F68CA">
            <w:pPr>
              <w:keepLines/>
              <w:rPr>
                <w:rFonts w:ascii="Arial" w:hAnsi="Arial" w:cs="Arial"/>
              </w:rPr>
            </w:pPr>
            <w:r w:rsidRPr="00A8069D">
              <w:rPr>
                <w:rFonts w:ascii="Arial" w:hAnsi="Arial" w:cs="Arial"/>
                <w:noProof/>
              </w:rPr>
              <w:t>Consultative Council on Obstetric and Paediatric Mortality and Morbidity</w:t>
            </w:r>
          </w:p>
        </w:tc>
      </w:tr>
      <w:tr w:rsidR="00686999" w:rsidRPr="00A8069D" w14:paraId="244A5646" w14:textId="77777777" w:rsidTr="004E7090">
        <w:tc>
          <w:tcPr>
            <w:tcW w:w="8930" w:type="dxa"/>
            <w:gridSpan w:val="4"/>
            <w:shd w:val="clear" w:color="auto" w:fill="auto"/>
          </w:tcPr>
          <w:p w14:paraId="631E8111" w14:textId="77777777" w:rsidR="00686999" w:rsidRPr="00A8069D" w:rsidRDefault="00686999" w:rsidP="009F68CA">
            <w:pPr>
              <w:keepLines/>
              <w:rPr>
                <w:rFonts w:ascii="Arial" w:hAnsi="Arial" w:cs="Arial"/>
              </w:rPr>
            </w:pPr>
          </w:p>
        </w:tc>
      </w:tr>
      <w:tr w:rsidR="00686999" w:rsidRPr="00A8069D" w14:paraId="0CB6253A" w14:textId="77777777" w:rsidTr="004E7090">
        <w:tc>
          <w:tcPr>
            <w:tcW w:w="2025" w:type="dxa"/>
            <w:shd w:val="clear" w:color="auto" w:fill="auto"/>
          </w:tcPr>
          <w:p w14:paraId="52DC80E3"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Definition source</w:t>
            </w:r>
          </w:p>
        </w:tc>
        <w:tc>
          <w:tcPr>
            <w:tcW w:w="2025" w:type="dxa"/>
            <w:shd w:val="clear" w:color="auto" w:fill="auto"/>
          </w:tcPr>
          <w:p w14:paraId="70496CEA" w14:textId="77777777" w:rsidR="00686999" w:rsidRPr="00A8069D" w:rsidRDefault="00686999" w:rsidP="009F68CA">
            <w:pPr>
              <w:keepLines/>
              <w:rPr>
                <w:rFonts w:ascii="Arial" w:hAnsi="Arial" w:cs="Arial"/>
              </w:rPr>
            </w:pPr>
            <w:r w:rsidRPr="00A8069D">
              <w:rPr>
                <w:rFonts w:ascii="Arial" w:hAnsi="Arial" w:cs="Arial"/>
                <w:noProof/>
              </w:rPr>
              <w:t>DHHS</w:t>
            </w:r>
          </w:p>
        </w:tc>
        <w:tc>
          <w:tcPr>
            <w:tcW w:w="2025" w:type="dxa"/>
            <w:shd w:val="clear" w:color="auto" w:fill="auto"/>
          </w:tcPr>
          <w:p w14:paraId="4BE42ECA"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Version</w:t>
            </w:r>
          </w:p>
        </w:tc>
        <w:tc>
          <w:tcPr>
            <w:tcW w:w="2855" w:type="dxa"/>
            <w:shd w:val="clear" w:color="auto" w:fill="auto"/>
          </w:tcPr>
          <w:p w14:paraId="0BE3D6E0" w14:textId="77777777" w:rsidR="00686999" w:rsidRDefault="00686999" w:rsidP="009F68CA">
            <w:pPr>
              <w:keepLines/>
              <w:rPr>
                <w:rFonts w:ascii="Arial" w:hAnsi="Arial" w:cs="Arial"/>
                <w:noProof/>
              </w:rPr>
            </w:pPr>
            <w:r w:rsidRPr="00A8069D">
              <w:rPr>
                <w:rFonts w:ascii="Arial" w:hAnsi="Arial" w:cs="Arial"/>
                <w:noProof/>
              </w:rPr>
              <w:t>1. January 2009</w:t>
            </w:r>
          </w:p>
          <w:p w14:paraId="3EB6FA89" w14:textId="77777777" w:rsidR="00686999" w:rsidRPr="00A8069D" w:rsidRDefault="00686999" w:rsidP="009F68CA">
            <w:pPr>
              <w:keepLines/>
              <w:rPr>
                <w:rFonts w:ascii="Arial" w:hAnsi="Arial" w:cs="Arial"/>
              </w:rPr>
            </w:pPr>
            <w:r w:rsidRPr="009C0665">
              <w:rPr>
                <w:rFonts w:ascii="Arial" w:hAnsi="Arial" w:cs="Arial"/>
                <w:highlight w:val="green"/>
              </w:rPr>
              <w:t>2. January 2020</w:t>
            </w:r>
          </w:p>
        </w:tc>
      </w:tr>
      <w:tr w:rsidR="00686999" w:rsidRPr="00A8069D" w14:paraId="2D91D35A" w14:textId="77777777" w:rsidTr="004E7090">
        <w:tc>
          <w:tcPr>
            <w:tcW w:w="8930" w:type="dxa"/>
            <w:gridSpan w:val="4"/>
            <w:shd w:val="clear" w:color="auto" w:fill="auto"/>
          </w:tcPr>
          <w:p w14:paraId="42BED22D" w14:textId="77777777" w:rsidR="00686999" w:rsidRPr="00A8069D" w:rsidRDefault="00686999" w:rsidP="009F68CA">
            <w:pPr>
              <w:keepLines/>
              <w:rPr>
                <w:rFonts w:ascii="Arial" w:hAnsi="Arial" w:cs="Arial"/>
              </w:rPr>
            </w:pPr>
          </w:p>
        </w:tc>
      </w:tr>
      <w:tr w:rsidR="00686999" w:rsidRPr="00A8069D" w14:paraId="1D0DDBF8" w14:textId="77777777" w:rsidTr="004E7090">
        <w:tc>
          <w:tcPr>
            <w:tcW w:w="2025" w:type="dxa"/>
            <w:shd w:val="clear" w:color="auto" w:fill="auto"/>
          </w:tcPr>
          <w:p w14:paraId="4E65F6B7"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Codeset source</w:t>
            </w:r>
          </w:p>
        </w:tc>
        <w:tc>
          <w:tcPr>
            <w:tcW w:w="2025" w:type="dxa"/>
            <w:shd w:val="clear" w:color="auto" w:fill="auto"/>
          </w:tcPr>
          <w:p w14:paraId="38B6AE36" w14:textId="77777777" w:rsidR="00686999" w:rsidRPr="00A8069D" w:rsidRDefault="00686999" w:rsidP="009F68CA">
            <w:pPr>
              <w:keepLines/>
              <w:rPr>
                <w:rFonts w:ascii="Arial" w:hAnsi="Arial" w:cs="Arial"/>
              </w:rPr>
            </w:pPr>
            <w:r w:rsidRPr="00A8069D">
              <w:rPr>
                <w:rFonts w:ascii="Arial" w:hAnsi="Arial" w:cs="Arial"/>
                <w:noProof/>
              </w:rPr>
              <w:t>DHHS</w:t>
            </w:r>
          </w:p>
        </w:tc>
        <w:tc>
          <w:tcPr>
            <w:tcW w:w="2025" w:type="dxa"/>
            <w:shd w:val="clear" w:color="auto" w:fill="auto"/>
          </w:tcPr>
          <w:p w14:paraId="53461E64"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Collection start date</w:t>
            </w:r>
          </w:p>
        </w:tc>
        <w:tc>
          <w:tcPr>
            <w:tcW w:w="2855" w:type="dxa"/>
            <w:shd w:val="clear" w:color="auto" w:fill="auto"/>
          </w:tcPr>
          <w:p w14:paraId="4408B4D3" w14:textId="77777777" w:rsidR="00686999" w:rsidRPr="00A8069D" w:rsidRDefault="00686999" w:rsidP="009F68CA">
            <w:pPr>
              <w:keepLines/>
              <w:rPr>
                <w:rFonts w:ascii="Arial" w:hAnsi="Arial" w:cs="Arial"/>
              </w:rPr>
            </w:pPr>
            <w:r w:rsidRPr="00A8069D">
              <w:rPr>
                <w:rFonts w:ascii="Arial" w:hAnsi="Arial" w:cs="Arial"/>
                <w:noProof/>
              </w:rPr>
              <w:t>2009</w:t>
            </w:r>
          </w:p>
        </w:tc>
      </w:tr>
    </w:tbl>
    <w:p w14:paraId="37BC805A" w14:textId="77777777" w:rsidR="00686999" w:rsidRPr="00A8069D" w:rsidRDefault="00686999" w:rsidP="00686999">
      <w:pPr>
        <w:keepLines/>
        <w:rPr>
          <w:rFonts w:ascii="Arial" w:hAnsi="Arial" w:cs="Arial"/>
        </w:rPr>
      </w:pPr>
    </w:p>
    <w:p w14:paraId="5594CC91" w14:textId="77777777" w:rsidR="00686999" w:rsidRPr="00564E9C" w:rsidRDefault="00686999" w:rsidP="00B64CB6">
      <w:pPr>
        <w:pStyle w:val="Heading2"/>
      </w:pPr>
      <w:bookmarkStart w:id="90" w:name="_Toc350263869"/>
      <w:bookmarkStart w:id="91" w:name="_Toc499799026"/>
      <w:bookmarkStart w:id="92" w:name="_Toc533164648"/>
      <w:bookmarkStart w:id="93" w:name="_Toc8061648"/>
      <w:bookmarkStart w:id="94" w:name="_Toc13799737"/>
      <w:r w:rsidRPr="00686999">
        <w:rPr>
          <w:highlight w:val="green"/>
        </w:rPr>
        <w:t xml:space="preserve">Time of onset of </w:t>
      </w:r>
      <w:bookmarkEnd w:id="90"/>
      <w:r w:rsidRPr="00686999">
        <w:rPr>
          <w:highlight w:val="green"/>
        </w:rPr>
        <w:t>labour</w:t>
      </w:r>
      <w:bookmarkEnd w:id="91"/>
      <w:bookmarkEnd w:id="92"/>
      <w:bookmarkEnd w:id="93"/>
      <w:bookmarkEnd w:id="94"/>
    </w:p>
    <w:p w14:paraId="4878C8A4" w14:textId="77777777" w:rsidR="00686999" w:rsidRPr="00A8069D" w:rsidRDefault="00686999" w:rsidP="00686999">
      <w:pPr>
        <w:keepLines/>
        <w:spacing w:before="120" w:after="120"/>
        <w:rPr>
          <w:rStyle w:val="Strong"/>
          <w:rFonts w:ascii="Arial" w:eastAsia="MS Gothic" w:hAnsi="Arial" w:cs="Arial"/>
          <w:b w:val="0"/>
          <w:bCs w:val="0"/>
          <w:color w:val="F26B73"/>
        </w:rPr>
      </w:pPr>
      <w:r w:rsidRPr="00A8069D">
        <w:rPr>
          <w:rStyle w:val="Strong"/>
          <w:rFonts w:ascii="Arial" w:eastAsia="MS Gothic" w:hAnsi="Arial" w:cs="Arial"/>
        </w:rPr>
        <w:t>Specification</w:t>
      </w:r>
    </w:p>
    <w:tbl>
      <w:tblPr>
        <w:tblW w:w="8930" w:type="dxa"/>
        <w:tblInd w:w="142" w:type="dxa"/>
        <w:tblLook w:val="01E0" w:firstRow="1" w:lastRow="1" w:firstColumn="1" w:lastColumn="1" w:noHBand="0" w:noVBand="0"/>
      </w:tblPr>
      <w:tblGrid>
        <w:gridCol w:w="2024"/>
        <w:gridCol w:w="2025"/>
        <w:gridCol w:w="2025"/>
        <w:gridCol w:w="2856"/>
      </w:tblGrid>
      <w:tr w:rsidR="00686999" w:rsidRPr="00A8069D" w14:paraId="5D38AF78" w14:textId="77777777" w:rsidTr="004E7090">
        <w:tc>
          <w:tcPr>
            <w:tcW w:w="2024" w:type="dxa"/>
            <w:shd w:val="clear" w:color="auto" w:fill="auto"/>
          </w:tcPr>
          <w:p w14:paraId="5CB61FFB"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Definition</w:t>
            </w:r>
          </w:p>
        </w:tc>
        <w:tc>
          <w:tcPr>
            <w:tcW w:w="6906" w:type="dxa"/>
            <w:gridSpan w:val="3"/>
            <w:shd w:val="clear" w:color="auto" w:fill="auto"/>
          </w:tcPr>
          <w:p w14:paraId="51F5C94F" w14:textId="77777777" w:rsidR="00686999" w:rsidRPr="00A8069D" w:rsidRDefault="00686999" w:rsidP="009F68CA">
            <w:pPr>
              <w:keepLines/>
              <w:rPr>
                <w:rFonts w:ascii="Arial" w:hAnsi="Arial" w:cs="Arial"/>
              </w:rPr>
            </w:pPr>
            <w:r w:rsidRPr="00A8069D">
              <w:rPr>
                <w:rFonts w:ascii="Arial" w:hAnsi="Arial" w:cs="Arial"/>
                <w:noProof/>
              </w:rPr>
              <w:t>The time of onset of labour measured as hours and minutes using a 24-hour clock</w:t>
            </w:r>
          </w:p>
        </w:tc>
      </w:tr>
      <w:tr w:rsidR="00686999" w:rsidRPr="00A8069D" w14:paraId="25107715" w14:textId="77777777" w:rsidTr="004E7090">
        <w:tc>
          <w:tcPr>
            <w:tcW w:w="8930" w:type="dxa"/>
            <w:gridSpan w:val="4"/>
            <w:shd w:val="clear" w:color="auto" w:fill="auto"/>
          </w:tcPr>
          <w:p w14:paraId="62B06B47" w14:textId="77777777" w:rsidR="00686999" w:rsidRPr="00A8069D" w:rsidRDefault="00686999" w:rsidP="009F68CA">
            <w:pPr>
              <w:keepLines/>
              <w:rPr>
                <w:rFonts w:ascii="Arial" w:hAnsi="Arial" w:cs="Arial"/>
              </w:rPr>
            </w:pPr>
          </w:p>
        </w:tc>
      </w:tr>
      <w:tr w:rsidR="00686999" w:rsidRPr="00A8069D" w14:paraId="1EA6F0F5" w14:textId="77777777" w:rsidTr="004E7090">
        <w:tc>
          <w:tcPr>
            <w:tcW w:w="2024" w:type="dxa"/>
            <w:shd w:val="clear" w:color="auto" w:fill="auto"/>
          </w:tcPr>
          <w:p w14:paraId="03B536E0"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Representation class</w:t>
            </w:r>
          </w:p>
        </w:tc>
        <w:tc>
          <w:tcPr>
            <w:tcW w:w="2025" w:type="dxa"/>
            <w:shd w:val="clear" w:color="auto" w:fill="auto"/>
          </w:tcPr>
          <w:p w14:paraId="5A06E579" w14:textId="77777777" w:rsidR="00686999" w:rsidRPr="00A8069D" w:rsidRDefault="00686999" w:rsidP="009F68CA">
            <w:pPr>
              <w:keepLines/>
              <w:rPr>
                <w:rFonts w:ascii="Arial" w:hAnsi="Arial" w:cs="Arial"/>
              </w:rPr>
            </w:pPr>
            <w:r w:rsidRPr="00A8069D">
              <w:rPr>
                <w:rFonts w:ascii="Arial" w:hAnsi="Arial" w:cs="Arial"/>
                <w:noProof/>
              </w:rPr>
              <w:t>Time</w:t>
            </w:r>
          </w:p>
        </w:tc>
        <w:tc>
          <w:tcPr>
            <w:tcW w:w="2025" w:type="dxa"/>
            <w:shd w:val="clear" w:color="auto" w:fill="auto"/>
          </w:tcPr>
          <w:p w14:paraId="559E3257" w14:textId="77777777" w:rsidR="00686999" w:rsidRPr="00A8069D" w:rsidRDefault="00686999" w:rsidP="009F68CA">
            <w:pPr>
              <w:keepLines/>
              <w:rPr>
                <w:rFonts w:ascii="Arial" w:hAnsi="Arial" w:cs="Arial"/>
              </w:rPr>
            </w:pPr>
            <w:r w:rsidRPr="00A8069D">
              <w:rPr>
                <w:rFonts w:ascii="Arial" w:hAnsi="Arial" w:cs="Arial"/>
                <w:color w:val="F26B73"/>
              </w:rPr>
              <w:t>Data type</w:t>
            </w:r>
          </w:p>
        </w:tc>
        <w:tc>
          <w:tcPr>
            <w:tcW w:w="2856" w:type="dxa"/>
            <w:shd w:val="clear" w:color="auto" w:fill="auto"/>
          </w:tcPr>
          <w:p w14:paraId="30FE1636" w14:textId="77777777" w:rsidR="00686999" w:rsidRPr="00A8069D" w:rsidRDefault="00686999" w:rsidP="009F68CA">
            <w:pPr>
              <w:keepLines/>
              <w:rPr>
                <w:rFonts w:ascii="Arial" w:hAnsi="Arial" w:cs="Arial"/>
              </w:rPr>
            </w:pPr>
            <w:r w:rsidRPr="00A8069D">
              <w:rPr>
                <w:rFonts w:ascii="Arial" w:hAnsi="Arial" w:cs="Arial"/>
                <w:noProof/>
              </w:rPr>
              <w:t>Date/time</w:t>
            </w:r>
          </w:p>
        </w:tc>
      </w:tr>
      <w:tr w:rsidR="00686999" w:rsidRPr="00A8069D" w14:paraId="347B368D" w14:textId="77777777" w:rsidTr="004E7090">
        <w:tc>
          <w:tcPr>
            <w:tcW w:w="8930" w:type="dxa"/>
            <w:gridSpan w:val="4"/>
            <w:shd w:val="clear" w:color="auto" w:fill="auto"/>
          </w:tcPr>
          <w:p w14:paraId="0576AA98" w14:textId="77777777" w:rsidR="00686999" w:rsidRPr="00A8069D" w:rsidRDefault="00686999" w:rsidP="009F68CA">
            <w:pPr>
              <w:keepLines/>
              <w:rPr>
                <w:rFonts w:ascii="Arial" w:hAnsi="Arial" w:cs="Arial"/>
              </w:rPr>
            </w:pPr>
          </w:p>
        </w:tc>
      </w:tr>
      <w:tr w:rsidR="00686999" w:rsidRPr="00A8069D" w14:paraId="2489B94E" w14:textId="77777777" w:rsidTr="004E7090">
        <w:tc>
          <w:tcPr>
            <w:tcW w:w="2024" w:type="dxa"/>
            <w:shd w:val="clear" w:color="auto" w:fill="auto"/>
          </w:tcPr>
          <w:p w14:paraId="75E894F0"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Format</w:t>
            </w:r>
          </w:p>
        </w:tc>
        <w:tc>
          <w:tcPr>
            <w:tcW w:w="2025" w:type="dxa"/>
            <w:shd w:val="clear" w:color="auto" w:fill="auto"/>
          </w:tcPr>
          <w:p w14:paraId="76A6B398" w14:textId="77777777" w:rsidR="00686999" w:rsidRPr="00A8069D" w:rsidRDefault="00686999" w:rsidP="009F68CA">
            <w:pPr>
              <w:keepLines/>
              <w:rPr>
                <w:rFonts w:ascii="Arial" w:hAnsi="Arial" w:cs="Arial"/>
              </w:rPr>
            </w:pPr>
            <w:r w:rsidRPr="00A8069D">
              <w:rPr>
                <w:rFonts w:ascii="Arial" w:hAnsi="Arial" w:cs="Arial"/>
                <w:noProof/>
              </w:rPr>
              <w:t>HHMM</w:t>
            </w:r>
          </w:p>
        </w:tc>
        <w:tc>
          <w:tcPr>
            <w:tcW w:w="2025" w:type="dxa"/>
            <w:shd w:val="clear" w:color="auto" w:fill="auto"/>
          </w:tcPr>
          <w:p w14:paraId="7444CA86" w14:textId="77777777" w:rsidR="00686999" w:rsidRPr="00A8069D" w:rsidRDefault="00686999" w:rsidP="009F68CA">
            <w:pPr>
              <w:pStyle w:val="AttributeSubheading"/>
              <w:keepNext w:val="0"/>
              <w:rPr>
                <w:rFonts w:ascii="Arial" w:hAnsi="Arial" w:cs="Arial"/>
                <w:szCs w:val="20"/>
                <w:lang w:eastAsia="en-US"/>
              </w:rPr>
            </w:pPr>
            <w:r w:rsidRPr="00A8069D">
              <w:rPr>
                <w:rFonts w:ascii="Arial" w:hAnsi="Arial" w:cs="Arial"/>
                <w:i w:val="0"/>
                <w:color w:val="F26B73"/>
                <w:szCs w:val="20"/>
              </w:rPr>
              <w:t>Field size</w:t>
            </w:r>
          </w:p>
        </w:tc>
        <w:tc>
          <w:tcPr>
            <w:tcW w:w="2856" w:type="dxa"/>
            <w:shd w:val="clear" w:color="auto" w:fill="auto"/>
          </w:tcPr>
          <w:p w14:paraId="0E1A5DB6" w14:textId="77777777" w:rsidR="00686999" w:rsidRPr="00A8069D" w:rsidRDefault="00686999" w:rsidP="009F68CA">
            <w:pPr>
              <w:keepLines/>
              <w:rPr>
                <w:rFonts w:ascii="Arial" w:hAnsi="Arial" w:cs="Arial"/>
              </w:rPr>
            </w:pPr>
            <w:r w:rsidRPr="00A8069D">
              <w:rPr>
                <w:rFonts w:ascii="Arial" w:hAnsi="Arial" w:cs="Arial"/>
                <w:noProof/>
              </w:rPr>
              <w:t>4</w:t>
            </w:r>
          </w:p>
        </w:tc>
      </w:tr>
      <w:tr w:rsidR="00686999" w:rsidRPr="00A8069D" w14:paraId="77F543C6" w14:textId="77777777" w:rsidTr="004E7090">
        <w:tc>
          <w:tcPr>
            <w:tcW w:w="8930" w:type="dxa"/>
            <w:gridSpan w:val="4"/>
            <w:shd w:val="clear" w:color="auto" w:fill="auto"/>
          </w:tcPr>
          <w:p w14:paraId="5296A2ED" w14:textId="77777777" w:rsidR="00686999" w:rsidRPr="00A8069D" w:rsidRDefault="00686999" w:rsidP="009F68CA">
            <w:pPr>
              <w:keepLines/>
              <w:rPr>
                <w:rFonts w:ascii="Arial" w:hAnsi="Arial" w:cs="Arial"/>
              </w:rPr>
            </w:pPr>
          </w:p>
        </w:tc>
      </w:tr>
      <w:tr w:rsidR="00686999" w:rsidRPr="00A8069D" w14:paraId="24B24969" w14:textId="77777777" w:rsidTr="004E7090">
        <w:tc>
          <w:tcPr>
            <w:tcW w:w="2024" w:type="dxa"/>
            <w:shd w:val="clear" w:color="auto" w:fill="auto"/>
          </w:tcPr>
          <w:p w14:paraId="1735EF6E"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Location</w:t>
            </w:r>
          </w:p>
        </w:tc>
        <w:tc>
          <w:tcPr>
            <w:tcW w:w="2025" w:type="dxa"/>
            <w:shd w:val="clear" w:color="auto" w:fill="auto"/>
          </w:tcPr>
          <w:p w14:paraId="0B2F030A" w14:textId="77777777" w:rsidR="00686999" w:rsidRPr="00A8069D" w:rsidRDefault="00686999" w:rsidP="009F68CA">
            <w:pPr>
              <w:keepLines/>
              <w:rPr>
                <w:rFonts w:ascii="Arial" w:hAnsi="Arial" w:cs="Arial"/>
              </w:rPr>
            </w:pPr>
            <w:r w:rsidRPr="00A8069D">
              <w:rPr>
                <w:rFonts w:ascii="Arial" w:hAnsi="Arial" w:cs="Arial"/>
                <w:noProof/>
              </w:rPr>
              <w:t>Episode record</w:t>
            </w:r>
          </w:p>
        </w:tc>
        <w:tc>
          <w:tcPr>
            <w:tcW w:w="2025" w:type="dxa"/>
            <w:shd w:val="clear" w:color="auto" w:fill="auto"/>
          </w:tcPr>
          <w:p w14:paraId="25945354"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Position</w:t>
            </w:r>
          </w:p>
        </w:tc>
        <w:tc>
          <w:tcPr>
            <w:tcW w:w="2856" w:type="dxa"/>
            <w:shd w:val="clear" w:color="auto" w:fill="auto"/>
          </w:tcPr>
          <w:p w14:paraId="464D75F0" w14:textId="77777777" w:rsidR="00686999" w:rsidRPr="00A8069D" w:rsidRDefault="00686999" w:rsidP="009F68CA">
            <w:pPr>
              <w:keepLines/>
              <w:rPr>
                <w:rFonts w:ascii="Arial" w:hAnsi="Arial" w:cs="Arial"/>
              </w:rPr>
            </w:pPr>
            <w:r w:rsidRPr="00A8069D">
              <w:rPr>
                <w:rFonts w:ascii="Arial" w:hAnsi="Arial" w:cs="Arial"/>
                <w:noProof/>
              </w:rPr>
              <w:t>62</w:t>
            </w:r>
          </w:p>
        </w:tc>
      </w:tr>
      <w:tr w:rsidR="00686999" w:rsidRPr="00A8069D" w14:paraId="18FD8DF2" w14:textId="77777777" w:rsidTr="004E7090">
        <w:tc>
          <w:tcPr>
            <w:tcW w:w="8930" w:type="dxa"/>
            <w:gridSpan w:val="4"/>
            <w:shd w:val="clear" w:color="auto" w:fill="auto"/>
          </w:tcPr>
          <w:p w14:paraId="66B71716" w14:textId="77777777" w:rsidR="00686999" w:rsidRPr="00A8069D" w:rsidRDefault="00686999" w:rsidP="009F68CA">
            <w:pPr>
              <w:keepLines/>
              <w:rPr>
                <w:rFonts w:ascii="Arial" w:hAnsi="Arial" w:cs="Arial"/>
              </w:rPr>
            </w:pPr>
          </w:p>
        </w:tc>
      </w:tr>
      <w:tr w:rsidR="00686999" w:rsidRPr="00A8069D" w14:paraId="78B4AF6B" w14:textId="77777777" w:rsidTr="004E7090">
        <w:tc>
          <w:tcPr>
            <w:tcW w:w="2024" w:type="dxa"/>
            <w:shd w:val="clear" w:color="auto" w:fill="auto"/>
          </w:tcPr>
          <w:p w14:paraId="523B466B"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Permissible values</w:t>
            </w:r>
          </w:p>
        </w:tc>
        <w:tc>
          <w:tcPr>
            <w:tcW w:w="6906" w:type="dxa"/>
            <w:gridSpan w:val="3"/>
            <w:shd w:val="clear" w:color="auto" w:fill="auto"/>
          </w:tcPr>
          <w:p w14:paraId="470957FA" w14:textId="77777777" w:rsidR="00686999" w:rsidRPr="00A8069D" w:rsidRDefault="00686999" w:rsidP="009F68CA">
            <w:pPr>
              <w:keepLines/>
              <w:rPr>
                <w:rFonts w:ascii="Arial" w:hAnsi="Arial" w:cs="Arial"/>
                <w:noProof/>
              </w:rPr>
            </w:pPr>
            <w:r w:rsidRPr="00A8069D">
              <w:rPr>
                <w:rFonts w:ascii="Arial" w:hAnsi="Arial" w:cs="Arial"/>
                <w:noProof/>
              </w:rPr>
              <w:t>A valid time value using a 24-hour clock (not 0000 or 2400)</w:t>
            </w:r>
          </w:p>
          <w:p w14:paraId="4C80FB3E" w14:textId="77777777" w:rsidR="00686999" w:rsidRPr="00A8069D" w:rsidRDefault="00686999" w:rsidP="009F68CA">
            <w:pPr>
              <w:keepLines/>
              <w:rPr>
                <w:rFonts w:ascii="Arial" w:hAnsi="Arial" w:cs="Arial"/>
                <w:noProof/>
              </w:rPr>
            </w:pPr>
          </w:p>
          <w:p w14:paraId="0B33692C" w14:textId="77777777" w:rsidR="00686999" w:rsidRPr="00A8069D" w:rsidRDefault="00686999" w:rsidP="009F68CA">
            <w:pPr>
              <w:keepLines/>
              <w:rPr>
                <w:rFonts w:ascii="Arial" w:hAnsi="Arial" w:cs="Arial"/>
                <w:noProof/>
              </w:rPr>
            </w:pPr>
            <w:r w:rsidRPr="00A8069D">
              <w:rPr>
                <w:rFonts w:ascii="Arial" w:hAnsi="Arial" w:cs="Arial"/>
                <w:b/>
                <w:noProof/>
              </w:rPr>
              <w:t>Code</w:t>
            </w:r>
            <w:r w:rsidRPr="00A8069D">
              <w:rPr>
                <w:rFonts w:ascii="Arial" w:hAnsi="Arial" w:cs="Arial"/>
                <w:b/>
                <w:noProof/>
              </w:rPr>
              <w:tab/>
              <w:t>Descriptor</w:t>
            </w:r>
          </w:p>
          <w:p w14:paraId="63890258" w14:textId="1D073D77" w:rsidR="00C16740" w:rsidRDefault="00C16740" w:rsidP="009F68CA">
            <w:pPr>
              <w:keepLines/>
              <w:rPr>
                <w:rFonts w:ascii="Arial" w:hAnsi="Arial" w:cs="Arial"/>
                <w:noProof/>
              </w:rPr>
            </w:pPr>
            <w:r w:rsidRPr="00713A98">
              <w:rPr>
                <w:rFonts w:ascii="Arial" w:hAnsi="Arial" w:cs="Arial"/>
                <w:noProof/>
                <w:highlight w:val="green"/>
              </w:rPr>
              <w:t>7777</w:t>
            </w:r>
            <w:r w:rsidRPr="00713A98">
              <w:rPr>
                <w:rFonts w:ascii="Arial" w:hAnsi="Arial" w:cs="Arial"/>
                <w:noProof/>
                <w:highlight w:val="green"/>
              </w:rPr>
              <w:tab/>
              <w:t>No record of time of onset of labour</w:t>
            </w:r>
            <w:r>
              <w:rPr>
                <w:rFonts w:ascii="Arial" w:hAnsi="Arial" w:cs="Arial"/>
                <w:noProof/>
              </w:rPr>
              <w:t xml:space="preserve"> </w:t>
            </w:r>
          </w:p>
          <w:p w14:paraId="4E5662D3" w14:textId="4DF5A35D" w:rsidR="00686999" w:rsidRPr="00A8069D" w:rsidRDefault="00686999" w:rsidP="009F68CA">
            <w:pPr>
              <w:keepLines/>
              <w:rPr>
                <w:rFonts w:ascii="Arial" w:hAnsi="Arial" w:cs="Arial"/>
                <w:noProof/>
              </w:rPr>
            </w:pPr>
            <w:r w:rsidRPr="00A8069D">
              <w:rPr>
                <w:rFonts w:ascii="Arial" w:hAnsi="Arial" w:cs="Arial"/>
                <w:noProof/>
              </w:rPr>
              <w:t>8888</w:t>
            </w:r>
            <w:r w:rsidRPr="00A8069D">
              <w:rPr>
                <w:rFonts w:ascii="Arial" w:hAnsi="Arial" w:cs="Arial"/>
                <w:noProof/>
              </w:rPr>
              <w:tab/>
              <w:t>No labour</w:t>
            </w:r>
          </w:p>
          <w:p w14:paraId="631A0813" w14:textId="77777777" w:rsidR="00686999" w:rsidRPr="00A8069D" w:rsidRDefault="00686999" w:rsidP="009F68CA">
            <w:pPr>
              <w:keepLines/>
              <w:rPr>
                <w:rFonts w:ascii="Arial" w:hAnsi="Arial" w:cs="Arial"/>
              </w:rPr>
            </w:pPr>
            <w:r w:rsidRPr="00A8069D">
              <w:rPr>
                <w:rFonts w:ascii="Arial" w:hAnsi="Arial" w:cs="Arial"/>
                <w:noProof/>
              </w:rPr>
              <w:t>9999</w:t>
            </w:r>
            <w:r w:rsidRPr="00A8069D">
              <w:rPr>
                <w:rFonts w:ascii="Arial" w:hAnsi="Arial" w:cs="Arial"/>
                <w:noProof/>
              </w:rPr>
              <w:tab/>
              <w:t>Not stated / inadequately described</w:t>
            </w:r>
          </w:p>
        </w:tc>
      </w:tr>
      <w:tr w:rsidR="00686999" w:rsidRPr="00A8069D" w14:paraId="7F8C7C06" w14:textId="77777777" w:rsidTr="004E7090">
        <w:tc>
          <w:tcPr>
            <w:tcW w:w="8930" w:type="dxa"/>
            <w:gridSpan w:val="4"/>
            <w:shd w:val="clear" w:color="auto" w:fill="auto"/>
          </w:tcPr>
          <w:p w14:paraId="46BA9900" w14:textId="77777777" w:rsidR="00686999" w:rsidRPr="00A8069D" w:rsidRDefault="00686999" w:rsidP="009F68CA">
            <w:pPr>
              <w:keepLines/>
              <w:rPr>
                <w:rFonts w:ascii="Arial" w:hAnsi="Arial" w:cs="Arial"/>
              </w:rPr>
            </w:pPr>
          </w:p>
        </w:tc>
      </w:tr>
      <w:tr w:rsidR="00686999" w:rsidRPr="00A8069D" w14:paraId="2778313A" w14:textId="77777777" w:rsidTr="004E7090">
        <w:tblPrEx>
          <w:tblLook w:val="04A0" w:firstRow="1" w:lastRow="0" w:firstColumn="1" w:lastColumn="0" w:noHBand="0" w:noVBand="1"/>
        </w:tblPrEx>
        <w:tc>
          <w:tcPr>
            <w:tcW w:w="2024" w:type="dxa"/>
            <w:shd w:val="clear" w:color="auto" w:fill="auto"/>
          </w:tcPr>
          <w:p w14:paraId="4B7EE904"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Reporting guide</w:t>
            </w:r>
          </w:p>
        </w:tc>
        <w:tc>
          <w:tcPr>
            <w:tcW w:w="6906" w:type="dxa"/>
            <w:gridSpan w:val="3"/>
            <w:shd w:val="clear" w:color="auto" w:fill="auto"/>
          </w:tcPr>
          <w:p w14:paraId="3F266D1A" w14:textId="77777777" w:rsidR="00AF1128" w:rsidRDefault="00713A98" w:rsidP="009F68CA">
            <w:pPr>
              <w:keepLines/>
              <w:rPr>
                <w:rFonts w:ascii="Arial" w:hAnsi="Arial" w:cs="Arial"/>
                <w:noProof/>
              </w:rPr>
            </w:pPr>
            <w:r w:rsidRPr="00AF1128">
              <w:rPr>
                <w:rFonts w:ascii="Arial" w:hAnsi="Arial" w:cs="Arial"/>
                <w:noProof/>
              </w:rPr>
              <w:t xml:space="preserve">Report hours and minutes using a 24-hour clock. </w:t>
            </w:r>
          </w:p>
          <w:p w14:paraId="31CFE9D7" w14:textId="77777777" w:rsidR="00AF1128" w:rsidRDefault="00AF1128" w:rsidP="009F68CA">
            <w:pPr>
              <w:keepLines/>
              <w:rPr>
                <w:rFonts w:ascii="Arial" w:hAnsi="Arial" w:cs="Arial"/>
                <w:noProof/>
              </w:rPr>
            </w:pPr>
          </w:p>
          <w:p w14:paraId="1C1431F4" w14:textId="4088C43C" w:rsidR="00686999" w:rsidRPr="00AF1128" w:rsidRDefault="00713A98" w:rsidP="009F68CA">
            <w:pPr>
              <w:keepLines/>
              <w:rPr>
                <w:rFonts w:ascii="Arial" w:hAnsi="Arial" w:cs="Arial"/>
                <w:noProof/>
              </w:rPr>
            </w:pPr>
            <w:r w:rsidRPr="00AF1128">
              <w:rPr>
                <w:rFonts w:ascii="Arial" w:hAnsi="Arial" w:cs="Arial"/>
                <w:noProof/>
              </w:rPr>
              <w:t>Code 8888 No labour is to be used when the mother has a planned or unplanned caesarean section with no labour.</w:t>
            </w:r>
          </w:p>
          <w:p w14:paraId="4DCD15FC" w14:textId="77777777" w:rsidR="00686999" w:rsidRDefault="00686999" w:rsidP="009F68CA">
            <w:pPr>
              <w:keepLines/>
              <w:rPr>
                <w:rFonts w:ascii="Arial" w:hAnsi="Arial" w:cs="Arial"/>
              </w:rPr>
            </w:pPr>
          </w:p>
          <w:p w14:paraId="4FD1552A" w14:textId="77777777" w:rsidR="00686999" w:rsidRPr="009C0665" w:rsidRDefault="00686999" w:rsidP="009F68CA">
            <w:pPr>
              <w:keepLines/>
              <w:rPr>
                <w:rFonts w:ascii="Arial" w:hAnsi="Arial" w:cs="Arial"/>
                <w:highlight w:val="green"/>
              </w:rPr>
            </w:pPr>
            <w:r w:rsidRPr="009C0665">
              <w:rPr>
                <w:rFonts w:ascii="Arial" w:hAnsi="Arial" w:cs="Arial"/>
                <w:highlight w:val="green"/>
              </w:rPr>
              <w:t>There is little consensus regarding definitions of labour onset. Most definitions include the presence of regular, painful contractions accompanied by effacement and/or dilatation of the cervix. Many women find it difficult to state the time labour started.</w:t>
            </w:r>
          </w:p>
          <w:p w14:paraId="2CBD0653" w14:textId="77777777" w:rsidR="00686999" w:rsidRPr="009C0665" w:rsidRDefault="00686999" w:rsidP="009F68CA">
            <w:pPr>
              <w:keepLines/>
              <w:rPr>
                <w:rFonts w:ascii="Arial" w:hAnsi="Arial" w:cs="Arial"/>
                <w:highlight w:val="green"/>
              </w:rPr>
            </w:pPr>
          </w:p>
          <w:p w14:paraId="6AA85E5D" w14:textId="77777777" w:rsidR="00686999" w:rsidRPr="009C0665" w:rsidRDefault="00686999" w:rsidP="009F68CA">
            <w:pPr>
              <w:keepLines/>
              <w:rPr>
                <w:rFonts w:ascii="Arial" w:hAnsi="Arial" w:cs="Arial"/>
                <w:highlight w:val="green"/>
              </w:rPr>
            </w:pPr>
            <w:r w:rsidRPr="009C0665">
              <w:rPr>
                <w:rFonts w:ascii="Arial" w:hAnsi="Arial" w:cs="Arial"/>
                <w:highlight w:val="green"/>
              </w:rPr>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5839092C" w14:textId="77777777" w:rsidR="00686999" w:rsidRPr="009C0665" w:rsidRDefault="00686999" w:rsidP="009F68CA">
            <w:pPr>
              <w:keepLines/>
              <w:rPr>
                <w:rFonts w:ascii="Arial" w:hAnsi="Arial" w:cs="Arial"/>
                <w:highlight w:val="green"/>
              </w:rPr>
            </w:pPr>
          </w:p>
          <w:p w14:paraId="1F21D2B3" w14:textId="77777777" w:rsidR="00686999" w:rsidRPr="009C0665" w:rsidRDefault="00686999" w:rsidP="009F68CA">
            <w:pPr>
              <w:keepLines/>
              <w:rPr>
                <w:rFonts w:ascii="Arial" w:hAnsi="Arial" w:cs="Arial"/>
                <w:highlight w:val="green"/>
              </w:rPr>
            </w:pPr>
            <w:r w:rsidRPr="009C0665">
              <w:rPr>
                <w:rFonts w:ascii="Arial" w:hAnsi="Arial" w:cs="Arial"/>
                <w:highlight w:val="green"/>
              </w:rPr>
              <w:t xml:space="preserve">Not all midwives would make the same judgement call about the ‘exact’ commencement time and date of labour. Therefore, it is generally accepted as an ‘educated guess’. </w:t>
            </w:r>
          </w:p>
          <w:p w14:paraId="6F9CDE36" w14:textId="77777777" w:rsidR="00686999" w:rsidRPr="009C0665" w:rsidRDefault="00686999" w:rsidP="009F68CA">
            <w:pPr>
              <w:keepLines/>
              <w:rPr>
                <w:rFonts w:ascii="Arial" w:hAnsi="Arial" w:cs="Arial"/>
                <w:highlight w:val="green"/>
              </w:rPr>
            </w:pPr>
          </w:p>
          <w:p w14:paraId="7005BEDE" w14:textId="77777777" w:rsidR="00686999" w:rsidRPr="00A8069D" w:rsidRDefault="00686999" w:rsidP="009F68CA">
            <w:pPr>
              <w:keepLines/>
              <w:rPr>
                <w:rFonts w:ascii="Arial" w:hAnsi="Arial" w:cs="Arial"/>
              </w:rPr>
            </w:pPr>
            <w:r w:rsidRPr="009C0665">
              <w:rPr>
                <w:rFonts w:ascii="Arial" w:hAnsi="Arial" w:cs="Arial"/>
                <w:highlight w:val="green"/>
              </w:rPr>
              <w:t>The above points are intended to assist in determining the date and time of onset of labour.</w:t>
            </w:r>
          </w:p>
        </w:tc>
      </w:tr>
      <w:tr w:rsidR="00686999" w:rsidRPr="00A8069D" w14:paraId="6B21AD4D" w14:textId="77777777" w:rsidTr="004E7090">
        <w:tc>
          <w:tcPr>
            <w:tcW w:w="8930" w:type="dxa"/>
            <w:gridSpan w:val="4"/>
            <w:shd w:val="clear" w:color="auto" w:fill="auto"/>
          </w:tcPr>
          <w:p w14:paraId="49054B2C" w14:textId="77777777" w:rsidR="00686999" w:rsidRPr="00A8069D" w:rsidRDefault="00686999" w:rsidP="009F68CA">
            <w:pPr>
              <w:keepLines/>
              <w:rPr>
                <w:rFonts w:ascii="Arial" w:hAnsi="Arial" w:cs="Arial"/>
              </w:rPr>
            </w:pPr>
          </w:p>
        </w:tc>
      </w:tr>
      <w:tr w:rsidR="00686999" w:rsidRPr="00A8069D" w14:paraId="46E3AE10" w14:textId="77777777" w:rsidTr="004E7090">
        <w:tc>
          <w:tcPr>
            <w:tcW w:w="2024" w:type="dxa"/>
            <w:shd w:val="clear" w:color="auto" w:fill="auto"/>
          </w:tcPr>
          <w:p w14:paraId="06024668"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Reported by</w:t>
            </w:r>
          </w:p>
        </w:tc>
        <w:tc>
          <w:tcPr>
            <w:tcW w:w="6906" w:type="dxa"/>
            <w:gridSpan w:val="3"/>
            <w:shd w:val="clear" w:color="auto" w:fill="auto"/>
          </w:tcPr>
          <w:p w14:paraId="2053B8C2" w14:textId="77777777" w:rsidR="00686999" w:rsidRPr="00A8069D" w:rsidRDefault="00686999" w:rsidP="009F68CA">
            <w:pPr>
              <w:keepLines/>
              <w:rPr>
                <w:rFonts w:ascii="Arial" w:hAnsi="Arial" w:cs="Arial"/>
              </w:rPr>
            </w:pPr>
            <w:r w:rsidRPr="00A8069D">
              <w:rPr>
                <w:rFonts w:ascii="Arial" w:hAnsi="Arial" w:cs="Arial"/>
                <w:noProof/>
              </w:rPr>
              <w:t>All Victorian hospitals where a birth has occurred and homebirth practitioners</w:t>
            </w:r>
          </w:p>
        </w:tc>
      </w:tr>
      <w:tr w:rsidR="00686999" w:rsidRPr="00A8069D" w14:paraId="4457A3F2" w14:textId="77777777" w:rsidTr="004E7090">
        <w:tc>
          <w:tcPr>
            <w:tcW w:w="8930" w:type="dxa"/>
            <w:gridSpan w:val="4"/>
            <w:shd w:val="clear" w:color="auto" w:fill="auto"/>
          </w:tcPr>
          <w:p w14:paraId="27996F82" w14:textId="77777777" w:rsidR="00686999" w:rsidRPr="00A8069D" w:rsidRDefault="00686999" w:rsidP="009F68CA">
            <w:pPr>
              <w:keepLines/>
              <w:rPr>
                <w:rFonts w:ascii="Arial" w:hAnsi="Arial" w:cs="Arial"/>
              </w:rPr>
            </w:pPr>
          </w:p>
        </w:tc>
      </w:tr>
      <w:tr w:rsidR="00686999" w:rsidRPr="00A8069D" w14:paraId="43CE90EE" w14:textId="77777777" w:rsidTr="004E7090">
        <w:tc>
          <w:tcPr>
            <w:tcW w:w="2024" w:type="dxa"/>
            <w:shd w:val="clear" w:color="auto" w:fill="auto"/>
          </w:tcPr>
          <w:p w14:paraId="71394CF5"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Reported for</w:t>
            </w:r>
          </w:p>
        </w:tc>
        <w:tc>
          <w:tcPr>
            <w:tcW w:w="6906" w:type="dxa"/>
            <w:gridSpan w:val="3"/>
            <w:shd w:val="clear" w:color="auto" w:fill="auto"/>
          </w:tcPr>
          <w:p w14:paraId="3E4A4F3C" w14:textId="77777777" w:rsidR="00686999" w:rsidRPr="00A8069D" w:rsidRDefault="00686999" w:rsidP="009F68CA">
            <w:pPr>
              <w:keepLines/>
              <w:rPr>
                <w:rFonts w:ascii="Arial" w:hAnsi="Arial" w:cs="Arial"/>
              </w:rPr>
            </w:pPr>
            <w:r w:rsidRPr="00A8069D">
              <w:rPr>
                <w:rFonts w:ascii="Arial" w:hAnsi="Arial" w:cs="Arial"/>
                <w:noProof/>
              </w:rPr>
              <w:t>All birth episodes</w:t>
            </w:r>
          </w:p>
        </w:tc>
      </w:tr>
      <w:tr w:rsidR="00686999" w:rsidRPr="00A8069D" w14:paraId="5D117CAB" w14:textId="77777777" w:rsidTr="004E7090">
        <w:tc>
          <w:tcPr>
            <w:tcW w:w="8930" w:type="dxa"/>
            <w:gridSpan w:val="4"/>
            <w:shd w:val="clear" w:color="auto" w:fill="auto"/>
          </w:tcPr>
          <w:p w14:paraId="669AD605" w14:textId="77777777" w:rsidR="00686999" w:rsidRPr="00A8069D" w:rsidRDefault="00686999" w:rsidP="009F68CA">
            <w:pPr>
              <w:keepLines/>
              <w:rPr>
                <w:rFonts w:ascii="Arial" w:hAnsi="Arial" w:cs="Arial"/>
              </w:rPr>
            </w:pPr>
          </w:p>
        </w:tc>
      </w:tr>
      <w:tr w:rsidR="00686999" w:rsidRPr="00A8069D" w14:paraId="30B9F60D" w14:textId="77777777" w:rsidTr="004E7090">
        <w:tblPrEx>
          <w:tblLook w:val="04A0" w:firstRow="1" w:lastRow="0" w:firstColumn="1" w:lastColumn="0" w:noHBand="0" w:noVBand="1"/>
        </w:tblPrEx>
        <w:tc>
          <w:tcPr>
            <w:tcW w:w="2024" w:type="dxa"/>
            <w:shd w:val="clear" w:color="auto" w:fill="auto"/>
          </w:tcPr>
          <w:p w14:paraId="02E899D2"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Related concepts (Section 2):</w:t>
            </w:r>
          </w:p>
        </w:tc>
        <w:tc>
          <w:tcPr>
            <w:tcW w:w="6906" w:type="dxa"/>
            <w:gridSpan w:val="3"/>
            <w:shd w:val="clear" w:color="auto" w:fill="auto"/>
          </w:tcPr>
          <w:p w14:paraId="3061BDC5" w14:textId="77777777" w:rsidR="00686999" w:rsidRPr="00A8069D" w:rsidRDefault="009F68CA" w:rsidP="009F68CA">
            <w:pPr>
              <w:keepLines/>
              <w:rPr>
                <w:rFonts w:ascii="Arial" w:hAnsi="Arial" w:cs="Arial"/>
              </w:rPr>
            </w:pPr>
            <w:r w:rsidRPr="009F68CA">
              <w:rPr>
                <w:rFonts w:ascii="Arial" w:hAnsi="Arial" w:cs="Arial"/>
                <w:strike/>
                <w:noProof/>
              </w:rPr>
              <w:t>None specified</w:t>
            </w:r>
            <w:r>
              <w:rPr>
                <w:rFonts w:ascii="Arial" w:hAnsi="Arial" w:cs="Arial"/>
                <w:strike/>
                <w:noProof/>
              </w:rPr>
              <w:t xml:space="preserve"> </w:t>
            </w:r>
            <w:r w:rsidRPr="009F68CA">
              <w:rPr>
                <w:rFonts w:ascii="Arial" w:hAnsi="Arial" w:cs="Arial"/>
                <w:noProof/>
                <w:highlight w:val="green"/>
              </w:rPr>
              <w:t>Labour type</w:t>
            </w:r>
          </w:p>
        </w:tc>
      </w:tr>
      <w:tr w:rsidR="00686999" w:rsidRPr="00A8069D" w14:paraId="37C10F9E" w14:textId="77777777" w:rsidTr="004E7090">
        <w:tc>
          <w:tcPr>
            <w:tcW w:w="8930" w:type="dxa"/>
            <w:gridSpan w:val="4"/>
            <w:shd w:val="clear" w:color="auto" w:fill="auto"/>
          </w:tcPr>
          <w:p w14:paraId="69212624" w14:textId="77777777" w:rsidR="00686999" w:rsidRPr="00A8069D" w:rsidRDefault="00686999" w:rsidP="009F68CA">
            <w:pPr>
              <w:keepLines/>
              <w:rPr>
                <w:rFonts w:ascii="Arial" w:hAnsi="Arial" w:cs="Arial"/>
              </w:rPr>
            </w:pPr>
          </w:p>
        </w:tc>
      </w:tr>
      <w:tr w:rsidR="00686999" w:rsidRPr="00A8069D" w14:paraId="5F765B7D" w14:textId="77777777" w:rsidTr="004E7090">
        <w:tblPrEx>
          <w:tblLook w:val="04A0" w:firstRow="1" w:lastRow="0" w:firstColumn="1" w:lastColumn="0" w:noHBand="0" w:noVBand="1"/>
        </w:tblPrEx>
        <w:tc>
          <w:tcPr>
            <w:tcW w:w="2024" w:type="dxa"/>
            <w:shd w:val="clear" w:color="auto" w:fill="auto"/>
          </w:tcPr>
          <w:p w14:paraId="0480E064"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Related data items (this section):</w:t>
            </w:r>
          </w:p>
        </w:tc>
        <w:tc>
          <w:tcPr>
            <w:tcW w:w="6906" w:type="dxa"/>
            <w:gridSpan w:val="3"/>
            <w:shd w:val="clear" w:color="auto" w:fill="auto"/>
          </w:tcPr>
          <w:p w14:paraId="5F2D1473" w14:textId="77777777" w:rsidR="00686999" w:rsidRPr="00A8069D" w:rsidRDefault="00686999" w:rsidP="009F68CA">
            <w:pPr>
              <w:pStyle w:val="ListParagraph"/>
              <w:keepLines/>
              <w:ind w:left="0"/>
              <w:rPr>
                <w:rFonts w:ascii="Arial" w:hAnsi="Arial" w:cs="Arial"/>
              </w:rPr>
            </w:pPr>
            <w:r w:rsidRPr="00A8069D">
              <w:rPr>
                <w:rFonts w:ascii="Arial" w:hAnsi="Arial" w:cs="Arial"/>
                <w:noProof/>
              </w:rPr>
              <w:t>Method of birth</w:t>
            </w:r>
          </w:p>
        </w:tc>
      </w:tr>
      <w:tr w:rsidR="00686999" w:rsidRPr="00A8069D" w14:paraId="61ACE732" w14:textId="77777777" w:rsidTr="004E7090">
        <w:tc>
          <w:tcPr>
            <w:tcW w:w="8930" w:type="dxa"/>
            <w:gridSpan w:val="4"/>
            <w:shd w:val="clear" w:color="auto" w:fill="auto"/>
          </w:tcPr>
          <w:p w14:paraId="5AA0B0D6" w14:textId="77777777" w:rsidR="00686999" w:rsidRPr="00A8069D" w:rsidRDefault="00686999" w:rsidP="009F68CA">
            <w:pPr>
              <w:keepLines/>
              <w:rPr>
                <w:rFonts w:ascii="Arial" w:hAnsi="Arial" w:cs="Arial"/>
              </w:rPr>
            </w:pPr>
          </w:p>
        </w:tc>
      </w:tr>
      <w:tr w:rsidR="00686999" w:rsidRPr="00A8069D" w14:paraId="411D7CF0" w14:textId="77777777" w:rsidTr="004E7090">
        <w:tblPrEx>
          <w:tblLook w:val="04A0" w:firstRow="1" w:lastRow="0" w:firstColumn="1" w:lastColumn="0" w:noHBand="0" w:noVBand="1"/>
        </w:tblPrEx>
        <w:tc>
          <w:tcPr>
            <w:tcW w:w="2024" w:type="dxa"/>
            <w:shd w:val="clear" w:color="auto" w:fill="auto"/>
          </w:tcPr>
          <w:p w14:paraId="412E40C1"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Related business rules (Section 4):</w:t>
            </w:r>
          </w:p>
        </w:tc>
        <w:tc>
          <w:tcPr>
            <w:tcW w:w="6906" w:type="dxa"/>
            <w:gridSpan w:val="3"/>
            <w:shd w:val="clear" w:color="auto" w:fill="auto"/>
          </w:tcPr>
          <w:p w14:paraId="267712EB" w14:textId="2CCBDA3D" w:rsidR="00686999" w:rsidRPr="00A8069D" w:rsidRDefault="00686999" w:rsidP="009F68CA">
            <w:pPr>
              <w:keepLines/>
              <w:rPr>
                <w:rFonts w:ascii="Arial" w:hAnsi="Arial" w:cs="Arial"/>
              </w:rPr>
            </w:pPr>
            <w:r w:rsidRPr="00A8069D">
              <w:rPr>
                <w:rFonts w:ascii="Arial" w:hAnsi="Arial" w:cs="Arial"/>
                <w:color w:val="000000"/>
              </w:rPr>
              <w:t>Date and time data item relationships</w:t>
            </w:r>
            <w:r w:rsidR="00B64CB6">
              <w:rPr>
                <w:rFonts w:ascii="Arial" w:hAnsi="Arial" w:cs="Arial"/>
                <w:color w:val="000000"/>
              </w:rPr>
              <w:t>;</w:t>
            </w:r>
            <w:r w:rsidRPr="00A8069D">
              <w:rPr>
                <w:rFonts w:ascii="Arial" w:hAnsi="Arial" w:cs="Arial"/>
                <w:color w:val="000000"/>
              </w:rPr>
              <w:t xml:space="preserve"> </w:t>
            </w:r>
            <w:r w:rsidR="004E7090">
              <w:rPr>
                <w:rFonts w:ascii="Arial" w:hAnsi="Arial" w:cs="Arial"/>
                <w:color w:val="000000"/>
              </w:rPr>
              <w:t>*</w:t>
            </w:r>
            <w:r w:rsidRPr="00A8069D">
              <w:rPr>
                <w:rFonts w:ascii="Arial" w:hAnsi="Arial" w:cs="Arial"/>
                <w:color w:val="000000"/>
              </w:rPr>
              <w:t>Labour type ‘Woman in labour’ and associated data items valid combinations</w:t>
            </w:r>
            <w:r w:rsidR="00B64CB6">
              <w:rPr>
                <w:rFonts w:ascii="Arial" w:hAnsi="Arial" w:cs="Arial"/>
                <w:color w:val="000000"/>
              </w:rPr>
              <w:t>;</w:t>
            </w:r>
            <w:r w:rsidRPr="00A8069D">
              <w:rPr>
                <w:rFonts w:ascii="Arial" w:hAnsi="Arial" w:cs="Arial"/>
                <w:color w:val="000000"/>
              </w:rPr>
              <w:t xml:space="preserve"> </w:t>
            </w:r>
            <w:r w:rsidR="00F171EF">
              <w:rPr>
                <w:rFonts w:ascii="Arial" w:hAnsi="Arial" w:cs="Arial"/>
                <w:color w:val="000000"/>
              </w:rPr>
              <w:t>*</w:t>
            </w:r>
            <w:r w:rsidRPr="00A8069D">
              <w:rPr>
                <w:rFonts w:ascii="Arial" w:hAnsi="Arial" w:cs="Arial"/>
                <w:color w:val="000000"/>
              </w:rPr>
              <w:t>Labour type ‘Woman not in labour’ and associated data items valid combinations</w:t>
            </w:r>
            <w:r w:rsidR="00B64CB6">
              <w:rPr>
                <w:rFonts w:ascii="Arial" w:hAnsi="Arial" w:cs="Arial"/>
                <w:color w:val="000000"/>
              </w:rPr>
              <w:t>;</w:t>
            </w:r>
            <w:r w:rsidRPr="00A8069D">
              <w:rPr>
                <w:rFonts w:ascii="Arial" w:hAnsi="Arial" w:cs="Arial"/>
                <w:color w:val="000000"/>
              </w:rPr>
              <w:t xml:space="preserve"> </w:t>
            </w:r>
            <w:r w:rsidR="00B64CB6">
              <w:rPr>
                <w:rFonts w:ascii="Arial" w:hAnsi="Arial" w:cs="Arial"/>
                <w:color w:val="000000"/>
              </w:rPr>
              <w:t>*</w:t>
            </w:r>
            <w:r w:rsidRPr="00A8069D">
              <w:rPr>
                <w:rFonts w:ascii="Arial" w:hAnsi="Arial" w:cs="Arial"/>
                <w:color w:val="000000"/>
              </w:rPr>
              <w:t>Mandatory to report data items</w:t>
            </w:r>
          </w:p>
        </w:tc>
      </w:tr>
    </w:tbl>
    <w:p w14:paraId="25D52C72" w14:textId="77777777" w:rsidR="00686999" w:rsidRPr="00A8069D" w:rsidRDefault="00686999" w:rsidP="00686999">
      <w:pPr>
        <w:keepLines/>
        <w:rPr>
          <w:rStyle w:val="Strong"/>
          <w:rFonts w:ascii="Arial" w:eastAsia="MS Gothic" w:hAnsi="Arial" w:cs="Arial"/>
          <w:b w:val="0"/>
          <w:bCs w:val="0"/>
        </w:rPr>
      </w:pPr>
      <w:r w:rsidRPr="00A8069D">
        <w:rPr>
          <w:rStyle w:val="Strong"/>
          <w:rFonts w:ascii="Arial" w:eastAsia="MS Gothic" w:hAnsi="Arial" w:cs="Arial"/>
        </w:rPr>
        <w:t>Administration</w:t>
      </w:r>
    </w:p>
    <w:tbl>
      <w:tblPr>
        <w:tblW w:w="8789" w:type="dxa"/>
        <w:tblInd w:w="142" w:type="dxa"/>
        <w:tblLook w:val="01E0" w:firstRow="1" w:lastRow="1" w:firstColumn="1" w:lastColumn="1" w:noHBand="0" w:noVBand="0"/>
      </w:tblPr>
      <w:tblGrid>
        <w:gridCol w:w="2025"/>
        <w:gridCol w:w="2025"/>
        <w:gridCol w:w="2025"/>
        <w:gridCol w:w="2714"/>
      </w:tblGrid>
      <w:tr w:rsidR="00686999" w:rsidRPr="00A8069D" w14:paraId="0424B1FE" w14:textId="77777777" w:rsidTr="004E7090">
        <w:tc>
          <w:tcPr>
            <w:tcW w:w="2025" w:type="dxa"/>
            <w:shd w:val="clear" w:color="auto" w:fill="auto"/>
          </w:tcPr>
          <w:p w14:paraId="4EDEDEB5"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Principal data users</w:t>
            </w:r>
          </w:p>
        </w:tc>
        <w:tc>
          <w:tcPr>
            <w:tcW w:w="6764" w:type="dxa"/>
            <w:gridSpan w:val="3"/>
            <w:shd w:val="clear" w:color="auto" w:fill="auto"/>
          </w:tcPr>
          <w:p w14:paraId="5712B7DE" w14:textId="77777777" w:rsidR="00686999" w:rsidRPr="00A8069D" w:rsidRDefault="00686999" w:rsidP="009F68CA">
            <w:pPr>
              <w:keepLines/>
              <w:rPr>
                <w:rFonts w:ascii="Arial" w:hAnsi="Arial" w:cs="Arial"/>
              </w:rPr>
            </w:pPr>
            <w:r w:rsidRPr="00A8069D">
              <w:rPr>
                <w:rFonts w:ascii="Arial" w:hAnsi="Arial" w:cs="Arial"/>
                <w:noProof/>
              </w:rPr>
              <w:t>Consultative Council on Obstetric and Paediatric Mortality and Morbidity</w:t>
            </w:r>
          </w:p>
        </w:tc>
      </w:tr>
      <w:tr w:rsidR="00686999" w:rsidRPr="00A8069D" w14:paraId="6D169B43" w14:textId="77777777" w:rsidTr="004E7090">
        <w:tc>
          <w:tcPr>
            <w:tcW w:w="8789" w:type="dxa"/>
            <w:gridSpan w:val="4"/>
            <w:shd w:val="clear" w:color="auto" w:fill="auto"/>
          </w:tcPr>
          <w:p w14:paraId="0ECD17CC" w14:textId="77777777" w:rsidR="00686999" w:rsidRPr="00A8069D" w:rsidRDefault="00686999" w:rsidP="009F68CA">
            <w:pPr>
              <w:keepLines/>
              <w:rPr>
                <w:rFonts w:ascii="Arial" w:hAnsi="Arial" w:cs="Arial"/>
              </w:rPr>
            </w:pPr>
          </w:p>
        </w:tc>
      </w:tr>
      <w:tr w:rsidR="00686999" w:rsidRPr="00A8069D" w14:paraId="0F50234D" w14:textId="77777777" w:rsidTr="004E7090">
        <w:tc>
          <w:tcPr>
            <w:tcW w:w="2025" w:type="dxa"/>
            <w:shd w:val="clear" w:color="auto" w:fill="auto"/>
          </w:tcPr>
          <w:p w14:paraId="174F5559"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Definition source</w:t>
            </w:r>
          </w:p>
        </w:tc>
        <w:tc>
          <w:tcPr>
            <w:tcW w:w="2025" w:type="dxa"/>
            <w:shd w:val="clear" w:color="auto" w:fill="auto"/>
          </w:tcPr>
          <w:p w14:paraId="598A027C" w14:textId="77777777" w:rsidR="00686999" w:rsidRPr="00A8069D" w:rsidRDefault="00686999" w:rsidP="009F68CA">
            <w:pPr>
              <w:keepLines/>
              <w:rPr>
                <w:rFonts w:ascii="Arial" w:hAnsi="Arial" w:cs="Arial"/>
              </w:rPr>
            </w:pPr>
            <w:r w:rsidRPr="00A8069D">
              <w:rPr>
                <w:rFonts w:ascii="Arial" w:hAnsi="Arial" w:cs="Arial"/>
                <w:noProof/>
              </w:rPr>
              <w:t>DHHS</w:t>
            </w:r>
          </w:p>
        </w:tc>
        <w:tc>
          <w:tcPr>
            <w:tcW w:w="2025" w:type="dxa"/>
            <w:shd w:val="clear" w:color="auto" w:fill="auto"/>
          </w:tcPr>
          <w:p w14:paraId="1E8E3002"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Version</w:t>
            </w:r>
          </w:p>
        </w:tc>
        <w:tc>
          <w:tcPr>
            <w:tcW w:w="2714" w:type="dxa"/>
            <w:shd w:val="clear" w:color="auto" w:fill="auto"/>
          </w:tcPr>
          <w:p w14:paraId="4FD471DA" w14:textId="77777777" w:rsidR="00686999" w:rsidRDefault="00686999" w:rsidP="009F68CA">
            <w:pPr>
              <w:keepLines/>
              <w:rPr>
                <w:rFonts w:ascii="Arial" w:hAnsi="Arial" w:cs="Arial"/>
                <w:noProof/>
              </w:rPr>
            </w:pPr>
            <w:r w:rsidRPr="00A8069D">
              <w:rPr>
                <w:rFonts w:ascii="Arial" w:hAnsi="Arial" w:cs="Arial"/>
                <w:noProof/>
              </w:rPr>
              <w:t>1. January 2009</w:t>
            </w:r>
          </w:p>
          <w:p w14:paraId="242089B8" w14:textId="77777777" w:rsidR="00686999" w:rsidRPr="00A8069D" w:rsidRDefault="00686999" w:rsidP="009F68CA">
            <w:pPr>
              <w:keepLines/>
              <w:rPr>
                <w:rFonts w:ascii="Arial" w:hAnsi="Arial" w:cs="Arial"/>
              </w:rPr>
            </w:pPr>
            <w:r w:rsidRPr="009C0665">
              <w:rPr>
                <w:rFonts w:ascii="Arial" w:hAnsi="Arial" w:cs="Arial"/>
                <w:highlight w:val="green"/>
              </w:rPr>
              <w:t>2. January 2020</w:t>
            </w:r>
          </w:p>
        </w:tc>
      </w:tr>
      <w:tr w:rsidR="00686999" w:rsidRPr="00A8069D" w14:paraId="583B5745" w14:textId="77777777" w:rsidTr="004E7090">
        <w:tc>
          <w:tcPr>
            <w:tcW w:w="8789" w:type="dxa"/>
            <w:gridSpan w:val="4"/>
            <w:shd w:val="clear" w:color="auto" w:fill="auto"/>
          </w:tcPr>
          <w:p w14:paraId="1066F114" w14:textId="77777777" w:rsidR="00686999" w:rsidRPr="00A8069D" w:rsidRDefault="00686999" w:rsidP="009F68CA">
            <w:pPr>
              <w:keepLines/>
              <w:rPr>
                <w:rFonts w:ascii="Arial" w:hAnsi="Arial" w:cs="Arial"/>
              </w:rPr>
            </w:pPr>
          </w:p>
        </w:tc>
      </w:tr>
      <w:tr w:rsidR="00686999" w:rsidRPr="00A8069D" w14:paraId="5BDDFA6A" w14:textId="77777777" w:rsidTr="004E7090">
        <w:tc>
          <w:tcPr>
            <w:tcW w:w="2025" w:type="dxa"/>
            <w:shd w:val="clear" w:color="auto" w:fill="auto"/>
          </w:tcPr>
          <w:p w14:paraId="778FC515"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Codeset source</w:t>
            </w:r>
          </w:p>
        </w:tc>
        <w:tc>
          <w:tcPr>
            <w:tcW w:w="2025" w:type="dxa"/>
            <w:shd w:val="clear" w:color="auto" w:fill="auto"/>
          </w:tcPr>
          <w:p w14:paraId="6188C0B8" w14:textId="77777777" w:rsidR="00686999" w:rsidRPr="00A8069D" w:rsidRDefault="00686999" w:rsidP="009F68CA">
            <w:pPr>
              <w:keepLines/>
              <w:rPr>
                <w:rFonts w:ascii="Arial" w:hAnsi="Arial" w:cs="Arial"/>
              </w:rPr>
            </w:pPr>
            <w:r w:rsidRPr="00A8069D">
              <w:rPr>
                <w:rFonts w:ascii="Arial" w:hAnsi="Arial" w:cs="Arial"/>
                <w:noProof/>
              </w:rPr>
              <w:t>DHHS</w:t>
            </w:r>
          </w:p>
        </w:tc>
        <w:tc>
          <w:tcPr>
            <w:tcW w:w="2025" w:type="dxa"/>
            <w:shd w:val="clear" w:color="auto" w:fill="auto"/>
          </w:tcPr>
          <w:p w14:paraId="56564A0E" w14:textId="77777777" w:rsidR="00686999" w:rsidRPr="00A8069D" w:rsidRDefault="00686999" w:rsidP="009F68CA">
            <w:pPr>
              <w:pStyle w:val="AttributeSubheading"/>
              <w:keepNext w:val="0"/>
              <w:rPr>
                <w:rFonts w:ascii="Arial" w:hAnsi="Arial" w:cs="Arial"/>
                <w:i w:val="0"/>
                <w:color w:val="F26B73"/>
                <w:szCs w:val="20"/>
              </w:rPr>
            </w:pPr>
            <w:r w:rsidRPr="00A8069D">
              <w:rPr>
                <w:rFonts w:ascii="Arial" w:hAnsi="Arial" w:cs="Arial"/>
                <w:i w:val="0"/>
                <w:color w:val="F26B73"/>
                <w:szCs w:val="20"/>
              </w:rPr>
              <w:t>Collection start date</w:t>
            </w:r>
          </w:p>
        </w:tc>
        <w:tc>
          <w:tcPr>
            <w:tcW w:w="2714" w:type="dxa"/>
            <w:shd w:val="clear" w:color="auto" w:fill="auto"/>
          </w:tcPr>
          <w:p w14:paraId="4763D48D" w14:textId="77777777" w:rsidR="00686999" w:rsidRPr="00A8069D" w:rsidRDefault="00686999" w:rsidP="009F68CA">
            <w:pPr>
              <w:keepLines/>
              <w:rPr>
                <w:rFonts w:ascii="Arial" w:hAnsi="Arial" w:cs="Arial"/>
              </w:rPr>
            </w:pPr>
            <w:r w:rsidRPr="00A8069D">
              <w:rPr>
                <w:rFonts w:ascii="Arial" w:hAnsi="Arial" w:cs="Arial"/>
                <w:noProof/>
              </w:rPr>
              <w:t>2009</w:t>
            </w:r>
          </w:p>
        </w:tc>
      </w:tr>
    </w:tbl>
    <w:p w14:paraId="6DDCA280" w14:textId="77777777" w:rsidR="00686999" w:rsidRPr="00A8069D" w:rsidRDefault="00686999" w:rsidP="00686999">
      <w:pPr>
        <w:keepLines/>
        <w:rPr>
          <w:rFonts w:ascii="Arial" w:hAnsi="Arial" w:cs="Arial"/>
        </w:rPr>
      </w:pPr>
    </w:p>
    <w:p w14:paraId="413FB1C1" w14:textId="6D695022" w:rsidR="00302697" w:rsidRDefault="00302697">
      <w:pPr>
        <w:rPr>
          <w:rFonts w:ascii="Arial" w:eastAsia="Times" w:hAnsi="Arial"/>
        </w:rPr>
      </w:pPr>
      <w:r>
        <w:br w:type="page"/>
      </w:r>
    </w:p>
    <w:p w14:paraId="43930C82" w14:textId="6EAD030E" w:rsidR="00302697" w:rsidRDefault="00302697" w:rsidP="00302697">
      <w:pPr>
        <w:pStyle w:val="Heading1"/>
      </w:pPr>
      <w:bookmarkStart w:id="95" w:name="_Toc13799738"/>
      <w:r>
        <w:t>Proposal 29</w:t>
      </w:r>
      <w:r>
        <w:br/>
        <w:t>Amend reporting guide for Episode identifier</w:t>
      </w:r>
      <w:bookmarkEnd w:id="95"/>
    </w:p>
    <w:p w14:paraId="031243DE" w14:textId="77777777" w:rsidR="00BC1668" w:rsidRPr="0083718E" w:rsidRDefault="00BC1668" w:rsidP="00440A30">
      <w:pPr>
        <w:pStyle w:val="DHHSbody"/>
        <w:spacing w:before="480" w:after="240" w:line="420" w:lineRule="atLeast"/>
        <w:rPr>
          <w:color w:val="CC0000"/>
          <w:sz w:val="44"/>
          <w:szCs w:val="44"/>
        </w:rPr>
      </w:pPr>
      <w:r w:rsidRPr="0083718E">
        <w:rPr>
          <w:color w:val="CC0000"/>
          <w:sz w:val="44"/>
          <w:szCs w:val="44"/>
        </w:rPr>
        <w:t>Section 3</w:t>
      </w:r>
      <w:r w:rsidRPr="0083718E">
        <w:rPr>
          <w:color w:val="CC0000"/>
          <w:sz w:val="44"/>
          <w:szCs w:val="44"/>
        </w:rPr>
        <w:tab/>
        <w:t>Data definitions</w:t>
      </w:r>
    </w:p>
    <w:p w14:paraId="55B0FFDB" w14:textId="77777777" w:rsidR="009F68CA" w:rsidRPr="002F5C31" w:rsidRDefault="009F68CA" w:rsidP="00B64CB6">
      <w:pPr>
        <w:pStyle w:val="Heading2"/>
      </w:pPr>
      <w:bookmarkStart w:id="96" w:name="_Toc499798944"/>
      <w:bookmarkStart w:id="97" w:name="_Toc533164562"/>
      <w:bookmarkStart w:id="98" w:name="_Toc13799739"/>
      <w:r w:rsidRPr="002F5C31">
        <w:rPr>
          <w:highlight w:val="green"/>
        </w:rPr>
        <w:t>Episode Identifier</w:t>
      </w:r>
      <w:bookmarkEnd w:id="96"/>
      <w:bookmarkEnd w:id="97"/>
      <w:bookmarkEnd w:id="98"/>
    </w:p>
    <w:p w14:paraId="02544902" w14:textId="77777777" w:rsidR="009F68CA" w:rsidRPr="009F68CA" w:rsidRDefault="009F68CA" w:rsidP="009F68CA">
      <w:pPr>
        <w:keepLines/>
        <w:spacing w:before="120" w:after="120"/>
        <w:rPr>
          <w:rStyle w:val="Strong"/>
          <w:rFonts w:ascii="Arial" w:eastAsia="MS Gothic" w:hAnsi="Arial" w:cs="Arial"/>
          <w:b w:val="0"/>
          <w:bCs w:val="0"/>
          <w:color w:val="F26B73"/>
        </w:rPr>
      </w:pPr>
      <w:r w:rsidRPr="009F68CA">
        <w:rPr>
          <w:rStyle w:val="Strong"/>
          <w:rFonts w:ascii="Arial" w:eastAsia="MS Gothic" w:hAnsi="Arial" w:cs="Arial"/>
        </w:rPr>
        <w:t>Specification</w:t>
      </w:r>
    </w:p>
    <w:tbl>
      <w:tblPr>
        <w:tblW w:w="8789" w:type="dxa"/>
        <w:tblInd w:w="142" w:type="dxa"/>
        <w:tblLook w:val="01E0" w:firstRow="1" w:lastRow="1" w:firstColumn="1" w:lastColumn="1" w:noHBand="0" w:noVBand="0"/>
      </w:tblPr>
      <w:tblGrid>
        <w:gridCol w:w="2024"/>
        <w:gridCol w:w="2025"/>
        <w:gridCol w:w="2025"/>
        <w:gridCol w:w="2715"/>
      </w:tblGrid>
      <w:tr w:rsidR="009F68CA" w:rsidRPr="009F68CA" w14:paraId="37ADFBFF" w14:textId="77777777" w:rsidTr="009F68CA">
        <w:tc>
          <w:tcPr>
            <w:tcW w:w="2024" w:type="dxa"/>
            <w:shd w:val="clear" w:color="auto" w:fill="auto"/>
          </w:tcPr>
          <w:p w14:paraId="76817A09"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Definition</w:t>
            </w:r>
          </w:p>
        </w:tc>
        <w:tc>
          <w:tcPr>
            <w:tcW w:w="6765" w:type="dxa"/>
            <w:gridSpan w:val="3"/>
            <w:shd w:val="clear" w:color="auto" w:fill="auto"/>
          </w:tcPr>
          <w:p w14:paraId="6033A0D5" w14:textId="77777777" w:rsidR="009F68CA" w:rsidRPr="009F68CA" w:rsidRDefault="009F68CA" w:rsidP="009F68CA">
            <w:pPr>
              <w:keepLines/>
              <w:rPr>
                <w:rFonts w:ascii="Arial" w:hAnsi="Arial" w:cs="Arial"/>
              </w:rPr>
            </w:pPr>
            <w:r w:rsidRPr="009F68CA">
              <w:rPr>
                <w:rFonts w:ascii="Arial" w:hAnsi="Arial" w:cs="Arial"/>
                <w:noProof/>
              </w:rPr>
              <w:t>An identifier, unique to the birth episode within the submitting organisation. It will be used to manage new/updated submitted information</w:t>
            </w:r>
          </w:p>
        </w:tc>
      </w:tr>
      <w:tr w:rsidR="009F68CA" w:rsidRPr="009F68CA" w14:paraId="7FFD9C9A" w14:textId="77777777" w:rsidTr="009F68CA">
        <w:tc>
          <w:tcPr>
            <w:tcW w:w="8789" w:type="dxa"/>
            <w:gridSpan w:val="4"/>
            <w:shd w:val="clear" w:color="auto" w:fill="auto"/>
          </w:tcPr>
          <w:p w14:paraId="28A93FB4" w14:textId="77777777" w:rsidR="009F68CA" w:rsidRPr="009F68CA" w:rsidRDefault="009F68CA" w:rsidP="009F68CA">
            <w:pPr>
              <w:keepLines/>
              <w:rPr>
                <w:rFonts w:ascii="Arial" w:hAnsi="Arial" w:cs="Arial"/>
              </w:rPr>
            </w:pPr>
          </w:p>
        </w:tc>
      </w:tr>
      <w:tr w:rsidR="009F68CA" w:rsidRPr="009F68CA" w14:paraId="4B935B5D" w14:textId="77777777" w:rsidTr="009F68CA">
        <w:tc>
          <w:tcPr>
            <w:tcW w:w="2024" w:type="dxa"/>
            <w:shd w:val="clear" w:color="auto" w:fill="auto"/>
          </w:tcPr>
          <w:p w14:paraId="3F6DB356"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Representation class</w:t>
            </w:r>
          </w:p>
        </w:tc>
        <w:tc>
          <w:tcPr>
            <w:tcW w:w="2025" w:type="dxa"/>
            <w:shd w:val="clear" w:color="auto" w:fill="auto"/>
          </w:tcPr>
          <w:p w14:paraId="6E85B997" w14:textId="77777777" w:rsidR="009F68CA" w:rsidRPr="009F68CA" w:rsidRDefault="009F68CA" w:rsidP="009F68CA">
            <w:pPr>
              <w:keepLines/>
              <w:rPr>
                <w:rFonts w:ascii="Arial" w:hAnsi="Arial" w:cs="Arial"/>
              </w:rPr>
            </w:pPr>
            <w:r w:rsidRPr="009F68CA">
              <w:rPr>
                <w:rFonts w:ascii="Arial" w:hAnsi="Arial" w:cs="Arial"/>
                <w:noProof/>
              </w:rPr>
              <w:t>Identifier</w:t>
            </w:r>
          </w:p>
        </w:tc>
        <w:tc>
          <w:tcPr>
            <w:tcW w:w="2025" w:type="dxa"/>
            <w:shd w:val="clear" w:color="auto" w:fill="auto"/>
          </w:tcPr>
          <w:p w14:paraId="1B2DBD69" w14:textId="77777777" w:rsidR="009F68CA" w:rsidRPr="009F68CA" w:rsidRDefault="009F68CA" w:rsidP="009F68CA">
            <w:pPr>
              <w:keepLines/>
              <w:rPr>
                <w:rFonts w:ascii="Arial" w:hAnsi="Arial" w:cs="Arial"/>
              </w:rPr>
            </w:pPr>
            <w:r w:rsidRPr="009F68CA">
              <w:rPr>
                <w:rFonts w:ascii="Arial" w:hAnsi="Arial" w:cs="Arial"/>
                <w:color w:val="F26B73"/>
              </w:rPr>
              <w:t>Data type</w:t>
            </w:r>
          </w:p>
        </w:tc>
        <w:tc>
          <w:tcPr>
            <w:tcW w:w="2715" w:type="dxa"/>
            <w:shd w:val="clear" w:color="auto" w:fill="auto"/>
          </w:tcPr>
          <w:p w14:paraId="44C819D2" w14:textId="77777777" w:rsidR="009F68CA" w:rsidRPr="009F68CA" w:rsidRDefault="009F68CA" w:rsidP="009F68CA">
            <w:pPr>
              <w:keepLines/>
              <w:rPr>
                <w:rFonts w:ascii="Arial" w:hAnsi="Arial" w:cs="Arial"/>
              </w:rPr>
            </w:pPr>
            <w:r w:rsidRPr="009F68CA">
              <w:rPr>
                <w:rFonts w:ascii="Arial" w:hAnsi="Arial" w:cs="Arial"/>
                <w:noProof/>
              </w:rPr>
              <w:t>String</w:t>
            </w:r>
          </w:p>
        </w:tc>
      </w:tr>
      <w:tr w:rsidR="009F68CA" w:rsidRPr="009F68CA" w14:paraId="7523F1F2" w14:textId="77777777" w:rsidTr="009F68CA">
        <w:tc>
          <w:tcPr>
            <w:tcW w:w="8789" w:type="dxa"/>
            <w:gridSpan w:val="4"/>
            <w:shd w:val="clear" w:color="auto" w:fill="auto"/>
          </w:tcPr>
          <w:p w14:paraId="6F24E2F6" w14:textId="77777777" w:rsidR="009F68CA" w:rsidRPr="009F68CA" w:rsidRDefault="009F68CA" w:rsidP="009F68CA">
            <w:pPr>
              <w:keepLines/>
              <w:rPr>
                <w:rFonts w:ascii="Arial" w:hAnsi="Arial" w:cs="Arial"/>
              </w:rPr>
            </w:pPr>
          </w:p>
        </w:tc>
      </w:tr>
      <w:tr w:rsidR="009F68CA" w:rsidRPr="009F68CA" w14:paraId="4C507F47" w14:textId="77777777" w:rsidTr="009F68CA">
        <w:tc>
          <w:tcPr>
            <w:tcW w:w="2024" w:type="dxa"/>
            <w:shd w:val="clear" w:color="auto" w:fill="auto"/>
          </w:tcPr>
          <w:p w14:paraId="7F05D768"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Format</w:t>
            </w:r>
          </w:p>
        </w:tc>
        <w:tc>
          <w:tcPr>
            <w:tcW w:w="2025" w:type="dxa"/>
            <w:shd w:val="clear" w:color="auto" w:fill="auto"/>
          </w:tcPr>
          <w:p w14:paraId="1E25B2C9" w14:textId="77777777" w:rsidR="009F68CA" w:rsidRPr="009F68CA" w:rsidRDefault="009F68CA" w:rsidP="009F68CA">
            <w:pPr>
              <w:keepLines/>
              <w:rPr>
                <w:rFonts w:ascii="Arial" w:hAnsi="Arial" w:cs="Arial"/>
              </w:rPr>
            </w:pPr>
            <w:r w:rsidRPr="009F68CA">
              <w:rPr>
                <w:rFonts w:ascii="Arial" w:hAnsi="Arial" w:cs="Arial"/>
                <w:noProof/>
              </w:rPr>
              <w:t>A(9)</w:t>
            </w:r>
          </w:p>
        </w:tc>
        <w:tc>
          <w:tcPr>
            <w:tcW w:w="2025" w:type="dxa"/>
            <w:shd w:val="clear" w:color="auto" w:fill="auto"/>
          </w:tcPr>
          <w:p w14:paraId="27488231" w14:textId="77777777" w:rsidR="009F68CA" w:rsidRPr="009F68CA" w:rsidRDefault="009F68CA" w:rsidP="009F68CA">
            <w:pPr>
              <w:pStyle w:val="AttributeSubheading"/>
              <w:keepNext w:val="0"/>
              <w:rPr>
                <w:rFonts w:ascii="Arial" w:hAnsi="Arial" w:cs="Arial"/>
                <w:szCs w:val="20"/>
                <w:lang w:eastAsia="en-US"/>
              </w:rPr>
            </w:pPr>
            <w:r w:rsidRPr="009F68CA">
              <w:rPr>
                <w:rFonts w:ascii="Arial" w:hAnsi="Arial" w:cs="Arial"/>
                <w:i w:val="0"/>
                <w:color w:val="F26B73"/>
                <w:szCs w:val="20"/>
              </w:rPr>
              <w:t>Field size</w:t>
            </w:r>
          </w:p>
        </w:tc>
        <w:tc>
          <w:tcPr>
            <w:tcW w:w="2715" w:type="dxa"/>
            <w:shd w:val="clear" w:color="auto" w:fill="auto"/>
          </w:tcPr>
          <w:p w14:paraId="23B75BFB" w14:textId="77777777" w:rsidR="009F68CA" w:rsidRPr="009F68CA" w:rsidRDefault="009F68CA" w:rsidP="009F68CA">
            <w:pPr>
              <w:keepLines/>
              <w:rPr>
                <w:rFonts w:ascii="Arial" w:hAnsi="Arial" w:cs="Arial"/>
              </w:rPr>
            </w:pPr>
            <w:r w:rsidRPr="009F68CA">
              <w:rPr>
                <w:rFonts w:ascii="Arial" w:hAnsi="Arial" w:cs="Arial"/>
                <w:noProof/>
              </w:rPr>
              <w:t>9</w:t>
            </w:r>
          </w:p>
        </w:tc>
      </w:tr>
      <w:tr w:rsidR="009F68CA" w:rsidRPr="009F68CA" w14:paraId="0BB8FB6E" w14:textId="77777777" w:rsidTr="009F68CA">
        <w:tc>
          <w:tcPr>
            <w:tcW w:w="8789" w:type="dxa"/>
            <w:gridSpan w:val="4"/>
            <w:shd w:val="clear" w:color="auto" w:fill="auto"/>
          </w:tcPr>
          <w:p w14:paraId="472FB17E" w14:textId="77777777" w:rsidR="009F68CA" w:rsidRPr="009F68CA" w:rsidRDefault="009F68CA" w:rsidP="009F68CA">
            <w:pPr>
              <w:keepLines/>
              <w:rPr>
                <w:rFonts w:ascii="Arial" w:hAnsi="Arial" w:cs="Arial"/>
              </w:rPr>
            </w:pPr>
          </w:p>
        </w:tc>
      </w:tr>
      <w:tr w:rsidR="009F68CA" w:rsidRPr="009F68CA" w14:paraId="0B643AD2" w14:textId="77777777" w:rsidTr="009F68CA">
        <w:tc>
          <w:tcPr>
            <w:tcW w:w="2024" w:type="dxa"/>
            <w:shd w:val="clear" w:color="auto" w:fill="auto"/>
          </w:tcPr>
          <w:p w14:paraId="52925778"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Location</w:t>
            </w:r>
          </w:p>
        </w:tc>
        <w:tc>
          <w:tcPr>
            <w:tcW w:w="2025" w:type="dxa"/>
            <w:shd w:val="clear" w:color="auto" w:fill="auto"/>
          </w:tcPr>
          <w:p w14:paraId="53326C63" w14:textId="77777777" w:rsidR="009F68CA" w:rsidRPr="009F68CA" w:rsidRDefault="009F68CA" w:rsidP="009F68CA">
            <w:pPr>
              <w:keepLines/>
              <w:rPr>
                <w:rFonts w:ascii="Arial" w:hAnsi="Arial" w:cs="Arial"/>
              </w:rPr>
            </w:pPr>
            <w:r w:rsidRPr="009F68CA">
              <w:rPr>
                <w:rFonts w:ascii="Arial" w:hAnsi="Arial" w:cs="Arial"/>
                <w:noProof/>
              </w:rPr>
              <w:t>Episode record</w:t>
            </w:r>
          </w:p>
        </w:tc>
        <w:tc>
          <w:tcPr>
            <w:tcW w:w="2025" w:type="dxa"/>
            <w:shd w:val="clear" w:color="auto" w:fill="auto"/>
          </w:tcPr>
          <w:p w14:paraId="5074EAFB"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Position</w:t>
            </w:r>
          </w:p>
        </w:tc>
        <w:tc>
          <w:tcPr>
            <w:tcW w:w="2715" w:type="dxa"/>
            <w:shd w:val="clear" w:color="auto" w:fill="auto"/>
          </w:tcPr>
          <w:p w14:paraId="306770EE" w14:textId="77777777" w:rsidR="009F68CA" w:rsidRPr="009F68CA" w:rsidRDefault="009F68CA" w:rsidP="009F68CA">
            <w:pPr>
              <w:keepLines/>
              <w:rPr>
                <w:rFonts w:ascii="Arial" w:hAnsi="Arial" w:cs="Arial"/>
              </w:rPr>
            </w:pPr>
            <w:r w:rsidRPr="009F68CA">
              <w:rPr>
                <w:rFonts w:ascii="Arial" w:hAnsi="Arial" w:cs="Arial"/>
                <w:noProof/>
              </w:rPr>
              <w:t>130</w:t>
            </w:r>
          </w:p>
        </w:tc>
      </w:tr>
      <w:tr w:rsidR="009F68CA" w:rsidRPr="009F68CA" w14:paraId="427F72D2" w14:textId="77777777" w:rsidTr="009F68CA">
        <w:tc>
          <w:tcPr>
            <w:tcW w:w="8789" w:type="dxa"/>
            <w:gridSpan w:val="4"/>
            <w:shd w:val="clear" w:color="auto" w:fill="auto"/>
          </w:tcPr>
          <w:p w14:paraId="1F315465" w14:textId="77777777" w:rsidR="009F68CA" w:rsidRPr="009F68CA" w:rsidRDefault="009F68CA" w:rsidP="009F68CA">
            <w:pPr>
              <w:keepLines/>
              <w:rPr>
                <w:rFonts w:ascii="Arial" w:hAnsi="Arial" w:cs="Arial"/>
              </w:rPr>
            </w:pPr>
          </w:p>
        </w:tc>
      </w:tr>
      <w:tr w:rsidR="009F68CA" w:rsidRPr="009F68CA" w14:paraId="0F290135" w14:textId="77777777" w:rsidTr="009F68CA">
        <w:tc>
          <w:tcPr>
            <w:tcW w:w="2024" w:type="dxa"/>
            <w:shd w:val="clear" w:color="auto" w:fill="auto"/>
          </w:tcPr>
          <w:p w14:paraId="2E64AABF"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Permissible values</w:t>
            </w:r>
          </w:p>
        </w:tc>
        <w:tc>
          <w:tcPr>
            <w:tcW w:w="6765" w:type="dxa"/>
            <w:gridSpan w:val="3"/>
            <w:shd w:val="clear" w:color="auto" w:fill="auto"/>
          </w:tcPr>
          <w:p w14:paraId="66F72DA9" w14:textId="77777777" w:rsidR="009F68CA" w:rsidRPr="009F68CA" w:rsidRDefault="009F68CA" w:rsidP="009F68CA">
            <w:pPr>
              <w:keepLines/>
              <w:rPr>
                <w:rFonts w:ascii="Arial" w:hAnsi="Arial" w:cs="Arial"/>
                <w:noProof/>
              </w:rPr>
            </w:pPr>
            <w:r w:rsidRPr="009F68CA">
              <w:rPr>
                <w:rFonts w:ascii="Arial" w:hAnsi="Arial" w:cs="Arial"/>
                <w:noProof/>
              </w:rPr>
              <w:t>Permissible characters:</w:t>
            </w:r>
            <w:r w:rsidRPr="009F68CA">
              <w:rPr>
                <w:rFonts w:ascii="Arial" w:hAnsi="Arial" w:cs="Arial"/>
                <w:noProof/>
              </w:rPr>
              <w:br/>
              <w:t>a–z and A–Z</w:t>
            </w:r>
          </w:p>
          <w:p w14:paraId="339FA927" w14:textId="77777777" w:rsidR="009F68CA" w:rsidRPr="009F68CA" w:rsidRDefault="009F68CA" w:rsidP="009F68CA">
            <w:pPr>
              <w:keepLines/>
              <w:rPr>
                <w:rFonts w:ascii="Arial" w:hAnsi="Arial" w:cs="Arial"/>
              </w:rPr>
            </w:pPr>
            <w:r w:rsidRPr="009F68CA">
              <w:rPr>
                <w:rFonts w:ascii="Arial" w:hAnsi="Arial" w:cs="Arial"/>
                <w:noProof/>
              </w:rPr>
              <w:t>numeric characters</w:t>
            </w:r>
          </w:p>
        </w:tc>
      </w:tr>
      <w:tr w:rsidR="009F68CA" w:rsidRPr="009F68CA" w14:paraId="6D87B942" w14:textId="77777777" w:rsidTr="009F68CA">
        <w:tc>
          <w:tcPr>
            <w:tcW w:w="8789" w:type="dxa"/>
            <w:gridSpan w:val="4"/>
            <w:shd w:val="clear" w:color="auto" w:fill="auto"/>
          </w:tcPr>
          <w:p w14:paraId="331FFF09" w14:textId="77777777" w:rsidR="009F68CA" w:rsidRPr="009F68CA" w:rsidRDefault="009F68CA" w:rsidP="009F68CA">
            <w:pPr>
              <w:keepLines/>
              <w:rPr>
                <w:rFonts w:ascii="Arial" w:hAnsi="Arial" w:cs="Arial"/>
              </w:rPr>
            </w:pPr>
          </w:p>
        </w:tc>
      </w:tr>
      <w:tr w:rsidR="009F68CA" w:rsidRPr="009F68CA" w14:paraId="6C6C8BF3" w14:textId="77777777" w:rsidTr="009F68CA">
        <w:tblPrEx>
          <w:tblLook w:val="04A0" w:firstRow="1" w:lastRow="0" w:firstColumn="1" w:lastColumn="0" w:noHBand="0" w:noVBand="1"/>
        </w:tblPrEx>
        <w:tc>
          <w:tcPr>
            <w:tcW w:w="2024" w:type="dxa"/>
            <w:shd w:val="clear" w:color="auto" w:fill="auto"/>
          </w:tcPr>
          <w:p w14:paraId="0ADB13A3"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Reporting guide</w:t>
            </w:r>
          </w:p>
        </w:tc>
        <w:tc>
          <w:tcPr>
            <w:tcW w:w="6765" w:type="dxa"/>
            <w:gridSpan w:val="3"/>
            <w:shd w:val="clear" w:color="auto" w:fill="auto"/>
          </w:tcPr>
          <w:p w14:paraId="118D1508" w14:textId="77777777" w:rsidR="009F68CA" w:rsidRPr="009F68CA" w:rsidRDefault="009F68CA" w:rsidP="009F68CA">
            <w:pPr>
              <w:keepLines/>
              <w:rPr>
                <w:rFonts w:ascii="Arial" w:hAnsi="Arial" w:cs="Arial"/>
                <w:noProof/>
              </w:rPr>
            </w:pPr>
            <w:r w:rsidRPr="009F68CA">
              <w:rPr>
                <w:rFonts w:ascii="Arial" w:hAnsi="Arial" w:cs="Arial"/>
                <w:noProof/>
              </w:rPr>
              <w:t>System generated. Individual sites may use their own alphabetic, numeric or alphanumeric coding system.</w:t>
            </w:r>
            <w:r>
              <w:rPr>
                <w:rFonts w:ascii="Arial" w:hAnsi="Arial" w:cs="Arial"/>
                <w:noProof/>
              </w:rPr>
              <w:t xml:space="preserve"> </w:t>
            </w:r>
            <w:r w:rsidRPr="009F68CA">
              <w:rPr>
                <w:rFonts w:ascii="Arial" w:hAnsi="Arial" w:cs="Arial"/>
                <w:noProof/>
                <w:highlight w:val="green"/>
              </w:rPr>
              <w:t>For multiple births, a different Episode Identifier is required for each baby.</w:t>
            </w:r>
            <w:r>
              <w:rPr>
                <w:rFonts w:ascii="Arial" w:hAnsi="Arial" w:cs="Arial"/>
                <w:noProof/>
              </w:rPr>
              <w:t xml:space="preserve"> </w:t>
            </w:r>
          </w:p>
        </w:tc>
      </w:tr>
      <w:tr w:rsidR="009F68CA" w:rsidRPr="009F68CA" w14:paraId="49E36E39" w14:textId="77777777" w:rsidTr="009F68CA">
        <w:tc>
          <w:tcPr>
            <w:tcW w:w="8789" w:type="dxa"/>
            <w:gridSpan w:val="4"/>
            <w:shd w:val="clear" w:color="auto" w:fill="auto"/>
          </w:tcPr>
          <w:p w14:paraId="1B41E463" w14:textId="77777777" w:rsidR="009F68CA" w:rsidRPr="009F68CA" w:rsidRDefault="009F68CA" w:rsidP="009F68CA">
            <w:pPr>
              <w:keepLines/>
              <w:rPr>
                <w:rFonts w:ascii="Arial" w:hAnsi="Arial" w:cs="Arial"/>
              </w:rPr>
            </w:pPr>
          </w:p>
        </w:tc>
      </w:tr>
      <w:tr w:rsidR="009F68CA" w:rsidRPr="009F68CA" w14:paraId="1B87843B" w14:textId="77777777" w:rsidTr="009F68CA">
        <w:tc>
          <w:tcPr>
            <w:tcW w:w="2024" w:type="dxa"/>
            <w:shd w:val="clear" w:color="auto" w:fill="auto"/>
          </w:tcPr>
          <w:p w14:paraId="35086CC1"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Reported by</w:t>
            </w:r>
          </w:p>
        </w:tc>
        <w:tc>
          <w:tcPr>
            <w:tcW w:w="6765" w:type="dxa"/>
            <w:gridSpan w:val="3"/>
            <w:shd w:val="clear" w:color="auto" w:fill="auto"/>
          </w:tcPr>
          <w:p w14:paraId="1F40FF1B" w14:textId="77777777" w:rsidR="009F68CA" w:rsidRPr="009F68CA" w:rsidRDefault="009F68CA" w:rsidP="009F68CA">
            <w:pPr>
              <w:keepLines/>
              <w:rPr>
                <w:rFonts w:ascii="Arial" w:hAnsi="Arial" w:cs="Arial"/>
              </w:rPr>
            </w:pPr>
            <w:r w:rsidRPr="009F68CA">
              <w:rPr>
                <w:rFonts w:ascii="Arial" w:hAnsi="Arial" w:cs="Arial"/>
                <w:noProof/>
              </w:rPr>
              <w:t>All Victorian hospitals where a birth has occurred and homebirth practitioners</w:t>
            </w:r>
          </w:p>
        </w:tc>
      </w:tr>
      <w:tr w:rsidR="009F68CA" w:rsidRPr="009F68CA" w14:paraId="4AC0FDA9" w14:textId="77777777" w:rsidTr="009F68CA">
        <w:tc>
          <w:tcPr>
            <w:tcW w:w="8789" w:type="dxa"/>
            <w:gridSpan w:val="4"/>
            <w:shd w:val="clear" w:color="auto" w:fill="auto"/>
          </w:tcPr>
          <w:p w14:paraId="38E8819C" w14:textId="77777777" w:rsidR="009F68CA" w:rsidRPr="009F68CA" w:rsidRDefault="009F68CA" w:rsidP="009F68CA">
            <w:pPr>
              <w:keepLines/>
              <w:rPr>
                <w:rFonts w:ascii="Arial" w:hAnsi="Arial" w:cs="Arial"/>
              </w:rPr>
            </w:pPr>
          </w:p>
        </w:tc>
      </w:tr>
      <w:tr w:rsidR="009F68CA" w:rsidRPr="009F68CA" w14:paraId="3971F334" w14:textId="77777777" w:rsidTr="009F68CA">
        <w:tc>
          <w:tcPr>
            <w:tcW w:w="2024" w:type="dxa"/>
            <w:shd w:val="clear" w:color="auto" w:fill="auto"/>
          </w:tcPr>
          <w:p w14:paraId="68D01AE0"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Reported for</w:t>
            </w:r>
          </w:p>
        </w:tc>
        <w:tc>
          <w:tcPr>
            <w:tcW w:w="6765" w:type="dxa"/>
            <w:gridSpan w:val="3"/>
            <w:shd w:val="clear" w:color="auto" w:fill="auto"/>
          </w:tcPr>
          <w:p w14:paraId="12A40574" w14:textId="77777777" w:rsidR="009F68CA" w:rsidRPr="009F68CA" w:rsidRDefault="009F68CA" w:rsidP="009F68CA">
            <w:pPr>
              <w:keepLines/>
              <w:rPr>
                <w:rFonts w:ascii="Arial" w:hAnsi="Arial" w:cs="Arial"/>
              </w:rPr>
            </w:pPr>
            <w:r w:rsidRPr="009F68CA">
              <w:rPr>
                <w:rFonts w:ascii="Arial" w:hAnsi="Arial" w:cs="Arial"/>
                <w:noProof/>
              </w:rPr>
              <w:t>All birth episodes</w:t>
            </w:r>
          </w:p>
        </w:tc>
      </w:tr>
      <w:tr w:rsidR="009F68CA" w:rsidRPr="009F68CA" w14:paraId="0B9CC290" w14:textId="77777777" w:rsidTr="009F68CA">
        <w:tc>
          <w:tcPr>
            <w:tcW w:w="8789" w:type="dxa"/>
            <w:gridSpan w:val="4"/>
            <w:shd w:val="clear" w:color="auto" w:fill="auto"/>
          </w:tcPr>
          <w:p w14:paraId="638BF757" w14:textId="77777777" w:rsidR="009F68CA" w:rsidRPr="009F68CA" w:rsidRDefault="009F68CA" w:rsidP="009F68CA">
            <w:pPr>
              <w:keepLines/>
              <w:rPr>
                <w:rFonts w:ascii="Arial" w:hAnsi="Arial" w:cs="Arial"/>
              </w:rPr>
            </w:pPr>
          </w:p>
        </w:tc>
      </w:tr>
      <w:tr w:rsidR="009F68CA" w:rsidRPr="009F68CA" w14:paraId="11AA6590" w14:textId="77777777" w:rsidTr="009F68CA">
        <w:tblPrEx>
          <w:tblLook w:val="04A0" w:firstRow="1" w:lastRow="0" w:firstColumn="1" w:lastColumn="0" w:noHBand="0" w:noVBand="1"/>
        </w:tblPrEx>
        <w:tc>
          <w:tcPr>
            <w:tcW w:w="2024" w:type="dxa"/>
            <w:shd w:val="clear" w:color="auto" w:fill="auto"/>
          </w:tcPr>
          <w:p w14:paraId="17E0CEC1"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Related concepts (Section 2):</w:t>
            </w:r>
          </w:p>
        </w:tc>
        <w:tc>
          <w:tcPr>
            <w:tcW w:w="6765" w:type="dxa"/>
            <w:gridSpan w:val="3"/>
            <w:shd w:val="clear" w:color="auto" w:fill="auto"/>
          </w:tcPr>
          <w:p w14:paraId="26687DAF" w14:textId="77777777" w:rsidR="009F68CA" w:rsidRPr="009F68CA" w:rsidRDefault="009F68CA" w:rsidP="009F68CA">
            <w:pPr>
              <w:keepLines/>
              <w:rPr>
                <w:rFonts w:ascii="Arial" w:hAnsi="Arial" w:cs="Arial"/>
              </w:rPr>
            </w:pPr>
            <w:r w:rsidRPr="009F68CA">
              <w:rPr>
                <w:rFonts w:ascii="Arial" w:hAnsi="Arial" w:cs="Arial"/>
                <w:noProof/>
              </w:rPr>
              <w:t>None specified</w:t>
            </w:r>
          </w:p>
        </w:tc>
      </w:tr>
      <w:tr w:rsidR="009F68CA" w:rsidRPr="009F68CA" w14:paraId="15BC5573" w14:textId="77777777" w:rsidTr="009F68CA">
        <w:tc>
          <w:tcPr>
            <w:tcW w:w="8789" w:type="dxa"/>
            <w:gridSpan w:val="4"/>
            <w:shd w:val="clear" w:color="auto" w:fill="auto"/>
          </w:tcPr>
          <w:p w14:paraId="510707A0" w14:textId="77777777" w:rsidR="009F68CA" w:rsidRPr="009F68CA" w:rsidRDefault="009F68CA" w:rsidP="009F68CA">
            <w:pPr>
              <w:keepLines/>
              <w:rPr>
                <w:rFonts w:ascii="Arial" w:hAnsi="Arial" w:cs="Arial"/>
              </w:rPr>
            </w:pPr>
          </w:p>
        </w:tc>
      </w:tr>
      <w:tr w:rsidR="009F68CA" w:rsidRPr="009F68CA" w14:paraId="61EE1F4D" w14:textId="77777777" w:rsidTr="009F68CA">
        <w:tblPrEx>
          <w:tblLook w:val="04A0" w:firstRow="1" w:lastRow="0" w:firstColumn="1" w:lastColumn="0" w:noHBand="0" w:noVBand="1"/>
        </w:tblPrEx>
        <w:tc>
          <w:tcPr>
            <w:tcW w:w="2024" w:type="dxa"/>
            <w:shd w:val="clear" w:color="auto" w:fill="auto"/>
          </w:tcPr>
          <w:p w14:paraId="7526EBD3"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Related data items (this section):</w:t>
            </w:r>
          </w:p>
        </w:tc>
        <w:tc>
          <w:tcPr>
            <w:tcW w:w="6765" w:type="dxa"/>
            <w:gridSpan w:val="3"/>
            <w:shd w:val="clear" w:color="auto" w:fill="auto"/>
          </w:tcPr>
          <w:p w14:paraId="7131EFB1" w14:textId="77777777" w:rsidR="009F68CA" w:rsidRPr="009F68CA" w:rsidRDefault="009F68CA" w:rsidP="009F68CA">
            <w:pPr>
              <w:keepLines/>
              <w:rPr>
                <w:rFonts w:ascii="Arial" w:hAnsi="Arial" w:cs="Arial"/>
                <w:noProof/>
              </w:rPr>
            </w:pPr>
            <w:r w:rsidRPr="009F68CA">
              <w:rPr>
                <w:rFonts w:ascii="Arial" w:hAnsi="Arial" w:cs="Arial"/>
                <w:noProof/>
              </w:rPr>
              <w:t>Patient identifier – mother</w:t>
            </w:r>
          </w:p>
          <w:p w14:paraId="23C544D3" w14:textId="77777777" w:rsidR="009F68CA" w:rsidRPr="009F68CA" w:rsidRDefault="009F68CA" w:rsidP="009F68CA">
            <w:pPr>
              <w:pStyle w:val="ListParagraph"/>
              <w:keepLines/>
              <w:ind w:left="0"/>
              <w:rPr>
                <w:rFonts w:ascii="Arial" w:hAnsi="Arial" w:cs="Arial"/>
              </w:rPr>
            </w:pPr>
            <w:r w:rsidRPr="009F68CA">
              <w:rPr>
                <w:rFonts w:ascii="Arial" w:hAnsi="Arial" w:cs="Arial"/>
                <w:noProof/>
              </w:rPr>
              <w:t>Patient identifier – baby</w:t>
            </w:r>
          </w:p>
        </w:tc>
      </w:tr>
      <w:tr w:rsidR="009F68CA" w:rsidRPr="009F68CA" w14:paraId="6847B50B" w14:textId="77777777" w:rsidTr="009F68CA">
        <w:tc>
          <w:tcPr>
            <w:tcW w:w="8789" w:type="dxa"/>
            <w:gridSpan w:val="4"/>
            <w:shd w:val="clear" w:color="auto" w:fill="auto"/>
          </w:tcPr>
          <w:p w14:paraId="0733C636" w14:textId="77777777" w:rsidR="009F68CA" w:rsidRPr="009F68CA" w:rsidRDefault="009F68CA" w:rsidP="009F68CA">
            <w:pPr>
              <w:keepLines/>
              <w:rPr>
                <w:rFonts w:ascii="Arial" w:hAnsi="Arial" w:cs="Arial"/>
              </w:rPr>
            </w:pPr>
          </w:p>
        </w:tc>
      </w:tr>
      <w:tr w:rsidR="009F68CA" w:rsidRPr="009F68CA" w14:paraId="276DA584" w14:textId="77777777" w:rsidTr="009F68CA">
        <w:tblPrEx>
          <w:tblLook w:val="04A0" w:firstRow="1" w:lastRow="0" w:firstColumn="1" w:lastColumn="0" w:noHBand="0" w:noVBand="1"/>
        </w:tblPrEx>
        <w:tc>
          <w:tcPr>
            <w:tcW w:w="2024" w:type="dxa"/>
            <w:shd w:val="clear" w:color="auto" w:fill="auto"/>
          </w:tcPr>
          <w:p w14:paraId="21F96660"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Related business rules (Section 4):</w:t>
            </w:r>
          </w:p>
        </w:tc>
        <w:tc>
          <w:tcPr>
            <w:tcW w:w="6765" w:type="dxa"/>
            <w:gridSpan w:val="3"/>
            <w:shd w:val="clear" w:color="auto" w:fill="auto"/>
          </w:tcPr>
          <w:p w14:paraId="77D9429E" w14:textId="493EE5FD" w:rsidR="009F68CA" w:rsidRPr="009F68CA" w:rsidRDefault="00B64CB6" w:rsidP="009F68CA">
            <w:pPr>
              <w:rPr>
                <w:rFonts w:ascii="Arial" w:hAnsi="Arial" w:cs="Arial"/>
                <w:color w:val="000000"/>
              </w:rPr>
            </w:pPr>
            <w:r>
              <w:rPr>
                <w:rFonts w:ascii="Arial" w:hAnsi="Arial" w:cs="Arial"/>
                <w:color w:val="000000"/>
              </w:rPr>
              <w:t>*</w:t>
            </w:r>
            <w:r w:rsidR="009F68CA" w:rsidRPr="009F68CA">
              <w:rPr>
                <w:rFonts w:ascii="Arial" w:hAnsi="Arial" w:cs="Arial"/>
                <w:color w:val="000000"/>
              </w:rPr>
              <w:t>Mandatory to report data items</w:t>
            </w:r>
          </w:p>
          <w:p w14:paraId="64DDAE1E" w14:textId="77777777" w:rsidR="009F68CA" w:rsidRPr="009F68CA" w:rsidRDefault="009F68CA" w:rsidP="009F68CA">
            <w:pPr>
              <w:pStyle w:val="ListParagraph"/>
              <w:keepLines/>
              <w:ind w:left="0"/>
              <w:rPr>
                <w:rFonts w:ascii="Arial" w:hAnsi="Arial" w:cs="Arial"/>
              </w:rPr>
            </w:pPr>
          </w:p>
        </w:tc>
      </w:tr>
      <w:tr w:rsidR="009F68CA" w:rsidRPr="009F68CA" w14:paraId="1F3AEAEF" w14:textId="77777777" w:rsidTr="009F68CA">
        <w:tblPrEx>
          <w:tblLook w:val="04A0" w:firstRow="1" w:lastRow="0" w:firstColumn="1" w:lastColumn="0" w:noHBand="0" w:noVBand="1"/>
        </w:tblPrEx>
        <w:tc>
          <w:tcPr>
            <w:tcW w:w="2024" w:type="dxa"/>
            <w:shd w:val="clear" w:color="auto" w:fill="auto"/>
          </w:tcPr>
          <w:p w14:paraId="34739305" w14:textId="77777777" w:rsidR="009F68CA" w:rsidRPr="009F68CA" w:rsidRDefault="009F68CA" w:rsidP="009F68CA">
            <w:pPr>
              <w:keepLines/>
              <w:rPr>
                <w:rFonts w:ascii="Arial" w:hAnsi="Arial" w:cs="Arial"/>
              </w:rPr>
            </w:pPr>
          </w:p>
        </w:tc>
        <w:tc>
          <w:tcPr>
            <w:tcW w:w="6765" w:type="dxa"/>
            <w:gridSpan w:val="3"/>
            <w:shd w:val="clear" w:color="auto" w:fill="auto"/>
          </w:tcPr>
          <w:p w14:paraId="50DBE707" w14:textId="77777777" w:rsidR="009F68CA" w:rsidRPr="009F68CA" w:rsidRDefault="009F68CA" w:rsidP="009F68CA">
            <w:pPr>
              <w:keepLines/>
              <w:rPr>
                <w:rFonts w:ascii="Arial" w:hAnsi="Arial" w:cs="Arial"/>
                <w:noProof/>
              </w:rPr>
            </w:pPr>
          </w:p>
        </w:tc>
      </w:tr>
    </w:tbl>
    <w:p w14:paraId="3253A22D" w14:textId="77777777" w:rsidR="009F68CA" w:rsidRPr="009F68CA" w:rsidRDefault="009F68CA" w:rsidP="009F68CA">
      <w:pPr>
        <w:keepLines/>
        <w:rPr>
          <w:rStyle w:val="Strong"/>
          <w:rFonts w:ascii="Arial" w:eastAsia="MS Gothic" w:hAnsi="Arial" w:cs="Arial"/>
        </w:rPr>
      </w:pPr>
    </w:p>
    <w:p w14:paraId="4D815989" w14:textId="77777777" w:rsidR="009F68CA" w:rsidRPr="009F68CA" w:rsidRDefault="009F68CA" w:rsidP="009F68CA">
      <w:pPr>
        <w:keepLines/>
        <w:rPr>
          <w:rStyle w:val="Strong"/>
          <w:rFonts w:ascii="Arial" w:eastAsia="MS Gothic" w:hAnsi="Arial" w:cs="Arial"/>
          <w:b w:val="0"/>
          <w:bCs w:val="0"/>
          <w:lang w:eastAsia="en-AU"/>
        </w:rPr>
      </w:pPr>
      <w:r w:rsidRPr="009F68CA">
        <w:rPr>
          <w:rStyle w:val="Strong"/>
          <w:rFonts w:ascii="Arial" w:eastAsia="MS Gothic" w:hAnsi="Arial" w:cs="Arial"/>
        </w:rPr>
        <w:t>Administration</w:t>
      </w:r>
    </w:p>
    <w:p w14:paraId="7654B7A8" w14:textId="77777777" w:rsidR="009F68CA" w:rsidRPr="009F68CA" w:rsidRDefault="009F68CA" w:rsidP="009F68CA">
      <w:pPr>
        <w:pStyle w:val="AttributeSubheading"/>
        <w:keepNext w:val="0"/>
        <w:rPr>
          <w:rFonts w:ascii="Arial" w:hAnsi="Arial" w:cs="Arial"/>
          <w:i w:val="0"/>
          <w:szCs w:val="20"/>
        </w:rPr>
      </w:pPr>
    </w:p>
    <w:tbl>
      <w:tblPr>
        <w:tblW w:w="8100" w:type="dxa"/>
        <w:tblInd w:w="142" w:type="dxa"/>
        <w:tblLook w:val="01E0" w:firstRow="1" w:lastRow="1" w:firstColumn="1" w:lastColumn="1" w:noHBand="0" w:noVBand="0"/>
      </w:tblPr>
      <w:tblGrid>
        <w:gridCol w:w="2025"/>
        <w:gridCol w:w="2025"/>
        <w:gridCol w:w="1789"/>
        <w:gridCol w:w="236"/>
        <w:gridCol w:w="2025"/>
      </w:tblGrid>
      <w:tr w:rsidR="009F68CA" w:rsidRPr="009F68CA" w14:paraId="553F0F7C" w14:textId="77777777" w:rsidTr="009F68CA">
        <w:tc>
          <w:tcPr>
            <w:tcW w:w="2025" w:type="dxa"/>
            <w:shd w:val="clear" w:color="auto" w:fill="auto"/>
          </w:tcPr>
          <w:p w14:paraId="2B168E89"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Principal data users</w:t>
            </w:r>
          </w:p>
        </w:tc>
        <w:tc>
          <w:tcPr>
            <w:tcW w:w="6075" w:type="dxa"/>
            <w:gridSpan w:val="4"/>
            <w:shd w:val="clear" w:color="auto" w:fill="auto"/>
          </w:tcPr>
          <w:p w14:paraId="1B66E3D4" w14:textId="77777777" w:rsidR="009F68CA" w:rsidRPr="009F68CA" w:rsidRDefault="009F68CA" w:rsidP="009F68CA">
            <w:pPr>
              <w:keepLines/>
              <w:rPr>
                <w:rFonts w:ascii="Arial" w:hAnsi="Arial" w:cs="Arial"/>
              </w:rPr>
            </w:pPr>
            <w:r w:rsidRPr="009F68CA">
              <w:rPr>
                <w:rFonts w:ascii="Arial" w:hAnsi="Arial" w:cs="Arial"/>
                <w:noProof/>
              </w:rPr>
              <w:t>Not applicable</w:t>
            </w:r>
          </w:p>
        </w:tc>
      </w:tr>
      <w:tr w:rsidR="009F68CA" w:rsidRPr="009F68CA" w14:paraId="4F833C1E" w14:textId="77777777" w:rsidTr="009F68CA">
        <w:tc>
          <w:tcPr>
            <w:tcW w:w="8100" w:type="dxa"/>
            <w:gridSpan w:val="5"/>
            <w:shd w:val="clear" w:color="auto" w:fill="auto"/>
          </w:tcPr>
          <w:p w14:paraId="6F41EF38" w14:textId="77777777" w:rsidR="009F68CA" w:rsidRPr="009F68CA" w:rsidRDefault="009F68CA" w:rsidP="009F68CA">
            <w:pPr>
              <w:keepLines/>
              <w:rPr>
                <w:rFonts w:ascii="Arial" w:hAnsi="Arial" w:cs="Arial"/>
              </w:rPr>
            </w:pPr>
          </w:p>
        </w:tc>
      </w:tr>
      <w:tr w:rsidR="009F68CA" w:rsidRPr="009F68CA" w14:paraId="7FD5D2EF" w14:textId="77777777" w:rsidTr="009F68CA">
        <w:tc>
          <w:tcPr>
            <w:tcW w:w="2025" w:type="dxa"/>
            <w:shd w:val="clear" w:color="auto" w:fill="auto"/>
          </w:tcPr>
          <w:p w14:paraId="78A61FA4"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Definition source</w:t>
            </w:r>
          </w:p>
        </w:tc>
        <w:tc>
          <w:tcPr>
            <w:tcW w:w="2025" w:type="dxa"/>
            <w:shd w:val="clear" w:color="auto" w:fill="auto"/>
          </w:tcPr>
          <w:p w14:paraId="1818C121" w14:textId="77777777" w:rsidR="009F68CA" w:rsidRPr="009F68CA" w:rsidRDefault="009F68CA" w:rsidP="009F68CA">
            <w:pPr>
              <w:keepLines/>
              <w:rPr>
                <w:rFonts w:ascii="Arial" w:hAnsi="Arial" w:cs="Arial"/>
              </w:rPr>
            </w:pPr>
            <w:r w:rsidRPr="009F68CA">
              <w:rPr>
                <w:rFonts w:ascii="Arial" w:hAnsi="Arial" w:cs="Arial"/>
                <w:noProof/>
              </w:rPr>
              <w:t>DHHS</w:t>
            </w:r>
          </w:p>
        </w:tc>
        <w:tc>
          <w:tcPr>
            <w:tcW w:w="1789" w:type="dxa"/>
            <w:shd w:val="clear" w:color="auto" w:fill="auto"/>
          </w:tcPr>
          <w:p w14:paraId="08B5CDDB"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Version</w:t>
            </w:r>
          </w:p>
        </w:tc>
        <w:tc>
          <w:tcPr>
            <w:tcW w:w="2261" w:type="dxa"/>
            <w:gridSpan w:val="2"/>
            <w:shd w:val="clear" w:color="auto" w:fill="auto"/>
          </w:tcPr>
          <w:p w14:paraId="41A70D3F" w14:textId="77777777" w:rsidR="009F68CA" w:rsidRPr="009F68CA" w:rsidRDefault="009F68CA" w:rsidP="006B4B6D">
            <w:pPr>
              <w:pStyle w:val="ListParagraph"/>
              <w:keepLines/>
              <w:numPr>
                <w:ilvl w:val="0"/>
                <w:numId w:val="13"/>
              </w:numPr>
              <w:rPr>
                <w:rFonts w:ascii="Arial" w:hAnsi="Arial" w:cs="Arial"/>
                <w:noProof/>
              </w:rPr>
            </w:pPr>
            <w:r w:rsidRPr="009F68CA">
              <w:rPr>
                <w:rFonts w:ascii="Arial" w:hAnsi="Arial" w:cs="Arial"/>
                <w:noProof/>
              </w:rPr>
              <w:t>January 2017</w:t>
            </w:r>
          </w:p>
          <w:p w14:paraId="40B3F6B0" w14:textId="77777777" w:rsidR="009F68CA" w:rsidRDefault="009F68CA" w:rsidP="006B4B6D">
            <w:pPr>
              <w:pStyle w:val="ListParagraph"/>
              <w:keepLines/>
              <w:numPr>
                <w:ilvl w:val="0"/>
                <w:numId w:val="13"/>
              </w:numPr>
              <w:rPr>
                <w:rFonts w:ascii="Arial" w:hAnsi="Arial" w:cs="Arial"/>
                <w:noProof/>
              </w:rPr>
            </w:pPr>
            <w:r w:rsidRPr="009F68CA">
              <w:rPr>
                <w:rFonts w:ascii="Arial" w:hAnsi="Arial" w:cs="Arial"/>
                <w:noProof/>
              </w:rPr>
              <w:t>January 2019</w:t>
            </w:r>
          </w:p>
          <w:p w14:paraId="530B9EBE" w14:textId="77777777" w:rsidR="009F68CA" w:rsidRPr="009F68CA" w:rsidRDefault="009F68CA" w:rsidP="006B4B6D">
            <w:pPr>
              <w:pStyle w:val="ListParagraph"/>
              <w:keepLines/>
              <w:numPr>
                <w:ilvl w:val="0"/>
                <w:numId w:val="13"/>
              </w:numPr>
              <w:rPr>
                <w:rFonts w:ascii="Arial" w:hAnsi="Arial" w:cs="Arial"/>
                <w:noProof/>
              </w:rPr>
            </w:pPr>
            <w:r w:rsidRPr="009F68CA">
              <w:rPr>
                <w:rFonts w:ascii="Arial" w:hAnsi="Arial" w:cs="Arial"/>
                <w:noProof/>
                <w:highlight w:val="green"/>
              </w:rPr>
              <w:t>January 2020</w:t>
            </w:r>
          </w:p>
        </w:tc>
      </w:tr>
      <w:tr w:rsidR="009F68CA" w:rsidRPr="009F68CA" w14:paraId="23B8CD7F" w14:textId="77777777" w:rsidTr="009F68CA">
        <w:tc>
          <w:tcPr>
            <w:tcW w:w="8100" w:type="dxa"/>
            <w:gridSpan w:val="5"/>
            <w:shd w:val="clear" w:color="auto" w:fill="auto"/>
          </w:tcPr>
          <w:p w14:paraId="490A1AF4" w14:textId="77777777" w:rsidR="009F68CA" w:rsidRPr="009F68CA" w:rsidRDefault="009F68CA" w:rsidP="009F68CA">
            <w:pPr>
              <w:keepLines/>
              <w:rPr>
                <w:rFonts w:ascii="Arial" w:hAnsi="Arial" w:cs="Arial"/>
              </w:rPr>
            </w:pPr>
          </w:p>
        </w:tc>
      </w:tr>
      <w:tr w:rsidR="009F68CA" w:rsidRPr="009F68CA" w14:paraId="38202197" w14:textId="77777777" w:rsidTr="009F68CA">
        <w:tc>
          <w:tcPr>
            <w:tcW w:w="2025" w:type="dxa"/>
            <w:shd w:val="clear" w:color="auto" w:fill="auto"/>
          </w:tcPr>
          <w:p w14:paraId="03B0463A"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Codeset source</w:t>
            </w:r>
          </w:p>
        </w:tc>
        <w:tc>
          <w:tcPr>
            <w:tcW w:w="2025" w:type="dxa"/>
            <w:shd w:val="clear" w:color="auto" w:fill="auto"/>
          </w:tcPr>
          <w:p w14:paraId="1C82BE51" w14:textId="77777777" w:rsidR="009F68CA" w:rsidRPr="009F68CA" w:rsidRDefault="009F68CA" w:rsidP="009F68CA">
            <w:pPr>
              <w:keepLines/>
              <w:rPr>
                <w:rFonts w:ascii="Arial" w:hAnsi="Arial" w:cs="Arial"/>
              </w:rPr>
            </w:pPr>
            <w:r w:rsidRPr="009F68CA">
              <w:rPr>
                <w:rFonts w:ascii="Arial" w:hAnsi="Arial" w:cs="Arial"/>
                <w:noProof/>
              </w:rPr>
              <w:t>DHHS</w:t>
            </w:r>
          </w:p>
        </w:tc>
        <w:tc>
          <w:tcPr>
            <w:tcW w:w="2025" w:type="dxa"/>
            <w:gridSpan w:val="2"/>
            <w:shd w:val="clear" w:color="auto" w:fill="auto"/>
          </w:tcPr>
          <w:p w14:paraId="5ECBF973" w14:textId="77777777" w:rsidR="009F68CA" w:rsidRPr="009F68CA" w:rsidRDefault="009F68CA" w:rsidP="009F68CA">
            <w:pPr>
              <w:pStyle w:val="AttributeSubheading"/>
              <w:keepNext w:val="0"/>
              <w:rPr>
                <w:rFonts w:ascii="Arial" w:hAnsi="Arial" w:cs="Arial"/>
                <w:i w:val="0"/>
                <w:color w:val="F26B73"/>
                <w:szCs w:val="20"/>
              </w:rPr>
            </w:pPr>
            <w:r w:rsidRPr="009F68CA">
              <w:rPr>
                <w:rFonts w:ascii="Arial" w:hAnsi="Arial" w:cs="Arial"/>
                <w:i w:val="0"/>
                <w:color w:val="F26B73"/>
                <w:szCs w:val="20"/>
              </w:rPr>
              <w:t>Collection start date</w:t>
            </w:r>
          </w:p>
        </w:tc>
        <w:tc>
          <w:tcPr>
            <w:tcW w:w="2025" w:type="dxa"/>
            <w:shd w:val="clear" w:color="auto" w:fill="auto"/>
          </w:tcPr>
          <w:p w14:paraId="522D8A51" w14:textId="77777777" w:rsidR="009F68CA" w:rsidRPr="009F68CA" w:rsidRDefault="009F68CA" w:rsidP="009F68CA">
            <w:pPr>
              <w:keepLines/>
              <w:rPr>
                <w:rFonts w:ascii="Arial" w:hAnsi="Arial" w:cs="Arial"/>
              </w:rPr>
            </w:pPr>
            <w:r w:rsidRPr="009F68CA">
              <w:rPr>
                <w:rFonts w:ascii="Arial" w:hAnsi="Arial" w:cs="Arial"/>
                <w:noProof/>
              </w:rPr>
              <w:t>2017</w:t>
            </w:r>
          </w:p>
        </w:tc>
      </w:tr>
    </w:tbl>
    <w:p w14:paraId="43B5615E" w14:textId="77777777" w:rsidR="009F68CA" w:rsidRPr="009F68CA" w:rsidRDefault="009F68CA" w:rsidP="009F68CA">
      <w:pPr>
        <w:keepLines/>
        <w:rPr>
          <w:rFonts w:ascii="Arial" w:hAnsi="Arial" w:cs="Arial"/>
        </w:rPr>
      </w:pPr>
    </w:p>
    <w:p w14:paraId="42154695" w14:textId="77777777" w:rsidR="004C5F1D" w:rsidRDefault="004C5F1D">
      <w:pPr>
        <w:rPr>
          <w:rFonts w:ascii="Arial" w:hAnsi="Arial" w:cs="Arial"/>
        </w:rPr>
      </w:pPr>
      <w:r>
        <w:rPr>
          <w:rFonts w:ascii="Arial" w:hAnsi="Arial" w:cs="Arial"/>
        </w:rPr>
        <w:br w:type="page"/>
      </w:r>
    </w:p>
    <w:p w14:paraId="7F5A1E29" w14:textId="1B4B283B" w:rsidR="004C5F1D" w:rsidRDefault="004C5F1D" w:rsidP="004C5F1D">
      <w:pPr>
        <w:pStyle w:val="Heading1"/>
      </w:pPr>
      <w:bookmarkStart w:id="99" w:name="_Toc13799740"/>
      <w:r>
        <w:t>Proposal 30</w:t>
      </w:r>
      <w:r>
        <w:br/>
        <w:t>Add new Transaction Type flag code</w:t>
      </w:r>
      <w:bookmarkEnd w:id="99"/>
    </w:p>
    <w:p w14:paraId="47D8089C" w14:textId="77777777" w:rsidR="004C5F1D" w:rsidRPr="0083718E" w:rsidRDefault="004C5F1D" w:rsidP="004C5F1D">
      <w:pPr>
        <w:pStyle w:val="DHHSbody"/>
        <w:spacing w:before="480" w:after="240" w:line="420" w:lineRule="atLeast"/>
        <w:rPr>
          <w:color w:val="CC0000"/>
          <w:sz w:val="44"/>
          <w:szCs w:val="44"/>
        </w:rPr>
      </w:pPr>
      <w:bookmarkStart w:id="100" w:name="_Toc350263881"/>
      <w:bookmarkStart w:id="101" w:name="_Toc499799038"/>
      <w:bookmarkStart w:id="102" w:name="_Toc533164660"/>
      <w:r w:rsidRPr="0083718E">
        <w:rPr>
          <w:color w:val="CC0000"/>
          <w:sz w:val="44"/>
          <w:szCs w:val="44"/>
        </w:rPr>
        <w:t>Section 3</w:t>
      </w:r>
      <w:r w:rsidRPr="0083718E">
        <w:rPr>
          <w:color w:val="CC0000"/>
          <w:sz w:val="44"/>
          <w:szCs w:val="44"/>
        </w:rPr>
        <w:tab/>
        <w:t>Data definitions</w:t>
      </w:r>
    </w:p>
    <w:p w14:paraId="5D1219A1" w14:textId="77777777" w:rsidR="004C5F1D" w:rsidRPr="00564E9C" w:rsidRDefault="004C5F1D" w:rsidP="00B64CB6">
      <w:pPr>
        <w:pStyle w:val="Heading2"/>
      </w:pPr>
      <w:bookmarkStart w:id="103" w:name="_Toc13799741"/>
      <w:r w:rsidRPr="00776B56">
        <w:rPr>
          <w:highlight w:val="green"/>
        </w:rPr>
        <w:t xml:space="preserve">Transaction type </w:t>
      </w:r>
      <w:bookmarkEnd w:id="100"/>
      <w:r w:rsidRPr="00776B56">
        <w:rPr>
          <w:highlight w:val="green"/>
        </w:rPr>
        <w:t>flag</w:t>
      </w:r>
      <w:bookmarkEnd w:id="101"/>
      <w:bookmarkEnd w:id="102"/>
      <w:bookmarkEnd w:id="103"/>
    </w:p>
    <w:p w14:paraId="1A6E2236" w14:textId="77777777" w:rsidR="004C5F1D" w:rsidRPr="004C5F1D" w:rsidRDefault="004C5F1D" w:rsidP="004C5F1D">
      <w:pPr>
        <w:keepLines/>
        <w:rPr>
          <w:rStyle w:val="Strong"/>
          <w:rFonts w:ascii="Arial" w:eastAsia="MS Gothic" w:hAnsi="Arial" w:cs="Arial"/>
          <w:b w:val="0"/>
          <w:bCs w:val="0"/>
          <w:color w:val="F26B73"/>
        </w:rPr>
      </w:pPr>
      <w:r w:rsidRPr="004C5F1D">
        <w:rPr>
          <w:rStyle w:val="Strong"/>
          <w:rFonts w:ascii="Arial" w:eastAsia="MS Gothic" w:hAnsi="Arial" w:cs="Arial"/>
        </w:rPr>
        <w:t>Specification</w:t>
      </w:r>
    </w:p>
    <w:p w14:paraId="0E233A9A" w14:textId="77777777" w:rsidR="004C5F1D" w:rsidRPr="004C5F1D" w:rsidRDefault="004C5F1D" w:rsidP="004C5F1D">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4C5F1D" w:rsidRPr="004C5F1D" w14:paraId="772D9F43" w14:textId="77777777" w:rsidTr="00A42C1D">
        <w:tc>
          <w:tcPr>
            <w:tcW w:w="2024" w:type="dxa"/>
            <w:shd w:val="clear" w:color="auto" w:fill="auto"/>
          </w:tcPr>
          <w:p w14:paraId="788BD645"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Definition</w:t>
            </w:r>
          </w:p>
        </w:tc>
        <w:tc>
          <w:tcPr>
            <w:tcW w:w="6076" w:type="dxa"/>
            <w:gridSpan w:val="3"/>
            <w:shd w:val="clear" w:color="auto" w:fill="auto"/>
          </w:tcPr>
          <w:p w14:paraId="27A81B57" w14:textId="77777777" w:rsidR="004C5F1D" w:rsidRPr="004C5F1D" w:rsidRDefault="004C5F1D" w:rsidP="00A42C1D">
            <w:pPr>
              <w:keepLines/>
              <w:rPr>
                <w:rFonts w:ascii="Arial" w:hAnsi="Arial" w:cs="Arial"/>
              </w:rPr>
            </w:pPr>
            <w:r w:rsidRPr="004C5F1D">
              <w:rPr>
                <w:rFonts w:ascii="Arial" w:hAnsi="Arial" w:cs="Arial"/>
                <w:noProof/>
              </w:rPr>
              <w:t>An indicator that identifies the type of transaction to the VPDC</w:t>
            </w:r>
          </w:p>
        </w:tc>
      </w:tr>
      <w:tr w:rsidR="004C5F1D" w:rsidRPr="004C5F1D" w14:paraId="3C17EE86" w14:textId="77777777" w:rsidTr="00A42C1D">
        <w:tc>
          <w:tcPr>
            <w:tcW w:w="8100" w:type="dxa"/>
            <w:gridSpan w:val="4"/>
            <w:shd w:val="clear" w:color="auto" w:fill="auto"/>
          </w:tcPr>
          <w:p w14:paraId="2C43B232" w14:textId="77777777" w:rsidR="004C5F1D" w:rsidRPr="004C5F1D" w:rsidRDefault="004C5F1D" w:rsidP="00A42C1D">
            <w:pPr>
              <w:keepLines/>
              <w:rPr>
                <w:rFonts w:ascii="Arial" w:hAnsi="Arial" w:cs="Arial"/>
              </w:rPr>
            </w:pPr>
          </w:p>
        </w:tc>
      </w:tr>
      <w:tr w:rsidR="004C5F1D" w:rsidRPr="004C5F1D" w14:paraId="25270226" w14:textId="77777777" w:rsidTr="00A42C1D">
        <w:tc>
          <w:tcPr>
            <w:tcW w:w="2024" w:type="dxa"/>
            <w:shd w:val="clear" w:color="auto" w:fill="auto"/>
          </w:tcPr>
          <w:p w14:paraId="7D2653A8"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Representation class</w:t>
            </w:r>
          </w:p>
        </w:tc>
        <w:tc>
          <w:tcPr>
            <w:tcW w:w="2025" w:type="dxa"/>
            <w:shd w:val="clear" w:color="auto" w:fill="auto"/>
          </w:tcPr>
          <w:p w14:paraId="42645116" w14:textId="77777777" w:rsidR="004C5F1D" w:rsidRPr="004C5F1D" w:rsidRDefault="004C5F1D" w:rsidP="00A42C1D">
            <w:pPr>
              <w:keepLines/>
              <w:rPr>
                <w:rFonts w:ascii="Arial" w:hAnsi="Arial" w:cs="Arial"/>
              </w:rPr>
            </w:pPr>
            <w:r w:rsidRPr="004C5F1D">
              <w:rPr>
                <w:rFonts w:ascii="Arial" w:hAnsi="Arial" w:cs="Arial"/>
                <w:noProof/>
              </w:rPr>
              <w:t>Code</w:t>
            </w:r>
          </w:p>
        </w:tc>
        <w:tc>
          <w:tcPr>
            <w:tcW w:w="2025" w:type="dxa"/>
            <w:shd w:val="clear" w:color="auto" w:fill="auto"/>
          </w:tcPr>
          <w:p w14:paraId="1D8798FA" w14:textId="77777777" w:rsidR="004C5F1D" w:rsidRPr="004C5F1D" w:rsidRDefault="004C5F1D" w:rsidP="00A42C1D">
            <w:pPr>
              <w:keepLines/>
              <w:rPr>
                <w:rFonts w:ascii="Arial" w:hAnsi="Arial" w:cs="Arial"/>
              </w:rPr>
            </w:pPr>
            <w:r w:rsidRPr="004C5F1D">
              <w:rPr>
                <w:rFonts w:ascii="Arial" w:hAnsi="Arial" w:cs="Arial"/>
                <w:color w:val="F26B73"/>
              </w:rPr>
              <w:t>Data type</w:t>
            </w:r>
          </w:p>
        </w:tc>
        <w:tc>
          <w:tcPr>
            <w:tcW w:w="2026" w:type="dxa"/>
            <w:shd w:val="clear" w:color="auto" w:fill="auto"/>
          </w:tcPr>
          <w:p w14:paraId="76047C71" w14:textId="77777777" w:rsidR="004C5F1D" w:rsidRPr="004C5F1D" w:rsidRDefault="004C5F1D" w:rsidP="00A42C1D">
            <w:pPr>
              <w:keepLines/>
              <w:rPr>
                <w:rFonts w:ascii="Arial" w:hAnsi="Arial" w:cs="Arial"/>
              </w:rPr>
            </w:pPr>
            <w:r w:rsidRPr="004C5F1D">
              <w:rPr>
                <w:rFonts w:ascii="Arial" w:hAnsi="Arial" w:cs="Arial"/>
                <w:noProof/>
              </w:rPr>
              <w:t>String</w:t>
            </w:r>
          </w:p>
        </w:tc>
      </w:tr>
      <w:tr w:rsidR="004C5F1D" w:rsidRPr="004C5F1D" w14:paraId="24BEBDB9" w14:textId="77777777" w:rsidTr="00A42C1D">
        <w:tc>
          <w:tcPr>
            <w:tcW w:w="8100" w:type="dxa"/>
            <w:gridSpan w:val="4"/>
            <w:shd w:val="clear" w:color="auto" w:fill="auto"/>
          </w:tcPr>
          <w:p w14:paraId="648A3276" w14:textId="77777777" w:rsidR="004C5F1D" w:rsidRPr="004C5F1D" w:rsidRDefault="004C5F1D" w:rsidP="00A42C1D">
            <w:pPr>
              <w:keepLines/>
              <w:rPr>
                <w:rFonts w:ascii="Arial" w:hAnsi="Arial" w:cs="Arial"/>
              </w:rPr>
            </w:pPr>
          </w:p>
        </w:tc>
      </w:tr>
      <w:tr w:rsidR="004C5F1D" w:rsidRPr="004C5F1D" w14:paraId="6BE2BDD1" w14:textId="77777777" w:rsidTr="00A42C1D">
        <w:tc>
          <w:tcPr>
            <w:tcW w:w="2024" w:type="dxa"/>
            <w:shd w:val="clear" w:color="auto" w:fill="auto"/>
          </w:tcPr>
          <w:p w14:paraId="4481286A"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Format</w:t>
            </w:r>
          </w:p>
        </w:tc>
        <w:tc>
          <w:tcPr>
            <w:tcW w:w="2025" w:type="dxa"/>
            <w:shd w:val="clear" w:color="auto" w:fill="auto"/>
          </w:tcPr>
          <w:p w14:paraId="29F84BEB" w14:textId="77777777" w:rsidR="004C5F1D" w:rsidRPr="004C5F1D" w:rsidRDefault="004C5F1D" w:rsidP="00A42C1D">
            <w:pPr>
              <w:keepLines/>
              <w:rPr>
                <w:rFonts w:ascii="Arial" w:hAnsi="Arial" w:cs="Arial"/>
              </w:rPr>
            </w:pPr>
            <w:r w:rsidRPr="004C5F1D">
              <w:rPr>
                <w:rFonts w:ascii="Arial" w:hAnsi="Arial" w:cs="Arial"/>
                <w:noProof/>
              </w:rPr>
              <w:t>A</w:t>
            </w:r>
          </w:p>
        </w:tc>
        <w:tc>
          <w:tcPr>
            <w:tcW w:w="2025" w:type="dxa"/>
            <w:shd w:val="clear" w:color="auto" w:fill="auto"/>
          </w:tcPr>
          <w:p w14:paraId="35852EF1" w14:textId="77777777" w:rsidR="004C5F1D" w:rsidRPr="004C5F1D" w:rsidRDefault="004C5F1D" w:rsidP="00A42C1D">
            <w:pPr>
              <w:pStyle w:val="AttributeSubheading"/>
              <w:keepNext w:val="0"/>
              <w:rPr>
                <w:rFonts w:ascii="Arial" w:hAnsi="Arial" w:cs="Arial"/>
                <w:szCs w:val="20"/>
                <w:lang w:eastAsia="en-US"/>
              </w:rPr>
            </w:pPr>
            <w:r w:rsidRPr="004C5F1D">
              <w:rPr>
                <w:rFonts w:ascii="Arial" w:hAnsi="Arial" w:cs="Arial"/>
                <w:i w:val="0"/>
                <w:color w:val="F26B73"/>
                <w:szCs w:val="20"/>
              </w:rPr>
              <w:t>Field size</w:t>
            </w:r>
          </w:p>
        </w:tc>
        <w:tc>
          <w:tcPr>
            <w:tcW w:w="2026" w:type="dxa"/>
            <w:shd w:val="clear" w:color="auto" w:fill="auto"/>
          </w:tcPr>
          <w:p w14:paraId="5166B2B5" w14:textId="77777777" w:rsidR="004C5F1D" w:rsidRPr="004C5F1D" w:rsidRDefault="004C5F1D" w:rsidP="00A42C1D">
            <w:pPr>
              <w:keepLines/>
              <w:rPr>
                <w:rFonts w:ascii="Arial" w:hAnsi="Arial" w:cs="Arial"/>
              </w:rPr>
            </w:pPr>
            <w:r w:rsidRPr="004C5F1D">
              <w:rPr>
                <w:rFonts w:ascii="Arial" w:hAnsi="Arial" w:cs="Arial"/>
                <w:noProof/>
              </w:rPr>
              <w:t>1</w:t>
            </w:r>
          </w:p>
        </w:tc>
      </w:tr>
      <w:tr w:rsidR="004C5F1D" w:rsidRPr="004C5F1D" w14:paraId="283AFCF4" w14:textId="77777777" w:rsidTr="00A42C1D">
        <w:tc>
          <w:tcPr>
            <w:tcW w:w="8100" w:type="dxa"/>
            <w:gridSpan w:val="4"/>
            <w:shd w:val="clear" w:color="auto" w:fill="auto"/>
          </w:tcPr>
          <w:p w14:paraId="7498E2A0" w14:textId="77777777" w:rsidR="004C5F1D" w:rsidRPr="004C5F1D" w:rsidRDefault="004C5F1D" w:rsidP="00A42C1D">
            <w:pPr>
              <w:keepLines/>
              <w:rPr>
                <w:rFonts w:ascii="Arial" w:hAnsi="Arial" w:cs="Arial"/>
              </w:rPr>
            </w:pPr>
          </w:p>
        </w:tc>
      </w:tr>
      <w:tr w:rsidR="004C5F1D" w:rsidRPr="004C5F1D" w14:paraId="4AA276FB" w14:textId="77777777" w:rsidTr="00A42C1D">
        <w:tc>
          <w:tcPr>
            <w:tcW w:w="2024" w:type="dxa"/>
            <w:shd w:val="clear" w:color="auto" w:fill="auto"/>
          </w:tcPr>
          <w:p w14:paraId="7A06D49C"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Location</w:t>
            </w:r>
          </w:p>
        </w:tc>
        <w:tc>
          <w:tcPr>
            <w:tcW w:w="2025" w:type="dxa"/>
            <w:shd w:val="clear" w:color="auto" w:fill="auto"/>
          </w:tcPr>
          <w:p w14:paraId="731758CF" w14:textId="77777777" w:rsidR="004C5F1D" w:rsidRPr="004C5F1D" w:rsidRDefault="004C5F1D" w:rsidP="00A42C1D">
            <w:pPr>
              <w:keepLines/>
              <w:rPr>
                <w:rFonts w:ascii="Arial" w:hAnsi="Arial" w:cs="Arial"/>
              </w:rPr>
            </w:pPr>
            <w:r w:rsidRPr="004C5F1D">
              <w:rPr>
                <w:rFonts w:ascii="Arial" w:hAnsi="Arial" w:cs="Arial"/>
                <w:noProof/>
              </w:rPr>
              <w:t>Episode record</w:t>
            </w:r>
          </w:p>
        </w:tc>
        <w:tc>
          <w:tcPr>
            <w:tcW w:w="2025" w:type="dxa"/>
            <w:shd w:val="clear" w:color="auto" w:fill="auto"/>
          </w:tcPr>
          <w:p w14:paraId="61B6EC04"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Position</w:t>
            </w:r>
          </w:p>
        </w:tc>
        <w:tc>
          <w:tcPr>
            <w:tcW w:w="2026" w:type="dxa"/>
            <w:shd w:val="clear" w:color="auto" w:fill="auto"/>
          </w:tcPr>
          <w:p w14:paraId="4189482B" w14:textId="77777777" w:rsidR="004C5F1D" w:rsidRPr="004C5F1D" w:rsidRDefault="004C5F1D" w:rsidP="00A42C1D">
            <w:pPr>
              <w:keepLines/>
              <w:rPr>
                <w:rFonts w:ascii="Arial" w:hAnsi="Arial" w:cs="Arial"/>
              </w:rPr>
            </w:pPr>
            <w:r w:rsidRPr="004C5F1D">
              <w:rPr>
                <w:rFonts w:ascii="Arial" w:hAnsi="Arial" w:cs="Arial"/>
                <w:noProof/>
              </w:rPr>
              <w:t>3</w:t>
            </w:r>
          </w:p>
        </w:tc>
      </w:tr>
      <w:tr w:rsidR="004C5F1D" w:rsidRPr="004C5F1D" w14:paraId="1096C363" w14:textId="77777777" w:rsidTr="00A42C1D">
        <w:tc>
          <w:tcPr>
            <w:tcW w:w="8100" w:type="dxa"/>
            <w:gridSpan w:val="4"/>
            <w:shd w:val="clear" w:color="auto" w:fill="auto"/>
          </w:tcPr>
          <w:p w14:paraId="55BB6176" w14:textId="77777777" w:rsidR="004C5F1D" w:rsidRPr="004C5F1D" w:rsidRDefault="004C5F1D" w:rsidP="00A42C1D">
            <w:pPr>
              <w:keepLines/>
              <w:rPr>
                <w:rFonts w:ascii="Arial" w:hAnsi="Arial" w:cs="Arial"/>
              </w:rPr>
            </w:pPr>
          </w:p>
        </w:tc>
      </w:tr>
      <w:tr w:rsidR="004C5F1D" w:rsidRPr="004C5F1D" w14:paraId="60B5E7C7" w14:textId="77777777" w:rsidTr="00A42C1D">
        <w:tc>
          <w:tcPr>
            <w:tcW w:w="2024" w:type="dxa"/>
            <w:shd w:val="clear" w:color="auto" w:fill="auto"/>
          </w:tcPr>
          <w:p w14:paraId="02D26670"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Permissible values</w:t>
            </w:r>
          </w:p>
        </w:tc>
        <w:tc>
          <w:tcPr>
            <w:tcW w:w="6076" w:type="dxa"/>
            <w:gridSpan w:val="3"/>
            <w:shd w:val="clear" w:color="auto" w:fill="auto"/>
          </w:tcPr>
          <w:p w14:paraId="5CB09660" w14:textId="77777777" w:rsidR="004C5F1D" w:rsidRPr="004C5F1D" w:rsidRDefault="004C5F1D" w:rsidP="00A42C1D">
            <w:pPr>
              <w:keepLines/>
              <w:rPr>
                <w:rFonts w:ascii="Arial" w:hAnsi="Arial" w:cs="Arial"/>
                <w:noProof/>
              </w:rPr>
            </w:pPr>
            <w:r w:rsidRPr="004C5F1D">
              <w:rPr>
                <w:rFonts w:ascii="Arial" w:hAnsi="Arial" w:cs="Arial"/>
                <w:b/>
                <w:noProof/>
              </w:rPr>
              <w:t>Code</w:t>
            </w:r>
            <w:r w:rsidRPr="004C5F1D">
              <w:rPr>
                <w:rFonts w:ascii="Arial" w:hAnsi="Arial" w:cs="Arial"/>
                <w:b/>
                <w:noProof/>
              </w:rPr>
              <w:tab/>
              <w:t>Descriptor</w:t>
            </w:r>
          </w:p>
          <w:p w14:paraId="7D85C9D9" w14:textId="77777777" w:rsidR="004C5F1D" w:rsidRPr="004C5F1D" w:rsidRDefault="004C5F1D" w:rsidP="00A42C1D">
            <w:pPr>
              <w:keepLines/>
              <w:rPr>
                <w:rFonts w:ascii="Arial" w:hAnsi="Arial" w:cs="Arial"/>
                <w:noProof/>
              </w:rPr>
            </w:pPr>
            <w:r w:rsidRPr="004C5F1D">
              <w:rPr>
                <w:rFonts w:ascii="Arial" w:hAnsi="Arial" w:cs="Arial"/>
                <w:noProof/>
              </w:rPr>
              <w:t>C</w:t>
            </w:r>
            <w:r w:rsidRPr="004C5F1D">
              <w:rPr>
                <w:rFonts w:ascii="Arial" w:hAnsi="Arial" w:cs="Arial"/>
                <w:noProof/>
              </w:rPr>
              <w:tab/>
              <w:t>Confirmation of previously accepted record</w:t>
            </w:r>
          </w:p>
          <w:p w14:paraId="109D8D09" w14:textId="77777777" w:rsidR="004C5F1D" w:rsidRPr="004C5F1D" w:rsidRDefault="004C5F1D" w:rsidP="00A42C1D">
            <w:pPr>
              <w:keepLines/>
              <w:rPr>
                <w:rFonts w:ascii="Arial" w:hAnsi="Arial" w:cs="Arial"/>
                <w:noProof/>
              </w:rPr>
            </w:pPr>
            <w:r w:rsidRPr="004C5F1D">
              <w:rPr>
                <w:rFonts w:ascii="Arial" w:hAnsi="Arial" w:cs="Arial"/>
                <w:noProof/>
              </w:rPr>
              <w:t>N</w:t>
            </w:r>
            <w:r w:rsidRPr="004C5F1D">
              <w:rPr>
                <w:rFonts w:ascii="Arial" w:hAnsi="Arial" w:cs="Arial"/>
                <w:noProof/>
              </w:rPr>
              <w:tab/>
              <w:t>New record</w:t>
            </w:r>
          </w:p>
          <w:p w14:paraId="073847D9" w14:textId="77777777" w:rsidR="004C5F1D" w:rsidRPr="004C5F1D" w:rsidRDefault="004C5F1D" w:rsidP="00A42C1D">
            <w:pPr>
              <w:keepLines/>
              <w:rPr>
                <w:rFonts w:ascii="Arial" w:hAnsi="Arial" w:cs="Arial"/>
                <w:noProof/>
              </w:rPr>
            </w:pPr>
            <w:r w:rsidRPr="004C5F1D">
              <w:rPr>
                <w:rFonts w:ascii="Arial" w:hAnsi="Arial" w:cs="Arial"/>
                <w:noProof/>
              </w:rPr>
              <w:t>U</w:t>
            </w:r>
            <w:r w:rsidRPr="004C5F1D">
              <w:rPr>
                <w:rFonts w:ascii="Arial" w:hAnsi="Arial" w:cs="Arial"/>
                <w:noProof/>
              </w:rPr>
              <w:tab/>
              <w:t>Updated/corrected record</w:t>
            </w:r>
          </w:p>
          <w:p w14:paraId="410EC613" w14:textId="5B2F8DB4" w:rsidR="004C5F1D" w:rsidRPr="002F2C9F" w:rsidRDefault="004C5F1D" w:rsidP="00A42C1D">
            <w:pPr>
              <w:keepLines/>
              <w:rPr>
                <w:rFonts w:ascii="Arial" w:hAnsi="Arial" w:cs="Arial"/>
                <w:noProof/>
              </w:rPr>
            </w:pPr>
            <w:r w:rsidRPr="004C5F1D">
              <w:rPr>
                <w:rFonts w:ascii="Arial" w:hAnsi="Arial" w:cs="Arial"/>
                <w:noProof/>
              </w:rPr>
              <w:t>X</w:t>
            </w:r>
            <w:r w:rsidRPr="004C5F1D">
              <w:rPr>
                <w:rFonts w:ascii="Arial" w:hAnsi="Arial" w:cs="Arial"/>
                <w:noProof/>
              </w:rPr>
              <w:tab/>
              <w:t xml:space="preserve">Record to be </w:t>
            </w:r>
            <w:r w:rsidRPr="002F2C9F">
              <w:rPr>
                <w:rFonts w:ascii="Arial" w:hAnsi="Arial" w:cs="Arial"/>
                <w:strike/>
                <w:noProof/>
              </w:rPr>
              <w:t>deleted</w:t>
            </w:r>
            <w:r w:rsidR="002F2C9F">
              <w:rPr>
                <w:rFonts w:ascii="Arial" w:hAnsi="Arial" w:cs="Arial"/>
                <w:strike/>
                <w:noProof/>
              </w:rPr>
              <w:t xml:space="preserve"> </w:t>
            </w:r>
            <w:r w:rsidR="002F2C9F" w:rsidRPr="002F2C9F">
              <w:rPr>
                <w:rFonts w:ascii="Arial" w:hAnsi="Arial" w:cs="Arial"/>
                <w:noProof/>
                <w:highlight w:val="green"/>
              </w:rPr>
              <w:t>deactivated</w:t>
            </w:r>
          </w:p>
          <w:p w14:paraId="1528FE71" w14:textId="2F001A98" w:rsidR="002F2C9F" w:rsidRPr="004C5F1D" w:rsidRDefault="002F2C9F" w:rsidP="00A42C1D">
            <w:pPr>
              <w:keepLines/>
              <w:rPr>
                <w:rFonts w:ascii="Arial" w:hAnsi="Arial" w:cs="Arial"/>
              </w:rPr>
            </w:pPr>
            <w:r w:rsidRPr="002F2C9F">
              <w:rPr>
                <w:rFonts w:ascii="Arial" w:hAnsi="Arial" w:cs="Arial"/>
                <w:highlight w:val="green"/>
              </w:rPr>
              <w:t>R</w:t>
            </w:r>
            <w:r w:rsidRPr="002F2C9F">
              <w:rPr>
                <w:rFonts w:ascii="Arial" w:hAnsi="Arial" w:cs="Arial"/>
                <w:highlight w:val="green"/>
              </w:rPr>
              <w:tab/>
              <w:t>Reinstate record that was previously deactivated</w:t>
            </w:r>
          </w:p>
        </w:tc>
      </w:tr>
      <w:tr w:rsidR="004C5F1D" w:rsidRPr="004C5F1D" w14:paraId="624CA6F6" w14:textId="77777777" w:rsidTr="00A42C1D">
        <w:tc>
          <w:tcPr>
            <w:tcW w:w="8100" w:type="dxa"/>
            <w:gridSpan w:val="4"/>
            <w:shd w:val="clear" w:color="auto" w:fill="auto"/>
          </w:tcPr>
          <w:p w14:paraId="3D899602" w14:textId="77777777" w:rsidR="004C5F1D" w:rsidRPr="004C5F1D" w:rsidRDefault="004C5F1D" w:rsidP="00A42C1D">
            <w:pPr>
              <w:keepLines/>
              <w:rPr>
                <w:rFonts w:ascii="Arial" w:hAnsi="Arial" w:cs="Arial"/>
              </w:rPr>
            </w:pPr>
          </w:p>
        </w:tc>
      </w:tr>
      <w:tr w:rsidR="004C5F1D" w:rsidRPr="004C5F1D" w14:paraId="7B4AC0EB" w14:textId="77777777" w:rsidTr="00A42C1D">
        <w:tblPrEx>
          <w:tblLook w:val="04A0" w:firstRow="1" w:lastRow="0" w:firstColumn="1" w:lastColumn="0" w:noHBand="0" w:noVBand="1"/>
        </w:tblPrEx>
        <w:tc>
          <w:tcPr>
            <w:tcW w:w="2024" w:type="dxa"/>
            <w:shd w:val="clear" w:color="auto" w:fill="auto"/>
          </w:tcPr>
          <w:p w14:paraId="31AE1C36"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Reporting guide</w:t>
            </w:r>
          </w:p>
        </w:tc>
        <w:tc>
          <w:tcPr>
            <w:tcW w:w="6076" w:type="dxa"/>
            <w:gridSpan w:val="3"/>
            <w:shd w:val="clear" w:color="auto" w:fill="auto"/>
          </w:tcPr>
          <w:p w14:paraId="0292779B" w14:textId="23800FC8" w:rsidR="00776B56" w:rsidRDefault="004C5F1D" w:rsidP="00776B56">
            <w:pPr>
              <w:keepLines/>
              <w:rPr>
                <w:rFonts w:ascii="Arial" w:hAnsi="Arial" w:cs="Arial"/>
                <w:noProof/>
              </w:rPr>
            </w:pPr>
            <w:r w:rsidRPr="004C5F1D">
              <w:rPr>
                <w:rFonts w:ascii="Arial" w:hAnsi="Arial" w:cs="Arial"/>
                <w:noProof/>
              </w:rPr>
              <w:t>Software-system generated.</w:t>
            </w:r>
          </w:p>
          <w:p w14:paraId="02EA3949" w14:textId="4628BC92" w:rsidR="00F171EF" w:rsidRDefault="00F171EF" w:rsidP="00877837">
            <w:pPr>
              <w:rPr>
                <w:rFonts w:ascii="Arial" w:hAnsi="Arial" w:cs="Arial"/>
                <w:noProof/>
              </w:rPr>
            </w:pPr>
            <w:r w:rsidRPr="00877837">
              <w:rPr>
                <w:rFonts w:ascii="Arial" w:hAnsi="Arial" w:cs="Arial"/>
                <w:noProof/>
                <w:highlight w:val="green"/>
              </w:rPr>
              <w:t xml:space="preserve">Code X: report when a record that was previously submitted is </w:t>
            </w:r>
            <w:r w:rsidR="00877837" w:rsidRPr="00877837">
              <w:rPr>
                <w:rFonts w:ascii="Arial" w:hAnsi="Arial" w:cs="Arial"/>
                <w:noProof/>
                <w:highlight w:val="green"/>
              </w:rPr>
              <w:br/>
            </w:r>
            <w:r w:rsidR="00877837" w:rsidRPr="00877837">
              <w:rPr>
                <w:rFonts w:ascii="Arial" w:hAnsi="Arial" w:cs="Arial"/>
                <w:noProof/>
              </w:rPr>
              <w:tab/>
            </w:r>
            <w:r w:rsidR="00877837" w:rsidRPr="00877837">
              <w:rPr>
                <w:rFonts w:ascii="Arial" w:hAnsi="Arial" w:cs="Arial"/>
                <w:noProof/>
                <w:highlight w:val="green"/>
              </w:rPr>
              <w:t xml:space="preserve">found to be in error and </w:t>
            </w:r>
            <w:r w:rsidR="00877837">
              <w:rPr>
                <w:rFonts w:ascii="Arial" w:hAnsi="Arial" w:cs="Arial"/>
                <w:noProof/>
                <w:highlight w:val="green"/>
              </w:rPr>
              <w:t xml:space="preserve">is required to be removed from </w:t>
            </w:r>
            <w:r w:rsidR="00877837">
              <w:rPr>
                <w:rFonts w:ascii="Arial" w:hAnsi="Arial" w:cs="Arial"/>
                <w:noProof/>
                <w:highlight w:val="green"/>
              </w:rPr>
              <w:br/>
            </w:r>
            <w:r w:rsidR="00877837" w:rsidRPr="00877837">
              <w:rPr>
                <w:rFonts w:ascii="Arial" w:hAnsi="Arial" w:cs="Arial"/>
                <w:noProof/>
              </w:rPr>
              <w:tab/>
            </w:r>
            <w:r w:rsidR="00877837" w:rsidRPr="00877837">
              <w:rPr>
                <w:rFonts w:ascii="Arial" w:hAnsi="Arial" w:cs="Arial"/>
                <w:noProof/>
                <w:highlight w:val="green"/>
              </w:rPr>
              <w:t xml:space="preserve">the VPDC: resubmitting the record with code X </w:t>
            </w:r>
            <w:r w:rsidR="00877837">
              <w:rPr>
                <w:rFonts w:ascii="Arial" w:hAnsi="Arial" w:cs="Arial"/>
                <w:noProof/>
                <w:highlight w:val="green"/>
              </w:rPr>
              <w:t xml:space="preserve">marks </w:t>
            </w:r>
            <w:r w:rsidR="00877837">
              <w:rPr>
                <w:rFonts w:ascii="Arial" w:hAnsi="Arial" w:cs="Arial"/>
                <w:noProof/>
                <w:highlight w:val="green"/>
              </w:rPr>
              <w:br/>
            </w:r>
            <w:r w:rsidR="00877837" w:rsidRPr="00877837">
              <w:rPr>
                <w:rFonts w:ascii="Arial" w:hAnsi="Arial" w:cs="Arial"/>
                <w:noProof/>
              </w:rPr>
              <w:tab/>
            </w:r>
            <w:r w:rsidR="00877837" w:rsidRPr="00877837">
              <w:rPr>
                <w:rFonts w:ascii="Arial" w:hAnsi="Arial" w:cs="Arial"/>
                <w:noProof/>
                <w:highlight w:val="green"/>
              </w:rPr>
              <w:t>th</w:t>
            </w:r>
            <w:r w:rsidR="00877837">
              <w:rPr>
                <w:rFonts w:ascii="Arial" w:hAnsi="Arial" w:cs="Arial"/>
                <w:noProof/>
                <w:highlight w:val="green"/>
              </w:rPr>
              <w:t>e</w:t>
            </w:r>
            <w:r w:rsidR="00877837" w:rsidRPr="00877837">
              <w:rPr>
                <w:rFonts w:ascii="Arial" w:hAnsi="Arial" w:cs="Arial"/>
                <w:noProof/>
                <w:highlight w:val="green"/>
              </w:rPr>
              <w:t xml:space="preserve"> record</w:t>
            </w:r>
            <w:r w:rsidR="00877837">
              <w:rPr>
                <w:rFonts w:ascii="Arial" w:hAnsi="Arial" w:cs="Arial"/>
                <w:noProof/>
                <w:highlight w:val="green"/>
              </w:rPr>
              <w:t xml:space="preserve"> for</w:t>
            </w:r>
            <w:r w:rsidR="00877837" w:rsidRPr="00877837">
              <w:rPr>
                <w:rFonts w:ascii="Arial" w:hAnsi="Arial" w:cs="Arial"/>
                <w:noProof/>
                <w:highlight w:val="green"/>
              </w:rPr>
              <w:t xml:space="preserve"> </w:t>
            </w:r>
            <w:r w:rsidR="00877837">
              <w:rPr>
                <w:rFonts w:ascii="Arial" w:hAnsi="Arial" w:cs="Arial"/>
                <w:noProof/>
                <w:highlight w:val="green"/>
              </w:rPr>
              <w:t>‘deactivation’ (removal)</w:t>
            </w:r>
            <w:r w:rsidR="00877837" w:rsidRPr="00877837">
              <w:rPr>
                <w:rFonts w:ascii="Arial" w:hAnsi="Arial" w:cs="Arial"/>
                <w:noProof/>
                <w:highlight w:val="green"/>
              </w:rPr>
              <w:t xml:space="preserve"> </w:t>
            </w:r>
            <w:r w:rsidR="00877837">
              <w:rPr>
                <w:rFonts w:ascii="Arial" w:hAnsi="Arial" w:cs="Arial"/>
                <w:noProof/>
                <w:highlight w:val="green"/>
              </w:rPr>
              <w:t xml:space="preserve">from the final </w:t>
            </w:r>
            <w:r w:rsidR="00877837" w:rsidRPr="00877837">
              <w:rPr>
                <w:rFonts w:ascii="Arial" w:hAnsi="Arial" w:cs="Arial"/>
                <w:noProof/>
                <w:highlight w:val="green"/>
              </w:rPr>
              <w:t>VPDC</w:t>
            </w:r>
          </w:p>
          <w:p w14:paraId="7F7D0C38" w14:textId="1AEEEFA9" w:rsidR="00776B56" w:rsidRPr="004C5F1D" w:rsidRDefault="00776B56" w:rsidP="00776B56">
            <w:pPr>
              <w:keepLines/>
              <w:rPr>
                <w:rFonts w:ascii="Arial" w:hAnsi="Arial" w:cs="Arial"/>
                <w:noProof/>
              </w:rPr>
            </w:pPr>
            <w:r w:rsidRPr="00776B56">
              <w:rPr>
                <w:rFonts w:ascii="Arial" w:hAnsi="Arial" w:cs="Arial"/>
                <w:noProof/>
                <w:highlight w:val="green"/>
              </w:rPr>
              <w:t xml:space="preserve">Code R: report only for </w:t>
            </w:r>
            <w:r>
              <w:rPr>
                <w:rFonts w:ascii="Arial" w:hAnsi="Arial" w:cs="Arial"/>
                <w:noProof/>
                <w:highlight w:val="green"/>
              </w:rPr>
              <w:t xml:space="preserve">a </w:t>
            </w:r>
            <w:r w:rsidRPr="00776B56">
              <w:rPr>
                <w:rFonts w:ascii="Arial" w:hAnsi="Arial" w:cs="Arial"/>
                <w:noProof/>
                <w:highlight w:val="green"/>
              </w:rPr>
              <w:t>record that w</w:t>
            </w:r>
            <w:r>
              <w:rPr>
                <w:rFonts w:ascii="Arial" w:hAnsi="Arial" w:cs="Arial"/>
                <w:noProof/>
                <w:highlight w:val="green"/>
              </w:rPr>
              <w:t>as</w:t>
            </w:r>
            <w:r w:rsidRPr="00776B56">
              <w:rPr>
                <w:rFonts w:ascii="Arial" w:hAnsi="Arial" w:cs="Arial"/>
                <w:noProof/>
                <w:highlight w:val="green"/>
              </w:rPr>
              <w:t xml:space="preserve"> previously submitted </w:t>
            </w:r>
            <w:r w:rsidRPr="00776B56">
              <w:rPr>
                <w:rFonts w:ascii="Arial" w:hAnsi="Arial" w:cs="Arial"/>
                <w:noProof/>
                <w:highlight w:val="green"/>
              </w:rPr>
              <w:br/>
            </w:r>
            <w:r w:rsidRPr="00776B56">
              <w:rPr>
                <w:rFonts w:ascii="Arial" w:hAnsi="Arial" w:cs="Arial"/>
                <w:noProof/>
              </w:rPr>
              <w:tab/>
            </w:r>
            <w:r w:rsidRPr="00776B56">
              <w:rPr>
                <w:rFonts w:ascii="Arial" w:hAnsi="Arial" w:cs="Arial"/>
                <w:noProof/>
                <w:highlight w:val="green"/>
              </w:rPr>
              <w:t xml:space="preserve">(ie Code N), and then later deactivated (ie Code X), </w:t>
            </w:r>
            <w:r w:rsidR="00877837">
              <w:rPr>
                <w:rFonts w:ascii="Arial" w:hAnsi="Arial" w:cs="Arial"/>
                <w:noProof/>
                <w:highlight w:val="green"/>
              </w:rPr>
              <w:t>and</w:t>
            </w:r>
            <w:r w:rsidRPr="00776B56">
              <w:rPr>
                <w:rFonts w:ascii="Arial" w:hAnsi="Arial" w:cs="Arial"/>
                <w:noProof/>
                <w:highlight w:val="green"/>
              </w:rPr>
              <w:t xml:space="preserve"> </w:t>
            </w:r>
            <w:r w:rsidRPr="00776B56">
              <w:rPr>
                <w:rFonts w:ascii="Arial" w:hAnsi="Arial" w:cs="Arial"/>
                <w:noProof/>
                <w:highlight w:val="green"/>
              </w:rPr>
              <w:br/>
            </w:r>
            <w:r w:rsidRPr="00776B56">
              <w:rPr>
                <w:rFonts w:ascii="Arial" w:hAnsi="Arial" w:cs="Arial"/>
                <w:noProof/>
              </w:rPr>
              <w:tab/>
            </w:r>
            <w:r w:rsidR="00877837">
              <w:rPr>
                <w:rFonts w:ascii="Arial" w:hAnsi="Arial" w:cs="Arial"/>
                <w:noProof/>
                <w:highlight w:val="green"/>
              </w:rPr>
              <w:t>now needs</w:t>
            </w:r>
            <w:r w:rsidRPr="00776B56">
              <w:rPr>
                <w:rFonts w:ascii="Arial" w:hAnsi="Arial" w:cs="Arial"/>
                <w:noProof/>
                <w:highlight w:val="green"/>
              </w:rPr>
              <w:t xml:space="preserve"> to be reinstated to the PVDC database</w:t>
            </w:r>
          </w:p>
        </w:tc>
      </w:tr>
      <w:tr w:rsidR="004C5F1D" w:rsidRPr="004C5F1D" w14:paraId="5F812853" w14:textId="77777777" w:rsidTr="00A42C1D">
        <w:tc>
          <w:tcPr>
            <w:tcW w:w="8100" w:type="dxa"/>
            <w:gridSpan w:val="4"/>
            <w:shd w:val="clear" w:color="auto" w:fill="auto"/>
          </w:tcPr>
          <w:p w14:paraId="7DD7EBE2" w14:textId="77777777" w:rsidR="004C5F1D" w:rsidRPr="004C5F1D" w:rsidRDefault="004C5F1D" w:rsidP="00A42C1D">
            <w:pPr>
              <w:keepLines/>
              <w:rPr>
                <w:rFonts w:ascii="Arial" w:hAnsi="Arial" w:cs="Arial"/>
              </w:rPr>
            </w:pPr>
          </w:p>
        </w:tc>
      </w:tr>
      <w:tr w:rsidR="004C5F1D" w:rsidRPr="004C5F1D" w14:paraId="2DB10F64" w14:textId="77777777" w:rsidTr="00A42C1D">
        <w:tc>
          <w:tcPr>
            <w:tcW w:w="2024" w:type="dxa"/>
            <w:shd w:val="clear" w:color="auto" w:fill="auto"/>
          </w:tcPr>
          <w:p w14:paraId="78F4CF4A"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Reported by</w:t>
            </w:r>
          </w:p>
        </w:tc>
        <w:tc>
          <w:tcPr>
            <w:tcW w:w="6076" w:type="dxa"/>
            <w:gridSpan w:val="3"/>
            <w:shd w:val="clear" w:color="auto" w:fill="auto"/>
          </w:tcPr>
          <w:p w14:paraId="62C15399" w14:textId="77777777" w:rsidR="004C5F1D" w:rsidRPr="004C5F1D" w:rsidRDefault="004C5F1D" w:rsidP="00A42C1D">
            <w:pPr>
              <w:keepLines/>
              <w:rPr>
                <w:rFonts w:ascii="Arial" w:hAnsi="Arial" w:cs="Arial"/>
              </w:rPr>
            </w:pPr>
            <w:r w:rsidRPr="004C5F1D">
              <w:rPr>
                <w:rFonts w:ascii="Arial" w:hAnsi="Arial" w:cs="Arial"/>
                <w:noProof/>
              </w:rPr>
              <w:t>All Victorian hospitals where a birth has occurred and homebirth practitioners</w:t>
            </w:r>
          </w:p>
        </w:tc>
      </w:tr>
      <w:tr w:rsidR="004C5F1D" w:rsidRPr="004C5F1D" w14:paraId="5D5F7B90" w14:textId="77777777" w:rsidTr="00A42C1D">
        <w:tc>
          <w:tcPr>
            <w:tcW w:w="8100" w:type="dxa"/>
            <w:gridSpan w:val="4"/>
            <w:shd w:val="clear" w:color="auto" w:fill="auto"/>
          </w:tcPr>
          <w:p w14:paraId="7CA83E00" w14:textId="77777777" w:rsidR="004C5F1D" w:rsidRPr="004C5F1D" w:rsidRDefault="004C5F1D" w:rsidP="00A42C1D">
            <w:pPr>
              <w:keepLines/>
              <w:rPr>
                <w:rFonts w:ascii="Arial" w:hAnsi="Arial" w:cs="Arial"/>
              </w:rPr>
            </w:pPr>
          </w:p>
        </w:tc>
      </w:tr>
      <w:tr w:rsidR="004C5F1D" w:rsidRPr="004C5F1D" w14:paraId="70B167B6" w14:textId="77777777" w:rsidTr="00A42C1D">
        <w:tc>
          <w:tcPr>
            <w:tcW w:w="2024" w:type="dxa"/>
            <w:shd w:val="clear" w:color="auto" w:fill="auto"/>
          </w:tcPr>
          <w:p w14:paraId="33141D01"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Reported for</w:t>
            </w:r>
          </w:p>
        </w:tc>
        <w:tc>
          <w:tcPr>
            <w:tcW w:w="6076" w:type="dxa"/>
            <w:gridSpan w:val="3"/>
            <w:shd w:val="clear" w:color="auto" w:fill="auto"/>
          </w:tcPr>
          <w:p w14:paraId="25A9731A" w14:textId="7099F9BF" w:rsidR="004C5F1D" w:rsidRPr="004C5F1D" w:rsidRDefault="004C5F1D" w:rsidP="00A42C1D">
            <w:pPr>
              <w:keepLines/>
              <w:rPr>
                <w:rFonts w:ascii="Arial" w:hAnsi="Arial" w:cs="Arial"/>
              </w:rPr>
            </w:pPr>
            <w:r w:rsidRPr="004C5F1D">
              <w:rPr>
                <w:rFonts w:ascii="Arial" w:hAnsi="Arial" w:cs="Arial"/>
                <w:noProof/>
              </w:rPr>
              <w:t xml:space="preserve">Each VPDC electronic </w:t>
            </w:r>
            <w:r w:rsidR="0039162E" w:rsidRPr="0039162E">
              <w:rPr>
                <w:rFonts w:ascii="Arial" w:hAnsi="Arial" w:cs="Arial"/>
                <w:noProof/>
                <w:highlight w:val="green"/>
              </w:rPr>
              <w:t>record</w:t>
            </w:r>
            <w:r w:rsidR="0039162E">
              <w:rPr>
                <w:rFonts w:ascii="Arial" w:hAnsi="Arial" w:cs="Arial"/>
                <w:noProof/>
              </w:rPr>
              <w:t xml:space="preserve"> </w:t>
            </w:r>
            <w:r w:rsidRPr="0039162E">
              <w:rPr>
                <w:rFonts w:ascii="Arial" w:hAnsi="Arial" w:cs="Arial"/>
                <w:strike/>
                <w:noProof/>
              </w:rPr>
              <w:t>submission file</w:t>
            </w:r>
          </w:p>
        </w:tc>
      </w:tr>
      <w:tr w:rsidR="004C5F1D" w:rsidRPr="004C5F1D" w14:paraId="3E991DF3" w14:textId="77777777" w:rsidTr="00A42C1D">
        <w:tc>
          <w:tcPr>
            <w:tcW w:w="8100" w:type="dxa"/>
            <w:gridSpan w:val="4"/>
            <w:shd w:val="clear" w:color="auto" w:fill="auto"/>
          </w:tcPr>
          <w:p w14:paraId="60E4A4F4" w14:textId="77777777" w:rsidR="004C5F1D" w:rsidRPr="004C5F1D" w:rsidRDefault="004C5F1D" w:rsidP="00A42C1D">
            <w:pPr>
              <w:keepLines/>
              <w:rPr>
                <w:rFonts w:ascii="Arial" w:hAnsi="Arial" w:cs="Arial"/>
              </w:rPr>
            </w:pPr>
          </w:p>
        </w:tc>
      </w:tr>
      <w:tr w:rsidR="004C5F1D" w:rsidRPr="004C5F1D" w14:paraId="028EE12B" w14:textId="77777777" w:rsidTr="00A42C1D">
        <w:tblPrEx>
          <w:tblLook w:val="04A0" w:firstRow="1" w:lastRow="0" w:firstColumn="1" w:lastColumn="0" w:noHBand="0" w:noVBand="1"/>
        </w:tblPrEx>
        <w:tc>
          <w:tcPr>
            <w:tcW w:w="2024" w:type="dxa"/>
            <w:shd w:val="clear" w:color="auto" w:fill="auto"/>
          </w:tcPr>
          <w:p w14:paraId="131ED00B"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Related concepts (Section 2):</w:t>
            </w:r>
          </w:p>
        </w:tc>
        <w:tc>
          <w:tcPr>
            <w:tcW w:w="6076" w:type="dxa"/>
            <w:gridSpan w:val="3"/>
            <w:shd w:val="clear" w:color="auto" w:fill="auto"/>
          </w:tcPr>
          <w:p w14:paraId="201FE487" w14:textId="77777777" w:rsidR="004C5F1D" w:rsidRPr="004C5F1D" w:rsidRDefault="004C5F1D" w:rsidP="00A42C1D">
            <w:pPr>
              <w:keepLines/>
              <w:rPr>
                <w:rFonts w:ascii="Arial" w:hAnsi="Arial" w:cs="Arial"/>
              </w:rPr>
            </w:pPr>
            <w:r w:rsidRPr="004C5F1D">
              <w:rPr>
                <w:rFonts w:ascii="Arial" w:hAnsi="Arial" w:cs="Arial"/>
                <w:noProof/>
              </w:rPr>
              <w:t>None specified</w:t>
            </w:r>
          </w:p>
        </w:tc>
      </w:tr>
      <w:tr w:rsidR="004C5F1D" w:rsidRPr="004C5F1D" w14:paraId="2641A596" w14:textId="77777777" w:rsidTr="00A42C1D">
        <w:tc>
          <w:tcPr>
            <w:tcW w:w="8100" w:type="dxa"/>
            <w:gridSpan w:val="4"/>
            <w:shd w:val="clear" w:color="auto" w:fill="auto"/>
          </w:tcPr>
          <w:p w14:paraId="3E60E518" w14:textId="77777777" w:rsidR="004C5F1D" w:rsidRPr="004C5F1D" w:rsidRDefault="004C5F1D" w:rsidP="00A42C1D">
            <w:pPr>
              <w:keepLines/>
              <w:rPr>
                <w:rFonts w:ascii="Arial" w:hAnsi="Arial" w:cs="Arial"/>
              </w:rPr>
            </w:pPr>
          </w:p>
        </w:tc>
      </w:tr>
      <w:tr w:rsidR="004C5F1D" w:rsidRPr="004C5F1D" w14:paraId="7797974C" w14:textId="77777777" w:rsidTr="00A42C1D">
        <w:tblPrEx>
          <w:tblLook w:val="04A0" w:firstRow="1" w:lastRow="0" w:firstColumn="1" w:lastColumn="0" w:noHBand="0" w:noVBand="1"/>
        </w:tblPrEx>
        <w:tc>
          <w:tcPr>
            <w:tcW w:w="2024" w:type="dxa"/>
            <w:shd w:val="clear" w:color="auto" w:fill="auto"/>
          </w:tcPr>
          <w:p w14:paraId="3F7A2A22"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Related data items (this section):</w:t>
            </w:r>
          </w:p>
        </w:tc>
        <w:tc>
          <w:tcPr>
            <w:tcW w:w="6076" w:type="dxa"/>
            <w:gridSpan w:val="3"/>
            <w:shd w:val="clear" w:color="auto" w:fill="auto"/>
          </w:tcPr>
          <w:p w14:paraId="4CAF2E7F" w14:textId="77777777" w:rsidR="004C5F1D" w:rsidRPr="004C5F1D" w:rsidRDefault="004C5F1D" w:rsidP="00A42C1D">
            <w:pPr>
              <w:keepLines/>
              <w:rPr>
                <w:rFonts w:ascii="Arial" w:hAnsi="Arial" w:cs="Arial"/>
              </w:rPr>
            </w:pPr>
            <w:r w:rsidRPr="004C5F1D">
              <w:rPr>
                <w:rFonts w:ascii="Arial" w:hAnsi="Arial" w:cs="Arial"/>
                <w:noProof/>
              </w:rPr>
              <w:t>None specified</w:t>
            </w:r>
            <w:r w:rsidRPr="004C5F1D">
              <w:rPr>
                <w:rFonts w:ascii="Arial" w:hAnsi="Arial" w:cs="Arial"/>
              </w:rPr>
              <w:t xml:space="preserve"> </w:t>
            </w:r>
          </w:p>
        </w:tc>
      </w:tr>
      <w:tr w:rsidR="004C5F1D" w:rsidRPr="004C5F1D" w14:paraId="0C1AB93A" w14:textId="77777777" w:rsidTr="00A42C1D">
        <w:tc>
          <w:tcPr>
            <w:tcW w:w="8100" w:type="dxa"/>
            <w:gridSpan w:val="4"/>
            <w:shd w:val="clear" w:color="auto" w:fill="auto"/>
          </w:tcPr>
          <w:p w14:paraId="0D9444A9" w14:textId="77777777" w:rsidR="004C5F1D" w:rsidRPr="004C5F1D" w:rsidRDefault="004C5F1D" w:rsidP="00A42C1D">
            <w:pPr>
              <w:keepLines/>
              <w:rPr>
                <w:rFonts w:ascii="Arial" w:hAnsi="Arial" w:cs="Arial"/>
              </w:rPr>
            </w:pPr>
          </w:p>
        </w:tc>
      </w:tr>
      <w:tr w:rsidR="004C5F1D" w:rsidRPr="004C5F1D" w14:paraId="64E6F582" w14:textId="77777777" w:rsidTr="00A42C1D">
        <w:tblPrEx>
          <w:tblLook w:val="04A0" w:firstRow="1" w:lastRow="0" w:firstColumn="1" w:lastColumn="0" w:noHBand="0" w:noVBand="1"/>
        </w:tblPrEx>
        <w:tc>
          <w:tcPr>
            <w:tcW w:w="2024" w:type="dxa"/>
            <w:shd w:val="clear" w:color="auto" w:fill="auto"/>
          </w:tcPr>
          <w:p w14:paraId="78409187"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Related business rules (Section 4):</w:t>
            </w:r>
          </w:p>
        </w:tc>
        <w:tc>
          <w:tcPr>
            <w:tcW w:w="6076" w:type="dxa"/>
            <w:gridSpan w:val="3"/>
            <w:shd w:val="clear" w:color="auto" w:fill="auto"/>
          </w:tcPr>
          <w:p w14:paraId="601BCF5E" w14:textId="2A242F7F" w:rsidR="004C5F1D" w:rsidRPr="004C5F1D" w:rsidRDefault="00B64CB6" w:rsidP="00A42C1D">
            <w:pPr>
              <w:rPr>
                <w:rFonts w:ascii="Arial" w:hAnsi="Arial" w:cs="Arial"/>
                <w:color w:val="000000"/>
              </w:rPr>
            </w:pPr>
            <w:r>
              <w:rPr>
                <w:rFonts w:ascii="Arial" w:hAnsi="Arial" w:cs="Arial"/>
                <w:color w:val="000000"/>
              </w:rPr>
              <w:t>*</w:t>
            </w:r>
            <w:r w:rsidR="004C5F1D" w:rsidRPr="004C5F1D">
              <w:rPr>
                <w:rFonts w:ascii="Arial" w:hAnsi="Arial" w:cs="Arial"/>
                <w:color w:val="000000"/>
              </w:rPr>
              <w:t>Mandatory to report data items</w:t>
            </w:r>
          </w:p>
          <w:p w14:paraId="25EF3592" w14:textId="77777777" w:rsidR="004C5F1D" w:rsidRPr="004C5F1D" w:rsidRDefault="004C5F1D" w:rsidP="00A42C1D">
            <w:pPr>
              <w:pStyle w:val="ListParagraph"/>
              <w:keepLines/>
              <w:ind w:left="0"/>
              <w:rPr>
                <w:rFonts w:ascii="Arial" w:hAnsi="Arial" w:cs="Arial"/>
              </w:rPr>
            </w:pPr>
          </w:p>
        </w:tc>
      </w:tr>
    </w:tbl>
    <w:p w14:paraId="0B656368" w14:textId="77777777" w:rsidR="004C5F1D" w:rsidRPr="004C5F1D" w:rsidRDefault="004C5F1D" w:rsidP="004C5F1D">
      <w:pPr>
        <w:keepLines/>
        <w:rPr>
          <w:rStyle w:val="Strong"/>
          <w:rFonts w:ascii="Arial" w:eastAsia="MS Gothic" w:hAnsi="Arial" w:cs="Arial"/>
          <w:lang w:eastAsia="en-AU"/>
        </w:rPr>
      </w:pPr>
    </w:p>
    <w:p w14:paraId="4BA344D4" w14:textId="77777777" w:rsidR="004C5F1D" w:rsidRPr="004C5F1D" w:rsidRDefault="004C5F1D" w:rsidP="004C5F1D">
      <w:pPr>
        <w:keepLines/>
        <w:rPr>
          <w:rStyle w:val="Strong"/>
          <w:rFonts w:ascii="Arial" w:eastAsia="MS Gothic" w:hAnsi="Arial" w:cs="Arial"/>
          <w:b w:val="0"/>
          <w:bCs w:val="0"/>
          <w:lang w:eastAsia="en-AU"/>
        </w:rPr>
      </w:pPr>
      <w:r w:rsidRPr="004C5F1D">
        <w:rPr>
          <w:rStyle w:val="Strong"/>
          <w:rFonts w:ascii="Arial" w:eastAsia="MS Gothic" w:hAnsi="Arial" w:cs="Arial"/>
        </w:rPr>
        <w:t>Administration</w:t>
      </w:r>
    </w:p>
    <w:p w14:paraId="51944DC2" w14:textId="77777777" w:rsidR="004C5F1D" w:rsidRPr="004C5F1D" w:rsidRDefault="004C5F1D" w:rsidP="004C5F1D">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4C5F1D" w:rsidRPr="004C5F1D" w14:paraId="7D09A416" w14:textId="77777777" w:rsidTr="00A42C1D">
        <w:tc>
          <w:tcPr>
            <w:tcW w:w="2025" w:type="dxa"/>
            <w:shd w:val="clear" w:color="auto" w:fill="auto"/>
          </w:tcPr>
          <w:p w14:paraId="4177F606"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Principal data users</w:t>
            </w:r>
          </w:p>
        </w:tc>
        <w:tc>
          <w:tcPr>
            <w:tcW w:w="6075" w:type="dxa"/>
            <w:gridSpan w:val="3"/>
            <w:shd w:val="clear" w:color="auto" w:fill="auto"/>
          </w:tcPr>
          <w:p w14:paraId="32262942" w14:textId="77777777" w:rsidR="004C5F1D" w:rsidRPr="004C5F1D" w:rsidRDefault="004C5F1D" w:rsidP="00A42C1D">
            <w:pPr>
              <w:keepLines/>
              <w:rPr>
                <w:rFonts w:ascii="Arial" w:hAnsi="Arial" w:cs="Arial"/>
              </w:rPr>
            </w:pPr>
            <w:r w:rsidRPr="004C5F1D">
              <w:rPr>
                <w:rFonts w:ascii="Arial" w:hAnsi="Arial" w:cs="Arial"/>
                <w:noProof/>
              </w:rPr>
              <w:t>Consultative Council on Obstetric and Paediatric Mortality and Morbidity</w:t>
            </w:r>
          </w:p>
        </w:tc>
      </w:tr>
      <w:tr w:rsidR="004C5F1D" w:rsidRPr="004C5F1D" w14:paraId="0135B831" w14:textId="77777777" w:rsidTr="00A42C1D">
        <w:tc>
          <w:tcPr>
            <w:tcW w:w="8100" w:type="dxa"/>
            <w:gridSpan w:val="4"/>
            <w:shd w:val="clear" w:color="auto" w:fill="auto"/>
          </w:tcPr>
          <w:p w14:paraId="75E8DB65" w14:textId="77777777" w:rsidR="004C5F1D" w:rsidRPr="004C5F1D" w:rsidRDefault="004C5F1D" w:rsidP="00A42C1D">
            <w:pPr>
              <w:keepLines/>
              <w:rPr>
                <w:rFonts w:ascii="Arial" w:hAnsi="Arial" w:cs="Arial"/>
              </w:rPr>
            </w:pPr>
          </w:p>
        </w:tc>
      </w:tr>
      <w:tr w:rsidR="004C5F1D" w:rsidRPr="004C5F1D" w14:paraId="59DF9B13" w14:textId="77777777" w:rsidTr="00A42C1D">
        <w:tc>
          <w:tcPr>
            <w:tcW w:w="2025" w:type="dxa"/>
            <w:shd w:val="clear" w:color="auto" w:fill="auto"/>
          </w:tcPr>
          <w:p w14:paraId="04E7E514"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Definition source</w:t>
            </w:r>
          </w:p>
        </w:tc>
        <w:tc>
          <w:tcPr>
            <w:tcW w:w="2025" w:type="dxa"/>
            <w:shd w:val="clear" w:color="auto" w:fill="auto"/>
          </w:tcPr>
          <w:p w14:paraId="4F4BE95D" w14:textId="77777777" w:rsidR="004C5F1D" w:rsidRPr="004C5F1D" w:rsidRDefault="004C5F1D" w:rsidP="00A42C1D">
            <w:pPr>
              <w:keepLines/>
              <w:rPr>
                <w:rFonts w:ascii="Arial" w:hAnsi="Arial" w:cs="Arial"/>
              </w:rPr>
            </w:pPr>
            <w:r w:rsidRPr="004C5F1D">
              <w:rPr>
                <w:rFonts w:ascii="Arial" w:hAnsi="Arial" w:cs="Arial"/>
                <w:noProof/>
              </w:rPr>
              <w:t>DHHS</w:t>
            </w:r>
          </w:p>
        </w:tc>
        <w:tc>
          <w:tcPr>
            <w:tcW w:w="2025" w:type="dxa"/>
            <w:shd w:val="clear" w:color="auto" w:fill="auto"/>
          </w:tcPr>
          <w:p w14:paraId="2E44637E"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Version</w:t>
            </w:r>
          </w:p>
        </w:tc>
        <w:tc>
          <w:tcPr>
            <w:tcW w:w="2025" w:type="dxa"/>
            <w:shd w:val="clear" w:color="auto" w:fill="auto"/>
          </w:tcPr>
          <w:p w14:paraId="23B8F4BD" w14:textId="0991CB2F" w:rsidR="004C5F1D" w:rsidRPr="002F2C9F" w:rsidRDefault="004C5F1D" w:rsidP="00614956">
            <w:pPr>
              <w:pStyle w:val="ListParagraph"/>
              <w:keepLines/>
              <w:numPr>
                <w:ilvl w:val="0"/>
                <w:numId w:val="36"/>
              </w:numPr>
              <w:ind w:left="405" w:hanging="405"/>
              <w:rPr>
                <w:rFonts w:ascii="Arial" w:hAnsi="Arial" w:cs="Arial"/>
                <w:noProof/>
              </w:rPr>
            </w:pPr>
            <w:r w:rsidRPr="002F2C9F">
              <w:rPr>
                <w:rFonts w:ascii="Arial" w:hAnsi="Arial" w:cs="Arial"/>
                <w:noProof/>
              </w:rPr>
              <w:t>January 2009</w:t>
            </w:r>
          </w:p>
          <w:p w14:paraId="10A9B709" w14:textId="321E15D8" w:rsidR="002F2C9F" w:rsidRPr="002F2C9F" w:rsidRDefault="002F2C9F" w:rsidP="00614956">
            <w:pPr>
              <w:pStyle w:val="ListParagraph"/>
              <w:keepLines/>
              <w:numPr>
                <w:ilvl w:val="0"/>
                <w:numId w:val="36"/>
              </w:numPr>
              <w:ind w:left="405" w:hanging="405"/>
              <w:rPr>
                <w:rFonts w:ascii="Arial" w:hAnsi="Arial" w:cs="Arial"/>
              </w:rPr>
            </w:pPr>
            <w:r w:rsidRPr="002F2C9F">
              <w:rPr>
                <w:rFonts w:ascii="Arial" w:hAnsi="Arial" w:cs="Arial"/>
                <w:highlight w:val="green"/>
              </w:rPr>
              <w:t>January 2020</w:t>
            </w:r>
          </w:p>
        </w:tc>
      </w:tr>
      <w:tr w:rsidR="004C5F1D" w:rsidRPr="004C5F1D" w14:paraId="1305DCA2" w14:textId="77777777" w:rsidTr="00A42C1D">
        <w:tc>
          <w:tcPr>
            <w:tcW w:w="8100" w:type="dxa"/>
            <w:gridSpan w:val="4"/>
            <w:shd w:val="clear" w:color="auto" w:fill="auto"/>
          </w:tcPr>
          <w:p w14:paraId="724D1AB1" w14:textId="77777777" w:rsidR="004C5F1D" w:rsidRPr="004C5F1D" w:rsidRDefault="004C5F1D" w:rsidP="00A42C1D">
            <w:pPr>
              <w:keepLines/>
              <w:rPr>
                <w:rFonts w:ascii="Arial" w:hAnsi="Arial" w:cs="Arial"/>
              </w:rPr>
            </w:pPr>
          </w:p>
        </w:tc>
      </w:tr>
      <w:tr w:rsidR="004C5F1D" w:rsidRPr="004C5F1D" w14:paraId="57175E9A" w14:textId="77777777" w:rsidTr="00A42C1D">
        <w:tc>
          <w:tcPr>
            <w:tcW w:w="2025" w:type="dxa"/>
            <w:shd w:val="clear" w:color="auto" w:fill="auto"/>
          </w:tcPr>
          <w:p w14:paraId="62EDEEB8"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Codeset source</w:t>
            </w:r>
          </w:p>
        </w:tc>
        <w:tc>
          <w:tcPr>
            <w:tcW w:w="2025" w:type="dxa"/>
            <w:shd w:val="clear" w:color="auto" w:fill="auto"/>
          </w:tcPr>
          <w:p w14:paraId="5CEBE7B4" w14:textId="77777777" w:rsidR="004C5F1D" w:rsidRPr="004C5F1D" w:rsidRDefault="004C5F1D" w:rsidP="00A42C1D">
            <w:pPr>
              <w:keepLines/>
              <w:rPr>
                <w:rFonts w:ascii="Arial" w:hAnsi="Arial" w:cs="Arial"/>
              </w:rPr>
            </w:pPr>
            <w:r w:rsidRPr="004C5F1D">
              <w:rPr>
                <w:rFonts w:ascii="Arial" w:hAnsi="Arial" w:cs="Arial"/>
                <w:noProof/>
              </w:rPr>
              <w:t>DHHS</w:t>
            </w:r>
          </w:p>
        </w:tc>
        <w:tc>
          <w:tcPr>
            <w:tcW w:w="2025" w:type="dxa"/>
            <w:shd w:val="clear" w:color="auto" w:fill="auto"/>
          </w:tcPr>
          <w:p w14:paraId="6124BC94" w14:textId="77777777" w:rsidR="004C5F1D" w:rsidRPr="004C5F1D" w:rsidRDefault="004C5F1D" w:rsidP="00A42C1D">
            <w:pPr>
              <w:pStyle w:val="AttributeSubheading"/>
              <w:keepNext w:val="0"/>
              <w:rPr>
                <w:rFonts w:ascii="Arial" w:hAnsi="Arial" w:cs="Arial"/>
                <w:i w:val="0"/>
                <w:color w:val="F26B73"/>
                <w:szCs w:val="20"/>
              </w:rPr>
            </w:pPr>
            <w:r w:rsidRPr="004C5F1D">
              <w:rPr>
                <w:rFonts w:ascii="Arial" w:hAnsi="Arial" w:cs="Arial"/>
                <w:i w:val="0"/>
                <w:color w:val="F26B73"/>
                <w:szCs w:val="20"/>
              </w:rPr>
              <w:t>Collection start date</w:t>
            </w:r>
          </w:p>
        </w:tc>
        <w:tc>
          <w:tcPr>
            <w:tcW w:w="2025" w:type="dxa"/>
            <w:shd w:val="clear" w:color="auto" w:fill="auto"/>
          </w:tcPr>
          <w:p w14:paraId="596371F3" w14:textId="77777777" w:rsidR="004C5F1D" w:rsidRPr="004C5F1D" w:rsidRDefault="004C5F1D" w:rsidP="00A42C1D">
            <w:pPr>
              <w:keepLines/>
              <w:rPr>
                <w:rFonts w:ascii="Arial" w:hAnsi="Arial" w:cs="Arial"/>
              </w:rPr>
            </w:pPr>
            <w:r w:rsidRPr="004C5F1D">
              <w:rPr>
                <w:rFonts w:ascii="Arial" w:hAnsi="Arial" w:cs="Arial"/>
                <w:noProof/>
              </w:rPr>
              <w:t>2009</w:t>
            </w:r>
          </w:p>
        </w:tc>
      </w:tr>
    </w:tbl>
    <w:p w14:paraId="20651FE1" w14:textId="2C368190" w:rsidR="009F68CA" w:rsidRPr="009F68CA" w:rsidRDefault="009F68CA" w:rsidP="009F68CA">
      <w:pPr>
        <w:rPr>
          <w:rFonts w:ascii="Arial" w:hAnsi="Arial" w:cs="Arial"/>
        </w:rPr>
      </w:pPr>
      <w:r w:rsidRPr="009F68CA">
        <w:rPr>
          <w:rFonts w:ascii="Arial" w:hAnsi="Arial" w:cs="Arial"/>
        </w:rPr>
        <w:br w:type="page"/>
      </w:r>
    </w:p>
    <w:p w14:paraId="54FBFBCE" w14:textId="67537C7F" w:rsidR="0098542B" w:rsidRDefault="007B6E3B" w:rsidP="00870BA6">
      <w:pPr>
        <w:pStyle w:val="Heading1"/>
      </w:pPr>
      <w:bookmarkStart w:id="104" w:name="_Toc487025160"/>
      <w:bookmarkStart w:id="105" w:name="_Toc13799742"/>
      <w:r>
        <w:t xml:space="preserve">Other changes to </w:t>
      </w:r>
      <w:r w:rsidR="0098542B">
        <w:t>Section 2: Concept and derived item definitions</w:t>
      </w:r>
      <w:bookmarkEnd w:id="105"/>
    </w:p>
    <w:tbl>
      <w:tblPr>
        <w:tblW w:w="9434" w:type="dxa"/>
        <w:tblLook w:val="01E0" w:firstRow="1" w:lastRow="1" w:firstColumn="1" w:lastColumn="1" w:noHBand="0" w:noVBand="0"/>
      </w:tblPr>
      <w:tblGrid>
        <w:gridCol w:w="1909"/>
        <w:gridCol w:w="400"/>
        <w:gridCol w:w="6905"/>
        <w:gridCol w:w="220"/>
      </w:tblGrid>
      <w:tr w:rsidR="003B54CE" w:rsidRPr="00BA191C" w14:paraId="4EAB7CDC" w14:textId="77777777" w:rsidTr="00010FC1">
        <w:tc>
          <w:tcPr>
            <w:tcW w:w="2309" w:type="dxa"/>
            <w:gridSpan w:val="2"/>
            <w:shd w:val="clear" w:color="auto" w:fill="auto"/>
          </w:tcPr>
          <w:p w14:paraId="359C344D" w14:textId="2BAAD9BC" w:rsidR="003B54CE" w:rsidRPr="00BA191C" w:rsidRDefault="003B54CE" w:rsidP="003D0834">
            <w:pPr>
              <w:spacing w:after="40" w:line="220" w:lineRule="atLeast"/>
              <w:rPr>
                <w:rFonts w:ascii="Arial" w:eastAsia="MS Mincho" w:hAnsi="Arial"/>
                <w:noProof/>
                <w:sz w:val="18"/>
                <w:szCs w:val="24"/>
              </w:rPr>
            </w:pPr>
          </w:p>
        </w:tc>
        <w:tc>
          <w:tcPr>
            <w:tcW w:w="7125" w:type="dxa"/>
            <w:gridSpan w:val="2"/>
            <w:shd w:val="clear" w:color="auto" w:fill="auto"/>
          </w:tcPr>
          <w:p w14:paraId="4DAF06FA" w14:textId="77777777" w:rsidR="003B54CE" w:rsidRPr="00BA191C" w:rsidRDefault="003B54CE" w:rsidP="003D0834">
            <w:pPr>
              <w:spacing w:after="40" w:line="220" w:lineRule="atLeast"/>
              <w:rPr>
                <w:rFonts w:ascii="Arial" w:eastAsia="MS Mincho" w:hAnsi="Arial"/>
              </w:rPr>
            </w:pPr>
          </w:p>
        </w:tc>
      </w:tr>
      <w:tr w:rsidR="00B20075" w:rsidRPr="00BA191C" w14:paraId="69F44773" w14:textId="77777777" w:rsidTr="00010FC1">
        <w:trPr>
          <w:gridAfter w:val="1"/>
          <w:wAfter w:w="220" w:type="dxa"/>
        </w:trPr>
        <w:tc>
          <w:tcPr>
            <w:tcW w:w="9214" w:type="dxa"/>
            <w:gridSpan w:val="3"/>
            <w:tcBorders>
              <w:bottom w:val="single" w:sz="4" w:space="0" w:color="auto"/>
            </w:tcBorders>
            <w:shd w:val="clear" w:color="auto" w:fill="auto"/>
          </w:tcPr>
          <w:p w14:paraId="1539EAE0" w14:textId="77777777" w:rsidR="00B20075" w:rsidRPr="00BA191C" w:rsidRDefault="00B20075" w:rsidP="00365078">
            <w:pPr>
              <w:pStyle w:val="Heading2"/>
            </w:pPr>
            <w:bookmarkStart w:id="106" w:name="_Toc533164457"/>
            <w:bookmarkStart w:id="107" w:name="_Toc13799743"/>
            <w:r w:rsidRPr="00BA191C">
              <w:t>Gestational diabetes</w:t>
            </w:r>
            <w:bookmarkEnd w:id="106"/>
            <w:bookmarkEnd w:id="107"/>
          </w:p>
        </w:tc>
      </w:tr>
      <w:tr w:rsidR="00B20075" w:rsidRPr="00BA191C" w14:paraId="775D6F7A" w14:textId="77777777" w:rsidTr="00010FC1">
        <w:trPr>
          <w:gridAfter w:val="1"/>
          <w:wAfter w:w="220" w:type="dxa"/>
        </w:trPr>
        <w:tc>
          <w:tcPr>
            <w:tcW w:w="1909" w:type="dxa"/>
            <w:shd w:val="clear" w:color="auto" w:fill="auto"/>
          </w:tcPr>
          <w:p w14:paraId="5B65E9D5" w14:textId="77777777" w:rsidR="00B20075" w:rsidRPr="00BA191C" w:rsidRDefault="00B20075" w:rsidP="00365078">
            <w:pPr>
              <w:keepNext/>
              <w:keepLines/>
              <w:rPr>
                <w:rFonts w:ascii="Arial" w:hAnsi="Arial"/>
                <w:sz w:val="24"/>
                <w:szCs w:val="24"/>
              </w:rPr>
            </w:pPr>
          </w:p>
        </w:tc>
        <w:tc>
          <w:tcPr>
            <w:tcW w:w="7305" w:type="dxa"/>
            <w:gridSpan w:val="2"/>
            <w:shd w:val="clear" w:color="auto" w:fill="auto"/>
          </w:tcPr>
          <w:p w14:paraId="6FC86F29" w14:textId="77777777" w:rsidR="00B20075" w:rsidRPr="00BA191C" w:rsidRDefault="00B20075" w:rsidP="00365078">
            <w:pPr>
              <w:keepNext/>
              <w:keepLines/>
              <w:rPr>
                <w:rFonts w:ascii="Arial" w:hAnsi="Arial"/>
                <w:sz w:val="24"/>
                <w:szCs w:val="24"/>
              </w:rPr>
            </w:pPr>
          </w:p>
        </w:tc>
      </w:tr>
      <w:tr w:rsidR="00B20075" w:rsidRPr="00BA191C" w14:paraId="5E29F4A4" w14:textId="77777777" w:rsidTr="00010FC1">
        <w:trPr>
          <w:gridAfter w:val="1"/>
          <w:wAfter w:w="220" w:type="dxa"/>
        </w:trPr>
        <w:tc>
          <w:tcPr>
            <w:tcW w:w="1909" w:type="dxa"/>
            <w:shd w:val="clear" w:color="auto" w:fill="auto"/>
          </w:tcPr>
          <w:p w14:paraId="568A97A0" w14:textId="77777777" w:rsidR="00B20075" w:rsidRPr="00BA191C" w:rsidRDefault="00B20075" w:rsidP="0038126F">
            <w:pPr>
              <w:keepNext/>
              <w:keepLines/>
              <w:tabs>
                <w:tab w:val="left" w:pos="1985"/>
              </w:tabs>
              <w:rPr>
                <w:rFonts w:ascii="Arial" w:hAnsi="Arial"/>
                <w:b/>
                <w:i/>
              </w:rPr>
            </w:pPr>
            <w:r w:rsidRPr="00BA191C">
              <w:rPr>
                <w:rFonts w:ascii="Arial" w:hAnsi="Arial"/>
                <w:b/>
              </w:rPr>
              <w:t>Definition</w:t>
            </w:r>
            <w:r>
              <w:rPr>
                <w:rFonts w:ascii="Arial" w:hAnsi="Arial"/>
                <w:b/>
              </w:rPr>
              <w:t>/guide for use</w:t>
            </w:r>
          </w:p>
        </w:tc>
        <w:tc>
          <w:tcPr>
            <w:tcW w:w="7305" w:type="dxa"/>
            <w:gridSpan w:val="2"/>
            <w:shd w:val="clear" w:color="auto" w:fill="auto"/>
          </w:tcPr>
          <w:p w14:paraId="1DE7BC27" w14:textId="77777777" w:rsidR="00B20075" w:rsidRPr="00BA191C" w:rsidRDefault="00B20075" w:rsidP="0038126F">
            <w:pPr>
              <w:tabs>
                <w:tab w:val="left" w:pos="1985"/>
              </w:tabs>
              <w:spacing w:after="40" w:line="220" w:lineRule="atLeast"/>
              <w:ind w:left="117"/>
              <w:rPr>
                <w:rFonts w:ascii="Arial" w:eastAsia="MS Mincho" w:hAnsi="Arial"/>
              </w:rPr>
            </w:pPr>
            <w:r w:rsidRPr="00212787">
              <w:rPr>
                <w:rFonts w:ascii="Arial" w:eastAsia="MS Mincho" w:hAnsi="Arial"/>
              </w:rPr>
              <w:t>Gestational diabetes mellitus (GDM</w:t>
            </w:r>
            <w:r w:rsidRPr="00C44441">
              <w:rPr>
                <w:rFonts w:ascii="Arial" w:eastAsia="MS Mincho" w:hAnsi="Arial"/>
              </w:rPr>
              <w:t xml:space="preserve">) is a carbohydrate intolerance resulting in hyperglycaemia </w:t>
            </w:r>
            <w:r w:rsidRPr="00C44441">
              <w:rPr>
                <w:rFonts w:ascii="Arial" w:eastAsia="MS Mincho" w:hAnsi="Arial"/>
                <w:strike/>
              </w:rPr>
              <w:t>of variable</w:t>
            </w:r>
            <w:r w:rsidRPr="00C44441">
              <w:rPr>
                <w:rFonts w:ascii="Arial" w:eastAsia="MS Mincho" w:hAnsi="Arial"/>
              </w:rPr>
              <w:t xml:space="preserve"> with onset or first recognition during pregnancy.  The definition applies irrespective of whether or not insulin is used for treatment or the condition persists after pregnancy</w:t>
            </w:r>
            <w:r w:rsidRPr="00212787">
              <w:rPr>
                <w:rFonts w:ascii="Arial" w:eastAsia="MS Mincho" w:hAnsi="Arial"/>
              </w:rPr>
              <w:t>.</w:t>
            </w:r>
          </w:p>
        </w:tc>
      </w:tr>
    </w:tbl>
    <w:p w14:paraId="0A9B1491" w14:textId="77777777" w:rsidR="00B20075" w:rsidRPr="00BA191C" w:rsidRDefault="00B20075" w:rsidP="0038126F">
      <w:pPr>
        <w:keepLines/>
        <w:tabs>
          <w:tab w:val="left" w:pos="1985"/>
        </w:tabs>
        <w:rPr>
          <w:rFonts w:ascii="Arial" w:hAnsi="Arial"/>
          <w:b/>
          <w:lang w:eastAsia="en-AU"/>
        </w:rPr>
      </w:pPr>
    </w:p>
    <w:tbl>
      <w:tblPr>
        <w:tblW w:w="9214" w:type="dxa"/>
        <w:tblLook w:val="01E0" w:firstRow="1" w:lastRow="1" w:firstColumn="1" w:lastColumn="1" w:noHBand="0" w:noVBand="0"/>
      </w:tblPr>
      <w:tblGrid>
        <w:gridCol w:w="1986"/>
        <w:gridCol w:w="7228"/>
      </w:tblGrid>
      <w:tr w:rsidR="0038126F" w:rsidRPr="00BA191C" w14:paraId="5490536A" w14:textId="77777777" w:rsidTr="00010FC1">
        <w:tc>
          <w:tcPr>
            <w:tcW w:w="1986" w:type="dxa"/>
            <w:shd w:val="clear" w:color="auto" w:fill="auto"/>
          </w:tcPr>
          <w:p w14:paraId="10930EC8" w14:textId="77777777" w:rsidR="0038126F" w:rsidRPr="0038126F" w:rsidRDefault="0038126F" w:rsidP="0038126F">
            <w:pPr>
              <w:keepNext/>
              <w:tabs>
                <w:tab w:val="left" w:pos="1985"/>
              </w:tabs>
              <w:rPr>
                <w:rFonts w:ascii="Arial" w:hAnsi="Arial"/>
                <w:b/>
                <w:highlight w:val="green"/>
                <w:lang w:eastAsia="en-AU"/>
              </w:rPr>
            </w:pPr>
            <w:r w:rsidRPr="0038126F">
              <w:rPr>
                <w:rFonts w:ascii="Arial" w:hAnsi="Arial"/>
                <w:b/>
                <w:noProof/>
                <w:highlight w:val="green"/>
                <w:lang w:eastAsia="en-AU"/>
              </w:rPr>
              <w:t>Related data items (Section 3):</w:t>
            </w:r>
          </w:p>
        </w:tc>
        <w:tc>
          <w:tcPr>
            <w:tcW w:w="7228" w:type="dxa"/>
            <w:shd w:val="clear" w:color="auto" w:fill="auto"/>
          </w:tcPr>
          <w:p w14:paraId="74AAB936" w14:textId="688FCFD5" w:rsidR="0038126F" w:rsidRPr="0038126F" w:rsidRDefault="0038126F" w:rsidP="0038126F">
            <w:pPr>
              <w:tabs>
                <w:tab w:val="left" w:pos="1985"/>
              </w:tabs>
              <w:spacing w:after="40" w:line="220" w:lineRule="atLeast"/>
              <w:rPr>
                <w:rFonts w:ascii="Arial" w:eastAsia="MS Mincho" w:hAnsi="Arial"/>
                <w:noProof/>
                <w:highlight w:val="green"/>
              </w:rPr>
            </w:pPr>
            <w:r>
              <w:rPr>
                <w:rFonts w:ascii="Arial" w:eastAsia="MS Mincho" w:hAnsi="Arial"/>
                <w:noProof/>
                <w:highlight w:val="green"/>
              </w:rPr>
              <w:t xml:space="preserve">Diabetes mellitus during pregnancy – type; Diabetes mellitus – gestational – diagnosis timing; Diabetes mellitus therapy during pregnancy; Indication for induction (main reason) – ICD-10-AM code; Indications for induction (other) – free text; </w:t>
            </w:r>
            <w:r w:rsidR="00010FC1">
              <w:rPr>
                <w:rFonts w:ascii="Arial" w:eastAsia="MS Mincho" w:hAnsi="Arial"/>
                <w:noProof/>
                <w:highlight w:val="green"/>
              </w:rPr>
              <w:t xml:space="preserve">Indications for operative delivery – free text; Indications for operative delivery – ICD-10-AM code; </w:t>
            </w:r>
            <w:r>
              <w:rPr>
                <w:rFonts w:ascii="Arial" w:eastAsia="MS Mincho" w:hAnsi="Arial"/>
                <w:noProof/>
                <w:highlight w:val="green"/>
              </w:rPr>
              <w:t>Maternal medical conditions – free text; Maternal medical conditions – ICD-10-AM code</w:t>
            </w:r>
            <w:r w:rsidR="00010FC1">
              <w:rPr>
                <w:rFonts w:ascii="Arial" w:eastAsia="MS Mincho" w:hAnsi="Arial"/>
                <w:noProof/>
                <w:highlight w:val="green"/>
              </w:rPr>
              <w:t>; Obstetric complications – free text; Obstetric complications – ICD-10-AM code</w:t>
            </w:r>
          </w:p>
        </w:tc>
      </w:tr>
    </w:tbl>
    <w:p w14:paraId="1D4FAE63" w14:textId="53C29087" w:rsidR="00B20075" w:rsidRDefault="00B20075" w:rsidP="0038126F">
      <w:pPr>
        <w:pStyle w:val="Arial10"/>
        <w:tabs>
          <w:tab w:val="left" w:pos="1985"/>
        </w:tabs>
      </w:pPr>
    </w:p>
    <w:p w14:paraId="6A2F5B97" w14:textId="77777777" w:rsidR="00B20075" w:rsidRDefault="00B20075" w:rsidP="0038126F">
      <w:pPr>
        <w:pStyle w:val="Arial10"/>
        <w:tabs>
          <w:tab w:val="left" w:pos="1985"/>
        </w:tabs>
      </w:pPr>
    </w:p>
    <w:tbl>
      <w:tblPr>
        <w:tblW w:w="9072" w:type="dxa"/>
        <w:tblLook w:val="01E0" w:firstRow="1" w:lastRow="1" w:firstColumn="1" w:lastColumn="1" w:noHBand="0" w:noVBand="0"/>
      </w:tblPr>
      <w:tblGrid>
        <w:gridCol w:w="1985"/>
        <w:gridCol w:w="7087"/>
      </w:tblGrid>
      <w:tr w:rsidR="00F54FC7" w:rsidRPr="00BA191C" w14:paraId="596C0DB5" w14:textId="77777777" w:rsidTr="00010FC1">
        <w:tc>
          <w:tcPr>
            <w:tcW w:w="9072" w:type="dxa"/>
            <w:gridSpan w:val="2"/>
            <w:tcBorders>
              <w:bottom w:val="single" w:sz="4" w:space="0" w:color="auto"/>
            </w:tcBorders>
            <w:shd w:val="clear" w:color="auto" w:fill="auto"/>
          </w:tcPr>
          <w:p w14:paraId="3CD884D1" w14:textId="77777777" w:rsidR="00F54FC7" w:rsidRPr="00BA191C" w:rsidRDefault="00F54FC7" w:rsidP="0038126F">
            <w:pPr>
              <w:pStyle w:val="Heading2"/>
              <w:tabs>
                <w:tab w:val="left" w:pos="1985"/>
              </w:tabs>
              <w:rPr>
                <w:i/>
              </w:rPr>
            </w:pPr>
            <w:bookmarkStart w:id="108" w:name="_Toc533164462"/>
            <w:bookmarkStart w:id="109" w:name="_Toc13799744"/>
            <w:r w:rsidRPr="00BA191C">
              <w:rPr>
                <w:noProof/>
              </w:rPr>
              <w:t>Induction</w:t>
            </w:r>
            <w:bookmarkEnd w:id="108"/>
            <w:bookmarkEnd w:id="109"/>
          </w:p>
        </w:tc>
      </w:tr>
      <w:tr w:rsidR="00F54FC7" w:rsidRPr="00BA191C" w14:paraId="51CF7990" w14:textId="77777777" w:rsidTr="00010FC1">
        <w:tc>
          <w:tcPr>
            <w:tcW w:w="1985" w:type="dxa"/>
            <w:shd w:val="clear" w:color="auto" w:fill="auto"/>
          </w:tcPr>
          <w:p w14:paraId="2156B30B" w14:textId="77777777" w:rsidR="00F54FC7" w:rsidRPr="00BA191C" w:rsidRDefault="00F54FC7" w:rsidP="0038126F">
            <w:pPr>
              <w:keepLines/>
              <w:widowControl w:val="0"/>
              <w:tabs>
                <w:tab w:val="left" w:pos="1985"/>
              </w:tabs>
              <w:rPr>
                <w:rFonts w:ascii="Arial" w:hAnsi="Arial"/>
                <w:sz w:val="24"/>
                <w:szCs w:val="24"/>
              </w:rPr>
            </w:pPr>
          </w:p>
        </w:tc>
        <w:tc>
          <w:tcPr>
            <w:tcW w:w="7087" w:type="dxa"/>
            <w:shd w:val="clear" w:color="auto" w:fill="auto"/>
          </w:tcPr>
          <w:p w14:paraId="161F821E" w14:textId="77777777" w:rsidR="00F54FC7" w:rsidRPr="00BA191C" w:rsidRDefault="00F54FC7" w:rsidP="0038126F">
            <w:pPr>
              <w:tabs>
                <w:tab w:val="left" w:pos="1985"/>
              </w:tabs>
              <w:rPr>
                <w:rFonts w:ascii="Arial" w:hAnsi="Arial"/>
                <w:sz w:val="24"/>
                <w:szCs w:val="24"/>
              </w:rPr>
            </w:pPr>
          </w:p>
        </w:tc>
      </w:tr>
      <w:tr w:rsidR="00F54FC7" w:rsidRPr="00BA191C" w14:paraId="29DA7A05" w14:textId="77777777" w:rsidTr="00010FC1">
        <w:tc>
          <w:tcPr>
            <w:tcW w:w="1985" w:type="dxa"/>
            <w:shd w:val="clear" w:color="auto" w:fill="auto"/>
          </w:tcPr>
          <w:p w14:paraId="1F7759CA" w14:textId="77777777" w:rsidR="00F54FC7" w:rsidRPr="00BA191C" w:rsidRDefault="00F54FC7" w:rsidP="0038126F">
            <w:pPr>
              <w:keepLines/>
              <w:widowControl w:val="0"/>
              <w:tabs>
                <w:tab w:val="left" w:pos="1985"/>
              </w:tabs>
              <w:rPr>
                <w:rFonts w:ascii="Arial" w:hAnsi="Arial"/>
                <w:b/>
                <w:i/>
              </w:rPr>
            </w:pPr>
            <w:r w:rsidRPr="00BA191C">
              <w:rPr>
                <w:rFonts w:ascii="Arial" w:hAnsi="Arial"/>
                <w:b/>
              </w:rPr>
              <w:t>Definition/guide for use</w:t>
            </w:r>
          </w:p>
        </w:tc>
        <w:tc>
          <w:tcPr>
            <w:tcW w:w="7087" w:type="dxa"/>
            <w:shd w:val="clear" w:color="auto" w:fill="auto"/>
          </w:tcPr>
          <w:p w14:paraId="40BC5101" w14:textId="77777777" w:rsidR="00F54FC7" w:rsidRPr="00BA191C" w:rsidRDefault="00F54FC7" w:rsidP="0038126F">
            <w:pPr>
              <w:tabs>
                <w:tab w:val="left" w:pos="1985"/>
              </w:tabs>
              <w:spacing w:after="40" w:line="220" w:lineRule="atLeast"/>
              <w:rPr>
                <w:rFonts w:ascii="Arial" w:eastAsia="MS Mincho" w:hAnsi="Arial"/>
                <w:noProof/>
              </w:rPr>
            </w:pPr>
            <w:r w:rsidRPr="00BA191C">
              <w:rPr>
                <w:rFonts w:ascii="Arial" w:eastAsia="MS Mincho" w:hAnsi="Arial"/>
                <w:noProof/>
              </w:rPr>
              <w:t>Procedure performed to stimulate and establish labour in a woman who has not started labour spontaneously.</w:t>
            </w:r>
          </w:p>
          <w:p w14:paraId="137C7D2A" w14:textId="77777777" w:rsidR="00F54FC7" w:rsidRPr="00BA191C" w:rsidRDefault="00F54FC7" w:rsidP="0038126F">
            <w:pPr>
              <w:tabs>
                <w:tab w:val="left" w:pos="1985"/>
              </w:tabs>
              <w:spacing w:before="120" w:after="40" w:line="220" w:lineRule="atLeast"/>
              <w:rPr>
                <w:rFonts w:ascii="Arial" w:eastAsia="MS Mincho" w:hAnsi="Arial"/>
              </w:rPr>
            </w:pPr>
            <w:r w:rsidRPr="00BA191C">
              <w:rPr>
                <w:rFonts w:ascii="Arial" w:eastAsia="MS Mincho" w:hAnsi="Arial"/>
                <w:noProof/>
              </w:rPr>
              <w:t>More than one method of induction can be recorded. The use of medications or forewater ARM to initiate labour following pre-labour rupture of the membranes (PROM) is considered an induction (but not an augmentation as augmentation is possible only after labour has started spontaneously). If labour begins spontaneously following PROM, the use of these techniques should be reported as augmentation.</w:t>
            </w:r>
          </w:p>
        </w:tc>
      </w:tr>
      <w:tr w:rsidR="00F54FC7" w:rsidRPr="00BA191C" w14:paraId="3D2C93BF" w14:textId="77777777" w:rsidTr="00010FC1">
        <w:tc>
          <w:tcPr>
            <w:tcW w:w="1985" w:type="dxa"/>
            <w:shd w:val="clear" w:color="auto" w:fill="auto"/>
          </w:tcPr>
          <w:p w14:paraId="3D87C96A" w14:textId="77777777" w:rsidR="00F54FC7" w:rsidRPr="00BA191C" w:rsidRDefault="00F54FC7" w:rsidP="0038126F">
            <w:pPr>
              <w:keepLines/>
              <w:widowControl w:val="0"/>
              <w:tabs>
                <w:tab w:val="left" w:pos="1985"/>
              </w:tabs>
              <w:rPr>
                <w:rFonts w:ascii="Arial" w:hAnsi="Arial"/>
                <w:b/>
                <w:lang w:eastAsia="en-AU"/>
              </w:rPr>
            </w:pPr>
          </w:p>
        </w:tc>
        <w:tc>
          <w:tcPr>
            <w:tcW w:w="7087" w:type="dxa"/>
            <w:shd w:val="clear" w:color="auto" w:fill="auto"/>
          </w:tcPr>
          <w:p w14:paraId="1D46B8CF" w14:textId="77777777" w:rsidR="00F54FC7" w:rsidRPr="00BA191C" w:rsidRDefault="00F54FC7" w:rsidP="0038126F">
            <w:pPr>
              <w:keepNext/>
              <w:tabs>
                <w:tab w:val="left" w:pos="1985"/>
              </w:tabs>
              <w:ind w:left="814"/>
              <w:rPr>
                <w:rFonts w:ascii="Arial" w:hAnsi="Arial"/>
              </w:rPr>
            </w:pPr>
          </w:p>
        </w:tc>
      </w:tr>
      <w:tr w:rsidR="00F54FC7" w:rsidRPr="00BA191C" w14:paraId="33D444CF" w14:textId="77777777" w:rsidTr="00010FC1">
        <w:tc>
          <w:tcPr>
            <w:tcW w:w="1985" w:type="dxa"/>
            <w:shd w:val="clear" w:color="auto" w:fill="auto"/>
          </w:tcPr>
          <w:p w14:paraId="722CE937" w14:textId="77777777" w:rsidR="00F54FC7" w:rsidRPr="00BA191C" w:rsidRDefault="00F54FC7" w:rsidP="0038126F">
            <w:pPr>
              <w:keepNext/>
              <w:tabs>
                <w:tab w:val="left" w:pos="1985"/>
              </w:tabs>
              <w:rPr>
                <w:rFonts w:ascii="Arial" w:hAnsi="Arial"/>
                <w:b/>
                <w:lang w:eastAsia="en-AU"/>
              </w:rPr>
            </w:pPr>
            <w:r w:rsidRPr="00BA191C">
              <w:rPr>
                <w:rFonts w:ascii="Arial" w:hAnsi="Arial"/>
                <w:b/>
                <w:noProof/>
                <w:lang w:eastAsia="en-AU"/>
              </w:rPr>
              <w:t>Related data items (Section 3):</w:t>
            </w:r>
          </w:p>
        </w:tc>
        <w:tc>
          <w:tcPr>
            <w:tcW w:w="7087" w:type="dxa"/>
            <w:shd w:val="clear" w:color="auto" w:fill="auto"/>
          </w:tcPr>
          <w:p w14:paraId="3AE30F71" w14:textId="02DE3418" w:rsidR="00F54FC7" w:rsidRPr="00BA191C" w:rsidRDefault="00F54FC7" w:rsidP="0038126F">
            <w:pPr>
              <w:tabs>
                <w:tab w:val="left" w:pos="1985"/>
              </w:tabs>
              <w:spacing w:after="40" w:line="220" w:lineRule="atLeast"/>
              <w:rPr>
                <w:rFonts w:ascii="Arial" w:eastAsia="MS Mincho" w:hAnsi="Arial"/>
                <w:noProof/>
              </w:rPr>
            </w:pPr>
            <w:r w:rsidRPr="00BA191C">
              <w:rPr>
                <w:rFonts w:ascii="Arial" w:eastAsia="MS Mincho" w:hAnsi="Arial"/>
                <w:noProof/>
              </w:rPr>
              <w:t xml:space="preserve">Indication for induction </w:t>
            </w:r>
            <w:r w:rsidRPr="00F54FC7">
              <w:rPr>
                <w:rFonts w:ascii="Arial" w:eastAsia="MS Mincho" w:hAnsi="Arial"/>
                <w:noProof/>
                <w:highlight w:val="green"/>
              </w:rPr>
              <w:t>(main reason)</w:t>
            </w:r>
            <w:r>
              <w:rPr>
                <w:rFonts w:ascii="Arial" w:eastAsia="MS Mincho" w:hAnsi="Arial"/>
                <w:noProof/>
              </w:rPr>
              <w:t xml:space="preserve"> </w:t>
            </w:r>
            <w:r w:rsidRPr="00BA191C">
              <w:rPr>
                <w:rFonts w:ascii="Arial" w:eastAsia="MS Mincho" w:hAnsi="Arial"/>
                <w:noProof/>
              </w:rPr>
              <w:t>– ICD-10-AM code</w:t>
            </w:r>
            <w:r w:rsidR="00E85D4A">
              <w:rPr>
                <w:rFonts w:ascii="Arial" w:eastAsia="MS Mincho" w:hAnsi="Arial"/>
                <w:noProof/>
              </w:rPr>
              <w:t xml:space="preserve">; </w:t>
            </w:r>
            <w:r w:rsidR="00E85D4A" w:rsidRPr="00BA191C">
              <w:rPr>
                <w:rFonts w:ascii="Arial" w:eastAsia="MS Mincho" w:hAnsi="Arial"/>
                <w:noProof/>
              </w:rPr>
              <w:t>Indication</w:t>
            </w:r>
            <w:r w:rsidR="00E85D4A">
              <w:rPr>
                <w:rFonts w:ascii="Arial" w:eastAsia="MS Mincho" w:hAnsi="Arial"/>
                <w:noProof/>
              </w:rPr>
              <w:t>s</w:t>
            </w:r>
            <w:r w:rsidR="00E85D4A" w:rsidRPr="00BA191C">
              <w:rPr>
                <w:rFonts w:ascii="Arial" w:eastAsia="MS Mincho" w:hAnsi="Arial"/>
                <w:noProof/>
              </w:rPr>
              <w:t xml:space="preserve"> for induction </w:t>
            </w:r>
            <w:r w:rsidR="00E85D4A" w:rsidRPr="00F54FC7">
              <w:rPr>
                <w:rFonts w:ascii="Arial" w:eastAsia="MS Mincho" w:hAnsi="Arial"/>
                <w:noProof/>
                <w:highlight w:val="green"/>
              </w:rPr>
              <w:t>(other)</w:t>
            </w:r>
            <w:r w:rsidR="00E85D4A">
              <w:rPr>
                <w:rFonts w:ascii="Arial" w:eastAsia="MS Mincho" w:hAnsi="Arial"/>
                <w:noProof/>
              </w:rPr>
              <w:t xml:space="preserve"> </w:t>
            </w:r>
            <w:r w:rsidR="00E85D4A" w:rsidRPr="00BA191C">
              <w:rPr>
                <w:rFonts w:ascii="Arial" w:eastAsia="MS Mincho" w:hAnsi="Arial"/>
                <w:noProof/>
              </w:rPr>
              <w:t xml:space="preserve">– free text </w:t>
            </w:r>
          </w:p>
        </w:tc>
      </w:tr>
    </w:tbl>
    <w:p w14:paraId="71607C1C" w14:textId="5C919FCE" w:rsidR="00F54FC7" w:rsidRDefault="00F54FC7" w:rsidP="0038126F">
      <w:pPr>
        <w:tabs>
          <w:tab w:val="left" w:pos="1985"/>
        </w:tabs>
        <w:rPr>
          <w:rFonts w:ascii="Arial" w:hAnsi="Arial"/>
          <w:sz w:val="24"/>
          <w:szCs w:val="24"/>
        </w:rPr>
      </w:pPr>
    </w:p>
    <w:p w14:paraId="59AC9779" w14:textId="4D3BDD8A" w:rsidR="007B6E3B" w:rsidRDefault="007B6E3B">
      <w:pPr>
        <w:rPr>
          <w:rFonts w:ascii="Arial" w:hAnsi="Arial"/>
          <w:sz w:val="24"/>
          <w:szCs w:val="24"/>
        </w:rPr>
      </w:pPr>
      <w:r>
        <w:rPr>
          <w:rFonts w:ascii="Arial" w:hAnsi="Arial"/>
          <w:sz w:val="24"/>
          <w:szCs w:val="24"/>
        </w:rPr>
        <w:br w:type="page"/>
      </w:r>
    </w:p>
    <w:p w14:paraId="6C285A26" w14:textId="62599D78" w:rsidR="001C7B9A" w:rsidRDefault="007B6E3B" w:rsidP="00F44D1D">
      <w:pPr>
        <w:pStyle w:val="Heading1"/>
        <w:spacing w:after="240"/>
      </w:pPr>
      <w:bookmarkStart w:id="110" w:name="_Toc13799745"/>
      <w:r>
        <w:t xml:space="preserve">Other changes to </w:t>
      </w:r>
      <w:r w:rsidR="00120399">
        <w:t>Section 3</w:t>
      </w:r>
      <w:r>
        <w:t xml:space="preserve"> Data definitions</w:t>
      </w:r>
      <w:bookmarkEnd w:id="110"/>
    </w:p>
    <w:p w14:paraId="693182C1" w14:textId="77777777" w:rsidR="001C7B9A" w:rsidRPr="00564E9C" w:rsidRDefault="001C7B9A" w:rsidP="00CE41BE">
      <w:pPr>
        <w:pStyle w:val="Heading2"/>
      </w:pPr>
      <w:bookmarkStart w:id="111" w:name="_Toc350263759"/>
      <w:bookmarkStart w:id="112" w:name="_Toc350426125"/>
      <w:bookmarkStart w:id="113" w:name="_Toc499798912"/>
      <w:bookmarkStart w:id="114" w:name="_Toc533164528"/>
      <w:bookmarkStart w:id="115" w:name="_Toc13799746"/>
      <w:r w:rsidRPr="00D5597B">
        <w:rPr>
          <w:highlight w:val="green"/>
        </w:rPr>
        <w:t xml:space="preserve">Admission to high dependency unit (HDU) / intensive care unit (ICU) – </w:t>
      </w:r>
      <w:bookmarkEnd w:id="111"/>
      <w:bookmarkEnd w:id="112"/>
      <w:r w:rsidRPr="00D5597B">
        <w:rPr>
          <w:highlight w:val="green"/>
        </w:rPr>
        <w:t>mother</w:t>
      </w:r>
      <w:bookmarkEnd w:id="113"/>
      <w:bookmarkEnd w:id="114"/>
      <w:bookmarkEnd w:id="115"/>
    </w:p>
    <w:p w14:paraId="2B7223C5" w14:textId="77777777" w:rsidR="001C7B9A" w:rsidRPr="001C7B9A" w:rsidRDefault="001C7B9A" w:rsidP="001C7B9A">
      <w:pPr>
        <w:keepLines/>
        <w:rPr>
          <w:rStyle w:val="Strong"/>
          <w:rFonts w:ascii="Arial" w:eastAsia="MS Gothic" w:hAnsi="Arial" w:cs="Arial"/>
          <w:b w:val="0"/>
          <w:bCs w:val="0"/>
          <w:color w:val="F26B73"/>
        </w:rPr>
      </w:pPr>
      <w:r w:rsidRPr="001C7B9A">
        <w:rPr>
          <w:rStyle w:val="Strong"/>
          <w:rFonts w:ascii="Arial" w:eastAsia="MS Gothic" w:hAnsi="Arial" w:cs="Arial"/>
        </w:rPr>
        <w:t>Specification</w:t>
      </w:r>
    </w:p>
    <w:p w14:paraId="54D3077E" w14:textId="77777777" w:rsidR="001C7B9A" w:rsidRPr="00F44D1D" w:rsidRDefault="001C7B9A" w:rsidP="001C7B9A">
      <w:pPr>
        <w:keepLines/>
        <w:rPr>
          <w:rStyle w:val="Strong"/>
          <w:rFonts w:ascii="Arial" w:eastAsia="MS Gothic" w:hAnsi="Arial" w:cs="Arial"/>
          <w:color w:val="F26B73"/>
          <w:sz w:val="12"/>
          <w:szCs w:val="12"/>
        </w:rPr>
      </w:pPr>
    </w:p>
    <w:tbl>
      <w:tblPr>
        <w:tblW w:w="9123" w:type="dxa"/>
        <w:tblInd w:w="284" w:type="dxa"/>
        <w:tblLook w:val="01E0" w:firstRow="1" w:lastRow="1" w:firstColumn="1" w:lastColumn="1" w:noHBand="0" w:noVBand="0"/>
      </w:tblPr>
      <w:tblGrid>
        <w:gridCol w:w="2024"/>
        <w:gridCol w:w="2025"/>
        <w:gridCol w:w="2025"/>
        <w:gridCol w:w="2714"/>
        <w:gridCol w:w="335"/>
      </w:tblGrid>
      <w:tr w:rsidR="001C7B9A" w:rsidRPr="001C7B9A" w14:paraId="2F339348" w14:textId="77777777" w:rsidTr="00F223FF">
        <w:trPr>
          <w:gridAfter w:val="1"/>
          <w:wAfter w:w="335" w:type="dxa"/>
        </w:trPr>
        <w:tc>
          <w:tcPr>
            <w:tcW w:w="2024" w:type="dxa"/>
            <w:shd w:val="clear" w:color="auto" w:fill="auto"/>
          </w:tcPr>
          <w:p w14:paraId="3ED35F30" w14:textId="77777777" w:rsidR="001C7B9A" w:rsidRPr="001C7B9A" w:rsidRDefault="001C7B9A" w:rsidP="005F5EE9">
            <w:pPr>
              <w:pStyle w:val="Heading3-VPDC"/>
              <w:rPr>
                <w:color w:val="F26B73"/>
                <w:szCs w:val="20"/>
              </w:rPr>
            </w:pPr>
            <w:r w:rsidRPr="001C7B9A">
              <w:rPr>
                <w:szCs w:val="20"/>
              </w:rPr>
              <w:t>Definition</w:t>
            </w:r>
          </w:p>
        </w:tc>
        <w:tc>
          <w:tcPr>
            <w:tcW w:w="6764" w:type="dxa"/>
            <w:gridSpan w:val="3"/>
            <w:shd w:val="clear" w:color="auto" w:fill="auto"/>
          </w:tcPr>
          <w:p w14:paraId="4DF79C4A" w14:textId="32385C03" w:rsidR="001C7B9A" w:rsidRPr="001C7B9A" w:rsidRDefault="001C7B9A" w:rsidP="005F5EE9">
            <w:pPr>
              <w:keepLines/>
              <w:rPr>
                <w:rFonts w:ascii="Arial" w:hAnsi="Arial" w:cs="Arial"/>
              </w:rPr>
            </w:pPr>
            <w:r w:rsidRPr="001C7B9A">
              <w:rPr>
                <w:rFonts w:ascii="Arial" w:hAnsi="Arial" w:cs="Arial"/>
                <w:noProof/>
              </w:rPr>
              <w:t>Whether the mother is admitted into a high dependency unit (HDU) / intensive care unit (ICU)</w:t>
            </w:r>
            <w:r w:rsidR="00E82E6E">
              <w:rPr>
                <w:rFonts w:ascii="Arial" w:hAnsi="Arial" w:cs="Arial"/>
                <w:noProof/>
              </w:rPr>
              <w:t xml:space="preserve"> </w:t>
            </w:r>
            <w:r w:rsidR="00E82E6E" w:rsidRPr="00E82E6E">
              <w:rPr>
                <w:rFonts w:ascii="Arial" w:hAnsi="Arial" w:cs="Arial"/>
                <w:noProof/>
                <w:highlight w:val="green"/>
              </w:rPr>
              <w:t>in this health service</w:t>
            </w:r>
            <w:r w:rsidR="00E82E6E">
              <w:rPr>
                <w:rFonts w:ascii="Arial" w:hAnsi="Arial" w:cs="Arial"/>
                <w:noProof/>
                <w:highlight w:val="green"/>
              </w:rPr>
              <w:t xml:space="preserve"> during the birth episode</w:t>
            </w:r>
          </w:p>
        </w:tc>
      </w:tr>
      <w:tr w:rsidR="001C7B9A" w:rsidRPr="001C7B9A" w14:paraId="446E10E7" w14:textId="77777777" w:rsidTr="00F223FF">
        <w:trPr>
          <w:gridAfter w:val="1"/>
          <w:wAfter w:w="335" w:type="dxa"/>
        </w:trPr>
        <w:tc>
          <w:tcPr>
            <w:tcW w:w="8788" w:type="dxa"/>
            <w:gridSpan w:val="4"/>
            <w:shd w:val="clear" w:color="auto" w:fill="auto"/>
          </w:tcPr>
          <w:p w14:paraId="68A6072C" w14:textId="77777777" w:rsidR="001C7B9A" w:rsidRPr="001C7B9A" w:rsidRDefault="001C7B9A" w:rsidP="005F5EE9">
            <w:pPr>
              <w:keepLines/>
              <w:rPr>
                <w:rFonts w:ascii="Arial" w:hAnsi="Arial" w:cs="Arial"/>
              </w:rPr>
            </w:pPr>
          </w:p>
        </w:tc>
      </w:tr>
      <w:tr w:rsidR="001C7B9A" w:rsidRPr="001C7B9A" w14:paraId="32520346" w14:textId="77777777" w:rsidTr="00F223FF">
        <w:trPr>
          <w:gridAfter w:val="1"/>
          <w:wAfter w:w="335" w:type="dxa"/>
        </w:trPr>
        <w:tc>
          <w:tcPr>
            <w:tcW w:w="2024" w:type="dxa"/>
            <w:shd w:val="clear" w:color="auto" w:fill="auto"/>
          </w:tcPr>
          <w:p w14:paraId="4D8B59AA"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Representation class</w:t>
            </w:r>
          </w:p>
        </w:tc>
        <w:tc>
          <w:tcPr>
            <w:tcW w:w="2025" w:type="dxa"/>
            <w:shd w:val="clear" w:color="auto" w:fill="auto"/>
          </w:tcPr>
          <w:p w14:paraId="75FBB03D" w14:textId="77777777" w:rsidR="001C7B9A" w:rsidRPr="001C7B9A" w:rsidRDefault="001C7B9A" w:rsidP="005F5EE9">
            <w:pPr>
              <w:keepLines/>
              <w:rPr>
                <w:rFonts w:ascii="Arial" w:hAnsi="Arial" w:cs="Arial"/>
              </w:rPr>
            </w:pPr>
            <w:r w:rsidRPr="001C7B9A">
              <w:rPr>
                <w:rFonts w:ascii="Arial" w:hAnsi="Arial" w:cs="Arial"/>
                <w:noProof/>
              </w:rPr>
              <w:t>Code</w:t>
            </w:r>
          </w:p>
        </w:tc>
        <w:tc>
          <w:tcPr>
            <w:tcW w:w="2025" w:type="dxa"/>
            <w:shd w:val="clear" w:color="auto" w:fill="auto"/>
          </w:tcPr>
          <w:p w14:paraId="53A4FA10" w14:textId="77777777" w:rsidR="001C7B9A" w:rsidRPr="001C7B9A" w:rsidRDefault="001C7B9A" w:rsidP="005F5EE9">
            <w:pPr>
              <w:keepLines/>
              <w:rPr>
                <w:rFonts w:ascii="Arial" w:hAnsi="Arial" w:cs="Arial"/>
              </w:rPr>
            </w:pPr>
            <w:r w:rsidRPr="001C7B9A">
              <w:rPr>
                <w:rFonts w:ascii="Arial" w:hAnsi="Arial" w:cs="Arial"/>
                <w:color w:val="F26B73"/>
              </w:rPr>
              <w:t>Data type</w:t>
            </w:r>
          </w:p>
        </w:tc>
        <w:tc>
          <w:tcPr>
            <w:tcW w:w="2714" w:type="dxa"/>
            <w:shd w:val="clear" w:color="auto" w:fill="auto"/>
          </w:tcPr>
          <w:p w14:paraId="7B1A12D9" w14:textId="77777777" w:rsidR="001C7B9A" w:rsidRPr="001C7B9A" w:rsidRDefault="001C7B9A" w:rsidP="005F5EE9">
            <w:pPr>
              <w:keepLines/>
              <w:rPr>
                <w:rFonts w:ascii="Arial" w:hAnsi="Arial" w:cs="Arial"/>
              </w:rPr>
            </w:pPr>
            <w:r w:rsidRPr="001C7B9A">
              <w:rPr>
                <w:rFonts w:ascii="Arial" w:hAnsi="Arial" w:cs="Arial"/>
                <w:noProof/>
              </w:rPr>
              <w:t>Number</w:t>
            </w:r>
          </w:p>
        </w:tc>
      </w:tr>
      <w:tr w:rsidR="001C7B9A" w:rsidRPr="001C7B9A" w14:paraId="30E9CED9" w14:textId="77777777" w:rsidTr="00F223FF">
        <w:trPr>
          <w:gridAfter w:val="1"/>
          <w:wAfter w:w="335" w:type="dxa"/>
        </w:trPr>
        <w:tc>
          <w:tcPr>
            <w:tcW w:w="8788" w:type="dxa"/>
            <w:gridSpan w:val="4"/>
            <w:shd w:val="clear" w:color="auto" w:fill="auto"/>
          </w:tcPr>
          <w:p w14:paraId="0F545266" w14:textId="77777777" w:rsidR="001C7B9A" w:rsidRPr="001C7B9A" w:rsidRDefault="001C7B9A" w:rsidP="005F5EE9">
            <w:pPr>
              <w:keepLines/>
              <w:rPr>
                <w:rFonts w:ascii="Arial" w:hAnsi="Arial" w:cs="Arial"/>
              </w:rPr>
            </w:pPr>
          </w:p>
        </w:tc>
      </w:tr>
      <w:tr w:rsidR="001C7B9A" w:rsidRPr="001C7B9A" w14:paraId="305E8366" w14:textId="77777777" w:rsidTr="00F223FF">
        <w:trPr>
          <w:gridAfter w:val="1"/>
          <w:wAfter w:w="335" w:type="dxa"/>
        </w:trPr>
        <w:tc>
          <w:tcPr>
            <w:tcW w:w="2024" w:type="dxa"/>
            <w:shd w:val="clear" w:color="auto" w:fill="auto"/>
          </w:tcPr>
          <w:p w14:paraId="14B132BA"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Format</w:t>
            </w:r>
          </w:p>
        </w:tc>
        <w:tc>
          <w:tcPr>
            <w:tcW w:w="2025" w:type="dxa"/>
            <w:shd w:val="clear" w:color="auto" w:fill="auto"/>
          </w:tcPr>
          <w:p w14:paraId="6CF3BF84" w14:textId="77777777" w:rsidR="001C7B9A" w:rsidRPr="001C7B9A" w:rsidRDefault="001C7B9A" w:rsidP="005F5EE9">
            <w:pPr>
              <w:keepLines/>
              <w:rPr>
                <w:rFonts w:ascii="Arial" w:hAnsi="Arial" w:cs="Arial"/>
              </w:rPr>
            </w:pPr>
            <w:r w:rsidRPr="001C7B9A">
              <w:rPr>
                <w:rFonts w:ascii="Arial" w:hAnsi="Arial" w:cs="Arial"/>
                <w:noProof/>
              </w:rPr>
              <w:t>N</w:t>
            </w:r>
          </w:p>
        </w:tc>
        <w:tc>
          <w:tcPr>
            <w:tcW w:w="2025" w:type="dxa"/>
            <w:shd w:val="clear" w:color="auto" w:fill="auto"/>
          </w:tcPr>
          <w:p w14:paraId="5E0722C3" w14:textId="77777777" w:rsidR="001C7B9A" w:rsidRPr="001C7B9A" w:rsidRDefault="001C7B9A" w:rsidP="005F5EE9">
            <w:pPr>
              <w:pStyle w:val="AttributeSubheading"/>
              <w:keepNext w:val="0"/>
              <w:rPr>
                <w:rFonts w:ascii="Arial" w:hAnsi="Arial" w:cs="Arial"/>
                <w:szCs w:val="20"/>
                <w:lang w:eastAsia="en-US"/>
              </w:rPr>
            </w:pPr>
            <w:r w:rsidRPr="001C7B9A">
              <w:rPr>
                <w:rFonts w:ascii="Arial" w:hAnsi="Arial" w:cs="Arial"/>
                <w:i w:val="0"/>
                <w:color w:val="F26B73"/>
                <w:szCs w:val="20"/>
              </w:rPr>
              <w:t>Field size</w:t>
            </w:r>
          </w:p>
        </w:tc>
        <w:tc>
          <w:tcPr>
            <w:tcW w:w="2714" w:type="dxa"/>
            <w:shd w:val="clear" w:color="auto" w:fill="auto"/>
          </w:tcPr>
          <w:p w14:paraId="52CD7DC3" w14:textId="77777777" w:rsidR="001C7B9A" w:rsidRPr="001C7B9A" w:rsidRDefault="001C7B9A" w:rsidP="005F5EE9">
            <w:pPr>
              <w:keepLines/>
              <w:rPr>
                <w:rFonts w:ascii="Arial" w:hAnsi="Arial" w:cs="Arial"/>
              </w:rPr>
            </w:pPr>
            <w:r w:rsidRPr="001C7B9A">
              <w:rPr>
                <w:rFonts w:ascii="Arial" w:hAnsi="Arial" w:cs="Arial"/>
                <w:noProof/>
              </w:rPr>
              <w:t>1</w:t>
            </w:r>
          </w:p>
        </w:tc>
      </w:tr>
      <w:tr w:rsidR="001C7B9A" w:rsidRPr="001C7B9A" w14:paraId="1C79B93B" w14:textId="77777777" w:rsidTr="00F223FF">
        <w:trPr>
          <w:gridAfter w:val="1"/>
          <w:wAfter w:w="335" w:type="dxa"/>
        </w:trPr>
        <w:tc>
          <w:tcPr>
            <w:tcW w:w="8788" w:type="dxa"/>
            <w:gridSpan w:val="4"/>
            <w:shd w:val="clear" w:color="auto" w:fill="auto"/>
          </w:tcPr>
          <w:p w14:paraId="34E3A690" w14:textId="77777777" w:rsidR="001C7B9A" w:rsidRPr="001C7B9A" w:rsidRDefault="001C7B9A" w:rsidP="005F5EE9">
            <w:pPr>
              <w:keepLines/>
              <w:rPr>
                <w:rFonts w:ascii="Arial" w:hAnsi="Arial" w:cs="Arial"/>
              </w:rPr>
            </w:pPr>
          </w:p>
        </w:tc>
      </w:tr>
      <w:tr w:rsidR="001C7B9A" w:rsidRPr="001C7B9A" w14:paraId="622997C2" w14:textId="77777777" w:rsidTr="00F223FF">
        <w:trPr>
          <w:gridAfter w:val="1"/>
          <w:wAfter w:w="335" w:type="dxa"/>
        </w:trPr>
        <w:tc>
          <w:tcPr>
            <w:tcW w:w="2024" w:type="dxa"/>
            <w:shd w:val="clear" w:color="auto" w:fill="auto"/>
          </w:tcPr>
          <w:p w14:paraId="04C3DAE3"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Location</w:t>
            </w:r>
          </w:p>
        </w:tc>
        <w:tc>
          <w:tcPr>
            <w:tcW w:w="2025" w:type="dxa"/>
            <w:shd w:val="clear" w:color="auto" w:fill="auto"/>
          </w:tcPr>
          <w:p w14:paraId="68B0F0C2" w14:textId="77777777" w:rsidR="001C7B9A" w:rsidRPr="001C7B9A" w:rsidRDefault="001C7B9A" w:rsidP="005F5EE9">
            <w:pPr>
              <w:keepLines/>
              <w:rPr>
                <w:rFonts w:ascii="Arial" w:hAnsi="Arial" w:cs="Arial"/>
              </w:rPr>
            </w:pPr>
            <w:r w:rsidRPr="001C7B9A">
              <w:rPr>
                <w:rFonts w:ascii="Arial" w:hAnsi="Arial" w:cs="Arial"/>
                <w:noProof/>
              </w:rPr>
              <w:t>Episode record</w:t>
            </w:r>
          </w:p>
        </w:tc>
        <w:tc>
          <w:tcPr>
            <w:tcW w:w="2025" w:type="dxa"/>
            <w:shd w:val="clear" w:color="auto" w:fill="auto"/>
          </w:tcPr>
          <w:p w14:paraId="67112874"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Position</w:t>
            </w:r>
          </w:p>
        </w:tc>
        <w:tc>
          <w:tcPr>
            <w:tcW w:w="2714" w:type="dxa"/>
            <w:shd w:val="clear" w:color="auto" w:fill="auto"/>
          </w:tcPr>
          <w:p w14:paraId="1849CC26" w14:textId="77777777" w:rsidR="001C7B9A" w:rsidRPr="001C7B9A" w:rsidRDefault="001C7B9A" w:rsidP="005F5EE9">
            <w:pPr>
              <w:keepLines/>
              <w:rPr>
                <w:rFonts w:ascii="Arial" w:hAnsi="Arial" w:cs="Arial"/>
              </w:rPr>
            </w:pPr>
            <w:r w:rsidRPr="001C7B9A">
              <w:rPr>
                <w:rFonts w:ascii="Arial" w:hAnsi="Arial" w:cs="Arial"/>
                <w:noProof/>
              </w:rPr>
              <w:t>94</w:t>
            </w:r>
          </w:p>
        </w:tc>
      </w:tr>
      <w:tr w:rsidR="001C7B9A" w:rsidRPr="001C7B9A" w14:paraId="24194D9B" w14:textId="77777777" w:rsidTr="00F223FF">
        <w:trPr>
          <w:gridAfter w:val="1"/>
          <w:wAfter w:w="335" w:type="dxa"/>
        </w:trPr>
        <w:tc>
          <w:tcPr>
            <w:tcW w:w="8788" w:type="dxa"/>
            <w:gridSpan w:val="4"/>
            <w:shd w:val="clear" w:color="auto" w:fill="auto"/>
          </w:tcPr>
          <w:p w14:paraId="70AFD207" w14:textId="77777777" w:rsidR="001C7B9A" w:rsidRPr="001C7B9A" w:rsidRDefault="001C7B9A" w:rsidP="005F5EE9">
            <w:pPr>
              <w:keepLines/>
              <w:rPr>
                <w:rFonts w:ascii="Arial" w:hAnsi="Arial" w:cs="Arial"/>
              </w:rPr>
            </w:pPr>
          </w:p>
        </w:tc>
      </w:tr>
      <w:tr w:rsidR="001C7B9A" w:rsidRPr="001C7B9A" w14:paraId="2E8560F6" w14:textId="77777777" w:rsidTr="00F223FF">
        <w:trPr>
          <w:gridAfter w:val="1"/>
          <w:wAfter w:w="335" w:type="dxa"/>
        </w:trPr>
        <w:tc>
          <w:tcPr>
            <w:tcW w:w="2024" w:type="dxa"/>
            <w:shd w:val="clear" w:color="auto" w:fill="auto"/>
          </w:tcPr>
          <w:p w14:paraId="79C2FEE8"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Permissible values</w:t>
            </w:r>
          </w:p>
        </w:tc>
        <w:tc>
          <w:tcPr>
            <w:tcW w:w="6764" w:type="dxa"/>
            <w:gridSpan w:val="3"/>
            <w:shd w:val="clear" w:color="auto" w:fill="auto"/>
          </w:tcPr>
          <w:p w14:paraId="48BA150C" w14:textId="77777777" w:rsidR="001C7B9A" w:rsidRPr="001C7B9A" w:rsidRDefault="001C7B9A" w:rsidP="005F5EE9">
            <w:pPr>
              <w:keepLines/>
              <w:rPr>
                <w:rFonts w:ascii="Arial" w:hAnsi="Arial" w:cs="Arial"/>
                <w:noProof/>
              </w:rPr>
            </w:pPr>
            <w:r w:rsidRPr="001C7B9A">
              <w:rPr>
                <w:rFonts w:ascii="Arial" w:hAnsi="Arial" w:cs="Arial"/>
                <w:b/>
                <w:noProof/>
              </w:rPr>
              <w:t>Code</w:t>
            </w:r>
            <w:r w:rsidRPr="001C7B9A">
              <w:rPr>
                <w:rFonts w:ascii="Arial" w:hAnsi="Arial" w:cs="Arial"/>
                <w:b/>
                <w:noProof/>
              </w:rPr>
              <w:tab/>
              <w:t>Descriptor</w:t>
            </w:r>
          </w:p>
          <w:p w14:paraId="25C6567C" w14:textId="77777777" w:rsidR="001C7B9A" w:rsidRPr="001C7B9A" w:rsidRDefault="001C7B9A" w:rsidP="005F5EE9">
            <w:pPr>
              <w:keepLines/>
              <w:rPr>
                <w:rFonts w:ascii="Arial" w:hAnsi="Arial" w:cs="Arial"/>
                <w:noProof/>
              </w:rPr>
            </w:pPr>
            <w:r w:rsidRPr="001C7B9A">
              <w:rPr>
                <w:rFonts w:ascii="Arial" w:hAnsi="Arial" w:cs="Arial"/>
                <w:noProof/>
              </w:rPr>
              <w:t>1</w:t>
            </w:r>
            <w:r w:rsidRPr="001C7B9A">
              <w:rPr>
                <w:rFonts w:ascii="Arial" w:hAnsi="Arial" w:cs="Arial"/>
                <w:noProof/>
              </w:rPr>
              <w:tab/>
              <w:t>Admitted to high dependency unit / intensive care unit</w:t>
            </w:r>
          </w:p>
          <w:p w14:paraId="44F0A6D1" w14:textId="77777777" w:rsidR="001C7B9A" w:rsidRPr="001C7B9A" w:rsidRDefault="001C7B9A" w:rsidP="005F5EE9">
            <w:pPr>
              <w:keepLines/>
              <w:rPr>
                <w:rFonts w:ascii="Arial" w:hAnsi="Arial" w:cs="Arial"/>
                <w:noProof/>
              </w:rPr>
            </w:pPr>
            <w:r w:rsidRPr="001C7B9A">
              <w:rPr>
                <w:rFonts w:ascii="Arial" w:hAnsi="Arial" w:cs="Arial"/>
                <w:noProof/>
              </w:rPr>
              <w:t>2</w:t>
            </w:r>
            <w:r w:rsidRPr="001C7B9A">
              <w:rPr>
                <w:rFonts w:ascii="Arial" w:hAnsi="Arial" w:cs="Arial"/>
                <w:noProof/>
              </w:rPr>
              <w:tab/>
              <w:t>Not admitted to high dependency unit / intensive care unit</w:t>
            </w:r>
          </w:p>
          <w:p w14:paraId="5F3C7C9C" w14:textId="77777777" w:rsidR="001C7B9A" w:rsidRPr="001C7B9A" w:rsidRDefault="001C7B9A" w:rsidP="005F5EE9">
            <w:pPr>
              <w:keepLines/>
              <w:rPr>
                <w:rFonts w:ascii="Arial" w:hAnsi="Arial" w:cs="Arial"/>
              </w:rPr>
            </w:pPr>
            <w:r w:rsidRPr="001C7B9A">
              <w:rPr>
                <w:rFonts w:ascii="Arial" w:hAnsi="Arial" w:cs="Arial"/>
                <w:noProof/>
              </w:rPr>
              <w:t>9</w:t>
            </w:r>
            <w:r w:rsidRPr="001C7B9A">
              <w:rPr>
                <w:rFonts w:ascii="Arial" w:hAnsi="Arial" w:cs="Arial"/>
                <w:noProof/>
              </w:rPr>
              <w:tab/>
              <w:t>Not stated / inadequately described</w:t>
            </w:r>
          </w:p>
        </w:tc>
      </w:tr>
      <w:tr w:rsidR="001C7B9A" w:rsidRPr="001C7B9A" w14:paraId="7B5CA421" w14:textId="77777777" w:rsidTr="00F223FF">
        <w:trPr>
          <w:gridAfter w:val="1"/>
          <w:wAfter w:w="335" w:type="dxa"/>
        </w:trPr>
        <w:tc>
          <w:tcPr>
            <w:tcW w:w="8788" w:type="dxa"/>
            <w:gridSpan w:val="4"/>
            <w:shd w:val="clear" w:color="auto" w:fill="auto"/>
          </w:tcPr>
          <w:p w14:paraId="4DE5939C" w14:textId="77777777" w:rsidR="001C7B9A" w:rsidRPr="001C7B9A" w:rsidRDefault="001C7B9A" w:rsidP="005F5EE9">
            <w:pPr>
              <w:keepLines/>
              <w:rPr>
                <w:rFonts w:ascii="Arial" w:hAnsi="Arial" w:cs="Arial"/>
              </w:rPr>
            </w:pPr>
          </w:p>
        </w:tc>
      </w:tr>
      <w:tr w:rsidR="001C7B9A" w:rsidRPr="001C7B9A" w14:paraId="53959220" w14:textId="77777777" w:rsidTr="00F223FF">
        <w:tblPrEx>
          <w:tblLook w:val="04A0" w:firstRow="1" w:lastRow="0" w:firstColumn="1" w:lastColumn="0" w:noHBand="0" w:noVBand="1"/>
        </w:tblPrEx>
        <w:trPr>
          <w:gridAfter w:val="1"/>
          <w:wAfter w:w="335" w:type="dxa"/>
        </w:trPr>
        <w:tc>
          <w:tcPr>
            <w:tcW w:w="2024" w:type="dxa"/>
            <w:shd w:val="clear" w:color="auto" w:fill="auto"/>
          </w:tcPr>
          <w:p w14:paraId="2C118BBD"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Reporting guide</w:t>
            </w:r>
          </w:p>
        </w:tc>
        <w:tc>
          <w:tcPr>
            <w:tcW w:w="6764" w:type="dxa"/>
            <w:gridSpan w:val="3"/>
            <w:shd w:val="clear" w:color="auto" w:fill="auto"/>
          </w:tcPr>
          <w:p w14:paraId="382A8DFA" w14:textId="77777777" w:rsidR="001C7B9A" w:rsidRPr="001C7B9A" w:rsidRDefault="001C7B9A" w:rsidP="005F5EE9">
            <w:pPr>
              <w:keepLines/>
              <w:rPr>
                <w:rFonts w:ascii="Arial" w:hAnsi="Arial" w:cs="Arial"/>
              </w:rPr>
            </w:pPr>
            <w:r w:rsidRPr="001C7B9A">
              <w:rPr>
                <w:rFonts w:ascii="Arial" w:hAnsi="Arial" w:cs="Arial"/>
                <w:noProof/>
              </w:rPr>
              <w:t>Depending on the facilities, and policies of the hospital, this high dependency care may take place in the labour ward, high dependency unit, intensive care unit, coronary care unit, or any other specialist unit. The mother may spend time in this unit for days either before and/or after the birth.</w:t>
            </w:r>
          </w:p>
        </w:tc>
      </w:tr>
      <w:tr w:rsidR="001C7B9A" w:rsidRPr="001C7B9A" w14:paraId="0C0B2537" w14:textId="77777777" w:rsidTr="00F223FF">
        <w:trPr>
          <w:gridAfter w:val="1"/>
          <w:wAfter w:w="335" w:type="dxa"/>
        </w:trPr>
        <w:tc>
          <w:tcPr>
            <w:tcW w:w="8788" w:type="dxa"/>
            <w:gridSpan w:val="4"/>
            <w:shd w:val="clear" w:color="auto" w:fill="auto"/>
          </w:tcPr>
          <w:p w14:paraId="2C13BB74" w14:textId="77777777" w:rsidR="001C7B9A" w:rsidRPr="001C7B9A" w:rsidRDefault="001C7B9A" w:rsidP="005F5EE9">
            <w:pPr>
              <w:keepLines/>
              <w:rPr>
                <w:rFonts w:ascii="Arial" w:hAnsi="Arial" w:cs="Arial"/>
              </w:rPr>
            </w:pPr>
          </w:p>
        </w:tc>
      </w:tr>
      <w:tr w:rsidR="001C7B9A" w:rsidRPr="001C7B9A" w14:paraId="7EE60AE3" w14:textId="77777777" w:rsidTr="00F223FF">
        <w:trPr>
          <w:gridAfter w:val="1"/>
          <w:wAfter w:w="335" w:type="dxa"/>
        </w:trPr>
        <w:tc>
          <w:tcPr>
            <w:tcW w:w="2024" w:type="dxa"/>
            <w:shd w:val="clear" w:color="auto" w:fill="auto"/>
          </w:tcPr>
          <w:p w14:paraId="229F5AD1"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Reported by</w:t>
            </w:r>
          </w:p>
        </w:tc>
        <w:tc>
          <w:tcPr>
            <w:tcW w:w="6764" w:type="dxa"/>
            <w:gridSpan w:val="3"/>
            <w:shd w:val="clear" w:color="auto" w:fill="auto"/>
          </w:tcPr>
          <w:p w14:paraId="566BC15E" w14:textId="77777777" w:rsidR="001C7B9A" w:rsidRPr="001C7B9A" w:rsidRDefault="001C7B9A" w:rsidP="005F5EE9">
            <w:pPr>
              <w:keepLines/>
              <w:rPr>
                <w:rFonts w:ascii="Arial" w:hAnsi="Arial" w:cs="Arial"/>
              </w:rPr>
            </w:pPr>
            <w:r w:rsidRPr="001C7B9A">
              <w:rPr>
                <w:rFonts w:ascii="Arial" w:hAnsi="Arial" w:cs="Arial"/>
                <w:noProof/>
              </w:rPr>
              <w:t>All Victorian hospitals where a birth has occurred and homebirth practitioners</w:t>
            </w:r>
          </w:p>
        </w:tc>
      </w:tr>
      <w:tr w:rsidR="001C7B9A" w:rsidRPr="001C7B9A" w14:paraId="621AF3BA" w14:textId="77777777" w:rsidTr="00F223FF">
        <w:trPr>
          <w:gridAfter w:val="1"/>
          <w:wAfter w:w="335" w:type="dxa"/>
        </w:trPr>
        <w:tc>
          <w:tcPr>
            <w:tcW w:w="8788" w:type="dxa"/>
            <w:gridSpan w:val="4"/>
            <w:shd w:val="clear" w:color="auto" w:fill="auto"/>
          </w:tcPr>
          <w:p w14:paraId="5A3C9B34" w14:textId="77777777" w:rsidR="001C7B9A" w:rsidRPr="001C7B9A" w:rsidRDefault="001C7B9A" w:rsidP="005F5EE9">
            <w:pPr>
              <w:keepLines/>
              <w:rPr>
                <w:rFonts w:ascii="Arial" w:hAnsi="Arial" w:cs="Arial"/>
              </w:rPr>
            </w:pPr>
          </w:p>
        </w:tc>
      </w:tr>
      <w:tr w:rsidR="001C7B9A" w:rsidRPr="001C7B9A" w14:paraId="763F1640" w14:textId="77777777" w:rsidTr="00F223FF">
        <w:tc>
          <w:tcPr>
            <w:tcW w:w="2024" w:type="dxa"/>
            <w:shd w:val="clear" w:color="auto" w:fill="auto"/>
          </w:tcPr>
          <w:p w14:paraId="3F051E9B"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Reported for</w:t>
            </w:r>
          </w:p>
        </w:tc>
        <w:tc>
          <w:tcPr>
            <w:tcW w:w="7099" w:type="dxa"/>
            <w:gridSpan w:val="4"/>
            <w:shd w:val="clear" w:color="auto" w:fill="auto"/>
          </w:tcPr>
          <w:p w14:paraId="4273F9B3" w14:textId="77777777" w:rsidR="001C7B9A" w:rsidRPr="001C7B9A" w:rsidRDefault="001C7B9A" w:rsidP="005F5EE9">
            <w:pPr>
              <w:keepLines/>
              <w:rPr>
                <w:rFonts w:ascii="Arial" w:hAnsi="Arial" w:cs="Arial"/>
              </w:rPr>
            </w:pPr>
            <w:r w:rsidRPr="001C7B9A">
              <w:rPr>
                <w:rFonts w:ascii="Arial" w:hAnsi="Arial" w:cs="Arial"/>
                <w:noProof/>
              </w:rPr>
              <w:t>All birth episodes</w:t>
            </w:r>
          </w:p>
        </w:tc>
      </w:tr>
      <w:tr w:rsidR="001C7B9A" w:rsidRPr="001C7B9A" w14:paraId="1F66ED34" w14:textId="77777777" w:rsidTr="00F223FF">
        <w:trPr>
          <w:gridAfter w:val="1"/>
          <w:wAfter w:w="335" w:type="dxa"/>
        </w:trPr>
        <w:tc>
          <w:tcPr>
            <w:tcW w:w="8788" w:type="dxa"/>
            <w:gridSpan w:val="4"/>
            <w:shd w:val="clear" w:color="auto" w:fill="auto"/>
          </w:tcPr>
          <w:p w14:paraId="6D45875D" w14:textId="77777777" w:rsidR="001C7B9A" w:rsidRPr="001C7B9A" w:rsidRDefault="001C7B9A" w:rsidP="005F5EE9">
            <w:pPr>
              <w:keepLines/>
              <w:rPr>
                <w:rFonts w:ascii="Arial" w:hAnsi="Arial" w:cs="Arial"/>
              </w:rPr>
            </w:pPr>
          </w:p>
        </w:tc>
      </w:tr>
      <w:tr w:rsidR="001C7B9A" w:rsidRPr="001C7B9A" w14:paraId="31398F20" w14:textId="77777777" w:rsidTr="00F223FF">
        <w:tblPrEx>
          <w:tblLook w:val="04A0" w:firstRow="1" w:lastRow="0" w:firstColumn="1" w:lastColumn="0" w:noHBand="0" w:noVBand="1"/>
        </w:tblPrEx>
        <w:trPr>
          <w:gridAfter w:val="1"/>
          <w:wAfter w:w="335" w:type="dxa"/>
        </w:trPr>
        <w:tc>
          <w:tcPr>
            <w:tcW w:w="2024" w:type="dxa"/>
            <w:shd w:val="clear" w:color="auto" w:fill="auto"/>
          </w:tcPr>
          <w:p w14:paraId="4AA6A574"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Related concepts (Section 2):</w:t>
            </w:r>
          </w:p>
        </w:tc>
        <w:tc>
          <w:tcPr>
            <w:tcW w:w="6764" w:type="dxa"/>
            <w:gridSpan w:val="3"/>
            <w:shd w:val="clear" w:color="auto" w:fill="auto"/>
          </w:tcPr>
          <w:p w14:paraId="76262A81" w14:textId="77777777" w:rsidR="001C7B9A" w:rsidRPr="001C7B9A" w:rsidRDefault="001C7B9A" w:rsidP="005F5EE9">
            <w:pPr>
              <w:keepLines/>
              <w:rPr>
                <w:rFonts w:ascii="Arial" w:hAnsi="Arial" w:cs="Arial"/>
              </w:rPr>
            </w:pPr>
            <w:r w:rsidRPr="001C7B9A">
              <w:rPr>
                <w:rFonts w:ascii="Arial" w:hAnsi="Arial" w:cs="Arial"/>
                <w:noProof/>
              </w:rPr>
              <w:t>High dependency unit (HDU), intensive care unit (ICU)</w:t>
            </w:r>
          </w:p>
        </w:tc>
      </w:tr>
      <w:tr w:rsidR="001C7B9A" w:rsidRPr="001C7B9A" w14:paraId="621DBDAE" w14:textId="77777777" w:rsidTr="00F223FF">
        <w:trPr>
          <w:gridAfter w:val="1"/>
          <w:wAfter w:w="335" w:type="dxa"/>
        </w:trPr>
        <w:tc>
          <w:tcPr>
            <w:tcW w:w="8788" w:type="dxa"/>
            <w:gridSpan w:val="4"/>
            <w:shd w:val="clear" w:color="auto" w:fill="auto"/>
          </w:tcPr>
          <w:p w14:paraId="083486A3" w14:textId="77777777" w:rsidR="001C7B9A" w:rsidRPr="001C7B9A" w:rsidRDefault="001C7B9A" w:rsidP="005F5EE9">
            <w:pPr>
              <w:keepLines/>
              <w:rPr>
                <w:rFonts w:ascii="Arial" w:hAnsi="Arial" w:cs="Arial"/>
              </w:rPr>
            </w:pPr>
          </w:p>
        </w:tc>
      </w:tr>
      <w:tr w:rsidR="001C7B9A" w:rsidRPr="001C7B9A" w14:paraId="45746F07" w14:textId="77777777" w:rsidTr="00F223FF">
        <w:tblPrEx>
          <w:tblLook w:val="04A0" w:firstRow="1" w:lastRow="0" w:firstColumn="1" w:lastColumn="0" w:noHBand="0" w:noVBand="1"/>
        </w:tblPrEx>
        <w:trPr>
          <w:gridAfter w:val="1"/>
          <w:wAfter w:w="335" w:type="dxa"/>
        </w:trPr>
        <w:tc>
          <w:tcPr>
            <w:tcW w:w="2024" w:type="dxa"/>
            <w:shd w:val="clear" w:color="auto" w:fill="auto"/>
          </w:tcPr>
          <w:p w14:paraId="2A02AB55"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Related data items (this section):</w:t>
            </w:r>
          </w:p>
        </w:tc>
        <w:tc>
          <w:tcPr>
            <w:tcW w:w="6764" w:type="dxa"/>
            <w:gridSpan w:val="3"/>
            <w:shd w:val="clear" w:color="auto" w:fill="auto"/>
          </w:tcPr>
          <w:p w14:paraId="43739DAB" w14:textId="6628134D" w:rsidR="001C7B9A" w:rsidRPr="00F44D1D" w:rsidRDefault="001C7B9A" w:rsidP="005F5EE9">
            <w:pPr>
              <w:keepLines/>
              <w:rPr>
                <w:rFonts w:ascii="Arial" w:hAnsi="Arial" w:cs="Arial"/>
              </w:rPr>
            </w:pPr>
            <w:r w:rsidRPr="00F44D1D">
              <w:rPr>
                <w:rFonts w:ascii="Arial" w:hAnsi="Arial" w:cs="Arial"/>
                <w:strike/>
                <w:noProof/>
              </w:rPr>
              <w:t>None specified</w:t>
            </w:r>
            <w:r w:rsidRPr="00F44D1D">
              <w:rPr>
                <w:rFonts w:ascii="Arial" w:hAnsi="Arial" w:cs="Arial"/>
                <w:strike/>
              </w:rPr>
              <w:t xml:space="preserve"> </w:t>
            </w:r>
            <w:r w:rsidR="00F44D1D" w:rsidRPr="00F44D1D">
              <w:rPr>
                <w:rFonts w:ascii="Arial" w:hAnsi="Arial" w:cs="Arial"/>
                <w:highlight w:val="green"/>
              </w:rPr>
              <w:t xml:space="preserve">Events of labour and birth – free text; Events of labour and birth – ICD-10-AM code; </w:t>
            </w:r>
            <w:r w:rsidR="00AD17EB">
              <w:rPr>
                <w:rFonts w:ascii="Arial" w:hAnsi="Arial" w:cs="Arial"/>
                <w:highlight w:val="green"/>
              </w:rPr>
              <w:t xml:space="preserve">Hospital code (agency identifier); </w:t>
            </w:r>
            <w:r w:rsidR="00F44D1D" w:rsidRPr="00F44D1D">
              <w:rPr>
                <w:rFonts w:ascii="Arial" w:hAnsi="Arial" w:cs="Arial"/>
                <w:highlight w:val="green"/>
              </w:rPr>
              <w:t>Indication for induction (main reason) – ICD-10-AM code; Indications for induction (other reasons) – free text; Indications for operative delivery – free text; Indications for operative delivery – ICD-10-AM code; Maternal medical conditions – free text; Maternal medical conditions – ICD</w:t>
            </w:r>
            <w:r w:rsidR="00F44D1D" w:rsidRPr="00F44D1D">
              <w:rPr>
                <w:rFonts w:ascii="Arial" w:hAnsi="Arial" w:cs="Arial"/>
                <w:highlight w:val="green"/>
              </w:rPr>
              <w:noBreakHyphen/>
              <w:t>10</w:t>
            </w:r>
            <w:r w:rsidR="00F44D1D" w:rsidRPr="00F44D1D">
              <w:rPr>
                <w:rFonts w:ascii="Arial" w:hAnsi="Arial" w:cs="Arial"/>
                <w:highlight w:val="green"/>
              </w:rPr>
              <w:noBreakHyphen/>
              <w:t>AM code; Obstetric complications – free text; Obstetric complications – ICD-10-AM code; Postpartum complications – free text; Postpartum complications – ICD-10-AM code</w:t>
            </w:r>
          </w:p>
        </w:tc>
      </w:tr>
      <w:tr w:rsidR="001C7B9A" w:rsidRPr="001C7B9A" w14:paraId="515EF71B" w14:textId="77777777" w:rsidTr="00F223FF">
        <w:trPr>
          <w:gridAfter w:val="1"/>
          <w:wAfter w:w="335" w:type="dxa"/>
        </w:trPr>
        <w:tc>
          <w:tcPr>
            <w:tcW w:w="8788" w:type="dxa"/>
            <w:gridSpan w:val="4"/>
            <w:shd w:val="clear" w:color="auto" w:fill="auto"/>
          </w:tcPr>
          <w:p w14:paraId="1ED44B71" w14:textId="77777777" w:rsidR="001C7B9A" w:rsidRPr="001C7B9A" w:rsidRDefault="001C7B9A" w:rsidP="005F5EE9">
            <w:pPr>
              <w:keepLines/>
              <w:rPr>
                <w:rFonts w:ascii="Arial" w:hAnsi="Arial" w:cs="Arial"/>
              </w:rPr>
            </w:pPr>
          </w:p>
        </w:tc>
      </w:tr>
      <w:tr w:rsidR="001C7B9A" w:rsidRPr="001C7B9A" w14:paraId="795855A1" w14:textId="77777777" w:rsidTr="00F223FF">
        <w:tblPrEx>
          <w:tblLook w:val="04A0" w:firstRow="1" w:lastRow="0" w:firstColumn="1" w:lastColumn="0" w:noHBand="0" w:noVBand="1"/>
        </w:tblPrEx>
        <w:trPr>
          <w:gridAfter w:val="1"/>
          <w:wAfter w:w="335" w:type="dxa"/>
        </w:trPr>
        <w:tc>
          <w:tcPr>
            <w:tcW w:w="2024" w:type="dxa"/>
            <w:shd w:val="clear" w:color="auto" w:fill="auto"/>
          </w:tcPr>
          <w:p w14:paraId="433AA478"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Related business rules (Section 4):</w:t>
            </w:r>
          </w:p>
        </w:tc>
        <w:tc>
          <w:tcPr>
            <w:tcW w:w="6764" w:type="dxa"/>
            <w:gridSpan w:val="3"/>
            <w:shd w:val="clear" w:color="auto" w:fill="auto"/>
          </w:tcPr>
          <w:p w14:paraId="3BC46B62" w14:textId="3E25F69F" w:rsidR="001C7B9A" w:rsidRPr="001C7B9A" w:rsidRDefault="008601B2" w:rsidP="005F5EE9">
            <w:pPr>
              <w:pStyle w:val="ListParagraph"/>
              <w:keepLines/>
              <w:ind w:left="0"/>
              <w:rPr>
                <w:rFonts w:ascii="Arial" w:hAnsi="Arial" w:cs="Arial"/>
              </w:rPr>
            </w:pPr>
            <w:r>
              <w:rPr>
                <w:rFonts w:ascii="Arial" w:hAnsi="Arial" w:cs="Arial"/>
                <w:noProof/>
              </w:rPr>
              <w:t>*</w:t>
            </w:r>
            <w:r w:rsidR="001C7B9A" w:rsidRPr="001C7B9A">
              <w:rPr>
                <w:rFonts w:ascii="Arial" w:hAnsi="Arial" w:cs="Arial"/>
                <w:noProof/>
              </w:rPr>
              <w:t xml:space="preserve">Admission to high dependency unit (HDU) / intensive care unit (ICU) – mother conditionally mandatory data items, </w:t>
            </w:r>
            <w:r w:rsidR="00F223FF">
              <w:rPr>
                <w:rFonts w:ascii="Arial" w:hAnsi="Arial" w:cs="Arial"/>
                <w:noProof/>
              </w:rPr>
              <w:t>*</w:t>
            </w:r>
            <w:r w:rsidR="001C7B9A" w:rsidRPr="001C7B9A">
              <w:rPr>
                <w:rFonts w:ascii="Arial" w:hAnsi="Arial" w:cs="Arial"/>
                <w:noProof/>
              </w:rPr>
              <w:t>Mandatory to report data items</w:t>
            </w:r>
          </w:p>
        </w:tc>
      </w:tr>
    </w:tbl>
    <w:p w14:paraId="4CDA092F" w14:textId="77777777" w:rsidR="001C7B9A" w:rsidRPr="00F44D1D" w:rsidRDefault="001C7B9A" w:rsidP="001C7B9A">
      <w:pPr>
        <w:keepLines/>
        <w:rPr>
          <w:rStyle w:val="Strong"/>
          <w:rFonts w:ascii="Arial" w:eastAsia="MS Gothic" w:hAnsi="Arial" w:cs="Arial"/>
          <w:sz w:val="12"/>
          <w:szCs w:val="12"/>
          <w:lang w:eastAsia="en-AU"/>
        </w:rPr>
      </w:pPr>
    </w:p>
    <w:p w14:paraId="639F281D" w14:textId="77777777" w:rsidR="001C7B9A" w:rsidRPr="00F44D1D" w:rsidRDefault="001C7B9A" w:rsidP="00F44D1D">
      <w:pPr>
        <w:keepNext/>
        <w:keepLines/>
        <w:rPr>
          <w:rStyle w:val="Strong"/>
          <w:rFonts w:ascii="Arial" w:eastAsia="MS Gothic" w:hAnsi="Arial" w:cs="Arial"/>
          <w:b w:val="0"/>
          <w:bCs w:val="0"/>
          <w:sz w:val="12"/>
          <w:szCs w:val="12"/>
          <w:lang w:eastAsia="en-AU"/>
        </w:rPr>
      </w:pPr>
      <w:r w:rsidRPr="001C7B9A">
        <w:rPr>
          <w:rStyle w:val="Strong"/>
          <w:rFonts w:ascii="Arial" w:eastAsia="MS Gothic" w:hAnsi="Arial" w:cs="Arial"/>
        </w:rPr>
        <w:t>Administration</w:t>
      </w:r>
    </w:p>
    <w:p w14:paraId="6BD2CAC8" w14:textId="77777777" w:rsidR="001C7B9A" w:rsidRPr="00F44D1D" w:rsidRDefault="001C7B9A" w:rsidP="001C7B9A">
      <w:pPr>
        <w:pStyle w:val="AttributeSubheading"/>
        <w:rPr>
          <w:rFonts w:ascii="Arial" w:hAnsi="Arial" w:cs="Arial"/>
          <w:i w:val="0"/>
          <w:sz w:val="12"/>
          <w:szCs w:val="12"/>
        </w:rPr>
      </w:pPr>
    </w:p>
    <w:tbl>
      <w:tblPr>
        <w:tblW w:w="8788" w:type="dxa"/>
        <w:tblInd w:w="284" w:type="dxa"/>
        <w:tblLook w:val="01E0" w:firstRow="1" w:lastRow="1" w:firstColumn="1" w:lastColumn="1" w:noHBand="0" w:noVBand="0"/>
      </w:tblPr>
      <w:tblGrid>
        <w:gridCol w:w="2025"/>
        <w:gridCol w:w="2025"/>
        <w:gridCol w:w="2025"/>
        <w:gridCol w:w="2713"/>
      </w:tblGrid>
      <w:tr w:rsidR="001C7B9A" w:rsidRPr="001C7B9A" w14:paraId="02515BC1" w14:textId="77777777" w:rsidTr="00F223FF">
        <w:tc>
          <w:tcPr>
            <w:tcW w:w="2025" w:type="dxa"/>
            <w:shd w:val="clear" w:color="auto" w:fill="auto"/>
          </w:tcPr>
          <w:p w14:paraId="10BA4A3A" w14:textId="77777777" w:rsidR="001C7B9A" w:rsidRPr="001C7B9A" w:rsidRDefault="001C7B9A" w:rsidP="005F5EE9">
            <w:pPr>
              <w:pStyle w:val="AttributeSubheading"/>
              <w:rPr>
                <w:rFonts w:ascii="Arial" w:hAnsi="Arial" w:cs="Arial"/>
                <w:i w:val="0"/>
                <w:color w:val="F26B73"/>
                <w:szCs w:val="20"/>
              </w:rPr>
            </w:pPr>
            <w:r w:rsidRPr="001C7B9A">
              <w:rPr>
                <w:rFonts w:ascii="Arial" w:hAnsi="Arial" w:cs="Arial"/>
                <w:i w:val="0"/>
                <w:color w:val="F26B73"/>
                <w:szCs w:val="20"/>
              </w:rPr>
              <w:t>Principal data users</w:t>
            </w:r>
          </w:p>
        </w:tc>
        <w:tc>
          <w:tcPr>
            <w:tcW w:w="6763" w:type="dxa"/>
            <w:gridSpan w:val="3"/>
            <w:shd w:val="clear" w:color="auto" w:fill="auto"/>
          </w:tcPr>
          <w:p w14:paraId="55BE5861" w14:textId="56816908" w:rsidR="001C7B9A" w:rsidRPr="001C7B9A" w:rsidRDefault="001C7B9A" w:rsidP="005F5EE9">
            <w:pPr>
              <w:keepNext/>
              <w:keepLines/>
              <w:rPr>
                <w:rFonts w:ascii="Arial" w:hAnsi="Arial" w:cs="Arial"/>
              </w:rPr>
            </w:pPr>
            <w:r w:rsidRPr="001C7B9A">
              <w:rPr>
                <w:rFonts w:ascii="Arial" w:hAnsi="Arial" w:cs="Arial"/>
                <w:noProof/>
              </w:rPr>
              <w:t>Consultative Council on Obstetric and Paediatric Mortality and Morbidity</w:t>
            </w:r>
          </w:p>
        </w:tc>
      </w:tr>
      <w:tr w:rsidR="001C7B9A" w:rsidRPr="001C7B9A" w14:paraId="70588C98" w14:textId="77777777" w:rsidTr="00F223FF">
        <w:tc>
          <w:tcPr>
            <w:tcW w:w="8788" w:type="dxa"/>
            <w:gridSpan w:val="4"/>
            <w:shd w:val="clear" w:color="auto" w:fill="auto"/>
          </w:tcPr>
          <w:p w14:paraId="0639BEC7" w14:textId="77777777" w:rsidR="001C7B9A" w:rsidRPr="001C7B9A" w:rsidRDefault="001C7B9A" w:rsidP="005F5EE9">
            <w:pPr>
              <w:keepLines/>
              <w:rPr>
                <w:rFonts w:ascii="Arial" w:hAnsi="Arial" w:cs="Arial"/>
              </w:rPr>
            </w:pPr>
          </w:p>
        </w:tc>
      </w:tr>
      <w:tr w:rsidR="001C7B9A" w:rsidRPr="001C7B9A" w14:paraId="2EAF141F" w14:textId="77777777" w:rsidTr="00F223FF">
        <w:tc>
          <w:tcPr>
            <w:tcW w:w="2025" w:type="dxa"/>
            <w:shd w:val="clear" w:color="auto" w:fill="auto"/>
          </w:tcPr>
          <w:p w14:paraId="10168BD0"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Definition source</w:t>
            </w:r>
          </w:p>
        </w:tc>
        <w:tc>
          <w:tcPr>
            <w:tcW w:w="2025" w:type="dxa"/>
            <w:shd w:val="clear" w:color="auto" w:fill="auto"/>
          </w:tcPr>
          <w:p w14:paraId="4BFE64C8" w14:textId="77777777" w:rsidR="001C7B9A" w:rsidRPr="001C7B9A" w:rsidRDefault="001C7B9A" w:rsidP="005F5EE9">
            <w:pPr>
              <w:keepLines/>
              <w:rPr>
                <w:rFonts w:ascii="Arial" w:hAnsi="Arial" w:cs="Arial"/>
              </w:rPr>
            </w:pPr>
            <w:r w:rsidRPr="001C7B9A">
              <w:rPr>
                <w:rFonts w:ascii="Arial" w:hAnsi="Arial" w:cs="Arial"/>
                <w:noProof/>
              </w:rPr>
              <w:t>DHHS</w:t>
            </w:r>
          </w:p>
        </w:tc>
        <w:tc>
          <w:tcPr>
            <w:tcW w:w="2025" w:type="dxa"/>
            <w:shd w:val="clear" w:color="auto" w:fill="auto"/>
          </w:tcPr>
          <w:p w14:paraId="796D2BAA"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Version</w:t>
            </w:r>
          </w:p>
        </w:tc>
        <w:tc>
          <w:tcPr>
            <w:tcW w:w="2713" w:type="dxa"/>
            <w:shd w:val="clear" w:color="auto" w:fill="auto"/>
          </w:tcPr>
          <w:p w14:paraId="6C30FEE2" w14:textId="4EF335CB" w:rsidR="001C7B9A" w:rsidRPr="001C7B9A" w:rsidRDefault="001C7B9A" w:rsidP="005F5EE9">
            <w:pPr>
              <w:keepLines/>
              <w:rPr>
                <w:rFonts w:ascii="Arial" w:hAnsi="Arial" w:cs="Arial"/>
              </w:rPr>
            </w:pPr>
            <w:r w:rsidRPr="001C7B9A">
              <w:rPr>
                <w:rFonts w:ascii="Arial" w:hAnsi="Arial" w:cs="Arial"/>
                <w:noProof/>
              </w:rPr>
              <w:t>1. January 1999</w:t>
            </w:r>
            <w:r w:rsidR="003B00E5">
              <w:rPr>
                <w:rFonts w:ascii="Arial" w:hAnsi="Arial" w:cs="Arial"/>
                <w:noProof/>
              </w:rPr>
              <w:br/>
            </w:r>
            <w:r w:rsidR="003B00E5">
              <w:rPr>
                <w:rFonts w:ascii="Arial" w:hAnsi="Arial" w:cs="Arial"/>
              </w:rPr>
              <w:t>2</w:t>
            </w:r>
            <w:r w:rsidR="003B00E5" w:rsidRPr="003B00E5">
              <w:rPr>
                <w:rFonts w:ascii="Arial" w:hAnsi="Arial" w:cs="Arial"/>
              </w:rPr>
              <w:t xml:space="preserve">. </w:t>
            </w:r>
            <w:r w:rsidR="003B00E5" w:rsidRPr="003B00E5">
              <w:rPr>
                <w:rFonts w:ascii="Arial" w:hAnsi="Arial" w:cs="Arial"/>
                <w:highlight w:val="green"/>
              </w:rPr>
              <w:t>January 2020</w:t>
            </w:r>
          </w:p>
        </w:tc>
      </w:tr>
      <w:tr w:rsidR="001C7B9A" w:rsidRPr="001C7B9A" w14:paraId="5BF12B9A" w14:textId="77777777" w:rsidTr="00F223FF">
        <w:tc>
          <w:tcPr>
            <w:tcW w:w="8788" w:type="dxa"/>
            <w:gridSpan w:val="4"/>
            <w:shd w:val="clear" w:color="auto" w:fill="auto"/>
          </w:tcPr>
          <w:p w14:paraId="0DA3B205" w14:textId="77777777" w:rsidR="001C7B9A" w:rsidRPr="001C7B9A" w:rsidRDefault="001C7B9A" w:rsidP="005F5EE9">
            <w:pPr>
              <w:keepLines/>
              <w:rPr>
                <w:rFonts w:ascii="Arial" w:hAnsi="Arial" w:cs="Arial"/>
              </w:rPr>
            </w:pPr>
          </w:p>
        </w:tc>
      </w:tr>
      <w:tr w:rsidR="001C7B9A" w:rsidRPr="001C7B9A" w14:paraId="055D1293" w14:textId="77777777" w:rsidTr="00F223FF">
        <w:tc>
          <w:tcPr>
            <w:tcW w:w="2025" w:type="dxa"/>
            <w:shd w:val="clear" w:color="auto" w:fill="auto"/>
          </w:tcPr>
          <w:p w14:paraId="4E229F37"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Codeset source</w:t>
            </w:r>
          </w:p>
        </w:tc>
        <w:tc>
          <w:tcPr>
            <w:tcW w:w="2025" w:type="dxa"/>
            <w:shd w:val="clear" w:color="auto" w:fill="auto"/>
          </w:tcPr>
          <w:p w14:paraId="2142ECE1" w14:textId="77777777" w:rsidR="001C7B9A" w:rsidRPr="001C7B9A" w:rsidRDefault="001C7B9A" w:rsidP="005F5EE9">
            <w:pPr>
              <w:keepLines/>
              <w:rPr>
                <w:rFonts w:ascii="Arial" w:hAnsi="Arial" w:cs="Arial"/>
              </w:rPr>
            </w:pPr>
            <w:r w:rsidRPr="001C7B9A">
              <w:rPr>
                <w:rFonts w:ascii="Arial" w:hAnsi="Arial" w:cs="Arial"/>
                <w:noProof/>
              </w:rPr>
              <w:t>DHHS</w:t>
            </w:r>
          </w:p>
        </w:tc>
        <w:tc>
          <w:tcPr>
            <w:tcW w:w="2025" w:type="dxa"/>
            <w:shd w:val="clear" w:color="auto" w:fill="auto"/>
          </w:tcPr>
          <w:p w14:paraId="1F863CCC"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Collection start date</w:t>
            </w:r>
          </w:p>
        </w:tc>
        <w:tc>
          <w:tcPr>
            <w:tcW w:w="2713" w:type="dxa"/>
            <w:shd w:val="clear" w:color="auto" w:fill="auto"/>
          </w:tcPr>
          <w:p w14:paraId="7BD71567" w14:textId="77777777" w:rsidR="001C7B9A" w:rsidRPr="001C7B9A" w:rsidRDefault="001C7B9A" w:rsidP="005F5EE9">
            <w:pPr>
              <w:keepLines/>
              <w:rPr>
                <w:rFonts w:ascii="Arial" w:hAnsi="Arial" w:cs="Arial"/>
              </w:rPr>
            </w:pPr>
            <w:r w:rsidRPr="001C7B9A">
              <w:rPr>
                <w:rFonts w:ascii="Arial" w:hAnsi="Arial" w:cs="Arial"/>
                <w:noProof/>
              </w:rPr>
              <w:t>1999</w:t>
            </w:r>
          </w:p>
        </w:tc>
      </w:tr>
    </w:tbl>
    <w:p w14:paraId="5E9E3225" w14:textId="77777777" w:rsidR="001C7B9A" w:rsidRPr="001C7B9A" w:rsidRDefault="001C7B9A" w:rsidP="001C7B9A">
      <w:pPr>
        <w:rPr>
          <w:rFonts w:ascii="Arial" w:hAnsi="Arial" w:cs="Arial"/>
          <w:bCs/>
          <w:color w:val="CD004B"/>
        </w:rPr>
      </w:pPr>
      <w:bookmarkStart w:id="116" w:name="_Toc350263760"/>
      <w:bookmarkStart w:id="117" w:name="_Toc350426126"/>
      <w:r w:rsidRPr="001C7B9A">
        <w:rPr>
          <w:rFonts w:ascii="Arial" w:hAnsi="Arial" w:cs="Arial"/>
        </w:rPr>
        <w:br w:type="page"/>
      </w:r>
    </w:p>
    <w:p w14:paraId="75F69DBD" w14:textId="77777777" w:rsidR="001C7B9A" w:rsidRPr="00564E9C" w:rsidRDefault="001C7B9A" w:rsidP="00CE41BE">
      <w:pPr>
        <w:pStyle w:val="Heading2"/>
      </w:pPr>
      <w:bookmarkStart w:id="118" w:name="_Toc499798913"/>
      <w:bookmarkStart w:id="119" w:name="_Toc533164529"/>
      <w:bookmarkStart w:id="120" w:name="_Toc13799747"/>
      <w:r w:rsidRPr="00D5597B">
        <w:rPr>
          <w:highlight w:val="green"/>
        </w:rPr>
        <w:t>Admission to special care nursery (SCN) / neonatal intensive care unit (NICU) – baby</w:t>
      </w:r>
      <w:bookmarkEnd w:id="116"/>
      <w:bookmarkEnd w:id="117"/>
      <w:bookmarkEnd w:id="118"/>
      <w:bookmarkEnd w:id="119"/>
      <w:bookmarkEnd w:id="120"/>
    </w:p>
    <w:p w14:paraId="110E55DF" w14:textId="77777777" w:rsidR="001C7B9A" w:rsidRPr="001C7B9A" w:rsidRDefault="001C7B9A" w:rsidP="00E82E6E">
      <w:pPr>
        <w:keepLines/>
        <w:spacing w:before="120" w:after="120"/>
        <w:rPr>
          <w:rStyle w:val="Strong"/>
          <w:rFonts w:ascii="Arial" w:eastAsia="MS Gothic" w:hAnsi="Arial" w:cs="Arial"/>
          <w:b w:val="0"/>
          <w:bCs w:val="0"/>
          <w:color w:val="F26B73"/>
        </w:rPr>
      </w:pPr>
      <w:r w:rsidRPr="001C7B9A">
        <w:rPr>
          <w:rStyle w:val="Strong"/>
          <w:rFonts w:ascii="Arial" w:eastAsia="MS Gothic" w:hAnsi="Arial" w:cs="Arial"/>
        </w:rPr>
        <w:t>Specification</w:t>
      </w:r>
    </w:p>
    <w:tbl>
      <w:tblPr>
        <w:tblW w:w="8424" w:type="dxa"/>
        <w:tblInd w:w="648" w:type="dxa"/>
        <w:tblLook w:val="01E0" w:firstRow="1" w:lastRow="1" w:firstColumn="1" w:lastColumn="1" w:noHBand="0" w:noVBand="0"/>
      </w:tblPr>
      <w:tblGrid>
        <w:gridCol w:w="2024"/>
        <w:gridCol w:w="2025"/>
        <w:gridCol w:w="2025"/>
        <w:gridCol w:w="2350"/>
      </w:tblGrid>
      <w:tr w:rsidR="001C7B9A" w:rsidRPr="001C7B9A" w14:paraId="6731FB8C" w14:textId="77777777" w:rsidTr="008F3BF1">
        <w:tc>
          <w:tcPr>
            <w:tcW w:w="2024" w:type="dxa"/>
            <w:shd w:val="clear" w:color="auto" w:fill="auto"/>
          </w:tcPr>
          <w:p w14:paraId="38D19F03"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Definition</w:t>
            </w:r>
          </w:p>
        </w:tc>
        <w:tc>
          <w:tcPr>
            <w:tcW w:w="6400" w:type="dxa"/>
            <w:gridSpan w:val="3"/>
            <w:shd w:val="clear" w:color="auto" w:fill="auto"/>
          </w:tcPr>
          <w:p w14:paraId="5CCE08BC" w14:textId="2E484F61" w:rsidR="001C7B9A" w:rsidRPr="001C7B9A" w:rsidRDefault="001C7B9A" w:rsidP="005F5EE9">
            <w:pPr>
              <w:keepLines/>
              <w:rPr>
                <w:rFonts w:ascii="Arial" w:hAnsi="Arial" w:cs="Arial"/>
              </w:rPr>
            </w:pPr>
            <w:r w:rsidRPr="001C7B9A">
              <w:rPr>
                <w:rFonts w:ascii="Arial" w:hAnsi="Arial" w:cs="Arial"/>
                <w:noProof/>
              </w:rPr>
              <w:t>Whether the neonate is admitted into a special care nursery (SCN) or neonatal intensive care unit (NICU)</w:t>
            </w:r>
            <w:r w:rsidR="00E82E6E">
              <w:rPr>
                <w:rFonts w:ascii="Arial" w:hAnsi="Arial" w:cs="Arial"/>
                <w:noProof/>
              </w:rPr>
              <w:t xml:space="preserve"> </w:t>
            </w:r>
            <w:r w:rsidR="00E82E6E" w:rsidRPr="00E82E6E">
              <w:rPr>
                <w:rFonts w:ascii="Arial" w:hAnsi="Arial" w:cs="Arial"/>
                <w:noProof/>
                <w:highlight w:val="green"/>
              </w:rPr>
              <w:t>in this health service</w:t>
            </w:r>
            <w:r w:rsidR="00E82E6E">
              <w:rPr>
                <w:rFonts w:ascii="Arial" w:hAnsi="Arial" w:cs="Arial"/>
                <w:noProof/>
                <w:highlight w:val="green"/>
              </w:rPr>
              <w:t xml:space="preserve"> during the birth episode</w:t>
            </w:r>
          </w:p>
        </w:tc>
      </w:tr>
      <w:tr w:rsidR="001C7B9A" w:rsidRPr="001C7B9A" w14:paraId="2F3167C9" w14:textId="77777777" w:rsidTr="008F3BF1">
        <w:tc>
          <w:tcPr>
            <w:tcW w:w="8424" w:type="dxa"/>
            <w:gridSpan w:val="4"/>
            <w:shd w:val="clear" w:color="auto" w:fill="auto"/>
          </w:tcPr>
          <w:p w14:paraId="038C0F3E" w14:textId="77777777" w:rsidR="001C7B9A" w:rsidRPr="001C7B9A" w:rsidRDefault="001C7B9A" w:rsidP="005F5EE9">
            <w:pPr>
              <w:keepLines/>
              <w:rPr>
                <w:rFonts w:ascii="Arial" w:hAnsi="Arial" w:cs="Arial"/>
              </w:rPr>
            </w:pPr>
          </w:p>
        </w:tc>
      </w:tr>
      <w:tr w:rsidR="001C7B9A" w:rsidRPr="001C7B9A" w14:paraId="61FB6C83" w14:textId="77777777" w:rsidTr="008F3BF1">
        <w:tc>
          <w:tcPr>
            <w:tcW w:w="2024" w:type="dxa"/>
            <w:shd w:val="clear" w:color="auto" w:fill="auto"/>
          </w:tcPr>
          <w:p w14:paraId="15674E95"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Representation class</w:t>
            </w:r>
          </w:p>
        </w:tc>
        <w:tc>
          <w:tcPr>
            <w:tcW w:w="2025" w:type="dxa"/>
            <w:shd w:val="clear" w:color="auto" w:fill="auto"/>
          </w:tcPr>
          <w:p w14:paraId="373E6553" w14:textId="77777777" w:rsidR="001C7B9A" w:rsidRPr="001C7B9A" w:rsidRDefault="001C7B9A" w:rsidP="005F5EE9">
            <w:pPr>
              <w:keepLines/>
              <w:rPr>
                <w:rFonts w:ascii="Arial" w:hAnsi="Arial" w:cs="Arial"/>
              </w:rPr>
            </w:pPr>
            <w:r w:rsidRPr="001C7B9A">
              <w:rPr>
                <w:rFonts w:ascii="Arial" w:hAnsi="Arial" w:cs="Arial"/>
                <w:noProof/>
              </w:rPr>
              <w:t>Code</w:t>
            </w:r>
          </w:p>
        </w:tc>
        <w:tc>
          <w:tcPr>
            <w:tcW w:w="2025" w:type="dxa"/>
            <w:shd w:val="clear" w:color="auto" w:fill="auto"/>
          </w:tcPr>
          <w:p w14:paraId="6FC1E7A8" w14:textId="77777777" w:rsidR="001C7B9A" w:rsidRPr="001C7B9A" w:rsidRDefault="001C7B9A" w:rsidP="005F5EE9">
            <w:pPr>
              <w:keepLines/>
              <w:rPr>
                <w:rFonts w:ascii="Arial" w:hAnsi="Arial" w:cs="Arial"/>
              </w:rPr>
            </w:pPr>
            <w:r w:rsidRPr="001C7B9A">
              <w:rPr>
                <w:rFonts w:ascii="Arial" w:hAnsi="Arial" w:cs="Arial"/>
                <w:color w:val="F26B73"/>
              </w:rPr>
              <w:t>Data type</w:t>
            </w:r>
          </w:p>
        </w:tc>
        <w:tc>
          <w:tcPr>
            <w:tcW w:w="2350" w:type="dxa"/>
            <w:shd w:val="clear" w:color="auto" w:fill="auto"/>
          </w:tcPr>
          <w:p w14:paraId="7CE1154F" w14:textId="77777777" w:rsidR="001C7B9A" w:rsidRPr="001C7B9A" w:rsidRDefault="001C7B9A" w:rsidP="005F5EE9">
            <w:pPr>
              <w:keepLines/>
              <w:rPr>
                <w:rFonts w:ascii="Arial" w:hAnsi="Arial" w:cs="Arial"/>
              </w:rPr>
            </w:pPr>
            <w:r w:rsidRPr="001C7B9A">
              <w:rPr>
                <w:rFonts w:ascii="Arial" w:hAnsi="Arial" w:cs="Arial"/>
                <w:noProof/>
              </w:rPr>
              <w:t>Number</w:t>
            </w:r>
          </w:p>
        </w:tc>
      </w:tr>
      <w:tr w:rsidR="001C7B9A" w:rsidRPr="001C7B9A" w14:paraId="6A583CBC" w14:textId="77777777" w:rsidTr="008F3BF1">
        <w:tc>
          <w:tcPr>
            <w:tcW w:w="8424" w:type="dxa"/>
            <w:gridSpan w:val="4"/>
            <w:shd w:val="clear" w:color="auto" w:fill="auto"/>
          </w:tcPr>
          <w:p w14:paraId="057EBE53" w14:textId="77777777" w:rsidR="001C7B9A" w:rsidRPr="001C7B9A" w:rsidRDefault="001C7B9A" w:rsidP="005F5EE9">
            <w:pPr>
              <w:keepLines/>
              <w:rPr>
                <w:rFonts w:ascii="Arial" w:hAnsi="Arial" w:cs="Arial"/>
              </w:rPr>
            </w:pPr>
          </w:p>
        </w:tc>
      </w:tr>
      <w:tr w:rsidR="001C7B9A" w:rsidRPr="001C7B9A" w14:paraId="59DA4024" w14:textId="77777777" w:rsidTr="008F3BF1">
        <w:tc>
          <w:tcPr>
            <w:tcW w:w="2024" w:type="dxa"/>
            <w:shd w:val="clear" w:color="auto" w:fill="auto"/>
          </w:tcPr>
          <w:p w14:paraId="561ED62E"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Format</w:t>
            </w:r>
          </w:p>
        </w:tc>
        <w:tc>
          <w:tcPr>
            <w:tcW w:w="2025" w:type="dxa"/>
            <w:shd w:val="clear" w:color="auto" w:fill="auto"/>
          </w:tcPr>
          <w:p w14:paraId="780B9366" w14:textId="77777777" w:rsidR="001C7B9A" w:rsidRPr="001C7B9A" w:rsidRDefault="001C7B9A" w:rsidP="005F5EE9">
            <w:pPr>
              <w:keepLines/>
              <w:rPr>
                <w:rFonts w:ascii="Arial" w:hAnsi="Arial" w:cs="Arial"/>
              </w:rPr>
            </w:pPr>
            <w:r w:rsidRPr="001C7B9A">
              <w:rPr>
                <w:rFonts w:ascii="Arial" w:hAnsi="Arial" w:cs="Arial"/>
                <w:noProof/>
              </w:rPr>
              <w:t>N</w:t>
            </w:r>
          </w:p>
        </w:tc>
        <w:tc>
          <w:tcPr>
            <w:tcW w:w="2025" w:type="dxa"/>
            <w:shd w:val="clear" w:color="auto" w:fill="auto"/>
          </w:tcPr>
          <w:p w14:paraId="6F22B773" w14:textId="77777777" w:rsidR="001C7B9A" w:rsidRPr="001C7B9A" w:rsidRDefault="001C7B9A" w:rsidP="005F5EE9">
            <w:pPr>
              <w:pStyle w:val="AttributeSubheading"/>
              <w:keepNext w:val="0"/>
              <w:rPr>
                <w:rFonts w:ascii="Arial" w:hAnsi="Arial" w:cs="Arial"/>
                <w:szCs w:val="20"/>
                <w:lang w:eastAsia="en-US"/>
              </w:rPr>
            </w:pPr>
            <w:r w:rsidRPr="001C7B9A">
              <w:rPr>
                <w:rFonts w:ascii="Arial" w:hAnsi="Arial" w:cs="Arial"/>
                <w:i w:val="0"/>
                <w:color w:val="F26B73"/>
                <w:szCs w:val="20"/>
              </w:rPr>
              <w:t>Field size</w:t>
            </w:r>
          </w:p>
        </w:tc>
        <w:tc>
          <w:tcPr>
            <w:tcW w:w="2350" w:type="dxa"/>
            <w:shd w:val="clear" w:color="auto" w:fill="auto"/>
          </w:tcPr>
          <w:p w14:paraId="21E4994F" w14:textId="77777777" w:rsidR="001C7B9A" w:rsidRPr="001C7B9A" w:rsidRDefault="001C7B9A" w:rsidP="005F5EE9">
            <w:pPr>
              <w:keepLines/>
              <w:rPr>
                <w:rFonts w:ascii="Arial" w:hAnsi="Arial" w:cs="Arial"/>
              </w:rPr>
            </w:pPr>
            <w:r w:rsidRPr="001C7B9A">
              <w:rPr>
                <w:rFonts w:ascii="Arial" w:hAnsi="Arial" w:cs="Arial"/>
                <w:noProof/>
              </w:rPr>
              <w:t>1</w:t>
            </w:r>
          </w:p>
        </w:tc>
      </w:tr>
      <w:tr w:rsidR="001C7B9A" w:rsidRPr="001C7B9A" w14:paraId="17B4401A" w14:textId="77777777" w:rsidTr="008F3BF1">
        <w:tc>
          <w:tcPr>
            <w:tcW w:w="8424" w:type="dxa"/>
            <w:gridSpan w:val="4"/>
            <w:shd w:val="clear" w:color="auto" w:fill="auto"/>
          </w:tcPr>
          <w:p w14:paraId="24DB9A1E" w14:textId="77777777" w:rsidR="001C7B9A" w:rsidRPr="001C7B9A" w:rsidRDefault="001C7B9A" w:rsidP="005F5EE9">
            <w:pPr>
              <w:keepLines/>
              <w:rPr>
                <w:rFonts w:ascii="Arial" w:hAnsi="Arial" w:cs="Arial"/>
              </w:rPr>
            </w:pPr>
          </w:p>
        </w:tc>
      </w:tr>
      <w:tr w:rsidR="001C7B9A" w:rsidRPr="001C7B9A" w14:paraId="452B3F27" w14:textId="77777777" w:rsidTr="008F3BF1">
        <w:tc>
          <w:tcPr>
            <w:tcW w:w="2024" w:type="dxa"/>
            <w:shd w:val="clear" w:color="auto" w:fill="auto"/>
          </w:tcPr>
          <w:p w14:paraId="790BD8B1"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Location</w:t>
            </w:r>
          </w:p>
        </w:tc>
        <w:tc>
          <w:tcPr>
            <w:tcW w:w="2025" w:type="dxa"/>
            <w:shd w:val="clear" w:color="auto" w:fill="auto"/>
          </w:tcPr>
          <w:p w14:paraId="568507CB" w14:textId="77777777" w:rsidR="001C7B9A" w:rsidRPr="001C7B9A" w:rsidRDefault="001C7B9A" w:rsidP="005F5EE9">
            <w:pPr>
              <w:keepLines/>
              <w:rPr>
                <w:rFonts w:ascii="Arial" w:hAnsi="Arial" w:cs="Arial"/>
              </w:rPr>
            </w:pPr>
            <w:r w:rsidRPr="001C7B9A">
              <w:rPr>
                <w:rFonts w:ascii="Arial" w:hAnsi="Arial" w:cs="Arial"/>
                <w:noProof/>
              </w:rPr>
              <w:t>Episode record</w:t>
            </w:r>
          </w:p>
        </w:tc>
        <w:tc>
          <w:tcPr>
            <w:tcW w:w="2025" w:type="dxa"/>
            <w:shd w:val="clear" w:color="auto" w:fill="auto"/>
          </w:tcPr>
          <w:p w14:paraId="4888DC93"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Position</w:t>
            </w:r>
          </w:p>
        </w:tc>
        <w:tc>
          <w:tcPr>
            <w:tcW w:w="2350" w:type="dxa"/>
            <w:shd w:val="clear" w:color="auto" w:fill="auto"/>
          </w:tcPr>
          <w:p w14:paraId="4582C779" w14:textId="77777777" w:rsidR="001C7B9A" w:rsidRPr="001C7B9A" w:rsidRDefault="001C7B9A" w:rsidP="005F5EE9">
            <w:pPr>
              <w:keepLines/>
              <w:rPr>
                <w:rFonts w:ascii="Arial" w:hAnsi="Arial" w:cs="Arial"/>
              </w:rPr>
            </w:pPr>
            <w:r w:rsidRPr="001C7B9A">
              <w:rPr>
                <w:rFonts w:ascii="Arial" w:hAnsi="Arial" w:cs="Arial"/>
                <w:noProof/>
              </w:rPr>
              <w:t>113</w:t>
            </w:r>
          </w:p>
        </w:tc>
      </w:tr>
      <w:tr w:rsidR="001C7B9A" w:rsidRPr="001C7B9A" w14:paraId="76398E32" w14:textId="77777777" w:rsidTr="008F3BF1">
        <w:tc>
          <w:tcPr>
            <w:tcW w:w="8424" w:type="dxa"/>
            <w:gridSpan w:val="4"/>
            <w:shd w:val="clear" w:color="auto" w:fill="auto"/>
          </w:tcPr>
          <w:p w14:paraId="27229EF9" w14:textId="77777777" w:rsidR="001C7B9A" w:rsidRPr="001C7B9A" w:rsidRDefault="001C7B9A" w:rsidP="005F5EE9">
            <w:pPr>
              <w:keepLines/>
              <w:rPr>
                <w:rFonts w:ascii="Arial" w:hAnsi="Arial" w:cs="Arial"/>
              </w:rPr>
            </w:pPr>
          </w:p>
        </w:tc>
      </w:tr>
      <w:tr w:rsidR="001C7B9A" w:rsidRPr="001C7B9A" w14:paraId="7D46139A" w14:textId="77777777" w:rsidTr="008F3BF1">
        <w:tc>
          <w:tcPr>
            <w:tcW w:w="2024" w:type="dxa"/>
            <w:shd w:val="clear" w:color="auto" w:fill="auto"/>
          </w:tcPr>
          <w:p w14:paraId="191108E8"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Permissible values</w:t>
            </w:r>
          </w:p>
        </w:tc>
        <w:tc>
          <w:tcPr>
            <w:tcW w:w="6400" w:type="dxa"/>
            <w:gridSpan w:val="3"/>
            <w:shd w:val="clear" w:color="auto" w:fill="auto"/>
          </w:tcPr>
          <w:p w14:paraId="3D8F5FC2" w14:textId="77777777" w:rsidR="001C7B9A" w:rsidRPr="001C7B9A" w:rsidRDefault="001C7B9A" w:rsidP="005F5EE9">
            <w:pPr>
              <w:keepLines/>
              <w:rPr>
                <w:rFonts w:ascii="Arial" w:hAnsi="Arial" w:cs="Arial"/>
                <w:noProof/>
              </w:rPr>
            </w:pPr>
            <w:r w:rsidRPr="001C7B9A">
              <w:rPr>
                <w:rFonts w:ascii="Arial" w:hAnsi="Arial" w:cs="Arial"/>
                <w:b/>
                <w:noProof/>
              </w:rPr>
              <w:t>Code</w:t>
            </w:r>
            <w:r w:rsidRPr="001C7B9A">
              <w:rPr>
                <w:rFonts w:ascii="Arial" w:hAnsi="Arial" w:cs="Arial"/>
                <w:b/>
                <w:noProof/>
              </w:rPr>
              <w:tab/>
              <w:t>Descriptor</w:t>
            </w:r>
          </w:p>
          <w:p w14:paraId="40596726" w14:textId="77777777" w:rsidR="001C7B9A" w:rsidRPr="001C7B9A" w:rsidRDefault="001C7B9A" w:rsidP="005F5EE9">
            <w:pPr>
              <w:keepLines/>
              <w:rPr>
                <w:rFonts w:ascii="Arial" w:hAnsi="Arial" w:cs="Arial"/>
                <w:noProof/>
              </w:rPr>
            </w:pPr>
            <w:r w:rsidRPr="001C7B9A">
              <w:rPr>
                <w:rFonts w:ascii="Arial" w:hAnsi="Arial" w:cs="Arial"/>
                <w:noProof/>
              </w:rPr>
              <w:t>1</w:t>
            </w:r>
            <w:r w:rsidRPr="001C7B9A">
              <w:rPr>
                <w:rFonts w:ascii="Arial" w:hAnsi="Arial" w:cs="Arial"/>
                <w:noProof/>
              </w:rPr>
              <w:tab/>
              <w:t>Admitted to SCN</w:t>
            </w:r>
          </w:p>
          <w:p w14:paraId="40D6F632" w14:textId="77777777" w:rsidR="001C7B9A" w:rsidRPr="001C7B9A" w:rsidRDefault="001C7B9A" w:rsidP="005F5EE9">
            <w:pPr>
              <w:keepLines/>
              <w:rPr>
                <w:rFonts w:ascii="Arial" w:hAnsi="Arial" w:cs="Arial"/>
                <w:noProof/>
              </w:rPr>
            </w:pPr>
            <w:r w:rsidRPr="001C7B9A">
              <w:rPr>
                <w:rFonts w:ascii="Arial" w:hAnsi="Arial" w:cs="Arial"/>
                <w:noProof/>
              </w:rPr>
              <w:t>2</w:t>
            </w:r>
            <w:r w:rsidRPr="001C7B9A">
              <w:rPr>
                <w:rFonts w:ascii="Arial" w:hAnsi="Arial" w:cs="Arial"/>
                <w:noProof/>
              </w:rPr>
              <w:tab/>
              <w:t>Admitted to NICU</w:t>
            </w:r>
          </w:p>
          <w:p w14:paraId="11AFAA64" w14:textId="77777777" w:rsidR="001C7B9A" w:rsidRPr="001C7B9A" w:rsidRDefault="001C7B9A" w:rsidP="005F5EE9">
            <w:pPr>
              <w:keepLines/>
              <w:rPr>
                <w:rFonts w:ascii="Arial" w:hAnsi="Arial" w:cs="Arial"/>
                <w:noProof/>
              </w:rPr>
            </w:pPr>
            <w:r w:rsidRPr="001C7B9A">
              <w:rPr>
                <w:rFonts w:ascii="Arial" w:hAnsi="Arial" w:cs="Arial"/>
                <w:noProof/>
              </w:rPr>
              <w:t>3</w:t>
            </w:r>
            <w:r w:rsidRPr="001C7B9A">
              <w:rPr>
                <w:rFonts w:ascii="Arial" w:hAnsi="Arial" w:cs="Arial"/>
                <w:noProof/>
              </w:rPr>
              <w:tab/>
              <w:t>Not admitted to SCN or NICU</w:t>
            </w:r>
          </w:p>
          <w:p w14:paraId="1B288A15" w14:textId="77777777" w:rsidR="001C7B9A" w:rsidRPr="001C7B9A" w:rsidRDefault="001C7B9A" w:rsidP="005F5EE9">
            <w:pPr>
              <w:keepLines/>
              <w:rPr>
                <w:rFonts w:ascii="Arial" w:hAnsi="Arial" w:cs="Arial"/>
              </w:rPr>
            </w:pPr>
            <w:r w:rsidRPr="001C7B9A">
              <w:rPr>
                <w:rFonts w:ascii="Arial" w:hAnsi="Arial" w:cs="Arial"/>
                <w:noProof/>
              </w:rPr>
              <w:t>9</w:t>
            </w:r>
            <w:r w:rsidRPr="001C7B9A">
              <w:rPr>
                <w:rFonts w:ascii="Arial" w:hAnsi="Arial" w:cs="Arial"/>
                <w:noProof/>
              </w:rPr>
              <w:tab/>
              <w:t>Not stated / inadequately described</w:t>
            </w:r>
          </w:p>
        </w:tc>
      </w:tr>
      <w:tr w:rsidR="001C7B9A" w:rsidRPr="001C7B9A" w14:paraId="183FE666" w14:textId="77777777" w:rsidTr="008F3BF1">
        <w:tc>
          <w:tcPr>
            <w:tcW w:w="8424" w:type="dxa"/>
            <w:gridSpan w:val="4"/>
            <w:shd w:val="clear" w:color="auto" w:fill="auto"/>
          </w:tcPr>
          <w:p w14:paraId="046B0232" w14:textId="77777777" w:rsidR="001C7B9A" w:rsidRPr="001C7B9A" w:rsidRDefault="001C7B9A" w:rsidP="005F5EE9">
            <w:pPr>
              <w:keepLines/>
              <w:rPr>
                <w:rFonts w:ascii="Arial" w:hAnsi="Arial" w:cs="Arial"/>
              </w:rPr>
            </w:pPr>
          </w:p>
        </w:tc>
      </w:tr>
      <w:tr w:rsidR="001C7B9A" w:rsidRPr="001C7B9A" w14:paraId="7AD7C7E8" w14:textId="77777777" w:rsidTr="008F3BF1">
        <w:tblPrEx>
          <w:tblLook w:val="04A0" w:firstRow="1" w:lastRow="0" w:firstColumn="1" w:lastColumn="0" w:noHBand="0" w:noVBand="1"/>
        </w:tblPrEx>
        <w:tc>
          <w:tcPr>
            <w:tcW w:w="2024" w:type="dxa"/>
            <w:shd w:val="clear" w:color="auto" w:fill="auto"/>
          </w:tcPr>
          <w:p w14:paraId="66768D4D"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Reporting guide</w:t>
            </w:r>
          </w:p>
        </w:tc>
        <w:tc>
          <w:tcPr>
            <w:tcW w:w="6400" w:type="dxa"/>
            <w:gridSpan w:val="3"/>
            <w:shd w:val="clear" w:color="auto" w:fill="auto"/>
          </w:tcPr>
          <w:p w14:paraId="6D17B04A" w14:textId="77777777" w:rsidR="001C7B9A" w:rsidRPr="001C7B9A" w:rsidRDefault="001C7B9A" w:rsidP="005F5EE9">
            <w:pPr>
              <w:keepLines/>
              <w:rPr>
                <w:rFonts w:ascii="Arial" w:hAnsi="Arial" w:cs="Arial"/>
                <w:noProof/>
              </w:rPr>
            </w:pPr>
            <w:r w:rsidRPr="001C7B9A">
              <w:rPr>
                <w:rFonts w:ascii="Arial" w:hAnsi="Arial" w:cs="Arial"/>
                <w:noProof/>
              </w:rPr>
              <w:t>The criteria for admission</w:t>
            </w:r>
            <w:r w:rsidRPr="008F3BF1">
              <w:rPr>
                <w:rFonts w:ascii="Arial" w:hAnsi="Arial" w:cs="Arial"/>
                <w:strike/>
                <w:noProof/>
              </w:rPr>
              <w:t>s</w:t>
            </w:r>
            <w:r w:rsidRPr="001C7B9A">
              <w:rPr>
                <w:rFonts w:ascii="Arial" w:hAnsi="Arial" w:cs="Arial"/>
                <w:noProof/>
              </w:rPr>
              <w:t xml:space="preserve"> to SCN may vary depending on the facilities available and level of care provided within a particular hospital. This data element is a flag for neonatal morbidity and/or congenital anomalies. </w:t>
            </w:r>
          </w:p>
          <w:p w14:paraId="15751F2B" w14:textId="4A2B3F80" w:rsidR="008F3BF1" w:rsidRDefault="001C7B9A" w:rsidP="005F5EE9">
            <w:pPr>
              <w:keepLines/>
              <w:rPr>
                <w:rFonts w:ascii="Arial" w:hAnsi="Arial" w:cs="Arial"/>
                <w:noProof/>
              </w:rPr>
            </w:pPr>
            <w:r w:rsidRPr="001C7B9A">
              <w:rPr>
                <w:rFonts w:ascii="Arial" w:hAnsi="Arial" w:cs="Arial"/>
                <w:noProof/>
              </w:rPr>
              <w:t xml:space="preserve">If code 1, Admitted to SCN or code 2, Admitted to NICU is selected, </w:t>
            </w:r>
            <w:r w:rsidRPr="008F3BF1">
              <w:rPr>
                <w:rFonts w:ascii="Arial" w:hAnsi="Arial" w:cs="Arial"/>
                <w:noProof/>
                <w:highlight w:val="green"/>
              </w:rPr>
              <w:t xml:space="preserve">then </w:t>
            </w:r>
            <w:r w:rsidR="008F3BF1" w:rsidRPr="008F3BF1">
              <w:rPr>
                <w:rFonts w:ascii="Arial" w:hAnsi="Arial" w:cs="Arial"/>
                <w:noProof/>
                <w:highlight w:val="green"/>
              </w:rPr>
              <w:t>a code</w:t>
            </w:r>
            <w:r w:rsidR="008F3BF1">
              <w:rPr>
                <w:rFonts w:ascii="Arial" w:hAnsi="Arial" w:cs="Arial"/>
                <w:noProof/>
                <w:highlight w:val="green"/>
              </w:rPr>
              <w:t>/condition</w:t>
            </w:r>
            <w:r w:rsidR="008F3BF1" w:rsidRPr="008F3BF1">
              <w:rPr>
                <w:rFonts w:ascii="Arial" w:hAnsi="Arial" w:cs="Arial"/>
                <w:noProof/>
                <w:highlight w:val="green"/>
              </w:rPr>
              <w:t xml:space="preserve"> must be reported in Neonatal</w:t>
            </w:r>
            <w:r w:rsidR="008F3BF1">
              <w:rPr>
                <w:rFonts w:ascii="Arial" w:hAnsi="Arial" w:cs="Arial"/>
                <w:noProof/>
              </w:rPr>
              <w:t xml:space="preserve"> </w:t>
            </w:r>
            <w:r w:rsidRPr="001C7B9A">
              <w:rPr>
                <w:rFonts w:ascii="Arial" w:hAnsi="Arial" w:cs="Arial"/>
                <w:noProof/>
              </w:rPr>
              <w:t xml:space="preserve">morbidity and/or </w:t>
            </w:r>
            <w:r w:rsidR="008F3BF1" w:rsidRPr="008F3BF1">
              <w:rPr>
                <w:rFonts w:ascii="Arial" w:hAnsi="Arial" w:cs="Arial"/>
                <w:noProof/>
                <w:highlight w:val="green"/>
              </w:rPr>
              <w:t>Congenital</w:t>
            </w:r>
            <w:r w:rsidR="008F3BF1">
              <w:rPr>
                <w:rFonts w:ascii="Arial" w:hAnsi="Arial" w:cs="Arial"/>
                <w:noProof/>
              </w:rPr>
              <w:t xml:space="preserve"> </w:t>
            </w:r>
            <w:r w:rsidRPr="001C7B9A">
              <w:rPr>
                <w:rFonts w:ascii="Arial" w:hAnsi="Arial" w:cs="Arial"/>
                <w:noProof/>
              </w:rPr>
              <w:t xml:space="preserve">anomalies </w:t>
            </w:r>
            <w:r w:rsidRPr="008F3BF1">
              <w:rPr>
                <w:rFonts w:ascii="Arial" w:hAnsi="Arial" w:cs="Arial"/>
                <w:strike/>
                <w:noProof/>
              </w:rPr>
              <w:t>must be documented</w:t>
            </w:r>
            <w:r w:rsidRPr="001C7B9A">
              <w:rPr>
                <w:rFonts w:ascii="Arial" w:hAnsi="Arial" w:cs="Arial"/>
                <w:noProof/>
              </w:rPr>
              <w:t xml:space="preserve">. </w:t>
            </w:r>
          </w:p>
          <w:p w14:paraId="52C9EEDA" w14:textId="77777777" w:rsidR="008F3BF1" w:rsidRDefault="001C7B9A" w:rsidP="005F5EE9">
            <w:pPr>
              <w:keepLines/>
              <w:rPr>
                <w:rFonts w:ascii="Arial" w:hAnsi="Arial" w:cs="Arial"/>
                <w:noProof/>
              </w:rPr>
            </w:pPr>
            <w:r w:rsidRPr="001C7B9A">
              <w:rPr>
                <w:rFonts w:ascii="Arial" w:hAnsi="Arial" w:cs="Arial"/>
                <w:noProof/>
              </w:rPr>
              <w:t xml:space="preserve">If the neonate is admitted to both SCN and NICU, report code 2 Admitted to NICU. </w:t>
            </w:r>
          </w:p>
          <w:p w14:paraId="40D3079C" w14:textId="49B22889" w:rsidR="001C7B9A" w:rsidRPr="001C7B9A" w:rsidRDefault="001C7B9A" w:rsidP="005F5EE9">
            <w:pPr>
              <w:keepLines/>
              <w:rPr>
                <w:rFonts w:ascii="Arial" w:hAnsi="Arial" w:cs="Arial"/>
              </w:rPr>
            </w:pPr>
            <w:r w:rsidRPr="001C7B9A">
              <w:rPr>
                <w:rFonts w:ascii="Arial" w:hAnsi="Arial" w:cs="Arial"/>
                <w:noProof/>
              </w:rPr>
              <w:t>Do not report a value for stillbirth episodes, leave blank.</w:t>
            </w:r>
          </w:p>
        </w:tc>
      </w:tr>
      <w:tr w:rsidR="001C7B9A" w:rsidRPr="001C7B9A" w14:paraId="4A9A9461" w14:textId="77777777" w:rsidTr="008F3BF1">
        <w:tc>
          <w:tcPr>
            <w:tcW w:w="8424" w:type="dxa"/>
            <w:gridSpan w:val="4"/>
            <w:shd w:val="clear" w:color="auto" w:fill="auto"/>
          </w:tcPr>
          <w:p w14:paraId="431D0020" w14:textId="77777777" w:rsidR="001C7B9A" w:rsidRPr="001C7B9A" w:rsidRDefault="001C7B9A" w:rsidP="005F5EE9">
            <w:pPr>
              <w:keepLines/>
              <w:rPr>
                <w:rFonts w:ascii="Arial" w:hAnsi="Arial" w:cs="Arial"/>
              </w:rPr>
            </w:pPr>
          </w:p>
        </w:tc>
      </w:tr>
      <w:tr w:rsidR="001C7B9A" w:rsidRPr="001C7B9A" w14:paraId="219500B2" w14:textId="77777777" w:rsidTr="008F3BF1">
        <w:tc>
          <w:tcPr>
            <w:tcW w:w="2024" w:type="dxa"/>
            <w:shd w:val="clear" w:color="auto" w:fill="auto"/>
          </w:tcPr>
          <w:p w14:paraId="273B3564"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Reported by</w:t>
            </w:r>
          </w:p>
        </w:tc>
        <w:tc>
          <w:tcPr>
            <w:tcW w:w="6400" w:type="dxa"/>
            <w:gridSpan w:val="3"/>
            <w:shd w:val="clear" w:color="auto" w:fill="auto"/>
          </w:tcPr>
          <w:p w14:paraId="257C033D" w14:textId="77777777" w:rsidR="001C7B9A" w:rsidRPr="001C7B9A" w:rsidRDefault="001C7B9A" w:rsidP="005F5EE9">
            <w:pPr>
              <w:keepLines/>
              <w:rPr>
                <w:rFonts w:ascii="Arial" w:hAnsi="Arial" w:cs="Arial"/>
              </w:rPr>
            </w:pPr>
            <w:r w:rsidRPr="001C7B9A">
              <w:rPr>
                <w:rFonts w:ascii="Arial" w:hAnsi="Arial" w:cs="Arial"/>
                <w:noProof/>
              </w:rPr>
              <w:t>All Victorian hospitals where a birth has occurred and homebirth practitioners</w:t>
            </w:r>
          </w:p>
        </w:tc>
      </w:tr>
      <w:tr w:rsidR="001C7B9A" w:rsidRPr="001C7B9A" w14:paraId="32D8F181" w14:textId="77777777" w:rsidTr="008F3BF1">
        <w:tc>
          <w:tcPr>
            <w:tcW w:w="8424" w:type="dxa"/>
            <w:gridSpan w:val="4"/>
            <w:shd w:val="clear" w:color="auto" w:fill="auto"/>
          </w:tcPr>
          <w:p w14:paraId="6C4875B7" w14:textId="77777777" w:rsidR="001C7B9A" w:rsidRPr="001C7B9A" w:rsidRDefault="001C7B9A" w:rsidP="005F5EE9">
            <w:pPr>
              <w:keepLines/>
              <w:rPr>
                <w:rFonts w:ascii="Arial" w:hAnsi="Arial" w:cs="Arial"/>
              </w:rPr>
            </w:pPr>
          </w:p>
        </w:tc>
      </w:tr>
      <w:tr w:rsidR="001C7B9A" w:rsidRPr="001C7B9A" w14:paraId="6E186623" w14:textId="77777777" w:rsidTr="008F3BF1">
        <w:tc>
          <w:tcPr>
            <w:tcW w:w="2024" w:type="dxa"/>
            <w:shd w:val="clear" w:color="auto" w:fill="auto"/>
          </w:tcPr>
          <w:p w14:paraId="47B5BDCD"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Reported for</w:t>
            </w:r>
          </w:p>
        </w:tc>
        <w:tc>
          <w:tcPr>
            <w:tcW w:w="6400" w:type="dxa"/>
            <w:gridSpan w:val="3"/>
            <w:shd w:val="clear" w:color="auto" w:fill="auto"/>
          </w:tcPr>
          <w:p w14:paraId="223F3672" w14:textId="77777777" w:rsidR="001C7B9A" w:rsidRPr="001C7B9A" w:rsidRDefault="001C7B9A" w:rsidP="005F5EE9">
            <w:pPr>
              <w:keepLines/>
              <w:rPr>
                <w:rFonts w:ascii="Arial" w:hAnsi="Arial" w:cs="Arial"/>
              </w:rPr>
            </w:pPr>
            <w:r w:rsidRPr="001C7B9A">
              <w:rPr>
                <w:rFonts w:ascii="Arial" w:hAnsi="Arial" w:cs="Arial"/>
                <w:noProof/>
              </w:rPr>
              <w:t>All live birth episodes</w:t>
            </w:r>
          </w:p>
        </w:tc>
      </w:tr>
      <w:tr w:rsidR="001C7B9A" w:rsidRPr="001C7B9A" w14:paraId="344F86FC" w14:textId="77777777" w:rsidTr="008F3BF1">
        <w:tc>
          <w:tcPr>
            <w:tcW w:w="8424" w:type="dxa"/>
            <w:gridSpan w:val="4"/>
            <w:shd w:val="clear" w:color="auto" w:fill="auto"/>
          </w:tcPr>
          <w:p w14:paraId="39134BCB" w14:textId="77777777" w:rsidR="001C7B9A" w:rsidRPr="001C7B9A" w:rsidRDefault="001C7B9A" w:rsidP="005F5EE9">
            <w:pPr>
              <w:keepLines/>
              <w:rPr>
                <w:rFonts w:ascii="Arial" w:hAnsi="Arial" w:cs="Arial"/>
              </w:rPr>
            </w:pPr>
          </w:p>
        </w:tc>
      </w:tr>
      <w:tr w:rsidR="001C7B9A" w:rsidRPr="001C7B9A" w14:paraId="347C0905" w14:textId="77777777" w:rsidTr="008F3BF1">
        <w:tblPrEx>
          <w:tblLook w:val="04A0" w:firstRow="1" w:lastRow="0" w:firstColumn="1" w:lastColumn="0" w:noHBand="0" w:noVBand="1"/>
        </w:tblPrEx>
        <w:tc>
          <w:tcPr>
            <w:tcW w:w="2024" w:type="dxa"/>
            <w:shd w:val="clear" w:color="auto" w:fill="auto"/>
          </w:tcPr>
          <w:p w14:paraId="69FA3C06"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Related concepts (Section 2):</w:t>
            </w:r>
          </w:p>
        </w:tc>
        <w:tc>
          <w:tcPr>
            <w:tcW w:w="6400" w:type="dxa"/>
            <w:gridSpan w:val="3"/>
            <w:shd w:val="clear" w:color="auto" w:fill="auto"/>
          </w:tcPr>
          <w:p w14:paraId="3FDDA126" w14:textId="77777777" w:rsidR="001C7B9A" w:rsidRPr="001C7B9A" w:rsidRDefault="001C7B9A" w:rsidP="005F5EE9">
            <w:pPr>
              <w:keepLines/>
              <w:rPr>
                <w:rFonts w:ascii="Arial" w:hAnsi="Arial" w:cs="Arial"/>
              </w:rPr>
            </w:pPr>
            <w:r w:rsidRPr="001C7B9A">
              <w:rPr>
                <w:rFonts w:ascii="Arial" w:hAnsi="Arial" w:cs="Arial"/>
                <w:noProof/>
              </w:rPr>
              <w:t>Intensive care unit (ICU)</w:t>
            </w:r>
          </w:p>
        </w:tc>
      </w:tr>
      <w:tr w:rsidR="001C7B9A" w:rsidRPr="001C7B9A" w14:paraId="711438E0" w14:textId="77777777" w:rsidTr="008F3BF1">
        <w:tc>
          <w:tcPr>
            <w:tcW w:w="8424" w:type="dxa"/>
            <w:gridSpan w:val="4"/>
            <w:shd w:val="clear" w:color="auto" w:fill="auto"/>
          </w:tcPr>
          <w:p w14:paraId="1572D2F8" w14:textId="77777777" w:rsidR="001C7B9A" w:rsidRPr="001C7B9A" w:rsidRDefault="001C7B9A" w:rsidP="005F5EE9">
            <w:pPr>
              <w:keepLines/>
              <w:rPr>
                <w:rFonts w:ascii="Arial" w:hAnsi="Arial" w:cs="Arial"/>
              </w:rPr>
            </w:pPr>
          </w:p>
        </w:tc>
      </w:tr>
      <w:tr w:rsidR="001C7B9A" w:rsidRPr="001C7B9A" w14:paraId="39B1502A" w14:textId="77777777" w:rsidTr="008F3BF1">
        <w:tblPrEx>
          <w:tblLook w:val="04A0" w:firstRow="1" w:lastRow="0" w:firstColumn="1" w:lastColumn="0" w:noHBand="0" w:noVBand="1"/>
        </w:tblPrEx>
        <w:tc>
          <w:tcPr>
            <w:tcW w:w="2024" w:type="dxa"/>
            <w:shd w:val="clear" w:color="auto" w:fill="auto"/>
          </w:tcPr>
          <w:p w14:paraId="2FD6DFD7" w14:textId="77777777" w:rsidR="001C7B9A" w:rsidRPr="001C7B9A" w:rsidRDefault="001C7B9A" w:rsidP="005F5EE9">
            <w:pPr>
              <w:pStyle w:val="AttributeSubheading"/>
              <w:rPr>
                <w:rFonts w:ascii="Arial" w:hAnsi="Arial" w:cs="Arial"/>
                <w:i w:val="0"/>
                <w:color w:val="F26B73"/>
                <w:szCs w:val="20"/>
              </w:rPr>
            </w:pPr>
            <w:r w:rsidRPr="001C7B9A">
              <w:rPr>
                <w:rFonts w:ascii="Arial" w:hAnsi="Arial" w:cs="Arial"/>
                <w:i w:val="0"/>
                <w:color w:val="F26B73"/>
                <w:szCs w:val="20"/>
              </w:rPr>
              <w:t>Related data items (this Section):</w:t>
            </w:r>
          </w:p>
        </w:tc>
        <w:tc>
          <w:tcPr>
            <w:tcW w:w="6400" w:type="dxa"/>
            <w:gridSpan w:val="3"/>
            <w:shd w:val="clear" w:color="auto" w:fill="auto"/>
          </w:tcPr>
          <w:p w14:paraId="6155F553" w14:textId="5C4F8832" w:rsidR="001C7B9A" w:rsidRPr="001C7B9A" w:rsidRDefault="001C7B9A" w:rsidP="005F5EE9">
            <w:pPr>
              <w:keepNext/>
              <w:keepLines/>
              <w:rPr>
                <w:rFonts w:ascii="Arial" w:hAnsi="Arial" w:cs="Arial"/>
              </w:rPr>
            </w:pPr>
            <w:r w:rsidRPr="001C7B9A">
              <w:rPr>
                <w:rFonts w:ascii="Arial" w:hAnsi="Arial" w:cs="Arial"/>
                <w:noProof/>
              </w:rPr>
              <w:t xml:space="preserve">Congenital anomalies – </w:t>
            </w:r>
            <w:r w:rsidRPr="00F44D1D">
              <w:rPr>
                <w:rFonts w:ascii="Arial" w:hAnsi="Arial" w:cs="Arial"/>
                <w:strike/>
                <w:noProof/>
              </w:rPr>
              <w:t>free text</w:t>
            </w:r>
            <w:r w:rsidR="00F44D1D">
              <w:rPr>
                <w:rFonts w:ascii="Arial" w:hAnsi="Arial" w:cs="Arial"/>
                <w:noProof/>
              </w:rPr>
              <w:t xml:space="preserve"> </w:t>
            </w:r>
            <w:r w:rsidR="00F44D1D" w:rsidRPr="00F44D1D">
              <w:rPr>
                <w:rFonts w:ascii="Arial" w:hAnsi="Arial" w:cs="Arial"/>
                <w:noProof/>
                <w:highlight w:val="green"/>
              </w:rPr>
              <w:t>ICD-10-AM code</w:t>
            </w:r>
            <w:r w:rsidR="00F44D1D">
              <w:rPr>
                <w:rFonts w:ascii="Arial" w:hAnsi="Arial" w:cs="Arial"/>
                <w:noProof/>
              </w:rPr>
              <w:t xml:space="preserve">; </w:t>
            </w:r>
            <w:r w:rsidR="00F44D1D" w:rsidRPr="00F44D1D">
              <w:rPr>
                <w:rFonts w:ascii="Arial" w:hAnsi="Arial" w:cs="Arial"/>
                <w:noProof/>
                <w:highlight w:val="green"/>
              </w:rPr>
              <w:t>Congenital anomalies – indicator</w:t>
            </w:r>
            <w:r w:rsidR="00F44D1D">
              <w:rPr>
                <w:rFonts w:ascii="Arial" w:hAnsi="Arial" w:cs="Arial"/>
                <w:noProof/>
              </w:rPr>
              <w:t xml:space="preserve">; </w:t>
            </w:r>
            <w:r w:rsidRPr="001C7B9A">
              <w:rPr>
                <w:rFonts w:ascii="Arial" w:hAnsi="Arial" w:cs="Arial"/>
                <w:noProof/>
              </w:rPr>
              <w:t>Hospital code (agency identifier), Neonatal morbidity – free text, Neonatal morbidity – ICD-10-AM code</w:t>
            </w:r>
          </w:p>
        </w:tc>
      </w:tr>
      <w:tr w:rsidR="001C7B9A" w:rsidRPr="001C7B9A" w14:paraId="28E27EC3" w14:textId="77777777" w:rsidTr="008F3BF1">
        <w:tc>
          <w:tcPr>
            <w:tcW w:w="8424" w:type="dxa"/>
            <w:gridSpan w:val="4"/>
            <w:shd w:val="clear" w:color="auto" w:fill="auto"/>
          </w:tcPr>
          <w:p w14:paraId="625D1B05" w14:textId="77777777" w:rsidR="001C7B9A" w:rsidRPr="001C7B9A" w:rsidRDefault="001C7B9A" w:rsidP="005F5EE9">
            <w:pPr>
              <w:keepLines/>
              <w:rPr>
                <w:rFonts w:ascii="Arial" w:hAnsi="Arial" w:cs="Arial"/>
              </w:rPr>
            </w:pPr>
          </w:p>
        </w:tc>
      </w:tr>
      <w:tr w:rsidR="001C7B9A" w:rsidRPr="001C7B9A" w14:paraId="73C4F2B2" w14:textId="77777777" w:rsidTr="008F3BF1">
        <w:tblPrEx>
          <w:tblLook w:val="04A0" w:firstRow="1" w:lastRow="0" w:firstColumn="1" w:lastColumn="0" w:noHBand="0" w:noVBand="1"/>
        </w:tblPrEx>
        <w:tc>
          <w:tcPr>
            <w:tcW w:w="2024" w:type="dxa"/>
            <w:shd w:val="clear" w:color="auto" w:fill="auto"/>
          </w:tcPr>
          <w:p w14:paraId="1425C08E"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Related business rules (Section 4):</w:t>
            </w:r>
          </w:p>
        </w:tc>
        <w:tc>
          <w:tcPr>
            <w:tcW w:w="6400" w:type="dxa"/>
            <w:gridSpan w:val="3"/>
            <w:shd w:val="clear" w:color="auto" w:fill="auto"/>
          </w:tcPr>
          <w:p w14:paraId="0758C688" w14:textId="7B8F241B" w:rsidR="001C7B9A" w:rsidRPr="001C7B9A" w:rsidRDefault="00010FC1" w:rsidP="005F5EE9">
            <w:pPr>
              <w:keepLines/>
              <w:rPr>
                <w:rFonts w:ascii="Arial" w:hAnsi="Arial" w:cs="Arial"/>
              </w:rPr>
            </w:pPr>
            <w:r>
              <w:rPr>
                <w:rFonts w:ascii="Arial" w:hAnsi="Arial" w:cs="Arial"/>
                <w:noProof/>
              </w:rPr>
              <w:t>*</w:t>
            </w:r>
            <w:r w:rsidR="001C7B9A" w:rsidRPr="001C7B9A">
              <w:rPr>
                <w:rFonts w:ascii="Arial" w:hAnsi="Arial" w:cs="Arial"/>
                <w:noProof/>
              </w:rPr>
              <w:t>Admission to special care nursery (SCN) / neonatal intensive care unit (NICU) – baby conditionally mandatory data items</w:t>
            </w:r>
            <w:r>
              <w:rPr>
                <w:rFonts w:ascii="Arial" w:hAnsi="Arial" w:cs="Arial"/>
                <w:noProof/>
              </w:rPr>
              <w:t>;</w:t>
            </w:r>
            <w:r w:rsidR="001C7B9A" w:rsidRPr="001C7B9A">
              <w:rPr>
                <w:rFonts w:ascii="Arial" w:hAnsi="Arial" w:cs="Arial"/>
                <w:noProof/>
              </w:rPr>
              <w:t xml:space="preserve"> </w:t>
            </w:r>
            <w:r w:rsidR="008601B2">
              <w:rPr>
                <w:rFonts w:ascii="Arial" w:hAnsi="Arial" w:cs="Arial"/>
                <w:noProof/>
              </w:rPr>
              <w:t xml:space="preserve">*Admission to special care nursery (SCN) / neonatal intensive care unit (NICU) – baby, Setting of birth – actual and Hospital code (agency identifier) valid combinations; </w:t>
            </w:r>
            <w:r>
              <w:rPr>
                <w:rFonts w:ascii="Arial" w:hAnsi="Arial" w:cs="Arial"/>
                <w:noProof/>
              </w:rPr>
              <w:t>*</w:t>
            </w:r>
            <w:r w:rsidR="001C7B9A" w:rsidRPr="001C7B9A">
              <w:rPr>
                <w:rFonts w:ascii="Arial" w:hAnsi="Arial" w:cs="Arial"/>
                <w:noProof/>
              </w:rPr>
              <w:t>Birth status ‘Live born’ and associated conditionally mandatory data items</w:t>
            </w:r>
            <w:r>
              <w:rPr>
                <w:rFonts w:ascii="Arial" w:hAnsi="Arial" w:cs="Arial"/>
                <w:noProof/>
              </w:rPr>
              <w:t>;</w:t>
            </w:r>
            <w:r w:rsidR="001C7B9A" w:rsidRPr="001C7B9A">
              <w:rPr>
                <w:rFonts w:ascii="Arial" w:hAnsi="Arial" w:cs="Arial"/>
                <w:noProof/>
              </w:rPr>
              <w:t xml:space="preserve"> </w:t>
            </w:r>
            <w:r>
              <w:rPr>
                <w:rFonts w:ascii="Arial" w:hAnsi="Arial" w:cs="Arial"/>
                <w:noProof/>
              </w:rPr>
              <w:t>*</w:t>
            </w:r>
            <w:r w:rsidR="001C7B9A" w:rsidRPr="001C7B9A">
              <w:rPr>
                <w:rFonts w:ascii="Arial" w:hAnsi="Arial" w:cs="Arial"/>
                <w:noProof/>
              </w:rPr>
              <w:t>Birth status ‘Stillborn’ and associated data items valid combinations</w:t>
            </w:r>
          </w:p>
        </w:tc>
      </w:tr>
    </w:tbl>
    <w:p w14:paraId="33D95216" w14:textId="77777777" w:rsidR="001C7B9A" w:rsidRPr="001C7B9A" w:rsidRDefault="001C7B9A" w:rsidP="00E82E6E">
      <w:pPr>
        <w:keepLines/>
        <w:spacing w:before="120" w:after="120"/>
        <w:rPr>
          <w:rStyle w:val="Strong"/>
          <w:rFonts w:ascii="Arial" w:eastAsia="MS Gothic" w:hAnsi="Arial" w:cs="Arial"/>
          <w:b w:val="0"/>
          <w:bCs w:val="0"/>
        </w:rPr>
      </w:pPr>
      <w:r w:rsidRPr="001C7B9A">
        <w:rPr>
          <w:rStyle w:val="Strong"/>
          <w:rFonts w:ascii="Arial" w:eastAsia="MS Gothic" w:hAnsi="Arial" w:cs="Arial"/>
        </w:rPr>
        <w:t>Administration</w:t>
      </w:r>
    </w:p>
    <w:tbl>
      <w:tblPr>
        <w:tblW w:w="8100" w:type="dxa"/>
        <w:tblInd w:w="648" w:type="dxa"/>
        <w:tblLook w:val="01E0" w:firstRow="1" w:lastRow="1" w:firstColumn="1" w:lastColumn="1" w:noHBand="0" w:noVBand="0"/>
      </w:tblPr>
      <w:tblGrid>
        <w:gridCol w:w="2025"/>
        <w:gridCol w:w="2025"/>
        <w:gridCol w:w="2025"/>
        <w:gridCol w:w="2025"/>
      </w:tblGrid>
      <w:tr w:rsidR="001C7B9A" w:rsidRPr="001C7B9A" w14:paraId="57917DB1" w14:textId="77777777" w:rsidTr="005F5EE9">
        <w:tc>
          <w:tcPr>
            <w:tcW w:w="2025" w:type="dxa"/>
            <w:shd w:val="clear" w:color="auto" w:fill="auto"/>
          </w:tcPr>
          <w:p w14:paraId="2A6BB349"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Principal data users</w:t>
            </w:r>
          </w:p>
        </w:tc>
        <w:tc>
          <w:tcPr>
            <w:tcW w:w="6075" w:type="dxa"/>
            <w:gridSpan w:val="3"/>
            <w:shd w:val="clear" w:color="auto" w:fill="auto"/>
          </w:tcPr>
          <w:p w14:paraId="00C9C4DA" w14:textId="77777777" w:rsidR="001C7B9A" w:rsidRPr="001C7B9A" w:rsidRDefault="001C7B9A" w:rsidP="005F5EE9">
            <w:pPr>
              <w:keepLines/>
              <w:rPr>
                <w:rFonts w:ascii="Arial" w:hAnsi="Arial" w:cs="Arial"/>
              </w:rPr>
            </w:pPr>
            <w:r w:rsidRPr="001C7B9A">
              <w:rPr>
                <w:rFonts w:ascii="Arial" w:hAnsi="Arial" w:cs="Arial"/>
                <w:noProof/>
              </w:rPr>
              <w:t>Consultative Council on Obstetric and Paediatric Mortality and Morbidity</w:t>
            </w:r>
          </w:p>
        </w:tc>
      </w:tr>
      <w:tr w:rsidR="001C7B9A" w:rsidRPr="001C7B9A" w14:paraId="3DB9EC00" w14:textId="77777777" w:rsidTr="005F5EE9">
        <w:tc>
          <w:tcPr>
            <w:tcW w:w="8100" w:type="dxa"/>
            <w:gridSpan w:val="4"/>
            <w:shd w:val="clear" w:color="auto" w:fill="auto"/>
          </w:tcPr>
          <w:p w14:paraId="038FC65F" w14:textId="77777777" w:rsidR="001C7B9A" w:rsidRPr="001C7B9A" w:rsidRDefault="001C7B9A" w:rsidP="005F5EE9">
            <w:pPr>
              <w:keepLines/>
              <w:rPr>
                <w:rFonts w:ascii="Arial" w:hAnsi="Arial" w:cs="Arial"/>
              </w:rPr>
            </w:pPr>
          </w:p>
        </w:tc>
      </w:tr>
      <w:tr w:rsidR="001C7B9A" w:rsidRPr="001C7B9A" w14:paraId="0FF66295" w14:textId="77777777" w:rsidTr="005F5EE9">
        <w:tc>
          <w:tcPr>
            <w:tcW w:w="2025" w:type="dxa"/>
            <w:shd w:val="clear" w:color="auto" w:fill="auto"/>
          </w:tcPr>
          <w:p w14:paraId="209F8C66"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Definition source</w:t>
            </w:r>
          </w:p>
        </w:tc>
        <w:tc>
          <w:tcPr>
            <w:tcW w:w="2025" w:type="dxa"/>
            <w:shd w:val="clear" w:color="auto" w:fill="auto"/>
          </w:tcPr>
          <w:p w14:paraId="23D9FB13" w14:textId="77777777" w:rsidR="001C7B9A" w:rsidRPr="001C7B9A" w:rsidRDefault="001C7B9A" w:rsidP="005F5EE9">
            <w:pPr>
              <w:keepLines/>
              <w:rPr>
                <w:rFonts w:ascii="Arial" w:hAnsi="Arial" w:cs="Arial"/>
              </w:rPr>
            </w:pPr>
            <w:r w:rsidRPr="001C7B9A">
              <w:rPr>
                <w:rFonts w:ascii="Arial" w:hAnsi="Arial" w:cs="Arial"/>
                <w:noProof/>
              </w:rPr>
              <w:t>DHHS</w:t>
            </w:r>
          </w:p>
        </w:tc>
        <w:tc>
          <w:tcPr>
            <w:tcW w:w="2025" w:type="dxa"/>
            <w:shd w:val="clear" w:color="auto" w:fill="auto"/>
          </w:tcPr>
          <w:p w14:paraId="7C81CF75"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Version</w:t>
            </w:r>
          </w:p>
        </w:tc>
        <w:tc>
          <w:tcPr>
            <w:tcW w:w="2025" w:type="dxa"/>
            <w:shd w:val="clear" w:color="auto" w:fill="auto"/>
          </w:tcPr>
          <w:p w14:paraId="1B00A741" w14:textId="77777777" w:rsidR="001C7B9A" w:rsidRPr="001C7B9A" w:rsidRDefault="001C7B9A" w:rsidP="005F5EE9">
            <w:pPr>
              <w:keepLines/>
              <w:rPr>
                <w:rFonts w:ascii="Arial" w:hAnsi="Arial" w:cs="Arial"/>
                <w:noProof/>
              </w:rPr>
            </w:pPr>
            <w:r w:rsidRPr="001C7B9A">
              <w:rPr>
                <w:rFonts w:ascii="Arial" w:hAnsi="Arial" w:cs="Arial"/>
                <w:noProof/>
              </w:rPr>
              <w:t>1. January 1999</w:t>
            </w:r>
          </w:p>
          <w:p w14:paraId="717A63B1" w14:textId="77777777" w:rsidR="001C7B9A" w:rsidRDefault="001C7B9A" w:rsidP="005F5EE9">
            <w:pPr>
              <w:keepLines/>
              <w:rPr>
                <w:rFonts w:ascii="Arial" w:hAnsi="Arial" w:cs="Arial"/>
                <w:noProof/>
              </w:rPr>
            </w:pPr>
            <w:r w:rsidRPr="001C7B9A">
              <w:rPr>
                <w:rFonts w:ascii="Arial" w:hAnsi="Arial" w:cs="Arial"/>
                <w:noProof/>
              </w:rPr>
              <w:t>2. January 2007</w:t>
            </w:r>
          </w:p>
          <w:p w14:paraId="031D23E3" w14:textId="1217F7E1" w:rsidR="003B00E5" w:rsidRPr="001C7B9A" w:rsidRDefault="003B00E5" w:rsidP="005F5EE9">
            <w:pPr>
              <w:keepLines/>
              <w:rPr>
                <w:rFonts w:ascii="Arial" w:hAnsi="Arial" w:cs="Arial"/>
              </w:rPr>
            </w:pPr>
            <w:r>
              <w:rPr>
                <w:rFonts w:ascii="Arial" w:hAnsi="Arial" w:cs="Arial"/>
              </w:rPr>
              <w:t xml:space="preserve">3. </w:t>
            </w:r>
            <w:r w:rsidRPr="003B00E5">
              <w:rPr>
                <w:rFonts w:ascii="Arial" w:hAnsi="Arial" w:cs="Arial"/>
                <w:highlight w:val="green"/>
              </w:rPr>
              <w:t>January 2020</w:t>
            </w:r>
          </w:p>
        </w:tc>
      </w:tr>
      <w:tr w:rsidR="001C7B9A" w:rsidRPr="001C7B9A" w14:paraId="35A66C24" w14:textId="77777777" w:rsidTr="005F5EE9">
        <w:tc>
          <w:tcPr>
            <w:tcW w:w="8100" w:type="dxa"/>
            <w:gridSpan w:val="4"/>
            <w:shd w:val="clear" w:color="auto" w:fill="auto"/>
          </w:tcPr>
          <w:p w14:paraId="7A309A8F" w14:textId="77777777" w:rsidR="001C7B9A" w:rsidRPr="001C7B9A" w:rsidRDefault="001C7B9A" w:rsidP="005F5EE9">
            <w:pPr>
              <w:keepLines/>
              <w:rPr>
                <w:rFonts w:ascii="Arial" w:hAnsi="Arial" w:cs="Arial"/>
              </w:rPr>
            </w:pPr>
          </w:p>
        </w:tc>
      </w:tr>
      <w:tr w:rsidR="001C7B9A" w:rsidRPr="001C7B9A" w14:paraId="3F0C4583" w14:textId="77777777" w:rsidTr="005F5EE9">
        <w:tc>
          <w:tcPr>
            <w:tcW w:w="2025" w:type="dxa"/>
            <w:shd w:val="clear" w:color="auto" w:fill="auto"/>
          </w:tcPr>
          <w:p w14:paraId="4C8F7539"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Codeset source</w:t>
            </w:r>
          </w:p>
        </w:tc>
        <w:tc>
          <w:tcPr>
            <w:tcW w:w="2025" w:type="dxa"/>
            <w:shd w:val="clear" w:color="auto" w:fill="auto"/>
          </w:tcPr>
          <w:p w14:paraId="3690E4DF" w14:textId="77777777" w:rsidR="001C7B9A" w:rsidRPr="001C7B9A" w:rsidRDefault="001C7B9A" w:rsidP="005F5EE9">
            <w:pPr>
              <w:keepLines/>
              <w:rPr>
                <w:rFonts w:ascii="Arial" w:hAnsi="Arial" w:cs="Arial"/>
              </w:rPr>
            </w:pPr>
            <w:r w:rsidRPr="001C7B9A">
              <w:rPr>
                <w:rFonts w:ascii="Arial" w:hAnsi="Arial" w:cs="Arial"/>
                <w:noProof/>
              </w:rPr>
              <w:t>DHHS</w:t>
            </w:r>
          </w:p>
        </w:tc>
        <w:tc>
          <w:tcPr>
            <w:tcW w:w="2025" w:type="dxa"/>
            <w:shd w:val="clear" w:color="auto" w:fill="auto"/>
          </w:tcPr>
          <w:p w14:paraId="6FA91EB1" w14:textId="77777777" w:rsidR="001C7B9A" w:rsidRPr="001C7B9A" w:rsidRDefault="001C7B9A" w:rsidP="005F5EE9">
            <w:pPr>
              <w:pStyle w:val="AttributeSubheading"/>
              <w:keepNext w:val="0"/>
              <w:rPr>
                <w:rFonts w:ascii="Arial" w:hAnsi="Arial" w:cs="Arial"/>
                <w:i w:val="0"/>
                <w:color w:val="F26B73"/>
                <w:szCs w:val="20"/>
              </w:rPr>
            </w:pPr>
            <w:r w:rsidRPr="001C7B9A">
              <w:rPr>
                <w:rFonts w:ascii="Arial" w:hAnsi="Arial" w:cs="Arial"/>
                <w:i w:val="0"/>
                <w:color w:val="F26B73"/>
                <w:szCs w:val="20"/>
              </w:rPr>
              <w:t>Collection start date</w:t>
            </w:r>
          </w:p>
        </w:tc>
        <w:tc>
          <w:tcPr>
            <w:tcW w:w="2025" w:type="dxa"/>
            <w:shd w:val="clear" w:color="auto" w:fill="auto"/>
          </w:tcPr>
          <w:p w14:paraId="460B6AC8" w14:textId="77777777" w:rsidR="001C7B9A" w:rsidRPr="001C7B9A" w:rsidRDefault="001C7B9A" w:rsidP="005F5EE9">
            <w:pPr>
              <w:keepLines/>
              <w:rPr>
                <w:rFonts w:ascii="Arial" w:hAnsi="Arial" w:cs="Arial"/>
              </w:rPr>
            </w:pPr>
            <w:r w:rsidRPr="001C7B9A">
              <w:rPr>
                <w:rFonts w:ascii="Arial" w:hAnsi="Arial" w:cs="Arial"/>
                <w:noProof/>
              </w:rPr>
              <w:t>1999</w:t>
            </w:r>
          </w:p>
        </w:tc>
      </w:tr>
    </w:tbl>
    <w:p w14:paraId="63175731" w14:textId="77777777" w:rsidR="005F4B42" w:rsidRPr="00564E9C" w:rsidRDefault="005F4B42" w:rsidP="00CE41BE">
      <w:pPr>
        <w:pStyle w:val="Heading2"/>
      </w:pPr>
      <w:bookmarkStart w:id="121" w:name="_Toc350263762"/>
      <w:bookmarkStart w:id="122" w:name="_Toc499798915"/>
      <w:bookmarkStart w:id="123" w:name="_Toc533164531"/>
      <w:bookmarkStart w:id="124" w:name="_Toc13799748"/>
      <w:r w:rsidRPr="00D5597B">
        <w:rPr>
          <w:highlight w:val="green"/>
        </w:rPr>
        <w:t xml:space="preserve">Anaesthesia for operative delivery – </w:t>
      </w:r>
      <w:bookmarkEnd w:id="121"/>
      <w:r w:rsidRPr="00D5597B">
        <w:rPr>
          <w:highlight w:val="green"/>
        </w:rPr>
        <w:t>indicator</w:t>
      </w:r>
      <w:bookmarkEnd w:id="122"/>
      <w:bookmarkEnd w:id="123"/>
      <w:bookmarkEnd w:id="124"/>
    </w:p>
    <w:p w14:paraId="1178E884" w14:textId="77777777" w:rsidR="005F4B42" w:rsidRPr="005F4B42" w:rsidRDefault="005F4B42" w:rsidP="005F4B42">
      <w:pPr>
        <w:keepLines/>
        <w:rPr>
          <w:rStyle w:val="Strong"/>
          <w:rFonts w:ascii="Arial" w:eastAsia="MS Gothic" w:hAnsi="Arial" w:cs="Arial"/>
          <w:b w:val="0"/>
          <w:bCs w:val="0"/>
          <w:color w:val="F26B73"/>
        </w:rPr>
      </w:pPr>
      <w:r w:rsidRPr="005F4B42">
        <w:rPr>
          <w:rStyle w:val="Strong"/>
          <w:rFonts w:ascii="Arial" w:eastAsia="MS Gothic" w:hAnsi="Arial" w:cs="Arial"/>
        </w:rPr>
        <w:t>Specification</w:t>
      </w:r>
    </w:p>
    <w:p w14:paraId="667CD124" w14:textId="77777777" w:rsidR="005F4B42" w:rsidRPr="005F4B42" w:rsidRDefault="005F4B42" w:rsidP="005F4B42">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5F4B42" w:rsidRPr="005F4B42" w14:paraId="668251DA" w14:textId="77777777" w:rsidTr="003D0834">
        <w:tc>
          <w:tcPr>
            <w:tcW w:w="2024" w:type="dxa"/>
            <w:shd w:val="clear" w:color="auto" w:fill="auto"/>
          </w:tcPr>
          <w:p w14:paraId="5D702CF7"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Definition</w:t>
            </w:r>
          </w:p>
        </w:tc>
        <w:tc>
          <w:tcPr>
            <w:tcW w:w="6076" w:type="dxa"/>
            <w:gridSpan w:val="3"/>
            <w:shd w:val="clear" w:color="auto" w:fill="auto"/>
          </w:tcPr>
          <w:p w14:paraId="3379E63C" w14:textId="77777777" w:rsidR="005F4B42" w:rsidRPr="005F4B42" w:rsidRDefault="005F4B42" w:rsidP="003D0834">
            <w:pPr>
              <w:keepLines/>
              <w:rPr>
                <w:rFonts w:ascii="Arial" w:hAnsi="Arial" w:cs="Arial"/>
              </w:rPr>
            </w:pPr>
            <w:r w:rsidRPr="005F4B42">
              <w:rPr>
                <w:rFonts w:ascii="Arial" w:hAnsi="Arial" w:cs="Arial"/>
                <w:noProof/>
              </w:rPr>
              <w:t>Whether anaesthesia is administered to the mother for, or associated with, the operative delivery of the baby (forceps, vacuum/ventouse or caesarean section)</w:t>
            </w:r>
          </w:p>
        </w:tc>
      </w:tr>
      <w:tr w:rsidR="005F4B42" w:rsidRPr="005F4B42" w14:paraId="623F7DB8" w14:textId="77777777" w:rsidTr="003D0834">
        <w:tc>
          <w:tcPr>
            <w:tcW w:w="8100" w:type="dxa"/>
            <w:gridSpan w:val="4"/>
            <w:shd w:val="clear" w:color="auto" w:fill="auto"/>
          </w:tcPr>
          <w:p w14:paraId="308B1208" w14:textId="77777777" w:rsidR="005F4B42" w:rsidRPr="005F4B42" w:rsidRDefault="005F4B42" w:rsidP="003D0834">
            <w:pPr>
              <w:keepLines/>
              <w:rPr>
                <w:rFonts w:ascii="Arial" w:hAnsi="Arial" w:cs="Arial"/>
              </w:rPr>
            </w:pPr>
          </w:p>
        </w:tc>
      </w:tr>
      <w:tr w:rsidR="005F4B42" w:rsidRPr="005F4B42" w14:paraId="04557D15" w14:textId="77777777" w:rsidTr="003D0834">
        <w:tc>
          <w:tcPr>
            <w:tcW w:w="2024" w:type="dxa"/>
            <w:shd w:val="clear" w:color="auto" w:fill="auto"/>
          </w:tcPr>
          <w:p w14:paraId="38C6DA41"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Representation class</w:t>
            </w:r>
          </w:p>
        </w:tc>
        <w:tc>
          <w:tcPr>
            <w:tcW w:w="2025" w:type="dxa"/>
            <w:shd w:val="clear" w:color="auto" w:fill="auto"/>
          </w:tcPr>
          <w:p w14:paraId="3FAFC45C" w14:textId="77777777" w:rsidR="005F4B42" w:rsidRPr="005F4B42" w:rsidRDefault="005F4B42" w:rsidP="003D0834">
            <w:pPr>
              <w:keepLines/>
              <w:rPr>
                <w:rFonts w:ascii="Arial" w:hAnsi="Arial" w:cs="Arial"/>
              </w:rPr>
            </w:pPr>
            <w:r w:rsidRPr="005F4B42">
              <w:rPr>
                <w:rFonts w:ascii="Arial" w:hAnsi="Arial" w:cs="Arial"/>
                <w:noProof/>
              </w:rPr>
              <w:t>Code</w:t>
            </w:r>
          </w:p>
        </w:tc>
        <w:tc>
          <w:tcPr>
            <w:tcW w:w="2025" w:type="dxa"/>
            <w:shd w:val="clear" w:color="auto" w:fill="auto"/>
          </w:tcPr>
          <w:p w14:paraId="550CC19B" w14:textId="77777777" w:rsidR="005F4B42" w:rsidRPr="005F4B42" w:rsidRDefault="005F4B42" w:rsidP="003D0834">
            <w:pPr>
              <w:keepLines/>
              <w:rPr>
                <w:rFonts w:ascii="Arial" w:hAnsi="Arial" w:cs="Arial"/>
              </w:rPr>
            </w:pPr>
            <w:r w:rsidRPr="005F4B42">
              <w:rPr>
                <w:rFonts w:ascii="Arial" w:hAnsi="Arial" w:cs="Arial"/>
                <w:color w:val="F26B73"/>
              </w:rPr>
              <w:t>Data type</w:t>
            </w:r>
          </w:p>
        </w:tc>
        <w:tc>
          <w:tcPr>
            <w:tcW w:w="2026" w:type="dxa"/>
            <w:shd w:val="clear" w:color="auto" w:fill="auto"/>
          </w:tcPr>
          <w:p w14:paraId="656C3C63" w14:textId="77777777" w:rsidR="005F4B42" w:rsidRPr="005F4B42" w:rsidRDefault="005F4B42" w:rsidP="003D0834">
            <w:pPr>
              <w:keepLines/>
              <w:rPr>
                <w:rFonts w:ascii="Arial" w:hAnsi="Arial" w:cs="Arial"/>
              </w:rPr>
            </w:pPr>
            <w:r w:rsidRPr="005F4B42">
              <w:rPr>
                <w:rFonts w:ascii="Arial" w:hAnsi="Arial" w:cs="Arial"/>
                <w:noProof/>
              </w:rPr>
              <w:t>Number</w:t>
            </w:r>
          </w:p>
        </w:tc>
      </w:tr>
      <w:tr w:rsidR="005F4B42" w:rsidRPr="005F4B42" w14:paraId="10B8DFC3" w14:textId="77777777" w:rsidTr="003D0834">
        <w:tc>
          <w:tcPr>
            <w:tcW w:w="8100" w:type="dxa"/>
            <w:gridSpan w:val="4"/>
            <w:shd w:val="clear" w:color="auto" w:fill="auto"/>
          </w:tcPr>
          <w:p w14:paraId="5EAC3D4F" w14:textId="77777777" w:rsidR="005F4B42" w:rsidRPr="005F4B42" w:rsidRDefault="005F4B42" w:rsidP="003D0834">
            <w:pPr>
              <w:keepLines/>
              <w:rPr>
                <w:rFonts w:ascii="Arial" w:hAnsi="Arial" w:cs="Arial"/>
              </w:rPr>
            </w:pPr>
          </w:p>
        </w:tc>
      </w:tr>
      <w:tr w:rsidR="005F4B42" w:rsidRPr="005F4B42" w14:paraId="773262FE" w14:textId="77777777" w:rsidTr="003D0834">
        <w:tc>
          <w:tcPr>
            <w:tcW w:w="2024" w:type="dxa"/>
            <w:shd w:val="clear" w:color="auto" w:fill="auto"/>
          </w:tcPr>
          <w:p w14:paraId="1F6CEA13"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Format</w:t>
            </w:r>
          </w:p>
        </w:tc>
        <w:tc>
          <w:tcPr>
            <w:tcW w:w="2025" w:type="dxa"/>
            <w:shd w:val="clear" w:color="auto" w:fill="auto"/>
          </w:tcPr>
          <w:p w14:paraId="305C9127" w14:textId="77777777" w:rsidR="005F4B42" w:rsidRPr="005F4B42" w:rsidRDefault="005F4B42" w:rsidP="003D0834">
            <w:pPr>
              <w:keepLines/>
              <w:rPr>
                <w:rFonts w:ascii="Arial" w:hAnsi="Arial" w:cs="Arial"/>
              </w:rPr>
            </w:pPr>
            <w:r w:rsidRPr="005F4B42">
              <w:rPr>
                <w:rFonts w:ascii="Arial" w:hAnsi="Arial" w:cs="Arial"/>
                <w:noProof/>
              </w:rPr>
              <w:t>N</w:t>
            </w:r>
          </w:p>
        </w:tc>
        <w:tc>
          <w:tcPr>
            <w:tcW w:w="2025" w:type="dxa"/>
            <w:shd w:val="clear" w:color="auto" w:fill="auto"/>
          </w:tcPr>
          <w:p w14:paraId="6A394C1F" w14:textId="77777777" w:rsidR="005F4B42" w:rsidRPr="005F4B42" w:rsidRDefault="005F4B42" w:rsidP="003D0834">
            <w:pPr>
              <w:pStyle w:val="AttributeSubheading"/>
              <w:keepNext w:val="0"/>
              <w:rPr>
                <w:rFonts w:ascii="Arial" w:hAnsi="Arial" w:cs="Arial"/>
                <w:szCs w:val="20"/>
                <w:lang w:eastAsia="en-US"/>
              </w:rPr>
            </w:pPr>
            <w:r w:rsidRPr="005F4B42">
              <w:rPr>
                <w:rFonts w:ascii="Arial" w:hAnsi="Arial" w:cs="Arial"/>
                <w:i w:val="0"/>
                <w:color w:val="F26B73"/>
                <w:szCs w:val="20"/>
              </w:rPr>
              <w:t>Field size</w:t>
            </w:r>
          </w:p>
        </w:tc>
        <w:tc>
          <w:tcPr>
            <w:tcW w:w="2026" w:type="dxa"/>
            <w:shd w:val="clear" w:color="auto" w:fill="auto"/>
          </w:tcPr>
          <w:p w14:paraId="332A41FD" w14:textId="77777777" w:rsidR="005F4B42" w:rsidRPr="005F4B42" w:rsidRDefault="005F4B42" w:rsidP="003D0834">
            <w:pPr>
              <w:keepLines/>
              <w:rPr>
                <w:rFonts w:ascii="Arial" w:hAnsi="Arial" w:cs="Arial"/>
              </w:rPr>
            </w:pPr>
            <w:r w:rsidRPr="005F4B42">
              <w:rPr>
                <w:rFonts w:ascii="Arial" w:hAnsi="Arial" w:cs="Arial"/>
                <w:noProof/>
              </w:rPr>
              <w:t>1</w:t>
            </w:r>
          </w:p>
        </w:tc>
      </w:tr>
      <w:tr w:rsidR="005F4B42" w:rsidRPr="005F4B42" w14:paraId="7950AC57" w14:textId="77777777" w:rsidTr="003D0834">
        <w:tc>
          <w:tcPr>
            <w:tcW w:w="8100" w:type="dxa"/>
            <w:gridSpan w:val="4"/>
            <w:shd w:val="clear" w:color="auto" w:fill="auto"/>
          </w:tcPr>
          <w:p w14:paraId="630CB38A" w14:textId="77777777" w:rsidR="005F4B42" w:rsidRPr="005F4B42" w:rsidRDefault="005F4B42" w:rsidP="003D0834">
            <w:pPr>
              <w:keepLines/>
              <w:rPr>
                <w:rFonts w:ascii="Arial" w:hAnsi="Arial" w:cs="Arial"/>
              </w:rPr>
            </w:pPr>
          </w:p>
        </w:tc>
      </w:tr>
      <w:tr w:rsidR="005F4B42" w:rsidRPr="005F4B42" w14:paraId="1F620100" w14:textId="77777777" w:rsidTr="003D0834">
        <w:tc>
          <w:tcPr>
            <w:tcW w:w="2024" w:type="dxa"/>
            <w:shd w:val="clear" w:color="auto" w:fill="auto"/>
          </w:tcPr>
          <w:p w14:paraId="26F0856F"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Location</w:t>
            </w:r>
          </w:p>
        </w:tc>
        <w:tc>
          <w:tcPr>
            <w:tcW w:w="2025" w:type="dxa"/>
            <w:shd w:val="clear" w:color="auto" w:fill="auto"/>
          </w:tcPr>
          <w:p w14:paraId="743BC8AA" w14:textId="77777777" w:rsidR="005F4B42" w:rsidRPr="005F4B42" w:rsidRDefault="005F4B42" w:rsidP="003D0834">
            <w:pPr>
              <w:keepLines/>
              <w:rPr>
                <w:rFonts w:ascii="Arial" w:hAnsi="Arial" w:cs="Arial"/>
              </w:rPr>
            </w:pPr>
            <w:r w:rsidRPr="005F4B42">
              <w:rPr>
                <w:rFonts w:ascii="Arial" w:hAnsi="Arial" w:cs="Arial"/>
                <w:noProof/>
              </w:rPr>
              <w:t>Episode record</w:t>
            </w:r>
          </w:p>
        </w:tc>
        <w:tc>
          <w:tcPr>
            <w:tcW w:w="2025" w:type="dxa"/>
            <w:shd w:val="clear" w:color="auto" w:fill="auto"/>
          </w:tcPr>
          <w:p w14:paraId="348E1DB1"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Position</w:t>
            </w:r>
          </w:p>
        </w:tc>
        <w:tc>
          <w:tcPr>
            <w:tcW w:w="2026" w:type="dxa"/>
            <w:shd w:val="clear" w:color="auto" w:fill="auto"/>
          </w:tcPr>
          <w:p w14:paraId="4B15D38F" w14:textId="77777777" w:rsidR="005F4B42" w:rsidRPr="005F4B42" w:rsidRDefault="005F4B42" w:rsidP="003D0834">
            <w:pPr>
              <w:keepLines/>
              <w:rPr>
                <w:rFonts w:ascii="Arial" w:hAnsi="Arial" w:cs="Arial"/>
              </w:rPr>
            </w:pPr>
            <w:r w:rsidRPr="005F4B42">
              <w:rPr>
                <w:rFonts w:ascii="Arial" w:hAnsi="Arial" w:cs="Arial"/>
                <w:noProof/>
              </w:rPr>
              <w:t>79</w:t>
            </w:r>
          </w:p>
        </w:tc>
      </w:tr>
      <w:tr w:rsidR="005F4B42" w:rsidRPr="005F4B42" w14:paraId="0E90AEE9" w14:textId="77777777" w:rsidTr="003D0834">
        <w:tc>
          <w:tcPr>
            <w:tcW w:w="8100" w:type="dxa"/>
            <w:gridSpan w:val="4"/>
            <w:shd w:val="clear" w:color="auto" w:fill="auto"/>
          </w:tcPr>
          <w:p w14:paraId="0DCD0DA2" w14:textId="77777777" w:rsidR="005F4B42" w:rsidRPr="005F4B42" w:rsidRDefault="005F4B42" w:rsidP="003D0834">
            <w:pPr>
              <w:keepLines/>
              <w:rPr>
                <w:rFonts w:ascii="Arial" w:hAnsi="Arial" w:cs="Arial"/>
              </w:rPr>
            </w:pPr>
          </w:p>
        </w:tc>
      </w:tr>
      <w:tr w:rsidR="005F4B42" w:rsidRPr="005F4B42" w14:paraId="66848255" w14:textId="77777777" w:rsidTr="003D0834">
        <w:tc>
          <w:tcPr>
            <w:tcW w:w="2024" w:type="dxa"/>
            <w:shd w:val="clear" w:color="auto" w:fill="auto"/>
          </w:tcPr>
          <w:p w14:paraId="5F92D6D1"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Permissible values</w:t>
            </w:r>
          </w:p>
        </w:tc>
        <w:tc>
          <w:tcPr>
            <w:tcW w:w="6076" w:type="dxa"/>
            <w:gridSpan w:val="3"/>
            <w:shd w:val="clear" w:color="auto" w:fill="auto"/>
          </w:tcPr>
          <w:p w14:paraId="1F47F648" w14:textId="77777777" w:rsidR="005F4B42" w:rsidRPr="005F4B42" w:rsidRDefault="005F4B42" w:rsidP="003D0834">
            <w:pPr>
              <w:keepLines/>
              <w:rPr>
                <w:rFonts w:ascii="Arial" w:hAnsi="Arial" w:cs="Arial"/>
                <w:noProof/>
              </w:rPr>
            </w:pPr>
            <w:r w:rsidRPr="005F4B42">
              <w:rPr>
                <w:rFonts w:ascii="Arial" w:hAnsi="Arial" w:cs="Arial"/>
                <w:b/>
                <w:noProof/>
              </w:rPr>
              <w:t>Code</w:t>
            </w:r>
            <w:r w:rsidRPr="005F4B42">
              <w:rPr>
                <w:rFonts w:ascii="Arial" w:hAnsi="Arial" w:cs="Arial"/>
                <w:b/>
                <w:noProof/>
              </w:rPr>
              <w:tab/>
              <w:t>Descriptor</w:t>
            </w:r>
          </w:p>
          <w:p w14:paraId="26BFE048" w14:textId="77777777" w:rsidR="005F4B42" w:rsidRPr="005F4B42" w:rsidRDefault="005F4B42" w:rsidP="003D0834">
            <w:pPr>
              <w:keepLines/>
              <w:rPr>
                <w:rFonts w:ascii="Arial" w:hAnsi="Arial" w:cs="Arial"/>
                <w:noProof/>
              </w:rPr>
            </w:pPr>
            <w:r w:rsidRPr="005F4B42">
              <w:rPr>
                <w:rFonts w:ascii="Arial" w:hAnsi="Arial" w:cs="Arial"/>
                <w:noProof/>
              </w:rPr>
              <w:t>1</w:t>
            </w:r>
            <w:r w:rsidRPr="005F4B42">
              <w:rPr>
                <w:rFonts w:ascii="Arial" w:hAnsi="Arial" w:cs="Arial"/>
                <w:noProof/>
              </w:rPr>
              <w:tab/>
              <w:t>Anaesthesia administered</w:t>
            </w:r>
          </w:p>
          <w:p w14:paraId="2A0BDF82" w14:textId="77777777" w:rsidR="005F4B42" w:rsidRPr="005F4B42" w:rsidRDefault="005F4B42" w:rsidP="003D0834">
            <w:pPr>
              <w:keepLines/>
              <w:rPr>
                <w:rFonts w:ascii="Arial" w:hAnsi="Arial" w:cs="Arial"/>
                <w:noProof/>
              </w:rPr>
            </w:pPr>
            <w:r w:rsidRPr="005F4B42">
              <w:rPr>
                <w:rFonts w:ascii="Arial" w:hAnsi="Arial" w:cs="Arial"/>
                <w:noProof/>
              </w:rPr>
              <w:t>2</w:t>
            </w:r>
            <w:r w:rsidRPr="005F4B42">
              <w:rPr>
                <w:rFonts w:ascii="Arial" w:hAnsi="Arial" w:cs="Arial"/>
                <w:noProof/>
              </w:rPr>
              <w:tab/>
              <w:t>Anaesthesia not administered</w:t>
            </w:r>
          </w:p>
          <w:p w14:paraId="248A3E4B" w14:textId="77777777" w:rsidR="005F4B42" w:rsidRPr="005F4B42" w:rsidRDefault="005F4B42" w:rsidP="003D0834">
            <w:pPr>
              <w:keepLines/>
              <w:rPr>
                <w:rFonts w:ascii="Arial" w:hAnsi="Arial" w:cs="Arial"/>
              </w:rPr>
            </w:pPr>
            <w:r w:rsidRPr="005F4B42">
              <w:rPr>
                <w:rFonts w:ascii="Arial" w:hAnsi="Arial" w:cs="Arial"/>
                <w:noProof/>
              </w:rPr>
              <w:t>9</w:t>
            </w:r>
            <w:r w:rsidRPr="005F4B42">
              <w:rPr>
                <w:rFonts w:ascii="Arial" w:hAnsi="Arial" w:cs="Arial"/>
                <w:noProof/>
              </w:rPr>
              <w:tab/>
              <w:t>Not stated / inadequately described</w:t>
            </w:r>
          </w:p>
        </w:tc>
      </w:tr>
      <w:tr w:rsidR="005F4B42" w:rsidRPr="005F4B42" w14:paraId="1525762F" w14:textId="77777777" w:rsidTr="003D0834">
        <w:tc>
          <w:tcPr>
            <w:tcW w:w="8100" w:type="dxa"/>
            <w:gridSpan w:val="4"/>
            <w:shd w:val="clear" w:color="auto" w:fill="auto"/>
          </w:tcPr>
          <w:p w14:paraId="0488F4D6" w14:textId="77777777" w:rsidR="005F4B42" w:rsidRPr="005F4B42" w:rsidRDefault="005F4B42" w:rsidP="003D0834">
            <w:pPr>
              <w:keepLines/>
              <w:rPr>
                <w:rFonts w:ascii="Arial" w:hAnsi="Arial" w:cs="Arial"/>
              </w:rPr>
            </w:pPr>
          </w:p>
        </w:tc>
      </w:tr>
      <w:tr w:rsidR="005F4B42" w:rsidRPr="005F4B42" w14:paraId="0DD63CC7" w14:textId="77777777" w:rsidTr="003D0834">
        <w:tblPrEx>
          <w:tblLook w:val="04A0" w:firstRow="1" w:lastRow="0" w:firstColumn="1" w:lastColumn="0" w:noHBand="0" w:noVBand="1"/>
        </w:tblPrEx>
        <w:tc>
          <w:tcPr>
            <w:tcW w:w="2024" w:type="dxa"/>
            <w:shd w:val="clear" w:color="auto" w:fill="auto"/>
          </w:tcPr>
          <w:p w14:paraId="5933A4A4"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Reporting guide</w:t>
            </w:r>
          </w:p>
        </w:tc>
        <w:tc>
          <w:tcPr>
            <w:tcW w:w="6076" w:type="dxa"/>
            <w:gridSpan w:val="3"/>
            <w:shd w:val="clear" w:color="auto" w:fill="auto"/>
          </w:tcPr>
          <w:p w14:paraId="2D4010EE" w14:textId="77777777" w:rsidR="005F4B42" w:rsidRPr="005F4B42" w:rsidRDefault="005F4B42" w:rsidP="003D0834">
            <w:pPr>
              <w:keepLines/>
              <w:rPr>
                <w:rFonts w:ascii="Arial" w:hAnsi="Arial" w:cs="Arial"/>
              </w:rPr>
            </w:pPr>
            <w:r w:rsidRPr="005F4B42">
              <w:rPr>
                <w:rFonts w:ascii="Arial" w:hAnsi="Arial" w:cs="Arial"/>
                <w:noProof/>
              </w:rPr>
              <w:t>Operative delivery includes caesarean section, hysterotomy, forceps and vacuum/ventouse extraction. Do not report a value for birth episodes with no operative delivery, leave blank.</w:t>
            </w:r>
          </w:p>
        </w:tc>
      </w:tr>
      <w:tr w:rsidR="005F4B42" w:rsidRPr="005F4B42" w14:paraId="136EB4AA" w14:textId="77777777" w:rsidTr="003D0834">
        <w:tc>
          <w:tcPr>
            <w:tcW w:w="8100" w:type="dxa"/>
            <w:gridSpan w:val="4"/>
            <w:shd w:val="clear" w:color="auto" w:fill="auto"/>
          </w:tcPr>
          <w:p w14:paraId="6EE64840" w14:textId="77777777" w:rsidR="005F4B42" w:rsidRPr="005F4B42" w:rsidRDefault="005F4B42" w:rsidP="003D0834">
            <w:pPr>
              <w:keepLines/>
              <w:rPr>
                <w:rFonts w:ascii="Arial" w:hAnsi="Arial" w:cs="Arial"/>
              </w:rPr>
            </w:pPr>
          </w:p>
        </w:tc>
      </w:tr>
      <w:tr w:rsidR="005F4B42" w:rsidRPr="005F4B42" w14:paraId="0CDEE590" w14:textId="77777777" w:rsidTr="003D0834">
        <w:tc>
          <w:tcPr>
            <w:tcW w:w="2024" w:type="dxa"/>
            <w:shd w:val="clear" w:color="auto" w:fill="auto"/>
          </w:tcPr>
          <w:p w14:paraId="1915A983"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Reported by</w:t>
            </w:r>
          </w:p>
        </w:tc>
        <w:tc>
          <w:tcPr>
            <w:tcW w:w="6076" w:type="dxa"/>
            <w:gridSpan w:val="3"/>
            <w:shd w:val="clear" w:color="auto" w:fill="auto"/>
          </w:tcPr>
          <w:p w14:paraId="6F14D291" w14:textId="77777777" w:rsidR="005F4B42" w:rsidRPr="005F4B42" w:rsidRDefault="005F4B42" w:rsidP="003D0834">
            <w:pPr>
              <w:keepLines/>
              <w:rPr>
                <w:rFonts w:ascii="Arial" w:hAnsi="Arial" w:cs="Arial"/>
              </w:rPr>
            </w:pPr>
            <w:r w:rsidRPr="005F4B42">
              <w:rPr>
                <w:rFonts w:ascii="Arial" w:hAnsi="Arial" w:cs="Arial"/>
                <w:noProof/>
              </w:rPr>
              <w:t>All Victorian hospitals where a birth has occurred and homebirth practitioners</w:t>
            </w:r>
          </w:p>
        </w:tc>
      </w:tr>
      <w:tr w:rsidR="005F4B42" w:rsidRPr="005F4B42" w14:paraId="1172781C" w14:textId="77777777" w:rsidTr="003D0834">
        <w:tc>
          <w:tcPr>
            <w:tcW w:w="8100" w:type="dxa"/>
            <w:gridSpan w:val="4"/>
            <w:shd w:val="clear" w:color="auto" w:fill="auto"/>
          </w:tcPr>
          <w:p w14:paraId="5E19738B" w14:textId="77777777" w:rsidR="005F4B42" w:rsidRPr="005F4B42" w:rsidRDefault="005F4B42" w:rsidP="003D0834">
            <w:pPr>
              <w:keepLines/>
              <w:rPr>
                <w:rFonts w:ascii="Arial" w:hAnsi="Arial" w:cs="Arial"/>
              </w:rPr>
            </w:pPr>
          </w:p>
        </w:tc>
      </w:tr>
      <w:tr w:rsidR="005F4B42" w:rsidRPr="005F4B42" w14:paraId="50FE4DEE" w14:textId="77777777" w:rsidTr="003D0834">
        <w:tc>
          <w:tcPr>
            <w:tcW w:w="2024" w:type="dxa"/>
            <w:shd w:val="clear" w:color="auto" w:fill="auto"/>
          </w:tcPr>
          <w:p w14:paraId="6F769120"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Reported for</w:t>
            </w:r>
          </w:p>
        </w:tc>
        <w:tc>
          <w:tcPr>
            <w:tcW w:w="6076" w:type="dxa"/>
            <w:gridSpan w:val="3"/>
            <w:shd w:val="clear" w:color="auto" w:fill="auto"/>
          </w:tcPr>
          <w:p w14:paraId="32AA795A" w14:textId="77777777" w:rsidR="005F4B42" w:rsidRPr="005F4B42" w:rsidRDefault="005F4B42" w:rsidP="003D0834">
            <w:pPr>
              <w:keepLines/>
              <w:rPr>
                <w:rFonts w:ascii="Arial" w:hAnsi="Arial" w:cs="Arial"/>
              </w:rPr>
            </w:pPr>
            <w:r w:rsidRPr="005F4B42">
              <w:rPr>
                <w:rFonts w:ascii="Arial" w:hAnsi="Arial" w:cs="Arial"/>
                <w:noProof/>
              </w:rPr>
              <w:t>Birth episodes with an operative delivery</w:t>
            </w:r>
          </w:p>
        </w:tc>
      </w:tr>
      <w:tr w:rsidR="005F4B42" w:rsidRPr="005F4B42" w14:paraId="7C463CF0" w14:textId="77777777" w:rsidTr="003D0834">
        <w:tc>
          <w:tcPr>
            <w:tcW w:w="8100" w:type="dxa"/>
            <w:gridSpan w:val="4"/>
            <w:shd w:val="clear" w:color="auto" w:fill="auto"/>
          </w:tcPr>
          <w:p w14:paraId="4700944E" w14:textId="77777777" w:rsidR="005F4B42" w:rsidRPr="005F4B42" w:rsidRDefault="005F4B42" w:rsidP="003D0834">
            <w:pPr>
              <w:keepLines/>
              <w:rPr>
                <w:rFonts w:ascii="Arial" w:hAnsi="Arial" w:cs="Arial"/>
              </w:rPr>
            </w:pPr>
          </w:p>
        </w:tc>
      </w:tr>
      <w:tr w:rsidR="005F4B42" w:rsidRPr="005F4B42" w14:paraId="4526DBD8" w14:textId="77777777" w:rsidTr="003D0834">
        <w:tblPrEx>
          <w:tblLook w:val="04A0" w:firstRow="1" w:lastRow="0" w:firstColumn="1" w:lastColumn="0" w:noHBand="0" w:noVBand="1"/>
        </w:tblPrEx>
        <w:tc>
          <w:tcPr>
            <w:tcW w:w="2024" w:type="dxa"/>
            <w:shd w:val="clear" w:color="auto" w:fill="auto"/>
          </w:tcPr>
          <w:p w14:paraId="2D9CC3C4"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Related concepts (Section 2):</w:t>
            </w:r>
          </w:p>
        </w:tc>
        <w:tc>
          <w:tcPr>
            <w:tcW w:w="6076" w:type="dxa"/>
            <w:gridSpan w:val="3"/>
            <w:shd w:val="clear" w:color="auto" w:fill="auto"/>
          </w:tcPr>
          <w:p w14:paraId="720F045A" w14:textId="77777777" w:rsidR="005F4B42" w:rsidRPr="00502738" w:rsidRDefault="005F4B42" w:rsidP="003D0834">
            <w:pPr>
              <w:keepLines/>
              <w:rPr>
                <w:rFonts w:ascii="Arial" w:hAnsi="Arial" w:cs="Arial"/>
                <w:strike/>
              </w:rPr>
            </w:pPr>
            <w:r w:rsidRPr="00502738">
              <w:rPr>
                <w:rFonts w:ascii="Arial" w:hAnsi="Arial" w:cs="Arial"/>
                <w:strike/>
                <w:noProof/>
              </w:rPr>
              <w:t>None specified</w:t>
            </w:r>
            <w:r w:rsidR="00502738">
              <w:rPr>
                <w:rFonts w:ascii="Arial" w:hAnsi="Arial" w:cs="Arial"/>
                <w:strike/>
                <w:noProof/>
              </w:rPr>
              <w:t xml:space="preserve"> </w:t>
            </w:r>
            <w:r w:rsidR="00502738" w:rsidRPr="00502738">
              <w:rPr>
                <w:rFonts w:ascii="Arial" w:hAnsi="Arial" w:cs="Arial"/>
                <w:noProof/>
                <w:highlight w:val="green"/>
              </w:rPr>
              <w:t>Anaesthesia</w:t>
            </w:r>
          </w:p>
        </w:tc>
      </w:tr>
      <w:tr w:rsidR="005F4B42" w:rsidRPr="005F4B42" w14:paraId="0F9703EE" w14:textId="77777777" w:rsidTr="003D0834">
        <w:tc>
          <w:tcPr>
            <w:tcW w:w="8100" w:type="dxa"/>
            <w:gridSpan w:val="4"/>
            <w:shd w:val="clear" w:color="auto" w:fill="auto"/>
          </w:tcPr>
          <w:p w14:paraId="7ECCBDB7" w14:textId="77777777" w:rsidR="005F4B42" w:rsidRPr="005F4B42" w:rsidRDefault="005F4B42" w:rsidP="003D0834">
            <w:pPr>
              <w:keepLines/>
              <w:rPr>
                <w:rFonts w:ascii="Arial" w:hAnsi="Arial" w:cs="Arial"/>
              </w:rPr>
            </w:pPr>
          </w:p>
        </w:tc>
      </w:tr>
      <w:tr w:rsidR="005F4B42" w:rsidRPr="005F4B42" w14:paraId="0F34F3BF" w14:textId="77777777" w:rsidTr="003D0834">
        <w:tblPrEx>
          <w:tblLook w:val="04A0" w:firstRow="1" w:lastRow="0" w:firstColumn="1" w:lastColumn="0" w:noHBand="0" w:noVBand="1"/>
        </w:tblPrEx>
        <w:tc>
          <w:tcPr>
            <w:tcW w:w="2024" w:type="dxa"/>
            <w:shd w:val="clear" w:color="auto" w:fill="auto"/>
          </w:tcPr>
          <w:p w14:paraId="2F7E6B0C"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Related data items (this section):</w:t>
            </w:r>
          </w:p>
        </w:tc>
        <w:tc>
          <w:tcPr>
            <w:tcW w:w="6076" w:type="dxa"/>
            <w:gridSpan w:val="3"/>
            <w:shd w:val="clear" w:color="auto" w:fill="auto"/>
          </w:tcPr>
          <w:p w14:paraId="1FDD7DEF" w14:textId="77777777" w:rsidR="005F4B42" w:rsidRPr="00986AB3" w:rsidRDefault="005F4B42" w:rsidP="003D0834">
            <w:pPr>
              <w:keepLines/>
              <w:rPr>
                <w:rFonts w:ascii="Arial" w:hAnsi="Arial" w:cs="Arial"/>
              </w:rPr>
            </w:pPr>
            <w:r w:rsidRPr="00986AB3">
              <w:rPr>
                <w:rFonts w:ascii="Arial" w:hAnsi="Arial" w:cs="Arial"/>
                <w:strike/>
                <w:noProof/>
              </w:rPr>
              <w:t>None specified</w:t>
            </w:r>
            <w:r w:rsidR="00986AB3">
              <w:rPr>
                <w:rFonts w:ascii="Arial" w:hAnsi="Arial" w:cs="Arial"/>
                <w:strike/>
                <w:noProof/>
              </w:rPr>
              <w:t xml:space="preserve"> </w:t>
            </w:r>
            <w:r w:rsidR="00986AB3" w:rsidRPr="00986AB3">
              <w:rPr>
                <w:rFonts w:ascii="Arial" w:hAnsi="Arial" w:cs="Arial"/>
                <w:noProof/>
                <w:highlight w:val="green"/>
              </w:rPr>
              <w:t>Anaesthesia for operative delivery – type; Method of birth</w:t>
            </w:r>
          </w:p>
        </w:tc>
      </w:tr>
      <w:tr w:rsidR="005F4B42" w:rsidRPr="005F4B42" w14:paraId="72AF49ED" w14:textId="77777777" w:rsidTr="003D0834">
        <w:tc>
          <w:tcPr>
            <w:tcW w:w="8100" w:type="dxa"/>
            <w:gridSpan w:val="4"/>
            <w:shd w:val="clear" w:color="auto" w:fill="auto"/>
          </w:tcPr>
          <w:p w14:paraId="7D77A985" w14:textId="77777777" w:rsidR="005F4B42" w:rsidRPr="005F4B42" w:rsidRDefault="005F4B42" w:rsidP="003D0834">
            <w:pPr>
              <w:keepLines/>
              <w:rPr>
                <w:rFonts w:ascii="Arial" w:hAnsi="Arial" w:cs="Arial"/>
              </w:rPr>
            </w:pPr>
          </w:p>
        </w:tc>
      </w:tr>
      <w:tr w:rsidR="005F4B42" w:rsidRPr="005F4B42" w14:paraId="6799F501" w14:textId="77777777" w:rsidTr="003D0834">
        <w:tblPrEx>
          <w:tblLook w:val="04A0" w:firstRow="1" w:lastRow="0" w:firstColumn="1" w:lastColumn="0" w:noHBand="0" w:noVBand="1"/>
        </w:tblPrEx>
        <w:tc>
          <w:tcPr>
            <w:tcW w:w="2024" w:type="dxa"/>
            <w:shd w:val="clear" w:color="auto" w:fill="auto"/>
          </w:tcPr>
          <w:p w14:paraId="49B3F79E"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Related business rules (Section 4):</w:t>
            </w:r>
          </w:p>
        </w:tc>
        <w:tc>
          <w:tcPr>
            <w:tcW w:w="6076" w:type="dxa"/>
            <w:gridSpan w:val="3"/>
            <w:shd w:val="clear" w:color="auto" w:fill="auto"/>
          </w:tcPr>
          <w:p w14:paraId="182F3F3E" w14:textId="48BED163" w:rsidR="005F4B42" w:rsidRPr="005F4B42" w:rsidRDefault="00060288" w:rsidP="003D0834">
            <w:pPr>
              <w:pStyle w:val="ListParagraph"/>
              <w:keepLines/>
              <w:ind w:left="0"/>
              <w:rPr>
                <w:rFonts w:ascii="Arial" w:hAnsi="Arial" w:cs="Arial"/>
              </w:rPr>
            </w:pPr>
            <w:r>
              <w:rPr>
                <w:rFonts w:ascii="Arial" w:hAnsi="Arial" w:cs="Arial"/>
                <w:strike/>
              </w:rPr>
              <w:t>*</w:t>
            </w:r>
            <w:r w:rsidR="005F4B42" w:rsidRPr="005F4B42">
              <w:rPr>
                <w:rFonts w:ascii="Arial" w:hAnsi="Arial" w:cs="Arial"/>
                <w:strike/>
              </w:rPr>
              <w:t>Mandatory to report data items</w:t>
            </w:r>
            <w:r w:rsidR="005F4B42">
              <w:rPr>
                <w:rFonts w:ascii="Arial" w:hAnsi="Arial" w:cs="Arial"/>
                <w:strike/>
              </w:rPr>
              <w:t xml:space="preserve"> </w:t>
            </w:r>
            <w:r w:rsidR="003D0834" w:rsidRPr="003D0834">
              <w:rPr>
                <w:rFonts w:ascii="Arial" w:hAnsi="Arial" w:cs="Arial"/>
                <w:highlight w:val="green"/>
              </w:rPr>
              <w:t xml:space="preserve">Anaesthesia for operative delivery – indicator and Method of birth valid combinations; </w:t>
            </w:r>
            <w:r w:rsidR="005B4E35">
              <w:rPr>
                <w:rFonts w:ascii="Arial" w:hAnsi="Arial" w:cs="Arial"/>
                <w:highlight w:val="green"/>
              </w:rPr>
              <w:t>*</w:t>
            </w:r>
            <w:r w:rsidR="0078706E">
              <w:rPr>
                <w:rFonts w:ascii="Arial" w:hAnsi="Arial" w:cs="Arial"/>
                <w:highlight w:val="green"/>
              </w:rPr>
              <w:t xml:space="preserve">Method of birth and Anaesthesia for operative delivery </w:t>
            </w:r>
            <w:r w:rsidR="00323184">
              <w:rPr>
                <w:rFonts w:ascii="Arial" w:hAnsi="Arial" w:cs="Arial"/>
                <w:highlight w:val="green"/>
              </w:rPr>
              <w:t>– indicator conditionally mandatory data items</w:t>
            </w:r>
            <w:r w:rsidR="0078706E">
              <w:rPr>
                <w:rFonts w:ascii="Arial" w:hAnsi="Arial" w:cs="Arial"/>
                <w:highlight w:val="green"/>
              </w:rPr>
              <w:t xml:space="preserve">; </w:t>
            </w:r>
            <w:r w:rsidR="003D0834" w:rsidRPr="003D0834">
              <w:rPr>
                <w:rFonts w:ascii="Arial" w:hAnsi="Arial" w:cs="Arial"/>
                <w:highlight w:val="green"/>
              </w:rPr>
              <w:t xml:space="preserve">### Anaesthesia for operative delivery – </w:t>
            </w:r>
            <w:r w:rsidR="00422858">
              <w:rPr>
                <w:rFonts w:ascii="Arial" w:hAnsi="Arial" w:cs="Arial"/>
                <w:highlight w:val="green"/>
              </w:rPr>
              <w:t>indicator</w:t>
            </w:r>
            <w:r w:rsidR="003D0834" w:rsidRPr="003D0834">
              <w:rPr>
                <w:rFonts w:ascii="Arial" w:hAnsi="Arial" w:cs="Arial"/>
                <w:highlight w:val="green"/>
              </w:rPr>
              <w:t xml:space="preserve"> and Anaesthesia for operative deliver – </w:t>
            </w:r>
            <w:r w:rsidR="00422858">
              <w:rPr>
                <w:rFonts w:ascii="Arial" w:hAnsi="Arial" w:cs="Arial"/>
                <w:highlight w:val="green"/>
              </w:rPr>
              <w:t>type</w:t>
            </w:r>
            <w:r w:rsidR="003D0834" w:rsidRPr="003D0834">
              <w:rPr>
                <w:rFonts w:ascii="Arial" w:hAnsi="Arial" w:cs="Arial"/>
                <w:highlight w:val="green"/>
              </w:rPr>
              <w:t xml:space="preserve"> valid combinations</w:t>
            </w:r>
          </w:p>
        </w:tc>
      </w:tr>
    </w:tbl>
    <w:p w14:paraId="18590C25" w14:textId="77777777" w:rsidR="005F4B42" w:rsidRPr="005F4B42" w:rsidRDefault="005F4B42" w:rsidP="005F4B42">
      <w:pPr>
        <w:keepLines/>
        <w:rPr>
          <w:rStyle w:val="Strong"/>
          <w:rFonts w:ascii="Arial" w:eastAsia="MS Gothic" w:hAnsi="Arial" w:cs="Arial"/>
          <w:b w:val="0"/>
          <w:bCs w:val="0"/>
          <w:lang w:eastAsia="en-AU"/>
        </w:rPr>
      </w:pPr>
    </w:p>
    <w:p w14:paraId="2B33A6AF" w14:textId="77777777" w:rsidR="005F4B42" w:rsidRPr="005F4B42" w:rsidRDefault="005F4B42" w:rsidP="005F4B42">
      <w:pPr>
        <w:keepLines/>
        <w:rPr>
          <w:rStyle w:val="Strong"/>
          <w:rFonts w:ascii="Arial" w:eastAsia="MS Gothic" w:hAnsi="Arial" w:cs="Arial"/>
          <w:b w:val="0"/>
          <w:bCs w:val="0"/>
          <w:lang w:eastAsia="en-AU"/>
        </w:rPr>
      </w:pPr>
      <w:r w:rsidRPr="005F4B42">
        <w:rPr>
          <w:rStyle w:val="Strong"/>
          <w:rFonts w:ascii="Arial" w:eastAsia="MS Gothic" w:hAnsi="Arial" w:cs="Arial"/>
        </w:rPr>
        <w:t>Administration</w:t>
      </w:r>
    </w:p>
    <w:p w14:paraId="778E46BC" w14:textId="77777777" w:rsidR="005F4B42" w:rsidRPr="005F4B42" w:rsidRDefault="005F4B42" w:rsidP="005F4B42">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5F4B42" w:rsidRPr="005F4B42" w14:paraId="14542A3B" w14:textId="77777777" w:rsidTr="003D0834">
        <w:tc>
          <w:tcPr>
            <w:tcW w:w="2025" w:type="dxa"/>
            <w:shd w:val="clear" w:color="auto" w:fill="auto"/>
          </w:tcPr>
          <w:p w14:paraId="283C9F39"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Principal data users</w:t>
            </w:r>
          </w:p>
        </w:tc>
        <w:tc>
          <w:tcPr>
            <w:tcW w:w="6075" w:type="dxa"/>
            <w:gridSpan w:val="3"/>
            <w:shd w:val="clear" w:color="auto" w:fill="auto"/>
          </w:tcPr>
          <w:p w14:paraId="38B50A2D" w14:textId="77777777" w:rsidR="005F4B42" w:rsidRPr="005F4B42" w:rsidRDefault="005F4B42" w:rsidP="003D0834">
            <w:pPr>
              <w:keepLines/>
              <w:rPr>
                <w:rFonts w:ascii="Arial" w:hAnsi="Arial" w:cs="Arial"/>
              </w:rPr>
            </w:pPr>
            <w:r w:rsidRPr="005F4B42">
              <w:rPr>
                <w:rFonts w:ascii="Arial" w:hAnsi="Arial" w:cs="Arial"/>
                <w:noProof/>
              </w:rPr>
              <w:t>Consultative Council on Obstetric and Paediatric Mortality and Morbidity</w:t>
            </w:r>
          </w:p>
        </w:tc>
      </w:tr>
      <w:tr w:rsidR="005F4B42" w:rsidRPr="005F4B42" w14:paraId="142591DA" w14:textId="77777777" w:rsidTr="003D0834">
        <w:tc>
          <w:tcPr>
            <w:tcW w:w="8100" w:type="dxa"/>
            <w:gridSpan w:val="4"/>
            <w:shd w:val="clear" w:color="auto" w:fill="auto"/>
          </w:tcPr>
          <w:p w14:paraId="7BE4D0A7" w14:textId="77777777" w:rsidR="005F4B42" w:rsidRPr="005F4B42" w:rsidRDefault="005F4B42" w:rsidP="003D0834">
            <w:pPr>
              <w:keepLines/>
              <w:rPr>
                <w:rFonts w:ascii="Arial" w:hAnsi="Arial" w:cs="Arial"/>
              </w:rPr>
            </w:pPr>
          </w:p>
        </w:tc>
      </w:tr>
      <w:tr w:rsidR="005F4B42" w:rsidRPr="005F4B42" w14:paraId="30967E93" w14:textId="77777777" w:rsidTr="003D0834">
        <w:tc>
          <w:tcPr>
            <w:tcW w:w="2025" w:type="dxa"/>
            <w:shd w:val="clear" w:color="auto" w:fill="auto"/>
          </w:tcPr>
          <w:p w14:paraId="0059235A"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Definition source</w:t>
            </w:r>
          </w:p>
        </w:tc>
        <w:tc>
          <w:tcPr>
            <w:tcW w:w="2025" w:type="dxa"/>
            <w:shd w:val="clear" w:color="auto" w:fill="auto"/>
          </w:tcPr>
          <w:p w14:paraId="76ADEE49" w14:textId="77777777" w:rsidR="005F4B42" w:rsidRPr="005F4B42" w:rsidRDefault="005F4B42" w:rsidP="003D0834">
            <w:pPr>
              <w:keepLines/>
              <w:rPr>
                <w:rFonts w:ascii="Arial" w:hAnsi="Arial" w:cs="Arial"/>
              </w:rPr>
            </w:pPr>
            <w:r w:rsidRPr="005F4B42">
              <w:rPr>
                <w:rFonts w:ascii="Arial" w:hAnsi="Arial" w:cs="Arial"/>
                <w:noProof/>
              </w:rPr>
              <w:t>DHHS</w:t>
            </w:r>
          </w:p>
        </w:tc>
        <w:tc>
          <w:tcPr>
            <w:tcW w:w="2025" w:type="dxa"/>
            <w:shd w:val="clear" w:color="auto" w:fill="auto"/>
          </w:tcPr>
          <w:p w14:paraId="099B6860"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Version</w:t>
            </w:r>
          </w:p>
        </w:tc>
        <w:tc>
          <w:tcPr>
            <w:tcW w:w="2025" w:type="dxa"/>
            <w:shd w:val="clear" w:color="auto" w:fill="auto"/>
          </w:tcPr>
          <w:p w14:paraId="29FFE47F" w14:textId="77777777" w:rsidR="005F4B42" w:rsidRPr="005F4B42" w:rsidRDefault="005F4B42" w:rsidP="003D0834">
            <w:pPr>
              <w:keepLines/>
              <w:rPr>
                <w:rFonts w:ascii="Arial" w:hAnsi="Arial" w:cs="Arial"/>
                <w:noProof/>
              </w:rPr>
            </w:pPr>
            <w:r w:rsidRPr="005F4B42">
              <w:rPr>
                <w:rFonts w:ascii="Arial" w:hAnsi="Arial" w:cs="Arial"/>
                <w:noProof/>
              </w:rPr>
              <w:t>1. January 1999</w:t>
            </w:r>
          </w:p>
          <w:p w14:paraId="58EDA9C3" w14:textId="77777777" w:rsidR="005F4B42" w:rsidRPr="005F4B42" w:rsidRDefault="005F4B42" w:rsidP="003D0834">
            <w:pPr>
              <w:keepLines/>
              <w:rPr>
                <w:rFonts w:ascii="Arial" w:hAnsi="Arial" w:cs="Arial"/>
              </w:rPr>
            </w:pPr>
            <w:r w:rsidRPr="005F4B42">
              <w:rPr>
                <w:rFonts w:ascii="Arial" w:hAnsi="Arial" w:cs="Arial"/>
                <w:noProof/>
              </w:rPr>
              <w:t>2. January 2009</w:t>
            </w:r>
          </w:p>
        </w:tc>
      </w:tr>
      <w:tr w:rsidR="005F4B42" w:rsidRPr="005F4B42" w14:paraId="6474086E" w14:textId="77777777" w:rsidTr="003D0834">
        <w:tc>
          <w:tcPr>
            <w:tcW w:w="8100" w:type="dxa"/>
            <w:gridSpan w:val="4"/>
            <w:shd w:val="clear" w:color="auto" w:fill="auto"/>
          </w:tcPr>
          <w:p w14:paraId="188293FD" w14:textId="77777777" w:rsidR="005F4B42" w:rsidRPr="005F4B42" w:rsidRDefault="005F4B42" w:rsidP="003D0834">
            <w:pPr>
              <w:keepLines/>
              <w:rPr>
                <w:rFonts w:ascii="Arial" w:hAnsi="Arial" w:cs="Arial"/>
              </w:rPr>
            </w:pPr>
          </w:p>
        </w:tc>
      </w:tr>
      <w:tr w:rsidR="005F4B42" w:rsidRPr="005F4B42" w14:paraId="73D8D59A" w14:textId="77777777" w:rsidTr="003D0834">
        <w:tc>
          <w:tcPr>
            <w:tcW w:w="2025" w:type="dxa"/>
            <w:shd w:val="clear" w:color="auto" w:fill="auto"/>
          </w:tcPr>
          <w:p w14:paraId="527454A7"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Codeset source</w:t>
            </w:r>
          </w:p>
        </w:tc>
        <w:tc>
          <w:tcPr>
            <w:tcW w:w="2025" w:type="dxa"/>
            <w:shd w:val="clear" w:color="auto" w:fill="auto"/>
          </w:tcPr>
          <w:p w14:paraId="53E06BB3" w14:textId="77777777" w:rsidR="005F4B42" w:rsidRPr="005F4B42" w:rsidRDefault="005F4B42" w:rsidP="003D0834">
            <w:pPr>
              <w:keepLines/>
              <w:rPr>
                <w:rFonts w:ascii="Arial" w:hAnsi="Arial" w:cs="Arial"/>
              </w:rPr>
            </w:pPr>
            <w:r w:rsidRPr="005F4B42">
              <w:rPr>
                <w:rFonts w:ascii="Arial" w:hAnsi="Arial" w:cs="Arial"/>
                <w:noProof/>
              </w:rPr>
              <w:t>DHHS</w:t>
            </w:r>
          </w:p>
        </w:tc>
        <w:tc>
          <w:tcPr>
            <w:tcW w:w="2025" w:type="dxa"/>
            <w:shd w:val="clear" w:color="auto" w:fill="auto"/>
          </w:tcPr>
          <w:p w14:paraId="6390947B" w14:textId="77777777" w:rsidR="005F4B42" w:rsidRPr="005F4B42" w:rsidRDefault="005F4B42" w:rsidP="003D0834">
            <w:pPr>
              <w:pStyle w:val="AttributeSubheading"/>
              <w:keepNext w:val="0"/>
              <w:rPr>
                <w:rFonts w:ascii="Arial" w:hAnsi="Arial" w:cs="Arial"/>
                <w:i w:val="0"/>
                <w:color w:val="F26B73"/>
                <w:szCs w:val="20"/>
              </w:rPr>
            </w:pPr>
            <w:r w:rsidRPr="005F4B42">
              <w:rPr>
                <w:rFonts w:ascii="Arial" w:hAnsi="Arial" w:cs="Arial"/>
                <w:i w:val="0"/>
                <w:color w:val="F26B73"/>
                <w:szCs w:val="20"/>
              </w:rPr>
              <w:t>Collection start date</w:t>
            </w:r>
          </w:p>
        </w:tc>
        <w:tc>
          <w:tcPr>
            <w:tcW w:w="2025" w:type="dxa"/>
            <w:shd w:val="clear" w:color="auto" w:fill="auto"/>
          </w:tcPr>
          <w:p w14:paraId="3C9D2673" w14:textId="77777777" w:rsidR="005F4B42" w:rsidRPr="005F4B42" w:rsidRDefault="005F4B42" w:rsidP="003D0834">
            <w:pPr>
              <w:keepLines/>
              <w:rPr>
                <w:rFonts w:ascii="Arial" w:hAnsi="Arial" w:cs="Arial"/>
              </w:rPr>
            </w:pPr>
            <w:r w:rsidRPr="005F4B42">
              <w:rPr>
                <w:rFonts w:ascii="Arial" w:hAnsi="Arial" w:cs="Arial"/>
                <w:noProof/>
              </w:rPr>
              <w:t>1999</w:t>
            </w:r>
          </w:p>
        </w:tc>
      </w:tr>
    </w:tbl>
    <w:p w14:paraId="60876E41" w14:textId="77777777" w:rsidR="005F4B42" w:rsidRDefault="005F4B42" w:rsidP="005F4B42">
      <w:pPr>
        <w:keepLines/>
        <w:rPr>
          <w:rFonts w:cs="Arial"/>
        </w:rPr>
      </w:pPr>
    </w:p>
    <w:p w14:paraId="469D9073" w14:textId="77777777" w:rsidR="005F4B42" w:rsidRPr="00564E9C" w:rsidRDefault="005F4B42" w:rsidP="005F4B42">
      <w:pPr>
        <w:rPr>
          <w:rFonts w:cs="Arial"/>
        </w:rPr>
      </w:pPr>
      <w:r>
        <w:rPr>
          <w:rFonts w:cs="Arial"/>
        </w:rPr>
        <w:br w:type="page"/>
      </w:r>
    </w:p>
    <w:p w14:paraId="25BB67A4" w14:textId="77777777" w:rsidR="005F4B42" w:rsidRPr="00564E9C" w:rsidRDefault="005F4B42" w:rsidP="00CE41BE">
      <w:pPr>
        <w:pStyle w:val="Heading2"/>
      </w:pPr>
      <w:bookmarkStart w:id="125" w:name="_Toc350263763"/>
      <w:bookmarkStart w:id="126" w:name="_Toc499798916"/>
      <w:bookmarkStart w:id="127" w:name="_Toc533164532"/>
      <w:bookmarkStart w:id="128" w:name="_Toc13799749"/>
      <w:r w:rsidRPr="00D5597B">
        <w:rPr>
          <w:highlight w:val="green"/>
        </w:rPr>
        <w:t xml:space="preserve">Anaesthesia for operative delivery – </w:t>
      </w:r>
      <w:bookmarkEnd w:id="125"/>
      <w:r w:rsidRPr="00D5597B">
        <w:rPr>
          <w:highlight w:val="green"/>
        </w:rPr>
        <w:t>type</w:t>
      </w:r>
      <w:bookmarkEnd w:id="126"/>
      <w:bookmarkEnd w:id="127"/>
      <w:bookmarkEnd w:id="128"/>
    </w:p>
    <w:p w14:paraId="2183CC95" w14:textId="77777777" w:rsidR="005F4B42" w:rsidRPr="003D0834" w:rsidRDefault="005F4B42" w:rsidP="00E72580">
      <w:pPr>
        <w:keepLines/>
        <w:rPr>
          <w:rStyle w:val="Strong"/>
          <w:rFonts w:ascii="Arial" w:eastAsia="MS Gothic" w:hAnsi="Arial" w:cs="Arial"/>
          <w:b w:val="0"/>
          <w:bCs w:val="0"/>
          <w:color w:val="F26B73"/>
        </w:rPr>
      </w:pPr>
      <w:r w:rsidRPr="003D0834">
        <w:rPr>
          <w:rStyle w:val="Strong"/>
          <w:rFonts w:ascii="Arial" w:eastAsia="MS Gothic" w:hAnsi="Arial" w:cs="Arial"/>
        </w:rPr>
        <w:t>Specification</w:t>
      </w:r>
    </w:p>
    <w:p w14:paraId="584C26FA" w14:textId="77777777" w:rsidR="005F4B42" w:rsidRPr="003D0834" w:rsidRDefault="005F4B42" w:rsidP="005F4B42">
      <w:pPr>
        <w:keepLines/>
        <w:rPr>
          <w:rStyle w:val="Strong"/>
          <w:rFonts w:ascii="Arial" w:eastAsia="MS Gothic" w:hAnsi="Arial" w:cs="Arial"/>
        </w:rPr>
      </w:pPr>
    </w:p>
    <w:tbl>
      <w:tblPr>
        <w:tblW w:w="8566" w:type="dxa"/>
        <w:tblInd w:w="648" w:type="dxa"/>
        <w:tblLook w:val="01E0" w:firstRow="1" w:lastRow="1" w:firstColumn="1" w:lastColumn="1" w:noHBand="0" w:noVBand="0"/>
      </w:tblPr>
      <w:tblGrid>
        <w:gridCol w:w="2024"/>
        <w:gridCol w:w="2025"/>
        <w:gridCol w:w="2025"/>
        <w:gridCol w:w="2492"/>
      </w:tblGrid>
      <w:tr w:rsidR="005F4B42" w:rsidRPr="003D0834" w14:paraId="3CA61EE7" w14:textId="77777777" w:rsidTr="00E72580">
        <w:tc>
          <w:tcPr>
            <w:tcW w:w="2024" w:type="dxa"/>
            <w:shd w:val="clear" w:color="auto" w:fill="auto"/>
          </w:tcPr>
          <w:p w14:paraId="7C801D28"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Definition</w:t>
            </w:r>
          </w:p>
        </w:tc>
        <w:tc>
          <w:tcPr>
            <w:tcW w:w="6542" w:type="dxa"/>
            <w:gridSpan w:val="3"/>
            <w:shd w:val="clear" w:color="auto" w:fill="auto"/>
          </w:tcPr>
          <w:p w14:paraId="59EB8DA7" w14:textId="77777777" w:rsidR="005F4B42" w:rsidRPr="003D0834" w:rsidRDefault="005F4B42" w:rsidP="003D0834">
            <w:pPr>
              <w:keepLines/>
              <w:rPr>
                <w:rFonts w:ascii="Arial" w:hAnsi="Arial" w:cs="Arial"/>
              </w:rPr>
            </w:pPr>
            <w:r w:rsidRPr="003D0834">
              <w:rPr>
                <w:rFonts w:ascii="Arial" w:hAnsi="Arial" w:cs="Arial"/>
                <w:noProof/>
              </w:rPr>
              <w:t>The type of anaesthesia administered to a woman during a birth event</w:t>
            </w:r>
          </w:p>
        </w:tc>
      </w:tr>
      <w:tr w:rsidR="005F4B42" w:rsidRPr="003D0834" w14:paraId="2ADF5613" w14:textId="77777777" w:rsidTr="00E72580">
        <w:tc>
          <w:tcPr>
            <w:tcW w:w="8566" w:type="dxa"/>
            <w:gridSpan w:val="4"/>
            <w:shd w:val="clear" w:color="auto" w:fill="auto"/>
          </w:tcPr>
          <w:p w14:paraId="4BFC5896" w14:textId="77777777" w:rsidR="005F4B42" w:rsidRPr="003D0834" w:rsidRDefault="005F4B42" w:rsidP="003D0834">
            <w:pPr>
              <w:keepLines/>
              <w:rPr>
                <w:rFonts w:ascii="Arial" w:hAnsi="Arial" w:cs="Arial"/>
              </w:rPr>
            </w:pPr>
          </w:p>
        </w:tc>
      </w:tr>
      <w:tr w:rsidR="005F4B42" w:rsidRPr="003D0834" w14:paraId="44DDC546" w14:textId="77777777" w:rsidTr="00E72580">
        <w:tc>
          <w:tcPr>
            <w:tcW w:w="2024" w:type="dxa"/>
            <w:shd w:val="clear" w:color="auto" w:fill="auto"/>
          </w:tcPr>
          <w:p w14:paraId="54F5D9BD"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Representation class</w:t>
            </w:r>
          </w:p>
        </w:tc>
        <w:tc>
          <w:tcPr>
            <w:tcW w:w="2025" w:type="dxa"/>
            <w:shd w:val="clear" w:color="auto" w:fill="auto"/>
          </w:tcPr>
          <w:p w14:paraId="76AF0265" w14:textId="77777777" w:rsidR="005F4B42" w:rsidRPr="003D0834" w:rsidRDefault="005F4B42" w:rsidP="003D0834">
            <w:pPr>
              <w:keepLines/>
              <w:rPr>
                <w:rFonts w:ascii="Arial" w:hAnsi="Arial" w:cs="Arial"/>
              </w:rPr>
            </w:pPr>
            <w:r w:rsidRPr="003D0834">
              <w:rPr>
                <w:rFonts w:ascii="Arial" w:hAnsi="Arial" w:cs="Arial"/>
                <w:noProof/>
              </w:rPr>
              <w:t>Code</w:t>
            </w:r>
          </w:p>
        </w:tc>
        <w:tc>
          <w:tcPr>
            <w:tcW w:w="2025" w:type="dxa"/>
            <w:shd w:val="clear" w:color="auto" w:fill="auto"/>
          </w:tcPr>
          <w:p w14:paraId="32FBDB9F" w14:textId="77777777" w:rsidR="005F4B42" w:rsidRPr="003D0834" w:rsidRDefault="005F4B42" w:rsidP="003D0834">
            <w:pPr>
              <w:keepLines/>
              <w:rPr>
                <w:rFonts w:ascii="Arial" w:hAnsi="Arial" w:cs="Arial"/>
              </w:rPr>
            </w:pPr>
            <w:r w:rsidRPr="003D0834">
              <w:rPr>
                <w:rFonts w:ascii="Arial" w:hAnsi="Arial" w:cs="Arial"/>
                <w:color w:val="F26B73"/>
              </w:rPr>
              <w:t>Data type</w:t>
            </w:r>
          </w:p>
        </w:tc>
        <w:tc>
          <w:tcPr>
            <w:tcW w:w="2492" w:type="dxa"/>
            <w:shd w:val="clear" w:color="auto" w:fill="auto"/>
          </w:tcPr>
          <w:p w14:paraId="03253137" w14:textId="77777777" w:rsidR="005F4B42" w:rsidRPr="003D0834" w:rsidRDefault="005F4B42" w:rsidP="003D0834">
            <w:pPr>
              <w:keepLines/>
              <w:rPr>
                <w:rFonts w:ascii="Arial" w:hAnsi="Arial" w:cs="Arial"/>
              </w:rPr>
            </w:pPr>
            <w:r w:rsidRPr="003D0834">
              <w:rPr>
                <w:rFonts w:ascii="Arial" w:hAnsi="Arial" w:cs="Arial"/>
                <w:noProof/>
              </w:rPr>
              <w:t>Number</w:t>
            </w:r>
          </w:p>
        </w:tc>
      </w:tr>
      <w:tr w:rsidR="005F4B42" w:rsidRPr="003D0834" w14:paraId="32DE32CB" w14:textId="77777777" w:rsidTr="00E72580">
        <w:tc>
          <w:tcPr>
            <w:tcW w:w="8566" w:type="dxa"/>
            <w:gridSpan w:val="4"/>
            <w:shd w:val="clear" w:color="auto" w:fill="auto"/>
          </w:tcPr>
          <w:p w14:paraId="0AE5F46A" w14:textId="77777777" w:rsidR="005F4B42" w:rsidRPr="003D0834" w:rsidRDefault="005F4B42" w:rsidP="003D0834">
            <w:pPr>
              <w:keepLines/>
              <w:rPr>
                <w:rFonts w:ascii="Arial" w:hAnsi="Arial" w:cs="Arial"/>
              </w:rPr>
            </w:pPr>
          </w:p>
        </w:tc>
      </w:tr>
      <w:tr w:rsidR="005F4B42" w:rsidRPr="003D0834" w14:paraId="669B9C48" w14:textId="77777777" w:rsidTr="00E72580">
        <w:tc>
          <w:tcPr>
            <w:tcW w:w="2024" w:type="dxa"/>
            <w:shd w:val="clear" w:color="auto" w:fill="auto"/>
          </w:tcPr>
          <w:p w14:paraId="114F56A3"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Format</w:t>
            </w:r>
          </w:p>
        </w:tc>
        <w:tc>
          <w:tcPr>
            <w:tcW w:w="2025" w:type="dxa"/>
            <w:shd w:val="clear" w:color="auto" w:fill="auto"/>
          </w:tcPr>
          <w:p w14:paraId="2BBB6A3B" w14:textId="77777777" w:rsidR="005F4B42" w:rsidRPr="003D0834" w:rsidRDefault="005F4B42" w:rsidP="003D0834">
            <w:pPr>
              <w:keepLines/>
              <w:rPr>
                <w:rFonts w:ascii="Arial" w:hAnsi="Arial" w:cs="Arial"/>
              </w:rPr>
            </w:pPr>
            <w:r w:rsidRPr="003D0834">
              <w:rPr>
                <w:rFonts w:ascii="Arial" w:hAnsi="Arial" w:cs="Arial"/>
                <w:noProof/>
              </w:rPr>
              <w:t>N</w:t>
            </w:r>
          </w:p>
        </w:tc>
        <w:tc>
          <w:tcPr>
            <w:tcW w:w="2025" w:type="dxa"/>
            <w:shd w:val="clear" w:color="auto" w:fill="auto"/>
          </w:tcPr>
          <w:p w14:paraId="4FE72A0E" w14:textId="77777777" w:rsidR="005F4B42" w:rsidRPr="003D0834" w:rsidRDefault="005F4B42" w:rsidP="003D0834">
            <w:pPr>
              <w:pStyle w:val="AttributeSubheading"/>
              <w:keepNext w:val="0"/>
              <w:rPr>
                <w:rFonts w:ascii="Arial" w:hAnsi="Arial" w:cs="Arial"/>
                <w:szCs w:val="20"/>
                <w:lang w:eastAsia="en-US"/>
              </w:rPr>
            </w:pPr>
            <w:r w:rsidRPr="003D0834">
              <w:rPr>
                <w:rFonts w:ascii="Arial" w:hAnsi="Arial" w:cs="Arial"/>
                <w:i w:val="0"/>
                <w:color w:val="F26B73"/>
                <w:szCs w:val="20"/>
              </w:rPr>
              <w:t>Field size</w:t>
            </w:r>
          </w:p>
        </w:tc>
        <w:tc>
          <w:tcPr>
            <w:tcW w:w="2492" w:type="dxa"/>
            <w:shd w:val="clear" w:color="auto" w:fill="auto"/>
          </w:tcPr>
          <w:p w14:paraId="72454602" w14:textId="77777777" w:rsidR="005F4B42" w:rsidRPr="003D0834" w:rsidRDefault="005F4B42" w:rsidP="003D0834">
            <w:pPr>
              <w:keepLines/>
              <w:rPr>
                <w:rFonts w:ascii="Arial" w:hAnsi="Arial" w:cs="Arial"/>
              </w:rPr>
            </w:pPr>
            <w:r w:rsidRPr="003D0834">
              <w:rPr>
                <w:rFonts w:ascii="Arial" w:hAnsi="Arial" w:cs="Arial"/>
                <w:noProof/>
              </w:rPr>
              <w:t>1 (x4)</w:t>
            </w:r>
          </w:p>
        </w:tc>
      </w:tr>
      <w:tr w:rsidR="005F4B42" w:rsidRPr="003D0834" w14:paraId="4E349A33" w14:textId="77777777" w:rsidTr="00E72580">
        <w:tc>
          <w:tcPr>
            <w:tcW w:w="8566" w:type="dxa"/>
            <w:gridSpan w:val="4"/>
            <w:shd w:val="clear" w:color="auto" w:fill="auto"/>
          </w:tcPr>
          <w:p w14:paraId="7AC7632C" w14:textId="77777777" w:rsidR="005F4B42" w:rsidRPr="003D0834" w:rsidRDefault="005F4B42" w:rsidP="003D0834">
            <w:pPr>
              <w:keepLines/>
              <w:rPr>
                <w:rFonts w:ascii="Arial" w:hAnsi="Arial" w:cs="Arial"/>
              </w:rPr>
            </w:pPr>
          </w:p>
        </w:tc>
      </w:tr>
      <w:tr w:rsidR="005F4B42" w:rsidRPr="003D0834" w14:paraId="7FC5DE6C" w14:textId="77777777" w:rsidTr="00E72580">
        <w:tc>
          <w:tcPr>
            <w:tcW w:w="2024" w:type="dxa"/>
            <w:shd w:val="clear" w:color="auto" w:fill="auto"/>
          </w:tcPr>
          <w:p w14:paraId="530C833F"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Location</w:t>
            </w:r>
          </w:p>
        </w:tc>
        <w:tc>
          <w:tcPr>
            <w:tcW w:w="2025" w:type="dxa"/>
            <w:shd w:val="clear" w:color="auto" w:fill="auto"/>
          </w:tcPr>
          <w:p w14:paraId="2213F73B" w14:textId="77777777" w:rsidR="005F4B42" w:rsidRPr="003D0834" w:rsidRDefault="005F4B42" w:rsidP="003D0834">
            <w:pPr>
              <w:keepLines/>
              <w:rPr>
                <w:rFonts w:ascii="Arial" w:hAnsi="Arial" w:cs="Arial"/>
              </w:rPr>
            </w:pPr>
            <w:r w:rsidRPr="003D0834">
              <w:rPr>
                <w:rFonts w:ascii="Arial" w:hAnsi="Arial" w:cs="Arial"/>
                <w:noProof/>
              </w:rPr>
              <w:t>Episode record</w:t>
            </w:r>
          </w:p>
        </w:tc>
        <w:tc>
          <w:tcPr>
            <w:tcW w:w="2025" w:type="dxa"/>
            <w:shd w:val="clear" w:color="auto" w:fill="auto"/>
          </w:tcPr>
          <w:p w14:paraId="7300691F"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Position</w:t>
            </w:r>
          </w:p>
        </w:tc>
        <w:tc>
          <w:tcPr>
            <w:tcW w:w="2492" w:type="dxa"/>
            <w:shd w:val="clear" w:color="auto" w:fill="auto"/>
          </w:tcPr>
          <w:p w14:paraId="71CDD088" w14:textId="77777777" w:rsidR="005F4B42" w:rsidRPr="003D0834" w:rsidRDefault="005F4B42" w:rsidP="003D0834">
            <w:pPr>
              <w:keepLines/>
              <w:rPr>
                <w:rFonts w:ascii="Arial" w:hAnsi="Arial" w:cs="Arial"/>
              </w:rPr>
            </w:pPr>
            <w:r w:rsidRPr="003D0834">
              <w:rPr>
                <w:rFonts w:ascii="Arial" w:hAnsi="Arial" w:cs="Arial"/>
                <w:noProof/>
              </w:rPr>
              <w:t>80</w:t>
            </w:r>
          </w:p>
        </w:tc>
      </w:tr>
      <w:tr w:rsidR="005F4B42" w:rsidRPr="003D0834" w14:paraId="549C684B" w14:textId="77777777" w:rsidTr="00E72580">
        <w:tc>
          <w:tcPr>
            <w:tcW w:w="8566" w:type="dxa"/>
            <w:gridSpan w:val="4"/>
            <w:shd w:val="clear" w:color="auto" w:fill="auto"/>
          </w:tcPr>
          <w:p w14:paraId="64F2E086" w14:textId="77777777" w:rsidR="005F4B42" w:rsidRPr="003D0834" w:rsidRDefault="005F4B42" w:rsidP="003D0834">
            <w:pPr>
              <w:keepLines/>
              <w:rPr>
                <w:rFonts w:ascii="Arial" w:hAnsi="Arial" w:cs="Arial"/>
              </w:rPr>
            </w:pPr>
          </w:p>
        </w:tc>
      </w:tr>
      <w:tr w:rsidR="005F4B42" w:rsidRPr="003D0834" w14:paraId="6A47C0DE" w14:textId="77777777" w:rsidTr="00E72580">
        <w:tc>
          <w:tcPr>
            <w:tcW w:w="2024" w:type="dxa"/>
            <w:shd w:val="clear" w:color="auto" w:fill="auto"/>
          </w:tcPr>
          <w:p w14:paraId="0F59E981"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Permissible values</w:t>
            </w:r>
          </w:p>
        </w:tc>
        <w:tc>
          <w:tcPr>
            <w:tcW w:w="6542" w:type="dxa"/>
            <w:gridSpan w:val="3"/>
            <w:shd w:val="clear" w:color="auto" w:fill="auto"/>
          </w:tcPr>
          <w:p w14:paraId="075FAEB1" w14:textId="77777777" w:rsidR="005F4B42" w:rsidRPr="003D0834" w:rsidRDefault="005F4B42" w:rsidP="003D0834">
            <w:pPr>
              <w:keepLines/>
              <w:rPr>
                <w:rFonts w:ascii="Arial" w:hAnsi="Arial" w:cs="Arial"/>
                <w:b/>
                <w:noProof/>
              </w:rPr>
            </w:pPr>
            <w:r w:rsidRPr="003D0834">
              <w:rPr>
                <w:rFonts w:ascii="Arial" w:hAnsi="Arial" w:cs="Arial"/>
                <w:b/>
                <w:noProof/>
              </w:rPr>
              <w:t>Code</w:t>
            </w:r>
            <w:r w:rsidRPr="003D0834">
              <w:rPr>
                <w:rFonts w:ascii="Arial" w:hAnsi="Arial" w:cs="Arial"/>
                <w:b/>
                <w:noProof/>
              </w:rPr>
              <w:tab/>
              <w:t>Descriptor</w:t>
            </w:r>
          </w:p>
          <w:p w14:paraId="7CBD71F2" w14:textId="77777777" w:rsidR="005F4B42" w:rsidRPr="003D0834" w:rsidRDefault="005F4B42" w:rsidP="003D0834">
            <w:pPr>
              <w:keepLines/>
              <w:rPr>
                <w:rFonts w:ascii="Arial" w:hAnsi="Arial" w:cs="Arial"/>
                <w:noProof/>
              </w:rPr>
            </w:pPr>
            <w:r w:rsidRPr="003D0834">
              <w:rPr>
                <w:rFonts w:ascii="Arial" w:hAnsi="Arial" w:cs="Arial"/>
                <w:noProof/>
              </w:rPr>
              <w:t>2</w:t>
            </w:r>
            <w:r w:rsidRPr="003D0834">
              <w:rPr>
                <w:rFonts w:ascii="Arial" w:hAnsi="Arial" w:cs="Arial"/>
                <w:noProof/>
              </w:rPr>
              <w:tab/>
              <w:t>Local anaesthetic to perineum</w:t>
            </w:r>
          </w:p>
          <w:p w14:paraId="0AC95338" w14:textId="77777777" w:rsidR="005F4B42" w:rsidRPr="003D0834" w:rsidRDefault="005F4B42" w:rsidP="003D0834">
            <w:pPr>
              <w:keepLines/>
              <w:rPr>
                <w:rFonts w:ascii="Arial" w:hAnsi="Arial" w:cs="Arial"/>
                <w:noProof/>
              </w:rPr>
            </w:pPr>
            <w:r w:rsidRPr="003D0834">
              <w:rPr>
                <w:rFonts w:ascii="Arial" w:hAnsi="Arial" w:cs="Arial"/>
                <w:noProof/>
              </w:rPr>
              <w:t>3</w:t>
            </w:r>
            <w:r w:rsidRPr="003D0834">
              <w:rPr>
                <w:rFonts w:ascii="Arial" w:hAnsi="Arial" w:cs="Arial"/>
                <w:noProof/>
              </w:rPr>
              <w:tab/>
              <w:t>Pudendal block</w:t>
            </w:r>
          </w:p>
          <w:p w14:paraId="688A3A06" w14:textId="77777777" w:rsidR="005F4B42" w:rsidRPr="003D0834" w:rsidRDefault="005F4B42" w:rsidP="003D0834">
            <w:pPr>
              <w:keepLines/>
              <w:rPr>
                <w:rFonts w:ascii="Arial" w:hAnsi="Arial" w:cs="Arial"/>
                <w:noProof/>
              </w:rPr>
            </w:pPr>
            <w:r w:rsidRPr="003D0834">
              <w:rPr>
                <w:rFonts w:ascii="Arial" w:hAnsi="Arial" w:cs="Arial"/>
                <w:noProof/>
              </w:rPr>
              <w:t>4</w:t>
            </w:r>
            <w:r w:rsidRPr="003D0834">
              <w:rPr>
                <w:rFonts w:ascii="Arial" w:hAnsi="Arial" w:cs="Arial"/>
                <w:noProof/>
              </w:rPr>
              <w:tab/>
              <w:t>Epidural or caudal block</w:t>
            </w:r>
          </w:p>
          <w:p w14:paraId="19E0D83E" w14:textId="77777777" w:rsidR="005F4B42" w:rsidRPr="003D0834" w:rsidRDefault="005F4B42" w:rsidP="003D0834">
            <w:pPr>
              <w:keepLines/>
              <w:rPr>
                <w:rFonts w:ascii="Arial" w:hAnsi="Arial" w:cs="Arial"/>
                <w:noProof/>
              </w:rPr>
            </w:pPr>
            <w:r w:rsidRPr="003D0834">
              <w:rPr>
                <w:rFonts w:ascii="Arial" w:hAnsi="Arial" w:cs="Arial"/>
                <w:noProof/>
              </w:rPr>
              <w:t>5</w:t>
            </w:r>
            <w:r w:rsidRPr="003D0834">
              <w:rPr>
                <w:rFonts w:ascii="Arial" w:hAnsi="Arial" w:cs="Arial"/>
                <w:noProof/>
              </w:rPr>
              <w:tab/>
              <w:t>Spinal block</w:t>
            </w:r>
          </w:p>
          <w:p w14:paraId="61D470C1" w14:textId="77777777" w:rsidR="005F4B42" w:rsidRPr="003D0834" w:rsidRDefault="005F4B42" w:rsidP="003D0834">
            <w:pPr>
              <w:keepLines/>
              <w:rPr>
                <w:rFonts w:ascii="Arial" w:hAnsi="Arial" w:cs="Arial"/>
                <w:noProof/>
              </w:rPr>
            </w:pPr>
            <w:r w:rsidRPr="003D0834">
              <w:rPr>
                <w:rFonts w:ascii="Arial" w:hAnsi="Arial" w:cs="Arial"/>
                <w:noProof/>
              </w:rPr>
              <w:t>6</w:t>
            </w:r>
            <w:r w:rsidRPr="003D0834">
              <w:rPr>
                <w:rFonts w:ascii="Arial" w:hAnsi="Arial" w:cs="Arial"/>
                <w:noProof/>
              </w:rPr>
              <w:tab/>
              <w:t>General anaesthetic</w:t>
            </w:r>
          </w:p>
          <w:p w14:paraId="2DF678BA" w14:textId="77777777" w:rsidR="005F4B42" w:rsidRPr="003D0834" w:rsidRDefault="005F4B42" w:rsidP="003D0834">
            <w:pPr>
              <w:keepLines/>
              <w:rPr>
                <w:rFonts w:ascii="Arial" w:hAnsi="Arial" w:cs="Arial"/>
                <w:noProof/>
              </w:rPr>
            </w:pPr>
            <w:r w:rsidRPr="003D0834">
              <w:rPr>
                <w:rFonts w:ascii="Arial" w:hAnsi="Arial" w:cs="Arial"/>
                <w:noProof/>
              </w:rPr>
              <w:t>7</w:t>
            </w:r>
            <w:r w:rsidRPr="003D0834">
              <w:rPr>
                <w:rFonts w:ascii="Arial" w:hAnsi="Arial" w:cs="Arial"/>
                <w:noProof/>
              </w:rPr>
              <w:tab/>
              <w:t>Combined spinal-epidural block</w:t>
            </w:r>
          </w:p>
          <w:p w14:paraId="63823E87" w14:textId="77777777" w:rsidR="005F4B42" w:rsidRPr="003D0834" w:rsidRDefault="005F4B42" w:rsidP="003D0834">
            <w:pPr>
              <w:keepLines/>
              <w:rPr>
                <w:rFonts w:ascii="Arial" w:hAnsi="Arial" w:cs="Arial"/>
                <w:noProof/>
              </w:rPr>
            </w:pPr>
            <w:r w:rsidRPr="003D0834">
              <w:rPr>
                <w:rFonts w:ascii="Arial" w:hAnsi="Arial" w:cs="Arial"/>
                <w:noProof/>
              </w:rPr>
              <w:t>8</w:t>
            </w:r>
            <w:r w:rsidRPr="003D0834">
              <w:rPr>
                <w:rFonts w:ascii="Arial" w:hAnsi="Arial" w:cs="Arial"/>
                <w:noProof/>
              </w:rPr>
              <w:tab/>
              <w:t>Other anaesthesia</w:t>
            </w:r>
          </w:p>
          <w:p w14:paraId="16A59B69" w14:textId="77777777" w:rsidR="005F4B42" w:rsidRPr="003D0834" w:rsidRDefault="005F4B42" w:rsidP="003D0834">
            <w:pPr>
              <w:keepLines/>
              <w:rPr>
                <w:rFonts w:ascii="Arial" w:hAnsi="Arial" w:cs="Arial"/>
              </w:rPr>
            </w:pPr>
            <w:r w:rsidRPr="003D0834">
              <w:rPr>
                <w:rFonts w:ascii="Arial" w:hAnsi="Arial" w:cs="Arial"/>
                <w:noProof/>
              </w:rPr>
              <w:t>9</w:t>
            </w:r>
            <w:r w:rsidRPr="003D0834">
              <w:rPr>
                <w:rFonts w:ascii="Arial" w:hAnsi="Arial" w:cs="Arial"/>
                <w:noProof/>
              </w:rPr>
              <w:tab/>
              <w:t>Not stated / inadequately described</w:t>
            </w:r>
          </w:p>
        </w:tc>
      </w:tr>
      <w:tr w:rsidR="005F4B42" w:rsidRPr="003D0834" w14:paraId="7FC6036E" w14:textId="77777777" w:rsidTr="00E72580">
        <w:tc>
          <w:tcPr>
            <w:tcW w:w="8566" w:type="dxa"/>
            <w:gridSpan w:val="4"/>
            <w:shd w:val="clear" w:color="auto" w:fill="auto"/>
          </w:tcPr>
          <w:p w14:paraId="5DBEE78D" w14:textId="77777777" w:rsidR="005F4B42" w:rsidRPr="003D0834" w:rsidRDefault="005F4B42" w:rsidP="003D0834">
            <w:pPr>
              <w:keepLines/>
              <w:rPr>
                <w:rFonts w:ascii="Arial" w:hAnsi="Arial" w:cs="Arial"/>
              </w:rPr>
            </w:pPr>
          </w:p>
        </w:tc>
      </w:tr>
      <w:tr w:rsidR="005F4B42" w:rsidRPr="003D0834" w14:paraId="5F0CCD59" w14:textId="77777777" w:rsidTr="00E72580">
        <w:tblPrEx>
          <w:tblLook w:val="04A0" w:firstRow="1" w:lastRow="0" w:firstColumn="1" w:lastColumn="0" w:noHBand="0" w:noVBand="1"/>
        </w:tblPrEx>
        <w:tc>
          <w:tcPr>
            <w:tcW w:w="2024" w:type="dxa"/>
            <w:shd w:val="clear" w:color="auto" w:fill="auto"/>
          </w:tcPr>
          <w:p w14:paraId="6A7E92C9" w14:textId="77777777" w:rsidR="005F4B42" w:rsidRPr="003D0834" w:rsidRDefault="005F4B42" w:rsidP="003D0834">
            <w:pPr>
              <w:pStyle w:val="AttributeSubheading"/>
              <w:rPr>
                <w:rFonts w:ascii="Arial" w:hAnsi="Arial" w:cs="Arial"/>
                <w:i w:val="0"/>
                <w:color w:val="F26B73"/>
                <w:szCs w:val="20"/>
              </w:rPr>
            </w:pPr>
            <w:r w:rsidRPr="003D0834">
              <w:rPr>
                <w:rFonts w:ascii="Arial" w:hAnsi="Arial" w:cs="Arial"/>
                <w:i w:val="0"/>
                <w:color w:val="F26B73"/>
                <w:szCs w:val="20"/>
              </w:rPr>
              <w:t>Reporting guide</w:t>
            </w:r>
          </w:p>
        </w:tc>
        <w:tc>
          <w:tcPr>
            <w:tcW w:w="6542" w:type="dxa"/>
            <w:gridSpan w:val="3"/>
            <w:shd w:val="clear" w:color="auto" w:fill="auto"/>
          </w:tcPr>
          <w:p w14:paraId="14D224BB" w14:textId="5424564E" w:rsidR="005F4B42" w:rsidRPr="003D0834" w:rsidRDefault="005F4B42" w:rsidP="003D0834">
            <w:pPr>
              <w:keepNext/>
              <w:keepLines/>
              <w:rPr>
                <w:rFonts w:ascii="Arial" w:hAnsi="Arial" w:cs="Arial"/>
                <w:noProof/>
              </w:rPr>
            </w:pPr>
            <w:r w:rsidRPr="003D0834">
              <w:rPr>
                <w:rFonts w:ascii="Arial" w:hAnsi="Arial" w:cs="Arial"/>
                <w:noProof/>
              </w:rPr>
              <w:t>This item should be recorded for operative or instrumental delivery of the baby only. It does not include the removal of the placenta.</w:t>
            </w:r>
          </w:p>
          <w:p w14:paraId="5CD7C923" w14:textId="77777777" w:rsidR="005F4B42" w:rsidRPr="003D0834" w:rsidRDefault="005F4B42" w:rsidP="003D0834">
            <w:pPr>
              <w:keepNext/>
              <w:keepLines/>
              <w:rPr>
                <w:rFonts w:ascii="Arial" w:hAnsi="Arial" w:cs="Arial"/>
                <w:noProof/>
              </w:rPr>
            </w:pPr>
          </w:p>
          <w:p w14:paraId="5D4C2E30" w14:textId="5A72A15F" w:rsidR="005F4B42" w:rsidRPr="003D0834" w:rsidRDefault="00E72580" w:rsidP="003D0834">
            <w:pPr>
              <w:keepNext/>
              <w:keepLines/>
              <w:rPr>
                <w:rFonts w:ascii="Arial" w:hAnsi="Arial" w:cs="Arial"/>
                <w:noProof/>
              </w:rPr>
            </w:pPr>
            <w:r w:rsidRPr="00E72580">
              <w:rPr>
                <w:rFonts w:ascii="Arial" w:hAnsi="Arial" w:cs="Arial"/>
                <w:noProof/>
                <w:highlight w:val="green"/>
              </w:rPr>
              <w:t>Code 7</w:t>
            </w:r>
            <w:r>
              <w:rPr>
                <w:rFonts w:ascii="Arial" w:hAnsi="Arial" w:cs="Arial"/>
                <w:noProof/>
              </w:rPr>
              <w:t xml:space="preserve"> </w:t>
            </w:r>
            <w:r w:rsidR="005F4B42" w:rsidRPr="003D0834">
              <w:rPr>
                <w:rFonts w:ascii="Arial" w:hAnsi="Arial" w:cs="Arial"/>
                <w:noProof/>
              </w:rPr>
              <w:t>Combined spinal-epidural block:</w:t>
            </w:r>
          </w:p>
          <w:p w14:paraId="3C6B6B18" w14:textId="7AA5AA20" w:rsidR="005F4B42" w:rsidRPr="003D0834" w:rsidRDefault="005F4B42" w:rsidP="003D0834">
            <w:pPr>
              <w:keepNext/>
              <w:keepLines/>
              <w:rPr>
                <w:rFonts w:ascii="Arial" w:hAnsi="Arial" w:cs="Arial"/>
                <w:noProof/>
              </w:rPr>
            </w:pPr>
            <w:r w:rsidRPr="003D0834">
              <w:rPr>
                <w:rFonts w:ascii="Arial" w:hAnsi="Arial" w:cs="Arial"/>
                <w:noProof/>
              </w:rPr>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7FF84C62" w14:textId="77777777" w:rsidR="005F4B42" w:rsidRPr="003D0834" w:rsidRDefault="005F4B42" w:rsidP="003D0834">
            <w:pPr>
              <w:keepNext/>
              <w:keepLines/>
              <w:rPr>
                <w:rFonts w:ascii="Arial" w:hAnsi="Arial" w:cs="Arial"/>
                <w:noProof/>
              </w:rPr>
            </w:pPr>
          </w:p>
          <w:p w14:paraId="0FB99EC6" w14:textId="6618F7F1" w:rsidR="005F4B42" w:rsidRPr="003D0834" w:rsidRDefault="00E72580" w:rsidP="00E72580">
            <w:pPr>
              <w:keepNext/>
              <w:keepLines/>
              <w:rPr>
                <w:rFonts w:ascii="Arial" w:hAnsi="Arial" w:cs="Arial"/>
              </w:rPr>
            </w:pPr>
            <w:r w:rsidRPr="00E72580">
              <w:rPr>
                <w:rFonts w:ascii="Arial" w:hAnsi="Arial" w:cs="Arial"/>
                <w:noProof/>
                <w:highlight w:val="green"/>
              </w:rPr>
              <w:t>Code 8</w:t>
            </w:r>
            <w:r>
              <w:rPr>
                <w:rFonts w:ascii="Arial" w:hAnsi="Arial" w:cs="Arial"/>
                <w:noProof/>
              </w:rPr>
              <w:t xml:space="preserve"> </w:t>
            </w:r>
            <w:r w:rsidR="005F4B42" w:rsidRPr="003D0834">
              <w:rPr>
                <w:rFonts w:ascii="Arial" w:hAnsi="Arial" w:cs="Arial"/>
                <w:noProof/>
              </w:rPr>
              <w:t>Other anaesthesia:</w:t>
            </w:r>
            <w:r>
              <w:rPr>
                <w:rFonts w:ascii="Arial" w:hAnsi="Arial" w:cs="Arial"/>
                <w:noProof/>
              </w:rPr>
              <w:t xml:space="preserve"> </w:t>
            </w:r>
            <w:r w:rsidR="005F4B42" w:rsidRPr="003D0834">
              <w:rPr>
                <w:rFonts w:ascii="Arial" w:hAnsi="Arial" w:cs="Arial"/>
                <w:noProof/>
              </w:rPr>
              <w:t xml:space="preserve">May include parenteral opioids, nitrous oxide </w:t>
            </w:r>
          </w:p>
        </w:tc>
      </w:tr>
      <w:tr w:rsidR="005F4B42" w:rsidRPr="003D0834" w14:paraId="5E592BF0" w14:textId="77777777" w:rsidTr="00E72580">
        <w:tc>
          <w:tcPr>
            <w:tcW w:w="8566" w:type="dxa"/>
            <w:gridSpan w:val="4"/>
            <w:shd w:val="clear" w:color="auto" w:fill="auto"/>
          </w:tcPr>
          <w:p w14:paraId="092EAAC0" w14:textId="77777777" w:rsidR="005F4B42" w:rsidRPr="003D0834" w:rsidRDefault="005F4B42" w:rsidP="003D0834">
            <w:pPr>
              <w:keepLines/>
              <w:rPr>
                <w:rFonts w:ascii="Arial" w:hAnsi="Arial" w:cs="Arial"/>
                <w:b/>
                <w:bCs/>
                <w:color w:val="4F81BD"/>
              </w:rPr>
            </w:pPr>
          </w:p>
        </w:tc>
      </w:tr>
      <w:tr w:rsidR="005F4B42" w:rsidRPr="003D0834" w14:paraId="4C2ECA5E" w14:textId="77777777" w:rsidTr="00E72580">
        <w:tc>
          <w:tcPr>
            <w:tcW w:w="2024" w:type="dxa"/>
            <w:shd w:val="clear" w:color="auto" w:fill="auto"/>
          </w:tcPr>
          <w:p w14:paraId="1DF78C21"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Reported by</w:t>
            </w:r>
          </w:p>
        </w:tc>
        <w:tc>
          <w:tcPr>
            <w:tcW w:w="6542" w:type="dxa"/>
            <w:gridSpan w:val="3"/>
            <w:shd w:val="clear" w:color="auto" w:fill="auto"/>
          </w:tcPr>
          <w:p w14:paraId="3CC77DB8" w14:textId="77777777" w:rsidR="005F4B42" w:rsidRPr="003D0834" w:rsidRDefault="005F4B42" w:rsidP="003D0834">
            <w:pPr>
              <w:keepLines/>
              <w:rPr>
                <w:rFonts w:ascii="Arial" w:hAnsi="Arial" w:cs="Arial"/>
              </w:rPr>
            </w:pPr>
            <w:r w:rsidRPr="003D0834">
              <w:rPr>
                <w:rFonts w:ascii="Arial" w:hAnsi="Arial" w:cs="Arial"/>
                <w:noProof/>
              </w:rPr>
              <w:t>All Victorian hospitals where a birth has occurred and homebirth practitioners</w:t>
            </w:r>
          </w:p>
        </w:tc>
      </w:tr>
      <w:tr w:rsidR="005F4B42" w:rsidRPr="003D0834" w14:paraId="076510CA" w14:textId="77777777" w:rsidTr="00E72580">
        <w:tc>
          <w:tcPr>
            <w:tcW w:w="8566" w:type="dxa"/>
            <w:gridSpan w:val="4"/>
            <w:shd w:val="clear" w:color="auto" w:fill="auto"/>
          </w:tcPr>
          <w:p w14:paraId="3A165FC6" w14:textId="77777777" w:rsidR="005F4B42" w:rsidRPr="003D0834" w:rsidRDefault="005F4B42" w:rsidP="003D0834">
            <w:pPr>
              <w:keepLines/>
              <w:rPr>
                <w:rFonts w:ascii="Arial" w:hAnsi="Arial" w:cs="Arial"/>
              </w:rPr>
            </w:pPr>
          </w:p>
        </w:tc>
      </w:tr>
      <w:tr w:rsidR="005F4B42" w:rsidRPr="003D0834" w14:paraId="4144D525" w14:textId="77777777" w:rsidTr="00E72580">
        <w:tc>
          <w:tcPr>
            <w:tcW w:w="2024" w:type="dxa"/>
            <w:shd w:val="clear" w:color="auto" w:fill="auto"/>
          </w:tcPr>
          <w:p w14:paraId="4B41D166"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Reported for</w:t>
            </w:r>
          </w:p>
        </w:tc>
        <w:tc>
          <w:tcPr>
            <w:tcW w:w="6542" w:type="dxa"/>
            <w:gridSpan w:val="3"/>
            <w:shd w:val="clear" w:color="auto" w:fill="auto"/>
          </w:tcPr>
          <w:p w14:paraId="370B22DA" w14:textId="77777777" w:rsidR="005F4B42" w:rsidRPr="003D0834" w:rsidRDefault="005F4B42" w:rsidP="003D0834">
            <w:pPr>
              <w:keepLines/>
              <w:rPr>
                <w:rFonts w:ascii="Arial" w:hAnsi="Arial" w:cs="Arial"/>
              </w:rPr>
            </w:pPr>
            <w:r w:rsidRPr="003D0834">
              <w:rPr>
                <w:rFonts w:ascii="Arial" w:hAnsi="Arial" w:cs="Arial"/>
                <w:noProof/>
              </w:rPr>
              <w:t>Birth episodes with an operative delivery</w:t>
            </w:r>
          </w:p>
        </w:tc>
      </w:tr>
      <w:tr w:rsidR="005F4B42" w:rsidRPr="003D0834" w14:paraId="25F9B660" w14:textId="77777777" w:rsidTr="00E72580">
        <w:tc>
          <w:tcPr>
            <w:tcW w:w="8566" w:type="dxa"/>
            <w:gridSpan w:val="4"/>
            <w:shd w:val="clear" w:color="auto" w:fill="auto"/>
          </w:tcPr>
          <w:p w14:paraId="08B1BF04" w14:textId="77777777" w:rsidR="005F4B42" w:rsidRPr="003D0834" w:rsidRDefault="005F4B42" w:rsidP="003D0834">
            <w:pPr>
              <w:keepLines/>
              <w:rPr>
                <w:rFonts w:ascii="Arial" w:hAnsi="Arial" w:cs="Arial"/>
              </w:rPr>
            </w:pPr>
          </w:p>
        </w:tc>
      </w:tr>
      <w:tr w:rsidR="005F4B42" w:rsidRPr="003D0834" w14:paraId="6A4C8CC2" w14:textId="77777777" w:rsidTr="00E72580">
        <w:tblPrEx>
          <w:tblLook w:val="04A0" w:firstRow="1" w:lastRow="0" w:firstColumn="1" w:lastColumn="0" w:noHBand="0" w:noVBand="1"/>
        </w:tblPrEx>
        <w:tc>
          <w:tcPr>
            <w:tcW w:w="2024" w:type="dxa"/>
            <w:shd w:val="clear" w:color="auto" w:fill="auto"/>
          </w:tcPr>
          <w:p w14:paraId="77D64402"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Related concepts (Section 2):</w:t>
            </w:r>
          </w:p>
        </w:tc>
        <w:tc>
          <w:tcPr>
            <w:tcW w:w="6542" w:type="dxa"/>
            <w:gridSpan w:val="3"/>
            <w:shd w:val="clear" w:color="auto" w:fill="auto"/>
          </w:tcPr>
          <w:p w14:paraId="71FBF756" w14:textId="77777777" w:rsidR="005F4B42" w:rsidRPr="003D0834" w:rsidRDefault="00502738" w:rsidP="003D0834">
            <w:pPr>
              <w:keepLines/>
              <w:rPr>
                <w:rFonts w:ascii="Arial" w:hAnsi="Arial" w:cs="Arial"/>
              </w:rPr>
            </w:pPr>
            <w:r w:rsidRPr="00502738">
              <w:rPr>
                <w:rFonts w:ascii="Arial" w:hAnsi="Arial" w:cs="Arial"/>
                <w:strike/>
                <w:noProof/>
              </w:rPr>
              <w:t>None specified</w:t>
            </w:r>
            <w:r>
              <w:rPr>
                <w:rFonts w:ascii="Arial" w:hAnsi="Arial" w:cs="Arial"/>
                <w:strike/>
                <w:noProof/>
              </w:rPr>
              <w:t xml:space="preserve"> </w:t>
            </w:r>
            <w:r w:rsidRPr="00502738">
              <w:rPr>
                <w:rFonts w:ascii="Arial" w:hAnsi="Arial" w:cs="Arial"/>
                <w:noProof/>
                <w:highlight w:val="green"/>
              </w:rPr>
              <w:t>Anaesthesia</w:t>
            </w:r>
          </w:p>
        </w:tc>
      </w:tr>
      <w:tr w:rsidR="005F4B42" w:rsidRPr="003D0834" w14:paraId="251E600F" w14:textId="77777777" w:rsidTr="00E72580">
        <w:tc>
          <w:tcPr>
            <w:tcW w:w="8566" w:type="dxa"/>
            <w:gridSpan w:val="4"/>
            <w:shd w:val="clear" w:color="auto" w:fill="auto"/>
          </w:tcPr>
          <w:p w14:paraId="15C0EBAF" w14:textId="77777777" w:rsidR="005F4B42" w:rsidRPr="003D0834" w:rsidRDefault="005F4B42" w:rsidP="003D0834">
            <w:pPr>
              <w:keepLines/>
              <w:rPr>
                <w:rFonts w:ascii="Arial" w:hAnsi="Arial" w:cs="Arial"/>
              </w:rPr>
            </w:pPr>
          </w:p>
        </w:tc>
      </w:tr>
      <w:tr w:rsidR="005F4B42" w:rsidRPr="003D0834" w14:paraId="767D85FD" w14:textId="77777777" w:rsidTr="00E72580">
        <w:tblPrEx>
          <w:tblLook w:val="04A0" w:firstRow="1" w:lastRow="0" w:firstColumn="1" w:lastColumn="0" w:noHBand="0" w:noVBand="1"/>
        </w:tblPrEx>
        <w:tc>
          <w:tcPr>
            <w:tcW w:w="2024" w:type="dxa"/>
            <w:shd w:val="clear" w:color="auto" w:fill="auto"/>
          </w:tcPr>
          <w:p w14:paraId="1957DDDE"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Related data items (this section):</w:t>
            </w:r>
          </w:p>
        </w:tc>
        <w:tc>
          <w:tcPr>
            <w:tcW w:w="6542" w:type="dxa"/>
            <w:gridSpan w:val="3"/>
            <w:shd w:val="clear" w:color="auto" w:fill="auto"/>
          </w:tcPr>
          <w:p w14:paraId="5AE74CE3" w14:textId="55C79159" w:rsidR="005F4B42" w:rsidRPr="003D0834" w:rsidRDefault="005F4B42" w:rsidP="003D0834">
            <w:pPr>
              <w:pStyle w:val="ListParagraph"/>
              <w:keepLines/>
              <w:ind w:left="0"/>
              <w:rPr>
                <w:rFonts w:ascii="Arial" w:hAnsi="Arial" w:cs="Arial"/>
              </w:rPr>
            </w:pPr>
            <w:r w:rsidRPr="003D0834">
              <w:rPr>
                <w:rFonts w:ascii="Arial" w:hAnsi="Arial" w:cs="Arial"/>
                <w:noProof/>
              </w:rPr>
              <w:t>Anaesthesia for operative delivery – indicator</w:t>
            </w:r>
          </w:p>
        </w:tc>
      </w:tr>
      <w:tr w:rsidR="005F4B42" w:rsidRPr="003D0834" w14:paraId="7ABFB135" w14:textId="77777777" w:rsidTr="00E72580">
        <w:tc>
          <w:tcPr>
            <w:tcW w:w="8566" w:type="dxa"/>
            <w:gridSpan w:val="4"/>
            <w:shd w:val="clear" w:color="auto" w:fill="auto"/>
          </w:tcPr>
          <w:p w14:paraId="488A3FD5" w14:textId="77777777" w:rsidR="005F4B42" w:rsidRPr="003D0834" w:rsidRDefault="005F4B42" w:rsidP="003D0834">
            <w:pPr>
              <w:keepLines/>
              <w:rPr>
                <w:rFonts w:ascii="Arial" w:hAnsi="Arial" w:cs="Arial"/>
              </w:rPr>
            </w:pPr>
          </w:p>
        </w:tc>
      </w:tr>
      <w:tr w:rsidR="005F4B42" w:rsidRPr="003D0834" w14:paraId="494A9CC4" w14:textId="77777777" w:rsidTr="00E72580">
        <w:tblPrEx>
          <w:tblLook w:val="04A0" w:firstRow="1" w:lastRow="0" w:firstColumn="1" w:lastColumn="0" w:noHBand="0" w:noVBand="1"/>
        </w:tblPrEx>
        <w:tc>
          <w:tcPr>
            <w:tcW w:w="2024" w:type="dxa"/>
            <w:shd w:val="clear" w:color="auto" w:fill="auto"/>
          </w:tcPr>
          <w:p w14:paraId="26FE2E80" w14:textId="77777777" w:rsidR="005F4B42" w:rsidRPr="003D0834" w:rsidRDefault="005F4B42" w:rsidP="003D0834">
            <w:pPr>
              <w:pStyle w:val="AttributeSubheading"/>
              <w:keepNext w:val="0"/>
              <w:rPr>
                <w:rFonts w:ascii="Arial" w:hAnsi="Arial" w:cs="Arial"/>
                <w:i w:val="0"/>
                <w:color w:val="F26B73"/>
                <w:szCs w:val="20"/>
              </w:rPr>
            </w:pPr>
            <w:r w:rsidRPr="003D0834">
              <w:rPr>
                <w:rFonts w:ascii="Arial" w:hAnsi="Arial" w:cs="Arial"/>
                <w:i w:val="0"/>
                <w:color w:val="F26B73"/>
                <w:szCs w:val="20"/>
              </w:rPr>
              <w:t>Related business rules (Section 4):</w:t>
            </w:r>
          </w:p>
        </w:tc>
        <w:tc>
          <w:tcPr>
            <w:tcW w:w="6542" w:type="dxa"/>
            <w:gridSpan w:val="3"/>
            <w:shd w:val="clear" w:color="auto" w:fill="auto"/>
          </w:tcPr>
          <w:p w14:paraId="004A9BE0" w14:textId="5B739131" w:rsidR="005F4B42" w:rsidRPr="003D0834" w:rsidRDefault="00060288" w:rsidP="003D0834">
            <w:pPr>
              <w:pStyle w:val="ListParagraph"/>
              <w:keepLines/>
              <w:ind w:left="0"/>
              <w:rPr>
                <w:rFonts w:ascii="Arial" w:hAnsi="Arial" w:cs="Arial"/>
              </w:rPr>
            </w:pPr>
            <w:r>
              <w:rPr>
                <w:rFonts w:ascii="Arial" w:hAnsi="Arial" w:cs="Arial"/>
                <w:strike/>
              </w:rPr>
              <w:t>*</w:t>
            </w:r>
            <w:r w:rsidR="005F4B42" w:rsidRPr="003D0834">
              <w:rPr>
                <w:rFonts w:ascii="Arial" w:hAnsi="Arial" w:cs="Arial"/>
                <w:strike/>
              </w:rPr>
              <w:t xml:space="preserve">Mandatory to report data </w:t>
            </w:r>
            <w:r w:rsidR="005F4B42" w:rsidRPr="003F07C4">
              <w:rPr>
                <w:rFonts w:ascii="Arial" w:hAnsi="Arial" w:cs="Arial"/>
                <w:strike/>
              </w:rPr>
              <w:t>items</w:t>
            </w:r>
            <w:r w:rsidR="003D0834" w:rsidRPr="003F07C4">
              <w:rPr>
                <w:rFonts w:ascii="Arial" w:hAnsi="Arial" w:cs="Arial"/>
              </w:rPr>
              <w:t xml:space="preserve"> </w:t>
            </w:r>
            <w:r w:rsidR="003D0834" w:rsidRPr="003D0834">
              <w:rPr>
                <w:rFonts w:ascii="Arial" w:hAnsi="Arial" w:cs="Arial"/>
                <w:highlight w:val="green"/>
              </w:rPr>
              <w:t xml:space="preserve">### Anaesthesia for operative delivery – </w:t>
            </w:r>
            <w:r w:rsidR="00422858">
              <w:rPr>
                <w:rFonts w:ascii="Arial" w:hAnsi="Arial" w:cs="Arial"/>
                <w:highlight w:val="green"/>
              </w:rPr>
              <w:t xml:space="preserve">indicator </w:t>
            </w:r>
            <w:r w:rsidR="003D0834" w:rsidRPr="003D0834">
              <w:rPr>
                <w:rFonts w:ascii="Arial" w:hAnsi="Arial" w:cs="Arial"/>
                <w:highlight w:val="green"/>
              </w:rPr>
              <w:t xml:space="preserve">and Anaesthesia for operative deliver – </w:t>
            </w:r>
            <w:r w:rsidR="00422858">
              <w:rPr>
                <w:rFonts w:ascii="Arial" w:hAnsi="Arial" w:cs="Arial"/>
                <w:highlight w:val="green"/>
              </w:rPr>
              <w:t>type</w:t>
            </w:r>
            <w:r w:rsidR="003D0834" w:rsidRPr="003D0834">
              <w:rPr>
                <w:rFonts w:ascii="Arial" w:hAnsi="Arial" w:cs="Arial"/>
                <w:highlight w:val="green"/>
              </w:rPr>
              <w:t xml:space="preserve"> valid combinations</w:t>
            </w:r>
          </w:p>
        </w:tc>
      </w:tr>
    </w:tbl>
    <w:p w14:paraId="4E6CF47A" w14:textId="77777777" w:rsidR="00502738" w:rsidRDefault="00502738" w:rsidP="00502738">
      <w:pPr>
        <w:rPr>
          <w:rStyle w:val="Strong"/>
          <w:rFonts w:eastAsia="MS Gothic"/>
        </w:rPr>
      </w:pPr>
    </w:p>
    <w:p w14:paraId="44EBDC6A" w14:textId="77777777" w:rsidR="00502738" w:rsidRPr="00502738" w:rsidRDefault="00502738" w:rsidP="00502738">
      <w:pPr>
        <w:rPr>
          <w:rStyle w:val="Strong"/>
          <w:rFonts w:ascii="Arial" w:eastAsia="MS Gothic" w:hAnsi="Arial" w:cs="Arial"/>
          <w:b w:val="0"/>
          <w:bCs w:val="0"/>
          <w:lang w:eastAsia="en-AU"/>
        </w:rPr>
      </w:pPr>
      <w:r w:rsidRPr="00502738">
        <w:rPr>
          <w:rStyle w:val="Strong"/>
          <w:rFonts w:ascii="Arial" w:eastAsia="MS Gothic" w:hAnsi="Arial" w:cs="Arial"/>
        </w:rPr>
        <w:t>Administration</w:t>
      </w:r>
    </w:p>
    <w:p w14:paraId="27739E29" w14:textId="77777777" w:rsidR="00502738" w:rsidRPr="00502738" w:rsidRDefault="00502738" w:rsidP="00502738">
      <w:pPr>
        <w:pStyle w:val="AttributeSubheading"/>
        <w:keepNext w:val="0"/>
        <w:rPr>
          <w:rFonts w:ascii="Arial" w:hAnsi="Arial" w:cs="Arial"/>
          <w:i w:val="0"/>
          <w:szCs w:val="20"/>
        </w:rPr>
      </w:pPr>
    </w:p>
    <w:tbl>
      <w:tblPr>
        <w:tblW w:w="8508" w:type="dxa"/>
        <w:tblInd w:w="648" w:type="dxa"/>
        <w:tblLook w:val="01E0" w:firstRow="1" w:lastRow="1" w:firstColumn="1" w:lastColumn="1" w:noHBand="0" w:noVBand="0"/>
      </w:tblPr>
      <w:tblGrid>
        <w:gridCol w:w="2025"/>
        <w:gridCol w:w="2430"/>
        <w:gridCol w:w="1506"/>
        <w:gridCol w:w="519"/>
        <w:gridCol w:w="2028"/>
      </w:tblGrid>
      <w:tr w:rsidR="00502738" w:rsidRPr="00502738" w14:paraId="23C571C4" w14:textId="77777777" w:rsidTr="00E72580">
        <w:tc>
          <w:tcPr>
            <w:tcW w:w="2025" w:type="dxa"/>
            <w:shd w:val="clear" w:color="auto" w:fill="auto"/>
          </w:tcPr>
          <w:p w14:paraId="19874198"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Principal data users</w:t>
            </w:r>
          </w:p>
        </w:tc>
        <w:tc>
          <w:tcPr>
            <w:tcW w:w="6483" w:type="dxa"/>
            <w:gridSpan w:val="4"/>
            <w:shd w:val="clear" w:color="auto" w:fill="auto"/>
          </w:tcPr>
          <w:p w14:paraId="74EC2E9F" w14:textId="77777777" w:rsidR="00502738" w:rsidRPr="00502738" w:rsidRDefault="00502738" w:rsidP="002F66D0">
            <w:pPr>
              <w:keepLines/>
              <w:rPr>
                <w:rFonts w:ascii="Arial" w:hAnsi="Arial" w:cs="Arial"/>
              </w:rPr>
            </w:pPr>
            <w:r w:rsidRPr="00502738">
              <w:rPr>
                <w:rFonts w:ascii="Arial" w:hAnsi="Arial" w:cs="Arial"/>
                <w:noProof/>
              </w:rPr>
              <w:t>Consultative Council on Obstetric and Paediatric Mortality and Morbidity</w:t>
            </w:r>
          </w:p>
        </w:tc>
      </w:tr>
      <w:tr w:rsidR="00502738" w:rsidRPr="00502738" w14:paraId="623AA01F" w14:textId="77777777" w:rsidTr="00E72580">
        <w:tc>
          <w:tcPr>
            <w:tcW w:w="8508" w:type="dxa"/>
            <w:gridSpan w:val="5"/>
            <w:shd w:val="clear" w:color="auto" w:fill="auto"/>
          </w:tcPr>
          <w:p w14:paraId="68AA242C" w14:textId="77777777" w:rsidR="00502738" w:rsidRPr="00502738" w:rsidRDefault="00502738" w:rsidP="002F66D0">
            <w:pPr>
              <w:keepLines/>
              <w:rPr>
                <w:rFonts w:ascii="Arial" w:hAnsi="Arial" w:cs="Arial"/>
              </w:rPr>
            </w:pPr>
          </w:p>
        </w:tc>
      </w:tr>
      <w:tr w:rsidR="00502738" w:rsidRPr="00502738" w14:paraId="3C580011" w14:textId="77777777" w:rsidTr="00E72580">
        <w:tc>
          <w:tcPr>
            <w:tcW w:w="2025" w:type="dxa"/>
            <w:shd w:val="clear" w:color="auto" w:fill="auto"/>
          </w:tcPr>
          <w:p w14:paraId="7E1DB3ED" w14:textId="77777777" w:rsidR="00502738" w:rsidRPr="00502738" w:rsidRDefault="00502738" w:rsidP="002F66D0">
            <w:pPr>
              <w:pStyle w:val="AttributeSubheading"/>
              <w:widowControl w:val="0"/>
              <w:rPr>
                <w:rFonts w:ascii="Arial" w:hAnsi="Arial" w:cs="Arial"/>
                <w:i w:val="0"/>
                <w:color w:val="F26B73"/>
                <w:szCs w:val="20"/>
              </w:rPr>
            </w:pPr>
            <w:r w:rsidRPr="00502738">
              <w:rPr>
                <w:rFonts w:ascii="Arial" w:hAnsi="Arial" w:cs="Arial"/>
                <w:i w:val="0"/>
                <w:color w:val="F26B73"/>
                <w:szCs w:val="20"/>
              </w:rPr>
              <w:t>Definition source</w:t>
            </w:r>
          </w:p>
        </w:tc>
        <w:tc>
          <w:tcPr>
            <w:tcW w:w="2430" w:type="dxa"/>
            <w:shd w:val="clear" w:color="auto" w:fill="auto"/>
          </w:tcPr>
          <w:p w14:paraId="548C962A" w14:textId="77777777" w:rsidR="00502738" w:rsidRPr="00502738" w:rsidRDefault="00502738" w:rsidP="002F66D0">
            <w:pPr>
              <w:keepNext/>
              <w:keepLines/>
              <w:widowControl w:val="0"/>
              <w:rPr>
                <w:rFonts w:ascii="Arial" w:hAnsi="Arial" w:cs="Arial"/>
              </w:rPr>
            </w:pPr>
            <w:r w:rsidRPr="00502738">
              <w:rPr>
                <w:rFonts w:ascii="Arial" w:hAnsi="Arial" w:cs="Arial"/>
                <w:noProof/>
              </w:rPr>
              <w:t>NHDD</w:t>
            </w:r>
          </w:p>
        </w:tc>
        <w:tc>
          <w:tcPr>
            <w:tcW w:w="1506" w:type="dxa"/>
            <w:shd w:val="clear" w:color="auto" w:fill="auto"/>
          </w:tcPr>
          <w:p w14:paraId="3069A7E5" w14:textId="77777777" w:rsidR="00502738" w:rsidRPr="00502738" w:rsidRDefault="00502738" w:rsidP="002F66D0">
            <w:pPr>
              <w:pStyle w:val="AttributeSubheading"/>
              <w:keepNext w:val="0"/>
              <w:keepLines w:val="0"/>
              <w:widowControl w:val="0"/>
              <w:rPr>
                <w:rFonts w:ascii="Arial" w:hAnsi="Arial" w:cs="Arial"/>
                <w:i w:val="0"/>
                <w:color w:val="F26B73"/>
                <w:szCs w:val="20"/>
              </w:rPr>
            </w:pPr>
            <w:r w:rsidRPr="00502738">
              <w:rPr>
                <w:rFonts w:ascii="Arial" w:hAnsi="Arial" w:cs="Arial"/>
                <w:i w:val="0"/>
                <w:color w:val="F26B73"/>
                <w:szCs w:val="20"/>
              </w:rPr>
              <w:t>Version</w:t>
            </w:r>
          </w:p>
        </w:tc>
        <w:tc>
          <w:tcPr>
            <w:tcW w:w="2544" w:type="dxa"/>
            <w:gridSpan w:val="2"/>
            <w:shd w:val="clear" w:color="auto" w:fill="auto"/>
          </w:tcPr>
          <w:p w14:paraId="605ABF7A" w14:textId="77777777" w:rsidR="00502738" w:rsidRPr="00502738" w:rsidRDefault="00502738" w:rsidP="006B4B6D">
            <w:pPr>
              <w:pStyle w:val="ListParagraph"/>
              <w:widowControl w:val="0"/>
              <w:numPr>
                <w:ilvl w:val="0"/>
                <w:numId w:val="16"/>
              </w:numPr>
              <w:ind w:left="903"/>
              <w:rPr>
                <w:rFonts w:ascii="Arial" w:hAnsi="Arial" w:cs="Arial"/>
                <w:noProof/>
              </w:rPr>
            </w:pPr>
            <w:r w:rsidRPr="00502738">
              <w:rPr>
                <w:rFonts w:ascii="Arial" w:hAnsi="Arial" w:cs="Arial"/>
                <w:noProof/>
              </w:rPr>
              <w:t>January 1999</w:t>
            </w:r>
          </w:p>
          <w:p w14:paraId="14708982" w14:textId="77777777" w:rsidR="00502738" w:rsidRPr="00502738" w:rsidRDefault="00502738" w:rsidP="006B4B6D">
            <w:pPr>
              <w:pStyle w:val="ListParagraph"/>
              <w:widowControl w:val="0"/>
              <w:numPr>
                <w:ilvl w:val="0"/>
                <w:numId w:val="16"/>
              </w:numPr>
              <w:ind w:left="903"/>
              <w:rPr>
                <w:rFonts w:ascii="Arial" w:hAnsi="Arial" w:cs="Arial"/>
              </w:rPr>
            </w:pPr>
            <w:r w:rsidRPr="00502738">
              <w:rPr>
                <w:rFonts w:ascii="Arial" w:hAnsi="Arial" w:cs="Arial"/>
              </w:rPr>
              <w:t>July 2015</w:t>
            </w:r>
          </w:p>
        </w:tc>
      </w:tr>
      <w:tr w:rsidR="00502738" w:rsidRPr="00502738" w14:paraId="107D092A" w14:textId="77777777" w:rsidTr="00E72580">
        <w:tc>
          <w:tcPr>
            <w:tcW w:w="8508" w:type="dxa"/>
            <w:gridSpan w:val="5"/>
            <w:shd w:val="clear" w:color="auto" w:fill="auto"/>
          </w:tcPr>
          <w:p w14:paraId="17075CBA" w14:textId="77777777" w:rsidR="00502738" w:rsidRPr="00502738" w:rsidRDefault="00502738" w:rsidP="002F66D0">
            <w:pPr>
              <w:keepNext/>
              <w:keepLines/>
              <w:widowControl w:val="0"/>
              <w:rPr>
                <w:rFonts w:ascii="Arial" w:hAnsi="Arial" w:cs="Arial"/>
              </w:rPr>
            </w:pPr>
          </w:p>
        </w:tc>
      </w:tr>
      <w:tr w:rsidR="00502738" w:rsidRPr="00502738" w14:paraId="00762B7D" w14:textId="77777777" w:rsidTr="00E72580">
        <w:tc>
          <w:tcPr>
            <w:tcW w:w="2025" w:type="dxa"/>
            <w:shd w:val="clear" w:color="auto" w:fill="auto"/>
          </w:tcPr>
          <w:p w14:paraId="27D54F93" w14:textId="77777777" w:rsidR="00502738" w:rsidRPr="00502738" w:rsidRDefault="00502738" w:rsidP="002F66D0">
            <w:pPr>
              <w:pStyle w:val="AttributeSubheading"/>
              <w:widowControl w:val="0"/>
              <w:rPr>
                <w:rFonts w:ascii="Arial" w:hAnsi="Arial" w:cs="Arial"/>
                <w:i w:val="0"/>
                <w:color w:val="F26B73"/>
                <w:szCs w:val="20"/>
              </w:rPr>
            </w:pPr>
            <w:r w:rsidRPr="00502738">
              <w:rPr>
                <w:rFonts w:ascii="Arial" w:hAnsi="Arial" w:cs="Arial"/>
                <w:i w:val="0"/>
                <w:color w:val="F26B73"/>
                <w:szCs w:val="20"/>
              </w:rPr>
              <w:t>Codeset source</w:t>
            </w:r>
          </w:p>
        </w:tc>
        <w:tc>
          <w:tcPr>
            <w:tcW w:w="2430" w:type="dxa"/>
            <w:shd w:val="clear" w:color="auto" w:fill="auto"/>
          </w:tcPr>
          <w:p w14:paraId="3D5A8089" w14:textId="77777777" w:rsidR="00502738" w:rsidRPr="00502738" w:rsidRDefault="00502738" w:rsidP="002F66D0">
            <w:pPr>
              <w:keepNext/>
              <w:keepLines/>
              <w:widowControl w:val="0"/>
              <w:rPr>
                <w:rFonts w:ascii="Arial" w:hAnsi="Arial" w:cs="Arial"/>
              </w:rPr>
            </w:pPr>
            <w:r w:rsidRPr="00502738">
              <w:rPr>
                <w:rFonts w:ascii="Arial" w:hAnsi="Arial" w:cs="Arial"/>
                <w:noProof/>
              </w:rPr>
              <w:t>NHDD (DHHS modified)</w:t>
            </w:r>
          </w:p>
        </w:tc>
        <w:tc>
          <w:tcPr>
            <w:tcW w:w="2025" w:type="dxa"/>
            <w:gridSpan w:val="2"/>
            <w:shd w:val="clear" w:color="auto" w:fill="auto"/>
          </w:tcPr>
          <w:p w14:paraId="5401E235" w14:textId="77777777" w:rsidR="00502738" w:rsidRPr="00502738" w:rsidRDefault="00502738" w:rsidP="002F66D0">
            <w:pPr>
              <w:pStyle w:val="AttributeSubheading"/>
              <w:keepNext w:val="0"/>
              <w:keepLines w:val="0"/>
              <w:widowControl w:val="0"/>
              <w:rPr>
                <w:rFonts w:ascii="Arial" w:hAnsi="Arial" w:cs="Arial"/>
                <w:i w:val="0"/>
                <w:color w:val="F26B73"/>
                <w:szCs w:val="20"/>
              </w:rPr>
            </w:pPr>
            <w:r w:rsidRPr="00502738">
              <w:rPr>
                <w:rFonts w:ascii="Arial" w:hAnsi="Arial" w:cs="Arial"/>
                <w:i w:val="0"/>
                <w:color w:val="F26B73"/>
                <w:szCs w:val="20"/>
              </w:rPr>
              <w:t>Collection start date</w:t>
            </w:r>
          </w:p>
        </w:tc>
        <w:tc>
          <w:tcPr>
            <w:tcW w:w="2025" w:type="dxa"/>
            <w:shd w:val="clear" w:color="auto" w:fill="auto"/>
          </w:tcPr>
          <w:p w14:paraId="674FEE4F" w14:textId="77777777" w:rsidR="00502738" w:rsidRPr="00502738" w:rsidRDefault="00502738" w:rsidP="002F66D0">
            <w:pPr>
              <w:widowControl w:val="0"/>
              <w:rPr>
                <w:rFonts w:ascii="Arial" w:hAnsi="Arial" w:cs="Arial"/>
              </w:rPr>
            </w:pPr>
            <w:r w:rsidRPr="00502738">
              <w:rPr>
                <w:rFonts w:ascii="Arial" w:hAnsi="Arial" w:cs="Arial"/>
                <w:noProof/>
              </w:rPr>
              <w:t>1999</w:t>
            </w:r>
          </w:p>
        </w:tc>
      </w:tr>
    </w:tbl>
    <w:p w14:paraId="4E29FE03" w14:textId="77777777" w:rsidR="00502738" w:rsidRPr="00564E9C" w:rsidRDefault="00502738" w:rsidP="00502738">
      <w:pPr>
        <w:rPr>
          <w:rFonts w:cs="Arial"/>
        </w:rPr>
      </w:pPr>
      <w:r>
        <w:rPr>
          <w:rFonts w:cs="Arial"/>
        </w:rPr>
        <w:br w:type="page"/>
      </w:r>
    </w:p>
    <w:p w14:paraId="3C028525" w14:textId="77777777" w:rsidR="00502738" w:rsidRPr="00564E9C" w:rsidRDefault="00502738" w:rsidP="00CE41BE">
      <w:pPr>
        <w:pStyle w:val="Heading2"/>
      </w:pPr>
      <w:bookmarkStart w:id="129" w:name="_Toc350263764"/>
      <w:bookmarkStart w:id="130" w:name="_Toc499798917"/>
      <w:bookmarkStart w:id="131" w:name="_Toc533164533"/>
      <w:bookmarkStart w:id="132" w:name="_Toc13799750"/>
      <w:r w:rsidRPr="00D5597B">
        <w:rPr>
          <w:highlight w:val="green"/>
        </w:rPr>
        <w:t xml:space="preserve">Analgesia for labour – </w:t>
      </w:r>
      <w:bookmarkEnd w:id="129"/>
      <w:r w:rsidRPr="00D5597B">
        <w:rPr>
          <w:highlight w:val="green"/>
        </w:rPr>
        <w:t>indicator</w:t>
      </w:r>
      <w:bookmarkEnd w:id="130"/>
      <w:bookmarkEnd w:id="131"/>
      <w:bookmarkEnd w:id="132"/>
    </w:p>
    <w:p w14:paraId="47BA9DEE" w14:textId="77777777" w:rsidR="00502738" w:rsidRPr="00502738" w:rsidRDefault="00502738" w:rsidP="00502738">
      <w:pPr>
        <w:keepLines/>
        <w:rPr>
          <w:rStyle w:val="Strong"/>
          <w:rFonts w:ascii="Arial" w:eastAsia="MS Gothic" w:hAnsi="Arial" w:cs="Arial"/>
          <w:b w:val="0"/>
          <w:bCs w:val="0"/>
          <w:color w:val="F26B73"/>
        </w:rPr>
      </w:pPr>
      <w:r w:rsidRPr="00502738">
        <w:rPr>
          <w:rStyle w:val="Strong"/>
          <w:rFonts w:ascii="Arial" w:eastAsia="MS Gothic" w:hAnsi="Arial" w:cs="Arial"/>
        </w:rPr>
        <w:t>Specification</w:t>
      </w:r>
    </w:p>
    <w:p w14:paraId="5D4983DC" w14:textId="77777777" w:rsidR="00502738" w:rsidRPr="00502738" w:rsidRDefault="00502738" w:rsidP="00502738">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502738" w:rsidRPr="00502738" w14:paraId="11E8AC8F" w14:textId="77777777" w:rsidTr="00E72580">
        <w:tc>
          <w:tcPr>
            <w:tcW w:w="2024" w:type="dxa"/>
            <w:shd w:val="clear" w:color="auto" w:fill="auto"/>
          </w:tcPr>
          <w:p w14:paraId="685464F0"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Definition</w:t>
            </w:r>
          </w:p>
        </w:tc>
        <w:tc>
          <w:tcPr>
            <w:tcW w:w="6400" w:type="dxa"/>
            <w:gridSpan w:val="3"/>
            <w:shd w:val="clear" w:color="auto" w:fill="auto"/>
          </w:tcPr>
          <w:p w14:paraId="08B1391C" w14:textId="77777777" w:rsidR="00502738" w:rsidRPr="00502738" w:rsidRDefault="00502738" w:rsidP="002F66D0">
            <w:pPr>
              <w:keepLines/>
              <w:rPr>
                <w:rFonts w:ascii="Arial" w:hAnsi="Arial" w:cs="Arial"/>
              </w:rPr>
            </w:pPr>
            <w:r w:rsidRPr="00502738">
              <w:rPr>
                <w:rFonts w:ascii="Arial" w:hAnsi="Arial" w:cs="Arial"/>
                <w:noProof/>
              </w:rPr>
              <w:t>Whether analgesia is administered to the woman to relieve pain during labour</w:t>
            </w:r>
          </w:p>
        </w:tc>
      </w:tr>
      <w:tr w:rsidR="00502738" w:rsidRPr="00502738" w14:paraId="33396314" w14:textId="77777777" w:rsidTr="00E72580">
        <w:tc>
          <w:tcPr>
            <w:tcW w:w="8424" w:type="dxa"/>
            <w:gridSpan w:val="4"/>
            <w:shd w:val="clear" w:color="auto" w:fill="auto"/>
          </w:tcPr>
          <w:p w14:paraId="2630A512" w14:textId="77777777" w:rsidR="00502738" w:rsidRPr="00502738" w:rsidRDefault="00502738" w:rsidP="002F66D0">
            <w:pPr>
              <w:keepLines/>
              <w:rPr>
                <w:rFonts w:ascii="Arial" w:hAnsi="Arial" w:cs="Arial"/>
              </w:rPr>
            </w:pPr>
          </w:p>
        </w:tc>
      </w:tr>
      <w:tr w:rsidR="00502738" w:rsidRPr="00502738" w14:paraId="166087A6" w14:textId="77777777" w:rsidTr="00E72580">
        <w:tc>
          <w:tcPr>
            <w:tcW w:w="2024" w:type="dxa"/>
            <w:shd w:val="clear" w:color="auto" w:fill="auto"/>
          </w:tcPr>
          <w:p w14:paraId="3B9AD14E"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Representation class</w:t>
            </w:r>
          </w:p>
        </w:tc>
        <w:tc>
          <w:tcPr>
            <w:tcW w:w="2025" w:type="dxa"/>
            <w:shd w:val="clear" w:color="auto" w:fill="auto"/>
          </w:tcPr>
          <w:p w14:paraId="3D5C6B69" w14:textId="77777777" w:rsidR="00502738" w:rsidRPr="00502738" w:rsidRDefault="00502738" w:rsidP="002F66D0">
            <w:pPr>
              <w:keepLines/>
              <w:rPr>
                <w:rFonts w:ascii="Arial" w:hAnsi="Arial" w:cs="Arial"/>
              </w:rPr>
            </w:pPr>
            <w:r w:rsidRPr="00502738">
              <w:rPr>
                <w:rFonts w:ascii="Arial" w:hAnsi="Arial" w:cs="Arial"/>
                <w:noProof/>
              </w:rPr>
              <w:t>Code</w:t>
            </w:r>
          </w:p>
        </w:tc>
        <w:tc>
          <w:tcPr>
            <w:tcW w:w="2025" w:type="dxa"/>
            <w:shd w:val="clear" w:color="auto" w:fill="auto"/>
          </w:tcPr>
          <w:p w14:paraId="1D917F53" w14:textId="77777777" w:rsidR="00502738" w:rsidRPr="00502738" w:rsidRDefault="00502738" w:rsidP="002F66D0">
            <w:pPr>
              <w:keepLines/>
              <w:rPr>
                <w:rFonts w:ascii="Arial" w:hAnsi="Arial" w:cs="Arial"/>
              </w:rPr>
            </w:pPr>
            <w:r w:rsidRPr="00502738">
              <w:rPr>
                <w:rFonts w:ascii="Arial" w:hAnsi="Arial" w:cs="Arial"/>
                <w:color w:val="F26B73"/>
              </w:rPr>
              <w:t>Data type</w:t>
            </w:r>
          </w:p>
        </w:tc>
        <w:tc>
          <w:tcPr>
            <w:tcW w:w="2350" w:type="dxa"/>
            <w:shd w:val="clear" w:color="auto" w:fill="auto"/>
          </w:tcPr>
          <w:p w14:paraId="71CE675E" w14:textId="77777777" w:rsidR="00502738" w:rsidRPr="00502738" w:rsidRDefault="00502738" w:rsidP="002F66D0">
            <w:pPr>
              <w:keepLines/>
              <w:rPr>
                <w:rFonts w:ascii="Arial" w:hAnsi="Arial" w:cs="Arial"/>
              </w:rPr>
            </w:pPr>
            <w:r w:rsidRPr="00502738">
              <w:rPr>
                <w:rFonts w:ascii="Arial" w:hAnsi="Arial" w:cs="Arial"/>
                <w:noProof/>
              </w:rPr>
              <w:t>Number</w:t>
            </w:r>
          </w:p>
        </w:tc>
      </w:tr>
      <w:tr w:rsidR="00502738" w:rsidRPr="00502738" w14:paraId="1A5D2D3A" w14:textId="77777777" w:rsidTr="00E72580">
        <w:tc>
          <w:tcPr>
            <w:tcW w:w="8424" w:type="dxa"/>
            <w:gridSpan w:val="4"/>
            <w:shd w:val="clear" w:color="auto" w:fill="auto"/>
          </w:tcPr>
          <w:p w14:paraId="1040A095" w14:textId="77777777" w:rsidR="00502738" w:rsidRPr="00502738" w:rsidRDefault="00502738" w:rsidP="002F66D0">
            <w:pPr>
              <w:keepLines/>
              <w:rPr>
                <w:rFonts w:ascii="Arial" w:hAnsi="Arial" w:cs="Arial"/>
              </w:rPr>
            </w:pPr>
          </w:p>
        </w:tc>
      </w:tr>
      <w:tr w:rsidR="00502738" w:rsidRPr="00502738" w14:paraId="2AFF0D7D" w14:textId="77777777" w:rsidTr="00E72580">
        <w:tc>
          <w:tcPr>
            <w:tcW w:w="2024" w:type="dxa"/>
            <w:shd w:val="clear" w:color="auto" w:fill="auto"/>
          </w:tcPr>
          <w:p w14:paraId="039CCD49"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Format</w:t>
            </w:r>
          </w:p>
        </w:tc>
        <w:tc>
          <w:tcPr>
            <w:tcW w:w="2025" w:type="dxa"/>
            <w:shd w:val="clear" w:color="auto" w:fill="auto"/>
          </w:tcPr>
          <w:p w14:paraId="317C1A60" w14:textId="77777777" w:rsidR="00502738" w:rsidRPr="00502738" w:rsidRDefault="00502738" w:rsidP="002F66D0">
            <w:pPr>
              <w:keepLines/>
              <w:rPr>
                <w:rFonts w:ascii="Arial" w:hAnsi="Arial" w:cs="Arial"/>
              </w:rPr>
            </w:pPr>
            <w:r w:rsidRPr="00502738">
              <w:rPr>
                <w:rFonts w:ascii="Arial" w:hAnsi="Arial" w:cs="Arial"/>
                <w:noProof/>
              </w:rPr>
              <w:t>N</w:t>
            </w:r>
          </w:p>
        </w:tc>
        <w:tc>
          <w:tcPr>
            <w:tcW w:w="2025" w:type="dxa"/>
            <w:shd w:val="clear" w:color="auto" w:fill="auto"/>
          </w:tcPr>
          <w:p w14:paraId="010C98D7" w14:textId="77777777" w:rsidR="00502738" w:rsidRPr="00502738" w:rsidRDefault="00502738" w:rsidP="002F66D0">
            <w:pPr>
              <w:pStyle w:val="AttributeSubheading"/>
              <w:keepNext w:val="0"/>
              <w:rPr>
                <w:rFonts w:ascii="Arial" w:hAnsi="Arial" w:cs="Arial"/>
                <w:szCs w:val="20"/>
                <w:lang w:eastAsia="en-US"/>
              </w:rPr>
            </w:pPr>
            <w:r w:rsidRPr="00502738">
              <w:rPr>
                <w:rFonts w:ascii="Arial" w:hAnsi="Arial" w:cs="Arial"/>
                <w:i w:val="0"/>
                <w:color w:val="F26B73"/>
                <w:szCs w:val="20"/>
              </w:rPr>
              <w:t>Field size</w:t>
            </w:r>
          </w:p>
        </w:tc>
        <w:tc>
          <w:tcPr>
            <w:tcW w:w="2350" w:type="dxa"/>
            <w:shd w:val="clear" w:color="auto" w:fill="auto"/>
          </w:tcPr>
          <w:p w14:paraId="5B5019EA" w14:textId="77777777" w:rsidR="00502738" w:rsidRPr="00502738" w:rsidRDefault="00502738" w:rsidP="002F66D0">
            <w:pPr>
              <w:keepLines/>
              <w:rPr>
                <w:rFonts w:ascii="Arial" w:hAnsi="Arial" w:cs="Arial"/>
              </w:rPr>
            </w:pPr>
            <w:r w:rsidRPr="00502738">
              <w:rPr>
                <w:rFonts w:ascii="Arial" w:hAnsi="Arial" w:cs="Arial"/>
                <w:noProof/>
              </w:rPr>
              <w:t>1</w:t>
            </w:r>
          </w:p>
        </w:tc>
      </w:tr>
      <w:tr w:rsidR="00502738" w:rsidRPr="00502738" w14:paraId="629CB791" w14:textId="77777777" w:rsidTr="00E72580">
        <w:tc>
          <w:tcPr>
            <w:tcW w:w="8424" w:type="dxa"/>
            <w:gridSpan w:val="4"/>
            <w:shd w:val="clear" w:color="auto" w:fill="auto"/>
          </w:tcPr>
          <w:p w14:paraId="15B52D6F" w14:textId="77777777" w:rsidR="00502738" w:rsidRPr="00502738" w:rsidRDefault="00502738" w:rsidP="002F66D0">
            <w:pPr>
              <w:keepLines/>
              <w:rPr>
                <w:rFonts w:ascii="Arial" w:hAnsi="Arial" w:cs="Arial"/>
              </w:rPr>
            </w:pPr>
          </w:p>
        </w:tc>
      </w:tr>
      <w:tr w:rsidR="00502738" w:rsidRPr="00502738" w14:paraId="2BDAE8D8" w14:textId="77777777" w:rsidTr="00E72580">
        <w:tc>
          <w:tcPr>
            <w:tcW w:w="2024" w:type="dxa"/>
            <w:shd w:val="clear" w:color="auto" w:fill="auto"/>
          </w:tcPr>
          <w:p w14:paraId="313B1104"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Location</w:t>
            </w:r>
          </w:p>
        </w:tc>
        <w:tc>
          <w:tcPr>
            <w:tcW w:w="2025" w:type="dxa"/>
            <w:shd w:val="clear" w:color="auto" w:fill="auto"/>
          </w:tcPr>
          <w:p w14:paraId="42088A0A" w14:textId="77777777" w:rsidR="00502738" w:rsidRPr="00502738" w:rsidRDefault="00502738" w:rsidP="002F66D0">
            <w:pPr>
              <w:keepLines/>
              <w:rPr>
                <w:rFonts w:ascii="Arial" w:hAnsi="Arial" w:cs="Arial"/>
              </w:rPr>
            </w:pPr>
            <w:r w:rsidRPr="00502738">
              <w:rPr>
                <w:rFonts w:ascii="Arial" w:hAnsi="Arial" w:cs="Arial"/>
                <w:noProof/>
              </w:rPr>
              <w:t>Episode record</w:t>
            </w:r>
          </w:p>
        </w:tc>
        <w:tc>
          <w:tcPr>
            <w:tcW w:w="2025" w:type="dxa"/>
            <w:shd w:val="clear" w:color="auto" w:fill="auto"/>
          </w:tcPr>
          <w:p w14:paraId="5CA47554"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Position</w:t>
            </w:r>
          </w:p>
        </w:tc>
        <w:tc>
          <w:tcPr>
            <w:tcW w:w="2350" w:type="dxa"/>
            <w:shd w:val="clear" w:color="auto" w:fill="auto"/>
          </w:tcPr>
          <w:p w14:paraId="2C35ED3C" w14:textId="77777777" w:rsidR="00502738" w:rsidRPr="00502738" w:rsidRDefault="00502738" w:rsidP="002F66D0">
            <w:pPr>
              <w:keepLines/>
              <w:rPr>
                <w:rFonts w:ascii="Arial" w:hAnsi="Arial" w:cs="Arial"/>
              </w:rPr>
            </w:pPr>
            <w:r w:rsidRPr="00502738">
              <w:rPr>
                <w:rFonts w:ascii="Arial" w:hAnsi="Arial" w:cs="Arial"/>
                <w:noProof/>
              </w:rPr>
              <w:t>77</w:t>
            </w:r>
          </w:p>
        </w:tc>
      </w:tr>
      <w:tr w:rsidR="00502738" w:rsidRPr="00502738" w14:paraId="5465CF39" w14:textId="77777777" w:rsidTr="00E72580">
        <w:tc>
          <w:tcPr>
            <w:tcW w:w="8424" w:type="dxa"/>
            <w:gridSpan w:val="4"/>
            <w:shd w:val="clear" w:color="auto" w:fill="auto"/>
          </w:tcPr>
          <w:p w14:paraId="08237C57" w14:textId="77777777" w:rsidR="00502738" w:rsidRPr="00502738" w:rsidRDefault="00502738" w:rsidP="002F66D0">
            <w:pPr>
              <w:keepLines/>
              <w:rPr>
                <w:rFonts w:ascii="Arial" w:hAnsi="Arial" w:cs="Arial"/>
              </w:rPr>
            </w:pPr>
          </w:p>
        </w:tc>
      </w:tr>
      <w:tr w:rsidR="00502738" w:rsidRPr="00502738" w14:paraId="3F6B142D" w14:textId="77777777" w:rsidTr="00E72580">
        <w:tc>
          <w:tcPr>
            <w:tcW w:w="2024" w:type="dxa"/>
            <w:shd w:val="clear" w:color="auto" w:fill="auto"/>
          </w:tcPr>
          <w:p w14:paraId="60CBB1B2"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Permissible values</w:t>
            </w:r>
          </w:p>
        </w:tc>
        <w:tc>
          <w:tcPr>
            <w:tcW w:w="6400" w:type="dxa"/>
            <w:gridSpan w:val="3"/>
            <w:shd w:val="clear" w:color="auto" w:fill="auto"/>
          </w:tcPr>
          <w:p w14:paraId="016CDA67" w14:textId="77777777" w:rsidR="00502738" w:rsidRPr="00502738" w:rsidRDefault="00502738" w:rsidP="002F66D0">
            <w:pPr>
              <w:keepLines/>
              <w:rPr>
                <w:rFonts w:ascii="Arial" w:hAnsi="Arial" w:cs="Arial"/>
                <w:b/>
                <w:noProof/>
              </w:rPr>
            </w:pPr>
            <w:r w:rsidRPr="00502738">
              <w:rPr>
                <w:rFonts w:ascii="Arial" w:hAnsi="Arial" w:cs="Arial"/>
                <w:b/>
                <w:noProof/>
              </w:rPr>
              <w:t>Code</w:t>
            </w:r>
            <w:r w:rsidRPr="00502738">
              <w:rPr>
                <w:rFonts w:ascii="Arial" w:hAnsi="Arial" w:cs="Arial"/>
                <w:b/>
                <w:noProof/>
              </w:rPr>
              <w:tab/>
              <w:t>Descriptor</w:t>
            </w:r>
          </w:p>
          <w:p w14:paraId="480341A3" w14:textId="77777777" w:rsidR="00502738" w:rsidRPr="00502738" w:rsidRDefault="00502738" w:rsidP="002F66D0">
            <w:pPr>
              <w:keepLines/>
              <w:rPr>
                <w:rFonts w:ascii="Arial" w:hAnsi="Arial" w:cs="Arial"/>
                <w:noProof/>
              </w:rPr>
            </w:pPr>
            <w:r w:rsidRPr="00502738">
              <w:rPr>
                <w:rFonts w:ascii="Arial" w:hAnsi="Arial" w:cs="Arial"/>
                <w:noProof/>
              </w:rPr>
              <w:t>1</w:t>
            </w:r>
            <w:r w:rsidRPr="00502738">
              <w:rPr>
                <w:rFonts w:ascii="Arial" w:hAnsi="Arial" w:cs="Arial"/>
                <w:noProof/>
              </w:rPr>
              <w:tab/>
              <w:t>Analgesia administered</w:t>
            </w:r>
          </w:p>
          <w:p w14:paraId="3FF9E81A" w14:textId="77777777" w:rsidR="00502738" w:rsidRPr="00502738" w:rsidRDefault="00502738" w:rsidP="002F66D0">
            <w:pPr>
              <w:keepLines/>
              <w:rPr>
                <w:rFonts w:ascii="Arial" w:hAnsi="Arial" w:cs="Arial"/>
                <w:noProof/>
              </w:rPr>
            </w:pPr>
            <w:r w:rsidRPr="00502738">
              <w:rPr>
                <w:rFonts w:ascii="Arial" w:hAnsi="Arial" w:cs="Arial"/>
                <w:noProof/>
              </w:rPr>
              <w:t>2</w:t>
            </w:r>
            <w:r w:rsidRPr="00502738">
              <w:rPr>
                <w:rFonts w:ascii="Arial" w:hAnsi="Arial" w:cs="Arial"/>
                <w:noProof/>
              </w:rPr>
              <w:tab/>
              <w:t>Analgesia not administered</w:t>
            </w:r>
          </w:p>
          <w:p w14:paraId="714A033C" w14:textId="77777777" w:rsidR="00502738" w:rsidRPr="00502738" w:rsidRDefault="00502738" w:rsidP="002F66D0">
            <w:pPr>
              <w:keepLines/>
              <w:rPr>
                <w:rFonts w:ascii="Arial" w:hAnsi="Arial" w:cs="Arial"/>
              </w:rPr>
            </w:pPr>
            <w:r w:rsidRPr="00502738">
              <w:rPr>
                <w:rFonts w:ascii="Arial" w:hAnsi="Arial" w:cs="Arial"/>
                <w:noProof/>
              </w:rPr>
              <w:t>9</w:t>
            </w:r>
            <w:r w:rsidRPr="00502738">
              <w:rPr>
                <w:rFonts w:ascii="Arial" w:hAnsi="Arial" w:cs="Arial"/>
                <w:noProof/>
              </w:rPr>
              <w:tab/>
              <w:t>Not stated / inadequately described</w:t>
            </w:r>
          </w:p>
        </w:tc>
      </w:tr>
      <w:tr w:rsidR="00502738" w:rsidRPr="00502738" w14:paraId="1D627D14" w14:textId="77777777" w:rsidTr="00E72580">
        <w:tc>
          <w:tcPr>
            <w:tcW w:w="8424" w:type="dxa"/>
            <w:gridSpan w:val="4"/>
            <w:shd w:val="clear" w:color="auto" w:fill="auto"/>
          </w:tcPr>
          <w:p w14:paraId="09F1D419" w14:textId="77777777" w:rsidR="00502738" w:rsidRPr="00502738" w:rsidRDefault="00502738" w:rsidP="002F66D0">
            <w:pPr>
              <w:keepLines/>
              <w:rPr>
                <w:rFonts w:ascii="Arial" w:hAnsi="Arial" w:cs="Arial"/>
              </w:rPr>
            </w:pPr>
          </w:p>
        </w:tc>
      </w:tr>
      <w:tr w:rsidR="00502738" w:rsidRPr="00502738" w14:paraId="60858608" w14:textId="77777777" w:rsidTr="00E72580">
        <w:tblPrEx>
          <w:tblLook w:val="04A0" w:firstRow="1" w:lastRow="0" w:firstColumn="1" w:lastColumn="0" w:noHBand="0" w:noVBand="1"/>
        </w:tblPrEx>
        <w:tc>
          <w:tcPr>
            <w:tcW w:w="2024" w:type="dxa"/>
            <w:shd w:val="clear" w:color="auto" w:fill="auto"/>
          </w:tcPr>
          <w:p w14:paraId="6665325E"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Reporting guide</w:t>
            </w:r>
          </w:p>
        </w:tc>
        <w:tc>
          <w:tcPr>
            <w:tcW w:w="6400" w:type="dxa"/>
            <w:gridSpan w:val="3"/>
            <w:shd w:val="clear" w:color="auto" w:fill="auto"/>
          </w:tcPr>
          <w:p w14:paraId="76160FB4" w14:textId="77777777" w:rsidR="00BB1C75" w:rsidRDefault="00502738" w:rsidP="002F66D0">
            <w:pPr>
              <w:keepLines/>
              <w:rPr>
                <w:rFonts w:ascii="Arial" w:hAnsi="Arial" w:cs="Arial"/>
                <w:noProof/>
              </w:rPr>
            </w:pPr>
            <w:r w:rsidRPr="00502738">
              <w:rPr>
                <w:rFonts w:ascii="Arial" w:hAnsi="Arial" w:cs="Arial"/>
                <w:noProof/>
              </w:rPr>
              <w:t xml:space="preserve">Analgesia will usually be administered by injection or inhalation. </w:t>
            </w:r>
          </w:p>
          <w:p w14:paraId="17436925" w14:textId="77777777" w:rsidR="00BB1C75" w:rsidRDefault="00BB1C75" w:rsidP="002F66D0">
            <w:pPr>
              <w:keepLines/>
              <w:rPr>
                <w:rFonts w:ascii="Arial" w:hAnsi="Arial" w:cs="Arial"/>
                <w:noProof/>
              </w:rPr>
            </w:pPr>
          </w:p>
          <w:p w14:paraId="050CA4D5" w14:textId="77777777" w:rsidR="00BB1C75" w:rsidRDefault="00502738" w:rsidP="002F66D0">
            <w:pPr>
              <w:keepLines/>
              <w:rPr>
                <w:rFonts w:ascii="Arial" w:hAnsi="Arial" w:cs="Arial"/>
                <w:noProof/>
              </w:rPr>
            </w:pPr>
            <w:r w:rsidRPr="00502738">
              <w:rPr>
                <w:rFonts w:ascii="Arial" w:hAnsi="Arial" w:cs="Arial"/>
                <w:noProof/>
              </w:rPr>
              <w:t xml:space="preserve">This item is to be recorded for first and second stage labour, but not third stage labour (for example, removal of placenta), and not when it is used primarily to enable operative birth. </w:t>
            </w:r>
          </w:p>
          <w:p w14:paraId="41A12FB0" w14:textId="77777777" w:rsidR="00BB1C75" w:rsidRDefault="00BB1C75" w:rsidP="002F66D0">
            <w:pPr>
              <w:keepLines/>
              <w:rPr>
                <w:rFonts w:ascii="Arial" w:hAnsi="Arial" w:cs="Arial"/>
                <w:noProof/>
              </w:rPr>
            </w:pPr>
          </w:p>
          <w:p w14:paraId="634C5E06" w14:textId="77777777" w:rsidR="00BB1C75" w:rsidRDefault="00502738" w:rsidP="002F66D0">
            <w:pPr>
              <w:keepLines/>
              <w:rPr>
                <w:rFonts w:ascii="Arial" w:hAnsi="Arial" w:cs="Arial"/>
                <w:noProof/>
              </w:rPr>
            </w:pPr>
            <w:r w:rsidRPr="00502738">
              <w:rPr>
                <w:rFonts w:ascii="Arial" w:hAnsi="Arial" w:cs="Arial"/>
                <w:noProof/>
              </w:rPr>
              <w:t>Inhalation analgesia such as nitrous oxide (N</w:t>
            </w:r>
            <w:r w:rsidRPr="00502738">
              <w:rPr>
                <w:rFonts w:ascii="Arial" w:hAnsi="Arial" w:cs="Arial"/>
                <w:noProof/>
                <w:vertAlign w:val="subscript"/>
              </w:rPr>
              <w:t>2</w:t>
            </w:r>
            <w:r w:rsidRPr="00502738">
              <w:rPr>
                <w:rFonts w:ascii="Arial" w:hAnsi="Arial" w:cs="Arial"/>
                <w:noProof/>
              </w:rPr>
              <w:t>O and O</w:t>
            </w:r>
            <w:r w:rsidRPr="00502738">
              <w:rPr>
                <w:rFonts w:ascii="Arial" w:hAnsi="Arial" w:cs="Arial"/>
                <w:noProof/>
                <w:vertAlign w:val="subscript"/>
              </w:rPr>
              <w:t>2</w:t>
            </w:r>
            <w:r w:rsidRPr="00502738">
              <w:rPr>
                <w:rFonts w:ascii="Arial" w:hAnsi="Arial" w:cs="Arial"/>
                <w:noProof/>
              </w:rPr>
              <w:t xml:space="preserve">) can be used for manual removal of placenta on occasion. </w:t>
            </w:r>
          </w:p>
          <w:p w14:paraId="7612E686" w14:textId="77777777" w:rsidR="00BB1C75" w:rsidRDefault="00BB1C75" w:rsidP="002F66D0">
            <w:pPr>
              <w:keepLines/>
              <w:rPr>
                <w:rFonts w:ascii="Arial" w:hAnsi="Arial" w:cs="Arial"/>
                <w:noProof/>
              </w:rPr>
            </w:pPr>
          </w:p>
          <w:p w14:paraId="534A32A3" w14:textId="03BFF47C" w:rsidR="00502738" w:rsidRPr="00502738" w:rsidRDefault="00502738" w:rsidP="002F66D0">
            <w:pPr>
              <w:keepLines/>
              <w:rPr>
                <w:rFonts w:ascii="Arial" w:hAnsi="Arial" w:cs="Arial"/>
              </w:rPr>
            </w:pPr>
            <w:r w:rsidRPr="00502738">
              <w:rPr>
                <w:rFonts w:ascii="Arial" w:hAnsi="Arial" w:cs="Arial"/>
                <w:noProof/>
              </w:rPr>
              <w:t>Do not report a value for birth episodes where the woman does not have labour, leave blank.</w:t>
            </w:r>
          </w:p>
        </w:tc>
      </w:tr>
      <w:tr w:rsidR="00502738" w:rsidRPr="00502738" w14:paraId="5F877840" w14:textId="77777777" w:rsidTr="00E72580">
        <w:tc>
          <w:tcPr>
            <w:tcW w:w="8424" w:type="dxa"/>
            <w:gridSpan w:val="4"/>
            <w:shd w:val="clear" w:color="auto" w:fill="auto"/>
          </w:tcPr>
          <w:p w14:paraId="7D73D38B" w14:textId="77777777" w:rsidR="00502738" w:rsidRPr="00502738" w:rsidRDefault="00502738" w:rsidP="002F66D0">
            <w:pPr>
              <w:keepLines/>
              <w:rPr>
                <w:rFonts w:ascii="Arial" w:hAnsi="Arial" w:cs="Arial"/>
              </w:rPr>
            </w:pPr>
          </w:p>
        </w:tc>
      </w:tr>
      <w:tr w:rsidR="00502738" w:rsidRPr="00502738" w14:paraId="3B8F7EA9" w14:textId="77777777" w:rsidTr="00E72580">
        <w:tc>
          <w:tcPr>
            <w:tcW w:w="2024" w:type="dxa"/>
            <w:shd w:val="clear" w:color="auto" w:fill="auto"/>
          </w:tcPr>
          <w:p w14:paraId="6B1D19B9"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Reported by</w:t>
            </w:r>
          </w:p>
        </w:tc>
        <w:tc>
          <w:tcPr>
            <w:tcW w:w="6400" w:type="dxa"/>
            <w:gridSpan w:val="3"/>
            <w:shd w:val="clear" w:color="auto" w:fill="auto"/>
          </w:tcPr>
          <w:p w14:paraId="5670AC51" w14:textId="77777777" w:rsidR="00502738" w:rsidRPr="00502738" w:rsidRDefault="00502738" w:rsidP="002F66D0">
            <w:pPr>
              <w:keepLines/>
              <w:rPr>
                <w:rFonts w:ascii="Arial" w:hAnsi="Arial" w:cs="Arial"/>
              </w:rPr>
            </w:pPr>
            <w:r w:rsidRPr="00502738">
              <w:rPr>
                <w:rFonts w:ascii="Arial" w:hAnsi="Arial" w:cs="Arial"/>
                <w:noProof/>
              </w:rPr>
              <w:t>All Victorian hospitals where a birth has occurred and homebirth practitioners</w:t>
            </w:r>
          </w:p>
        </w:tc>
      </w:tr>
      <w:tr w:rsidR="00502738" w:rsidRPr="00502738" w14:paraId="578BBF64" w14:textId="77777777" w:rsidTr="00E72580">
        <w:tc>
          <w:tcPr>
            <w:tcW w:w="8424" w:type="dxa"/>
            <w:gridSpan w:val="4"/>
            <w:shd w:val="clear" w:color="auto" w:fill="auto"/>
          </w:tcPr>
          <w:p w14:paraId="0AFAEE11" w14:textId="77777777" w:rsidR="00502738" w:rsidRPr="00502738" w:rsidRDefault="00502738" w:rsidP="002F66D0">
            <w:pPr>
              <w:keepLines/>
              <w:rPr>
                <w:rFonts w:ascii="Arial" w:hAnsi="Arial" w:cs="Arial"/>
              </w:rPr>
            </w:pPr>
          </w:p>
        </w:tc>
      </w:tr>
      <w:tr w:rsidR="00502738" w:rsidRPr="00502738" w14:paraId="6B37FA38" w14:textId="77777777" w:rsidTr="00E72580">
        <w:tc>
          <w:tcPr>
            <w:tcW w:w="2024" w:type="dxa"/>
            <w:shd w:val="clear" w:color="auto" w:fill="auto"/>
          </w:tcPr>
          <w:p w14:paraId="273A4887"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Reported for</w:t>
            </w:r>
          </w:p>
        </w:tc>
        <w:tc>
          <w:tcPr>
            <w:tcW w:w="6400" w:type="dxa"/>
            <w:gridSpan w:val="3"/>
            <w:shd w:val="clear" w:color="auto" w:fill="auto"/>
          </w:tcPr>
          <w:p w14:paraId="01FD3DC9" w14:textId="77777777" w:rsidR="00502738" w:rsidRPr="00502738" w:rsidRDefault="00502738" w:rsidP="002F66D0">
            <w:pPr>
              <w:keepLines/>
              <w:rPr>
                <w:rFonts w:ascii="Arial" w:hAnsi="Arial" w:cs="Arial"/>
              </w:rPr>
            </w:pPr>
            <w:r w:rsidRPr="00502738">
              <w:rPr>
                <w:rFonts w:ascii="Arial" w:hAnsi="Arial" w:cs="Arial"/>
                <w:noProof/>
              </w:rPr>
              <w:t>Birth episodes where there is a labour</w:t>
            </w:r>
          </w:p>
        </w:tc>
      </w:tr>
      <w:tr w:rsidR="00502738" w:rsidRPr="00502738" w14:paraId="2589D574" w14:textId="77777777" w:rsidTr="00E72580">
        <w:tc>
          <w:tcPr>
            <w:tcW w:w="8424" w:type="dxa"/>
            <w:gridSpan w:val="4"/>
            <w:shd w:val="clear" w:color="auto" w:fill="auto"/>
          </w:tcPr>
          <w:p w14:paraId="5D872B02" w14:textId="77777777" w:rsidR="00502738" w:rsidRPr="00502738" w:rsidRDefault="00502738" w:rsidP="002F66D0">
            <w:pPr>
              <w:keepLines/>
              <w:rPr>
                <w:rFonts w:ascii="Arial" w:hAnsi="Arial" w:cs="Arial"/>
              </w:rPr>
            </w:pPr>
          </w:p>
        </w:tc>
      </w:tr>
      <w:tr w:rsidR="00502738" w:rsidRPr="00502738" w14:paraId="11ECCA6C" w14:textId="77777777" w:rsidTr="00E72580">
        <w:tblPrEx>
          <w:tblLook w:val="04A0" w:firstRow="1" w:lastRow="0" w:firstColumn="1" w:lastColumn="0" w:noHBand="0" w:noVBand="1"/>
        </w:tblPrEx>
        <w:tc>
          <w:tcPr>
            <w:tcW w:w="2024" w:type="dxa"/>
            <w:shd w:val="clear" w:color="auto" w:fill="auto"/>
          </w:tcPr>
          <w:p w14:paraId="33CE81EE"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Related concepts (Section 2):</w:t>
            </w:r>
          </w:p>
        </w:tc>
        <w:tc>
          <w:tcPr>
            <w:tcW w:w="6400" w:type="dxa"/>
            <w:gridSpan w:val="3"/>
            <w:shd w:val="clear" w:color="auto" w:fill="auto"/>
          </w:tcPr>
          <w:p w14:paraId="145B698C" w14:textId="77777777" w:rsidR="00502738" w:rsidRPr="00502738" w:rsidRDefault="00502738" w:rsidP="002F66D0">
            <w:pPr>
              <w:keepLines/>
              <w:rPr>
                <w:rFonts w:ascii="Arial" w:hAnsi="Arial" w:cs="Arial"/>
              </w:rPr>
            </w:pPr>
            <w:r w:rsidRPr="00502738">
              <w:rPr>
                <w:rFonts w:ascii="Arial" w:hAnsi="Arial" w:cs="Arial"/>
                <w:strike/>
                <w:noProof/>
              </w:rPr>
              <w:t>None specified</w:t>
            </w:r>
            <w:r>
              <w:rPr>
                <w:rFonts w:ascii="Arial" w:hAnsi="Arial" w:cs="Arial"/>
                <w:strike/>
                <w:noProof/>
              </w:rPr>
              <w:t xml:space="preserve"> </w:t>
            </w:r>
            <w:r w:rsidRPr="00502738">
              <w:rPr>
                <w:rFonts w:ascii="Arial" w:hAnsi="Arial" w:cs="Arial"/>
                <w:noProof/>
                <w:highlight w:val="green"/>
              </w:rPr>
              <w:t>Analgesia</w:t>
            </w:r>
          </w:p>
        </w:tc>
      </w:tr>
      <w:tr w:rsidR="00502738" w:rsidRPr="00502738" w14:paraId="593BC068" w14:textId="77777777" w:rsidTr="00E72580">
        <w:tc>
          <w:tcPr>
            <w:tcW w:w="8424" w:type="dxa"/>
            <w:gridSpan w:val="4"/>
            <w:shd w:val="clear" w:color="auto" w:fill="auto"/>
          </w:tcPr>
          <w:p w14:paraId="441E4B4E" w14:textId="77777777" w:rsidR="00502738" w:rsidRPr="00502738" w:rsidRDefault="00502738" w:rsidP="002F66D0">
            <w:pPr>
              <w:keepLines/>
              <w:rPr>
                <w:rFonts w:ascii="Arial" w:hAnsi="Arial" w:cs="Arial"/>
              </w:rPr>
            </w:pPr>
          </w:p>
        </w:tc>
      </w:tr>
      <w:tr w:rsidR="00502738" w:rsidRPr="00502738" w14:paraId="33B9A9C2" w14:textId="77777777" w:rsidTr="00E72580">
        <w:tblPrEx>
          <w:tblLook w:val="04A0" w:firstRow="1" w:lastRow="0" w:firstColumn="1" w:lastColumn="0" w:noHBand="0" w:noVBand="1"/>
        </w:tblPrEx>
        <w:tc>
          <w:tcPr>
            <w:tcW w:w="2024" w:type="dxa"/>
            <w:shd w:val="clear" w:color="auto" w:fill="auto"/>
          </w:tcPr>
          <w:p w14:paraId="64514426"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Related data items (this section):</w:t>
            </w:r>
          </w:p>
        </w:tc>
        <w:tc>
          <w:tcPr>
            <w:tcW w:w="6400" w:type="dxa"/>
            <w:gridSpan w:val="3"/>
            <w:shd w:val="clear" w:color="auto" w:fill="auto"/>
          </w:tcPr>
          <w:p w14:paraId="1CB05500" w14:textId="77777777" w:rsidR="00502738" w:rsidRPr="00502738" w:rsidRDefault="00502738" w:rsidP="002F66D0">
            <w:pPr>
              <w:keepLines/>
              <w:rPr>
                <w:rFonts w:ascii="Arial" w:hAnsi="Arial" w:cs="Arial"/>
              </w:rPr>
            </w:pPr>
            <w:r w:rsidRPr="00502738">
              <w:rPr>
                <w:rFonts w:ascii="Arial" w:hAnsi="Arial" w:cs="Arial"/>
                <w:strike/>
                <w:noProof/>
              </w:rPr>
              <w:t>None specified</w:t>
            </w:r>
            <w:r>
              <w:rPr>
                <w:rFonts w:ascii="Arial" w:hAnsi="Arial" w:cs="Arial"/>
                <w:strike/>
                <w:noProof/>
              </w:rPr>
              <w:t xml:space="preserve"> </w:t>
            </w:r>
            <w:r w:rsidRPr="00502738">
              <w:rPr>
                <w:rFonts w:ascii="Arial" w:hAnsi="Arial" w:cs="Arial"/>
                <w:noProof/>
                <w:highlight w:val="green"/>
              </w:rPr>
              <w:t>Analgesia for labour – type</w:t>
            </w:r>
            <w:r w:rsidR="0035380F">
              <w:rPr>
                <w:rFonts w:ascii="Arial" w:hAnsi="Arial" w:cs="Arial"/>
                <w:noProof/>
                <w:highlight w:val="green"/>
              </w:rPr>
              <w:t>; Labour type</w:t>
            </w:r>
          </w:p>
        </w:tc>
      </w:tr>
      <w:tr w:rsidR="00502738" w:rsidRPr="00502738" w14:paraId="744BAB9C" w14:textId="77777777" w:rsidTr="00E72580">
        <w:tc>
          <w:tcPr>
            <w:tcW w:w="8424" w:type="dxa"/>
            <w:gridSpan w:val="4"/>
            <w:shd w:val="clear" w:color="auto" w:fill="auto"/>
          </w:tcPr>
          <w:p w14:paraId="74B23943" w14:textId="77777777" w:rsidR="00502738" w:rsidRPr="00502738" w:rsidRDefault="00502738" w:rsidP="002F66D0">
            <w:pPr>
              <w:keepLines/>
              <w:rPr>
                <w:rFonts w:ascii="Arial" w:hAnsi="Arial" w:cs="Arial"/>
              </w:rPr>
            </w:pPr>
          </w:p>
        </w:tc>
      </w:tr>
      <w:tr w:rsidR="00502738" w:rsidRPr="00502738" w14:paraId="2DDB8524" w14:textId="77777777" w:rsidTr="00E72580">
        <w:tblPrEx>
          <w:tblLook w:val="04A0" w:firstRow="1" w:lastRow="0" w:firstColumn="1" w:lastColumn="0" w:noHBand="0" w:noVBand="1"/>
        </w:tblPrEx>
        <w:tc>
          <w:tcPr>
            <w:tcW w:w="2024" w:type="dxa"/>
            <w:shd w:val="clear" w:color="auto" w:fill="auto"/>
          </w:tcPr>
          <w:p w14:paraId="16036BA5"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Related business rules (section 4):</w:t>
            </w:r>
          </w:p>
        </w:tc>
        <w:tc>
          <w:tcPr>
            <w:tcW w:w="6400" w:type="dxa"/>
            <w:gridSpan w:val="3"/>
            <w:shd w:val="clear" w:color="auto" w:fill="auto"/>
          </w:tcPr>
          <w:p w14:paraId="1C45690B" w14:textId="7B95E78E" w:rsidR="00502738" w:rsidRPr="0035380F" w:rsidRDefault="00060288" w:rsidP="002F66D0">
            <w:pPr>
              <w:pStyle w:val="ListParagraph"/>
              <w:keepLines/>
              <w:ind w:left="0"/>
              <w:rPr>
                <w:rFonts w:ascii="Arial" w:hAnsi="Arial" w:cs="Arial"/>
              </w:rPr>
            </w:pPr>
            <w:r>
              <w:rPr>
                <w:rFonts w:ascii="Arial" w:hAnsi="Arial" w:cs="Arial"/>
                <w:strike/>
              </w:rPr>
              <w:t>*</w:t>
            </w:r>
            <w:r w:rsidR="00502738" w:rsidRPr="00502738">
              <w:rPr>
                <w:rFonts w:ascii="Arial" w:hAnsi="Arial" w:cs="Arial"/>
                <w:strike/>
              </w:rPr>
              <w:t>Mandatory to report data items</w:t>
            </w:r>
            <w:r w:rsidR="00502738">
              <w:rPr>
                <w:rFonts w:ascii="Arial" w:hAnsi="Arial" w:cs="Arial"/>
                <w:strike/>
              </w:rPr>
              <w:t xml:space="preserve"> </w:t>
            </w:r>
            <w:r w:rsidR="0035380F" w:rsidRPr="0035380F">
              <w:rPr>
                <w:rFonts w:ascii="Arial" w:hAnsi="Arial" w:cs="Arial"/>
                <w:highlight w:val="green"/>
              </w:rPr>
              <w:t>Analgesia for labour – indicator and Labour type valid combinations</w:t>
            </w:r>
            <w:r w:rsidR="0035380F">
              <w:rPr>
                <w:rFonts w:ascii="Arial" w:hAnsi="Arial" w:cs="Arial"/>
                <w:highlight w:val="green"/>
              </w:rPr>
              <w:t>; Labour type and Analgesia for labour – indicator conditionally mandatory data item; ### Analgesia for labour – indicator and Analgesia for labour – type valid combinations</w:t>
            </w:r>
          </w:p>
        </w:tc>
      </w:tr>
    </w:tbl>
    <w:p w14:paraId="598F8E1E" w14:textId="77777777" w:rsidR="00502738" w:rsidRPr="00502738" w:rsidRDefault="00502738" w:rsidP="00502738">
      <w:pPr>
        <w:keepLines/>
        <w:rPr>
          <w:rStyle w:val="Strong"/>
          <w:rFonts w:ascii="Arial" w:eastAsia="MS Gothic" w:hAnsi="Arial" w:cs="Arial"/>
          <w:lang w:eastAsia="en-AU"/>
        </w:rPr>
      </w:pPr>
    </w:p>
    <w:p w14:paraId="734BFF25" w14:textId="77777777" w:rsidR="00502738" w:rsidRPr="00502738" w:rsidRDefault="00502738" w:rsidP="00502738">
      <w:pPr>
        <w:keepLines/>
        <w:rPr>
          <w:rStyle w:val="Strong"/>
          <w:rFonts w:ascii="Arial" w:eastAsia="MS Gothic" w:hAnsi="Arial" w:cs="Arial"/>
          <w:b w:val="0"/>
          <w:bCs w:val="0"/>
          <w:lang w:eastAsia="en-AU"/>
        </w:rPr>
      </w:pPr>
      <w:r w:rsidRPr="00502738">
        <w:rPr>
          <w:rStyle w:val="Strong"/>
          <w:rFonts w:ascii="Arial" w:eastAsia="MS Gothic" w:hAnsi="Arial" w:cs="Arial"/>
        </w:rPr>
        <w:t>Administration</w:t>
      </w:r>
    </w:p>
    <w:p w14:paraId="45881E02" w14:textId="77777777" w:rsidR="00502738" w:rsidRPr="00502738" w:rsidRDefault="00502738" w:rsidP="00502738">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502738" w:rsidRPr="00502738" w14:paraId="565EE9B3" w14:textId="77777777" w:rsidTr="002F66D0">
        <w:tc>
          <w:tcPr>
            <w:tcW w:w="2025" w:type="dxa"/>
            <w:shd w:val="clear" w:color="auto" w:fill="auto"/>
          </w:tcPr>
          <w:p w14:paraId="11F41E67"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Principal data users</w:t>
            </w:r>
          </w:p>
        </w:tc>
        <w:tc>
          <w:tcPr>
            <w:tcW w:w="6075" w:type="dxa"/>
            <w:gridSpan w:val="3"/>
            <w:shd w:val="clear" w:color="auto" w:fill="auto"/>
          </w:tcPr>
          <w:p w14:paraId="5D3F0991" w14:textId="77777777" w:rsidR="00502738" w:rsidRPr="00502738" w:rsidRDefault="00502738" w:rsidP="002F66D0">
            <w:pPr>
              <w:keepLines/>
              <w:rPr>
                <w:rFonts w:ascii="Arial" w:hAnsi="Arial" w:cs="Arial"/>
              </w:rPr>
            </w:pPr>
            <w:r w:rsidRPr="00502738">
              <w:rPr>
                <w:rFonts w:ascii="Arial" w:hAnsi="Arial" w:cs="Arial"/>
                <w:noProof/>
              </w:rPr>
              <w:t>Consultative Council on Obstetric and Paediatric Mortality and Morbidity</w:t>
            </w:r>
          </w:p>
        </w:tc>
      </w:tr>
      <w:tr w:rsidR="00502738" w:rsidRPr="00502738" w14:paraId="15C921E7" w14:textId="77777777" w:rsidTr="002F66D0">
        <w:tc>
          <w:tcPr>
            <w:tcW w:w="8100" w:type="dxa"/>
            <w:gridSpan w:val="4"/>
            <w:shd w:val="clear" w:color="auto" w:fill="auto"/>
          </w:tcPr>
          <w:p w14:paraId="123852B2" w14:textId="77777777" w:rsidR="00502738" w:rsidRPr="00502738" w:rsidRDefault="00502738" w:rsidP="002F66D0">
            <w:pPr>
              <w:keepLines/>
              <w:rPr>
                <w:rFonts w:ascii="Arial" w:hAnsi="Arial" w:cs="Arial"/>
              </w:rPr>
            </w:pPr>
          </w:p>
        </w:tc>
      </w:tr>
      <w:tr w:rsidR="00502738" w:rsidRPr="00502738" w14:paraId="7011A8B2" w14:textId="77777777" w:rsidTr="002F66D0">
        <w:tc>
          <w:tcPr>
            <w:tcW w:w="2025" w:type="dxa"/>
            <w:shd w:val="clear" w:color="auto" w:fill="auto"/>
          </w:tcPr>
          <w:p w14:paraId="602646F9"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Definition source</w:t>
            </w:r>
          </w:p>
        </w:tc>
        <w:tc>
          <w:tcPr>
            <w:tcW w:w="2025" w:type="dxa"/>
            <w:shd w:val="clear" w:color="auto" w:fill="auto"/>
          </w:tcPr>
          <w:p w14:paraId="377DB72B" w14:textId="77777777" w:rsidR="00502738" w:rsidRPr="00502738" w:rsidRDefault="00502738" w:rsidP="002F66D0">
            <w:pPr>
              <w:keepLines/>
              <w:rPr>
                <w:rFonts w:ascii="Arial" w:hAnsi="Arial" w:cs="Arial"/>
              </w:rPr>
            </w:pPr>
            <w:r w:rsidRPr="00502738">
              <w:rPr>
                <w:rFonts w:ascii="Arial" w:hAnsi="Arial" w:cs="Arial"/>
                <w:noProof/>
              </w:rPr>
              <w:t>DHHS</w:t>
            </w:r>
          </w:p>
        </w:tc>
        <w:tc>
          <w:tcPr>
            <w:tcW w:w="2025" w:type="dxa"/>
            <w:shd w:val="clear" w:color="auto" w:fill="auto"/>
          </w:tcPr>
          <w:p w14:paraId="6CE8B7FF"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Version</w:t>
            </w:r>
          </w:p>
        </w:tc>
        <w:tc>
          <w:tcPr>
            <w:tcW w:w="2025" w:type="dxa"/>
            <w:shd w:val="clear" w:color="auto" w:fill="auto"/>
          </w:tcPr>
          <w:p w14:paraId="36E7A780" w14:textId="77777777" w:rsidR="00502738" w:rsidRPr="00502738" w:rsidRDefault="00502738" w:rsidP="002F66D0">
            <w:pPr>
              <w:keepLines/>
              <w:rPr>
                <w:rFonts w:ascii="Arial" w:hAnsi="Arial" w:cs="Arial"/>
              </w:rPr>
            </w:pPr>
            <w:r w:rsidRPr="00502738">
              <w:rPr>
                <w:rFonts w:ascii="Arial" w:hAnsi="Arial" w:cs="Arial"/>
                <w:noProof/>
              </w:rPr>
              <w:t>1. January 1999</w:t>
            </w:r>
          </w:p>
        </w:tc>
      </w:tr>
      <w:tr w:rsidR="00502738" w:rsidRPr="00502738" w14:paraId="3AFBDAB5" w14:textId="77777777" w:rsidTr="002F66D0">
        <w:tc>
          <w:tcPr>
            <w:tcW w:w="8100" w:type="dxa"/>
            <w:gridSpan w:val="4"/>
            <w:shd w:val="clear" w:color="auto" w:fill="auto"/>
          </w:tcPr>
          <w:p w14:paraId="7081B4A4" w14:textId="77777777" w:rsidR="00502738" w:rsidRPr="00502738" w:rsidRDefault="00502738" w:rsidP="002F66D0">
            <w:pPr>
              <w:keepLines/>
              <w:rPr>
                <w:rFonts w:ascii="Arial" w:hAnsi="Arial" w:cs="Arial"/>
              </w:rPr>
            </w:pPr>
          </w:p>
        </w:tc>
      </w:tr>
      <w:tr w:rsidR="00502738" w:rsidRPr="00502738" w14:paraId="5CB77C9C" w14:textId="77777777" w:rsidTr="002F66D0">
        <w:tc>
          <w:tcPr>
            <w:tcW w:w="2025" w:type="dxa"/>
            <w:shd w:val="clear" w:color="auto" w:fill="auto"/>
          </w:tcPr>
          <w:p w14:paraId="6B023794"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Codeset source</w:t>
            </w:r>
          </w:p>
        </w:tc>
        <w:tc>
          <w:tcPr>
            <w:tcW w:w="2025" w:type="dxa"/>
            <w:shd w:val="clear" w:color="auto" w:fill="auto"/>
          </w:tcPr>
          <w:p w14:paraId="4F1B2333" w14:textId="77777777" w:rsidR="00502738" w:rsidRPr="00502738" w:rsidRDefault="00502738" w:rsidP="002F66D0">
            <w:pPr>
              <w:keepLines/>
              <w:rPr>
                <w:rFonts w:ascii="Arial" w:hAnsi="Arial" w:cs="Arial"/>
              </w:rPr>
            </w:pPr>
            <w:r w:rsidRPr="00502738">
              <w:rPr>
                <w:rFonts w:ascii="Arial" w:hAnsi="Arial" w:cs="Arial"/>
                <w:noProof/>
              </w:rPr>
              <w:t>DHHS</w:t>
            </w:r>
          </w:p>
        </w:tc>
        <w:tc>
          <w:tcPr>
            <w:tcW w:w="2025" w:type="dxa"/>
            <w:shd w:val="clear" w:color="auto" w:fill="auto"/>
          </w:tcPr>
          <w:p w14:paraId="5F222DDF"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Collection start date</w:t>
            </w:r>
          </w:p>
        </w:tc>
        <w:tc>
          <w:tcPr>
            <w:tcW w:w="2025" w:type="dxa"/>
            <w:shd w:val="clear" w:color="auto" w:fill="auto"/>
          </w:tcPr>
          <w:p w14:paraId="3D46B5C1" w14:textId="77777777" w:rsidR="00502738" w:rsidRPr="00502738" w:rsidRDefault="00502738" w:rsidP="002F66D0">
            <w:pPr>
              <w:keepLines/>
              <w:rPr>
                <w:rFonts w:ascii="Arial" w:hAnsi="Arial" w:cs="Arial"/>
              </w:rPr>
            </w:pPr>
            <w:r w:rsidRPr="00502738">
              <w:rPr>
                <w:rFonts w:ascii="Arial" w:hAnsi="Arial" w:cs="Arial"/>
                <w:noProof/>
              </w:rPr>
              <w:t>1999</w:t>
            </w:r>
          </w:p>
        </w:tc>
      </w:tr>
    </w:tbl>
    <w:p w14:paraId="0634622A" w14:textId="77777777" w:rsidR="00502738" w:rsidRDefault="00502738" w:rsidP="00502738">
      <w:pPr>
        <w:keepLines/>
        <w:rPr>
          <w:rFonts w:cs="Arial"/>
        </w:rPr>
      </w:pPr>
    </w:p>
    <w:p w14:paraId="22A6918B" w14:textId="77777777" w:rsidR="00502738" w:rsidRPr="00564E9C" w:rsidRDefault="00502738" w:rsidP="00502738">
      <w:pPr>
        <w:rPr>
          <w:rFonts w:cs="Arial"/>
        </w:rPr>
      </w:pPr>
      <w:r>
        <w:rPr>
          <w:rFonts w:cs="Arial"/>
        </w:rPr>
        <w:br w:type="page"/>
      </w:r>
    </w:p>
    <w:p w14:paraId="6B2A4262" w14:textId="77777777" w:rsidR="00502738" w:rsidRPr="00564E9C" w:rsidRDefault="00502738" w:rsidP="00CE41BE">
      <w:pPr>
        <w:pStyle w:val="Heading2"/>
      </w:pPr>
      <w:bookmarkStart w:id="133" w:name="_Toc350263765"/>
      <w:bookmarkStart w:id="134" w:name="_Toc499798918"/>
      <w:bookmarkStart w:id="135" w:name="_Toc533164534"/>
      <w:bookmarkStart w:id="136" w:name="_Toc13799751"/>
      <w:r w:rsidRPr="00D5597B">
        <w:rPr>
          <w:highlight w:val="green"/>
        </w:rPr>
        <w:t>Analgesia for labour – type</w:t>
      </w:r>
      <w:bookmarkEnd w:id="133"/>
      <w:bookmarkEnd w:id="134"/>
      <w:bookmarkEnd w:id="135"/>
      <w:bookmarkEnd w:id="136"/>
    </w:p>
    <w:p w14:paraId="4F418EFB" w14:textId="77777777" w:rsidR="00502738" w:rsidRPr="00BB1C75" w:rsidRDefault="00502738" w:rsidP="00BB1C75">
      <w:pPr>
        <w:keepLines/>
        <w:spacing w:before="120" w:after="60"/>
        <w:rPr>
          <w:rStyle w:val="Strong"/>
          <w:rFonts w:ascii="Arial" w:eastAsia="MS Gothic" w:hAnsi="Arial" w:cs="Arial"/>
          <w:b w:val="0"/>
          <w:bCs w:val="0"/>
          <w:color w:val="F26B73"/>
          <w:sz w:val="12"/>
          <w:szCs w:val="12"/>
        </w:rPr>
      </w:pPr>
      <w:r w:rsidRPr="00502738">
        <w:rPr>
          <w:rStyle w:val="Strong"/>
          <w:rFonts w:ascii="Arial" w:eastAsia="MS Gothic" w:hAnsi="Arial" w:cs="Arial"/>
        </w:rPr>
        <w:t>Specification</w:t>
      </w:r>
    </w:p>
    <w:tbl>
      <w:tblPr>
        <w:tblW w:w="8566" w:type="dxa"/>
        <w:tblInd w:w="648" w:type="dxa"/>
        <w:tblLook w:val="01E0" w:firstRow="1" w:lastRow="1" w:firstColumn="1" w:lastColumn="1" w:noHBand="0" w:noVBand="0"/>
      </w:tblPr>
      <w:tblGrid>
        <w:gridCol w:w="2024"/>
        <w:gridCol w:w="2025"/>
        <w:gridCol w:w="2025"/>
        <w:gridCol w:w="2492"/>
      </w:tblGrid>
      <w:tr w:rsidR="00502738" w:rsidRPr="00502738" w14:paraId="6F60F3FA" w14:textId="77777777" w:rsidTr="00BB1C75">
        <w:tc>
          <w:tcPr>
            <w:tcW w:w="2024" w:type="dxa"/>
            <w:shd w:val="clear" w:color="auto" w:fill="auto"/>
          </w:tcPr>
          <w:p w14:paraId="0AFCC0A2"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Definition</w:t>
            </w:r>
          </w:p>
        </w:tc>
        <w:tc>
          <w:tcPr>
            <w:tcW w:w="6542" w:type="dxa"/>
            <w:gridSpan w:val="3"/>
            <w:shd w:val="clear" w:color="auto" w:fill="auto"/>
          </w:tcPr>
          <w:p w14:paraId="1D76BDED" w14:textId="77777777" w:rsidR="00502738" w:rsidRPr="00502738" w:rsidRDefault="00502738" w:rsidP="002F66D0">
            <w:pPr>
              <w:keepLines/>
              <w:rPr>
                <w:rFonts w:ascii="Arial" w:hAnsi="Arial" w:cs="Arial"/>
              </w:rPr>
            </w:pPr>
            <w:r w:rsidRPr="00502738">
              <w:rPr>
                <w:rFonts w:ascii="Arial" w:hAnsi="Arial" w:cs="Arial"/>
                <w:noProof/>
              </w:rPr>
              <w:t>The type of analgesia administered to the woman during a birth event.</w:t>
            </w:r>
          </w:p>
        </w:tc>
      </w:tr>
      <w:tr w:rsidR="00502738" w:rsidRPr="00502738" w14:paraId="4C9B890C" w14:textId="77777777" w:rsidTr="00BB1C75">
        <w:tc>
          <w:tcPr>
            <w:tcW w:w="8566" w:type="dxa"/>
            <w:gridSpan w:val="4"/>
            <w:shd w:val="clear" w:color="auto" w:fill="auto"/>
          </w:tcPr>
          <w:p w14:paraId="757CB793" w14:textId="77777777" w:rsidR="00502738" w:rsidRPr="00502738" w:rsidRDefault="00502738" w:rsidP="002F66D0">
            <w:pPr>
              <w:keepLines/>
              <w:rPr>
                <w:rFonts w:ascii="Arial" w:hAnsi="Arial" w:cs="Arial"/>
              </w:rPr>
            </w:pPr>
          </w:p>
        </w:tc>
      </w:tr>
      <w:tr w:rsidR="00502738" w:rsidRPr="00502738" w14:paraId="769303D2" w14:textId="77777777" w:rsidTr="00BB1C75">
        <w:tc>
          <w:tcPr>
            <w:tcW w:w="2024" w:type="dxa"/>
            <w:shd w:val="clear" w:color="auto" w:fill="auto"/>
          </w:tcPr>
          <w:p w14:paraId="05E57AF0"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Representation class</w:t>
            </w:r>
          </w:p>
        </w:tc>
        <w:tc>
          <w:tcPr>
            <w:tcW w:w="2025" w:type="dxa"/>
            <w:shd w:val="clear" w:color="auto" w:fill="auto"/>
          </w:tcPr>
          <w:p w14:paraId="4FA9FA0A" w14:textId="77777777" w:rsidR="00502738" w:rsidRPr="00502738" w:rsidRDefault="00502738" w:rsidP="002F66D0">
            <w:pPr>
              <w:keepLines/>
              <w:rPr>
                <w:rFonts w:ascii="Arial" w:hAnsi="Arial" w:cs="Arial"/>
              </w:rPr>
            </w:pPr>
            <w:r w:rsidRPr="00502738">
              <w:rPr>
                <w:rFonts w:ascii="Arial" w:hAnsi="Arial" w:cs="Arial"/>
                <w:noProof/>
              </w:rPr>
              <w:t>Code</w:t>
            </w:r>
          </w:p>
        </w:tc>
        <w:tc>
          <w:tcPr>
            <w:tcW w:w="2025" w:type="dxa"/>
            <w:shd w:val="clear" w:color="auto" w:fill="auto"/>
          </w:tcPr>
          <w:p w14:paraId="46EA3BF5" w14:textId="77777777" w:rsidR="00502738" w:rsidRPr="00502738" w:rsidRDefault="00502738" w:rsidP="002F66D0">
            <w:pPr>
              <w:keepLines/>
              <w:rPr>
                <w:rFonts w:ascii="Arial" w:hAnsi="Arial" w:cs="Arial"/>
              </w:rPr>
            </w:pPr>
            <w:r w:rsidRPr="00502738">
              <w:rPr>
                <w:rFonts w:ascii="Arial" w:hAnsi="Arial" w:cs="Arial"/>
                <w:color w:val="F26B73"/>
              </w:rPr>
              <w:t>Data type</w:t>
            </w:r>
          </w:p>
        </w:tc>
        <w:tc>
          <w:tcPr>
            <w:tcW w:w="2492" w:type="dxa"/>
            <w:shd w:val="clear" w:color="auto" w:fill="auto"/>
          </w:tcPr>
          <w:p w14:paraId="230AF62E" w14:textId="77777777" w:rsidR="00502738" w:rsidRPr="00502738" w:rsidRDefault="00502738" w:rsidP="002F66D0">
            <w:pPr>
              <w:keepLines/>
              <w:rPr>
                <w:rFonts w:ascii="Arial" w:hAnsi="Arial" w:cs="Arial"/>
              </w:rPr>
            </w:pPr>
            <w:r w:rsidRPr="00502738">
              <w:rPr>
                <w:rFonts w:ascii="Arial" w:hAnsi="Arial" w:cs="Arial"/>
                <w:noProof/>
              </w:rPr>
              <w:t>Number</w:t>
            </w:r>
          </w:p>
        </w:tc>
      </w:tr>
      <w:tr w:rsidR="00502738" w:rsidRPr="00502738" w14:paraId="72D890A9" w14:textId="77777777" w:rsidTr="00BB1C75">
        <w:tc>
          <w:tcPr>
            <w:tcW w:w="8566" w:type="dxa"/>
            <w:gridSpan w:val="4"/>
            <w:shd w:val="clear" w:color="auto" w:fill="auto"/>
          </w:tcPr>
          <w:p w14:paraId="01068994" w14:textId="77777777" w:rsidR="00502738" w:rsidRPr="00502738" w:rsidRDefault="00502738" w:rsidP="002F66D0">
            <w:pPr>
              <w:keepLines/>
              <w:rPr>
                <w:rFonts w:ascii="Arial" w:hAnsi="Arial" w:cs="Arial"/>
              </w:rPr>
            </w:pPr>
          </w:p>
        </w:tc>
      </w:tr>
      <w:tr w:rsidR="00502738" w:rsidRPr="00502738" w14:paraId="7D4AC876" w14:textId="77777777" w:rsidTr="00BB1C75">
        <w:tc>
          <w:tcPr>
            <w:tcW w:w="2024" w:type="dxa"/>
            <w:shd w:val="clear" w:color="auto" w:fill="auto"/>
          </w:tcPr>
          <w:p w14:paraId="79328F70"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Format</w:t>
            </w:r>
          </w:p>
        </w:tc>
        <w:tc>
          <w:tcPr>
            <w:tcW w:w="2025" w:type="dxa"/>
            <w:shd w:val="clear" w:color="auto" w:fill="auto"/>
          </w:tcPr>
          <w:p w14:paraId="23B5C495" w14:textId="77777777" w:rsidR="00502738" w:rsidRPr="00502738" w:rsidRDefault="00502738" w:rsidP="002F66D0">
            <w:pPr>
              <w:keepLines/>
              <w:rPr>
                <w:rFonts w:ascii="Arial" w:hAnsi="Arial" w:cs="Arial"/>
              </w:rPr>
            </w:pPr>
            <w:r w:rsidRPr="00502738">
              <w:rPr>
                <w:rFonts w:ascii="Arial" w:hAnsi="Arial" w:cs="Arial"/>
                <w:noProof/>
              </w:rPr>
              <w:t>N</w:t>
            </w:r>
          </w:p>
        </w:tc>
        <w:tc>
          <w:tcPr>
            <w:tcW w:w="2025" w:type="dxa"/>
            <w:shd w:val="clear" w:color="auto" w:fill="auto"/>
          </w:tcPr>
          <w:p w14:paraId="0F435C94" w14:textId="77777777" w:rsidR="00502738" w:rsidRPr="00502738" w:rsidRDefault="00502738" w:rsidP="002F66D0">
            <w:pPr>
              <w:pStyle w:val="AttributeSubheading"/>
              <w:keepNext w:val="0"/>
              <w:rPr>
                <w:rFonts w:ascii="Arial" w:hAnsi="Arial" w:cs="Arial"/>
                <w:szCs w:val="20"/>
                <w:lang w:eastAsia="en-US"/>
              </w:rPr>
            </w:pPr>
            <w:r w:rsidRPr="00502738">
              <w:rPr>
                <w:rFonts w:ascii="Arial" w:hAnsi="Arial" w:cs="Arial"/>
                <w:i w:val="0"/>
                <w:color w:val="F26B73"/>
                <w:szCs w:val="20"/>
              </w:rPr>
              <w:t>Field size</w:t>
            </w:r>
          </w:p>
        </w:tc>
        <w:tc>
          <w:tcPr>
            <w:tcW w:w="2492" w:type="dxa"/>
            <w:shd w:val="clear" w:color="auto" w:fill="auto"/>
          </w:tcPr>
          <w:p w14:paraId="26434214" w14:textId="77777777" w:rsidR="00502738" w:rsidRPr="00502738" w:rsidRDefault="00502738" w:rsidP="002F66D0">
            <w:pPr>
              <w:keepLines/>
              <w:rPr>
                <w:rFonts w:ascii="Arial" w:hAnsi="Arial" w:cs="Arial"/>
              </w:rPr>
            </w:pPr>
            <w:r w:rsidRPr="00502738">
              <w:rPr>
                <w:rFonts w:ascii="Arial" w:hAnsi="Arial" w:cs="Arial"/>
                <w:noProof/>
              </w:rPr>
              <w:t>1 (x4)</w:t>
            </w:r>
          </w:p>
        </w:tc>
      </w:tr>
      <w:tr w:rsidR="00502738" w:rsidRPr="00502738" w14:paraId="50857F99" w14:textId="77777777" w:rsidTr="00BB1C75">
        <w:tc>
          <w:tcPr>
            <w:tcW w:w="8566" w:type="dxa"/>
            <w:gridSpan w:val="4"/>
            <w:shd w:val="clear" w:color="auto" w:fill="auto"/>
          </w:tcPr>
          <w:p w14:paraId="38F956D8" w14:textId="77777777" w:rsidR="00502738" w:rsidRPr="00502738" w:rsidRDefault="00502738" w:rsidP="002F66D0">
            <w:pPr>
              <w:keepLines/>
              <w:rPr>
                <w:rFonts w:ascii="Arial" w:hAnsi="Arial" w:cs="Arial"/>
              </w:rPr>
            </w:pPr>
          </w:p>
        </w:tc>
      </w:tr>
      <w:tr w:rsidR="00502738" w:rsidRPr="00502738" w14:paraId="7606E89D" w14:textId="77777777" w:rsidTr="00BB1C75">
        <w:tc>
          <w:tcPr>
            <w:tcW w:w="2024" w:type="dxa"/>
            <w:shd w:val="clear" w:color="auto" w:fill="auto"/>
          </w:tcPr>
          <w:p w14:paraId="2C7CF656"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Location</w:t>
            </w:r>
          </w:p>
        </w:tc>
        <w:tc>
          <w:tcPr>
            <w:tcW w:w="2025" w:type="dxa"/>
            <w:shd w:val="clear" w:color="auto" w:fill="auto"/>
          </w:tcPr>
          <w:p w14:paraId="51030E58" w14:textId="77777777" w:rsidR="00502738" w:rsidRPr="00502738" w:rsidRDefault="00502738" w:rsidP="002F66D0">
            <w:pPr>
              <w:keepLines/>
              <w:rPr>
                <w:rFonts w:ascii="Arial" w:hAnsi="Arial" w:cs="Arial"/>
              </w:rPr>
            </w:pPr>
            <w:r w:rsidRPr="00502738">
              <w:rPr>
                <w:rFonts w:ascii="Arial" w:hAnsi="Arial" w:cs="Arial"/>
                <w:noProof/>
              </w:rPr>
              <w:t>Episode record</w:t>
            </w:r>
          </w:p>
        </w:tc>
        <w:tc>
          <w:tcPr>
            <w:tcW w:w="2025" w:type="dxa"/>
            <w:shd w:val="clear" w:color="auto" w:fill="auto"/>
          </w:tcPr>
          <w:p w14:paraId="7D4A1C48"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Position</w:t>
            </w:r>
          </w:p>
        </w:tc>
        <w:tc>
          <w:tcPr>
            <w:tcW w:w="2492" w:type="dxa"/>
            <w:shd w:val="clear" w:color="auto" w:fill="auto"/>
          </w:tcPr>
          <w:p w14:paraId="1F2BFFF4" w14:textId="77777777" w:rsidR="00502738" w:rsidRPr="00502738" w:rsidRDefault="00502738" w:rsidP="002F66D0">
            <w:pPr>
              <w:keepLines/>
              <w:rPr>
                <w:rFonts w:ascii="Arial" w:hAnsi="Arial" w:cs="Arial"/>
              </w:rPr>
            </w:pPr>
            <w:r w:rsidRPr="00502738">
              <w:rPr>
                <w:rFonts w:ascii="Arial" w:hAnsi="Arial" w:cs="Arial"/>
                <w:noProof/>
              </w:rPr>
              <w:t>78</w:t>
            </w:r>
          </w:p>
        </w:tc>
      </w:tr>
      <w:tr w:rsidR="00502738" w:rsidRPr="00502738" w14:paraId="3CC36F64" w14:textId="77777777" w:rsidTr="00BB1C75">
        <w:tc>
          <w:tcPr>
            <w:tcW w:w="8566" w:type="dxa"/>
            <w:gridSpan w:val="4"/>
            <w:shd w:val="clear" w:color="auto" w:fill="auto"/>
          </w:tcPr>
          <w:p w14:paraId="0216B8FD" w14:textId="77777777" w:rsidR="00502738" w:rsidRPr="00502738" w:rsidRDefault="00502738" w:rsidP="002F66D0">
            <w:pPr>
              <w:keepLines/>
              <w:rPr>
                <w:rFonts w:ascii="Arial" w:hAnsi="Arial" w:cs="Arial"/>
              </w:rPr>
            </w:pPr>
          </w:p>
        </w:tc>
      </w:tr>
      <w:tr w:rsidR="00502738" w:rsidRPr="00502738" w14:paraId="405F2CE2" w14:textId="77777777" w:rsidTr="00BB1C75">
        <w:tc>
          <w:tcPr>
            <w:tcW w:w="2024" w:type="dxa"/>
            <w:shd w:val="clear" w:color="auto" w:fill="auto"/>
          </w:tcPr>
          <w:p w14:paraId="309532FD" w14:textId="77777777" w:rsidR="00502738" w:rsidRPr="00502738" w:rsidRDefault="00502738" w:rsidP="002F66D0">
            <w:pPr>
              <w:pStyle w:val="AttributeSubheading"/>
              <w:rPr>
                <w:rFonts w:ascii="Arial" w:hAnsi="Arial" w:cs="Arial"/>
                <w:i w:val="0"/>
                <w:color w:val="F26B73"/>
                <w:szCs w:val="20"/>
              </w:rPr>
            </w:pPr>
            <w:r w:rsidRPr="00502738">
              <w:rPr>
                <w:rFonts w:ascii="Arial" w:hAnsi="Arial" w:cs="Arial"/>
                <w:i w:val="0"/>
                <w:color w:val="F26B73"/>
                <w:szCs w:val="20"/>
              </w:rPr>
              <w:t>Permissible values</w:t>
            </w:r>
          </w:p>
        </w:tc>
        <w:tc>
          <w:tcPr>
            <w:tcW w:w="6542" w:type="dxa"/>
            <w:gridSpan w:val="3"/>
            <w:shd w:val="clear" w:color="auto" w:fill="auto"/>
          </w:tcPr>
          <w:p w14:paraId="66D1CE5A" w14:textId="77777777" w:rsidR="00502738" w:rsidRPr="00502738" w:rsidRDefault="00502738" w:rsidP="002F66D0">
            <w:pPr>
              <w:keepNext/>
              <w:keepLines/>
              <w:rPr>
                <w:rFonts w:ascii="Arial" w:hAnsi="Arial" w:cs="Arial"/>
                <w:b/>
                <w:noProof/>
              </w:rPr>
            </w:pPr>
            <w:r w:rsidRPr="00502738">
              <w:rPr>
                <w:rFonts w:ascii="Arial" w:hAnsi="Arial" w:cs="Arial"/>
                <w:b/>
                <w:noProof/>
              </w:rPr>
              <w:t>Code</w:t>
            </w:r>
            <w:r w:rsidRPr="00502738">
              <w:rPr>
                <w:rFonts w:ascii="Arial" w:hAnsi="Arial" w:cs="Arial"/>
                <w:b/>
                <w:noProof/>
              </w:rPr>
              <w:tab/>
              <w:t>Descriptor</w:t>
            </w:r>
          </w:p>
          <w:p w14:paraId="19E6469D" w14:textId="77777777" w:rsidR="00502738" w:rsidRPr="00502738" w:rsidRDefault="00502738" w:rsidP="002F66D0">
            <w:pPr>
              <w:keepNext/>
              <w:keepLines/>
              <w:rPr>
                <w:rFonts w:ascii="Arial" w:hAnsi="Arial" w:cs="Arial"/>
                <w:noProof/>
              </w:rPr>
            </w:pPr>
            <w:r w:rsidRPr="00502738">
              <w:rPr>
                <w:rFonts w:ascii="Arial" w:hAnsi="Arial" w:cs="Arial"/>
                <w:noProof/>
              </w:rPr>
              <w:t>2</w:t>
            </w:r>
            <w:r w:rsidRPr="00502738">
              <w:rPr>
                <w:rFonts w:ascii="Arial" w:hAnsi="Arial" w:cs="Arial"/>
                <w:noProof/>
              </w:rPr>
              <w:tab/>
              <w:t>Nitrous oxide</w:t>
            </w:r>
          </w:p>
          <w:p w14:paraId="322FA870" w14:textId="77777777" w:rsidR="00502738" w:rsidRPr="00502738" w:rsidRDefault="00502738" w:rsidP="002F66D0">
            <w:pPr>
              <w:keepNext/>
              <w:keepLines/>
              <w:rPr>
                <w:rFonts w:ascii="Arial" w:hAnsi="Arial" w:cs="Arial"/>
                <w:noProof/>
              </w:rPr>
            </w:pPr>
            <w:r w:rsidRPr="00502738">
              <w:rPr>
                <w:rFonts w:ascii="Arial" w:hAnsi="Arial" w:cs="Arial"/>
                <w:noProof/>
              </w:rPr>
              <w:t>3</w:t>
            </w:r>
            <w:r w:rsidRPr="00502738">
              <w:rPr>
                <w:rFonts w:ascii="Arial" w:hAnsi="Arial" w:cs="Arial"/>
                <w:noProof/>
              </w:rPr>
              <w:tab/>
              <w:t>Systemic opioids</w:t>
            </w:r>
          </w:p>
          <w:p w14:paraId="695D9B64" w14:textId="77777777" w:rsidR="00502738" w:rsidRPr="00502738" w:rsidRDefault="00502738" w:rsidP="002F66D0">
            <w:pPr>
              <w:keepNext/>
              <w:keepLines/>
              <w:rPr>
                <w:rFonts w:ascii="Arial" w:hAnsi="Arial" w:cs="Arial"/>
                <w:noProof/>
              </w:rPr>
            </w:pPr>
            <w:r w:rsidRPr="00502738">
              <w:rPr>
                <w:rFonts w:ascii="Arial" w:hAnsi="Arial" w:cs="Arial"/>
                <w:noProof/>
              </w:rPr>
              <w:t>4</w:t>
            </w:r>
            <w:r w:rsidRPr="00502738">
              <w:rPr>
                <w:rFonts w:ascii="Arial" w:hAnsi="Arial" w:cs="Arial"/>
                <w:noProof/>
              </w:rPr>
              <w:tab/>
              <w:t>Epidural or caudal block</w:t>
            </w:r>
          </w:p>
          <w:p w14:paraId="471F28D7" w14:textId="77777777" w:rsidR="00502738" w:rsidRPr="00502738" w:rsidRDefault="00502738" w:rsidP="002F66D0">
            <w:pPr>
              <w:keepNext/>
              <w:keepLines/>
              <w:rPr>
                <w:rFonts w:ascii="Arial" w:hAnsi="Arial" w:cs="Arial"/>
                <w:noProof/>
              </w:rPr>
            </w:pPr>
            <w:r w:rsidRPr="00502738">
              <w:rPr>
                <w:rFonts w:ascii="Arial" w:hAnsi="Arial" w:cs="Arial"/>
                <w:noProof/>
              </w:rPr>
              <w:t>5</w:t>
            </w:r>
            <w:r w:rsidRPr="00502738">
              <w:rPr>
                <w:rFonts w:ascii="Arial" w:hAnsi="Arial" w:cs="Arial"/>
                <w:noProof/>
              </w:rPr>
              <w:tab/>
              <w:t>Spinal block</w:t>
            </w:r>
          </w:p>
          <w:p w14:paraId="116E8DF6" w14:textId="77777777" w:rsidR="00502738" w:rsidRPr="00502738" w:rsidRDefault="00502738" w:rsidP="002F66D0">
            <w:pPr>
              <w:keepNext/>
              <w:keepLines/>
              <w:rPr>
                <w:rFonts w:ascii="Arial" w:hAnsi="Arial" w:cs="Arial"/>
                <w:noProof/>
              </w:rPr>
            </w:pPr>
            <w:r w:rsidRPr="00502738">
              <w:rPr>
                <w:rFonts w:ascii="Arial" w:hAnsi="Arial" w:cs="Arial"/>
                <w:noProof/>
              </w:rPr>
              <w:t>7</w:t>
            </w:r>
            <w:r w:rsidRPr="00502738">
              <w:rPr>
                <w:rFonts w:ascii="Arial" w:hAnsi="Arial" w:cs="Arial"/>
                <w:noProof/>
              </w:rPr>
              <w:tab/>
              <w:t>Combined spinal / epidural block</w:t>
            </w:r>
          </w:p>
          <w:p w14:paraId="5948BF47" w14:textId="77777777" w:rsidR="00502738" w:rsidRPr="00502738" w:rsidRDefault="00502738" w:rsidP="002F66D0">
            <w:pPr>
              <w:keepNext/>
              <w:keepLines/>
              <w:rPr>
                <w:rFonts w:ascii="Arial" w:hAnsi="Arial" w:cs="Arial"/>
                <w:noProof/>
              </w:rPr>
            </w:pPr>
            <w:r w:rsidRPr="00502738">
              <w:rPr>
                <w:rFonts w:ascii="Arial" w:hAnsi="Arial" w:cs="Arial"/>
                <w:noProof/>
              </w:rPr>
              <w:t>8</w:t>
            </w:r>
            <w:r w:rsidRPr="00502738">
              <w:rPr>
                <w:rFonts w:ascii="Arial" w:hAnsi="Arial" w:cs="Arial"/>
                <w:noProof/>
              </w:rPr>
              <w:tab/>
              <w:t>Other analgesia</w:t>
            </w:r>
          </w:p>
          <w:p w14:paraId="56DEE760" w14:textId="77777777" w:rsidR="00502738" w:rsidRPr="00502738" w:rsidRDefault="00502738" w:rsidP="002F66D0">
            <w:pPr>
              <w:keepNext/>
              <w:keepLines/>
              <w:rPr>
                <w:rFonts w:ascii="Arial" w:hAnsi="Arial" w:cs="Arial"/>
              </w:rPr>
            </w:pPr>
            <w:r w:rsidRPr="00502738">
              <w:rPr>
                <w:rFonts w:ascii="Arial" w:hAnsi="Arial" w:cs="Arial"/>
                <w:noProof/>
              </w:rPr>
              <w:t>9</w:t>
            </w:r>
            <w:r w:rsidRPr="00502738">
              <w:rPr>
                <w:rFonts w:ascii="Arial" w:hAnsi="Arial" w:cs="Arial"/>
                <w:noProof/>
              </w:rPr>
              <w:tab/>
              <w:t>Not stated / inadequately described</w:t>
            </w:r>
          </w:p>
        </w:tc>
      </w:tr>
      <w:tr w:rsidR="00502738" w:rsidRPr="00502738" w14:paraId="0E606104" w14:textId="77777777" w:rsidTr="00BB1C75">
        <w:tc>
          <w:tcPr>
            <w:tcW w:w="8566" w:type="dxa"/>
            <w:gridSpan w:val="4"/>
            <w:shd w:val="clear" w:color="auto" w:fill="auto"/>
          </w:tcPr>
          <w:p w14:paraId="1E49C03B" w14:textId="77777777" w:rsidR="00502738" w:rsidRPr="00502738" w:rsidRDefault="00502738" w:rsidP="002F66D0">
            <w:pPr>
              <w:keepLines/>
              <w:rPr>
                <w:rFonts w:ascii="Arial" w:hAnsi="Arial" w:cs="Arial"/>
              </w:rPr>
            </w:pPr>
          </w:p>
        </w:tc>
      </w:tr>
      <w:tr w:rsidR="00502738" w:rsidRPr="00502738" w14:paraId="57056C81" w14:textId="77777777" w:rsidTr="00BB1C75">
        <w:tblPrEx>
          <w:tblLook w:val="04A0" w:firstRow="1" w:lastRow="0" w:firstColumn="1" w:lastColumn="0" w:noHBand="0" w:noVBand="1"/>
        </w:tblPrEx>
        <w:tc>
          <w:tcPr>
            <w:tcW w:w="2024" w:type="dxa"/>
            <w:shd w:val="clear" w:color="auto" w:fill="auto"/>
          </w:tcPr>
          <w:p w14:paraId="2276982B"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Reporting guide</w:t>
            </w:r>
          </w:p>
        </w:tc>
        <w:tc>
          <w:tcPr>
            <w:tcW w:w="6542" w:type="dxa"/>
            <w:gridSpan w:val="3"/>
            <w:shd w:val="clear" w:color="auto" w:fill="auto"/>
          </w:tcPr>
          <w:p w14:paraId="3AB86890" w14:textId="77777777" w:rsidR="00502738" w:rsidRPr="00502738" w:rsidRDefault="00502738" w:rsidP="00BB1C75">
            <w:pPr>
              <w:keepLines/>
              <w:spacing w:before="120" w:after="60"/>
              <w:rPr>
                <w:rFonts w:ascii="Arial" w:hAnsi="Arial" w:cs="Arial"/>
                <w:noProof/>
              </w:rPr>
            </w:pPr>
            <w:r w:rsidRPr="00502738">
              <w:rPr>
                <w:rFonts w:ascii="Arial" w:hAnsi="Arial" w:cs="Arial"/>
                <w:noProof/>
              </w:rPr>
              <w:t>This item is to be recorded for first and second stage labour, but not for third stage labour, e.g. removal of placenta.</w:t>
            </w:r>
          </w:p>
          <w:p w14:paraId="680D63C6" w14:textId="6689EF5D" w:rsidR="00502738" w:rsidRPr="00502738" w:rsidRDefault="00BB1C75" w:rsidP="002F66D0">
            <w:pPr>
              <w:keepLines/>
              <w:rPr>
                <w:rFonts w:ascii="Arial" w:hAnsi="Arial" w:cs="Arial"/>
                <w:noProof/>
              </w:rPr>
            </w:pPr>
            <w:r w:rsidRPr="00BB1C75">
              <w:rPr>
                <w:rFonts w:ascii="Arial" w:hAnsi="Arial" w:cs="Arial"/>
                <w:noProof/>
                <w:highlight w:val="green"/>
              </w:rPr>
              <w:t>Code 3</w:t>
            </w:r>
            <w:r>
              <w:rPr>
                <w:rFonts w:ascii="Arial" w:hAnsi="Arial" w:cs="Arial"/>
                <w:noProof/>
              </w:rPr>
              <w:t xml:space="preserve"> </w:t>
            </w:r>
            <w:r w:rsidR="00502738" w:rsidRPr="00502738">
              <w:rPr>
                <w:rFonts w:ascii="Arial" w:hAnsi="Arial" w:cs="Arial"/>
                <w:noProof/>
              </w:rPr>
              <w:t>Systemic opioids</w:t>
            </w:r>
            <w:r>
              <w:rPr>
                <w:rFonts w:ascii="Arial" w:hAnsi="Arial" w:cs="Arial"/>
                <w:noProof/>
              </w:rPr>
              <w:t>:</w:t>
            </w:r>
          </w:p>
          <w:p w14:paraId="28ED18F2" w14:textId="77777777" w:rsidR="00BB1C75" w:rsidRDefault="00502738" w:rsidP="002F66D0">
            <w:pPr>
              <w:keepLines/>
              <w:rPr>
                <w:rFonts w:ascii="Arial" w:hAnsi="Arial" w:cs="Arial"/>
                <w:noProof/>
              </w:rPr>
            </w:pPr>
            <w:r w:rsidRPr="00502738">
              <w:rPr>
                <w:rFonts w:ascii="Arial" w:hAnsi="Arial" w:cs="Arial"/>
                <w:noProof/>
              </w:rPr>
              <w:t>Includes intramuscular and intravenous opioids.</w:t>
            </w:r>
          </w:p>
          <w:p w14:paraId="5AFB611D" w14:textId="77777777" w:rsidR="00BB1C75" w:rsidRDefault="00BB1C75" w:rsidP="002F66D0">
            <w:pPr>
              <w:keepLines/>
              <w:rPr>
                <w:rFonts w:ascii="Arial" w:hAnsi="Arial" w:cs="Arial"/>
                <w:highlight w:val="green"/>
              </w:rPr>
            </w:pPr>
          </w:p>
          <w:p w14:paraId="03847DD7" w14:textId="2AE2D468" w:rsidR="00502738" w:rsidRPr="00502738" w:rsidRDefault="00BB1C75" w:rsidP="002F66D0">
            <w:pPr>
              <w:keepLines/>
              <w:rPr>
                <w:rFonts w:ascii="Arial" w:hAnsi="Arial" w:cs="Arial"/>
              </w:rPr>
            </w:pPr>
            <w:r w:rsidRPr="00BB1C75">
              <w:rPr>
                <w:rFonts w:ascii="Arial" w:hAnsi="Arial" w:cs="Arial"/>
                <w:highlight w:val="green"/>
              </w:rPr>
              <w:t>Code 7</w:t>
            </w:r>
            <w:r>
              <w:rPr>
                <w:rFonts w:ascii="Arial" w:hAnsi="Arial" w:cs="Arial"/>
              </w:rPr>
              <w:t xml:space="preserve"> </w:t>
            </w:r>
            <w:r w:rsidR="00502738" w:rsidRPr="00502738">
              <w:rPr>
                <w:rFonts w:ascii="Arial" w:hAnsi="Arial" w:cs="Arial"/>
              </w:rPr>
              <w:t>Combined spinal / epidural block</w:t>
            </w:r>
            <w:r>
              <w:rPr>
                <w:rFonts w:ascii="Arial" w:hAnsi="Arial" w:cs="Arial"/>
              </w:rPr>
              <w:t>:</w:t>
            </w:r>
          </w:p>
          <w:p w14:paraId="1D803A9F" w14:textId="77777777" w:rsidR="00BB1C75" w:rsidRDefault="00502738" w:rsidP="002F66D0">
            <w:pPr>
              <w:keepLines/>
              <w:rPr>
                <w:rFonts w:ascii="Arial" w:hAnsi="Arial" w:cs="Arial"/>
              </w:rPr>
            </w:pPr>
            <w:r w:rsidRPr="00502738">
              <w:rPr>
                <w:rFonts w:ascii="Arial" w:hAnsi="Arial" w:cs="Arial"/>
              </w:rPr>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79A8E0B0" w14:textId="5B55AD9E" w:rsidR="00502738" w:rsidRPr="00502738" w:rsidRDefault="00502738" w:rsidP="002F66D0">
            <w:pPr>
              <w:keepLines/>
              <w:rPr>
                <w:rFonts w:ascii="Arial" w:hAnsi="Arial" w:cs="Arial"/>
              </w:rPr>
            </w:pPr>
          </w:p>
          <w:p w14:paraId="5EC0C037" w14:textId="5E395F05" w:rsidR="00502738" w:rsidRPr="00502738" w:rsidRDefault="00BB1C75" w:rsidP="002F66D0">
            <w:pPr>
              <w:keepLines/>
              <w:rPr>
                <w:rFonts w:ascii="Arial" w:hAnsi="Arial" w:cs="Arial"/>
              </w:rPr>
            </w:pPr>
            <w:r w:rsidRPr="00BB1C75">
              <w:rPr>
                <w:rFonts w:ascii="Arial" w:hAnsi="Arial" w:cs="Arial"/>
                <w:highlight w:val="green"/>
              </w:rPr>
              <w:t>Code 8</w:t>
            </w:r>
            <w:r>
              <w:rPr>
                <w:rFonts w:ascii="Arial" w:hAnsi="Arial" w:cs="Arial"/>
              </w:rPr>
              <w:t xml:space="preserve"> </w:t>
            </w:r>
            <w:r w:rsidR="00502738" w:rsidRPr="00502738">
              <w:rPr>
                <w:rFonts w:ascii="Arial" w:hAnsi="Arial" w:cs="Arial"/>
              </w:rPr>
              <w:t>Other analgesia</w:t>
            </w:r>
            <w:r>
              <w:rPr>
                <w:rFonts w:ascii="Arial" w:hAnsi="Arial" w:cs="Arial"/>
              </w:rPr>
              <w:t>:</w:t>
            </w:r>
          </w:p>
          <w:p w14:paraId="06286709" w14:textId="38B84FC4" w:rsidR="00502738" w:rsidRPr="00502738" w:rsidRDefault="00502738" w:rsidP="00BB1C75">
            <w:pPr>
              <w:keepLines/>
              <w:rPr>
                <w:rFonts w:ascii="Arial" w:hAnsi="Arial" w:cs="Arial"/>
              </w:rPr>
            </w:pPr>
            <w:r w:rsidRPr="00502738">
              <w:rPr>
                <w:rFonts w:ascii="Arial" w:hAnsi="Arial" w:cs="Arial"/>
              </w:rPr>
              <w:t>Includes all non-narcotic oral analgesia. Includes non-pharmacological methods such as hypnosis, acupuncture, massage, relaxation techniques, temperature regulation, aroma therapy and other.</w:t>
            </w:r>
          </w:p>
        </w:tc>
      </w:tr>
      <w:tr w:rsidR="00502738" w:rsidRPr="00502738" w14:paraId="27C6893E" w14:textId="77777777" w:rsidTr="00BB1C75">
        <w:tc>
          <w:tcPr>
            <w:tcW w:w="8566" w:type="dxa"/>
            <w:gridSpan w:val="4"/>
            <w:shd w:val="clear" w:color="auto" w:fill="auto"/>
          </w:tcPr>
          <w:p w14:paraId="06207F76" w14:textId="77777777" w:rsidR="00502738" w:rsidRPr="00502738" w:rsidRDefault="00502738" w:rsidP="002F66D0">
            <w:pPr>
              <w:keepLines/>
              <w:rPr>
                <w:rFonts w:ascii="Arial" w:hAnsi="Arial" w:cs="Arial"/>
              </w:rPr>
            </w:pPr>
          </w:p>
        </w:tc>
      </w:tr>
      <w:tr w:rsidR="00502738" w:rsidRPr="00502738" w14:paraId="6842E0DC" w14:textId="77777777" w:rsidTr="00BB1C75">
        <w:tc>
          <w:tcPr>
            <w:tcW w:w="2024" w:type="dxa"/>
            <w:shd w:val="clear" w:color="auto" w:fill="auto"/>
          </w:tcPr>
          <w:p w14:paraId="068BCBEB"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Reported by</w:t>
            </w:r>
          </w:p>
        </w:tc>
        <w:tc>
          <w:tcPr>
            <w:tcW w:w="6542" w:type="dxa"/>
            <w:gridSpan w:val="3"/>
            <w:shd w:val="clear" w:color="auto" w:fill="auto"/>
          </w:tcPr>
          <w:p w14:paraId="3C1AB948" w14:textId="77777777" w:rsidR="00502738" w:rsidRPr="00502738" w:rsidRDefault="00502738" w:rsidP="002F66D0">
            <w:pPr>
              <w:keepLines/>
              <w:rPr>
                <w:rFonts w:ascii="Arial" w:hAnsi="Arial" w:cs="Arial"/>
              </w:rPr>
            </w:pPr>
            <w:r w:rsidRPr="00502738">
              <w:rPr>
                <w:rFonts w:ascii="Arial" w:hAnsi="Arial" w:cs="Arial"/>
                <w:noProof/>
              </w:rPr>
              <w:t>All Victorian hospitals where a birth has occurred and homebirth practitioners</w:t>
            </w:r>
          </w:p>
        </w:tc>
      </w:tr>
      <w:tr w:rsidR="00502738" w:rsidRPr="00502738" w14:paraId="28A79E9C" w14:textId="77777777" w:rsidTr="00BB1C75">
        <w:tc>
          <w:tcPr>
            <w:tcW w:w="8566" w:type="dxa"/>
            <w:gridSpan w:val="4"/>
            <w:shd w:val="clear" w:color="auto" w:fill="auto"/>
          </w:tcPr>
          <w:p w14:paraId="68B952BA" w14:textId="77777777" w:rsidR="00502738" w:rsidRPr="00502738" w:rsidRDefault="00502738" w:rsidP="002F66D0">
            <w:pPr>
              <w:keepLines/>
              <w:rPr>
                <w:rFonts w:ascii="Arial" w:hAnsi="Arial" w:cs="Arial"/>
              </w:rPr>
            </w:pPr>
          </w:p>
        </w:tc>
      </w:tr>
      <w:tr w:rsidR="00502738" w:rsidRPr="00502738" w14:paraId="68DD8E41" w14:textId="77777777" w:rsidTr="00BB1C75">
        <w:tc>
          <w:tcPr>
            <w:tcW w:w="2024" w:type="dxa"/>
            <w:shd w:val="clear" w:color="auto" w:fill="auto"/>
          </w:tcPr>
          <w:p w14:paraId="417C95DF"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Reported for</w:t>
            </w:r>
          </w:p>
        </w:tc>
        <w:tc>
          <w:tcPr>
            <w:tcW w:w="6542" w:type="dxa"/>
            <w:gridSpan w:val="3"/>
            <w:shd w:val="clear" w:color="auto" w:fill="auto"/>
          </w:tcPr>
          <w:p w14:paraId="638E65A0" w14:textId="77777777" w:rsidR="00502738" w:rsidRPr="00502738" w:rsidRDefault="00502738" w:rsidP="002F66D0">
            <w:pPr>
              <w:keepLines/>
              <w:rPr>
                <w:rFonts w:ascii="Arial" w:hAnsi="Arial" w:cs="Arial"/>
              </w:rPr>
            </w:pPr>
            <w:r w:rsidRPr="00502738">
              <w:rPr>
                <w:rFonts w:ascii="Arial" w:hAnsi="Arial" w:cs="Arial"/>
                <w:noProof/>
              </w:rPr>
              <w:t>Birth episodes where there is a labour</w:t>
            </w:r>
          </w:p>
        </w:tc>
      </w:tr>
      <w:tr w:rsidR="00502738" w:rsidRPr="00502738" w14:paraId="28509840" w14:textId="77777777" w:rsidTr="00BB1C75">
        <w:tc>
          <w:tcPr>
            <w:tcW w:w="8566" w:type="dxa"/>
            <w:gridSpan w:val="4"/>
            <w:shd w:val="clear" w:color="auto" w:fill="auto"/>
          </w:tcPr>
          <w:p w14:paraId="16A7395E" w14:textId="77777777" w:rsidR="00502738" w:rsidRPr="00502738" w:rsidRDefault="00502738" w:rsidP="002F66D0">
            <w:pPr>
              <w:keepLines/>
              <w:rPr>
                <w:rFonts w:ascii="Arial" w:hAnsi="Arial" w:cs="Arial"/>
              </w:rPr>
            </w:pPr>
          </w:p>
        </w:tc>
      </w:tr>
      <w:tr w:rsidR="00502738" w:rsidRPr="00502738" w14:paraId="487FDA12" w14:textId="77777777" w:rsidTr="00BB1C75">
        <w:tblPrEx>
          <w:tblLook w:val="04A0" w:firstRow="1" w:lastRow="0" w:firstColumn="1" w:lastColumn="0" w:noHBand="0" w:noVBand="1"/>
        </w:tblPrEx>
        <w:tc>
          <w:tcPr>
            <w:tcW w:w="2024" w:type="dxa"/>
            <w:shd w:val="clear" w:color="auto" w:fill="auto"/>
          </w:tcPr>
          <w:p w14:paraId="36EDA591"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Related concepts (Section 2):</w:t>
            </w:r>
          </w:p>
        </w:tc>
        <w:tc>
          <w:tcPr>
            <w:tcW w:w="6542" w:type="dxa"/>
            <w:gridSpan w:val="3"/>
            <w:shd w:val="clear" w:color="auto" w:fill="auto"/>
          </w:tcPr>
          <w:p w14:paraId="55F58F1B" w14:textId="77777777" w:rsidR="00502738" w:rsidRPr="00502738" w:rsidRDefault="0035380F" w:rsidP="002F66D0">
            <w:pPr>
              <w:keepLines/>
              <w:rPr>
                <w:rFonts w:ascii="Arial" w:hAnsi="Arial" w:cs="Arial"/>
              </w:rPr>
            </w:pPr>
            <w:r w:rsidRPr="00502738">
              <w:rPr>
                <w:rFonts w:ascii="Arial" w:hAnsi="Arial" w:cs="Arial"/>
                <w:strike/>
                <w:noProof/>
              </w:rPr>
              <w:t>None specified</w:t>
            </w:r>
            <w:r>
              <w:rPr>
                <w:rFonts w:ascii="Arial" w:hAnsi="Arial" w:cs="Arial"/>
                <w:strike/>
                <w:noProof/>
              </w:rPr>
              <w:t xml:space="preserve"> </w:t>
            </w:r>
            <w:r w:rsidRPr="00502738">
              <w:rPr>
                <w:rFonts w:ascii="Arial" w:hAnsi="Arial" w:cs="Arial"/>
                <w:noProof/>
                <w:highlight w:val="green"/>
              </w:rPr>
              <w:t>Analgesia</w:t>
            </w:r>
          </w:p>
        </w:tc>
      </w:tr>
      <w:tr w:rsidR="00502738" w:rsidRPr="00502738" w14:paraId="363C1122" w14:textId="77777777" w:rsidTr="00BB1C75">
        <w:tc>
          <w:tcPr>
            <w:tcW w:w="8566" w:type="dxa"/>
            <w:gridSpan w:val="4"/>
            <w:shd w:val="clear" w:color="auto" w:fill="auto"/>
          </w:tcPr>
          <w:p w14:paraId="6BDDC784" w14:textId="77777777" w:rsidR="00502738" w:rsidRPr="00502738" w:rsidRDefault="00502738" w:rsidP="002F66D0">
            <w:pPr>
              <w:keepLines/>
              <w:rPr>
                <w:rFonts w:ascii="Arial" w:hAnsi="Arial" w:cs="Arial"/>
              </w:rPr>
            </w:pPr>
          </w:p>
        </w:tc>
      </w:tr>
      <w:tr w:rsidR="00502738" w:rsidRPr="00502738" w14:paraId="253C65E9" w14:textId="77777777" w:rsidTr="00BB1C75">
        <w:tblPrEx>
          <w:tblLook w:val="04A0" w:firstRow="1" w:lastRow="0" w:firstColumn="1" w:lastColumn="0" w:noHBand="0" w:noVBand="1"/>
        </w:tblPrEx>
        <w:tc>
          <w:tcPr>
            <w:tcW w:w="2024" w:type="dxa"/>
            <w:shd w:val="clear" w:color="auto" w:fill="auto"/>
          </w:tcPr>
          <w:p w14:paraId="396A1AB2"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Related data items (this section):</w:t>
            </w:r>
          </w:p>
        </w:tc>
        <w:tc>
          <w:tcPr>
            <w:tcW w:w="6542" w:type="dxa"/>
            <w:gridSpan w:val="3"/>
            <w:shd w:val="clear" w:color="auto" w:fill="auto"/>
          </w:tcPr>
          <w:p w14:paraId="368EF43C" w14:textId="77777777" w:rsidR="00502738" w:rsidRPr="00502738" w:rsidRDefault="00502738" w:rsidP="002F66D0">
            <w:pPr>
              <w:pStyle w:val="ListParagraph"/>
              <w:keepLines/>
              <w:ind w:left="0"/>
              <w:rPr>
                <w:rFonts w:ascii="Arial" w:hAnsi="Arial" w:cs="Arial"/>
              </w:rPr>
            </w:pPr>
            <w:r w:rsidRPr="00502738">
              <w:rPr>
                <w:rFonts w:ascii="Arial" w:hAnsi="Arial" w:cs="Arial"/>
                <w:noProof/>
              </w:rPr>
              <w:t>Analgesia for labour – indicator</w:t>
            </w:r>
            <w:r w:rsidRPr="00502738">
              <w:rPr>
                <w:rFonts w:ascii="Arial" w:hAnsi="Arial" w:cs="Arial"/>
              </w:rPr>
              <w:t xml:space="preserve"> </w:t>
            </w:r>
          </w:p>
        </w:tc>
      </w:tr>
      <w:tr w:rsidR="00502738" w:rsidRPr="00502738" w14:paraId="3B720290" w14:textId="77777777" w:rsidTr="00BB1C75">
        <w:tc>
          <w:tcPr>
            <w:tcW w:w="8566" w:type="dxa"/>
            <w:gridSpan w:val="4"/>
            <w:shd w:val="clear" w:color="auto" w:fill="auto"/>
          </w:tcPr>
          <w:p w14:paraId="191E5365" w14:textId="77777777" w:rsidR="00502738" w:rsidRPr="00502738" w:rsidRDefault="00502738" w:rsidP="002F66D0">
            <w:pPr>
              <w:keepLines/>
              <w:rPr>
                <w:rFonts w:ascii="Arial" w:hAnsi="Arial" w:cs="Arial"/>
              </w:rPr>
            </w:pPr>
          </w:p>
        </w:tc>
      </w:tr>
      <w:tr w:rsidR="00502738" w:rsidRPr="00502738" w14:paraId="2918540A" w14:textId="77777777" w:rsidTr="00BB1C75">
        <w:tblPrEx>
          <w:tblLook w:val="04A0" w:firstRow="1" w:lastRow="0" w:firstColumn="1" w:lastColumn="0" w:noHBand="0" w:noVBand="1"/>
        </w:tblPrEx>
        <w:tc>
          <w:tcPr>
            <w:tcW w:w="2024" w:type="dxa"/>
            <w:shd w:val="clear" w:color="auto" w:fill="auto"/>
          </w:tcPr>
          <w:p w14:paraId="1FD922FC"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Related business rules (Section 4):</w:t>
            </w:r>
          </w:p>
        </w:tc>
        <w:tc>
          <w:tcPr>
            <w:tcW w:w="6542" w:type="dxa"/>
            <w:gridSpan w:val="3"/>
            <w:shd w:val="clear" w:color="auto" w:fill="auto"/>
          </w:tcPr>
          <w:p w14:paraId="681FDAC3" w14:textId="40E11BDC" w:rsidR="00502738" w:rsidRPr="00502738" w:rsidRDefault="00060288" w:rsidP="002F66D0">
            <w:pPr>
              <w:pStyle w:val="ListParagraph"/>
              <w:keepLines/>
              <w:ind w:left="0"/>
              <w:rPr>
                <w:rFonts w:ascii="Arial" w:hAnsi="Arial" w:cs="Arial"/>
              </w:rPr>
            </w:pPr>
            <w:r>
              <w:rPr>
                <w:rFonts w:ascii="Arial" w:hAnsi="Arial" w:cs="Arial"/>
                <w:strike/>
              </w:rPr>
              <w:t>*</w:t>
            </w:r>
            <w:r w:rsidR="00502738" w:rsidRPr="00BB1C75">
              <w:rPr>
                <w:rFonts w:ascii="Arial" w:hAnsi="Arial" w:cs="Arial"/>
                <w:strike/>
              </w:rPr>
              <w:t>Mandatory to report data items</w:t>
            </w:r>
            <w:r w:rsidR="005D48BC" w:rsidRPr="00BB1C75">
              <w:rPr>
                <w:rFonts w:ascii="Arial" w:hAnsi="Arial" w:cs="Arial"/>
                <w:strike/>
              </w:rPr>
              <w:t>;</w:t>
            </w:r>
            <w:r w:rsidR="005D48BC">
              <w:rPr>
                <w:rFonts w:ascii="Arial" w:hAnsi="Arial" w:cs="Arial"/>
              </w:rPr>
              <w:t xml:space="preserve"> </w:t>
            </w:r>
            <w:r w:rsidR="005D48BC">
              <w:rPr>
                <w:rFonts w:ascii="Arial" w:hAnsi="Arial" w:cs="Arial"/>
                <w:highlight w:val="green"/>
              </w:rPr>
              <w:t>### Analgesia for labour – indicator and Analgesia for labour – type valid combinations</w:t>
            </w:r>
          </w:p>
        </w:tc>
      </w:tr>
    </w:tbl>
    <w:p w14:paraId="3B497255" w14:textId="77777777" w:rsidR="00502738" w:rsidRPr="00502738" w:rsidRDefault="00502738" w:rsidP="00BB1C75">
      <w:pPr>
        <w:keepLines/>
        <w:spacing w:before="120" w:after="60"/>
        <w:rPr>
          <w:rStyle w:val="Strong"/>
          <w:rFonts w:ascii="Arial" w:eastAsia="MS Gothic" w:hAnsi="Arial" w:cs="Arial"/>
          <w:b w:val="0"/>
          <w:bCs w:val="0"/>
          <w:lang w:eastAsia="en-AU"/>
        </w:rPr>
      </w:pPr>
      <w:r w:rsidRPr="00502738">
        <w:rPr>
          <w:rStyle w:val="Strong"/>
          <w:rFonts w:ascii="Arial" w:eastAsia="MS Gothic" w:hAnsi="Arial" w:cs="Arial"/>
        </w:rPr>
        <w:t>Administration</w:t>
      </w:r>
    </w:p>
    <w:tbl>
      <w:tblPr>
        <w:tblW w:w="8367" w:type="dxa"/>
        <w:tblInd w:w="648" w:type="dxa"/>
        <w:tblLook w:val="01E0" w:firstRow="1" w:lastRow="1" w:firstColumn="1" w:lastColumn="1" w:noHBand="0" w:noVBand="0"/>
      </w:tblPr>
      <w:tblGrid>
        <w:gridCol w:w="1762"/>
        <w:gridCol w:w="2552"/>
        <w:gridCol w:w="2025"/>
        <w:gridCol w:w="2028"/>
      </w:tblGrid>
      <w:tr w:rsidR="00502738" w:rsidRPr="00502738" w14:paraId="460D3571" w14:textId="77777777" w:rsidTr="00BB1C75">
        <w:tc>
          <w:tcPr>
            <w:tcW w:w="1762" w:type="dxa"/>
            <w:shd w:val="clear" w:color="auto" w:fill="auto"/>
          </w:tcPr>
          <w:p w14:paraId="121F54F1"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Principal data users</w:t>
            </w:r>
          </w:p>
        </w:tc>
        <w:tc>
          <w:tcPr>
            <w:tcW w:w="6600" w:type="dxa"/>
            <w:gridSpan w:val="3"/>
            <w:shd w:val="clear" w:color="auto" w:fill="auto"/>
          </w:tcPr>
          <w:p w14:paraId="570A6D3A" w14:textId="77777777" w:rsidR="00502738" w:rsidRPr="00502738" w:rsidRDefault="00502738" w:rsidP="002F66D0">
            <w:pPr>
              <w:keepLines/>
              <w:rPr>
                <w:rFonts w:ascii="Arial" w:hAnsi="Arial" w:cs="Arial"/>
              </w:rPr>
            </w:pPr>
            <w:r w:rsidRPr="00502738">
              <w:rPr>
                <w:rFonts w:ascii="Arial" w:hAnsi="Arial" w:cs="Arial"/>
                <w:noProof/>
              </w:rPr>
              <w:t>Consultative Council on Obstetric and Paediatric Mortality and Morbidity</w:t>
            </w:r>
          </w:p>
        </w:tc>
      </w:tr>
      <w:tr w:rsidR="00502738" w:rsidRPr="00502738" w14:paraId="2DDC8E3B" w14:textId="77777777" w:rsidTr="00BB1C75">
        <w:tc>
          <w:tcPr>
            <w:tcW w:w="8362" w:type="dxa"/>
            <w:gridSpan w:val="4"/>
            <w:shd w:val="clear" w:color="auto" w:fill="auto"/>
          </w:tcPr>
          <w:p w14:paraId="03C8150F" w14:textId="77777777" w:rsidR="00502738" w:rsidRPr="00502738" w:rsidRDefault="00502738" w:rsidP="002F66D0">
            <w:pPr>
              <w:keepLines/>
              <w:rPr>
                <w:rFonts w:ascii="Arial" w:hAnsi="Arial" w:cs="Arial"/>
              </w:rPr>
            </w:pPr>
          </w:p>
        </w:tc>
      </w:tr>
      <w:tr w:rsidR="00502738" w:rsidRPr="00502738" w14:paraId="60E1B1D0" w14:textId="77777777" w:rsidTr="00BB1C75">
        <w:tc>
          <w:tcPr>
            <w:tcW w:w="1762" w:type="dxa"/>
            <w:shd w:val="clear" w:color="auto" w:fill="auto"/>
          </w:tcPr>
          <w:p w14:paraId="0149469A"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Definition source</w:t>
            </w:r>
          </w:p>
        </w:tc>
        <w:tc>
          <w:tcPr>
            <w:tcW w:w="2552" w:type="dxa"/>
            <w:shd w:val="clear" w:color="auto" w:fill="auto"/>
          </w:tcPr>
          <w:p w14:paraId="73263B43" w14:textId="77777777" w:rsidR="00502738" w:rsidRPr="00502738" w:rsidRDefault="00502738" w:rsidP="002F66D0">
            <w:pPr>
              <w:keepLines/>
              <w:rPr>
                <w:rFonts w:ascii="Arial" w:hAnsi="Arial" w:cs="Arial"/>
              </w:rPr>
            </w:pPr>
            <w:r w:rsidRPr="00502738">
              <w:rPr>
                <w:rFonts w:ascii="Arial" w:hAnsi="Arial" w:cs="Arial"/>
                <w:noProof/>
              </w:rPr>
              <w:t>NHDD</w:t>
            </w:r>
          </w:p>
        </w:tc>
        <w:tc>
          <w:tcPr>
            <w:tcW w:w="2025" w:type="dxa"/>
            <w:shd w:val="clear" w:color="auto" w:fill="auto"/>
          </w:tcPr>
          <w:p w14:paraId="1CBC77D3"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Version</w:t>
            </w:r>
          </w:p>
        </w:tc>
        <w:tc>
          <w:tcPr>
            <w:tcW w:w="2028" w:type="dxa"/>
            <w:shd w:val="clear" w:color="auto" w:fill="auto"/>
          </w:tcPr>
          <w:p w14:paraId="054D89AF" w14:textId="77777777" w:rsidR="00502738" w:rsidRPr="00502738" w:rsidRDefault="00502738" w:rsidP="006B4B6D">
            <w:pPr>
              <w:pStyle w:val="ListParagraph"/>
              <w:keepLines/>
              <w:numPr>
                <w:ilvl w:val="0"/>
                <w:numId w:val="17"/>
              </w:numPr>
              <w:ind w:left="365" w:right="-257"/>
              <w:rPr>
                <w:rFonts w:ascii="Arial" w:hAnsi="Arial" w:cs="Arial"/>
                <w:noProof/>
              </w:rPr>
            </w:pPr>
            <w:r w:rsidRPr="00502738">
              <w:rPr>
                <w:rFonts w:ascii="Arial" w:hAnsi="Arial" w:cs="Arial"/>
                <w:noProof/>
              </w:rPr>
              <w:t>January 1999</w:t>
            </w:r>
          </w:p>
          <w:p w14:paraId="0AA7C29D" w14:textId="77777777" w:rsidR="00502738" w:rsidRPr="00502738" w:rsidRDefault="00502738" w:rsidP="006B4B6D">
            <w:pPr>
              <w:pStyle w:val="ListParagraph"/>
              <w:keepLines/>
              <w:numPr>
                <w:ilvl w:val="0"/>
                <w:numId w:val="17"/>
              </w:numPr>
              <w:ind w:left="365"/>
              <w:rPr>
                <w:rFonts w:ascii="Arial" w:hAnsi="Arial" w:cs="Arial"/>
              </w:rPr>
            </w:pPr>
            <w:r w:rsidRPr="00502738">
              <w:rPr>
                <w:rFonts w:ascii="Arial" w:hAnsi="Arial" w:cs="Arial"/>
              </w:rPr>
              <w:t>July 2015</w:t>
            </w:r>
          </w:p>
        </w:tc>
      </w:tr>
      <w:tr w:rsidR="00502738" w:rsidRPr="00502738" w14:paraId="44261AAA" w14:textId="77777777" w:rsidTr="00BB1C75">
        <w:tc>
          <w:tcPr>
            <w:tcW w:w="8362" w:type="dxa"/>
            <w:gridSpan w:val="4"/>
            <w:shd w:val="clear" w:color="auto" w:fill="auto"/>
          </w:tcPr>
          <w:p w14:paraId="4D6F5BEB" w14:textId="77777777" w:rsidR="00502738" w:rsidRPr="00502738" w:rsidRDefault="00502738" w:rsidP="002F66D0">
            <w:pPr>
              <w:keepLines/>
              <w:rPr>
                <w:rFonts w:ascii="Arial" w:hAnsi="Arial" w:cs="Arial"/>
              </w:rPr>
            </w:pPr>
          </w:p>
        </w:tc>
      </w:tr>
      <w:tr w:rsidR="00502738" w:rsidRPr="00502738" w14:paraId="217417EC" w14:textId="77777777" w:rsidTr="00BB1C75">
        <w:tc>
          <w:tcPr>
            <w:tcW w:w="1762" w:type="dxa"/>
            <w:shd w:val="clear" w:color="auto" w:fill="auto"/>
          </w:tcPr>
          <w:p w14:paraId="04D9D2DD"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Codeset source</w:t>
            </w:r>
          </w:p>
        </w:tc>
        <w:tc>
          <w:tcPr>
            <w:tcW w:w="2552" w:type="dxa"/>
            <w:shd w:val="clear" w:color="auto" w:fill="auto"/>
          </w:tcPr>
          <w:p w14:paraId="337B195D" w14:textId="77777777" w:rsidR="00502738" w:rsidRPr="00502738" w:rsidRDefault="00502738" w:rsidP="002F66D0">
            <w:pPr>
              <w:keepLines/>
              <w:rPr>
                <w:rFonts w:ascii="Arial" w:hAnsi="Arial" w:cs="Arial"/>
              </w:rPr>
            </w:pPr>
            <w:r w:rsidRPr="00502738">
              <w:rPr>
                <w:rFonts w:ascii="Arial" w:hAnsi="Arial" w:cs="Arial"/>
                <w:noProof/>
              </w:rPr>
              <w:t>NHDD (DHHS modified)</w:t>
            </w:r>
          </w:p>
        </w:tc>
        <w:tc>
          <w:tcPr>
            <w:tcW w:w="2025" w:type="dxa"/>
            <w:shd w:val="clear" w:color="auto" w:fill="auto"/>
          </w:tcPr>
          <w:p w14:paraId="1488DDA7" w14:textId="77777777" w:rsidR="00502738" w:rsidRPr="00502738" w:rsidRDefault="00502738" w:rsidP="002F66D0">
            <w:pPr>
              <w:pStyle w:val="AttributeSubheading"/>
              <w:keepNext w:val="0"/>
              <w:rPr>
                <w:rFonts w:ascii="Arial" w:hAnsi="Arial" w:cs="Arial"/>
                <w:i w:val="0"/>
                <w:color w:val="F26B73"/>
                <w:szCs w:val="20"/>
              </w:rPr>
            </w:pPr>
            <w:r w:rsidRPr="00502738">
              <w:rPr>
                <w:rFonts w:ascii="Arial" w:hAnsi="Arial" w:cs="Arial"/>
                <w:i w:val="0"/>
                <w:color w:val="F26B73"/>
                <w:szCs w:val="20"/>
              </w:rPr>
              <w:t>Collection start date</w:t>
            </w:r>
          </w:p>
        </w:tc>
        <w:tc>
          <w:tcPr>
            <w:tcW w:w="2028" w:type="dxa"/>
            <w:shd w:val="clear" w:color="auto" w:fill="auto"/>
          </w:tcPr>
          <w:p w14:paraId="61AC137A" w14:textId="77777777" w:rsidR="00502738" w:rsidRPr="00502738" w:rsidRDefault="00502738" w:rsidP="002F66D0">
            <w:pPr>
              <w:keepLines/>
              <w:rPr>
                <w:rFonts w:ascii="Arial" w:hAnsi="Arial" w:cs="Arial"/>
              </w:rPr>
            </w:pPr>
            <w:r w:rsidRPr="00502738">
              <w:rPr>
                <w:rFonts w:ascii="Arial" w:hAnsi="Arial" w:cs="Arial"/>
                <w:noProof/>
              </w:rPr>
              <w:t>1999</w:t>
            </w:r>
          </w:p>
        </w:tc>
      </w:tr>
    </w:tbl>
    <w:p w14:paraId="43797F87" w14:textId="77777777" w:rsidR="00502738" w:rsidRPr="00502738" w:rsidRDefault="00502738" w:rsidP="00502738">
      <w:pPr>
        <w:rPr>
          <w:rFonts w:ascii="Arial" w:hAnsi="Arial" w:cs="Arial"/>
        </w:rPr>
      </w:pPr>
      <w:r w:rsidRPr="00502738">
        <w:rPr>
          <w:rFonts w:ascii="Arial" w:hAnsi="Arial" w:cs="Arial"/>
        </w:rPr>
        <w:br w:type="page"/>
      </w:r>
    </w:p>
    <w:p w14:paraId="1E5D32A7" w14:textId="77777777" w:rsidR="00E536B1" w:rsidRPr="00564E9C" w:rsidRDefault="00E536B1" w:rsidP="00CE41BE">
      <w:pPr>
        <w:pStyle w:val="Heading2"/>
      </w:pPr>
      <w:bookmarkStart w:id="137" w:name="_Toc533164536"/>
      <w:bookmarkStart w:id="138" w:name="_Toc350263774"/>
      <w:bookmarkStart w:id="139" w:name="_Toc499798927"/>
      <w:bookmarkStart w:id="140" w:name="_Toc533164544"/>
      <w:bookmarkStart w:id="141" w:name="_Toc13799752"/>
      <w:r w:rsidRPr="00E536B1">
        <w:rPr>
          <w:highlight w:val="green"/>
        </w:rPr>
        <w:t>Apgar score at one minute</w:t>
      </w:r>
      <w:bookmarkEnd w:id="137"/>
      <w:bookmarkEnd w:id="141"/>
    </w:p>
    <w:p w14:paraId="786CE856" w14:textId="77777777" w:rsidR="00E536B1" w:rsidRPr="00E536B1" w:rsidRDefault="00E536B1" w:rsidP="00E536B1">
      <w:pPr>
        <w:keepLines/>
        <w:rPr>
          <w:rStyle w:val="Strong"/>
          <w:rFonts w:ascii="Arial" w:eastAsia="MS Gothic" w:hAnsi="Arial" w:cs="Arial"/>
          <w:b w:val="0"/>
          <w:bCs w:val="0"/>
          <w:color w:val="F26B73"/>
        </w:rPr>
      </w:pPr>
      <w:r w:rsidRPr="00E536B1">
        <w:rPr>
          <w:rStyle w:val="Strong"/>
          <w:rFonts w:ascii="Arial" w:eastAsia="MS Gothic" w:hAnsi="Arial" w:cs="Arial"/>
        </w:rPr>
        <w:t>Specification</w:t>
      </w:r>
    </w:p>
    <w:p w14:paraId="051A29E0" w14:textId="77777777" w:rsidR="00E536B1" w:rsidRPr="00E536B1" w:rsidRDefault="00E536B1" w:rsidP="00E536B1">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E536B1" w:rsidRPr="00E536B1" w14:paraId="1FE1645A" w14:textId="77777777" w:rsidTr="00842FD5">
        <w:tc>
          <w:tcPr>
            <w:tcW w:w="2024" w:type="dxa"/>
            <w:shd w:val="clear" w:color="auto" w:fill="auto"/>
          </w:tcPr>
          <w:p w14:paraId="57C528F3"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Definition</w:t>
            </w:r>
          </w:p>
        </w:tc>
        <w:tc>
          <w:tcPr>
            <w:tcW w:w="6076" w:type="dxa"/>
            <w:gridSpan w:val="3"/>
            <w:shd w:val="clear" w:color="auto" w:fill="auto"/>
          </w:tcPr>
          <w:p w14:paraId="41C0E36B" w14:textId="77777777" w:rsidR="00E536B1" w:rsidRPr="00E536B1" w:rsidRDefault="00E536B1" w:rsidP="00842FD5">
            <w:pPr>
              <w:keepLines/>
              <w:rPr>
                <w:rFonts w:ascii="Arial" w:hAnsi="Arial" w:cs="Arial"/>
              </w:rPr>
            </w:pPr>
            <w:r w:rsidRPr="00E536B1">
              <w:rPr>
                <w:rFonts w:ascii="Arial" w:hAnsi="Arial" w:cs="Arial"/>
                <w:noProof/>
              </w:rPr>
              <w:t>Numerical score used to indicate the baby's condition at one minute after birth</w:t>
            </w:r>
          </w:p>
        </w:tc>
      </w:tr>
      <w:tr w:rsidR="00E536B1" w:rsidRPr="00E536B1" w14:paraId="64D8173F" w14:textId="77777777" w:rsidTr="00842FD5">
        <w:tc>
          <w:tcPr>
            <w:tcW w:w="8100" w:type="dxa"/>
            <w:gridSpan w:val="4"/>
            <w:shd w:val="clear" w:color="auto" w:fill="auto"/>
          </w:tcPr>
          <w:p w14:paraId="24D39A6D" w14:textId="77777777" w:rsidR="00E536B1" w:rsidRPr="00E536B1" w:rsidRDefault="00E536B1" w:rsidP="00842FD5">
            <w:pPr>
              <w:keepLines/>
              <w:rPr>
                <w:rFonts w:ascii="Arial" w:hAnsi="Arial" w:cs="Arial"/>
              </w:rPr>
            </w:pPr>
          </w:p>
        </w:tc>
      </w:tr>
      <w:tr w:rsidR="00E536B1" w:rsidRPr="00E536B1" w14:paraId="25CD9E6B" w14:textId="77777777" w:rsidTr="00842FD5">
        <w:tc>
          <w:tcPr>
            <w:tcW w:w="2024" w:type="dxa"/>
            <w:shd w:val="clear" w:color="auto" w:fill="auto"/>
          </w:tcPr>
          <w:p w14:paraId="5100A8F2"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Representation class</w:t>
            </w:r>
          </w:p>
        </w:tc>
        <w:tc>
          <w:tcPr>
            <w:tcW w:w="2025" w:type="dxa"/>
            <w:shd w:val="clear" w:color="auto" w:fill="auto"/>
          </w:tcPr>
          <w:p w14:paraId="215E3CAF" w14:textId="77777777" w:rsidR="00E536B1" w:rsidRPr="00E536B1" w:rsidRDefault="00E536B1" w:rsidP="00842FD5">
            <w:pPr>
              <w:keepLines/>
              <w:rPr>
                <w:rFonts w:ascii="Arial" w:hAnsi="Arial" w:cs="Arial"/>
              </w:rPr>
            </w:pPr>
            <w:r w:rsidRPr="00E536B1">
              <w:rPr>
                <w:rFonts w:ascii="Arial" w:hAnsi="Arial" w:cs="Arial"/>
                <w:noProof/>
              </w:rPr>
              <w:t>Total</w:t>
            </w:r>
          </w:p>
        </w:tc>
        <w:tc>
          <w:tcPr>
            <w:tcW w:w="2025" w:type="dxa"/>
            <w:shd w:val="clear" w:color="auto" w:fill="auto"/>
          </w:tcPr>
          <w:p w14:paraId="374AC736" w14:textId="77777777" w:rsidR="00E536B1" w:rsidRPr="00E536B1" w:rsidRDefault="00E536B1" w:rsidP="00842FD5">
            <w:pPr>
              <w:keepLines/>
              <w:rPr>
                <w:rFonts w:ascii="Arial" w:hAnsi="Arial" w:cs="Arial"/>
              </w:rPr>
            </w:pPr>
            <w:r w:rsidRPr="00E536B1">
              <w:rPr>
                <w:rFonts w:ascii="Arial" w:hAnsi="Arial" w:cs="Arial"/>
                <w:color w:val="F26B73"/>
              </w:rPr>
              <w:t>Data type</w:t>
            </w:r>
          </w:p>
        </w:tc>
        <w:tc>
          <w:tcPr>
            <w:tcW w:w="2026" w:type="dxa"/>
            <w:shd w:val="clear" w:color="auto" w:fill="auto"/>
          </w:tcPr>
          <w:p w14:paraId="4AC940F4" w14:textId="77777777" w:rsidR="00E536B1" w:rsidRPr="00E536B1" w:rsidRDefault="00E536B1" w:rsidP="00842FD5">
            <w:pPr>
              <w:keepLines/>
              <w:rPr>
                <w:rFonts w:ascii="Arial" w:hAnsi="Arial" w:cs="Arial"/>
              </w:rPr>
            </w:pPr>
            <w:r w:rsidRPr="00E536B1">
              <w:rPr>
                <w:rFonts w:ascii="Arial" w:hAnsi="Arial" w:cs="Arial"/>
                <w:noProof/>
              </w:rPr>
              <w:t>Number</w:t>
            </w:r>
          </w:p>
        </w:tc>
      </w:tr>
      <w:tr w:rsidR="00E536B1" w:rsidRPr="00E536B1" w14:paraId="19A89E0E" w14:textId="77777777" w:rsidTr="00842FD5">
        <w:tc>
          <w:tcPr>
            <w:tcW w:w="8100" w:type="dxa"/>
            <w:gridSpan w:val="4"/>
            <w:shd w:val="clear" w:color="auto" w:fill="auto"/>
          </w:tcPr>
          <w:p w14:paraId="5C43372D" w14:textId="77777777" w:rsidR="00E536B1" w:rsidRPr="00E536B1" w:rsidRDefault="00E536B1" w:rsidP="00842FD5">
            <w:pPr>
              <w:keepLines/>
              <w:rPr>
                <w:rFonts w:ascii="Arial" w:hAnsi="Arial" w:cs="Arial"/>
              </w:rPr>
            </w:pPr>
          </w:p>
        </w:tc>
      </w:tr>
      <w:tr w:rsidR="00E536B1" w:rsidRPr="00E536B1" w14:paraId="039C31D0" w14:textId="77777777" w:rsidTr="00842FD5">
        <w:tc>
          <w:tcPr>
            <w:tcW w:w="2024" w:type="dxa"/>
            <w:shd w:val="clear" w:color="auto" w:fill="auto"/>
          </w:tcPr>
          <w:p w14:paraId="74C4375B"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Format</w:t>
            </w:r>
          </w:p>
        </w:tc>
        <w:tc>
          <w:tcPr>
            <w:tcW w:w="2025" w:type="dxa"/>
            <w:shd w:val="clear" w:color="auto" w:fill="auto"/>
          </w:tcPr>
          <w:p w14:paraId="268C87B6" w14:textId="77777777" w:rsidR="00E536B1" w:rsidRPr="00E536B1" w:rsidRDefault="00E536B1" w:rsidP="00842FD5">
            <w:pPr>
              <w:keepLines/>
              <w:rPr>
                <w:rFonts w:ascii="Arial" w:hAnsi="Arial" w:cs="Arial"/>
              </w:rPr>
            </w:pPr>
            <w:r w:rsidRPr="00E536B1">
              <w:rPr>
                <w:rFonts w:ascii="Arial" w:hAnsi="Arial" w:cs="Arial"/>
                <w:noProof/>
              </w:rPr>
              <w:t>N[N]</w:t>
            </w:r>
          </w:p>
        </w:tc>
        <w:tc>
          <w:tcPr>
            <w:tcW w:w="2025" w:type="dxa"/>
            <w:shd w:val="clear" w:color="auto" w:fill="auto"/>
          </w:tcPr>
          <w:p w14:paraId="783F0916" w14:textId="77777777" w:rsidR="00E536B1" w:rsidRPr="00E536B1" w:rsidRDefault="00E536B1" w:rsidP="00842FD5">
            <w:pPr>
              <w:pStyle w:val="AttributeSubheading"/>
              <w:keepNext w:val="0"/>
              <w:rPr>
                <w:rFonts w:ascii="Arial" w:hAnsi="Arial" w:cs="Arial"/>
                <w:szCs w:val="20"/>
                <w:lang w:eastAsia="en-US"/>
              </w:rPr>
            </w:pPr>
            <w:r w:rsidRPr="00E536B1">
              <w:rPr>
                <w:rFonts w:ascii="Arial" w:hAnsi="Arial" w:cs="Arial"/>
                <w:i w:val="0"/>
                <w:color w:val="F26B73"/>
                <w:szCs w:val="20"/>
              </w:rPr>
              <w:t>Field size</w:t>
            </w:r>
          </w:p>
        </w:tc>
        <w:tc>
          <w:tcPr>
            <w:tcW w:w="2026" w:type="dxa"/>
            <w:shd w:val="clear" w:color="auto" w:fill="auto"/>
          </w:tcPr>
          <w:p w14:paraId="254C8522" w14:textId="77777777" w:rsidR="00E536B1" w:rsidRPr="00E536B1" w:rsidRDefault="00E536B1" w:rsidP="00842FD5">
            <w:pPr>
              <w:keepLines/>
              <w:rPr>
                <w:rFonts w:ascii="Arial" w:hAnsi="Arial" w:cs="Arial"/>
              </w:rPr>
            </w:pPr>
            <w:r w:rsidRPr="00E536B1">
              <w:rPr>
                <w:rFonts w:ascii="Arial" w:hAnsi="Arial" w:cs="Arial"/>
                <w:noProof/>
              </w:rPr>
              <w:t>2</w:t>
            </w:r>
          </w:p>
        </w:tc>
      </w:tr>
      <w:tr w:rsidR="00E536B1" w:rsidRPr="00E536B1" w14:paraId="2FDF84B7" w14:textId="77777777" w:rsidTr="00842FD5">
        <w:tc>
          <w:tcPr>
            <w:tcW w:w="8100" w:type="dxa"/>
            <w:gridSpan w:val="4"/>
            <w:shd w:val="clear" w:color="auto" w:fill="auto"/>
          </w:tcPr>
          <w:p w14:paraId="1A2F9E7B" w14:textId="77777777" w:rsidR="00E536B1" w:rsidRPr="00E536B1" w:rsidRDefault="00E536B1" w:rsidP="00842FD5">
            <w:pPr>
              <w:keepLines/>
              <w:rPr>
                <w:rFonts w:ascii="Arial" w:hAnsi="Arial" w:cs="Arial"/>
              </w:rPr>
            </w:pPr>
          </w:p>
        </w:tc>
      </w:tr>
      <w:tr w:rsidR="00E536B1" w:rsidRPr="00E536B1" w14:paraId="49C91957" w14:textId="77777777" w:rsidTr="00842FD5">
        <w:tc>
          <w:tcPr>
            <w:tcW w:w="2024" w:type="dxa"/>
            <w:shd w:val="clear" w:color="auto" w:fill="auto"/>
          </w:tcPr>
          <w:p w14:paraId="2CF32484"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Location</w:t>
            </w:r>
          </w:p>
        </w:tc>
        <w:tc>
          <w:tcPr>
            <w:tcW w:w="2025" w:type="dxa"/>
            <w:shd w:val="clear" w:color="auto" w:fill="auto"/>
          </w:tcPr>
          <w:p w14:paraId="06CCB319" w14:textId="77777777" w:rsidR="00E536B1" w:rsidRPr="00E536B1" w:rsidRDefault="00E536B1" w:rsidP="00842FD5">
            <w:pPr>
              <w:keepLines/>
              <w:rPr>
                <w:rFonts w:ascii="Arial" w:hAnsi="Arial" w:cs="Arial"/>
              </w:rPr>
            </w:pPr>
            <w:r w:rsidRPr="00E536B1">
              <w:rPr>
                <w:rFonts w:ascii="Arial" w:hAnsi="Arial" w:cs="Arial"/>
                <w:noProof/>
              </w:rPr>
              <w:t>Episode record</w:t>
            </w:r>
          </w:p>
        </w:tc>
        <w:tc>
          <w:tcPr>
            <w:tcW w:w="2025" w:type="dxa"/>
            <w:shd w:val="clear" w:color="auto" w:fill="auto"/>
          </w:tcPr>
          <w:p w14:paraId="75FF8312"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Position</w:t>
            </w:r>
          </w:p>
        </w:tc>
        <w:tc>
          <w:tcPr>
            <w:tcW w:w="2026" w:type="dxa"/>
            <w:shd w:val="clear" w:color="auto" w:fill="auto"/>
          </w:tcPr>
          <w:p w14:paraId="66544432" w14:textId="77777777" w:rsidR="00E536B1" w:rsidRPr="00E536B1" w:rsidRDefault="00E536B1" w:rsidP="00842FD5">
            <w:pPr>
              <w:keepLines/>
              <w:rPr>
                <w:rFonts w:ascii="Arial" w:hAnsi="Arial" w:cs="Arial"/>
              </w:rPr>
            </w:pPr>
            <w:r w:rsidRPr="00E536B1">
              <w:rPr>
                <w:rFonts w:ascii="Arial" w:hAnsi="Arial" w:cs="Arial"/>
                <w:noProof/>
              </w:rPr>
              <w:t>102</w:t>
            </w:r>
          </w:p>
        </w:tc>
      </w:tr>
      <w:tr w:rsidR="00E536B1" w:rsidRPr="00E536B1" w14:paraId="59405732" w14:textId="77777777" w:rsidTr="00842FD5">
        <w:tc>
          <w:tcPr>
            <w:tcW w:w="8100" w:type="dxa"/>
            <w:gridSpan w:val="4"/>
            <w:shd w:val="clear" w:color="auto" w:fill="auto"/>
          </w:tcPr>
          <w:p w14:paraId="42DDFD04" w14:textId="77777777" w:rsidR="00E536B1" w:rsidRPr="00E536B1" w:rsidRDefault="00E536B1" w:rsidP="00842FD5">
            <w:pPr>
              <w:keepLines/>
              <w:rPr>
                <w:rFonts w:ascii="Arial" w:hAnsi="Arial" w:cs="Arial"/>
              </w:rPr>
            </w:pPr>
          </w:p>
        </w:tc>
      </w:tr>
      <w:tr w:rsidR="00E536B1" w:rsidRPr="00E536B1" w14:paraId="338CF111" w14:textId="77777777" w:rsidTr="00842FD5">
        <w:tc>
          <w:tcPr>
            <w:tcW w:w="2024" w:type="dxa"/>
            <w:shd w:val="clear" w:color="auto" w:fill="auto"/>
          </w:tcPr>
          <w:p w14:paraId="145E03B7"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Permissible values</w:t>
            </w:r>
          </w:p>
        </w:tc>
        <w:tc>
          <w:tcPr>
            <w:tcW w:w="6076" w:type="dxa"/>
            <w:gridSpan w:val="3"/>
            <w:shd w:val="clear" w:color="auto" w:fill="auto"/>
          </w:tcPr>
          <w:p w14:paraId="75C14231" w14:textId="77777777" w:rsidR="00E536B1" w:rsidRPr="00E536B1" w:rsidRDefault="00E536B1" w:rsidP="00842FD5">
            <w:pPr>
              <w:keepLines/>
              <w:rPr>
                <w:rFonts w:ascii="Arial" w:hAnsi="Arial" w:cs="Arial"/>
                <w:noProof/>
              </w:rPr>
            </w:pPr>
            <w:r w:rsidRPr="00E536B1">
              <w:rPr>
                <w:rFonts w:ascii="Arial" w:hAnsi="Arial" w:cs="Arial"/>
                <w:noProof/>
              </w:rPr>
              <w:t>Range: zero to 10 (inclusive)</w:t>
            </w:r>
          </w:p>
          <w:p w14:paraId="12155348" w14:textId="77777777" w:rsidR="00E536B1" w:rsidRPr="00E536B1" w:rsidRDefault="00E536B1" w:rsidP="00842FD5">
            <w:pPr>
              <w:keepLines/>
              <w:rPr>
                <w:rFonts w:ascii="Arial" w:hAnsi="Arial" w:cs="Arial"/>
                <w:noProof/>
              </w:rPr>
            </w:pPr>
          </w:p>
          <w:p w14:paraId="57289FD6" w14:textId="77777777" w:rsidR="00E536B1" w:rsidRPr="00E536B1" w:rsidRDefault="00E536B1" w:rsidP="00842FD5">
            <w:pPr>
              <w:keepLines/>
              <w:rPr>
                <w:rFonts w:ascii="Arial" w:hAnsi="Arial" w:cs="Arial"/>
                <w:noProof/>
              </w:rPr>
            </w:pPr>
            <w:r w:rsidRPr="00E536B1">
              <w:rPr>
                <w:rFonts w:ascii="Arial" w:hAnsi="Arial" w:cs="Arial"/>
                <w:b/>
                <w:noProof/>
              </w:rPr>
              <w:t>Code</w:t>
            </w:r>
            <w:r w:rsidRPr="00E536B1">
              <w:rPr>
                <w:rFonts w:ascii="Arial" w:hAnsi="Arial" w:cs="Arial"/>
                <w:b/>
                <w:noProof/>
              </w:rPr>
              <w:tab/>
              <w:t>Descriptor</w:t>
            </w:r>
          </w:p>
          <w:p w14:paraId="4C88B4CD" w14:textId="77777777" w:rsidR="00E536B1" w:rsidRPr="00E536B1" w:rsidRDefault="00E536B1" w:rsidP="00842FD5">
            <w:pPr>
              <w:keepLines/>
              <w:rPr>
                <w:rFonts w:ascii="Arial" w:hAnsi="Arial" w:cs="Arial"/>
              </w:rPr>
            </w:pPr>
            <w:r w:rsidRPr="00E536B1">
              <w:rPr>
                <w:rFonts w:ascii="Arial" w:hAnsi="Arial" w:cs="Arial"/>
                <w:noProof/>
              </w:rPr>
              <w:t>99</w:t>
            </w:r>
            <w:r w:rsidRPr="00E536B1">
              <w:rPr>
                <w:rFonts w:ascii="Arial" w:hAnsi="Arial" w:cs="Arial"/>
                <w:noProof/>
              </w:rPr>
              <w:tab/>
              <w:t>Not stated / inadequately described</w:t>
            </w:r>
          </w:p>
        </w:tc>
      </w:tr>
      <w:tr w:rsidR="00E536B1" w:rsidRPr="00E536B1" w14:paraId="0FCA0D58" w14:textId="77777777" w:rsidTr="00842FD5">
        <w:tc>
          <w:tcPr>
            <w:tcW w:w="8100" w:type="dxa"/>
            <w:gridSpan w:val="4"/>
            <w:shd w:val="clear" w:color="auto" w:fill="auto"/>
          </w:tcPr>
          <w:p w14:paraId="4108F5CA" w14:textId="77777777" w:rsidR="00E536B1" w:rsidRPr="00E536B1" w:rsidRDefault="00E536B1" w:rsidP="00842FD5">
            <w:pPr>
              <w:keepLines/>
              <w:rPr>
                <w:rFonts w:ascii="Arial" w:hAnsi="Arial" w:cs="Arial"/>
              </w:rPr>
            </w:pPr>
          </w:p>
        </w:tc>
      </w:tr>
      <w:tr w:rsidR="00E536B1" w:rsidRPr="00E536B1" w14:paraId="0A28719F" w14:textId="77777777" w:rsidTr="00842FD5">
        <w:tblPrEx>
          <w:tblLook w:val="04A0" w:firstRow="1" w:lastRow="0" w:firstColumn="1" w:lastColumn="0" w:noHBand="0" w:noVBand="1"/>
        </w:tblPrEx>
        <w:tc>
          <w:tcPr>
            <w:tcW w:w="2024" w:type="dxa"/>
            <w:shd w:val="clear" w:color="auto" w:fill="auto"/>
          </w:tcPr>
          <w:p w14:paraId="556E9CF8"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Reporting guide</w:t>
            </w:r>
          </w:p>
        </w:tc>
        <w:tc>
          <w:tcPr>
            <w:tcW w:w="6076" w:type="dxa"/>
            <w:gridSpan w:val="3"/>
            <w:shd w:val="clear" w:color="auto" w:fill="auto"/>
          </w:tcPr>
          <w:p w14:paraId="0F88B22F" w14:textId="77777777" w:rsidR="00E536B1" w:rsidRPr="00E536B1" w:rsidRDefault="00E536B1" w:rsidP="00842FD5">
            <w:pPr>
              <w:keepLines/>
              <w:rPr>
                <w:rFonts w:ascii="Arial" w:hAnsi="Arial" w:cs="Arial"/>
              </w:rPr>
            </w:pPr>
            <w:r w:rsidRPr="00E536B1">
              <w:rPr>
                <w:rFonts w:ascii="Arial" w:hAnsi="Arial" w:cs="Arial"/>
                <w:noProof/>
              </w:rPr>
              <w:t>The score is used to evaluate the fitness of a newborn infant, based on heart rate, respiration, muscle tone, reflexes and colour. The maximum or best score is 10. If the Apgar score is unknown, for example, for babies born before arrival, report as 99. For stillbirth episodes, report the Apgar score as 00.</w:t>
            </w:r>
          </w:p>
        </w:tc>
      </w:tr>
      <w:tr w:rsidR="00E536B1" w:rsidRPr="00E536B1" w14:paraId="0639C95B" w14:textId="77777777" w:rsidTr="00842FD5">
        <w:tc>
          <w:tcPr>
            <w:tcW w:w="8100" w:type="dxa"/>
            <w:gridSpan w:val="4"/>
            <w:shd w:val="clear" w:color="auto" w:fill="auto"/>
          </w:tcPr>
          <w:p w14:paraId="4C9B8B3F" w14:textId="77777777" w:rsidR="00E536B1" w:rsidRPr="00E536B1" w:rsidRDefault="00E536B1" w:rsidP="00842FD5">
            <w:pPr>
              <w:keepLines/>
              <w:rPr>
                <w:rFonts w:ascii="Arial" w:hAnsi="Arial" w:cs="Arial"/>
              </w:rPr>
            </w:pPr>
          </w:p>
        </w:tc>
      </w:tr>
      <w:tr w:rsidR="00E536B1" w:rsidRPr="00E536B1" w14:paraId="06B7EB39" w14:textId="77777777" w:rsidTr="00842FD5">
        <w:tc>
          <w:tcPr>
            <w:tcW w:w="2024" w:type="dxa"/>
            <w:shd w:val="clear" w:color="auto" w:fill="auto"/>
          </w:tcPr>
          <w:p w14:paraId="71EE56E3"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Reported by</w:t>
            </w:r>
          </w:p>
        </w:tc>
        <w:tc>
          <w:tcPr>
            <w:tcW w:w="6076" w:type="dxa"/>
            <w:gridSpan w:val="3"/>
            <w:shd w:val="clear" w:color="auto" w:fill="auto"/>
          </w:tcPr>
          <w:p w14:paraId="5F883075" w14:textId="77777777" w:rsidR="00E536B1" w:rsidRPr="00E536B1" w:rsidRDefault="00E536B1" w:rsidP="00842FD5">
            <w:pPr>
              <w:keepLines/>
              <w:rPr>
                <w:rFonts w:ascii="Arial" w:hAnsi="Arial" w:cs="Arial"/>
              </w:rPr>
            </w:pPr>
            <w:r w:rsidRPr="00E536B1">
              <w:rPr>
                <w:rFonts w:ascii="Arial" w:hAnsi="Arial" w:cs="Arial"/>
                <w:noProof/>
              </w:rPr>
              <w:t>All Victorian hospitals where a birth has occurred and homebirth practitioners</w:t>
            </w:r>
          </w:p>
        </w:tc>
      </w:tr>
      <w:tr w:rsidR="00E536B1" w:rsidRPr="00E536B1" w14:paraId="7D6CFFAA" w14:textId="77777777" w:rsidTr="00842FD5">
        <w:tc>
          <w:tcPr>
            <w:tcW w:w="8100" w:type="dxa"/>
            <w:gridSpan w:val="4"/>
            <w:shd w:val="clear" w:color="auto" w:fill="auto"/>
          </w:tcPr>
          <w:p w14:paraId="58C7A0B4" w14:textId="77777777" w:rsidR="00E536B1" w:rsidRPr="00E536B1" w:rsidRDefault="00E536B1" w:rsidP="00842FD5">
            <w:pPr>
              <w:keepLines/>
              <w:rPr>
                <w:rFonts w:ascii="Arial" w:hAnsi="Arial" w:cs="Arial"/>
              </w:rPr>
            </w:pPr>
          </w:p>
        </w:tc>
      </w:tr>
      <w:tr w:rsidR="00E536B1" w:rsidRPr="00E536B1" w14:paraId="48711569" w14:textId="77777777" w:rsidTr="00842FD5">
        <w:tc>
          <w:tcPr>
            <w:tcW w:w="2024" w:type="dxa"/>
            <w:shd w:val="clear" w:color="auto" w:fill="auto"/>
          </w:tcPr>
          <w:p w14:paraId="59991AA3"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Reported for</w:t>
            </w:r>
          </w:p>
        </w:tc>
        <w:tc>
          <w:tcPr>
            <w:tcW w:w="6076" w:type="dxa"/>
            <w:gridSpan w:val="3"/>
            <w:shd w:val="clear" w:color="auto" w:fill="auto"/>
          </w:tcPr>
          <w:p w14:paraId="619FBF0C" w14:textId="77777777" w:rsidR="00E536B1" w:rsidRPr="00E536B1" w:rsidRDefault="00E536B1" w:rsidP="00842FD5">
            <w:pPr>
              <w:keepLines/>
              <w:rPr>
                <w:rFonts w:ascii="Arial" w:hAnsi="Arial" w:cs="Arial"/>
              </w:rPr>
            </w:pPr>
            <w:r w:rsidRPr="00E536B1">
              <w:rPr>
                <w:rFonts w:ascii="Arial" w:hAnsi="Arial" w:cs="Arial"/>
                <w:noProof/>
              </w:rPr>
              <w:t>All birth episodes</w:t>
            </w:r>
          </w:p>
        </w:tc>
      </w:tr>
      <w:tr w:rsidR="00E536B1" w:rsidRPr="00E536B1" w14:paraId="3D41D918" w14:textId="77777777" w:rsidTr="00842FD5">
        <w:tc>
          <w:tcPr>
            <w:tcW w:w="8100" w:type="dxa"/>
            <w:gridSpan w:val="4"/>
            <w:shd w:val="clear" w:color="auto" w:fill="auto"/>
          </w:tcPr>
          <w:p w14:paraId="354F461F" w14:textId="77777777" w:rsidR="00E536B1" w:rsidRPr="00E536B1" w:rsidRDefault="00E536B1" w:rsidP="00842FD5">
            <w:pPr>
              <w:keepLines/>
              <w:rPr>
                <w:rFonts w:ascii="Arial" w:hAnsi="Arial" w:cs="Arial"/>
              </w:rPr>
            </w:pPr>
          </w:p>
        </w:tc>
      </w:tr>
      <w:tr w:rsidR="00E536B1" w:rsidRPr="00E536B1" w14:paraId="3D8986F8" w14:textId="77777777" w:rsidTr="00842FD5">
        <w:tblPrEx>
          <w:tblLook w:val="04A0" w:firstRow="1" w:lastRow="0" w:firstColumn="1" w:lastColumn="0" w:noHBand="0" w:noVBand="1"/>
        </w:tblPrEx>
        <w:tc>
          <w:tcPr>
            <w:tcW w:w="2024" w:type="dxa"/>
            <w:shd w:val="clear" w:color="auto" w:fill="auto"/>
          </w:tcPr>
          <w:p w14:paraId="223252A6"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Related concepts (Section 2):</w:t>
            </w:r>
          </w:p>
        </w:tc>
        <w:tc>
          <w:tcPr>
            <w:tcW w:w="6076" w:type="dxa"/>
            <w:gridSpan w:val="3"/>
            <w:shd w:val="clear" w:color="auto" w:fill="auto"/>
          </w:tcPr>
          <w:p w14:paraId="7F99777A" w14:textId="77777777" w:rsidR="00E536B1" w:rsidRPr="00E536B1" w:rsidRDefault="00E536B1" w:rsidP="00842FD5">
            <w:pPr>
              <w:keepLines/>
              <w:rPr>
                <w:rFonts w:ascii="Arial" w:hAnsi="Arial" w:cs="Arial"/>
              </w:rPr>
            </w:pPr>
            <w:r w:rsidRPr="00E536B1">
              <w:rPr>
                <w:rFonts w:ascii="Arial" w:hAnsi="Arial" w:cs="Arial"/>
                <w:noProof/>
              </w:rPr>
              <w:t>None specified</w:t>
            </w:r>
          </w:p>
        </w:tc>
      </w:tr>
      <w:tr w:rsidR="00E536B1" w:rsidRPr="00E536B1" w14:paraId="3C8AA5ED" w14:textId="77777777" w:rsidTr="00842FD5">
        <w:tc>
          <w:tcPr>
            <w:tcW w:w="8100" w:type="dxa"/>
            <w:gridSpan w:val="4"/>
            <w:shd w:val="clear" w:color="auto" w:fill="auto"/>
          </w:tcPr>
          <w:p w14:paraId="600BB77A" w14:textId="77777777" w:rsidR="00E536B1" w:rsidRPr="00E536B1" w:rsidRDefault="00E536B1" w:rsidP="00842FD5">
            <w:pPr>
              <w:keepLines/>
              <w:rPr>
                <w:rFonts w:ascii="Arial" w:hAnsi="Arial" w:cs="Arial"/>
              </w:rPr>
            </w:pPr>
          </w:p>
        </w:tc>
      </w:tr>
      <w:tr w:rsidR="00E536B1" w:rsidRPr="00E536B1" w14:paraId="4655FD20" w14:textId="77777777" w:rsidTr="00842FD5">
        <w:tblPrEx>
          <w:tblLook w:val="04A0" w:firstRow="1" w:lastRow="0" w:firstColumn="1" w:lastColumn="0" w:noHBand="0" w:noVBand="1"/>
        </w:tblPrEx>
        <w:tc>
          <w:tcPr>
            <w:tcW w:w="2024" w:type="dxa"/>
            <w:shd w:val="clear" w:color="auto" w:fill="auto"/>
          </w:tcPr>
          <w:p w14:paraId="2E0C5070"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Related data items (this section):</w:t>
            </w:r>
          </w:p>
        </w:tc>
        <w:tc>
          <w:tcPr>
            <w:tcW w:w="6076" w:type="dxa"/>
            <w:gridSpan w:val="3"/>
            <w:shd w:val="clear" w:color="auto" w:fill="auto"/>
          </w:tcPr>
          <w:p w14:paraId="29769C46" w14:textId="77777777" w:rsidR="00E536B1" w:rsidRPr="00E536B1" w:rsidRDefault="00E536B1" w:rsidP="00842FD5">
            <w:pPr>
              <w:keepLines/>
              <w:rPr>
                <w:rFonts w:ascii="Arial" w:hAnsi="Arial" w:cs="Arial"/>
              </w:rPr>
            </w:pPr>
            <w:r w:rsidRPr="00E536B1">
              <w:rPr>
                <w:rFonts w:ascii="Arial" w:hAnsi="Arial" w:cs="Arial"/>
                <w:noProof/>
              </w:rPr>
              <w:t>None specified</w:t>
            </w:r>
            <w:r w:rsidRPr="00E536B1">
              <w:rPr>
                <w:rFonts w:ascii="Arial" w:hAnsi="Arial" w:cs="Arial"/>
              </w:rPr>
              <w:t xml:space="preserve"> </w:t>
            </w:r>
          </w:p>
        </w:tc>
      </w:tr>
      <w:tr w:rsidR="00E536B1" w:rsidRPr="00E536B1" w14:paraId="06B42405" w14:textId="77777777" w:rsidTr="00842FD5">
        <w:tc>
          <w:tcPr>
            <w:tcW w:w="8100" w:type="dxa"/>
            <w:gridSpan w:val="4"/>
            <w:shd w:val="clear" w:color="auto" w:fill="auto"/>
          </w:tcPr>
          <w:p w14:paraId="6BDC8A57" w14:textId="77777777" w:rsidR="00E536B1" w:rsidRPr="00E536B1" w:rsidRDefault="00E536B1" w:rsidP="00842FD5">
            <w:pPr>
              <w:keepLines/>
              <w:rPr>
                <w:rFonts w:ascii="Arial" w:hAnsi="Arial" w:cs="Arial"/>
              </w:rPr>
            </w:pPr>
          </w:p>
        </w:tc>
      </w:tr>
      <w:tr w:rsidR="00E536B1" w:rsidRPr="00E536B1" w14:paraId="20CEA373" w14:textId="77777777" w:rsidTr="00842FD5">
        <w:tblPrEx>
          <w:tblLook w:val="04A0" w:firstRow="1" w:lastRow="0" w:firstColumn="1" w:lastColumn="0" w:noHBand="0" w:noVBand="1"/>
        </w:tblPrEx>
        <w:tc>
          <w:tcPr>
            <w:tcW w:w="2024" w:type="dxa"/>
            <w:shd w:val="clear" w:color="auto" w:fill="auto"/>
          </w:tcPr>
          <w:p w14:paraId="47D68365"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Related business rules (Section 4):</w:t>
            </w:r>
          </w:p>
        </w:tc>
        <w:tc>
          <w:tcPr>
            <w:tcW w:w="6076" w:type="dxa"/>
            <w:gridSpan w:val="3"/>
            <w:shd w:val="clear" w:color="auto" w:fill="auto"/>
          </w:tcPr>
          <w:p w14:paraId="0B7BA0A5" w14:textId="16F6A8B5" w:rsidR="00E536B1" w:rsidRPr="00E536B1" w:rsidRDefault="005B4E35" w:rsidP="00842FD5">
            <w:pPr>
              <w:pStyle w:val="ListParagraph"/>
              <w:keepLines/>
              <w:ind w:left="0"/>
              <w:rPr>
                <w:rFonts w:ascii="Arial" w:hAnsi="Arial" w:cs="Arial"/>
              </w:rPr>
            </w:pPr>
            <w:r>
              <w:rPr>
                <w:rFonts w:ascii="Arial" w:hAnsi="Arial" w:cs="Arial"/>
                <w:noProof/>
              </w:rPr>
              <w:t>*</w:t>
            </w:r>
            <w:r w:rsidR="00E536B1" w:rsidRPr="00E536B1">
              <w:rPr>
                <w:rFonts w:ascii="Arial" w:hAnsi="Arial" w:cs="Arial"/>
                <w:noProof/>
              </w:rPr>
              <w:t>Birth status ‘Stillborn’ and associated data items valid combinations</w:t>
            </w:r>
            <w:r w:rsidR="00E536B1">
              <w:rPr>
                <w:rFonts w:ascii="Arial" w:hAnsi="Arial" w:cs="Arial"/>
                <w:noProof/>
              </w:rPr>
              <w:t xml:space="preserve">; </w:t>
            </w:r>
            <w:r w:rsidR="00060288">
              <w:rPr>
                <w:rFonts w:ascii="Arial" w:hAnsi="Arial" w:cs="Arial"/>
                <w:noProof/>
              </w:rPr>
              <w:t>*</w:t>
            </w:r>
            <w:r w:rsidR="00E536B1" w:rsidRPr="00060288">
              <w:rPr>
                <w:rFonts w:ascii="Arial" w:hAnsi="Arial" w:cs="Arial"/>
                <w:noProof/>
                <w:highlight w:val="green"/>
              </w:rPr>
              <w:t>Mandatory to report data items</w:t>
            </w:r>
          </w:p>
        </w:tc>
      </w:tr>
    </w:tbl>
    <w:p w14:paraId="32612D86" w14:textId="77777777" w:rsidR="00E536B1" w:rsidRPr="00E536B1" w:rsidRDefault="00E536B1" w:rsidP="00E536B1">
      <w:pPr>
        <w:keepLines/>
        <w:rPr>
          <w:rStyle w:val="Strong"/>
          <w:rFonts w:ascii="Arial" w:eastAsia="MS Gothic" w:hAnsi="Arial" w:cs="Arial"/>
          <w:lang w:eastAsia="en-AU"/>
        </w:rPr>
      </w:pPr>
    </w:p>
    <w:p w14:paraId="551C30BD" w14:textId="77777777" w:rsidR="00E536B1" w:rsidRPr="00E536B1" w:rsidRDefault="00E536B1" w:rsidP="00E536B1">
      <w:pPr>
        <w:keepLines/>
        <w:rPr>
          <w:rStyle w:val="Strong"/>
          <w:rFonts w:ascii="Arial" w:eastAsia="MS Gothic" w:hAnsi="Arial" w:cs="Arial"/>
          <w:b w:val="0"/>
          <w:bCs w:val="0"/>
          <w:lang w:eastAsia="en-AU"/>
        </w:rPr>
      </w:pPr>
      <w:r w:rsidRPr="00E536B1">
        <w:rPr>
          <w:rStyle w:val="Strong"/>
          <w:rFonts w:ascii="Arial" w:eastAsia="MS Gothic" w:hAnsi="Arial" w:cs="Arial"/>
        </w:rPr>
        <w:t>Administration</w:t>
      </w:r>
    </w:p>
    <w:p w14:paraId="3586B24E" w14:textId="77777777" w:rsidR="00E536B1" w:rsidRPr="00E536B1" w:rsidRDefault="00E536B1" w:rsidP="00E536B1">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E536B1" w:rsidRPr="00E536B1" w14:paraId="4951751B" w14:textId="77777777" w:rsidTr="00842FD5">
        <w:tc>
          <w:tcPr>
            <w:tcW w:w="2025" w:type="dxa"/>
            <w:shd w:val="clear" w:color="auto" w:fill="auto"/>
          </w:tcPr>
          <w:p w14:paraId="0B73268B"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Principal data users</w:t>
            </w:r>
          </w:p>
        </w:tc>
        <w:tc>
          <w:tcPr>
            <w:tcW w:w="6075" w:type="dxa"/>
            <w:gridSpan w:val="3"/>
            <w:shd w:val="clear" w:color="auto" w:fill="auto"/>
          </w:tcPr>
          <w:p w14:paraId="5B9A4B8E" w14:textId="77777777" w:rsidR="00E536B1" w:rsidRPr="00E536B1" w:rsidRDefault="00E536B1" w:rsidP="00842FD5">
            <w:pPr>
              <w:keepLines/>
              <w:rPr>
                <w:rFonts w:ascii="Arial" w:hAnsi="Arial" w:cs="Arial"/>
              </w:rPr>
            </w:pPr>
            <w:r w:rsidRPr="00E536B1">
              <w:rPr>
                <w:rFonts w:ascii="Arial" w:hAnsi="Arial" w:cs="Arial"/>
                <w:noProof/>
              </w:rPr>
              <w:t>Consultative Council on Obstetric and Paediatric Mortality and Morbidity</w:t>
            </w:r>
          </w:p>
        </w:tc>
      </w:tr>
      <w:tr w:rsidR="00E536B1" w:rsidRPr="00E536B1" w14:paraId="7126E547" w14:textId="77777777" w:rsidTr="00842FD5">
        <w:tc>
          <w:tcPr>
            <w:tcW w:w="8100" w:type="dxa"/>
            <w:gridSpan w:val="4"/>
            <w:shd w:val="clear" w:color="auto" w:fill="auto"/>
          </w:tcPr>
          <w:p w14:paraId="55066393" w14:textId="77777777" w:rsidR="00E536B1" w:rsidRPr="00E536B1" w:rsidRDefault="00E536B1" w:rsidP="00842FD5">
            <w:pPr>
              <w:keepLines/>
              <w:rPr>
                <w:rFonts w:ascii="Arial" w:hAnsi="Arial" w:cs="Arial"/>
              </w:rPr>
            </w:pPr>
          </w:p>
        </w:tc>
      </w:tr>
      <w:tr w:rsidR="00E536B1" w:rsidRPr="00E536B1" w14:paraId="010B9205" w14:textId="77777777" w:rsidTr="00842FD5">
        <w:tc>
          <w:tcPr>
            <w:tcW w:w="2025" w:type="dxa"/>
            <w:shd w:val="clear" w:color="auto" w:fill="auto"/>
          </w:tcPr>
          <w:p w14:paraId="7C36BDB0"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Definition source</w:t>
            </w:r>
          </w:p>
        </w:tc>
        <w:tc>
          <w:tcPr>
            <w:tcW w:w="2025" w:type="dxa"/>
            <w:shd w:val="clear" w:color="auto" w:fill="auto"/>
          </w:tcPr>
          <w:p w14:paraId="5B181487" w14:textId="77777777" w:rsidR="00E536B1" w:rsidRPr="00E536B1" w:rsidRDefault="00E536B1" w:rsidP="00842FD5">
            <w:pPr>
              <w:keepLines/>
              <w:rPr>
                <w:rFonts w:ascii="Arial" w:hAnsi="Arial" w:cs="Arial"/>
              </w:rPr>
            </w:pPr>
            <w:r w:rsidRPr="00E536B1">
              <w:rPr>
                <w:rFonts w:ascii="Arial" w:hAnsi="Arial" w:cs="Arial"/>
                <w:noProof/>
              </w:rPr>
              <w:t>NHDD</w:t>
            </w:r>
          </w:p>
        </w:tc>
        <w:tc>
          <w:tcPr>
            <w:tcW w:w="2025" w:type="dxa"/>
            <w:shd w:val="clear" w:color="auto" w:fill="auto"/>
          </w:tcPr>
          <w:p w14:paraId="45D8682B"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Version</w:t>
            </w:r>
          </w:p>
        </w:tc>
        <w:tc>
          <w:tcPr>
            <w:tcW w:w="2025" w:type="dxa"/>
            <w:shd w:val="clear" w:color="auto" w:fill="auto"/>
          </w:tcPr>
          <w:p w14:paraId="1A210D65" w14:textId="77777777" w:rsidR="00E536B1" w:rsidRPr="00E536B1" w:rsidRDefault="00E536B1" w:rsidP="00842FD5">
            <w:pPr>
              <w:keepLines/>
              <w:rPr>
                <w:rFonts w:ascii="Arial" w:hAnsi="Arial" w:cs="Arial"/>
              </w:rPr>
            </w:pPr>
            <w:r w:rsidRPr="00E536B1">
              <w:rPr>
                <w:rFonts w:ascii="Arial" w:hAnsi="Arial" w:cs="Arial"/>
                <w:noProof/>
              </w:rPr>
              <w:t>1. January 1998</w:t>
            </w:r>
          </w:p>
        </w:tc>
      </w:tr>
      <w:tr w:rsidR="00E536B1" w:rsidRPr="00E536B1" w14:paraId="37236C7C" w14:textId="77777777" w:rsidTr="00842FD5">
        <w:tc>
          <w:tcPr>
            <w:tcW w:w="8100" w:type="dxa"/>
            <w:gridSpan w:val="4"/>
            <w:shd w:val="clear" w:color="auto" w:fill="auto"/>
          </w:tcPr>
          <w:p w14:paraId="33ED7161" w14:textId="77777777" w:rsidR="00E536B1" w:rsidRPr="00E536B1" w:rsidRDefault="00E536B1" w:rsidP="00842FD5">
            <w:pPr>
              <w:keepLines/>
              <w:rPr>
                <w:rFonts w:ascii="Arial" w:hAnsi="Arial" w:cs="Arial"/>
              </w:rPr>
            </w:pPr>
          </w:p>
        </w:tc>
      </w:tr>
      <w:tr w:rsidR="00E536B1" w:rsidRPr="00E536B1" w14:paraId="55AFD733" w14:textId="77777777" w:rsidTr="00842FD5">
        <w:tc>
          <w:tcPr>
            <w:tcW w:w="2025" w:type="dxa"/>
            <w:shd w:val="clear" w:color="auto" w:fill="auto"/>
          </w:tcPr>
          <w:p w14:paraId="650592A5"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Codeset source</w:t>
            </w:r>
          </w:p>
        </w:tc>
        <w:tc>
          <w:tcPr>
            <w:tcW w:w="2025" w:type="dxa"/>
            <w:shd w:val="clear" w:color="auto" w:fill="auto"/>
          </w:tcPr>
          <w:p w14:paraId="21D7B1F0" w14:textId="77777777" w:rsidR="00E536B1" w:rsidRPr="00E536B1" w:rsidRDefault="00E536B1" w:rsidP="00842FD5">
            <w:pPr>
              <w:keepLines/>
              <w:rPr>
                <w:rFonts w:ascii="Arial" w:hAnsi="Arial" w:cs="Arial"/>
              </w:rPr>
            </w:pPr>
            <w:r w:rsidRPr="00E536B1">
              <w:rPr>
                <w:rFonts w:ascii="Arial" w:hAnsi="Arial" w:cs="Arial"/>
                <w:noProof/>
              </w:rPr>
              <w:t>NHDD</w:t>
            </w:r>
          </w:p>
        </w:tc>
        <w:tc>
          <w:tcPr>
            <w:tcW w:w="2025" w:type="dxa"/>
            <w:shd w:val="clear" w:color="auto" w:fill="auto"/>
          </w:tcPr>
          <w:p w14:paraId="6AD2108A"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Collection start date</w:t>
            </w:r>
          </w:p>
        </w:tc>
        <w:tc>
          <w:tcPr>
            <w:tcW w:w="2025" w:type="dxa"/>
            <w:shd w:val="clear" w:color="auto" w:fill="auto"/>
          </w:tcPr>
          <w:p w14:paraId="17D15B7F" w14:textId="77777777" w:rsidR="00E536B1" w:rsidRPr="00E536B1" w:rsidRDefault="00E536B1" w:rsidP="00842FD5">
            <w:pPr>
              <w:keepLines/>
              <w:rPr>
                <w:rFonts w:ascii="Arial" w:hAnsi="Arial" w:cs="Arial"/>
              </w:rPr>
            </w:pPr>
            <w:r w:rsidRPr="00E536B1">
              <w:rPr>
                <w:rFonts w:ascii="Arial" w:hAnsi="Arial" w:cs="Arial"/>
                <w:noProof/>
              </w:rPr>
              <w:t>1998</w:t>
            </w:r>
          </w:p>
        </w:tc>
      </w:tr>
    </w:tbl>
    <w:p w14:paraId="55DFA4FB" w14:textId="77777777" w:rsidR="00E536B1" w:rsidRPr="00E536B1" w:rsidRDefault="00E536B1" w:rsidP="00E536B1">
      <w:pPr>
        <w:keepLines/>
        <w:rPr>
          <w:rFonts w:ascii="Arial" w:hAnsi="Arial" w:cs="Arial"/>
        </w:rPr>
      </w:pPr>
    </w:p>
    <w:p w14:paraId="7FC908C5" w14:textId="77777777" w:rsidR="00E536B1" w:rsidRPr="00564E9C" w:rsidRDefault="00E536B1" w:rsidP="00E536B1">
      <w:pPr>
        <w:rPr>
          <w:rFonts w:cs="Arial"/>
        </w:rPr>
      </w:pPr>
      <w:r>
        <w:rPr>
          <w:rFonts w:cs="Arial"/>
        </w:rPr>
        <w:br w:type="page"/>
      </w:r>
    </w:p>
    <w:p w14:paraId="5E627ABB" w14:textId="77777777" w:rsidR="00E536B1" w:rsidRPr="00564E9C" w:rsidRDefault="00E536B1" w:rsidP="00CE41BE">
      <w:pPr>
        <w:pStyle w:val="Heading2"/>
      </w:pPr>
      <w:bookmarkStart w:id="142" w:name="_Toc350263767"/>
      <w:bookmarkStart w:id="143" w:name="_Toc499798920"/>
      <w:bookmarkStart w:id="144" w:name="_Toc533164537"/>
      <w:bookmarkStart w:id="145" w:name="_Toc13799753"/>
      <w:r w:rsidRPr="00E536B1">
        <w:rPr>
          <w:highlight w:val="green"/>
        </w:rPr>
        <w:t>Apgar score at five minutes</w:t>
      </w:r>
      <w:bookmarkEnd w:id="142"/>
      <w:bookmarkEnd w:id="143"/>
      <w:bookmarkEnd w:id="144"/>
      <w:bookmarkEnd w:id="145"/>
    </w:p>
    <w:p w14:paraId="030B39DE" w14:textId="77777777" w:rsidR="00E536B1" w:rsidRPr="00E536B1" w:rsidRDefault="00E536B1" w:rsidP="00E536B1">
      <w:pPr>
        <w:keepLines/>
        <w:rPr>
          <w:rStyle w:val="Strong"/>
          <w:rFonts w:ascii="Arial" w:eastAsia="MS Gothic" w:hAnsi="Arial" w:cs="Arial"/>
          <w:b w:val="0"/>
          <w:bCs w:val="0"/>
          <w:color w:val="F26B73"/>
        </w:rPr>
      </w:pPr>
      <w:r w:rsidRPr="00E536B1">
        <w:rPr>
          <w:rStyle w:val="Strong"/>
          <w:rFonts w:ascii="Arial" w:eastAsia="MS Gothic" w:hAnsi="Arial" w:cs="Arial"/>
        </w:rPr>
        <w:t>Specification</w:t>
      </w:r>
    </w:p>
    <w:p w14:paraId="60B7BCA2" w14:textId="77777777" w:rsidR="00E536B1" w:rsidRPr="00E536B1" w:rsidRDefault="00E536B1" w:rsidP="00E536B1">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E536B1" w:rsidRPr="00E536B1" w14:paraId="188BEF7F" w14:textId="77777777" w:rsidTr="00842FD5">
        <w:tc>
          <w:tcPr>
            <w:tcW w:w="2024" w:type="dxa"/>
            <w:shd w:val="clear" w:color="auto" w:fill="auto"/>
          </w:tcPr>
          <w:p w14:paraId="03CC7B88"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Definition</w:t>
            </w:r>
          </w:p>
        </w:tc>
        <w:tc>
          <w:tcPr>
            <w:tcW w:w="6076" w:type="dxa"/>
            <w:gridSpan w:val="3"/>
            <w:shd w:val="clear" w:color="auto" w:fill="auto"/>
          </w:tcPr>
          <w:p w14:paraId="56ABD15E" w14:textId="77777777" w:rsidR="00E536B1" w:rsidRPr="00E536B1" w:rsidRDefault="00E536B1" w:rsidP="00842FD5">
            <w:pPr>
              <w:keepLines/>
              <w:rPr>
                <w:rFonts w:ascii="Arial" w:hAnsi="Arial" w:cs="Arial"/>
              </w:rPr>
            </w:pPr>
            <w:r w:rsidRPr="00E536B1">
              <w:rPr>
                <w:rFonts w:ascii="Arial" w:hAnsi="Arial" w:cs="Arial"/>
                <w:noProof/>
              </w:rPr>
              <w:t>Numerical score used to indicate the baby's condition at five minutes after birth</w:t>
            </w:r>
          </w:p>
        </w:tc>
      </w:tr>
      <w:tr w:rsidR="00E536B1" w:rsidRPr="00E536B1" w14:paraId="157F0384" w14:textId="77777777" w:rsidTr="00842FD5">
        <w:tc>
          <w:tcPr>
            <w:tcW w:w="8100" w:type="dxa"/>
            <w:gridSpan w:val="4"/>
            <w:shd w:val="clear" w:color="auto" w:fill="auto"/>
          </w:tcPr>
          <w:p w14:paraId="4B6FA7A3" w14:textId="77777777" w:rsidR="00E536B1" w:rsidRPr="00E536B1" w:rsidRDefault="00E536B1" w:rsidP="00842FD5">
            <w:pPr>
              <w:keepLines/>
              <w:rPr>
                <w:rFonts w:ascii="Arial" w:hAnsi="Arial" w:cs="Arial"/>
              </w:rPr>
            </w:pPr>
          </w:p>
        </w:tc>
      </w:tr>
      <w:tr w:rsidR="00E536B1" w:rsidRPr="00E536B1" w14:paraId="763B392A" w14:textId="77777777" w:rsidTr="00842FD5">
        <w:tc>
          <w:tcPr>
            <w:tcW w:w="2024" w:type="dxa"/>
            <w:shd w:val="clear" w:color="auto" w:fill="auto"/>
          </w:tcPr>
          <w:p w14:paraId="44B696A0"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Representation class</w:t>
            </w:r>
          </w:p>
        </w:tc>
        <w:tc>
          <w:tcPr>
            <w:tcW w:w="2025" w:type="dxa"/>
            <w:shd w:val="clear" w:color="auto" w:fill="auto"/>
          </w:tcPr>
          <w:p w14:paraId="2BBD5064" w14:textId="77777777" w:rsidR="00E536B1" w:rsidRPr="00E536B1" w:rsidRDefault="00E536B1" w:rsidP="00842FD5">
            <w:pPr>
              <w:keepLines/>
              <w:rPr>
                <w:rFonts w:ascii="Arial" w:hAnsi="Arial" w:cs="Arial"/>
              </w:rPr>
            </w:pPr>
            <w:r w:rsidRPr="00E536B1">
              <w:rPr>
                <w:rFonts w:ascii="Arial" w:hAnsi="Arial" w:cs="Arial"/>
                <w:noProof/>
              </w:rPr>
              <w:t>Total</w:t>
            </w:r>
          </w:p>
        </w:tc>
        <w:tc>
          <w:tcPr>
            <w:tcW w:w="2025" w:type="dxa"/>
            <w:shd w:val="clear" w:color="auto" w:fill="auto"/>
          </w:tcPr>
          <w:p w14:paraId="18C1E51F" w14:textId="77777777" w:rsidR="00E536B1" w:rsidRPr="00E536B1" w:rsidRDefault="00E536B1" w:rsidP="00842FD5">
            <w:pPr>
              <w:keepLines/>
              <w:rPr>
                <w:rFonts w:ascii="Arial" w:hAnsi="Arial" w:cs="Arial"/>
              </w:rPr>
            </w:pPr>
            <w:r w:rsidRPr="00E536B1">
              <w:rPr>
                <w:rFonts w:ascii="Arial" w:hAnsi="Arial" w:cs="Arial"/>
                <w:color w:val="F26B73"/>
              </w:rPr>
              <w:t>Data type</w:t>
            </w:r>
          </w:p>
        </w:tc>
        <w:tc>
          <w:tcPr>
            <w:tcW w:w="2026" w:type="dxa"/>
            <w:shd w:val="clear" w:color="auto" w:fill="auto"/>
          </w:tcPr>
          <w:p w14:paraId="617F931A" w14:textId="77777777" w:rsidR="00E536B1" w:rsidRPr="00E536B1" w:rsidRDefault="00E536B1" w:rsidP="00842FD5">
            <w:pPr>
              <w:keepLines/>
              <w:rPr>
                <w:rFonts w:ascii="Arial" w:hAnsi="Arial" w:cs="Arial"/>
              </w:rPr>
            </w:pPr>
            <w:r w:rsidRPr="00E536B1">
              <w:rPr>
                <w:rFonts w:ascii="Arial" w:hAnsi="Arial" w:cs="Arial"/>
                <w:noProof/>
              </w:rPr>
              <w:t>Number</w:t>
            </w:r>
          </w:p>
        </w:tc>
      </w:tr>
      <w:tr w:rsidR="00E536B1" w:rsidRPr="00E536B1" w14:paraId="6050BDC9" w14:textId="77777777" w:rsidTr="00842FD5">
        <w:tc>
          <w:tcPr>
            <w:tcW w:w="8100" w:type="dxa"/>
            <w:gridSpan w:val="4"/>
            <w:shd w:val="clear" w:color="auto" w:fill="auto"/>
          </w:tcPr>
          <w:p w14:paraId="590CEF9A" w14:textId="77777777" w:rsidR="00E536B1" w:rsidRPr="00E536B1" w:rsidRDefault="00E536B1" w:rsidP="00842FD5">
            <w:pPr>
              <w:keepLines/>
              <w:rPr>
                <w:rFonts w:ascii="Arial" w:hAnsi="Arial" w:cs="Arial"/>
              </w:rPr>
            </w:pPr>
          </w:p>
        </w:tc>
      </w:tr>
      <w:tr w:rsidR="00E536B1" w:rsidRPr="00E536B1" w14:paraId="175596D5" w14:textId="77777777" w:rsidTr="00842FD5">
        <w:tc>
          <w:tcPr>
            <w:tcW w:w="2024" w:type="dxa"/>
            <w:shd w:val="clear" w:color="auto" w:fill="auto"/>
          </w:tcPr>
          <w:p w14:paraId="148DB5DE" w14:textId="77777777" w:rsidR="00E536B1" w:rsidRPr="00E536B1" w:rsidRDefault="00E536B1" w:rsidP="00842FD5">
            <w:pPr>
              <w:pStyle w:val="AttributeSubheading"/>
              <w:keepNext w:val="0"/>
              <w:spacing w:after="560" w:line="440" w:lineRule="atLeast"/>
              <w:rPr>
                <w:rFonts w:ascii="Arial" w:hAnsi="Arial" w:cs="Arial"/>
                <w:i w:val="0"/>
                <w:color w:val="F26B73"/>
                <w:szCs w:val="20"/>
              </w:rPr>
            </w:pPr>
            <w:r w:rsidRPr="00E536B1">
              <w:rPr>
                <w:rFonts w:ascii="Arial" w:hAnsi="Arial" w:cs="Arial"/>
                <w:i w:val="0"/>
                <w:color w:val="F26B73"/>
                <w:szCs w:val="20"/>
              </w:rPr>
              <w:t>Format</w:t>
            </w:r>
          </w:p>
        </w:tc>
        <w:tc>
          <w:tcPr>
            <w:tcW w:w="2025" w:type="dxa"/>
            <w:shd w:val="clear" w:color="auto" w:fill="auto"/>
          </w:tcPr>
          <w:p w14:paraId="1B86C411" w14:textId="77777777" w:rsidR="00E536B1" w:rsidRPr="00E536B1" w:rsidRDefault="00E536B1" w:rsidP="00842FD5">
            <w:pPr>
              <w:keepLines/>
              <w:spacing w:after="560" w:line="440" w:lineRule="atLeast"/>
              <w:rPr>
                <w:rFonts w:ascii="Arial" w:hAnsi="Arial" w:cs="Arial"/>
                <w:color w:val="F26B73"/>
              </w:rPr>
            </w:pPr>
            <w:r w:rsidRPr="00E536B1">
              <w:rPr>
                <w:rFonts w:ascii="Arial" w:hAnsi="Arial" w:cs="Arial"/>
                <w:noProof/>
              </w:rPr>
              <w:t>N[N]</w:t>
            </w:r>
          </w:p>
        </w:tc>
        <w:tc>
          <w:tcPr>
            <w:tcW w:w="2025" w:type="dxa"/>
            <w:shd w:val="clear" w:color="auto" w:fill="auto"/>
          </w:tcPr>
          <w:p w14:paraId="1C1C7F6B" w14:textId="77777777" w:rsidR="00E536B1" w:rsidRPr="00E536B1" w:rsidRDefault="00E536B1" w:rsidP="00842FD5">
            <w:pPr>
              <w:pStyle w:val="AttributeSubheading"/>
              <w:keepNext w:val="0"/>
              <w:rPr>
                <w:rFonts w:ascii="Arial" w:hAnsi="Arial" w:cs="Arial"/>
                <w:szCs w:val="20"/>
                <w:lang w:eastAsia="en-US"/>
              </w:rPr>
            </w:pPr>
            <w:r w:rsidRPr="00E536B1">
              <w:rPr>
                <w:rFonts w:ascii="Arial" w:hAnsi="Arial" w:cs="Arial"/>
                <w:i w:val="0"/>
                <w:color w:val="F26B73"/>
                <w:szCs w:val="20"/>
              </w:rPr>
              <w:t>Field size</w:t>
            </w:r>
          </w:p>
        </w:tc>
        <w:tc>
          <w:tcPr>
            <w:tcW w:w="2026" w:type="dxa"/>
            <w:shd w:val="clear" w:color="auto" w:fill="auto"/>
          </w:tcPr>
          <w:p w14:paraId="0C50EB0A" w14:textId="77777777" w:rsidR="00E536B1" w:rsidRPr="00E536B1" w:rsidRDefault="00E536B1" w:rsidP="00842FD5">
            <w:pPr>
              <w:keepLines/>
              <w:rPr>
                <w:rFonts w:ascii="Arial" w:hAnsi="Arial" w:cs="Arial"/>
              </w:rPr>
            </w:pPr>
            <w:r w:rsidRPr="00E536B1">
              <w:rPr>
                <w:rFonts w:ascii="Arial" w:hAnsi="Arial" w:cs="Arial"/>
                <w:noProof/>
              </w:rPr>
              <w:t>2</w:t>
            </w:r>
          </w:p>
        </w:tc>
      </w:tr>
      <w:tr w:rsidR="00E536B1" w:rsidRPr="00E536B1" w14:paraId="071AFFF9" w14:textId="77777777" w:rsidTr="00842FD5">
        <w:tc>
          <w:tcPr>
            <w:tcW w:w="8100" w:type="dxa"/>
            <w:gridSpan w:val="4"/>
            <w:shd w:val="clear" w:color="auto" w:fill="auto"/>
          </w:tcPr>
          <w:p w14:paraId="498825B2" w14:textId="77777777" w:rsidR="00E536B1" w:rsidRPr="00E536B1" w:rsidRDefault="00E536B1" w:rsidP="00842FD5">
            <w:pPr>
              <w:keepLines/>
              <w:rPr>
                <w:rFonts w:ascii="Arial" w:hAnsi="Arial" w:cs="Arial"/>
              </w:rPr>
            </w:pPr>
          </w:p>
        </w:tc>
      </w:tr>
      <w:tr w:rsidR="00E536B1" w:rsidRPr="00E536B1" w14:paraId="2EE75BDC" w14:textId="77777777" w:rsidTr="00842FD5">
        <w:tc>
          <w:tcPr>
            <w:tcW w:w="2024" w:type="dxa"/>
            <w:shd w:val="clear" w:color="auto" w:fill="auto"/>
          </w:tcPr>
          <w:p w14:paraId="31DAB2EC"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Location</w:t>
            </w:r>
          </w:p>
        </w:tc>
        <w:tc>
          <w:tcPr>
            <w:tcW w:w="2025" w:type="dxa"/>
            <w:shd w:val="clear" w:color="auto" w:fill="auto"/>
          </w:tcPr>
          <w:p w14:paraId="2E0EDBCE" w14:textId="77777777" w:rsidR="00E536B1" w:rsidRPr="00E536B1" w:rsidRDefault="00E536B1" w:rsidP="00842FD5">
            <w:pPr>
              <w:keepLines/>
              <w:rPr>
                <w:rFonts w:ascii="Arial" w:hAnsi="Arial" w:cs="Arial"/>
              </w:rPr>
            </w:pPr>
            <w:r w:rsidRPr="00E536B1">
              <w:rPr>
                <w:rFonts w:ascii="Arial" w:hAnsi="Arial" w:cs="Arial"/>
                <w:noProof/>
              </w:rPr>
              <w:t>Episode record</w:t>
            </w:r>
          </w:p>
        </w:tc>
        <w:tc>
          <w:tcPr>
            <w:tcW w:w="2025" w:type="dxa"/>
            <w:shd w:val="clear" w:color="auto" w:fill="auto"/>
          </w:tcPr>
          <w:p w14:paraId="0B134009"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Position</w:t>
            </w:r>
          </w:p>
        </w:tc>
        <w:tc>
          <w:tcPr>
            <w:tcW w:w="2026" w:type="dxa"/>
            <w:shd w:val="clear" w:color="auto" w:fill="auto"/>
          </w:tcPr>
          <w:p w14:paraId="7C8C56B5" w14:textId="77777777" w:rsidR="00E536B1" w:rsidRPr="00E536B1" w:rsidRDefault="00E536B1" w:rsidP="00842FD5">
            <w:pPr>
              <w:keepLines/>
              <w:rPr>
                <w:rFonts w:ascii="Arial" w:hAnsi="Arial" w:cs="Arial"/>
              </w:rPr>
            </w:pPr>
            <w:r w:rsidRPr="00E536B1">
              <w:rPr>
                <w:rFonts w:ascii="Arial" w:hAnsi="Arial" w:cs="Arial"/>
                <w:noProof/>
              </w:rPr>
              <w:t>103</w:t>
            </w:r>
          </w:p>
        </w:tc>
      </w:tr>
      <w:tr w:rsidR="00E536B1" w:rsidRPr="00E536B1" w14:paraId="4CF57E2B" w14:textId="77777777" w:rsidTr="00842FD5">
        <w:tc>
          <w:tcPr>
            <w:tcW w:w="8100" w:type="dxa"/>
            <w:gridSpan w:val="4"/>
            <w:shd w:val="clear" w:color="auto" w:fill="auto"/>
          </w:tcPr>
          <w:p w14:paraId="7CBBD55E" w14:textId="77777777" w:rsidR="00E536B1" w:rsidRPr="00E536B1" w:rsidRDefault="00E536B1" w:rsidP="00842FD5">
            <w:pPr>
              <w:keepLines/>
              <w:rPr>
                <w:rFonts w:ascii="Arial" w:hAnsi="Arial" w:cs="Arial"/>
              </w:rPr>
            </w:pPr>
          </w:p>
        </w:tc>
      </w:tr>
      <w:tr w:rsidR="00E536B1" w:rsidRPr="00E536B1" w14:paraId="7055C0F4" w14:textId="77777777" w:rsidTr="00842FD5">
        <w:tc>
          <w:tcPr>
            <w:tcW w:w="2024" w:type="dxa"/>
            <w:shd w:val="clear" w:color="auto" w:fill="auto"/>
          </w:tcPr>
          <w:p w14:paraId="00F61DC1"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Permissible values</w:t>
            </w:r>
          </w:p>
        </w:tc>
        <w:tc>
          <w:tcPr>
            <w:tcW w:w="6076" w:type="dxa"/>
            <w:gridSpan w:val="3"/>
            <w:shd w:val="clear" w:color="auto" w:fill="auto"/>
          </w:tcPr>
          <w:p w14:paraId="7CE01854" w14:textId="77777777" w:rsidR="00E536B1" w:rsidRPr="00E536B1" w:rsidRDefault="00E536B1" w:rsidP="00842FD5">
            <w:pPr>
              <w:keepLines/>
              <w:rPr>
                <w:rFonts w:ascii="Arial" w:hAnsi="Arial" w:cs="Arial"/>
                <w:noProof/>
              </w:rPr>
            </w:pPr>
            <w:r w:rsidRPr="00E536B1">
              <w:rPr>
                <w:rFonts w:ascii="Arial" w:hAnsi="Arial" w:cs="Arial"/>
                <w:noProof/>
              </w:rPr>
              <w:t>Range: zero to 10 (inclusive)</w:t>
            </w:r>
          </w:p>
          <w:p w14:paraId="3C123698" w14:textId="77777777" w:rsidR="00E536B1" w:rsidRPr="00E536B1" w:rsidRDefault="00E536B1" w:rsidP="00842FD5">
            <w:pPr>
              <w:keepLines/>
              <w:rPr>
                <w:rFonts w:ascii="Arial" w:hAnsi="Arial" w:cs="Arial"/>
                <w:noProof/>
              </w:rPr>
            </w:pPr>
          </w:p>
          <w:p w14:paraId="21C52FC6" w14:textId="77777777" w:rsidR="00E536B1" w:rsidRPr="00E536B1" w:rsidRDefault="00E536B1" w:rsidP="00842FD5">
            <w:pPr>
              <w:keepLines/>
              <w:rPr>
                <w:rFonts w:ascii="Arial" w:hAnsi="Arial" w:cs="Arial"/>
                <w:noProof/>
              </w:rPr>
            </w:pPr>
            <w:r w:rsidRPr="00E536B1">
              <w:rPr>
                <w:rFonts w:ascii="Arial" w:hAnsi="Arial" w:cs="Arial"/>
                <w:b/>
                <w:noProof/>
              </w:rPr>
              <w:t>Code</w:t>
            </w:r>
            <w:r w:rsidRPr="00E536B1">
              <w:rPr>
                <w:rFonts w:ascii="Arial" w:hAnsi="Arial" w:cs="Arial"/>
                <w:b/>
                <w:noProof/>
              </w:rPr>
              <w:tab/>
              <w:t>Descriptor</w:t>
            </w:r>
          </w:p>
          <w:p w14:paraId="24C68E81" w14:textId="77777777" w:rsidR="00E536B1" w:rsidRPr="00E536B1" w:rsidRDefault="00E536B1" w:rsidP="00842FD5">
            <w:pPr>
              <w:keepLines/>
              <w:rPr>
                <w:rFonts w:ascii="Arial" w:hAnsi="Arial" w:cs="Arial"/>
              </w:rPr>
            </w:pPr>
            <w:r w:rsidRPr="00E536B1">
              <w:rPr>
                <w:rFonts w:ascii="Arial" w:hAnsi="Arial" w:cs="Arial"/>
                <w:noProof/>
              </w:rPr>
              <w:t>99</w:t>
            </w:r>
            <w:r w:rsidRPr="00E536B1">
              <w:rPr>
                <w:rFonts w:ascii="Arial" w:hAnsi="Arial" w:cs="Arial"/>
                <w:noProof/>
              </w:rPr>
              <w:tab/>
              <w:t>Not stated / inadequately described</w:t>
            </w:r>
          </w:p>
        </w:tc>
      </w:tr>
      <w:tr w:rsidR="00E536B1" w:rsidRPr="00E536B1" w14:paraId="17F033AC" w14:textId="77777777" w:rsidTr="00842FD5">
        <w:tc>
          <w:tcPr>
            <w:tcW w:w="8100" w:type="dxa"/>
            <w:gridSpan w:val="4"/>
            <w:shd w:val="clear" w:color="auto" w:fill="auto"/>
          </w:tcPr>
          <w:p w14:paraId="24D84588" w14:textId="77777777" w:rsidR="00E536B1" w:rsidRPr="00E536B1" w:rsidRDefault="00E536B1" w:rsidP="00842FD5">
            <w:pPr>
              <w:keepLines/>
              <w:rPr>
                <w:rFonts w:ascii="Arial" w:hAnsi="Arial" w:cs="Arial"/>
              </w:rPr>
            </w:pPr>
          </w:p>
        </w:tc>
      </w:tr>
      <w:tr w:rsidR="00E536B1" w:rsidRPr="00E536B1" w14:paraId="1B962E67" w14:textId="77777777" w:rsidTr="00842FD5">
        <w:tblPrEx>
          <w:tblLook w:val="04A0" w:firstRow="1" w:lastRow="0" w:firstColumn="1" w:lastColumn="0" w:noHBand="0" w:noVBand="1"/>
        </w:tblPrEx>
        <w:tc>
          <w:tcPr>
            <w:tcW w:w="2024" w:type="dxa"/>
            <w:shd w:val="clear" w:color="auto" w:fill="auto"/>
          </w:tcPr>
          <w:p w14:paraId="74FB08F9"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Reporting guide</w:t>
            </w:r>
          </w:p>
        </w:tc>
        <w:tc>
          <w:tcPr>
            <w:tcW w:w="6076" w:type="dxa"/>
            <w:gridSpan w:val="3"/>
            <w:shd w:val="clear" w:color="auto" w:fill="auto"/>
          </w:tcPr>
          <w:p w14:paraId="5D944133" w14:textId="77777777" w:rsidR="00E536B1" w:rsidRPr="00E536B1" w:rsidRDefault="00E536B1" w:rsidP="00842FD5">
            <w:pPr>
              <w:keepLines/>
              <w:rPr>
                <w:rFonts w:ascii="Arial" w:hAnsi="Arial" w:cs="Arial"/>
              </w:rPr>
            </w:pPr>
            <w:r w:rsidRPr="00E536B1">
              <w:rPr>
                <w:rFonts w:ascii="Arial" w:hAnsi="Arial" w:cs="Arial"/>
                <w:noProof/>
              </w:rPr>
              <w:t>The score is used to evaluate the fitness of a newborn infant, based on heart rate, respiration, muscle tone, reflexes and colour. The maximum or best score being 10. If the Apgar score is unknown, for example, for babies born before arrival, report as 99. For stillbirth episodes, report the Apgar score as 00.</w:t>
            </w:r>
          </w:p>
        </w:tc>
      </w:tr>
      <w:tr w:rsidR="00E536B1" w:rsidRPr="00E536B1" w14:paraId="7BE37FE7" w14:textId="77777777" w:rsidTr="00842FD5">
        <w:tc>
          <w:tcPr>
            <w:tcW w:w="8100" w:type="dxa"/>
            <w:gridSpan w:val="4"/>
            <w:shd w:val="clear" w:color="auto" w:fill="auto"/>
          </w:tcPr>
          <w:p w14:paraId="6B7ED5F8" w14:textId="77777777" w:rsidR="00E536B1" w:rsidRPr="00E536B1" w:rsidRDefault="00E536B1" w:rsidP="00842FD5">
            <w:pPr>
              <w:keepLines/>
              <w:rPr>
                <w:rFonts w:ascii="Arial" w:hAnsi="Arial" w:cs="Arial"/>
              </w:rPr>
            </w:pPr>
          </w:p>
        </w:tc>
      </w:tr>
      <w:tr w:rsidR="00E536B1" w:rsidRPr="00E536B1" w14:paraId="5F0FFF06" w14:textId="77777777" w:rsidTr="00842FD5">
        <w:tc>
          <w:tcPr>
            <w:tcW w:w="2024" w:type="dxa"/>
            <w:shd w:val="clear" w:color="auto" w:fill="auto"/>
          </w:tcPr>
          <w:p w14:paraId="61AEC803"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Reported by</w:t>
            </w:r>
          </w:p>
        </w:tc>
        <w:tc>
          <w:tcPr>
            <w:tcW w:w="6076" w:type="dxa"/>
            <w:gridSpan w:val="3"/>
            <w:shd w:val="clear" w:color="auto" w:fill="auto"/>
          </w:tcPr>
          <w:p w14:paraId="093C081D" w14:textId="77777777" w:rsidR="00E536B1" w:rsidRPr="00E536B1" w:rsidRDefault="00E536B1" w:rsidP="00842FD5">
            <w:pPr>
              <w:keepLines/>
              <w:rPr>
                <w:rFonts w:ascii="Arial" w:hAnsi="Arial" w:cs="Arial"/>
              </w:rPr>
            </w:pPr>
            <w:r w:rsidRPr="00E536B1">
              <w:rPr>
                <w:rFonts w:ascii="Arial" w:hAnsi="Arial" w:cs="Arial"/>
                <w:noProof/>
              </w:rPr>
              <w:t>All Victorian hospitals where a birth has occurred and homebirth practitioners</w:t>
            </w:r>
          </w:p>
        </w:tc>
      </w:tr>
      <w:tr w:rsidR="00E536B1" w:rsidRPr="00E536B1" w14:paraId="302D2828" w14:textId="77777777" w:rsidTr="00842FD5">
        <w:tc>
          <w:tcPr>
            <w:tcW w:w="8100" w:type="dxa"/>
            <w:gridSpan w:val="4"/>
            <w:shd w:val="clear" w:color="auto" w:fill="auto"/>
          </w:tcPr>
          <w:p w14:paraId="03B775C1" w14:textId="77777777" w:rsidR="00E536B1" w:rsidRPr="00E536B1" w:rsidRDefault="00E536B1" w:rsidP="00842FD5">
            <w:pPr>
              <w:keepLines/>
              <w:rPr>
                <w:rFonts w:ascii="Arial" w:hAnsi="Arial" w:cs="Arial"/>
              </w:rPr>
            </w:pPr>
          </w:p>
        </w:tc>
      </w:tr>
      <w:tr w:rsidR="00E536B1" w:rsidRPr="00E536B1" w14:paraId="46157B07" w14:textId="77777777" w:rsidTr="00842FD5">
        <w:tc>
          <w:tcPr>
            <w:tcW w:w="2024" w:type="dxa"/>
            <w:shd w:val="clear" w:color="auto" w:fill="auto"/>
          </w:tcPr>
          <w:p w14:paraId="4F6A6577"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Reported for</w:t>
            </w:r>
          </w:p>
        </w:tc>
        <w:tc>
          <w:tcPr>
            <w:tcW w:w="6076" w:type="dxa"/>
            <w:gridSpan w:val="3"/>
            <w:shd w:val="clear" w:color="auto" w:fill="auto"/>
          </w:tcPr>
          <w:p w14:paraId="3FC36564" w14:textId="77777777" w:rsidR="00E536B1" w:rsidRPr="00E536B1" w:rsidRDefault="00E536B1" w:rsidP="00842FD5">
            <w:pPr>
              <w:keepLines/>
              <w:rPr>
                <w:rFonts w:ascii="Arial" w:hAnsi="Arial" w:cs="Arial"/>
              </w:rPr>
            </w:pPr>
            <w:r w:rsidRPr="00E536B1">
              <w:rPr>
                <w:rFonts w:ascii="Arial" w:hAnsi="Arial" w:cs="Arial"/>
                <w:noProof/>
              </w:rPr>
              <w:t>All birth episodes</w:t>
            </w:r>
          </w:p>
        </w:tc>
      </w:tr>
      <w:tr w:rsidR="00E536B1" w:rsidRPr="00E536B1" w14:paraId="290C6A5A" w14:textId="77777777" w:rsidTr="00842FD5">
        <w:tc>
          <w:tcPr>
            <w:tcW w:w="8100" w:type="dxa"/>
            <w:gridSpan w:val="4"/>
            <w:shd w:val="clear" w:color="auto" w:fill="auto"/>
          </w:tcPr>
          <w:p w14:paraId="411DA33E" w14:textId="77777777" w:rsidR="00E536B1" w:rsidRPr="00E536B1" w:rsidRDefault="00E536B1" w:rsidP="00842FD5">
            <w:pPr>
              <w:keepLines/>
              <w:rPr>
                <w:rFonts w:ascii="Arial" w:hAnsi="Arial" w:cs="Arial"/>
              </w:rPr>
            </w:pPr>
          </w:p>
        </w:tc>
      </w:tr>
      <w:tr w:rsidR="00E536B1" w:rsidRPr="00E536B1" w14:paraId="081154F9" w14:textId="77777777" w:rsidTr="00842FD5">
        <w:tblPrEx>
          <w:tblLook w:val="04A0" w:firstRow="1" w:lastRow="0" w:firstColumn="1" w:lastColumn="0" w:noHBand="0" w:noVBand="1"/>
        </w:tblPrEx>
        <w:tc>
          <w:tcPr>
            <w:tcW w:w="2024" w:type="dxa"/>
            <w:shd w:val="clear" w:color="auto" w:fill="auto"/>
          </w:tcPr>
          <w:p w14:paraId="5C58B697"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Related concepts (Section 2):</w:t>
            </w:r>
          </w:p>
        </w:tc>
        <w:tc>
          <w:tcPr>
            <w:tcW w:w="6076" w:type="dxa"/>
            <w:gridSpan w:val="3"/>
            <w:shd w:val="clear" w:color="auto" w:fill="auto"/>
          </w:tcPr>
          <w:p w14:paraId="5261AC06" w14:textId="77777777" w:rsidR="00E536B1" w:rsidRPr="00E536B1" w:rsidRDefault="00E536B1" w:rsidP="00842FD5">
            <w:pPr>
              <w:keepLines/>
              <w:rPr>
                <w:rFonts w:ascii="Arial" w:hAnsi="Arial" w:cs="Arial"/>
              </w:rPr>
            </w:pPr>
            <w:r w:rsidRPr="00E536B1">
              <w:rPr>
                <w:rFonts w:ascii="Arial" w:hAnsi="Arial" w:cs="Arial"/>
                <w:noProof/>
              </w:rPr>
              <w:t>None specified</w:t>
            </w:r>
          </w:p>
        </w:tc>
      </w:tr>
      <w:tr w:rsidR="00E536B1" w:rsidRPr="00E536B1" w14:paraId="36FF1B64" w14:textId="77777777" w:rsidTr="00842FD5">
        <w:tc>
          <w:tcPr>
            <w:tcW w:w="8100" w:type="dxa"/>
            <w:gridSpan w:val="4"/>
            <w:shd w:val="clear" w:color="auto" w:fill="auto"/>
          </w:tcPr>
          <w:p w14:paraId="1BF5926D" w14:textId="77777777" w:rsidR="00E536B1" w:rsidRPr="00E536B1" w:rsidRDefault="00E536B1" w:rsidP="00842FD5">
            <w:pPr>
              <w:keepLines/>
              <w:rPr>
                <w:rFonts w:ascii="Arial" w:hAnsi="Arial" w:cs="Arial"/>
              </w:rPr>
            </w:pPr>
          </w:p>
        </w:tc>
      </w:tr>
      <w:tr w:rsidR="00E536B1" w:rsidRPr="00E536B1" w14:paraId="3ACF397B" w14:textId="77777777" w:rsidTr="00842FD5">
        <w:tblPrEx>
          <w:tblLook w:val="04A0" w:firstRow="1" w:lastRow="0" w:firstColumn="1" w:lastColumn="0" w:noHBand="0" w:noVBand="1"/>
        </w:tblPrEx>
        <w:tc>
          <w:tcPr>
            <w:tcW w:w="2024" w:type="dxa"/>
            <w:shd w:val="clear" w:color="auto" w:fill="auto"/>
          </w:tcPr>
          <w:p w14:paraId="73CAA337"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Related data items (this section):</w:t>
            </w:r>
          </w:p>
        </w:tc>
        <w:tc>
          <w:tcPr>
            <w:tcW w:w="6076" w:type="dxa"/>
            <w:gridSpan w:val="3"/>
            <w:shd w:val="clear" w:color="auto" w:fill="auto"/>
          </w:tcPr>
          <w:p w14:paraId="3FE477A8" w14:textId="77777777" w:rsidR="00E536B1" w:rsidRPr="00E536B1" w:rsidRDefault="00E536B1" w:rsidP="00842FD5">
            <w:pPr>
              <w:pStyle w:val="ListParagraph"/>
              <w:keepLines/>
              <w:ind w:left="0"/>
              <w:rPr>
                <w:rFonts w:ascii="Arial" w:hAnsi="Arial" w:cs="Arial"/>
              </w:rPr>
            </w:pPr>
            <w:r w:rsidRPr="00E536B1">
              <w:rPr>
                <w:rFonts w:ascii="Arial" w:hAnsi="Arial" w:cs="Arial"/>
                <w:noProof/>
              </w:rPr>
              <w:t>Apgar score at one minute</w:t>
            </w:r>
            <w:r w:rsidRPr="00E536B1">
              <w:rPr>
                <w:rFonts w:ascii="Arial" w:hAnsi="Arial" w:cs="Arial"/>
              </w:rPr>
              <w:t xml:space="preserve"> </w:t>
            </w:r>
          </w:p>
        </w:tc>
      </w:tr>
      <w:tr w:rsidR="00E536B1" w:rsidRPr="00E536B1" w14:paraId="47C39436" w14:textId="77777777" w:rsidTr="00842FD5">
        <w:tc>
          <w:tcPr>
            <w:tcW w:w="8100" w:type="dxa"/>
            <w:gridSpan w:val="4"/>
            <w:shd w:val="clear" w:color="auto" w:fill="auto"/>
          </w:tcPr>
          <w:p w14:paraId="3ADCE82B" w14:textId="77777777" w:rsidR="00E536B1" w:rsidRPr="00E536B1" w:rsidRDefault="00E536B1" w:rsidP="00842FD5">
            <w:pPr>
              <w:keepLines/>
              <w:rPr>
                <w:rFonts w:ascii="Arial" w:hAnsi="Arial" w:cs="Arial"/>
                <w:b/>
                <w:bCs/>
                <w:i/>
                <w:iCs/>
                <w:color w:val="244061"/>
              </w:rPr>
            </w:pPr>
          </w:p>
        </w:tc>
      </w:tr>
      <w:tr w:rsidR="00E536B1" w:rsidRPr="00E536B1" w14:paraId="3B706EEF" w14:textId="77777777" w:rsidTr="00842FD5">
        <w:tblPrEx>
          <w:tblLook w:val="04A0" w:firstRow="1" w:lastRow="0" w:firstColumn="1" w:lastColumn="0" w:noHBand="0" w:noVBand="1"/>
        </w:tblPrEx>
        <w:tc>
          <w:tcPr>
            <w:tcW w:w="2024" w:type="dxa"/>
            <w:shd w:val="clear" w:color="auto" w:fill="auto"/>
          </w:tcPr>
          <w:p w14:paraId="3519A63F"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Related business rules (Section 4):</w:t>
            </w:r>
          </w:p>
        </w:tc>
        <w:tc>
          <w:tcPr>
            <w:tcW w:w="6076" w:type="dxa"/>
            <w:gridSpan w:val="3"/>
            <w:shd w:val="clear" w:color="auto" w:fill="auto"/>
          </w:tcPr>
          <w:p w14:paraId="340B956E" w14:textId="0FB2DCCE" w:rsidR="00E536B1" w:rsidRPr="00E536B1" w:rsidRDefault="005B4E35" w:rsidP="00842FD5">
            <w:pPr>
              <w:pStyle w:val="ListParagraph"/>
              <w:keepLines/>
              <w:ind w:left="0"/>
              <w:rPr>
                <w:rFonts w:ascii="Arial" w:hAnsi="Arial" w:cs="Arial"/>
              </w:rPr>
            </w:pPr>
            <w:r>
              <w:rPr>
                <w:rFonts w:ascii="Arial" w:hAnsi="Arial" w:cs="Arial"/>
                <w:noProof/>
              </w:rPr>
              <w:t>*</w:t>
            </w:r>
            <w:r w:rsidR="00E536B1" w:rsidRPr="00E536B1">
              <w:rPr>
                <w:rFonts w:ascii="Arial" w:hAnsi="Arial" w:cs="Arial"/>
                <w:noProof/>
              </w:rPr>
              <w:t>Birth status ‘Stillborn’ and associated data items valid combinations</w:t>
            </w:r>
            <w:r w:rsidR="00E536B1">
              <w:rPr>
                <w:rFonts w:ascii="Arial" w:hAnsi="Arial" w:cs="Arial"/>
                <w:noProof/>
              </w:rPr>
              <w:t xml:space="preserve">; </w:t>
            </w:r>
            <w:r w:rsidR="00060288">
              <w:rPr>
                <w:rFonts w:ascii="Arial" w:hAnsi="Arial" w:cs="Arial"/>
                <w:noProof/>
              </w:rPr>
              <w:t>*</w:t>
            </w:r>
            <w:r w:rsidR="00E536B1" w:rsidRPr="00060288">
              <w:rPr>
                <w:rFonts w:ascii="Arial" w:hAnsi="Arial" w:cs="Arial"/>
                <w:noProof/>
                <w:highlight w:val="green"/>
              </w:rPr>
              <w:t>Mandatory to report data items</w:t>
            </w:r>
          </w:p>
        </w:tc>
      </w:tr>
    </w:tbl>
    <w:p w14:paraId="635C95B9" w14:textId="77777777" w:rsidR="00E536B1" w:rsidRPr="00E536B1" w:rsidRDefault="00E536B1" w:rsidP="00E536B1">
      <w:pPr>
        <w:keepLines/>
        <w:rPr>
          <w:rStyle w:val="Strong"/>
          <w:rFonts w:ascii="Arial" w:eastAsia="MS Gothic" w:hAnsi="Arial" w:cs="Arial"/>
          <w:lang w:eastAsia="en-AU"/>
        </w:rPr>
      </w:pPr>
    </w:p>
    <w:p w14:paraId="71E8BE4F" w14:textId="77777777" w:rsidR="00E536B1" w:rsidRPr="00E536B1" w:rsidRDefault="00E536B1" w:rsidP="00E536B1">
      <w:pPr>
        <w:keepLines/>
        <w:rPr>
          <w:rStyle w:val="Strong"/>
          <w:rFonts w:ascii="Arial" w:eastAsia="MS Gothic" w:hAnsi="Arial" w:cs="Arial"/>
          <w:b w:val="0"/>
          <w:bCs w:val="0"/>
          <w:lang w:eastAsia="en-AU"/>
        </w:rPr>
      </w:pPr>
      <w:r w:rsidRPr="00E536B1">
        <w:rPr>
          <w:rStyle w:val="Strong"/>
          <w:rFonts w:ascii="Arial" w:eastAsia="MS Gothic" w:hAnsi="Arial" w:cs="Arial"/>
        </w:rPr>
        <w:t>Administration</w:t>
      </w:r>
    </w:p>
    <w:p w14:paraId="08D9D051" w14:textId="77777777" w:rsidR="00E536B1" w:rsidRPr="00E536B1" w:rsidRDefault="00E536B1" w:rsidP="00E536B1">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E536B1" w:rsidRPr="00E536B1" w14:paraId="6199CBF0" w14:textId="77777777" w:rsidTr="00842FD5">
        <w:tc>
          <w:tcPr>
            <w:tcW w:w="2025" w:type="dxa"/>
            <w:shd w:val="clear" w:color="auto" w:fill="auto"/>
          </w:tcPr>
          <w:p w14:paraId="27197165"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Principal data users</w:t>
            </w:r>
          </w:p>
        </w:tc>
        <w:tc>
          <w:tcPr>
            <w:tcW w:w="6075" w:type="dxa"/>
            <w:gridSpan w:val="3"/>
            <w:shd w:val="clear" w:color="auto" w:fill="auto"/>
          </w:tcPr>
          <w:p w14:paraId="161FEB7D" w14:textId="77777777" w:rsidR="00E536B1" w:rsidRPr="00E536B1" w:rsidRDefault="00E536B1" w:rsidP="00842FD5">
            <w:pPr>
              <w:keepLines/>
              <w:rPr>
                <w:rFonts w:ascii="Arial" w:hAnsi="Arial" w:cs="Arial"/>
              </w:rPr>
            </w:pPr>
            <w:r w:rsidRPr="00E536B1">
              <w:rPr>
                <w:rFonts w:ascii="Arial" w:hAnsi="Arial" w:cs="Arial"/>
                <w:noProof/>
              </w:rPr>
              <w:t>Consultative Council on Obstetric and Paediatric Mortality and Morbidity</w:t>
            </w:r>
          </w:p>
        </w:tc>
      </w:tr>
      <w:tr w:rsidR="00E536B1" w:rsidRPr="00E536B1" w14:paraId="5CCE09F2" w14:textId="77777777" w:rsidTr="00842FD5">
        <w:tc>
          <w:tcPr>
            <w:tcW w:w="8100" w:type="dxa"/>
            <w:gridSpan w:val="4"/>
            <w:shd w:val="clear" w:color="auto" w:fill="auto"/>
          </w:tcPr>
          <w:p w14:paraId="6431927F" w14:textId="77777777" w:rsidR="00E536B1" w:rsidRPr="00E536B1" w:rsidRDefault="00E536B1" w:rsidP="00842FD5">
            <w:pPr>
              <w:keepLines/>
              <w:rPr>
                <w:rFonts w:ascii="Arial" w:hAnsi="Arial" w:cs="Arial"/>
              </w:rPr>
            </w:pPr>
          </w:p>
        </w:tc>
      </w:tr>
      <w:tr w:rsidR="00E536B1" w:rsidRPr="00E536B1" w14:paraId="7EFF8E06" w14:textId="77777777" w:rsidTr="00842FD5">
        <w:tc>
          <w:tcPr>
            <w:tcW w:w="2025" w:type="dxa"/>
            <w:shd w:val="clear" w:color="auto" w:fill="auto"/>
          </w:tcPr>
          <w:p w14:paraId="676073C2"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Definition source</w:t>
            </w:r>
          </w:p>
        </w:tc>
        <w:tc>
          <w:tcPr>
            <w:tcW w:w="2025" w:type="dxa"/>
            <w:shd w:val="clear" w:color="auto" w:fill="auto"/>
          </w:tcPr>
          <w:p w14:paraId="7A45DA6D" w14:textId="77777777" w:rsidR="00E536B1" w:rsidRPr="00E536B1" w:rsidRDefault="00E536B1" w:rsidP="00842FD5">
            <w:pPr>
              <w:keepLines/>
              <w:rPr>
                <w:rFonts w:ascii="Arial" w:hAnsi="Arial" w:cs="Arial"/>
              </w:rPr>
            </w:pPr>
            <w:r w:rsidRPr="00E536B1">
              <w:rPr>
                <w:rFonts w:ascii="Arial" w:hAnsi="Arial" w:cs="Arial"/>
                <w:noProof/>
              </w:rPr>
              <w:t>NHDD</w:t>
            </w:r>
          </w:p>
        </w:tc>
        <w:tc>
          <w:tcPr>
            <w:tcW w:w="2025" w:type="dxa"/>
            <w:shd w:val="clear" w:color="auto" w:fill="auto"/>
          </w:tcPr>
          <w:p w14:paraId="64D97896"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Version</w:t>
            </w:r>
          </w:p>
        </w:tc>
        <w:tc>
          <w:tcPr>
            <w:tcW w:w="2025" w:type="dxa"/>
            <w:shd w:val="clear" w:color="auto" w:fill="auto"/>
          </w:tcPr>
          <w:p w14:paraId="05F40F67" w14:textId="77777777" w:rsidR="00E536B1" w:rsidRPr="00E536B1" w:rsidRDefault="00E536B1" w:rsidP="00842FD5">
            <w:pPr>
              <w:keepLines/>
              <w:rPr>
                <w:rFonts w:ascii="Arial" w:hAnsi="Arial" w:cs="Arial"/>
              </w:rPr>
            </w:pPr>
            <w:r w:rsidRPr="00E536B1">
              <w:rPr>
                <w:rFonts w:ascii="Arial" w:hAnsi="Arial" w:cs="Arial"/>
                <w:noProof/>
              </w:rPr>
              <w:t>1. January 1982</w:t>
            </w:r>
          </w:p>
        </w:tc>
      </w:tr>
      <w:tr w:rsidR="00E536B1" w:rsidRPr="00E536B1" w14:paraId="5224E03B" w14:textId="77777777" w:rsidTr="00842FD5">
        <w:tc>
          <w:tcPr>
            <w:tcW w:w="8100" w:type="dxa"/>
            <w:gridSpan w:val="4"/>
            <w:shd w:val="clear" w:color="auto" w:fill="auto"/>
          </w:tcPr>
          <w:p w14:paraId="2CF87172" w14:textId="77777777" w:rsidR="00E536B1" w:rsidRPr="00E536B1" w:rsidRDefault="00E536B1" w:rsidP="00842FD5">
            <w:pPr>
              <w:keepLines/>
              <w:rPr>
                <w:rFonts w:ascii="Arial" w:hAnsi="Arial" w:cs="Arial"/>
              </w:rPr>
            </w:pPr>
          </w:p>
        </w:tc>
      </w:tr>
      <w:tr w:rsidR="00E536B1" w:rsidRPr="00E536B1" w14:paraId="30E7FB24" w14:textId="77777777" w:rsidTr="00842FD5">
        <w:tc>
          <w:tcPr>
            <w:tcW w:w="2025" w:type="dxa"/>
            <w:shd w:val="clear" w:color="auto" w:fill="auto"/>
          </w:tcPr>
          <w:p w14:paraId="6BBB0BA7"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Codeset source</w:t>
            </w:r>
          </w:p>
        </w:tc>
        <w:tc>
          <w:tcPr>
            <w:tcW w:w="2025" w:type="dxa"/>
            <w:shd w:val="clear" w:color="auto" w:fill="auto"/>
          </w:tcPr>
          <w:p w14:paraId="01BAE5CE" w14:textId="77777777" w:rsidR="00E536B1" w:rsidRPr="00E536B1" w:rsidRDefault="00E536B1" w:rsidP="00842FD5">
            <w:pPr>
              <w:keepLines/>
              <w:rPr>
                <w:rFonts w:ascii="Arial" w:hAnsi="Arial" w:cs="Arial"/>
              </w:rPr>
            </w:pPr>
            <w:r w:rsidRPr="00E536B1">
              <w:rPr>
                <w:rFonts w:ascii="Arial" w:hAnsi="Arial" w:cs="Arial"/>
                <w:noProof/>
              </w:rPr>
              <w:t>NHDD</w:t>
            </w:r>
          </w:p>
        </w:tc>
        <w:tc>
          <w:tcPr>
            <w:tcW w:w="2025" w:type="dxa"/>
            <w:shd w:val="clear" w:color="auto" w:fill="auto"/>
          </w:tcPr>
          <w:p w14:paraId="7A0EC51B" w14:textId="77777777" w:rsidR="00E536B1" w:rsidRPr="00E536B1" w:rsidRDefault="00E536B1" w:rsidP="00842FD5">
            <w:pPr>
              <w:pStyle w:val="AttributeSubheading"/>
              <w:keepNext w:val="0"/>
              <w:rPr>
                <w:rFonts w:ascii="Arial" w:hAnsi="Arial" w:cs="Arial"/>
                <w:i w:val="0"/>
                <w:color w:val="F26B73"/>
                <w:szCs w:val="20"/>
              </w:rPr>
            </w:pPr>
            <w:r w:rsidRPr="00E536B1">
              <w:rPr>
                <w:rFonts w:ascii="Arial" w:hAnsi="Arial" w:cs="Arial"/>
                <w:i w:val="0"/>
                <w:color w:val="F26B73"/>
                <w:szCs w:val="20"/>
              </w:rPr>
              <w:t>Collection start date</w:t>
            </w:r>
          </w:p>
        </w:tc>
        <w:tc>
          <w:tcPr>
            <w:tcW w:w="2025" w:type="dxa"/>
            <w:shd w:val="clear" w:color="auto" w:fill="auto"/>
          </w:tcPr>
          <w:p w14:paraId="23ACA2A3" w14:textId="77777777" w:rsidR="00E536B1" w:rsidRPr="00E536B1" w:rsidRDefault="00E536B1" w:rsidP="00842FD5">
            <w:pPr>
              <w:keepLines/>
              <w:rPr>
                <w:rFonts w:ascii="Arial" w:hAnsi="Arial" w:cs="Arial"/>
              </w:rPr>
            </w:pPr>
            <w:r w:rsidRPr="00E536B1">
              <w:rPr>
                <w:rFonts w:ascii="Arial" w:hAnsi="Arial" w:cs="Arial"/>
                <w:noProof/>
              </w:rPr>
              <w:t>1982</w:t>
            </w:r>
          </w:p>
        </w:tc>
      </w:tr>
    </w:tbl>
    <w:p w14:paraId="4E9A6932" w14:textId="77777777" w:rsidR="00E536B1" w:rsidRPr="00E536B1" w:rsidRDefault="00E536B1" w:rsidP="00E536B1">
      <w:pPr>
        <w:keepLines/>
        <w:rPr>
          <w:rFonts w:ascii="Arial" w:hAnsi="Arial" w:cs="Arial"/>
        </w:rPr>
      </w:pPr>
    </w:p>
    <w:p w14:paraId="14C28A32" w14:textId="77777777" w:rsidR="00E536B1" w:rsidRPr="00E536B1" w:rsidRDefault="00E536B1" w:rsidP="00E536B1">
      <w:pPr>
        <w:rPr>
          <w:rFonts w:ascii="Arial" w:hAnsi="Arial" w:cs="Arial"/>
        </w:rPr>
      </w:pPr>
      <w:r w:rsidRPr="00E536B1">
        <w:rPr>
          <w:rFonts w:ascii="Arial" w:hAnsi="Arial" w:cs="Arial"/>
        </w:rPr>
        <w:br w:type="page"/>
      </w:r>
    </w:p>
    <w:p w14:paraId="0A196327" w14:textId="77777777" w:rsidR="00360E5B" w:rsidRPr="00564E9C" w:rsidRDefault="00360E5B" w:rsidP="00CE41BE">
      <w:pPr>
        <w:pStyle w:val="Heading2"/>
      </w:pPr>
      <w:bookmarkStart w:id="146" w:name="_Toc350263770"/>
      <w:bookmarkStart w:id="147" w:name="_Toc350426136"/>
      <w:bookmarkStart w:id="148" w:name="_Toc499798923"/>
      <w:bookmarkStart w:id="149" w:name="_Toc533164540"/>
      <w:bookmarkStart w:id="150" w:name="_Toc13799754"/>
      <w:r w:rsidRPr="00360E5B">
        <w:rPr>
          <w:highlight w:val="green"/>
        </w:rPr>
        <w:t>Birth plurality</w:t>
      </w:r>
      <w:bookmarkEnd w:id="146"/>
      <w:bookmarkEnd w:id="147"/>
      <w:bookmarkEnd w:id="148"/>
      <w:bookmarkEnd w:id="149"/>
      <w:bookmarkEnd w:id="150"/>
    </w:p>
    <w:p w14:paraId="0AFD7768" w14:textId="77777777" w:rsidR="00360E5B" w:rsidRPr="00360E5B" w:rsidRDefault="00360E5B" w:rsidP="00360E5B">
      <w:pPr>
        <w:keepLines/>
        <w:rPr>
          <w:rStyle w:val="Strong"/>
          <w:rFonts w:ascii="Arial" w:eastAsia="MS Gothic" w:hAnsi="Arial" w:cs="Arial"/>
          <w:b w:val="0"/>
          <w:bCs w:val="0"/>
          <w:color w:val="F26B73"/>
        </w:rPr>
      </w:pPr>
      <w:r w:rsidRPr="00360E5B">
        <w:rPr>
          <w:rStyle w:val="Strong"/>
          <w:rFonts w:ascii="Arial" w:eastAsia="MS Gothic" w:hAnsi="Arial" w:cs="Arial"/>
        </w:rPr>
        <w:t>Specification</w:t>
      </w:r>
    </w:p>
    <w:p w14:paraId="38DA9903" w14:textId="77777777" w:rsidR="00360E5B" w:rsidRPr="00360E5B" w:rsidRDefault="00360E5B" w:rsidP="00360E5B">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360E5B" w:rsidRPr="00360E5B" w14:paraId="55BE290E" w14:textId="77777777" w:rsidTr="00842FD5">
        <w:tc>
          <w:tcPr>
            <w:tcW w:w="2024" w:type="dxa"/>
            <w:shd w:val="clear" w:color="auto" w:fill="auto"/>
          </w:tcPr>
          <w:p w14:paraId="352CE5D3"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Definition</w:t>
            </w:r>
          </w:p>
        </w:tc>
        <w:tc>
          <w:tcPr>
            <w:tcW w:w="6076" w:type="dxa"/>
            <w:gridSpan w:val="3"/>
            <w:shd w:val="clear" w:color="auto" w:fill="auto"/>
          </w:tcPr>
          <w:p w14:paraId="1679B269" w14:textId="77777777" w:rsidR="00360E5B" w:rsidRPr="00360E5B" w:rsidRDefault="00360E5B" w:rsidP="00842FD5">
            <w:pPr>
              <w:keepLines/>
              <w:rPr>
                <w:rFonts w:ascii="Arial" w:hAnsi="Arial" w:cs="Arial"/>
              </w:rPr>
            </w:pPr>
            <w:r w:rsidRPr="00360E5B">
              <w:rPr>
                <w:rFonts w:ascii="Arial" w:hAnsi="Arial" w:cs="Arial"/>
                <w:noProof/>
              </w:rPr>
              <w:t>The total number of babies resulting from a single pregnancy</w:t>
            </w:r>
          </w:p>
        </w:tc>
      </w:tr>
      <w:tr w:rsidR="00360E5B" w:rsidRPr="00360E5B" w14:paraId="764B4330" w14:textId="77777777" w:rsidTr="00842FD5">
        <w:tc>
          <w:tcPr>
            <w:tcW w:w="8100" w:type="dxa"/>
            <w:gridSpan w:val="4"/>
            <w:shd w:val="clear" w:color="auto" w:fill="auto"/>
          </w:tcPr>
          <w:p w14:paraId="7B39DFCA" w14:textId="77777777" w:rsidR="00360E5B" w:rsidRPr="00360E5B" w:rsidRDefault="00360E5B" w:rsidP="00842FD5">
            <w:pPr>
              <w:keepLines/>
              <w:rPr>
                <w:rFonts w:ascii="Arial" w:hAnsi="Arial" w:cs="Arial"/>
              </w:rPr>
            </w:pPr>
          </w:p>
        </w:tc>
      </w:tr>
      <w:tr w:rsidR="00360E5B" w:rsidRPr="00360E5B" w14:paraId="437AA62E" w14:textId="77777777" w:rsidTr="00842FD5">
        <w:tc>
          <w:tcPr>
            <w:tcW w:w="2024" w:type="dxa"/>
            <w:shd w:val="clear" w:color="auto" w:fill="auto"/>
          </w:tcPr>
          <w:p w14:paraId="405D7D8D"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Representation class</w:t>
            </w:r>
          </w:p>
        </w:tc>
        <w:tc>
          <w:tcPr>
            <w:tcW w:w="2025" w:type="dxa"/>
            <w:shd w:val="clear" w:color="auto" w:fill="auto"/>
          </w:tcPr>
          <w:p w14:paraId="5DA66077" w14:textId="77777777" w:rsidR="00360E5B" w:rsidRPr="00360E5B" w:rsidRDefault="00360E5B" w:rsidP="00842FD5">
            <w:pPr>
              <w:keepLines/>
              <w:rPr>
                <w:rFonts w:ascii="Arial" w:hAnsi="Arial" w:cs="Arial"/>
              </w:rPr>
            </w:pPr>
            <w:r w:rsidRPr="00360E5B">
              <w:rPr>
                <w:rFonts w:ascii="Arial" w:hAnsi="Arial" w:cs="Arial"/>
                <w:noProof/>
              </w:rPr>
              <w:t>Code</w:t>
            </w:r>
          </w:p>
        </w:tc>
        <w:tc>
          <w:tcPr>
            <w:tcW w:w="2025" w:type="dxa"/>
            <w:shd w:val="clear" w:color="auto" w:fill="auto"/>
          </w:tcPr>
          <w:p w14:paraId="52CF91B1" w14:textId="77777777" w:rsidR="00360E5B" w:rsidRPr="00360E5B" w:rsidRDefault="00360E5B" w:rsidP="00842FD5">
            <w:pPr>
              <w:keepLines/>
              <w:rPr>
                <w:rFonts w:ascii="Arial" w:hAnsi="Arial" w:cs="Arial"/>
              </w:rPr>
            </w:pPr>
            <w:r w:rsidRPr="00360E5B">
              <w:rPr>
                <w:rFonts w:ascii="Arial" w:hAnsi="Arial" w:cs="Arial"/>
                <w:color w:val="F26B73"/>
              </w:rPr>
              <w:t>Data type</w:t>
            </w:r>
          </w:p>
        </w:tc>
        <w:tc>
          <w:tcPr>
            <w:tcW w:w="2026" w:type="dxa"/>
            <w:shd w:val="clear" w:color="auto" w:fill="auto"/>
          </w:tcPr>
          <w:p w14:paraId="001512B0" w14:textId="77777777" w:rsidR="00360E5B" w:rsidRPr="00360E5B" w:rsidRDefault="00360E5B" w:rsidP="00842FD5">
            <w:pPr>
              <w:keepLines/>
              <w:rPr>
                <w:rFonts w:ascii="Arial" w:hAnsi="Arial" w:cs="Arial"/>
              </w:rPr>
            </w:pPr>
            <w:r w:rsidRPr="00360E5B">
              <w:rPr>
                <w:rFonts w:ascii="Arial" w:hAnsi="Arial" w:cs="Arial"/>
                <w:noProof/>
              </w:rPr>
              <w:t>Number</w:t>
            </w:r>
          </w:p>
        </w:tc>
      </w:tr>
      <w:tr w:rsidR="00360E5B" w:rsidRPr="00360E5B" w14:paraId="4195D9F2" w14:textId="77777777" w:rsidTr="00842FD5">
        <w:tc>
          <w:tcPr>
            <w:tcW w:w="8100" w:type="dxa"/>
            <w:gridSpan w:val="4"/>
            <w:shd w:val="clear" w:color="auto" w:fill="auto"/>
          </w:tcPr>
          <w:p w14:paraId="53460E0D" w14:textId="77777777" w:rsidR="00360E5B" w:rsidRPr="00360E5B" w:rsidRDefault="00360E5B" w:rsidP="00842FD5">
            <w:pPr>
              <w:keepLines/>
              <w:rPr>
                <w:rFonts w:ascii="Arial" w:hAnsi="Arial" w:cs="Arial"/>
              </w:rPr>
            </w:pPr>
          </w:p>
        </w:tc>
      </w:tr>
      <w:tr w:rsidR="00360E5B" w:rsidRPr="00360E5B" w14:paraId="2F706614" w14:textId="77777777" w:rsidTr="00842FD5">
        <w:tc>
          <w:tcPr>
            <w:tcW w:w="2024" w:type="dxa"/>
            <w:shd w:val="clear" w:color="auto" w:fill="auto"/>
          </w:tcPr>
          <w:p w14:paraId="2CD6EEDC"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Format</w:t>
            </w:r>
          </w:p>
        </w:tc>
        <w:tc>
          <w:tcPr>
            <w:tcW w:w="2025" w:type="dxa"/>
            <w:shd w:val="clear" w:color="auto" w:fill="auto"/>
          </w:tcPr>
          <w:p w14:paraId="4C962E82" w14:textId="77777777" w:rsidR="00360E5B" w:rsidRPr="00360E5B" w:rsidRDefault="00360E5B" w:rsidP="00842FD5">
            <w:pPr>
              <w:keepLines/>
              <w:rPr>
                <w:rFonts w:ascii="Arial" w:hAnsi="Arial" w:cs="Arial"/>
              </w:rPr>
            </w:pPr>
            <w:r w:rsidRPr="00360E5B">
              <w:rPr>
                <w:rFonts w:ascii="Arial" w:hAnsi="Arial" w:cs="Arial"/>
                <w:noProof/>
              </w:rPr>
              <w:t>N</w:t>
            </w:r>
          </w:p>
        </w:tc>
        <w:tc>
          <w:tcPr>
            <w:tcW w:w="2025" w:type="dxa"/>
            <w:shd w:val="clear" w:color="auto" w:fill="auto"/>
          </w:tcPr>
          <w:p w14:paraId="38832118" w14:textId="77777777" w:rsidR="00360E5B" w:rsidRPr="00360E5B" w:rsidRDefault="00360E5B" w:rsidP="00842FD5">
            <w:pPr>
              <w:pStyle w:val="AttributeSubheading"/>
              <w:keepNext w:val="0"/>
              <w:rPr>
                <w:rFonts w:ascii="Arial" w:hAnsi="Arial" w:cs="Arial"/>
                <w:szCs w:val="20"/>
                <w:lang w:eastAsia="en-US"/>
              </w:rPr>
            </w:pPr>
            <w:r w:rsidRPr="00360E5B">
              <w:rPr>
                <w:rFonts w:ascii="Arial" w:hAnsi="Arial" w:cs="Arial"/>
                <w:i w:val="0"/>
                <w:color w:val="F26B73"/>
                <w:szCs w:val="20"/>
              </w:rPr>
              <w:t>Field size</w:t>
            </w:r>
          </w:p>
        </w:tc>
        <w:tc>
          <w:tcPr>
            <w:tcW w:w="2026" w:type="dxa"/>
            <w:shd w:val="clear" w:color="auto" w:fill="auto"/>
          </w:tcPr>
          <w:p w14:paraId="199976D4" w14:textId="77777777" w:rsidR="00360E5B" w:rsidRPr="00360E5B" w:rsidRDefault="00360E5B" w:rsidP="00842FD5">
            <w:pPr>
              <w:keepLines/>
              <w:rPr>
                <w:rFonts w:ascii="Arial" w:hAnsi="Arial" w:cs="Arial"/>
              </w:rPr>
            </w:pPr>
            <w:r w:rsidRPr="00360E5B">
              <w:rPr>
                <w:rFonts w:ascii="Arial" w:hAnsi="Arial" w:cs="Arial"/>
                <w:noProof/>
              </w:rPr>
              <w:t>1</w:t>
            </w:r>
          </w:p>
        </w:tc>
      </w:tr>
      <w:tr w:rsidR="00360E5B" w:rsidRPr="00360E5B" w14:paraId="1C1B8510" w14:textId="77777777" w:rsidTr="00842FD5">
        <w:tc>
          <w:tcPr>
            <w:tcW w:w="8100" w:type="dxa"/>
            <w:gridSpan w:val="4"/>
            <w:shd w:val="clear" w:color="auto" w:fill="auto"/>
          </w:tcPr>
          <w:p w14:paraId="0608D68D" w14:textId="77777777" w:rsidR="00360E5B" w:rsidRPr="00360E5B" w:rsidRDefault="00360E5B" w:rsidP="00842FD5">
            <w:pPr>
              <w:keepLines/>
              <w:rPr>
                <w:rFonts w:ascii="Arial" w:hAnsi="Arial" w:cs="Arial"/>
              </w:rPr>
            </w:pPr>
          </w:p>
        </w:tc>
      </w:tr>
      <w:tr w:rsidR="00360E5B" w:rsidRPr="00360E5B" w14:paraId="5294A7BF" w14:textId="77777777" w:rsidTr="00842FD5">
        <w:tc>
          <w:tcPr>
            <w:tcW w:w="2024" w:type="dxa"/>
            <w:shd w:val="clear" w:color="auto" w:fill="auto"/>
          </w:tcPr>
          <w:p w14:paraId="66CC863C"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Location</w:t>
            </w:r>
          </w:p>
        </w:tc>
        <w:tc>
          <w:tcPr>
            <w:tcW w:w="2025" w:type="dxa"/>
            <w:shd w:val="clear" w:color="auto" w:fill="auto"/>
          </w:tcPr>
          <w:p w14:paraId="4F469A51" w14:textId="77777777" w:rsidR="00360E5B" w:rsidRPr="00360E5B" w:rsidRDefault="00360E5B" w:rsidP="00842FD5">
            <w:pPr>
              <w:keepLines/>
              <w:rPr>
                <w:rFonts w:ascii="Arial" w:hAnsi="Arial" w:cs="Arial"/>
              </w:rPr>
            </w:pPr>
            <w:r w:rsidRPr="00360E5B">
              <w:rPr>
                <w:rFonts w:ascii="Arial" w:hAnsi="Arial" w:cs="Arial"/>
                <w:noProof/>
              </w:rPr>
              <w:t>Episode record</w:t>
            </w:r>
          </w:p>
        </w:tc>
        <w:tc>
          <w:tcPr>
            <w:tcW w:w="2025" w:type="dxa"/>
            <w:shd w:val="clear" w:color="auto" w:fill="auto"/>
          </w:tcPr>
          <w:p w14:paraId="629AEC31"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Position</w:t>
            </w:r>
          </w:p>
        </w:tc>
        <w:tc>
          <w:tcPr>
            <w:tcW w:w="2026" w:type="dxa"/>
            <w:shd w:val="clear" w:color="auto" w:fill="auto"/>
          </w:tcPr>
          <w:p w14:paraId="6C63FAAD" w14:textId="77777777" w:rsidR="00360E5B" w:rsidRPr="00360E5B" w:rsidRDefault="00360E5B" w:rsidP="00842FD5">
            <w:pPr>
              <w:keepLines/>
              <w:rPr>
                <w:rFonts w:ascii="Arial" w:hAnsi="Arial" w:cs="Arial"/>
              </w:rPr>
            </w:pPr>
            <w:r w:rsidRPr="00360E5B">
              <w:rPr>
                <w:rFonts w:ascii="Arial" w:hAnsi="Arial" w:cs="Arial"/>
                <w:noProof/>
              </w:rPr>
              <w:t>98</w:t>
            </w:r>
          </w:p>
        </w:tc>
      </w:tr>
      <w:tr w:rsidR="00360E5B" w:rsidRPr="00360E5B" w14:paraId="51D38315" w14:textId="77777777" w:rsidTr="00842FD5">
        <w:tc>
          <w:tcPr>
            <w:tcW w:w="8100" w:type="dxa"/>
            <w:gridSpan w:val="4"/>
            <w:shd w:val="clear" w:color="auto" w:fill="auto"/>
          </w:tcPr>
          <w:p w14:paraId="2BF42F9E" w14:textId="77777777" w:rsidR="00360E5B" w:rsidRPr="00360E5B" w:rsidRDefault="00360E5B" w:rsidP="00842FD5">
            <w:pPr>
              <w:keepLines/>
              <w:rPr>
                <w:rFonts w:ascii="Arial" w:hAnsi="Arial" w:cs="Arial"/>
              </w:rPr>
            </w:pPr>
          </w:p>
        </w:tc>
      </w:tr>
      <w:tr w:rsidR="00360E5B" w:rsidRPr="00360E5B" w14:paraId="1488F26D" w14:textId="77777777" w:rsidTr="00842FD5">
        <w:tc>
          <w:tcPr>
            <w:tcW w:w="2024" w:type="dxa"/>
            <w:shd w:val="clear" w:color="auto" w:fill="auto"/>
          </w:tcPr>
          <w:p w14:paraId="3A58AFCB"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Permissible values</w:t>
            </w:r>
          </w:p>
        </w:tc>
        <w:tc>
          <w:tcPr>
            <w:tcW w:w="6076" w:type="dxa"/>
            <w:gridSpan w:val="3"/>
            <w:shd w:val="clear" w:color="auto" w:fill="auto"/>
          </w:tcPr>
          <w:p w14:paraId="775CDF8D" w14:textId="77777777" w:rsidR="00360E5B" w:rsidRPr="00360E5B" w:rsidRDefault="00360E5B" w:rsidP="00842FD5">
            <w:pPr>
              <w:keepLines/>
              <w:rPr>
                <w:rFonts w:ascii="Arial" w:hAnsi="Arial" w:cs="Arial"/>
                <w:b/>
                <w:noProof/>
              </w:rPr>
            </w:pPr>
            <w:r w:rsidRPr="00360E5B">
              <w:rPr>
                <w:rFonts w:ascii="Arial" w:hAnsi="Arial" w:cs="Arial"/>
                <w:b/>
                <w:noProof/>
              </w:rPr>
              <w:t>Code</w:t>
            </w:r>
            <w:r w:rsidRPr="00360E5B">
              <w:rPr>
                <w:rFonts w:ascii="Arial" w:hAnsi="Arial" w:cs="Arial"/>
                <w:b/>
                <w:noProof/>
              </w:rPr>
              <w:tab/>
              <w:t>Descriptor</w:t>
            </w:r>
          </w:p>
          <w:p w14:paraId="40F91823" w14:textId="77777777" w:rsidR="00360E5B" w:rsidRPr="00360E5B" w:rsidRDefault="00360E5B" w:rsidP="00842FD5">
            <w:pPr>
              <w:keepLines/>
              <w:rPr>
                <w:rFonts w:ascii="Arial" w:hAnsi="Arial" w:cs="Arial"/>
                <w:noProof/>
              </w:rPr>
            </w:pPr>
            <w:r w:rsidRPr="00360E5B">
              <w:rPr>
                <w:rFonts w:ascii="Arial" w:hAnsi="Arial" w:cs="Arial"/>
                <w:noProof/>
              </w:rPr>
              <w:t>1</w:t>
            </w:r>
            <w:r w:rsidRPr="00360E5B">
              <w:rPr>
                <w:rFonts w:ascii="Arial" w:hAnsi="Arial" w:cs="Arial"/>
                <w:noProof/>
              </w:rPr>
              <w:tab/>
              <w:t>Singleton</w:t>
            </w:r>
          </w:p>
          <w:p w14:paraId="2F1FD08E" w14:textId="77777777" w:rsidR="00360E5B" w:rsidRPr="00360E5B" w:rsidRDefault="00360E5B" w:rsidP="00842FD5">
            <w:pPr>
              <w:keepLines/>
              <w:rPr>
                <w:rFonts w:ascii="Arial" w:hAnsi="Arial" w:cs="Arial"/>
                <w:noProof/>
              </w:rPr>
            </w:pPr>
            <w:r w:rsidRPr="00360E5B">
              <w:rPr>
                <w:rFonts w:ascii="Arial" w:hAnsi="Arial" w:cs="Arial"/>
                <w:noProof/>
              </w:rPr>
              <w:t>2</w:t>
            </w:r>
            <w:r w:rsidRPr="00360E5B">
              <w:rPr>
                <w:rFonts w:ascii="Arial" w:hAnsi="Arial" w:cs="Arial"/>
                <w:noProof/>
              </w:rPr>
              <w:tab/>
              <w:t>Twins</w:t>
            </w:r>
          </w:p>
          <w:p w14:paraId="7290A941" w14:textId="77777777" w:rsidR="00360E5B" w:rsidRPr="00360E5B" w:rsidRDefault="00360E5B" w:rsidP="00842FD5">
            <w:pPr>
              <w:keepLines/>
              <w:rPr>
                <w:rFonts w:ascii="Arial" w:hAnsi="Arial" w:cs="Arial"/>
                <w:noProof/>
              </w:rPr>
            </w:pPr>
            <w:r w:rsidRPr="00360E5B">
              <w:rPr>
                <w:rFonts w:ascii="Arial" w:hAnsi="Arial" w:cs="Arial"/>
                <w:noProof/>
              </w:rPr>
              <w:t>3</w:t>
            </w:r>
            <w:r w:rsidRPr="00360E5B">
              <w:rPr>
                <w:rFonts w:ascii="Arial" w:hAnsi="Arial" w:cs="Arial"/>
                <w:noProof/>
              </w:rPr>
              <w:tab/>
              <w:t>Triplets</w:t>
            </w:r>
          </w:p>
          <w:p w14:paraId="32BA225E" w14:textId="77777777" w:rsidR="00360E5B" w:rsidRPr="00360E5B" w:rsidRDefault="00360E5B" w:rsidP="00842FD5">
            <w:pPr>
              <w:keepLines/>
              <w:rPr>
                <w:rFonts w:ascii="Arial" w:hAnsi="Arial" w:cs="Arial"/>
                <w:noProof/>
              </w:rPr>
            </w:pPr>
            <w:r w:rsidRPr="00360E5B">
              <w:rPr>
                <w:rFonts w:ascii="Arial" w:hAnsi="Arial" w:cs="Arial"/>
                <w:noProof/>
              </w:rPr>
              <w:t>4</w:t>
            </w:r>
            <w:r w:rsidRPr="00360E5B">
              <w:rPr>
                <w:rFonts w:ascii="Arial" w:hAnsi="Arial" w:cs="Arial"/>
                <w:noProof/>
              </w:rPr>
              <w:tab/>
              <w:t>Quadruplets</w:t>
            </w:r>
          </w:p>
          <w:p w14:paraId="29C53E73" w14:textId="77777777" w:rsidR="00360E5B" w:rsidRPr="00360E5B" w:rsidRDefault="00360E5B" w:rsidP="00842FD5">
            <w:pPr>
              <w:keepLines/>
              <w:rPr>
                <w:rFonts w:ascii="Arial" w:hAnsi="Arial" w:cs="Arial"/>
                <w:noProof/>
              </w:rPr>
            </w:pPr>
            <w:r w:rsidRPr="00360E5B">
              <w:rPr>
                <w:rFonts w:ascii="Arial" w:hAnsi="Arial" w:cs="Arial"/>
                <w:noProof/>
              </w:rPr>
              <w:t>5</w:t>
            </w:r>
            <w:r w:rsidRPr="00360E5B">
              <w:rPr>
                <w:rFonts w:ascii="Arial" w:hAnsi="Arial" w:cs="Arial"/>
                <w:noProof/>
              </w:rPr>
              <w:tab/>
              <w:t>Quintuplets</w:t>
            </w:r>
          </w:p>
          <w:p w14:paraId="0EF99480" w14:textId="77777777" w:rsidR="00360E5B" w:rsidRPr="00360E5B" w:rsidRDefault="00360E5B" w:rsidP="00842FD5">
            <w:pPr>
              <w:keepLines/>
              <w:rPr>
                <w:rFonts w:ascii="Arial" w:hAnsi="Arial" w:cs="Arial"/>
                <w:noProof/>
              </w:rPr>
            </w:pPr>
            <w:r w:rsidRPr="00360E5B">
              <w:rPr>
                <w:rFonts w:ascii="Arial" w:hAnsi="Arial" w:cs="Arial"/>
                <w:noProof/>
              </w:rPr>
              <w:t>6</w:t>
            </w:r>
            <w:r w:rsidRPr="00360E5B">
              <w:rPr>
                <w:rFonts w:ascii="Arial" w:hAnsi="Arial" w:cs="Arial"/>
                <w:noProof/>
              </w:rPr>
              <w:tab/>
              <w:t>Sextuplets</w:t>
            </w:r>
          </w:p>
          <w:p w14:paraId="17C2BA5C" w14:textId="77777777" w:rsidR="00360E5B" w:rsidRPr="00360E5B" w:rsidRDefault="00360E5B" w:rsidP="00842FD5">
            <w:pPr>
              <w:keepLines/>
              <w:rPr>
                <w:rFonts w:ascii="Arial" w:hAnsi="Arial" w:cs="Arial"/>
                <w:noProof/>
              </w:rPr>
            </w:pPr>
            <w:r w:rsidRPr="00360E5B">
              <w:rPr>
                <w:rFonts w:ascii="Arial" w:hAnsi="Arial" w:cs="Arial"/>
                <w:noProof/>
              </w:rPr>
              <w:t>8</w:t>
            </w:r>
            <w:r w:rsidRPr="00360E5B">
              <w:rPr>
                <w:rFonts w:ascii="Arial" w:hAnsi="Arial" w:cs="Arial"/>
                <w:noProof/>
              </w:rPr>
              <w:tab/>
              <w:t>Other</w:t>
            </w:r>
          </w:p>
          <w:p w14:paraId="24741651" w14:textId="77777777" w:rsidR="00360E5B" w:rsidRPr="00360E5B" w:rsidRDefault="00360E5B" w:rsidP="00842FD5">
            <w:pPr>
              <w:keepLines/>
              <w:rPr>
                <w:rFonts w:ascii="Arial" w:hAnsi="Arial" w:cs="Arial"/>
              </w:rPr>
            </w:pPr>
            <w:r w:rsidRPr="00360E5B">
              <w:rPr>
                <w:rFonts w:ascii="Arial" w:hAnsi="Arial" w:cs="Arial"/>
                <w:noProof/>
              </w:rPr>
              <w:t>9</w:t>
            </w:r>
            <w:r w:rsidRPr="00360E5B">
              <w:rPr>
                <w:rFonts w:ascii="Arial" w:hAnsi="Arial" w:cs="Arial"/>
                <w:noProof/>
              </w:rPr>
              <w:tab/>
              <w:t>Not stated / inadequately described</w:t>
            </w:r>
          </w:p>
        </w:tc>
      </w:tr>
      <w:tr w:rsidR="00360E5B" w:rsidRPr="00360E5B" w14:paraId="0E2A3A2B" w14:textId="77777777" w:rsidTr="00842FD5">
        <w:tc>
          <w:tcPr>
            <w:tcW w:w="8100" w:type="dxa"/>
            <w:gridSpan w:val="4"/>
            <w:shd w:val="clear" w:color="auto" w:fill="auto"/>
          </w:tcPr>
          <w:p w14:paraId="64C900A2" w14:textId="77777777" w:rsidR="00360E5B" w:rsidRPr="00360E5B" w:rsidRDefault="00360E5B" w:rsidP="00842FD5">
            <w:pPr>
              <w:keepLines/>
              <w:rPr>
                <w:rFonts w:ascii="Arial" w:hAnsi="Arial" w:cs="Arial"/>
              </w:rPr>
            </w:pPr>
          </w:p>
        </w:tc>
      </w:tr>
      <w:tr w:rsidR="00360E5B" w:rsidRPr="00360E5B" w14:paraId="25C7AC00" w14:textId="77777777" w:rsidTr="00842FD5">
        <w:tblPrEx>
          <w:tblLook w:val="04A0" w:firstRow="1" w:lastRow="0" w:firstColumn="1" w:lastColumn="0" w:noHBand="0" w:noVBand="1"/>
        </w:tblPrEx>
        <w:tc>
          <w:tcPr>
            <w:tcW w:w="2024" w:type="dxa"/>
            <w:shd w:val="clear" w:color="auto" w:fill="auto"/>
          </w:tcPr>
          <w:p w14:paraId="05064C01"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Reporting guide</w:t>
            </w:r>
          </w:p>
        </w:tc>
        <w:tc>
          <w:tcPr>
            <w:tcW w:w="6076" w:type="dxa"/>
            <w:gridSpan w:val="3"/>
            <w:shd w:val="clear" w:color="auto" w:fill="auto"/>
          </w:tcPr>
          <w:p w14:paraId="5D9E87AC" w14:textId="77777777" w:rsidR="00360E5B" w:rsidRPr="00360E5B" w:rsidRDefault="00360E5B" w:rsidP="00842FD5">
            <w:pPr>
              <w:keepLines/>
              <w:rPr>
                <w:rFonts w:ascii="Arial" w:hAnsi="Arial" w:cs="Arial"/>
              </w:rPr>
            </w:pPr>
            <w:r w:rsidRPr="00360E5B">
              <w:rPr>
                <w:rFonts w:ascii="Arial" w:hAnsi="Arial" w:cs="Arial"/>
                <w:noProof/>
              </w:rPr>
              <w:t>Plurality at birth is determined by the total number of live births and stillbirths that result from the pregnancy.  Stillbirths, including those where the fetus is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rsidR="00360E5B" w:rsidRPr="00360E5B" w14:paraId="3B7D110F" w14:textId="77777777" w:rsidTr="00842FD5">
        <w:tc>
          <w:tcPr>
            <w:tcW w:w="8100" w:type="dxa"/>
            <w:gridSpan w:val="4"/>
            <w:shd w:val="clear" w:color="auto" w:fill="auto"/>
          </w:tcPr>
          <w:p w14:paraId="781E3FA8" w14:textId="77777777" w:rsidR="00360E5B" w:rsidRPr="00360E5B" w:rsidRDefault="00360E5B" w:rsidP="00842FD5">
            <w:pPr>
              <w:keepLines/>
              <w:rPr>
                <w:rFonts w:ascii="Arial" w:hAnsi="Arial" w:cs="Arial"/>
              </w:rPr>
            </w:pPr>
          </w:p>
        </w:tc>
      </w:tr>
      <w:tr w:rsidR="00360E5B" w:rsidRPr="00360E5B" w14:paraId="6695B2C8" w14:textId="77777777" w:rsidTr="00842FD5">
        <w:tc>
          <w:tcPr>
            <w:tcW w:w="2024" w:type="dxa"/>
            <w:shd w:val="clear" w:color="auto" w:fill="auto"/>
          </w:tcPr>
          <w:p w14:paraId="48043E32"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Reported by</w:t>
            </w:r>
          </w:p>
        </w:tc>
        <w:tc>
          <w:tcPr>
            <w:tcW w:w="6076" w:type="dxa"/>
            <w:gridSpan w:val="3"/>
            <w:shd w:val="clear" w:color="auto" w:fill="auto"/>
          </w:tcPr>
          <w:p w14:paraId="65D2E485" w14:textId="77777777" w:rsidR="00360E5B" w:rsidRPr="00360E5B" w:rsidRDefault="00360E5B" w:rsidP="00842FD5">
            <w:pPr>
              <w:keepLines/>
              <w:rPr>
                <w:rFonts w:ascii="Arial" w:hAnsi="Arial" w:cs="Arial"/>
              </w:rPr>
            </w:pPr>
            <w:r w:rsidRPr="00360E5B">
              <w:rPr>
                <w:rFonts w:ascii="Arial" w:hAnsi="Arial" w:cs="Arial"/>
                <w:noProof/>
              </w:rPr>
              <w:t>All Victorian hospitals where a birth has occurred and homebirth practitioners</w:t>
            </w:r>
          </w:p>
        </w:tc>
      </w:tr>
      <w:tr w:rsidR="00360E5B" w:rsidRPr="00360E5B" w14:paraId="367E9B43" w14:textId="77777777" w:rsidTr="00842FD5">
        <w:tc>
          <w:tcPr>
            <w:tcW w:w="8100" w:type="dxa"/>
            <w:gridSpan w:val="4"/>
            <w:shd w:val="clear" w:color="auto" w:fill="auto"/>
          </w:tcPr>
          <w:p w14:paraId="17F89526" w14:textId="77777777" w:rsidR="00360E5B" w:rsidRPr="00360E5B" w:rsidRDefault="00360E5B" w:rsidP="00842FD5">
            <w:pPr>
              <w:keepLines/>
              <w:rPr>
                <w:rFonts w:ascii="Arial" w:hAnsi="Arial" w:cs="Arial"/>
              </w:rPr>
            </w:pPr>
          </w:p>
        </w:tc>
      </w:tr>
      <w:tr w:rsidR="00360E5B" w:rsidRPr="00360E5B" w14:paraId="685DD3C7" w14:textId="77777777" w:rsidTr="00842FD5">
        <w:tc>
          <w:tcPr>
            <w:tcW w:w="2024" w:type="dxa"/>
            <w:shd w:val="clear" w:color="auto" w:fill="auto"/>
          </w:tcPr>
          <w:p w14:paraId="3217259E"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Reported for</w:t>
            </w:r>
          </w:p>
        </w:tc>
        <w:tc>
          <w:tcPr>
            <w:tcW w:w="6076" w:type="dxa"/>
            <w:gridSpan w:val="3"/>
            <w:shd w:val="clear" w:color="auto" w:fill="auto"/>
          </w:tcPr>
          <w:p w14:paraId="3D0AF4CB" w14:textId="77777777" w:rsidR="00360E5B" w:rsidRPr="00360E5B" w:rsidRDefault="00360E5B" w:rsidP="00842FD5">
            <w:pPr>
              <w:keepLines/>
              <w:rPr>
                <w:rFonts w:ascii="Arial" w:hAnsi="Arial" w:cs="Arial"/>
              </w:rPr>
            </w:pPr>
            <w:r w:rsidRPr="00360E5B">
              <w:rPr>
                <w:rFonts w:ascii="Arial" w:hAnsi="Arial" w:cs="Arial"/>
                <w:noProof/>
              </w:rPr>
              <w:t>All birth episodes</w:t>
            </w:r>
          </w:p>
        </w:tc>
      </w:tr>
      <w:tr w:rsidR="00360E5B" w:rsidRPr="00360E5B" w14:paraId="77E45376" w14:textId="77777777" w:rsidTr="00842FD5">
        <w:tc>
          <w:tcPr>
            <w:tcW w:w="8100" w:type="dxa"/>
            <w:gridSpan w:val="4"/>
            <w:shd w:val="clear" w:color="auto" w:fill="auto"/>
          </w:tcPr>
          <w:p w14:paraId="729276CC" w14:textId="77777777" w:rsidR="00360E5B" w:rsidRPr="00360E5B" w:rsidRDefault="00360E5B" w:rsidP="00842FD5">
            <w:pPr>
              <w:keepLines/>
              <w:rPr>
                <w:rFonts w:ascii="Arial" w:hAnsi="Arial" w:cs="Arial"/>
              </w:rPr>
            </w:pPr>
          </w:p>
        </w:tc>
      </w:tr>
      <w:tr w:rsidR="00360E5B" w:rsidRPr="00360E5B" w14:paraId="5E1D02C0" w14:textId="77777777" w:rsidTr="00842FD5">
        <w:tblPrEx>
          <w:tblLook w:val="04A0" w:firstRow="1" w:lastRow="0" w:firstColumn="1" w:lastColumn="0" w:noHBand="0" w:noVBand="1"/>
        </w:tblPrEx>
        <w:tc>
          <w:tcPr>
            <w:tcW w:w="2024" w:type="dxa"/>
            <w:shd w:val="clear" w:color="auto" w:fill="auto"/>
          </w:tcPr>
          <w:p w14:paraId="0D62D0AE"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Related concepts (Section 2):</w:t>
            </w:r>
          </w:p>
        </w:tc>
        <w:tc>
          <w:tcPr>
            <w:tcW w:w="6076" w:type="dxa"/>
            <w:gridSpan w:val="3"/>
            <w:shd w:val="clear" w:color="auto" w:fill="auto"/>
          </w:tcPr>
          <w:p w14:paraId="22EC4B99" w14:textId="77777777" w:rsidR="00360E5B" w:rsidRPr="00360E5B" w:rsidRDefault="00360E5B" w:rsidP="00842FD5">
            <w:pPr>
              <w:keepLines/>
              <w:rPr>
                <w:rFonts w:ascii="Arial" w:hAnsi="Arial" w:cs="Arial"/>
              </w:rPr>
            </w:pPr>
            <w:r w:rsidRPr="00360E5B">
              <w:rPr>
                <w:rFonts w:ascii="Arial" w:hAnsi="Arial" w:cs="Arial"/>
                <w:noProof/>
              </w:rPr>
              <w:t>None specified</w:t>
            </w:r>
          </w:p>
        </w:tc>
      </w:tr>
      <w:tr w:rsidR="00360E5B" w:rsidRPr="00360E5B" w14:paraId="73760F07" w14:textId="77777777" w:rsidTr="00842FD5">
        <w:tc>
          <w:tcPr>
            <w:tcW w:w="8100" w:type="dxa"/>
            <w:gridSpan w:val="4"/>
            <w:shd w:val="clear" w:color="auto" w:fill="auto"/>
          </w:tcPr>
          <w:p w14:paraId="19FF553F" w14:textId="77777777" w:rsidR="00360E5B" w:rsidRPr="00360E5B" w:rsidRDefault="00360E5B" w:rsidP="00842FD5">
            <w:pPr>
              <w:keepLines/>
              <w:rPr>
                <w:rFonts w:ascii="Arial" w:hAnsi="Arial" w:cs="Arial"/>
              </w:rPr>
            </w:pPr>
          </w:p>
        </w:tc>
      </w:tr>
      <w:tr w:rsidR="00360E5B" w:rsidRPr="00360E5B" w14:paraId="3CCA4872" w14:textId="77777777" w:rsidTr="00842FD5">
        <w:tblPrEx>
          <w:tblLook w:val="04A0" w:firstRow="1" w:lastRow="0" w:firstColumn="1" w:lastColumn="0" w:noHBand="0" w:noVBand="1"/>
        </w:tblPrEx>
        <w:tc>
          <w:tcPr>
            <w:tcW w:w="2024" w:type="dxa"/>
            <w:shd w:val="clear" w:color="auto" w:fill="auto"/>
          </w:tcPr>
          <w:p w14:paraId="132B61C7"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Related data items (this section):</w:t>
            </w:r>
          </w:p>
        </w:tc>
        <w:tc>
          <w:tcPr>
            <w:tcW w:w="6076" w:type="dxa"/>
            <w:gridSpan w:val="3"/>
            <w:shd w:val="clear" w:color="auto" w:fill="auto"/>
          </w:tcPr>
          <w:p w14:paraId="0252C7DE" w14:textId="77777777" w:rsidR="00360E5B" w:rsidRPr="00360E5B" w:rsidRDefault="00360E5B" w:rsidP="00842FD5">
            <w:pPr>
              <w:keepLines/>
              <w:rPr>
                <w:rFonts w:ascii="Arial" w:hAnsi="Arial" w:cs="Arial"/>
              </w:rPr>
            </w:pPr>
            <w:r w:rsidRPr="00360E5B">
              <w:rPr>
                <w:rFonts w:ascii="Arial" w:hAnsi="Arial" w:cs="Arial"/>
                <w:noProof/>
              </w:rPr>
              <w:t>Birth order</w:t>
            </w:r>
          </w:p>
        </w:tc>
      </w:tr>
      <w:tr w:rsidR="00360E5B" w:rsidRPr="00360E5B" w14:paraId="2E99563E" w14:textId="77777777" w:rsidTr="00842FD5">
        <w:tc>
          <w:tcPr>
            <w:tcW w:w="8100" w:type="dxa"/>
            <w:gridSpan w:val="4"/>
            <w:shd w:val="clear" w:color="auto" w:fill="auto"/>
          </w:tcPr>
          <w:p w14:paraId="374A0B1E" w14:textId="77777777" w:rsidR="00360E5B" w:rsidRPr="00360E5B" w:rsidRDefault="00360E5B" w:rsidP="00842FD5">
            <w:pPr>
              <w:keepLines/>
              <w:rPr>
                <w:rFonts w:ascii="Arial" w:hAnsi="Arial" w:cs="Arial"/>
              </w:rPr>
            </w:pPr>
          </w:p>
        </w:tc>
      </w:tr>
      <w:tr w:rsidR="00360E5B" w:rsidRPr="00360E5B" w14:paraId="7688563C" w14:textId="77777777" w:rsidTr="00842FD5">
        <w:tblPrEx>
          <w:tblLook w:val="04A0" w:firstRow="1" w:lastRow="0" w:firstColumn="1" w:lastColumn="0" w:noHBand="0" w:noVBand="1"/>
        </w:tblPrEx>
        <w:tc>
          <w:tcPr>
            <w:tcW w:w="2024" w:type="dxa"/>
            <w:shd w:val="clear" w:color="auto" w:fill="auto"/>
          </w:tcPr>
          <w:p w14:paraId="4B8E41EB"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Related business rules (Section 4):</w:t>
            </w:r>
          </w:p>
        </w:tc>
        <w:tc>
          <w:tcPr>
            <w:tcW w:w="6076" w:type="dxa"/>
            <w:gridSpan w:val="3"/>
            <w:shd w:val="clear" w:color="auto" w:fill="auto"/>
          </w:tcPr>
          <w:p w14:paraId="2B83B375" w14:textId="1158DDD6" w:rsidR="00360E5B" w:rsidRPr="00360E5B" w:rsidRDefault="00360E5B" w:rsidP="00842FD5">
            <w:pPr>
              <w:pStyle w:val="ListParagraph"/>
              <w:keepLines/>
              <w:ind w:left="0"/>
              <w:rPr>
                <w:rFonts w:ascii="Arial" w:hAnsi="Arial" w:cs="Arial"/>
              </w:rPr>
            </w:pPr>
            <w:r w:rsidRPr="00360E5B">
              <w:rPr>
                <w:rFonts w:ascii="Arial" w:hAnsi="Arial" w:cs="Arial"/>
                <w:noProof/>
              </w:rPr>
              <w:t>Birth plurality and Birth order valid combinations</w:t>
            </w:r>
            <w:r w:rsidR="005B4E35">
              <w:rPr>
                <w:rFonts w:ascii="Arial" w:hAnsi="Arial" w:cs="Arial"/>
                <w:noProof/>
              </w:rPr>
              <w:t>;</w:t>
            </w:r>
            <w:r w:rsidRPr="00360E5B">
              <w:rPr>
                <w:rFonts w:ascii="Arial" w:hAnsi="Arial" w:cs="Arial"/>
                <w:noProof/>
              </w:rPr>
              <w:t xml:space="preserve"> </w:t>
            </w:r>
            <w:r w:rsidRPr="00360E5B">
              <w:rPr>
                <w:rFonts w:ascii="Arial" w:hAnsi="Arial" w:cs="Arial"/>
                <w:noProof/>
                <w:highlight w:val="green"/>
              </w:rPr>
              <w:t>Birth plurality and Chorionicity of multiples valid combinations</w:t>
            </w:r>
            <w:r w:rsidRPr="00060288">
              <w:rPr>
                <w:rFonts w:ascii="Arial" w:hAnsi="Arial" w:cs="Arial"/>
                <w:noProof/>
              </w:rPr>
              <w:t xml:space="preserve">; </w:t>
            </w:r>
            <w:r w:rsidR="00060288" w:rsidRPr="00060288">
              <w:rPr>
                <w:rFonts w:ascii="Arial" w:hAnsi="Arial" w:cs="Arial"/>
                <w:noProof/>
              </w:rPr>
              <w:t>*</w:t>
            </w:r>
            <w:r w:rsidRPr="00360E5B">
              <w:rPr>
                <w:rFonts w:ascii="Arial" w:hAnsi="Arial" w:cs="Arial"/>
                <w:noProof/>
              </w:rPr>
              <w:t>Mandatory to report data items</w:t>
            </w:r>
          </w:p>
        </w:tc>
      </w:tr>
    </w:tbl>
    <w:p w14:paraId="6761279E" w14:textId="77777777" w:rsidR="00360E5B" w:rsidRPr="00360E5B" w:rsidRDefault="00360E5B" w:rsidP="00360E5B">
      <w:pPr>
        <w:keepLines/>
        <w:rPr>
          <w:rStyle w:val="Strong"/>
          <w:rFonts w:ascii="Arial" w:eastAsia="MS Gothic" w:hAnsi="Arial" w:cs="Arial"/>
          <w:lang w:eastAsia="en-AU"/>
        </w:rPr>
      </w:pPr>
    </w:p>
    <w:p w14:paraId="1539C0ED" w14:textId="77777777" w:rsidR="00360E5B" w:rsidRPr="00360E5B" w:rsidRDefault="00360E5B" w:rsidP="00360E5B">
      <w:pPr>
        <w:keepLines/>
        <w:rPr>
          <w:rStyle w:val="Strong"/>
          <w:rFonts w:ascii="Arial" w:eastAsia="MS Gothic" w:hAnsi="Arial" w:cs="Arial"/>
          <w:b w:val="0"/>
          <w:bCs w:val="0"/>
          <w:lang w:eastAsia="en-AU"/>
        </w:rPr>
      </w:pPr>
      <w:r w:rsidRPr="00360E5B">
        <w:rPr>
          <w:rStyle w:val="Strong"/>
          <w:rFonts w:ascii="Arial" w:eastAsia="MS Gothic" w:hAnsi="Arial" w:cs="Arial"/>
        </w:rPr>
        <w:t>Administration</w:t>
      </w:r>
    </w:p>
    <w:p w14:paraId="63AB067B" w14:textId="77777777" w:rsidR="00360E5B" w:rsidRPr="00360E5B" w:rsidRDefault="00360E5B" w:rsidP="00360E5B">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506"/>
        <w:gridCol w:w="519"/>
        <w:gridCol w:w="2025"/>
      </w:tblGrid>
      <w:tr w:rsidR="00360E5B" w:rsidRPr="00360E5B" w14:paraId="5C6A41D2" w14:textId="77777777" w:rsidTr="00842FD5">
        <w:tc>
          <w:tcPr>
            <w:tcW w:w="2025" w:type="dxa"/>
            <w:shd w:val="clear" w:color="auto" w:fill="auto"/>
          </w:tcPr>
          <w:p w14:paraId="33249A57"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Principal data users</w:t>
            </w:r>
          </w:p>
        </w:tc>
        <w:tc>
          <w:tcPr>
            <w:tcW w:w="6075" w:type="dxa"/>
            <w:gridSpan w:val="4"/>
            <w:shd w:val="clear" w:color="auto" w:fill="auto"/>
          </w:tcPr>
          <w:p w14:paraId="1E41C689" w14:textId="77777777" w:rsidR="00360E5B" w:rsidRPr="00360E5B" w:rsidRDefault="00360E5B" w:rsidP="00842FD5">
            <w:pPr>
              <w:keepLines/>
              <w:rPr>
                <w:rFonts w:ascii="Arial" w:hAnsi="Arial" w:cs="Arial"/>
              </w:rPr>
            </w:pPr>
            <w:r w:rsidRPr="00360E5B">
              <w:rPr>
                <w:rFonts w:ascii="Arial" w:hAnsi="Arial" w:cs="Arial"/>
                <w:noProof/>
              </w:rPr>
              <w:t>Consultative Council on Obstetric and Paediatric Mortality and Morbidity</w:t>
            </w:r>
          </w:p>
        </w:tc>
      </w:tr>
      <w:tr w:rsidR="00360E5B" w:rsidRPr="00360E5B" w14:paraId="10DB1E7B" w14:textId="77777777" w:rsidTr="00842FD5">
        <w:tc>
          <w:tcPr>
            <w:tcW w:w="8100" w:type="dxa"/>
            <w:gridSpan w:val="5"/>
            <w:shd w:val="clear" w:color="auto" w:fill="auto"/>
          </w:tcPr>
          <w:p w14:paraId="736BFD23" w14:textId="77777777" w:rsidR="00360E5B" w:rsidRPr="00360E5B" w:rsidRDefault="00360E5B" w:rsidP="00842FD5">
            <w:pPr>
              <w:keepLines/>
              <w:rPr>
                <w:rFonts w:ascii="Arial" w:hAnsi="Arial" w:cs="Arial"/>
              </w:rPr>
            </w:pPr>
          </w:p>
        </w:tc>
      </w:tr>
      <w:tr w:rsidR="00360E5B" w:rsidRPr="00360E5B" w14:paraId="0535F789" w14:textId="77777777" w:rsidTr="00842FD5">
        <w:tc>
          <w:tcPr>
            <w:tcW w:w="2025" w:type="dxa"/>
            <w:shd w:val="clear" w:color="auto" w:fill="auto"/>
          </w:tcPr>
          <w:p w14:paraId="412D046A"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Definition source</w:t>
            </w:r>
          </w:p>
        </w:tc>
        <w:tc>
          <w:tcPr>
            <w:tcW w:w="2025" w:type="dxa"/>
            <w:shd w:val="clear" w:color="auto" w:fill="auto"/>
          </w:tcPr>
          <w:p w14:paraId="770F2508" w14:textId="77777777" w:rsidR="00360E5B" w:rsidRPr="00360E5B" w:rsidRDefault="00360E5B" w:rsidP="00842FD5">
            <w:pPr>
              <w:keepLines/>
              <w:rPr>
                <w:rFonts w:ascii="Arial" w:hAnsi="Arial" w:cs="Arial"/>
              </w:rPr>
            </w:pPr>
            <w:r w:rsidRPr="00360E5B">
              <w:rPr>
                <w:rFonts w:ascii="Arial" w:hAnsi="Arial" w:cs="Arial"/>
                <w:noProof/>
              </w:rPr>
              <w:t>NHDD</w:t>
            </w:r>
          </w:p>
        </w:tc>
        <w:tc>
          <w:tcPr>
            <w:tcW w:w="1506" w:type="dxa"/>
            <w:shd w:val="clear" w:color="auto" w:fill="auto"/>
          </w:tcPr>
          <w:p w14:paraId="1B0C8B89"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Version</w:t>
            </w:r>
          </w:p>
        </w:tc>
        <w:tc>
          <w:tcPr>
            <w:tcW w:w="2544" w:type="dxa"/>
            <w:gridSpan w:val="2"/>
            <w:shd w:val="clear" w:color="auto" w:fill="auto"/>
          </w:tcPr>
          <w:p w14:paraId="4B51C256" w14:textId="77777777" w:rsidR="00360E5B" w:rsidRPr="00360E5B" w:rsidRDefault="00360E5B" w:rsidP="00614956">
            <w:pPr>
              <w:pStyle w:val="ListParagraph"/>
              <w:keepLines/>
              <w:numPr>
                <w:ilvl w:val="0"/>
                <w:numId w:val="37"/>
              </w:numPr>
              <w:ind w:left="884"/>
              <w:rPr>
                <w:rFonts w:ascii="Arial" w:hAnsi="Arial" w:cs="Arial"/>
                <w:noProof/>
              </w:rPr>
            </w:pPr>
            <w:r w:rsidRPr="00360E5B">
              <w:rPr>
                <w:rFonts w:ascii="Arial" w:hAnsi="Arial" w:cs="Arial"/>
                <w:noProof/>
              </w:rPr>
              <w:t>January 1982</w:t>
            </w:r>
          </w:p>
          <w:p w14:paraId="1A994698" w14:textId="77777777" w:rsidR="00360E5B" w:rsidRPr="00360E5B" w:rsidRDefault="00360E5B" w:rsidP="00614956">
            <w:pPr>
              <w:pStyle w:val="ListParagraph"/>
              <w:keepLines/>
              <w:numPr>
                <w:ilvl w:val="0"/>
                <w:numId w:val="37"/>
              </w:numPr>
              <w:ind w:left="884"/>
              <w:rPr>
                <w:rFonts w:ascii="Arial" w:hAnsi="Arial" w:cs="Arial"/>
              </w:rPr>
            </w:pPr>
            <w:r w:rsidRPr="00360E5B">
              <w:rPr>
                <w:rFonts w:ascii="Arial" w:hAnsi="Arial" w:cs="Arial"/>
                <w:noProof/>
              </w:rPr>
              <w:t>July 2015</w:t>
            </w:r>
          </w:p>
        </w:tc>
      </w:tr>
      <w:tr w:rsidR="00360E5B" w:rsidRPr="00360E5B" w14:paraId="1B3790FC" w14:textId="77777777" w:rsidTr="00842FD5">
        <w:tc>
          <w:tcPr>
            <w:tcW w:w="8100" w:type="dxa"/>
            <w:gridSpan w:val="5"/>
            <w:shd w:val="clear" w:color="auto" w:fill="auto"/>
          </w:tcPr>
          <w:p w14:paraId="0265ECBC" w14:textId="77777777" w:rsidR="00360E5B" w:rsidRPr="00360E5B" w:rsidRDefault="00360E5B" w:rsidP="00842FD5">
            <w:pPr>
              <w:keepLines/>
              <w:rPr>
                <w:rFonts w:ascii="Arial" w:hAnsi="Arial" w:cs="Arial"/>
              </w:rPr>
            </w:pPr>
          </w:p>
        </w:tc>
      </w:tr>
      <w:tr w:rsidR="00360E5B" w:rsidRPr="00360E5B" w14:paraId="47CF1F08" w14:textId="77777777" w:rsidTr="00842FD5">
        <w:tc>
          <w:tcPr>
            <w:tcW w:w="2025" w:type="dxa"/>
            <w:shd w:val="clear" w:color="auto" w:fill="auto"/>
          </w:tcPr>
          <w:p w14:paraId="3DC1DF3A"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Codeset source</w:t>
            </w:r>
          </w:p>
        </w:tc>
        <w:tc>
          <w:tcPr>
            <w:tcW w:w="2025" w:type="dxa"/>
            <w:shd w:val="clear" w:color="auto" w:fill="auto"/>
          </w:tcPr>
          <w:p w14:paraId="519D9015" w14:textId="77777777" w:rsidR="00360E5B" w:rsidRPr="00360E5B" w:rsidRDefault="00360E5B" w:rsidP="00842FD5">
            <w:pPr>
              <w:keepLines/>
              <w:rPr>
                <w:rFonts w:ascii="Arial" w:hAnsi="Arial" w:cs="Arial"/>
              </w:rPr>
            </w:pPr>
            <w:r w:rsidRPr="00360E5B">
              <w:rPr>
                <w:rFonts w:ascii="Arial" w:hAnsi="Arial" w:cs="Arial"/>
                <w:noProof/>
              </w:rPr>
              <w:t>NHDD</w:t>
            </w:r>
          </w:p>
        </w:tc>
        <w:tc>
          <w:tcPr>
            <w:tcW w:w="2025" w:type="dxa"/>
            <w:gridSpan w:val="2"/>
            <w:shd w:val="clear" w:color="auto" w:fill="auto"/>
          </w:tcPr>
          <w:p w14:paraId="24AD5191" w14:textId="77777777" w:rsidR="00360E5B" w:rsidRPr="00360E5B" w:rsidRDefault="00360E5B" w:rsidP="00842FD5">
            <w:pPr>
              <w:pStyle w:val="AttributeSubheading"/>
              <w:keepNext w:val="0"/>
              <w:rPr>
                <w:rFonts w:ascii="Arial" w:hAnsi="Arial" w:cs="Arial"/>
                <w:i w:val="0"/>
                <w:color w:val="F26B73"/>
                <w:szCs w:val="20"/>
              </w:rPr>
            </w:pPr>
            <w:r w:rsidRPr="00360E5B">
              <w:rPr>
                <w:rFonts w:ascii="Arial" w:hAnsi="Arial" w:cs="Arial"/>
                <w:i w:val="0"/>
                <w:color w:val="F26B73"/>
                <w:szCs w:val="20"/>
              </w:rPr>
              <w:t>Collection start date</w:t>
            </w:r>
          </w:p>
        </w:tc>
        <w:tc>
          <w:tcPr>
            <w:tcW w:w="2025" w:type="dxa"/>
            <w:shd w:val="clear" w:color="auto" w:fill="auto"/>
          </w:tcPr>
          <w:p w14:paraId="281EFCA5" w14:textId="77777777" w:rsidR="00360E5B" w:rsidRPr="00360E5B" w:rsidRDefault="00360E5B" w:rsidP="00842FD5">
            <w:pPr>
              <w:keepLines/>
              <w:rPr>
                <w:rFonts w:ascii="Arial" w:hAnsi="Arial" w:cs="Arial"/>
              </w:rPr>
            </w:pPr>
            <w:r w:rsidRPr="00360E5B">
              <w:rPr>
                <w:rFonts w:ascii="Arial" w:hAnsi="Arial" w:cs="Arial"/>
                <w:noProof/>
              </w:rPr>
              <w:t>1982</w:t>
            </w:r>
          </w:p>
        </w:tc>
      </w:tr>
    </w:tbl>
    <w:p w14:paraId="6FE64E9E" w14:textId="77777777" w:rsidR="00360E5B" w:rsidRPr="00360E5B" w:rsidRDefault="00360E5B" w:rsidP="00360E5B">
      <w:pPr>
        <w:keepLines/>
        <w:rPr>
          <w:rFonts w:ascii="Arial" w:hAnsi="Arial" w:cs="Arial"/>
        </w:rPr>
      </w:pPr>
    </w:p>
    <w:p w14:paraId="2596D53E" w14:textId="77777777" w:rsidR="00893D7A" w:rsidRDefault="00893D7A">
      <w:pPr>
        <w:rPr>
          <w:highlight w:val="green"/>
        </w:rPr>
      </w:pPr>
      <w:r>
        <w:rPr>
          <w:highlight w:val="green"/>
        </w:rPr>
        <w:br w:type="page"/>
      </w:r>
    </w:p>
    <w:p w14:paraId="7B79BFE4" w14:textId="77777777" w:rsidR="00893D7A" w:rsidRPr="00564E9C" w:rsidRDefault="00893D7A" w:rsidP="00CE41BE">
      <w:pPr>
        <w:pStyle w:val="Heading2"/>
      </w:pPr>
      <w:bookmarkStart w:id="151" w:name="_Toc350263772"/>
      <w:bookmarkStart w:id="152" w:name="_Toc499798925"/>
      <w:bookmarkStart w:id="153" w:name="_Toc533164542"/>
      <w:bookmarkStart w:id="154" w:name="_Toc13799755"/>
      <w:r w:rsidRPr="00893D7A">
        <w:rPr>
          <w:highlight w:val="green"/>
        </w:rPr>
        <w:t>Birth status</w:t>
      </w:r>
      <w:bookmarkEnd w:id="151"/>
      <w:bookmarkEnd w:id="152"/>
      <w:bookmarkEnd w:id="153"/>
      <w:bookmarkEnd w:id="154"/>
    </w:p>
    <w:p w14:paraId="08C39347" w14:textId="77777777" w:rsidR="00893D7A" w:rsidRPr="00893D7A" w:rsidRDefault="00893D7A" w:rsidP="00893D7A">
      <w:pPr>
        <w:keepLines/>
        <w:rPr>
          <w:rStyle w:val="Strong"/>
          <w:rFonts w:ascii="Arial" w:eastAsia="MS Gothic" w:hAnsi="Arial" w:cs="Arial"/>
          <w:b w:val="0"/>
          <w:bCs w:val="0"/>
          <w:color w:val="F26B73"/>
        </w:rPr>
      </w:pPr>
      <w:r w:rsidRPr="00893D7A">
        <w:rPr>
          <w:rStyle w:val="Strong"/>
          <w:rFonts w:ascii="Arial" w:eastAsia="MS Gothic" w:hAnsi="Arial" w:cs="Arial"/>
        </w:rPr>
        <w:t>Specification</w:t>
      </w:r>
    </w:p>
    <w:p w14:paraId="51F5D199" w14:textId="77777777" w:rsidR="00893D7A" w:rsidRPr="00893D7A" w:rsidRDefault="00893D7A" w:rsidP="00893D7A">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893D7A" w:rsidRPr="00893D7A" w14:paraId="4E67AF43" w14:textId="77777777" w:rsidTr="005B4E35">
        <w:tc>
          <w:tcPr>
            <w:tcW w:w="2024" w:type="dxa"/>
            <w:shd w:val="clear" w:color="auto" w:fill="auto"/>
          </w:tcPr>
          <w:p w14:paraId="5E76CD5F"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Definition</w:t>
            </w:r>
          </w:p>
        </w:tc>
        <w:tc>
          <w:tcPr>
            <w:tcW w:w="6400" w:type="dxa"/>
            <w:gridSpan w:val="3"/>
            <w:shd w:val="clear" w:color="auto" w:fill="auto"/>
          </w:tcPr>
          <w:p w14:paraId="0EB199D8" w14:textId="77777777" w:rsidR="00893D7A" w:rsidRPr="00893D7A" w:rsidRDefault="00893D7A" w:rsidP="00842FD5">
            <w:pPr>
              <w:keepLines/>
              <w:rPr>
                <w:rFonts w:ascii="Arial" w:hAnsi="Arial" w:cs="Arial"/>
              </w:rPr>
            </w:pPr>
            <w:r w:rsidRPr="00893D7A">
              <w:rPr>
                <w:rFonts w:ascii="Arial" w:hAnsi="Arial" w:cs="Arial"/>
                <w:noProof/>
              </w:rPr>
              <w:t>Status of the baby at birth</w:t>
            </w:r>
          </w:p>
        </w:tc>
      </w:tr>
      <w:tr w:rsidR="00893D7A" w:rsidRPr="00893D7A" w14:paraId="048D34C0" w14:textId="77777777" w:rsidTr="005B4E35">
        <w:tc>
          <w:tcPr>
            <w:tcW w:w="8424" w:type="dxa"/>
            <w:gridSpan w:val="4"/>
            <w:shd w:val="clear" w:color="auto" w:fill="auto"/>
          </w:tcPr>
          <w:p w14:paraId="7ABB753A" w14:textId="77777777" w:rsidR="00893D7A" w:rsidRPr="00893D7A" w:rsidRDefault="00893D7A" w:rsidP="00842FD5">
            <w:pPr>
              <w:keepLines/>
              <w:rPr>
                <w:rFonts w:ascii="Arial" w:hAnsi="Arial" w:cs="Arial"/>
              </w:rPr>
            </w:pPr>
          </w:p>
        </w:tc>
      </w:tr>
      <w:tr w:rsidR="00893D7A" w:rsidRPr="00893D7A" w14:paraId="0BC187BA" w14:textId="77777777" w:rsidTr="005B4E35">
        <w:tc>
          <w:tcPr>
            <w:tcW w:w="2024" w:type="dxa"/>
            <w:shd w:val="clear" w:color="auto" w:fill="auto"/>
          </w:tcPr>
          <w:p w14:paraId="382D54D6"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Representation class</w:t>
            </w:r>
          </w:p>
        </w:tc>
        <w:tc>
          <w:tcPr>
            <w:tcW w:w="2025" w:type="dxa"/>
            <w:shd w:val="clear" w:color="auto" w:fill="auto"/>
          </w:tcPr>
          <w:p w14:paraId="3E1C5A3A" w14:textId="77777777" w:rsidR="00893D7A" w:rsidRPr="00893D7A" w:rsidRDefault="00893D7A" w:rsidP="00842FD5">
            <w:pPr>
              <w:keepLines/>
              <w:rPr>
                <w:rFonts w:ascii="Arial" w:hAnsi="Arial" w:cs="Arial"/>
              </w:rPr>
            </w:pPr>
            <w:r w:rsidRPr="00893D7A">
              <w:rPr>
                <w:rFonts w:ascii="Arial" w:hAnsi="Arial" w:cs="Arial"/>
                <w:noProof/>
              </w:rPr>
              <w:t>Code</w:t>
            </w:r>
          </w:p>
        </w:tc>
        <w:tc>
          <w:tcPr>
            <w:tcW w:w="2025" w:type="dxa"/>
            <w:shd w:val="clear" w:color="auto" w:fill="auto"/>
          </w:tcPr>
          <w:p w14:paraId="60BE3DA8" w14:textId="77777777" w:rsidR="00893D7A" w:rsidRPr="00893D7A" w:rsidRDefault="00893D7A" w:rsidP="00842FD5">
            <w:pPr>
              <w:keepLines/>
              <w:rPr>
                <w:rFonts w:ascii="Arial" w:hAnsi="Arial" w:cs="Arial"/>
              </w:rPr>
            </w:pPr>
            <w:r w:rsidRPr="00893D7A">
              <w:rPr>
                <w:rFonts w:ascii="Arial" w:hAnsi="Arial" w:cs="Arial"/>
                <w:color w:val="F26B73"/>
              </w:rPr>
              <w:t>Data type</w:t>
            </w:r>
          </w:p>
        </w:tc>
        <w:tc>
          <w:tcPr>
            <w:tcW w:w="2350" w:type="dxa"/>
            <w:shd w:val="clear" w:color="auto" w:fill="auto"/>
          </w:tcPr>
          <w:p w14:paraId="7D504705" w14:textId="77777777" w:rsidR="00893D7A" w:rsidRPr="00893D7A" w:rsidRDefault="00893D7A" w:rsidP="00842FD5">
            <w:pPr>
              <w:keepLines/>
              <w:rPr>
                <w:rFonts w:ascii="Arial" w:hAnsi="Arial" w:cs="Arial"/>
              </w:rPr>
            </w:pPr>
            <w:r w:rsidRPr="00893D7A">
              <w:rPr>
                <w:rFonts w:ascii="Arial" w:hAnsi="Arial" w:cs="Arial"/>
                <w:noProof/>
              </w:rPr>
              <w:t>Number</w:t>
            </w:r>
          </w:p>
        </w:tc>
      </w:tr>
      <w:tr w:rsidR="00893D7A" w:rsidRPr="00893D7A" w14:paraId="5211117B" w14:textId="77777777" w:rsidTr="005B4E35">
        <w:tc>
          <w:tcPr>
            <w:tcW w:w="8424" w:type="dxa"/>
            <w:gridSpan w:val="4"/>
            <w:shd w:val="clear" w:color="auto" w:fill="auto"/>
          </w:tcPr>
          <w:p w14:paraId="1A809642" w14:textId="77777777" w:rsidR="00893D7A" w:rsidRPr="00893D7A" w:rsidRDefault="00893D7A" w:rsidP="00842FD5">
            <w:pPr>
              <w:keepLines/>
              <w:rPr>
                <w:rFonts w:ascii="Arial" w:hAnsi="Arial" w:cs="Arial"/>
              </w:rPr>
            </w:pPr>
          </w:p>
        </w:tc>
      </w:tr>
      <w:tr w:rsidR="00893D7A" w:rsidRPr="00893D7A" w14:paraId="6E9A275A" w14:textId="77777777" w:rsidTr="005B4E35">
        <w:tc>
          <w:tcPr>
            <w:tcW w:w="2024" w:type="dxa"/>
            <w:shd w:val="clear" w:color="auto" w:fill="auto"/>
          </w:tcPr>
          <w:p w14:paraId="73D87BAA"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Format</w:t>
            </w:r>
          </w:p>
        </w:tc>
        <w:tc>
          <w:tcPr>
            <w:tcW w:w="2025" w:type="dxa"/>
            <w:shd w:val="clear" w:color="auto" w:fill="auto"/>
          </w:tcPr>
          <w:p w14:paraId="530D1CBF" w14:textId="77777777" w:rsidR="00893D7A" w:rsidRPr="00893D7A" w:rsidRDefault="00893D7A" w:rsidP="00842FD5">
            <w:pPr>
              <w:keepLines/>
              <w:rPr>
                <w:rFonts w:ascii="Arial" w:hAnsi="Arial" w:cs="Arial"/>
              </w:rPr>
            </w:pPr>
            <w:r w:rsidRPr="00893D7A">
              <w:rPr>
                <w:rFonts w:ascii="Arial" w:hAnsi="Arial" w:cs="Arial"/>
                <w:noProof/>
              </w:rPr>
              <w:t>N</w:t>
            </w:r>
          </w:p>
        </w:tc>
        <w:tc>
          <w:tcPr>
            <w:tcW w:w="2025" w:type="dxa"/>
            <w:shd w:val="clear" w:color="auto" w:fill="auto"/>
          </w:tcPr>
          <w:p w14:paraId="3914AC1F" w14:textId="77777777" w:rsidR="00893D7A" w:rsidRPr="00893D7A" w:rsidRDefault="00893D7A" w:rsidP="00842FD5">
            <w:pPr>
              <w:pStyle w:val="AttributeSubheading"/>
              <w:keepNext w:val="0"/>
              <w:rPr>
                <w:rFonts w:ascii="Arial" w:hAnsi="Arial" w:cs="Arial"/>
                <w:szCs w:val="20"/>
                <w:lang w:eastAsia="en-US"/>
              </w:rPr>
            </w:pPr>
            <w:r w:rsidRPr="00893D7A">
              <w:rPr>
                <w:rFonts w:ascii="Arial" w:hAnsi="Arial" w:cs="Arial"/>
                <w:i w:val="0"/>
                <w:color w:val="F26B73"/>
                <w:szCs w:val="20"/>
              </w:rPr>
              <w:t>Field size</w:t>
            </w:r>
          </w:p>
        </w:tc>
        <w:tc>
          <w:tcPr>
            <w:tcW w:w="2350" w:type="dxa"/>
            <w:shd w:val="clear" w:color="auto" w:fill="auto"/>
          </w:tcPr>
          <w:p w14:paraId="691BE7D8" w14:textId="77777777" w:rsidR="00893D7A" w:rsidRPr="00893D7A" w:rsidRDefault="00893D7A" w:rsidP="00842FD5">
            <w:pPr>
              <w:keepLines/>
              <w:rPr>
                <w:rFonts w:ascii="Arial" w:hAnsi="Arial" w:cs="Arial"/>
              </w:rPr>
            </w:pPr>
            <w:r w:rsidRPr="00893D7A">
              <w:rPr>
                <w:rFonts w:ascii="Arial" w:hAnsi="Arial" w:cs="Arial"/>
                <w:noProof/>
              </w:rPr>
              <w:t>1</w:t>
            </w:r>
          </w:p>
        </w:tc>
      </w:tr>
      <w:tr w:rsidR="00893D7A" w:rsidRPr="00893D7A" w14:paraId="1EB6EF00" w14:textId="77777777" w:rsidTr="005B4E35">
        <w:tc>
          <w:tcPr>
            <w:tcW w:w="8424" w:type="dxa"/>
            <w:gridSpan w:val="4"/>
            <w:shd w:val="clear" w:color="auto" w:fill="auto"/>
          </w:tcPr>
          <w:p w14:paraId="2AE49864" w14:textId="77777777" w:rsidR="00893D7A" w:rsidRPr="00893D7A" w:rsidRDefault="00893D7A" w:rsidP="00842FD5">
            <w:pPr>
              <w:keepLines/>
              <w:rPr>
                <w:rFonts w:ascii="Arial" w:hAnsi="Arial" w:cs="Arial"/>
              </w:rPr>
            </w:pPr>
          </w:p>
        </w:tc>
      </w:tr>
      <w:tr w:rsidR="00893D7A" w:rsidRPr="00893D7A" w14:paraId="0F8F57A1" w14:textId="77777777" w:rsidTr="005B4E35">
        <w:tc>
          <w:tcPr>
            <w:tcW w:w="2024" w:type="dxa"/>
            <w:shd w:val="clear" w:color="auto" w:fill="auto"/>
          </w:tcPr>
          <w:p w14:paraId="6AFB8F17"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Location</w:t>
            </w:r>
          </w:p>
        </w:tc>
        <w:tc>
          <w:tcPr>
            <w:tcW w:w="2025" w:type="dxa"/>
            <w:shd w:val="clear" w:color="auto" w:fill="auto"/>
          </w:tcPr>
          <w:p w14:paraId="4FAD591E" w14:textId="77777777" w:rsidR="00893D7A" w:rsidRPr="00893D7A" w:rsidRDefault="00893D7A" w:rsidP="00842FD5">
            <w:pPr>
              <w:keepLines/>
              <w:rPr>
                <w:rFonts w:ascii="Arial" w:hAnsi="Arial" w:cs="Arial"/>
              </w:rPr>
            </w:pPr>
            <w:r w:rsidRPr="00893D7A">
              <w:rPr>
                <w:rFonts w:ascii="Arial" w:hAnsi="Arial" w:cs="Arial"/>
                <w:noProof/>
              </w:rPr>
              <w:t>Episode record</w:t>
            </w:r>
          </w:p>
        </w:tc>
        <w:tc>
          <w:tcPr>
            <w:tcW w:w="2025" w:type="dxa"/>
            <w:shd w:val="clear" w:color="auto" w:fill="auto"/>
          </w:tcPr>
          <w:p w14:paraId="4840C62A"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Position</w:t>
            </w:r>
          </w:p>
        </w:tc>
        <w:tc>
          <w:tcPr>
            <w:tcW w:w="2350" w:type="dxa"/>
            <w:shd w:val="clear" w:color="auto" w:fill="auto"/>
          </w:tcPr>
          <w:p w14:paraId="77FF132B" w14:textId="77777777" w:rsidR="00893D7A" w:rsidRPr="00893D7A" w:rsidRDefault="00893D7A" w:rsidP="00842FD5">
            <w:pPr>
              <w:keepLines/>
              <w:rPr>
                <w:rFonts w:ascii="Arial" w:hAnsi="Arial" w:cs="Arial"/>
              </w:rPr>
            </w:pPr>
            <w:r w:rsidRPr="00893D7A">
              <w:rPr>
                <w:rFonts w:ascii="Arial" w:hAnsi="Arial" w:cs="Arial"/>
                <w:noProof/>
              </w:rPr>
              <w:t>100</w:t>
            </w:r>
          </w:p>
        </w:tc>
      </w:tr>
      <w:tr w:rsidR="00893D7A" w:rsidRPr="00893D7A" w14:paraId="61FE5329" w14:textId="77777777" w:rsidTr="005B4E35">
        <w:tc>
          <w:tcPr>
            <w:tcW w:w="8424" w:type="dxa"/>
            <w:gridSpan w:val="4"/>
            <w:shd w:val="clear" w:color="auto" w:fill="auto"/>
          </w:tcPr>
          <w:p w14:paraId="09216A79" w14:textId="77777777" w:rsidR="00893D7A" w:rsidRPr="00893D7A" w:rsidRDefault="00893D7A" w:rsidP="00842FD5">
            <w:pPr>
              <w:keepLines/>
              <w:rPr>
                <w:rFonts w:ascii="Arial" w:hAnsi="Arial" w:cs="Arial"/>
              </w:rPr>
            </w:pPr>
          </w:p>
        </w:tc>
      </w:tr>
      <w:tr w:rsidR="00893D7A" w:rsidRPr="00893D7A" w14:paraId="1945DF2A" w14:textId="77777777" w:rsidTr="005B4E35">
        <w:tc>
          <w:tcPr>
            <w:tcW w:w="2024" w:type="dxa"/>
            <w:shd w:val="clear" w:color="auto" w:fill="auto"/>
          </w:tcPr>
          <w:p w14:paraId="74C9365D"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Permissible values</w:t>
            </w:r>
          </w:p>
        </w:tc>
        <w:tc>
          <w:tcPr>
            <w:tcW w:w="6400" w:type="dxa"/>
            <w:gridSpan w:val="3"/>
            <w:shd w:val="clear" w:color="auto" w:fill="auto"/>
          </w:tcPr>
          <w:p w14:paraId="66379242" w14:textId="77777777" w:rsidR="00893D7A" w:rsidRPr="00893D7A" w:rsidRDefault="00893D7A" w:rsidP="00842FD5">
            <w:pPr>
              <w:keepLines/>
              <w:rPr>
                <w:rFonts w:ascii="Arial" w:hAnsi="Arial" w:cs="Arial"/>
                <w:b/>
                <w:noProof/>
              </w:rPr>
            </w:pPr>
            <w:r w:rsidRPr="00893D7A">
              <w:rPr>
                <w:rFonts w:ascii="Arial" w:hAnsi="Arial" w:cs="Arial"/>
                <w:b/>
                <w:noProof/>
              </w:rPr>
              <w:t>Code</w:t>
            </w:r>
            <w:r w:rsidRPr="00893D7A">
              <w:rPr>
                <w:rFonts w:ascii="Arial" w:hAnsi="Arial" w:cs="Arial"/>
                <w:b/>
                <w:noProof/>
              </w:rPr>
              <w:tab/>
              <w:t>Descriptor</w:t>
            </w:r>
          </w:p>
          <w:p w14:paraId="7CF2CD35" w14:textId="77777777" w:rsidR="00893D7A" w:rsidRPr="00893D7A" w:rsidRDefault="00893D7A" w:rsidP="00842FD5">
            <w:pPr>
              <w:keepLines/>
              <w:rPr>
                <w:rFonts w:ascii="Arial" w:hAnsi="Arial" w:cs="Arial"/>
              </w:rPr>
            </w:pPr>
            <w:r w:rsidRPr="00893D7A">
              <w:rPr>
                <w:rFonts w:ascii="Arial" w:hAnsi="Arial" w:cs="Arial"/>
              </w:rPr>
              <w:t>1</w:t>
            </w:r>
            <w:r w:rsidRPr="00893D7A">
              <w:rPr>
                <w:rFonts w:ascii="Arial" w:hAnsi="Arial" w:cs="Arial"/>
              </w:rPr>
              <w:tab/>
              <w:t>Live born</w:t>
            </w:r>
          </w:p>
          <w:p w14:paraId="09B7654A" w14:textId="77777777" w:rsidR="00893D7A" w:rsidRPr="00893D7A" w:rsidRDefault="00893D7A" w:rsidP="00842FD5">
            <w:pPr>
              <w:keepLines/>
              <w:rPr>
                <w:rFonts w:ascii="Arial" w:hAnsi="Arial" w:cs="Arial"/>
              </w:rPr>
            </w:pPr>
            <w:r w:rsidRPr="00893D7A">
              <w:rPr>
                <w:rFonts w:ascii="Arial" w:hAnsi="Arial" w:cs="Arial"/>
              </w:rPr>
              <w:t>2</w:t>
            </w:r>
            <w:r w:rsidRPr="00893D7A">
              <w:rPr>
                <w:rFonts w:ascii="Arial" w:hAnsi="Arial" w:cs="Arial"/>
              </w:rPr>
              <w:tab/>
              <w:t>Stillborn (occurring before labour)</w:t>
            </w:r>
          </w:p>
          <w:p w14:paraId="5BB5853F" w14:textId="77777777" w:rsidR="00893D7A" w:rsidRPr="00893D7A" w:rsidRDefault="00893D7A" w:rsidP="00842FD5">
            <w:pPr>
              <w:keepLines/>
              <w:rPr>
                <w:rFonts w:ascii="Arial" w:hAnsi="Arial" w:cs="Arial"/>
              </w:rPr>
            </w:pPr>
            <w:r w:rsidRPr="00893D7A">
              <w:rPr>
                <w:rFonts w:ascii="Arial" w:hAnsi="Arial" w:cs="Arial"/>
              </w:rPr>
              <w:t>3</w:t>
            </w:r>
            <w:r w:rsidRPr="00893D7A">
              <w:rPr>
                <w:rFonts w:ascii="Arial" w:hAnsi="Arial" w:cs="Arial"/>
              </w:rPr>
              <w:tab/>
              <w:t>Stillborn (occurring during labour)</w:t>
            </w:r>
          </w:p>
          <w:p w14:paraId="5DC5B905" w14:textId="77777777" w:rsidR="00893D7A" w:rsidRPr="00893D7A" w:rsidRDefault="00893D7A" w:rsidP="00842FD5">
            <w:pPr>
              <w:keepLines/>
              <w:rPr>
                <w:rFonts w:ascii="Arial" w:hAnsi="Arial" w:cs="Arial"/>
              </w:rPr>
            </w:pPr>
            <w:r w:rsidRPr="00893D7A">
              <w:rPr>
                <w:rFonts w:ascii="Arial" w:hAnsi="Arial" w:cs="Arial"/>
              </w:rPr>
              <w:t>4</w:t>
            </w:r>
            <w:r w:rsidRPr="00893D7A">
              <w:rPr>
                <w:rFonts w:ascii="Arial" w:hAnsi="Arial" w:cs="Arial"/>
              </w:rPr>
              <w:tab/>
              <w:t>Stillborn (timing of occurrence unknown)</w:t>
            </w:r>
          </w:p>
          <w:p w14:paraId="0557EDAE" w14:textId="77777777" w:rsidR="00893D7A" w:rsidRPr="00893D7A" w:rsidRDefault="00893D7A" w:rsidP="00842FD5">
            <w:pPr>
              <w:keepLines/>
              <w:rPr>
                <w:rFonts w:ascii="Arial" w:hAnsi="Arial" w:cs="Arial"/>
              </w:rPr>
            </w:pPr>
            <w:r w:rsidRPr="00893D7A">
              <w:rPr>
                <w:rFonts w:ascii="Arial" w:hAnsi="Arial" w:cs="Arial"/>
              </w:rPr>
              <w:t>9</w:t>
            </w:r>
            <w:r w:rsidRPr="00893D7A">
              <w:rPr>
                <w:rFonts w:ascii="Arial" w:hAnsi="Arial" w:cs="Arial"/>
              </w:rPr>
              <w:tab/>
              <w:t>Not stated / inadequately described</w:t>
            </w:r>
          </w:p>
        </w:tc>
      </w:tr>
      <w:tr w:rsidR="00893D7A" w:rsidRPr="00893D7A" w14:paraId="143938D4" w14:textId="77777777" w:rsidTr="005B4E35">
        <w:tc>
          <w:tcPr>
            <w:tcW w:w="8424" w:type="dxa"/>
            <w:gridSpan w:val="4"/>
            <w:shd w:val="clear" w:color="auto" w:fill="auto"/>
          </w:tcPr>
          <w:p w14:paraId="288F1584" w14:textId="77777777" w:rsidR="00893D7A" w:rsidRPr="00893D7A" w:rsidRDefault="00893D7A" w:rsidP="00842FD5">
            <w:pPr>
              <w:keepLines/>
              <w:rPr>
                <w:rFonts w:ascii="Arial" w:hAnsi="Arial" w:cs="Arial"/>
              </w:rPr>
            </w:pPr>
          </w:p>
        </w:tc>
      </w:tr>
      <w:tr w:rsidR="00893D7A" w:rsidRPr="00893D7A" w14:paraId="1AE6DD7E" w14:textId="77777777" w:rsidTr="005B4E35">
        <w:tblPrEx>
          <w:tblLook w:val="04A0" w:firstRow="1" w:lastRow="0" w:firstColumn="1" w:lastColumn="0" w:noHBand="0" w:noVBand="1"/>
        </w:tblPrEx>
        <w:tc>
          <w:tcPr>
            <w:tcW w:w="2024" w:type="dxa"/>
            <w:shd w:val="clear" w:color="auto" w:fill="auto"/>
          </w:tcPr>
          <w:p w14:paraId="7245E89E"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Reporting guide</w:t>
            </w:r>
          </w:p>
        </w:tc>
        <w:tc>
          <w:tcPr>
            <w:tcW w:w="6400" w:type="dxa"/>
            <w:gridSpan w:val="3"/>
            <w:shd w:val="clear" w:color="auto" w:fill="auto"/>
          </w:tcPr>
          <w:p w14:paraId="52257699" w14:textId="76681AE0" w:rsidR="00893D7A" w:rsidRPr="00893D7A" w:rsidRDefault="00893D7A" w:rsidP="00842FD5">
            <w:pPr>
              <w:autoSpaceDE w:val="0"/>
              <w:autoSpaceDN w:val="0"/>
              <w:adjustRightInd w:val="0"/>
              <w:rPr>
                <w:rFonts w:ascii="Arial" w:hAnsi="Arial" w:cs="Arial"/>
                <w:lang w:eastAsia="en-AU"/>
              </w:rPr>
            </w:pPr>
            <w:r w:rsidRPr="00893D7A">
              <w:rPr>
                <w:rFonts w:ascii="Arial" w:hAnsi="Arial" w:cs="Arial"/>
                <w:lang w:eastAsia="en-AU"/>
              </w:rPr>
              <w:t xml:space="preserve">Code 1 Liveborn: </w:t>
            </w:r>
            <w:r>
              <w:rPr>
                <w:rFonts w:ascii="Arial" w:hAnsi="Arial" w:cs="Arial"/>
                <w:lang w:eastAsia="en-AU"/>
              </w:rPr>
              <w:br/>
            </w:r>
            <w:r w:rsidRPr="00893D7A">
              <w:rPr>
                <w:rFonts w:ascii="Arial" w:hAnsi="Arial" w:cs="Arial"/>
                <w:lang w:eastAsia="en-AU"/>
              </w:rPr>
              <w:t>CCOPMM defines liveborn as the birth of an infant,</w:t>
            </w:r>
            <w:r>
              <w:rPr>
                <w:rFonts w:ascii="Arial" w:hAnsi="Arial" w:cs="Arial"/>
                <w:lang w:eastAsia="en-AU"/>
              </w:rPr>
              <w:t xml:space="preserve"> </w:t>
            </w:r>
            <w:r w:rsidRPr="00893D7A">
              <w:rPr>
                <w:rFonts w:ascii="Arial" w:hAnsi="Arial" w:cs="Arial"/>
                <w:lang w:eastAsia="en-AU"/>
              </w:rPr>
              <w:t>regardless of maturity or birth weight, who breathes or shows any other signs of life after being born.</w:t>
            </w:r>
          </w:p>
          <w:p w14:paraId="001D7DB2" w14:textId="77777777" w:rsidR="00893D7A" w:rsidRDefault="00893D7A" w:rsidP="00842FD5">
            <w:pPr>
              <w:autoSpaceDE w:val="0"/>
              <w:autoSpaceDN w:val="0"/>
              <w:adjustRightInd w:val="0"/>
              <w:rPr>
                <w:rFonts w:ascii="Arial" w:hAnsi="Arial" w:cs="Arial"/>
                <w:lang w:eastAsia="en-AU"/>
              </w:rPr>
            </w:pPr>
            <w:r w:rsidRPr="00893D7A">
              <w:rPr>
                <w:rFonts w:ascii="Arial" w:hAnsi="Arial" w:cs="Arial"/>
                <w:lang w:eastAsia="en-AU"/>
              </w:rPr>
              <w:t>Code 2 Stillborn (occurring before labour)</w:t>
            </w:r>
          </w:p>
          <w:p w14:paraId="11608E2A" w14:textId="77777777" w:rsidR="00893D7A" w:rsidRDefault="00893D7A" w:rsidP="00842FD5">
            <w:pPr>
              <w:autoSpaceDE w:val="0"/>
              <w:autoSpaceDN w:val="0"/>
              <w:adjustRightInd w:val="0"/>
              <w:rPr>
                <w:rFonts w:ascii="Arial" w:hAnsi="Arial" w:cs="Arial"/>
                <w:lang w:eastAsia="en-AU"/>
              </w:rPr>
            </w:pPr>
            <w:r>
              <w:rPr>
                <w:rFonts w:ascii="Arial" w:hAnsi="Arial" w:cs="Arial"/>
                <w:lang w:eastAsia="en-AU"/>
              </w:rPr>
              <w:t>C</w:t>
            </w:r>
            <w:r w:rsidRPr="00893D7A">
              <w:rPr>
                <w:rFonts w:ascii="Arial" w:hAnsi="Arial" w:cs="Arial"/>
                <w:lang w:eastAsia="en-AU"/>
              </w:rPr>
              <w:t>ode 3 Stillborn (occurring</w:t>
            </w:r>
            <w:r>
              <w:rPr>
                <w:rFonts w:ascii="Arial" w:hAnsi="Arial" w:cs="Arial"/>
                <w:lang w:eastAsia="en-AU"/>
              </w:rPr>
              <w:t xml:space="preserve"> </w:t>
            </w:r>
            <w:r w:rsidRPr="00893D7A">
              <w:rPr>
                <w:rFonts w:ascii="Arial" w:hAnsi="Arial" w:cs="Arial"/>
                <w:lang w:eastAsia="en-AU"/>
              </w:rPr>
              <w:t xml:space="preserve">during labour) </w:t>
            </w:r>
          </w:p>
          <w:p w14:paraId="7747FC40" w14:textId="7300E0A4" w:rsidR="00893D7A" w:rsidRPr="00893D7A" w:rsidRDefault="00893D7A" w:rsidP="00842FD5">
            <w:pPr>
              <w:autoSpaceDE w:val="0"/>
              <w:autoSpaceDN w:val="0"/>
              <w:adjustRightInd w:val="0"/>
              <w:rPr>
                <w:rFonts w:ascii="Arial" w:hAnsi="Arial" w:cs="Arial"/>
                <w:lang w:eastAsia="en-AU"/>
              </w:rPr>
            </w:pPr>
            <w:r>
              <w:rPr>
                <w:rFonts w:ascii="Arial" w:hAnsi="Arial" w:cs="Arial"/>
                <w:lang w:eastAsia="en-AU"/>
              </w:rPr>
              <w:t>C</w:t>
            </w:r>
            <w:r w:rsidRPr="00893D7A">
              <w:rPr>
                <w:rFonts w:ascii="Arial" w:hAnsi="Arial" w:cs="Arial"/>
                <w:lang w:eastAsia="en-AU"/>
              </w:rPr>
              <w:t>ode 4 Stillborn (timing of occur</w:t>
            </w:r>
            <w:r w:rsidR="005B4E35">
              <w:rPr>
                <w:rFonts w:ascii="Arial" w:hAnsi="Arial" w:cs="Arial"/>
                <w:lang w:eastAsia="en-AU"/>
              </w:rPr>
              <w:t>e</w:t>
            </w:r>
            <w:r w:rsidRPr="00893D7A">
              <w:rPr>
                <w:rFonts w:ascii="Arial" w:hAnsi="Arial" w:cs="Arial"/>
                <w:lang w:eastAsia="en-AU"/>
              </w:rPr>
              <w:t>nce unknown):</w:t>
            </w:r>
          </w:p>
          <w:p w14:paraId="1FA5136C" w14:textId="77777777" w:rsidR="00893D7A" w:rsidRPr="00893D7A" w:rsidRDefault="00893D7A" w:rsidP="00842FD5">
            <w:pPr>
              <w:keepLines/>
              <w:rPr>
                <w:rFonts w:ascii="Arial" w:hAnsi="Arial" w:cs="Arial"/>
              </w:rPr>
            </w:pPr>
            <w:r w:rsidRPr="00893D7A">
              <w:rPr>
                <w:rFonts w:ascii="Arial" w:hAnsi="Arial" w:cs="Arial"/>
                <w:lang w:eastAsia="en-AU"/>
              </w:rPr>
              <w:t>CCOPMM defines a stillbirth as the birth of an infant of at least 20 weeks’ gestation or if gestation is unknown, weighing at least 400 grams, which shows no signs of life after birth.</w:t>
            </w:r>
          </w:p>
        </w:tc>
      </w:tr>
      <w:tr w:rsidR="00893D7A" w:rsidRPr="00893D7A" w14:paraId="1D5B7DE9" w14:textId="77777777" w:rsidTr="005B4E35">
        <w:tc>
          <w:tcPr>
            <w:tcW w:w="8424" w:type="dxa"/>
            <w:gridSpan w:val="4"/>
            <w:shd w:val="clear" w:color="auto" w:fill="auto"/>
          </w:tcPr>
          <w:p w14:paraId="25CBFAA6" w14:textId="77777777" w:rsidR="00893D7A" w:rsidRPr="00893D7A" w:rsidRDefault="00893D7A" w:rsidP="00842FD5">
            <w:pPr>
              <w:keepLines/>
              <w:rPr>
                <w:rFonts w:ascii="Arial" w:hAnsi="Arial" w:cs="Arial"/>
              </w:rPr>
            </w:pPr>
          </w:p>
        </w:tc>
      </w:tr>
      <w:tr w:rsidR="00893D7A" w:rsidRPr="00893D7A" w14:paraId="3A4F59CC" w14:textId="77777777" w:rsidTr="005B4E35">
        <w:tc>
          <w:tcPr>
            <w:tcW w:w="2024" w:type="dxa"/>
            <w:shd w:val="clear" w:color="auto" w:fill="auto"/>
          </w:tcPr>
          <w:p w14:paraId="59FA11AF"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Reported by</w:t>
            </w:r>
          </w:p>
        </w:tc>
        <w:tc>
          <w:tcPr>
            <w:tcW w:w="6400" w:type="dxa"/>
            <w:gridSpan w:val="3"/>
            <w:shd w:val="clear" w:color="auto" w:fill="auto"/>
          </w:tcPr>
          <w:p w14:paraId="69854FB2" w14:textId="77777777" w:rsidR="00893D7A" w:rsidRPr="00893D7A" w:rsidRDefault="00893D7A" w:rsidP="00842FD5">
            <w:pPr>
              <w:keepLines/>
              <w:rPr>
                <w:rFonts w:ascii="Arial" w:hAnsi="Arial" w:cs="Arial"/>
              </w:rPr>
            </w:pPr>
            <w:r w:rsidRPr="00893D7A">
              <w:rPr>
                <w:rFonts w:ascii="Arial" w:hAnsi="Arial" w:cs="Arial"/>
                <w:noProof/>
              </w:rPr>
              <w:t>All Victorian hospitals where a birth has occurred and homebirth practitioners</w:t>
            </w:r>
          </w:p>
        </w:tc>
      </w:tr>
      <w:tr w:rsidR="00893D7A" w:rsidRPr="00893D7A" w14:paraId="30483709" w14:textId="77777777" w:rsidTr="005B4E35">
        <w:tc>
          <w:tcPr>
            <w:tcW w:w="8424" w:type="dxa"/>
            <w:gridSpan w:val="4"/>
            <w:shd w:val="clear" w:color="auto" w:fill="auto"/>
          </w:tcPr>
          <w:p w14:paraId="1134C3CD" w14:textId="77777777" w:rsidR="00893D7A" w:rsidRPr="00893D7A" w:rsidRDefault="00893D7A" w:rsidP="00842FD5">
            <w:pPr>
              <w:keepLines/>
              <w:rPr>
                <w:rFonts w:ascii="Arial" w:hAnsi="Arial" w:cs="Arial"/>
              </w:rPr>
            </w:pPr>
          </w:p>
        </w:tc>
      </w:tr>
      <w:tr w:rsidR="00893D7A" w:rsidRPr="00893D7A" w14:paraId="41C7921B" w14:textId="77777777" w:rsidTr="005B4E35">
        <w:tc>
          <w:tcPr>
            <w:tcW w:w="2024" w:type="dxa"/>
            <w:shd w:val="clear" w:color="auto" w:fill="auto"/>
          </w:tcPr>
          <w:p w14:paraId="5D742A83"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Reported for</w:t>
            </w:r>
          </w:p>
        </w:tc>
        <w:tc>
          <w:tcPr>
            <w:tcW w:w="6400" w:type="dxa"/>
            <w:gridSpan w:val="3"/>
            <w:shd w:val="clear" w:color="auto" w:fill="auto"/>
          </w:tcPr>
          <w:p w14:paraId="4C8FC00D" w14:textId="77777777" w:rsidR="00893D7A" w:rsidRPr="00893D7A" w:rsidRDefault="00893D7A" w:rsidP="00842FD5">
            <w:pPr>
              <w:keepLines/>
              <w:rPr>
                <w:rFonts w:ascii="Arial" w:hAnsi="Arial" w:cs="Arial"/>
              </w:rPr>
            </w:pPr>
            <w:r w:rsidRPr="00893D7A">
              <w:rPr>
                <w:rFonts w:ascii="Arial" w:hAnsi="Arial" w:cs="Arial"/>
                <w:noProof/>
              </w:rPr>
              <w:t>All birth episodes</w:t>
            </w:r>
          </w:p>
        </w:tc>
      </w:tr>
      <w:tr w:rsidR="00893D7A" w:rsidRPr="00893D7A" w14:paraId="5E12D5D8" w14:textId="77777777" w:rsidTr="005B4E35">
        <w:tc>
          <w:tcPr>
            <w:tcW w:w="8424" w:type="dxa"/>
            <w:gridSpan w:val="4"/>
            <w:shd w:val="clear" w:color="auto" w:fill="auto"/>
          </w:tcPr>
          <w:p w14:paraId="203CF86B" w14:textId="77777777" w:rsidR="00893D7A" w:rsidRPr="00893D7A" w:rsidRDefault="00893D7A" w:rsidP="00842FD5">
            <w:pPr>
              <w:keepLines/>
              <w:rPr>
                <w:rFonts w:ascii="Arial" w:hAnsi="Arial" w:cs="Arial"/>
              </w:rPr>
            </w:pPr>
          </w:p>
        </w:tc>
      </w:tr>
      <w:tr w:rsidR="00893D7A" w:rsidRPr="00893D7A" w14:paraId="55C22D65" w14:textId="77777777" w:rsidTr="005B4E35">
        <w:tblPrEx>
          <w:tblLook w:val="04A0" w:firstRow="1" w:lastRow="0" w:firstColumn="1" w:lastColumn="0" w:noHBand="0" w:noVBand="1"/>
        </w:tblPrEx>
        <w:tc>
          <w:tcPr>
            <w:tcW w:w="2024" w:type="dxa"/>
            <w:shd w:val="clear" w:color="auto" w:fill="auto"/>
          </w:tcPr>
          <w:p w14:paraId="13A2A96C"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Related concepts (Section 2):</w:t>
            </w:r>
          </w:p>
        </w:tc>
        <w:tc>
          <w:tcPr>
            <w:tcW w:w="6400" w:type="dxa"/>
            <w:gridSpan w:val="3"/>
            <w:shd w:val="clear" w:color="auto" w:fill="auto"/>
          </w:tcPr>
          <w:p w14:paraId="624A4190" w14:textId="77777777" w:rsidR="00893D7A" w:rsidRPr="00893D7A" w:rsidRDefault="00893D7A" w:rsidP="00842FD5">
            <w:pPr>
              <w:pStyle w:val="ListParagraph"/>
              <w:keepLines/>
              <w:ind w:left="0"/>
              <w:rPr>
                <w:rFonts w:ascii="Arial" w:hAnsi="Arial" w:cs="Arial"/>
              </w:rPr>
            </w:pPr>
            <w:r w:rsidRPr="00893D7A">
              <w:rPr>
                <w:rFonts w:ascii="Arial" w:hAnsi="Arial" w:cs="Arial"/>
                <w:noProof/>
              </w:rPr>
              <w:t>Live birth, Stillbirth (fetal death)</w:t>
            </w:r>
          </w:p>
        </w:tc>
      </w:tr>
      <w:tr w:rsidR="00893D7A" w:rsidRPr="00893D7A" w14:paraId="5E372187" w14:textId="77777777" w:rsidTr="005B4E35">
        <w:tc>
          <w:tcPr>
            <w:tcW w:w="8424" w:type="dxa"/>
            <w:gridSpan w:val="4"/>
            <w:shd w:val="clear" w:color="auto" w:fill="auto"/>
          </w:tcPr>
          <w:p w14:paraId="15544DBE" w14:textId="77777777" w:rsidR="00893D7A" w:rsidRPr="00893D7A" w:rsidRDefault="00893D7A" w:rsidP="00842FD5">
            <w:pPr>
              <w:keepLines/>
              <w:rPr>
                <w:rFonts w:ascii="Arial" w:hAnsi="Arial" w:cs="Arial"/>
              </w:rPr>
            </w:pPr>
          </w:p>
        </w:tc>
      </w:tr>
      <w:tr w:rsidR="00893D7A" w:rsidRPr="00893D7A" w14:paraId="7C405C5A" w14:textId="77777777" w:rsidTr="005B4E35">
        <w:tblPrEx>
          <w:tblLook w:val="04A0" w:firstRow="1" w:lastRow="0" w:firstColumn="1" w:lastColumn="0" w:noHBand="0" w:noVBand="1"/>
        </w:tblPrEx>
        <w:tc>
          <w:tcPr>
            <w:tcW w:w="2024" w:type="dxa"/>
            <w:shd w:val="clear" w:color="auto" w:fill="auto"/>
          </w:tcPr>
          <w:p w14:paraId="040E1808"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Related data items (this section):</w:t>
            </w:r>
          </w:p>
        </w:tc>
        <w:tc>
          <w:tcPr>
            <w:tcW w:w="6400" w:type="dxa"/>
            <w:gridSpan w:val="3"/>
            <w:shd w:val="clear" w:color="auto" w:fill="auto"/>
          </w:tcPr>
          <w:p w14:paraId="2BBC922C" w14:textId="77777777" w:rsidR="00893D7A" w:rsidRPr="00893D7A" w:rsidRDefault="00893D7A" w:rsidP="00842FD5">
            <w:pPr>
              <w:pStyle w:val="ListParagraph"/>
              <w:keepLines/>
              <w:ind w:left="0"/>
              <w:rPr>
                <w:rFonts w:ascii="Arial" w:hAnsi="Arial" w:cs="Arial"/>
              </w:rPr>
            </w:pPr>
            <w:r w:rsidRPr="00893D7A">
              <w:rPr>
                <w:rFonts w:ascii="Arial" w:hAnsi="Arial" w:cs="Arial"/>
                <w:noProof/>
              </w:rPr>
              <w:t>Apgar score at one minute, Apgar score at five minutes</w:t>
            </w:r>
            <w:r w:rsidRPr="00893D7A">
              <w:rPr>
                <w:rFonts w:ascii="Arial" w:hAnsi="Arial" w:cs="Arial"/>
              </w:rPr>
              <w:t xml:space="preserve"> </w:t>
            </w:r>
          </w:p>
        </w:tc>
      </w:tr>
      <w:tr w:rsidR="00893D7A" w:rsidRPr="00893D7A" w14:paraId="15C7D29E" w14:textId="77777777" w:rsidTr="005B4E35">
        <w:tc>
          <w:tcPr>
            <w:tcW w:w="8424" w:type="dxa"/>
            <w:gridSpan w:val="4"/>
            <w:shd w:val="clear" w:color="auto" w:fill="auto"/>
          </w:tcPr>
          <w:p w14:paraId="4C23D5A4" w14:textId="77777777" w:rsidR="00893D7A" w:rsidRPr="00893D7A" w:rsidRDefault="00893D7A" w:rsidP="00842FD5">
            <w:pPr>
              <w:keepLines/>
              <w:rPr>
                <w:rFonts w:ascii="Arial" w:hAnsi="Arial" w:cs="Arial"/>
              </w:rPr>
            </w:pPr>
          </w:p>
        </w:tc>
      </w:tr>
      <w:tr w:rsidR="00893D7A" w:rsidRPr="00893D7A" w14:paraId="3B3A670C" w14:textId="77777777" w:rsidTr="005B4E35">
        <w:tblPrEx>
          <w:tblLook w:val="04A0" w:firstRow="1" w:lastRow="0" w:firstColumn="1" w:lastColumn="0" w:noHBand="0" w:noVBand="1"/>
        </w:tblPrEx>
        <w:tc>
          <w:tcPr>
            <w:tcW w:w="2024" w:type="dxa"/>
            <w:shd w:val="clear" w:color="auto" w:fill="auto"/>
          </w:tcPr>
          <w:p w14:paraId="2DE7A94D" w14:textId="77777777" w:rsidR="00893D7A" w:rsidRPr="00893D7A" w:rsidRDefault="00893D7A" w:rsidP="00842FD5">
            <w:pPr>
              <w:pStyle w:val="AttributeSubheading"/>
              <w:keepNext w:val="0"/>
              <w:rPr>
                <w:rFonts w:ascii="Arial" w:hAnsi="Arial" w:cs="Arial"/>
                <w:i w:val="0"/>
                <w:color w:val="F26B73"/>
                <w:szCs w:val="20"/>
              </w:rPr>
            </w:pPr>
            <w:r w:rsidRPr="00893D7A">
              <w:rPr>
                <w:rFonts w:ascii="Arial" w:hAnsi="Arial" w:cs="Arial"/>
                <w:i w:val="0"/>
                <w:color w:val="F26B73"/>
                <w:szCs w:val="20"/>
              </w:rPr>
              <w:t>Related business rules (Section 4):</w:t>
            </w:r>
          </w:p>
        </w:tc>
        <w:tc>
          <w:tcPr>
            <w:tcW w:w="6400" w:type="dxa"/>
            <w:gridSpan w:val="3"/>
            <w:shd w:val="clear" w:color="auto" w:fill="auto"/>
          </w:tcPr>
          <w:p w14:paraId="2B56C7C4" w14:textId="1F9E6BE2" w:rsidR="00893D7A" w:rsidRPr="00893D7A" w:rsidRDefault="00893D7A" w:rsidP="00842FD5">
            <w:pPr>
              <w:pStyle w:val="ListParagraph"/>
              <w:keepLines/>
              <w:ind w:left="0"/>
              <w:rPr>
                <w:rFonts w:ascii="Arial" w:hAnsi="Arial" w:cs="Arial"/>
                <w:noProof/>
              </w:rPr>
            </w:pPr>
            <w:r w:rsidRPr="00893D7A">
              <w:rPr>
                <w:rFonts w:ascii="Arial" w:hAnsi="Arial" w:cs="Arial"/>
                <w:noProof/>
                <w:highlight w:val="green"/>
              </w:rPr>
              <w:t>Birth status, Breastfeeding attempted and Last feed before discharge taken exclusively from the breast valid combinations;</w:t>
            </w:r>
            <w:r>
              <w:rPr>
                <w:rFonts w:ascii="Arial" w:hAnsi="Arial" w:cs="Arial"/>
                <w:noProof/>
              </w:rPr>
              <w:t xml:space="preserve"> </w:t>
            </w:r>
            <w:r w:rsidR="005B4E35">
              <w:rPr>
                <w:rFonts w:ascii="Arial" w:hAnsi="Arial" w:cs="Arial"/>
                <w:noProof/>
              </w:rPr>
              <w:t>*</w:t>
            </w:r>
            <w:r w:rsidRPr="00893D7A">
              <w:rPr>
                <w:rFonts w:ascii="Arial" w:hAnsi="Arial" w:cs="Arial"/>
                <w:noProof/>
              </w:rPr>
              <w:t>Birth status ‘Live born’ and associated conditionally mandatory data items</w:t>
            </w:r>
            <w:r w:rsidR="00060288">
              <w:rPr>
                <w:rFonts w:ascii="Arial" w:hAnsi="Arial" w:cs="Arial"/>
                <w:noProof/>
              </w:rPr>
              <w:t>;</w:t>
            </w:r>
            <w:r w:rsidRPr="00893D7A">
              <w:rPr>
                <w:rFonts w:ascii="Arial" w:hAnsi="Arial" w:cs="Arial"/>
                <w:noProof/>
              </w:rPr>
              <w:t xml:space="preserve"> </w:t>
            </w:r>
            <w:r w:rsidR="005B4E35">
              <w:rPr>
                <w:rFonts w:ascii="Arial" w:hAnsi="Arial" w:cs="Arial"/>
                <w:noProof/>
              </w:rPr>
              <w:t>*</w:t>
            </w:r>
            <w:r w:rsidRPr="00893D7A">
              <w:rPr>
                <w:rFonts w:ascii="Arial" w:hAnsi="Arial" w:cs="Arial"/>
                <w:noProof/>
              </w:rPr>
              <w:t>Birth status ‘Stillborn’ and associated data items valid combinations</w:t>
            </w:r>
            <w:r w:rsidR="00060288">
              <w:rPr>
                <w:rFonts w:ascii="Arial" w:hAnsi="Arial" w:cs="Arial"/>
                <w:noProof/>
              </w:rPr>
              <w:t>;</w:t>
            </w:r>
            <w:r w:rsidRPr="00893D7A">
              <w:rPr>
                <w:rFonts w:ascii="Arial" w:hAnsi="Arial" w:cs="Arial"/>
                <w:noProof/>
              </w:rPr>
              <w:t xml:space="preserve"> </w:t>
            </w:r>
            <w:r w:rsidR="00E82ABD" w:rsidRPr="00E82ABD">
              <w:rPr>
                <w:rFonts w:ascii="Arial" w:hAnsi="Arial" w:cs="Arial"/>
                <w:noProof/>
                <w:highlight w:val="green"/>
              </w:rPr>
              <w:t>*Estimated gestational age conditionally mandatory data items for Birth status code 1 Liveborn;</w:t>
            </w:r>
            <w:r w:rsidR="00E82ABD">
              <w:rPr>
                <w:rFonts w:ascii="Arial" w:hAnsi="Arial" w:cs="Arial"/>
                <w:noProof/>
              </w:rPr>
              <w:t xml:space="preserve"> </w:t>
            </w:r>
            <w:r w:rsidR="00060288">
              <w:rPr>
                <w:rFonts w:ascii="Arial" w:hAnsi="Arial" w:cs="Arial"/>
                <w:noProof/>
              </w:rPr>
              <w:t>*</w:t>
            </w:r>
            <w:r w:rsidRPr="00893D7A">
              <w:rPr>
                <w:rFonts w:ascii="Arial" w:hAnsi="Arial" w:cs="Arial"/>
                <w:noProof/>
              </w:rPr>
              <w:t>Mandatory to report data items</w:t>
            </w:r>
            <w:r w:rsidR="00060288">
              <w:rPr>
                <w:rFonts w:ascii="Arial" w:hAnsi="Arial" w:cs="Arial"/>
                <w:noProof/>
              </w:rPr>
              <w:t>;</w:t>
            </w:r>
            <w:r w:rsidRPr="00893D7A">
              <w:rPr>
                <w:rFonts w:ascii="Arial" w:hAnsi="Arial" w:cs="Arial"/>
                <w:noProof/>
              </w:rPr>
              <w:t xml:space="preserve"> Scope ‘Stillborn’</w:t>
            </w:r>
          </w:p>
        </w:tc>
      </w:tr>
    </w:tbl>
    <w:p w14:paraId="110544D4" w14:textId="77777777" w:rsidR="00893D7A" w:rsidRPr="00893D7A" w:rsidRDefault="00893D7A" w:rsidP="00893D7A">
      <w:pPr>
        <w:keepLines/>
        <w:rPr>
          <w:rStyle w:val="Strong"/>
          <w:rFonts w:ascii="Arial" w:eastAsia="MS Gothic" w:hAnsi="Arial" w:cs="Arial"/>
          <w:b w:val="0"/>
          <w:bCs w:val="0"/>
          <w:lang w:eastAsia="en-AU"/>
        </w:rPr>
      </w:pPr>
      <w:r w:rsidRPr="00893D7A">
        <w:rPr>
          <w:rStyle w:val="Strong"/>
          <w:rFonts w:ascii="Arial" w:eastAsia="MS Gothic" w:hAnsi="Arial" w:cs="Arial"/>
        </w:rPr>
        <w:t>Administration</w:t>
      </w:r>
    </w:p>
    <w:p w14:paraId="122E2959" w14:textId="77777777" w:rsidR="00893D7A" w:rsidRPr="00893D7A" w:rsidRDefault="00893D7A" w:rsidP="00893D7A">
      <w:pPr>
        <w:pStyle w:val="AttributeSubheading"/>
        <w:keepNext w:val="0"/>
        <w:rPr>
          <w:rFonts w:ascii="Arial" w:hAnsi="Arial" w:cs="Arial"/>
          <w:i w:val="0"/>
          <w:szCs w:val="20"/>
        </w:rPr>
      </w:pPr>
    </w:p>
    <w:tbl>
      <w:tblPr>
        <w:tblpPr w:leftFromText="180" w:rightFromText="180" w:vertAnchor="text" w:tblpX="426" w:tblpY="1"/>
        <w:tblOverlap w:val="never"/>
        <w:tblW w:w="8789" w:type="dxa"/>
        <w:tblLook w:val="01E0" w:firstRow="1" w:lastRow="1" w:firstColumn="1" w:lastColumn="1" w:noHBand="0" w:noVBand="0"/>
      </w:tblPr>
      <w:tblGrid>
        <w:gridCol w:w="2025"/>
        <w:gridCol w:w="2025"/>
        <w:gridCol w:w="1251"/>
        <w:gridCol w:w="774"/>
        <w:gridCol w:w="2714"/>
      </w:tblGrid>
      <w:tr w:rsidR="00893D7A" w:rsidRPr="00893D7A" w14:paraId="4D2B618B" w14:textId="77777777" w:rsidTr="008D1759">
        <w:tc>
          <w:tcPr>
            <w:tcW w:w="2025" w:type="dxa"/>
            <w:shd w:val="clear" w:color="auto" w:fill="auto"/>
          </w:tcPr>
          <w:p w14:paraId="0FF4F4E1" w14:textId="77777777" w:rsidR="00893D7A" w:rsidRPr="00893D7A" w:rsidRDefault="00893D7A" w:rsidP="008D1759">
            <w:pPr>
              <w:pStyle w:val="AttributeSubheading"/>
              <w:keepNext w:val="0"/>
              <w:rPr>
                <w:rFonts w:ascii="Arial" w:hAnsi="Arial" w:cs="Arial"/>
                <w:i w:val="0"/>
                <w:color w:val="F26B73"/>
                <w:szCs w:val="20"/>
              </w:rPr>
            </w:pPr>
            <w:r w:rsidRPr="00893D7A">
              <w:rPr>
                <w:rFonts w:ascii="Arial" w:hAnsi="Arial" w:cs="Arial"/>
                <w:i w:val="0"/>
                <w:color w:val="F26B73"/>
                <w:szCs w:val="20"/>
              </w:rPr>
              <w:t>Principal data users</w:t>
            </w:r>
          </w:p>
        </w:tc>
        <w:tc>
          <w:tcPr>
            <w:tcW w:w="6764" w:type="dxa"/>
            <w:gridSpan w:val="4"/>
            <w:shd w:val="clear" w:color="auto" w:fill="auto"/>
          </w:tcPr>
          <w:p w14:paraId="43632265" w14:textId="77777777" w:rsidR="00893D7A" w:rsidRPr="00893D7A" w:rsidRDefault="00893D7A" w:rsidP="008D1759">
            <w:pPr>
              <w:keepLines/>
              <w:rPr>
                <w:rFonts w:ascii="Arial" w:hAnsi="Arial" w:cs="Arial"/>
              </w:rPr>
            </w:pPr>
            <w:r w:rsidRPr="00893D7A">
              <w:rPr>
                <w:rFonts w:ascii="Arial" w:hAnsi="Arial" w:cs="Arial"/>
                <w:noProof/>
              </w:rPr>
              <w:t>Consultative Council on Obstetric and Paediatric Mortality and Morbidity</w:t>
            </w:r>
          </w:p>
        </w:tc>
      </w:tr>
      <w:tr w:rsidR="00893D7A" w:rsidRPr="00893D7A" w14:paraId="75A4B394" w14:textId="77777777" w:rsidTr="008D1759">
        <w:tc>
          <w:tcPr>
            <w:tcW w:w="8789" w:type="dxa"/>
            <w:gridSpan w:val="5"/>
            <w:shd w:val="clear" w:color="auto" w:fill="auto"/>
          </w:tcPr>
          <w:p w14:paraId="1449FE12" w14:textId="77777777" w:rsidR="00893D7A" w:rsidRPr="00893D7A" w:rsidRDefault="00893D7A" w:rsidP="008D1759">
            <w:pPr>
              <w:keepLines/>
              <w:rPr>
                <w:rFonts w:ascii="Arial" w:hAnsi="Arial" w:cs="Arial"/>
              </w:rPr>
            </w:pPr>
          </w:p>
        </w:tc>
      </w:tr>
      <w:tr w:rsidR="00893D7A" w:rsidRPr="00893D7A" w14:paraId="5D1D01DF" w14:textId="77777777" w:rsidTr="008D1759">
        <w:tc>
          <w:tcPr>
            <w:tcW w:w="2025" w:type="dxa"/>
            <w:shd w:val="clear" w:color="auto" w:fill="auto"/>
          </w:tcPr>
          <w:p w14:paraId="4A8A3A10" w14:textId="77777777" w:rsidR="00893D7A" w:rsidRPr="00893D7A" w:rsidRDefault="00893D7A" w:rsidP="008D1759">
            <w:pPr>
              <w:pStyle w:val="AttributeSubheading"/>
              <w:keepNext w:val="0"/>
              <w:rPr>
                <w:rFonts w:ascii="Arial" w:hAnsi="Arial" w:cs="Arial"/>
                <w:i w:val="0"/>
                <w:color w:val="F26B73"/>
                <w:szCs w:val="20"/>
              </w:rPr>
            </w:pPr>
            <w:r w:rsidRPr="00893D7A">
              <w:rPr>
                <w:rFonts w:ascii="Arial" w:hAnsi="Arial" w:cs="Arial"/>
                <w:i w:val="0"/>
                <w:color w:val="F26B73"/>
                <w:szCs w:val="20"/>
              </w:rPr>
              <w:t>Definition source</w:t>
            </w:r>
          </w:p>
        </w:tc>
        <w:tc>
          <w:tcPr>
            <w:tcW w:w="2025" w:type="dxa"/>
            <w:shd w:val="clear" w:color="auto" w:fill="auto"/>
          </w:tcPr>
          <w:p w14:paraId="33E2570C" w14:textId="77777777" w:rsidR="00893D7A" w:rsidRPr="00893D7A" w:rsidRDefault="00893D7A" w:rsidP="008D1759">
            <w:pPr>
              <w:keepLines/>
              <w:rPr>
                <w:rFonts w:ascii="Arial" w:hAnsi="Arial" w:cs="Arial"/>
              </w:rPr>
            </w:pPr>
            <w:r w:rsidRPr="00893D7A">
              <w:rPr>
                <w:rFonts w:ascii="Arial" w:hAnsi="Arial" w:cs="Arial"/>
                <w:noProof/>
              </w:rPr>
              <w:t>NHDD</w:t>
            </w:r>
          </w:p>
        </w:tc>
        <w:tc>
          <w:tcPr>
            <w:tcW w:w="1251" w:type="dxa"/>
            <w:shd w:val="clear" w:color="auto" w:fill="auto"/>
          </w:tcPr>
          <w:p w14:paraId="0D323C08" w14:textId="77777777" w:rsidR="00893D7A" w:rsidRPr="00893D7A" w:rsidRDefault="00893D7A" w:rsidP="008D1759">
            <w:pPr>
              <w:pStyle w:val="AttributeSubheading"/>
              <w:keepNext w:val="0"/>
              <w:rPr>
                <w:rFonts w:ascii="Arial" w:hAnsi="Arial" w:cs="Arial"/>
                <w:i w:val="0"/>
                <w:color w:val="F26B73"/>
                <w:szCs w:val="20"/>
              </w:rPr>
            </w:pPr>
            <w:r w:rsidRPr="00893D7A">
              <w:rPr>
                <w:rFonts w:ascii="Arial" w:hAnsi="Arial" w:cs="Arial"/>
                <w:i w:val="0"/>
                <w:color w:val="F26B73"/>
                <w:szCs w:val="20"/>
              </w:rPr>
              <w:t>Version</w:t>
            </w:r>
          </w:p>
        </w:tc>
        <w:tc>
          <w:tcPr>
            <w:tcW w:w="3488" w:type="dxa"/>
            <w:gridSpan w:val="2"/>
            <w:shd w:val="clear" w:color="auto" w:fill="auto"/>
          </w:tcPr>
          <w:p w14:paraId="5B35BC1F" w14:textId="77777777" w:rsidR="00893D7A" w:rsidRPr="00893D7A" w:rsidRDefault="00893D7A" w:rsidP="008D1759">
            <w:pPr>
              <w:pStyle w:val="ListParagraph"/>
              <w:keepLines/>
              <w:numPr>
                <w:ilvl w:val="0"/>
                <w:numId w:val="38"/>
              </w:numPr>
              <w:rPr>
                <w:rFonts w:ascii="Arial" w:hAnsi="Arial" w:cs="Arial"/>
                <w:noProof/>
              </w:rPr>
            </w:pPr>
            <w:r w:rsidRPr="00893D7A">
              <w:rPr>
                <w:rFonts w:ascii="Arial" w:hAnsi="Arial" w:cs="Arial"/>
                <w:noProof/>
              </w:rPr>
              <w:t>January 1982</w:t>
            </w:r>
          </w:p>
          <w:p w14:paraId="377EDA76" w14:textId="77777777" w:rsidR="00893D7A" w:rsidRPr="00893D7A" w:rsidRDefault="00893D7A" w:rsidP="008D1759">
            <w:pPr>
              <w:pStyle w:val="ListParagraph"/>
              <w:keepLines/>
              <w:numPr>
                <w:ilvl w:val="0"/>
                <w:numId w:val="38"/>
              </w:numPr>
              <w:rPr>
                <w:rFonts w:ascii="Arial" w:hAnsi="Arial" w:cs="Arial"/>
              </w:rPr>
            </w:pPr>
            <w:r w:rsidRPr="00893D7A">
              <w:rPr>
                <w:rFonts w:ascii="Arial" w:hAnsi="Arial" w:cs="Arial"/>
              </w:rPr>
              <w:t>July 2015</w:t>
            </w:r>
          </w:p>
          <w:p w14:paraId="188FBB9C" w14:textId="77777777" w:rsidR="00893D7A" w:rsidRPr="00893D7A" w:rsidRDefault="00893D7A" w:rsidP="008D1759">
            <w:pPr>
              <w:pStyle w:val="ListParagraph"/>
              <w:keepLines/>
              <w:numPr>
                <w:ilvl w:val="0"/>
                <w:numId w:val="38"/>
              </w:numPr>
              <w:rPr>
                <w:rFonts w:ascii="Arial" w:hAnsi="Arial" w:cs="Arial"/>
              </w:rPr>
            </w:pPr>
            <w:r w:rsidRPr="00893D7A">
              <w:rPr>
                <w:rFonts w:ascii="Arial" w:hAnsi="Arial" w:cs="Arial"/>
              </w:rPr>
              <w:t>January 2017</w:t>
            </w:r>
          </w:p>
        </w:tc>
      </w:tr>
      <w:tr w:rsidR="00893D7A" w:rsidRPr="00893D7A" w14:paraId="219C0B92" w14:textId="77777777" w:rsidTr="008D1759">
        <w:tc>
          <w:tcPr>
            <w:tcW w:w="8789" w:type="dxa"/>
            <w:gridSpan w:val="5"/>
            <w:shd w:val="clear" w:color="auto" w:fill="auto"/>
          </w:tcPr>
          <w:p w14:paraId="3CDDBCAD" w14:textId="77777777" w:rsidR="00893D7A" w:rsidRPr="00893D7A" w:rsidRDefault="00893D7A" w:rsidP="008D1759">
            <w:pPr>
              <w:keepLines/>
              <w:rPr>
                <w:rFonts w:ascii="Arial" w:hAnsi="Arial" w:cs="Arial"/>
              </w:rPr>
            </w:pPr>
          </w:p>
        </w:tc>
      </w:tr>
      <w:tr w:rsidR="00893D7A" w:rsidRPr="00893D7A" w14:paraId="12952D2B" w14:textId="77777777" w:rsidTr="008D1759">
        <w:tc>
          <w:tcPr>
            <w:tcW w:w="2025" w:type="dxa"/>
            <w:shd w:val="clear" w:color="auto" w:fill="auto"/>
          </w:tcPr>
          <w:p w14:paraId="7A74A7E4" w14:textId="77777777" w:rsidR="00893D7A" w:rsidRPr="00893D7A" w:rsidRDefault="00893D7A" w:rsidP="008D1759">
            <w:pPr>
              <w:pStyle w:val="AttributeSubheading"/>
              <w:keepNext w:val="0"/>
              <w:rPr>
                <w:rFonts w:ascii="Arial" w:hAnsi="Arial" w:cs="Arial"/>
                <w:i w:val="0"/>
                <w:color w:val="F26B73"/>
                <w:szCs w:val="20"/>
              </w:rPr>
            </w:pPr>
            <w:r w:rsidRPr="00893D7A">
              <w:rPr>
                <w:rFonts w:ascii="Arial" w:hAnsi="Arial" w:cs="Arial"/>
                <w:i w:val="0"/>
                <w:color w:val="F26B73"/>
                <w:szCs w:val="20"/>
              </w:rPr>
              <w:t>Codeset source</w:t>
            </w:r>
          </w:p>
        </w:tc>
        <w:tc>
          <w:tcPr>
            <w:tcW w:w="2025" w:type="dxa"/>
            <w:shd w:val="clear" w:color="auto" w:fill="auto"/>
          </w:tcPr>
          <w:p w14:paraId="6859DD72" w14:textId="77777777" w:rsidR="00893D7A" w:rsidRPr="00893D7A" w:rsidRDefault="00893D7A" w:rsidP="008D1759">
            <w:pPr>
              <w:keepLines/>
              <w:rPr>
                <w:rFonts w:ascii="Arial" w:hAnsi="Arial" w:cs="Arial"/>
              </w:rPr>
            </w:pPr>
            <w:r w:rsidRPr="00893D7A">
              <w:rPr>
                <w:rFonts w:ascii="Arial" w:hAnsi="Arial" w:cs="Arial"/>
                <w:noProof/>
              </w:rPr>
              <w:t>NHDD</w:t>
            </w:r>
          </w:p>
        </w:tc>
        <w:tc>
          <w:tcPr>
            <w:tcW w:w="2025" w:type="dxa"/>
            <w:gridSpan w:val="2"/>
            <w:shd w:val="clear" w:color="auto" w:fill="auto"/>
          </w:tcPr>
          <w:p w14:paraId="5A9155EC" w14:textId="77777777" w:rsidR="00893D7A" w:rsidRPr="00893D7A" w:rsidRDefault="00893D7A" w:rsidP="008D1759">
            <w:pPr>
              <w:pStyle w:val="AttributeSubheading"/>
              <w:keepNext w:val="0"/>
              <w:rPr>
                <w:rFonts w:ascii="Arial" w:hAnsi="Arial" w:cs="Arial"/>
                <w:i w:val="0"/>
                <w:color w:val="F26B73"/>
                <w:szCs w:val="20"/>
              </w:rPr>
            </w:pPr>
            <w:r w:rsidRPr="00893D7A">
              <w:rPr>
                <w:rFonts w:ascii="Arial" w:hAnsi="Arial" w:cs="Arial"/>
                <w:i w:val="0"/>
                <w:color w:val="F26B73"/>
                <w:szCs w:val="20"/>
              </w:rPr>
              <w:t>Collection start date</w:t>
            </w:r>
          </w:p>
        </w:tc>
        <w:tc>
          <w:tcPr>
            <w:tcW w:w="2714" w:type="dxa"/>
            <w:shd w:val="clear" w:color="auto" w:fill="auto"/>
          </w:tcPr>
          <w:p w14:paraId="149A3413" w14:textId="77777777" w:rsidR="00893D7A" w:rsidRPr="00893D7A" w:rsidRDefault="00893D7A" w:rsidP="008D1759">
            <w:pPr>
              <w:keepLines/>
              <w:rPr>
                <w:rFonts w:ascii="Arial" w:hAnsi="Arial" w:cs="Arial"/>
                <w:noProof/>
              </w:rPr>
            </w:pPr>
            <w:r w:rsidRPr="00893D7A">
              <w:rPr>
                <w:rFonts w:ascii="Arial" w:hAnsi="Arial" w:cs="Arial"/>
                <w:noProof/>
              </w:rPr>
              <w:t>1982</w:t>
            </w:r>
          </w:p>
          <w:p w14:paraId="7ACC819C" w14:textId="77777777" w:rsidR="00893D7A" w:rsidRPr="00893D7A" w:rsidRDefault="00893D7A" w:rsidP="008D1759">
            <w:pPr>
              <w:keepLines/>
              <w:rPr>
                <w:rFonts w:ascii="Arial" w:hAnsi="Arial" w:cs="Arial"/>
              </w:rPr>
            </w:pPr>
          </w:p>
        </w:tc>
      </w:tr>
    </w:tbl>
    <w:p w14:paraId="7319DF02" w14:textId="0AA35C0E" w:rsidR="00B16F34" w:rsidRPr="008D1759" w:rsidRDefault="00B16F34">
      <w:pPr>
        <w:rPr>
          <w:rFonts w:ascii="Arial" w:hAnsi="Arial"/>
          <w:bCs/>
          <w:color w:val="D50032"/>
          <w:sz w:val="24"/>
          <w:szCs w:val="24"/>
          <w:highlight w:val="green"/>
        </w:rPr>
      </w:pPr>
      <w:r>
        <w:rPr>
          <w:highlight w:val="green"/>
        </w:rPr>
        <w:br w:type="page"/>
      </w:r>
    </w:p>
    <w:p w14:paraId="74BC3370" w14:textId="7D59A4F2" w:rsidR="00060AF7" w:rsidRPr="00564E9C" w:rsidRDefault="00060AF7" w:rsidP="00CE41BE">
      <w:pPr>
        <w:pStyle w:val="Heading2"/>
      </w:pPr>
      <w:bookmarkStart w:id="155" w:name="_Toc13799756"/>
      <w:r w:rsidRPr="00D5597B">
        <w:rPr>
          <w:highlight w:val="green"/>
        </w:rPr>
        <w:t xml:space="preserve">Blood product transfusion – </w:t>
      </w:r>
      <w:bookmarkEnd w:id="138"/>
      <w:r w:rsidRPr="00D5597B">
        <w:rPr>
          <w:highlight w:val="green"/>
        </w:rPr>
        <w:t>mother</w:t>
      </w:r>
      <w:bookmarkEnd w:id="139"/>
      <w:bookmarkEnd w:id="140"/>
      <w:bookmarkEnd w:id="155"/>
    </w:p>
    <w:p w14:paraId="730E3C68" w14:textId="77777777" w:rsidR="00060AF7" w:rsidRPr="00060AF7" w:rsidRDefault="00060AF7" w:rsidP="00060AF7">
      <w:pPr>
        <w:keepLines/>
        <w:rPr>
          <w:rStyle w:val="Strong"/>
          <w:rFonts w:ascii="Arial" w:eastAsia="MS Gothic" w:hAnsi="Arial" w:cs="Arial"/>
          <w:b w:val="0"/>
          <w:bCs w:val="0"/>
          <w:color w:val="F26B73"/>
        </w:rPr>
      </w:pPr>
      <w:r w:rsidRPr="00060AF7">
        <w:rPr>
          <w:rStyle w:val="Strong"/>
          <w:rFonts w:ascii="Arial" w:eastAsia="MS Gothic" w:hAnsi="Arial" w:cs="Arial"/>
        </w:rPr>
        <w:t>Specification</w:t>
      </w:r>
    </w:p>
    <w:p w14:paraId="04305134" w14:textId="77777777" w:rsidR="00060AF7" w:rsidRPr="00060AF7" w:rsidRDefault="00060AF7" w:rsidP="00060AF7">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060AF7" w:rsidRPr="00060AF7" w14:paraId="55E041FE" w14:textId="77777777" w:rsidTr="00E67E11">
        <w:tc>
          <w:tcPr>
            <w:tcW w:w="2024" w:type="dxa"/>
            <w:shd w:val="clear" w:color="auto" w:fill="auto"/>
          </w:tcPr>
          <w:p w14:paraId="4CA7EF43"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Definition</w:t>
            </w:r>
          </w:p>
        </w:tc>
        <w:tc>
          <w:tcPr>
            <w:tcW w:w="6076" w:type="dxa"/>
            <w:gridSpan w:val="3"/>
            <w:shd w:val="clear" w:color="auto" w:fill="auto"/>
          </w:tcPr>
          <w:p w14:paraId="6192C018" w14:textId="77777777" w:rsidR="00060AF7" w:rsidRPr="00060AF7" w:rsidRDefault="00060AF7" w:rsidP="00AD5518">
            <w:pPr>
              <w:keepLines/>
              <w:rPr>
                <w:rFonts w:ascii="Arial" w:hAnsi="Arial" w:cs="Arial"/>
              </w:rPr>
            </w:pPr>
            <w:r w:rsidRPr="00060AF7">
              <w:rPr>
                <w:rFonts w:ascii="Arial" w:hAnsi="Arial" w:cs="Arial"/>
                <w:noProof/>
              </w:rPr>
              <w:t>Whether the mother was given a transfusion of whole blood, or any blood product (excluding anti-D), during her postpartum stay</w:t>
            </w:r>
          </w:p>
        </w:tc>
      </w:tr>
      <w:tr w:rsidR="00060AF7" w:rsidRPr="00060AF7" w14:paraId="088A07A2" w14:textId="77777777" w:rsidTr="00AD5518">
        <w:tc>
          <w:tcPr>
            <w:tcW w:w="8100" w:type="dxa"/>
            <w:gridSpan w:val="4"/>
            <w:shd w:val="clear" w:color="auto" w:fill="auto"/>
          </w:tcPr>
          <w:p w14:paraId="17508EFC" w14:textId="77777777" w:rsidR="00060AF7" w:rsidRPr="00060AF7" w:rsidRDefault="00060AF7" w:rsidP="00AD5518">
            <w:pPr>
              <w:keepLines/>
              <w:rPr>
                <w:rFonts w:ascii="Arial" w:hAnsi="Arial" w:cs="Arial"/>
              </w:rPr>
            </w:pPr>
          </w:p>
        </w:tc>
      </w:tr>
      <w:tr w:rsidR="00060AF7" w:rsidRPr="00060AF7" w14:paraId="2A0B9A5F" w14:textId="77777777" w:rsidTr="00E67E11">
        <w:tc>
          <w:tcPr>
            <w:tcW w:w="2024" w:type="dxa"/>
            <w:shd w:val="clear" w:color="auto" w:fill="auto"/>
          </w:tcPr>
          <w:p w14:paraId="32537A2A"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Representation class</w:t>
            </w:r>
          </w:p>
        </w:tc>
        <w:tc>
          <w:tcPr>
            <w:tcW w:w="2025" w:type="dxa"/>
            <w:shd w:val="clear" w:color="auto" w:fill="auto"/>
          </w:tcPr>
          <w:p w14:paraId="47826C75" w14:textId="77777777" w:rsidR="00060AF7" w:rsidRPr="00060AF7" w:rsidRDefault="00060AF7" w:rsidP="00AD5518">
            <w:pPr>
              <w:keepLines/>
              <w:rPr>
                <w:rFonts w:ascii="Arial" w:hAnsi="Arial" w:cs="Arial"/>
              </w:rPr>
            </w:pPr>
            <w:r w:rsidRPr="00060AF7">
              <w:rPr>
                <w:rFonts w:ascii="Arial" w:hAnsi="Arial" w:cs="Arial"/>
                <w:noProof/>
              </w:rPr>
              <w:t>Code</w:t>
            </w:r>
          </w:p>
        </w:tc>
        <w:tc>
          <w:tcPr>
            <w:tcW w:w="2025" w:type="dxa"/>
            <w:shd w:val="clear" w:color="auto" w:fill="auto"/>
          </w:tcPr>
          <w:p w14:paraId="71879E1E" w14:textId="77777777" w:rsidR="00060AF7" w:rsidRPr="00060AF7" w:rsidRDefault="00060AF7" w:rsidP="00AD5518">
            <w:pPr>
              <w:keepLines/>
              <w:rPr>
                <w:rFonts w:ascii="Arial" w:hAnsi="Arial" w:cs="Arial"/>
              </w:rPr>
            </w:pPr>
            <w:r w:rsidRPr="00060AF7">
              <w:rPr>
                <w:rFonts w:ascii="Arial" w:hAnsi="Arial" w:cs="Arial"/>
                <w:color w:val="F26B73"/>
              </w:rPr>
              <w:t>Data type</w:t>
            </w:r>
          </w:p>
        </w:tc>
        <w:tc>
          <w:tcPr>
            <w:tcW w:w="2026" w:type="dxa"/>
            <w:shd w:val="clear" w:color="auto" w:fill="auto"/>
          </w:tcPr>
          <w:p w14:paraId="7AC9C806" w14:textId="77777777" w:rsidR="00060AF7" w:rsidRPr="00060AF7" w:rsidRDefault="00060AF7" w:rsidP="00AD5518">
            <w:pPr>
              <w:keepLines/>
              <w:rPr>
                <w:rFonts w:ascii="Arial" w:hAnsi="Arial" w:cs="Arial"/>
              </w:rPr>
            </w:pPr>
            <w:r w:rsidRPr="00060AF7">
              <w:rPr>
                <w:rFonts w:ascii="Arial" w:hAnsi="Arial" w:cs="Arial"/>
                <w:noProof/>
              </w:rPr>
              <w:t>Number</w:t>
            </w:r>
          </w:p>
        </w:tc>
      </w:tr>
      <w:tr w:rsidR="00060AF7" w:rsidRPr="00060AF7" w14:paraId="7228C031" w14:textId="77777777" w:rsidTr="00AD5518">
        <w:tc>
          <w:tcPr>
            <w:tcW w:w="8100" w:type="dxa"/>
            <w:gridSpan w:val="4"/>
            <w:shd w:val="clear" w:color="auto" w:fill="auto"/>
          </w:tcPr>
          <w:p w14:paraId="1A2E02A9" w14:textId="77777777" w:rsidR="00060AF7" w:rsidRPr="00060AF7" w:rsidRDefault="00060AF7" w:rsidP="00AD5518">
            <w:pPr>
              <w:keepLines/>
              <w:rPr>
                <w:rFonts w:ascii="Arial" w:hAnsi="Arial" w:cs="Arial"/>
              </w:rPr>
            </w:pPr>
          </w:p>
        </w:tc>
      </w:tr>
      <w:tr w:rsidR="00060AF7" w:rsidRPr="00060AF7" w14:paraId="29003D80" w14:textId="77777777" w:rsidTr="00E67E11">
        <w:tc>
          <w:tcPr>
            <w:tcW w:w="2024" w:type="dxa"/>
            <w:shd w:val="clear" w:color="auto" w:fill="auto"/>
          </w:tcPr>
          <w:p w14:paraId="20621DDA"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Format</w:t>
            </w:r>
          </w:p>
        </w:tc>
        <w:tc>
          <w:tcPr>
            <w:tcW w:w="2025" w:type="dxa"/>
            <w:shd w:val="clear" w:color="auto" w:fill="auto"/>
          </w:tcPr>
          <w:p w14:paraId="6F1FE605" w14:textId="77777777" w:rsidR="00060AF7" w:rsidRPr="00060AF7" w:rsidRDefault="00060AF7" w:rsidP="00AD5518">
            <w:pPr>
              <w:keepLines/>
              <w:rPr>
                <w:rFonts w:ascii="Arial" w:hAnsi="Arial" w:cs="Arial"/>
              </w:rPr>
            </w:pPr>
            <w:r w:rsidRPr="00060AF7">
              <w:rPr>
                <w:rFonts w:ascii="Arial" w:hAnsi="Arial" w:cs="Arial"/>
                <w:noProof/>
              </w:rPr>
              <w:t>N</w:t>
            </w:r>
          </w:p>
        </w:tc>
        <w:tc>
          <w:tcPr>
            <w:tcW w:w="2025" w:type="dxa"/>
            <w:shd w:val="clear" w:color="auto" w:fill="auto"/>
          </w:tcPr>
          <w:p w14:paraId="35C84601" w14:textId="77777777" w:rsidR="00060AF7" w:rsidRPr="00060AF7" w:rsidRDefault="00060AF7" w:rsidP="00AD5518">
            <w:pPr>
              <w:pStyle w:val="AttributeSubheading"/>
              <w:keepNext w:val="0"/>
              <w:rPr>
                <w:rFonts w:ascii="Arial" w:hAnsi="Arial" w:cs="Arial"/>
                <w:szCs w:val="20"/>
                <w:lang w:eastAsia="en-US"/>
              </w:rPr>
            </w:pPr>
            <w:r w:rsidRPr="00060AF7">
              <w:rPr>
                <w:rFonts w:ascii="Arial" w:hAnsi="Arial" w:cs="Arial"/>
                <w:i w:val="0"/>
                <w:color w:val="F26B73"/>
                <w:szCs w:val="20"/>
              </w:rPr>
              <w:t>Field size</w:t>
            </w:r>
          </w:p>
        </w:tc>
        <w:tc>
          <w:tcPr>
            <w:tcW w:w="2026" w:type="dxa"/>
            <w:shd w:val="clear" w:color="auto" w:fill="auto"/>
          </w:tcPr>
          <w:p w14:paraId="5F325553" w14:textId="77777777" w:rsidR="00060AF7" w:rsidRPr="00060AF7" w:rsidRDefault="00060AF7" w:rsidP="00AD5518">
            <w:pPr>
              <w:keepLines/>
              <w:rPr>
                <w:rFonts w:ascii="Arial" w:hAnsi="Arial" w:cs="Arial"/>
              </w:rPr>
            </w:pPr>
            <w:r w:rsidRPr="00060AF7">
              <w:rPr>
                <w:rFonts w:ascii="Arial" w:hAnsi="Arial" w:cs="Arial"/>
                <w:noProof/>
              </w:rPr>
              <w:t>1</w:t>
            </w:r>
          </w:p>
        </w:tc>
      </w:tr>
      <w:tr w:rsidR="00060AF7" w:rsidRPr="00060AF7" w14:paraId="1625FF4D" w14:textId="77777777" w:rsidTr="00AD5518">
        <w:tc>
          <w:tcPr>
            <w:tcW w:w="8100" w:type="dxa"/>
            <w:gridSpan w:val="4"/>
            <w:shd w:val="clear" w:color="auto" w:fill="auto"/>
          </w:tcPr>
          <w:p w14:paraId="09442401" w14:textId="77777777" w:rsidR="00060AF7" w:rsidRPr="00060AF7" w:rsidRDefault="00060AF7" w:rsidP="00AD5518">
            <w:pPr>
              <w:keepLines/>
              <w:rPr>
                <w:rFonts w:ascii="Arial" w:hAnsi="Arial" w:cs="Arial"/>
              </w:rPr>
            </w:pPr>
          </w:p>
        </w:tc>
      </w:tr>
      <w:tr w:rsidR="00060AF7" w:rsidRPr="00060AF7" w14:paraId="5D57EE3F" w14:textId="77777777" w:rsidTr="00E67E11">
        <w:tc>
          <w:tcPr>
            <w:tcW w:w="2024" w:type="dxa"/>
            <w:shd w:val="clear" w:color="auto" w:fill="auto"/>
          </w:tcPr>
          <w:p w14:paraId="4ABFE4A5"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Location</w:t>
            </w:r>
          </w:p>
        </w:tc>
        <w:tc>
          <w:tcPr>
            <w:tcW w:w="2025" w:type="dxa"/>
            <w:shd w:val="clear" w:color="auto" w:fill="auto"/>
          </w:tcPr>
          <w:p w14:paraId="3EB36635" w14:textId="77777777" w:rsidR="00060AF7" w:rsidRPr="00060AF7" w:rsidRDefault="00060AF7" w:rsidP="00AD5518">
            <w:pPr>
              <w:keepLines/>
              <w:rPr>
                <w:rFonts w:ascii="Arial" w:hAnsi="Arial" w:cs="Arial"/>
              </w:rPr>
            </w:pPr>
            <w:r w:rsidRPr="00060AF7">
              <w:rPr>
                <w:rFonts w:ascii="Arial" w:hAnsi="Arial" w:cs="Arial"/>
                <w:noProof/>
              </w:rPr>
              <w:t>Episode record</w:t>
            </w:r>
          </w:p>
        </w:tc>
        <w:tc>
          <w:tcPr>
            <w:tcW w:w="2025" w:type="dxa"/>
            <w:shd w:val="clear" w:color="auto" w:fill="auto"/>
          </w:tcPr>
          <w:p w14:paraId="0364D80C"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Position</w:t>
            </w:r>
          </w:p>
        </w:tc>
        <w:tc>
          <w:tcPr>
            <w:tcW w:w="2026" w:type="dxa"/>
            <w:shd w:val="clear" w:color="auto" w:fill="auto"/>
          </w:tcPr>
          <w:p w14:paraId="4EC10133" w14:textId="77777777" w:rsidR="00060AF7" w:rsidRPr="00060AF7" w:rsidRDefault="00060AF7" w:rsidP="00AD5518">
            <w:pPr>
              <w:keepLines/>
              <w:rPr>
                <w:rFonts w:ascii="Arial" w:hAnsi="Arial" w:cs="Arial"/>
              </w:rPr>
            </w:pPr>
            <w:r w:rsidRPr="00060AF7">
              <w:rPr>
                <w:rFonts w:ascii="Arial" w:hAnsi="Arial" w:cs="Arial"/>
                <w:noProof/>
              </w:rPr>
              <w:t>90</w:t>
            </w:r>
          </w:p>
        </w:tc>
      </w:tr>
      <w:tr w:rsidR="00060AF7" w:rsidRPr="00060AF7" w14:paraId="0B366C21" w14:textId="77777777" w:rsidTr="00AD5518">
        <w:tc>
          <w:tcPr>
            <w:tcW w:w="8100" w:type="dxa"/>
            <w:gridSpan w:val="4"/>
            <w:shd w:val="clear" w:color="auto" w:fill="auto"/>
          </w:tcPr>
          <w:p w14:paraId="115BD63C" w14:textId="77777777" w:rsidR="00060AF7" w:rsidRPr="00060AF7" w:rsidRDefault="00060AF7" w:rsidP="00AD5518">
            <w:pPr>
              <w:keepLines/>
              <w:rPr>
                <w:rFonts w:ascii="Arial" w:hAnsi="Arial" w:cs="Arial"/>
              </w:rPr>
            </w:pPr>
          </w:p>
        </w:tc>
      </w:tr>
      <w:tr w:rsidR="00060AF7" w:rsidRPr="00060AF7" w14:paraId="64833F98" w14:textId="77777777" w:rsidTr="00E67E11">
        <w:tc>
          <w:tcPr>
            <w:tcW w:w="2024" w:type="dxa"/>
            <w:shd w:val="clear" w:color="auto" w:fill="auto"/>
          </w:tcPr>
          <w:p w14:paraId="41DEE789"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Permissible values</w:t>
            </w:r>
          </w:p>
        </w:tc>
        <w:tc>
          <w:tcPr>
            <w:tcW w:w="6076" w:type="dxa"/>
            <w:gridSpan w:val="3"/>
            <w:shd w:val="clear" w:color="auto" w:fill="auto"/>
          </w:tcPr>
          <w:p w14:paraId="1F65396E" w14:textId="77777777" w:rsidR="00060AF7" w:rsidRPr="00060AF7" w:rsidRDefault="00060AF7" w:rsidP="00AD5518">
            <w:pPr>
              <w:keepLines/>
              <w:rPr>
                <w:rFonts w:ascii="Arial" w:hAnsi="Arial" w:cs="Arial"/>
                <w:b/>
                <w:noProof/>
              </w:rPr>
            </w:pPr>
            <w:r w:rsidRPr="00060AF7">
              <w:rPr>
                <w:rFonts w:ascii="Arial" w:hAnsi="Arial" w:cs="Arial"/>
                <w:b/>
                <w:noProof/>
              </w:rPr>
              <w:t>Code</w:t>
            </w:r>
            <w:r w:rsidRPr="00060AF7">
              <w:rPr>
                <w:rFonts w:ascii="Arial" w:hAnsi="Arial" w:cs="Arial"/>
                <w:b/>
                <w:noProof/>
              </w:rPr>
              <w:tab/>
              <w:t>Descriptor</w:t>
            </w:r>
          </w:p>
          <w:p w14:paraId="0958EF74" w14:textId="77777777" w:rsidR="00060AF7" w:rsidRPr="00060AF7" w:rsidRDefault="00060AF7" w:rsidP="00AD5518">
            <w:pPr>
              <w:keepLines/>
              <w:rPr>
                <w:rFonts w:ascii="Arial" w:hAnsi="Arial" w:cs="Arial"/>
                <w:noProof/>
              </w:rPr>
            </w:pPr>
            <w:r w:rsidRPr="00060AF7">
              <w:rPr>
                <w:rFonts w:ascii="Arial" w:hAnsi="Arial" w:cs="Arial"/>
                <w:noProof/>
              </w:rPr>
              <w:t>1</w:t>
            </w:r>
            <w:r w:rsidRPr="00060AF7">
              <w:rPr>
                <w:rFonts w:ascii="Arial" w:hAnsi="Arial" w:cs="Arial"/>
                <w:noProof/>
              </w:rPr>
              <w:tab/>
              <w:t>Transfusion of blood products received</w:t>
            </w:r>
          </w:p>
          <w:p w14:paraId="33E6FB59" w14:textId="77777777" w:rsidR="00060AF7" w:rsidRPr="00060AF7" w:rsidRDefault="00060AF7" w:rsidP="00AD5518">
            <w:pPr>
              <w:keepLines/>
              <w:rPr>
                <w:rFonts w:ascii="Arial" w:hAnsi="Arial" w:cs="Arial"/>
                <w:noProof/>
              </w:rPr>
            </w:pPr>
            <w:r w:rsidRPr="00060AF7">
              <w:rPr>
                <w:rFonts w:ascii="Arial" w:hAnsi="Arial" w:cs="Arial"/>
                <w:noProof/>
              </w:rPr>
              <w:t>2</w:t>
            </w:r>
            <w:r w:rsidRPr="00060AF7">
              <w:rPr>
                <w:rFonts w:ascii="Arial" w:hAnsi="Arial" w:cs="Arial"/>
                <w:noProof/>
              </w:rPr>
              <w:tab/>
              <w:t>Transfusion of blood products not received</w:t>
            </w:r>
          </w:p>
          <w:p w14:paraId="3F4566BD" w14:textId="77777777" w:rsidR="00060AF7" w:rsidRPr="00060AF7" w:rsidRDefault="00060AF7" w:rsidP="00AD5518">
            <w:pPr>
              <w:keepLines/>
              <w:rPr>
                <w:rFonts w:ascii="Arial" w:hAnsi="Arial" w:cs="Arial"/>
              </w:rPr>
            </w:pPr>
            <w:r w:rsidRPr="00060AF7">
              <w:rPr>
                <w:rFonts w:ascii="Arial" w:hAnsi="Arial" w:cs="Arial"/>
                <w:noProof/>
              </w:rPr>
              <w:t>9</w:t>
            </w:r>
            <w:r w:rsidRPr="00060AF7">
              <w:rPr>
                <w:rFonts w:ascii="Arial" w:hAnsi="Arial" w:cs="Arial"/>
                <w:noProof/>
              </w:rPr>
              <w:tab/>
              <w:t>Not stated / inadequately described</w:t>
            </w:r>
          </w:p>
        </w:tc>
      </w:tr>
      <w:tr w:rsidR="00060AF7" w:rsidRPr="00060AF7" w14:paraId="13421BF1" w14:textId="77777777" w:rsidTr="00AD5518">
        <w:tc>
          <w:tcPr>
            <w:tcW w:w="8100" w:type="dxa"/>
            <w:gridSpan w:val="4"/>
            <w:shd w:val="clear" w:color="auto" w:fill="auto"/>
          </w:tcPr>
          <w:p w14:paraId="1A2B8961" w14:textId="77777777" w:rsidR="00060AF7" w:rsidRPr="00060AF7" w:rsidRDefault="00060AF7" w:rsidP="00AD5518">
            <w:pPr>
              <w:keepLines/>
              <w:rPr>
                <w:rFonts w:ascii="Arial" w:hAnsi="Arial" w:cs="Arial"/>
              </w:rPr>
            </w:pPr>
          </w:p>
        </w:tc>
      </w:tr>
      <w:tr w:rsidR="00060AF7" w:rsidRPr="00060AF7" w14:paraId="16D03582" w14:textId="77777777" w:rsidTr="00E67E11">
        <w:tblPrEx>
          <w:tblLook w:val="04A0" w:firstRow="1" w:lastRow="0" w:firstColumn="1" w:lastColumn="0" w:noHBand="0" w:noVBand="1"/>
        </w:tblPrEx>
        <w:tc>
          <w:tcPr>
            <w:tcW w:w="2024" w:type="dxa"/>
            <w:shd w:val="clear" w:color="auto" w:fill="auto"/>
          </w:tcPr>
          <w:p w14:paraId="6A36ADE3"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Reporting guide</w:t>
            </w:r>
          </w:p>
        </w:tc>
        <w:tc>
          <w:tcPr>
            <w:tcW w:w="6076" w:type="dxa"/>
            <w:gridSpan w:val="3"/>
            <w:shd w:val="clear" w:color="auto" w:fill="auto"/>
          </w:tcPr>
          <w:p w14:paraId="4EB9C64A" w14:textId="77777777" w:rsidR="00060AF7" w:rsidRPr="00060AF7" w:rsidRDefault="00060AF7" w:rsidP="00AD5518">
            <w:pPr>
              <w:keepLines/>
              <w:rPr>
                <w:rFonts w:ascii="Arial" w:hAnsi="Arial" w:cs="Arial"/>
                <w:noProof/>
              </w:rPr>
            </w:pPr>
            <w:r w:rsidRPr="00060AF7">
              <w:rPr>
                <w:rFonts w:ascii="Arial" w:hAnsi="Arial" w:cs="Arial"/>
                <w:noProof/>
              </w:rPr>
              <w:t>Blood products may include:</w:t>
            </w:r>
          </w:p>
          <w:p w14:paraId="47F8E324" w14:textId="77777777" w:rsidR="00060AF7" w:rsidRPr="00060AF7" w:rsidRDefault="00060AF7" w:rsidP="0081505D">
            <w:pPr>
              <w:pStyle w:val="BulletDanielle"/>
              <w:keepNext w:val="0"/>
              <w:numPr>
                <w:ilvl w:val="0"/>
                <w:numId w:val="22"/>
              </w:numPr>
              <w:ind w:left="360"/>
              <w:rPr>
                <w:rFonts w:ascii="Arial" w:hAnsi="Arial" w:cs="Arial"/>
                <w:szCs w:val="20"/>
              </w:rPr>
            </w:pPr>
            <w:r w:rsidRPr="00060AF7">
              <w:rPr>
                <w:rFonts w:ascii="Arial" w:hAnsi="Arial" w:cs="Arial"/>
                <w:szCs w:val="20"/>
              </w:rPr>
              <w:t>whole blood</w:t>
            </w:r>
          </w:p>
          <w:p w14:paraId="322EC940" w14:textId="77777777" w:rsidR="00060AF7" w:rsidRPr="00060AF7" w:rsidRDefault="00060AF7" w:rsidP="0081505D">
            <w:pPr>
              <w:pStyle w:val="BulletDanielle"/>
              <w:keepNext w:val="0"/>
              <w:numPr>
                <w:ilvl w:val="0"/>
                <w:numId w:val="22"/>
              </w:numPr>
              <w:ind w:left="360"/>
              <w:rPr>
                <w:rFonts w:ascii="Arial" w:hAnsi="Arial" w:cs="Arial"/>
                <w:szCs w:val="20"/>
              </w:rPr>
            </w:pPr>
            <w:r w:rsidRPr="00060AF7">
              <w:rPr>
                <w:rFonts w:ascii="Arial" w:hAnsi="Arial" w:cs="Arial"/>
                <w:szCs w:val="20"/>
              </w:rPr>
              <w:t>packed cells</w:t>
            </w:r>
          </w:p>
          <w:p w14:paraId="47EB68AD" w14:textId="77777777" w:rsidR="00060AF7" w:rsidRPr="00060AF7" w:rsidRDefault="00060AF7" w:rsidP="0081505D">
            <w:pPr>
              <w:pStyle w:val="BulletDanielle"/>
              <w:keepNext w:val="0"/>
              <w:numPr>
                <w:ilvl w:val="0"/>
                <w:numId w:val="22"/>
              </w:numPr>
              <w:ind w:left="360"/>
              <w:rPr>
                <w:rFonts w:ascii="Arial" w:hAnsi="Arial" w:cs="Arial"/>
                <w:szCs w:val="20"/>
              </w:rPr>
            </w:pPr>
            <w:r w:rsidRPr="00060AF7">
              <w:rPr>
                <w:rFonts w:ascii="Arial" w:hAnsi="Arial" w:cs="Arial"/>
                <w:szCs w:val="20"/>
              </w:rPr>
              <w:t>platelets</w:t>
            </w:r>
          </w:p>
          <w:p w14:paraId="462A038C" w14:textId="77777777" w:rsidR="00060AF7" w:rsidRDefault="00060AF7" w:rsidP="0081505D">
            <w:pPr>
              <w:pStyle w:val="BulletDanielle"/>
              <w:keepNext w:val="0"/>
              <w:numPr>
                <w:ilvl w:val="0"/>
                <w:numId w:val="22"/>
              </w:numPr>
              <w:ind w:left="360"/>
              <w:rPr>
                <w:rFonts w:ascii="Arial" w:hAnsi="Arial" w:cs="Arial"/>
                <w:szCs w:val="20"/>
              </w:rPr>
            </w:pPr>
            <w:r w:rsidRPr="00060AF7">
              <w:rPr>
                <w:rFonts w:ascii="Arial" w:hAnsi="Arial" w:cs="Arial"/>
                <w:szCs w:val="20"/>
              </w:rPr>
              <w:t>fresh frozen plasma (FFP).</w:t>
            </w:r>
          </w:p>
          <w:p w14:paraId="5450C15F" w14:textId="77777777" w:rsidR="00911E8A" w:rsidRDefault="00911E8A" w:rsidP="004A7646">
            <w:pPr>
              <w:pStyle w:val="BulletDanielle"/>
              <w:keepNext w:val="0"/>
              <w:numPr>
                <w:ilvl w:val="0"/>
                <w:numId w:val="0"/>
              </w:numPr>
              <w:ind w:left="99" w:hanging="39"/>
              <w:rPr>
                <w:rFonts w:ascii="Arial" w:hAnsi="Arial" w:cs="Arial"/>
                <w:szCs w:val="20"/>
              </w:rPr>
            </w:pPr>
          </w:p>
          <w:p w14:paraId="2D1B992E" w14:textId="18465690" w:rsidR="00911E8A" w:rsidRPr="00911E8A" w:rsidRDefault="00911E8A" w:rsidP="00911E8A">
            <w:pPr>
              <w:pStyle w:val="BulletDanielle"/>
              <w:keepNext w:val="0"/>
              <w:numPr>
                <w:ilvl w:val="0"/>
                <w:numId w:val="0"/>
              </w:numPr>
              <w:rPr>
                <w:rFonts w:ascii="Arial" w:hAnsi="Arial" w:cs="Arial"/>
                <w:szCs w:val="20"/>
              </w:rPr>
            </w:pPr>
            <w:r w:rsidRPr="00911E8A">
              <w:rPr>
                <w:rFonts w:ascii="Arial" w:hAnsi="Arial" w:cs="Arial"/>
                <w:highlight w:val="green"/>
              </w:rPr>
              <w:t xml:space="preserve">Intramuscular administration of Hepatitis B immunoglobulins is not </w:t>
            </w:r>
            <w:r w:rsidR="00FE6AFE">
              <w:rPr>
                <w:rFonts w:ascii="Arial" w:hAnsi="Arial" w:cs="Arial"/>
                <w:highlight w:val="green"/>
              </w:rPr>
              <w:t xml:space="preserve">to be </w:t>
            </w:r>
            <w:r w:rsidRPr="00911E8A">
              <w:rPr>
                <w:rFonts w:ascii="Arial" w:hAnsi="Arial" w:cs="Arial"/>
                <w:highlight w:val="green"/>
              </w:rPr>
              <w:t>reported as a transfusion of blood products.</w:t>
            </w:r>
          </w:p>
        </w:tc>
      </w:tr>
      <w:tr w:rsidR="00060AF7" w:rsidRPr="00060AF7" w14:paraId="67FC616C" w14:textId="77777777" w:rsidTr="00AD5518">
        <w:tc>
          <w:tcPr>
            <w:tcW w:w="8100" w:type="dxa"/>
            <w:gridSpan w:val="4"/>
            <w:shd w:val="clear" w:color="auto" w:fill="auto"/>
          </w:tcPr>
          <w:p w14:paraId="4CA16DC1" w14:textId="77777777" w:rsidR="00060AF7" w:rsidRPr="00060AF7" w:rsidRDefault="00060AF7" w:rsidP="00AD5518">
            <w:pPr>
              <w:keepLines/>
              <w:rPr>
                <w:rFonts w:ascii="Arial" w:hAnsi="Arial" w:cs="Arial"/>
              </w:rPr>
            </w:pPr>
          </w:p>
        </w:tc>
      </w:tr>
      <w:tr w:rsidR="00060AF7" w:rsidRPr="00060AF7" w14:paraId="283C0D0F" w14:textId="77777777" w:rsidTr="00E67E11">
        <w:tc>
          <w:tcPr>
            <w:tcW w:w="2024" w:type="dxa"/>
            <w:shd w:val="clear" w:color="auto" w:fill="auto"/>
          </w:tcPr>
          <w:p w14:paraId="5832640B"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Reported by</w:t>
            </w:r>
          </w:p>
        </w:tc>
        <w:tc>
          <w:tcPr>
            <w:tcW w:w="6076" w:type="dxa"/>
            <w:gridSpan w:val="3"/>
            <w:shd w:val="clear" w:color="auto" w:fill="auto"/>
          </w:tcPr>
          <w:p w14:paraId="2034E4D9" w14:textId="77777777" w:rsidR="00060AF7" w:rsidRPr="00060AF7" w:rsidRDefault="00060AF7" w:rsidP="00AD5518">
            <w:pPr>
              <w:keepLines/>
              <w:rPr>
                <w:rFonts w:ascii="Arial" w:hAnsi="Arial" w:cs="Arial"/>
              </w:rPr>
            </w:pPr>
            <w:r w:rsidRPr="00060AF7">
              <w:rPr>
                <w:rFonts w:ascii="Arial" w:hAnsi="Arial" w:cs="Arial"/>
                <w:noProof/>
              </w:rPr>
              <w:t>All Victorian hospitals where a birth has occurred and homebirth practitioners</w:t>
            </w:r>
          </w:p>
        </w:tc>
      </w:tr>
      <w:tr w:rsidR="00060AF7" w:rsidRPr="00060AF7" w14:paraId="4AC1ACCF" w14:textId="77777777" w:rsidTr="00AD5518">
        <w:tc>
          <w:tcPr>
            <w:tcW w:w="8100" w:type="dxa"/>
            <w:gridSpan w:val="4"/>
            <w:shd w:val="clear" w:color="auto" w:fill="auto"/>
          </w:tcPr>
          <w:p w14:paraId="22CDC314" w14:textId="77777777" w:rsidR="00060AF7" w:rsidRPr="00060AF7" w:rsidRDefault="00060AF7" w:rsidP="00AD5518">
            <w:pPr>
              <w:keepLines/>
              <w:rPr>
                <w:rFonts w:ascii="Arial" w:hAnsi="Arial" w:cs="Arial"/>
              </w:rPr>
            </w:pPr>
          </w:p>
        </w:tc>
      </w:tr>
      <w:tr w:rsidR="00060AF7" w:rsidRPr="00060AF7" w14:paraId="76ADFB35" w14:textId="77777777" w:rsidTr="00E67E11">
        <w:tc>
          <w:tcPr>
            <w:tcW w:w="2024" w:type="dxa"/>
            <w:shd w:val="clear" w:color="auto" w:fill="auto"/>
          </w:tcPr>
          <w:p w14:paraId="030F532D"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Reported for</w:t>
            </w:r>
          </w:p>
        </w:tc>
        <w:tc>
          <w:tcPr>
            <w:tcW w:w="6076" w:type="dxa"/>
            <w:gridSpan w:val="3"/>
            <w:shd w:val="clear" w:color="auto" w:fill="auto"/>
          </w:tcPr>
          <w:p w14:paraId="7DF68DE1" w14:textId="77777777" w:rsidR="00060AF7" w:rsidRPr="00060AF7" w:rsidRDefault="00060AF7" w:rsidP="00AD5518">
            <w:pPr>
              <w:keepLines/>
              <w:rPr>
                <w:rFonts w:ascii="Arial" w:hAnsi="Arial" w:cs="Arial"/>
              </w:rPr>
            </w:pPr>
            <w:r w:rsidRPr="00060AF7">
              <w:rPr>
                <w:rFonts w:ascii="Arial" w:hAnsi="Arial" w:cs="Arial"/>
                <w:noProof/>
              </w:rPr>
              <w:t>All birth episodes</w:t>
            </w:r>
          </w:p>
        </w:tc>
      </w:tr>
      <w:tr w:rsidR="00060AF7" w:rsidRPr="00060AF7" w14:paraId="6F3BAA5B" w14:textId="77777777" w:rsidTr="00AD5518">
        <w:tc>
          <w:tcPr>
            <w:tcW w:w="8100" w:type="dxa"/>
            <w:gridSpan w:val="4"/>
            <w:shd w:val="clear" w:color="auto" w:fill="auto"/>
          </w:tcPr>
          <w:p w14:paraId="0B8B0496" w14:textId="77777777" w:rsidR="00060AF7" w:rsidRPr="00060AF7" w:rsidRDefault="00060AF7" w:rsidP="00AD5518">
            <w:pPr>
              <w:keepLines/>
              <w:rPr>
                <w:rFonts w:ascii="Arial" w:hAnsi="Arial" w:cs="Arial"/>
              </w:rPr>
            </w:pPr>
          </w:p>
        </w:tc>
      </w:tr>
      <w:tr w:rsidR="00060AF7" w:rsidRPr="00060AF7" w14:paraId="29B1FBE6" w14:textId="77777777" w:rsidTr="00E67E11">
        <w:tblPrEx>
          <w:tblLook w:val="04A0" w:firstRow="1" w:lastRow="0" w:firstColumn="1" w:lastColumn="0" w:noHBand="0" w:noVBand="1"/>
        </w:tblPrEx>
        <w:tc>
          <w:tcPr>
            <w:tcW w:w="2024" w:type="dxa"/>
            <w:shd w:val="clear" w:color="auto" w:fill="auto"/>
          </w:tcPr>
          <w:p w14:paraId="5F036A48"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Related concepts (Section 2):</w:t>
            </w:r>
          </w:p>
        </w:tc>
        <w:tc>
          <w:tcPr>
            <w:tcW w:w="6076" w:type="dxa"/>
            <w:gridSpan w:val="3"/>
            <w:shd w:val="clear" w:color="auto" w:fill="auto"/>
          </w:tcPr>
          <w:p w14:paraId="21112480" w14:textId="77777777" w:rsidR="00060AF7" w:rsidRPr="00060AF7" w:rsidRDefault="00060AF7" w:rsidP="00AD5518">
            <w:pPr>
              <w:keepLines/>
              <w:rPr>
                <w:rFonts w:ascii="Arial" w:hAnsi="Arial" w:cs="Arial"/>
              </w:rPr>
            </w:pPr>
            <w:r w:rsidRPr="00060AF7">
              <w:rPr>
                <w:rFonts w:ascii="Arial" w:hAnsi="Arial" w:cs="Arial"/>
                <w:noProof/>
              </w:rPr>
              <w:t>None specified</w:t>
            </w:r>
          </w:p>
        </w:tc>
      </w:tr>
      <w:tr w:rsidR="00060AF7" w:rsidRPr="00060AF7" w14:paraId="6468ED86" w14:textId="77777777" w:rsidTr="00AD5518">
        <w:tc>
          <w:tcPr>
            <w:tcW w:w="8100" w:type="dxa"/>
            <w:gridSpan w:val="4"/>
            <w:shd w:val="clear" w:color="auto" w:fill="auto"/>
          </w:tcPr>
          <w:p w14:paraId="2C195F47" w14:textId="77777777" w:rsidR="00060AF7" w:rsidRPr="00060AF7" w:rsidRDefault="00060AF7" w:rsidP="00AD5518">
            <w:pPr>
              <w:keepLines/>
              <w:rPr>
                <w:rFonts w:ascii="Arial" w:hAnsi="Arial" w:cs="Arial"/>
              </w:rPr>
            </w:pPr>
          </w:p>
        </w:tc>
      </w:tr>
      <w:tr w:rsidR="00060AF7" w:rsidRPr="00060AF7" w14:paraId="293AEB0F" w14:textId="77777777" w:rsidTr="00E67E11">
        <w:tblPrEx>
          <w:tblLook w:val="04A0" w:firstRow="1" w:lastRow="0" w:firstColumn="1" w:lastColumn="0" w:noHBand="0" w:noVBand="1"/>
        </w:tblPrEx>
        <w:tc>
          <w:tcPr>
            <w:tcW w:w="2024" w:type="dxa"/>
            <w:shd w:val="clear" w:color="auto" w:fill="auto"/>
          </w:tcPr>
          <w:p w14:paraId="286D1981"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Related data items (this section):</w:t>
            </w:r>
          </w:p>
        </w:tc>
        <w:tc>
          <w:tcPr>
            <w:tcW w:w="6076" w:type="dxa"/>
            <w:gridSpan w:val="3"/>
            <w:shd w:val="clear" w:color="auto" w:fill="auto"/>
          </w:tcPr>
          <w:p w14:paraId="7C782BF2" w14:textId="2E721D22" w:rsidR="00060AF7" w:rsidRPr="00060AF7" w:rsidRDefault="00060AF7" w:rsidP="00AD5518">
            <w:pPr>
              <w:keepLines/>
              <w:rPr>
                <w:rFonts w:ascii="Arial" w:hAnsi="Arial" w:cs="Arial"/>
              </w:rPr>
            </w:pPr>
            <w:r w:rsidRPr="0081505D">
              <w:rPr>
                <w:rFonts w:ascii="Arial" w:hAnsi="Arial" w:cs="Arial"/>
                <w:strike/>
                <w:noProof/>
              </w:rPr>
              <w:t>Estimated b</w:t>
            </w:r>
            <w:r w:rsidR="0081505D" w:rsidRPr="0081505D">
              <w:rPr>
                <w:rFonts w:ascii="Arial" w:hAnsi="Arial" w:cs="Arial"/>
                <w:noProof/>
                <w:highlight w:val="green"/>
              </w:rPr>
              <w:t>B</w:t>
            </w:r>
            <w:r w:rsidRPr="0081505D">
              <w:rPr>
                <w:rFonts w:ascii="Arial" w:hAnsi="Arial" w:cs="Arial"/>
                <w:noProof/>
                <w:highlight w:val="green"/>
              </w:rPr>
              <w:t>lood</w:t>
            </w:r>
            <w:r w:rsidRPr="00060AF7">
              <w:rPr>
                <w:rFonts w:ascii="Arial" w:hAnsi="Arial" w:cs="Arial"/>
                <w:noProof/>
              </w:rPr>
              <w:t xml:space="preserve"> loss (ml)</w:t>
            </w:r>
            <w:r w:rsidR="004B7F3A">
              <w:rPr>
                <w:rFonts w:ascii="Arial" w:hAnsi="Arial" w:cs="Arial"/>
                <w:noProof/>
              </w:rPr>
              <w:t xml:space="preserve">; </w:t>
            </w:r>
            <w:r w:rsidR="004B7F3A" w:rsidRPr="004B7F3A">
              <w:rPr>
                <w:rFonts w:ascii="Arial" w:hAnsi="Arial" w:cs="Arial"/>
                <w:noProof/>
                <w:highlight w:val="green"/>
              </w:rPr>
              <w:t>Blood loss assessment – indicator; Main reason for excessive blood loss following childbirth</w:t>
            </w:r>
            <w:r w:rsidR="004B7F3A">
              <w:rPr>
                <w:rFonts w:ascii="Arial" w:hAnsi="Arial" w:cs="Arial"/>
                <w:noProof/>
              </w:rPr>
              <w:t xml:space="preserve"> </w:t>
            </w:r>
          </w:p>
        </w:tc>
      </w:tr>
      <w:tr w:rsidR="00060AF7" w:rsidRPr="00060AF7" w14:paraId="614ABDB5" w14:textId="77777777" w:rsidTr="00AD5518">
        <w:tc>
          <w:tcPr>
            <w:tcW w:w="8100" w:type="dxa"/>
            <w:gridSpan w:val="4"/>
            <w:shd w:val="clear" w:color="auto" w:fill="auto"/>
          </w:tcPr>
          <w:p w14:paraId="545879F0" w14:textId="77777777" w:rsidR="00060AF7" w:rsidRPr="00060AF7" w:rsidRDefault="00060AF7" w:rsidP="00AD5518">
            <w:pPr>
              <w:keepLines/>
              <w:rPr>
                <w:rFonts w:ascii="Arial" w:hAnsi="Arial" w:cs="Arial"/>
              </w:rPr>
            </w:pPr>
          </w:p>
        </w:tc>
      </w:tr>
      <w:tr w:rsidR="00060AF7" w:rsidRPr="00060AF7" w14:paraId="4506CB3B" w14:textId="77777777" w:rsidTr="00E67E11">
        <w:tblPrEx>
          <w:tblLook w:val="04A0" w:firstRow="1" w:lastRow="0" w:firstColumn="1" w:lastColumn="0" w:noHBand="0" w:noVBand="1"/>
        </w:tblPrEx>
        <w:tc>
          <w:tcPr>
            <w:tcW w:w="2024" w:type="dxa"/>
            <w:shd w:val="clear" w:color="auto" w:fill="auto"/>
          </w:tcPr>
          <w:p w14:paraId="0B5CBA93"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Related business rules (Section 4):</w:t>
            </w:r>
          </w:p>
        </w:tc>
        <w:tc>
          <w:tcPr>
            <w:tcW w:w="6076" w:type="dxa"/>
            <w:gridSpan w:val="3"/>
            <w:shd w:val="clear" w:color="auto" w:fill="auto"/>
          </w:tcPr>
          <w:p w14:paraId="7F6E4981" w14:textId="164C9B70" w:rsidR="00060AF7" w:rsidRPr="00060AF7" w:rsidRDefault="00060288" w:rsidP="00AD5518">
            <w:pPr>
              <w:pStyle w:val="ListParagraph"/>
              <w:keepLines/>
              <w:ind w:left="0"/>
              <w:rPr>
                <w:rFonts w:ascii="Arial" w:hAnsi="Arial" w:cs="Arial"/>
              </w:rPr>
            </w:pPr>
            <w:r>
              <w:rPr>
                <w:rFonts w:ascii="Arial" w:hAnsi="Arial" w:cs="Arial"/>
                <w:noProof/>
              </w:rPr>
              <w:t>*</w:t>
            </w:r>
            <w:r w:rsidR="00060AF7" w:rsidRPr="00060AF7">
              <w:rPr>
                <w:rFonts w:ascii="Arial" w:hAnsi="Arial" w:cs="Arial"/>
                <w:noProof/>
              </w:rPr>
              <w:t>Mandatory to report data items</w:t>
            </w:r>
          </w:p>
        </w:tc>
      </w:tr>
    </w:tbl>
    <w:p w14:paraId="30AF6988" w14:textId="77777777" w:rsidR="00060AF7" w:rsidRPr="00060AF7" w:rsidRDefault="00060AF7" w:rsidP="00060AF7">
      <w:pPr>
        <w:keepLines/>
        <w:rPr>
          <w:rStyle w:val="Strong"/>
          <w:rFonts w:ascii="Arial" w:eastAsia="MS Gothic" w:hAnsi="Arial" w:cs="Arial"/>
          <w:lang w:eastAsia="en-AU"/>
        </w:rPr>
      </w:pPr>
    </w:p>
    <w:p w14:paraId="54704ABD" w14:textId="77777777" w:rsidR="00060AF7" w:rsidRPr="00060AF7" w:rsidRDefault="00060AF7" w:rsidP="00060AF7">
      <w:pPr>
        <w:keepLines/>
        <w:rPr>
          <w:rStyle w:val="Strong"/>
          <w:rFonts w:ascii="Arial" w:eastAsia="MS Gothic" w:hAnsi="Arial" w:cs="Arial"/>
          <w:b w:val="0"/>
          <w:bCs w:val="0"/>
          <w:lang w:eastAsia="en-AU"/>
        </w:rPr>
      </w:pPr>
      <w:r w:rsidRPr="00060AF7">
        <w:rPr>
          <w:rStyle w:val="Strong"/>
          <w:rFonts w:ascii="Arial" w:eastAsia="MS Gothic" w:hAnsi="Arial" w:cs="Arial"/>
        </w:rPr>
        <w:t>Administration</w:t>
      </w:r>
    </w:p>
    <w:p w14:paraId="72F027AC" w14:textId="77777777" w:rsidR="00060AF7" w:rsidRPr="00060AF7" w:rsidRDefault="00060AF7" w:rsidP="00060AF7">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060AF7" w:rsidRPr="00060AF7" w14:paraId="67E087F9" w14:textId="77777777" w:rsidTr="00AD5518">
        <w:tc>
          <w:tcPr>
            <w:tcW w:w="2025" w:type="dxa"/>
            <w:shd w:val="clear" w:color="auto" w:fill="auto"/>
          </w:tcPr>
          <w:p w14:paraId="022EEAB9"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Principal data users</w:t>
            </w:r>
          </w:p>
        </w:tc>
        <w:tc>
          <w:tcPr>
            <w:tcW w:w="6075" w:type="dxa"/>
            <w:gridSpan w:val="3"/>
            <w:shd w:val="clear" w:color="auto" w:fill="auto"/>
          </w:tcPr>
          <w:p w14:paraId="5CEF6AC9" w14:textId="77777777" w:rsidR="00060AF7" w:rsidRPr="00060AF7" w:rsidRDefault="00060AF7" w:rsidP="00AD5518">
            <w:pPr>
              <w:keepLines/>
              <w:rPr>
                <w:rFonts w:ascii="Arial" w:hAnsi="Arial" w:cs="Arial"/>
              </w:rPr>
            </w:pPr>
            <w:r w:rsidRPr="00060AF7">
              <w:rPr>
                <w:rFonts w:ascii="Arial" w:hAnsi="Arial" w:cs="Arial"/>
                <w:noProof/>
              </w:rPr>
              <w:t>Consultative Council on Obstetric and Paediatric Mortality and Morbidity</w:t>
            </w:r>
          </w:p>
        </w:tc>
      </w:tr>
      <w:tr w:rsidR="00060AF7" w:rsidRPr="00060AF7" w14:paraId="7B824AC5" w14:textId="77777777" w:rsidTr="00AD5518">
        <w:tc>
          <w:tcPr>
            <w:tcW w:w="8100" w:type="dxa"/>
            <w:gridSpan w:val="4"/>
            <w:shd w:val="clear" w:color="auto" w:fill="auto"/>
          </w:tcPr>
          <w:p w14:paraId="2BCD3BF7" w14:textId="77777777" w:rsidR="00060AF7" w:rsidRPr="00060AF7" w:rsidRDefault="00060AF7" w:rsidP="00AD5518">
            <w:pPr>
              <w:keepLines/>
              <w:rPr>
                <w:rFonts w:ascii="Arial" w:hAnsi="Arial" w:cs="Arial"/>
              </w:rPr>
            </w:pPr>
          </w:p>
        </w:tc>
      </w:tr>
      <w:tr w:rsidR="00060AF7" w:rsidRPr="00060AF7" w14:paraId="3F766AD2" w14:textId="77777777" w:rsidTr="00AD5518">
        <w:tc>
          <w:tcPr>
            <w:tcW w:w="2025" w:type="dxa"/>
            <w:shd w:val="clear" w:color="auto" w:fill="auto"/>
          </w:tcPr>
          <w:p w14:paraId="507B51D0"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Definition source</w:t>
            </w:r>
          </w:p>
        </w:tc>
        <w:tc>
          <w:tcPr>
            <w:tcW w:w="2025" w:type="dxa"/>
            <w:shd w:val="clear" w:color="auto" w:fill="auto"/>
          </w:tcPr>
          <w:p w14:paraId="25FE8848" w14:textId="77777777" w:rsidR="00060AF7" w:rsidRPr="00060AF7" w:rsidRDefault="00060AF7" w:rsidP="00AD5518">
            <w:pPr>
              <w:keepLines/>
              <w:rPr>
                <w:rFonts w:ascii="Arial" w:hAnsi="Arial" w:cs="Arial"/>
              </w:rPr>
            </w:pPr>
            <w:r w:rsidRPr="00060AF7">
              <w:rPr>
                <w:rFonts w:ascii="Arial" w:hAnsi="Arial" w:cs="Arial"/>
                <w:noProof/>
              </w:rPr>
              <w:t>NHDD</w:t>
            </w:r>
          </w:p>
        </w:tc>
        <w:tc>
          <w:tcPr>
            <w:tcW w:w="2025" w:type="dxa"/>
            <w:shd w:val="clear" w:color="auto" w:fill="auto"/>
          </w:tcPr>
          <w:p w14:paraId="30BF0554"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Version</w:t>
            </w:r>
          </w:p>
        </w:tc>
        <w:tc>
          <w:tcPr>
            <w:tcW w:w="2025" w:type="dxa"/>
            <w:shd w:val="clear" w:color="auto" w:fill="auto"/>
          </w:tcPr>
          <w:p w14:paraId="2B3C32D2" w14:textId="77777777" w:rsidR="00060AF7" w:rsidRPr="00060AF7" w:rsidRDefault="00060AF7" w:rsidP="00AD5518">
            <w:pPr>
              <w:keepLines/>
              <w:rPr>
                <w:rFonts w:ascii="Arial" w:hAnsi="Arial" w:cs="Arial"/>
              </w:rPr>
            </w:pPr>
            <w:r w:rsidRPr="00060AF7">
              <w:rPr>
                <w:rFonts w:ascii="Arial" w:hAnsi="Arial" w:cs="Arial"/>
                <w:noProof/>
              </w:rPr>
              <w:t>1. January 2009</w:t>
            </w:r>
          </w:p>
        </w:tc>
      </w:tr>
      <w:tr w:rsidR="00060AF7" w:rsidRPr="00060AF7" w14:paraId="6395D30A" w14:textId="77777777" w:rsidTr="00AD5518">
        <w:tc>
          <w:tcPr>
            <w:tcW w:w="8100" w:type="dxa"/>
            <w:gridSpan w:val="4"/>
            <w:shd w:val="clear" w:color="auto" w:fill="auto"/>
          </w:tcPr>
          <w:p w14:paraId="3CECCD89" w14:textId="77777777" w:rsidR="00060AF7" w:rsidRPr="00060AF7" w:rsidRDefault="00060AF7" w:rsidP="00AD5518">
            <w:pPr>
              <w:keepLines/>
              <w:rPr>
                <w:rFonts w:ascii="Arial" w:hAnsi="Arial" w:cs="Arial"/>
              </w:rPr>
            </w:pPr>
          </w:p>
        </w:tc>
      </w:tr>
      <w:tr w:rsidR="00060AF7" w:rsidRPr="00060AF7" w14:paraId="3D5181E0" w14:textId="77777777" w:rsidTr="00AD5518">
        <w:tc>
          <w:tcPr>
            <w:tcW w:w="2025" w:type="dxa"/>
            <w:shd w:val="clear" w:color="auto" w:fill="auto"/>
          </w:tcPr>
          <w:p w14:paraId="05CE1169"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Codeset source</w:t>
            </w:r>
          </w:p>
        </w:tc>
        <w:tc>
          <w:tcPr>
            <w:tcW w:w="2025" w:type="dxa"/>
            <w:shd w:val="clear" w:color="auto" w:fill="auto"/>
          </w:tcPr>
          <w:p w14:paraId="4D7E9667" w14:textId="77777777" w:rsidR="00060AF7" w:rsidRPr="00060AF7" w:rsidRDefault="00060AF7" w:rsidP="00AD5518">
            <w:pPr>
              <w:keepLines/>
              <w:rPr>
                <w:rFonts w:ascii="Arial" w:hAnsi="Arial" w:cs="Arial"/>
              </w:rPr>
            </w:pPr>
            <w:r w:rsidRPr="00060AF7">
              <w:rPr>
                <w:rFonts w:ascii="Arial" w:hAnsi="Arial" w:cs="Arial"/>
                <w:noProof/>
              </w:rPr>
              <w:t>NHDD</w:t>
            </w:r>
          </w:p>
        </w:tc>
        <w:tc>
          <w:tcPr>
            <w:tcW w:w="2025" w:type="dxa"/>
            <w:shd w:val="clear" w:color="auto" w:fill="auto"/>
          </w:tcPr>
          <w:p w14:paraId="0C5CBC2C" w14:textId="77777777" w:rsidR="00060AF7" w:rsidRPr="00060AF7" w:rsidRDefault="00060AF7" w:rsidP="00AD5518">
            <w:pPr>
              <w:pStyle w:val="AttributeSubheading"/>
              <w:keepNext w:val="0"/>
              <w:rPr>
                <w:rFonts w:ascii="Arial" w:hAnsi="Arial" w:cs="Arial"/>
                <w:i w:val="0"/>
                <w:color w:val="F26B73"/>
                <w:szCs w:val="20"/>
              </w:rPr>
            </w:pPr>
            <w:r w:rsidRPr="00060AF7">
              <w:rPr>
                <w:rFonts w:ascii="Arial" w:hAnsi="Arial" w:cs="Arial"/>
                <w:i w:val="0"/>
                <w:color w:val="F26B73"/>
                <w:szCs w:val="20"/>
              </w:rPr>
              <w:t>Collection start date</w:t>
            </w:r>
          </w:p>
        </w:tc>
        <w:tc>
          <w:tcPr>
            <w:tcW w:w="2025" w:type="dxa"/>
            <w:shd w:val="clear" w:color="auto" w:fill="auto"/>
          </w:tcPr>
          <w:p w14:paraId="5CAB93CA" w14:textId="77777777" w:rsidR="00060AF7" w:rsidRPr="00060AF7" w:rsidRDefault="00060AF7" w:rsidP="00AD5518">
            <w:pPr>
              <w:keepLines/>
              <w:rPr>
                <w:rFonts w:ascii="Arial" w:hAnsi="Arial" w:cs="Arial"/>
              </w:rPr>
            </w:pPr>
            <w:r w:rsidRPr="00060AF7">
              <w:rPr>
                <w:rFonts w:ascii="Arial" w:hAnsi="Arial" w:cs="Arial"/>
                <w:noProof/>
              </w:rPr>
              <w:t>2009</w:t>
            </w:r>
          </w:p>
        </w:tc>
      </w:tr>
    </w:tbl>
    <w:p w14:paraId="7AF051E0" w14:textId="77777777" w:rsidR="00060AF7" w:rsidRPr="00060AF7" w:rsidRDefault="00060AF7" w:rsidP="00060AF7">
      <w:pPr>
        <w:keepLines/>
        <w:rPr>
          <w:rFonts w:ascii="Arial" w:hAnsi="Arial" w:cs="Arial"/>
        </w:rPr>
      </w:pPr>
    </w:p>
    <w:p w14:paraId="708206F7" w14:textId="1E759B7E" w:rsidR="00060AF7" w:rsidRDefault="00060AF7" w:rsidP="00060AF7">
      <w:pPr>
        <w:rPr>
          <w:rFonts w:cs="Arial"/>
        </w:rPr>
      </w:pPr>
      <w:r>
        <w:rPr>
          <w:rFonts w:cs="Arial"/>
        </w:rPr>
        <w:br w:type="page"/>
      </w:r>
    </w:p>
    <w:p w14:paraId="158CAF3F" w14:textId="77777777" w:rsidR="0098599F" w:rsidRPr="00564E9C" w:rsidRDefault="0098599F" w:rsidP="00CE41BE">
      <w:pPr>
        <w:pStyle w:val="Heading2"/>
      </w:pPr>
      <w:bookmarkStart w:id="156" w:name="_Toc499798930"/>
      <w:bookmarkStart w:id="157" w:name="_Toc533164548"/>
      <w:bookmarkStart w:id="158" w:name="_Toc350263795"/>
      <w:bookmarkStart w:id="159" w:name="_Toc350426161"/>
      <w:bookmarkStart w:id="160" w:name="_Toc499798949"/>
      <w:bookmarkStart w:id="161" w:name="_Toc533164567"/>
      <w:bookmarkStart w:id="162" w:name="_Toc350263796"/>
      <w:bookmarkStart w:id="163" w:name="_Toc499798950"/>
      <w:bookmarkStart w:id="164" w:name="_Toc533164568"/>
      <w:bookmarkStart w:id="165" w:name="_Toc13799757"/>
      <w:r w:rsidRPr="0098599F">
        <w:rPr>
          <w:highlight w:val="green"/>
        </w:rPr>
        <w:t>Congenital anomalies – ICD-10-AM code</w:t>
      </w:r>
      <w:bookmarkEnd w:id="156"/>
      <w:bookmarkEnd w:id="157"/>
      <w:bookmarkEnd w:id="165"/>
    </w:p>
    <w:p w14:paraId="512BC154" w14:textId="77777777" w:rsidR="0098599F" w:rsidRPr="0098599F" w:rsidRDefault="0098599F" w:rsidP="0098599F">
      <w:pPr>
        <w:keepLines/>
        <w:rPr>
          <w:rStyle w:val="Strong"/>
          <w:rFonts w:ascii="Arial" w:eastAsia="MS Gothic" w:hAnsi="Arial" w:cs="Arial"/>
          <w:b w:val="0"/>
          <w:bCs w:val="0"/>
          <w:color w:val="F26B73"/>
        </w:rPr>
      </w:pPr>
      <w:r w:rsidRPr="0098599F">
        <w:rPr>
          <w:rStyle w:val="Strong"/>
          <w:rFonts w:ascii="Arial" w:eastAsia="MS Gothic" w:hAnsi="Arial" w:cs="Arial"/>
        </w:rPr>
        <w:t>Specification</w:t>
      </w:r>
    </w:p>
    <w:p w14:paraId="16A48B42" w14:textId="77777777" w:rsidR="0098599F" w:rsidRPr="0098599F" w:rsidRDefault="0098599F" w:rsidP="0098599F">
      <w:pPr>
        <w:keepLines/>
        <w:rPr>
          <w:rStyle w:val="Strong"/>
          <w:rFonts w:ascii="Arial" w:eastAsia="MS Gothic" w:hAnsi="Arial" w:cs="Arial"/>
        </w:rPr>
      </w:pPr>
    </w:p>
    <w:tbl>
      <w:tblPr>
        <w:tblW w:w="8788" w:type="dxa"/>
        <w:tblInd w:w="426" w:type="dxa"/>
        <w:tblLook w:val="01E0" w:firstRow="1" w:lastRow="1" w:firstColumn="1" w:lastColumn="1" w:noHBand="0" w:noVBand="0"/>
      </w:tblPr>
      <w:tblGrid>
        <w:gridCol w:w="2024"/>
        <w:gridCol w:w="2025"/>
        <w:gridCol w:w="2025"/>
        <w:gridCol w:w="2714"/>
      </w:tblGrid>
      <w:tr w:rsidR="0098599F" w:rsidRPr="0098599F" w14:paraId="3F7B50B3" w14:textId="77777777" w:rsidTr="008D1759">
        <w:tc>
          <w:tcPr>
            <w:tcW w:w="2024" w:type="dxa"/>
            <w:shd w:val="clear" w:color="auto" w:fill="auto"/>
          </w:tcPr>
          <w:p w14:paraId="417F315A"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Definition</w:t>
            </w:r>
          </w:p>
        </w:tc>
        <w:tc>
          <w:tcPr>
            <w:tcW w:w="6764" w:type="dxa"/>
            <w:gridSpan w:val="3"/>
            <w:shd w:val="clear" w:color="auto" w:fill="auto"/>
          </w:tcPr>
          <w:p w14:paraId="47952362" w14:textId="77777777" w:rsidR="0098599F" w:rsidRPr="0098599F" w:rsidRDefault="0098599F" w:rsidP="007D5C8E">
            <w:pPr>
              <w:keepLines/>
              <w:rPr>
                <w:rFonts w:ascii="Arial" w:hAnsi="Arial" w:cs="Arial"/>
              </w:rPr>
            </w:pPr>
            <w:r w:rsidRPr="0098599F">
              <w:rPr>
                <w:rFonts w:ascii="Arial" w:hAnsi="Arial" w:cs="Arial"/>
                <w:noProof/>
              </w:rPr>
              <w:t>Structural, functional, genetic, chromosomal and biochemical abnormalities that can be detected before birth, at birth or days later, in either a live born or stillborn baby. They may be multiple or isolated.</w:t>
            </w:r>
          </w:p>
        </w:tc>
      </w:tr>
      <w:tr w:rsidR="0098599F" w:rsidRPr="0098599F" w14:paraId="6F2C54DE" w14:textId="77777777" w:rsidTr="008D1759">
        <w:tc>
          <w:tcPr>
            <w:tcW w:w="8788" w:type="dxa"/>
            <w:gridSpan w:val="4"/>
            <w:shd w:val="clear" w:color="auto" w:fill="auto"/>
          </w:tcPr>
          <w:p w14:paraId="78D3C4A8" w14:textId="77777777" w:rsidR="0098599F" w:rsidRPr="0098599F" w:rsidRDefault="0098599F" w:rsidP="007D5C8E">
            <w:pPr>
              <w:keepLines/>
              <w:rPr>
                <w:rFonts w:ascii="Arial" w:hAnsi="Arial" w:cs="Arial"/>
              </w:rPr>
            </w:pPr>
          </w:p>
        </w:tc>
      </w:tr>
      <w:tr w:rsidR="0098599F" w:rsidRPr="0098599F" w14:paraId="1A46E8EF" w14:textId="77777777" w:rsidTr="008D1759">
        <w:tc>
          <w:tcPr>
            <w:tcW w:w="2024" w:type="dxa"/>
            <w:shd w:val="clear" w:color="auto" w:fill="auto"/>
          </w:tcPr>
          <w:p w14:paraId="12C0C1F6"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Representation class</w:t>
            </w:r>
          </w:p>
        </w:tc>
        <w:tc>
          <w:tcPr>
            <w:tcW w:w="2025" w:type="dxa"/>
            <w:shd w:val="clear" w:color="auto" w:fill="auto"/>
          </w:tcPr>
          <w:p w14:paraId="07DDB0D8" w14:textId="77777777" w:rsidR="0098599F" w:rsidRPr="0098599F" w:rsidRDefault="0098599F" w:rsidP="007D5C8E">
            <w:pPr>
              <w:keepLines/>
              <w:rPr>
                <w:rFonts w:ascii="Arial" w:hAnsi="Arial" w:cs="Arial"/>
              </w:rPr>
            </w:pPr>
            <w:r w:rsidRPr="0098599F">
              <w:rPr>
                <w:rFonts w:ascii="Arial" w:hAnsi="Arial" w:cs="Arial"/>
                <w:noProof/>
              </w:rPr>
              <w:t>Code</w:t>
            </w:r>
          </w:p>
        </w:tc>
        <w:tc>
          <w:tcPr>
            <w:tcW w:w="2025" w:type="dxa"/>
            <w:shd w:val="clear" w:color="auto" w:fill="auto"/>
          </w:tcPr>
          <w:p w14:paraId="5ED603F7" w14:textId="77777777" w:rsidR="0098599F" w:rsidRPr="0098599F" w:rsidRDefault="0098599F" w:rsidP="007D5C8E">
            <w:pPr>
              <w:keepLines/>
              <w:rPr>
                <w:rFonts w:ascii="Arial" w:hAnsi="Arial" w:cs="Arial"/>
              </w:rPr>
            </w:pPr>
            <w:r w:rsidRPr="0098599F">
              <w:rPr>
                <w:rFonts w:ascii="Arial" w:hAnsi="Arial" w:cs="Arial"/>
                <w:color w:val="F26B73"/>
              </w:rPr>
              <w:t>Data type</w:t>
            </w:r>
          </w:p>
        </w:tc>
        <w:tc>
          <w:tcPr>
            <w:tcW w:w="2714" w:type="dxa"/>
            <w:shd w:val="clear" w:color="auto" w:fill="auto"/>
          </w:tcPr>
          <w:p w14:paraId="53630F18" w14:textId="77777777" w:rsidR="0098599F" w:rsidRPr="0098599F" w:rsidRDefault="0098599F" w:rsidP="007D5C8E">
            <w:pPr>
              <w:keepLines/>
              <w:rPr>
                <w:rFonts w:ascii="Arial" w:hAnsi="Arial" w:cs="Arial"/>
              </w:rPr>
            </w:pPr>
            <w:r w:rsidRPr="0098599F">
              <w:rPr>
                <w:rFonts w:ascii="Arial" w:hAnsi="Arial" w:cs="Arial"/>
                <w:noProof/>
              </w:rPr>
              <w:t>String</w:t>
            </w:r>
          </w:p>
        </w:tc>
      </w:tr>
      <w:tr w:rsidR="0098599F" w:rsidRPr="0098599F" w14:paraId="420AFA3B" w14:textId="77777777" w:rsidTr="008D1759">
        <w:tc>
          <w:tcPr>
            <w:tcW w:w="8788" w:type="dxa"/>
            <w:gridSpan w:val="4"/>
            <w:shd w:val="clear" w:color="auto" w:fill="auto"/>
          </w:tcPr>
          <w:p w14:paraId="2D62CACE" w14:textId="77777777" w:rsidR="0098599F" w:rsidRPr="0098599F" w:rsidRDefault="0098599F" w:rsidP="007D5C8E">
            <w:pPr>
              <w:keepLines/>
              <w:rPr>
                <w:rFonts w:ascii="Arial" w:hAnsi="Arial" w:cs="Arial"/>
              </w:rPr>
            </w:pPr>
          </w:p>
        </w:tc>
      </w:tr>
      <w:tr w:rsidR="0098599F" w:rsidRPr="0098599F" w14:paraId="42D988AD" w14:textId="77777777" w:rsidTr="008D1759">
        <w:tc>
          <w:tcPr>
            <w:tcW w:w="2024" w:type="dxa"/>
            <w:shd w:val="clear" w:color="auto" w:fill="auto"/>
          </w:tcPr>
          <w:p w14:paraId="3A2E8885"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Format</w:t>
            </w:r>
          </w:p>
        </w:tc>
        <w:tc>
          <w:tcPr>
            <w:tcW w:w="2025" w:type="dxa"/>
            <w:shd w:val="clear" w:color="auto" w:fill="auto"/>
          </w:tcPr>
          <w:p w14:paraId="26381D0D" w14:textId="77777777" w:rsidR="0098599F" w:rsidRPr="0098599F" w:rsidRDefault="0098599F" w:rsidP="007D5C8E">
            <w:pPr>
              <w:keepLines/>
              <w:rPr>
                <w:rFonts w:ascii="Arial" w:hAnsi="Arial" w:cs="Arial"/>
              </w:rPr>
            </w:pPr>
            <w:r w:rsidRPr="0098599F">
              <w:rPr>
                <w:rFonts w:ascii="Arial" w:hAnsi="Arial" w:cs="Arial"/>
                <w:noProof/>
              </w:rPr>
              <w:t>ANN[NN]</w:t>
            </w:r>
          </w:p>
        </w:tc>
        <w:tc>
          <w:tcPr>
            <w:tcW w:w="2025" w:type="dxa"/>
            <w:shd w:val="clear" w:color="auto" w:fill="auto"/>
          </w:tcPr>
          <w:p w14:paraId="51BF412E" w14:textId="77777777" w:rsidR="0098599F" w:rsidRPr="0098599F" w:rsidRDefault="0098599F" w:rsidP="007D5C8E">
            <w:pPr>
              <w:pStyle w:val="AttributeSubheading"/>
              <w:keepNext w:val="0"/>
              <w:rPr>
                <w:rFonts w:ascii="Arial" w:hAnsi="Arial" w:cs="Arial"/>
                <w:szCs w:val="20"/>
                <w:lang w:eastAsia="en-US"/>
              </w:rPr>
            </w:pPr>
            <w:r w:rsidRPr="0098599F">
              <w:rPr>
                <w:rFonts w:ascii="Arial" w:hAnsi="Arial" w:cs="Arial"/>
                <w:i w:val="0"/>
                <w:color w:val="F26B73"/>
                <w:szCs w:val="20"/>
              </w:rPr>
              <w:t>Field size</w:t>
            </w:r>
          </w:p>
        </w:tc>
        <w:tc>
          <w:tcPr>
            <w:tcW w:w="2714" w:type="dxa"/>
            <w:shd w:val="clear" w:color="auto" w:fill="auto"/>
          </w:tcPr>
          <w:p w14:paraId="31346A2A" w14:textId="77777777" w:rsidR="0098599F" w:rsidRPr="0098599F" w:rsidRDefault="0098599F" w:rsidP="007D5C8E">
            <w:pPr>
              <w:keepLines/>
              <w:rPr>
                <w:rFonts w:ascii="Arial" w:hAnsi="Arial" w:cs="Arial"/>
              </w:rPr>
            </w:pPr>
            <w:r w:rsidRPr="0098599F">
              <w:rPr>
                <w:rFonts w:ascii="Arial" w:hAnsi="Arial" w:cs="Arial"/>
                <w:noProof/>
              </w:rPr>
              <w:t>5(x9)</w:t>
            </w:r>
          </w:p>
        </w:tc>
      </w:tr>
      <w:tr w:rsidR="0098599F" w:rsidRPr="0098599F" w14:paraId="481144E5" w14:textId="77777777" w:rsidTr="008D1759">
        <w:tc>
          <w:tcPr>
            <w:tcW w:w="8788" w:type="dxa"/>
            <w:gridSpan w:val="4"/>
            <w:shd w:val="clear" w:color="auto" w:fill="auto"/>
          </w:tcPr>
          <w:p w14:paraId="2E5D3043" w14:textId="77777777" w:rsidR="0098599F" w:rsidRPr="0098599F" w:rsidRDefault="0098599F" w:rsidP="007D5C8E">
            <w:pPr>
              <w:keepLines/>
              <w:rPr>
                <w:rFonts w:ascii="Arial" w:hAnsi="Arial" w:cs="Arial"/>
              </w:rPr>
            </w:pPr>
          </w:p>
        </w:tc>
      </w:tr>
      <w:tr w:rsidR="0098599F" w:rsidRPr="0098599F" w14:paraId="02FF5AAE" w14:textId="77777777" w:rsidTr="008D1759">
        <w:tc>
          <w:tcPr>
            <w:tcW w:w="2024" w:type="dxa"/>
            <w:shd w:val="clear" w:color="auto" w:fill="auto"/>
          </w:tcPr>
          <w:p w14:paraId="598CD4C4"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Location</w:t>
            </w:r>
          </w:p>
        </w:tc>
        <w:tc>
          <w:tcPr>
            <w:tcW w:w="2025" w:type="dxa"/>
            <w:shd w:val="clear" w:color="auto" w:fill="auto"/>
          </w:tcPr>
          <w:p w14:paraId="0ACB394D" w14:textId="77777777" w:rsidR="0098599F" w:rsidRPr="0098599F" w:rsidRDefault="0098599F" w:rsidP="007D5C8E">
            <w:pPr>
              <w:keepLines/>
              <w:rPr>
                <w:rFonts w:ascii="Arial" w:hAnsi="Arial" w:cs="Arial"/>
              </w:rPr>
            </w:pPr>
            <w:r w:rsidRPr="0098599F">
              <w:rPr>
                <w:rFonts w:ascii="Arial" w:hAnsi="Arial" w:cs="Arial"/>
                <w:noProof/>
              </w:rPr>
              <w:t>Episode record</w:t>
            </w:r>
          </w:p>
        </w:tc>
        <w:tc>
          <w:tcPr>
            <w:tcW w:w="2025" w:type="dxa"/>
            <w:shd w:val="clear" w:color="auto" w:fill="auto"/>
          </w:tcPr>
          <w:p w14:paraId="3161E723"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Position</w:t>
            </w:r>
          </w:p>
        </w:tc>
        <w:tc>
          <w:tcPr>
            <w:tcW w:w="2714" w:type="dxa"/>
            <w:shd w:val="clear" w:color="auto" w:fill="auto"/>
          </w:tcPr>
          <w:p w14:paraId="13ECEAFB" w14:textId="77777777" w:rsidR="0098599F" w:rsidRPr="0098599F" w:rsidRDefault="0098599F" w:rsidP="007D5C8E">
            <w:pPr>
              <w:keepLines/>
              <w:rPr>
                <w:rFonts w:ascii="Arial" w:hAnsi="Arial" w:cs="Arial"/>
              </w:rPr>
            </w:pPr>
            <w:r w:rsidRPr="0098599F">
              <w:rPr>
                <w:rFonts w:ascii="Arial" w:hAnsi="Arial" w:cs="Arial"/>
                <w:noProof/>
              </w:rPr>
              <w:t>134</w:t>
            </w:r>
          </w:p>
        </w:tc>
      </w:tr>
      <w:tr w:rsidR="0098599F" w:rsidRPr="0098599F" w14:paraId="40D87ADE" w14:textId="77777777" w:rsidTr="008D1759">
        <w:tc>
          <w:tcPr>
            <w:tcW w:w="8788" w:type="dxa"/>
            <w:gridSpan w:val="4"/>
            <w:shd w:val="clear" w:color="auto" w:fill="auto"/>
          </w:tcPr>
          <w:p w14:paraId="1946813B" w14:textId="77777777" w:rsidR="0098599F" w:rsidRPr="0098599F" w:rsidRDefault="0098599F" w:rsidP="007D5C8E">
            <w:pPr>
              <w:keepLines/>
              <w:rPr>
                <w:rFonts w:ascii="Arial" w:hAnsi="Arial" w:cs="Arial"/>
              </w:rPr>
            </w:pPr>
          </w:p>
        </w:tc>
      </w:tr>
      <w:tr w:rsidR="0098599F" w:rsidRPr="0098599F" w14:paraId="6DE8E986" w14:textId="77777777" w:rsidTr="008D1759">
        <w:tc>
          <w:tcPr>
            <w:tcW w:w="2024" w:type="dxa"/>
            <w:shd w:val="clear" w:color="auto" w:fill="auto"/>
          </w:tcPr>
          <w:p w14:paraId="4BEE7D99"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Permissible values</w:t>
            </w:r>
          </w:p>
        </w:tc>
        <w:tc>
          <w:tcPr>
            <w:tcW w:w="6764" w:type="dxa"/>
            <w:gridSpan w:val="3"/>
            <w:shd w:val="clear" w:color="auto" w:fill="auto"/>
          </w:tcPr>
          <w:p w14:paraId="17554674" w14:textId="77777777" w:rsidR="0098599F" w:rsidRPr="00C748CC" w:rsidRDefault="0098599F" w:rsidP="007D5C8E">
            <w:pPr>
              <w:keepLines/>
              <w:rPr>
                <w:rFonts w:ascii="Arial" w:hAnsi="Arial" w:cs="Arial"/>
                <w:strike/>
                <w:noProof/>
              </w:rPr>
            </w:pPr>
            <w:r w:rsidRPr="00C748CC">
              <w:rPr>
                <w:rFonts w:ascii="Arial" w:hAnsi="Arial" w:cs="Arial"/>
                <w:strike/>
                <w:noProof/>
              </w:rPr>
              <w:t xml:space="preserve">All ICD-10-AM codes </w:t>
            </w:r>
          </w:p>
          <w:p w14:paraId="0EC593D0" w14:textId="2D906B53" w:rsidR="0098599F" w:rsidRPr="00C748CC" w:rsidRDefault="0098599F" w:rsidP="0098599F">
            <w:pPr>
              <w:keepLines/>
              <w:numPr>
                <w:ilvl w:val="0"/>
                <w:numId w:val="22"/>
              </w:numPr>
              <w:rPr>
                <w:rFonts w:ascii="Arial" w:hAnsi="Arial" w:cs="Arial"/>
                <w:strike/>
              </w:rPr>
            </w:pPr>
            <w:r w:rsidRPr="00C748CC">
              <w:rPr>
                <w:rFonts w:ascii="Arial" w:hAnsi="Arial" w:cs="Arial"/>
                <w:strike/>
                <w:noProof/>
              </w:rPr>
              <w:t xml:space="preserve">For applicable codes for congenital anomalies refer to the ICD-10-AM/ACHI library file available on request, by email to </w:t>
            </w:r>
            <w:hyperlink r:id="rId26" w:history="1">
              <w:r w:rsidR="00C748CC" w:rsidRPr="00C748CC">
                <w:rPr>
                  <w:rStyle w:val="Hyperlink"/>
                  <w:rFonts w:ascii="Arial" w:hAnsi="Arial" w:cs="Arial"/>
                  <w:strike/>
                  <w:noProof/>
                </w:rPr>
                <w:t>hdss.helpdesk@dhhs.vic.gov.au</w:t>
              </w:r>
            </w:hyperlink>
          </w:p>
          <w:p w14:paraId="3D7C8AE3" w14:textId="6BC70A88" w:rsidR="00C748CC" w:rsidRPr="0098599F" w:rsidRDefault="00C748CC" w:rsidP="00C748CC">
            <w:pPr>
              <w:keepLines/>
              <w:rPr>
                <w:rFonts w:ascii="Arial" w:hAnsi="Arial" w:cs="Arial"/>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27"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tc>
      </w:tr>
      <w:tr w:rsidR="0098599F" w:rsidRPr="0098599F" w14:paraId="7393A180" w14:textId="77777777" w:rsidTr="008D1759">
        <w:tc>
          <w:tcPr>
            <w:tcW w:w="8788" w:type="dxa"/>
            <w:gridSpan w:val="4"/>
            <w:shd w:val="clear" w:color="auto" w:fill="auto"/>
          </w:tcPr>
          <w:p w14:paraId="1B53A953" w14:textId="77777777" w:rsidR="0098599F" w:rsidRPr="0098599F" w:rsidRDefault="0098599F" w:rsidP="007D5C8E">
            <w:pPr>
              <w:keepLines/>
              <w:rPr>
                <w:rFonts w:ascii="Arial" w:hAnsi="Arial" w:cs="Arial"/>
              </w:rPr>
            </w:pPr>
          </w:p>
        </w:tc>
      </w:tr>
      <w:tr w:rsidR="0098599F" w:rsidRPr="0098599F" w14:paraId="60A64F95" w14:textId="77777777" w:rsidTr="008D1759">
        <w:tblPrEx>
          <w:tblLook w:val="04A0" w:firstRow="1" w:lastRow="0" w:firstColumn="1" w:lastColumn="0" w:noHBand="0" w:noVBand="1"/>
        </w:tblPrEx>
        <w:tc>
          <w:tcPr>
            <w:tcW w:w="2024" w:type="dxa"/>
            <w:shd w:val="clear" w:color="auto" w:fill="auto"/>
          </w:tcPr>
          <w:p w14:paraId="01A7AF3A"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Reporting guide</w:t>
            </w:r>
          </w:p>
        </w:tc>
        <w:tc>
          <w:tcPr>
            <w:tcW w:w="6764" w:type="dxa"/>
            <w:gridSpan w:val="3"/>
            <w:shd w:val="clear" w:color="auto" w:fill="auto"/>
          </w:tcPr>
          <w:p w14:paraId="18FA0423" w14:textId="77777777" w:rsidR="0098599F" w:rsidRPr="0098599F" w:rsidRDefault="0098599F" w:rsidP="007D5C8E">
            <w:pPr>
              <w:keepLines/>
              <w:rPr>
                <w:rFonts w:ascii="Arial" w:hAnsi="Arial" w:cs="Arial"/>
                <w:noProof/>
              </w:rPr>
            </w:pPr>
            <w:r w:rsidRPr="0098599F">
              <w:rPr>
                <w:rFonts w:ascii="Arial" w:hAnsi="Arial" w:cs="Arial"/>
                <w:noProof/>
              </w:rPr>
              <w:t xml:space="preserve">Any congenital abnormality detected before birth, at birth or days later. This includes structural, functional, genetic, chromosomal and biochemical anomalies in either a live born or stillborn baby. These anomalies may be multiple or isolated. </w:t>
            </w:r>
          </w:p>
          <w:p w14:paraId="4A7D71CE" w14:textId="77777777" w:rsidR="0098599F" w:rsidRPr="0098599F" w:rsidRDefault="0098599F" w:rsidP="007D5C8E">
            <w:pPr>
              <w:keepLines/>
              <w:rPr>
                <w:rFonts w:ascii="Arial" w:hAnsi="Arial" w:cs="Arial"/>
                <w:noProof/>
              </w:rPr>
            </w:pPr>
            <w:r w:rsidRPr="0098599F">
              <w:rPr>
                <w:rFonts w:ascii="Arial" w:hAnsi="Arial" w:cs="Arial"/>
                <w:noProof/>
              </w:rPr>
              <w:t xml:space="preserve">Other anomalies that include neoplasms, metabolic and  haematological conditions should also be reported. </w:t>
            </w:r>
          </w:p>
          <w:p w14:paraId="4983CEEE" w14:textId="77777777" w:rsidR="0098599F" w:rsidRPr="0098599F" w:rsidRDefault="0098599F" w:rsidP="007D5C8E">
            <w:pPr>
              <w:keepLines/>
              <w:rPr>
                <w:rFonts w:ascii="Arial" w:hAnsi="Arial" w:cs="Arial"/>
              </w:rPr>
            </w:pPr>
            <w:r w:rsidRPr="0098599F">
              <w:rPr>
                <w:rFonts w:ascii="Arial" w:hAnsi="Arial" w:cs="Arial"/>
                <w:noProof/>
              </w:rPr>
              <w:t>The most common congenital anomalies are listed in Section 2. Congenital anomalies not required to be reported are also listed in Section 2.</w:t>
            </w:r>
          </w:p>
        </w:tc>
      </w:tr>
      <w:tr w:rsidR="0098599F" w:rsidRPr="0098599F" w14:paraId="503A25F7" w14:textId="77777777" w:rsidTr="008D1759">
        <w:tc>
          <w:tcPr>
            <w:tcW w:w="8788" w:type="dxa"/>
            <w:gridSpan w:val="4"/>
            <w:shd w:val="clear" w:color="auto" w:fill="auto"/>
          </w:tcPr>
          <w:p w14:paraId="67480023" w14:textId="77777777" w:rsidR="0098599F" w:rsidRPr="0098599F" w:rsidRDefault="0098599F" w:rsidP="007D5C8E">
            <w:pPr>
              <w:keepLines/>
              <w:rPr>
                <w:rFonts w:ascii="Arial" w:hAnsi="Arial" w:cs="Arial"/>
              </w:rPr>
            </w:pPr>
          </w:p>
        </w:tc>
      </w:tr>
      <w:tr w:rsidR="0098599F" w:rsidRPr="0098599F" w14:paraId="7DE4BAAA" w14:textId="77777777" w:rsidTr="008D1759">
        <w:tc>
          <w:tcPr>
            <w:tcW w:w="2024" w:type="dxa"/>
            <w:shd w:val="clear" w:color="auto" w:fill="auto"/>
          </w:tcPr>
          <w:p w14:paraId="61CF5A1B"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Reported by</w:t>
            </w:r>
          </w:p>
        </w:tc>
        <w:tc>
          <w:tcPr>
            <w:tcW w:w="6764" w:type="dxa"/>
            <w:gridSpan w:val="3"/>
            <w:shd w:val="clear" w:color="auto" w:fill="auto"/>
          </w:tcPr>
          <w:p w14:paraId="6AC0B4CB" w14:textId="77777777" w:rsidR="0098599F" w:rsidRPr="0098599F" w:rsidRDefault="0098599F" w:rsidP="007D5C8E">
            <w:pPr>
              <w:keepLines/>
              <w:rPr>
                <w:rFonts w:ascii="Arial" w:hAnsi="Arial" w:cs="Arial"/>
              </w:rPr>
            </w:pPr>
            <w:r w:rsidRPr="0098599F">
              <w:rPr>
                <w:rFonts w:ascii="Arial" w:hAnsi="Arial" w:cs="Arial"/>
                <w:noProof/>
              </w:rPr>
              <w:t>All Victorian hospitals where a birth has occurred and homebirth practitioners</w:t>
            </w:r>
          </w:p>
        </w:tc>
      </w:tr>
      <w:tr w:rsidR="0098599F" w:rsidRPr="0098599F" w14:paraId="2B31C0DF" w14:textId="77777777" w:rsidTr="008D1759">
        <w:tc>
          <w:tcPr>
            <w:tcW w:w="8788" w:type="dxa"/>
            <w:gridSpan w:val="4"/>
            <w:shd w:val="clear" w:color="auto" w:fill="auto"/>
          </w:tcPr>
          <w:p w14:paraId="4ADA13AD" w14:textId="77777777" w:rsidR="0098599F" w:rsidRPr="0098599F" w:rsidRDefault="0098599F" w:rsidP="007D5C8E">
            <w:pPr>
              <w:keepLines/>
              <w:rPr>
                <w:rFonts w:ascii="Arial" w:hAnsi="Arial" w:cs="Arial"/>
              </w:rPr>
            </w:pPr>
          </w:p>
        </w:tc>
      </w:tr>
      <w:tr w:rsidR="0098599F" w:rsidRPr="0098599F" w14:paraId="323753F2" w14:textId="77777777" w:rsidTr="008D1759">
        <w:tc>
          <w:tcPr>
            <w:tcW w:w="2024" w:type="dxa"/>
            <w:shd w:val="clear" w:color="auto" w:fill="auto"/>
          </w:tcPr>
          <w:p w14:paraId="2EC0E981"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Reported for</w:t>
            </w:r>
          </w:p>
        </w:tc>
        <w:tc>
          <w:tcPr>
            <w:tcW w:w="6764" w:type="dxa"/>
            <w:gridSpan w:val="3"/>
            <w:shd w:val="clear" w:color="auto" w:fill="auto"/>
          </w:tcPr>
          <w:p w14:paraId="39CAC012" w14:textId="77777777" w:rsidR="0098599F" w:rsidRPr="0098599F" w:rsidRDefault="0098599F" w:rsidP="007D5C8E">
            <w:pPr>
              <w:keepLines/>
              <w:rPr>
                <w:rFonts w:ascii="Arial" w:hAnsi="Arial" w:cs="Arial"/>
              </w:rPr>
            </w:pPr>
            <w:r w:rsidRPr="0098599F">
              <w:rPr>
                <w:rFonts w:ascii="Arial" w:hAnsi="Arial" w:cs="Arial"/>
                <w:noProof/>
              </w:rPr>
              <w:t>All birth episodes where a congenital anomaly is present</w:t>
            </w:r>
          </w:p>
        </w:tc>
      </w:tr>
      <w:tr w:rsidR="0098599F" w:rsidRPr="0098599F" w14:paraId="79C9E8FD" w14:textId="77777777" w:rsidTr="008D1759">
        <w:tc>
          <w:tcPr>
            <w:tcW w:w="8788" w:type="dxa"/>
            <w:gridSpan w:val="4"/>
            <w:shd w:val="clear" w:color="auto" w:fill="auto"/>
          </w:tcPr>
          <w:p w14:paraId="0F9C49DA" w14:textId="77777777" w:rsidR="0098599F" w:rsidRPr="0098599F" w:rsidRDefault="0098599F" w:rsidP="007D5C8E">
            <w:pPr>
              <w:keepLines/>
              <w:rPr>
                <w:rFonts w:ascii="Arial" w:hAnsi="Arial" w:cs="Arial"/>
              </w:rPr>
            </w:pPr>
          </w:p>
        </w:tc>
      </w:tr>
      <w:tr w:rsidR="0098599F" w:rsidRPr="0098599F" w14:paraId="11EE2C3B" w14:textId="77777777" w:rsidTr="008D1759">
        <w:tblPrEx>
          <w:tblLook w:val="04A0" w:firstRow="1" w:lastRow="0" w:firstColumn="1" w:lastColumn="0" w:noHBand="0" w:noVBand="1"/>
        </w:tblPrEx>
        <w:tc>
          <w:tcPr>
            <w:tcW w:w="2024" w:type="dxa"/>
            <w:shd w:val="clear" w:color="auto" w:fill="auto"/>
          </w:tcPr>
          <w:p w14:paraId="51FC25F9"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Related concepts (Section 2):</w:t>
            </w:r>
          </w:p>
        </w:tc>
        <w:tc>
          <w:tcPr>
            <w:tcW w:w="6764" w:type="dxa"/>
            <w:gridSpan w:val="3"/>
            <w:shd w:val="clear" w:color="auto" w:fill="auto"/>
          </w:tcPr>
          <w:p w14:paraId="5149A93B" w14:textId="77777777" w:rsidR="0098599F" w:rsidRPr="0098599F" w:rsidRDefault="0098599F" w:rsidP="007D5C8E">
            <w:pPr>
              <w:keepLines/>
              <w:rPr>
                <w:rFonts w:ascii="Arial" w:hAnsi="Arial" w:cs="Arial"/>
              </w:rPr>
            </w:pPr>
            <w:r w:rsidRPr="0098599F">
              <w:rPr>
                <w:rFonts w:ascii="Arial" w:hAnsi="Arial" w:cs="Arial"/>
                <w:noProof/>
              </w:rPr>
              <w:t>Congenital anomalies</w:t>
            </w:r>
          </w:p>
        </w:tc>
      </w:tr>
      <w:tr w:rsidR="0098599F" w:rsidRPr="0098599F" w14:paraId="6306E9CC" w14:textId="77777777" w:rsidTr="008D1759">
        <w:tc>
          <w:tcPr>
            <w:tcW w:w="8788" w:type="dxa"/>
            <w:gridSpan w:val="4"/>
            <w:shd w:val="clear" w:color="auto" w:fill="auto"/>
          </w:tcPr>
          <w:p w14:paraId="79238735" w14:textId="77777777" w:rsidR="0098599F" w:rsidRPr="0098599F" w:rsidRDefault="0098599F" w:rsidP="007D5C8E">
            <w:pPr>
              <w:keepLines/>
              <w:rPr>
                <w:rFonts w:ascii="Arial" w:hAnsi="Arial" w:cs="Arial"/>
              </w:rPr>
            </w:pPr>
          </w:p>
        </w:tc>
      </w:tr>
      <w:tr w:rsidR="0098599F" w:rsidRPr="0098599F" w14:paraId="724D632D" w14:textId="77777777" w:rsidTr="008D1759">
        <w:tblPrEx>
          <w:tblLook w:val="04A0" w:firstRow="1" w:lastRow="0" w:firstColumn="1" w:lastColumn="0" w:noHBand="0" w:noVBand="1"/>
        </w:tblPrEx>
        <w:tc>
          <w:tcPr>
            <w:tcW w:w="2024" w:type="dxa"/>
            <w:shd w:val="clear" w:color="auto" w:fill="auto"/>
          </w:tcPr>
          <w:p w14:paraId="1B442688"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Related data items (this section):</w:t>
            </w:r>
          </w:p>
        </w:tc>
        <w:tc>
          <w:tcPr>
            <w:tcW w:w="6764" w:type="dxa"/>
            <w:gridSpan w:val="3"/>
            <w:shd w:val="clear" w:color="auto" w:fill="auto"/>
          </w:tcPr>
          <w:p w14:paraId="2086E6B5" w14:textId="77777777" w:rsidR="0098599F" w:rsidRPr="0098599F" w:rsidRDefault="0098599F" w:rsidP="007D5C8E">
            <w:pPr>
              <w:keepLines/>
              <w:rPr>
                <w:rFonts w:ascii="Arial" w:hAnsi="Arial" w:cs="Arial"/>
              </w:rPr>
            </w:pPr>
            <w:r w:rsidRPr="0098599F">
              <w:rPr>
                <w:rFonts w:ascii="Arial" w:hAnsi="Arial" w:cs="Arial"/>
                <w:noProof/>
              </w:rPr>
              <w:t>Congenital anomalies – indicator</w:t>
            </w:r>
            <w:r w:rsidRPr="0098599F">
              <w:rPr>
                <w:rFonts w:ascii="Arial" w:hAnsi="Arial" w:cs="Arial"/>
              </w:rPr>
              <w:t xml:space="preserve"> </w:t>
            </w:r>
          </w:p>
        </w:tc>
      </w:tr>
      <w:tr w:rsidR="0098599F" w:rsidRPr="0098599F" w14:paraId="1A8A345C" w14:textId="77777777" w:rsidTr="008D1759">
        <w:tc>
          <w:tcPr>
            <w:tcW w:w="8788" w:type="dxa"/>
            <w:gridSpan w:val="4"/>
            <w:shd w:val="clear" w:color="auto" w:fill="auto"/>
          </w:tcPr>
          <w:p w14:paraId="1DE2A2BF" w14:textId="77777777" w:rsidR="0098599F" w:rsidRPr="0098599F" w:rsidRDefault="0098599F" w:rsidP="007D5C8E">
            <w:pPr>
              <w:keepLines/>
              <w:rPr>
                <w:rFonts w:ascii="Arial" w:hAnsi="Arial" w:cs="Arial"/>
              </w:rPr>
            </w:pPr>
          </w:p>
        </w:tc>
      </w:tr>
      <w:tr w:rsidR="0098599F" w:rsidRPr="0098599F" w14:paraId="3C23FB06" w14:textId="77777777" w:rsidTr="008D1759">
        <w:tblPrEx>
          <w:tblLook w:val="04A0" w:firstRow="1" w:lastRow="0" w:firstColumn="1" w:lastColumn="0" w:noHBand="0" w:noVBand="1"/>
        </w:tblPrEx>
        <w:tc>
          <w:tcPr>
            <w:tcW w:w="2024" w:type="dxa"/>
            <w:shd w:val="clear" w:color="auto" w:fill="auto"/>
          </w:tcPr>
          <w:p w14:paraId="43075F06"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Related business rules (Section 4):</w:t>
            </w:r>
          </w:p>
        </w:tc>
        <w:tc>
          <w:tcPr>
            <w:tcW w:w="6764" w:type="dxa"/>
            <w:gridSpan w:val="3"/>
            <w:shd w:val="clear" w:color="auto" w:fill="auto"/>
          </w:tcPr>
          <w:p w14:paraId="6DE31831" w14:textId="13C5D765" w:rsidR="0098599F" w:rsidRPr="0098599F" w:rsidRDefault="00981AFB" w:rsidP="00C748CC">
            <w:pPr>
              <w:keepLines/>
              <w:rPr>
                <w:rFonts w:ascii="Arial" w:hAnsi="Arial" w:cs="Arial"/>
              </w:rPr>
            </w:pPr>
            <w:r>
              <w:rPr>
                <w:rFonts w:ascii="Arial" w:hAnsi="Arial" w:cs="Arial"/>
                <w:noProof/>
              </w:rPr>
              <w:t>*</w:t>
            </w:r>
            <w:r w:rsidR="0098599F" w:rsidRPr="0098599F">
              <w:rPr>
                <w:rFonts w:ascii="Arial" w:hAnsi="Arial" w:cs="Arial"/>
                <w:noProof/>
              </w:rPr>
              <w:t xml:space="preserve">Congenital anomalies – indicator and congenital anomalies – </w:t>
            </w:r>
            <w:r w:rsidR="007103CE" w:rsidRPr="007103CE">
              <w:rPr>
                <w:rFonts w:ascii="Arial" w:hAnsi="Arial" w:cs="Arial"/>
                <w:strike/>
                <w:noProof/>
              </w:rPr>
              <w:t>free text</w:t>
            </w:r>
            <w:r w:rsidR="007103CE">
              <w:rPr>
                <w:rFonts w:ascii="Arial" w:hAnsi="Arial" w:cs="Arial"/>
                <w:noProof/>
              </w:rPr>
              <w:t xml:space="preserve"> </w:t>
            </w:r>
            <w:r w:rsidR="00C748CC" w:rsidRPr="00C748CC">
              <w:rPr>
                <w:rFonts w:ascii="Arial" w:hAnsi="Arial" w:cs="Arial"/>
                <w:noProof/>
                <w:highlight w:val="green"/>
              </w:rPr>
              <w:t>ICD</w:t>
            </w:r>
            <w:r w:rsidR="00C748CC" w:rsidRPr="00C748CC">
              <w:rPr>
                <w:rFonts w:ascii="Arial" w:hAnsi="Arial" w:cs="Arial"/>
                <w:noProof/>
                <w:highlight w:val="green"/>
              </w:rPr>
              <w:noBreakHyphen/>
              <w:t>10-</w:t>
            </w:r>
            <w:r w:rsidR="00C748CC" w:rsidRPr="007103CE">
              <w:rPr>
                <w:rFonts w:ascii="Arial" w:hAnsi="Arial" w:cs="Arial"/>
                <w:noProof/>
                <w:highlight w:val="green"/>
              </w:rPr>
              <w:t xml:space="preserve">AM </w:t>
            </w:r>
            <w:r w:rsidR="0098599F" w:rsidRPr="007103CE">
              <w:rPr>
                <w:rFonts w:ascii="Arial" w:hAnsi="Arial" w:cs="Arial"/>
                <w:noProof/>
                <w:highlight w:val="green"/>
              </w:rPr>
              <w:t>code</w:t>
            </w:r>
            <w:r w:rsidR="007103CE" w:rsidRPr="007103CE">
              <w:rPr>
                <w:rFonts w:ascii="Arial" w:hAnsi="Arial" w:cs="Arial"/>
                <w:noProof/>
                <w:highlight w:val="green"/>
              </w:rPr>
              <w:t xml:space="preserve"> conditionally mandatory data items</w:t>
            </w:r>
            <w:r w:rsidR="00C748CC">
              <w:rPr>
                <w:rFonts w:ascii="Arial" w:hAnsi="Arial" w:cs="Arial"/>
                <w:noProof/>
              </w:rPr>
              <w:t xml:space="preserve">; </w:t>
            </w:r>
            <w:r>
              <w:rPr>
                <w:rFonts w:ascii="Arial" w:hAnsi="Arial" w:cs="Arial"/>
                <w:noProof/>
              </w:rPr>
              <w:t>*</w:t>
            </w:r>
            <w:r w:rsidR="0098599F" w:rsidRPr="0098599F">
              <w:rPr>
                <w:rFonts w:ascii="Arial" w:hAnsi="Arial" w:cs="Arial"/>
                <w:noProof/>
              </w:rPr>
              <w:t>Admission to special care nursery (SCN) / neonatal intensive care unit (NICU)</w:t>
            </w:r>
            <w:r w:rsidR="007103CE">
              <w:rPr>
                <w:rFonts w:ascii="Arial" w:hAnsi="Arial" w:cs="Arial"/>
                <w:noProof/>
              </w:rPr>
              <w:t xml:space="preserve"> </w:t>
            </w:r>
            <w:r w:rsidR="007103CE" w:rsidRPr="007103CE">
              <w:rPr>
                <w:rFonts w:ascii="Arial" w:hAnsi="Arial" w:cs="Arial"/>
                <w:noProof/>
                <w:highlight w:val="green"/>
              </w:rPr>
              <w:t>– baby conditionally mandatory data items</w:t>
            </w:r>
          </w:p>
        </w:tc>
      </w:tr>
    </w:tbl>
    <w:p w14:paraId="06B3E926" w14:textId="77777777" w:rsidR="0098599F" w:rsidRPr="0098599F" w:rsidRDefault="0098599F" w:rsidP="0098599F">
      <w:pPr>
        <w:keepLines/>
        <w:rPr>
          <w:rStyle w:val="Strong"/>
          <w:rFonts w:ascii="Arial" w:eastAsia="MS Gothic" w:hAnsi="Arial" w:cs="Arial"/>
          <w:lang w:eastAsia="en-AU"/>
        </w:rPr>
      </w:pPr>
    </w:p>
    <w:p w14:paraId="3F0404BC" w14:textId="77777777" w:rsidR="0098599F" w:rsidRPr="0098599F" w:rsidRDefault="0098599F" w:rsidP="0098599F">
      <w:pPr>
        <w:keepLines/>
        <w:rPr>
          <w:rStyle w:val="Strong"/>
          <w:rFonts w:ascii="Arial" w:eastAsia="MS Gothic" w:hAnsi="Arial" w:cs="Arial"/>
          <w:b w:val="0"/>
          <w:bCs w:val="0"/>
          <w:lang w:eastAsia="en-AU"/>
        </w:rPr>
      </w:pPr>
      <w:r w:rsidRPr="0098599F">
        <w:rPr>
          <w:rStyle w:val="Strong"/>
          <w:rFonts w:ascii="Arial" w:eastAsia="MS Gothic" w:hAnsi="Arial" w:cs="Arial"/>
        </w:rPr>
        <w:t>Administration</w:t>
      </w:r>
    </w:p>
    <w:p w14:paraId="18368767" w14:textId="77777777" w:rsidR="0098599F" w:rsidRPr="0098599F" w:rsidRDefault="0098599F" w:rsidP="0098599F">
      <w:pPr>
        <w:pStyle w:val="AttributeSubheading"/>
        <w:keepNext w:val="0"/>
        <w:rPr>
          <w:rFonts w:ascii="Arial" w:hAnsi="Arial" w:cs="Arial"/>
          <w:i w:val="0"/>
          <w:szCs w:val="20"/>
        </w:rPr>
      </w:pPr>
    </w:p>
    <w:tbl>
      <w:tblPr>
        <w:tblW w:w="8930" w:type="dxa"/>
        <w:tblInd w:w="426" w:type="dxa"/>
        <w:tblLook w:val="01E0" w:firstRow="1" w:lastRow="1" w:firstColumn="1" w:lastColumn="1" w:noHBand="0" w:noVBand="0"/>
      </w:tblPr>
      <w:tblGrid>
        <w:gridCol w:w="2025"/>
        <w:gridCol w:w="2794"/>
        <w:gridCol w:w="2126"/>
        <w:gridCol w:w="1985"/>
      </w:tblGrid>
      <w:tr w:rsidR="0098599F" w:rsidRPr="0098599F" w14:paraId="75456A52" w14:textId="77777777" w:rsidTr="007103CE">
        <w:tc>
          <w:tcPr>
            <w:tcW w:w="2025" w:type="dxa"/>
            <w:shd w:val="clear" w:color="auto" w:fill="auto"/>
          </w:tcPr>
          <w:p w14:paraId="7EF52B7E"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Principal data users</w:t>
            </w:r>
          </w:p>
        </w:tc>
        <w:tc>
          <w:tcPr>
            <w:tcW w:w="6905" w:type="dxa"/>
            <w:gridSpan w:val="3"/>
            <w:shd w:val="clear" w:color="auto" w:fill="auto"/>
          </w:tcPr>
          <w:p w14:paraId="1E928001" w14:textId="77777777" w:rsidR="0098599F" w:rsidRPr="0098599F" w:rsidRDefault="0098599F" w:rsidP="007D5C8E">
            <w:pPr>
              <w:keepLines/>
              <w:rPr>
                <w:rFonts w:ascii="Arial" w:hAnsi="Arial" w:cs="Arial"/>
              </w:rPr>
            </w:pPr>
            <w:r w:rsidRPr="0098599F">
              <w:rPr>
                <w:rFonts w:ascii="Arial" w:hAnsi="Arial" w:cs="Arial"/>
                <w:noProof/>
              </w:rPr>
              <w:t>Consultative Council on Obstetric Paediatric Mortality and Morbidity</w:t>
            </w:r>
          </w:p>
        </w:tc>
      </w:tr>
      <w:tr w:rsidR="0098599F" w:rsidRPr="0098599F" w14:paraId="1B87D1C8" w14:textId="77777777" w:rsidTr="007103CE">
        <w:tc>
          <w:tcPr>
            <w:tcW w:w="8930" w:type="dxa"/>
            <w:gridSpan w:val="4"/>
            <w:shd w:val="clear" w:color="auto" w:fill="auto"/>
          </w:tcPr>
          <w:p w14:paraId="030CC254" w14:textId="77777777" w:rsidR="0098599F" w:rsidRPr="0098599F" w:rsidRDefault="0098599F" w:rsidP="007D5C8E">
            <w:pPr>
              <w:keepLines/>
              <w:rPr>
                <w:rFonts w:ascii="Arial" w:hAnsi="Arial" w:cs="Arial"/>
              </w:rPr>
            </w:pPr>
          </w:p>
        </w:tc>
      </w:tr>
      <w:tr w:rsidR="0098599F" w:rsidRPr="0098599F" w14:paraId="40A33430" w14:textId="77777777" w:rsidTr="007103CE">
        <w:tc>
          <w:tcPr>
            <w:tcW w:w="2025" w:type="dxa"/>
            <w:shd w:val="clear" w:color="auto" w:fill="auto"/>
          </w:tcPr>
          <w:p w14:paraId="4487A127"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Definition source</w:t>
            </w:r>
          </w:p>
        </w:tc>
        <w:tc>
          <w:tcPr>
            <w:tcW w:w="2794" w:type="dxa"/>
            <w:shd w:val="clear" w:color="auto" w:fill="auto"/>
          </w:tcPr>
          <w:p w14:paraId="223E2831" w14:textId="77777777" w:rsidR="0098599F" w:rsidRPr="0098599F" w:rsidRDefault="0098599F" w:rsidP="007D5C8E">
            <w:pPr>
              <w:keepLines/>
              <w:rPr>
                <w:rFonts w:ascii="Arial" w:hAnsi="Arial" w:cs="Arial"/>
              </w:rPr>
            </w:pPr>
            <w:r w:rsidRPr="0098599F">
              <w:rPr>
                <w:rFonts w:ascii="Arial" w:hAnsi="Arial" w:cs="Arial"/>
                <w:noProof/>
              </w:rPr>
              <w:t>NHDD</w:t>
            </w:r>
          </w:p>
        </w:tc>
        <w:tc>
          <w:tcPr>
            <w:tcW w:w="2126" w:type="dxa"/>
            <w:shd w:val="clear" w:color="auto" w:fill="auto"/>
          </w:tcPr>
          <w:p w14:paraId="45989D2B"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Version</w:t>
            </w:r>
          </w:p>
        </w:tc>
        <w:tc>
          <w:tcPr>
            <w:tcW w:w="1985" w:type="dxa"/>
            <w:shd w:val="clear" w:color="auto" w:fill="auto"/>
          </w:tcPr>
          <w:p w14:paraId="07C090D2" w14:textId="01807E64" w:rsidR="0098599F" w:rsidRPr="00AF50B3" w:rsidRDefault="0098599F" w:rsidP="00614956">
            <w:pPr>
              <w:pStyle w:val="ListParagraph"/>
              <w:keepLines/>
              <w:numPr>
                <w:ilvl w:val="0"/>
                <w:numId w:val="39"/>
              </w:numPr>
              <w:ind w:left="321" w:hanging="321"/>
              <w:rPr>
                <w:rFonts w:ascii="Arial" w:hAnsi="Arial" w:cs="Arial"/>
                <w:noProof/>
              </w:rPr>
            </w:pPr>
            <w:r w:rsidRPr="00AF50B3">
              <w:rPr>
                <w:rFonts w:ascii="Arial" w:hAnsi="Arial" w:cs="Arial"/>
                <w:noProof/>
              </w:rPr>
              <w:t>January 2018</w:t>
            </w:r>
          </w:p>
          <w:p w14:paraId="0AD24B66" w14:textId="64080B0A" w:rsidR="00AF50B3" w:rsidRPr="00AF50B3" w:rsidRDefault="00AF50B3" w:rsidP="00614956">
            <w:pPr>
              <w:pStyle w:val="ListParagraph"/>
              <w:keepLines/>
              <w:numPr>
                <w:ilvl w:val="0"/>
                <w:numId w:val="39"/>
              </w:numPr>
              <w:ind w:left="321" w:hanging="321"/>
              <w:rPr>
                <w:rFonts w:ascii="Arial" w:hAnsi="Arial" w:cs="Arial"/>
              </w:rPr>
            </w:pPr>
            <w:r w:rsidRPr="00AF50B3">
              <w:rPr>
                <w:rFonts w:ascii="Arial" w:hAnsi="Arial" w:cs="Arial"/>
                <w:highlight w:val="green"/>
              </w:rPr>
              <w:t>January 2020</w:t>
            </w:r>
          </w:p>
        </w:tc>
      </w:tr>
      <w:tr w:rsidR="0098599F" w:rsidRPr="0098599F" w14:paraId="7475295E" w14:textId="77777777" w:rsidTr="007103CE">
        <w:tc>
          <w:tcPr>
            <w:tcW w:w="8930" w:type="dxa"/>
            <w:gridSpan w:val="4"/>
            <w:shd w:val="clear" w:color="auto" w:fill="auto"/>
          </w:tcPr>
          <w:p w14:paraId="5015EEC0" w14:textId="77777777" w:rsidR="0098599F" w:rsidRPr="0098599F" w:rsidRDefault="0098599F" w:rsidP="007D5C8E">
            <w:pPr>
              <w:keepLines/>
              <w:rPr>
                <w:rFonts w:ascii="Arial" w:hAnsi="Arial" w:cs="Arial"/>
              </w:rPr>
            </w:pPr>
          </w:p>
        </w:tc>
      </w:tr>
      <w:tr w:rsidR="0098599F" w:rsidRPr="0098599F" w14:paraId="5D51353E" w14:textId="77777777" w:rsidTr="007103CE">
        <w:tc>
          <w:tcPr>
            <w:tcW w:w="2025" w:type="dxa"/>
            <w:shd w:val="clear" w:color="auto" w:fill="auto"/>
          </w:tcPr>
          <w:p w14:paraId="4DC0F163"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Codeset source</w:t>
            </w:r>
          </w:p>
        </w:tc>
        <w:tc>
          <w:tcPr>
            <w:tcW w:w="2794" w:type="dxa"/>
            <w:shd w:val="clear" w:color="auto" w:fill="auto"/>
          </w:tcPr>
          <w:p w14:paraId="7DF92EB7" w14:textId="4BDA33DA" w:rsidR="0098599F" w:rsidRPr="0098599F" w:rsidRDefault="0098599F" w:rsidP="007D5C8E">
            <w:pPr>
              <w:keepLines/>
              <w:rPr>
                <w:rFonts w:ascii="Arial" w:hAnsi="Arial" w:cs="Arial"/>
              </w:rPr>
            </w:pPr>
            <w:r w:rsidRPr="0098599F">
              <w:rPr>
                <w:rFonts w:ascii="Arial" w:hAnsi="Arial" w:cs="Arial"/>
              </w:rPr>
              <w:t>ICD-10-AM</w:t>
            </w:r>
            <w:r w:rsidR="00AF50B3">
              <w:rPr>
                <w:rFonts w:ascii="Arial" w:hAnsi="Arial" w:cs="Arial"/>
              </w:rPr>
              <w:t xml:space="preserve"> </w:t>
            </w:r>
            <w:r w:rsidR="00AF50B3" w:rsidRPr="00AF50B3">
              <w:rPr>
                <w:rFonts w:ascii="Arial" w:hAnsi="Arial" w:cs="Arial"/>
                <w:highlight w:val="green"/>
              </w:rPr>
              <w:t>eleventh edition</w:t>
            </w:r>
            <w:r w:rsidR="009E3763" w:rsidRPr="00A660CB">
              <w:rPr>
                <w:rFonts w:ascii="Arial" w:hAnsi="Arial" w:cs="Arial"/>
                <w:noProof/>
                <w:highlight w:val="green"/>
              </w:rPr>
              <w:t xml:space="preserve"> plus CCOPMM additions</w:t>
            </w:r>
          </w:p>
        </w:tc>
        <w:tc>
          <w:tcPr>
            <w:tcW w:w="2126" w:type="dxa"/>
            <w:shd w:val="clear" w:color="auto" w:fill="auto"/>
          </w:tcPr>
          <w:p w14:paraId="5B8214D2" w14:textId="77777777" w:rsidR="0098599F" w:rsidRPr="0098599F" w:rsidRDefault="0098599F" w:rsidP="007D5C8E">
            <w:pPr>
              <w:pStyle w:val="AttributeSubheading"/>
              <w:keepNext w:val="0"/>
              <w:rPr>
                <w:rFonts w:ascii="Arial" w:hAnsi="Arial" w:cs="Arial"/>
                <w:i w:val="0"/>
                <w:color w:val="F26B73"/>
                <w:szCs w:val="20"/>
              </w:rPr>
            </w:pPr>
            <w:r w:rsidRPr="0098599F">
              <w:rPr>
                <w:rFonts w:ascii="Arial" w:hAnsi="Arial" w:cs="Arial"/>
                <w:i w:val="0"/>
                <w:color w:val="F26B73"/>
                <w:szCs w:val="20"/>
              </w:rPr>
              <w:t>Collection start date</w:t>
            </w:r>
          </w:p>
        </w:tc>
        <w:tc>
          <w:tcPr>
            <w:tcW w:w="1985" w:type="dxa"/>
            <w:shd w:val="clear" w:color="auto" w:fill="auto"/>
          </w:tcPr>
          <w:p w14:paraId="28659D53" w14:textId="77777777" w:rsidR="0098599F" w:rsidRPr="0098599F" w:rsidRDefault="0098599F" w:rsidP="007D5C8E">
            <w:pPr>
              <w:keepLines/>
              <w:rPr>
                <w:rFonts w:ascii="Arial" w:hAnsi="Arial" w:cs="Arial"/>
              </w:rPr>
            </w:pPr>
            <w:r w:rsidRPr="0098599F">
              <w:rPr>
                <w:rFonts w:ascii="Arial" w:hAnsi="Arial" w:cs="Arial"/>
                <w:noProof/>
              </w:rPr>
              <w:t>2018</w:t>
            </w:r>
          </w:p>
        </w:tc>
      </w:tr>
    </w:tbl>
    <w:p w14:paraId="5653C646" w14:textId="77777777" w:rsidR="00AF50B3" w:rsidRDefault="00AF50B3">
      <w:pPr>
        <w:rPr>
          <w:highlight w:val="green"/>
        </w:rPr>
      </w:pPr>
      <w:r>
        <w:rPr>
          <w:highlight w:val="green"/>
        </w:rPr>
        <w:br w:type="page"/>
      </w:r>
    </w:p>
    <w:p w14:paraId="4473454B" w14:textId="77777777" w:rsidR="00AF50B3" w:rsidRPr="00564E9C" w:rsidRDefault="00AF50B3" w:rsidP="00CE41BE">
      <w:pPr>
        <w:pStyle w:val="Heading2"/>
      </w:pPr>
      <w:bookmarkStart w:id="166" w:name="_Toc350263779"/>
      <w:bookmarkStart w:id="167" w:name="_Toc499798932"/>
      <w:bookmarkStart w:id="168" w:name="_Toc533164550"/>
      <w:bookmarkStart w:id="169" w:name="_Toc13799758"/>
      <w:r w:rsidRPr="00AF50B3">
        <w:rPr>
          <w:highlight w:val="green"/>
        </w:rPr>
        <w:t>Country of birth</w:t>
      </w:r>
      <w:bookmarkEnd w:id="166"/>
      <w:bookmarkEnd w:id="167"/>
      <w:bookmarkEnd w:id="168"/>
      <w:bookmarkEnd w:id="169"/>
    </w:p>
    <w:p w14:paraId="15361967" w14:textId="77777777" w:rsidR="00AF50B3" w:rsidRPr="00AF50B3" w:rsidRDefault="00AF50B3" w:rsidP="00AF50B3">
      <w:pPr>
        <w:keepLines/>
        <w:rPr>
          <w:rStyle w:val="Strong"/>
          <w:rFonts w:ascii="Arial" w:eastAsia="MS Gothic" w:hAnsi="Arial" w:cs="Arial"/>
          <w:b w:val="0"/>
          <w:bCs w:val="0"/>
          <w:color w:val="F26B73"/>
        </w:rPr>
      </w:pPr>
      <w:r w:rsidRPr="00AF50B3">
        <w:rPr>
          <w:rStyle w:val="Strong"/>
          <w:rFonts w:ascii="Arial" w:eastAsia="MS Gothic" w:hAnsi="Arial" w:cs="Arial"/>
        </w:rPr>
        <w:t>Specification</w:t>
      </w:r>
    </w:p>
    <w:p w14:paraId="57793F03" w14:textId="77777777" w:rsidR="00AF50B3" w:rsidRPr="00AF50B3" w:rsidRDefault="00AF50B3" w:rsidP="00AF50B3">
      <w:pPr>
        <w:keepLines/>
        <w:rPr>
          <w:rStyle w:val="Strong"/>
          <w:rFonts w:ascii="Arial" w:eastAsia="MS Gothic" w:hAnsi="Arial" w:cs="Arial"/>
        </w:rPr>
      </w:pPr>
    </w:p>
    <w:tbl>
      <w:tblPr>
        <w:tblW w:w="8566" w:type="dxa"/>
        <w:tblInd w:w="648" w:type="dxa"/>
        <w:tblLook w:val="01E0" w:firstRow="1" w:lastRow="1" w:firstColumn="1" w:lastColumn="1" w:noHBand="0" w:noVBand="0"/>
      </w:tblPr>
      <w:tblGrid>
        <w:gridCol w:w="2024"/>
        <w:gridCol w:w="2025"/>
        <w:gridCol w:w="2025"/>
        <w:gridCol w:w="2492"/>
      </w:tblGrid>
      <w:tr w:rsidR="00AF50B3" w:rsidRPr="00AF50B3" w14:paraId="4646FE56" w14:textId="77777777" w:rsidTr="00DD7DB7">
        <w:tc>
          <w:tcPr>
            <w:tcW w:w="2024" w:type="dxa"/>
            <w:shd w:val="clear" w:color="auto" w:fill="auto"/>
          </w:tcPr>
          <w:p w14:paraId="61733193"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Definition</w:t>
            </w:r>
          </w:p>
        </w:tc>
        <w:tc>
          <w:tcPr>
            <w:tcW w:w="6542" w:type="dxa"/>
            <w:gridSpan w:val="3"/>
            <w:shd w:val="clear" w:color="auto" w:fill="auto"/>
          </w:tcPr>
          <w:p w14:paraId="1B41CC4A" w14:textId="77777777" w:rsidR="00AF50B3" w:rsidRPr="00AF50B3" w:rsidRDefault="00AF50B3" w:rsidP="007D5C8E">
            <w:pPr>
              <w:keepLines/>
              <w:rPr>
                <w:rFonts w:ascii="Arial" w:hAnsi="Arial" w:cs="Arial"/>
              </w:rPr>
            </w:pPr>
            <w:r w:rsidRPr="00AF50B3">
              <w:rPr>
                <w:rFonts w:ascii="Arial" w:hAnsi="Arial" w:cs="Arial"/>
                <w:noProof/>
              </w:rPr>
              <w:t>The country in which the mother was born</w:t>
            </w:r>
          </w:p>
        </w:tc>
      </w:tr>
      <w:tr w:rsidR="00AF50B3" w:rsidRPr="00AF50B3" w14:paraId="5E39B41E" w14:textId="77777777" w:rsidTr="00DD7DB7">
        <w:tc>
          <w:tcPr>
            <w:tcW w:w="8566" w:type="dxa"/>
            <w:gridSpan w:val="4"/>
            <w:shd w:val="clear" w:color="auto" w:fill="auto"/>
          </w:tcPr>
          <w:p w14:paraId="2C97FFB6" w14:textId="77777777" w:rsidR="00AF50B3" w:rsidRPr="00AF50B3" w:rsidRDefault="00AF50B3" w:rsidP="007D5C8E">
            <w:pPr>
              <w:pStyle w:val="AttributeSubheading"/>
              <w:keepNext w:val="0"/>
              <w:rPr>
                <w:rFonts w:ascii="Arial" w:hAnsi="Arial" w:cs="Arial"/>
                <w:i w:val="0"/>
                <w:color w:val="F26B73"/>
                <w:szCs w:val="20"/>
              </w:rPr>
            </w:pPr>
          </w:p>
        </w:tc>
      </w:tr>
      <w:tr w:rsidR="00AF50B3" w:rsidRPr="00AF50B3" w14:paraId="3C6F9E6C" w14:textId="77777777" w:rsidTr="00DD7DB7">
        <w:tc>
          <w:tcPr>
            <w:tcW w:w="2024" w:type="dxa"/>
            <w:shd w:val="clear" w:color="auto" w:fill="auto"/>
          </w:tcPr>
          <w:p w14:paraId="66BFDC48"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Representation class</w:t>
            </w:r>
          </w:p>
        </w:tc>
        <w:tc>
          <w:tcPr>
            <w:tcW w:w="2025" w:type="dxa"/>
            <w:shd w:val="clear" w:color="auto" w:fill="auto"/>
          </w:tcPr>
          <w:p w14:paraId="697299E2" w14:textId="77777777" w:rsidR="00AF50B3" w:rsidRPr="00AF50B3" w:rsidRDefault="00AF50B3" w:rsidP="007D5C8E">
            <w:pPr>
              <w:keepLines/>
              <w:rPr>
                <w:rFonts w:ascii="Arial" w:hAnsi="Arial" w:cs="Arial"/>
                <w:color w:val="F26B73"/>
              </w:rPr>
            </w:pPr>
            <w:r w:rsidRPr="00AF50B3">
              <w:rPr>
                <w:rFonts w:ascii="Arial" w:hAnsi="Arial" w:cs="Arial"/>
                <w:noProof/>
              </w:rPr>
              <w:t>Code</w:t>
            </w:r>
          </w:p>
        </w:tc>
        <w:tc>
          <w:tcPr>
            <w:tcW w:w="2025" w:type="dxa"/>
            <w:shd w:val="clear" w:color="auto" w:fill="auto"/>
          </w:tcPr>
          <w:p w14:paraId="6C866A3C"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Data type</w:t>
            </w:r>
          </w:p>
        </w:tc>
        <w:tc>
          <w:tcPr>
            <w:tcW w:w="2492" w:type="dxa"/>
            <w:shd w:val="clear" w:color="auto" w:fill="auto"/>
          </w:tcPr>
          <w:p w14:paraId="7BA678A7" w14:textId="77777777" w:rsidR="00AF50B3" w:rsidRPr="00AF50B3" w:rsidRDefault="00AF50B3" w:rsidP="007D5C8E">
            <w:pPr>
              <w:keepLines/>
              <w:rPr>
                <w:rFonts w:ascii="Arial" w:hAnsi="Arial" w:cs="Arial"/>
                <w:color w:val="F26B73"/>
              </w:rPr>
            </w:pPr>
            <w:r w:rsidRPr="00AF50B3">
              <w:rPr>
                <w:rFonts w:ascii="Arial" w:hAnsi="Arial" w:cs="Arial"/>
                <w:noProof/>
              </w:rPr>
              <w:t>Number</w:t>
            </w:r>
          </w:p>
        </w:tc>
      </w:tr>
      <w:tr w:rsidR="00AF50B3" w:rsidRPr="00AF50B3" w14:paraId="7F80517D" w14:textId="77777777" w:rsidTr="00DD7DB7">
        <w:tc>
          <w:tcPr>
            <w:tcW w:w="8566" w:type="dxa"/>
            <w:gridSpan w:val="4"/>
            <w:shd w:val="clear" w:color="auto" w:fill="auto"/>
          </w:tcPr>
          <w:p w14:paraId="211D6389" w14:textId="77777777" w:rsidR="00AF50B3" w:rsidRPr="00AF50B3" w:rsidRDefault="00AF50B3" w:rsidP="007D5C8E">
            <w:pPr>
              <w:keepLines/>
              <w:rPr>
                <w:rFonts w:ascii="Arial" w:hAnsi="Arial" w:cs="Arial"/>
              </w:rPr>
            </w:pPr>
          </w:p>
        </w:tc>
      </w:tr>
      <w:tr w:rsidR="00AF50B3" w:rsidRPr="00AF50B3" w14:paraId="11EB5348" w14:textId="77777777" w:rsidTr="00DD7DB7">
        <w:tc>
          <w:tcPr>
            <w:tcW w:w="2024" w:type="dxa"/>
            <w:shd w:val="clear" w:color="auto" w:fill="auto"/>
          </w:tcPr>
          <w:p w14:paraId="78C316A0"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Format</w:t>
            </w:r>
          </w:p>
        </w:tc>
        <w:tc>
          <w:tcPr>
            <w:tcW w:w="2025" w:type="dxa"/>
            <w:shd w:val="clear" w:color="auto" w:fill="auto"/>
          </w:tcPr>
          <w:p w14:paraId="6F47FFD1" w14:textId="77777777" w:rsidR="00AF50B3" w:rsidRPr="00AF50B3" w:rsidRDefault="00AF50B3" w:rsidP="007D5C8E">
            <w:pPr>
              <w:keepLines/>
              <w:rPr>
                <w:rFonts w:ascii="Arial" w:hAnsi="Arial" w:cs="Arial"/>
              </w:rPr>
            </w:pPr>
            <w:r w:rsidRPr="00AF50B3">
              <w:rPr>
                <w:rFonts w:ascii="Arial" w:hAnsi="Arial" w:cs="Arial"/>
                <w:noProof/>
              </w:rPr>
              <w:t>NNNN</w:t>
            </w:r>
          </w:p>
        </w:tc>
        <w:tc>
          <w:tcPr>
            <w:tcW w:w="2025" w:type="dxa"/>
            <w:shd w:val="clear" w:color="auto" w:fill="auto"/>
          </w:tcPr>
          <w:p w14:paraId="382DF355" w14:textId="77777777" w:rsidR="00AF50B3" w:rsidRPr="00AF50B3" w:rsidRDefault="00AF50B3" w:rsidP="007D5C8E">
            <w:pPr>
              <w:pStyle w:val="AttributeSubheading"/>
              <w:keepNext w:val="0"/>
              <w:rPr>
                <w:rFonts w:ascii="Arial" w:hAnsi="Arial" w:cs="Arial"/>
                <w:szCs w:val="20"/>
                <w:lang w:eastAsia="en-US"/>
              </w:rPr>
            </w:pPr>
            <w:r w:rsidRPr="00AF50B3">
              <w:rPr>
                <w:rFonts w:ascii="Arial" w:hAnsi="Arial" w:cs="Arial"/>
                <w:i w:val="0"/>
                <w:color w:val="F26B73"/>
                <w:szCs w:val="20"/>
              </w:rPr>
              <w:t>Field size</w:t>
            </w:r>
          </w:p>
        </w:tc>
        <w:tc>
          <w:tcPr>
            <w:tcW w:w="2492" w:type="dxa"/>
            <w:shd w:val="clear" w:color="auto" w:fill="auto"/>
          </w:tcPr>
          <w:p w14:paraId="55DCC7D6" w14:textId="77777777" w:rsidR="00AF50B3" w:rsidRPr="00AF50B3" w:rsidRDefault="00AF50B3" w:rsidP="007D5C8E">
            <w:pPr>
              <w:keepLines/>
              <w:rPr>
                <w:rFonts w:ascii="Arial" w:hAnsi="Arial" w:cs="Arial"/>
              </w:rPr>
            </w:pPr>
            <w:r w:rsidRPr="00AF50B3">
              <w:rPr>
                <w:rFonts w:ascii="Arial" w:hAnsi="Arial" w:cs="Arial"/>
                <w:noProof/>
              </w:rPr>
              <w:t>4</w:t>
            </w:r>
          </w:p>
        </w:tc>
      </w:tr>
      <w:tr w:rsidR="00AF50B3" w:rsidRPr="00AF50B3" w14:paraId="2C51D4FD" w14:textId="77777777" w:rsidTr="00DD7DB7">
        <w:tc>
          <w:tcPr>
            <w:tcW w:w="8566" w:type="dxa"/>
            <w:gridSpan w:val="4"/>
            <w:shd w:val="clear" w:color="auto" w:fill="auto"/>
          </w:tcPr>
          <w:p w14:paraId="0BE6B246" w14:textId="77777777" w:rsidR="00AF50B3" w:rsidRPr="00AF50B3" w:rsidRDefault="00AF50B3" w:rsidP="007D5C8E">
            <w:pPr>
              <w:keepLines/>
              <w:rPr>
                <w:rFonts w:ascii="Arial" w:hAnsi="Arial" w:cs="Arial"/>
              </w:rPr>
            </w:pPr>
          </w:p>
        </w:tc>
      </w:tr>
      <w:tr w:rsidR="00AF50B3" w:rsidRPr="00AF50B3" w14:paraId="5C07582D" w14:textId="77777777" w:rsidTr="00DD7DB7">
        <w:tc>
          <w:tcPr>
            <w:tcW w:w="2024" w:type="dxa"/>
            <w:shd w:val="clear" w:color="auto" w:fill="auto"/>
          </w:tcPr>
          <w:p w14:paraId="5A64B22B"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Location</w:t>
            </w:r>
          </w:p>
        </w:tc>
        <w:tc>
          <w:tcPr>
            <w:tcW w:w="2025" w:type="dxa"/>
            <w:shd w:val="clear" w:color="auto" w:fill="auto"/>
          </w:tcPr>
          <w:p w14:paraId="641407AA" w14:textId="77777777" w:rsidR="00AF50B3" w:rsidRPr="00AF50B3" w:rsidRDefault="00AF50B3" w:rsidP="007D5C8E">
            <w:pPr>
              <w:keepLines/>
              <w:rPr>
                <w:rFonts w:ascii="Arial" w:hAnsi="Arial" w:cs="Arial"/>
              </w:rPr>
            </w:pPr>
            <w:r w:rsidRPr="00AF50B3">
              <w:rPr>
                <w:rFonts w:ascii="Arial" w:hAnsi="Arial" w:cs="Arial"/>
                <w:noProof/>
              </w:rPr>
              <w:t>Episode record</w:t>
            </w:r>
          </w:p>
        </w:tc>
        <w:tc>
          <w:tcPr>
            <w:tcW w:w="2025" w:type="dxa"/>
            <w:shd w:val="clear" w:color="auto" w:fill="auto"/>
          </w:tcPr>
          <w:p w14:paraId="6F77021C"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Position</w:t>
            </w:r>
          </w:p>
        </w:tc>
        <w:tc>
          <w:tcPr>
            <w:tcW w:w="2492" w:type="dxa"/>
            <w:shd w:val="clear" w:color="auto" w:fill="auto"/>
          </w:tcPr>
          <w:p w14:paraId="4398E7F4" w14:textId="77777777" w:rsidR="00AF50B3" w:rsidRPr="00AF50B3" w:rsidRDefault="00AF50B3" w:rsidP="007D5C8E">
            <w:pPr>
              <w:keepLines/>
              <w:rPr>
                <w:rFonts w:ascii="Arial" w:hAnsi="Arial" w:cs="Arial"/>
              </w:rPr>
            </w:pPr>
            <w:r w:rsidRPr="00AF50B3">
              <w:rPr>
                <w:rFonts w:ascii="Arial" w:hAnsi="Arial" w:cs="Arial"/>
                <w:noProof/>
              </w:rPr>
              <w:t>18</w:t>
            </w:r>
          </w:p>
        </w:tc>
      </w:tr>
      <w:tr w:rsidR="00AF50B3" w:rsidRPr="00AF50B3" w14:paraId="315E5D83" w14:textId="77777777" w:rsidTr="00DD7DB7">
        <w:tc>
          <w:tcPr>
            <w:tcW w:w="8566" w:type="dxa"/>
            <w:gridSpan w:val="4"/>
            <w:shd w:val="clear" w:color="auto" w:fill="auto"/>
          </w:tcPr>
          <w:p w14:paraId="20CE9CB4" w14:textId="77777777" w:rsidR="00AF50B3" w:rsidRPr="00AF50B3" w:rsidRDefault="00AF50B3" w:rsidP="007D5C8E">
            <w:pPr>
              <w:keepLines/>
              <w:rPr>
                <w:rFonts w:ascii="Arial" w:hAnsi="Arial" w:cs="Arial"/>
              </w:rPr>
            </w:pPr>
          </w:p>
        </w:tc>
      </w:tr>
      <w:tr w:rsidR="00AF50B3" w:rsidRPr="00AF50B3" w14:paraId="75E7D481" w14:textId="77777777" w:rsidTr="00DD7DB7">
        <w:tc>
          <w:tcPr>
            <w:tcW w:w="2024" w:type="dxa"/>
            <w:shd w:val="clear" w:color="auto" w:fill="auto"/>
          </w:tcPr>
          <w:p w14:paraId="0C36464E"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Permissible values</w:t>
            </w:r>
          </w:p>
        </w:tc>
        <w:tc>
          <w:tcPr>
            <w:tcW w:w="6542" w:type="dxa"/>
            <w:gridSpan w:val="3"/>
            <w:shd w:val="clear" w:color="auto" w:fill="auto"/>
          </w:tcPr>
          <w:p w14:paraId="1933DE67" w14:textId="77777777" w:rsidR="00AF50B3" w:rsidRPr="00AF50B3" w:rsidRDefault="00AF50B3" w:rsidP="007D5C8E">
            <w:pPr>
              <w:keepLines/>
              <w:rPr>
                <w:rFonts w:ascii="Arial" w:hAnsi="Arial" w:cs="Arial"/>
                <w:i/>
                <w:iCs/>
                <w:color w:val="F26B73"/>
              </w:rPr>
            </w:pPr>
            <w:r w:rsidRPr="00AF50B3">
              <w:rPr>
                <w:rFonts w:ascii="Arial" w:hAnsi="Arial" w:cs="Arial"/>
                <w:noProof/>
              </w:rPr>
              <w:t xml:space="preserve">Please refer to the 'Country of birth and country of residence SACC codeset’ available at </w:t>
            </w:r>
            <w:hyperlink r:id="rId28" w:history="1">
              <w:r w:rsidRPr="00AF50B3">
                <w:rPr>
                  <w:rStyle w:val="Hyperlink"/>
                  <w:rFonts w:ascii="Arial" w:hAnsi="Arial" w:cs="Arial"/>
                </w:rPr>
                <w:t>https://www2.health.vic.gov.au/hospitals-and-health-services/data-reporting/health-data-standards-systems/reference-files</w:t>
              </w:r>
            </w:hyperlink>
          </w:p>
        </w:tc>
      </w:tr>
      <w:tr w:rsidR="00AF50B3" w:rsidRPr="00AF50B3" w14:paraId="289F76CE" w14:textId="77777777" w:rsidTr="00DD7DB7">
        <w:tc>
          <w:tcPr>
            <w:tcW w:w="8566" w:type="dxa"/>
            <w:gridSpan w:val="4"/>
            <w:shd w:val="clear" w:color="auto" w:fill="auto"/>
          </w:tcPr>
          <w:p w14:paraId="59D056D1" w14:textId="77777777" w:rsidR="00AF50B3" w:rsidRPr="00AF50B3" w:rsidRDefault="00AF50B3" w:rsidP="007D5C8E">
            <w:pPr>
              <w:keepLines/>
              <w:rPr>
                <w:rFonts w:ascii="Arial" w:hAnsi="Arial" w:cs="Arial"/>
              </w:rPr>
            </w:pPr>
          </w:p>
        </w:tc>
      </w:tr>
      <w:tr w:rsidR="00AF50B3" w:rsidRPr="00AF50B3" w14:paraId="2C79F966" w14:textId="77777777" w:rsidTr="00DD7DB7">
        <w:tblPrEx>
          <w:tblLook w:val="04A0" w:firstRow="1" w:lastRow="0" w:firstColumn="1" w:lastColumn="0" w:noHBand="0" w:noVBand="1"/>
        </w:tblPrEx>
        <w:tc>
          <w:tcPr>
            <w:tcW w:w="2024" w:type="dxa"/>
            <w:shd w:val="clear" w:color="auto" w:fill="auto"/>
          </w:tcPr>
          <w:p w14:paraId="089D7F60"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Reporting guide</w:t>
            </w:r>
          </w:p>
        </w:tc>
        <w:tc>
          <w:tcPr>
            <w:tcW w:w="6542" w:type="dxa"/>
            <w:gridSpan w:val="3"/>
            <w:shd w:val="clear" w:color="auto" w:fill="auto"/>
          </w:tcPr>
          <w:p w14:paraId="1D2C44BE" w14:textId="77777777" w:rsidR="00AF50B3" w:rsidRPr="00AF50B3" w:rsidRDefault="00AF50B3" w:rsidP="007D5C8E">
            <w:pPr>
              <w:keepLines/>
              <w:rPr>
                <w:rFonts w:ascii="Arial" w:hAnsi="Arial" w:cs="Arial"/>
                <w:noProof/>
              </w:rPr>
            </w:pPr>
            <w:r w:rsidRPr="00AF50B3">
              <w:rPr>
                <w:rFonts w:ascii="Arial" w:hAnsi="Arial" w:cs="Arial"/>
                <w:noProof/>
              </w:rPr>
              <w:t>Report the country in which the person was born, not the country of residence.</w:t>
            </w:r>
          </w:p>
          <w:p w14:paraId="4655EFB6" w14:textId="77777777" w:rsidR="00AF50B3" w:rsidRPr="00AF50B3" w:rsidRDefault="00AF50B3" w:rsidP="007D5C8E">
            <w:pPr>
              <w:keepLines/>
              <w:rPr>
                <w:rFonts w:ascii="Arial" w:hAnsi="Arial" w:cs="Arial"/>
                <w:noProof/>
              </w:rPr>
            </w:pPr>
          </w:p>
          <w:p w14:paraId="69D9E5EB" w14:textId="77777777" w:rsidR="00AF50B3" w:rsidRPr="00AF50B3" w:rsidRDefault="00AF50B3" w:rsidP="007D5C8E">
            <w:pPr>
              <w:keepLines/>
              <w:rPr>
                <w:rFonts w:ascii="Arial" w:hAnsi="Arial" w:cs="Arial"/>
                <w:noProof/>
              </w:rPr>
            </w:pPr>
            <w:r w:rsidRPr="00AF50B3">
              <w:rPr>
                <w:rFonts w:ascii="Arial" w:hAnsi="Arial" w:cs="Arial"/>
                <w:noProof/>
              </w:rPr>
              <w:t>Select the code which best describes the patient’s country of birth (COB) as precisely as possible from the information provided</w:t>
            </w:r>
          </w:p>
          <w:p w14:paraId="6756492D" w14:textId="77777777" w:rsidR="00AF50B3" w:rsidRPr="00AF50B3" w:rsidRDefault="00AF50B3" w:rsidP="007D5C8E">
            <w:pPr>
              <w:keepLines/>
              <w:rPr>
                <w:rFonts w:ascii="Arial" w:hAnsi="Arial" w:cs="Arial"/>
                <w:noProof/>
              </w:rPr>
            </w:pPr>
          </w:p>
          <w:p w14:paraId="74423742" w14:textId="77777777" w:rsidR="00AF50B3" w:rsidRPr="00AF50B3" w:rsidRDefault="00AF50B3" w:rsidP="00DD7DB7">
            <w:pPr>
              <w:pStyle w:val="ListParagraph"/>
              <w:keepLines/>
              <w:numPr>
                <w:ilvl w:val="0"/>
                <w:numId w:val="27"/>
              </w:numPr>
              <w:ind w:left="360"/>
              <w:rPr>
                <w:rFonts w:ascii="Arial" w:hAnsi="Arial" w:cs="Arial"/>
                <w:noProof/>
              </w:rPr>
            </w:pPr>
            <w:r w:rsidRPr="00AF50B3">
              <w:rPr>
                <w:rFonts w:ascii="Arial" w:hAnsi="Arial" w:cs="Arial"/>
                <w:noProof/>
              </w:rPr>
              <w:t>Codes representing a country do not end in ‘zero’ or ‘nine’</w:t>
            </w:r>
          </w:p>
          <w:p w14:paraId="2B4EDF1B" w14:textId="77777777" w:rsidR="00AF50B3" w:rsidRPr="00AF50B3" w:rsidRDefault="00AF50B3" w:rsidP="00614956">
            <w:pPr>
              <w:pStyle w:val="ListParagraph"/>
              <w:keepLines/>
              <w:numPr>
                <w:ilvl w:val="0"/>
                <w:numId w:val="40"/>
              </w:numPr>
              <w:ind w:left="720"/>
              <w:rPr>
                <w:rFonts w:ascii="Arial" w:hAnsi="Arial" w:cs="Arial"/>
                <w:i/>
                <w:noProof/>
              </w:rPr>
            </w:pPr>
            <w:r w:rsidRPr="00AF50B3">
              <w:rPr>
                <w:rFonts w:ascii="Arial" w:hAnsi="Arial" w:cs="Arial"/>
                <w:noProof/>
              </w:rPr>
              <w:t xml:space="preserve">For example, patient response ‘Australia’ is coded 1101 </w:t>
            </w:r>
            <w:r w:rsidRPr="00AF50B3">
              <w:rPr>
                <w:rFonts w:ascii="Arial" w:hAnsi="Arial" w:cs="Arial"/>
                <w:i/>
                <w:noProof/>
              </w:rPr>
              <w:t>Australia</w:t>
            </w:r>
          </w:p>
          <w:p w14:paraId="0BD1D9AA" w14:textId="77777777" w:rsidR="00AF50B3" w:rsidRPr="00AF50B3" w:rsidRDefault="00AF50B3" w:rsidP="00DD7DB7">
            <w:pPr>
              <w:pStyle w:val="ListParagraph"/>
              <w:keepLines/>
              <w:numPr>
                <w:ilvl w:val="0"/>
                <w:numId w:val="27"/>
              </w:numPr>
              <w:ind w:left="360"/>
              <w:rPr>
                <w:rFonts w:ascii="Arial" w:hAnsi="Arial" w:cs="Arial"/>
                <w:noProof/>
              </w:rPr>
            </w:pPr>
            <w:r w:rsidRPr="00AF50B3">
              <w:rPr>
                <w:rFonts w:ascii="Arial" w:hAnsi="Arial" w:cs="Arial"/>
                <w:noProof/>
              </w:rPr>
              <w:t>Codes ending in ‘zero’ are used for supplementary (not further defined, nfd) categories</w:t>
            </w:r>
          </w:p>
          <w:p w14:paraId="0C9813D8" w14:textId="77777777" w:rsidR="00AF50B3" w:rsidRPr="00AF50B3" w:rsidRDefault="00AF50B3" w:rsidP="00614956">
            <w:pPr>
              <w:pStyle w:val="ListParagraph"/>
              <w:keepLines/>
              <w:numPr>
                <w:ilvl w:val="0"/>
                <w:numId w:val="40"/>
              </w:numPr>
              <w:ind w:left="720"/>
              <w:rPr>
                <w:rFonts w:ascii="Arial" w:hAnsi="Arial" w:cs="Arial"/>
                <w:i/>
                <w:noProof/>
              </w:rPr>
            </w:pPr>
            <w:r w:rsidRPr="00AF50B3">
              <w:rPr>
                <w:rFonts w:ascii="Arial" w:hAnsi="Arial" w:cs="Arial"/>
                <w:noProof/>
              </w:rPr>
              <w:t xml:space="preserve">For example, patient response ‘Great Britain’ does not contain enough information to be coded to a country so is coded  2100 </w:t>
            </w:r>
            <w:r w:rsidRPr="00AF50B3">
              <w:rPr>
                <w:rFonts w:ascii="Arial" w:hAnsi="Arial" w:cs="Arial"/>
                <w:i/>
                <w:noProof/>
              </w:rPr>
              <w:t>United Kingdom, Channel Islands and Isle of Man, nfd</w:t>
            </w:r>
          </w:p>
          <w:p w14:paraId="413E0B14" w14:textId="77777777" w:rsidR="00AF50B3" w:rsidRPr="00AF50B3" w:rsidRDefault="00AF50B3" w:rsidP="00DD7DB7">
            <w:pPr>
              <w:pStyle w:val="ListParagraph"/>
              <w:keepLines/>
              <w:numPr>
                <w:ilvl w:val="0"/>
                <w:numId w:val="27"/>
              </w:numPr>
              <w:ind w:left="360"/>
              <w:rPr>
                <w:rFonts w:ascii="Arial" w:hAnsi="Arial" w:cs="Arial"/>
              </w:rPr>
            </w:pPr>
            <w:r w:rsidRPr="00AF50B3">
              <w:rPr>
                <w:rFonts w:ascii="Arial" w:hAnsi="Arial" w:cs="Arial"/>
                <w:noProof/>
              </w:rPr>
              <w:t>Codes ending in ‘nine’ are used for residual (not elsewhere classified, nec) categories</w:t>
            </w:r>
          </w:p>
          <w:p w14:paraId="0565C66D" w14:textId="0D69B78C" w:rsidR="00AF50B3" w:rsidRPr="00AF50B3" w:rsidRDefault="00AF50B3" w:rsidP="00614956">
            <w:pPr>
              <w:pStyle w:val="ListParagraph"/>
              <w:keepLines/>
              <w:numPr>
                <w:ilvl w:val="0"/>
                <w:numId w:val="40"/>
              </w:numPr>
              <w:ind w:left="720"/>
              <w:rPr>
                <w:rFonts w:ascii="Arial" w:hAnsi="Arial" w:cs="Arial"/>
              </w:rPr>
            </w:pPr>
            <w:r w:rsidRPr="00AF50B3">
              <w:rPr>
                <w:rFonts w:ascii="Arial" w:hAnsi="Arial" w:cs="Arial"/>
                <w:noProof/>
              </w:rPr>
              <w:t xml:space="preserve"> For example, patient response ‘Christmas Island’ is coded 1199 </w:t>
            </w:r>
            <w:r w:rsidRPr="00AF50B3">
              <w:rPr>
                <w:rFonts w:ascii="Arial" w:hAnsi="Arial" w:cs="Arial"/>
                <w:i/>
                <w:noProof/>
              </w:rPr>
              <w:t>Australian External Territories, nec</w:t>
            </w:r>
          </w:p>
        </w:tc>
      </w:tr>
      <w:tr w:rsidR="00AF50B3" w:rsidRPr="00AF50B3" w14:paraId="5DB46467" w14:textId="77777777" w:rsidTr="00DD7DB7">
        <w:tc>
          <w:tcPr>
            <w:tcW w:w="8566" w:type="dxa"/>
            <w:gridSpan w:val="4"/>
            <w:shd w:val="clear" w:color="auto" w:fill="auto"/>
          </w:tcPr>
          <w:p w14:paraId="5E618190" w14:textId="77777777" w:rsidR="00AF50B3" w:rsidRPr="00AF50B3" w:rsidRDefault="00AF50B3" w:rsidP="007D5C8E">
            <w:pPr>
              <w:keepLines/>
              <w:rPr>
                <w:rFonts w:ascii="Arial" w:hAnsi="Arial" w:cs="Arial"/>
              </w:rPr>
            </w:pPr>
          </w:p>
        </w:tc>
      </w:tr>
      <w:tr w:rsidR="00AF50B3" w:rsidRPr="00AF50B3" w14:paraId="2203BFD9" w14:textId="77777777" w:rsidTr="00DD7DB7">
        <w:tc>
          <w:tcPr>
            <w:tcW w:w="2024" w:type="dxa"/>
            <w:shd w:val="clear" w:color="auto" w:fill="auto"/>
          </w:tcPr>
          <w:p w14:paraId="6C7C9D41"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Reported by</w:t>
            </w:r>
          </w:p>
        </w:tc>
        <w:tc>
          <w:tcPr>
            <w:tcW w:w="6542" w:type="dxa"/>
            <w:gridSpan w:val="3"/>
            <w:shd w:val="clear" w:color="auto" w:fill="auto"/>
          </w:tcPr>
          <w:p w14:paraId="03A9BEA7" w14:textId="77777777" w:rsidR="00AF50B3" w:rsidRPr="00AF50B3" w:rsidRDefault="00AF50B3" w:rsidP="007D5C8E">
            <w:pPr>
              <w:keepLines/>
              <w:rPr>
                <w:rFonts w:ascii="Arial" w:hAnsi="Arial" w:cs="Arial"/>
              </w:rPr>
            </w:pPr>
            <w:r w:rsidRPr="00AF50B3">
              <w:rPr>
                <w:rFonts w:ascii="Arial" w:hAnsi="Arial" w:cs="Arial"/>
                <w:noProof/>
              </w:rPr>
              <w:t>All Victorian hospitals where a birth has occurred and homebirth practitioners</w:t>
            </w:r>
          </w:p>
        </w:tc>
      </w:tr>
      <w:tr w:rsidR="00AF50B3" w:rsidRPr="00AF50B3" w14:paraId="2B23135D" w14:textId="77777777" w:rsidTr="00DD7DB7">
        <w:tc>
          <w:tcPr>
            <w:tcW w:w="8566" w:type="dxa"/>
            <w:gridSpan w:val="4"/>
            <w:shd w:val="clear" w:color="auto" w:fill="auto"/>
          </w:tcPr>
          <w:p w14:paraId="04E39DA2" w14:textId="77777777" w:rsidR="00AF50B3" w:rsidRPr="00AF50B3" w:rsidRDefault="00AF50B3" w:rsidP="007D5C8E">
            <w:pPr>
              <w:keepLines/>
              <w:rPr>
                <w:rFonts w:ascii="Arial" w:hAnsi="Arial" w:cs="Arial"/>
              </w:rPr>
            </w:pPr>
          </w:p>
        </w:tc>
      </w:tr>
      <w:tr w:rsidR="00AF50B3" w:rsidRPr="00AF50B3" w14:paraId="787CF7B4" w14:textId="77777777" w:rsidTr="00DD7DB7">
        <w:tc>
          <w:tcPr>
            <w:tcW w:w="2024" w:type="dxa"/>
            <w:shd w:val="clear" w:color="auto" w:fill="auto"/>
          </w:tcPr>
          <w:p w14:paraId="7BAAA382"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Reported for</w:t>
            </w:r>
          </w:p>
        </w:tc>
        <w:tc>
          <w:tcPr>
            <w:tcW w:w="6542" w:type="dxa"/>
            <w:gridSpan w:val="3"/>
            <w:shd w:val="clear" w:color="auto" w:fill="auto"/>
          </w:tcPr>
          <w:p w14:paraId="5C4FB26D" w14:textId="77777777" w:rsidR="00AF50B3" w:rsidRPr="00AF50B3" w:rsidRDefault="00AF50B3" w:rsidP="007D5C8E">
            <w:pPr>
              <w:keepLines/>
              <w:rPr>
                <w:rFonts w:ascii="Arial" w:hAnsi="Arial" w:cs="Arial"/>
              </w:rPr>
            </w:pPr>
            <w:r w:rsidRPr="00AF50B3">
              <w:rPr>
                <w:rFonts w:ascii="Arial" w:hAnsi="Arial" w:cs="Arial"/>
                <w:noProof/>
              </w:rPr>
              <w:t>All birth episodes</w:t>
            </w:r>
          </w:p>
        </w:tc>
      </w:tr>
      <w:tr w:rsidR="00AF50B3" w:rsidRPr="00AF50B3" w14:paraId="0E1211CB" w14:textId="77777777" w:rsidTr="00DD7DB7">
        <w:tc>
          <w:tcPr>
            <w:tcW w:w="8566" w:type="dxa"/>
            <w:gridSpan w:val="4"/>
            <w:shd w:val="clear" w:color="auto" w:fill="auto"/>
          </w:tcPr>
          <w:p w14:paraId="6D37BB1C" w14:textId="77777777" w:rsidR="00AF50B3" w:rsidRPr="00AF50B3" w:rsidRDefault="00AF50B3" w:rsidP="007D5C8E">
            <w:pPr>
              <w:keepLines/>
              <w:rPr>
                <w:rFonts w:ascii="Arial" w:hAnsi="Arial" w:cs="Arial"/>
              </w:rPr>
            </w:pPr>
          </w:p>
        </w:tc>
      </w:tr>
      <w:tr w:rsidR="00AF50B3" w:rsidRPr="00AF50B3" w14:paraId="09002232" w14:textId="77777777" w:rsidTr="00DD7DB7">
        <w:tblPrEx>
          <w:tblLook w:val="04A0" w:firstRow="1" w:lastRow="0" w:firstColumn="1" w:lastColumn="0" w:noHBand="0" w:noVBand="1"/>
        </w:tblPrEx>
        <w:tc>
          <w:tcPr>
            <w:tcW w:w="2024" w:type="dxa"/>
            <w:shd w:val="clear" w:color="auto" w:fill="auto"/>
          </w:tcPr>
          <w:p w14:paraId="66414C85"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Related concepts (Section 2):</w:t>
            </w:r>
          </w:p>
        </w:tc>
        <w:tc>
          <w:tcPr>
            <w:tcW w:w="6542" w:type="dxa"/>
            <w:gridSpan w:val="3"/>
            <w:shd w:val="clear" w:color="auto" w:fill="auto"/>
          </w:tcPr>
          <w:p w14:paraId="722177DC" w14:textId="77777777" w:rsidR="00AF50B3" w:rsidRPr="00AF50B3" w:rsidRDefault="00AF50B3" w:rsidP="007D5C8E">
            <w:pPr>
              <w:keepLines/>
              <w:rPr>
                <w:rFonts w:ascii="Arial" w:hAnsi="Arial" w:cs="Arial"/>
              </w:rPr>
            </w:pPr>
            <w:r w:rsidRPr="00AF50B3">
              <w:rPr>
                <w:rFonts w:ascii="Arial" w:hAnsi="Arial" w:cs="Arial"/>
                <w:noProof/>
              </w:rPr>
              <w:t>Migrant status</w:t>
            </w:r>
          </w:p>
        </w:tc>
      </w:tr>
      <w:tr w:rsidR="00AF50B3" w:rsidRPr="00AF50B3" w14:paraId="7774B594" w14:textId="77777777" w:rsidTr="00DD7DB7">
        <w:tc>
          <w:tcPr>
            <w:tcW w:w="8566" w:type="dxa"/>
            <w:gridSpan w:val="4"/>
            <w:shd w:val="clear" w:color="auto" w:fill="auto"/>
          </w:tcPr>
          <w:p w14:paraId="652C8199" w14:textId="77777777" w:rsidR="00AF50B3" w:rsidRPr="00AF50B3" w:rsidRDefault="00AF50B3" w:rsidP="007D5C8E">
            <w:pPr>
              <w:keepLines/>
              <w:rPr>
                <w:rFonts w:ascii="Arial" w:hAnsi="Arial" w:cs="Arial"/>
              </w:rPr>
            </w:pPr>
          </w:p>
        </w:tc>
      </w:tr>
      <w:tr w:rsidR="00AF50B3" w:rsidRPr="00AF50B3" w14:paraId="54337003" w14:textId="77777777" w:rsidTr="00DD7DB7">
        <w:tblPrEx>
          <w:tblLook w:val="04A0" w:firstRow="1" w:lastRow="0" w:firstColumn="1" w:lastColumn="0" w:noHBand="0" w:noVBand="1"/>
        </w:tblPrEx>
        <w:tc>
          <w:tcPr>
            <w:tcW w:w="2024" w:type="dxa"/>
            <w:shd w:val="clear" w:color="auto" w:fill="auto"/>
          </w:tcPr>
          <w:p w14:paraId="5366D74A"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Related data items (this section):</w:t>
            </w:r>
          </w:p>
        </w:tc>
        <w:tc>
          <w:tcPr>
            <w:tcW w:w="6542" w:type="dxa"/>
            <w:gridSpan w:val="3"/>
            <w:shd w:val="clear" w:color="auto" w:fill="auto"/>
          </w:tcPr>
          <w:p w14:paraId="2B5E1AB6" w14:textId="17EF082E" w:rsidR="00AF50B3" w:rsidRPr="00AF50B3" w:rsidRDefault="00AF50B3" w:rsidP="007D5C8E">
            <w:pPr>
              <w:keepLines/>
              <w:rPr>
                <w:rFonts w:ascii="Arial" w:hAnsi="Arial" w:cs="Arial"/>
              </w:rPr>
            </w:pPr>
            <w:r w:rsidRPr="00DD7DB7">
              <w:rPr>
                <w:rFonts w:ascii="Arial" w:hAnsi="Arial" w:cs="Arial"/>
                <w:strike/>
                <w:noProof/>
              </w:rPr>
              <w:t>Language other than English spoken at home,</w:t>
            </w:r>
            <w:r w:rsidRPr="00AF50B3">
              <w:rPr>
                <w:rFonts w:ascii="Arial" w:hAnsi="Arial" w:cs="Arial"/>
                <w:noProof/>
              </w:rPr>
              <w:t xml:space="preserve"> Spoken English proficiency, </w:t>
            </w:r>
            <w:r w:rsidRPr="00DD7DB7">
              <w:rPr>
                <w:rFonts w:ascii="Arial" w:hAnsi="Arial" w:cs="Arial"/>
                <w:strike/>
                <w:noProof/>
              </w:rPr>
              <w:t>Refugee status,</w:t>
            </w:r>
            <w:r w:rsidRPr="00AF50B3">
              <w:rPr>
                <w:rFonts w:ascii="Arial" w:hAnsi="Arial" w:cs="Arial"/>
                <w:noProof/>
              </w:rPr>
              <w:t xml:space="preserve"> Year</w:t>
            </w:r>
            <w:r w:rsidRPr="00DD7DB7">
              <w:rPr>
                <w:rFonts w:ascii="Arial" w:hAnsi="Arial" w:cs="Arial"/>
                <w:strike/>
                <w:noProof/>
              </w:rPr>
              <w:t>s</w:t>
            </w:r>
            <w:r w:rsidRPr="00AF50B3">
              <w:rPr>
                <w:rFonts w:ascii="Arial" w:hAnsi="Arial" w:cs="Arial"/>
                <w:noProof/>
              </w:rPr>
              <w:t xml:space="preserve"> </w:t>
            </w:r>
            <w:r w:rsidR="00DD7DB7" w:rsidRPr="00DD7DB7">
              <w:rPr>
                <w:rFonts w:ascii="Arial" w:hAnsi="Arial" w:cs="Arial"/>
                <w:noProof/>
                <w:highlight w:val="green"/>
              </w:rPr>
              <w:t>of arrival</w:t>
            </w:r>
            <w:r w:rsidR="00DD7DB7">
              <w:rPr>
                <w:rFonts w:ascii="Arial" w:hAnsi="Arial" w:cs="Arial"/>
                <w:noProof/>
              </w:rPr>
              <w:t xml:space="preserve"> </w:t>
            </w:r>
            <w:r w:rsidRPr="00AF50B3">
              <w:rPr>
                <w:rFonts w:ascii="Arial" w:hAnsi="Arial" w:cs="Arial"/>
                <w:noProof/>
              </w:rPr>
              <w:t>in Australia</w:t>
            </w:r>
          </w:p>
        </w:tc>
      </w:tr>
      <w:tr w:rsidR="00AF50B3" w:rsidRPr="00AF50B3" w14:paraId="1145A6C5" w14:textId="77777777" w:rsidTr="00DD7DB7">
        <w:tc>
          <w:tcPr>
            <w:tcW w:w="8566" w:type="dxa"/>
            <w:gridSpan w:val="4"/>
            <w:shd w:val="clear" w:color="auto" w:fill="auto"/>
          </w:tcPr>
          <w:p w14:paraId="545D1042" w14:textId="77777777" w:rsidR="00AF50B3" w:rsidRPr="00AF50B3" w:rsidRDefault="00AF50B3" w:rsidP="007D5C8E">
            <w:pPr>
              <w:keepLines/>
              <w:rPr>
                <w:rFonts w:ascii="Arial" w:hAnsi="Arial" w:cs="Arial"/>
              </w:rPr>
            </w:pPr>
          </w:p>
        </w:tc>
      </w:tr>
      <w:tr w:rsidR="00AF50B3" w:rsidRPr="00AF50B3" w14:paraId="7CDB9C33" w14:textId="77777777" w:rsidTr="00DD7DB7">
        <w:tblPrEx>
          <w:tblLook w:val="04A0" w:firstRow="1" w:lastRow="0" w:firstColumn="1" w:lastColumn="0" w:noHBand="0" w:noVBand="1"/>
        </w:tblPrEx>
        <w:tc>
          <w:tcPr>
            <w:tcW w:w="2024" w:type="dxa"/>
            <w:shd w:val="clear" w:color="auto" w:fill="auto"/>
          </w:tcPr>
          <w:p w14:paraId="381B9188"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Related business rules (Section 4):</w:t>
            </w:r>
          </w:p>
        </w:tc>
        <w:tc>
          <w:tcPr>
            <w:tcW w:w="6542" w:type="dxa"/>
            <w:gridSpan w:val="3"/>
            <w:shd w:val="clear" w:color="auto" w:fill="auto"/>
          </w:tcPr>
          <w:p w14:paraId="14AAF091" w14:textId="0B86F2B2" w:rsidR="00AF50B3" w:rsidRPr="00AF50B3" w:rsidRDefault="00DD7DB7" w:rsidP="007D5C8E">
            <w:pPr>
              <w:pStyle w:val="ListParagraph"/>
              <w:keepLines/>
              <w:ind w:left="0"/>
              <w:rPr>
                <w:rFonts w:ascii="Arial" w:hAnsi="Arial" w:cs="Arial"/>
              </w:rPr>
            </w:pPr>
            <w:r w:rsidRPr="00DD7DB7">
              <w:rPr>
                <w:rFonts w:ascii="Arial" w:hAnsi="Arial" w:cs="Arial"/>
                <w:noProof/>
                <w:highlight w:val="green"/>
              </w:rPr>
              <w:t>### Country of birth and Year of arrival in Australia valid combinations;</w:t>
            </w:r>
            <w:r>
              <w:rPr>
                <w:rFonts w:ascii="Arial" w:hAnsi="Arial" w:cs="Arial"/>
                <w:noProof/>
              </w:rPr>
              <w:t xml:space="preserve"> </w:t>
            </w:r>
            <w:r w:rsidR="007103CE">
              <w:rPr>
                <w:rFonts w:ascii="Arial" w:hAnsi="Arial" w:cs="Arial"/>
                <w:noProof/>
              </w:rPr>
              <w:t>*</w:t>
            </w:r>
            <w:r w:rsidR="00AF50B3" w:rsidRPr="00AF50B3">
              <w:rPr>
                <w:rFonts w:ascii="Arial" w:hAnsi="Arial" w:cs="Arial"/>
                <w:noProof/>
              </w:rPr>
              <w:t>Mandatory to report data items</w:t>
            </w:r>
          </w:p>
        </w:tc>
      </w:tr>
    </w:tbl>
    <w:p w14:paraId="10045335" w14:textId="77777777" w:rsidR="00AF50B3" w:rsidRPr="00AF50B3" w:rsidRDefault="00AF50B3" w:rsidP="00AF50B3">
      <w:pPr>
        <w:keepLines/>
        <w:rPr>
          <w:rStyle w:val="Strong"/>
          <w:rFonts w:ascii="Arial" w:eastAsia="MS Gothic" w:hAnsi="Arial" w:cs="Arial"/>
          <w:lang w:eastAsia="en-AU"/>
        </w:rPr>
      </w:pPr>
    </w:p>
    <w:p w14:paraId="326AA517" w14:textId="77777777" w:rsidR="00AF50B3" w:rsidRPr="00AF50B3" w:rsidRDefault="00AF50B3" w:rsidP="00AF50B3">
      <w:pPr>
        <w:keepLines/>
        <w:rPr>
          <w:rStyle w:val="Strong"/>
          <w:rFonts w:ascii="Arial" w:eastAsia="MS Gothic" w:hAnsi="Arial" w:cs="Arial"/>
          <w:b w:val="0"/>
          <w:bCs w:val="0"/>
          <w:lang w:eastAsia="en-AU"/>
        </w:rPr>
      </w:pPr>
      <w:r w:rsidRPr="00AF50B3">
        <w:rPr>
          <w:rStyle w:val="Strong"/>
          <w:rFonts w:ascii="Arial" w:eastAsia="MS Gothic" w:hAnsi="Arial" w:cs="Arial"/>
        </w:rPr>
        <w:t>Administration</w:t>
      </w:r>
    </w:p>
    <w:p w14:paraId="404C3DF2" w14:textId="77777777" w:rsidR="00AF50B3" w:rsidRPr="00AF50B3" w:rsidRDefault="00AF50B3" w:rsidP="00AF50B3">
      <w:pPr>
        <w:pStyle w:val="AttributeSubheading"/>
        <w:keepNext w:val="0"/>
        <w:rPr>
          <w:rFonts w:ascii="Arial" w:hAnsi="Arial" w:cs="Arial"/>
          <w:i w:val="0"/>
          <w:szCs w:val="20"/>
        </w:rPr>
      </w:pPr>
    </w:p>
    <w:tbl>
      <w:tblPr>
        <w:tblW w:w="8708" w:type="dxa"/>
        <w:tblInd w:w="648" w:type="dxa"/>
        <w:tblLook w:val="01E0" w:firstRow="1" w:lastRow="1" w:firstColumn="1" w:lastColumn="1" w:noHBand="0" w:noVBand="0"/>
      </w:tblPr>
      <w:tblGrid>
        <w:gridCol w:w="2025"/>
        <w:gridCol w:w="2025"/>
        <w:gridCol w:w="2025"/>
        <w:gridCol w:w="2633"/>
      </w:tblGrid>
      <w:tr w:rsidR="00AF50B3" w:rsidRPr="00AF50B3" w14:paraId="10AA9F9C" w14:textId="77777777" w:rsidTr="00DD7DB7">
        <w:tc>
          <w:tcPr>
            <w:tcW w:w="2025" w:type="dxa"/>
            <w:shd w:val="clear" w:color="auto" w:fill="auto"/>
          </w:tcPr>
          <w:p w14:paraId="47F1378B"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Principal data users</w:t>
            </w:r>
          </w:p>
        </w:tc>
        <w:tc>
          <w:tcPr>
            <w:tcW w:w="6683" w:type="dxa"/>
            <w:gridSpan w:val="3"/>
            <w:shd w:val="clear" w:color="auto" w:fill="auto"/>
          </w:tcPr>
          <w:p w14:paraId="0BECA60B" w14:textId="77777777" w:rsidR="00AF50B3" w:rsidRPr="00AF50B3" w:rsidRDefault="00AF50B3" w:rsidP="007D5C8E">
            <w:pPr>
              <w:keepLines/>
              <w:rPr>
                <w:rFonts w:ascii="Arial" w:hAnsi="Arial" w:cs="Arial"/>
              </w:rPr>
            </w:pPr>
            <w:r w:rsidRPr="00AF50B3">
              <w:rPr>
                <w:rFonts w:ascii="Arial" w:hAnsi="Arial" w:cs="Arial"/>
                <w:noProof/>
              </w:rPr>
              <w:t>Consultative Council on Obstetric and Paediatric Mortality and Morbidity</w:t>
            </w:r>
          </w:p>
        </w:tc>
      </w:tr>
      <w:tr w:rsidR="00AF50B3" w:rsidRPr="00AF50B3" w14:paraId="7EDBF15B" w14:textId="77777777" w:rsidTr="00DD7DB7">
        <w:tc>
          <w:tcPr>
            <w:tcW w:w="8708" w:type="dxa"/>
            <w:gridSpan w:val="4"/>
            <w:shd w:val="clear" w:color="auto" w:fill="auto"/>
          </w:tcPr>
          <w:p w14:paraId="7CB9CC34" w14:textId="77777777" w:rsidR="00AF50B3" w:rsidRPr="00AF50B3" w:rsidRDefault="00AF50B3" w:rsidP="007D5C8E">
            <w:pPr>
              <w:keepLines/>
              <w:rPr>
                <w:rFonts w:ascii="Arial" w:hAnsi="Arial" w:cs="Arial"/>
              </w:rPr>
            </w:pPr>
          </w:p>
        </w:tc>
      </w:tr>
      <w:tr w:rsidR="00AF50B3" w:rsidRPr="00AF50B3" w14:paraId="645AC1A3" w14:textId="77777777" w:rsidTr="00DD7DB7">
        <w:tc>
          <w:tcPr>
            <w:tcW w:w="2025" w:type="dxa"/>
            <w:shd w:val="clear" w:color="auto" w:fill="auto"/>
          </w:tcPr>
          <w:p w14:paraId="56C723AC"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Definition source</w:t>
            </w:r>
          </w:p>
        </w:tc>
        <w:tc>
          <w:tcPr>
            <w:tcW w:w="2025" w:type="dxa"/>
            <w:shd w:val="clear" w:color="auto" w:fill="auto"/>
          </w:tcPr>
          <w:p w14:paraId="30B061D1" w14:textId="77777777" w:rsidR="00AF50B3" w:rsidRPr="00AF50B3" w:rsidRDefault="00AF50B3" w:rsidP="007D5C8E">
            <w:pPr>
              <w:keepLines/>
              <w:rPr>
                <w:rFonts w:ascii="Arial" w:hAnsi="Arial" w:cs="Arial"/>
              </w:rPr>
            </w:pPr>
            <w:r w:rsidRPr="00AF50B3">
              <w:rPr>
                <w:rFonts w:ascii="Arial" w:hAnsi="Arial" w:cs="Arial"/>
                <w:noProof/>
              </w:rPr>
              <w:t>NHDD</w:t>
            </w:r>
          </w:p>
        </w:tc>
        <w:tc>
          <w:tcPr>
            <w:tcW w:w="2025" w:type="dxa"/>
            <w:shd w:val="clear" w:color="auto" w:fill="auto"/>
          </w:tcPr>
          <w:p w14:paraId="79A54AB7"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Version</w:t>
            </w:r>
          </w:p>
        </w:tc>
        <w:tc>
          <w:tcPr>
            <w:tcW w:w="2633" w:type="dxa"/>
            <w:shd w:val="clear" w:color="auto" w:fill="auto"/>
          </w:tcPr>
          <w:p w14:paraId="55304CBC" w14:textId="77777777" w:rsidR="00AF50B3" w:rsidRPr="00AF50B3" w:rsidRDefault="00AF50B3" w:rsidP="007D5C8E">
            <w:pPr>
              <w:keepLines/>
              <w:rPr>
                <w:rFonts w:ascii="Arial" w:hAnsi="Arial" w:cs="Arial"/>
                <w:noProof/>
              </w:rPr>
            </w:pPr>
            <w:r w:rsidRPr="00AF50B3">
              <w:rPr>
                <w:rFonts w:ascii="Arial" w:hAnsi="Arial" w:cs="Arial"/>
                <w:noProof/>
              </w:rPr>
              <w:t>1. January 1982</w:t>
            </w:r>
          </w:p>
          <w:p w14:paraId="38FCA4AF" w14:textId="77777777" w:rsidR="00AF50B3" w:rsidRPr="00AF50B3" w:rsidRDefault="00AF50B3" w:rsidP="007D5C8E">
            <w:pPr>
              <w:keepLines/>
              <w:rPr>
                <w:rFonts w:ascii="Arial" w:hAnsi="Arial" w:cs="Arial"/>
                <w:noProof/>
              </w:rPr>
            </w:pPr>
            <w:r w:rsidRPr="00AF50B3">
              <w:rPr>
                <w:rFonts w:ascii="Arial" w:hAnsi="Arial" w:cs="Arial"/>
                <w:noProof/>
              </w:rPr>
              <w:t>2. January 1994</w:t>
            </w:r>
          </w:p>
          <w:p w14:paraId="4F46A5FD" w14:textId="77777777" w:rsidR="00AF50B3" w:rsidRPr="00AF50B3" w:rsidRDefault="00AF50B3" w:rsidP="007D5C8E">
            <w:pPr>
              <w:keepLines/>
              <w:rPr>
                <w:rFonts w:ascii="Arial" w:hAnsi="Arial" w:cs="Arial"/>
              </w:rPr>
            </w:pPr>
            <w:r w:rsidRPr="00AF50B3">
              <w:rPr>
                <w:rFonts w:ascii="Arial" w:hAnsi="Arial" w:cs="Arial"/>
                <w:noProof/>
              </w:rPr>
              <w:t>3. January 2009</w:t>
            </w:r>
          </w:p>
        </w:tc>
      </w:tr>
      <w:tr w:rsidR="00AF50B3" w:rsidRPr="00AF50B3" w14:paraId="4B0D5CD1" w14:textId="77777777" w:rsidTr="00DD7DB7">
        <w:tc>
          <w:tcPr>
            <w:tcW w:w="8708" w:type="dxa"/>
            <w:gridSpan w:val="4"/>
            <w:shd w:val="clear" w:color="auto" w:fill="auto"/>
          </w:tcPr>
          <w:p w14:paraId="08C3652E" w14:textId="77777777" w:rsidR="00AF50B3" w:rsidRPr="00AF50B3" w:rsidRDefault="00AF50B3" w:rsidP="007D5C8E">
            <w:pPr>
              <w:keepLines/>
              <w:rPr>
                <w:rFonts w:ascii="Arial" w:hAnsi="Arial" w:cs="Arial"/>
              </w:rPr>
            </w:pPr>
          </w:p>
        </w:tc>
      </w:tr>
      <w:tr w:rsidR="00AF50B3" w:rsidRPr="00AF50B3" w14:paraId="21B62FAC" w14:textId="77777777" w:rsidTr="00DD7DB7">
        <w:tc>
          <w:tcPr>
            <w:tcW w:w="2025" w:type="dxa"/>
            <w:shd w:val="clear" w:color="auto" w:fill="auto"/>
          </w:tcPr>
          <w:p w14:paraId="5AAEA63A" w14:textId="77777777" w:rsidR="00AF50B3" w:rsidRPr="00AF50B3" w:rsidRDefault="00AF50B3" w:rsidP="007D5C8E">
            <w:pPr>
              <w:pStyle w:val="AttributeSubheading"/>
              <w:keepNext w:val="0"/>
              <w:rPr>
                <w:rFonts w:ascii="Arial" w:hAnsi="Arial" w:cs="Arial"/>
                <w:i w:val="0"/>
                <w:color w:val="F26B73"/>
                <w:szCs w:val="20"/>
              </w:rPr>
            </w:pPr>
            <w:r w:rsidRPr="00AF50B3">
              <w:rPr>
                <w:rFonts w:ascii="Arial" w:hAnsi="Arial" w:cs="Arial"/>
                <w:i w:val="0"/>
                <w:color w:val="F26B73"/>
                <w:szCs w:val="20"/>
              </w:rPr>
              <w:t>Codeset source</w:t>
            </w:r>
          </w:p>
        </w:tc>
        <w:tc>
          <w:tcPr>
            <w:tcW w:w="2025" w:type="dxa"/>
            <w:shd w:val="clear" w:color="auto" w:fill="auto"/>
          </w:tcPr>
          <w:p w14:paraId="792BD2E9" w14:textId="77777777" w:rsidR="00AF50B3" w:rsidRPr="00AF50B3" w:rsidRDefault="00AF50B3" w:rsidP="007D5C8E">
            <w:pPr>
              <w:keepLines/>
              <w:rPr>
                <w:rFonts w:ascii="Arial" w:hAnsi="Arial" w:cs="Arial"/>
              </w:rPr>
            </w:pPr>
            <w:r w:rsidRPr="00AF50B3">
              <w:rPr>
                <w:rFonts w:ascii="Arial" w:hAnsi="Arial" w:cs="Arial"/>
                <w:noProof/>
              </w:rPr>
              <w:t>NHDD</w:t>
            </w:r>
          </w:p>
        </w:tc>
        <w:tc>
          <w:tcPr>
            <w:tcW w:w="2025" w:type="dxa"/>
            <w:shd w:val="clear" w:color="auto" w:fill="auto"/>
          </w:tcPr>
          <w:p w14:paraId="21473EAA" w14:textId="77777777" w:rsidR="00AF50B3" w:rsidRPr="00AF50B3" w:rsidRDefault="00AF50B3" w:rsidP="007D5C8E">
            <w:pPr>
              <w:pStyle w:val="AttributeSubheading"/>
              <w:keepNext w:val="0"/>
              <w:contextualSpacing/>
              <w:rPr>
                <w:rFonts w:ascii="Arial" w:hAnsi="Arial" w:cs="Arial"/>
                <w:i w:val="0"/>
                <w:noProof/>
                <w:color w:val="F26B73"/>
                <w:szCs w:val="20"/>
              </w:rPr>
            </w:pPr>
            <w:r w:rsidRPr="00AF50B3">
              <w:rPr>
                <w:rFonts w:ascii="Arial" w:hAnsi="Arial" w:cs="Arial"/>
                <w:i w:val="0"/>
                <w:color w:val="F26B73"/>
                <w:szCs w:val="20"/>
              </w:rPr>
              <w:t>Collection start date</w:t>
            </w:r>
          </w:p>
        </w:tc>
        <w:tc>
          <w:tcPr>
            <w:tcW w:w="2633" w:type="dxa"/>
            <w:shd w:val="clear" w:color="auto" w:fill="auto"/>
          </w:tcPr>
          <w:p w14:paraId="453BC9B6" w14:textId="77777777" w:rsidR="00AF50B3" w:rsidRPr="00AF50B3" w:rsidRDefault="00AF50B3" w:rsidP="007D5C8E">
            <w:pPr>
              <w:keepLines/>
              <w:contextualSpacing/>
              <w:rPr>
                <w:rFonts w:ascii="Arial" w:hAnsi="Arial" w:cs="Arial"/>
                <w:noProof/>
              </w:rPr>
            </w:pPr>
            <w:r w:rsidRPr="00AF50B3">
              <w:rPr>
                <w:rFonts w:ascii="Arial" w:hAnsi="Arial" w:cs="Arial"/>
                <w:noProof/>
              </w:rPr>
              <w:t>1982</w:t>
            </w:r>
          </w:p>
        </w:tc>
      </w:tr>
    </w:tbl>
    <w:p w14:paraId="654FAA2E" w14:textId="77777777" w:rsidR="00AF50B3" w:rsidRPr="00AF50B3" w:rsidRDefault="00AF50B3" w:rsidP="00AF50B3">
      <w:pPr>
        <w:rPr>
          <w:rFonts w:ascii="Arial" w:hAnsi="Arial" w:cs="Arial"/>
          <w:bCs/>
          <w:color w:val="CD004B"/>
        </w:rPr>
      </w:pPr>
      <w:r w:rsidRPr="00AF50B3">
        <w:rPr>
          <w:rFonts w:ascii="Arial" w:hAnsi="Arial" w:cs="Arial"/>
        </w:rPr>
        <w:br w:type="page"/>
      </w:r>
    </w:p>
    <w:p w14:paraId="3D660B8C" w14:textId="77777777" w:rsidR="000B04BA" w:rsidRPr="00564E9C" w:rsidRDefault="000B04BA" w:rsidP="00CE41BE">
      <w:pPr>
        <w:pStyle w:val="Heading2"/>
      </w:pPr>
      <w:bookmarkStart w:id="170" w:name="_Toc499798933"/>
      <w:bookmarkStart w:id="171" w:name="_Toc533164551"/>
      <w:bookmarkStart w:id="172" w:name="_Toc13799759"/>
      <w:r w:rsidRPr="000B04BA">
        <w:rPr>
          <w:highlight w:val="green"/>
        </w:rPr>
        <w:t>Data submission identifier</w:t>
      </w:r>
      <w:bookmarkEnd w:id="170"/>
      <w:bookmarkEnd w:id="171"/>
      <w:bookmarkEnd w:id="172"/>
    </w:p>
    <w:p w14:paraId="0ED5CFCE" w14:textId="77777777" w:rsidR="000B04BA" w:rsidRPr="000B04BA" w:rsidRDefault="000B04BA" w:rsidP="000B04BA">
      <w:pPr>
        <w:keepLines/>
        <w:rPr>
          <w:rStyle w:val="Strong"/>
          <w:rFonts w:ascii="Arial" w:eastAsia="MS Gothic" w:hAnsi="Arial" w:cs="Arial"/>
          <w:b w:val="0"/>
          <w:bCs w:val="0"/>
          <w:color w:val="F26B73"/>
        </w:rPr>
      </w:pPr>
      <w:r w:rsidRPr="000B04BA">
        <w:rPr>
          <w:rStyle w:val="Strong"/>
          <w:rFonts w:ascii="Arial" w:eastAsia="MS Gothic" w:hAnsi="Arial" w:cs="Arial"/>
        </w:rPr>
        <w:t>Specification</w:t>
      </w:r>
    </w:p>
    <w:p w14:paraId="3B91D26D" w14:textId="77777777" w:rsidR="000B04BA" w:rsidRPr="000B04BA" w:rsidRDefault="000B04BA" w:rsidP="000B04BA">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0B04BA" w:rsidRPr="000B04BA" w14:paraId="044769A7" w14:textId="77777777" w:rsidTr="007D5C8E">
        <w:tc>
          <w:tcPr>
            <w:tcW w:w="2024" w:type="dxa"/>
            <w:shd w:val="clear" w:color="auto" w:fill="auto"/>
          </w:tcPr>
          <w:p w14:paraId="6442691A"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Definition</w:t>
            </w:r>
          </w:p>
        </w:tc>
        <w:tc>
          <w:tcPr>
            <w:tcW w:w="6076" w:type="dxa"/>
            <w:gridSpan w:val="3"/>
            <w:shd w:val="clear" w:color="auto" w:fill="auto"/>
          </w:tcPr>
          <w:p w14:paraId="62C6EB8D" w14:textId="2B2F6641" w:rsidR="000B04BA" w:rsidRPr="00E65FA9" w:rsidRDefault="000B04BA" w:rsidP="007D5C8E">
            <w:pPr>
              <w:keepLines/>
              <w:rPr>
                <w:rFonts w:ascii="Arial" w:hAnsi="Arial" w:cs="Arial"/>
              </w:rPr>
            </w:pPr>
            <w:r w:rsidRPr="00E65FA9">
              <w:rPr>
                <w:rFonts w:ascii="Arial" w:hAnsi="Arial" w:cs="Arial"/>
                <w:strike/>
                <w:noProof/>
              </w:rPr>
              <w:t>The date and time the VPDC electronic submission file is generated in 24-hour clock format</w:t>
            </w:r>
            <w:r w:rsidR="00E65FA9">
              <w:rPr>
                <w:rFonts w:ascii="Arial" w:hAnsi="Arial" w:cs="Arial"/>
                <w:strike/>
                <w:noProof/>
              </w:rPr>
              <w:t xml:space="preserve"> </w:t>
            </w:r>
            <w:r w:rsidR="00E65FA9" w:rsidRPr="00E65FA9">
              <w:rPr>
                <w:rFonts w:ascii="Arial" w:hAnsi="Arial" w:cs="Arial"/>
                <w:noProof/>
                <w:highlight w:val="green"/>
              </w:rPr>
              <w:t>File name component that identifies this file using a date and time format</w:t>
            </w:r>
          </w:p>
        </w:tc>
      </w:tr>
      <w:tr w:rsidR="000B04BA" w:rsidRPr="000B04BA" w14:paraId="7A7E1CB1" w14:textId="77777777" w:rsidTr="007D5C8E">
        <w:tc>
          <w:tcPr>
            <w:tcW w:w="8100" w:type="dxa"/>
            <w:gridSpan w:val="4"/>
            <w:shd w:val="clear" w:color="auto" w:fill="auto"/>
          </w:tcPr>
          <w:p w14:paraId="42ACCE96" w14:textId="77777777" w:rsidR="000B04BA" w:rsidRPr="000B04BA" w:rsidRDefault="000B04BA" w:rsidP="007D5C8E">
            <w:pPr>
              <w:keepLines/>
              <w:rPr>
                <w:rFonts w:ascii="Arial" w:hAnsi="Arial" w:cs="Arial"/>
              </w:rPr>
            </w:pPr>
          </w:p>
        </w:tc>
      </w:tr>
      <w:tr w:rsidR="000B04BA" w:rsidRPr="000B04BA" w14:paraId="4D520C30" w14:textId="77777777" w:rsidTr="007D5C8E">
        <w:tc>
          <w:tcPr>
            <w:tcW w:w="2024" w:type="dxa"/>
            <w:shd w:val="clear" w:color="auto" w:fill="auto"/>
          </w:tcPr>
          <w:p w14:paraId="531FA816"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Representation class</w:t>
            </w:r>
          </w:p>
        </w:tc>
        <w:tc>
          <w:tcPr>
            <w:tcW w:w="2025" w:type="dxa"/>
            <w:shd w:val="clear" w:color="auto" w:fill="auto"/>
          </w:tcPr>
          <w:p w14:paraId="00804284" w14:textId="77777777" w:rsidR="000B04BA" w:rsidRPr="000B04BA" w:rsidRDefault="000B04BA" w:rsidP="007D5C8E">
            <w:pPr>
              <w:keepLines/>
              <w:rPr>
                <w:rFonts w:ascii="Arial" w:hAnsi="Arial" w:cs="Arial"/>
              </w:rPr>
            </w:pPr>
            <w:r w:rsidRPr="000B04BA">
              <w:rPr>
                <w:rFonts w:ascii="Arial" w:hAnsi="Arial" w:cs="Arial"/>
                <w:noProof/>
              </w:rPr>
              <w:t>Identifier</w:t>
            </w:r>
          </w:p>
        </w:tc>
        <w:tc>
          <w:tcPr>
            <w:tcW w:w="2025" w:type="dxa"/>
            <w:shd w:val="clear" w:color="auto" w:fill="auto"/>
          </w:tcPr>
          <w:p w14:paraId="5384725B" w14:textId="77777777" w:rsidR="000B04BA" w:rsidRPr="000B04BA" w:rsidRDefault="000B04BA" w:rsidP="007D5C8E">
            <w:pPr>
              <w:keepLines/>
              <w:rPr>
                <w:rFonts w:ascii="Arial" w:hAnsi="Arial" w:cs="Arial"/>
              </w:rPr>
            </w:pPr>
            <w:r w:rsidRPr="000B04BA">
              <w:rPr>
                <w:rFonts w:ascii="Arial" w:hAnsi="Arial" w:cs="Arial"/>
                <w:color w:val="F26B73"/>
              </w:rPr>
              <w:t>Data type</w:t>
            </w:r>
          </w:p>
        </w:tc>
        <w:tc>
          <w:tcPr>
            <w:tcW w:w="2026" w:type="dxa"/>
            <w:shd w:val="clear" w:color="auto" w:fill="auto"/>
          </w:tcPr>
          <w:p w14:paraId="1B23F3F0" w14:textId="77777777" w:rsidR="000B04BA" w:rsidRPr="000B04BA" w:rsidRDefault="000B04BA" w:rsidP="007D5C8E">
            <w:pPr>
              <w:keepLines/>
              <w:rPr>
                <w:rFonts w:ascii="Arial" w:hAnsi="Arial" w:cs="Arial"/>
              </w:rPr>
            </w:pPr>
            <w:r w:rsidRPr="000B04BA">
              <w:rPr>
                <w:rFonts w:ascii="Arial" w:hAnsi="Arial" w:cs="Arial"/>
                <w:noProof/>
              </w:rPr>
              <w:t>Date/time</w:t>
            </w:r>
          </w:p>
        </w:tc>
      </w:tr>
      <w:tr w:rsidR="000B04BA" w:rsidRPr="000B04BA" w14:paraId="27CA3AA6" w14:textId="77777777" w:rsidTr="007D5C8E">
        <w:tc>
          <w:tcPr>
            <w:tcW w:w="8100" w:type="dxa"/>
            <w:gridSpan w:val="4"/>
            <w:shd w:val="clear" w:color="auto" w:fill="auto"/>
          </w:tcPr>
          <w:p w14:paraId="5FAA6AA6" w14:textId="77777777" w:rsidR="000B04BA" w:rsidRPr="000B04BA" w:rsidRDefault="000B04BA" w:rsidP="007D5C8E">
            <w:pPr>
              <w:keepLines/>
              <w:rPr>
                <w:rFonts w:ascii="Arial" w:hAnsi="Arial" w:cs="Arial"/>
              </w:rPr>
            </w:pPr>
          </w:p>
        </w:tc>
      </w:tr>
      <w:tr w:rsidR="000B04BA" w:rsidRPr="000B04BA" w14:paraId="55E99521" w14:textId="77777777" w:rsidTr="007D5C8E">
        <w:tc>
          <w:tcPr>
            <w:tcW w:w="2024" w:type="dxa"/>
            <w:shd w:val="clear" w:color="auto" w:fill="auto"/>
          </w:tcPr>
          <w:p w14:paraId="1438ABB4"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Format</w:t>
            </w:r>
          </w:p>
        </w:tc>
        <w:tc>
          <w:tcPr>
            <w:tcW w:w="2025" w:type="dxa"/>
            <w:shd w:val="clear" w:color="auto" w:fill="auto"/>
          </w:tcPr>
          <w:p w14:paraId="5D1FD11C" w14:textId="77777777" w:rsidR="000B04BA" w:rsidRPr="000B04BA" w:rsidRDefault="000B04BA" w:rsidP="007D5C8E">
            <w:pPr>
              <w:keepLines/>
              <w:rPr>
                <w:rFonts w:ascii="Arial" w:hAnsi="Arial" w:cs="Arial"/>
              </w:rPr>
            </w:pPr>
            <w:r w:rsidRPr="000B04BA">
              <w:rPr>
                <w:rFonts w:ascii="Arial" w:hAnsi="Arial" w:cs="Arial"/>
                <w:noProof/>
              </w:rPr>
              <w:t>YYYYMMDDHHMM</w:t>
            </w:r>
          </w:p>
        </w:tc>
        <w:tc>
          <w:tcPr>
            <w:tcW w:w="2025" w:type="dxa"/>
            <w:shd w:val="clear" w:color="auto" w:fill="auto"/>
          </w:tcPr>
          <w:p w14:paraId="28A60C45" w14:textId="77777777" w:rsidR="000B04BA" w:rsidRPr="000B04BA" w:rsidRDefault="000B04BA" w:rsidP="007D5C8E">
            <w:pPr>
              <w:pStyle w:val="AttributeSubheading"/>
              <w:keepNext w:val="0"/>
              <w:rPr>
                <w:rFonts w:ascii="Arial" w:hAnsi="Arial" w:cs="Arial"/>
                <w:szCs w:val="20"/>
                <w:lang w:eastAsia="en-US"/>
              </w:rPr>
            </w:pPr>
            <w:r w:rsidRPr="000B04BA">
              <w:rPr>
                <w:rFonts w:ascii="Arial" w:hAnsi="Arial" w:cs="Arial"/>
                <w:i w:val="0"/>
                <w:color w:val="F26B73"/>
                <w:szCs w:val="20"/>
              </w:rPr>
              <w:t>Field size</w:t>
            </w:r>
          </w:p>
        </w:tc>
        <w:tc>
          <w:tcPr>
            <w:tcW w:w="2026" w:type="dxa"/>
            <w:shd w:val="clear" w:color="auto" w:fill="auto"/>
          </w:tcPr>
          <w:p w14:paraId="05317887" w14:textId="77777777" w:rsidR="000B04BA" w:rsidRPr="000B04BA" w:rsidRDefault="000B04BA" w:rsidP="007D5C8E">
            <w:pPr>
              <w:keepLines/>
              <w:rPr>
                <w:rFonts w:ascii="Arial" w:hAnsi="Arial" w:cs="Arial"/>
              </w:rPr>
            </w:pPr>
            <w:r w:rsidRPr="000B04BA">
              <w:rPr>
                <w:rFonts w:ascii="Arial" w:hAnsi="Arial" w:cs="Arial"/>
                <w:noProof/>
              </w:rPr>
              <w:t>12</w:t>
            </w:r>
          </w:p>
        </w:tc>
      </w:tr>
      <w:tr w:rsidR="000B04BA" w:rsidRPr="000B04BA" w14:paraId="285D04FB" w14:textId="77777777" w:rsidTr="007D5C8E">
        <w:tc>
          <w:tcPr>
            <w:tcW w:w="8100" w:type="dxa"/>
            <w:gridSpan w:val="4"/>
            <w:shd w:val="clear" w:color="auto" w:fill="auto"/>
          </w:tcPr>
          <w:p w14:paraId="7D0AF4C4" w14:textId="77777777" w:rsidR="000B04BA" w:rsidRPr="000B04BA" w:rsidRDefault="000B04BA" w:rsidP="007D5C8E">
            <w:pPr>
              <w:keepLines/>
              <w:rPr>
                <w:rFonts w:ascii="Arial" w:hAnsi="Arial" w:cs="Arial"/>
              </w:rPr>
            </w:pPr>
          </w:p>
        </w:tc>
      </w:tr>
      <w:tr w:rsidR="000B04BA" w:rsidRPr="000B04BA" w14:paraId="330BF952" w14:textId="77777777" w:rsidTr="007D5C8E">
        <w:tc>
          <w:tcPr>
            <w:tcW w:w="2024" w:type="dxa"/>
            <w:shd w:val="clear" w:color="auto" w:fill="auto"/>
          </w:tcPr>
          <w:p w14:paraId="1394DBBE"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Location</w:t>
            </w:r>
          </w:p>
        </w:tc>
        <w:tc>
          <w:tcPr>
            <w:tcW w:w="2025" w:type="dxa"/>
            <w:shd w:val="clear" w:color="auto" w:fill="auto"/>
          </w:tcPr>
          <w:p w14:paraId="50BEB13C" w14:textId="77777777" w:rsidR="000B04BA" w:rsidRPr="000B04BA" w:rsidRDefault="000B04BA" w:rsidP="007D5C8E">
            <w:pPr>
              <w:rPr>
                <w:rFonts w:ascii="Arial" w:hAnsi="Arial" w:cs="Arial"/>
              </w:rPr>
            </w:pPr>
            <w:r w:rsidRPr="000B04BA">
              <w:rPr>
                <w:rFonts w:ascii="Arial" w:hAnsi="Arial" w:cs="Arial"/>
                <w:noProof/>
              </w:rPr>
              <w:t>Header record, File name</w:t>
            </w:r>
          </w:p>
        </w:tc>
        <w:tc>
          <w:tcPr>
            <w:tcW w:w="2025" w:type="dxa"/>
            <w:shd w:val="clear" w:color="auto" w:fill="auto"/>
          </w:tcPr>
          <w:p w14:paraId="3EA220E4"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Position</w:t>
            </w:r>
          </w:p>
        </w:tc>
        <w:tc>
          <w:tcPr>
            <w:tcW w:w="2026" w:type="dxa"/>
            <w:shd w:val="clear" w:color="auto" w:fill="auto"/>
          </w:tcPr>
          <w:p w14:paraId="6CD4995A" w14:textId="77777777" w:rsidR="000B04BA" w:rsidRPr="000B04BA" w:rsidRDefault="000B04BA" w:rsidP="007D5C8E">
            <w:pPr>
              <w:keepLines/>
              <w:rPr>
                <w:rFonts w:ascii="Arial" w:hAnsi="Arial" w:cs="Arial"/>
              </w:rPr>
            </w:pPr>
            <w:r w:rsidRPr="000B04BA">
              <w:rPr>
                <w:rFonts w:ascii="Arial" w:hAnsi="Arial" w:cs="Arial"/>
                <w:noProof/>
              </w:rPr>
              <w:t>Not applicable</w:t>
            </w:r>
          </w:p>
        </w:tc>
      </w:tr>
      <w:tr w:rsidR="000B04BA" w:rsidRPr="000B04BA" w14:paraId="61EA9C31" w14:textId="77777777" w:rsidTr="007D5C8E">
        <w:tc>
          <w:tcPr>
            <w:tcW w:w="8100" w:type="dxa"/>
            <w:gridSpan w:val="4"/>
            <w:shd w:val="clear" w:color="auto" w:fill="auto"/>
          </w:tcPr>
          <w:p w14:paraId="6D68A0B8" w14:textId="77777777" w:rsidR="000B04BA" w:rsidRPr="000B04BA" w:rsidRDefault="000B04BA" w:rsidP="007D5C8E">
            <w:pPr>
              <w:keepLines/>
              <w:rPr>
                <w:rFonts w:ascii="Arial" w:hAnsi="Arial" w:cs="Arial"/>
              </w:rPr>
            </w:pPr>
          </w:p>
        </w:tc>
      </w:tr>
      <w:tr w:rsidR="000B04BA" w:rsidRPr="000B04BA" w14:paraId="2D2960C6" w14:textId="77777777" w:rsidTr="007D5C8E">
        <w:tc>
          <w:tcPr>
            <w:tcW w:w="2024" w:type="dxa"/>
            <w:shd w:val="clear" w:color="auto" w:fill="auto"/>
          </w:tcPr>
          <w:p w14:paraId="0076ECA1"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Permissible values</w:t>
            </w:r>
          </w:p>
        </w:tc>
        <w:tc>
          <w:tcPr>
            <w:tcW w:w="6076" w:type="dxa"/>
            <w:gridSpan w:val="3"/>
            <w:shd w:val="clear" w:color="auto" w:fill="auto"/>
          </w:tcPr>
          <w:p w14:paraId="6D609462" w14:textId="77777777" w:rsidR="000B04BA" w:rsidRPr="000B04BA" w:rsidRDefault="000B04BA" w:rsidP="007D5C8E">
            <w:pPr>
              <w:keepLines/>
              <w:rPr>
                <w:rFonts w:ascii="Arial" w:hAnsi="Arial" w:cs="Arial"/>
              </w:rPr>
            </w:pPr>
            <w:r w:rsidRPr="000B04BA">
              <w:rPr>
                <w:rFonts w:ascii="Arial" w:hAnsi="Arial" w:cs="Arial"/>
                <w:noProof/>
              </w:rPr>
              <w:t>A valid calendar date and time value using a 24-hour clock (not 0000 or 2400)</w:t>
            </w:r>
          </w:p>
        </w:tc>
      </w:tr>
      <w:tr w:rsidR="000B04BA" w:rsidRPr="000B04BA" w14:paraId="6A720B57" w14:textId="77777777" w:rsidTr="007D5C8E">
        <w:tc>
          <w:tcPr>
            <w:tcW w:w="8100" w:type="dxa"/>
            <w:gridSpan w:val="4"/>
            <w:shd w:val="clear" w:color="auto" w:fill="auto"/>
          </w:tcPr>
          <w:p w14:paraId="277263F9" w14:textId="77777777" w:rsidR="000B04BA" w:rsidRPr="000B04BA" w:rsidRDefault="000B04BA" w:rsidP="007D5C8E">
            <w:pPr>
              <w:keepLines/>
              <w:rPr>
                <w:rFonts w:ascii="Arial" w:hAnsi="Arial" w:cs="Arial"/>
              </w:rPr>
            </w:pPr>
          </w:p>
        </w:tc>
      </w:tr>
      <w:tr w:rsidR="000B04BA" w:rsidRPr="000B04BA" w14:paraId="4FB776AC" w14:textId="77777777" w:rsidTr="007D5C8E">
        <w:tblPrEx>
          <w:tblLook w:val="04A0" w:firstRow="1" w:lastRow="0" w:firstColumn="1" w:lastColumn="0" w:noHBand="0" w:noVBand="1"/>
        </w:tblPrEx>
        <w:tc>
          <w:tcPr>
            <w:tcW w:w="2024" w:type="dxa"/>
            <w:shd w:val="clear" w:color="auto" w:fill="auto"/>
          </w:tcPr>
          <w:p w14:paraId="3429F82D"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Reporting guide</w:t>
            </w:r>
          </w:p>
        </w:tc>
        <w:tc>
          <w:tcPr>
            <w:tcW w:w="6076" w:type="dxa"/>
            <w:gridSpan w:val="3"/>
            <w:shd w:val="clear" w:color="auto" w:fill="auto"/>
          </w:tcPr>
          <w:p w14:paraId="570AE8D7" w14:textId="77777777" w:rsidR="000B04BA" w:rsidRDefault="000B04BA" w:rsidP="007D5C8E">
            <w:pPr>
              <w:keepLines/>
              <w:rPr>
                <w:rFonts w:ascii="Arial" w:hAnsi="Arial" w:cs="Arial"/>
                <w:noProof/>
              </w:rPr>
            </w:pPr>
            <w:r w:rsidRPr="000B04BA">
              <w:rPr>
                <w:rFonts w:ascii="Arial" w:hAnsi="Arial" w:cs="Arial"/>
                <w:noProof/>
              </w:rPr>
              <w:t>Software-system generated. Time must be in 24-hour clock format.</w:t>
            </w:r>
          </w:p>
          <w:p w14:paraId="2A1EF15E" w14:textId="77777777" w:rsidR="00E65FA9" w:rsidRDefault="00E65FA9" w:rsidP="007D5C8E">
            <w:pPr>
              <w:keepLines/>
              <w:rPr>
                <w:rFonts w:ascii="Arial" w:hAnsi="Arial" w:cs="Arial"/>
              </w:rPr>
            </w:pPr>
          </w:p>
          <w:p w14:paraId="49229B95" w14:textId="5B1AF47D" w:rsidR="00E65FA9" w:rsidRPr="000B04BA" w:rsidRDefault="00E65FA9" w:rsidP="007D5C8E">
            <w:pPr>
              <w:keepLines/>
              <w:rPr>
                <w:rFonts w:ascii="Arial" w:hAnsi="Arial" w:cs="Arial"/>
              </w:rPr>
            </w:pPr>
            <w:r w:rsidRPr="00E65FA9">
              <w:rPr>
                <w:rFonts w:ascii="Arial" w:hAnsi="Arial" w:cs="Arial"/>
                <w:noProof/>
                <w:highlight w:val="green"/>
              </w:rPr>
              <w:t>May be t</w:t>
            </w:r>
            <w:r w:rsidRPr="00E65FA9">
              <w:rPr>
                <w:rFonts w:ascii="Arial" w:hAnsi="Arial" w:cs="Arial"/>
                <w:strike/>
                <w:noProof/>
              </w:rPr>
              <w:t>T</w:t>
            </w:r>
            <w:r w:rsidRPr="00E65FA9">
              <w:rPr>
                <w:rFonts w:ascii="Arial" w:hAnsi="Arial" w:cs="Arial"/>
                <w:noProof/>
              </w:rPr>
              <w:t>he</w:t>
            </w:r>
            <w:r w:rsidRPr="000B04BA">
              <w:rPr>
                <w:rFonts w:ascii="Arial" w:hAnsi="Arial" w:cs="Arial"/>
                <w:noProof/>
              </w:rPr>
              <w:t xml:space="preserve"> date and time the VPDC electronic submission file is generated in 24-hour clock format</w:t>
            </w:r>
            <w:r w:rsidRPr="00E65FA9">
              <w:rPr>
                <w:rFonts w:ascii="Arial" w:hAnsi="Arial" w:cs="Arial"/>
                <w:noProof/>
                <w:highlight w:val="green"/>
              </w:rPr>
              <w:t>, or may represent the end date used in selecting recor</w:t>
            </w:r>
            <w:r w:rsidR="00DE0D44">
              <w:rPr>
                <w:rFonts w:ascii="Arial" w:hAnsi="Arial" w:cs="Arial"/>
                <w:noProof/>
                <w:highlight w:val="green"/>
              </w:rPr>
              <w:t>d</w:t>
            </w:r>
            <w:r w:rsidRPr="00E65FA9">
              <w:rPr>
                <w:rFonts w:ascii="Arial" w:hAnsi="Arial" w:cs="Arial"/>
                <w:noProof/>
                <w:highlight w:val="green"/>
              </w:rPr>
              <w:t>s for inclusion in the submission file. Cannot be later than the date and time on which it is submitted for processing.</w:t>
            </w:r>
            <w:r>
              <w:rPr>
                <w:rFonts w:ascii="Arial" w:hAnsi="Arial" w:cs="Arial"/>
                <w:noProof/>
                <w:highlight w:val="green"/>
              </w:rPr>
              <w:t xml:space="preserve"> Refer also to Section 5 Compilation and submission, of the VPDC manual</w:t>
            </w:r>
            <w:r w:rsidR="00DE0D44">
              <w:rPr>
                <w:rFonts w:ascii="Arial" w:hAnsi="Arial" w:cs="Arial"/>
                <w:noProof/>
                <w:highlight w:val="green"/>
              </w:rPr>
              <w:t>.</w:t>
            </w:r>
          </w:p>
        </w:tc>
      </w:tr>
      <w:tr w:rsidR="000B04BA" w:rsidRPr="000B04BA" w14:paraId="4A1604C7" w14:textId="77777777" w:rsidTr="007D5C8E">
        <w:tc>
          <w:tcPr>
            <w:tcW w:w="8100" w:type="dxa"/>
            <w:gridSpan w:val="4"/>
            <w:shd w:val="clear" w:color="auto" w:fill="auto"/>
          </w:tcPr>
          <w:p w14:paraId="4C5092A1" w14:textId="77777777" w:rsidR="000B04BA" w:rsidRPr="000B04BA" w:rsidRDefault="000B04BA" w:rsidP="007D5C8E">
            <w:pPr>
              <w:keepLines/>
              <w:rPr>
                <w:rFonts w:ascii="Arial" w:hAnsi="Arial" w:cs="Arial"/>
              </w:rPr>
            </w:pPr>
          </w:p>
        </w:tc>
      </w:tr>
      <w:tr w:rsidR="000B04BA" w:rsidRPr="000B04BA" w14:paraId="1102D276" w14:textId="77777777" w:rsidTr="007D5C8E">
        <w:tc>
          <w:tcPr>
            <w:tcW w:w="2024" w:type="dxa"/>
            <w:shd w:val="clear" w:color="auto" w:fill="auto"/>
          </w:tcPr>
          <w:p w14:paraId="49C21B69"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Reported by</w:t>
            </w:r>
          </w:p>
        </w:tc>
        <w:tc>
          <w:tcPr>
            <w:tcW w:w="6076" w:type="dxa"/>
            <w:gridSpan w:val="3"/>
            <w:shd w:val="clear" w:color="auto" w:fill="auto"/>
          </w:tcPr>
          <w:p w14:paraId="36A2722C" w14:textId="77777777" w:rsidR="000B04BA" w:rsidRPr="000B04BA" w:rsidRDefault="000B04BA" w:rsidP="007D5C8E">
            <w:pPr>
              <w:keepLines/>
              <w:rPr>
                <w:rFonts w:ascii="Arial" w:hAnsi="Arial" w:cs="Arial"/>
              </w:rPr>
            </w:pPr>
            <w:r w:rsidRPr="000B04BA">
              <w:rPr>
                <w:rFonts w:ascii="Arial" w:hAnsi="Arial" w:cs="Arial"/>
                <w:noProof/>
              </w:rPr>
              <w:t>All Victorian hospitals where a birth has occurred and homebirth practitioners</w:t>
            </w:r>
          </w:p>
        </w:tc>
      </w:tr>
      <w:tr w:rsidR="000B04BA" w:rsidRPr="000B04BA" w14:paraId="16693836" w14:textId="77777777" w:rsidTr="007D5C8E">
        <w:tc>
          <w:tcPr>
            <w:tcW w:w="8100" w:type="dxa"/>
            <w:gridSpan w:val="4"/>
            <w:shd w:val="clear" w:color="auto" w:fill="auto"/>
          </w:tcPr>
          <w:p w14:paraId="3450AF7E" w14:textId="77777777" w:rsidR="000B04BA" w:rsidRPr="000B04BA" w:rsidRDefault="000B04BA" w:rsidP="007D5C8E">
            <w:pPr>
              <w:keepLines/>
              <w:rPr>
                <w:rFonts w:ascii="Arial" w:hAnsi="Arial" w:cs="Arial"/>
              </w:rPr>
            </w:pPr>
          </w:p>
        </w:tc>
      </w:tr>
      <w:tr w:rsidR="000B04BA" w:rsidRPr="000B04BA" w14:paraId="58EBC00A" w14:textId="77777777" w:rsidTr="007D5C8E">
        <w:tc>
          <w:tcPr>
            <w:tcW w:w="2024" w:type="dxa"/>
            <w:shd w:val="clear" w:color="auto" w:fill="auto"/>
          </w:tcPr>
          <w:p w14:paraId="5D9E3560"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Reported for</w:t>
            </w:r>
          </w:p>
        </w:tc>
        <w:tc>
          <w:tcPr>
            <w:tcW w:w="6076" w:type="dxa"/>
            <w:gridSpan w:val="3"/>
            <w:shd w:val="clear" w:color="auto" w:fill="auto"/>
          </w:tcPr>
          <w:p w14:paraId="197281D6" w14:textId="77777777" w:rsidR="000B04BA" w:rsidRPr="000B04BA" w:rsidRDefault="000B04BA" w:rsidP="007D5C8E">
            <w:pPr>
              <w:keepLines/>
              <w:rPr>
                <w:rFonts w:ascii="Arial" w:hAnsi="Arial" w:cs="Arial"/>
              </w:rPr>
            </w:pPr>
            <w:r w:rsidRPr="000B04BA">
              <w:rPr>
                <w:rFonts w:ascii="Arial" w:hAnsi="Arial" w:cs="Arial"/>
                <w:noProof/>
              </w:rPr>
              <w:t>Each VPDC electronic submission file</w:t>
            </w:r>
          </w:p>
        </w:tc>
      </w:tr>
      <w:tr w:rsidR="000B04BA" w:rsidRPr="000B04BA" w14:paraId="2EDAE354" w14:textId="77777777" w:rsidTr="007D5C8E">
        <w:tc>
          <w:tcPr>
            <w:tcW w:w="8100" w:type="dxa"/>
            <w:gridSpan w:val="4"/>
            <w:shd w:val="clear" w:color="auto" w:fill="auto"/>
          </w:tcPr>
          <w:p w14:paraId="67331C8B" w14:textId="77777777" w:rsidR="000B04BA" w:rsidRPr="000B04BA" w:rsidRDefault="000B04BA" w:rsidP="007D5C8E">
            <w:pPr>
              <w:keepLines/>
              <w:rPr>
                <w:rFonts w:ascii="Arial" w:hAnsi="Arial" w:cs="Arial"/>
              </w:rPr>
            </w:pPr>
          </w:p>
        </w:tc>
      </w:tr>
      <w:tr w:rsidR="000B04BA" w:rsidRPr="000B04BA" w14:paraId="43AE479D" w14:textId="77777777" w:rsidTr="007D5C8E">
        <w:tblPrEx>
          <w:tblLook w:val="04A0" w:firstRow="1" w:lastRow="0" w:firstColumn="1" w:lastColumn="0" w:noHBand="0" w:noVBand="1"/>
        </w:tblPrEx>
        <w:tc>
          <w:tcPr>
            <w:tcW w:w="2024" w:type="dxa"/>
            <w:shd w:val="clear" w:color="auto" w:fill="auto"/>
          </w:tcPr>
          <w:p w14:paraId="1E4FD766"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Related concepts (Section 2):</w:t>
            </w:r>
          </w:p>
        </w:tc>
        <w:tc>
          <w:tcPr>
            <w:tcW w:w="6076" w:type="dxa"/>
            <w:gridSpan w:val="3"/>
            <w:shd w:val="clear" w:color="auto" w:fill="auto"/>
          </w:tcPr>
          <w:p w14:paraId="78071B46" w14:textId="77777777" w:rsidR="000B04BA" w:rsidRPr="000B04BA" w:rsidRDefault="000B04BA" w:rsidP="007D5C8E">
            <w:pPr>
              <w:keepLines/>
              <w:rPr>
                <w:rFonts w:ascii="Arial" w:hAnsi="Arial" w:cs="Arial"/>
              </w:rPr>
            </w:pPr>
            <w:r w:rsidRPr="000B04BA">
              <w:rPr>
                <w:rFonts w:ascii="Arial" w:hAnsi="Arial" w:cs="Arial"/>
                <w:noProof/>
              </w:rPr>
              <w:t>None specified</w:t>
            </w:r>
          </w:p>
        </w:tc>
      </w:tr>
      <w:tr w:rsidR="000B04BA" w:rsidRPr="000B04BA" w14:paraId="22B29B66" w14:textId="77777777" w:rsidTr="007D5C8E">
        <w:tc>
          <w:tcPr>
            <w:tcW w:w="8100" w:type="dxa"/>
            <w:gridSpan w:val="4"/>
            <w:shd w:val="clear" w:color="auto" w:fill="auto"/>
          </w:tcPr>
          <w:p w14:paraId="0FFE1D31" w14:textId="77777777" w:rsidR="000B04BA" w:rsidRPr="000B04BA" w:rsidRDefault="000B04BA" w:rsidP="007D5C8E">
            <w:pPr>
              <w:keepLines/>
              <w:rPr>
                <w:rFonts w:ascii="Arial" w:hAnsi="Arial" w:cs="Arial"/>
              </w:rPr>
            </w:pPr>
          </w:p>
        </w:tc>
      </w:tr>
      <w:tr w:rsidR="000B04BA" w:rsidRPr="000B04BA" w14:paraId="4B585C40" w14:textId="77777777" w:rsidTr="007D5C8E">
        <w:tblPrEx>
          <w:tblLook w:val="04A0" w:firstRow="1" w:lastRow="0" w:firstColumn="1" w:lastColumn="0" w:noHBand="0" w:noVBand="1"/>
        </w:tblPrEx>
        <w:tc>
          <w:tcPr>
            <w:tcW w:w="2024" w:type="dxa"/>
            <w:shd w:val="clear" w:color="auto" w:fill="auto"/>
          </w:tcPr>
          <w:p w14:paraId="39004D2E"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Related data items (this section):</w:t>
            </w:r>
          </w:p>
        </w:tc>
        <w:tc>
          <w:tcPr>
            <w:tcW w:w="6076" w:type="dxa"/>
            <w:gridSpan w:val="3"/>
            <w:shd w:val="clear" w:color="auto" w:fill="auto"/>
          </w:tcPr>
          <w:p w14:paraId="5B9DAF3B" w14:textId="77777777" w:rsidR="000B04BA" w:rsidRPr="000B04BA" w:rsidRDefault="000B04BA" w:rsidP="007D5C8E">
            <w:pPr>
              <w:keepLines/>
              <w:rPr>
                <w:rFonts w:ascii="Arial" w:hAnsi="Arial" w:cs="Arial"/>
              </w:rPr>
            </w:pPr>
            <w:r w:rsidRPr="000B04BA">
              <w:rPr>
                <w:rFonts w:ascii="Arial" w:hAnsi="Arial" w:cs="Arial"/>
                <w:noProof/>
              </w:rPr>
              <w:t>None specified</w:t>
            </w:r>
            <w:r w:rsidRPr="000B04BA">
              <w:rPr>
                <w:rFonts w:ascii="Arial" w:hAnsi="Arial" w:cs="Arial"/>
              </w:rPr>
              <w:t xml:space="preserve"> </w:t>
            </w:r>
          </w:p>
        </w:tc>
      </w:tr>
      <w:tr w:rsidR="000B04BA" w:rsidRPr="000B04BA" w14:paraId="4EC832D9" w14:textId="77777777" w:rsidTr="007D5C8E">
        <w:tc>
          <w:tcPr>
            <w:tcW w:w="8100" w:type="dxa"/>
            <w:gridSpan w:val="4"/>
            <w:shd w:val="clear" w:color="auto" w:fill="auto"/>
          </w:tcPr>
          <w:p w14:paraId="17D7D9B8" w14:textId="77777777" w:rsidR="000B04BA" w:rsidRPr="000B04BA" w:rsidRDefault="000B04BA" w:rsidP="007D5C8E">
            <w:pPr>
              <w:keepLines/>
              <w:rPr>
                <w:rFonts w:ascii="Arial" w:hAnsi="Arial" w:cs="Arial"/>
              </w:rPr>
            </w:pPr>
          </w:p>
        </w:tc>
      </w:tr>
      <w:tr w:rsidR="000B04BA" w:rsidRPr="000B04BA" w14:paraId="1D9E33F3" w14:textId="77777777" w:rsidTr="007D5C8E">
        <w:tblPrEx>
          <w:tblLook w:val="04A0" w:firstRow="1" w:lastRow="0" w:firstColumn="1" w:lastColumn="0" w:noHBand="0" w:noVBand="1"/>
        </w:tblPrEx>
        <w:tc>
          <w:tcPr>
            <w:tcW w:w="2024" w:type="dxa"/>
            <w:shd w:val="clear" w:color="auto" w:fill="auto"/>
          </w:tcPr>
          <w:p w14:paraId="715381DA"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Related business rules (Section 4):</w:t>
            </w:r>
          </w:p>
        </w:tc>
        <w:tc>
          <w:tcPr>
            <w:tcW w:w="6076" w:type="dxa"/>
            <w:gridSpan w:val="3"/>
            <w:shd w:val="clear" w:color="auto" w:fill="auto"/>
          </w:tcPr>
          <w:p w14:paraId="2BA96BED" w14:textId="77777777" w:rsidR="000B04BA" w:rsidRPr="000B04BA" w:rsidRDefault="000B04BA" w:rsidP="007D5C8E">
            <w:pPr>
              <w:pStyle w:val="ListParagraph"/>
              <w:keepLines/>
              <w:ind w:left="0"/>
              <w:rPr>
                <w:rFonts w:ascii="Arial" w:hAnsi="Arial" w:cs="Arial"/>
                <w:b/>
                <w:bCs/>
                <w:color w:val="4F81BD"/>
              </w:rPr>
            </w:pPr>
            <w:r w:rsidRPr="000B04BA">
              <w:rPr>
                <w:rFonts w:ascii="Arial" w:hAnsi="Arial" w:cs="Arial"/>
                <w:noProof/>
              </w:rPr>
              <w:t>None specified</w:t>
            </w:r>
          </w:p>
        </w:tc>
      </w:tr>
    </w:tbl>
    <w:p w14:paraId="593BA461" w14:textId="77777777" w:rsidR="000B04BA" w:rsidRPr="000B04BA" w:rsidRDefault="000B04BA" w:rsidP="000B04BA">
      <w:pPr>
        <w:keepLines/>
        <w:rPr>
          <w:rStyle w:val="Strong"/>
          <w:rFonts w:ascii="Arial" w:eastAsia="MS Gothic" w:hAnsi="Arial" w:cs="Arial"/>
          <w:lang w:eastAsia="en-AU"/>
        </w:rPr>
      </w:pPr>
    </w:p>
    <w:p w14:paraId="601DF26E" w14:textId="77777777" w:rsidR="000B04BA" w:rsidRPr="000B04BA" w:rsidRDefault="000B04BA" w:rsidP="000B04BA">
      <w:pPr>
        <w:keepLines/>
        <w:rPr>
          <w:rStyle w:val="Strong"/>
          <w:rFonts w:ascii="Arial" w:eastAsia="MS Gothic" w:hAnsi="Arial" w:cs="Arial"/>
          <w:b w:val="0"/>
          <w:bCs w:val="0"/>
          <w:lang w:eastAsia="en-AU"/>
        </w:rPr>
      </w:pPr>
      <w:r w:rsidRPr="000B04BA">
        <w:rPr>
          <w:rStyle w:val="Strong"/>
          <w:rFonts w:ascii="Arial" w:eastAsia="MS Gothic" w:hAnsi="Arial" w:cs="Arial"/>
        </w:rPr>
        <w:t>Administration</w:t>
      </w:r>
    </w:p>
    <w:p w14:paraId="77EA53F4" w14:textId="77777777" w:rsidR="000B04BA" w:rsidRPr="000B04BA" w:rsidRDefault="000B04BA" w:rsidP="000B04BA">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0B04BA" w:rsidRPr="000B04BA" w14:paraId="58C2C918" w14:textId="77777777" w:rsidTr="007D5C8E">
        <w:tc>
          <w:tcPr>
            <w:tcW w:w="2025" w:type="dxa"/>
            <w:shd w:val="clear" w:color="auto" w:fill="auto"/>
          </w:tcPr>
          <w:p w14:paraId="73A3AA5A"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Principal data users</w:t>
            </w:r>
          </w:p>
        </w:tc>
        <w:tc>
          <w:tcPr>
            <w:tcW w:w="6075" w:type="dxa"/>
            <w:gridSpan w:val="3"/>
            <w:shd w:val="clear" w:color="auto" w:fill="auto"/>
          </w:tcPr>
          <w:p w14:paraId="68CB427E" w14:textId="77777777" w:rsidR="000B04BA" w:rsidRPr="000B04BA" w:rsidRDefault="000B04BA" w:rsidP="007D5C8E">
            <w:pPr>
              <w:keepLines/>
              <w:rPr>
                <w:rFonts w:ascii="Arial" w:hAnsi="Arial" w:cs="Arial"/>
              </w:rPr>
            </w:pPr>
            <w:r w:rsidRPr="000B04BA">
              <w:rPr>
                <w:rFonts w:ascii="Arial" w:hAnsi="Arial" w:cs="Arial"/>
                <w:noProof/>
              </w:rPr>
              <w:t>Consultative Council on Obstetric and Paediatric Mortality and Morbidity</w:t>
            </w:r>
          </w:p>
        </w:tc>
      </w:tr>
      <w:tr w:rsidR="000B04BA" w:rsidRPr="000B04BA" w14:paraId="577099B7" w14:textId="77777777" w:rsidTr="007D5C8E">
        <w:tc>
          <w:tcPr>
            <w:tcW w:w="8100" w:type="dxa"/>
            <w:gridSpan w:val="4"/>
            <w:shd w:val="clear" w:color="auto" w:fill="auto"/>
          </w:tcPr>
          <w:p w14:paraId="43A97815" w14:textId="77777777" w:rsidR="000B04BA" w:rsidRPr="000B04BA" w:rsidRDefault="000B04BA" w:rsidP="007D5C8E">
            <w:pPr>
              <w:keepLines/>
              <w:rPr>
                <w:rFonts w:ascii="Arial" w:hAnsi="Arial" w:cs="Arial"/>
              </w:rPr>
            </w:pPr>
          </w:p>
        </w:tc>
      </w:tr>
      <w:tr w:rsidR="000B04BA" w:rsidRPr="000B04BA" w14:paraId="6760264A" w14:textId="77777777" w:rsidTr="007D5C8E">
        <w:tc>
          <w:tcPr>
            <w:tcW w:w="2025" w:type="dxa"/>
            <w:shd w:val="clear" w:color="auto" w:fill="auto"/>
          </w:tcPr>
          <w:p w14:paraId="15C5E464"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Definition source</w:t>
            </w:r>
          </w:p>
        </w:tc>
        <w:tc>
          <w:tcPr>
            <w:tcW w:w="2025" w:type="dxa"/>
            <w:shd w:val="clear" w:color="auto" w:fill="auto"/>
          </w:tcPr>
          <w:p w14:paraId="63D77AD0" w14:textId="77777777" w:rsidR="000B04BA" w:rsidRPr="000B04BA" w:rsidRDefault="000B04BA" w:rsidP="007D5C8E">
            <w:pPr>
              <w:keepLines/>
              <w:rPr>
                <w:rFonts w:ascii="Arial" w:hAnsi="Arial" w:cs="Arial"/>
              </w:rPr>
            </w:pPr>
            <w:r w:rsidRPr="000B04BA">
              <w:rPr>
                <w:rFonts w:ascii="Arial" w:hAnsi="Arial" w:cs="Arial"/>
                <w:noProof/>
              </w:rPr>
              <w:t>DHHS</w:t>
            </w:r>
          </w:p>
        </w:tc>
        <w:tc>
          <w:tcPr>
            <w:tcW w:w="2025" w:type="dxa"/>
            <w:shd w:val="clear" w:color="auto" w:fill="auto"/>
          </w:tcPr>
          <w:p w14:paraId="5C8F5707"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Version</w:t>
            </w:r>
          </w:p>
        </w:tc>
        <w:tc>
          <w:tcPr>
            <w:tcW w:w="2025" w:type="dxa"/>
            <w:shd w:val="clear" w:color="auto" w:fill="auto"/>
          </w:tcPr>
          <w:p w14:paraId="020A7CBE" w14:textId="77777777" w:rsidR="000B04BA" w:rsidRPr="000B04BA" w:rsidRDefault="000B04BA" w:rsidP="007D5C8E">
            <w:pPr>
              <w:keepLines/>
              <w:rPr>
                <w:rFonts w:ascii="Arial" w:hAnsi="Arial" w:cs="Arial"/>
              </w:rPr>
            </w:pPr>
            <w:r w:rsidRPr="000B04BA">
              <w:rPr>
                <w:rFonts w:ascii="Arial" w:hAnsi="Arial" w:cs="Arial"/>
                <w:noProof/>
              </w:rPr>
              <w:t>1. January 2009</w:t>
            </w:r>
          </w:p>
        </w:tc>
      </w:tr>
      <w:tr w:rsidR="000B04BA" w:rsidRPr="000B04BA" w14:paraId="04C0FCF3" w14:textId="77777777" w:rsidTr="007D5C8E">
        <w:tc>
          <w:tcPr>
            <w:tcW w:w="8100" w:type="dxa"/>
            <w:gridSpan w:val="4"/>
            <w:shd w:val="clear" w:color="auto" w:fill="auto"/>
          </w:tcPr>
          <w:p w14:paraId="6EA9D799" w14:textId="77777777" w:rsidR="000B04BA" w:rsidRPr="000B04BA" w:rsidRDefault="000B04BA" w:rsidP="007D5C8E">
            <w:pPr>
              <w:keepLines/>
              <w:rPr>
                <w:rFonts w:ascii="Arial" w:hAnsi="Arial" w:cs="Arial"/>
              </w:rPr>
            </w:pPr>
          </w:p>
        </w:tc>
      </w:tr>
      <w:tr w:rsidR="000B04BA" w:rsidRPr="000B04BA" w14:paraId="5FA64D9F" w14:textId="77777777" w:rsidTr="007D5C8E">
        <w:tc>
          <w:tcPr>
            <w:tcW w:w="2025" w:type="dxa"/>
            <w:shd w:val="clear" w:color="auto" w:fill="auto"/>
          </w:tcPr>
          <w:p w14:paraId="7AB4AD32"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Codeset source</w:t>
            </w:r>
          </w:p>
        </w:tc>
        <w:tc>
          <w:tcPr>
            <w:tcW w:w="2025" w:type="dxa"/>
            <w:shd w:val="clear" w:color="auto" w:fill="auto"/>
          </w:tcPr>
          <w:p w14:paraId="00655CD7" w14:textId="77777777" w:rsidR="000B04BA" w:rsidRPr="000B04BA" w:rsidRDefault="000B04BA" w:rsidP="007D5C8E">
            <w:pPr>
              <w:keepLines/>
              <w:rPr>
                <w:rFonts w:ascii="Arial" w:hAnsi="Arial" w:cs="Arial"/>
              </w:rPr>
            </w:pPr>
            <w:r w:rsidRPr="000B04BA">
              <w:rPr>
                <w:rFonts w:ascii="Arial" w:hAnsi="Arial" w:cs="Arial"/>
                <w:noProof/>
              </w:rPr>
              <w:t>DHHS</w:t>
            </w:r>
          </w:p>
        </w:tc>
        <w:tc>
          <w:tcPr>
            <w:tcW w:w="2025" w:type="dxa"/>
            <w:shd w:val="clear" w:color="auto" w:fill="auto"/>
          </w:tcPr>
          <w:p w14:paraId="4BA75961" w14:textId="77777777" w:rsidR="000B04BA" w:rsidRPr="000B04BA" w:rsidRDefault="000B04BA" w:rsidP="007D5C8E">
            <w:pPr>
              <w:pStyle w:val="AttributeSubheading"/>
              <w:keepNext w:val="0"/>
              <w:rPr>
                <w:rFonts w:ascii="Arial" w:hAnsi="Arial" w:cs="Arial"/>
                <w:i w:val="0"/>
                <w:color w:val="F26B73"/>
                <w:szCs w:val="20"/>
              </w:rPr>
            </w:pPr>
            <w:r w:rsidRPr="000B04BA">
              <w:rPr>
                <w:rFonts w:ascii="Arial" w:hAnsi="Arial" w:cs="Arial"/>
                <w:i w:val="0"/>
                <w:color w:val="F26B73"/>
                <w:szCs w:val="20"/>
              </w:rPr>
              <w:t>Collection start date</w:t>
            </w:r>
          </w:p>
        </w:tc>
        <w:tc>
          <w:tcPr>
            <w:tcW w:w="2025" w:type="dxa"/>
            <w:shd w:val="clear" w:color="auto" w:fill="auto"/>
          </w:tcPr>
          <w:p w14:paraId="6E1CBDB2" w14:textId="77777777" w:rsidR="000B04BA" w:rsidRPr="000B04BA" w:rsidRDefault="000B04BA" w:rsidP="007D5C8E">
            <w:pPr>
              <w:keepLines/>
              <w:rPr>
                <w:rFonts w:ascii="Arial" w:hAnsi="Arial" w:cs="Arial"/>
              </w:rPr>
            </w:pPr>
            <w:r w:rsidRPr="000B04BA">
              <w:rPr>
                <w:rFonts w:ascii="Arial" w:hAnsi="Arial" w:cs="Arial"/>
                <w:noProof/>
              </w:rPr>
              <w:t>2009</w:t>
            </w:r>
          </w:p>
        </w:tc>
      </w:tr>
    </w:tbl>
    <w:p w14:paraId="1E8986BF" w14:textId="77777777" w:rsidR="007017C2" w:rsidRDefault="007017C2">
      <w:pPr>
        <w:rPr>
          <w:highlight w:val="green"/>
        </w:rPr>
      </w:pPr>
    </w:p>
    <w:p w14:paraId="1AA62908" w14:textId="77777777" w:rsidR="007017C2" w:rsidRDefault="007017C2">
      <w:pPr>
        <w:rPr>
          <w:highlight w:val="green"/>
        </w:rPr>
      </w:pPr>
      <w:r>
        <w:rPr>
          <w:highlight w:val="green"/>
        </w:rPr>
        <w:br w:type="page"/>
      </w:r>
    </w:p>
    <w:p w14:paraId="22A5330D" w14:textId="77777777" w:rsidR="00E266E9" w:rsidRPr="00564E9C" w:rsidRDefault="00E266E9" w:rsidP="00CE41BE">
      <w:pPr>
        <w:pStyle w:val="Heading2"/>
      </w:pPr>
      <w:bookmarkStart w:id="173" w:name="_Toc350263786"/>
      <w:bookmarkStart w:id="174" w:name="_Toc499798939"/>
      <w:bookmarkStart w:id="175" w:name="_Toc533164557"/>
      <w:bookmarkStart w:id="176" w:name="_Toc13799760"/>
      <w:r w:rsidRPr="00E266E9">
        <w:rPr>
          <w:highlight w:val="green"/>
        </w:rPr>
        <w:t>Date of onset of second stage of labour</w:t>
      </w:r>
      <w:bookmarkEnd w:id="173"/>
      <w:bookmarkEnd w:id="174"/>
      <w:bookmarkEnd w:id="175"/>
      <w:bookmarkEnd w:id="176"/>
    </w:p>
    <w:p w14:paraId="36A4404E" w14:textId="77777777" w:rsidR="00E266E9" w:rsidRPr="00E266E9" w:rsidRDefault="00E266E9" w:rsidP="00E266E9">
      <w:pPr>
        <w:keepLines/>
        <w:rPr>
          <w:rStyle w:val="Strong"/>
          <w:rFonts w:ascii="Arial" w:eastAsia="MS Gothic" w:hAnsi="Arial" w:cs="Arial"/>
          <w:b w:val="0"/>
          <w:bCs w:val="0"/>
          <w:color w:val="F26B73"/>
        </w:rPr>
      </w:pPr>
      <w:r w:rsidRPr="00E266E9">
        <w:rPr>
          <w:rStyle w:val="Strong"/>
          <w:rFonts w:ascii="Arial" w:eastAsia="MS Gothic" w:hAnsi="Arial" w:cs="Arial"/>
        </w:rPr>
        <w:t>Specification</w:t>
      </w:r>
    </w:p>
    <w:p w14:paraId="5643CE38" w14:textId="77777777" w:rsidR="00E266E9" w:rsidRPr="00E266E9" w:rsidRDefault="00E266E9" w:rsidP="00E266E9">
      <w:pPr>
        <w:keepLines/>
        <w:rPr>
          <w:rStyle w:val="Strong"/>
          <w:rFonts w:ascii="Arial" w:eastAsia="MS Gothic" w:hAnsi="Arial" w:cs="Arial"/>
          <w:sz w:val="12"/>
          <w:szCs w:val="12"/>
        </w:rPr>
      </w:pPr>
    </w:p>
    <w:tbl>
      <w:tblPr>
        <w:tblW w:w="9214" w:type="dxa"/>
        <w:tblInd w:w="284" w:type="dxa"/>
        <w:tblLook w:val="01E0" w:firstRow="1" w:lastRow="1" w:firstColumn="1" w:lastColumn="1" w:noHBand="0" w:noVBand="0"/>
      </w:tblPr>
      <w:tblGrid>
        <w:gridCol w:w="2046"/>
        <w:gridCol w:w="2025"/>
        <w:gridCol w:w="2025"/>
        <w:gridCol w:w="3118"/>
      </w:tblGrid>
      <w:tr w:rsidR="00E266E9" w:rsidRPr="00E266E9" w14:paraId="6CA3416E" w14:textId="77777777" w:rsidTr="007103CE">
        <w:tc>
          <w:tcPr>
            <w:tcW w:w="2046" w:type="dxa"/>
            <w:shd w:val="clear" w:color="auto" w:fill="auto"/>
          </w:tcPr>
          <w:p w14:paraId="024B2B0A"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Definition</w:t>
            </w:r>
          </w:p>
        </w:tc>
        <w:tc>
          <w:tcPr>
            <w:tcW w:w="7168" w:type="dxa"/>
            <w:gridSpan w:val="3"/>
            <w:shd w:val="clear" w:color="auto" w:fill="auto"/>
          </w:tcPr>
          <w:p w14:paraId="18BED94E" w14:textId="77777777" w:rsidR="00E266E9" w:rsidRPr="00E266E9" w:rsidRDefault="00E266E9" w:rsidP="007D5C8E">
            <w:pPr>
              <w:keepLines/>
              <w:rPr>
                <w:rFonts w:ascii="Arial" w:hAnsi="Arial" w:cs="Arial"/>
              </w:rPr>
            </w:pPr>
            <w:r w:rsidRPr="00E266E9">
              <w:rPr>
                <w:rFonts w:ascii="Arial" w:hAnsi="Arial" w:cs="Arial"/>
                <w:noProof/>
              </w:rPr>
              <w:t>The date of the start of the second stage of labour</w:t>
            </w:r>
          </w:p>
        </w:tc>
      </w:tr>
      <w:tr w:rsidR="00E266E9" w:rsidRPr="00E266E9" w14:paraId="2331C1E9" w14:textId="77777777" w:rsidTr="007103CE">
        <w:tc>
          <w:tcPr>
            <w:tcW w:w="9214" w:type="dxa"/>
            <w:gridSpan w:val="4"/>
            <w:shd w:val="clear" w:color="auto" w:fill="auto"/>
          </w:tcPr>
          <w:p w14:paraId="4E11FD5D" w14:textId="77777777" w:rsidR="00E266E9" w:rsidRPr="00E266E9" w:rsidRDefault="00E266E9" w:rsidP="007D5C8E">
            <w:pPr>
              <w:keepLines/>
              <w:rPr>
                <w:rFonts w:ascii="Arial" w:hAnsi="Arial" w:cs="Arial"/>
              </w:rPr>
            </w:pPr>
          </w:p>
        </w:tc>
      </w:tr>
      <w:tr w:rsidR="00E266E9" w:rsidRPr="00E266E9" w14:paraId="2BC9240C" w14:textId="77777777" w:rsidTr="007103CE">
        <w:tc>
          <w:tcPr>
            <w:tcW w:w="2046" w:type="dxa"/>
            <w:shd w:val="clear" w:color="auto" w:fill="auto"/>
          </w:tcPr>
          <w:p w14:paraId="46E8DB6A"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Representation class</w:t>
            </w:r>
          </w:p>
        </w:tc>
        <w:tc>
          <w:tcPr>
            <w:tcW w:w="2025" w:type="dxa"/>
            <w:shd w:val="clear" w:color="auto" w:fill="auto"/>
          </w:tcPr>
          <w:p w14:paraId="6E364E31" w14:textId="77777777" w:rsidR="00E266E9" w:rsidRPr="00E266E9" w:rsidRDefault="00E266E9" w:rsidP="007D5C8E">
            <w:pPr>
              <w:keepLines/>
              <w:rPr>
                <w:rFonts w:ascii="Arial" w:hAnsi="Arial" w:cs="Arial"/>
              </w:rPr>
            </w:pPr>
            <w:r w:rsidRPr="00E266E9">
              <w:rPr>
                <w:rFonts w:ascii="Arial" w:hAnsi="Arial" w:cs="Arial"/>
                <w:noProof/>
              </w:rPr>
              <w:t>Date</w:t>
            </w:r>
          </w:p>
        </w:tc>
        <w:tc>
          <w:tcPr>
            <w:tcW w:w="2025" w:type="dxa"/>
            <w:shd w:val="clear" w:color="auto" w:fill="auto"/>
          </w:tcPr>
          <w:p w14:paraId="3462A217" w14:textId="77777777" w:rsidR="00E266E9" w:rsidRPr="00E266E9" w:rsidRDefault="00E266E9" w:rsidP="007D5C8E">
            <w:pPr>
              <w:keepLines/>
              <w:rPr>
                <w:rFonts w:ascii="Arial" w:hAnsi="Arial" w:cs="Arial"/>
              </w:rPr>
            </w:pPr>
            <w:r w:rsidRPr="00E266E9">
              <w:rPr>
                <w:rFonts w:ascii="Arial" w:hAnsi="Arial" w:cs="Arial"/>
                <w:color w:val="F26B73"/>
              </w:rPr>
              <w:t>Data type</w:t>
            </w:r>
          </w:p>
        </w:tc>
        <w:tc>
          <w:tcPr>
            <w:tcW w:w="3118" w:type="dxa"/>
            <w:shd w:val="clear" w:color="auto" w:fill="auto"/>
          </w:tcPr>
          <w:p w14:paraId="46F12299" w14:textId="77777777" w:rsidR="00E266E9" w:rsidRPr="00E266E9" w:rsidRDefault="00E266E9" w:rsidP="007D5C8E">
            <w:pPr>
              <w:keepLines/>
              <w:rPr>
                <w:rFonts w:ascii="Arial" w:hAnsi="Arial" w:cs="Arial"/>
              </w:rPr>
            </w:pPr>
            <w:r w:rsidRPr="00E266E9">
              <w:rPr>
                <w:rFonts w:ascii="Arial" w:hAnsi="Arial" w:cs="Arial"/>
                <w:noProof/>
              </w:rPr>
              <w:t>Date/time</w:t>
            </w:r>
          </w:p>
        </w:tc>
      </w:tr>
      <w:tr w:rsidR="00E266E9" w:rsidRPr="00E266E9" w14:paraId="53A100D8" w14:textId="77777777" w:rsidTr="007103CE">
        <w:tc>
          <w:tcPr>
            <w:tcW w:w="9214" w:type="dxa"/>
            <w:gridSpan w:val="4"/>
            <w:shd w:val="clear" w:color="auto" w:fill="auto"/>
          </w:tcPr>
          <w:p w14:paraId="5E789961" w14:textId="77777777" w:rsidR="00E266E9" w:rsidRPr="00E266E9" w:rsidRDefault="00E266E9" w:rsidP="007D5C8E">
            <w:pPr>
              <w:keepLines/>
              <w:rPr>
                <w:rFonts w:ascii="Arial" w:hAnsi="Arial" w:cs="Arial"/>
              </w:rPr>
            </w:pPr>
          </w:p>
        </w:tc>
      </w:tr>
      <w:tr w:rsidR="00E266E9" w:rsidRPr="00E266E9" w14:paraId="47E4E393" w14:textId="77777777" w:rsidTr="007103CE">
        <w:tc>
          <w:tcPr>
            <w:tcW w:w="2046" w:type="dxa"/>
            <w:shd w:val="clear" w:color="auto" w:fill="auto"/>
          </w:tcPr>
          <w:p w14:paraId="62AA39CE"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Format</w:t>
            </w:r>
          </w:p>
        </w:tc>
        <w:tc>
          <w:tcPr>
            <w:tcW w:w="2025" w:type="dxa"/>
            <w:shd w:val="clear" w:color="auto" w:fill="auto"/>
          </w:tcPr>
          <w:p w14:paraId="37787DC9" w14:textId="77777777" w:rsidR="00E266E9" w:rsidRPr="00E266E9" w:rsidRDefault="00E266E9" w:rsidP="007D5C8E">
            <w:pPr>
              <w:keepLines/>
              <w:rPr>
                <w:rFonts w:ascii="Arial" w:hAnsi="Arial" w:cs="Arial"/>
              </w:rPr>
            </w:pPr>
            <w:r w:rsidRPr="00E266E9">
              <w:rPr>
                <w:rFonts w:ascii="Arial" w:hAnsi="Arial" w:cs="Arial"/>
                <w:noProof/>
              </w:rPr>
              <w:t>DDMMCCYY</w:t>
            </w:r>
          </w:p>
        </w:tc>
        <w:tc>
          <w:tcPr>
            <w:tcW w:w="2025" w:type="dxa"/>
            <w:shd w:val="clear" w:color="auto" w:fill="auto"/>
          </w:tcPr>
          <w:p w14:paraId="247E5BB7" w14:textId="77777777" w:rsidR="00E266E9" w:rsidRPr="00E266E9" w:rsidRDefault="00E266E9" w:rsidP="007D5C8E">
            <w:pPr>
              <w:pStyle w:val="AttributeSubheading"/>
              <w:keepNext w:val="0"/>
              <w:rPr>
                <w:rFonts w:ascii="Arial" w:hAnsi="Arial" w:cs="Arial"/>
                <w:szCs w:val="20"/>
                <w:lang w:eastAsia="en-US"/>
              </w:rPr>
            </w:pPr>
            <w:r w:rsidRPr="00E266E9">
              <w:rPr>
                <w:rFonts w:ascii="Arial" w:hAnsi="Arial" w:cs="Arial"/>
                <w:i w:val="0"/>
                <w:color w:val="F26B73"/>
                <w:szCs w:val="20"/>
              </w:rPr>
              <w:t>Field size</w:t>
            </w:r>
          </w:p>
        </w:tc>
        <w:tc>
          <w:tcPr>
            <w:tcW w:w="3118" w:type="dxa"/>
            <w:shd w:val="clear" w:color="auto" w:fill="auto"/>
          </w:tcPr>
          <w:p w14:paraId="1E915133" w14:textId="77777777" w:rsidR="00E266E9" w:rsidRPr="00E266E9" w:rsidRDefault="00E266E9" w:rsidP="007D5C8E">
            <w:pPr>
              <w:keepLines/>
              <w:rPr>
                <w:rFonts w:ascii="Arial" w:hAnsi="Arial" w:cs="Arial"/>
              </w:rPr>
            </w:pPr>
            <w:r w:rsidRPr="00E266E9">
              <w:rPr>
                <w:rFonts w:ascii="Arial" w:hAnsi="Arial" w:cs="Arial"/>
                <w:noProof/>
              </w:rPr>
              <w:t>8</w:t>
            </w:r>
          </w:p>
        </w:tc>
      </w:tr>
      <w:tr w:rsidR="00E266E9" w:rsidRPr="00E266E9" w14:paraId="6EDCBB0C" w14:textId="77777777" w:rsidTr="007103CE">
        <w:tc>
          <w:tcPr>
            <w:tcW w:w="9214" w:type="dxa"/>
            <w:gridSpan w:val="4"/>
            <w:shd w:val="clear" w:color="auto" w:fill="auto"/>
          </w:tcPr>
          <w:p w14:paraId="32FB5445" w14:textId="77777777" w:rsidR="00E266E9" w:rsidRPr="00E266E9" w:rsidRDefault="00E266E9" w:rsidP="007D5C8E">
            <w:pPr>
              <w:keepLines/>
              <w:rPr>
                <w:rFonts w:ascii="Arial" w:hAnsi="Arial" w:cs="Arial"/>
              </w:rPr>
            </w:pPr>
          </w:p>
        </w:tc>
      </w:tr>
      <w:tr w:rsidR="00E266E9" w:rsidRPr="00E266E9" w14:paraId="22FB3E31" w14:textId="77777777" w:rsidTr="007103CE">
        <w:tc>
          <w:tcPr>
            <w:tcW w:w="2046" w:type="dxa"/>
            <w:shd w:val="clear" w:color="auto" w:fill="auto"/>
          </w:tcPr>
          <w:p w14:paraId="2500AF5A"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Location</w:t>
            </w:r>
          </w:p>
        </w:tc>
        <w:tc>
          <w:tcPr>
            <w:tcW w:w="2025" w:type="dxa"/>
            <w:shd w:val="clear" w:color="auto" w:fill="auto"/>
          </w:tcPr>
          <w:p w14:paraId="2653CA11" w14:textId="77777777" w:rsidR="00E266E9" w:rsidRPr="00E266E9" w:rsidRDefault="00E266E9" w:rsidP="007D5C8E">
            <w:pPr>
              <w:keepLines/>
              <w:rPr>
                <w:rFonts w:ascii="Arial" w:hAnsi="Arial" w:cs="Arial"/>
              </w:rPr>
            </w:pPr>
            <w:r w:rsidRPr="00E266E9">
              <w:rPr>
                <w:rFonts w:ascii="Arial" w:hAnsi="Arial" w:cs="Arial"/>
                <w:noProof/>
              </w:rPr>
              <w:t>Episode record</w:t>
            </w:r>
          </w:p>
        </w:tc>
        <w:tc>
          <w:tcPr>
            <w:tcW w:w="2025" w:type="dxa"/>
            <w:shd w:val="clear" w:color="auto" w:fill="auto"/>
          </w:tcPr>
          <w:p w14:paraId="777BB4C1"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Position</w:t>
            </w:r>
          </w:p>
        </w:tc>
        <w:tc>
          <w:tcPr>
            <w:tcW w:w="3118" w:type="dxa"/>
            <w:shd w:val="clear" w:color="auto" w:fill="auto"/>
          </w:tcPr>
          <w:p w14:paraId="5FD2545C" w14:textId="77777777" w:rsidR="00E266E9" w:rsidRPr="00E266E9" w:rsidRDefault="00E266E9" w:rsidP="007D5C8E">
            <w:pPr>
              <w:keepLines/>
              <w:rPr>
                <w:rFonts w:ascii="Arial" w:hAnsi="Arial" w:cs="Arial"/>
              </w:rPr>
            </w:pPr>
            <w:r w:rsidRPr="00E266E9">
              <w:rPr>
                <w:rFonts w:ascii="Arial" w:hAnsi="Arial" w:cs="Arial"/>
                <w:noProof/>
              </w:rPr>
              <w:t>63</w:t>
            </w:r>
          </w:p>
        </w:tc>
      </w:tr>
      <w:tr w:rsidR="00E266E9" w:rsidRPr="00E266E9" w14:paraId="232A6A06" w14:textId="77777777" w:rsidTr="007103CE">
        <w:tc>
          <w:tcPr>
            <w:tcW w:w="9214" w:type="dxa"/>
            <w:gridSpan w:val="4"/>
            <w:shd w:val="clear" w:color="auto" w:fill="auto"/>
          </w:tcPr>
          <w:p w14:paraId="1B8D9F71" w14:textId="77777777" w:rsidR="00E266E9" w:rsidRPr="00E266E9" w:rsidRDefault="00E266E9" w:rsidP="007D5C8E">
            <w:pPr>
              <w:keepLines/>
              <w:rPr>
                <w:rFonts w:ascii="Arial" w:hAnsi="Arial" w:cs="Arial"/>
              </w:rPr>
            </w:pPr>
          </w:p>
        </w:tc>
      </w:tr>
      <w:tr w:rsidR="00E266E9" w:rsidRPr="00E266E9" w14:paraId="3A321BC2" w14:textId="77777777" w:rsidTr="007103CE">
        <w:tc>
          <w:tcPr>
            <w:tcW w:w="2046" w:type="dxa"/>
            <w:shd w:val="clear" w:color="auto" w:fill="auto"/>
          </w:tcPr>
          <w:p w14:paraId="2D3235F5"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Permissible values</w:t>
            </w:r>
          </w:p>
        </w:tc>
        <w:tc>
          <w:tcPr>
            <w:tcW w:w="7168" w:type="dxa"/>
            <w:gridSpan w:val="3"/>
            <w:shd w:val="clear" w:color="auto" w:fill="auto"/>
          </w:tcPr>
          <w:p w14:paraId="7A4CC04E" w14:textId="77777777" w:rsidR="00E266E9" w:rsidRPr="00E266E9" w:rsidRDefault="00E266E9" w:rsidP="007D5C8E">
            <w:pPr>
              <w:keepLines/>
              <w:rPr>
                <w:rFonts w:ascii="Arial" w:hAnsi="Arial" w:cs="Arial"/>
                <w:noProof/>
              </w:rPr>
            </w:pPr>
            <w:r w:rsidRPr="00E266E9">
              <w:rPr>
                <w:rFonts w:ascii="Arial" w:hAnsi="Arial" w:cs="Arial"/>
                <w:noProof/>
              </w:rPr>
              <w:t>A valid calendar date</w:t>
            </w:r>
          </w:p>
          <w:p w14:paraId="6D7A7B67" w14:textId="77777777" w:rsidR="00E266E9" w:rsidRPr="00E266E9" w:rsidRDefault="00E266E9" w:rsidP="007D5C8E">
            <w:pPr>
              <w:keepLines/>
              <w:rPr>
                <w:rFonts w:ascii="Arial" w:hAnsi="Arial" w:cs="Arial"/>
                <w:noProof/>
              </w:rPr>
            </w:pPr>
          </w:p>
          <w:p w14:paraId="0EDCFD0E" w14:textId="77777777" w:rsidR="00E266E9" w:rsidRPr="00E266E9" w:rsidRDefault="00E266E9" w:rsidP="007D5C8E">
            <w:pPr>
              <w:keepLines/>
              <w:rPr>
                <w:rFonts w:ascii="Arial" w:hAnsi="Arial" w:cs="Arial"/>
                <w:noProof/>
              </w:rPr>
            </w:pPr>
            <w:r w:rsidRPr="00E266E9">
              <w:rPr>
                <w:rFonts w:ascii="Arial" w:hAnsi="Arial" w:cs="Arial"/>
                <w:b/>
                <w:noProof/>
              </w:rPr>
              <w:t>Code</w:t>
            </w:r>
            <w:r w:rsidRPr="00E266E9">
              <w:rPr>
                <w:rFonts w:ascii="Arial" w:hAnsi="Arial" w:cs="Arial"/>
                <w:b/>
                <w:noProof/>
              </w:rPr>
              <w:tab/>
            </w:r>
            <w:r w:rsidRPr="00E266E9">
              <w:rPr>
                <w:rFonts w:ascii="Arial" w:hAnsi="Arial" w:cs="Arial"/>
                <w:b/>
                <w:noProof/>
              </w:rPr>
              <w:tab/>
              <w:t>Descriptor</w:t>
            </w:r>
          </w:p>
          <w:p w14:paraId="4EE4C572" w14:textId="77777777" w:rsidR="00E266E9" w:rsidRPr="00E266E9" w:rsidRDefault="00E266E9" w:rsidP="007D5C8E">
            <w:pPr>
              <w:keepLines/>
              <w:rPr>
                <w:rFonts w:ascii="Arial" w:hAnsi="Arial" w:cs="Arial"/>
                <w:noProof/>
              </w:rPr>
            </w:pPr>
            <w:r w:rsidRPr="00E266E9">
              <w:rPr>
                <w:rFonts w:ascii="Arial" w:hAnsi="Arial" w:cs="Arial"/>
                <w:noProof/>
              </w:rPr>
              <w:t>88888888</w:t>
            </w:r>
            <w:r w:rsidRPr="00E266E9">
              <w:rPr>
                <w:rFonts w:ascii="Arial" w:hAnsi="Arial" w:cs="Arial"/>
                <w:noProof/>
              </w:rPr>
              <w:tab/>
              <w:t>No labour</w:t>
            </w:r>
          </w:p>
          <w:p w14:paraId="39778B91" w14:textId="77777777" w:rsidR="00E266E9" w:rsidRPr="00E266E9" w:rsidRDefault="00E266E9" w:rsidP="007D5C8E">
            <w:pPr>
              <w:keepLines/>
              <w:rPr>
                <w:rFonts w:ascii="Arial" w:hAnsi="Arial" w:cs="Arial"/>
              </w:rPr>
            </w:pPr>
            <w:r w:rsidRPr="00E266E9">
              <w:rPr>
                <w:rFonts w:ascii="Arial" w:hAnsi="Arial" w:cs="Arial"/>
                <w:noProof/>
              </w:rPr>
              <w:t>99999999</w:t>
            </w:r>
            <w:r w:rsidRPr="00E266E9">
              <w:rPr>
                <w:rFonts w:ascii="Arial" w:hAnsi="Arial" w:cs="Arial"/>
                <w:noProof/>
              </w:rPr>
              <w:tab/>
              <w:t>Not stated / inadequately described</w:t>
            </w:r>
          </w:p>
        </w:tc>
      </w:tr>
      <w:tr w:rsidR="00E266E9" w:rsidRPr="00E266E9" w14:paraId="054BD37E" w14:textId="77777777" w:rsidTr="007103CE">
        <w:tc>
          <w:tcPr>
            <w:tcW w:w="9214" w:type="dxa"/>
            <w:gridSpan w:val="4"/>
            <w:shd w:val="clear" w:color="auto" w:fill="auto"/>
          </w:tcPr>
          <w:p w14:paraId="2F5FB267" w14:textId="77777777" w:rsidR="00E266E9" w:rsidRPr="00E266E9" w:rsidRDefault="00E266E9" w:rsidP="007D5C8E">
            <w:pPr>
              <w:keepLines/>
              <w:rPr>
                <w:rFonts w:ascii="Arial" w:hAnsi="Arial" w:cs="Arial"/>
              </w:rPr>
            </w:pPr>
          </w:p>
        </w:tc>
      </w:tr>
      <w:tr w:rsidR="00E266E9" w:rsidRPr="00E266E9" w14:paraId="04677FBD" w14:textId="77777777" w:rsidTr="007103CE">
        <w:tblPrEx>
          <w:tblLook w:val="04A0" w:firstRow="1" w:lastRow="0" w:firstColumn="1" w:lastColumn="0" w:noHBand="0" w:noVBand="1"/>
        </w:tblPrEx>
        <w:tc>
          <w:tcPr>
            <w:tcW w:w="2046" w:type="dxa"/>
            <w:shd w:val="clear" w:color="auto" w:fill="auto"/>
          </w:tcPr>
          <w:p w14:paraId="48FD337B"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Reporting guide</w:t>
            </w:r>
          </w:p>
        </w:tc>
        <w:tc>
          <w:tcPr>
            <w:tcW w:w="7168" w:type="dxa"/>
            <w:gridSpan w:val="3"/>
            <w:shd w:val="clear" w:color="auto" w:fill="auto"/>
          </w:tcPr>
          <w:p w14:paraId="34ACE40E" w14:textId="77777777" w:rsidR="00E266E9" w:rsidRPr="00E266E9" w:rsidRDefault="00E266E9" w:rsidP="007D5C8E">
            <w:pPr>
              <w:keepLines/>
              <w:rPr>
                <w:rFonts w:ascii="Arial" w:hAnsi="Arial" w:cs="Arial"/>
                <w:noProof/>
              </w:rPr>
            </w:pPr>
            <w:r w:rsidRPr="00E266E9">
              <w:rPr>
                <w:rFonts w:ascii="Arial" w:hAnsi="Arial" w:cs="Arial"/>
                <w:noProof/>
              </w:rPr>
              <w:t>Code 88888888 No second stage of labour: this code is only reported when the mother has a planned or unplanned caesarean section and did not reach second stage of labour.</w:t>
            </w:r>
          </w:p>
          <w:p w14:paraId="67B5B5EA" w14:textId="77777777" w:rsidR="00E266E9" w:rsidRPr="00E266E9" w:rsidRDefault="00E266E9" w:rsidP="007D5C8E">
            <w:pPr>
              <w:keepLines/>
              <w:rPr>
                <w:rFonts w:ascii="Arial" w:hAnsi="Arial" w:cs="Arial"/>
                <w:noProof/>
              </w:rPr>
            </w:pPr>
          </w:p>
          <w:p w14:paraId="4110C120" w14:textId="77777777" w:rsidR="00E266E9" w:rsidRPr="00E266E9" w:rsidRDefault="00E266E9" w:rsidP="007D5C8E">
            <w:pPr>
              <w:keepLines/>
              <w:rPr>
                <w:rFonts w:ascii="Arial" w:hAnsi="Arial" w:cs="Arial"/>
                <w:noProof/>
              </w:rPr>
            </w:pPr>
            <w:r w:rsidRPr="00E266E9">
              <w:rPr>
                <w:rFonts w:ascii="Arial" w:hAnsi="Arial" w:cs="Arial"/>
                <w:noProof/>
              </w:rPr>
              <w:t xml:space="preserve">Century (CC) can only be reported as 20. </w:t>
            </w:r>
          </w:p>
          <w:p w14:paraId="3ACDD0C7" w14:textId="77777777" w:rsidR="00E266E9" w:rsidRPr="00E266E9" w:rsidRDefault="00E266E9" w:rsidP="007D5C8E">
            <w:pPr>
              <w:keepLines/>
              <w:rPr>
                <w:rFonts w:ascii="Arial" w:hAnsi="Arial" w:cs="Arial"/>
                <w:noProof/>
              </w:rPr>
            </w:pPr>
          </w:p>
          <w:p w14:paraId="04CF2834" w14:textId="77777777" w:rsidR="00E266E9" w:rsidRPr="00E266E9" w:rsidRDefault="00E266E9" w:rsidP="007D5C8E">
            <w:pPr>
              <w:keepLines/>
              <w:rPr>
                <w:rFonts w:ascii="Arial" w:hAnsi="Arial" w:cs="Arial"/>
                <w:noProof/>
              </w:rPr>
            </w:pPr>
            <w:r w:rsidRPr="00E266E9">
              <w:rPr>
                <w:rFonts w:ascii="Arial" w:hAnsi="Arial" w:cs="Arial"/>
                <w:noProof/>
              </w:rPr>
              <w:t xml:space="preserve">In the instance of the woman who presents with a baby on view or in arms, a history of events may be found by asking the following questions: </w:t>
            </w:r>
          </w:p>
          <w:p w14:paraId="1A46186D" w14:textId="77777777" w:rsidR="00E266E9" w:rsidRPr="00E266E9" w:rsidRDefault="00E266E9" w:rsidP="007D5C8E">
            <w:pPr>
              <w:keepLines/>
              <w:rPr>
                <w:rFonts w:ascii="Arial" w:hAnsi="Arial" w:cs="Arial"/>
                <w:noProof/>
              </w:rPr>
            </w:pPr>
            <w:r w:rsidRPr="00E266E9">
              <w:rPr>
                <w:rFonts w:ascii="Arial" w:hAnsi="Arial" w:cs="Arial"/>
                <w:noProof/>
              </w:rPr>
              <w:t xml:space="preserve">1. Had she had a show or rupture of membranes (ROM)? </w:t>
            </w:r>
          </w:p>
          <w:p w14:paraId="0E23D6A8" w14:textId="77777777" w:rsidR="00E266E9" w:rsidRPr="00E266E9" w:rsidRDefault="00E266E9" w:rsidP="007D5C8E">
            <w:pPr>
              <w:keepLines/>
              <w:outlineLvl w:val="1"/>
              <w:rPr>
                <w:rFonts w:ascii="Arial" w:hAnsi="Arial" w:cs="Arial"/>
                <w:b/>
                <w:i/>
                <w:noProof/>
              </w:rPr>
            </w:pPr>
            <w:r w:rsidRPr="00E266E9">
              <w:rPr>
                <w:rFonts w:ascii="Arial" w:hAnsi="Arial" w:cs="Arial"/>
                <w:noProof/>
              </w:rPr>
              <w:t xml:space="preserve">2. Had she vomited at all within the hour prior to giving birth or thought she was going to vomit? </w:t>
            </w:r>
          </w:p>
          <w:p w14:paraId="0FEEA255" w14:textId="77777777" w:rsidR="00E266E9" w:rsidRPr="00E266E9" w:rsidRDefault="00E266E9" w:rsidP="007D5C8E">
            <w:pPr>
              <w:keepLines/>
              <w:outlineLvl w:val="1"/>
              <w:rPr>
                <w:rFonts w:ascii="Arial" w:hAnsi="Arial" w:cs="Arial"/>
                <w:b/>
                <w:i/>
                <w:noProof/>
              </w:rPr>
            </w:pPr>
            <w:r w:rsidRPr="00E266E9">
              <w:rPr>
                <w:rFonts w:ascii="Arial" w:hAnsi="Arial" w:cs="Arial"/>
                <w:noProof/>
              </w:rPr>
              <w:t xml:space="preserve">3. Had there been any noticeable urge to push? </w:t>
            </w:r>
          </w:p>
          <w:p w14:paraId="50D64C4D" w14:textId="77777777" w:rsidR="00E266E9" w:rsidRPr="00E266E9" w:rsidRDefault="00E266E9" w:rsidP="007D5C8E">
            <w:pPr>
              <w:keepLines/>
              <w:outlineLvl w:val="1"/>
              <w:rPr>
                <w:rFonts w:ascii="Arial" w:hAnsi="Arial" w:cs="Arial"/>
                <w:b/>
                <w:i/>
                <w:noProof/>
              </w:rPr>
            </w:pPr>
            <w:r w:rsidRPr="00E266E9">
              <w:rPr>
                <w:rFonts w:ascii="Arial" w:hAnsi="Arial" w:cs="Arial"/>
                <w:noProof/>
              </w:rPr>
              <w:t xml:space="preserve">4. Did she notice if she had bowel pressure prior to having the baby and how long before? </w:t>
            </w:r>
          </w:p>
          <w:p w14:paraId="483A135E" w14:textId="77777777" w:rsidR="00E266E9" w:rsidRPr="00E266E9" w:rsidRDefault="00E266E9" w:rsidP="007D5C8E">
            <w:pPr>
              <w:keepLines/>
              <w:outlineLvl w:val="1"/>
              <w:rPr>
                <w:rFonts w:ascii="Arial" w:hAnsi="Arial" w:cs="Arial"/>
                <w:b/>
                <w:i/>
                <w:noProof/>
              </w:rPr>
            </w:pPr>
            <w:r w:rsidRPr="00E266E9">
              <w:rPr>
                <w:rFonts w:ascii="Arial" w:hAnsi="Arial" w:cs="Arial"/>
                <w:noProof/>
              </w:rPr>
              <w:t xml:space="preserve">5. Had any family members noticed any change in her behaviour (restless, agitated) prior to having baby? </w:t>
            </w:r>
          </w:p>
          <w:p w14:paraId="7705DE7A" w14:textId="77777777" w:rsidR="00E266E9" w:rsidRPr="00E266E9" w:rsidRDefault="00E266E9" w:rsidP="007D5C8E">
            <w:pPr>
              <w:keepLines/>
              <w:rPr>
                <w:rFonts w:ascii="Arial" w:hAnsi="Arial" w:cs="Arial"/>
                <w:noProof/>
              </w:rPr>
            </w:pPr>
          </w:p>
          <w:p w14:paraId="3734ECA6" w14:textId="77777777" w:rsidR="00E266E9" w:rsidRPr="00E266E9" w:rsidRDefault="00E266E9" w:rsidP="007D5C8E">
            <w:pPr>
              <w:keepLines/>
              <w:rPr>
                <w:rFonts w:ascii="Arial" w:hAnsi="Arial" w:cs="Arial"/>
              </w:rPr>
            </w:pPr>
            <w:r w:rsidRPr="00E266E9">
              <w:rPr>
                <w:rFonts w:ascii="Arial" w:hAnsi="Arial" w:cs="Arial"/>
                <w:noProof/>
              </w:rPr>
              <w:t>If none of these questions can be answered then a reasonable assumption would be that the birth occurred within one to two contractions prior to the birth and second stage may be judged to be two and five minutes prior to the birth.</w:t>
            </w:r>
          </w:p>
        </w:tc>
      </w:tr>
      <w:tr w:rsidR="00E266E9" w:rsidRPr="00E266E9" w14:paraId="2F1992EE" w14:textId="77777777" w:rsidTr="007103CE">
        <w:tc>
          <w:tcPr>
            <w:tcW w:w="9214" w:type="dxa"/>
            <w:gridSpan w:val="4"/>
            <w:shd w:val="clear" w:color="auto" w:fill="auto"/>
          </w:tcPr>
          <w:p w14:paraId="119C2A90" w14:textId="77777777" w:rsidR="00E266E9" w:rsidRPr="00E266E9" w:rsidRDefault="00E266E9" w:rsidP="007D5C8E">
            <w:pPr>
              <w:keepLines/>
              <w:rPr>
                <w:rFonts w:ascii="Arial" w:hAnsi="Arial" w:cs="Arial"/>
              </w:rPr>
            </w:pPr>
          </w:p>
        </w:tc>
      </w:tr>
      <w:tr w:rsidR="00E266E9" w:rsidRPr="00E266E9" w14:paraId="512EF549" w14:textId="77777777" w:rsidTr="007103CE">
        <w:tc>
          <w:tcPr>
            <w:tcW w:w="2046" w:type="dxa"/>
            <w:shd w:val="clear" w:color="auto" w:fill="auto"/>
          </w:tcPr>
          <w:p w14:paraId="03268C48"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Reported by</w:t>
            </w:r>
          </w:p>
        </w:tc>
        <w:tc>
          <w:tcPr>
            <w:tcW w:w="7168" w:type="dxa"/>
            <w:gridSpan w:val="3"/>
            <w:shd w:val="clear" w:color="auto" w:fill="auto"/>
          </w:tcPr>
          <w:p w14:paraId="78E05522" w14:textId="77777777" w:rsidR="00E266E9" w:rsidRPr="00E266E9" w:rsidRDefault="00E266E9" w:rsidP="007D5C8E">
            <w:pPr>
              <w:keepLines/>
              <w:rPr>
                <w:rFonts w:ascii="Arial" w:hAnsi="Arial" w:cs="Arial"/>
              </w:rPr>
            </w:pPr>
            <w:r w:rsidRPr="00E266E9">
              <w:rPr>
                <w:rFonts w:ascii="Arial" w:hAnsi="Arial" w:cs="Arial"/>
                <w:noProof/>
              </w:rPr>
              <w:t>All Victorian hospitals where a birth has occurred and homebirth practitioners</w:t>
            </w:r>
          </w:p>
        </w:tc>
      </w:tr>
      <w:tr w:rsidR="00E266E9" w:rsidRPr="00E266E9" w14:paraId="2EAE17C4" w14:textId="77777777" w:rsidTr="007103CE">
        <w:tc>
          <w:tcPr>
            <w:tcW w:w="9214" w:type="dxa"/>
            <w:gridSpan w:val="4"/>
            <w:shd w:val="clear" w:color="auto" w:fill="auto"/>
          </w:tcPr>
          <w:p w14:paraId="1184CCB6" w14:textId="77777777" w:rsidR="00E266E9" w:rsidRPr="00E266E9" w:rsidRDefault="00E266E9" w:rsidP="007D5C8E">
            <w:pPr>
              <w:keepLines/>
              <w:rPr>
                <w:rFonts w:ascii="Arial" w:hAnsi="Arial" w:cs="Arial"/>
              </w:rPr>
            </w:pPr>
          </w:p>
        </w:tc>
      </w:tr>
      <w:tr w:rsidR="00E266E9" w:rsidRPr="00E266E9" w14:paraId="0C5F7D74" w14:textId="77777777" w:rsidTr="007103CE">
        <w:tc>
          <w:tcPr>
            <w:tcW w:w="2046" w:type="dxa"/>
            <w:shd w:val="clear" w:color="auto" w:fill="auto"/>
          </w:tcPr>
          <w:p w14:paraId="67D29623"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Reported for</w:t>
            </w:r>
          </w:p>
        </w:tc>
        <w:tc>
          <w:tcPr>
            <w:tcW w:w="7168" w:type="dxa"/>
            <w:gridSpan w:val="3"/>
            <w:shd w:val="clear" w:color="auto" w:fill="auto"/>
          </w:tcPr>
          <w:p w14:paraId="14D6B80D" w14:textId="77777777" w:rsidR="00E266E9" w:rsidRPr="00E266E9" w:rsidRDefault="00E266E9" w:rsidP="007D5C8E">
            <w:pPr>
              <w:keepLines/>
              <w:rPr>
                <w:rFonts w:ascii="Arial" w:hAnsi="Arial" w:cs="Arial"/>
              </w:rPr>
            </w:pPr>
            <w:r w:rsidRPr="00E266E9">
              <w:rPr>
                <w:rFonts w:ascii="Arial" w:hAnsi="Arial" w:cs="Arial"/>
                <w:noProof/>
              </w:rPr>
              <w:t>All birth episodes</w:t>
            </w:r>
          </w:p>
        </w:tc>
      </w:tr>
      <w:tr w:rsidR="00E266E9" w:rsidRPr="00E266E9" w14:paraId="65472702" w14:textId="77777777" w:rsidTr="007103CE">
        <w:tc>
          <w:tcPr>
            <w:tcW w:w="9214" w:type="dxa"/>
            <w:gridSpan w:val="4"/>
            <w:shd w:val="clear" w:color="auto" w:fill="auto"/>
          </w:tcPr>
          <w:p w14:paraId="465C7D7E" w14:textId="77777777" w:rsidR="00E266E9" w:rsidRPr="00E266E9" w:rsidRDefault="00E266E9" w:rsidP="007D5C8E">
            <w:pPr>
              <w:keepLines/>
              <w:rPr>
                <w:rFonts w:ascii="Arial" w:hAnsi="Arial" w:cs="Arial"/>
              </w:rPr>
            </w:pPr>
          </w:p>
        </w:tc>
      </w:tr>
      <w:tr w:rsidR="00E266E9" w:rsidRPr="00E266E9" w14:paraId="581CA13B" w14:textId="77777777" w:rsidTr="007103CE">
        <w:tblPrEx>
          <w:tblLook w:val="04A0" w:firstRow="1" w:lastRow="0" w:firstColumn="1" w:lastColumn="0" w:noHBand="0" w:noVBand="1"/>
        </w:tblPrEx>
        <w:tc>
          <w:tcPr>
            <w:tcW w:w="2046" w:type="dxa"/>
            <w:shd w:val="clear" w:color="auto" w:fill="auto"/>
          </w:tcPr>
          <w:p w14:paraId="75B06891"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Related concepts (Section 2):</w:t>
            </w:r>
          </w:p>
        </w:tc>
        <w:tc>
          <w:tcPr>
            <w:tcW w:w="7168" w:type="dxa"/>
            <w:gridSpan w:val="3"/>
            <w:shd w:val="clear" w:color="auto" w:fill="auto"/>
          </w:tcPr>
          <w:p w14:paraId="0BA871A6" w14:textId="77777777" w:rsidR="00E266E9" w:rsidRPr="00E266E9" w:rsidRDefault="00E266E9" w:rsidP="007D5C8E">
            <w:pPr>
              <w:keepLines/>
              <w:rPr>
                <w:rFonts w:ascii="Arial" w:hAnsi="Arial" w:cs="Arial"/>
              </w:rPr>
            </w:pPr>
            <w:r w:rsidRPr="00E266E9">
              <w:rPr>
                <w:rFonts w:ascii="Arial" w:hAnsi="Arial" w:cs="Arial"/>
                <w:noProof/>
              </w:rPr>
              <w:t>None specified</w:t>
            </w:r>
          </w:p>
        </w:tc>
      </w:tr>
      <w:tr w:rsidR="00E266E9" w:rsidRPr="00E266E9" w14:paraId="19E0ED40" w14:textId="77777777" w:rsidTr="007103CE">
        <w:tc>
          <w:tcPr>
            <w:tcW w:w="9214" w:type="dxa"/>
            <w:gridSpan w:val="4"/>
            <w:shd w:val="clear" w:color="auto" w:fill="auto"/>
          </w:tcPr>
          <w:p w14:paraId="5D62298D" w14:textId="77777777" w:rsidR="00E266E9" w:rsidRPr="00E266E9" w:rsidRDefault="00E266E9" w:rsidP="007D5C8E">
            <w:pPr>
              <w:keepLines/>
              <w:rPr>
                <w:rFonts w:ascii="Arial" w:hAnsi="Arial" w:cs="Arial"/>
              </w:rPr>
            </w:pPr>
          </w:p>
        </w:tc>
      </w:tr>
      <w:tr w:rsidR="00E266E9" w:rsidRPr="00E266E9" w14:paraId="38453F9A" w14:textId="77777777" w:rsidTr="007103CE">
        <w:tblPrEx>
          <w:tblLook w:val="04A0" w:firstRow="1" w:lastRow="0" w:firstColumn="1" w:lastColumn="0" w:noHBand="0" w:noVBand="1"/>
        </w:tblPrEx>
        <w:tc>
          <w:tcPr>
            <w:tcW w:w="2046" w:type="dxa"/>
            <w:shd w:val="clear" w:color="auto" w:fill="auto"/>
          </w:tcPr>
          <w:p w14:paraId="64FA80B9"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Related data items (this section):</w:t>
            </w:r>
          </w:p>
        </w:tc>
        <w:tc>
          <w:tcPr>
            <w:tcW w:w="7168" w:type="dxa"/>
            <w:gridSpan w:val="3"/>
            <w:shd w:val="clear" w:color="auto" w:fill="auto"/>
          </w:tcPr>
          <w:p w14:paraId="79291631" w14:textId="77777777" w:rsidR="00E266E9" w:rsidRPr="00E266E9" w:rsidRDefault="00E266E9" w:rsidP="007D5C8E">
            <w:pPr>
              <w:pStyle w:val="ListParagraph"/>
              <w:keepLines/>
              <w:ind w:left="0"/>
              <w:rPr>
                <w:rFonts w:ascii="Arial" w:hAnsi="Arial" w:cs="Arial"/>
              </w:rPr>
            </w:pPr>
            <w:r w:rsidRPr="00E266E9">
              <w:rPr>
                <w:rFonts w:ascii="Arial" w:hAnsi="Arial" w:cs="Arial"/>
                <w:noProof/>
              </w:rPr>
              <w:t>Date of onset of labour, Date of rupture of membranes, Method of birth</w:t>
            </w:r>
          </w:p>
        </w:tc>
      </w:tr>
      <w:tr w:rsidR="00E266E9" w:rsidRPr="00E266E9" w14:paraId="1845235A" w14:textId="77777777" w:rsidTr="007103CE">
        <w:tc>
          <w:tcPr>
            <w:tcW w:w="9214" w:type="dxa"/>
            <w:gridSpan w:val="4"/>
            <w:shd w:val="clear" w:color="auto" w:fill="auto"/>
          </w:tcPr>
          <w:p w14:paraId="53A5BCB4" w14:textId="77777777" w:rsidR="00E266E9" w:rsidRPr="00E266E9" w:rsidRDefault="00E266E9" w:rsidP="007D5C8E">
            <w:pPr>
              <w:keepLines/>
              <w:rPr>
                <w:rFonts w:ascii="Arial" w:hAnsi="Arial" w:cs="Arial"/>
              </w:rPr>
            </w:pPr>
          </w:p>
        </w:tc>
      </w:tr>
      <w:tr w:rsidR="00E266E9" w:rsidRPr="00E266E9" w14:paraId="06F32AE9" w14:textId="77777777" w:rsidTr="007103CE">
        <w:tblPrEx>
          <w:tblLook w:val="04A0" w:firstRow="1" w:lastRow="0" w:firstColumn="1" w:lastColumn="0" w:noHBand="0" w:noVBand="1"/>
        </w:tblPrEx>
        <w:tc>
          <w:tcPr>
            <w:tcW w:w="2046" w:type="dxa"/>
            <w:shd w:val="clear" w:color="auto" w:fill="auto"/>
          </w:tcPr>
          <w:p w14:paraId="2F6A04FE"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Related business rules (Section 4):</w:t>
            </w:r>
          </w:p>
        </w:tc>
        <w:tc>
          <w:tcPr>
            <w:tcW w:w="7168" w:type="dxa"/>
            <w:gridSpan w:val="3"/>
            <w:shd w:val="clear" w:color="auto" w:fill="auto"/>
          </w:tcPr>
          <w:p w14:paraId="114E6130" w14:textId="52DFE40C" w:rsidR="00E266E9" w:rsidRPr="00E266E9" w:rsidRDefault="00E266E9" w:rsidP="007D5C8E">
            <w:pPr>
              <w:pStyle w:val="ListParagraph"/>
              <w:keepLines/>
              <w:ind w:left="0"/>
              <w:rPr>
                <w:rFonts w:ascii="Arial" w:hAnsi="Arial" w:cs="Arial"/>
                <w:noProof/>
              </w:rPr>
            </w:pPr>
            <w:r w:rsidRPr="00E266E9">
              <w:rPr>
                <w:rFonts w:ascii="Arial" w:hAnsi="Arial" w:cs="Arial"/>
                <w:noProof/>
              </w:rPr>
              <w:t xml:space="preserve">Date and time data item relationships, </w:t>
            </w:r>
            <w:r w:rsidR="007323D1">
              <w:rPr>
                <w:rFonts w:ascii="Arial" w:hAnsi="Arial" w:cs="Arial"/>
                <w:noProof/>
              </w:rPr>
              <w:t>*</w:t>
            </w:r>
            <w:r w:rsidRPr="00E266E9">
              <w:rPr>
                <w:rFonts w:ascii="Arial" w:hAnsi="Arial" w:cs="Arial"/>
                <w:noProof/>
              </w:rPr>
              <w:t xml:space="preserve">Labour type ‘Woman in labour’ and associated data items valid combinations, </w:t>
            </w:r>
            <w:r w:rsidR="0083452E">
              <w:rPr>
                <w:rFonts w:ascii="Arial" w:hAnsi="Arial" w:cs="Arial"/>
                <w:noProof/>
              </w:rPr>
              <w:t>*</w:t>
            </w:r>
            <w:r w:rsidRPr="00E266E9">
              <w:rPr>
                <w:rFonts w:ascii="Arial" w:hAnsi="Arial" w:cs="Arial"/>
                <w:noProof/>
              </w:rPr>
              <w:t>Labour type ‘Woman not in labour’ and associated data items valid combinations</w:t>
            </w:r>
            <w:r>
              <w:rPr>
                <w:rFonts w:ascii="Arial" w:hAnsi="Arial" w:cs="Arial"/>
                <w:noProof/>
              </w:rPr>
              <w:t xml:space="preserve">; </w:t>
            </w:r>
            <w:r w:rsidR="007103CE">
              <w:rPr>
                <w:rFonts w:ascii="Arial" w:hAnsi="Arial" w:cs="Arial"/>
                <w:noProof/>
              </w:rPr>
              <w:t>*</w:t>
            </w:r>
            <w:r w:rsidRPr="00E266E9">
              <w:rPr>
                <w:rFonts w:ascii="Arial" w:hAnsi="Arial" w:cs="Arial"/>
                <w:noProof/>
                <w:highlight w:val="green"/>
              </w:rPr>
              <w:t>Mandatory to report data items</w:t>
            </w:r>
          </w:p>
        </w:tc>
      </w:tr>
    </w:tbl>
    <w:p w14:paraId="39C1D029" w14:textId="77777777" w:rsidR="00E266E9" w:rsidRPr="00E266E9" w:rsidRDefault="00E266E9" w:rsidP="00E266E9">
      <w:pPr>
        <w:rPr>
          <w:rStyle w:val="Strong"/>
          <w:rFonts w:ascii="Arial" w:eastAsia="MS Gothic" w:hAnsi="Arial" w:cs="Arial"/>
          <w:sz w:val="12"/>
          <w:szCs w:val="12"/>
        </w:rPr>
      </w:pPr>
    </w:p>
    <w:p w14:paraId="630F4D80" w14:textId="77777777" w:rsidR="00E266E9" w:rsidRPr="00E266E9" w:rsidRDefault="00E266E9" w:rsidP="00E266E9">
      <w:pPr>
        <w:keepLines/>
        <w:rPr>
          <w:rStyle w:val="Strong"/>
          <w:rFonts w:ascii="Arial" w:eastAsia="MS Gothic" w:hAnsi="Arial" w:cs="Arial"/>
          <w:b w:val="0"/>
          <w:bCs w:val="0"/>
          <w:lang w:eastAsia="en-AU"/>
        </w:rPr>
      </w:pPr>
      <w:r w:rsidRPr="00E266E9">
        <w:rPr>
          <w:rStyle w:val="Strong"/>
          <w:rFonts w:ascii="Arial" w:eastAsia="MS Gothic" w:hAnsi="Arial" w:cs="Arial"/>
        </w:rPr>
        <w:t>Administration</w:t>
      </w:r>
    </w:p>
    <w:tbl>
      <w:tblPr>
        <w:tblW w:w="8708" w:type="dxa"/>
        <w:tblInd w:w="284" w:type="dxa"/>
        <w:tblLook w:val="01E0" w:firstRow="1" w:lastRow="1" w:firstColumn="1" w:lastColumn="1" w:noHBand="0" w:noVBand="0"/>
      </w:tblPr>
      <w:tblGrid>
        <w:gridCol w:w="2025"/>
        <w:gridCol w:w="2025"/>
        <w:gridCol w:w="2025"/>
        <w:gridCol w:w="2633"/>
      </w:tblGrid>
      <w:tr w:rsidR="00E266E9" w:rsidRPr="00E266E9" w14:paraId="11B23A60" w14:textId="77777777" w:rsidTr="007103CE">
        <w:tc>
          <w:tcPr>
            <w:tcW w:w="2025" w:type="dxa"/>
            <w:shd w:val="clear" w:color="auto" w:fill="auto"/>
          </w:tcPr>
          <w:p w14:paraId="40558F69" w14:textId="77777777" w:rsidR="00E266E9" w:rsidRPr="00E266E9" w:rsidRDefault="00E266E9" w:rsidP="007D5C8E">
            <w:pPr>
              <w:pStyle w:val="AttributeSubheading"/>
              <w:keepNext w:val="0"/>
              <w:rPr>
                <w:rFonts w:ascii="Arial" w:hAnsi="Arial" w:cs="Arial"/>
                <w:i w:val="0"/>
                <w:color w:val="F26B73"/>
                <w:szCs w:val="20"/>
              </w:rPr>
            </w:pPr>
            <w:r w:rsidRPr="00E266E9">
              <w:rPr>
                <w:rFonts w:ascii="Arial" w:hAnsi="Arial" w:cs="Arial"/>
                <w:i w:val="0"/>
                <w:color w:val="F26B73"/>
                <w:szCs w:val="20"/>
              </w:rPr>
              <w:t>Principal data users</w:t>
            </w:r>
          </w:p>
        </w:tc>
        <w:tc>
          <w:tcPr>
            <w:tcW w:w="6683" w:type="dxa"/>
            <w:gridSpan w:val="3"/>
            <w:shd w:val="clear" w:color="auto" w:fill="auto"/>
          </w:tcPr>
          <w:p w14:paraId="2D6B8AA2" w14:textId="77777777" w:rsidR="00E266E9" w:rsidRPr="00E266E9" w:rsidRDefault="00E266E9" w:rsidP="007D5C8E">
            <w:pPr>
              <w:keepLines/>
              <w:rPr>
                <w:rFonts w:ascii="Arial" w:hAnsi="Arial" w:cs="Arial"/>
              </w:rPr>
            </w:pPr>
            <w:r w:rsidRPr="00E266E9">
              <w:rPr>
                <w:rFonts w:ascii="Arial" w:hAnsi="Arial" w:cs="Arial"/>
                <w:noProof/>
              </w:rPr>
              <w:t>Consultative Council on Obstetric and Paediatric Mortality and Morbidity</w:t>
            </w:r>
          </w:p>
        </w:tc>
      </w:tr>
      <w:tr w:rsidR="00E266E9" w:rsidRPr="00E266E9" w14:paraId="3C8EACFC" w14:textId="77777777" w:rsidTr="007103CE">
        <w:tc>
          <w:tcPr>
            <w:tcW w:w="8708" w:type="dxa"/>
            <w:gridSpan w:val="4"/>
            <w:shd w:val="clear" w:color="auto" w:fill="auto"/>
          </w:tcPr>
          <w:p w14:paraId="7D764053" w14:textId="77777777" w:rsidR="00E266E9" w:rsidRPr="00E266E9" w:rsidRDefault="00E266E9" w:rsidP="007D5C8E">
            <w:pPr>
              <w:keepLines/>
              <w:rPr>
                <w:rFonts w:ascii="Arial" w:hAnsi="Arial" w:cs="Arial"/>
              </w:rPr>
            </w:pPr>
          </w:p>
        </w:tc>
      </w:tr>
      <w:tr w:rsidR="00E266E9" w:rsidRPr="00E266E9" w14:paraId="0319F934" w14:textId="77777777" w:rsidTr="007103CE">
        <w:tc>
          <w:tcPr>
            <w:tcW w:w="2025" w:type="dxa"/>
            <w:shd w:val="clear" w:color="auto" w:fill="auto"/>
          </w:tcPr>
          <w:p w14:paraId="488F0AB3" w14:textId="77777777" w:rsidR="00E266E9" w:rsidRPr="00E266E9" w:rsidRDefault="00E266E9" w:rsidP="007D5C8E">
            <w:pPr>
              <w:pStyle w:val="AttributeSubheading"/>
              <w:rPr>
                <w:rFonts w:ascii="Arial" w:hAnsi="Arial" w:cs="Arial"/>
                <w:i w:val="0"/>
                <w:color w:val="F26B73"/>
                <w:szCs w:val="20"/>
              </w:rPr>
            </w:pPr>
            <w:r w:rsidRPr="00E266E9">
              <w:rPr>
                <w:rFonts w:ascii="Arial" w:hAnsi="Arial" w:cs="Arial"/>
                <w:i w:val="0"/>
                <w:color w:val="F26B73"/>
                <w:szCs w:val="20"/>
              </w:rPr>
              <w:t>Definition source</w:t>
            </w:r>
          </w:p>
        </w:tc>
        <w:tc>
          <w:tcPr>
            <w:tcW w:w="2025" w:type="dxa"/>
            <w:shd w:val="clear" w:color="auto" w:fill="auto"/>
          </w:tcPr>
          <w:p w14:paraId="329A55FC" w14:textId="77777777" w:rsidR="00E266E9" w:rsidRPr="00E266E9" w:rsidRDefault="00E266E9" w:rsidP="007D5C8E">
            <w:pPr>
              <w:keepNext/>
              <w:keepLines/>
              <w:rPr>
                <w:rFonts w:ascii="Arial" w:hAnsi="Arial" w:cs="Arial"/>
              </w:rPr>
            </w:pPr>
            <w:r w:rsidRPr="00E266E9">
              <w:rPr>
                <w:rFonts w:ascii="Arial" w:hAnsi="Arial" w:cs="Arial"/>
                <w:noProof/>
              </w:rPr>
              <w:t>DHHS</w:t>
            </w:r>
          </w:p>
        </w:tc>
        <w:tc>
          <w:tcPr>
            <w:tcW w:w="2025" w:type="dxa"/>
            <w:shd w:val="clear" w:color="auto" w:fill="auto"/>
          </w:tcPr>
          <w:p w14:paraId="65E18008" w14:textId="77777777" w:rsidR="00E266E9" w:rsidRPr="00E266E9" w:rsidRDefault="00E266E9" w:rsidP="007D5C8E">
            <w:pPr>
              <w:pStyle w:val="AttributeSubheading"/>
              <w:rPr>
                <w:rFonts w:ascii="Arial" w:hAnsi="Arial" w:cs="Arial"/>
                <w:i w:val="0"/>
                <w:color w:val="F26B73"/>
                <w:szCs w:val="20"/>
              </w:rPr>
            </w:pPr>
            <w:r w:rsidRPr="00E266E9">
              <w:rPr>
                <w:rFonts w:ascii="Arial" w:hAnsi="Arial" w:cs="Arial"/>
                <w:i w:val="0"/>
                <w:color w:val="F26B73"/>
                <w:szCs w:val="20"/>
              </w:rPr>
              <w:t>Version</w:t>
            </w:r>
          </w:p>
        </w:tc>
        <w:tc>
          <w:tcPr>
            <w:tcW w:w="2633" w:type="dxa"/>
            <w:shd w:val="clear" w:color="auto" w:fill="auto"/>
          </w:tcPr>
          <w:p w14:paraId="16F9AACB" w14:textId="77777777" w:rsidR="00E266E9" w:rsidRPr="00E266E9" w:rsidRDefault="00E266E9" w:rsidP="007D5C8E">
            <w:pPr>
              <w:keepNext/>
              <w:keepLines/>
              <w:rPr>
                <w:rFonts w:ascii="Arial" w:hAnsi="Arial" w:cs="Arial"/>
              </w:rPr>
            </w:pPr>
            <w:r w:rsidRPr="00E266E9">
              <w:rPr>
                <w:rFonts w:ascii="Arial" w:hAnsi="Arial" w:cs="Arial"/>
                <w:noProof/>
              </w:rPr>
              <w:t>1. January 2009</w:t>
            </w:r>
          </w:p>
        </w:tc>
      </w:tr>
      <w:tr w:rsidR="00E266E9" w:rsidRPr="00E266E9" w14:paraId="5EF8D4A4" w14:textId="77777777" w:rsidTr="007103CE">
        <w:tc>
          <w:tcPr>
            <w:tcW w:w="8708" w:type="dxa"/>
            <w:gridSpan w:val="4"/>
            <w:shd w:val="clear" w:color="auto" w:fill="auto"/>
          </w:tcPr>
          <w:p w14:paraId="1679EFFF" w14:textId="77777777" w:rsidR="00E266E9" w:rsidRPr="00E266E9" w:rsidRDefault="00E266E9" w:rsidP="007D5C8E">
            <w:pPr>
              <w:keepNext/>
              <w:keepLines/>
              <w:rPr>
                <w:rFonts w:ascii="Arial" w:hAnsi="Arial" w:cs="Arial"/>
              </w:rPr>
            </w:pPr>
          </w:p>
        </w:tc>
      </w:tr>
      <w:tr w:rsidR="00E266E9" w:rsidRPr="00E266E9" w14:paraId="1B8D8BA1" w14:textId="77777777" w:rsidTr="007103CE">
        <w:tc>
          <w:tcPr>
            <w:tcW w:w="2025" w:type="dxa"/>
            <w:shd w:val="clear" w:color="auto" w:fill="auto"/>
          </w:tcPr>
          <w:p w14:paraId="0B02819B" w14:textId="77777777" w:rsidR="00E266E9" w:rsidRPr="00E266E9" w:rsidRDefault="00E266E9" w:rsidP="007D5C8E">
            <w:pPr>
              <w:pStyle w:val="AttributeSubheading"/>
              <w:rPr>
                <w:rFonts w:ascii="Arial" w:hAnsi="Arial" w:cs="Arial"/>
                <w:i w:val="0"/>
                <w:color w:val="F26B73"/>
                <w:szCs w:val="20"/>
              </w:rPr>
            </w:pPr>
            <w:r w:rsidRPr="00E266E9">
              <w:rPr>
                <w:rFonts w:ascii="Arial" w:hAnsi="Arial" w:cs="Arial"/>
                <w:i w:val="0"/>
                <w:color w:val="F26B73"/>
                <w:szCs w:val="20"/>
              </w:rPr>
              <w:t>Codeset source</w:t>
            </w:r>
          </w:p>
        </w:tc>
        <w:tc>
          <w:tcPr>
            <w:tcW w:w="2025" w:type="dxa"/>
            <w:shd w:val="clear" w:color="auto" w:fill="auto"/>
          </w:tcPr>
          <w:p w14:paraId="7A32CB9B" w14:textId="77777777" w:rsidR="00E266E9" w:rsidRPr="00E266E9" w:rsidRDefault="00E266E9" w:rsidP="007D5C8E">
            <w:pPr>
              <w:keepNext/>
              <w:keepLines/>
              <w:rPr>
                <w:rFonts w:ascii="Arial" w:hAnsi="Arial" w:cs="Arial"/>
              </w:rPr>
            </w:pPr>
            <w:r w:rsidRPr="00E266E9">
              <w:rPr>
                <w:rFonts w:ascii="Arial" w:hAnsi="Arial" w:cs="Arial"/>
                <w:noProof/>
              </w:rPr>
              <w:t>DHHS</w:t>
            </w:r>
          </w:p>
        </w:tc>
        <w:tc>
          <w:tcPr>
            <w:tcW w:w="2025" w:type="dxa"/>
            <w:shd w:val="clear" w:color="auto" w:fill="auto"/>
          </w:tcPr>
          <w:p w14:paraId="09B9F146" w14:textId="77777777" w:rsidR="00E266E9" w:rsidRPr="00E266E9" w:rsidRDefault="00E266E9" w:rsidP="007D5C8E">
            <w:pPr>
              <w:pStyle w:val="AttributeSubheading"/>
              <w:rPr>
                <w:rFonts w:ascii="Arial" w:hAnsi="Arial" w:cs="Arial"/>
                <w:i w:val="0"/>
                <w:color w:val="F26B73"/>
                <w:szCs w:val="20"/>
              </w:rPr>
            </w:pPr>
            <w:r w:rsidRPr="00E266E9">
              <w:rPr>
                <w:rFonts w:ascii="Arial" w:hAnsi="Arial" w:cs="Arial"/>
                <w:i w:val="0"/>
                <w:color w:val="F26B73"/>
                <w:szCs w:val="20"/>
              </w:rPr>
              <w:t>Collection start date</w:t>
            </w:r>
          </w:p>
        </w:tc>
        <w:tc>
          <w:tcPr>
            <w:tcW w:w="2633" w:type="dxa"/>
            <w:shd w:val="clear" w:color="auto" w:fill="auto"/>
          </w:tcPr>
          <w:p w14:paraId="3D69B690" w14:textId="77777777" w:rsidR="00E266E9" w:rsidRPr="00E266E9" w:rsidRDefault="00E266E9" w:rsidP="007D5C8E">
            <w:pPr>
              <w:keepNext/>
              <w:keepLines/>
              <w:rPr>
                <w:rFonts w:ascii="Arial" w:hAnsi="Arial" w:cs="Arial"/>
              </w:rPr>
            </w:pPr>
            <w:r w:rsidRPr="00E266E9">
              <w:rPr>
                <w:rFonts w:ascii="Arial" w:hAnsi="Arial" w:cs="Arial"/>
                <w:noProof/>
              </w:rPr>
              <w:t>2009</w:t>
            </w:r>
          </w:p>
        </w:tc>
      </w:tr>
    </w:tbl>
    <w:p w14:paraId="489C7D43" w14:textId="77777777" w:rsidR="00E266E9" w:rsidRPr="00564E9C" w:rsidRDefault="00E266E9" w:rsidP="00E266E9">
      <w:pPr>
        <w:rPr>
          <w:rFonts w:cs="Arial"/>
        </w:rPr>
      </w:pPr>
      <w:r>
        <w:rPr>
          <w:rFonts w:cs="Arial"/>
        </w:rPr>
        <w:br w:type="page"/>
      </w:r>
    </w:p>
    <w:p w14:paraId="5C88F958" w14:textId="77777777" w:rsidR="00497C5D" w:rsidRPr="00564E9C" w:rsidRDefault="00497C5D" w:rsidP="00CE41BE">
      <w:pPr>
        <w:pStyle w:val="Heading2"/>
      </w:pPr>
      <w:bookmarkStart w:id="177" w:name="_Toc350263787"/>
      <w:bookmarkStart w:id="178" w:name="_Toc350426153"/>
      <w:bookmarkStart w:id="179" w:name="_Toc499798940"/>
      <w:bookmarkStart w:id="180" w:name="_Toc533164558"/>
      <w:bookmarkStart w:id="181" w:name="_Toc13799761"/>
      <w:r w:rsidRPr="00497C5D">
        <w:rPr>
          <w:highlight w:val="green"/>
        </w:rPr>
        <w:t>Date of rupture of membranes</w:t>
      </w:r>
      <w:bookmarkEnd w:id="177"/>
      <w:bookmarkEnd w:id="178"/>
      <w:bookmarkEnd w:id="179"/>
      <w:bookmarkEnd w:id="180"/>
      <w:bookmarkEnd w:id="181"/>
    </w:p>
    <w:p w14:paraId="0DD28D0C" w14:textId="77777777" w:rsidR="00497C5D" w:rsidRPr="00497C5D" w:rsidRDefault="00497C5D" w:rsidP="00497C5D">
      <w:pPr>
        <w:keepLines/>
        <w:rPr>
          <w:rStyle w:val="Strong"/>
          <w:rFonts w:ascii="Arial" w:eastAsia="MS Gothic" w:hAnsi="Arial" w:cs="Arial"/>
          <w:b w:val="0"/>
          <w:bCs w:val="0"/>
          <w:color w:val="F26B73"/>
        </w:rPr>
      </w:pPr>
      <w:r w:rsidRPr="00497C5D">
        <w:rPr>
          <w:rStyle w:val="Strong"/>
          <w:rFonts w:ascii="Arial" w:eastAsia="MS Gothic" w:hAnsi="Arial" w:cs="Arial"/>
        </w:rPr>
        <w:t>Specification</w:t>
      </w:r>
    </w:p>
    <w:p w14:paraId="6179C44C" w14:textId="77777777" w:rsidR="00497C5D" w:rsidRPr="00497C5D" w:rsidRDefault="00497C5D" w:rsidP="00497C5D">
      <w:pPr>
        <w:keepLines/>
        <w:rPr>
          <w:rStyle w:val="Strong"/>
          <w:rFonts w:ascii="Arial" w:eastAsia="MS Gothic" w:hAnsi="Arial" w:cs="Arial"/>
          <w:sz w:val="12"/>
          <w:szCs w:val="12"/>
        </w:rPr>
      </w:pPr>
    </w:p>
    <w:tbl>
      <w:tblPr>
        <w:tblW w:w="9072" w:type="dxa"/>
        <w:tblInd w:w="426" w:type="dxa"/>
        <w:tblLook w:val="01E0" w:firstRow="1" w:lastRow="1" w:firstColumn="1" w:lastColumn="1" w:noHBand="0" w:noVBand="0"/>
      </w:tblPr>
      <w:tblGrid>
        <w:gridCol w:w="1904"/>
        <w:gridCol w:w="2025"/>
        <w:gridCol w:w="2025"/>
        <w:gridCol w:w="3118"/>
      </w:tblGrid>
      <w:tr w:rsidR="00497C5D" w:rsidRPr="00497C5D" w14:paraId="2EF2F6CE" w14:textId="77777777" w:rsidTr="002921AA">
        <w:tc>
          <w:tcPr>
            <w:tcW w:w="1904" w:type="dxa"/>
            <w:shd w:val="clear" w:color="auto" w:fill="auto"/>
          </w:tcPr>
          <w:p w14:paraId="176C87A1"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Definition</w:t>
            </w:r>
          </w:p>
        </w:tc>
        <w:tc>
          <w:tcPr>
            <w:tcW w:w="7168" w:type="dxa"/>
            <w:gridSpan w:val="3"/>
            <w:shd w:val="clear" w:color="auto" w:fill="auto"/>
          </w:tcPr>
          <w:p w14:paraId="399BF42B" w14:textId="77777777" w:rsidR="00497C5D" w:rsidRPr="00497C5D" w:rsidRDefault="00497C5D" w:rsidP="007D5C8E">
            <w:pPr>
              <w:keepLines/>
              <w:rPr>
                <w:rFonts w:ascii="Arial" w:hAnsi="Arial" w:cs="Arial"/>
              </w:rPr>
            </w:pPr>
            <w:r w:rsidRPr="00497C5D">
              <w:rPr>
                <w:rFonts w:ascii="Arial" w:hAnsi="Arial" w:cs="Arial"/>
                <w:noProof/>
              </w:rPr>
              <w:t>The date on which the mother’s membranes ruptured (spontaneously or artificially)</w:t>
            </w:r>
          </w:p>
        </w:tc>
      </w:tr>
      <w:tr w:rsidR="00497C5D" w:rsidRPr="00497C5D" w14:paraId="3B5B37CF" w14:textId="77777777" w:rsidTr="002921AA">
        <w:tc>
          <w:tcPr>
            <w:tcW w:w="9072" w:type="dxa"/>
            <w:gridSpan w:val="4"/>
            <w:shd w:val="clear" w:color="auto" w:fill="auto"/>
          </w:tcPr>
          <w:p w14:paraId="39F306DE" w14:textId="77777777" w:rsidR="00497C5D" w:rsidRPr="00497C5D" w:rsidRDefault="00497C5D" w:rsidP="007D5C8E">
            <w:pPr>
              <w:keepLines/>
              <w:rPr>
                <w:rFonts w:ascii="Arial" w:hAnsi="Arial" w:cs="Arial"/>
              </w:rPr>
            </w:pPr>
          </w:p>
        </w:tc>
      </w:tr>
      <w:tr w:rsidR="00497C5D" w:rsidRPr="00497C5D" w14:paraId="08C36E8E" w14:textId="77777777" w:rsidTr="002921AA">
        <w:tc>
          <w:tcPr>
            <w:tcW w:w="1904" w:type="dxa"/>
            <w:shd w:val="clear" w:color="auto" w:fill="auto"/>
          </w:tcPr>
          <w:p w14:paraId="3578CCC7"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Representation class</w:t>
            </w:r>
          </w:p>
        </w:tc>
        <w:tc>
          <w:tcPr>
            <w:tcW w:w="2025" w:type="dxa"/>
            <w:shd w:val="clear" w:color="auto" w:fill="auto"/>
          </w:tcPr>
          <w:p w14:paraId="7654BA31" w14:textId="77777777" w:rsidR="00497C5D" w:rsidRPr="00497C5D" w:rsidRDefault="00497C5D" w:rsidP="007D5C8E">
            <w:pPr>
              <w:keepLines/>
              <w:rPr>
                <w:rFonts w:ascii="Arial" w:hAnsi="Arial" w:cs="Arial"/>
              </w:rPr>
            </w:pPr>
            <w:r w:rsidRPr="00497C5D">
              <w:rPr>
                <w:rFonts w:ascii="Arial" w:hAnsi="Arial" w:cs="Arial"/>
                <w:noProof/>
              </w:rPr>
              <w:t>Date</w:t>
            </w:r>
          </w:p>
        </w:tc>
        <w:tc>
          <w:tcPr>
            <w:tcW w:w="2025" w:type="dxa"/>
            <w:shd w:val="clear" w:color="auto" w:fill="auto"/>
          </w:tcPr>
          <w:p w14:paraId="2B77EA14" w14:textId="77777777" w:rsidR="00497C5D" w:rsidRPr="00497C5D" w:rsidRDefault="00497C5D" w:rsidP="007D5C8E">
            <w:pPr>
              <w:keepLines/>
              <w:rPr>
                <w:rFonts w:ascii="Arial" w:hAnsi="Arial" w:cs="Arial"/>
              </w:rPr>
            </w:pPr>
            <w:r w:rsidRPr="00497C5D">
              <w:rPr>
                <w:rFonts w:ascii="Arial" w:hAnsi="Arial" w:cs="Arial"/>
                <w:color w:val="F26B73"/>
              </w:rPr>
              <w:t>Data type</w:t>
            </w:r>
          </w:p>
        </w:tc>
        <w:tc>
          <w:tcPr>
            <w:tcW w:w="3118" w:type="dxa"/>
            <w:shd w:val="clear" w:color="auto" w:fill="auto"/>
          </w:tcPr>
          <w:p w14:paraId="325BD9E8" w14:textId="77777777" w:rsidR="00497C5D" w:rsidRPr="00497C5D" w:rsidRDefault="00497C5D" w:rsidP="007D5C8E">
            <w:pPr>
              <w:keepLines/>
              <w:rPr>
                <w:rFonts w:ascii="Arial" w:hAnsi="Arial" w:cs="Arial"/>
              </w:rPr>
            </w:pPr>
            <w:r w:rsidRPr="00497C5D">
              <w:rPr>
                <w:rFonts w:ascii="Arial" w:hAnsi="Arial" w:cs="Arial"/>
                <w:noProof/>
              </w:rPr>
              <w:t>Date/time</w:t>
            </w:r>
          </w:p>
        </w:tc>
      </w:tr>
      <w:tr w:rsidR="00497C5D" w:rsidRPr="00497C5D" w14:paraId="3BA197E2" w14:textId="77777777" w:rsidTr="002921AA">
        <w:tc>
          <w:tcPr>
            <w:tcW w:w="9072" w:type="dxa"/>
            <w:gridSpan w:val="4"/>
            <w:shd w:val="clear" w:color="auto" w:fill="auto"/>
          </w:tcPr>
          <w:p w14:paraId="4C74E5D2" w14:textId="77777777" w:rsidR="00497C5D" w:rsidRPr="00497C5D" w:rsidRDefault="00497C5D" w:rsidP="007D5C8E">
            <w:pPr>
              <w:keepLines/>
              <w:rPr>
                <w:rFonts w:ascii="Arial" w:hAnsi="Arial" w:cs="Arial"/>
              </w:rPr>
            </w:pPr>
          </w:p>
        </w:tc>
      </w:tr>
      <w:tr w:rsidR="00497C5D" w:rsidRPr="00497C5D" w14:paraId="0642FBA5" w14:textId="77777777" w:rsidTr="002921AA">
        <w:tc>
          <w:tcPr>
            <w:tcW w:w="1904" w:type="dxa"/>
            <w:shd w:val="clear" w:color="auto" w:fill="auto"/>
          </w:tcPr>
          <w:p w14:paraId="414C96D6"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Format</w:t>
            </w:r>
          </w:p>
        </w:tc>
        <w:tc>
          <w:tcPr>
            <w:tcW w:w="2025" w:type="dxa"/>
            <w:shd w:val="clear" w:color="auto" w:fill="auto"/>
          </w:tcPr>
          <w:p w14:paraId="32437280" w14:textId="77777777" w:rsidR="00497C5D" w:rsidRPr="00497C5D" w:rsidRDefault="00497C5D" w:rsidP="007D5C8E">
            <w:pPr>
              <w:keepLines/>
              <w:rPr>
                <w:rFonts w:ascii="Arial" w:hAnsi="Arial" w:cs="Arial"/>
              </w:rPr>
            </w:pPr>
            <w:r w:rsidRPr="00497C5D">
              <w:rPr>
                <w:rFonts w:ascii="Arial" w:hAnsi="Arial" w:cs="Arial"/>
                <w:noProof/>
              </w:rPr>
              <w:t>DDMMCCYY</w:t>
            </w:r>
          </w:p>
        </w:tc>
        <w:tc>
          <w:tcPr>
            <w:tcW w:w="2025" w:type="dxa"/>
            <w:shd w:val="clear" w:color="auto" w:fill="auto"/>
          </w:tcPr>
          <w:p w14:paraId="608C5B69" w14:textId="77777777" w:rsidR="00497C5D" w:rsidRPr="00497C5D" w:rsidRDefault="00497C5D" w:rsidP="007D5C8E">
            <w:pPr>
              <w:pStyle w:val="AttributeSubheading"/>
              <w:keepNext w:val="0"/>
              <w:rPr>
                <w:rFonts w:ascii="Arial" w:hAnsi="Arial" w:cs="Arial"/>
                <w:szCs w:val="20"/>
                <w:lang w:eastAsia="en-US"/>
              </w:rPr>
            </w:pPr>
            <w:r w:rsidRPr="00497C5D">
              <w:rPr>
                <w:rFonts w:ascii="Arial" w:hAnsi="Arial" w:cs="Arial"/>
                <w:i w:val="0"/>
                <w:color w:val="F26B73"/>
                <w:szCs w:val="20"/>
              </w:rPr>
              <w:t>Field size</w:t>
            </w:r>
          </w:p>
        </w:tc>
        <w:tc>
          <w:tcPr>
            <w:tcW w:w="3118" w:type="dxa"/>
            <w:shd w:val="clear" w:color="auto" w:fill="auto"/>
          </w:tcPr>
          <w:p w14:paraId="039BACDB" w14:textId="77777777" w:rsidR="00497C5D" w:rsidRPr="00497C5D" w:rsidRDefault="00497C5D" w:rsidP="007D5C8E">
            <w:pPr>
              <w:keepLines/>
              <w:rPr>
                <w:rFonts w:ascii="Arial" w:hAnsi="Arial" w:cs="Arial"/>
              </w:rPr>
            </w:pPr>
            <w:r w:rsidRPr="00497C5D">
              <w:rPr>
                <w:rFonts w:ascii="Arial" w:hAnsi="Arial" w:cs="Arial"/>
                <w:noProof/>
              </w:rPr>
              <w:t>8</w:t>
            </w:r>
          </w:p>
        </w:tc>
      </w:tr>
      <w:tr w:rsidR="00497C5D" w:rsidRPr="00497C5D" w14:paraId="271D39D0" w14:textId="77777777" w:rsidTr="002921AA">
        <w:tc>
          <w:tcPr>
            <w:tcW w:w="9072" w:type="dxa"/>
            <w:gridSpan w:val="4"/>
            <w:shd w:val="clear" w:color="auto" w:fill="auto"/>
          </w:tcPr>
          <w:p w14:paraId="52BC9141" w14:textId="77777777" w:rsidR="00497C5D" w:rsidRPr="00497C5D" w:rsidRDefault="00497C5D" w:rsidP="007D5C8E">
            <w:pPr>
              <w:keepLines/>
              <w:rPr>
                <w:rFonts w:ascii="Arial" w:hAnsi="Arial" w:cs="Arial"/>
              </w:rPr>
            </w:pPr>
          </w:p>
        </w:tc>
      </w:tr>
      <w:tr w:rsidR="00497C5D" w:rsidRPr="00497C5D" w14:paraId="63D867C1" w14:textId="77777777" w:rsidTr="002921AA">
        <w:tc>
          <w:tcPr>
            <w:tcW w:w="1904" w:type="dxa"/>
            <w:shd w:val="clear" w:color="auto" w:fill="auto"/>
          </w:tcPr>
          <w:p w14:paraId="273FBA2E"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Location</w:t>
            </w:r>
          </w:p>
        </w:tc>
        <w:tc>
          <w:tcPr>
            <w:tcW w:w="2025" w:type="dxa"/>
            <w:shd w:val="clear" w:color="auto" w:fill="auto"/>
          </w:tcPr>
          <w:p w14:paraId="52D6337A" w14:textId="77777777" w:rsidR="00497C5D" w:rsidRPr="00497C5D" w:rsidRDefault="00497C5D" w:rsidP="007D5C8E">
            <w:pPr>
              <w:keepLines/>
              <w:rPr>
                <w:rFonts w:ascii="Arial" w:hAnsi="Arial" w:cs="Arial"/>
              </w:rPr>
            </w:pPr>
            <w:r w:rsidRPr="00497C5D">
              <w:rPr>
                <w:rFonts w:ascii="Arial" w:hAnsi="Arial" w:cs="Arial"/>
                <w:noProof/>
              </w:rPr>
              <w:t>Episode record</w:t>
            </w:r>
          </w:p>
        </w:tc>
        <w:tc>
          <w:tcPr>
            <w:tcW w:w="2025" w:type="dxa"/>
            <w:shd w:val="clear" w:color="auto" w:fill="auto"/>
          </w:tcPr>
          <w:p w14:paraId="7E81B512"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Position</w:t>
            </w:r>
          </w:p>
        </w:tc>
        <w:tc>
          <w:tcPr>
            <w:tcW w:w="3118" w:type="dxa"/>
            <w:shd w:val="clear" w:color="auto" w:fill="auto"/>
          </w:tcPr>
          <w:p w14:paraId="510C6701" w14:textId="77777777" w:rsidR="00497C5D" w:rsidRPr="00497C5D" w:rsidRDefault="00497C5D" w:rsidP="007D5C8E">
            <w:pPr>
              <w:keepLines/>
              <w:rPr>
                <w:rFonts w:ascii="Arial" w:hAnsi="Arial" w:cs="Arial"/>
              </w:rPr>
            </w:pPr>
            <w:r w:rsidRPr="00497C5D">
              <w:rPr>
                <w:rFonts w:ascii="Arial" w:hAnsi="Arial" w:cs="Arial"/>
                <w:noProof/>
              </w:rPr>
              <w:t>65</w:t>
            </w:r>
          </w:p>
        </w:tc>
      </w:tr>
      <w:tr w:rsidR="00497C5D" w:rsidRPr="00497C5D" w14:paraId="310B15BC" w14:textId="77777777" w:rsidTr="002921AA">
        <w:tc>
          <w:tcPr>
            <w:tcW w:w="9072" w:type="dxa"/>
            <w:gridSpan w:val="4"/>
            <w:shd w:val="clear" w:color="auto" w:fill="auto"/>
          </w:tcPr>
          <w:p w14:paraId="00114184" w14:textId="77777777" w:rsidR="00497C5D" w:rsidRPr="00497C5D" w:rsidRDefault="00497C5D" w:rsidP="007D5C8E">
            <w:pPr>
              <w:keepLines/>
              <w:rPr>
                <w:rFonts w:ascii="Arial" w:hAnsi="Arial" w:cs="Arial"/>
              </w:rPr>
            </w:pPr>
          </w:p>
        </w:tc>
      </w:tr>
      <w:tr w:rsidR="00497C5D" w:rsidRPr="00497C5D" w14:paraId="06903CFF" w14:textId="77777777" w:rsidTr="002921AA">
        <w:tc>
          <w:tcPr>
            <w:tcW w:w="1904" w:type="dxa"/>
            <w:shd w:val="clear" w:color="auto" w:fill="auto"/>
          </w:tcPr>
          <w:p w14:paraId="114D8A4B"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Permissible values</w:t>
            </w:r>
          </w:p>
        </w:tc>
        <w:tc>
          <w:tcPr>
            <w:tcW w:w="7168" w:type="dxa"/>
            <w:gridSpan w:val="3"/>
            <w:shd w:val="clear" w:color="auto" w:fill="auto"/>
          </w:tcPr>
          <w:p w14:paraId="66BF1AD0" w14:textId="77777777" w:rsidR="00497C5D" w:rsidRPr="00497C5D" w:rsidRDefault="00497C5D" w:rsidP="007D5C8E">
            <w:pPr>
              <w:keepLines/>
              <w:rPr>
                <w:rFonts w:ascii="Arial" w:hAnsi="Arial" w:cs="Arial"/>
                <w:noProof/>
              </w:rPr>
            </w:pPr>
            <w:r w:rsidRPr="00497C5D">
              <w:rPr>
                <w:rFonts w:ascii="Arial" w:hAnsi="Arial" w:cs="Arial"/>
                <w:noProof/>
              </w:rPr>
              <w:t>A valid calendar date</w:t>
            </w:r>
          </w:p>
          <w:p w14:paraId="4C7486E9" w14:textId="77777777" w:rsidR="00497C5D" w:rsidRPr="00497C5D" w:rsidRDefault="00497C5D" w:rsidP="007D5C8E">
            <w:pPr>
              <w:keepLines/>
              <w:rPr>
                <w:rFonts w:ascii="Arial" w:hAnsi="Arial" w:cs="Arial"/>
                <w:noProof/>
              </w:rPr>
            </w:pPr>
          </w:p>
          <w:p w14:paraId="2D688152" w14:textId="77777777" w:rsidR="00497C5D" w:rsidRPr="00497C5D" w:rsidRDefault="00497C5D" w:rsidP="007D5C8E">
            <w:pPr>
              <w:keepLines/>
              <w:rPr>
                <w:rFonts w:ascii="Arial" w:hAnsi="Arial" w:cs="Arial"/>
                <w:noProof/>
              </w:rPr>
            </w:pPr>
            <w:r w:rsidRPr="00497C5D">
              <w:rPr>
                <w:rFonts w:ascii="Arial" w:hAnsi="Arial" w:cs="Arial"/>
                <w:b/>
                <w:noProof/>
              </w:rPr>
              <w:t>Code</w:t>
            </w:r>
            <w:r w:rsidRPr="00497C5D">
              <w:rPr>
                <w:rFonts w:ascii="Arial" w:hAnsi="Arial" w:cs="Arial"/>
                <w:b/>
                <w:noProof/>
              </w:rPr>
              <w:tab/>
            </w:r>
            <w:r w:rsidRPr="00497C5D">
              <w:rPr>
                <w:rFonts w:ascii="Arial" w:hAnsi="Arial" w:cs="Arial"/>
                <w:b/>
                <w:noProof/>
              </w:rPr>
              <w:tab/>
              <w:t>Descriptor</w:t>
            </w:r>
          </w:p>
          <w:p w14:paraId="1D35F71D" w14:textId="77777777" w:rsidR="00497C5D" w:rsidRPr="00497C5D" w:rsidRDefault="00497C5D" w:rsidP="007D5C8E">
            <w:pPr>
              <w:keepLines/>
              <w:rPr>
                <w:rFonts w:ascii="Arial" w:hAnsi="Arial" w:cs="Arial"/>
                <w:noProof/>
              </w:rPr>
            </w:pPr>
            <w:r w:rsidRPr="00497C5D">
              <w:rPr>
                <w:rFonts w:ascii="Arial" w:hAnsi="Arial" w:cs="Arial"/>
                <w:noProof/>
              </w:rPr>
              <w:t>77777777</w:t>
            </w:r>
            <w:r w:rsidRPr="00497C5D">
              <w:rPr>
                <w:rFonts w:ascii="Arial" w:hAnsi="Arial" w:cs="Arial"/>
                <w:noProof/>
              </w:rPr>
              <w:tab/>
              <w:t>No record of date of rupture of membranes</w:t>
            </w:r>
          </w:p>
          <w:p w14:paraId="3A55E296" w14:textId="77777777" w:rsidR="00497C5D" w:rsidRPr="00497C5D" w:rsidRDefault="00497C5D" w:rsidP="007D5C8E">
            <w:pPr>
              <w:keepLines/>
              <w:rPr>
                <w:rFonts w:ascii="Arial" w:hAnsi="Arial" w:cs="Arial"/>
                <w:noProof/>
              </w:rPr>
            </w:pPr>
            <w:r w:rsidRPr="00497C5D">
              <w:rPr>
                <w:rFonts w:ascii="Arial" w:hAnsi="Arial" w:cs="Arial"/>
                <w:noProof/>
              </w:rPr>
              <w:t>88888888</w:t>
            </w:r>
            <w:r w:rsidRPr="00497C5D">
              <w:rPr>
                <w:rFonts w:ascii="Arial" w:hAnsi="Arial" w:cs="Arial"/>
                <w:noProof/>
              </w:rPr>
              <w:tab/>
              <w:t>Membranes ruptured at caesarean</w:t>
            </w:r>
          </w:p>
          <w:p w14:paraId="0BE2602C" w14:textId="77777777" w:rsidR="00497C5D" w:rsidRPr="00497C5D" w:rsidRDefault="00497C5D" w:rsidP="007D5C8E">
            <w:pPr>
              <w:keepLines/>
              <w:rPr>
                <w:rFonts w:ascii="Arial" w:hAnsi="Arial" w:cs="Arial"/>
              </w:rPr>
            </w:pPr>
            <w:r w:rsidRPr="00497C5D">
              <w:rPr>
                <w:rFonts w:ascii="Arial" w:hAnsi="Arial" w:cs="Arial"/>
                <w:noProof/>
              </w:rPr>
              <w:t>99999999</w:t>
            </w:r>
            <w:r w:rsidRPr="00497C5D">
              <w:rPr>
                <w:rFonts w:ascii="Arial" w:hAnsi="Arial" w:cs="Arial"/>
                <w:noProof/>
              </w:rPr>
              <w:tab/>
              <w:t>Not stated / inadequately described</w:t>
            </w:r>
          </w:p>
        </w:tc>
      </w:tr>
      <w:tr w:rsidR="00497C5D" w:rsidRPr="00497C5D" w14:paraId="748394EF" w14:textId="77777777" w:rsidTr="002921AA">
        <w:trPr>
          <w:trHeight w:val="143"/>
        </w:trPr>
        <w:tc>
          <w:tcPr>
            <w:tcW w:w="9072" w:type="dxa"/>
            <w:gridSpan w:val="4"/>
            <w:shd w:val="clear" w:color="auto" w:fill="auto"/>
          </w:tcPr>
          <w:p w14:paraId="6680C146" w14:textId="77777777" w:rsidR="00497C5D" w:rsidRPr="00497C5D" w:rsidRDefault="00497C5D" w:rsidP="007D5C8E">
            <w:pPr>
              <w:keepLines/>
              <w:rPr>
                <w:rFonts w:ascii="Arial" w:hAnsi="Arial" w:cs="Arial"/>
              </w:rPr>
            </w:pPr>
          </w:p>
        </w:tc>
      </w:tr>
      <w:tr w:rsidR="00497C5D" w:rsidRPr="00497C5D" w14:paraId="4AD0EE03" w14:textId="77777777" w:rsidTr="002921AA">
        <w:tblPrEx>
          <w:tblLook w:val="04A0" w:firstRow="1" w:lastRow="0" w:firstColumn="1" w:lastColumn="0" w:noHBand="0" w:noVBand="1"/>
        </w:tblPrEx>
        <w:tc>
          <w:tcPr>
            <w:tcW w:w="1904" w:type="dxa"/>
            <w:shd w:val="clear" w:color="auto" w:fill="auto"/>
          </w:tcPr>
          <w:p w14:paraId="76F59459"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Reporting guide</w:t>
            </w:r>
          </w:p>
        </w:tc>
        <w:tc>
          <w:tcPr>
            <w:tcW w:w="7168" w:type="dxa"/>
            <w:gridSpan w:val="3"/>
            <w:shd w:val="clear" w:color="auto" w:fill="auto"/>
          </w:tcPr>
          <w:p w14:paraId="46492087" w14:textId="77777777" w:rsidR="00497C5D" w:rsidRPr="00497C5D" w:rsidRDefault="00497C5D" w:rsidP="007D5C8E">
            <w:pPr>
              <w:keepLines/>
              <w:rPr>
                <w:rFonts w:ascii="Arial" w:hAnsi="Arial" w:cs="Arial"/>
                <w:noProof/>
              </w:rPr>
            </w:pPr>
            <w:r w:rsidRPr="00497C5D">
              <w:rPr>
                <w:rFonts w:ascii="Arial" w:hAnsi="Arial" w:cs="Arial"/>
                <w:noProof/>
              </w:rPr>
              <w:t>Report the date on which the membranes were believed to have ruptured, whether spontaneously or artificially. If there is a verified hindwater leak, that is followed by a forewater rupture, record the earlier date.</w:t>
            </w:r>
          </w:p>
          <w:p w14:paraId="7E71C12B" w14:textId="77777777" w:rsidR="00497C5D" w:rsidRPr="00497C5D" w:rsidRDefault="00497C5D" w:rsidP="007D5C8E">
            <w:pPr>
              <w:keepLines/>
              <w:rPr>
                <w:rFonts w:ascii="Arial" w:hAnsi="Arial" w:cs="Arial"/>
                <w:noProof/>
              </w:rPr>
            </w:pPr>
          </w:p>
          <w:p w14:paraId="6D0C7E90" w14:textId="77777777" w:rsidR="00497C5D" w:rsidRPr="00497C5D" w:rsidRDefault="00497C5D" w:rsidP="007D5C8E">
            <w:pPr>
              <w:keepLines/>
              <w:rPr>
                <w:rFonts w:ascii="Arial" w:hAnsi="Arial" w:cs="Arial"/>
                <w:noProof/>
              </w:rPr>
            </w:pPr>
            <w:r w:rsidRPr="00497C5D">
              <w:rPr>
                <w:rFonts w:ascii="Arial" w:hAnsi="Arial" w:cs="Arial"/>
                <w:noProof/>
              </w:rPr>
              <w:t xml:space="preserve">If there is some vaginal loss that is suspected to be ruptured membranes, but in hindsight seems unlikely, record the time at which the membranes convincingly ruptured. In unusual situations, a brief text description will minimise queries. </w:t>
            </w:r>
          </w:p>
          <w:p w14:paraId="1360428A" w14:textId="77777777" w:rsidR="00497C5D" w:rsidRPr="00497C5D" w:rsidRDefault="00497C5D" w:rsidP="007D5C8E">
            <w:pPr>
              <w:keepLines/>
              <w:rPr>
                <w:rFonts w:ascii="Arial" w:hAnsi="Arial" w:cs="Arial"/>
                <w:noProof/>
              </w:rPr>
            </w:pPr>
          </w:p>
          <w:p w14:paraId="6EE57515" w14:textId="77777777" w:rsidR="00497C5D" w:rsidRPr="00497C5D" w:rsidRDefault="00497C5D" w:rsidP="007D5C8E">
            <w:pPr>
              <w:keepLines/>
              <w:rPr>
                <w:rFonts w:ascii="Arial" w:hAnsi="Arial" w:cs="Arial"/>
                <w:noProof/>
              </w:rPr>
            </w:pPr>
            <w:r w:rsidRPr="00497C5D">
              <w:rPr>
                <w:rFonts w:ascii="Arial" w:hAnsi="Arial" w:cs="Arial"/>
                <w:noProof/>
              </w:rPr>
              <w:t xml:space="preserve">In the case of a caul birth, report the date and time of ROM as the date and time of birth. If date of ROM is known but time of ROM is not, report unknown date and time. When an unknown code is reported for ROM, unknown codes must be reported for Date and Time of Onset of Labour and Date and Time of Onset of Second Stage of Labour. </w:t>
            </w:r>
          </w:p>
          <w:p w14:paraId="17744956" w14:textId="77777777" w:rsidR="00497C5D" w:rsidRPr="00497C5D" w:rsidRDefault="00497C5D" w:rsidP="007D5C8E">
            <w:pPr>
              <w:keepLines/>
              <w:rPr>
                <w:rFonts w:ascii="Arial" w:hAnsi="Arial" w:cs="Arial"/>
                <w:noProof/>
              </w:rPr>
            </w:pPr>
          </w:p>
          <w:p w14:paraId="632E2A67" w14:textId="77777777" w:rsidR="00497C5D" w:rsidRPr="00497C5D" w:rsidRDefault="00497C5D" w:rsidP="007D5C8E">
            <w:pPr>
              <w:keepLines/>
              <w:rPr>
                <w:rFonts w:ascii="Arial" w:hAnsi="Arial" w:cs="Arial"/>
                <w:noProof/>
              </w:rPr>
            </w:pPr>
            <w:r w:rsidRPr="00497C5D">
              <w:rPr>
                <w:rFonts w:ascii="Arial" w:hAnsi="Arial" w:cs="Arial"/>
                <w:noProof/>
              </w:rPr>
              <w:t xml:space="preserve">Century (CC) can only be reported as 20. </w:t>
            </w:r>
          </w:p>
          <w:p w14:paraId="7D1D9A2A" w14:textId="77777777" w:rsidR="00497C5D" w:rsidRPr="00497C5D" w:rsidRDefault="00497C5D" w:rsidP="007D5C8E">
            <w:pPr>
              <w:keepLines/>
              <w:rPr>
                <w:rFonts w:ascii="Arial" w:hAnsi="Arial" w:cs="Arial"/>
                <w:noProof/>
              </w:rPr>
            </w:pPr>
          </w:p>
          <w:p w14:paraId="73B03AE9" w14:textId="77777777" w:rsidR="00497C5D" w:rsidRPr="00497C5D" w:rsidRDefault="00497C5D" w:rsidP="007D5C8E">
            <w:pPr>
              <w:keepLines/>
              <w:rPr>
                <w:rFonts w:ascii="Arial" w:hAnsi="Arial" w:cs="Arial"/>
              </w:rPr>
            </w:pPr>
            <w:r w:rsidRPr="00497C5D">
              <w:rPr>
                <w:rFonts w:ascii="Arial" w:hAnsi="Arial" w:cs="Arial"/>
                <w:noProof/>
              </w:rPr>
              <w:t>Code 88888888 Membranes ruptured at caesarean: this code is only reported when the mother has a planned or unplanned caesarean section and membranes were ruptured during caesarean.</w:t>
            </w:r>
          </w:p>
        </w:tc>
      </w:tr>
      <w:tr w:rsidR="00497C5D" w:rsidRPr="00497C5D" w14:paraId="770B41C5" w14:textId="77777777" w:rsidTr="002921AA">
        <w:trPr>
          <w:trHeight w:val="128"/>
        </w:trPr>
        <w:tc>
          <w:tcPr>
            <w:tcW w:w="9072" w:type="dxa"/>
            <w:gridSpan w:val="4"/>
            <w:shd w:val="clear" w:color="auto" w:fill="auto"/>
          </w:tcPr>
          <w:p w14:paraId="4C47BC2F" w14:textId="77777777" w:rsidR="00497C5D" w:rsidRPr="00497C5D" w:rsidRDefault="00497C5D" w:rsidP="007D5C8E">
            <w:pPr>
              <w:keepLines/>
              <w:rPr>
                <w:rFonts w:ascii="Arial" w:hAnsi="Arial" w:cs="Arial"/>
              </w:rPr>
            </w:pPr>
          </w:p>
        </w:tc>
      </w:tr>
      <w:tr w:rsidR="00497C5D" w:rsidRPr="00497C5D" w14:paraId="168F5DAB" w14:textId="77777777" w:rsidTr="002921AA">
        <w:tc>
          <w:tcPr>
            <w:tcW w:w="1904" w:type="dxa"/>
            <w:shd w:val="clear" w:color="auto" w:fill="auto"/>
          </w:tcPr>
          <w:p w14:paraId="05E71596"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Reported by</w:t>
            </w:r>
          </w:p>
        </w:tc>
        <w:tc>
          <w:tcPr>
            <w:tcW w:w="7168" w:type="dxa"/>
            <w:gridSpan w:val="3"/>
            <w:shd w:val="clear" w:color="auto" w:fill="auto"/>
          </w:tcPr>
          <w:p w14:paraId="0D33C814" w14:textId="77777777" w:rsidR="00497C5D" w:rsidRPr="00497C5D" w:rsidRDefault="00497C5D" w:rsidP="007D5C8E">
            <w:pPr>
              <w:keepLines/>
              <w:rPr>
                <w:rFonts w:ascii="Arial" w:hAnsi="Arial" w:cs="Arial"/>
              </w:rPr>
            </w:pPr>
            <w:r w:rsidRPr="00497C5D">
              <w:rPr>
                <w:rFonts w:ascii="Arial" w:hAnsi="Arial" w:cs="Arial"/>
                <w:noProof/>
              </w:rPr>
              <w:t>All Victorian hospitals where a birth has occurred and homebirth practitioners</w:t>
            </w:r>
          </w:p>
        </w:tc>
      </w:tr>
      <w:tr w:rsidR="00497C5D" w:rsidRPr="00497C5D" w14:paraId="18DD33CB" w14:textId="77777777" w:rsidTr="002921AA">
        <w:tc>
          <w:tcPr>
            <w:tcW w:w="9072" w:type="dxa"/>
            <w:gridSpan w:val="4"/>
            <w:shd w:val="clear" w:color="auto" w:fill="auto"/>
          </w:tcPr>
          <w:p w14:paraId="150917A8" w14:textId="77777777" w:rsidR="00497C5D" w:rsidRPr="00497C5D" w:rsidRDefault="00497C5D" w:rsidP="007D5C8E">
            <w:pPr>
              <w:keepLines/>
              <w:rPr>
                <w:rFonts w:ascii="Arial" w:hAnsi="Arial" w:cs="Arial"/>
              </w:rPr>
            </w:pPr>
          </w:p>
        </w:tc>
      </w:tr>
      <w:tr w:rsidR="00497C5D" w:rsidRPr="00497C5D" w14:paraId="796EB067" w14:textId="77777777" w:rsidTr="002921AA">
        <w:tc>
          <w:tcPr>
            <w:tcW w:w="1904" w:type="dxa"/>
            <w:shd w:val="clear" w:color="auto" w:fill="auto"/>
          </w:tcPr>
          <w:p w14:paraId="7918A937"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Reported for</w:t>
            </w:r>
          </w:p>
        </w:tc>
        <w:tc>
          <w:tcPr>
            <w:tcW w:w="7168" w:type="dxa"/>
            <w:gridSpan w:val="3"/>
            <w:shd w:val="clear" w:color="auto" w:fill="auto"/>
          </w:tcPr>
          <w:p w14:paraId="4220A535" w14:textId="77777777" w:rsidR="00497C5D" w:rsidRPr="00497C5D" w:rsidRDefault="00497C5D" w:rsidP="007D5C8E">
            <w:pPr>
              <w:keepLines/>
              <w:rPr>
                <w:rFonts w:ascii="Arial" w:hAnsi="Arial" w:cs="Arial"/>
              </w:rPr>
            </w:pPr>
            <w:r w:rsidRPr="00497C5D">
              <w:rPr>
                <w:rFonts w:ascii="Arial" w:hAnsi="Arial" w:cs="Arial"/>
                <w:noProof/>
              </w:rPr>
              <w:t>All birth episodes</w:t>
            </w:r>
          </w:p>
        </w:tc>
      </w:tr>
      <w:tr w:rsidR="00497C5D" w:rsidRPr="00497C5D" w14:paraId="09A36CED" w14:textId="77777777" w:rsidTr="002921AA">
        <w:tc>
          <w:tcPr>
            <w:tcW w:w="9072" w:type="dxa"/>
            <w:gridSpan w:val="4"/>
            <w:shd w:val="clear" w:color="auto" w:fill="auto"/>
          </w:tcPr>
          <w:p w14:paraId="26724A91" w14:textId="77777777" w:rsidR="00497C5D" w:rsidRPr="00497C5D" w:rsidRDefault="00497C5D" w:rsidP="007D5C8E">
            <w:pPr>
              <w:keepLines/>
              <w:rPr>
                <w:rFonts w:ascii="Arial" w:hAnsi="Arial" w:cs="Arial"/>
              </w:rPr>
            </w:pPr>
          </w:p>
        </w:tc>
      </w:tr>
      <w:tr w:rsidR="00497C5D" w:rsidRPr="00497C5D" w14:paraId="73999239" w14:textId="77777777" w:rsidTr="002921AA">
        <w:tblPrEx>
          <w:tblLook w:val="04A0" w:firstRow="1" w:lastRow="0" w:firstColumn="1" w:lastColumn="0" w:noHBand="0" w:noVBand="1"/>
        </w:tblPrEx>
        <w:tc>
          <w:tcPr>
            <w:tcW w:w="1904" w:type="dxa"/>
            <w:shd w:val="clear" w:color="auto" w:fill="auto"/>
          </w:tcPr>
          <w:p w14:paraId="5D96882D"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Related concepts (Section 2):</w:t>
            </w:r>
          </w:p>
        </w:tc>
        <w:tc>
          <w:tcPr>
            <w:tcW w:w="7168" w:type="dxa"/>
            <w:gridSpan w:val="3"/>
            <w:shd w:val="clear" w:color="auto" w:fill="auto"/>
          </w:tcPr>
          <w:p w14:paraId="72F31C82" w14:textId="77777777" w:rsidR="00497C5D" w:rsidRPr="00497C5D" w:rsidRDefault="00497C5D" w:rsidP="007D5C8E">
            <w:pPr>
              <w:keepLines/>
              <w:rPr>
                <w:rFonts w:ascii="Arial" w:hAnsi="Arial" w:cs="Arial"/>
              </w:rPr>
            </w:pPr>
            <w:r w:rsidRPr="00497C5D">
              <w:rPr>
                <w:rFonts w:ascii="Arial" w:hAnsi="Arial" w:cs="Arial"/>
                <w:noProof/>
              </w:rPr>
              <w:t>None specified</w:t>
            </w:r>
          </w:p>
        </w:tc>
      </w:tr>
      <w:tr w:rsidR="00497C5D" w:rsidRPr="00497C5D" w14:paraId="33502942" w14:textId="77777777" w:rsidTr="002921AA">
        <w:tc>
          <w:tcPr>
            <w:tcW w:w="9072" w:type="dxa"/>
            <w:gridSpan w:val="4"/>
            <w:shd w:val="clear" w:color="auto" w:fill="auto"/>
          </w:tcPr>
          <w:p w14:paraId="658B7D3B" w14:textId="77777777" w:rsidR="00497C5D" w:rsidRPr="00497C5D" w:rsidRDefault="00497C5D" w:rsidP="007D5C8E">
            <w:pPr>
              <w:keepLines/>
              <w:rPr>
                <w:rFonts w:ascii="Arial" w:hAnsi="Arial" w:cs="Arial"/>
              </w:rPr>
            </w:pPr>
          </w:p>
        </w:tc>
      </w:tr>
      <w:tr w:rsidR="00497C5D" w:rsidRPr="00497C5D" w14:paraId="6E951785" w14:textId="77777777" w:rsidTr="002921AA">
        <w:tblPrEx>
          <w:tblLook w:val="04A0" w:firstRow="1" w:lastRow="0" w:firstColumn="1" w:lastColumn="0" w:noHBand="0" w:noVBand="1"/>
        </w:tblPrEx>
        <w:tc>
          <w:tcPr>
            <w:tcW w:w="1904" w:type="dxa"/>
            <w:shd w:val="clear" w:color="auto" w:fill="auto"/>
          </w:tcPr>
          <w:p w14:paraId="254BA73D"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Related data items (this section):</w:t>
            </w:r>
          </w:p>
        </w:tc>
        <w:tc>
          <w:tcPr>
            <w:tcW w:w="7168" w:type="dxa"/>
            <w:gridSpan w:val="3"/>
            <w:shd w:val="clear" w:color="auto" w:fill="auto"/>
          </w:tcPr>
          <w:p w14:paraId="625B95F7" w14:textId="77777777" w:rsidR="00497C5D" w:rsidRPr="00497C5D" w:rsidRDefault="00497C5D" w:rsidP="007D5C8E">
            <w:pPr>
              <w:keepLines/>
              <w:rPr>
                <w:rFonts w:ascii="Arial" w:hAnsi="Arial" w:cs="Arial"/>
              </w:rPr>
            </w:pPr>
            <w:r w:rsidRPr="00497C5D">
              <w:rPr>
                <w:rFonts w:ascii="Arial" w:hAnsi="Arial" w:cs="Arial"/>
                <w:noProof/>
              </w:rPr>
              <w:t>Method of birth</w:t>
            </w:r>
          </w:p>
        </w:tc>
      </w:tr>
      <w:tr w:rsidR="00497C5D" w:rsidRPr="00497C5D" w14:paraId="6347F52C" w14:textId="77777777" w:rsidTr="002921AA">
        <w:tc>
          <w:tcPr>
            <w:tcW w:w="9072" w:type="dxa"/>
            <w:gridSpan w:val="4"/>
            <w:shd w:val="clear" w:color="auto" w:fill="auto"/>
          </w:tcPr>
          <w:p w14:paraId="68B42DA5" w14:textId="77777777" w:rsidR="00497C5D" w:rsidRPr="00497C5D" w:rsidRDefault="00497C5D" w:rsidP="007D5C8E">
            <w:pPr>
              <w:keepLines/>
              <w:rPr>
                <w:rFonts w:ascii="Arial" w:hAnsi="Arial" w:cs="Arial"/>
              </w:rPr>
            </w:pPr>
          </w:p>
        </w:tc>
      </w:tr>
      <w:tr w:rsidR="00497C5D" w:rsidRPr="00497C5D" w14:paraId="0B3A98F3" w14:textId="77777777" w:rsidTr="002921AA">
        <w:tblPrEx>
          <w:tblLook w:val="04A0" w:firstRow="1" w:lastRow="0" w:firstColumn="1" w:lastColumn="0" w:noHBand="0" w:noVBand="1"/>
        </w:tblPrEx>
        <w:tc>
          <w:tcPr>
            <w:tcW w:w="1904" w:type="dxa"/>
            <w:shd w:val="clear" w:color="auto" w:fill="auto"/>
          </w:tcPr>
          <w:p w14:paraId="41AF4F4F"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Related business rules (Section 4):</w:t>
            </w:r>
          </w:p>
        </w:tc>
        <w:tc>
          <w:tcPr>
            <w:tcW w:w="7168" w:type="dxa"/>
            <w:gridSpan w:val="3"/>
            <w:shd w:val="clear" w:color="auto" w:fill="auto"/>
          </w:tcPr>
          <w:p w14:paraId="7D824FC1" w14:textId="723C8EF3" w:rsidR="00497C5D" w:rsidRPr="00497C5D" w:rsidRDefault="00497C5D" w:rsidP="007D5C8E">
            <w:pPr>
              <w:pStyle w:val="ListParagraph"/>
              <w:keepLines/>
              <w:ind w:left="0"/>
              <w:rPr>
                <w:rFonts w:ascii="Arial" w:hAnsi="Arial" w:cs="Arial"/>
                <w:noProof/>
              </w:rPr>
            </w:pPr>
            <w:r w:rsidRPr="00497C5D">
              <w:rPr>
                <w:rFonts w:ascii="Arial" w:hAnsi="Arial" w:cs="Arial"/>
                <w:noProof/>
              </w:rPr>
              <w:t xml:space="preserve">Date and time data item relationships, </w:t>
            </w:r>
            <w:r w:rsidR="002921AA">
              <w:rPr>
                <w:rFonts w:ascii="Arial" w:hAnsi="Arial" w:cs="Arial"/>
                <w:noProof/>
              </w:rPr>
              <w:t>*</w:t>
            </w:r>
            <w:r w:rsidRPr="00497C5D">
              <w:rPr>
                <w:rFonts w:ascii="Arial" w:hAnsi="Arial" w:cs="Arial"/>
                <w:noProof/>
              </w:rPr>
              <w:t xml:space="preserve">Labour type ‘Woman in labour’ and associated data items valid combinations, </w:t>
            </w:r>
            <w:r w:rsidR="0083452E">
              <w:rPr>
                <w:rFonts w:ascii="Arial" w:hAnsi="Arial" w:cs="Arial"/>
                <w:noProof/>
              </w:rPr>
              <w:t>*</w:t>
            </w:r>
            <w:r w:rsidRPr="00497C5D">
              <w:rPr>
                <w:rFonts w:ascii="Arial" w:hAnsi="Arial" w:cs="Arial"/>
                <w:noProof/>
              </w:rPr>
              <w:t>Labour type ‘Woman not in labour’ and associated data items valid combinations</w:t>
            </w:r>
            <w:r>
              <w:rPr>
                <w:rFonts w:ascii="Arial" w:hAnsi="Arial" w:cs="Arial"/>
                <w:noProof/>
              </w:rPr>
              <w:t xml:space="preserve">; </w:t>
            </w:r>
            <w:r w:rsidR="002921AA">
              <w:rPr>
                <w:rFonts w:ascii="Arial" w:hAnsi="Arial" w:cs="Arial"/>
                <w:noProof/>
              </w:rPr>
              <w:t>*</w:t>
            </w:r>
            <w:r w:rsidRPr="00497C5D">
              <w:rPr>
                <w:rFonts w:ascii="Arial" w:hAnsi="Arial" w:cs="Arial"/>
                <w:noProof/>
                <w:highlight w:val="green"/>
              </w:rPr>
              <w:t>Mandatory to report data items</w:t>
            </w:r>
          </w:p>
        </w:tc>
      </w:tr>
    </w:tbl>
    <w:p w14:paraId="438E0782" w14:textId="77777777" w:rsidR="00497C5D" w:rsidRPr="00497C5D" w:rsidRDefault="00497C5D" w:rsidP="00497C5D">
      <w:pPr>
        <w:keepLines/>
        <w:rPr>
          <w:rStyle w:val="Strong"/>
          <w:rFonts w:ascii="Arial" w:eastAsia="MS Gothic" w:hAnsi="Arial" w:cs="Arial"/>
          <w:b w:val="0"/>
          <w:bCs w:val="0"/>
          <w:lang w:eastAsia="en-AU"/>
        </w:rPr>
      </w:pPr>
      <w:r w:rsidRPr="00497C5D">
        <w:rPr>
          <w:rStyle w:val="Strong"/>
          <w:rFonts w:ascii="Arial" w:eastAsia="MS Gothic" w:hAnsi="Arial" w:cs="Arial"/>
        </w:rPr>
        <w:t>Administration</w:t>
      </w:r>
    </w:p>
    <w:tbl>
      <w:tblPr>
        <w:tblW w:w="9072" w:type="dxa"/>
        <w:tblInd w:w="426" w:type="dxa"/>
        <w:tblLook w:val="01E0" w:firstRow="1" w:lastRow="1" w:firstColumn="1" w:lastColumn="1" w:noHBand="0" w:noVBand="0"/>
      </w:tblPr>
      <w:tblGrid>
        <w:gridCol w:w="1806"/>
        <w:gridCol w:w="219"/>
        <w:gridCol w:w="1806"/>
        <w:gridCol w:w="219"/>
        <w:gridCol w:w="1428"/>
        <w:gridCol w:w="597"/>
        <w:gridCol w:w="2997"/>
      </w:tblGrid>
      <w:tr w:rsidR="00497C5D" w:rsidRPr="00497C5D" w14:paraId="69FC1FD6" w14:textId="77777777" w:rsidTr="00D652EF">
        <w:tc>
          <w:tcPr>
            <w:tcW w:w="2025" w:type="dxa"/>
            <w:gridSpan w:val="2"/>
            <w:shd w:val="clear" w:color="auto" w:fill="auto"/>
          </w:tcPr>
          <w:p w14:paraId="5F1B14DE" w14:textId="77777777" w:rsidR="00497C5D" w:rsidRPr="00497C5D" w:rsidRDefault="00497C5D" w:rsidP="00497C5D">
            <w:pPr>
              <w:pStyle w:val="AttributeSubheading"/>
              <w:keepNext w:val="0"/>
              <w:rPr>
                <w:rFonts w:ascii="Arial" w:hAnsi="Arial" w:cs="Arial"/>
                <w:i w:val="0"/>
                <w:color w:val="F26B73"/>
                <w:szCs w:val="20"/>
              </w:rPr>
            </w:pPr>
            <w:r w:rsidRPr="00497C5D">
              <w:rPr>
                <w:rFonts w:ascii="Arial" w:hAnsi="Arial" w:cs="Arial"/>
                <w:i w:val="0"/>
                <w:color w:val="F26B73"/>
                <w:szCs w:val="20"/>
              </w:rPr>
              <w:t>Principal data users</w:t>
            </w:r>
          </w:p>
        </w:tc>
        <w:tc>
          <w:tcPr>
            <w:tcW w:w="7047" w:type="dxa"/>
            <w:gridSpan w:val="5"/>
            <w:shd w:val="clear" w:color="auto" w:fill="auto"/>
          </w:tcPr>
          <w:p w14:paraId="2CFC66AF" w14:textId="77777777" w:rsidR="00497C5D" w:rsidRPr="00497C5D" w:rsidRDefault="00497C5D" w:rsidP="00497C5D">
            <w:pPr>
              <w:keepLines/>
              <w:rPr>
                <w:rFonts w:ascii="Arial" w:hAnsi="Arial" w:cs="Arial"/>
              </w:rPr>
            </w:pPr>
            <w:r w:rsidRPr="00497C5D">
              <w:rPr>
                <w:rFonts w:ascii="Arial" w:hAnsi="Arial" w:cs="Arial"/>
                <w:noProof/>
              </w:rPr>
              <w:t>Consultative Council on Obstetric and Paediatric Mortality and Morbidity</w:t>
            </w:r>
          </w:p>
        </w:tc>
      </w:tr>
      <w:tr w:rsidR="00497C5D" w:rsidRPr="00497C5D" w14:paraId="46085E55" w14:textId="77777777" w:rsidTr="00D652EF">
        <w:tc>
          <w:tcPr>
            <w:tcW w:w="1806" w:type="dxa"/>
            <w:shd w:val="clear" w:color="auto" w:fill="auto"/>
          </w:tcPr>
          <w:p w14:paraId="1F501E6A" w14:textId="77777777" w:rsidR="00497C5D" w:rsidRPr="00497C5D" w:rsidRDefault="00497C5D" w:rsidP="00497C5D">
            <w:pPr>
              <w:pStyle w:val="AttributeSubheading"/>
              <w:keepNext w:val="0"/>
              <w:rPr>
                <w:rFonts w:ascii="Arial" w:hAnsi="Arial" w:cs="Arial"/>
                <w:i w:val="0"/>
                <w:color w:val="F26B73"/>
                <w:szCs w:val="20"/>
              </w:rPr>
            </w:pPr>
            <w:r w:rsidRPr="00497C5D">
              <w:rPr>
                <w:rFonts w:ascii="Arial" w:hAnsi="Arial" w:cs="Arial"/>
                <w:i w:val="0"/>
                <w:color w:val="F26B73"/>
                <w:szCs w:val="20"/>
              </w:rPr>
              <w:t>Definition source</w:t>
            </w:r>
          </w:p>
        </w:tc>
        <w:tc>
          <w:tcPr>
            <w:tcW w:w="2025" w:type="dxa"/>
            <w:gridSpan w:val="2"/>
            <w:shd w:val="clear" w:color="auto" w:fill="auto"/>
          </w:tcPr>
          <w:p w14:paraId="5FAB917D" w14:textId="77777777" w:rsidR="00497C5D" w:rsidRPr="00497C5D" w:rsidRDefault="00497C5D" w:rsidP="007D5C8E">
            <w:pPr>
              <w:keepLines/>
              <w:rPr>
                <w:rFonts w:ascii="Arial" w:hAnsi="Arial" w:cs="Arial"/>
              </w:rPr>
            </w:pPr>
            <w:r w:rsidRPr="00497C5D">
              <w:rPr>
                <w:rFonts w:ascii="Arial" w:hAnsi="Arial" w:cs="Arial"/>
                <w:noProof/>
              </w:rPr>
              <w:t>DHHS</w:t>
            </w:r>
          </w:p>
        </w:tc>
        <w:tc>
          <w:tcPr>
            <w:tcW w:w="1647" w:type="dxa"/>
            <w:gridSpan w:val="2"/>
            <w:shd w:val="clear" w:color="auto" w:fill="auto"/>
          </w:tcPr>
          <w:p w14:paraId="53F93F1A"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Version</w:t>
            </w:r>
          </w:p>
        </w:tc>
        <w:tc>
          <w:tcPr>
            <w:tcW w:w="3594" w:type="dxa"/>
            <w:gridSpan w:val="2"/>
            <w:shd w:val="clear" w:color="auto" w:fill="auto"/>
          </w:tcPr>
          <w:p w14:paraId="1BF6A85B" w14:textId="77777777" w:rsidR="00497C5D" w:rsidRPr="00497C5D" w:rsidRDefault="00497C5D" w:rsidP="00614956">
            <w:pPr>
              <w:pStyle w:val="ListParagraph"/>
              <w:keepLines/>
              <w:numPr>
                <w:ilvl w:val="0"/>
                <w:numId w:val="41"/>
              </w:numPr>
              <w:rPr>
                <w:rFonts w:ascii="Arial" w:hAnsi="Arial" w:cs="Arial"/>
                <w:noProof/>
              </w:rPr>
            </w:pPr>
            <w:r w:rsidRPr="00497C5D">
              <w:rPr>
                <w:rFonts w:ascii="Arial" w:hAnsi="Arial" w:cs="Arial"/>
                <w:noProof/>
              </w:rPr>
              <w:t>January 2009</w:t>
            </w:r>
          </w:p>
          <w:p w14:paraId="60A571B7" w14:textId="77777777" w:rsidR="00497C5D" w:rsidRPr="00497C5D" w:rsidRDefault="00497C5D" w:rsidP="00614956">
            <w:pPr>
              <w:pStyle w:val="ListParagraph"/>
              <w:keepLines/>
              <w:numPr>
                <w:ilvl w:val="0"/>
                <w:numId w:val="41"/>
              </w:numPr>
              <w:rPr>
                <w:rFonts w:ascii="Arial" w:hAnsi="Arial" w:cs="Arial"/>
              </w:rPr>
            </w:pPr>
            <w:r w:rsidRPr="00497C5D">
              <w:rPr>
                <w:rFonts w:ascii="Arial" w:hAnsi="Arial" w:cs="Arial"/>
              </w:rPr>
              <w:t>January 2019</w:t>
            </w:r>
          </w:p>
        </w:tc>
      </w:tr>
      <w:tr w:rsidR="00497C5D" w:rsidRPr="00497C5D" w14:paraId="0E7E5030" w14:textId="77777777" w:rsidTr="00D652EF">
        <w:trPr>
          <w:trHeight w:val="161"/>
        </w:trPr>
        <w:tc>
          <w:tcPr>
            <w:tcW w:w="9072" w:type="dxa"/>
            <w:gridSpan w:val="7"/>
            <w:shd w:val="clear" w:color="auto" w:fill="auto"/>
          </w:tcPr>
          <w:p w14:paraId="4A17CF73" w14:textId="77777777" w:rsidR="00497C5D" w:rsidRPr="00497C5D" w:rsidRDefault="00497C5D" w:rsidP="007D5C8E">
            <w:pPr>
              <w:keepLines/>
              <w:rPr>
                <w:rFonts w:ascii="Arial" w:hAnsi="Arial" w:cs="Arial"/>
              </w:rPr>
            </w:pPr>
          </w:p>
        </w:tc>
      </w:tr>
      <w:tr w:rsidR="00497C5D" w:rsidRPr="00497C5D" w14:paraId="0F559CD5" w14:textId="77777777" w:rsidTr="00D652EF">
        <w:tc>
          <w:tcPr>
            <w:tcW w:w="2025" w:type="dxa"/>
            <w:gridSpan w:val="2"/>
            <w:shd w:val="clear" w:color="auto" w:fill="auto"/>
          </w:tcPr>
          <w:p w14:paraId="1ED6FA03"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Codeset source</w:t>
            </w:r>
          </w:p>
        </w:tc>
        <w:tc>
          <w:tcPr>
            <w:tcW w:w="2025" w:type="dxa"/>
            <w:gridSpan w:val="2"/>
            <w:shd w:val="clear" w:color="auto" w:fill="auto"/>
          </w:tcPr>
          <w:p w14:paraId="3841FDE3" w14:textId="77777777" w:rsidR="00497C5D" w:rsidRPr="00497C5D" w:rsidRDefault="00497C5D" w:rsidP="007D5C8E">
            <w:pPr>
              <w:keepLines/>
              <w:rPr>
                <w:rFonts w:ascii="Arial" w:hAnsi="Arial" w:cs="Arial"/>
              </w:rPr>
            </w:pPr>
            <w:r w:rsidRPr="00497C5D">
              <w:rPr>
                <w:rFonts w:ascii="Arial" w:hAnsi="Arial" w:cs="Arial"/>
                <w:noProof/>
              </w:rPr>
              <w:t>DHHS</w:t>
            </w:r>
          </w:p>
        </w:tc>
        <w:tc>
          <w:tcPr>
            <w:tcW w:w="2025" w:type="dxa"/>
            <w:gridSpan w:val="2"/>
            <w:shd w:val="clear" w:color="auto" w:fill="auto"/>
          </w:tcPr>
          <w:p w14:paraId="56B5BB2A" w14:textId="77777777" w:rsidR="00497C5D" w:rsidRPr="00497C5D" w:rsidRDefault="00497C5D" w:rsidP="007D5C8E">
            <w:pPr>
              <w:pStyle w:val="AttributeSubheading"/>
              <w:keepNext w:val="0"/>
              <w:rPr>
                <w:rFonts w:ascii="Arial" w:hAnsi="Arial" w:cs="Arial"/>
                <w:i w:val="0"/>
                <w:color w:val="F26B73"/>
                <w:szCs w:val="20"/>
              </w:rPr>
            </w:pPr>
            <w:r w:rsidRPr="00497C5D">
              <w:rPr>
                <w:rFonts w:ascii="Arial" w:hAnsi="Arial" w:cs="Arial"/>
                <w:i w:val="0"/>
                <w:color w:val="F26B73"/>
                <w:szCs w:val="20"/>
              </w:rPr>
              <w:t>Collection start date</w:t>
            </w:r>
          </w:p>
        </w:tc>
        <w:tc>
          <w:tcPr>
            <w:tcW w:w="2997" w:type="dxa"/>
            <w:shd w:val="clear" w:color="auto" w:fill="auto"/>
          </w:tcPr>
          <w:p w14:paraId="14DA21F6" w14:textId="77777777" w:rsidR="00497C5D" w:rsidRPr="00497C5D" w:rsidRDefault="00497C5D" w:rsidP="007D5C8E">
            <w:pPr>
              <w:keepLines/>
              <w:rPr>
                <w:rFonts w:ascii="Arial" w:hAnsi="Arial" w:cs="Arial"/>
              </w:rPr>
            </w:pPr>
            <w:r w:rsidRPr="00497C5D">
              <w:rPr>
                <w:rFonts w:ascii="Arial" w:hAnsi="Arial" w:cs="Arial"/>
                <w:noProof/>
              </w:rPr>
              <w:t>2009</w:t>
            </w:r>
          </w:p>
        </w:tc>
      </w:tr>
    </w:tbl>
    <w:p w14:paraId="3CE41D9A" w14:textId="77777777" w:rsidR="00497C5D" w:rsidRPr="00497C5D" w:rsidRDefault="00497C5D" w:rsidP="00497C5D">
      <w:pPr>
        <w:rPr>
          <w:rFonts w:ascii="Arial" w:hAnsi="Arial" w:cs="Arial"/>
        </w:rPr>
      </w:pPr>
      <w:r w:rsidRPr="00497C5D">
        <w:rPr>
          <w:rFonts w:ascii="Arial" w:hAnsi="Arial" w:cs="Arial"/>
        </w:rPr>
        <w:br w:type="page"/>
      </w:r>
    </w:p>
    <w:p w14:paraId="40A68BA8" w14:textId="77777777" w:rsidR="00EA7423" w:rsidRPr="00564E9C" w:rsidRDefault="00EA7423" w:rsidP="00CE41BE">
      <w:pPr>
        <w:pStyle w:val="Heading2"/>
      </w:pPr>
      <w:bookmarkStart w:id="182" w:name="_Toc350263788"/>
      <w:bookmarkStart w:id="183" w:name="_Toc499798941"/>
      <w:bookmarkStart w:id="184" w:name="_Toc533164559"/>
      <w:bookmarkStart w:id="185" w:name="_Toc13799762"/>
      <w:r w:rsidRPr="00EA7423">
        <w:rPr>
          <w:highlight w:val="green"/>
        </w:rPr>
        <w:t>Discipline of antenatal care provider</w:t>
      </w:r>
      <w:bookmarkEnd w:id="182"/>
      <w:bookmarkEnd w:id="183"/>
      <w:bookmarkEnd w:id="184"/>
      <w:bookmarkEnd w:id="185"/>
    </w:p>
    <w:p w14:paraId="504871B7" w14:textId="77777777" w:rsidR="00EA7423" w:rsidRPr="00EA7423" w:rsidRDefault="00EA7423" w:rsidP="00EA7423">
      <w:pPr>
        <w:keepLines/>
        <w:rPr>
          <w:rStyle w:val="Strong"/>
          <w:rFonts w:ascii="Arial" w:eastAsia="MS Gothic" w:hAnsi="Arial" w:cs="Arial"/>
          <w:b w:val="0"/>
          <w:bCs w:val="0"/>
          <w:color w:val="F26B73"/>
          <w:sz w:val="28"/>
        </w:rPr>
      </w:pPr>
      <w:r w:rsidRPr="00EA7423">
        <w:rPr>
          <w:rStyle w:val="Strong"/>
          <w:rFonts w:ascii="Arial" w:eastAsia="MS Gothic" w:hAnsi="Arial" w:cs="Arial"/>
        </w:rPr>
        <w:t>Specification</w:t>
      </w:r>
    </w:p>
    <w:p w14:paraId="063F507A" w14:textId="77777777" w:rsidR="00EA7423" w:rsidRPr="00EA7423" w:rsidRDefault="00EA7423" w:rsidP="00EA7423">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EA7423" w:rsidRPr="00EA7423" w14:paraId="75C4047E" w14:textId="77777777" w:rsidTr="007D5C8E">
        <w:tc>
          <w:tcPr>
            <w:tcW w:w="2024" w:type="dxa"/>
            <w:shd w:val="clear" w:color="auto" w:fill="auto"/>
          </w:tcPr>
          <w:p w14:paraId="45FF0760"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Definition</w:t>
            </w:r>
          </w:p>
        </w:tc>
        <w:tc>
          <w:tcPr>
            <w:tcW w:w="6076" w:type="dxa"/>
            <w:gridSpan w:val="3"/>
            <w:shd w:val="clear" w:color="auto" w:fill="auto"/>
          </w:tcPr>
          <w:p w14:paraId="63CACA69" w14:textId="77777777" w:rsidR="00EA7423" w:rsidRPr="00EA7423" w:rsidRDefault="00EA7423" w:rsidP="007D5C8E">
            <w:pPr>
              <w:keepLines/>
              <w:rPr>
                <w:rFonts w:ascii="Arial" w:hAnsi="Arial" w:cs="Arial"/>
              </w:rPr>
            </w:pPr>
            <w:r w:rsidRPr="00EA7423">
              <w:rPr>
                <w:rFonts w:ascii="Arial" w:hAnsi="Arial" w:cs="Arial"/>
                <w:noProof/>
              </w:rPr>
              <w:t>The discipline of the clinician who provided most occasions of antenatal care</w:t>
            </w:r>
          </w:p>
        </w:tc>
      </w:tr>
      <w:tr w:rsidR="00EA7423" w:rsidRPr="00EA7423" w14:paraId="5BBA618C" w14:textId="77777777" w:rsidTr="007D5C8E">
        <w:tc>
          <w:tcPr>
            <w:tcW w:w="8100" w:type="dxa"/>
            <w:gridSpan w:val="4"/>
            <w:shd w:val="clear" w:color="auto" w:fill="auto"/>
          </w:tcPr>
          <w:p w14:paraId="7BED5A9E" w14:textId="77777777" w:rsidR="00EA7423" w:rsidRPr="00EA7423" w:rsidRDefault="00EA7423" w:rsidP="007D5C8E">
            <w:pPr>
              <w:keepLines/>
              <w:rPr>
                <w:rFonts w:ascii="Arial" w:hAnsi="Arial" w:cs="Arial"/>
              </w:rPr>
            </w:pPr>
          </w:p>
        </w:tc>
      </w:tr>
      <w:tr w:rsidR="00EA7423" w:rsidRPr="00EA7423" w14:paraId="1CCE1162" w14:textId="77777777" w:rsidTr="007D5C8E">
        <w:tc>
          <w:tcPr>
            <w:tcW w:w="2024" w:type="dxa"/>
            <w:shd w:val="clear" w:color="auto" w:fill="auto"/>
          </w:tcPr>
          <w:p w14:paraId="183D2555"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Representation class</w:t>
            </w:r>
          </w:p>
        </w:tc>
        <w:tc>
          <w:tcPr>
            <w:tcW w:w="2025" w:type="dxa"/>
            <w:shd w:val="clear" w:color="auto" w:fill="auto"/>
          </w:tcPr>
          <w:p w14:paraId="7CCDEFD0" w14:textId="77777777" w:rsidR="00EA7423" w:rsidRPr="00EA7423" w:rsidRDefault="00EA7423" w:rsidP="007D5C8E">
            <w:pPr>
              <w:keepLines/>
              <w:rPr>
                <w:rFonts w:ascii="Arial" w:hAnsi="Arial" w:cs="Arial"/>
              </w:rPr>
            </w:pPr>
            <w:r w:rsidRPr="00EA7423">
              <w:rPr>
                <w:rFonts w:ascii="Arial" w:hAnsi="Arial" w:cs="Arial"/>
                <w:noProof/>
              </w:rPr>
              <w:t>Code</w:t>
            </w:r>
          </w:p>
        </w:tc>
        <w:tc>
          <w:tcPr>
            <w:tcW w:w="2025" w:type="dxa"/>
            <w:shd w:val="clear" w:color="auto" w:fill="auto"/>
          </w:tcPr>
          <w:p w14:paraId="0375F8C6" w14:textId="77777777" w:rsidR="00EA7423" w:rsidRPr="00EA7423" w:rsidRDefault="00EA7423" w:rsidP="007D5C8E">
            <w:pPr>
              <w:keepLines/>
              <w:rPr>
                <w:rFonts w:ascii="Arial" w:hAnsi="Arial" w:cs="Arial"/>
              </w:rPr>
            </w:pPr>
            <w:r w:rsidRPr="00EA7423">
              <w:rPr>
                <w:rFonts w:ascii="Arial" w:hAnsi="Arial" w:cs="Arial"/>
                <w:color w:val="F26B73"/>
              </w:rPr>
              <w:t>Data type</w:t>
            </w:r>
          </w:p>
        </w:tc>
        <w:tc>
          <w:tcPr>
            <w:tcW w:w="2026" w:type="dxa"/>
            <w:shd w:val="clear" w:color="auto" w:fill="auto"/>
          </w:tcPr>
          <w:p w14:paraId="5FD5814B" w14:textId="77777777" w:rsidR="00EA7423" w:rsidRPr="00EA7423" w:rsidRDefault="00EA7423" w:rsidP="007D5C8E">
            <w:pPr>
              <w:keepLines/>
              <w:rPr>
                <w:rFonts w:ascii="Arial" w:hAnsi="Arial" w:cs="Arial"/>
              </w:rPr>
            </w:pPr>
            <w:r w:rsidRPr="00EA7423">
              <w:rPr>
                <w:rFonts w:ascii="Arial" w:hAnsi="Arial" w:cs="Arial"/>
                <w:noProof/>
              </w:rPr>
              <w:t>Number</w:t>
            </w:r>
          </w:p>
        </w:tc>
      </w:tr>
      <w:tr w:rsidR="00EA7423" w:rsidRPr="00EA7423" w14:paraId="78B32B65" w14:textId="77777777" w:rsidTr="007D5C8E">
        <w:tc>
          <w:tcPr>
            <w:tcW w:w="8100" w:type="dxa"/>
            <w:gridSpan w:val="4"/>
            <w:shd w:val="clear" w:color="auto" w:fill="auto"/>
          </w:tcPr>
          <w:p w14:paraId="287DAF19" w14:textId="77777777" w:rsidR="00EA7423" w:rsidRPr="00EA7423" w:rsidRDefault="00EA7423" w:rsidP="007D5C8E">
            <w:pPr>
              <w:keepLines/>
              <w:rPr>
                <w:rFonts w:ascii="Arial" w:hAnsi="Arial" w:cs="Arial"/>
              </w:rPr>
            </w:pPr>
          </w:p>
        </w:tc>
      </w:tr>
      <w:tr w:rsidR="00EA7423" w:rsidRPr="00EA7423" w14:paraId="7E656A58" w14:textId="77777777" w:rsidTr="007D5C8E">
        <w:tc>
          <w:tcPr>
            <w:tcW w:w="2024" w:type="dxa"/>
            <w:shd w:val="clear" w:color="auto" w:fill="auto"/>
          </w:tcPr>
          <w:p w14:paraId="0C94AF51"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Format</w:t>
            </w:r>
          </w:p>
        </w:tc>
        <w:tc>
          <w:tcPr>
            <w:tcW w:w="2025" w:type="dxa"/>
            <w:shd w:val="clear" w:color="auto" w:fill="auto"/>
          </w:tcPr>
          <w:p w14:paraId="3F166003" w14:textId="77777777" w:rsidR="00EA7423" w:rsidRPr="00EA7423" w:rsidRDefault="00EA7423" w:rsidP="007D5C8E">
            <w:pPr>
              <w:keepLines/>
              <w:rPr>
                <w:rFonts w:ascii="Arial" w:hAnsi="Arial" w:cs="Arial"/>
              </w:rPr>
            </w:pPr>
            <w:r w:rsidRPr="00EA7423">
              <w:rPr>
                <w:rFonts w:ascii="Arial" w:hAnsi="Arial" w:cs="Arial"/>
                <w:noProof/>
              </w:rPr>
              <w:t>N</w:t>
            </w:r>
          </w:p>
        </w:tc>
        <w:tc>
          <w:tcPr>
            <w:tcW w:w="2025" w:type="dxa"/>
            <w:shd w:val="clear" w:color="auto" w:fill="auto"/>
          </w:tcPr>
          <w:p w14:paraId="586E25A9" w14:textId="77777777" w:rsidR="00EA7423" w:rsidRPr="00EA7423" w:rsidRDefault="00EA7423" w:rsidP="007D5C8E">
            <w:pPr>
              <w:pStyle w:val="AttributeSubheading"/>
              <w:keepNext w:val="0"/>
              <w:rPr>
                <w:rFonts w:ascii="Arial" w:hAnsi="Arial" w:cs="Arial"/>
                <w:szCs w:val="20"/>
                <w:lang w:eastAsia="en-US"/>
              </w:rPr>
            </w:pPr>
            <w:r w:rsidRPr="00EA7423">
              <w:rPr>
                <w:rFonts w:ascii="Arial" w:hAnsi="Arial" w:cs="Arial"/>
                <w:i w:val="0"/>
                <w:color w:val="F26B73"/>
                <w:szCs w:val="20"/>
              </w:rPr>
              <w:t>Field size</w:t>
            </w:r>
          </w:p>
        </w:tc>
        <w:tc>
          <w:tcPr>
            <w:tcW w:w="2026" w:type="dxa"/>
            <w:shd w:val="clear" w:color="auto" w:fill="auto"/>
          </w:tcPr>
          <w:p w14:paraId="14A7A4AE" w14:textId="77777777" w:rsidR="00EA7423" w:rsidRPr="00EA7423" w:rsidRDefault="00EA7423" w:rsidP="007D5C8E">
            <w:pPr>
              <w:keepLines/>
              <w:rPr>
                <w:rFonts w:ascii="Arial" w:hAnsi="Arial" w:cs="Arial"/>
              </w:rPr>
            </w:pPr>
            <w:r w:rsidRPr="00EA7423">
              <w:rPr>
                <w:rFonts w:ascii="Arial" w:hAnsi="Arial" w:cs="Arial"/>
                <w:noProof/>
              </w:rPr>
              <w:t>1</w:t>
            </w:r>
          </w:p>
        </w:tc>
      </w:tr>
      <w:tr w:rsidR="00EA7423" w:rsidRPr="00EA7423" w14:paraId="0829244A" w14:textId="77777777" w:rsidTr="007D5C8E">
        <w:tc>
          <w:tcPr>
            <w:tcW w:w="8100" w:type="dxa"/>
            <w:gridSpan w:val="4"/>
            <w:shd w:val="clear" w:color="auto" w:fill="auto"/>
          </w:tcPr>
          <w:p w14:paraId="13ADA895" w14:textId="77777777" w:rsidR="00EA7423" w:rsidRPr="00EA7423" w:rsidRDefault="00EA7423" w:rsidP="007D5C8E">
            <w:pPr>
              <w:keepLines/>
              <w:rPr>
                <w:rFonts w:ascii="Arial" w:hAnsi="Arial" w:cs="Arial"/>
              </w:rPr>
            </w:pPr>
          </w:p>
        </w:tc>
      </w:tr>
      <w:tr w:rsidR="00EA7423" w:rsidRPr="00EA7423" w14:paraId="176F5DAE" w14:textId="77777777" w:rsidTr="007D5C8E">
        <w:tc>
          <w:tcPr>
            <w:tcW w:w="2024" w:type="dxa"/>
            <w:shd w:val="clear" w:color="auto" w:fill="auto"/>
          </w:tcPr>
          <w:p w14:paraId="2D61DB4A"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Location</w:t>
            </w:r>
          </w:p>
        </w:tc>
        <w:tc>
          <w:tcPr>
            <w:tcW w:w="2025" w:type="dxa"/>
            <w:shd w:val="clear" w:color="auto" w:fill="auto"/>
          </w:tcPr>
          <w:p w14:paraId="1E266666" w14:textId="77777777" w:rsidR="00EA7423" w:rsidRPr="00EA7423" w:rsidRDefault="00EA7423" w:rsidP="007D5C8E">
            <w:pPr>
              <w:keepLines/>
              <w:rPr>
                <w:rFonts w:ascii="Arial" w:hAnsi="Arial" w:cs="Arial"/>
              </w:rPr>
            </w:pPr>
            <w:r w:rsidRPr="00EA7423">
              <w:rPr>
                <w:rFonts w:ascii="Arial" w:hAnsi="Arial" w:cs="Arial"/>
                <w:noProof/>
              </w:rPr>
              <w:t>Episode record</w:t>
            </w:r>
          </w:p>
        </w:tc>
        <w:tc>
          <w:tcPr>
            <w:tcW w:w="2025" w:type="dxa"/>
            <w:shd w:val="clear" w:color="auto" w:fill="auto"/>
          </w:tcPr>
          <w:p w14:paraId="42331997"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Position</w:t>
            </w:r>
          </w:p>
        </w:tc>
        <w:tc>
          <w:tcPr>
            <w:tcW w:w="2026" w:type="dxa"/>
            <w:shd w:val="clear" w:color="auto" w:fill="auto"/>
          </w:tcPr>
          <w:p w14:paraId="3D699B16" w14:textId="77777777" w:rsidR="00EA7423" w:rsidRPr="00EA7423" w:rsidRDefault="00EA7423" w:rsidP="007D5C8E">
            <w:pPr>
              <w:keepLines/>
              <w:rPr>
                <w:rFonts w:ascii="Arial" w:hAnsi="Arial" w:cs="Arial"/>
              </w:rPr>
            </w:pPr>
            <w:r w:rsidRPr="00EA7423">
              <w:rPr>
                <w:rFonts w:ascii="Arial" w:hAnsi="Arial" w:cs="Arial"/>
                <w:noProof/>
              </w:rPr>
              <w:t>54</w:t>
            </w:r>
          </w:p>
        </w:tc>
      </w:tr>
      <w:tr w:rsidR="00EA7423" w:rsidRPr="00EA7423" w14:paraId="3E85B8E6" w14:textId="77777777" w:rsidTr="007D5C8E">
        <w:tc>
          <w:tcPr>
            <w:tcW w:w="8100" w:type="dxa"/>
            <w:gridSpan w:val="4"/>
            <w:shd w:val="clear" w:color="auto" w:fill="auto"/>
          </w:tcPr>
          <w:p w14:paraId="2669A904" w14:textId="77777777" w:rsidR="00EA7423" w:rsidRPr="00EA7423" w:rsidRDefault="00EA7423" w:rsidP="007D5C8E">
            <w:pPr>
              <w:keepLines/>
              <w:rPr>
                <w:rFonts w:ascii="Arial" w:hAnsi="Arial" w:cs="Arial"/>
              </w:rPr>
            </w:pPr>
          </w:p>
        </w:tc>
      </w:tr>
      <w:tr w:rsidR="00EA7423" w:rsidRPr="00EA7423" w14:paraId="339ECE1A" w14:textId="77777777" w:rsidTr="007D5C8E">
        <w:tc>
          <w:tcPr>
            <w:tcW w:w="2024" w:type="dxa"/>
            <w:shd w:val="clear" w:color="auto" w:fill="auto"/>
          </w:tcPr>
          <w:p w14:paraId="2B131D1B"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Permissible values</w:t>
            </w:r>
          </w:p>
        </w:tc>
        <w:tc>
          <w:tcPr>
            <w:tcW w:w="6076" w:type="dxa"/>
            <w:gridSpan w:val="3"/>
            <w:shd w:val="clear" w:color="auto" w:fill="auto"/>
          </w:tcPr>
          <w:p w14:paraId="17506E93" w14:textId="77777777" w:rsidR="00EA7423" w:rsidRPr="00EA7423" w:rsidRDefault="00EA7423" w:rsidP="007D5C8E">
            <w:pPr>
              <w:keepLines/>
              <w:rPr>
                <w:rFonts w:ascii="Arial" w:hAnsi="Arial" w:cs="Arial"/>
                <w:b/>
                <w:noProof/>
              </w:rPr>
            </w:pPr>
            <w:r w:rsidRPr="00EA7423">
              <w:rPr>
                <w:rFonts w:ascii="Arial" w:hAnsi="Arial" w:cs="Arial"/>
                <w:b/>
                <w:noProof/>
              </w:rPr>
              <w:t>Code</w:t>
            </w:r>
            <w:r w:rsidRPr="00EA7423">
              <w:rPr>
                <w:rFonts w:ascii="Arial" w:hAnsi="Arial" w:cs="Arial"/>
                <w:b/>
                <w:noProof/>
              </w:rPr>
              <w:tab/>
              <w:t>Descriptor</w:t>
            </w:r>
          </w:p>
          <w:p w14:paraId="03AEC81C" w14:textId="77777777" w:rsidR="00EA7423" w:rsidRPr="00EA7423" w:rsidRDefault="00EA7423" w:rsidP="007D5C8E">
            <w:pPr>
              <w:keepLines/>
              <w:rPr>
                <w:rFonts w:ascii="Arial" w:hAnsi="Arial" w:cs="Arial"/>
                <w:noProof/>
              </w:rPr>
            </w:pPr>
            <w:r w:rsidRPr="00EA7423">
              <w:rPr>
                <w:rFonts w:ascii="Arial" w:hAnsi="Arial" w:cs="Arial"/>
                <w:noProof/>
              </w:rPr>
              <w:t>1</w:t>
            </w:r>
            <w:r w:rsidRPr="00EA7423">
              <w:rPr>
                <w:rFonts w:ascii="Arial" w:hAnsi="Arial" w:cs="Arial"/>
                <w:noProof/>
              </w:rPr>
              <w:tab/>
              <w:t>Obstetrician</w:t>
            </w:r>
          </w:p>
          <w:p w14:paraId="633F9151" w14:textId="77777777" w:rsidR="00EA7423" w:rsidRPr="00EA7423" w:rsidRDefault="00EA7423" w:rsidP="007D5C8E">
            <w:pPr>
              <w:keepLines/>
              <w:rPr>
                <w:rFonts w:ascii="Arial" w:hAnsi="Arial" w:cs="Arial"/>
                <w:noProof/>
              </w:rPr>
            </w:pPr>
            <w:r w:rsidRPr="00EA7423">
              <w:rPr>
                <w:rFonts w:ascii="Arial" w:hAnsi="Arial" w:cs="Arial"/>
                <w:noProof/>
              </w:rPr>
              <w:t>2</w:t>
            </w:r>
            <w:r w:rsidRPr="00EA7423">
              <w:rPr>
                <w:rFonts w:ascii="Arial" w:hAnsi="Arial" w:cs="Arial"/>
                <w:noProof/>
              </w:rPr>
              <w:tab/>
              <w:t>Midwife</w:t>
            </w:r>
          </w:p>
          <w:p w14:paraId="18B6C4A4" w14:textId="77777777" w:rsidR="00EA7423" w:rsidRPr="00EA7423" w:rsidRDefault="00EA7423" w:rsidP="007D5C8E">
            <w:pPr>
              <w:keepLines/>
              <w:rPr>
                <w:rFonts w:ascii="Arial" w:hAnsi="Arial" w:cs="Arial"/>
                <w:noProof/>
              </w:rPr>
            </w:pPr>
            <w:r w:rsidRPr="00EA7423">
              <w:rPr>
                <w:rFonts w:ascii="Arial" w:hAnsi="Arial" w:cs="Arial"/>
                <w:noProof/>
              </w:rPr>
              <w:t>3</w:t>
            </w:r>
            <w:r w:rsidRPr="00EA7423">
              <w:rPr>
                <w:rFonts w:ascii="Arial" w:hAnsi="Arial" w:cs="Arial"/>
                <w:noProof/>
              </w:rPr>
              <w:tab/>
              <w:t>General practitioner</w:t>
            </w:r>
          </w:p>
          <w:p w14:paraId="36A296DA" w14:textId="77777777" w:rsidR="00EA7423" w:rsidRPr="00EA7423" w:rsidRDefault="00EA7423" w:rsidP="007D5C8E">
            <w:pPr>
              <w:keepLines/>
              <w:rPr>
                <w:rFonts w:ascii="Arial" w:hAnsi="Arial" w:cs="Arial"/>
                <w:noProof/>
              </w:rPr>
            </w:pPr>
            <w:r w:rsidRPr="00EA7423">
              <w:rPr>
                <w:rFonts w:ascii="Arial" w:hAnsi="Arial" w:cs="Arial"/>
                <w:noProof/>
              </w:rPr>
              <w:t>4</w:t>
            </w:r>
            <w:r w:rsidRPr="00EA7423">
              <w:rPr>
                <w:rFonts w:ascii="Arial" w:hAnsi="Arial" w:cs="Arial"/>
                <w:noProof/>
              </w:rPr>
              <w:tab/>
              <w:t>No antenatal care provider</w:t>
            </w:r>
          </w:p>
          <w:p w14:paraId="168209C8" w14:textId="77777777" w:rsidR="00EA7423" w:rsidRPr="00EA7423" w:rsidRDefault="00EA7423" w:rsidP="007D5C8E">
            <w:pPr>
              <w:keepLines/>
              <w:rPr>
                <w:rFonts w:ascii="Arial" w:hAnsi="Arial" w:cs="Arial"/>
                <w:noProof/>
              </w:rPr>
            </w:pPr>
            <w:r w:rsidRPr="00EA7423">
              <w:rPr>
                <w:rFonts w:ascii="Arial" w:hAnsi="Arial" w:cs="Arial"/>
                <w:noProof/>
              </w:rPr>
              <w:t>8</w:t>
            </w:r>
            <w:r w:rsidRPr="00EA7423">
              <w:rPr>
                <w:rFonts w:ascii="Arial" w:hAnsi="Arial" w:cs="Arial"/>
                <w:noProof/>
              </w:rPr>
              <w:tab/>
              <w:t>Other</w:t>
            </w:r>
          </w:p>
          <w:p w14:paraId="15BDF64E" w14:textId="77777777" w:rsidR="00EA7423" w:rsidRPr="00EA7423" w:rsidRDefault="00EA7423" w:rsidP="007D5C8E">
            <w:pPr>
              <w:keepLines/>
              <w:rPr>
                <w:rFonts w:ascii="Arial" w:hAnsi="Arial" w:cs="Arial"/>
              </w:rPr>
            </w:pPr>
            <w:r w:rsidRPr="00EA7423">
              <w:rPr>
                <w:rFonts w:ascii="Arial" w:hAnsi="Arial" w:cs="Arial"/>
                <w:noProof/>
              </w:rPr>
              <w:t>9</w:t>
            </w:r>
            <w:r w:rsidRPr="00EA7423">
              <w:rPr>
                <w:rFonts w:ascii="Arial" w:hAnsi="Arial" w:cs="Arial"/>
                <w:noProof/>
              </w:rPr>
              <w:tab/>
              <w:t>Not stated / inadequately described</w:t>
            </w:r>
          </w:p>
        </w:tc>
      </w:tr>
      <w:tr w:rsidR="00EA7423" w:rsidRPr="00EA7423" w14:paraId="61DD1F41" w14:textId="77777777" w:rsidTr="007D5C8E">
        <w:tc>
          <w:tcPr>
            <w:tcW w:w="8100" w:type="dxa"/>
            <w:gridSpan w:val="4"/>
            <w:shd w:val="clear" w:color="auto" w:fill="auto"/>
          </w:tcPr>
          <w:p w14:paraId="6E558506" w14:textId="77777777" w:rsidR="00EA7423" w:rsidRPr="00EA7423" w:rsidRDefault="00EA7423" w:rsidP="007D5C8E">
            <w:pPr>
              <w:keepLines/>
              <w:rPr>
                <w:rFonts w:ascii="Arial" w:hAnsi="Arial" w:cs="Arial"/>
              </w:rPr>
            </w:pPr>
          </w:p>
        </w:tc>
      </w:tr>
      <w:tr w:rsidR="00EA7423" w:rsidRPr="00EA7423" w14:paraId="6870E239" w14:textId="77777777" w:rsidTr="007D5C8E">
        <w:tblPrEx>
          <w:tblLook w:val="04A0" w:firstRow="1" w:lastRow="0" w:firstColumn="1" w:lastColumn="0" w:noHBand="0" w:noVBand="1"/>
        </w:tblPrEx>
        <w:tc>
          <w:tcPr>
            <w:tcW w:w="2024" w:type="dxa"/>
            <w:shd w:val="clear" w:color="auto" w:fill="auto"/>
          </w:tcPr>
          <w:p w14:paraId="7B04E5FD"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Reporting guide</w:t>
            </w:r>
          </w:p>
        </w:tc>
        <w:tc>
          <w:tcPr>
            <w:tcW w:w="6076" w:type="dxa"/>
            <w:gridSpan w:val="3"/>
            <w:shd w:val="clear" w:color="auto" w:fill="auto"/>
          </w:tcPr>
          <w:p w14:paraId="05F811E6" w14:textId="470C94F7" w:rsidR="00EA7423" w:rsidRPr="00EA7423" w:rsidRDefault="00EA7423" w:rsidP="00EA7423">
            <w:pPr>
              <w:pStyle w:val="BulletDanielle"/>
              <w:keepNext w:val="0"/>
              <w:numPr>
                <w:ilvl w:val="0"/>
                <w:numId w:val="0"/>
              </w:numPr>
              <w:rPr>
                <w:rFonts w:ascii="Arial" w:hAnsi="Arial" w:cs="Arial"/>
                <w:szCs w:val="20"/>
              </w:rPr>
            </w:pPr>
            <w:r w:rsidRPr="00EA7423">
              <w:rPr>
                <w:rFonts w:ascii="Arial" w:hAnsi="Arial" w:cs="Arial"/>
                <w:szCs w:val="20"/>
              </w:rPr>
              <w:t xml:space="preserve">Code 1 Obstetrician: </w:t>
            </w:r>
            <w:r>
              <w:rPr>
                <w:rFonts w:ascii="Arial" w:hAnsi="Arial" w:cs="Arial"/>
                <w:szCs w:val="20"/>
              </w:rPr>
              <w:br/>
            </w:r>
            <w:r w:rsidRPr="00EA7423">
              <w:rPr>
                <w:rFonts w:ascii="Arial" w:hAnsi="Arial" w:cs="Arial"/>
                <w:szCs w:val="20"/>
              </w:rPr>
              <w:t>includes public and private obstetric care including care provided by medical staff in hospitals under the supervision of an obstetrician</w:t>
            </w:r>
          </w:p>
          <w:p w14:paraId="18D3691E" w14:textId="48BB92E2" w:rsidR="00EA7423" w:rsidRPr="00EA7423" w:rsidRDefault="00EA7423" w:rsidP="00EA7423">
            <w:pPr>
              <w:pStyle w:val="BulletDanielle"/>
              <w:keepNext w:val="0"/>
              <w:numPr>
                <w:ilvl w:val="0"/>
                <w:numId w:val="0"/>
              </w:numPr>
              <w:rPr>
                <w:rFonts w:ascii="Arial" w:hAnsi="Arial" w:cs="Arial"/>
                <w:szCs w:val="20"/>
              </w:rPr>
            </w:pPr>
            <w:r w:rsidRPr="00EA7423">
              <w:rPr>
                <w:rFonts w:ascii="Arial" w:hAnsi="Arial" w:cs="Arial"/>
                <w:szCs w:val="20"/>
              </w:rPr>
              <w:t xml:space="preserve">Code 2 Midwife: </w:t>
            </w:r>
            <w:r>
              <w:rPr>
                <w:rFonts w:ascii="Arial" w:hAnsi="Arial" w:cs="Arial"/>
                <w:szCs w:val="20"/>
              </w:rPr>
              <w:br/>
            </w:r>
            <w:r w:rsidRPr="00EA7423">
              <w:rPr>
                <w:rFonts w:ascii="Arial" w:hAnsi="Arial" w:cs="Arial"/>
                <w:szCs w:val="20"/>
              </w:rPr>
              <w:t>includes public and private midwifery care including care provided by midwife-led units in hospitals with limited medical input</w:t>
            </w:r>
          </w:p>
          <w:p w14:paraId="01745F19" w14:textId="5EFEC90F" w:rsidR="00EA7423" w:rsidRPr="00EA7423" w:rsidRDefault="00EA7423" w:rsidP="00EA7423">
            <w:pPr>
              <w:pStyle w:val="BulletDanielle"/>
              <w:keepNext w:val="0"/>
              <w:numPr>
                <w:ilvl w:val="0"/>
                <w:numId w:val="0"/>
              </w:numPr>
              <w:rPr>
                <w:rFonts w:ascii="Arial" w:hAnsi="Arial" w:cs="Arial"/>
                <w:szCs w:val="20"/>
              </w:rPr>
            </w:pPr>
            <w:r w:rsidRPr="00EA7423">
              <w:rPr>
                <w:rFonts w:ascii="Arial" w:hAnsi="Arial" w:cs="Arial"/>
                <w:szCs w:val="20"/>
              </w:rPr>
              <w:t xml:space="preserve">Code 3 General practitioner: </w:t>
            </w:r>
            <w:r>
              <w:rPr>
                <w:rFonts w:ascii="Arial" w:hAnsi="Arial" w:cs="Arial"/>
                <w:szCs w:val="20"/>
              </w:rPr>
              <w:br/>
            </w:r>
            <w:r w:rsidRPr="00EA7423">
              <w:rPr>
                <w:rFonts w:ascii="Arial" w:hAnsi="Arial" w:cs="Arial"/>
                <w:szCs w:val="20"/>
              </w:rPr>
              <w:t>includes public and private care by general practitioners (including those with a diploma of obstetrics) and care provided by medical staff in hospitals under the supervision of a general practitioner</w:t>
            </w:r>
          </w:p>
        </w:tc>
      </w:tr>
      <w:tr w:rsidR="00EA7423" w:rsidRPr="00EA7423" w14:paraId="198A40D4" w14:textId="77777777" w:rsidTr="007D5C8E">
        <w:tc>
          <w:tcPr>
            <w:tcW w:w="8100" w:type="dxa"/>
            <w:gridSpan w:val="4"/>
            <w:shd w:val="clear" w:color="auto" w:fill="auto"/>
          </w:tcPr>
          <w:p w14:paraId="4DA3A1FD" w14:textId="77777777" w:rsidR="00EA7423" w:rsidRPr="00EA7423" w:rsidRDefault="00EA7423" w:rsidP="007D5C8E">
            <w:pPr>
              <w:keepLines/>
              <w:rPr>
                <w:rFonts w:ascii="Arial" w:hAnsi="Arial" w:cs="Arial"/>
              </w:rPr>
            </w:pPr>
          </w:p>
        </w:tc>
      </w:tr>
      <w:tr w:rsidR="00EA7423" w:rsidRPr="00EA7423" w14:paraId="3A02CF8E" w14:textId="77777777" w:rsidTr="007D5C8E">
        <w:tc>
          <w:tcPr>
            <w:tcW w:w="2024" w:type="dxa"/>
            <w:shd w:val="clear" w:color="auto" w:fill="auto"/>
          </w:tcPr>
          <w:p w14:paraId="67E5B74A"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Reported by</w:t>
            </w:r>
          </w:p>
        </w:tc>
        <w:tc>
          <w:tcPr>
            <w:tcW w:w="6076" w:type="dxa"/>
            <w:gridSpan w:val="3"/>
            <w:shd w:val="clear" w:color="auto" w:fill="auto"/>
          </w:tcPr>
          <w:p w14:paraId="72B58D83" w14:textId="77777777" w:rsidR="00EA7423" w:rsidRPr="00EA7423" w:rsidRDefault="00EA7423" w:rsidP="007D5C8E">
            <w:pPr>
              <w:keepLines/>
              <w:rPr>
                <w:rFonts w:ascii="Arial" w:hAnsi="Arial" w:cs="Arial"/>
              </w:rPr>
            </w:pPr>
            <w:r w:rsidRPr="00EA7423">
              <w:rPr>
                <w:rFonts w:ascii="Arial" w:hAnsi="Arial" w:cs="Arial"/>
                <w:noProof/>
              </w:rPr>
              <w:t>All Victorian hospitals where a birth has occurred and homebirth practitioners</w:t>
            </w:r>
          </w:p>
        </w:tc>
      </w:tr>
      <w:tr w:rsidR="00EA7423" w:rsidRPr="00EA7423" w14:paraId="14D00989" w14:textId="77777777" w:rsidTr="007D5C8E">
        <w:tc>
          <w:tcPr>
            <w:tcW w:w="8100" w:type="dxa"/>
            <w:gridSpan w:val="4"/>
            <w:shd w:val="clear" w:color="auto" w:fill="auto"/>
          </w:tcPr>
          <w:p w14:paraId="18E142E5" w14:textId="77777777" w:rsidR="00EA7423" w:rsidRPr="00EA7423" w:rsidRDefault="00EA7423" w:rsidP="007D5C8E">
            <w:pPr>
              <w:keepLines/>
              <w:rPr>
                <w:rFonts w:ascii="Arial" w:hAnsi="Arial" w:cs="Arial"/>
              </w:rPr>
            </w:pPr>
          </w:p>
        </w:tc>
      </w:tr>
      <w:tr w:rsidR="00EA7423" w:rsidRPr="00EA7423" w14:paraId="065D3A58" w14:textId="77777777" w:rsidTr="007D5C8E">
        <w:tc>
          <w:tcPr>
            <w:tcW w:w="2024" w:type="dxa"/>
            <w:shd w:val="clear" w:color="auto" w:fill="auto"/>
          </w:tcPr>
          <w:p w14:paraId="0C0A850B"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Reported for</w:t>
            </w:r>
          </w:p>
        </w:tc>
        <w:tc>
          <w:tcPr>
            <w:tcW w:w="6076" w:type="dxa"/>
            <w:gridSpan w:val="3"/>
            <w:shd w:val="clear" w:color="auto" w:fill="auto"/>
          </w:tcPr>
          <w:p w14:paraId="0A9EBA49" w14:textId="77777777" w:rsidR="00EA7423" w:rsidRPr="00EA7423" w:rsidRDefault="00EA7423" w:rsidP="007D5C8E">
            <w:pPr>
              <w:keepLines/>
              <w:rPr>
                <w:rFonts w:ascii="Arial" w:hAnsi="Arial" w:cs="Arial"/>
              </w:rPr>
            </w:pPr>
            <w:r w:rsidRPr="00EA7423">
              <w:rPr>
                <w:rFonts w:ascii="Arial" w:hAnsi="Arial" w:cs="Arial"/>
                <w:noProof/>
              </w:rPr>
              <w:t>All birth episodes</w:t>
            </w:r>
          </w:p>
        </w:tc>
      </w:tr>
      <w:tr w:rsidR="00EA7423" w:rsidRPr="00EA7423" w14:paraId="661632BF" w14:textId="77777777" w:rsidTr="007D5C8E">
        <w:tc>
          <w:tcPr>
            <w:tcW w:w="8100" w:type="dxa"/>
            <w:gridSpan w:val="4"/>
            <w:shd w:val="clear" w:color="auto" w:fill="auto"/>
          </w:tcPr>
          <w:p w14:paraId="419401CF" w14:textId="77777777" w:rsidR="00EA7423" w:rsidRPr="00EA7423" w:rsidRDefault="00EA7423" w:rsidP="007D5C8E">
            <w:pPr>
              <w:keepLines/>
              <w:rPr>
                <w:rFonts w:ascii="Arial" w:hAnsi="Arial" w:cs="Arial"/>
              </w:rPr>
            </w:pPr>
          </w:p>
        </w:tc>
      </w:tr>
      <w:tr w:rsidR="00EA7423" w:rsidRPr="00EA7423" w14:paraId="0ECB5EBB" w14:textId="77777777" w:rsidTr="007D5C8E">
        <w:tblPrEx>
          <w:tblLook w:val="04A0" w:firstRow="1" w:lastRow="0" w:firstColumn="1" w:lastColumn="0" w:noHBand="0" w:noVBand="1"/>
        </w:tblPrEx>
        <w:tc>
          <w:tcPr>
            <w:tcW w:w="2024" w:type="dxa"/>
            <w:shd w:val="clear" w:color="auto" w:fill="auto"/>
          </w:tcPr>
          <w:p w14:paraId="7CA5AD56"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Related concepts (Section 2):</w:t>
            </w:r>
          </w:p>
        </w:tc>
        <w:tc>
          <w:tcPr>
            <w:tcW w:w="6076" w:type="dxa"/>
            <w:gridSpan w:val="3"/>
            <w:shd w:val="clear" w:color="auto" w:fill="auto"/>
          </w:tcPr>
          <w:p w14:paraId="7AF7C848" w14:textId="77777777" w:rsidR="00EA7423" w:rsidRPr="00EA7423" w:rsidRDefault="00EA7423" w:rsidP="007D5C8E">
            <w:pPr>
              <w:keepLines/>
              <w:rPr>
                <w:rFonts w:ascii="Arial" w:hAnsi="Arial" w:cs="Arial"/>
              </w:rPr>
            </w:pPr>
            <w:r w:rsidRPr="00EA7423">
              <w:rPr>
                <w:rFonts w:ascii="Arial" w:hAnsi="Arial" w:cs="Arial"/>
                <w:noProof/>
              </w:rPr>
              <w:t>None specified</w:t>
            </w:r>
          </w:p>
        </w:tc>
      </w:tr>
      <w:tr w:rsidR="00EA7423" w:rsidRPr="00EA7423" w14:paraId="6995C39F" w14:textId="77777777" w:rsidTr="007D5C8E">
        <w:tc>
          <w:tcPr>
            <w:tcW w:w="8100" w:type="dxa"/>
            <w:gridSpan w:val="4"/>
            <w:shd w:val="clear" w:color="auto" w:fill="auto"/>
          </w:tcPr>
          <w:p w14:paraId="2AFDE70E" w14:textId="77777777" w:rsidR="00EA7423" w:rsidRPr="00EA7423" w:rsidRDefault="00EA7423" w:rsidP="007D5C8E">
            <w:pPr>
              <w:keepLines/>
              <w:rPr>
                <w:rFonts w:ascii="Arial" w:hAnsi="Arial" w:cs="Arial"/>
              </w:rPr>
            </w:pPr>
          </w:p>
        </w:tc>
      </w:tr>
      <w:tr w:rsidR="00EA7423" w:rsidRPr="00EA7423" w14:paraId="7C30C20E" w14:textId="77777777" w:rsidTr="007D5C8E">
        <w:tblPrEx>
          <w:tblLook w:val="04A0" w:firstRow="1" w:lastRow="0" w:firstColumn="1" w:lastColumn="0" w:noHBand="0" w:noVBand="1"/>
        </w:tblPrEx>
        <w:tc>
          <w:tcPr>
            <w:tcW w:w="2024" w:type="dxa"/>
            <w:shd w:val="clear" w:color="auto" w:fill="auto"/>
          </w:tcPr>
          <w:p w14:paraId="317EAC2A"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Related data items (this section):</w:t>
            </w:r>
          </w:p>
        </w:tc>
        <w:tc>
          <w:tcPr>
            <w:tcW w:w="6076" w:type="dxa"/>
            <w:gridSpan w:val="3"/>
            <w:shd w:val="clear" w:color="auto" w:fill="auto"/>
          </w:tcPr>
          <w:p w14:paraId="639F9555" w14:textId="77777777" w:rsidR="00EA7423" w:rsidRPr="00EA7423" w:rsidRDefault="00EA7423" w:rsidP="007D5C8E">
            <w:pPr>
              <w:keepLines/>
              <w:rPr>
                <w:rFonts w:ascii="Arial" w:hAnsi="Arial" w:cs="Arial"/>
              </w:rPr>
            </w:pPr>
            <w:r w:rsidRPr="00EA7423">
              <w:rPr>
                <w:rFonts w:ascii="Arial" w:hAnsi="Arial" w:cs="Arial"/>
                <w:noProof/>
              </w:rPr>
              <w:t>None specified</w:t>
            </w:r>
            <w:r w:rsidRPr="00EA7423">
              <w:rPr>
                <w:rFonts w:ascii="Arial" w:hAnsi="Arial" w:cs="Arial"/>
              </w:rPr>
              <w:t xml:space="preserve"> </w:t>
            </w:r>
          </w:p>
        </w:tc>
      </w:tr>
      <w:tr w:rsidR="00EA7423" w:rsidRPr="00EA7423" w14:paraId="6BF4B940" w14:textId="77777777" w:rsidTr="007D5C8E">
        <w:tc>
          <w:tcPr>
            <w:tcW w:w="8100" w:type="dxa"/>
            <w:gridSpan w:val="4"/>
            <w:shd w:val="clear" w:color="auto" w:fill="auto"/>
          </w:tcPr>
          <w:p w14:paraId="75918DAA" w14:textId="77777777" w:rsidR="00EA7423" w:rsidRPr="00EA7423" w:rsidRDefault="00EA7423" w:rsidP="007D5C8E">
            <w:pPr>
              <w:keepLines/>
              <w:rPr>
                <w:rFonts w:ascii="Arial" w:hAnsi="Arial" w:cs="Arial"/>
              </w:rPr>
            </w:pPr>
          </w:p>
        </w:tc>
      </w:tr>
      <w:tr w:rsidR="00EA7423" w:rsidRPr="00EA7423" w14:paraId="29DA8533" w14:textId="77777777" w:rsidTr="007D5C8E">
        <w:tblPrEx>
          <w:tblLook w:val="04A0" w:firstRow="1" w:lastRow="0" w:firstColumn="1" w:lastColumn="0" w:noHBand="0" w:noVBand="1"/>
        </w:tblPrEx>
        <w:tc>
          <w:tcPr>
            <w:tcW w:w="2024" w:type="dxa"/>
            <w:shd w:val="clear" w:color="auto" w:fill="auto"/>
          </w:tcPr>
          <w:p w14:paraId="2673CE41"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Related business rules (Section 4):</w:t>
            </w:r>
          </w:p>
        </w:tc>
        <w:tc>
          <w:tcPr>
            <w:tcW w:w="6076" w:type="dxa"/>
            <w:gridSpan w:val="3"/>
            <w:shd w:val="clear" w:color="auto" w:fill="auto"/>
          </w:tcPr>
          <w:p w14:paraId="43BC4CC9" w14:textId="52C4DDB7" w:rsidR="00EA7423" w:rsidRPr="00EA7423" w:rsidRDefault="00EA7423" w:rsidP="007D5C8E">
            <w:pPr>
              <w:pStyle w:val="ListParagraph"/>
              <w:keepLines/>
              <w:ind w:left="0"/>
              <w:rPr>
                <w:rFonts w:ascii="Arial" w:hAnsi="Arial" w:cs="Arial"/>
              </w:rPr>
            </w:pPr>
            <w:r w:rsidRPr="00184B5E">
              <w:rPr>
                <w:rFonts w:ascii="Arial" w:hAnsi="Arial" w:cs="Arial"/>
                <w:noProof/>
                <w:highlight w:val="green"/>
              </w:rPr>
              <w:t>Discipline of antenatal care provider and Number of antenatal care visites valid combinations;</w:t>
            </w:r>
            <w:r>
              <w:rPr>
                <w:rFonts w:ascii="Arial" w:hAnsi="Arial" w:cs="Arial"/>
                <w:noProof/>
              </w:rPr>
              <w:t xml:space="preserve"> </w:t>
            </w:r>
            <w:r w:rsidR="002921AA">
              <w:rPr>
                <w:rFonts w:ascii="Arial" w:hAnsi="Arial" w:cs="Arial"/>
                <w:noProof/>
              </w:rPr>
              <w:t>*</w:t>
            </w:r>
            <w:r w:rsidRPr="00EA7423">
              <w:rPr>
                <w:rFonts w:ascii="Arial" w:hAnsi="Arial" w:cs="Arial"/>
                <w:noProof/>
              </w:rPr>
              <w:t>Mandatory to report data items</w:t>
            </w:r>
          </w:p>
        </w:tc>
      </w:tr>
    </w:tbl>
    <w:p w14:paraId="3F34C8A0" w14:textId="77777777" w:rsidR="00EA7423" w:rsidRPr="00EA7423" w:rsidRDefault="00EA7423" w:rsidP="00EA7423">
      <w:pPr>
        <w:keepLines/>
        <w:rPr>
          <w:rStyle w:val="Strong"/>
          <w:rFonts w:ascii="Arial" w:eastAsia="MS Gothic" w:hAnsi="Arial" w:cs="Arial"/>
          <w:lang w:eastAsia="en-AU"/>
        </w:rPr>
      </w:pPr>
    </w:p>
    <w:p w14:paraId="67016675" w14:textId="77777777" w:rsidR="00EA7423" w:rsidRPr="00EA7423" w:rsidRDefault="00EA7423" w:rsidP="00EA7423">
      <w:pPr>
        <w:keepLines/>
        <w:rPr>
          <w:rStyle w:val="Strong"/>
          <w:rFonts w:ascii="Arial" w:eastAsia="MS Gothic" w:hAnsi="Arial" w:cs="Arial"/>
          <w:b w:val="0"/>
          <w:bCs w:val="0"/>
          <w:lang w:eastAsia="en-AU"/>
        </w:rPr>
      </w:pPr>
      <w:r w:rsidRPr="00EA7423">
        <w:rPr>
          <w:rStyle w:val="Strong"/>
          <w:rFonts w:ascii="Arial" w:eastAsia="MS Gothic" w:hAnsi="Arial" w:cs="Arial"/>
        </w:rPr>
        <w:t>Administration</w:t>
      </w:r>
    </w:p>
    <w:p w14:paraId="3BC48985" w14:textId="77777777" w:rsidR="00EA7423" w:rsidRPr="00EA7423" w:rsidRDefault="00EA7423" w:rsidP="00EA7423">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EA7423" w:rsidRPr="00EA7423" w14:paraId="05797187" w14:textId="77777777" w:rsidTr="007D5C8E">
        <w:tc>
          <w:tcPr>
            <w:tcW w:w="2025" w:type="dxa"/>
            <w:shd w:val="clear" w:color="auto" w:fill="auto"/>
          </w:tcPr>
          <w:p w14:paraId="7DDC862F"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Principal data users</w:t>
            </w:r>
          </w:p>
        </w:tc>
        <w:tc>
          <w:tcPr>
            <w:tcW w:w="6075" w:type="dxa"/>
            <w:gridSpan w:val="3"/>
            <w:shd w:val="clear" w:color="auto" w:fill="auto"/>
          </w:tcPr>
          <w:p w14:paraId="1014B53C" w14:textId="77777777" w:rsidR="00EA7423" w:rsidRPr="00EA7423" w:rsidRDefault="00EA7423" w:rsidP="007D5C8E">
            <w:pPr>
              <w:keepLines/>
              <w:rPr>
                <w:rFonts w:ascii="Arial" w:hAnsi="Arial" w:cs="Arial"/>
              </w:rPr>
            </w:pPr>
            <w:r w:rsidRPr="00EA7423">
              <w:rPr>
                <w:rFonts w:ascii="Arial" w:hAnsi="Arial" w:cs="Arial"/>
                <w:noProof/>
              </w:rPr>
              <w:t>Consultative Council on Obstetric and Paediatric Mortality and Morbidity</w:t>
            </w:r>
          </w:p>
        </w:tc>
      </w:tr>
      <w:tr w:rsidR="00EA7423" w:rsidRPr="00EA7423" w14:paraId="1D06D0EE" w14:textId="77777777" w:rsidTr="007D5C8E">
        <w:tc>
          <w:tcPr>
            <w:tcW w:w="8100" w:type="dxa"/>
            <w:gridSpan w:val="4"/>
            <w:shd w:val="clear" w:color="auto" w:fill="auto"/>
          </w:tcPr>
          <w:p w14:paraId="1F04FA66" w14:textId="77777777" w:rsidR="00EA7423" w:rsidRPr="00EA7423" w:rsidRDefault="00EA7423" w:rsidP="007D5C8E">
            <w:pPr>
              <w:keepLines/>
              <w:rPr>
                <w:rFonts w:ascii="Arial" w:hAnsi="Arial" w:cs="Arial"/>
              </w:rPr>
            </w:pPr>
          </w:p>
        </w:tc>
      </w:tr>
      <w:tr w:rsidR="00EA7423" w:rsidRPr="00EA7423" w14:paraId="318D65EB" w14:textId="77777777" w:rsidTr="007D5C8E">
        <w:tc>
          <w:tcPr>
            <w:tcW w:w="2025" w:type="dxa"/>
            <w:shd w:val="clear" w:color="auto" w:fill="auto"/>
          </w:tcPr>
          <w:p w14:paraId="298A04F1"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Definition source</w:t>
            </w:r>
          </w:p>
        </w:tc>
        <w:tc>
          <w:tcPr>
            <w:tcW w:w="2025" w:type="dxa"/>
            <w:shd w:val="clear" w:color="auto" w:fill="auto"/>
          </w:tcPr>
          <w:p w14:paraId="2EEC5A28" w14:textId="77777777" w:rsidR="00EA7423" w:rsidRPr="00EA7423" w:rsidRDefault="00EA7423" w:rsidP="007D5C8E">
            <w:pPr>
              <w:keepLines/>
              <w:rPr>
                <w:rFonts w:ascii="Arial" w:hAnsi="Arial" w:cs="Arial"/>
              </w:rPr>
            </w:pPr>
            <w:r w:rsidRPr="00EA7423">
              <w:rPr>
                <w:rFonts w:ascii="Arial" w:hAnsi="Arial" w:cs="Arial"/>
                <w:noProof/>
              </w:rPr>
              <w:t>DHHS</w:t>
            </w:r>
          </w:p>
        </w:tc>
        <w:tc>
          <w:tcPr>
            <w:tcW w:w="2025" w:type="dxa"/>
            <w:shd w:val="clear" w:color="auto" w:fill="auto"/>
          </w:tcPr>
          <w:p w14:paraId="3C4B8ABF"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Version</w:t>
            </w:r>
          </w:p>
        </w:tc>
        <w:tc>
          <w:tcPr>
            <w:tcW w:w="2025" w:type="dxa"/>
            <w:shd w:val="clear" w:color="auto" w:fill="auto"/>
          </w:tcPr>
          <w:p w14:paraId="39168F8A" w14:textId="77777777" w:rsidR="00EA7423" w:rsidRPr="00EA7423" w:rsidRDefault="00EA7423" w:rsidP="007D5C8E">
            <w:pPr>
              <w:keepLines/>
              <w:rPr>
                <w:rFonts w:ascii="Arial" w:hAnsi="Arial" w:cs="Arial"/>
              </w:rPr>
            </w:pPr>
            <w:r w:rsidRPr="00EA7423">
              <w:rPr>
                <w:rFonts w:ascii="Arial" w:hAnsi="Arial" w:cs="Arial"/>
                <w:noProof/>
              </w:rPr>
              <w:t>1. January 2009</w:t>
            </w:r>
          </w:p>
        </w:tc>
      </w:tr>
      <w:tr w:rsidR="00EA7423" w:rsidRPr="00EA7423" w14:paraId="4330B41A" w14:textId="77777777" w:rsidTr="007D5C8E">
        <w:tc>
          <w:tcPr>
            <w:tcW w:w="8100" w:type="dxa"/>
            <w:gridSpan w:val="4"/>
            <w:shd w:val="clear" w:color="auto" w:fill="auto"/>
          </w:tcPr>
          <w:p w14:paraId="188BB879" w14:textId="77777777" w:rsidR="00EA7423" w:rsidRPr="00EA7423" w:rsidRDefault="00EA7423" w:rsidP="007D5C8E">
            <w:pPr>
              <w:keepLines/>
              <w:rPr>
                <w:rFonts w:ascii="Arial" w:hAnsi="Arial" w:cs="Arial"/>
              </w:rPr>
            </w:pPr>
          </w:p>
        </w:tc>
      </w:tr>
      <w:tr w:rsidR="00EA7423" w:rsidRPr="00EA7423" w14:paraId="0CCC2B63" w14:textId="77777777" w:rsidTr="007D5C8E">
        <w:tc>
          <w:tcPr>
            <w:tcW w:w="2025" w:type="dxa"/>
            <w:shd w:val="clear" w:color="auto" w:fill="auto"/>
          </w:tcPr>
          <w:p w14:paraId="3E7A217D"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Codeset source</w:t>
            </w:r>
          </w:p>
        </w:tc>
        <w:tc>
          <w:tcPr>
            <w:tcW w:w="2025" w:type="dxa"/>
            <w:shd w:val="clear" w:color="auto" w:fill="auto"/>
          </w:tcPr>
          <w:p w14:paraId="6E637C4B" w14:textId="77777777" w:rsidR="00EA7423" w:rsidRPr="00EA7423" w:rsidRDefault="00EA7423" w:rsidP="007D5C8E">
            <w:pPr>
              <w:keepLines/>
              <w:rPr>
                <w:rFonts w:ascii="Arial" w:hAnsi="Arial" w:cs="Arial"/>
              </w:rPr>
            </w:pPr>
            <w:r w:rsidRPr="00EA7423">
              <w:rPr>
                <w:rFonts w:ascii="Arial" w:hAnsi="Arial" w:cs="Arial"/>
                <w:noProof/>
              </w:rPr>
              <w:t>DHHS</w:t>
            </w:r>
          </w:p>
        </w:tc>
        <w:tc>
          <w:tcPr>
            <w:tcW w:w="2025" w:type="dxa"/>
            <w:shd w:val="clear" w:color="auto" w:fill="auto"/>
          </w:tcPr>
          <w:p w14:paraId="79A438D0" w14:textId="77777777" w:rsidR="00EA7423" w:rsidRPr="00EA7423" w:rsidRDefault="00EA7423" w:rsidP="007D5C8E">
            <w:pPr>
              <w:pStyle w:val="AttributeSubheading"/>
              <w:keepNext w:val="0"/>
              <w:rPr>
                <w:rFonts w:ascii="Arial" w:hAnsi="Arial" w:cs="Arial"/>
                <w:i w:val="0"/>
                <w:color w:val="F26B73"/>
                <w:szCs w:val="20"/>
              </w:rPr>
            </w:pPr>
            <w:r w:rsidRPr="00EA7423">
              <w:rPr>
                <w:rFonts w:ascii="Arial" w:hAnsi="Arial" w:cs="Arial"/>
                <w:i w:val="0"/>
                <w:color w:val="F26B73"/>
                <w:szCs w:val="20"/>
              </w:rPr>
              <w:t>Collection start date</w:t>
            </w:r>
          </w:p>
        </w:tc>
        <w:tc>
          <w:tcPr>
            <w:tcW w:w="2025" w:type="dxa"/>
            <w:shd w:val="clear" w:color="auto" w:fill="auto"/>
          </w:tcPr>
          <w:p w14:paraId="2C246F3C" w14:textId="77777777" w:rsidR="00EA7423" w:rsidRPr="00EA7423" w:rsidRDefault="00EA7423" w:rsidP="007D5C8E">
            <w:pPr>
              <w:keepLines/>
              <w:rPr>
                <w:rFonts w:ascii="Arial" w:hAnsi="Arial" w:cs="Arial"/>
              </w:rPr>
            </w:pPr>
            <w:r w:rsidRPr="00EA7423">
              <w:rPr>
                <w:rFonts w:ascii="Arial" w:hAnsi="Arial" w:cs="Arial"/>
                <w:noProof/>
              </w:rPr>
              <w:t>2009</w:t>
            </w:r>
          </w:p>
        </w:tc>
      </w:tr>
    </w:tbl>
    <w:p w14:paraId="0FA93F99" w14:textId="77777777" w:rsidR="00EA7423" w:rsidRPr="00EA7423" w:rsidRDefault="00EA7423" w:rsidP="00EA7423">
      <w:pPr>
        <w:keepLines/>
        <w:rPr>
          <w:rFonts w:ascii="Arial" w:hAnsi="Arial" w:cs="Arial"/>
        </w:rPr>
      </w:pPr>
    </w:p>
    <w:p w14:paraId="10057CFA" w14:textId="1D03176B" w:rsidR="00842FD5" w:rsidRPr="00AF50B3" w:rsidRDefault="00842FD5">
      <w:pPr>
        <w:rPr>
          <w:rFonts w:ascii="Arial" w:hAnsi="Arial"/>
          <w:bCs/>
          <w:color w:val="D50032"/>
          <w:highlight w:val="green"/>
        </w:rPr>
      </w:pPr>
      <w:r>
        <w:rPr>
          <w:highlight w:val="green"/>
        </w:rPr>
        <w:br w:type="page"/>
      </w:r>
    </w:p>
    <w:p w14:paraId="6A88C3BB" w14:textId="4D7B58AB" w:rsidR="006C2C99" w:rsidRPr="00564E9C" w:rsidRDefault="006C2C99" w:rsidP="00CE41BE">
      <w:pPr>
        <w:pStyle w:val="Heading2"/>
      </w:pPr>
      <w:bookmarkStart w:id="186" w:name="_Toc13799763"/>
      <w:r w:rsidRPr="006C2C99">
        <w:rPr>
          <w:highlight w:val="green"/>
        </w:rPr>
        <w:t xml:space="preserve">Events of labour and birth – </w:t>
      </w:r>
      <w:bookmarkEnd w:id="158"/>
      <w:bookmarkEnd w:id="159"/>
      <w:r w:rsidRPr="006C2C99">
        <w:rPr>
          <w:highlight w:val="green"/>
        </w:rPr>
        <w:t>ICD-10-AM code</w:t>
      </w:r>
      <w:bookmarkEnd w:id="160"/>
      <w:bookmarkEnd w:id="161"/>
      <w:bookmarkEnd w:id="186"/>
    </w:p>
    <w:p w14:paraId="1BC9DD4A" w14:textId="77777777" w:rsidR="006C2C99" w:rsidRPr="006C2C99" w:rsidRDefault="006C2C99" w:rsidP="00266F26">
      <w:pPr>
        <w:keepLines/>
        <w:rPr>
          <w:rStyle w:val="Strong"/>
          <w:rFonts w:ascii="Arial" w:eastAsia="MS Gothic" w:hAnsi="Arial" w:cs="Arial"/>
          <w:b w:val="0"/>
          <w:bCs w:val="0"/>
          <w:color w:val="F26B73"/>
        </w:rPr>
      </w:pPr>
      <w:r w:rsidRPr="006C2C99">
        <w:rPr>
          <w:rStyle w:val="Strong"/>
          <w:rFonts w:ascii="Arial" w:eastAsia="MS Gothic" w:hAnsi="Arial" w:cs="Arial"/>
        </w:rPr>
        <w:t>Specification</w:t>
      </w:r>
    </w:p>
    <w:p w14:paraId="2A3B1921" w14:textId="77777777" w:rsidR="006C2C99" w:rsidRPr="00266F26" w:rsidRDefault="006C2C99" w:rsidP="006C2C99">
      <w:pPr>
        <w:keepLines/>
        <w:rPr>
          <w:rStyle w:val="Strong"/>
          <w:rFonts w:ascii="Arial" w:eastAsia="MS Gothic" w:hAnsi="Arial" w:cs="Arial"/>
          <w:sz w:val="12"/>
          <w:szCs w:val="12"/>
        </w:rPr>
      </w:pPr>
    </w:p>
    <w:tbl>
      <w:tblPr>
        <w:tblW w:w="8424" w:type="dxa"/>
        <w:tblInd w:w="648" w:type="dxa"/>
        <w:tblLook w:val="01E0" w:firstRow="1" w:lastRow="1" w:firstColumn="1" w:lastColumn="1" w:noHBand="0" w:noVBand="0"/>
      </w:tblPr>
      <w:tblGrid>
        <w:gridCol w:w="2024"/>
        <w:gridCol w:w="2025"/>
        <w:gridCol w:w="2025"/>
        <w:gridCol w:w="2350"/>
      </w:tblGrid>
      <w:tr w:rsidR="006C2C99" w:rsidRPr="006C2C99" w14:paraId="133C9C03" w14:textId="77777777" w:rsidTr="00266F26">
        <w:tc>
          <w:tcPr>
            <w:tcW w:w="2024" w:type="dxa"/>
            <w:shd w:val="clear" w:color="auto" w:fill="auto"/>
          </w:tcPr>
          <w:p w14:paraId="383FD823"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Definition</w:t>
            </w:r>
          </w:p>
        </w:tc>
        <w:tc>
          <w:tcPr>
            <w:tcW w:w="6400" w:type="dxa"/>
            <w:gridSpan w:val="3"/>
            <w:shd w:val="clear" w:color="auto" w:fill="auto"/>
          </w:tcPr>
          <w:p w14:paraId="045385B1" w14:textId="77777777" w:rsidR="006C2C99" w:rsidRPr="006C2C99" w:rsidRDefault="006C2C99" w:rsidP="00DC1964">
            <w:pPr>
              <w:keepLines/>
              <w:rPr>
                <w:rFonts w:ascii="Arial" w:hAnsi="Arial" w:cs="Arial"/>
              </w:rPr>
            </w:pPr>
            <w:r w:rsidRPr="006C2C99">
              <w:rPr>
                <w:rFonts w:ascii="Arial" w:hAnsi="Arial" w:cs="Arial"/>
                <w:noProof/>
              </w:rPr>
              <w:t>Medical and obstetric complications arising after the onset of labour and before the completed delivery of the baby and placenta</w:t>
            </w:r>
          </w:p>
        </w:tc>
      </w:tr>
      <w:tr w:rsidR="006C2C99" w:rsidRPr="006C2C99" w14:paraId="238E90F9" w14:textId="77777777" w:rsidTr="00266F26">
        <w:tc>
          <w:tcPr>
            <w:tcW w:w="8424" w:type="dxa"/>
            <w:gridSpan w:val="4"/>
            <w:shd w:val="clear" w:color="auto" w:fill="auto"/>
          </w:tcPr>
          <w:p w14:paraId="1739E839" w14:textId="77777777" w:rsidR="006C2C99" w:rsidRPr="006C2C99" w:rsidRDefault="006C2C99" w:rsidP="00DC1964">
            <w:pPr>
              <w:keepLines/>
              <w:rPr>
                <w:rFonts w:ascii="Arial" w:hAnsi="Arial" w:cs="Arial"/>
              </w:rPr>
            </w:pPr>
          </w:p>
        </w:tc>
      </w:tr>
      <w:tr w:rsidR="006C2C99" w:rsidRPr="006C2C99" w14:paraId="4F50550B" w14:textId="77777777" w:rsidTr="00266F26">
        <w:tc>
          <w:tcPr>
            <w:tcW w:w="2024" w:type="dxa"/>
            <w:shd w:val="clear" w:color="auto" w:fill="auto"/>
          </w:tcPr>
          <w:p w14:paraId="2F5C7820"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Representation class</w:t>
            </w:r>
          </w:p>
        </w:tc>
        <w:tc>
          <w:tcPr>
            <w:tcW w:w="2025" w:type="dxa"/>
            <w:shd w:val="clear" w:color="auto" w:fill="auto"/>
          </w:tcPr>
          <w:p w14:paraId="09792B09" w14:textId="77777777" w:rsidR="006C2C99" w:rsidRPr="006C2C99" w:rsidRDefault="006C2C99" w:rsidP="00DC1964">
            <w:pPr>
              <w:keepLines/>
              <w:rPr>
                <w:rFonts w:ascii="Arial" w:hAnsi="Arial" w:cs="Arial"/>
              </w:rPr>
            </w:pPr>
            <w:r w:rsidRPr="006C2C99">
              <w:rPr>
                <w:rFonts w:ascii="Arial" w:hAnsi="Arial" w:cs="Arial"/>
                <w:noProof/>
              </w:rPr>
              <w:t>Code</w:t>
            </w:r>
          </w:p>
        </w:tc>
        <w:tc>
          <w:tcPr>
            <w:tcW w:w="2025" w:type="dxa"/>
            <w:shd w:val="clear" w:color="auto" w:fill="auto"/>
          </w:tcPr>
          <w:p w14:paraId="0874AFB8" w14:textId="77777777" w:rsidR="006C2C99" w:rsidRPr="006C2C99" w:rsidRDefault="006C2C99" w:rsidP="00DC1964">
            <w:pPr>
              <w:keepLines/>
              <w:rPr>
                <w:rFonts w:ascii="Arial" w:hAnsi="Arial" w:cs="Arial"/>
              </w:rPr>
            </w:pPr>
            <w:r w:rsidRPr="006C2C99">
              <w:rPr>
                <w:rFonts w:ascii="Arial" w:hAnsi="Arial" w:cs="Arial"/>
                <w:color w:val="F26B73"/>
              </w:rPr>
              <w:t>Data type</w:t>
            </w:r>
          </w:p>
        </w:tc>
        <w:tc>
          <w:tcPr>
            <w:tcW w:w="2350" w:type="dxa"/>
            <w:shd w:val="clear" w:color="auto" w:fill="auto"/>
          </w:tcPr>
          <w:p w14:paraId="7F85E933" w14:textId="77777777" w:rsidR="006C2C99" w:rsidRPr="006C2C99" w:rsidRDefault="006C2C99" w:rsidP="00DC1964">
            <w:pPr>
              <w:keepLines/>
              <w:rPr>
                <w:rFonts w:ascii="Arial" w:hAnsi="Arial" w:cs="Arial"/>
              </w:rPr>
            </w:pPr>
            <w:r w:rsidRPr="006C2C99">
              <w:rPr>
                <w:rFonts w:ascii="Arial" w:hAnsi="Arial" w:cs="Arial"/>
                <w:noProof/>
              </w:rPr>
              <w:t>String</w:t>
            </w:r>
          </w:p>
        </w:tc>
      </w:tr>
      <w:tr w:rsidR="006C2C99" w:rsidRPr="006C2C99" w14:paraId="1760B4EF" w14:textId="77777777" w:rsidTr="00266F26">
        <w:tc>
          <w:tcPr>
            <w:tcW w:w="8424" w:type="dxa"/>
            <w:gridSpan w:val="4"/>
            <w:shd w:val="clear" w:color="auto" w:fill="auto"/>
          </w:tcPr>
          <w:p w14:paraId="57DB693A" w14:textId="77777777" w:rsidR="006C2C99" w:rsidRPr="006C2C99" w:rsidRDefault="006C2C99" w:rsidP="00DC1964">
            <w:pPr>
              <w:keepLines/>
              <w:rPr>
                <w:rFonts w:ascii="Arial" w:hAnsi="Arial" w:cs="Arial"/>
              </w:rPr>
            </w:pPr>
          </w:p>
        </w:tc>
      </w:tr>
      <w:tr w:rsidR="006C2C99" w:rsidRPr="006C2C99" w14:paraId="2F2F6E72" w14:textId="77777777" w:rsidTr="00266F26">
        <w:tc>
          <w:tcPr>
            <w:tcW w:w="2024" w:type="dxa"/>
            <w:shd w:val="clear" w:color="auto" w:fill="auto"/>
          </w:tcPr>
          <w:p w14:paraId="7409E6A6"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Format</w:t>
            </w:r>
          </w:p>
        </w:tc>
        <w:tc>
          <w:tcPr>
            <w:tcW w:w="2025" w:type="dxa"/>
            <w:shd w:val="clear" w:color="auto" w:fill="auto"/>
          </w:tcPr>
          <w:p w14:paraId="3AE2667E" w14:textId="77777777" w:rsidR="006C2C99" w:rsidRPr="006C2C99" w:rsidRDefault="006C2C99" w:rsidP="00DC1964">
            <w:pPr>
              <w:keepLines/>
              <w:rPr>
                <w:rFonts w:ascii="Arial" w:hAnsi="Arial" w:cs="Arial"/>
              </w:rPr>
            </w:pPr>
            <w:r w:rsidRPr="006C2C99">
              <w:rPr>
                <w:rFonts w:ascii="Arial" w:hAnsi="Arial" w:cs="Arial"/>
                <w:noProof/>
              </w:rPr>
              <w:t>ANN[NN]</w:t>
            </w:r>
          </w:p>
        </w:tc>
        <w:tc>
          <w:tcPr>
            <w:tcW w:w="2025" w:type="dxa"/>
            <w:shd w:val="clear" w:color="auto" w:fill="auto"/>
          </w:tcPr>
          <w:p w14:paraId="1A82B0BD" w14:textId="77777777" w:rsidR="006C2C99" w:rsidRPr="006C2C99" w:rsidRDefault="006C2C99" w:rsidP="00DC1964">
            <w:pPr>
              <w:pStyle w:val="AttributeSubheading"/>
              <w:keepNext w:val="0"/>
              <w:rPr>
                <w:rFonts w:ascii="Arial" w:hAnsi="Arial" w:cs="Arial"/>
                <w:szCs w:val="20"/>
                <w:lang w:eastAsia="en-US"/>
              </w:rPr>
            </w:pPr>
            <w:r w:rsidRPr="006C2C99">
              <w:rPr>
                <w:rFonts w:ascii="Arial" w:hAnsi="Arial" w:cs="Arial"/>
                <w:i w:val="0"/>
                <w:color w:val="F26B73"/>
                <w:szCs w:val="20"/>
              </w:rPr>
              <w:t>Field size</w:t>
            </w:r>
          </w:p>
        </w:tc>
        <w:tc>
          <w:tcPr>
            <w:tcW w:w="2350" w:type="dxa"/>
            <w:shd w:val="clear" w:color="auto" w:fill="auto"/>
          </w:tcPr>
          <w:p w14:paraId="22C308A5" w14:textId="77777777" w:rsidR="006C2C99" w:rsidRPr="006C2C99" w:rsidRDefault="006C2C99" w:rsidP="00DC1964">
            <w:pPr>
              <w:keepLines/>
              <w:rPr>
                <w:rFonts w:ascii="Arial" w:hAnsi="Arial" w:cs="Arial"/>
              </w:rPr>
            </w:pPr>
            <w:r w:rsidRPr="006C2C99">
              <w:rPr>
                <w:rFonts w:ascii="Arial" w:hAnsi="Arial" w:cs="Arial"/>
                <w:noProof/>
              </w:rPr>
              <w:t>5 (x9)</w:t>
            </w:r>
          </w:p>
        </w:tc>
      </w:tr>
      <w:tr w:rsidR="006C2C99" w:rsidRPr="006C2C99" w14:paraId="05C1C45F" w14:textId="77777777" w:rsidTr="00266F26">
        <w:tc>
          <w:tcPr>
            <w:tcW w:w="8424" w:type="dxa"/>
            <w:gridSpan w:val="4"/>
            <w:shd w:val="clear" w:color="auto" w:fill="auto"/>
          </w:tcPr>
          <w:p w14:paraId="49ACD059" w14:textId="77777777" w:rsidR="006C2C99" w:rsidRPr="006C2C99" w:rsidRDefault="006C2C99" w:rsidP="00DC1964">
            <w:pPr>
              <w:keepLines/>
              <w:rPr>
                <w:rFonts w:ascii="Arial" w:hAnsi="Arial" w:cs="Arial"/>
              </w:rPr>
            </w:pPr>
          </w:p>
        </w:tc>
      </w:tr>
      <w:tr w:rsidR="006C2C99" w:rsidRPr="006C2C99" w14:paraId="09683A65" w14:textId="77777777" w:rsidTr="00266F26">
        <w:tc>
          <w:tcPr>
            <w:tcW w:w="2024" w:type="dxa"/>
            <w:shd w:val="clear" w:color="auto" w:fill="auto"/>
          </w:tcPr>
          <w:p w14:paraId="75972269"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Location</w:t>
            </w:r>
          </w:p>
        </w:tc>
        <w:tc>
          <w:tcPr>
            <w:tcW w:w="2025" w:type="dxa"/>
            <w:shd w:val="clear" w:color="auto" w:fill="auto"/>
          </w:tcPr>
          <w:p w14:paraId="4210154C" w14:textId="77777777" w:rsidR="006C2C99" w:rsidRPr="006C2C99" w:rsidRDefault="006C2C99" w:rsidP="00DC1964">
            <w:pPr>
              <w:keepLines/>
              <w:rPr>
                <w:rFonts w:ascii="Arial" w:hAnsi="Arial" w:cs="Arial"/>
              </w:rPr>
            </w:pPr>
            <w:r w:rsidRPr="006C2C99">
              <w:rPr>
                <w:rFonts w:ascii="Arial" w:hAnsi="Arial" w:cs="Arial"/>
                <w:noProof/>
              </w:rPr>
              <w:t>Episode record</w:t>
            </w:r>
          </w:p>
        </w:tc>
        <w:tc>
          <w:tcPr>
            <w:tcW w:w="2025" w:type="dxa"/>
            <w:shd w:val="clear" w:color="auto" w:fill="auto"/>
          </w:tcPr>
          <w:p w14:paraId="7E0DE7E3"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Position</w:t>
            </w:r>
          </w:p>
        </w:tc>
        <w:tc>
          <w:tcPr>
            <w:tcW w:w="2350" w:type="dxa"/>
            <w:shd w:val="clear" w:color="auto" w:fill="auto"/>
          </w:tcPr>
          <w:p w14:paraId="7685E327" w14:textId="77777777" w:rsidR="006C2C99" w:rsidRPr="006C2C99" w:rsidRDefault="006C2C99" w:rsidP="00DC1964">
            <w:pPr>
              <w:keepLines/>
              <w:rPr>
                <w:rFonts w:ascii="Arial" w:hAnsi="Arial" w:cs="Arial"/>
              </w:rPr>
            </w:pPr>
            <w:r w:rsidRPr="006C2C99">
              <w:rPr>
                <w:rFonts w:ascii="Arial" w:hAnsi="Arial" w:cs="Arial"/>
                <w:noProof/>
              </w:rPr>
              <w:t>82</w:t>
            </w:r>
          </w:p>
        </w:tc>
      </w:tr>
      <w:tr w:rsidR="006C2C99" w:rsidRPr="006C2C99" w14:paraId="31340FF3" w14:textId="77777777" w:rsidTr="00266F26">
        <w:tc>
          <w:tcPr>
            <w:tcW w:w="8424" w:type="dxa"/>
            <w:gridSpan w:val="4"/>
            <w:shd w:val="clear" w:color="auto" w:fill="auto"/>
          </w:tcPr>
          <w:p w14:paraId="7E94E577" w14:textId="77777777" w:rsidR="006C2C99" w:rsidRPr="006C2C99" w:rsidRDefault="006C2C99" w:rsidP="00DC1964">
            <w:pPr>
              <w:keepLines/>
              <w:rPr>
                <w:rFonts w:ascii="Arial" w:hAnsi="Arial" w:cs="Arial"/>
              </w:rPr>
            </w:pPr>
          </w:p>
        </w:tc>
      </w:tr>
      <w:tr w:rsidR="006C2C99" w:rsidRPr="006C2C99" w14:paraId="58CEE376" w14:textId="77777777" w:rsidTr="00266F26">
        <w:tc>
          <w:tcPr>
            <w:tcW w:w="2024" w:type="dxa"/>
            <w:shd w:val="clear" w:color="auto" w:fill="auto"/>
          </w:tcPr>
          <w:p w14:paraId="3554B1B9"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Permissible values</w:t>
            </w:r>
          </w:p>
        </w:tc>
        <w:tc>
          <w:tcPr>
            <w:tcW w:w="6400" w:type="dxa"/>
            <w:gridSpan w:val="3"/>
            <w:shd w:val="clear" w:color="auto" w:fill="auto"/>
          </w:tcPr>
          <w:p w14:paraId="394F8098" w14:textId="77777777" w:rsidR="00153E41" w:rsidRDefault="00153E41" w:rsidP="00153E41">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29"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3A051B10" w14:textId="77777777" w:rsidR="00153E41" w:rsidRDefault="00153E41" w:rsidP="00153E41">
            <w:pPr>
              <w:keepLines/>
              <w:rPr>
                <w:rFonts w:ascii="Arial" w:hAnsi="Arial" w:cs="Arial"/>
                <w:noProof/>
              </w:rPr>
            </w:pPr>
          </w:p>
          <w:p w14:paraId="70EC1877" w14:textId="6F231FC6" w:rsidR="00153E41" w:rsidRDefault="00153E41" w:rsidP="00153E41">
            <w:pPr>
              <w:keepLines/>
              <w:rPr>
                <w:rFonts w:ascii="Arial" w:hAnsi="Arial" w:cs="Arial"/>
                <w:noProof/>
              </w:rPr>
            </w:pPr>
            <w:r w:rsidRPr="003834AB">
              <w:rPr>
                <w:rFonts w:ascii="Arial" w:hAnsi="Arial" w:cs="Arial"/>
                <w:noProof/>
                <w:highlight w:val="green"/>
              </w:rPr>
              <w:t>A</w:t>
            </w:r>
            <w:r>
              <w:rPr>
                <w:rFonts w:ascii="Arial" w:hAnsi="Arial" w:cs="Arial"/>
                <w:noProof/>
                <w:highlight w:val="green"/>
              </w:rPr>
              <w:t xml:space="preserve"> small number of additional codes have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Pr>
                <w:rFonts w:ascii="Arial" w:hAnsi="Arial" w:cs="Arial"/>
                <w:noProof/>
                <w:highlight w:val="green"/>
              </w:rPr>
              <w:t xml:space="preserve"> in this data element</w:t>
            </w:r>
            <w:r w:rsidRPr="003834AB">
              <w:rPr>
                <w:rFonts w:ascii="Arial" w:hAnsi="Arial" w:cs="Arial"/>
                <w:noProof/>
                <w:highlight w:val="green"/>
              </w:rPr>
              <w:t>:</w:t>
            </w:r>
            <w:r w:rsidRPr="003834AB">
              <w:rPr>
                <w:rFonts w:ascii="Arial" w:hAnsi="Arial" w:cs="Arial"/>
                <w:noProof/>
              </w:rPr>
              <w:t xml:space="preserve"> </w:t>
            </w:r>
          </w:p>
          <w:p w14:paraId="39DCB6E5" w14:textId="77777777" w:rsidR="00A241CF" w:rsidRDefault="00A241CF" w:rsidP="00DC1964">
            <w:pPr>
              <w:keepLines/>
              <w:rPr>
                <w:rFonts w:ascii="Arial" w:hAnsi="Arial" w:cs="Arial"/>
                <w:b/>
                <w:noProof/>
              </w:rPr>
            </w:pPr>
          </w:p>
          <w:p w14:paraId="0D32D4E3" w14:textId="450DB4C5" w:rsidR="006C2C99" w:rsidRPr="006C2C99" w:rsidRDefault="006C2C99" w:rsidP="00DC1964">
            <w:pPr>
              <w:keepLines/>
              <w:rPr>
                <w:rFonts w:ascii="Arial" w:hAnsi="Arial" w:cs="Arial"/>
                <w:b/>
                <w:noProof/>
              </w:rPr>
            </w:pPr>
            <w:r w:rsidRPr="006C2C99">
              <w:rPr>
                <w:rFonts w:ascii="Arial" w:hAnsi="Arial" w:cs="Arial"/>
                <w:b/>
                <w:noProof/>
              </w:rPr>
              <w:t>Code</w:t>
            </w:r>
            <w:r w:rsidRPr="006C2C99">
              <w:rPr>
                <w:rFonts w:ascii="Arial" w:hAnsi="Arial" w:cs="Arial"/>
                <w:b/>
                <w:noProof/>
              </w:rPr>
              <w:tab/>
              <w:t>Descriptor</w:t>
            </w:r>
          </w:p>
          <w:p w14:paraId="7827B095" w14:textId="6747A60F" w:rsidR="006C2C99" w:rsidRPr="00153E41" w:rsidRDefault="006C2C99" w:rsidP="00DC1964">
            <w:pPr>
              <w:keepLines/>
              <w:rPr>
                <w:rFonts w:ascii="Arial" w:hAnsi="Arial" w:cs="Arial"/>
                <w:i/>
                <w:noProof/>
              </w:rPr>
            </w:pPr>
            <w:r w:rsidRPr="006C2C99">
              <w:rPr>
                <w:rFonts w:ascii="Arial" w:hAnsi="Arial" w:cs="Arial"/>
                <w:strike/>
                <w:noProof/>
              </w:rPr>
              <w:t>O660</w:t>
            </w:r>
            <w:r w:rsidRPr="006C2C99">
              <w:rPr>
                <w:rFonts w:ascii="Arial" w:hAnsi="Arial" w:cs="Arial"/>
                <w:strike/>
                <w:noProof/>
              </w:rPr>
              <w:tab/>
              <w:t>Shoulder dystocia</w:t>
            </w:r>
            <w:r w:rsidR="00153E41">
              <w:rPr>
                <w:rFonts w:ascii="Arial" w:hAnsi="Arial" w:cs="Arial"/>
                <w:strike/>
                <w:noProof/>
              </w:rPr>
              <w:br/>
            </w:r>
            <w:r w:rsidR="00153E41">
              <w:rPr>
                <w:rFonts w:ascii="Arial" w:hAnsi="Arial" w:cs="Arial"/>
                <w:noProof/>
              </w:rPr>
              <w:tab/>
            </w:r>
            <w:r w:rsidR="00153E41">
              <w:rPr>
                <w:rFonts w:ascii="Arial" w:hAnsi="Arial" w:cs="Arial"/>
                <w:i/>
                <w:noProof/>
              </w:rPr>
              <w:t>[same code in ICD-10-AM 11</w:t>
            </w:r>
            <w:r w:rsidR="00153E41" w:rsidRPr="00153E41">
              <w:rPr>
                <w:rFonts w:ascii="Arial" w:hAnsi="Arial" w:cs="Arial"/>
                <w:i/>
                <w:noProof/>
                <w:vertAlign w:val="superscript"/>
              </w:rPr>
              <w:t>th</w:t>
            </w:r>
            <w:r w:rsidR="00153E41">
              <w:rPr>
                <w:rFonts w:ascii="Arial" w:hAnsi="Arial" w:cs="Arial"/>
                <w:i/>
                <w:noProof/>
              </w:rPr>
              <w:t xml:space="preserve"> edition]</w:t>
            </w:r>
          </w:p>
          <w:p w14:paraId="25AE4DA0" w14:textId="77777777" w:rsidR="006C2C99" w:rsidRPr="006C2C99" w:rsidRDefault="006C2C99" w:rsidP="00DC1964">
            <w:pPr>
              <w:rPr>
                <w:rFonts w:ascii="Arial" w:hAnsi="Arial" w:cs="Arial"/>
                <w:noProof/>
              </w:rPr>
            </w:pPr>
            <w:r w:rsidRPr="006C2C99">
              <w:rPr>
                <w:rFonts w:ascii="Arial" w:hAnsi="Arial" w:cs="Arial"/>
                <w:noProof/>
              </w:rPr>
              <w:t>O839</w:t>
            </w:r>
            <w:r w:rsidRPr="006C2C99">
              <w:rPr>
                <w:rFonts w:ascii="Arial" w:hAnsi="Arial" w:cs="Arial"/>
                <w:noProof/>
              </w:rPr>
              <w:tab/>
              <w:t>Water birth</w:t>
            </w:r>
          </w:p>
          <w:p w14:paraId="2AE4B297" w14:textId="77777777" w:rsidR="006C2C99" w:rsidRPr="006C2C99" w:rsidRDefault="006C2C99" w:rsidP="00DC1964">
            <w:pPr>
              <w:rPr>
                <w:rFonts w:ascii="Arial" w:hAnsi="Arial" w:cs="Arial"/>
                <w:noProof/>
              </w:rPr>
            </w:pPr>
            <w:r w:rsidRPr="006C2C99">
              <w:rPr>
                <w:rFonts w:ascii="Arial" w:hAnsi="Arial" w:cs="Arial"/>
                <w:noProof/>
              </w:rPr>
              <w:t>Z292</w:t>
            </w:r>
            <w:r w:rsidRPr="006C2C99">
              <w:rPr>
                <w:rFonts w:ascii="Arial" w:hAnsi="Arial" w:cs="Arial"/>
                <w:noProof/>
              </w:rPr>
              <w:tab/>
              <w:t>Antibiotic therapy in labour</w:t>
            </w:r>
          </w:p>
          <w:p w14:paraId="676CED0C" w14:textId="7331204E" w:rsidR="006C2C99" w:rsidRPr="006C2C99" w:rsidRDefault="006C2C99" w:rsidP="00153E41">
            <w:pPr>
              <w:keepLines/>
              <w:rPr>
                <w:rFonts w:ascii="Arial" w:hAnsi="Arial" w:cs="Arial"/>
                <w:highlight w:val="yellow"/>
              </w:rPr>
            </w:pPr>
            <w:r w:rsidRPr="00A241CF">
              <w:rPr>
                <w:rFonts w:ascii="Arial" w:hAnsi="Arial" w:cs="Arial"/>
                <w:strike/>
                <w:noProof/>
              </w:rPr>
              <w:t>For other applicable codes for indications for Events of labour and birth refer to the ICD-10-AM/ACHI (8</w:t>
            </w:r>
            <w:r w:rsidRPr="00A241CF">
              <w:rPr>
                <w:rFonts w:ascii="Arial" w:hAnsi="Arial" w:cs="Arial"/>
                <w:strike/>
                <w:noProof/>
                <w:vertAlign w:val="superscript"/>
              </w:rPr>
              <w:t>th</w:t>
            </w:r>
            <w:r w:rsidRPr="00A241CF">
              <w:rPr>
                <w:rFonts w:ascii="Arial" w:hAnsi="Arial" w:cs="Arial"/>
                <w:strike/>
                <w:noProof/>
              </w:rPr>
              <w:t xml:space="preserve"> edition) library file available on request, by email to </w:t>
            </w:r>
            <w:hyperlink r:id="rId30" w:history="1">
              <w:r w:rsidRPr="00A241CF">
                <w:rPr>
                  <w:rStyle w:val="Hyperlink"/>
                  <w:rFonts w:ascii="Arial" w:hAnsi="Arial" w:cs="Arial"/>
                  <w:strike/>
                  <w:noProof/>
                </w:rPr>
                <w:t>perinatal.data@dhhs.vic.gov.au</w:t>
              </w:r>
            </w:hyperlink>
            <w:r w:rsidRPr="00A241CF">
              <w:rPr>
                <w:rFonts w:ascii="Arial" w:hAnsi="Arial" w:cs="Arial"/>
                <w:strike/>
                <w:noProof/>
              </w:rPr>
              <w:t xml:space="preserve"> </w:t>
            </w:r>
          </w:p>
        </w:tc>
      </w:tr>
      <w:tr w:rsidR="006C2C99" w:rsidRPr="006C2C99" w14:paraId="567E85FF" w14:textId="77777777" w:rsidTr="00266F26">
        <w:tc>
          <w:tcPr>
            <w:tcW w:w="8424" w:type="dxa"/>
            <w:gridSpan w:val="4"/>
            <w:shd w:val="clear" w:color="auto" w:fill="auto"/>
          </w:tcPr>
          <w:p w14:paraId="13F91A9C" w14:textId="77777777" w:rsidR="006C2C99" w:rsidRPr="006C2C99" w:rsidRDefault="006C2C99" w:rsidP="00DC1964">
            <w:pPr>
              <w:keepLines/>
              <w:rPr>
                <w:rFonts w:ascii="Arial" w:hAnsi="Arial" w:cs="Arial"/>
              </w:rPr>
            </w:pPr>
          </w:p>
        </w:tc>
      </w:tr>
      <w:tr w:rsidR="006C2C99" w:rsidRPr="006C2C99" w14:paraId="322CE9F0" w14:textId="77777777" w:rsidTr="00266F26">
        <w:tblPrEx>
          <w:tblLook w:val="04A0" w:firstRow="1" w:lastRow="0" w:firstColumn="1" w:lastColumn="0" w:noHBand="0" w:noVBand="1"/>
        </w:tblPrEx>
        <w:tc>
          <w:tcPr>
            <w:tcW w:w="2024" w:type="dxa"/>
            <w:shd w:val="clear" w:color="auto" w:fill="auto"/>
          </w:tcPr>
          <w:p w14:paraId="4EE771BC"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Reporting guide</w:t>
            </w:r>
          </w:p>
        </w:tc>
        <w:tc>
          <w:tcPr>
            <w:tcW w:w="6400" w:type="dxa"/>
            <w:gridSpan w:val="3"/>
            <w:shd w:val="clear" w:color="auto" w:fill="auto"/>
          </w:tcPr>
          <w:p w14:paraId="20031AEE" w14:textId="5D926BF6" w:rsidR="006C2C99" w:rsidRPr="006C2C99" w:rsidRDefault="006C2C99" w:rsidP="00DC1964">
            <w:pPr>
              <w:keepLines/>
              <w:rPr>
                <w:rFonts w:ascii="Arial" w:hAnsi="Arial" w:cs="Arial"/>
              </w:rPr>
            </w:pPr>
            <w:r w:rsidRPr="006C2C99">
              <w:rPr>
                <w:rFonts w:ascii="Arial" w:hAnsi="Arial" w:cs="Arial"/>
                <w:noProof/>
              </w:rPr>
              <w:t xml:space="preserve">Complications arising after the onset of labour and before the completed birth of the baby and placenta. </w:t>
            </w:r>
            <w:r w:rsidRPr="006C2C99">
              <w:rPr>
                <w:rFonts w:ascii="Arial" w:hAnsi="Arial" w:cs="Arial"/>
                <w:noProof/>
                <w:highlight w:val="green"/>
              </w:rPr>
              <w:t>Report c</w:t>
            </w:r>
            <w:r w:rsidRPr="006C2C99">
              <w:rPr>
                <w:rFonts w:ascii="Arial" w:hAnsi="Arial" w:cs="Arial"/>
                <w:strike/>
                <w:noProof/>
              </w:rPr>
              <w:t>C</w:t>
            </w:r>
            <w:r w:rsidRPr="006C2C99">
              <w:rPr>
                <w:rFonts w:ascii="Arial" w:hAnsi="Arial" w:cs="Arial"/>
                <w:noProof/>
              </w:rPr>
              <w:t>onditions related to the neonate</w:t>
            </w:r>
            <w:r w:rsidRPr="006C2C99">
              <w:rPr>
                <w:rFonts w:ascii="Arial" w:hAnsi="Arial" w:cs="Arial"/>
                <w:noProof/>
                <w:highlight w:val="green"/>
              </w:rPr>
              <w:t>,</w:t>
            </w:r>
            <w:r>
              <w:rPr>
                <w:rFonts w:ascii="Arial" w:hAnsi="Arial" w:cs="Arial"/>
                <w:noProof/>
              </w:rPr>
              <w:t xml:space="preserve"> </w:t>
            </w:r>
            <w:r w:rsidRPr="006C2C99">
              <w:rPr>
                <w:rFonts w:ascii="Arial" w:hAnsi="Arial" w:cs="Arial"/>
                <w:noProof/>
                <w:highlight w:val="green"/>
              </w:rPr>
              <w:t>and</w:t>
            </w:r>
            <w:r w:rsidRPr="006C2C99">
              <w:rPr>
                <w:rFonts w:ascii="Arial" w:hAnsi="Arial" w:cs="Arial"/>
                <w:noProof/>
              </w:rPr>
              <w:t xml:space="preserve"> classifiable to code range P00–P96</w:t>
            </w:r>
            <w:r w:rsidRPr="006C2C99">
              <w:rPr>
                <w:rFonts w:ascii="Arial" w:hAnsi="Arial" w:cs="Arial"/>
                <w:strike/>
                <w:noProof/>
              </w:rPr>
              <w:t>.</w:t>
            </w:r>
            <w:r w:rsidRPr="006C2C99">
              <w:rPr>
                <w:rFonts w:ascii="Arial" w:hAnsi="Arial" w:cs="Arial"/>
                <w:noProof/>
              </w:rPr>
              <w:t xml:space="preserve"> Certain conditions originating in the perinatal period</w:t>
            </w:r>
            <w:r w:rsidRPr="006C2C99">
              <w:rPr>
                <w:rFonts w:ascii="Arial" w:hAnsi="Arial" w:cs="Arial"/>
                <w:noProof/>
                <w:highlight w:val="green"/>
              </w:rPr>
              <w:t>,</w:t>
            </w:r>
            <w:r w:rsidRPr="006C2C99">
              <w:rPr>
                <w:rFonts w:ascii="Arial" w:hAnsi="Arial" w:cs="Arial"/>
                <w:noProof/>
              </w:rPr>
              <w:t xml:space="preserve"> </w:t>
            </w:r>
            <w:r w:rsidRPr="006C2C99">
              <w:rPr>
                <w:rFonts w:ascii="Arial" w:hAnsi="Arial" w:cs="Arial"/>
                <w:strike/>
                <w:noProof/>
              </w:rPr>
              <w:t>must be</w:t>
            </w:r>
            <w:r w:rsidRPr="006C2C99">
              <w:rPr>
                <w:rFonts w:ascii="Arial" w:hAnsi="Arial" w:cs="Arial"/>
                <w:noProof/>
              </w:rPr>
              <w:t xml:space="preserve"> </w:t>
            </w:r>
            <w:r w:rsidRPr="006C2C99">
              <w:rPr>
                <w:rFonts w:ascii="Arial" w:hAnsi="Arial" w:cs="Arial"/>
                <w:strike/>
                <w:noProof/>
              </w:rPr>
              <w:t xml:space="preserve">reported </w:t>
            </w:r>
            <w:r w:rsidRPr="006C2C99">
              <w:rPr>
                <w:rFonts w:ascii="Arial" w:hAnsi="Arial" w:cs="Arial"/>
                <w:noProof/>
              </w:rPr>
              <w:t>in data element Neonatal morbidity – ICD-10-AM code.</w:t>
            </w:r>
          </w:p>
        </w:tc>
      </w:tr>
      <w:tr w:rsidR="006C2C99" w:rsidRPr="006C2C99" w14:paraId="1E098860" w14:textId="77777777" w:rsidTr="00266F26">
        <w:tc>
          <w:tcPr>
            <w:tcW w:w="8424" w:type="dxa"/>
            <w:gridSpan w:val="4"/>
            <w:shd w:val="clear" w:color="auto" w:fill="auto"/>
          </w:tcPr>
          <w:p w14:paraId="00176EFD" w14:textId="77777777" w:rsidR="006C2C99" w:rsidRPr="006C2C99" w:rsidRDefault="006C2C99" w:rsidP="00DC1964">
            <w:pPr>
              <w:keepLines/>
              <w:rPr>
                <w:rFonts w:ascii="Arial" w:hAnsi="Arial" w:cs="Arial"/>
              </w:rPr>
            </w:pPr>
          </w:p>
        </w:tc>
      </w:tr>
      <w:tr w:rsidR="006C2C99" w:rsidRPr="006C2C99" w14:paraId="23548F31" w14:textId="77777777" w:rsidTr="00266F26">
        <w:tc>
          <w:tcPr>
            <w:tcW w:w="2024" w:type="dxa"/>
            <w:shd w:val="clear" w:color="auto" w:fill="auto"/>
          </w:tcPr>
          <w:p w14:paraId="6EC181A5"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Reported by</w:t>
            </w:r>
          </w:p>
        </w:tc>
        <w:tc>
          <w:tcPr>
            <w:tcW w:w="6400" w:type="dxa"/>
            <w:gridSpan w:val="3"/>
            <w:shd w:val="clear" w:color="auto" w:fill="auto"/>
          </w:tcPr>
          <w:p w14:paraId="10979C51" w14:textId="77777777" w:rsidR="006C2C99" w:rsidRPr="006C2C99" w:rsidRDefault="006C2C99" w:rsidP="00DC1964">
            <w:pPr>
              <w:keepLines/>
              <w:rPr>
                <w:rFonts w:ascii="Arial" w:hAnsi="Arial" w:cs="Arial"/>
              </w:rPr>
            </w:pPr>
            <w:r w:rsidRPr="006C2C99">
              <w:rPr>
                <w:rFonts w:ascii="Arial" w:hAnsi="Arial" w:cs="Arial"/>
                <w:noProof/>
              </w:rPr>
              <w:t>All Victorian hospitals where a birth has occurred and homebirth practitioners</w:t>
            </w:r>
          </w:p>
        </w:tc>
      </w:tr>
      <w:tr w:rsidR="006C2C99" w:rsidRPr="006C2C99" w14:paraId="4A48B550" w14:textId="77777777" w:rsidTr="00266F26">
        <w:tc>
          <w:tcPr>
            <w:tcW w:w="8424" w:type="dxa"/>
            <w:gridSpan w:val="4"/>
            <w:shd w:val="clear" w:color="auto" w:fill="auto"/>
          </w:tcPr>
          <w:p w14:paraId="7E061460" w14:textId="77777777" w:rsidR="006C2C99" w:rsidRPr="006C2C99" w:rsidRDefault="006C2C99" w:rsidP="00DC1964">
            <w:pPr>
              <w:keepLines/>
              <w:rPr>
                <w:rFonts w:ascii="Arial" w:hAnsi="Arial" w:cs="Arial"/>
              </w:rPr>
            </w:pPr>
          </w:p>
        </w:tc>
      </w:tr>
      <w:tr w:rsidR="006C2C99" w:rsidRPr="006C2C99" w14:paraId="12860F69" w14:textId="77777777" w:rsidTr="00266F26">
        <w:tc>
          <w:tcPr>
            <w:tcW w:w="2024" w:type="dxa"/>
            <w:shd w:val="clear" w:color="auto" w:fill="auto"/>
          </w:tcPr>
          <w:p w14:paraId="6260A370"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Reported for</w:t>
            </w:r>
          </w:p>
        </w:tc>
        <w:tc>
          <w:tcPr>
            <w:tcW w:w="6400" w:type="dxa"/>
            <w:gridSpan w:val="3"/>
            <w:shd w:val="clear" w:color="auto" w:fill="auto"/>
          </w:tcPr>
          <w:p w14:paraId="306AF6AD" w14:textId="77777777" w:rsidR="006C2C99" w:rsidRPr="006C2C99" w:rsidRDefault="006C2C99" w:rsidP="00DC1964">
            <w:pPr>
              <w:keepLines/>
              <w:rPr>
                <w:rFonts w:ascii="Arial" w:hAnsi="Arial" w:cs="Arial"/>
              </w:rPr>
            </w:pPr>
            <w:r w:rsidRPr="006C2C99">
              <w:rPr>
                <w:rFonts w:ascii="Arial" w:hAnsi="Arial" w:cs="Arial"/>
                <w:noProof/>
              </w:rPr>
              <w:t>Births where events occurred during the labour and/or birth</w:t>
            </w:r>
          </w:p>
        </w:tc>
      </w:tr>
      <w:tr w:rsidR="006C2C99" w:rsidRPr="006C2C99" w14:paraId="636FD21C" w14:textId="77777777" w:rsidTr="00266F26">
        <w:tc>
          <w:tcPr>
            <w:tcW w:w="8424" w:type="dxa"/>
            <w:gridSpan w:val="4"/>
            <w:shd w:val="clear" w:color="auto" w:fill="auto"/>
          </w:tcPr>
          <w:p w14:paraId="3C09EA57" w14:textId="77777777" w:rsidR="006C2C99" w:rsidRPr="006C2C99" w:rsidRDefault="006C2C99" w:rsidP="00DC1964">
            <w:pPr>
              <w:keepLines/>
              <w:rPr>
                <w:rFonts w:ascii="Arial" w:hAnsi="Arial" w:cs="Arial"/>
              </w:rPr>
            </w:pPr>
          </w:p>
        </w:tc>
      </w:tr>
      <w:tr w:rsidR="006C2C99" w:rsidRPr="006C2C99" w14:paraId="54AAF283" w14:textId="77777777" w:rsidTr="00266F26">
        <w:tblPrEx>
          <w:tblLook w:val="04A0" w:firstRow="1" w:lastRow="0" w:firstColumn="1" w:lastColumn="0" w:noHBand="0" w:noVBand="1"/>
        </w:tblPrEx>
        <w:tc>
          <w:tcPr>
            <w:tcW w:w="2024" w:type="dxa"/>
            <w:shd w:val="clear" w:color="auto" w:fill="auto"/>
          </w:tcPr>
          <w:p w14:paraId="53DC7973"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Related concepts (Section 2):</w:t>
            </w:r>
          </w:p>
        </w:tc>
        <w:tc>
          <w:tcPr>
            <w:tcW w:w="6400" w:type="dxa"/>
            <w:gridSpan w:val="3"/>
            <w:shd w:val="clear" w:color="auto" w:fill="auto"/>
          </w:tcPr>
          <w:p w14:paraId="4C2C2597" w14:textId="77777777" w:rsidR="006C2C99" w:rsidRPr="006C2C99" w:rsidRDefault="006C2C99" w:rsidP="00DC1964">
            <w:pPr>
              <w:keepLines/>
              <w:rPr>
                <w:rFonts w:ascii="Arial" w:hAnsi="Arial" w:cs="Arial"/>
              </w:rPr>
            </w:pPr>
            <w:r w:rsidRPr="006C2C99">
              <w:rPr>
                <w:rFonts w:ascii="Arial" w:hAnsi="Arial" w:cs="Arial"/>
                <w:noProof/>
              </w:rPr>
              <w:t>None specified</w:t>
            </w:r>
          </w:p>
        </w:tc>
      </w:tr>
      <w:tr w:rsidR="006C2C99" w:rsidRPr="006C2C99" w14:paraId="06DFA9B0" w14:textId="77777777" w:rsidTr="00266F26">
        <w:tc>
          <w:tcPr>
            <w:tcW w:w="8424" w:type="dxa"/>
            <w:gridSpan w:val="4"/>
            <w:shd w:val="clear" w:color="auto" w:fill="auto"/>
          </w:tcPr>
          <w:p w14:paraId="3D267191" w14:textId="77777777" w:rsidR="006C2C99" w:rsidRPr="006C2C99" w:rsidRDefault="006C2C99" w:rsidP="00DC1964">
            <w:pPr>
              <w:keepLines/>
              <w:rPr>
                <w:rFonts w:ascii="Arial" w:hAnsi="Arial" w:cs="Arial"/>
              </w:rPr>
            </w:pPr>
          </w:p>
        </w:tc>
      </w:tr>
      <w:tr w:rsidR="006C2C99" w:rsidRPr="006C2C99" w14:paraId="6604A947" w14:textId="77777777" w:rsidTr="00266F26">
        <w:tblPrEx>
          <w:tblLook w:val="04A0" w:firstRow="1" w:lastRow="0" w:firstColumn="1" w:lastColumn="0" w:noHBand="0" w:noVBand="1"/>
        </w:tblPrEx>
        <w:tc>
          <w:tcPr>
            <w:tcW w:w="2024" w:type="dxa"/>
            <w:shd w:val="clear" w:color="auto" w:fill="auto"/>
          </w:tcPr>
          <w:p w14:paraId="4D7D6887"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Related data items (this section):</w:t>
            </w:r>
          </w:p>
        </w:tc>
        <w:tc>
          <w:tcPr>
            <w:tcW w:w="6400" w:type="dxa"/>
            <w:gridSpan w:val="3"/>
            <w:shd w:val="clear" w:color="auto" w:fill="auto"/>
          </w:tcPr>
          <w:p w14:paraId="5F1FE798" w14:textId="5446B6D3" w:rsidR="006C2C99" w:rsidRPr="006C2C99" w:rsidRDefault="006C2C99" w:rsidP="00DC1964">
            <w:pPr>
              <w:pStyle w:val="ListParagraph"/>
              <w:keepLines/>
              <w:ind w:left="0"/>
              <w:rPr>
                <w:rFonts w:ascii="Arial" w:hAnsi="Arial" w:cs="Arial"/>
              </w:rPr>
            </w:pPr>
            <w:r w:rsidRPr="006C2C99">
              <w:rPr>
                <w:rFonts w:ascii="Arial" w:hAnsi="Arial" w:cs="Arial"/>
                <w:noProof/>
              </w:rPr>
              <w:t>Admission to high dependency unit (HDU) / intensive care unit (ICU) – mother, Birth presentation</w:t>
            </w:r>
            <w:r w:rsidR="008B1EB1">
              <w:rPr>
                <w:rFonts w:ascii="Arial" w:hAnsi="Arial" w:cs="Arial"/>
                <w:noProof/>
              </w:rPr>
              <w:t xml:space="preserve">; </w:t>
            </w:r>
            <w:r w:rsidR="008B1EB1" w:rsidRPr="008B1EB1">
              <w:rPr>
                <w:rFonts w:ascii="Arial" w:hAnsi="Arial" w:cs="Arial"/>
                <w:noProof/>
                <w:highlight w:val="green"/>
              </w:rPr>
              <w:t>Events of labour and birth – free text</w:t>
            </w:r>
            <w:r w:rsidRPr="006C2C99">
              <w:rPr>
                <w:rFonts w:ascii="Arial" w:hAnsi="Arial" w:cs="Arial"/>
              </w:rPr>
              <w:t xml:space="preserve"> </w:t>
            </w:r>
          </w:p>
        </w:tc>
      </w:tr>
      <w:tr w:rsidR="006C2C99" w:rsidRPr="006C2C99" w14:paraId="1443E903" w14:textId="77777777" w:rsidTr="00266F26">
        <w:tc>
          <w:tcPr>
            <w:tcW w:w="8424" w:type="dxa"/>
            <w:gridSpan w:val="4"/>
            <w:shd w:val="clear" w:color="auto" w:fill="auto"/>
          </w:tcPr>
          <w:p w14:paraId="5BDEFAAF" w14:textId="77777777" w:rsidR="006C2C99" w:rsidRPr="006C2C99" w:rsidRDefault="006C2C99" w:rsidP="00DC1964">
            <w:pPr>
              <w:keepLines/>
              <w:rPr>
                <w:rFonts w:ascii="Arial" w:hAnsi="Arial" w:cs="Arial"/>
              </w:rPr>
            </w:pPr>
          </w:p>
        </w:tc>
      </w:tr>
      <w:tr w:rsidR="006C2C99" w:rsidRPr="006C2C99" w14:paraId="73689067" w14:textId="77777777" w:rsidTr="00266F26">
        <w:tblPrEx>
          <w:tblLook w:val="04A0" w:firstRow="1" w:lastRow="0" w:firstColumn="1" w:lastColumn="0" w:noHBand="0" w:noVBand="1"/>
        </w:tblPrEx>
        <w:tc>
          <w:tcPr>
            <w:tcW w:w="2024" w:type="dxa"/>
            <w:shd w:val="clear" w:color="auto" w:fill="auto"/>
          </w:tcPr>
          <w:p w14:paraId="0C4EDEFA"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Related business rules (Section 4):</w:t>
            </w:r>
          </w:p>
        </w:tc>
        <w:tc>
          <w:tcPr>
            <w:tcW w:w="6400" w:type="dxa"/>
            <w:gridSpan w:val="3"/>
            <w:shd w:val="clear" w:color="auto" w:fill="auto"/>
          </w:tcPr>
          <w:p w14:paraId="48CCC9DA" w14:textId="5D876E86" w:rsidR="006C2C99" w:rsidRPr="006C2C99" w:rsidRDefault="002921AA" w:rsidP="00DC1964">
            <w:pPr>
              <w:rPr>
                <w:rFonts w:ascii="Arial" w:hAnsi="Arial" w:cs="Arial"/>
              </w:rPr>
            </w:pPr>
            <w:r>
              <w:rPr>
                <w:rFonts w:ascii="Arial" w:hAnsi="Arial" w:cs="Arial"/>
                <w:color w:val="000000"/>
              </w:rPr>
              <w:t>*</w:t>
            </w:r>
            <w:r w:rsidR="006C2C99" w:rsidRPr="006C2C99">
              <w:rPr>
                <w:rFonts w:ascii="Arial" w:hAnsi="Arial" w:cs="Arial"/>
                <w:color w:val="000000"/>
              </w:rPr>
              <w:t>Admission to high dependency unit (HDU) / intensive care unit (ICU) – mother conditionally mandatory data items</w:t>
            </w:r>
            <w:r>
              <w:rPr>
                <w:rFonts w:ascii="Arial" w:hAnsi="Arial" w:cs="Arial"/>
                <w:color w:val="000000"/>
              </w:rPr>
              <w:t>;</w:t>
            </w:r>
            <w:r w:rsidR="006C2C99" w:rsidRPr="006C2C99">
              <w:rPr>
                <w:rFonts w:ascii="Arial" w:hAnsi="Arial" w:cs="Arial"/>
                <w:color w:val="000000"/>
              </w:rPr>
              <w:t xml:space="preserve"> Birth presentation conditionally mandatory data items</w:t>
            </w:r>
          </w:p>
        </w:tc>
      </w:tr>
    </w:tbl>
    <w:p w14:paraId="0CD376E3" w14:textId="77777777" w:rsidR="006C2C99" w:rsidRPr="006C2C99" w:rsidRDefault="006C2C99" w:rsidP="006C2C99">
      <w:pPr>
        <w:keepLines/>
        <w:rPr>
          <w:rStyle w:val="Strong"/>
          <w:rFonts w:ascii="Arial" w:eastAsia="MS Gothic" w:hAnsi="Arial" w:cs="Arial"/>
          <w:b w:val="0"/>
          <w:bCs w:val="0"/>
          <w:lang w:eastAsia="en-AU"/>
        </w:rPr>
      </w:pPr>
      <w:r w:rsidRPr="006C2C99">
        <w:rPr>
          <w:rStyle w:val="Strong"/>
          <w:rFonts w:ascii="Arial" w:eastAsia="MS Gothic" w:hAnsi="Arial" w:cs="Arial"/>
        </w:rPr>
        <w:t>Administration</w:t>
      </w:r>
    </w:p>
    <w:p w14:paraId="27848B4D" w14:textId="77777777" w:rsidR="006C2C99" w:rsidRPr="00266F26" w:rsidRDefault="006C2C99" w:rsidP="006C2C99">
      <w:pPr>
        <w:pStyle w:val="AttributeSubheading"/>
        <w:keepNext w:val="0"/>
        <w:rPr>
          <w:rFonts w:ascii="Arial" w:hAnsi="Arial" w:cs="Arial"/>
          <w:i w:val="0"/>
          <w:sz w:val="12"/>
          <w:szCs w:val="12"/>
        </w:rPr>
      </w:pPr>
    </w:p>
    <w:tbl>
      <w:tblPr>
        <w:tblW w:w="9552" w:type="dxa"/>
        <w:tblInd w:w="648" w:type="dxa"/>
        <w:tblLook w:val="01E0" w:firstRow="1" w:lastRow="1" w:firstColumn="1" w:lastColumn="1" w:noHBand="0" w:noVBand="0"/>
      </w:tblPr>
      <w:tblGrid>
        <w:gridCol w:w="1619"/>
        <w:gridCol w:w="426"/>
        <w:gridCol w:w="2976"/>
        <w:gridCol w:w="1419"/>
        <w:gridCol w:w="654"/>
        <w:gridCol w:w="2032"/>
        <w:gridCol w:w="6"/>
        <w:gridCol w:w="420"/>
      </w:tblGrid>
      <w:tr w:rsidR="006C2C99" w:rsidRPr="006C2C99" w14:paraId="3E36F484" w14:textId="77777777" w:rsidTr="002921AA">
        <w:tc>
          <w:tcPr>
            <w:tcW w:w="2045" w:type="dxa"/>
            <w:gridSpan w:val="2"/>
            <w:shd w:val="clear" w:color="auto" w:fill="auto"/>
          </w:tcPr>
          <w:p w14:paraId="22E0E297"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Principal data users</w:t>
            </w:r>
          </w:p>
        </w:tc>
        <w:tc>
          <w:tcPr>
            <w:tcW w:w="7507" w:type="dxa"/>
            <w:gridSpan w:val="6"/>
            <w:shd w:val="clear" w:color="auto" w:fill="auto"/>
          </w:tcPr>
          <w:p w14:paraId="286177A0" w14:textId="77777777" w:rsidR="006C2C99" w:rsidRPr="006C2C99" w:rsidRDefault="006C2C99" w:rsidP="00DC1964">
            <w:pPr>
              <w:keepLines/>
              <w:rPr>
                <w:rFonts w:ascii="Arial" w:hAnsi="Arial" w:cs="Arial"/>
              </w:rPr>
            </w:pPr>
            <w:r w:rsidRPr="006C2C99">
              <w:rPr>
                <w:rFonts w:ascii="Arial" w:hAnsi="Arial" w:cs="Arial"/>
                <w:noProof/>
              </w:rPr>
              <w:t>Consultative Council on Obstetric and Paediatric Mortality and Morbidity</w:t>
            </w:r>
          </w:p>
        </w:tc>
      </w:tr>
      <w:tr w:rsidR="006C2C99" w:rsidRPr="006C2C99" w14:paraId="434CA467" w14:textId="77777777" w:rsidTr="002921AA">
        <w:trPr>
          <w:gridAfter w:val="2"/>
          <w:wAfter w:w="426" w:type="dxa"/>
        </w:trPr>
        <w:tc>
          <w:tcPr>
            <w:tcW w:w="9126" w:type="dxa"/>
            <w:gridSpan w:val="6"/>
            <w:shd w:val="clear" w:color="auto" w:fill="auto"/>
          </w:tcPr>
          <w:p w14:paraId="5D4F390E" w14:textId="77777777" w:rsidR="006C2C99" w:rsidRPr="006C2C99" w:rsidRDefault="006C2C99" w:rsidP="00DC1964">
            <w:pPr>
              <w:keepLines/>
              <w:rPr>
                <w:rFonts w:ascii="Arial" w:hAnsi="Arial" w:cs="Arial"/>
              </w:rPr>
            </w:pPr>
          </w:p>
        </w:tc>
      </w:tr>
      <w:tr w:rsidR="006C2C99" w:rsidRPr="006C2C99" w14:paraId="7CF3A14B" w14:textId="77777777" w:rsidTr="002921AA">
        <w:trPr>
          <w:gridAfter w:val="1"/>
          <w:wAfter w:w="420" w:type="dxa"/>
        </w:trPr>
        <w:tc>
          <w:tcPr>
            <w:tcW w:w="1619" w:type="dxa"/>
            <w:shd w:val="clear" w:color="auto" w:fill="auto"/>
          </w:tcPr>
          <w:p w14:paraId="6E4BE6D8"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Definition source</w:t>
            </w:r>
          </w:p>
        </w:tc>
        <w:tc>
          <w:tcPr>
            <w:tcW w:w="3402" w:type="dxa"/>
            <w:gridSpan w:val="2"/>
            <w:shd w:val="clear" w:color="auto" w:fill="auto"/>
          </w:tcPr>
          <w:p w14:paraId="70E3EE18" w14:textId="77777777" w:rsidR="006C2C99" w:rsidRPr="006C2C99" w:rsidRDefault="006C2C99" w:rsidP="00DC1964">
            <w:pPr>
              <w:keepLines/>
              <w:rPr>
                <w:rFonts w:ascii="Arial" w:hAnsi="Arial" w:cs="Arial"/>
              </w:rPr>
            </w:pPr>
            <w:r w:rsidRPr="006C2C99">
              <w:rPr>
                <w:rFonts w:ascii="Arial" w:hAnsi="Arial" w:cs="Arial"/>
                <w:noProof/>
              </w:rPr>
              <w:t>NHDD</w:t>
            </w:r>
          </w:p>
        </w:tc>
        <w:tc>
          <w:tcPr>
            <w:tcW w:w="1419" w:type="dxa"/>
            <w:shd w:val="clear" w:color="auto" w:fill="auto"/>
          </w:tcPr>
          <w:p w14:paraId="7331F1D9"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Version</w:t>
            </w:r>
          </w:p>
        </w:tc>
        <w:tc>
          <w:tcPr>
            <w:tcW w:w="2692" w:type="dxa"/>
            <w:gridSpan w:val="3"/>
            <w:shd w:val="clear" w:color="auto" w:fill="auto"/>
          </w:tcPr>
          <w:p w14:paraId="5E17F7A8" w14:textId="77777777" w:rsidR="006C2C99" w:rsidRPr="006C2C99" w:rsidRDefault="006C2C99" w:rsidP="00614956">
            <w:pPr>
              <w:pStyle w:val="ListParagraph"/>
              <w:keepLines/>
              <w:numPr>
                <w:ilvl w:val="0"/>
                <w:numId w:val="33"/>
              </w:numPr>
              <w:rPr>
                <w:rFonts w:ascii="Arial" w:hAnsi="Arial" w:cs="Arial"/>
                <w:noProof/>
              </w:rPr>
            </w:pPr>
            <w:r w:rsidRPr="006C2C99">
              <w:rPr>
                <w:rFonts w:ascii="Arial" w:hAnsi="Arial" w:cs="Arial"/>
                <w:noProof/>
              </w:rPr>
              <w:t>January 2009</w:t>
            </w:r>
          </w:p>
          <w:p w14:paraId="447C92D4" w14:textId="77777777" w:rsidR="006C2C99" w:rsidRDefault="006C2C99" w:rsidP="00614956">
            <w:pPr>
              <w:pStyle w:val="ListParagraph"/>
              <w:keepLines/>
              <w:numPr>
                <w:ilvl w:val="0"/>
                <w:numId w:val="33"/>
              </w:numPr>
              <w:rPr>
                <w:rFonts w:ascii="Arial" w:hAnsi="Arial" w:cs="Arial"/>
              </w:rPr>
            </w:pPr>
            <w:r w:rsidRPr="006C2C99">
              <w:rPr>
                <w:rFonts w:ascii="Arial" w:hAnsi="Arial" w:cs="Arial"/>
              </w:rPr>
              <w:t>January 2015</w:t>
            </w:r>
          </w:p>
          <w:p w14:paraId="5884E28A" w14:textId="10B86239" w:rsidR="006C2C99" w:rsidRPr="006C2C99" w:rsidRDefault="006C2C99" w:rsidP="00614956">
            <w:pPr>
              <w:pStyle w:val="ListParagraph"/>
              <w:keepLines/>
              <w:numPr>
                <w:ilvl w:val="0"/>
                <w:numId w:val="33"/>
              </w:numPr>
              <w:rPr>
                <w:rFonts w:ascii="Arial" w:hAnsi="Arial" w:cs="Arial"/>
              </w:rPr>
            </w:pPr>
            <w:r w:rsidRPr="006C2C99">
              <w:rPr>
                <w:rFonts w:ascii="Arial" w:hAnsi="Arial" w:cs="Arial"/>
                <w:highlight w:val="green"/>
              </w:rPr>
              <w:t>January 2020</w:t>
            </w:r>
          </w:p>
        </w:tc>
      </w:tr>
      <w:tr w:rsidR="006C2C99" w:rsidRPr="006C2C99" w14:paraId="2500D570" w14:textId="77777777" w:rsidTr="002921AA">
        <w:trPr>
          <w:gridAfter w:val="2"/>
          <w:wAfter w:w="426" w:type="dxa"/>
        </w:trPr>
        <w:tc>
          <w:tcPr>
            <w:tcW w:w="9126" w:type="dxa"/>
            <w:gridSpan w:val="6"/>
            <w:shd w:val="clear" w:color="auto" w:fill="auto"/>
          </w:tcPr>
          <w:p w14:paraId="297FC04B" w14:textId="77777777" w:rsidR="006C2C99" w:rsidRPr="006C2C99" w:rsidRDefault="006C2C99" w:rsidP="00DC1964">
            <w:pPr>
              <w:keepLines/>
              <w:rPr>
                <w:rFonts w:ascii="Arial" w:hAnsi="Arial" w:cs="Arial"/>
              </w:rPr>
            </w:pPr>
          </w:p>
        </w:tc>
      </w:tr>
      <w:tr w:rsidR="006C2C99" w:rsidRPr="006C2C99" w14:paraId="4B473C2C" w14:textId="77777777" w:rsidTr="002921AA">
        <w:trPr>
          <w:gridAfter w:val="2"/>
          <w:wAfter w:w="426" w:type="dxa"/>
        </w:trPr>
        <w:tc>
          <w:tcPr>
            <w:tcW w:w="1619" w:type="dxa"/>
            <w:shd w:val="clear" w:color="auto" w:fill="auto"/>
          </w:tcPr>
          <w:p w14:paraId="2C08FB83"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Codeset source</w:t>
            </w:r>
          </w:p>
        </w:tc>
        <w:tc>
          <w:tcPr>
            <w:tcW w:w="3402" w:type="dxa"/>
            <w:gridSpan w:val="2"/>
            <w:shd w:val="clear" w:color="auto" w:fill="auto"/>
          </w:tcPr>
          <w:p w14:paraId="6FA5918D" w14:textId="724B248A" w:rsidR="006C2C99" w:rsidRPr="006C2C99" w:rsidRDefault="006C2C99" w:rsidP="00DC1964">
            <w:pPr>
              <w:keepLines/>
              <w:rPr>
                <w:rFonts w:ascii="Arial" w:hAnsi="Arial" w:cs="Arial"/>
              </w:rPr>
            </w:pPr>
            <w:r w:rsidRPr="006C2C99">
              <w:rPr>
                <w:rFonts w:ascii="Arial" w:hAnsi="Arial" w:cs="Arial"/>
                <w:noProof/>
              </w:rPr>
              <w:t xml:space="preserve">ICD-10-AM </w:t>
            </w:r>
            <w:r w:rsidRPr="006C2C99">
              <w:rPr>
                <w:rFonts w:ascii="Arial" w:hAnsi="Arial" w:cs="Arial"/>
                <w:strike/>
                <w:noProof/>
              </w:rPr>
              <w:t>eighth</w:t>
            </w:r>
            <w:r w:rsidRPr="006C2C99">
              <w:rPr>
                <w:rFonts w:ascii="Arial" w:hAnsi="Arial" w:cs="Arial"/>
                <w:noProof/>
              </w:rPr>
              <w:t xml:space="preserve"> </w:t>
            </w:r>
            <w:r w:rsidRPr="006C2C99">
              <w:rPr>
                <w:rFonts w:ascii="Arial" w:hAnsi="Arial" w:cs="Arial"/>
                <w:noProof/>
                <w:highlight w:val="green"/>
              </w:rPr>
              <w:t>eleventh</w:t>
            </w:r>
            <w:r>
              <w:rPr>
                <w:rFonts w:ascii="Arial" w:hAnsi="Arial" w:cs="Arial"/>
                <w:noProof/>
              </w:rPr>
              <w:t xml:space="preserve"> </w:t>
            </w:r>
            <w:r w:rsidRPr="006C2C99">
              <w:rPr>
                <w:rFonts w:ascii="Arial" w:hAnsi="Arial" w:cs="Arial"/>
                <w:noProof/>
              </w:rPr>
              <w:t>edition</w:t>
            </w:r>
            <w:r w:rsidR="009E3763">
              <w:rPr>
                <w:rFonts w:ascii="Arial" w:hAnsi="Arial" w:cs="Arial"/>
                <w:noProof/>
              </w:rPr>
              <w:t xml:space="preserve"> </w:t>
            </w:r>
            <w:r w:rsidR="009E3763" w:rsidRPr="00A660CB">
              <w:rPr>
                <w:rFonts w:ascii="Arial" w:hAnsi="Arial" w:cs="Arial"/>
                <w:noProof/>
                <w:highlight w:val="green"/>
              </w:rPr>
              <w:t>plus CCOPMM additions</w:t>
            </w:r>
          </w:p>
        </w:tc>
        <w:tc>
          <w:tcPr>
            <w:tcW w:w="2073" w:type="dxa"/>
            <w:gridSpan w:val="2"/>
            <w:shd w:val="clear" w:color="auto" w:fill="auto"/>
          </w:tcPr>
          <w:p w14:paraId="3DCDBA92" w14:textId="77777777" w:rsidR="006C2C99" w:rsidRPr="006C2C99" w:rsidRDefault="006C2C99" w:rsidP="00DC1964">
            <w:pPr>
              <w:pStyle w:val="AttributeSubheading"/>
              <w:keepNext w:val="0"/>
              <w:rPr>
                <w:rFonts w:ascii="Arial" w:hAnsi="Arial" w:cs="Arial"/>
                <w:i w:val="0"/>
                <w:color w:val="F26B73"/>
                <w:szCs w:val="20"/>
              </w:rPr>
            </w:pPr>
            <w:r w:rsidRPr="006C2C99">
              <w:rPr>
                <w:rFonts w:ascii="Arial" w:hAnsi="Arial" w:cs="Arial"/>
                <w:i w:val="0"/>
                <w:color w:val="F26B73"/>
                <w:szCs w:val="20"/>
              </w:rPr>
              <w:t>Collection start date</w:t>
            </w:r>
          </w:p>
        </w:tc>
        <w:tc>
          <w:tcPr>
            <w:tcW w:w="2032" w:type="dxa"/>
            <w:shd w:val="clear" w:color="auto" w:fill="auto"/>
          </w:tcPr>
          <w:p w14:paraId="187B3FB2" w14:textId="77777777" w:rsidR="006C2C99" w:rsidRPr="006C2C99" w:rsidRDefault="006C2C99" w:rsidP="00DC1964">
            <w:pPr>
              <w:keepLines/>
              <w:rPr>
                <w:rFonts w:ascii="Arial" w:hAnsi="Arial" w:cs="Arial"/>
              </w:rPr>
            </w:pPr>
            <w:r w:rsidRPr="006C2C99">
              <w:rPr>
                <w:rFonts w:ascii="Arial" w:hAnsi="Arial" w:cs="Arial"/>
                <w:noProof/>
              </w:rPr>
              <w:t>2009</w:t>
            </w:r>
          </w:p>
        </w:tc>
      </w:tr>
    </w:tbl>
    <w:p w14:paraId="49A1604F" w14:textId="77777777" w:rsidR="006C2C99" w:rsidRPr="00564E9C" w:rsidRDefault="006C2C99" w:rsidP="006C2C99">
      <w:pPr>
        <w:rPr>
          <w:rFonts w:cs="Arial"/>
        </w:rPr>
      </w:pPr>
      <w:r>
        <w:rPr>
          <w:rFonts w:cs="Arial"/>
        </w:rPr>
        <w:br w:type="page"/>
      </w:r>
    </w:p>
    <w:p w14:paraId="244CDFCA" w14:textId="1524CEED" w:rsidR="00F1197E" w:rsidRPr="00F1197E" w:rsidRDefault="00F1197E" w:rsidP="00CE41BE">
      <w:pPr>
        <w:pStyle w:val="Heading2"/>
      </w:pPr>
      <w:bookmarkStart w:id="187" w:name="_Toc13799764"/>
      <w:r w:rsidRPr="00C30223">
        <w:rPr>
          <w:highlight w:val="green"/>
        </w:rPr>
        <w:t xml:space="preserve">Fetal monitoring in </w:t>
      </w:r>
      <w:bookmarkEnd w:id="162"/>
      <w:r w:rsidRPr="00C30223">
        <w:rPr>
          <w:highlight w:val="green"/>
        </w:rPr>
        <w:t>labour</w:t>
      </w:r>
      <w:bookmarkEnd w:id="163"/>
      <w:bookmarkEnd w:id="164"/>
      <w:bookmarkEnd w:id="187"/>
    </w:p>
    <w:p w14:paraId="34321B41" w14:textId="77777777" w:rsidR="00F1197E" w:rsidRPr="00F1197E" w:rsidRDefault="00F1197E" w:rsidP="000464C9">
      <w:pPr>
        <w:keepLines/>
        <w:rPr>
          <w:rStyle w:val="Strong"/>
          <w:rFonts w:ascii="Arial" w:eastAsia="MS Gothic" w:hAnsi="Arial" w:cs="Arial"/>
        </w:rPr>
      </w:pPr>
      <w:r w:rsidRPr="00F1197E">
        <w:rPr>
          <w:rStyle w:val="Strong"/>
          <w:rFonts w:ascii="Arial" w:eastAsia="MS Gothic" w:hAnsi="Arial" w:cs="Arial"/>
        </w:rPr>
        <w:t>Specification</w:t>
      </w:r>
    </w:p>
    <w:p w14:paraId="685D569B" w14:textId="58A6CE0D" w:rsidR="000464C9" w:rsidRPr="000464C9" w:rsidRDefault="000464C9" w:rsidP="00F1197E">
      <w:pPr>
        <w:keepLines/>
        <w:rPr>
          <w:rStyle w:val="Strong"/>
          <w:rFonts w:ascii="Arial" w:eastAsia="MS Gothic" w:hAnsi="Arial" w:cs="Arial"/>
          <w:sz w:val="12"/>
          <w:szCs w:val="12"/>
        </w:rPr>
      </w:pPr>
    </w:p>
    <w:tbl>
      <w:tblPr>
        <w:tblW w:w="9202" w:type="dxa"/>
        <w:tblInd w:w="567" w:type="dxa"/>
        <w:tblLook w:val="01E0" w:firstRow="1" w:lastRow="1" w:firstColumn="1" w:lastColumn="1" w:noHBand="0" w:noVBand="0"/>
      </w:tblPr>
      <w:tblGrid>
        <w:gridCol w:w="2127"/>
        <w:gridCol w:w="2025"/>
        <w:gridCol w:w="2025"/>
        <w:gridCol w:w="3025"/>
      </w:tblGrid>
      <w:tr w:rsidR="00F1197E" w:rsidRPr="00F1197E" w14:paraId="3C38FC62" w14:textId="77777777" w:rsidTr="000464C9">
        <w:tc>
          <w:tcPr>
            <w:tcW w:w="2127" w:type="dxa"/>
            <w:shd w:val="clear" w:color="auto" w:fill="auto"/>
          </w:tcPr>
          <w:p w14:paraId="6A6808CB"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Definition</w:t>
            </w:r>
          </w:p>
        </w:tc>
        <w:tc>
          <w:tcPr>
            <w:tcW w:w="7075" w:type="dxa"/>
            <w:gridSpan w:val="3"/>
            <w:shd w:val="clear" w:color="auto" w:fill="auto"/>
          </w:tcPr>
          <w:p w14:paraId="34264BDC" w14:textId="77777777" w:rsidR="00F1197E" w:rsidRPr="00F1197E" w:rsidRDefault="00F1197E" w:rsidP="00F65498">
            <w:pPr>
              <w:keepLines/>
              <w:rPr>
                <w:rFonts w:ascii="Arial" w:hAnsi="Arial" w:cs="Arial"/>
              </w:rPr>
            </w:pPr>
            <w:r w:rsidRPr="00F1197E">
              <w:rPr>
                <w:rFonts w:ascii="Arial" w:hAnsi="Arial" w:cs="Arial"/>
                <w:noProof/>
              </w:rPr>
              <w:t>Methods used to monitor the wellbeing of the fetus during labour</w:t>
            </w:r>
          </w:p>
        </w:tc>
      </w:tr>
      <w:tr w:rsidR="00F1197E" w:rsidRPr="00F1197E" w14:paraId="65AF2AB8" w14:textId="77777777" w:rsidTr="000464C9">
        <w:tc>
          <w:tcPr>
            <w:tcW w:w="9198" w:type="dxa"/>
            <w:gridSpan w:val="4"/>
            <w:shd w:val="clear" w:color="auto" w:fill="auto"/>
          </w:tcPr>
          <w:p w14:paraId="7136FDB0" w14:textId="77777777" w:rsidR="00F1197E" w:rsidRPr="00F1197E" w:rsidRDefault="00F1197E" w:rsidP="000464C9">
            <w:pPr>
              <w:keepLines/>
              <w:rPr>
                <w:rFonts w:ascii="Arial" w:hAnsi="Arial" w:cs="Arial"/>
              </w:rPr>
            </w:pPr>
          </w:p>
        </w:tc>
      </w:tr>
      <w:tr w:rsidR="00F1197E" w:rsidRPr="00F1197E" w14:paraId="4946B6A2" w14:textId="77777777" w:rsidTr="000464C9">
        <w:tc>
          <w:tcPr>
            <w:tcW w:w="2127" w:type="dxa"/>
            <w:shd w:val="clear" w:color="auto" w:fill="auto"/>
          </w:tcPr>
          <w:p w14:paraId="0C06B056"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Representation class</w:t>
            </w:r>
          </w:p>
        </w:tc>
        <w:tc>
          <w:tcPr>
            <w:tcW w:w="2025" w:type="dxa"/>
            <w:shd w:val="clear" w:color="auto" w:fill="auto"/>
          </w:tcPr>
          <w:p w14:paraId="77A77E66" w14:textId="77777777" w:rsidR="00F1197E" w:rsidRPr="00F1197E" w:rsidRDefault="00F1197E" w:rsidP="00F65498">
            <w:pPr>
              <w:keepLines/>
              <w:rPr>
                <w:rFonts w:ascii="Arial" w:hAnsi="Arial" w:cs="Arial"/>
              </w:rPr>
            </w:pPr>
            <w:r w:rsidRPr="00F1197E">
              <w:rPr>
                <w:rFonts w:ascii="Arial" w:hAnsi="Arial" w:cs="Arial"/>
                <w:noProof/>
              </w:rPr>
              <w:t>Code</w:t>
            </w:r>
          </w:p>
        </w:tc>
        <w:tc>
          <w:tcPr>
            <w:tcW w:w="2025" w:type="dxa"/>
            <w:shd w:val="clear" w:color="auto" w:fill="auto"/>
          </w:tcPr>
          <w:p w14:paraId="6FA900DE" w14:textId="77777777" w:rsidR="00F1197E" w:rsidRPr="00F1197E" w:rsidRDefault="00F1197E" w:rsidP="00F65498">
            <w:pPr>
              <w:keepLines/>
              <w:rPr>
                <w:rFonts w:ascii="Arial" w:hAnsi="Arial" w:cs="Arial"/>
              </w:rPr>
            </w:pPr>
            <w:r w:rsidRPr="00F1197E">
              <w:rPr>
                <w:rFonts w:ascii="Arial" w:hAnsi="Arial" w:cs="Arial"/>
                <w:color w:val="F26B73"/>
              </w:rPr>
              <w:t>Data type</w:t>
            </w:r>
          </w:p>
        </w:tc>
        <w:tc>
          <w:tcPr>
            <w:tcW w:w="3025" w:type="dxa"/>
            <w:shd w:val="clear" w:color="auto" w:fill="auto"/>
          </w:tcPr>
          <w:p w14:paraId="4193418E" w14:textId="77777777" w:rsidR="00F1197E" w:rsidRPr="00F1197E" w:rsidRDefault="00F1197E" w:rsidP="00F65498">
            <w:pPr>
              <w:keepLines/>
              <w:rPr>
                <w:rFonts w:ascii="Arial" w:hAnsi="Arial" w:cs="Arial"/>
              </w:rPr>
            </w:pPr>
            <w:r w:rsidRPr="00F1197E">
              <w:rPr>
                <w:rFonts w:ascii="Arial" w:hAnsi="Arial" w:cs="Arial"/>
                <w:noProof/>
              </w:rPr>
              <w:t>String</w:t>
            </w:r>
          </w:p>
        </w:tc>
      </w:tr>
      <w:tr w:rsidR="00F1197E" w:rsidRPr="00F1197E" w14:paraId="00AE84D5" w14:textId="77777777" w:rsidTr="000464C9">
        <w:tc>
          <w:tcPr>
            <w:tcW w:w="9198" w:type="dxa"/>
            <w:gridSpan w:val="4"/>
            <w:shd w:val="clear" w:color="auto" w:fill="auto"/>
          </w:tcPr>
          <w:p w14:paraId="38D93AB8" w14:textId="77777777" w:rsidR="00F1197E" w:rsidRPr="00F1197E" w:rsidRDefault="00F1197E" w:rsidP="000464C9">
            <w:pPr>
              <w:keepLines/>
              <w:rPr>
                <w:rFonts w:ascii="Arial" w:hAnsi="Arial" w:cs="Arial"/>
              </w:rPr>
            </w:pPr>
          </w:p>
        </w:tc>
      </w:tr>
      <w:tr w:rsidR="00F1197E" w:rsidRPr="00F1197E" w14:paraId="46BB587D" w14:textId="77777777" w:rsidTr="000464C9">
        <w:tc>
          <w:tcPr>
            <w:tcW w:w="2127" w:type="dxa"/>
            <w:shd w:val="clear" w:color="auto" w:fill="auto"/>
          </w:tcPr>
          <w:p w14:paraId="422A86A4"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Format</w:t>
            </w:r>
          </w:p>
        </w:tc>
        <w:tc>
          <w:tcPr>
            <w:tcW w:w="2025" w:type="dxa"/>
            <w:shd w:val="clear" w:color="auto" w:fill="auto"/>
          </w:tcPr>
          <w:p w14:paraId="747C224F" w14:textId="77777777" w:rsidR="00F1197E" w:rsidRPr="00F1197E" w:rsidRDefault="00F1197E" w:rsidP="00F65498">
            <w:pPr>
              <w:keepLines/>
              <w:rPr>
                <w:rFonts w:ascii="Arial" w:hAnsi="Arial" w:cs="Arial"/>
              </w:rPr>
            </w:pPr>
            <w:r w:rsidRPr="00F1197E">
              <w:rPr>
                <w:rFonts w:ascii="Arial" w:hAnsi="Arial" w:cs="Arial"/>
                <w:noProof/>
              </w:rPr>
              <w:t>NN</w:t>
            </w:r>
          </w:p>
        </w:tc>
        <w:tc>
          <w:tcPr>
            <w:tcW w:w="2025" w:type="dxa"/>
            <w:shd w:val="clear" w:color="auto" w:fill="auto"/>
          </w:tcPr>
          <w:p w14:paraId="593D291C" w14:textId="77777777" w:rsidR="00F1197E" w:rsidRPr="00F1197E" w:rsidRDefault="00F1197E" w:rsidP="00F65498">
            <w:pPr>
              <w:pStyle w:val="AttributeSubheading"/>
              <w:keepNext w:val="0"/>
              <w:rPr>
                <w:rFonts w:ascii="Arial" w:hAnsi="Arial" w:cs="Arial"/>
                <w:szCs w:val="20"/>
                <w:lang w:eastAsia="en-US"/>
              </w:rPr>
            </w:pPr>
            <w:r w:rsidRPr="00F1197E">
              <w:rPr>
                <w:rFonts w:ascii="Arial" w:hAnsi="Arial" w:cs="Arial"/>
                <w:i w:val="0"/>
                <w:color w:val="F26B73"/>
                <w:szCs w:val="20"/>
              </w:rPr>
              <w:t>Field size</w:t>
            </w:r>
          </w:p>
        </w:tc>
        <w:tc>
          <w:tcPr>
            <w:tcW w:w="3025" w:type="dxa"/>
            <w:shd w:val="clear" w:color="auto" w:fill="auto"/>
          </w:tcPr>
          <w:p w14:paraId="1A5EED1E" w14:textId="77777777" w:rsidR="00F1197E" w:rsidRPr="00F1197E" w:rsidRDefault="00F1197E" w:rsidP="00F65498">
            <w:pPr>
              <w:keepLines/>
              <w:rPr>
                <w:rFonts w:ascii="Arial" w:hAnsi="Arial" w:cs="Arial"/>
              </w:rPr>
            </w:pPr>
            <w:r w:rsidRPr="00F1197E">
              <w:rPr>
                <w:rFonts w:ascii="Arial" w:hAnsi="Arial" w:cs="Arial"/>
                <w:noProof/>
              </w:rPr>
              <w:t>2 (x7)</w:t>
            </w:r>
          </w:p>
        </w:tc>
      </w:tr>
      <w:tr w:rsidR="00F1197E" w:rsidRPr="00F1197E" w14:paraId="244AFE1E" w14:textId="77777777" w:rsidTr="000464C9">
        <w:tc>
          <w:tcPr>
            <w:tcW w:w="9198" w:type="dxa"/>
            <w:gridSpan w:val="4"/>
            <w:shd w:val="clear" w:color="auto" w:fill="auto"/>
          </w:tcPr>
          <w:p w14:paraId="1C3E7CEB" w14:textId="77777777" w:rsidR="00F1197E" w:rsidRPr="00F1197E" w:rsidRDefault="00F1197E" w:rsidP="000464C9">
            <w:pPr>
              <w:keepLines/>
              <w:rPr>
                <w:rFonts w:ascii="Arial" w:hAnsi="Arial" w:cs="Arial"/>
              </w:rPr>
            </w:pPr>
          </w:p>
        </w:tc>
      </w:tr>
      <w:tr w:rsidR="00F1197E" w:rsidRPr="00F1197E" w14:paraId="2FD405C2" w14:textId="77777777" w:rsidTr="000464C9">
        <w:tc>
          <w:tcPr>
            <w:tcW w:w="2127" w:type="dxa"/>
            <w:shd w:val="clear" w:color="auto" w:fill="auto"/>
          </w:tcPr>
          <w:p w14:paraId="6C0387F5"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Location</w:t>
            </w:r>
          </w:p>
        </w:tc>
        <w:tc>
          <w:tcPr>
            <w:tcW w:w="2025" w:type="dxa"/>
            <w:shd w:val="clear" w:color="auto" w:fill="auto"/>
          </w:tcPr>
          <w:p w14:paraId="5E83B1A5" w14:textId="77777777" w:rsidR="00F1197E" w:rsidRPr="00F1197E" w:rsidRDefault="00F1197E" w:rsidP="00F65498">
            <w:pPr>
              <w:keepLines/>
              <w:rPr>
                <w:rFonts w:ascii="Arial" w:hAnsi="Arial" w:cs="Arial"/>
              </w:rPr>
            </w:pPr>
            <w:r w:rsidRPr="00F1197E">
              <w:rPr>
                <w:rFonts w:ascii="Arial" w:hAnsi="Arial" w:cs="Arial"/>
                <w:noProof/>
              </w:rPr>
              <w:t>Episode record</w:t>
            </w:r>
          </w:p>
        </w:tc>
        <w:tc>
          <w:tcPr>
            <w:tcW w:w="2025" w:type="dxa"/>
            <w:shd w:val="clear" w:color="auto" w:fill="auto"/>
          </w:tcPr>
          <w:p w14:paraId="7D42F9A7"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Position</w:t>
            </w:r>
          </w:p>
        </w:tc>
        <w:tc>
          <w:tcPr>
            <w:tcW w:w="3025" w:type="dxa"/>
            <w:shd w:val="clear" w:color="auto" w:fill="auto"/>
          </w:tcPr>
          <w:p w14:paraId="0D707F65" w14:textId="77777777" w:rsidR="00F1197E" w:rsidRPr="00F1197E" w:rsidRDefault="00F1197E" w:rsidP="00F65498">
            <w:pPr>
              <w:keepLines/>
              <w:rPr>
                <w:rFonts w:ascii="Arial" w:hAnsi="Arial" w:cs="Arial"/>
              </w:rPr>
            </w:pPr>
            <w:r w:rsidRPr="00F1197E">
              <w:rPr>
                <w:rFonts w:ascii="Arial" w:hAnsi="Arial" w:cs="Arial"/>
                <w:noProof/>
              </w:rPr>
              <w:t>72</w:t>
            </w:r>
          </w:p>
        </w:tc>
      </w:tr>
      <w:tr w:rsidR="00F1197E" w:rsidRPr="00F1197E" w14:paraId="7E826C43" w14:textId="77777777" w:rsidTr="000464C9">
        <w:tc>
          <w:tcPr>
            <w:tcW w:w="9198" w:type="dxa"/>
            <w:gridSpan w:val="4"/>
            <w:shd w:val="clear" w:color="auto" w:fill="auto"/>
          </w:tcPr>
          <w:p w14:paraId="73EDA290" w14:textId="77777777" w:rsidR="00F1197E" w:rsidRPr="00F1197E" w:rsidRDefault="00F1197E" w:rsidP="000464C9">
            <w:pPr>
              <w:keepLines/>
              <w:rPr>
                <w:rFonts w:ascii="Arial" w:hAnsi="Arial" w:cs="Arial"/>
              </w:rPr>
            </w:pPr>
          </w:p>
        </w:tc>
      </w:tr>
      <w:tr w:rsidR="00F1197E" w:rsidRPr="00F1197E" w14:paraId="44E07CE9" w14:textId="77777777" w:rsidTr="000464C9">
        <w:tc>
          <w:tcPr>
            <w:tcW w:w="2127" w:type="dxa"/>
            <w:shd w:val="clear" w:color="auto" w:fill="auto"/>
          </w:tcPr>
          <w:p w14:paraId="6C805394"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Permissible values</w:t>
            </w:r>
          </w:p>
        </w:tc>
        <w:tc>
          <w:tcPr>
            <w:tcW w:w="7075" w:type="dxa"/>
            <w:gridSpan w:val="3"/>
            <w:shd w:val="clear" w:color="auto" w:fill="auto"/>
          </w:tcPr>
          <w:p w14:paraId="12133DBE" w14:textId="77777777" w:rsidR="00F1197E" w:rsidRPr="00F1197E" w:rsidRDefault="00F1197E" w:rsidP="00F65498">
            <w:pPr>
              <w:keepLines/>
              <w:rPr>
                <w:rFonts w:ascii="Arial" w:hAnsi="Arial" w:cs="Arial"/>
                <w:b/>
                <w:noProof/>
              </w:rPr>
            </w:pPr>
            <w:r w:rsidRPr="00F1197E">
              <w:rPr>
                <w:rFonts w:ascii="Arial" w:hAnsi="Arial" w:cs="Arial"/>
                <w:b/>
                <w:noProof/>
              </w:rPr>
              <w:t>Code</w:t>
            </w:r>
            <w:r w:rsidRPr="00F1197E">
              <w:rPr>
                <w:rFonts w:ascii="Arial" w:hAnsi="Arial" w:cs="Arial"/>
                <w:b/>
                <w:noProof/>
              </w:rPr>
              <w:tab/>
              <w:t>Descriptor</w:t>
            </w:r>
          </w:p>
          <w:p w14:paraId="073467EF" w14:textId="77777777" w:rsidR="00F1197E" w:rsidRPr="00F1197E" w:rsidRDefault="00F1197E" w:rsidP="00F65498">
            <w:pPr>
              <w:keepLines/>
              <w:rPr>
                <w:rFonts w:ascii="Arial" w:hAnsi="Arial" w:cs="Arial"/>
                <w:noProof/>
              </w:rPr>
            </w:pPr>
            <w:r w:rsidRPr="00F1197E">
              <w:rPr>
                <w:rFonts w:ascii="Arial" w:hAnsi="Arial" w:cs="Arial"/>
                <w:noProof/>
              </w:rPr>
              <w:t>01</w:t>
            </w:r>
            <w:r w:rsidRPr="00F1197E">
              <w:rPr>
                <w:rFonts w:ascii="Arial" w:hAnsi="Arial" w:cs="Arial"/>
                <w:noProof/>
              </w:rPr>
              <w:tab/>
              <w:t>None</w:t>
            </w:r>
          </w:p>
          <w:p w14:paraId="0084015D" w14:textId="77777777" w:rsidR="00F1197E" w:rsidRPr="00F1197E" w:rsidRDefault="00F1197E" w:rsidP="00F65498">
            <w:pPr>
              <w:keepLines/>
              <w:rPr>
                <w:rFonts w:ascii="Arial" w:hAnsi="Arial" w:cs="Arial"/>
                <w:noProof/>
              </w:rPr>
            </w:pPr>
            <w:r w:rsidRPr="00F1197E">
              <w:rPr>
                <w:rFonts w:ascii="Arial" w:hAnsi="Arial" w:cs="Arial"/>
                <w:noProof/>
              </w:rPr>
              <w:t>02</w:t>
            </w:r>
            <w:r w:rsidRPr="00F1197E">
              <w:rPr>
                <w:rFonts w:ascii="Arial" w:hAnsi="Arial" w:cs="Arial"/>
                <w:noProof/>
              </w:rPr>
              <w:tab/>
              <w:t>Intermittent auscultation</w:t>
            </w:r>
          </w:p>
          <w:p w14:paraId="6334EF7A" w14:textId="77777777" w:rsidR="00F1197E" w:rsidRPr="00F1197E" w:rsidRDefault="00F1197E" w:rsidP="00F65498">
            <w:pPr>
              <w:keepLines/>
              <w:rPr>
                <w:rFonts w:ascii="Arial" w:hAnsi="Arial" w:cs="Arial"/>
                <w:noProof/>
              </w:rPr>
            </w:pPr>
            <w:r w:rsidRPr="00F1197E">
              <w:rPr>
                <w:rFonts w:ascii="Arial" w:hAnsi="Arial" w:cs="Arial"/>
                <w:noProof/>
              </w:rPr>
              <w:t>03</w:t>
            </w:r>
            <w:r w:rsidRPr="00F1197E">
              <w:rPr>
                <w:rFonts w:ascii="Arial" w:hAnsi="Arial" w:cs="Arial"/>
                <w:noProof/>
              </w:rPr>
              <w:tab/>
              <w:t>Admission cardiotocography</w:t>
            </w:r>
          </w:p>
          <w:p w14:paraId="00D3F8FC" w14:textId="77777777" w:rsidR="00F1197E" w:rsidRPr="00F1197E" w:rsidRDefault="00F1197E" w:rsidP="00F65498">
            <w:pPr>
              <w:keepLines/>
              <w:rPr>
                <w:rFonts w:ascii="Arial" w:hAnsi="Arial" w:cs="Arial"/>
                <w:noProof/>
              </w:rPr>
            </w:pPr>
            <w:r w:rsidRPr="00F1197E">
              <w:rPr>
                <w:rFonts w:ascii="Arial" w:hAnsi="Arial" w:cs="Arial"/>
                <w:noProof/>
              </w:rPr>
              <w:t>04</w:t>
            </w:r>
            <w:r w:rsidRPr="00F1197E">
              <w:rPr>
                <w:rFonts w:ascii="Arial" w:hAnsi="Arial" w:cs="Arial"/>
                <w:noProof/>
              </w:rPr>
              <w:tab/>
              <w:t>Intermittent cardiotocography</w:t>
            </w:r>
          </w:p>
          <w:p w14:paraId="5F039C6F" w14:textId="77777777" w:rsidR="00F1197E" w:rsidRPr="00F1197E" w:rsidRDefault="00F1197E" w:rsidP="00F65498">
            <w:pPr>
              <w:keepLines/>
              <w:rPr>
                <w:rFonts w:ascii="Arial" w:hAnsi="Arial" w:cs="Arial"/>
                <w:noProof/>
              </w:rPr>
            </w:pPr>
            <w:r w:rsidRPr="00F1197E">
              <w:rPr>
                <w:rFonts w:ascii="Arial" w:hAnsi="Arial" w:cs="Arial"/>
                <w:noProof/>
              </w:rPr>
              <w:t>05</w:t>
            </w:r>
            <w:r w:rsidRPr="00F1197E">
              <w:rPr>
                <w:rFonts w:ascii="Arial" w:hAnsi="Arial" w:cs="Arial"/>
                <w:noProof/>
              </w:rPr>
              <w:tab/>
              <w:t>Continuous external cardiotocography</w:t>
            </w:r>
          </w:p>
          <w:p w14:paraId="289533B5" w14:textId="77777777" w:rsidR="00F1197E" w:rsidRPr="00F1197E" w:rsidRDefault="00F1197E" w:rsidP="00F65498">
            <w:pPr>
              <w:keepLines/>
              <w:rPr>
                <w:rFonts w:ascii="Arial" w:hAnsi="Arial" w:cs="Arial"/>
                <w:noProof/>
              </w:rPr>
            </w:pPr>
            <w:r w:rsidRPr="00F1197E">
              <w:rPr>
                <w:rFonts w:ascii="Arial" w:hAnsi="Arial" w:cs="Arial"/>
                <w:noProof/>
              </w:rPr>
              <w:t>06</w:t>
            </w:r>
            <w:r w:rsidRPr="00F1197E">
              <w:rPr>
                <w:rFonts w:ascii="Arial" w:hAnsi="Arial" w:cs="Arial"/>
                <w:noProof/>
              </w:rPr>
              <w:tab/>
              <w:t>Internal cardiotocography (scalp electrode)</w:t>
            </w:r>
          </w:p>
          <w:p w14:paraId="7EED5C79" w14:textId="77777777" w:rsidR="00F1197E" w:rsidRPr="00F1197E" w:rsidRDefault="00F1197E" w:rsidP="00F65498">
            <w:pPr>
              <w:keepLines/>
              <w:rPr>
                <w:rFonts w:ascii="Arial" w:hAnsi="Arial" w:cs="Arial"/>
                <w:noProof/>
              </w:rPr>
            </w:pPr>
            <w:r w:rsidRPr="00F1197E">
              <w:rPr>
                <w:rFonts w:ascii="Arial" w:hAnsi="Arial" w:cs="Arial"/>
                <w:noProof/>
              </w:rPr>
              <w:t>07</w:t>
            </w:r>
            <w:r w:rsidRPr="00F1197E">
              <w:rPr>
                <w:rFonts w:ascii="Arial" w:hAnsi="Arial" w:cs="Arial"/>
                <w:noProof/>
              </w:rPr>
              <w:tab/>
              <w:t>Fetal blood sampling</w:t>
            </w:r>
          </w:p>
          <w:p w14:paraId="73019739" w14:textId="77777777" w:rsidR="00F1197E" w:rsidRPr="00F1197E" w:rsidRDefault="00F1197E" w:rsidP="00F65498">
            <w:pPr>
              <w:keepLines/>
              <w:rPr>
                <w:rFonts w:ascii="Arial" w:hAnsi="Arial" w:cs="Arial"/>
                <w:noProof/>
              </w:rPr>
            </w:pPr>
            <w:r w:rsidRPr="00F1197E">
              <w:rPr>
                <w:rFonts w:ascii="Arial" w:hAnsi="Arial" w:cs="Arial"/>
                <w:noProof/>
              </w:rPr>
              <w:t>88</w:t>
            </w:r>
            <w:r w:rsidRPr="00F1197E">
              <w:rPr>
                <w:rFonts w:ascii="Arial" w:hAnsi="Arial" w:cs="Arial"/>
                <w:noProof/>
              </w:rPr>
              <w:tab/>
              <w:t>Other</w:t>
            </w:r>
          </w:p>
          <w:p w14:paraId="1F135CEC" w14:textId="77777777" w:rsidR="00F1197E" w:rsidRPr="00F1197E" w:rsidRDefault="00F1197E" w:rsidP="00F65498">
            <w:pPr>
              <w:keepLines/>
              <w:rPr>
                <w:rFonts w:ascii="Arial" w:hAnsi="Arial" w:cs="Arial"/>
              </w:rPr>
            </w:pPr>
            <w:r w:rsidRPr="00F1197E">
              <w:rPr>
                <w:rFonts w:ascii="Arial" w:hAnsi="Arial" w:cs="Arial"/>
                <w:noProof/>
              </w:rPr>
              <w:t>99</w:t>
            </w:r>
            <w:r w:rsidRPr="00F1197E">
              <w:rPr>
                <w:rFonts w:ascii="Arial" w:hAnsi="Arial" w:cs="Arial"/>
                <w:noProof/>
              </w:rPr>
              <w:tab/>
              <w:t>Not stated / inadequately described</w:t>
            </w:r>
          </w:p>
        </w:tc>
      </w:tr>
      <w:tr w:rsidR="00F1197E" w:rsidRPr="00F1197E" w14:paraId="66B812B5" w14:textId="77777777" w:rsidTr="000464C9">
        <w:tc>
          <w:tcPr>
            <w:tcW w:w="9198" w:type="dxa"/>
            <w:gridSpan w:val="4"/>
            <w:shd w:val="clear" w:color="auto" w:fill="auto"/>
          </w:tcPr>
          <w:p w14:paraId="7324D2CE" w14:textId="77777777" w:rsidR="00F1197E" w:rsidRPr="00F1197E" w:rsidRDefault="00F1197E" w:rsidP="000464C9">
            <w:pPr>
              <w:keepLines/>
              <w:rPr>
                <w:rFonts w:ascii="Arial" w:hAnsi="Arial" w:cs="Arial"/>
              </w:rPr>
            </w:pPr>
          </w:p>
        </w:tc>
      </w:tr>
      <w:tr w:rsidR="00F1197E" w:rsidRPr="00F1197E" w14:paraId="51237EE3" w14:textId="77777777" w:rsidTr="000464C9">
        <w:tblPrEx>
          <w:tblLook w:val="04A0" w:firstRow="1" w:lastRow="0" w:firstColumn="1" w:lastColumn="0" w:noHBand="0" w:noVBand="1"/>
        </w:tblPrEx>
        <w:tc>
          <w:tcPr>
            <w:tcW w:w="2127" w:type="dxa"/>
            <w:shd w:val="clear" w:color="auto" w:fill="auto"/>
          </w:tcPr>
          <w:p w14:paraId="3EB29CEB"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Reporting guide</w:t>
            </w:r>
          </w:p>
        </w:tc>
        <w:tc>
          <w:tcPr>
            <w:tcW w:w="7075" w:type="dxa"/>
            <w:gridSpan w:val="3"/>
            <w:shd w:val="clear" w:color="auto" w:fill="auto"/>
          </w:tcPr>
          <w:p w14:paraId="653AC42D" w14:textId="77777777" w:rsidR="00F1197E" w:rsidRPr="00F1197E" w:rsidRDefault="00F1197E" w:rsidP="00F65498">
            <w:pPr>
              <w:keepLines/>
              <w:ind w:right="175"/>
              <w:rPr>
                <w:rFonts w:ascii="Arial" w:hAnsi="Arial" w:cs="Arial"/>
                <w:noProof/>
              </w:rPr>
            </w:pPr>
            <w:r w:rsidRPr="00F1197E">
              <w:rPr>
                <w:rFonts w:ascii="Arial" w:hAnsi="Arial" w:cs="Arial"/>
                <w:noProof/>
              </w:rPr>
              <w:t>More than one method of monitoring can be recorded.</w:t>
            </w:r>
          </w:p>
          <w:p w14:paraId="1A84E644" w14:textId="442F173E" w:rsidR="00F1197E" w:rsidRPr="00F1197E" w:rsidRDefault="00F1197E" w:rsidP="006A40DD">
            <w:pPr>
              <w:pStyle w:val="ListParagraph"/>
              <w:keepLines/>
              <w:numPr>
                <w:ilvl w:val="0"/>
                <w:numId w:val="27"/>
              </w:numPr>
              <w:ind w:left="360" w:right="175"/>
              <w:rPr>
                <w:rFonts w:ascii="Arial" w:hAnsi="Arial" w:cs="Arial"/>
                <w:noProof/>
              </w:rPr>
            </w:pPr>
            <w:r w:rsidRPr="00F1197E">
              <w:rPr>
                <w:rFonts w:ascii="Arial" w:hAnsi="Arial" w:cs="Arial"/>
              </w:rPr>
              <w:t xml:space="preserve">Code 02 Intermittent auscultation: </w:t>
            </w:r>
            <w:r w:rsidR="00E85D4A">
              <w:rPr>
                <w:rFonts w:ascii="Arial" w:hAnsi="Arial" w:cs="Arial"/>
              </w:rPr>
              <w:br/>
            </w:r>
            <w:r w:rsidRPr="00F1197E">
              <w:rPr>
                <w:rFonts w:ascii="Arial" w:hAnsi="Arial" w:cs="Arial"/>
              </w:rPr>
              <w:t>performed by Pinnards or sonicaid</w:t>
            </w:r>
          </w:p>
          <w:p w14:paraId="7782721A" w14:textId="0D9A15FF" w:rsidR="00F1197E" w:rsidRPr="00F1197E" w:rsidRDefault="00F1197E" w:rsidP="006A40DD">
            <w:pPr>
              <w:pStyle w:val="BulletDanielle"/>
              <w:keepNext w:val="0"/>
              <w:numPr>
                <w:ilvl w:val="0"/>
                <w:numId w:val="26"/>
              </w:numPr>
              <w:ind w:left="360" w:right="175"/>
              <w:rPr>
                <w:rFonts w:ascii="Arial" w:hAnsi="Arial" w:cs="Arial"/>
                <w:szCs w:val="20"/>
              </w:rPr>
            </w:pPr>
            <w:r w:rsidRPr="00F1197E">
              <w:rPr>
                <w:rFonts w:ascii="Arial" w:hAnsi="Arial" w:cs="Arial"/>
                <w:szCs w:val="20"/>
              </w:rPr>
              <w:t xml:space="preserve">Code 03 Admission cardiotocography: </w:t>
            </w:r>
            <w:r w:rsidR="00E85D4A">
              <w:rPr>
                <w:rFonts w:ascii="Arial" w:hAnsi="Arial" w:cs="Arial"/>
                <w:szCs w:val="20"/>
              </w:rPr>
              <w:br/>
            </w:r>
            <w:r w:rsidRPr="00F1197E">
              <w:rPr>
                <w:rFonts w:ascii="Arial" w:hAnsi="Arial" w:cs="Arial"/>
                <w:szCs w:val="20"/>
              </w:rPr>
              <w:t>a routine cardiotocography (CTG) of limited duration (e.g. 30 minutes) on admission</w:t>
            </w:r>
          </w:p>
          <w:p w14:paraId="62604083" w14:textId="6B4A97C6" w:rsidR="00F1197E" w:rsidRPr="00F1197E" w:rsidRDefault="00F1197E" w:rsidP="006A40DD">
            <w:pPr>
              <w:pStyle w:val="BulletDanielle"/>
              <w:keepNext w:val="0"/>
              <w:numPr>
                <w:ilvl w:val="0"/>
                <w:numId w:val="26"/>
              </w:numPr>
              <w:ind w:left="360" w:right="175"/>
              <w:rPr>
                <w:rFonts w:ascii="Arial" w:hAnsi="Arial" w:cs="Arial"/>
                <w:szCs w:val="20"/>
              </w:rPr>
            </w:pPr>
            <w:r w:rsidRPr="00F1197E">
              <w:rPr>
                <w:rFonts w:ascii="Arial" w:hAnsi="Arial" w:cs="Arial"/>
                <w:szCs w:val="20"/>
              </w:rPr>
              <w:t xml:space="preserve">Code 04 Intermittent cardiotocography: </w:t>
            </w:r>
            <w:r w:rsidR="00E85D4A">
              <w:rPr>
                <w:rFonts w:ascii="Arial" w:hAnsi="Arial" w:cs="Arial"/>
                <w:szCs w:val="20"/>
              </w:rPr>
              <w:br/>
            </w:r>
            <w:r w:rsidRPr="00F1197E">
              <w:rPr>
                <w:rFonts w:ascii="Arial" w:hAnsi="Arial" w:cs="Arial"/>
                <w:szCs w:val="20"/>
              </w:rPr>
              <w:t>fetal heart monitoring by CTG on a number of occasions in labour, but not continuously</w:t>
            </w:r>
          </w:p>
          <w:p w14:paraId="2197BF2D" w14:textId="27AD735A" w:rsidR="00F1197E" w:rsidRPr="00F1197E" w:rsidRDefault="00F1197E" w:rsidP="006A40DD">
            <w:pPr>
              <w:pStyle w:val="BulletDanielle"/>
              <w:keepNext w:val="0"/>
              <w:numPr>
                <w:ilvl w:val="0"/>
                <w:numId w:val="26"/>
              </w:numPr>
              <w:ind w:left="360" w:right="175"/>
              <w:rPr>
                <w:rFonts w:ascii="Arial" w:hAnsi="Arial" w:cs="Arial"/>
                <w:szCs w:val="20"/>
              </w:rPr>
            </w:pPr>
            <w:r w:rsidRPr="00F1197E">
              <w:rPr>
                <w:rFonts w:ascii="Arial" w:hAnsi="Arial" w:cs="Arial"/>
                <w:szCs w:val="20"/>
              </w:rPr>
              <w:t xml:space="preserve">Code 05 Continuous cardiotocography: </w:t>
            </w:r>
            <w:r w:rsidR="00E85D4A">
              <w:rPr>
                <w:rFonts w:ascii="Arial" w:hAnsi="Arial" w:cs="Arial"/>
                <w:szCs w:val="20"/>
              </w:rPr>
              <w:br/>
            </w:r>
            <w:r w:rsidRPr="00F1197E">
              <w:rPr>
                <w:rFonts w:ascii="Arial" w:hAnsi="Arial" w:cs="Arial"/>
                <w:szCs w:val="20"/>
              </w:rPr>
              <w:t>fetal heart monitoring by CTG more or less continuously from some point in labour until about the time of birth</w:t>
            </w:r>
          </w:p>
          <w:p w14:paraId="558DF62A" w14:textId="5CE11863" w:rsidR="00F1197E" w:rsidRPr="00F1197E" w:rsidRDefault="00F1197E" w:rsidP="006A40DD">
            <w:pPr>
              <w:pStyle w:val="BulletDanielle"/>
              <w:keepNext w:val="0"/>
              <w:numPr>
                <w:ilvl w:val="0"/>
                <w:numId w:val="26"/>
              </w:numPr>
              <w:ind w:left="360" w:right="175"/>
              <w:rPr>
                <w:rFonts w:ascii="Arial" w:hAnsi="Arial" w:cs="Arial"/>
                <w:szCs w:val="20"/>
              </w:rPr>
            </w:pPr>
            <w:r w:rsidRPr="00F1197E">
              <w:rPr>
                <w:rFonts w:ascii="Arial" w:hAnsi="Arial" w:cs="Arial"/>
                <w:szCs w:val="20"/>
              </w:rPr>
              <w:t>Code 07 Fetal blood sampling: includes scalp lactate</w:t>
            </w:r>
          </w:p>
          <w:p w14:paraId="42299AC6" w14:textId="77777777" w:rsidR="00F1197E" w:rsidRPr="00F1197E" w:rsidRDefault="00F1197E" w:rsidP="006A40DD">
            <w:pPr>
              <w:pStyle w:val="BulletDanielle"/>
              <w:keepNext w:val="0"/>
              <w:numPr>
                <w:ilvl w:val="0"/>
                <w:numId w:val="26"/>
              </w:numPr>
              <w:ind w:left="360" w:right="175"/>
              <w:rPr>
                <w:rFonts w:ascii="Arial" w:hAnsi="Arial" w:cs="Arial"/>
                <w:szCs w:val="20"/>
              </w:rPr>
            </w:pPr>
            <w:r w:rsidRPr="00F1197E">
              <w:rPr>
                <w:rFonts w:ascii="Arial" w:hAnsi="Arial" w:cs="Arial"/>
                <w:szCs w:val="20"/>
              </w:rPr>
              <w:t xml:space="preserve">If there was no labour, </w:t>
            </w:r>
            <w:r w:rsidRPr="00E85D4A">
              <w:rPr>
                <w:rFonts w:ascii="Arial" w:hAnsi="Arial" w:cs="Arial"/>
                <w:strike/>
                <w:szCs w:val="20"/>
              </w:rPr>
              <w:t>report 01 None or</w:t>
            </w:r>
            <w:r w:rsidRPr="00E85D4A">
              <w:rPr>
                <w:rFonts w:ascii="Arial" w:hAnsi="Arial" w:cs="Arial"/>
                <w:szCs w:val="20"/>
              </w:rPr>
              <w:t xml:space="preserve"> leave blank.</w:t>
            </w:r>
          </w:p>
        </w:tc>
      </w:tr>
      <w:tr w:rsidR="00F1197E" w:rsidRPr="00F1197E" w14:paraId="5B365329" w14:textId="77777777" w:rsidTr="000464C9">
        <w:tc>
          <w:tcPr>
            <w:tcW w:w="9198" w:type="dxa"/>
            <w:gridSpan w:val="4"/>
            <w:shd w:val="clear" w:color="auto" w:fill="auto"/>
          </w:tcPr>
          <w:p w14:paraId="59C7A5F3" w14:textId="77777777" w:rsidR="00F1197E" w:rsidRPr="00F1197E" w:rsidRDefault="00F1197E" w:rsidP="000464C9">
            <w:pPr>
              <w:keepLines/>
              <w:rPr>
                <w:rFonts w:ascii="Arial" w:hAnsi="Arial" w:cs="Arial"/>
              </w:rPr>
            </w:pPr>
          </w:p>
        </w:tc>
      </w:tr>
      <w:tr w:rsidR="00F1197E" w:rsidRPr="00F1197E" w14:paraId="51FF567F" w14:textId="77777777" w:rsidTr="000464C9">
        <w:tc>
          <w:tcPr>
            <w:tcW w:w="2127" w:type="dxa"/>
            <w:shd w:val="clear" w:color="auto" w:fill="auto"/>
          </w:tcPr>
          <w:p w14:paraId="4E213DB6"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Reported by</w:t>
            </w:r>
          </w:p>
        </w:tc>
        <w:tc>
          <w:tcPr>
            <w:tcW w:w="7075" w:type="dxa"/>
            <w:gridSpan w:val="3"/>
            <w:shd w:val="clear" w:color="auto" w:fill="auto"/>
          </w:tcPr>
          <w:p w14:paraId="6C494595" w14:textId="77777777" w:rsidR="00F1197E" w:rsidRPr="00F1197E" w:rsidRDefault="00F1197E" w:rsidP="00F65498">
            <w:pPr>
              <w:keepLines/>
              <w:rPr>
                <w:rFonts w:ascii="Arial" w:hAnsi="Arial" w:cs="Arial"/>
              </w:rPr>
            </w:pPr>
            <w:r w:rsidRPr="00F1197E">
              <w:rPr>
                <w:rFonts w:ascii="Arial" w:hAnsi="Arial" w:cs="Arial"/>
                <w:noProof/>
              </w:rPr>
              <w:t>All Victorian hospitals where a birth has occurred and homebirth practitioners</w:t>
            </w:r>
          </w:p>
        </w:tc>
      </w:tr>
      <w:tr w:rsidR="00F1197E" w:rsidRPr="00F1197E" w14:paraId="3E22D722" w14:textId="77777777" w:rsidTr="000464C9">
        <w:tc>
          <w:tcPr>
            <w:tcW w:w="9198" w:type="dxa"/>
            <w:gridSpan w:val="4"/>
            <w:shd w:val="clear" w:color="auto" w:fill="auto"/>
          </w:tcPr>
          <w:p w14:paraId="4BA6193B" w14:textId="77777777" w:rsidR="00F1197E" w:rsidRPr="00F1197E" w:rsidRDefault="00F1197E" w:rsidP="000464C9">
            <w:pPr>
              <w:keepLines/>
              <w:rPr>
                <w:rFonts w:ascii="Arial" w:hAnsi="Arial" w:cs="Arial"/>
              </w:rPr>
            </w:pPr>
          </w:p>
        </w:tc>
      </w:tr>
      <w:tr w:rsidR="00F1197E" w:rsidRPr="00F1197E" w14:paraId="51864897" w14:textId="77777777" w:rsidTr="000464C9">
        <w:tc>
          <w:tcPr>
            <w:tcW w:w="2127" w:type="dxa"/>
            <w:shd w:val="clear" w:color="auto" w:fill="auto"/>
          </w:tcPr>
          <w:p w14:paraId="59A40001"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Reported for</w:t>
            </w:r>
          </w:p>
        </w:tc>
        <w:tc>
          <w:tcPr>
            <w:tcW w:w="7075" w:type="dxa"/>
            <w:gridSpan w:val="3"/>
            <w:shd w:val="clear" w:color="auto" w:fill="auto"/>
          </w:tcPr>
          <w:p w14:paraId="03A0F93D" w14:textId="6EA7DB77" w:rsidR="00F1197E" w:rsidRPr="00F1197E" w:rsidRDefault="00F1197E" w:rsidP="00F65498">
            <w:pPr>
              <w:keepLines/>
              <w:rPr>
                <w:rFonts w:ascii="Arial" w:hAnsi="Arial" w:cs="Arial"/>
              </w:rPr>
            </w:pPr>
            <w:r w:rsidRPr="00F1197E">
              <w:rPr>
                <w:rFonts w:ascii="Arial" w:hAnsi="Arial" w:cs="Arial"/>
                <w:noProof/>
              </w:rPr>
              <w:t>All birth episodes</w:t>
            </w:r>
            <w:r w:rsidR="006B6499">
              <w:rPr>
                <w:rFonts w:ascii="Arial" w:hAnsi="Arial" w:cs="Arial"/>
                <w:noProof/>
              </w:rPr>
              <w:t xml:space="preserve"> </w:t>
            </w:r>
            <w:r w:rsidR="006B6499" w:rsidRPr="006B6499">
              <w:rPr>
                <w:rFonts w:ascii="Arial" w:hAnsi="Arial" w:cs="Arial"/>
                <w:noProof/>
                <w:highlight w:val="green"/>
              </w:rPr>
              <w:t>where there is a labour</w:t>
            </w:r>
          </w:p>
        </w:tc>
      </w:tr>
      <w:tr w:rsidR="00F1197E" w:rsidRPr="00F1197E" w14:paraId="189DB9C3" w14:textId="77777777" w:rsidTr="000464C9">
        <w:tc>
          <w:tcPr>
            <w:tcW w:w="9198" w:type="dxa"/>
            <w:gridSpan w:val="4"/>
            <w:shd w:val="clear" w:color="auto" w:fill="auto"/>
          </w:tcPr>
          <w:p w14:paraId="279BA1DF" w14:textId="77777777" w:rsidR="00F1197E" w:rsidRPr="00F1197E" w:rsidRDefault="00F1197E" w:rsidP="000464C9">
            <w:pPr>
              <w:keepLines/>
              <w:rPr>
                <w:rFonts w:ascii="Arial" w:hAnsi="Arial" w:cs="Arial"/>
              </w:rPr>
            </w:pPr>
          </w:p>
        </w:tc>
      </w:tr>
      <w:tr w:rsidR="00F1197E" w:rsidRPr="00F1197E" w14:paraId="2B307F09" w14:textId="77777777" w:rsidTr="000464C9">
        <w:tblPrEx>
          <w:tblLook w:val="04A0" w:firstRow="1" w:lastRow="0" w:firstColumn="1" w:lastColumn="0" w:noHBand="0" w:noVBand="1"/>
        </w:tblPrEx>
        <w:tc>
          <w:tcPr>
            <w:tcW w:w="2127" w:type="dxa"/>
            <w:shd w:val="clear" w:color="auto" w:fill="auto"/>
          </w:tcPr>
          <w:p w14:paraId="75EC27D5"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Related concepts (Section 2):</w:t>
            </w:r>
          </w:p>
        </w:tc>
        <w:tc>
          <w:tcPr>
            <w:tcW w:w="7075" w:type="dxa"/>
            <w:gridSpan w:val="3"/>
            <w:shd w:val="clear" w:color="auto" w:fill="auto"/>
          </w:tcPr>
          <w:p w14:paraId="7FC106D8" w14:textId="77777777" w:rsidR="00F1197E" w:rsidRPr="00F1197E" w:rsidRDefault="00F1197E" w:rsidP="00F65498">
            <w:pPr>
              <w:keepLines/>
              <w:rPr>
                <w:rFonts w:ascii="Arial" w:hAnsi="Arial" w:cs="Arial"/>
              </w:rPr>
            </w:pPr>
            <w:r w:rsidRPr="00F1197E">
              <w:rPr>
                <w:rFonts w:ascii="Arial" w:hAnsi="Arial" w:cs="Arial"/>
                <w:noProof/>
              </w:rPr>
              <w:t>None specified</w:t>
            </w:r>
          </w:p>
        </w:tc>
      </w:tr>
      <w:tr w:rsidR="00F1197E" w:rsidRPr="00F1197E" w14:paraId="011593B2" w14:textId="77777777" w:rsidTr="000464C9">
        <w:tc>
          <w:tcPr>
            <w:tcW w:w="9198" w:type="dxa"/>
            <w:gridSpan w:val="4"/>
            <w:shd w:val="clear" w:color="auto" w:fill="auto"/>
          </w:tcPr>
          <w:p w14:paraId="7E864BC4" w14:textId="77777777" w:rsidR="00F1197E" w:rsidRPr="00F1197E" w:rsidRDefault="00F1197E" w:rsidP="000464C9">
            <w:pPr>
              <w:keepLines/>
              <w:rPr>
                <w:rFonts w:ascii="Arial" w:hAnsi="Arial" w:cs="Arial"/>
              </w:rPr>
            </w:pPr>
          </w:p>
        </w:tc>
      </w:tr>
      <w:tr w:rsidR="00F1197E" w:rsidRPr="00F1197E" w14:paraId="44976806" w14:textId="77777777" w:rsidTr="000464C9">
        <w:tblPrEx>
          <w:tblLook w:val="04A0" w:firstRow="1" w:lastRow="0" w:firstColumn="1" w:lastColumn="0" w:noHBand="0" w:noVBand="1"/>
        </w:tblPrEx>
        <w:tc>
          <w:tcPr>
            <w:tcW w:w="2127" w:type="dxa"/>
            <w:shd w:val="clear" w:color="auto" w:fill="auto"/>
          </w:tcPr>
          <w:p w14:paraId="33CFBFF3"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Related data items (this section):</w:t>
            </w:r>
          </w:p>
        </w:tc>
        <w:tc>
          <w:tcPr>
            <w:tcW w:w="7075" w:type="dxa"/>
            <w:gridSpan w:val="3"/>
            <w:shd w:val="clear" w:color="auto" w:fill="auto"/>
          </w:tcPr>
          <w:p w14:paraId="5771D223" w14:textId="5FC1DD0F" w:rsidR="00F1197E" w:rsidRPr="00F1197E" w:rsidRDefault="00F1197E" w:rsidP="006A145C">
            <w:pPr>
              <w:keepLines/>
              <w:rPr>
                <w:rFonts w:ascii="Arial" w:hAnsi="Arial" w:cs="Arial"/>
              </w:rPr>
            </w:pPr>
            <w:r w:rsidRPr="00F1197E">
              <w:rPr>
                <w:rFonts w:ascii="Arial" w:hAnsi="Arial" w:cs="Arial"/>
                <w:noProof/>
              </w:rPr>
              <w:t>Labour Type</w:t>
            </w:r>
            <w:r w:rsidR="006A145C">
              <w:rPr>
                <w:rFonts w:ascii="Arial" w:hAnsi="Arial" w:cs="Arial"/>
                <w:noProof/>
              </w:rPr>
              <w:t xml:space="preserve">; </w:t>
            </w:r>
            <w:r w:rsidRPr="00F1197E">
              <w:rPr>
                <w:rFonts w:ascii="Arial" w:hAnsi="Arial" w:cs="Arial"/>
                <w:noProof/>
              </w:rPr>
              <w:t>Fetal monitoring prior to birth – not in labour</w:t>
            </w:r>
            <w:r w:rsidRPr="00F1197E">
              <w:rPr>
                <w:rFonts w:ascii="Arial" w:hAnsi="Arial" w:cs="Arial"/>
              </w:rPr>
              <w:t xml:space="preserve"> </w:t>
            </w:r>
          </w:p>
        </w:tc>
      </w:tr>
      <w:tr w:rsidR="00F1197E" w:rsidRPr="00F1197E" w14:paraId="3479F663" w14:textId="77777777" w:rsidTr="000464C9">
        <w:tc>
          <w:tcPr>
            <w:tcW w:w="9198" w:type="dxa"/>
            <w:gridSpan w:val="4"/>
            <w:shd w:val="clear" w:color="auto" w:fill="auto"/>
          </w:tcPr>
          <w:p w14:paraId="7F7E89D0" w14:textId="77777777" w:rsidR="00F1197E" w:rsidRPr="00F1197E" w:rsidRDefault="00F1197E" w:rsidP="000464C9">
            <w:pPr>
              <w:keepLines/>
              <w:rPr>
                <w:rFonts w:ascii="Arial" w:hAnsi="Arial" w:cs="Arial"/>
              </w:rPr>
            </w:pPr>
          </w:p>
        </w:tc>
      </w:tr>
      <w:tr w:rsidR="00F1197E" w:rsidRPr="00F1197E" w14:paraId="2B7F132E" w14:textId="77777777" w:rsidTr="000464C9">
        <w:tblPrEx>
          <w:tblLook w:val="04A0" w:firstRow="1" w:lastRow="0" w:firstColumn="1" w:lastColumn="0" w:noHBand="0" w:noVBand="1"/>
        </w:tblPrEx>
        <w:tc>
          <w:tcPr>
            <w:tcW w:w="2127" w:type="dxa"/>
            <w:shd w:val="clear" w:color="auto" w:fill="auto"/>
          </w:tcPr>
          <w:p w14:paraId="45EDF753" w14:textId="77777777" w:rsidR="00F1197E" w:rsidRPr="00F1197E" w:rsidRDefault="00F1197E" w:rsidP="000464C9">
            <w:pPr>
              <w:pStyle w:val="AttributeSubheading"/>
              <w:keepNext w:val="0"/>
              <w:rPr>
                <w:rFonts w:ascii="Arial" w:hAnsi="Arial" w:cs="Arial"/>
                <w:i w:val="0"/>
                <w:color w:val="F26B73"/>
                <w:szCs w:val="20"/>
              </w:rPr>
            </w:pPr>
            <w:r w:rsidRPr="00F1197E">
              <w:rPr>
                <w:rFonts w:ascii="Arial" w:hAnsi="Arial" w:cs="Arial"/>
                <w:i w:val="0"/>
                <w:color w:val="F26B73"/>
                <w:szCs w:val="20"/>
              </w:rPr>
              <w:t>Related business rules (Section 4):</w:t>
            </w:r>
          </w:p>
        </w:tc>
        <w:tc>
          <w:tcPr>
            <w:tcW w:w="7075" w:type="dxa"/>
            <w:gridSpan w:val="3"/>
            <w:shd w:val="clear" w:color="auto" w:fill="auto"/>
          </w:tcPr>
          <w:p w14:paraId="59F873CB" w14:textId="48192423" w:rsidR="00F1197E" w:rsidRPr="00F1197E" w:rsidRDefault="00F1197E" w:rsidP="006A145C">
            <w:pPr>
              <w:spacing w:before="80" w:after="60"/>
              <w:rPr>
                <w:rFonts w:ascii="Arial" w:hAnsi="Arial" w:cs="Arial"/>
                <w:color w:val="000000"/>
              </w:rPr>
            </w:pPr>
            <w:r w:rsidRPr="009F63AA">
              <w:rPr>
                <w:rFonts w:ascii="Arial" w:hAnsi="Arial" w:cs="Arial"/>
                <w:strike/>
              </w:rPr>
              <w:t>E002 Conditionally Mandatory Element Missing</w:t>
            </w:r>
            <w:r w:rsidR="006A145C" w:rsidRPr="009F63AA">
              <w:rPr>
                <w:rFonts w:ascii="Arial" w:hAnsi="Arial" w:cs="Arial"/>
                <w:strike/>
              </w:rPr>
              <w:t xml:space="preserve">; </w:t>
            </w:r>
            <w:r w:rsidRPr="009F63AA">
              <w:rPr>
                <w:rFonts w:ascii="Arial" w:hAnsi="Arial" w:cs="Arial"/>
                <w:strike/>
              </w:rPr>
              <w:t>E003 Value provided when none expected</w:t>
            </w:r>
            <w:r w:rsidR="006A145C" w:rsidRPr="009F63AA">
              <w:rPr>
                <w:rFonts w:ascii="Arial" w:hAnsi="Arial" w:cs="Arial"/>
                <w:strike/>
              </w:rPr>
              <w:t xml:space="preserve">; </w:t>
            </w:r>
            <w:r w:rsidRPr="009F63AA">
              <w:rPr>
                <w:rFonts w:ascii="Arial" w:hAnsi="Arial" w:cs="Arial"/>
                <w:strike/>
              </w:rPr>
              <w:t>E004 Invalid Code</w:t>
            </w:r>
            <w:r w:rsidR="006A145C" w:rsidRPr="009F63AA">
              <w:rPr>
                <w:rFonts w:ascii="Arial" w:hAnsi="Arial" w:cs="Arial"/>
                <w:strike/>
              </w:rPr>
              <w:t>;</w:t>
            </w:r>
            <w:r w:rsidR="006A145C">
              <w:rPr>
                <w:rFonts w:ascii="Arial" w:hAnsi="Arial" w:cs="Arial"/>
              </w:rPr>
              <w:t xml:space="preserve"> ### Fetal monitoring in labour and Labour type valid combinations; </w:t>
            </w:r>
            <w:r w:rsidR="00F12FB7">
              <w:rPr>
                <w:rFonts w:ascii="Arial" w:hAnsi="Arial" w:cs="Arial"/>
              </w:rPr>
              <w:t>*</w:t>
            </w:r>
            <w:r w:rsidR="006A145C" w:rsidRPr="006A145C">
              <w:rPr>
                <w:rFonts w:ascii="Arial" w:hAnsi="Arial" w:cs="Arial"/>
                <w:highlight w:val="green"/>
              </w:rPr>
              <w:t>Labour type ‘Woman not in labour’ and associated data items valid combinations</w:t>
            </w:r>
          </w:p>
        </w:tc>
      </w:tr>
    </w:tbl>
    <w:p w14:paraId="7B5B3C5F" w14:textId="77777777" w:rsidR="00F1197E" w:rsidRPr="00F1197E" w:rsidRDefault="00F1197E" w:rsidP="00F1197E">
      <w:pPr>
        <w:keepLines/>
        <w:rPr>
          <w:rStyle w:val="Strong"/>
          <w:rFonts w:ascii="Arial" w:eastAsia="MS Gothic" w:hAnsi="Arial" w:cs="Arial"/>
          <w:b w:val="0"/>
          <w:bCs w:val="0"/>
          <w:lang w:eastAsia="en-AU"/>
        </w:rPr>
      </w:pPr>
      <w:r w:rsidRPr="00F1197E">
        <w:rPr>
          <w:rStyle w:val="Strong"/>
          <w:rFonts w:ascii="Arial" w:eastAsia="MS Gothic" w:hAnsi="Arial" w:cs="Arial"/>
        </w:rPr>
        <w:t>Administration</w:t>
      </w:r>
    </w:p>
    <w:tbl>
      <w:tblPr>
        <w:tblW w:w="8708" w:type="dxa"/>
        <w:tblInd w:w="648" w:type="dxa"/>
        <w:tblLook w:val="01E0" w:firstRow="1" w:lastRow="1" w:firstColumn="1" w:lastColumn="1" w:noHBand="0" w:noVBand="0"/>
      </w:tblPr>
      <w:tblGrid>
        <w:gridCol w:w="2025"/>
        <w:gridCol w:w="2025"/>
        <w:gridCol w:w="2025"/>
        <w:gridCol w:w="2633"/>
      </w:tblGrid>
      <w:tr w:rsidR="00F1197E" w:rsidRPr="00F1197E" w14:paraId="7D15CD52" w14:textId="77777777" w:rsidTr="000464C9">
        <w:tc>
          <w:tcPr>
            <w:tcW w:w="2025" w:type="dxa"/>
            <w:shd w:val="clear" w:color="auto" w:fill="auto"/>
          </w:tcPr>
          <w:p w14:paraId="7653DAA3"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Principal data users</w:t>
            </w:r>
          </w:p>
        </w:tc>
        <w:tc>
          <w:tcPr>
            <w:tcW w:w="6683" w:type="dxa"/>
            <w:gridSpan w:val="3"/>
            <w:shd w:val="clear" w:color="auto" w:fill="auto"/>
          </w:tcPr>
          <w:p w14:paraId="09F7A8DD" w14:textId="77777777" w:rsidR="00F1197E" w:rsidRPr="00F1197E" w:rsidRDefault="00F1197E" w:rsidP="00F65498">
            <w:pPr>
              <w:keepLines/>
              <w:rPr>
                <w:rFonts w:ascii="Arial" w:hAnsi="Arial" w:cs="Arial"/>
              </w:rPr>
            </w:pPr>
            <w:r w:rsidRPr="00F1197E">
              <w:rPr>
                <w:rFonts w:ascii="Arial" w:hAnsi="Arial" w:cs="Arial"/>
                <w:noProof/>
              </w:rPr>
              <w:t>Consultative Council on Obstetric and Paediatric Mortality and Morbidity</w:t>
            </w:r>
          </w:p>
        </w:tc>
      </w:tr>
      <w:tr w:rsidR="00F1197E" w:rsidRPr="00F1197E" w14:paraId="7395D420" w14:textId="77777777" w:rsidTr="000464C9">
        <w:tc>
          <w:tcPr>
            <w:tcW w:w="8708" w:type="dxa"/>
            <w:gridSpan w:val="4"/>
            <w:shd w:val="clear" w:color="auto" w:fill="auto"/>
          </w:tcPr>
          <w:p w14:paraId="4872B4FB" w14:textId="77777777" w:rsidR="00F1197E" w:rsidRPr="00F1197E" w:rsidRDefault="00F1197E" w:rsidP="00F65498">
            <w:pPr>
              <w:keepLines/>
              <w:rPr>
                <w:rFonts w:ascii="Arial" w:hAnsi="Arial" w:cs="Arial"/>
              </w:rPr>
            </w:pPr>
          </w:p>
        </w:tc>
      </w:tr>
      <w:tr w:rsidR="00F1197E" w:rsidRPr="00F1197E" w14:paraId="51DCB692" w14:textId="77777777" w:rsidTr="000464C9">
        <w:tc>
          <w:tcPr>
            <w:tcW w:w="2025" w:type="dxa"/>
            <w:shd w:val="clear" w:color="auto" w:fill="auto"/>
          </w:tcPr>
          <w:p w14:paraId="55F7D2C0"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Definition source</w:t>
            </w:r>
          </w:p>
        </w:tc>
        <w:tc>
          <w:tcPr>
            <w:tcW w:w="2025" w:type="dxa"/>
            <w:shd w:val="clear" w:color="auto" w:fill="auto"/>
          </w:tcPr>
          <w:p w14:paraId="1F5CE4CC" w14:textId="77777777" w:rsidR="00F1197E" w:rsidRPr="00F1197E" w:rsidRDefault="00F1197E" w:rsidP="00F65498">
            <w:pPr>
              <w:keepLines/>
              <w:rPr>
                <w:rFonts w:ascii="Arial" w:hAnsi="Arial" w:cs="Arial"/>
              </w:rPr>
            </w:pPr>
            <w:r w:rsidRPr="00F1197E">
              <w:rPr>
                <w:rFonts w:ascii="Arial" w:hAnsi="Arial" w:cs="Arial"/>
                <w:noProof/>
              </w:rPr>
              <w:t>DHHS</w:t>
            </w:r>
          </w:p>
        </w:tc>
        <w:tc>
          <w:tcPr>
            <w:tcW w:w="2025" w:type="dxa"/>
            <w:shd w:val="clear" w:color="auto" w:fill="auto"/>
          </w:tcPr>
          <w:p w14:paraId="49C21FCE"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Version</w:t>
            </w:r>
          </w:p>
        </w:tc>
        <w:tc>
          <w:tcPr>
            <w:tcW w:w="2633" w:type="dxa"/>
            <w:shd w:val="clear" w:color="auto" w:fill="auto"/>
          </w:tcPr>
          <w:p w14:paraId="593FF5E4" w14:textId="05C91E2C" w:rsidR="00F1197E" w:rsidRPr="00A4456F" w:rsidRDefault="00F1197E" w:rsidP="006B4B6D">
            <w:pPr>
              <w:pStyle w:val="ListParagraph"/>
              <w:keepLines/>
              <w:numPr>
                <w:ilvl w:val="0"/>
                <w:numId w:val="28"/>
              </w:numPr>
              <w:rPr>
                <w:rFonts w:ascii="Arial" w:hAnsi="Arial" w:cs="Arial"/>
                <w:noProof/>
              </w:rPr>
            </w:pPr>
            <w:r w:rsidRPr="00A4456F">
              <w:rPr>
                <w:rFonts w:ascii="Arial" w:hAnsi="Arial" w:cs="Arial"/>
                <w:noProof/>
              </w:rPr>
              <w:t>January 2009</w:t>
            </w:r>
          </w:p>
          <w:p w14:paraId="374AF66E" w14:textId="038005D3" w:rsidR="00A4456F" w:rsidRPr="00A4456F" w:rsidRDefault="00A4456F" w:rsidP="000464C9">
            <w:pPr>
              <w:pStyle w:val="ListParagraph"/>
              <w:keepLines/>
              <w:numPr>
                <w:ilvl w:val="0"/>
                <w:numId w:val="28"/>
              </w:numPr>
              <w:ind w:left="357" w:hanging="357"/>
              <w:rPr>
                <w:rFonts w:ascii="Arial" w:hAnsi="Arial" w:cs="Arial"/>
              </w:rPr>
            </w:pPr>
            <w:r w:rsidRPr="00A4456F">
              <w:rPr>
                <w:rFonts w:ascii="Arial" w:hAnsi="Arial" w:cs="Arial"/>
                <w:highlight w:val="green"/>
              </w:rPr>
              <w:t>January 2020</w:t>
            </w:r>
          </w:p>
        </w:tc>
      </w:tr>
      <w:tr w:rsidR="00F1197E" w:rsidRPr="00F1197E" w14:paraId="23FC5FCA" w14:textId="77777777" w:rsidTr="000464C9">
        <w:tc>
          <w:tcPr>
            <w:tcW w:w="8708" w:type="dxa"/>
            <w:gridSpan w:val="4"/>
            <w:shd w:val="clear" w:color="auto" w:fill="auto"/>
          </w:tcPr>
          <w:p w14:paraId="1B54EC5D" w14:textId="77777777" w:rsidR="00F1197E" w:rsidRPr="00F1197E" w:rsidRDefault="00F1197E" w:rsidP="00F65498">
            <w:pPr>
              <w:keepLines/>
              <w:rPr>
                <w:rFonts w:ascii="Arial" w:hAnsi="Arial" w:cs="Arial"/>
              </w:rPr>
            </w:pPr>
          </w:p>
        </w:tc>
      </w:tr>
      <w:tr w:rsidR="00F1197E" w:rsidRPr="00F1197E" w14:paraId="414B2E87" w14:textId="77777777" w:rsidTr="000464C9">
        <w:tc>
          <w:tcPr>
            <w:tcW w:w="2025" w:type="dxa"/>
            <w:shd w:val="clear" w:color="auto" w:fill="auto"/>
          </w:tcPr>
          <w:p w14:paraId="23F37E1C"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Codeset source</w:t>
            </w:r>
          </w:p>
        </w:tc>
        <w:tc>
          <w:tcPr>
            <w:tcW w:w="2025" w:type="dxa"/>
            <w:shd w:val="clear" w:color="auto" w:fill="auto"/>
          </w:tcPr>
          <w:p w14:paraId="4F39B4B7" w14:textId="77777777" w:rsidR="00F1197E" w:rsidRPr="00F1197E" w:rsidRDefault="00F1197E" w:rsidP="00F65498">
            <w:pPr>
              <w:keepLines/>
              <w:rPr>
                <w:rFonts w:ascii="Arial" w:hAnsi="Arial" w:cs="Arial"/>
              </w:rPr>
            </w:pPr>
            <w:r w:rsidRPr="00F1197E">
              <w:rPr>
                <w:rFonts w:ascii="Arial" w:hAnsi="Arial" w:cs="Arial"/>
                <w:noProof/>
              </w:rPr>
              <w:t>DHHS</w:t>
            </w:r>
          </w:p>
        </w:tc>
        <w:tc>
          <w:tcPr>
            <w:tcW w:w="2025" w:type="dxa"/>
            <w:shd w:val="clear" w:color="auto" w:fill="auto"/>
          </w:tcPr>
          <w:p w14:paraId="73D6A153"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Collection start date</w:t>
            </w:r>
          </w:p>
        </w:tc>
        <w:tc>
          <w:tcPr>
            <w:tcW w:w="2633" w:type="dxa"/>
            <w:shd w:val="clear" w:color="auto" w:fill="auto"/>
          </w:tcPr>
          <w:p w14:paraId="0BF7ECFC" w14:textId="77777777" w:rsidR="00F1197E" w:rsidRPr="00F1197E" w:rsidRDefault="00F1197E" w:rsidP="00F65498">
            <w:pPr>
              <w:keepLines/>
              <w:rPr>
                <w:rFonts w:ascii="Arial" w:hAnsi="Arial" w:cs="Arial"/>
                <w:i/>
              </w:rPr>
            </w:pPr>
            <w:r w:rsidRPr="00F1197E">
              <w:rPr>
                <w:rFonts w:ascii="Arial" w:hAnsi="Arial" w:cs="Arial"/>
                <w:noProof/>
              </w:rPr>
              <w:t>2009</w:t>
            </w:r>
          </w:p>
        </w:tc>
      </w:tr>
    </w:tbl>
    <w:p w14:paraId="7C44C69C" w14:textId="3A9B2BD9" w:rsidR="00F1197E" w:rsidRPr="00F1197E" w:rsidRDefault="00F1197E" w:rsidP="00F1197E">
      <w:pPr>
        <w:rPr>
          <w:rFonts w:ascii="Arial" w:hAnsi="Arial" w:cs="Arial"/>
          <w:bCs/>
          <w:color w:val="CD004B"/>
        </w:rPr>
      </w:pPr>
      <w:bookmarkStart w:id="188" w:name="_Toc354398935"/>
      <w:r w:rsidRPr="00F1197E">
        <w:rPr>
          <w:rFonts w:ascii="Arial" w:hAnsi="Arial" w:cs="Arial"/>
        </w:rPr>
        <w:br w:type="page"/>
      </w:r>
    </w:p>
    <w:p w14:paraId="75843924" w14:textId="77777777" w:rsidR="00F1197E" w:rsidRPr="00F1197E" w:rsidRDefault="00F1197E" w:rsidP="00CE41BE">
      <w:pPr>
        <w:pStyle w:val="Heading2"/>
      </w:pPr>
      <w:bookmarkStart w:id="189" w:name="_Toc499798951"/>
      <w:bookmarkStart w:id="190" w:name="_Toc533164569"/>
      <w:bookmarkStart w:id="191" w:name="_Toc13799765"/>
      <w:r w:rsidRPr="002A2A8E">
        <w:rPr>
          <w:highlight w:val="green"/>
        </w:rPr>
        <w:t xml:space="preserve">Fetal </w:t>
      </w:r>
      <w:r w:rsidRPr="00CE41BE">
        <w:rPr>
          <w:highlight w:val="green"/>
        </w:rPr>
        <w:t>monitoring</w:t>
      </w:r>
      <w:r w:rsidRPr="002A2A8E">
        <w:rPr>
          <w:highlight w:val="green"/>
        </w:rPr>
        <w:t xml:space="preserve"> prior to birth – not in labour</w:t>
      </w:r>
      <w:bookmarkEnd w:id="188"/>
      <w:bookmarkEnd w:id="189"/>
      <w:bookmarkEnd w:id="190"/>
      <w:bookmarkEnd w:id="191"/>
    </w:p>
    <w:p w14:paraId="6C911EA0" w14:textId="77777777" w:rsidR="00F1197E" w:rsidRPr="00F1197E" w:rsidRDefault="00F1197E" w:rsidP="00805EB1">
      <w:pPr>
        <w:keepLines/>
        <w:spacing w:before="60" w:after="60"/>
        <w:rPr>
          <w:rStyle w:val="Strong"/>
          <w:rFonts w:ascii="Arial" w:eastAsia="MS Gothic" w:hAnsi="Arial" w:cs="Arial"/>
        </w:rPr>
      </w:pPr>
      <w:r w:rsidRPr="00F1197E">
        <w:rPr>
          <w:rStyle w:val="Strong"/>
          <w:rFonts w:ascii="Arial" w:eastAsia="MS Gothic" w:hAnsi="Arial" w:cs="Arial"/>
        </w:rPr>
        <w:t>Specification</w:t>
      </w:r>
    </w:p>
    <w:tbl>
      <w:tblPr>
        <w:tblW w:w="8923" w:type="dxa"/>
        <w:tblInd w:w="426" w:type="dxa"/>
        <w:tblLook w:val="01E0" w:firstRow="1" w:lastRow="1" w:firstColumn="1" w:lastColumn="1" w:noHBand="0" w:noVBand="0"/>
      </w:tblPr>
      <w:tblGrid>
        <w:gridCol w:w="2126"/>
        <w:gridCol w:w="2025"/>
        <w:gridCol w:w="2025"/>
        <w:gridCol w:w="2747"/>
      </w:tblGrid>
      <w:tr w:rsidR="00F1197E" w:rsidRPr="00F1197E" w14:paraId="436140F9" w14:textId="77777777" w:rsidTr="00962DAB">
        <w:tc>
          <w:tcPr>
            <w:tcW w:w="2126" w:type="dxa"/>
            <w:shd w:val="clear" w:color="auto" w:fill="auto"/>
          </w:tcPr>
          <w:p w14:paraId="33D83503" w14:textId="77777777" w:rsidR="00F1197E" w:rsidRPr="00F1197E" w:rsidRDefault="00F1197E" w:rsidP="00962DAB">
            <w:pPr>
              <w:pStyle w:val="AttributeSubheading"/>
              <w:keepNext w:val="0"/>
              <w:rPr>
                <w:rFonts w:ascii="Arial" w:hAnsi="Arial" w:cs="Arial"/>
                <w:i w:val="0"/>
                <w:color w:val="F26B73"/>
                <w:szCs w:val="20"/>
              </w:rPr>
            </w:pPr>
            <w:r w:rsidRPr="00F1197E">
              <w:rPr>
                <w:rFonts w:ascii="Arial" w:hAnsi="Arial" w:cs="Arial"/>
                <w:i w:val="0"/>
                <w:color w:val="F26B73"/>
                <w:szCs w:val="20"/>
              </w:rPr>
              <w:t>Definition</w:t>
            </w:r>
          </w:p>
        </w:tc>
        <w:tc>
          <w:tcPr>
            <w:tcW w:w="6797" w:type="dxa"/>
            <w:gridSpan w:val="3"/>
            <w:shd w:val="clear" w:color="auto" w:fill="auto"/>
          </w:tcPr>
          <w:p w14:paraId="08767488" w14:textId="6F39F017" w:rsidR="00F1197E" w:rsidRPr="00F1197E" w:rsidRDefault="00F1197E" w:rsidP="00962DAB">
            <w:pPr>
              <w:keepLines/>
              <w:rPr>
                <w:rFonts w:ascii="Arial" w:hAnsi="Arial" w:cs="Arial"/>
              </w:rPr>
            </w:pPr>
            <w:r w:rsidRPr="00F1197E">
              <w:rPr>
                <w:rFonts w:ascii="Arial" w:hAnsi="Arial" w:cs="Arial"/>
                <w:noProof/>
              </w:rPr>
              <w:t xml:space="preserve">Methods used to </w:t>
            </w:r>
            <w:r w:rsidRPr="002A2A8E">
              <w:rPr>
                <w:rFonts w:ascii="Arial" w:hAnsi="Arial" w:cs="Arial"/>
                <w:noProof/>
              </w:rPr>
              <w:t>monitor the wellbeing of the fetus prior to birth (for example, pr</w:t>
            </w:r>
            <w:r w:rsidR="00A4456F" w:rsidRPr="002A2A8E">
              <w:rPr>
                <w:rFonts w:ascii="Arial" w:hAnsi="Arial" w:cs="Arial"/>
                <w:noProof/>
              </w:rPr>
              <w:t>i</w:t>
            </w:r>
            <w:r w:rsidRPr="002A2A8E">
              <w:rPr>
                <w:rFonts w:ascii="Arial" w:hAnsi="Arial" w:cs="Arial"/>
                <w:noProof/>
              </w:rPr>
              <w:t>or to a caesarean section</w:t>
            </w:r>
            <w:r w:rsidRPr="00F1197E">
              <w:rPr>
                <w:rFonts w:ascii="Arial" w:hAnsi="Arial" w:cs="Arial"/>
                <w:noProof/>
              </w:rPr>
              <w:t>), but not in labour.</w:t>
            </w:r>
          </w:p>
        </w:tc>
      </w:tr>
      <w:tr w:rsidR="00F1197E" w:rsidRPr="00F1197E" w14:paraId="647BBC82" w14:textId="77777777" w:rsidTr="002532FA">
        <w:tc>
          <w:tcPr>
            <w:tcW w:w="8923" w:type="dxa"/>
            <w:gridSpan w:val="4"/>
            <w:shd w:val="clear" w:color="auto" w:fill="auto"/>
          </w:tcPr>
          <w:p w14:paraId="050679CF" w14:textId="77777777" w:rsidR="00F1197E" w:rsidRPr="00F1197E" w:rsidRDefault="00F1197E" w:rsidP="00F65498">
            <w:pPr>
              <w:keepLines/>
              <w:rPr>
                <w:rFonts w:ascii="Arial" w:hAnsi="Arial" w:cs="Arial"/>
              </w:rPr>
            </w:pPr>
          </w:p>
        </w:tc>
      </w:tr>
      <w:tr w:rsidR="00F1197E" w:rsidRPr="00F1197E" w14:paraId="1D5AF388" w14:textId="77777777" w:rsidTr="00962DAB">
        <w:tc>
          <w:tcPr>
            <w:tcW w:w="2126" w:type="dxa"/>
            <w:shd w:val="clear" w:color="auto" w:fill="auto"/>
          </w:tcPr>
          <w:p w14:paraId="79FBBDE9"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Representation class</w:t>
            </w:r>
          </w:p>
        </w:tc>
        <w:tc>
          <w:tcPr>
            <w:tcW w:w="2025" w:type="dxa"/>
            <w:shd w:val="clear" w:color="auto" w:fill="auto"/>
          </w:tcPr>
          <w:p w14:paraId="49B1890F" w14:textId="77777777" w:rsidR="00F1197E" w:rsidRPr="00F1197E" w:rsidRDefault="00F1197E" w:rsidP="00F65498">
            <w:pPr>
              <w:keepLines/>
              <w:rPr>
                <w:rFonts w:ascii="Arial" w:hAnsi="Arial" w:cs="Arial"/>
              </w:rPr>
            </w:pPr>
            <w:r w:rsidRPr="00F1197E">
              <w:rPr>
                <w:rFonts w:ascii="Arial" w:hAnsi="Arial" w:cs="Arial"/>
                <w:noProof/>
              </w:rPr>
              <w:t>Code</w:t>
            </w:r>
          </w:p>
        </w:tc>
        <w:tc>
          <w:tcPr>
            <w:tcW w:w="2025" w:type="dxa"/>
            <w:shd w:val="clear" w:color="auto" w:fill="auto"/>
          </w:tcPr>
          <w:p w14:paraId="3AE3D034" w14:textId="77777777" w:rsidR="00F1197E" w:rsidRPr="00F1197E" w:rsidRDefault="00F1197E" w:rsidP="00F65498">
            <w:pPr>
              <w:keepLines/>
              <w:rPr>
                <w:rFonts w:ascii="Arial" w:hAnsi="Arial" w:cs="Arial"/>
              </w:rPr>
            </w:pPr>
            <w:r w:rsidRPr="00F1197E">
              <w:rPr>
                <w:rFonts w:ascii="Arial" w:hAnsi="Arial" w:cs="Arial"/>
                <w:color w:val="F26B73"/>
              </w:rPr>
              <w:t>Data type</w:t>
            </w:r>
          </w:p>
        </w:tc>
        <w:tc>
          <w:tcPr>
            <w:tcW w:w="2747" w:type="dxa"/>
            <w:shd w:val="clear" w:color="auto" w:fill="auto"/>
          </w:tcPr>
          <w:p w14:paraId="50B726DE" w14:textId="77777777" w:rsidR="00F1197E" w:rsidRPr="00F1197E" w:rsidRDefault="00F1197E" w:rsidP="00F65498">
            <w:pPr>
              <w:keepLines/>
              <w:rPr>
                <w:rFonts w:ascii="Arial" w:hAnsi="Arial" w:cs="Arial"/>
              </w:rPr>
            </w:pPr>
            <w:r w:rsidRPr="00F1197E">
              <w:rPr>
                <w:rFonts w:ascii="Arial" w:hAnsi="Arial" w:cs="Arial"/>
                <w:noProof/>
              </w:rPr>
              <w:t>String</w:t>
            </w:r>
          </w:p>
        </w:tc>
      </w:tr>
      <w:tr w:rsidR="00F1197E" w:rsidRPr="00F1197E" w14:paraId="62EE65BD" w14:textId="77777777" w:rsidTr="002532FA">
        <w:tc>
          <w:tcPr>
            <w:tcW w:w="8923" w:type="dxa"/>
            <w:gridSpan w:val="4"/>
            <w:shd w:val="clear" w:color="auto" w:fill="auto"/>
          </w:tcPr>
          <w:p w14:paraId="453D7CED" w14:textId="77777777" w:rsidR="00F1197E" w:rsidRPr="00F1197E" w:rsidRDefault="00F1197E" w:rsidP="00F65498">
            <w:pPr>
              <w:keepLines/>
              <w:rPr>
                <w:rFonts w:ascii="Arial" w:hAnsi="Arial" w:cs="Arial"/>
              </w:rPr>
            </w:pPr>
          </w:p>
        </w:tc>
      </w:tr>
      <w:tr w:rsidR="00F1197E" w:rsidRPr="00F1197E" w14:paraId="12E80F53" w14:textId="77777777" w:rsidTr="00962DAB">
        <w:tc>
          <w:tcPr>
            <w:tcW w:w="2126" w:type="dxa"/>
            <w:shd w:val="clear" w:color="auto" w:fill="auto"/>
          </w:tcPr>
          <w:p w14:paraId="6EC1F519"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Format</w:t>
            </w:r>
          </w:p>
        </w:tc>
        <w:tc>
          <w:tcPr>
            <w:tcW w:w="2025" w:type="dxa"/>
            <w:shd w:val="clear" w:color="auto" w:fill="auto"/>
          </w:tcPr>
          <w:p w14:paraId="21E4C070" w14:textId="77777777" w:rsidR="00F1197E" w:rsidRPr="00F1197E" w:rsidRDefault="00F1197E" w:rsidP="00F65498">
            <w:pPr>
              <w:keepLines/>
              <w:rPr>
                <w:rFonts w:ascii="Arial" w:hAnsi="Arial" w:cs="Arial"/>
              </w:rPr>
            </w:pPr>
            <w:r w:rsidRPr="00F1197E">
              <w:rPr>
                <w:rFonts w:ascii="Arial" w:hAnsi="Arial" w:cs="Arial"/>
                <w:noProof/>
              </w:rPr>
              <w:t>NN</w:t>
            </w:r>
          </w:p>
        </w:tc>
        <w:tc>
          <w:tcPr>
            <w:tcW w:w="2025" w:type="dxa"/>
            <w:shd w:val="clear" w:color="auto" w:fill="auto"/>
          </w:tcPr>
          <w:p w14:paraId="5FB74202" w14:textId="77777777" w:rsidR="00F1197E" w:rsidRPr="00F1197E" w:rsidRDefault="00F1197E" w:rsidP="00F65498">
            <w:pPr>
              <w:pStyle w:val="AttributeSubheading"/>
              <w:keepNext w:val="0"/>
              <w:rPr>
                <w:rFonts w:ascii="Arial" w:hAnsi="Arial" w:cs="Arial"/>
                <w:szCs w:val="20"/>
                <w:lang w:eastAsia="en-US"/>
              </w:rPr>
            </w:pPr>
            <w:r w:rsidRPr="00F1197E">
              <w:rPr>
                <w:rFonts w:ascii="Arial" w:hAnsi="Arial" w:cs="Arial"/>
                <w:i w:val="0"/>
                <w:color w:val="F26B73"/>
                <w:szCs w:val="20"/>
              </w:rPr>
              <w:t>Field size</w:t>
            </w:r>
          </w:p>
        </w:tc>
        <w:tc>
          <w:tcPr>
            <w:tcW w:w="2747" w:type="dxa"/>
            <w:shd w:val="clear" w:color="auto" w:fill="auto"/>
          </w:tcPr>
          <w:p w14:paraId="146C1ED8" w14:textId="22CFBF4F" w:rsidR="00F1197E" w:rsidRPr="00F1197E" w:rsidRDefault="00F1197E" w:rsidP="00F65498">
            <w:pPr>
              <w:keepLines/>
              <w:rPr>
                <w:rFonts w:ascii="Arial" w:hAnsi="Arial" w:cs="Arial"/>
              </w:rPr>
            </w:pPr>
            <w:r w:rsidRPr="00F1197E">
              <w:rPr>
                <w:rFonts w:ascii="Arial" w:hAnsi="Arial" w:cs="Arial"/>
                <w:noProof/>
              </w:rPr>
              <w:t>2 (x</w:t>
            </w:r>
            <w:r w:rsidR="00D545C5">
              <w:rPr>
                <w:rFonts w:ascii="Arial" w:hAnsi="Arial" w:cs="Arial"/>
                <w:noProof/>
                <w:highlight w:val="green"/>
              </w:rPr>
              <w:t>5</w:t>
            </w:r>
            <w:r w:rsidRPr="00F1197E">
              <w:rPr>
                <w:rFonts w:ascii="Arial" w:hAnsi="Arial" w:cs="Arial"/>
                <w:noProof/>
              </w:rPr>
              <w:t>)</w:t>
            </w:r>
          </w:p>
        </w:tc>
      </w:tr>
      <w:tr w:rsidR="00F1197E" w:rsidRPr="00F1197E" w14:paraId="0D62F1C6" w14:textId="77777777" w:rsidTr="002532FA">
        <w:tc>
          <w:tcPr>
            <w:tcW w:w="8923" w:type="dxa"/>
            <w:gridSpan w:val="4"/>
            <w:shd w:val="clear" w:color="auto" w:fill="auto"/>
          </w:tcPr>
          <w:p w14:paraId="6BA0A83C" w14:textId="77777777" w:rsidR="00F1197E" w:rsidRPr="00F1197E" w:rsidRDefault="00F1197E" w:rsidP="00F65498">
            <w:pPr>
              <w:keepLines/>
              <w:rPr>
                <w:rFonts w:ascii="Arial" w:hAnsi="Arial" w:cs="Arial"/>
              </w:rPr>
            </w:pPr>
          </w:p>
        </w:tc>
      </w:tr>
      <w:tr w:rsidR="00F1197E" w:rsidRPr="00F1197E" w14:paraId="3936C9A3" w14:textId="77777777" w:rsidTr="00962DAB">
        <w:tc>
          <w:tcPr>
            <w:tcW w:w="2126" w:type="dxa"/>
            <w:shd w:val="clear" w:color="auto" w:fill="auto"/>
          </w:tcPr>
          <w:p w14:paraId="27E1E2AB"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Location</w:t>
            </w:r>
          </w:p>
        </w:tc>
        <w:tc>
          <w:tcPr>
            <w:tcW w:w="2025" w:type="dxa"/>
            <w:shd w:val="clear" w:color="auto" w:fill="auto"/>
          </w:tcPr>
          <w:p w14:paraId="1FC17445" w14:textId="77777777" w:rsidR="00F1197E" w:rsidRPr="00F1197E" w:rsidRDefault="00F1197E" w:rsidP="00F65498">
            <w:pPr>
              <w:keepLines/>
              <w:rPr>
                <w:rFonts w:ascii="Arial" w:hAnsi="Arial" w:cs="Arial"/>
              </w:rPr>
            </w:pPr>
            <w:r w:rsidRPr="00F1197E">
              <w:rPr>
                <w:rFonts w:ascii="Arial" w:hAnsi="Arial" w:cs="Arial"/>
                <w:noProof/>
              </w:rPr>
              <w:t>Episode record</w:t>
            </w:r>
          </w:p>
        </w:tc>
        <w:tc>
          <w:tcPr>
            <w:tcW w:w="2025" w:type="dxa"/>
            <w:shd w:val="clear" w:color="auto" w:fill="auto"/>
          </w:tcPr>
          <w:p w14:paraId="5B962CBE"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Position</w:t>
            </w:r>
          </w:p>
        </w:tc>
        <w:tc>
          <w:tcPr>
            <w:tcW w:w="2747" w:type="dxa"/>
            <w:shd w:val="clear" w:color="auto" w:fill="auto"/>
          </w:tcPr>
          <w:p w14:paraId="2B3F5F46" w14:textId="77777777" w:rsidR="00F1197E" w:rsidRPr="00F1197E" w:rsidRDefault="00F1197E" w:rsidP="00F65498">
            <w:pPr>
              <w:keepLines/>
              <w:rPr>
                <w:rFonts w:ascii="Arial" w:hAnsi="Arial" w:cs="Arial"/>
              </w:rPr>
            </w:pPr>
            <w:r w:rsidRPr="00F1197E">
              <w:rPr>
                <w:rFonts w:ascii="Arial" w:hAnsi="Arial" w:cs="Arial"/>
                <w:noProof/>
              </w:rPr>
              <w:t>131</w:t>
            </w:r>
          </w:p>
        </w:tc>
      </w:tr>
      <w:tr w:rsidR="00F1197E" w:rsidRPr="00F1197E" w14:paraId="52760A52" w14:textId="77777777" w:rsidTr="002532FA">
        <w:tc>
          <w:tcPr>
            <w:tcW w:w="8923" w:type="dxa"/>
            <w:gridSpan w:val="4"/>
            <w:shd w:val="clear" w:color="auto" w:fill="auto"/>
          </w:tcPr>
          <w:p w14:paraId="05E23774" w14:textId="77777777" w:rsidR="00F1197E" w:rsidRPr="00F1197E" w:rsidRDefault="00F1197E" w:rsidP="00F65498">
            <w:pPr>
              <w:keepLines/>
              <w:rPr>
                <w:rFonts w:ascii="Arial" w:hAnsi="Arial" w:cs="Arial"/>
              </w:rPr>
            </w:pPr>
          </w:p>
        </w:tc>
      </w:tr>
      <w:tr w:rsidR="00F1197E" w:rsidRPr="00F1197E" w14:paraId="529E9BE8" w14:textId="77777777" w:rsidTr="00962DAB">
        <w:tc>
          <w:tcPr>
            <w:tcW w:w="2126" w:type="dxa"/>
            <w:shd w:val="clear" w:color="auto" w:fill="auto"/>
          </w:tcPr>
          <w:p w14:paraId="1576D9F0"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Permissible values</w:t>
            </w:r>
          </w:p>
        </w:tc>
        <w:tc>
          <w:tcPr>
            <w:tcW w:w="6797" w:type="dxa"/>
            <w:gridSpan w:val="3"/>
            <w:shd w:val="clear" w:color="auto" w:fill="auto"/>
          </w:tcPr>
          <w:p w14:paraId="0B93801E" w14:textId="77777777" w:rsidR="00F1197E" w:rsidRPr="00F1197E" w:rsidRDefault="00F1197E" w:rsidP="00F65498">
            <w:pPr>
              <w:keepLines/>
              <w:rPr>
                <w:rFonts w:ascii="Arial" w:hAnsi="Arial" w:cs="Arial"/>
                <w:b/>
                <w:noProof/>
              </w:rPr>
            </w:pPr>
            <w:r w:rsidRPr="00F1197E">
              <w:rPr>
                <w:rFonts w:ascii="Arial" w:hAnsi="Arial" w:cs="Arial"/>
                <w:b/>
                <w:noProof/>
              </w:rPr>
              <w:t>Code</w:t>
            </w:r>
            <w:r w:rsidRPr="00F1197E">
              <w:rPr>
                <w:rFonts w:ascii="Arial" w:hAnsi="Arial" w:cs="Arial"/>
                <w:b/>
                <w:noProof/>
              </w:rPr>
              <w:tab/>
              <w:t>Descriptor</w:t>
            </w:r>
          </w:p>
          <w:p w14:paraId="34A6ADA8" w14:textId="77777777" w:rsidR="00F1197E" w:rsidRPr="00F1197E" w:rsidRDefault="00F1197E" w:rsidP="00F65498">
            <w:pPr>
              <w:keepLines/>
              <w:rPr>
                <w:rFonts w:ascii="Arial" w:hAnsi="Arial" w:cs="Arial"/>
                <w:noProof/>
              </w:rPr>
            </w:pPr>
            <w:r w:rsidRPr="00F1197E">
              <w:rPr>
                <w:rFonts w:ascii="Arial" w:hAnsi="Arial" w:cs="Arial"/>
                <w:noProof/>
              </w:rPr>
              <w:t>01</w:t>
            </w:r>
            <w:r w:rsidRPr="00F1197E">
              <w:rPr>
                <w:rFonts w:ascii="Arial" w:hAnsi="Arial" w:cs="Arial"/>
                <w:noProof/>
              </w:rPr>
              <w:tab/>
              <w:t>None</w:t>
            </w:r>
          </w:p>
          <w:p w14:paraId="7960C6B1" w14:textId="77777777" w:rsidR="00F1197E" w:rsidRPr="00F1197E" w:rsidRDefault="00F1197E" w:rsidP="00F65498">
            <w:pPr>
              <w:keepLines/>
              <w:rPr>
                <w:rFonts w:ascii="Arial" w:hAnsi="Arial" w:cs="Arial"/>
                <w:noProof/>
              </w:rPr>
            </w:pPr>
            <w:r w:rsidRPr="00F1197E">
              <w:rPr>
                <w:rFonts w:ascii="Arial" w:hAnsi="Arial" w:cs="Arial"/>
                <w:noProof/>
              </w:rPr>
              <w:t>02</w:t>
            </w:r>
            <w:r w:rsidRPr="00F1197E">
              <w:rPr>
                <w:rFonts w:ascii="Arial" w:hAnsi="Arial" w:cs="Arial"/>
                <w:noProof/>
              </w:rPr>
              <w:tab/>
              <w:t>Intermittent auscultation</w:t>
            </w:r>
          </w:p>
          <w:p w14:paraId="10B36B24" w14:textId="77777777" w:rsidR="00F1197E" w:rsidRPr="00F1197E" w:rsidRDefault="00F1197E" w:rsidP="00F65498">
            <w:pPr>
              <w:keepLines/>
              <w:rPr>
                <w:rFonts w:ascii="Arial" w:hAnsi="Arial" w:cs="Arial"/>
                <w:noProof/>
              </w:rPr>
            </w:pPr>
            <w:r w:rsidRPr="00F1197E">
              <w:rPr>
                <w:rFonts w:ascii="Arial" w:hAnsi="Arial" w:cs="Arial"/>
                <w:noProof/>
              </w:rPr>
              <w:t>03</w:t>
            </w:r>
            <w:r w:rsidRPr="00F1197E">
              <w:rPr>
                <w:rFonts w:ascii="Arial" w:hAnsi="Arial" w:cs="Arial"/>
                <w:noProof/>
              </w:rPr>
              <w:tab/>
              <w:t>Admission cardiotocography</w:t>
            </w:r>
          </w:p>
          <w:p w14:paraId="4E21FADA" w14:textId="77777777" w:rsidR="00F1197E" w:rsidRPr="00F1197E" w:rsidRDefault="00F1197E" w:rsidP="00F65498">
            <w:pPr>
              <w:keepLines/>
              <w:rPr>
                <w:rFonts w:ascii="Arial" w:hAnsi="Arial" w:cs="Arial"/>
                <w:noProof/>
              </w:rPr>
            </w:pPr>
            <w:r w:rsidRPr="00F1197E">
              <w:rPr>
                <w:rFonts w:ascii="Arial" w:hAnsi="Arial" w:cs="Arial"/>
                <w:noProof/>
              </w:rPr>
              <w:t>04</w:t>
            </w:r>
            <w:r w:rsidRPr="00F1197E">
              <w:rPr>
                <w:rFonts w:ascii="Arial" w:hAnsi="Arial" w:cs="Arial"/>
                <w:noProof/>
              </w:rPr>
              <w:tab/>
              <w:t>Intermittent cardiotocography</w:t>
            </w:r>
          </w:p>
          <w:p w14:paraId="08A14E92" w14:textId="77777777" w:rsidR="00F1197E" w:rsidRPr="00F1197E" w:rsidRDefault="00F1197E" w:rsidP="00F65498">
            <w:pPr>
              <w:keepLines/>
              <w:rPr>
                <w:rFonts w:ascii="Arial" w:hAnsi="Arial" w:cs="Arial"/>
                <w:noProof/>
              </w:rPr>
            </w:pPr>
            <w:r w:rsidRPr="00F1197E">
              <w:rPr>
                <w:rFonts w:ascii="Arial" w:hAnsi="Arial" w:cs="Arial"/>
                <w:noProof/>
              </w:rPr>
              <w:t>05</w:t>
            </w:r>
            <w:r w:rsidRPr="00F1197E">
              <w:rPr>
                <w:rFonts w:ascii="Arial" w:hAnsi="Arial" w:cs="Arial"/>
                <w:noProof/>
              </w:rPr>
              <w:tab/>
              <w:t>Continuous external cardiotocography</w:t>
            </w:r>
          </w:p>
          <w:p w14:paraId="2F4FF48E" w14:textId="77777777" w:rsidR="00F1197E" w:rsidRPr="002A2A8E" w:rsidRDefault="00F1197E" w:rsidP="00F65498">
            <w:pPr>
              <w:keepLines/>
              <w:rPr>
                <w:rFonts w:ascii="Arial" w:hAnsi="Arial" w:cs="Arial"/>
                <w:strike/>
                <w:noProof/>
              </w:rPr>
            </w:pPr>
            <w:r w:rsidRPr="002A2A8E">
              <w:rPr>
                <w:rFonts w:ascii="Arial" w:hAnsi="Arial" w:cs="Arial"/>
                <w:strike/>
                <w:noProof/>
              </w:rPr>
              <w:t>06</w:t>
            </w:r>
            <w:r w:rsidRPr="002A2A8E">
              <w:rPr>
                <w:rFonts w:ascii="Arial" w:hAnsi="Arial" w:cs="Arial"/>
                <w:strike/>
                <w:noProof/>
              </w:rPr>
              <w:tab/>
              <w:t>Internal cardiotocography (scalp electrode)</w:t>
            </w:r>
          </w:p>
          <w:p w14:paraId="2965CA4C" w14:textId="77777777" w:rsidR="00F1197E" w:rsidRPr="002A2A8E" w:rsidRDefault="00F1197E" w:rsidP="00F65498">
            <w:pPr>
              <w:keepLines/>
              <w:rPr>
                <w:rFonts w:ascii="Arial" w:hAnsi="Arial" w:cs="Arial"/>
                <w:strike/>
                <w:noProof/>
              </w:rPr>
            </w:pPr>
            <w:r w:rsidRPr="002A2A8E">
              <w:rPr>
                <w:rFonts w:ascii="Arial" w:hAnsi="Arial" w:cs="Arial"/>
                <w:strike/>
                <w:noProof/>
              </w:rPr>
              <w:t>07</w:t>
            </w:r>
            <w:r w:rsidRPr="002A2A8E">
              <w:rPr>
                <w:rFonts w:ascii="Arial" w:hAnsi="Arial" w:cs="Arial"/>
                <w:strike/>
                <w:noProof/>
              </w:rPr>
              <w:tab/>
              <w:t>Fetal blood sampling</w:t>
            </w:r>
          </w:p>
          <w:p w14:paraId="410E8FDD" w14:textId="77777777" w:rsidR="00F1197E" w:rsidRPr="00F1197E" w:rsidRDefault="00F1197E" w:rsidP="00F65498">
            <w:pPr>
              <w:keepLines/>
              <w:rPr>
                <w:rFonts w:ascii="Arial" w:hAnsi="Arial" w:cs="Arial"/>
                <w:noProof/>
              </w:rPr>
            </w:pPr>
            <w:r w:rsidRPr="00F1197E">
              <w:rPr>
                <w:rFonts w:ascii="Arial" w:hAnsi="Arial" w:cs="Arial"/>
                <w:noProof/>
              </w:rPr>
              <w:t>88</w:t>
            </w:r>
            <w:r w:rsidRPr="00F1197E">
              <w:rPr>
                <w:rFonts w:ascii="Arial" w:hAnsi="Arial" w:cs="Arial"/>
                <w:noProof/>
              </w:rPr>
              <w:tab/>
              <w:t>Other</w:t>
            </w:r>
          </w:p>
          <w:p w14:paraId="66B1EB59" w14:textId="77777777" w:rsidR="00F1197E" w:rsidRPr="00F1197E" w:rsidRDefault="00F1197E" w:rsidP="00F65498">
            <w:pPr>
              <w:keepLines/>
              <w:rPr>
                <w:rFonts w:ascii="Arial" w:hAnsi="Arial" w:cs="Arial"/>
              </w:rPr>
            </w:pPr>
            <w:r w:rsidRPr="00F1197E">
              <w:rPr>
                <w:rFonts w:ascii="Arial" w:hAnsi="Arial" w:cs="Arial"/>
                <w:noProof/>
              </w:rPr>
              <w:t>99</w:t>
            </w:r>
            <w:r w:rsidRPr="00F1197E">
              <w:rPr>
                <w:rFonts w:ascii="Arial" w:hAnsi="Arial" w:cs="Arial"/>
                <w:noProof/>
              </w:rPr>
              <w:tab/>
              <w:t>Not stated / inadequately described</w:t>
            </w:r>
          </w:p>
        </w:tc>
      </w:tr>
      <w:tr w:rsidR="00F1197E" w:rsidRPr="00F1197E" w14:paraId="2C9CC3D6" w14:textId="77777777" w:rsidTr="002532FA">
        <w:tc>
          <w:tcPr>
            <w:tcW w:w="8923" w:type="dxa"/>
            <w:gridSpan w:val="4"/>
            <w:shd w:val="clear" w:color="auto" w:fill="auto"/>
          </w:tcPr>
          <w:p w14:paraId="29D006AC" w14:textId="77777777" w:rsidR="00F1197E" w:rsidRPr="00F1197E" w:rsidRDefault="00F1197E" w:rsidP="00F65498">
            <w:pPr>
              <w:keepLines/>
              <w:rPr>
                <w:rFonts w:ascii="Arial" w:hAnsi="Arial" w:cs="Arial"/>
              </w:rPr>
            </w:pPr>
          </w:p>
        </w:tc>
      </w:tr>
      <w:tr w:rsidR="00F1197E" w:rsidRPr="00F1197E" w14:paraId="67000705" w14:textId="77777777" w:rsidTr="00962DAB">
        <w:tblPrEx>
          <w:tblLook w:val="04A0" w:firstRow="1" w:lastRow="0" w:firstColumn="1" w:lastColumn="0" w:noHBand="0" w:noVBand="1"/>
        </w:tblPrEx>
        <w:tc>
          <w:tcPr>
            <w:tcW w:w="2126" w:type="dxa"/>
            <w:shd w:val="clear" w:color="auto" w:fill="auto"/>
          </w:tcPr>
          <w:p w14:paraId="1511A9EF"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Reporting guide</w:t>
            </w:r>
          </w:p>
        </w:tc>
        <w:tc>
          <w:tcPr>
            <w:tcW w:w="6797" w:type="dxa"/>
            <w:gridSpan w:val="3"/>
            <w:shd w:val="clear" w:color="auto" w:fill="auto"/>
          </w:tcPr>
          <w:p w14:paraId="61B0EA59" w14:textId="77777777" w:rsidR="00F1197E" w:rsidRPr="00F1197E" w:rsidRDefault="00F1197E" w:rsidP="00F65498">
            <w:pPr>
              <w:keepLines/>
              <w:rPr>
                <w:rFonts w:ascii="Arial" w:hAnsi="Arial" w:cs="Arial"/>
                <w:noProof/>
              </w:rPr>
            </w:pPr>
            <w:r w:rsidRPr="00F1197E">
              <w:rPr>
                <w:rFonts w:ascii="Arial" w:hAnsi="Arial" w:cs="Arial"/>
                <w:noProof/>
              </w:rPr>
              <w:t>Report this field if Labour Type is 5 – No labour.</w:t>
            </w:r>
          </w:p>
          <w:p w14:paraId="5B1B3ED5" w14:textId="77777777" w:rsidR="00F1197E" w:rsidRPr="00F1197E" w:rsidRDefault="00F1197E" w:rsidP="00F65498">
            <w:pPr>
              <w:keepLines/>
              <w:rPr>
                <w:rFonts w:ascii="Arial" w:hAnsi="Arial" w:cs="Arial"/>
                <w:noProof/>
              </w:rPr>
            </w:pPr>
            <w:r w:rsidRPr="00F1197E">
              <w:rPr>
                <w:rFonts w:ascii="Arial" w:hAnsi="Arial" w:cs="Arial"/>
                <w:noProof/>
              </w:rPr>
              <w:t>More than one method of monitoring can be recorded.</w:t>
            </w:r>
          </w:p>
          <w:p w14:paraId="3F465DCD" w14:textId="341F35CC" w:rsidR="00F1197E" w:rsidRPr="00F1197E" w:rsidRDefault="00F1197E" w:rsidP="006A40DD">
            <w:pPr>
              <w:pStyle w:val="BulletDanielle"/>
              <w:keepNext w:val="0"/>
              <w:numPr>
                <w:ilvl w:val="0"/>
                <w:numId w:val="26"/>
              </w:numPr>
              <w:ind w:left="344" w:hanging="344"/>
              <w:rPr>
                <w:rFonts w:ascii="Arial" w:hAnsi="Arial" w:cs="Arial"/>
                <w:szCs w:val="20"/>
              </w:rPr>
            </w:pPr>
            <w:r w:rsidRPr="00F1197E">
              <w:rPr>
                <w:rFonts w:ascii="Arial" w:hAnsi="Arial" w:cs="Arial"/>
                <w:szCs w:val="20"/>
              </w:rPr>
              <w:t xml:space="preserve">Code 02 Intermittent auscultation: </w:t>
            </w:r>
            <w:r w:rsidR="00D545C5">
              <w:rPr>
                <w:rFonts w:ascii="Arial" w:hAnsi="Arial" w:cs="Arial"/>
                <w:szCs w:val="20"/>
              </w:rPr>
              <w:br/>
            </w:r>
            <w:r w:rsidRPr="00F1197E">
              <w:rPr>
                <w:rFonts w:ascii="Arial" w:hAnsi="Arial" w:cs="Arial"/>
                <w:szCs w:val="20"/>
              </w:rPr>
              <w:t>performed by Pinnards or sonicaid</w:t>
            </w:r>
          </w:p>
          <w:p w14:paraId="098954F2" w14:textId="2C5F9280" w:rsidR="00F1197E" w:rsidRPr="00F1197E" w:rsidRDefault="00F1197E" w:rsidP="006A40DD">
            <w:pPr>
              <w:pStyle w:val="BulletDanielle"/>
              <w:keepNext w:val="0"/>
              <w:numPr>
                <w:ilvl w:val="0"/>
                <w:numId w:val="26"/>
              </w:numPr>
              <w:ind w:left="344" w:right="317" w:hanging="344"/>
              <w:rPr>
                <w:rFonts w:ascii="Arial" w:hAnsi="Arial" w:cs="Arial"/>
                <w:szCs w:val="20"/>
              </w:rPr>
            </w:pPr>
            <w:r w:rsidRPr="00F1197E">
              <w:rPr>
                <w:rFonts w:ascii="Arial" w:hAnsi="Arial" w:cs="Arial"/>
                <w:szCs w:val="20"/>
              </w:rPr>
              <w:t xml:space="preserve">Code 03 Admission cardiotocography: </w:t>
            </w:r>
            <w:r w:rsidR="00D545C5">
              <w:rPr>
                <w:rFonts w:ascii="Arial" w:hAnsi="Arial" w:cs="Arial"/>
                <w:szCs w:val="20"/>
              </w:rPr>
              <w:br/>
            </w:r>
            <w:r w:rsidRPr="00F1197E">
              <w:rPr>
                <w:rFonts w:ascii="Arial" w:hAnsi="Arial" w:cs="Arial"/>
                <w:szCs w:val="20"/>
              </w:rPr>
              <w:t>a routine cardiotocography (CTG) of limited duration (e.g. 30 minutes) on admission</w:t>
            </w:r>
          </w:p>
          <w:p w14:paraId="748C88B9" w14:textId="08D7BB44" w:rsidR="00F1197E" w:rsidRPr="00F1197E" w:rsidRDefault="00F1197E" w:rsidP="006A40DD">
            <w:pPr>
              <w:pStyle w:val="BulletDanielle"/>
              <w:keepNext w:val="0"/>
              <w:numPr>
                <w:ilvl w:val="0"/>
                <w:numId w:val="26"/>
              </w:numPr>
              <w:ind w:left="344" w:hanging="344"/>
              <w:rPr>
                <w:rFonts w:ascii="Arial" w:hAnsi="Arial" w:cs="Arial"/>
                <w:szCs w:val="20"/>
              </w:rPr>
            </w:pPr>
            <w:r w:rsidRPr="00F1197E">
              <w:rPr>
                <w:rFonts w:ascii="Arial" w:hAnsi="Arial" w:cs="Arial"/>
                <w:szCs w:val="20"/>
              </w:rPr>
              <w:t xml:space="preserve">Code 04 Intermittent cardiotocography: </w:t>
            </w:r>
            <w:r w:rsidR="00D545C5">
              <w:rPr>
                <w:rFonts w:ascii="Arial" w:hAnsi="Arial" w:cs="Arial"/>
                <w:szCs w:val="20"/>
              </w:rPr>
              <w:br/>
            </w:r>
            <w:r w:rsidRPr="00F1197E">
              <w:rPr>
                <w:rFonts w:ascii="Arial" w:hAnsi="Arial" w:cs="Arial"/>
                <w:szCs w:val="20"/>
              </w:rPr>
              <w:t>fetal heart monitoring by CTG (not in labour) on a number of occasions, but not continuously.</w:t>
            </w:r>
          </w:p>
          <w:p w14:paraId="4E6625FB" w14:textId="5737DCC5" w:rsidR="00F1197E" w:rsidRPr="00F1197E" w:rsidRDefault="00F1197E" w:rsidP="006A40DD">
            <w:pPr>
              <w:pStyle w:val="BulletDanielle"/>
              <w:keepNext w:val="0"/>
              <w:numPr>
                <w:ilvl w:val="0"/>
                <w:numId w:val="26"/>
              </w:numPr>
              <w:ind w:left="344" w:hanging="344"/>
              <w:rPr>
                <w:rFonts w:ascii="Arial" w:hAnsi="Arial" w:cs="Arial"/>
                <w:szCs w:val="20"/>
              </w:rPr>
            </w:pPr>
            <w:r w:rsidRPr="00F1197E">
              <w:rPr>
                <w:rFonts w:ascii="Arial" w:hAnsi="Arial" w:cs="Arial"/>
                <w:szCs w:val="20"/>
              </w:rPr>
              <w:t xml:space="preserve">Code 05 Continuous cardiotocography: </w:t>
            </w:r>
            <w:r w:rsidR="00D545C5">
              <w:rPr>
                <w:rFonts w:ascii="Arial" w:hAnsi="Arial" w:cs="Arial"/>
                <w:szCs w:val="20"/>
              </w:rPr>
              <w:br/>
            </w:r>
            <w:r w:rsidRPr="00F1197E">
              <w:rPr>
                <w:rFonts w:ascii="Arial" w:hAnsi="Arial" w:cs="Arial"/>
                <w:szCs w:val="20"/>
              </w:rPr>
              <w:t>fetal heart monitoring by CTG more or less continuously from some point until abou the time of birth</w:t>
            </w:r>
          </w:p>
          <w:p w14:paraId="3FCBE2EE" w14:textId="77777777" w:rsidR="00F1197E" w:rsidRPr="00D545C5" w:rsidRDefault="00F1197E" w:rsidP="006A40DD">
            <w:pPr>
              <w:pStyle w:val="BulletDanielle"/>
              <w:keepNext w:val="0"/>
              <w:numPr>
                <w:ilvl w:val="0"/>
                <w:numId w:val="26"/>
              </w:numPr>
              <w:ind w:left="344" w:hanging="344"/>
              <w:rPr>
                <w:rFonts w:ascii="Arial" w:hAnsi="Arial" w:cs="Arial"/>
                <w:strike/>
                <w:szCs w:val="20"/>
              </w:rPr>
            </w:pPr>
            <w:r w:rsidRPr="00D545C5">
              <w:rPr>
                <w:rFonts w:ascii="Arial" w:hAnsi="Arial" w:cs="Arial"/>
                <w:strike/>
                <w:szCs w:val="20"/>
              </w:rPr>
              <w:t>Code 07 Fetal blood sampling: includes scalp lactate</w:t>
            </w:r>
          </w:p>
          <w:p w14:paraId="0BCD88A6" w14:textId="6E29662A" w:rsidR="00F1197E" w:rsidRPr="00F1197E" w:rsidRDefault="00F1197E" w:rsidP="006A40DD">
            <w:pPr>
              <w:pStyle w:val="BulletDanielle"/>
              <w:keepNext w:val="0"/>
              <w:numPr>
                <w:ilvl w:val="0"/>
                <w:numId w:val="26"/>
              </w:numPr>
              <w:ind w:left="344" w:hanging="344"/>
              <w:rPr>
                <w:rFonts w:ascii="Arial" w:hAnsi="Arial" w:cs="Arial"/>
                <w:szCs w:val="20"/>
              </w:rPr>
            </w:pPr>
            <w:r w:rsidRPr="00F1197E">
              <w:rPr>
                <w:rFonts w:ascii="Arial" w:hAnsi="Arial" w:cs="Arial"/>
                <w:szCs w:val="20"/>
              </w:rPr>
              <w:t xml:space="preserve">If there was </w:t>
            </w:r>
            <w:r w:rsidRPr="00D545C5">
              <w:rPr>
                <w:rFonts w:ascii="Arial" w:hAnsi="Arial" w:cs="Arial"/>
                <w:strike/>
                <w:szCs w:val="20"/>
              </w:rPr>
              <w:t xml:space="preserve">no </w:t>
            </w:r>
            <w:r w:rsidRPr="00F1197E">
              <w:rPr>
                <w:rFonts w:ascii="Arial" w:hAnsi="Arial" w:cs="Arial"/>
                <w:szCs w:val="20"/>
              </w:rPr>
              <w:t xml:space="preserve">labour, </w:t>
            </w:r>
            <w:r w:rsidRPr="00D545C5">
              <w:rPr>
                <w:rFonts w:ascii="Arial" w:hAnsi="Arial" w:cs="Arial"/>
                <w:strike/>
                <w:szCs w:val="20"/>
              </w:rPr>
              <w:t>report 01 None or</w:t>
            </w:r>
            <w:r w:rsidRPr="00F1197E">
              <w:rPr>
                <w:rFonts w:ascii="Arial" w:hAnsi="Arial" w:cs="Arial"/>
                <w:szCs w:val="20"/>
              </w:rPr>
              <w:t xml:space="preserve"> leave blank</w:t>
            </w:r>
          </w:p>
        </w:tc>
      </w:tr>
      <w:tr w:rsidR="00F1197E" w:rsidRPr="00F1197E" w14:paraId="112DF082" w14:textId="77777777" w:rsidTr="002532FA">
        <w:tc>
          <w:tcPr>
            <w:tcW w:w="8923" w:type="dxa"/>
            <w:gridSpan w:val="4"/>
            <w:shd w:val="clear" w:color="auto" w:fill="auto"/>
          </w:tcPr>
          <w:p w14:paraId="071A25EF" w14:textId="77777777" w:rsidR="00F1197E" w:rsidRPr="00F1197E" w:rsidRDefault="00F1197E" w:rsidP="00962DAB">
            <w:pPr>
              <w:keepLines/>
              <w:rPr>
                <w:rFonts w:ascii="Arial" w:hAnsi="Arial" w:cs="Arial"/>
              </w:rPr>
            </w:pPr>
          </w:p>
        </w:tc>
      </w:tr>
      <w:tr w:rsidR="00F1197E" w:rsidRPr="00F1197E" w14:paraId="0B1A2121" w14:textId="77777777" w:rsidTr="00962DAB">
        <w:tc>
          <w:tcPr>
            <w:tcW w:w="2126" w:type="dxa"/>
            <w:shd w:val="clear" w:color="auto" w:fill="auto"/>
          </w:tcPr>
          <w:p w14:paraId="2A7064EC" w14:textId="77777777" w:rsidR="00F1197E" w:rsidRPr="00F1197E" w:rsidRDefault="00F1197E" w:rsidP="002532FA">
            <w:pPr>
              <w:pStyle w:val="AttributeSubheading"/>
              <w:keepNext w:val="0"/>
              <w:rPr>
                <w:rFonts w:ascii="Arial" w:hAnsi="Arial" w:cs="Arial"/>
                <w:i w:val="0"/>
                <w:color w:val="F26B73"/>
                <w:szCs w:val="20"/>
              </w:rPr>
            </w:pPr>
            <w:r w:rsidRPr="00F1197E">
              <w:rPr>
                <w:rFonts w:ascii="Arial" w:hAnsi="Arial" w:cs="Arial"/>
                <w:i w:val="0"/>
                <w:color w:val="F26B73"/>
                <w:szCs w:val="20"/>
              </w:rPr>
              <w:t>Reported by</w:t>
            </w:r>
          </w:p>
        </w:tc>
        <w:tc>
          <w:tcPr>
            <w:tcW w:w="6797" w:type="dxa"/>
            <w:gridSpan w:val="3"/>
            <w:shd w:val="clear" w:color="auto" w:fill="auto"/>
          </w:tcPr>
          <w:p w14:paraId="34DC8654" w14:textId="77777777" w:rsidR="00F1197E" w:rsidRPr="00F1197E" w:rsidRDefault="00F1197E" w:rsidP="002532FA">
            <w:pPr>
              <w:keepLines/>
              <w:rPr>
                <w:rFonts w:ascii="Arial" w:hAnsi="Arial" w:cs="Arial"/>
              </w:rPr>
            </w:pPr>
            <w:r w:rsidRPr="00F1197E">
              <w:rPr>
                <w:rFonts w:ascii="Arial" w:hAnsi="Arial" w:cs="Arial"/>
                <w:noProof/>
              </w:rPr>
              <w:t>All Victorian hospitals where a birth has occurred and homebirth practitioners</w:t>
            </w:r>
          </w:p>
        </w:tc>
      </w:tr>
      <w:tr w:rsidR="00F1197E" w:rsidRPr="00F1197E" w14:paraId="32D1DF47" w14:textId="77777777" w:rsidTr="002532FA">
        <w:tc>
          <w:tcPr>
            <w:tcW w:w="8923" w:type="dxa"/>
            <w:gridSpan w:val="4"/>
            <w:shd w:val="clear" w:color="auto" w:fill="auto"/>
          </w:tcPr>
          <w:p w14:paraId="0475B5F3" w14:textId="77777777" w:rsidR="00F1197E" w:rsidRPr="00F1197E" w:rsidRDefault="00F1197E" w:rsidP="002532FA">
            <w:pPr>
              <w:keepLines/>
              <w:rPr>
                <w:rFonts w:ascii="Arial" w:hAnsi="Arial" w:cs="Arial"/>
              </w:rPr>
            </w:pPr>
          </w:p>
        </w:tc>
      </w:tr>
      <w:tr w:rsidR="00F1197E" w:rsidRPr="00F1197E" w14:paraId="06768ECB" w14:textId="77777777" w:rsidTr="00962DAB">
        <w:tc>
          <w:tcPr>
            <w:tcW w:w="2126" w:type="dxa"/>
            <w:shd w:val="clear" w:color="auto" w:fill="auto"/>
          </w:tcPr>
          <w:p w14:paraId="386F82E1" w14:textId="77777777" w:rsidR="00F1197E" w:rsidRPr="00F1197E" w:rsidRDefault="00F1197E" w:rsidP="002532FA">
            <w:pPr>
              <w:pStyle w:val="AttributeSubheading"/>
              <w:keepNext w:val="0"/>
              <w:rPr>
                <w:rFonts w:ascii="Arial" w:hAnsi="Arial" w:cs="Arial"/>
                <w:i w:val="0"/>
                <w:color w:val="F26B73"/>
                <w:szCs w:val="20"/>
              </w:rPr>
            </w:pPr>
            <w:r w:rsidRPr="00F1197E">
              <w:rPr>
                <w:rFonts w:ascii="Arial" w:hAnsi="Arial" w:cs="Arial"/>
                <w:i w:val="0"/>
                <w:color w:val="F26B73"/>
                <w:szCs w:val="20"/>
              </w:rPr>
              <w:t>Reported for</w:t>
            </w:r>
          </w:p>
        </w:tc>
        <w:tc>
          <w:tcPr>
            <w:tcW w:w="6797" w:type="dxa"/>
            <w:gridSpan w:val="3"/>
            <w:shd w:val="clear" w:color="auto" w:fill="auto"/>
          </w:tcPr>
          <w:p w14:paraId="28FCD4A5" w14:textId="77777777" w:rsidR="00F1197E" w:rsidRPr="00F1197E" w:rsidRDefault="00F1197E" w:rsidP="002532FA">
            <w:pPr>
              <w:keepLines/>
              <w:rPr>
                <w:rFonts w:ascii="Arial" w:hAnsi="Arial" w:cs="Arial"/>
              </w:rPr>
            </w:pPr>
            <w:r w:rsidRPr="00F1197E">
              <w:rPr>
                <w:rFonts w:ascii="Arial" w:hAnsi="Arial" w:cs="Arial"/>
                <w:noProof/>
              </w:rPr>
              <w:t xml:space="preserve">All birth episodes </w:t>
            </w:r>
            <w:r w:rsidRPr="00D545C5">
              <w:rPr>
                <w:rFonts w:ascii="Arial" w:hAnsi="Arial" w:cs="Arial"/>
                <w:noProof/>
              </w:rPr>
              <w:t>where there was no labour</w:t>
            </w:r>
          </w:p>
        </w:tc>
      </w:tr>
      <w:tr w:rsidR="00F1197E" w:rsidRPr="00F1197E" w14:paraId="6C36BE06" w14:textId="77777777" w:rsidTr="002532FA">
        <w:tc>
          <w:tcPr>
            <w:tcW w:w="8923" w:type="dxa"/>
            <w:gridSpan w:val="4"/>
            <w:shd w:val="clear" w:color="auto" w:fill="auto"/>
          </w:tcPr>
          <w:p w14:paraId="0D50B4DA" w14:textId="77777777" w:rsidR="00F1197E" w:rsidRPr="00F1197E" w:rsidRDefault="00F1197E" w:rsidP="002532FA">
            <w:pPr>
              <w:keepLines/>
              <w:rPr>
                <w:rFonts w:ascii="Arial" w:hAnsi="Arial" w:cs="Arial"/>
              </w:rPr>
            </w:pPr>
          </w:p>
        </w:tc>
      </w:tr>
      <w:tr w:rsidR="00F1197E" w:rsidRPr="00F1197E" w14:paraId="729DFC63" w14:textId="77777777" w:rsidTr="00962DAB">
        <w:tblPrEx>
          <w:tblLook w:val="04A0" w:firstRow="1" w:lastRow="0" w:firstColumn="1" w:lastColumn="0" w:noHBand="0" w:noVBand="1"/>
        </w:tblPrEx>
        <w:tc>
          <w:tcPr>
            <w:tcW w:w="2126" w:type="dxa"/>
            <w:shd w:val="clear" w:color="auto" w:fill="auto"/>
          </w:tcPr>
          <w:p w14:paraId="0B24DA2E" w14:textId="77777777" w:rsidR="00F1197E" w:rsidRPr="00F1197E" w:rsidRDefault="00F1197E" w:rsidP="002532FA">
            <w:pPr>
              <w:pStyle w:val="AttributeSubheading"/>
              <w:keepNext w:val="0"/>
              <w:rPr>
                <w:rFonts w:ascii="Arial" w:hAnsi="Arial" w:cs="Arial"/>
                <w:i w:val="0"/>
                <w:color w:val="F26B73"/>
                <w:szCs w:val="20"/>
              </w:rPr>
            </w:pPr>
            <w:r w:rsidRPr="00F1197E">
              <w:rPr>
                <w:rFonts w:ascii="Arial" w:hAnsi="Arial" w:cs="Arial"/>
                <w:i w:val="0"/>
                <w:color w:val="F26B73"/>
                <w:szCs w:val="20"/>
              </w:rPr>
              <w:t>Related concepts (Section 2):</w:t>
            </w:r>
          </w:p>
        </w:tc>
        <w:tc>
          <w:tcPr>
            <w:tcW w:w="6797" w:type="dxa"/>
            <w:gridSpan w:val="3"/>
            <w:shd w:val="clear" w:color="auto" w:fill="auto"/>
          </w:tcPr>
          <w:p w14:paraId="1FD2BCB4" w14:textId="77777777" w:rsidR="00F1197E" w:rsidRPr="00F1197E" w:rsidRDefault="00F1197E" w:rsidP="002532FA">
            <w:pPr>
              <w:keepLines/>
              <w:rPr>
                <w:rFonts w:ascii="Arial" w:hAnsi="Arial" w:cs="Arial"/>
              </w:rPr>
            </w:pPr>
            <w:r w:rsidRPr="00F1197E">
              <w:rPr>
                <w:rFonts w:ascii="Arial" w:hAnsi="Arial" w:cs="Arial"/>
                <w:noProof/>
              </w:rPr>
              <w:t>None specified</w:t>
            </w:r>
          </w:p>
        </w:tc>
      </w:tr>
      <w:tr w:rsidR="00F1197E" w:rsidRPr="00F1197E" w14:paraId="37284A1E" w14:textId="77777777" w:rsidTr="002532FA">
        <w:tc>
          <w:tcPr>
            <w:tcW w:w="8923" w:type="dxa"/>
            <w:gridSpan w:val="4"/>
            <w:shd w:val="clear" w:color="auto" w:fill="auto"/>
          </w:tcPr>
          <w:p w14:paraId="31E8483E" w14:textId="77777777" w:rsidR="00F1197E" w:rsidRPr="00F1197E" w:rsidRDefault="00F1197E" w:rsidP="002532FA">
            <w:pPr>
              <w:keepLines/>
              <w:rPr>
                <w:rFonts w:ascii="Arial" w:hAnsi="Arial" w:cs="Arial"/>
              </w:rPr>
            </w:pPr>
          </w:p>
        </w:tc>
      </w:tr>
      <w:tr w:rsidR="00F1197E" w:rsidRPr="00F1197E" w14:paraId="0A3AD48F" w14:textId="77777777" w:rsidTr="00962DAB">
        <w:tblPrEx>
          <w:tblLook w:val="04A0" w:firstRow="1" w:lastRow="0" w:firstColumn="1" w:lastColumn="0" w:noHBand="0" w:noVBand="1"/>
        </w:tblPrEx>
        <w:tc>
          <w:tcPr>
            <w:tcW w:w="2126" w:type="dxa"/>
            <w:shd w:val="clear" w:color="auto" w:fill="auto"/>
          </w:tcPr>
          <w:p w14:paraId="1FB02157" w14:textId="77777777" w:rsidR="00F1197E" w:rsidRPr="00F1197E" w:rsidRDefault="00F1197E" w:rsidP="002532FA">
            <w:pPr>
              <w:pStyle w:val="AttributeSubheading"/>
              <w:keepNext w:val="0"/>
              <w:rPr>
                <w:rFonts w:ascii="Arial" w:hAnsi="Arial" w:cs="Arial"/>
                <w:i w:val="0"/>
                <w:color w:val="F26B73"/>
                <w:szCs w:val="20"/>
              </w:rPr>
            </w:pPr>
            <w:r w:rsidRPr="00F1197E">
              <w:rPr>
                <w:rFonts w:ascii="Arial" w:hAnsi="Arial" w:cs="Arial"/>
                <w:i w:val="0"/>
                <w:color w:val="F26B73"/>
                <w:szCs w:val="20"/>
              </w:rPr>
              <w:t>Related data items (this section):</w:t>
            </w:r>
          </w:p>
        </w:tc>
        <w:tc>
          <w:tcPr>
            <w:tcW w:w="6797" w:type="dxa"/>
            <w:gridSpan w:val="3"/>
            <w:shd w:val="clear" w:color="auto" w:fill="auto"/>
          </w:tcPr>
          <w:p w14:paraId="4F54FB55" w14:textId="04526575" w:rsidR="00F1197E" w:rsidRPr="00F1197E" w:rsidRDefault="00F1197E" w:rsidP="002532FA">
            <w:pPr>
              <w:keepLines/>
              <w:rPr>
                <w:rFonts w:ascii="Arial" w:hAnsi="Arial" w:cs="Arial"/>
              </w:rPr>
            </w:pPr>
            <w:r w:rsidRPr="00F1197E">
              <w:rPr>
                <w:rFonts w:ascii="Arial" w:hAnsi="Arial" w:cs="Arial"/>
                <w:noProof/>
              </w:rPr>
              <w:t>Labour Type</w:t>
            </w:r>
            <w:r w:rsidR="00D545C5">
              <w:rPr>
                <w:rFonts w:ascii="Arial" w:hAnsi="Arial" w:cs="Arial"/>
                <w:noProof/>
              </w:rPr>
              <w:t xml:space="preserve">; </w:t>
            </w:r>
            <w:r w:rsidRPr="00F1197E">
              <w:rPr>
                <w:rFonts w:ascii="Arial" w:hAnsi="Arial" w:cs="Arial"/>
                <w:noProof/>
              </w:rPr>
              <w:t>Fetal monitoring in labour</w:t>
            </w:r>
            <w:r w:rsidRPr="00F1197E">
              <w:rPr>
                <w:rFonts w:ascii="Arial" w:hAnsi="Arial" w:cs="Arial"/>
              </w:rPr>
              <w:t xml:space="preserve"> </w:t>
            </w:r>
          </w:p>
        </w:tc>
      </w:tr>
      <w:tr w:rsidR="00F1197E" w:rsidRPr="00F1197E" w14:paraId="28B088B2" w14:textId="77777777" w:rsidTr="002532FA">
        <w:tc>
          <w:tcPr>
            <w:tcW w:w="8923" w:type="dxa"/>
            <w:gridSpan w:val="4"/>
            <w:shd w:val="clear" w:color="auto" w:fill="auto"/>
          </w:tcPr>
          <w:p w14:paraId="0DF91BEA" w14:textId="77777777" w:rsidR="00F1197E" w:rsidRPr="00F1197E" w:rsidRDefault="00F1197E" w:rsidP="002532FA">
            <w:pPr>
              <w:keepLines/>
              <w:rPr>
                <w:rFonts w:ascii="Arial" w:hAnsi="Arial" w:cs="Arial"/>
              </w:rPr>
            </w:pPr>
          </w:p>
        </w:tc>
      </w:tr>
      <w:tr w:rsidR="00F1197E" w:rsidRPr="00F1197E" w14:paraId="76DA75CB" w14:textId="77777777" w:rsidTr="00962DAB">
        <w:tblPrEx>
          <w:tblLook w:val="04A0" w:firstRow="1" w:lastRow="0" w:firstColumn="1" w:lastColumn="0" w:noHBand="0" w:noVBand="1"/>
        </w:tblPrEx>
        <w:tc>
          <w:tcPr>
            <w:tcW w:w="2126" w:type="dxa"/>
            <w:shd w:val="clear" w:color="auto" w:fill="auto"/>
          </w:tcPr>
          <w:p w14:paraId="1778E058" w14:textId="77777777" w:rsidR="00F1197E" w:rsidRPr="00F1197E" w:rsidRDefault="00F1197E" w:rsidP="002532FA">
            <w:pPr>
              <w:pStyle w:val="AttributeSubheading"/>
              <w:keepNext w:val="0"/>
              <w:rPr>
                <w:rFonts w:ascii="Arial" w:hAnsi="Arial" w:cs="Arial"/>
                <w:i w:val="0"/>
                <w:color w:val="F26B73"/>
                <w:szCs w:val="20"/>
              </w:rPr>
            </w:pPr>
            <w:r w:rsidRPr="00F1197E">
              <w:rPr>
                <w:rFonts w:ascii="Arial" w:hAnsi="Arial" w:cs="Arial"/>
                <w:i w:val="0"/>
                <w:color w:val="F26B73"/>
                <w:szCs w:val="20"/>
              </w:rPr>
              <w:t>Related business rules (Section 4):</w:t>
            </w:r>
          </w:p>
        </w:tc>
        <w:tc>
          <w:tcPr>
            <w:tcW w:w="6797" w:type="dxa"/>
            <w:gridSpan w:val="3"/>
            <w:shd w:val="clear" w:color="auto" w:fill="auto"/>
          </w:tcPr>
          <w:p w14:paraId="191FDFD4" w14:textId="0C9AEE1E" w:rsidR="00F1197E" w:rsidRPr="00F1197E" w:rsidRDefault="00F1197E" w:rsidP="002532FA">
            <w:pPr>
              <w:rPr>
                <w:rFonts w:ascii="Arial" w:hAnsi="Arial" w:cs="Arial"/>
                <w:color w:val="000000"/>
              </w:rPr>
            </w:pPr>
            <w:r w:rsidRPr="00C30223">
              <w:rPr>
                <w:rFonts w:ascii="Arial" w:hAnsi="Arial" w:cs="Arial"/>
                <w:strike/>
              </w:rPr>
              <w:t>None specified</w:t>
            </w:r>
            <w:r w:rsidR="00C30223" w:rsidRPr="00C30223">
              <w:rPr>
                <w:rFonts w:ascii="Arial" w:hAnsi="Arial" w:cs="Arial"/>
                <w:strike/>
              </w:rPr>
              <w:t>;</w:t>
            </w:r>
            <w:r w:rsidR="00C30223">
              <w:rPr>
                <w:rFonts w:ascii="Arial" w:hAnsi="Arial" w:cs="Arial"/>
              </w:rPr>
              <w:t xml:space="preserve"> </w:t>
            </w:r>
            <w:r w:rsidR="0083452E">
              <w:rPr>
                <w:rFonts w:ascii="Arial" w:hAnsi="Arial" w:cs="Arial"/>
              </w:rPr>
              <w:t>*</w:t>
            </w:r>
            <w:r w:rsidR="00C30223" w:rsidRPr="00E82ABD">
              <w:rPr>
                <w:rFonts w:ascii="Arial" w:hAnsi="Arial" w:cs="Arial"/>
              </w:rPr>
              <w:t xml:space="preserve">Fetal monitoring prior to birth – not in labour </w:t>
            </w:r>
            <w:r w:rsidR="00C30223" w:rsidRPr="00C9550F">
              <w:rPr>
                <w:rFonts w:ascii="Arial" w:hAnsi="Arial" w:cs="Arial"/>
                <w:highlight w:val="green"/>
              </w:rPr>
              <w:t xml:space="preserve">and </w:t>
            </w:r>
            <w:r w:rsidR="00C30223" w:rsidRPr="006A145C">
              <w:rPr>
                <w:rFonts w:ascii="Arial" w:hAnsi="Arial" w:cs="Arial"/>
                <w:highlight w:val="green"/>
              </w:rPr>
              <w:t>Labour type valid combinations</w:t>
            </w:r>
            <w:r w:rsidR="0083452E">
              <w:rPr>
                <w:rFonts w:ascii="Arial" w:hAnsi="Arial" w:cs="Arial"/>
                <w:highlight w:val="green"/>
              </w:rPr>
              <w:t>; *Labour type ‘Woman in labour’ and associated data items valid combinations</w:t>
            </w:r>
          </w:p>
        </w:tc>
      </w:tr>
    </w:tbl>
    <w:p w14:paraId="73EFB64D" w14:textId="77777777" w:rsidR="00F1197E" w:rsidRPr="00F1197E" w:rsidRDefault="00F1197E" w:rsidP="00805EB1">
      <w:pPr>
        <w:keepLines/>
        <w:spacing w:before="60" w:after="60"/>
        <w:rPr>
          <w:rStyle w:val="Strong"/>
          <w:rFonts w:ascii="Arial" w:eastAsia="MS Gothic" w:hAnsi="Arial" w:cs="Arial"/>
          <w:b w:val="0"/>
          <w:bCs w:val="0"/>
          <w:lang w:eastAsia="en-AU"/>
        </w:rPr>
      </w:pPr>
      <w:r w:rsidRPr="00F1197E">
        <w:rPr>
          <w:rStyle w:val="Strong"/>
          <w:rFonts w:ascii="Arial" w:eastAsia="MS Gothic" w:hAnsi="Arial" w:cs="Arial"/>
        </w:rPr>
        <w:t>Administration</w:t>
      </w:r>
    </w:p>
    <w:tbl>
      <w:tblPr>
        <w:tblW w:w="8708" w:type="dxa"/>
        <w:tblInd w:w="426" w:type="dxa"/>
        <w:tblLook w:val="01E0" w:firstRow="1" w:lastRow="1" w:firstColumn="1" w:lastColumn="1" w:noHBand="0" w:noVBand="0"/>
      </w:tblPr>
      <w:tblGrid>
        <w:gridCol w:w="2025"/>
        <w:gridCol w:w="2025"/>
        <w:gridCol w:w="2106"/>
        <w:gridCol w:w="2552"/>
      </w:tblGrid>
      <w:tr w:rsidR="00F1197E" w:rsidRPr="00F1197E" w14:paraId="71080656" w14:textId="77777777" w:rsidTr="00805EB1">
        <w:tc>
          <w:tcPr>
            <w:tcW w:w="2025" w:type="dxa"/>
            <w:shd w:val="clear" w:color="auto" w:fill="auto"/>
          </w:tcPr>
          <w:p w14:paraId="5F0E1A8C"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Principal data users</w:t>
            </w:r>
          </w:p>
        </w:tc>
        <w:tc>
          <w:tcPr>
            <w:tcW w:w="6683" w:type="dxa"/>
            <w:gridSpan w:val="3"/>
            <w:shd w:val="clear" w:color="auto" w:fill="auto"/>
          </w:tcPr>
          <w:p w14:paraId="3B1D6066" w14:textId="77777777" w:rsidR="00F1197E" w:rsidRPr="00F1197E" w:rsidRDefault="00F1197E" w:rsidP="00F65498">
            <w:pPr>
              <w:keepLines/>
              <w:rPr>
                <w:rFonts w:ascii="Arial" w:hAnsi="Arial" w:cs="Arial"/>
              </w:rPr>
            </w:pPr>
            <w:r w:rsidRPr="00F1197E">
              <w:rPr>
                <w:rFonts w:ascii="Arial" w:hAnsi="Arial" w:cs="Arial"/>
                <w:noProof/>
              </w:rPr>
              <w:t>Consultative Council on Obstetric and Paediatric Mortality and Morbidity</w:t>
            </w:r>
          </w:p>
        </w:tc>
      </w:tr>
      <w:tr w:rsidR="00F1197E" w:rsidRPr="00F1197E" w14:paraId="71C3EAA4" w14:textId="77777777" w:rsidTr="00805EB1">
        <w:tc>
          <w:tcPr>
            <w:tcW w:w="8708" w:type="dxa"/>
            <w:gridSpan w:val="4"/>
            <w:shd w:val="clear" w:color="auto" w:fill="auto"/>
          </w:tcPr>
          <w:p w14:paraId="5BE816EA" w14:textId="77777777" w:rsidR="00F1197E" w:rsidRPr="00F1197E" w:rsidRDefault="00F1197E" w:rsidP="00F65498">
            <w:pPr>
              <w:keepLines/>
              <w:rPr>
                <w:rFonts w:ascii="Arial" w:hAnsi="Arial" w:cs="Arial"/>
              </w:rPr>
            </w:pPr>
          </w:p>
        </w:tc>
      </w:tr>
      <w:tr w:rsidR="00F1197E" w:rsidRPr="00F1197E" w14:paraId="3B66C810" w14:textId="77777777" w:rsidTr="00805EB1">
        <w:tc>
          <w:tcPr>
            <w:tcW w:w="2025" w:type="dxa"/>
            <w:shd w:val="clear" w:color="auto" w:fill="auto"/>
          </w:tcPr>
          <w:p w14:paraId="040D9B67"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Definition source</w:t>
            </w:r>
          </w:p>
        </w:tc>
        <w:tc>
          <w:tcPr>
            <w:tcW w:w="2025" w:type="dxa"/>
            <w:shd w:val="clear" w:color="auto" w:fill="auto"/>
          </w:tcPr>
          <w:p w14:paraId="190F81C8" w14:textId="77777777" w:rsidR="00F1197E" w:rsidRPr="00F1197E" w:rsidRDefault="00F1197E" w:rsidP="00F65498">
            <w:pPr>
              <w:keepLines/>
              <w:rPr>
                <w:rFonts w:ascii="Arial" w:hAnsi="Arial" w:cs="Arial"/>
              </w:rPr>
            </w:pPr>
            <w:r w:rsidRPr="00F1197E">
              <w:rPr>
                <w:rFonts w:ascii="Arial" w:hAnsi="Arial" w:cs="Arial"/>
                <w:noProof/>
              </w:rPr>
              <w:t>DHHS</w:t>
            </w:r>
          </w:p>
        </w:tc>
        <w:tc>
          <w:tcPr>
            <w:tcW w:w="2106" w:type="dxa"/>
            <w:shd w:val="clear" w:color="auto" w:fill="auto"/>
          </w:tcPr>
          <w:p w14:paraId="02F29473"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Version</w:t>
            </w:r>
          </w:p>
        </w:tc>
        <w:tc>
          <w:tcPr>
            <w:tcW w:w="2552" w:type="dxa"/>
            <w:shd w:val="clear" w:color="auto" w:fill="auto"/>
          </w:tcPr>
          <w:p w14:paraId="1F6FAC1D" w14:textId="1A2A85D7" w:rsidR="00F1197E" w:rsidRPr="00DB7909" w:rsidRDefault="00F1197E" w:rsidP="00614956">
            <w:pPr>
              <w:pStyle w:val="ListParagraph"/>
              <w:keepLines/>
              <w:numPr>
                <w:ilvl w:val="0"/>
                <w:numId w:val="31"/>
              </w:numPr>
              <w:ind w:left="461" w:hanging="567"/>
              <w:rPr>
                <w:rFonts w:ascii="Arial" w:hAnsi="Arial" w:cs="Arial"/>
                <w:noProof/>
              </w:rPr>
            </w:pPr>
            <w:r w:rsidRPr="00DB7909">
              <w:rPr>
                <w:rFonts w:ascii="Arial" w:hAnsi="Arial" w:cs="Arial"/>
                <w:noProof/>
              </w:rPr>
              <w:t>January 2017</w:t>
            </w:r>
          </w:p>
          <w:p w14:paraId="2F35BB7F" w14:textId="73EF2CC4" w:rsidR="00DB7909" w:rsidRPr="00DB7909" w:rsidRDefault="00DB7909" w:rsidP="00614956">
            <w:pPr>
              <w:pStyle w:val="ListParagraph"/>
              <w:keepLines/>
              <w:numPr>
                <w:ilvl w:val="0"/>
                <w:numId w:val="31"/>
              </w:numPr>
              <w:ind w:left="461" w:hanging="567"/>
              <w:rPr>
                <w:rFonts w:ascii="Arial" w:hAnsi="Arial" w:cs="Arial"/>
              </w:rPr>
            </w:pPr>
            <w:r w:rsidRPr="00DB7909">
              <w:rPr>
                <w:rFonts w:ascii="Arial" w:hAnsi="Arial" w:cs="Arial"/>
                <w:highlight w:val="green"/>
              </w:rPr>
              <w:t>January 2020</w:t>
            </w:r>
          </w:p>
        </w:tc>
      </w:tr>
      <w:tr w:rsidR="00F1197E" w:rsidRPr="00F1197E" w14:paraId="6F147278" w14:textId="77777777" w:rsidTr="00805EB1">
        <w:tc>
          <w:tcPr>
            <w:tcW w:w="8708" w:type="dxa"/>
            <w:gridSpan w:val="4"/>
            <w:shd w:val="clear" w:color="auto" w:fill="auto"/>
          </w:tcPr>
          <w:p w14:paraId="7115DEE2" w14:textId="77777777" w:rsidR="00F1197E" w:rsidRPr="00F1197E" w:rsidRDefault="00F1197E" w:rsidP="00F65498">
            <w:pPr>
              <w:keepLines/>
              <w:rPr>
                <w:rFonts w:ascii="Arial" w:hAnsi="Arial" w:cs="Arial"/>
              </w:rPr>
            </w:pPr>
          </w:p>
        </w:tc>
      </w:tr>
      <w:tr w:rsidR="00F1197E" w:rsidRPr="00F1197E" w14:paraId="28A916F2" w14:textId="77777777" w:rsidTr="00805EB1">
        <w:tc>
          <w:tcPr>
            <w:tcW w:w="2025" w:type="dxa"/>
            <w:shd w:val="clear" w:color="auto" w:fill="auto"/>
          </w:tcPr>
          <w:p w14:paraId="7E7854DC"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Codeset source</w:t>
            </w:r>
          </w:p>
        </w:tc>
        <w:tc>
          <w:tcPr>
            <w:tcW w:w="2025" w:type="dxa"/>
            <w:shd w:val="clear" w:color="auto" w:fill="auto"/>
          </w:tcPr>
          <w:p w14:paraId="695C7215" w14:textId="77777777" w:rsidR="00F1197E" w:rsidRPr="00F1197E" w:rsidRDefault="00F1197E" w:rsidP="00F65498">
            <w:pPr>
              <w:keepLines/>
              <w:rPr>
                <w:rFonts w:ascii="Arial" w:hAnsi="Arial" w:cs="Arial"/>
              </w:rPr>
            </w:pPr>
            <w:r w:rsidRPr="00F1197E">
              <w:rPr>
                <w:rFonts w:ascii="Arial" w:hAnsi="Arial" w:cs="Arial"/>
                <w:noProof/>
              </w:rPr>
              <w:t>DHHS</w:t>
            </w:r>
          </w:p>
        </w:tc>
        <w:tc>
          <w:tcPr>
            <w:tcW w:w="2106" w:type="dxa"/>
            <w:shd w:val="clear" w:color="auto" w:fill="auto"/>
          </w:tcPr>
          <w:p w14:paraId="1A917AB4" w14:textId="77777777" w:rsidR="00F1197E" w:rsidRPr="00F1197E" w:rsidRDefault="00F1197E" w:rsidP="00F65498">
            <w:pPr>
              <w:pStyle w:val="AttributeSubheading"/>
              <w:keepNext w:val="0"/>
              <w:rPr>
                <w:rFonts w:ascii="Arial" w:hAnsi="Arial" w:cs="Arial"/>
                <w:i w:val="0"/>
                <w:color w:val="F26B73"/>
                <w:szCs w:val="20"/>
              </w:rPr>
            </w:pPr>
            <w:r w:rsidRPr="00F1197E">
              <w:rPr>
                <w:rFonts w:ascii="Arial" w:hAnsi="Arial" w:cs="Arial"/>
                <w:i w:val="0"/>
                <w:color w:val="F26B73"/>
                <w:szCs w:val="20"/>
              </w:rPr>
              <w:t>Collection start date</w:t>
            </w:r>
          </w:p>
        </w:tc>
        <w:tc>
          <w:tcPr>
            <w:tcW w:w="2552" w:type="dxa"/>
            <w:shd w:val="clear" w:color="auto" w:fill="auto"/>
          </w:tcPr>
          <w:p w14:paraId="5A1D1485" w14:textId="77777777" w:rsidR="00F1197E" w:rsidRPr="00F1197E" w:rsidRDefault="00F1197E" w:rsidP="002532FA">
            <w:pPr>
              <w:keepLines/>
              <w:ind w:left="173"/>
              <w:rPr>
                <w:rFonts w:ascii="Arial" w:hAnsi="Arial" w:cs="Arial"/>
                <w:i/>
              </w:rPr>
            </w:pPr>
            <w:r w:rsidRPr="00F1197E">
              <w:rPr>
                <w:rFonts w:ascii="Arial" w:hAnsi="Arial" w:cs="Arial"/>
                <w:noProof/>
              </w:rPr>
              <w:t>2017</w:t>
            </w:r>
          </w:p>
        </w:tc>
      </w:tr>
    </w:tbl>
    <w:p w14:paraId="55290CCD" w14:textId="77777777" w:rsidR="009E7FD8" w:rsidRPr="00564E9C" w:rsidRDefault="009E7FD8" w:rsidP="00CE41BE">
      <w:pPr>
        <w:pStyle w:val="Heading2"/>
      </w:pPr>
      <w:bookmarkStart w:id="192" w:name="_Toc350263800"/>
      <w:bookmarkStart w:id="193" w:name="_Toc499798954"/>
      <w:bookmarkStart w:id="194" w:name="_Toc533164572"/>
      <w:bookmarkStart w:id="195" w:name="_Toc13799766"/>
      <w:r w:rsidRPr="009E7FD8">
        <w:rPr>
          <w:highlight w:val="green"/>
        </w:rPr>
        <w:t xml:space="preserve">Gestational age at first antenatal </w:t>
      </w:r>
      <w:bookmarkEnd w:id="192"/>
      <w:r w:rsidRPr="009E7FD8">
        <w:rPr>
          <w:highlight w:val="green"/>
        </w:rPr>
        <w:t>visit</w:t>
      </w:r>
      <w:bookmarkEnd w:id="193"/>
      <w:bookmarkEnd w:id="194"/>
      <w:bookmarkEnd w:id="195"/>
    </w:p>
    <w:p w14:paraId="22DCF1B0" w14:textId="77777777" w:rsidR="009E7FD8" w:rsidRPr="009E7FD8" w:rsidRDefault="009E7FD8" w:rsidP="009E7FD8">
      <w:pPr>
        <w:keepLines/>
        <w:rPr>
          <w:rStyle w:val="Strong"/>
          <w:rFonts w:ascii="Arial" w:eastAsia="MS Gothic" w:hAnsi="Arial" w:cs="Arial"/>
          <w:b w:val="0"/>
          <w:bCs w:val="0"/>
          <w:color w:val="F26B73"/>
        </w:rPr>
      </w:pPr>
      <w:r w:rsidRPr="009E7FD8">
        <w:rPr>
          <w:rStyle w:val="Strong"/>
          <w:rFonts w:ascii="Arial" w:eastAsia="MS Gothic" w:hAnsi="Arial" w:cs="Arial"/>
        </w:rPr>
        <w:t>Specification</w:t>
      </w:r>
    </w:p>
    <w:p w14:paraId="11309EEB" w14:textId="77777777" w:rsidR="009E7FD8" w:rsidRPr="009E7FD8" w:rsidRDefault="009E7FD8" w:rsidP="009E7FD8">
      <w:pPr>
        <w:keepLines/>
        <w:rPr>
          <w:rStyle w:val="Strong"/>
          <w:rFonts w:ascii="Arial" w:eastAsia="MS Gothic" w:hAnsi="Arial" w:cs="Arial"/>
          <w:sz w:val="12"/>
          <w:szCs w:val="12"/>
        </w:rPr>
      </w:pPr>
    </w:p>
    <w:tbl>
      <w:tblPr>
        <w:tblW w:w="8566" w:type="dxa"/>
        <w:tblInd w:w="648" w:type="dxa"/>
        <w:tblLook w:val="01E0" w:firstRow="1" w:lastRow="1" w:firstColumn="1" w:lastColumn="1" w:noHBand="0" w:noVBand="0"/>
      </w:tblPr>
      <w:tblGrid>
        <w:gridCol w:w="2024"/>
        <w:gridCol w:w="2025"/>
        <w:gridCol w:w="2025"/>
        <w:gridCol w:w="2492"/>
      </w:tblGrid>
      <w:tr w:rsidR="009E7FD8" w:rsidRPr="009E7FD8" w14:paraId="16DAE99E" w14:textId="77777777" w:rsidTr="009E7FD8">
        <w:tc>
          <w:tcPr>
            <w:tcW w:w="2024" w:type="dxa"/>
            <w:shd w:val="clear" w:color="auto" w:fill="auto"/>
          </w:tcPr>
          <w:p w14:paraId="114D56C5"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Definition</w:t>
            </w:r>
          </w:p>
        </w:tc>
        <w:tc>
          <w:tcPr>
            <w:tcW w:w="6542" w:type="dxa"/>
            <w:gridSpan w:val="3"/>
            <w:shd w:val="clear" w:color="auto" w:fill="auto"/>
          </w:tcPr>
          <w:p w14:paraId="5F067C49" w14:textId="77777777" w:rsidR="009E7FD8" w:rsidRPr="009E7FD8" w:rsidRDefault="009E7FD8" w:rsidP="007D5C8E">
            <w:pPr>
              <w:keepLines/>
              <w:rPr>
                <w:rFonts w:ascii="Arial" w:hAnsi="Arial" w:cs="Arial"/>
              </w:rPr>
            </w:pPr>
            <w:r w:rsidRPr="009E7FD8">
              <w:rPr>
                <w:rFonts w:ascii="Arial" w:hAnsi="Arial" w:cs="Arial"/>
                <w:noProof/>
              </w:rPr>
              <w:t>The number of completed weeks’ gestation at the time of the first visit as measured from the first day of the last normal menstrual period. The visit is an intentional encounter between a pregnant woman and a midwife or doctor to assess and improve maternal and fetal well-being throughout pregnancy and prior to labour.</w:t>
            </w:r>
          </w:p>
        </w:tc>
      </w:tr>
      <w:tr w:rsidR="009E7FD8" w:rsidRPr="009E7FD8" w14:paraId="473D1502" w14:textId="77777777" w:rsidTr="009E7FD8">
        <w:tc>
          <w:tcPr>
            <w:tcW w:w="8566" w:type="dxa"/>
            <w:gridSpan w:val="4"/>
            <w:shd w:val="clear" w:color="auto" w:fill="auto"/>
          </w:tcPr>
          <w:p w14:paraId="674117DB" w14:textId="77777777" w:rsidR="009E7FD8" w:rsidRPr="009E7FD8" w:rsidRDefault="009E7FD8" w:rsidP="007D5C8E">
            <w:pPr>
              <w:keepLines/>
              <w:rPr>
                <w:rFonts w:ascii="Arial" w:hAnsi="Arial" w:cs="Arial"/>
              </w:rPr>
            </w:pPr>
          </w:p>
        </w:tc>
      </w:tr>
      <w:tr w:rsidR="009E7FD8" w:rsidRPr="009E7FD8" w14:paraId="06C6C058" w14:textId="77777777" w:rsidTr="009E7FD8">
        <w:tc>
          <w:tcPr>
            <w:tcW w:w="2024" w:type="dxa"/>
            <w:shd w:val="clear" w:color="auto" w:fill="auto"/>
          </w:tcPr>
          <w:p w14:paraId="0D5BCF83"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Representation class</w:t>
            </w:r>
          </w:p>
        </w:tc>
        <w:tc>
          <w:tcPr>
            <w:tcW w:w="2025" w:type="dxa"/>
            <w:shd w:val="clear" w:color="auto" w:fill="auto"/>
          </w:tcPr>
          <w:p w14:paraId="163489A4" w14:textId="77777777" w:rsidR="009E7FD8" w:rsidRPr="009E7FD8" w:rsidRDefault="009E7FD8" w:rsidP="007D5C8E">
            <w:pPr>
              <w:keepLines/>
              <w:rPr>
                <w:rFonts w:ascii="Arial" w:hAnsi="Arial" w:cs="Arial"/>
              </w:rPr>
            </w:pPr>
            <w:r w:rsidRPr="009E7FD8">
              <w:rPr>
                <w:rFonts w:ascii="Arial" w:hAnsi="Arial" w:cs="Arial"/>
                <w:noProof/>
              </w:rPr>
              <w:t>Total</w:t>
            </w:r>
          </w:p>
        </w:tc>
        <w:tc>
          <w:tcPr>
            <w:tcW w:w="2025" w:type="dxa"/>
            <w:shd w:val="clear" w:color="auto" w:fill="auto"/>
          </w:tcPr>
          <w:p w14:paraId="78912321" w14:textId="77777777" w:rsidR="009E7FD8" w:rsidRPr="009E7FD8" w:rsidRDefault="009E7FD8" w:rsidP="007D5C8E">
            <w:pPr>
              <w:keepLines/>
              <w:rPr>
                <w:rFonts w:ascii="Arial" w:hAnsi="Arial" w:cs="Arial"/>
              </w:rPr>
            </w:pPr>
            <w:r w:rsidRPr="009E7FD8">
              <w:rPr>
                <w:rFonts w:ascii="Arial" w:hAnsi="Arial" w:cs="Arial"/>
                <w:color w:val="F26B73"/>
              </w:rPr>
              <w:t>Data type</w:t>
            </w:r>
          </w:p>
        </w:tc>
        <w:tc>
          <w:tcPr>
            <w:tcW w:w="2492" w:type="dxa"/>
            <w:shd w:val="clear" w:color="auto" w:fill="auto"/>
          </w:tcPr>
          <w:p w14:paraId="72FD9EEC" w14:textId="77777777" w:rsidR="009E7FD8" w:rsidRPr="009E7FD8" w:rsidRDefault="009E7FD8" w:rsidP="007D5C8E">
            <w:pPr>
              <w:keepLines/>
              <w:rPr>
                <w:rFonts w:ascii="Arial" w:hAnsi="Arial" w:cs="Arial"/>
              </w:rPr>
            </w:pPr>
            <w:r w:rsidRPr="009E7FD8">
              <w:rPr>
                <w:rFonts w:ascii="Arial" w:hAnsi="Arial" w:cs="Arial"/>
                <w:noProof/>
              </w:rPr>
              <w:t>Number</w:t>
            </w:r>
          </w:p>
        </w:tc>
      </w:tr>
      <w:tr w:rsidR="009E7FD8" w:rsidRPr="009E7FD8" w14:paraId="196B996F" w14:textId="77777777" w:rsidTr="009E7FD8">
        <w:tc>
          <w:tcPr>
            <w:tcW w:w="8566" w:type="dxa"/>
            <w:gridSpan w:val="4"/>
            <w:shd w:val="clear" w:color="auto" w:fill="auto"/>
          </w:tcPr>
          <w:p w14:paraId="11CDA625" w14:textId="77777777" w:rsidR="009E7FD8" w:rsidRPr="009E7FD8" w:rsidRDefault="009E7FD8" w:rsidP="007D5C8E">
            <w:pPr>
              <w:keepLines/>
              <w:rPr>
                <w:rFonts w:ascii="Arial" w:hAnsi="Arial" w:cs="Arial"/>
              </w:rPr>
            </w:pPr>
          </w:p>
        </w:tc>
      </w:tr>
      <w:tr w:rsidR="009E7FD8" w:rsidRPr="009E7FD8" w14:paraId="0ED9A3F1" w14:textId="77777777" w:rsidTr="009E7FD8">
        <w:tc>
          <w:tcPr>
            <w:tcW w:w="2024" w:type="dxa"/>
            <w:shd w:val="clear" w:color="auto" w:fill="auto"/>
          </w:tcPr>
          <w:p w14:paraId="4FE9EF72"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Format</w:t>
            </w:r>
          </w:p>
        </w:tc>
        <w:tc>
          <w:tcPr>
            <w:tcW w:w="2025" w:type="dxa"/>
            <w:shd w:val="clear" w:color="auto" w:fill="auto"/>
          </w:tcPr>
          <w:p w14:paraId="5C93C420" w14:textId="77777777" w:rsidR="009E7FD8" w:rsidRPr="009E7FD8" w:rsidRDefault="009E7FD8" w:rsidP="007D5C8E">
            <w:pPr>
              <w:keepLines/>
              <w:rPr>
                <w:rFonts w:ascii="Arial" w:hAnsi="Arial" w:cs="Arial"/>
              </w:rPr>
            </w:pPr>
            <w:r w:rsidRPr="009E7FD8">
              <w:rPr>
                <w:rFonts w:ascii="Arial" w:hAnsi="Arial" w:cs="Arial"/>
                <w:noProof/>
              </w:rPr>
              <w:t>N[N]</w:t>
            </w:r>
          </w:p>
        </w:tc>
        <w:tc>
          <w:tcPr>
            <w:tcW w:w="2025" w:type="dxa"/>
            <w:shd w:val="clear" w:color="auto" w:fill="auto"/>
          </w:tcPr>
          <w:p w14:paraId="2BD7E60E" w14:textId="77777777" w:rsidR="009E7FD8" w:rsidRPr="009E7FD8" w:rsidRDefault="009E7FD8" w:rsidP="007D5C8E">
            <w:pPr>
              <w:pStyle w:val="AttributeSubheading"/>
              <w:keepNext w:val="0"/>
              <w:rPr>
                <w:rFonts w:ascii="Arial" w:hAnsi="Arial" w:cs="Arial"/>
                <w:szCs w:val="20"/>
                <w:lang w:eastAsia="en-US"/>
              </w:rPr>
            </w:pPr>
            <w:r w:rsidRPr="009E7FD8">
              <w:rPr>
                <w:rFonts w:ascii="Arial" w:hAnsi="Arial" w:cs="Arial"/>
                <w:i w:val="0"/>
                <w:color w:val="F26B73"/>
                <w:szCs w:val="20"/>
              </w:rPr>
              <w:t>Field size</w:t>
            </w:r>
          </w:p>
        </w:tc>
        <w:tc>
          <w:tcPr>
            <w:tcW w:w="2492" w:type="dxa"/>
            <w:shd w:val="clear" w:color="auto" w:fill="auto"/>
          </w:tcPr>
          <w:p w14:paraId="14A1662E" w14:textId="77777777" w:rsidR="009E7FD8" w:rsidRPr="009E7FD8" w:rsidRDefault="009E7FD8" w:rsidP="007D5C8E">
            <w:pPr>
              <w:keepLines/>
              <w:rPr>
                <w:rFonts w:ascii="Arial" w:hAnsi="Arial" w:cs="Arial"/>
              </w:rPr>
            </w:pPr>
            <w:r w:rsidRPr="009E7FD8">
              <w:rPr>
                <w:rFonts w:ascii="Arial" w:hAnsi="Arial" w:cs="Arial"/>
                <w:noProof/>
              </w:rPr>
              <w:t>2</w:t>
            </w:r>
          </w:p>
        </w:tc>
      </w:tr>
      <w:tr w:rsidR="009E7FD8" w:rsidRPr="009E7FD8" w14:paraId="2FF90FD8" w14:textId="77777777" w:rsidTr="009E7FD8">
        <w:tc>
          <w:tcPr>
            <w:tcW w:w="8566" w:type="dxa"/>
            <w:gridSpan w:val="4"/>
            <w:shd w:val="clear" w:color="auto" w:fill="auto"/>
          </w:tcPr>
          <w:p w14:paraId="4E7314FD" w14:textId="77777777" w:rsidR="009E7FD8" w:rsidRPr="009E7FD8" w:rsidRDefault="009E7FD8" w:rsidP="007D5C8E">
            <w:pPr>
              <w:keepLines/>
              <w:rPr>
                <w:rFonts w:ascii="Arial" w:hAnsi="Arial" w:cs="Arial"/>
              </w:rPr>
            </w:pPr>
          </w:p>
        </w:tc>
      </w:tr>
      <w:tr w:rsidR="009E7FD8" w:rsidRPr="009E7FD8" w14:paraId="39F527DD" w14:textId="77777777" w:rsidTr="009E7FD8">
        <w:tc>
          <w:tcPr>
            <w:tcW w:w="2024" w:type="dxa"/>
            <w:shd w:val="clear" w:color="auto" w:fill="auto"/>
          </w:tcPr>
          <w:p w14:paraId="00E19475"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Location</w:t>
            </w:r>
          </w:p>
        </w:tc>
        <w:tc>
          <w:tcPr>
            <w:tcW w:w="2025" w:type="dxa"/>
            <w:shd w:val="clear" w:color="auto" w:fill="auto"/>
          </w:tcPr>
          <w:p w14:paraId="69090ED0" w14:textId="77777777" w:rsidR="009E7FD8" w:rsidRPr="009E7FD8" w:rsidRDefault="009E7FD8" w:rsidP="007D5C8E">
            <w:pPr>
              <w:keepLines/>
              <w:rPr>
                <w:rFonts w:ascii="Arial" w:hAnsi="Arial" w:cs="Arial"/>
              </w:rPr>
            </w:pPr>
            <w:r w:rsidRPr="009E7FD8">
              <w:rPr>
                <w:rFonts w:ascii="Arial" w:hAnsi="Arial" w:cs="Arial"/>
                <w:noProof/>
              </w:rPr>
              <w:t>Episode record</w:t>
            </w:r>
          </w:p>
        </w:tc>
        <w:tc>
          <w:tcPr>
            <w:tcW w:w="2025" w:type="dxa"/>
            <w:shd w:val="clear" w:color="auto" w:fill="auto"/>
          </w:tcPr>
          <w:p w14:paraId="1B8A3841"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Position</w:t>
            </w:r>
          </w:p>
        </w:tc>
        <w:tc>
          <w:tcPr>
            <w:tcW w:w="2492" w:type="dxa"/>
            <w:shd w:val="clear" w:color="auto" w:fill="auto"/>
          </w:tcPr>
          <w:p w14:paraId="209CC9C4" w14:textId="77777777" w:rsidR="009E7FD8" w:rsidRPr="009E7FD8" w:rsidRDefault="009E7FD8" w:rsidP="007D5C8E">
            <w:pPr>
              <w:keepLines/>
              <w:rPr>
                <w:rFonts w:ascii="Arial" w:hAnsi="Arial" w:cs="Arial"/>
              </w:rPr>
            </w:pPr>
            <w:r w:rsidRPr="009E7FD8">
              <w:rPr>
                <w:rFonts w:ascii="Arial" w:hAnsi="Arial" w:cs="Arial"/>
                <w:noProof/>
              </w:rPr>
              <w:t>53</w:t>
            </w:r>
          </w:p>
        </w:tc>
      </w:tr>
      <w:tr w:rsidR="009E7FD8" w:rsidRPr="009E7FD8" w14:paraId="65FAF2DF" w14:textId="77777777" w:rsidTr="009E7FD8">
        <w:tc>
          <w:tcPr>
            <w:tcW w:w="8566" w:type="dxa"/>
            <w:gridSpan w:val="4"/>
            <w:shd w:val="clear" w:color="auto" w:fill="auto"/>
          </w:tcPr>
          <w:p w14:paraId="0D0723F4" w14:textId="77777777" w:rsidR="009E7FD8" w:rsidRPr="009E7FD8" w:rsidRDefault="009E7FD8" w:rsidP="007D5C8E">
            <w:pPr>
              <w:keepLines/>
              <w:rPr>
                <w:rFonts w:ascii="Arial" w:hAnsi="Arial" w:cs="Arial"/>
              </w:rPr>
            </w:pPr>
          </w:p>
        </w:tc>
      </w:tr>
      <w:tr w:rsidR="009E7FD8" w:rsidRPr="009E7FD8" w14:paraId="4748BB53" w14:textId="77777777" w:rsidTr="009E7FD8">
        <w:tc>
          <w:tcPr>
            <w:tcW w:w="2024" w:type="dxa"/>
            <w:shd w:val="clear" w:color="auto" w:fill="auto"/>
          </w:tcPr>
          <w:p w14:paraId="67444DCB"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Permissible values</w:t>
            </w:r>
          </w:p>
        </w:tc>
        <w:tc>
          <w:tcPr>
            <w:tcW w:w="6542" w:type="dxa"/>
            <w:gridSpan w:val="3"/>
            <w:shd w:val="clear" w:color="auto" w:fill="auto"/>
          </w:tcPr>
          <w:p w14:paraId="42695D75" w14:textId="77777777" w:rsidR="009E7FD8" w:rsidRPr="009E7FD8" w:rsidRDefault="009E7FD8" w:rsidP="007D5C8E">
            <w:pPr>
              <w:keepLines/>
              <w:rPr>
                <w:rFonts w:ascii="Arial" w:hAnsi="Arial" w:cs="Arial"/>
                <w:noProof/>
              </w:rPr>
            </w:pPr>
            <w:r w:rsidRPr="009E7FD8">
              <w:rPr>
                <w:rFonts w:ascii="Arial" w:hAnsi="Arial" w:cs="Arial"/>
                <w:noProof/>
              </w:rPr>
              <w:t>Range: two to 45 (inclusive)</w:t>
            </w:r>
          </w:p>
          <w:p w14:paraId="5F331CE1" w14:textId="77777777" w:rsidR="009E7FD8" w:rsidRPr="009E7FD8" w:rsidRDefault="009E7FD8" w:rsidP="007D5C8E">
            <w:pPr>
              <w:keepLines/>
              <w:rPr>
                <w:rFonts w:ascii="Arial" w:hAnsi="Arial" w:cs="Arial"/>
                <w:noProof/>
              </w:rPr>
            </w:pPr>
          </w:p>
          <w:p w14:paraId="46E7D99A" w14:textId="77777777" w:rsidR="009E7FD8" w:rsidRPr="009E7FD8" w:rsidRDefault="009E7FD8" w:rsidP="007D5C8E">
            <w:pPr>
              <w:keepLines/>
              <w:rPr>
                <w:rFonts w:ascii="Arial" w:hAnsi="Arial" w:cs="Arial"/>
                <w:noProof/>
              </w:rPr>
            </w:pPr>
            <w:r w:rsidRPr="009E7FD8">
              <w:rPr>
                <w:rFonts w:ascii="Arial" w:hAnsi="Arial" w:cs="Arial"/>
                <w:b/>
                <w:noProof/>
              </w:rPr>
              <w:t>Code</w:t>
            </w:r>
            <w:r w:rsidRPr="009E7FD8">
              <w:rPr>
                <w:rFonts w:ascii="Arial" w:hAnsi="Arial" w:cs="Arial"/>
                <w:b/>
                <w:noProof/>
              </w:rPr>
              <w:tab/>
              <w:t>Descriptor</w:t>
            </w:r>
          </w:p>
          <w:p w14:paraId="4793B812" w14:textId="77777777" w:rsidR="009E7FD8" w:rsidRPr="009E7FD8" w:rsidRDefault="009E7FD8" w:rsidP="007D5C8E">
            <w:pPr>
              <w:keepLines/>
              <w:rPr>
                <w:rFonts w:ascii="Arial" w:hAnsi="Arial" w:cs="Arial"/>
                <w:noProof/>
              </w:rPr>
            </w:pPr>
            <w:r w:rsidRPr="009E7FD8">
              <w:rPr>
                <w:rFonts w:ascii="Arial" w:hAnsi="Arial" w:cs="Arial"/>
                <w:noProof/>
              </w:rPr>
              <w:t>88</w:t>
            </w:r>
            <w:r w:rsidRPr="009E7FD8">
              <w:rPr>
                <w:rFonts w:ascii="Arial" w:hAnsi="Arial" w:cs="Arial"/>
                <w:noProof/>
              </w:rPr>
              <w:tab/>
              <w:t>No antenatal care</w:t>
            </w:r>
          </w:p>
          <w:p w14:paraId="09095D30" w14:textId="77777777" w:rsidR="009E7FD8" w:rsidRPr="009E7FD8" w:rsidRDefault="009E7FD8" w:rsidP="007D5C8E">
            <w:pPr>
              <w:keepLines/>
              <w:rPr>
                <w:rFonts w:ascii="Arial" w:hAnsi="Arial" w:cs="Arial"/>
              </w:rPr>
            </w:pPr>
            <w:r w:rsidRPr="009E7FD8">
              <w:rPr>
                <w:rFonts w:ascii="Arial" w:hAnsi="Arial" w:cs="Arial"/>
                <w:noProof/>
              </w:rPr>
              <w:t>99</w:t>
            </w:r>
            <w:r w:rsidRPr="009E7FD8">
              <w:rPr>
                <w:rFonts w:ascii="Arial" w:hAnsi="Arial" w:cs="Arial"/>
                <w:noProof/>
              </w:rPr>
              <w:tab/>
              <w:t>Not stated / inadequately described</w:t>
            </w:r>
          </w:p>
        </w:tc>
      </w:tr>
      <w:tr w:rsidR="009E7FD8" w:rsidRPr="009E7FD8" w14:paraId="651CE607" w14:textId="77777777" w:rsidTr="009E7FD8">
        <w:tc>
          <w:tcPr>
            <w:tcW w:w="8566" w:type="dxa"/>
            <w:gridSpan w:val="4"/>
            <w:shd w:val="clear" w:color="auto" w:fill="auto"/>
          </w:tcPr>
          <w:p w14:paraId="4C474488" w14:textId="77777777" w:rsidR="009E7FD8" w:rsidRPr="009E7FD8" w:rsidRDefault="009E7FD8" w:rsidP="007D5C8E">
            <w:pPr>
              <w:keepLines/>
              <w:rPr>
                <w:rFonts w:ascii="Arial" w:hAnsi="Arial" w:cs="Arial"/>
              </w:rPr>
            </w:pPr>
          </w:p>
        </w:tc>
      </w:tr>
      <w:tr w:rsidR="009E7FD8" w:rsidRPr="009E7FD8" w14:paraId="7B9CDECF" w14:textId="77777777" w:rsidTr="009E7FD8">
        <w:tblPrEx>
          <w:tblLook w:val="04A0" w:firstRow="1" w:lastRow="0" w:firstColumn="1" w:lastColumn="0" w:noHBand="0" w:noVBand="1"/>
        </w:tblPrEx>
        <w:tc>
          <w:tcPr>
            <w:tcW w:w="2024" w:type="dxa"/>
            <w:shd w:val="clear" w:color="auto" w:fill="auto"/>
          </w:tcPr>
          <w:p w14:paraId="20B18578"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Reporting guide</w:t>
            </w:r>
          </w:p>
        </w:tc>
        <w:tc>
          <w:tcPr>
            <w:tcW w:w="6542" w:type="dxa"/>
            <w:gridSpan w:val="3"/>
            <w:shd w:val="clear" w:color="auto" w:fill="auto"/>
          </w:tcPr>
          <w:p w14:paraId="555A07C9" w14:textId="77777777" w:rsidR="009E7FD8" w:rsidRPr="009E7FD8" w:rsidRDefault="009E7FD8" w:rsidP="007D5C8E">
            <w:pPr>
              <w:keepLines/>
              <w:rPr>
                <w:rFonts w:ascii="Arial" w:hAnsi="Arial" w:cs="Arial"/>
              </w:rPr>
            </w:pPr>
            <w:r w:rsidRPr="009E7FD8">
              <w:rPr>
                <w:rFonts w:ascii="Arial" w:hAnsi="Arial" w:cs="Arial"/>
              </w:rPr>
              <w:t>The gestational age at first visit should be recorded in completed weeks, for example, if gestation is eight weeks and six days, this should be recorded as eight weeks. The visit may occur in the following clinical settings:</w:t>
            </w:r>
          </w:p>
          <w:p w14:paraId="79E996E3" w14:textId="77777777" w:rsidR="009E7FD8" w:rsidRPr="009E7FD8" w:rsidRDefault="009E7FD8" w:rsidP="00614956">
            <w:pPr>
              <w:pStyle w:val="Healthbullet1"/>
              <w:numPr>
                <w:ilvl w:val="0"/>
                <w:numId w:val="30"/>
              </w:numPr>
              <w:rPr>
                <w:rFonts w:cs="Arial"/>
                <w:sz w:val="20"/>
                <w:szCs w:val="20"/>
              </w:rPr>
            </w:pPr>
            <w:r w:rsidRPr="009E7FD8">
              <w:rPr>
                <w:rFonts w:cs="Arial"/>
                <w:sz w:val="20"/>
                <w:szCs w:val="20"/>
              </w:rPr>
              <w:t>Antenatal outpatients clinic</w:t>
            </w:r>
          </w:p>
          <w:p w14:paraId="114E7FC0" w14:textId="77777777" w:rsidR="009E7FD8" w:rsidRPr="009E7FD8" w:rsidRDefault="009E7FD8" w:rsidP="00614956">
            <w:pPr>
              <w:pStyle w:val="Healthbullet1"/>
              <w:numPr>
                <w:ilvl w:val="0"/>
                <w:numId w:val="30"/>
              </w:numPr>
              <w:rPr>
                <w:rFonts w:cs="Arial"/>
                <w:sz w:val="20"/>
                <w:szCs w:val="20"/>
              </w:rPr>
            </w:pPr>
            <w:r w:rsidRPr="009E7FD8">
              <w:rPr>
                <w:rFonts w:cs="Arial"/>
                <w:sz w:val="20"/>
                <w:szCs w:val="20"/>
              </w:rPr>
              <w:t>Specialist outpatient clinic</w:t>
            </w:r>
          </w:p>
          <w:p w14:paraId="0B8790D7" w14:textId="77777777" w:rsidR="009E7FD8" w:rsidRPr="009E7FD8" w:rsidRDefault="009E7FD8" w:rsidP="00614956">
            <w:pPr>
              <w:pStyle w:val="Healthbullet1"/>
              <w:numPr>
                <w:ilvl w:val="0"/>
                <w:numId w:val="30"/>
              </w:numPr>
              <w:rPr>
                <w:rFonts w:cs="Arial"/>
                <w:sz w:val="20"/>
                <w:szCs w:val="20"/>
              </w:rPr>
            </w:pPr>
            <w:r w:rsidRPr="009E7FD8">
              <w:rPr>
                <w:rFonts w:cs="Arial"/>
                <w:sz w:val="20"/>
                <w:szCs w:val="20"/>
              </w:rPr>
              <w:t>General practitioner surgery</w:t>
            </w:r>
          </w:p>
          <w:p w14:paraId="6ACC4266" w14:textId="77777777" w:rsidR="009E7FD8" w:rsidRPr="009E7FD8" w:rsidRDefault="009E7FD8" w:rsidP="00614956">
            <w:pPr>
              <w:pStyle w:val="Healthbullet1"/>
              <w:numPr>
                <w:ilvl w:val="0"/>
                <w:numId w:val="30"/>
              </w:numPr>
              <w:rPr>
                <w:rFonts w:cs="Arial"/>
                <w:sz w:val="20"/>
                <w:szCs w:val="20"/>
              </w:rPr>
            </w:pPr>
            <w:r w:rsidRPr="009E7FD8">
              <w:rPr>
                <w:rFonts w:cs="Arial"/>
                <w:sz w:val="20"/>
                <w:szCs w:val="20"/>
              </w:rPr>
              <w:t>Obstetrician private rooms</w:t>
            </w:r>
          </w:p>
          <w:p w14:paraId="391C2908" w14:textId="77777777" w:rsidR="009E7FD8" w:rsidRPr="009E7FD8" w:rsidRDefault="009E7FD8" w:rsidP="00614956">
            <w:pPr>
              <w:pStyle w:val="Healthbullet1"/>
              <w:numPr>
                <w:ilvl w:val="0"/>
                <w:numId w:val="30"/>
              </w:numPr>
              <w:rPr>
                <w:rFonts w:cs="Arial"/>
                <w:sz w:val="20"/>
                <w:szCs w:val="20"/>
              </w:rPr>
            </w:pPr>
            <w:r w:rsidRPr="009E7FD8">
              <w:rPr>
                <w:rFonts w:cs="Arial"/>
                <w:sz w:val="20"/>
                <w:szCs w:val="20"/>
              </w:rPr>
              <w:t>Community health centre</w:t>
            </w:r>
          </w:p>
          <w:p w14:paraId="085EF9FE" w14:textId="77777777" w:rsidR="009E7FD8" w:rsidRPr="009E7FD8" w:rsidRDefault="009E7FD8" w:rsidP="00614956">
            <w:pPr>
              <w:pStyle w:val="Healthbullet1"/>
              <w:numPr>
                <w:ilvl w:val="0"/>
                <w:numId w:val="30"/>
              </w:numPr>
              <w:rPr>
                <w:rFonts w:cs="Arial"/>
                <w:sz w:val="20"/>
                <w:szCs w:val="20"/>
              </w:rPr>
            </w:pPr>
            <w:r w:rsidRPr="009E7FD8">
              <w:rPr>
                <w:rFonts w:cs="Arial"/>
                <w:sz w:val="20"/>
                <w:szCs w:val="20"/>
              </w:rPr>
              <w:t>Rural and remote health clinic</w:t>
            </w:r>
          </w:p>
          <w:p w14:paraId="3EA92FD5" w14:textId="77777777" w:rsidR="009E7FD8" w:rsidRPr="009E7FD8" w:rsidRDefault="009E7FD8" w:rsidP="00614956">
            <w:pPr>
              <w:pStyle w:val="Healthbullet1"/>
              <w:numPr>
                <w:ilvl w:val="0"/>
                <w:numId w:val="30"/>
              </w:numPr>
              <w:rPr>
                <w:rFonts w:cs="Arial"/>
                <w:sz w:val="20"/>
                <w:szCs w:val="20"/>
              </w:rPr>
            </w:pPr>
            <w:r w:rsidRPr="009E7FD8">
              <w:rPr>
                <w:rFonts w:cs="Arial"/>
                <w:sz w:val="20"/>
                <w:szCs w:val="20"/>
              </w:rPr>
              <w:t>Independent midwife practice setting including home of the pregnant mother.</w:t>
            </w:r>
          </w:p>
        </w:tc>
      </w:tr>
      <w:tr w:rsidR="009E7FD8" w:rsidRPr="009E7FD8" w14:paraId="01980F60" w14:textId="77777777" w:rsidTr="009E7FD8">
        <w:tc>
          <w:tcPr>
            <w:tcW w:w="8566" w:type="dxa"/>
            <w:gridSpan w:val="4"/>
            <w:shd w:val="clear" w:color="auto" w:fill="auto"/>
          </w:tcPr>
          <w:p w14:paraId="4C1CA2A2" w14:textId="77777777" w:rsidR="009E7FD8" w:rsidRPr="009E7FD8" w:rsidRDefault="009E7FD8" w:rsidP="007D5C8E">
            <w:pPr>
              <w:keepLines/>
              <w:rPr>
                <w:rFonts w:ascii="Arial" w:hAnsi="Arial" w:cs="Arial"/>
              </w:rPr>
            </w:pPr>
          </w:p>
        </w:tc>
      </w:tr>
      <w:tr w:rsidR="009E7FD8" w:rsidRPr="009E7FD8" w14:paraId="1428EC7D" w14:textId="77777777" w:rsidTr="009E7FD8">
        <w:tc>
          <w:tcPr>
            <w:tcW w:w="2024" w:type="dxa"/>
            <w:shd w:val="clear" w:color="auto" w:fill="auto"/>
          </w:tcPr>
          <w:p w14:paraId="41928647"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Reported by</w:t>
            </w:r>
          </w:p>
        </w:tc>
        <w:tc>
          <w:tcPr>
            <w:tcW w:w="6542" w:type="dxa"/>
            <w:gridSpan w:val="3"/>
            <w:shd w:val="clear" w:color="auto" w:fill="auto"/>
          </w:tcPr>
          <w:p w14:paraId="2D3638AC" w14:textId="77777777" w:rsidR="009E7FD8" w:rsidRPr="009E7FD8" w:rsidRDefault="009E7FD8" w:rsidP="007D5C8E">
            <w:pPr>
              <w:keepLines/>
              <w:rPr>
                <w:rFonts w:ascii="Arial" w:hAnsi="Arial" w:cs="Arial"/>
              </w:rPr>
            </w:pPr>
            <w:r w:rsidRPr="009E7FD8">
              <w:rPr>
                <w:rFonts w:ascii="Arial" w:hAnsi="Arial" w:cs="Arial"/>
                <w:noProof/>
              </w:rPr>
              <w:t>All Victorian hospitals where a birth has occurred and homebirth practitioners</w:t>
            </w:r>
          </w:p>
        </w:tc>
      </w:tr>
      <w:tr w:rsidR="009E7FD8" w:rsidRPr="009E7FD8" w14:paraId="3ECC7251" w14:textId="77777777" w:rsidTr="009E7FD8">
        <w:tc>
          <w:tcPr>
            <w:tcW w:w="8566" w:type="dxa"/>
            <w:gridSpan w:val="4"/>
            <w:shd w:val="clear" w:color="auto" w:fill="auto"/>
          </w:tcPr>
          <w:p w14:paraId="01052E43" w14:textId="77777777" w:rsidR="009E7FD8" w:rsidRPr="009E7FD8" w:rsidRDefault="009E7FD8" w:rsidP="007D5C8E">
            <w:pPr>
              <w:keepLines/>
              <w:rPr>
                <w:rFonts w:ascii="Arial" w:hAnsi="Arial" w:cs="Arial"/>
              </w:rPr>
            </w:pPr>
          </w:p>
        </w:tc>
      </w:tr>
      <w:tr w:rsidR="009E7FD8" w:rsidRPr="009E7FD8" w14:paraId="4BAB4ED7" w14:textId="77777777" w:rsidTr="009E7FD8">
        <w:tc>
          <w:tcPr>
            <w:tcW w:w="2024" w:type="dxa"/>
            <w:shd w:val="clear" w:color="auto" w:fill="auto"/>
          </w:tcPr>
          <w:p w14:paraId="444A6D2F"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Reported for</w:t>
            </w:r>
          </w:p>
        </w:tc>
        <w:tc>
          <w:tcPr>
            <w:tcW w:w="6542" w:type="dxa"/>
            <w:gridSpan w:val="3"/>
            <w:shd w:val="clear" w:color="auto" w:fill="auto"/>
          </w:tcPr>
          <w:p w14:paraId="764B8E9F" w14:textId="77777777" w:rsidR="009E7FD8" w:rsidRPr="009E7FD8" w:rsidRDefault="009E7FD8" w:rsidP="007D5C8E">
            <w:pPr>
              <w:keepLines/>
              <w:rPr>
                <w:rFonts w:ascii="Arial" w:hAnsi="Arial" w:cs="Arial"/>
              </w:rPr>
            </w:pPr>
            <w:r w:rsidRPr="009E7FD8">
              <w:rPr>
                <w:rFonts w:ascii="Arial" w:hAnsi="Arial" w:cs="Arial"/>
                <w:noProof/>
              </w:rPr>
              <w:t>All birth episodes</w:t>
            </w:r>
          </w:p>
        </w:tc>
      </w:tr>
      <w:tr w:rsidR="009E7FD8" w:rsidRPr="009E7FD8" w14:paraId="3F603E42" w14:textId="77777777" w:rsidTr="009E7FD8">
        <w:tc>
          <w:tcPr>
            <w:tcW w:w="8566" w:type="dxa"/>
            <w:gridSpan w:val="4"/>
            <w:shd w:val="clear" w:color="auto" w:fill="auto"/>
          </w:tcPr>
          <w:p w14:paraId="05FC694C" w14:textId="77777777" w:rsidR="009E7FD8" w:rsidRPr="009E7FD8" w:rsidRDefault="009E7FD8" w:rsidP="007D5C8E">
            <w:pPr>
              <w:keepLines/>
              <w:rPr>
                <w:rFonts w:ascii="Arial" w:hAnsi="Arial" w:cs="Arial"/>
              </w:rPr>
            </w:pPr>
          </w:p>
        </w:tc>
      </w:tr>
      <w:tr w:rsidR="009E7FD8" w:rsidRPr="009E7FD8" w14:paraId="2FC6ADE9" w14:textId="77777777" w:rsidTr="009E7FD8">
        <w:tblPrEx>
          <w:tblLook w:val="04A0" w:firstRow="1" w:lastRow="0" w:firstColumn="1" w:lastColumn="0" w:noHBand="0" w:noVBand="1"/>
        </w:tblPrEx>
        <w:tc>
          <w:tcPr>
            <w:tcW w:w="2024" w:type="dxa"/>
            <w:shd w:val="clear" w:color="auto" w:fill="auto"/>
          </w:tcPr>
          <w:p w14:paraId="6A4145E9"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Related concepts (Section 2):</w:t>
            </w:r>
          </w:p>
        </w:tc>
        <w:tc>
          <w:tcPr>
            <w:tcW w:w="6542" w:type="dxa"/>
            <w:gridSpan w:val="3"/>
            <w:shd w:val="clear" w:color="auto" w:fill="auto"/>
          </w:tcPr>
          <w:p w14:paraId="6523F6F9" w14:textId="77777777" w:rsidR="009E7FD8" w:rsidRPr="009E7FD8" w:rsidRDefault="009E7FD8" w:rsidP="007D5C8E">
            <w:pPr>
              <w:keepLines/>
              <w:rPr>
                <w:rFonts w:ascii="Arial" w:hAnsi="Arial" w:cs="Arial"/>
              </w:rPr>
            </w:pPr>
            <w:r w:rsidRPr="009E7FD8">
              <w:rPr>
                <w:rFonts w:ascii="Arial" w:hAnsi="Arial" w:cs="Arial"/>
                <w:noProof/>
              </w:rPr>
              <w:t>None specified</w:t>
            </w:r>
          </w:p>
        </w:tc>
      </w:tr>
      <w:tr w:rsidR="009E7FD8" w:rsidRPr="009E7FD8" w14:paraId="561D51A8" w14:textId="77777777" w:rsidTr="009E7FD8">
        <w:tc>
          <w:tcPr>
            <w:tcW w:w="8566" w:type="dxa"/>
            <w:gridSpan w:val="4"/>
            <w:shd w:val="clear" w:color="auto" w:fill="auto"/>
          </w:tcPr>
          <w:p w14:paraId="740A9C5B" w14:textId="77777777" w:rsidR="009E7FD8" w:rsidRPr="009E7FD8" w:rsidRDefault="009E7FD8" w:rsidP="007D5C8E">
            <w:pPr>
              <w:keepLines/>
              <w:rPr>
                <w:rFonts w:ascii="Arial" w:hAnsi="Arial" w:cs="Arial"/>
              </w:rPr>
            </w:pPr>
          </w:p>
        </w:tc>
      </w:tr>
      <w:tr w:rsidR="009E7FD8" w:rsidRPr="009E7FD8" w14:paraId="3AB5904A" w14:textId="77777777" w:rsidTr="009E7FD8">
        <w:tblPrEx>
          <w:tblLook w:val="04A0" w:firstRow="1" w:lastRow="0" w:firstColumn="1" w:lastColumn="0" w:noHBand="0" w:noVBand="1"/>
        </w:tblPrEx>
        <w:tc>
          <w:tcPr>
            <w:tcW w:w="2024" w:type="dxa"/>
            <w:shd w:val="clear" w:color="auto" w:fill="auto"/>
          </w:tcPr>
          <w:p w14:paraId="3DD28AF3"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Related data items (this section):</w:t>
            </w:r>
          </w:p>
        </w:tc>
        <w:tc>
          <w:tcPr>
            <w:tcW w:w="6542" w:type="dxa"/>
            <w:gridSpan w:val="3"/>
            <w:shd w:val="clear" w:color="auto" w:fill="auto"/>
          </w:tcPr>
          <w:p w14:paraId="51295BDA" w14:textId="77777777" w:rsidR="009E7FD8" w:rsidRPr="009E7FD8" w:rsidRDefault="009E7FD8" w:rsidP="007D5C8E">
            <w:pPr>
              <w:keepLines/>
              <w:rPr>
                <w:rFonts w:ascii="Arial" w:hAnsi="Arial" w:cs="Arial"/>
              </w:rPr>
            </w:pPr>
            <w:r w:rsidRPr="009E7FD8">
              <w:rPr>
                <w:rFonts w:ascii="Arial" w:hAnsi="Arial" w:cs="Arial"/>
                <w:noProof/>
              </w:rPr>
              <w:t>None specified</w:t>
            </w:r>
            <w:r w:rsidRPr="009E7FD8">
              <w:rPr>
                <w:rFonts w:ascii="Arial" w:hAnsi="Arial" w:cs="Arial"/>
              </w:rPr>
              <w:t xml:space="preserve"> </w:t>
            </w:r>
          </w:p>
        </w:tc>
      </w:tr>
      <w:tr w:rsidR="009E7FD8" w:rsidRPr="009E7FD8" w14:paraId="12A6BE69" w14:textId="77777777" w:rsidTr="009E7FD8">
        <w:tc>
          <w:tcPr>
            <w:tcW w:w="8566" w:type="dxa"/>
            <w:gridSpan w:val="4"/>
            <w:shd w:val="clear" w:color="auto" w:fill="auto"/>
          </w:tcPr>
          <w:p w14:paraId="626D3568" w14:textId="77777777" w:rsidR="009E7FD8" w:rsidRPr="009E7FD8" w:rsidRDefault="009E7FD8" w:rsidP="007D5C8E">
            <w:pPr>
              <w:keepLines/>
              <w:rPr>
                <w:rFonts w:ascii="Arial" w:hAnsi="Arial" w:cs="Arial"/>
              </w:rPr>
            </w:pPr>
          </w:p>
        </w:tc>
      </w:tr>
      <w:tr w:rsidR="009E7FD8" w:rsidRPr="009E7FD8" w14:paraId="53518C04" w14:textId="77777777" w:rsidTr="009E7FD8">
        <w:tblPrEx>
          <w:tblLook w:val="04A0" w:firstRow="1" w:lastRow="0" w:firstColumn="1" w:lastColumn="0" w:noHBand="0" w:noVBand="1"/>
        </w:tblPrEx>
        <w:tc>
          <w:tcPr>
            <w:tcW w:w="2024" w:type="dxa"/>
            <w:shd w:val="clear" w:color="auto" w:fill="auto"/>
          </w:tcPr>
          <w:p w14:paraId="21E37DA4"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Related business rules (Section 4):</w:t>
            </w:r>
          </w:p>
        </w:tc>
        <w:tc>
          <w:tcPr>
            <w:tcW w:w="6542" w:type="dxa"/>
            <w:gridSpan w:val="3"/>
            <w:shd w:val="clear" w:color="auto" w:fill="auto"/>
          </w:tcPr>
          <w:p w14:paraId="2F57B899" w14:textId="22268738" w:rsidR="009E7FD8" w:rsidRPr="009E7FD8" w:rsidRDefault="009E7FD8" w:rsidP="007D5C8E">
            <w:pPr>
              <w:rPr>
                <w:rFonts w:ascii="Arial" w:hAnsi="Arial" w:cs="Arial"/>
              </w:rPr>
            </w:pPr>
            <w:r w:rsidRPr="009E7FD8">
              <w:rPr>
                <w:rFonts w:ascii="Arial" w:hAnsi="Arial" w:cs="Arial"/>
                <w:color w:val="000000"/>
              </w:rPr>
              <w:t xml:space="preserve">Estimated gestational age and Gestational age at first antenatal visit valid combinations, </w:t>
            </w:r>
            <w:r w:rsidRPr="009E7FD8">
              <w:rPr>
                <w:rFonts w:ascii="Arial" w:hAnsi="Arial" w:cs="Arial"/>
                <w:color w:val="000000"/>
                <w:highlight w:val="green"/>
              </w:rPr>
              <w:t>Gestational age at first antenatal visit and Number of antenatal care visits valid combinations;</w:t>
            </w:r>
            <w:r>
              <w:rPr>
                <w:rFonts w:ascii="Arial" w:hAnsi="Arial" w:cs="Arial"/>
                <w:color w:val="000000"/>
              </w:rPr>
              <w:t xml:space="preserve"> </w:t>
            </w:r>
            <w:r w:rsidR="00064D21">
              <w:rPr>
                <w:rFonts w:ascii="Arial" w:hAnsi="Arial" w:cs="Arial"/>
                <w:color w:val="000000"/>
              </w:rPr>
              <w:t>*</w:t>
            </w:r>
            <w:r w:rsidRPr="009E7FD8">
              <w:rPr>
                <w:rFonts w:ascii="Arial" w:hAnsi="Arial" w:cs="Arial"/>
                <w:color w:val="000000"/>
              </w:rPr>
              <w:t>Mandatory to report data items</w:t>
            </w:r>
          </w:p>
        </w:tc>
      </w:tr>
    </w:tbl>
    <w:p w14:paraId="5B209457" w14:textId="77777777" w:rsidR="009E7FD8" w:rsidRPr="009E7FD8" w:rsidRDefault="009E7FD8" w:rsidP="009E7FD8">
      <w:pPr>
        <w:keepLines/>
        <w:rPr>
          <w:rStyle w:val="Strong"/>
          <w:rFonts w:ascii="Arial" w:eastAsia="MS Gothic" w:hAnsi="Arial" w:cs="Arial"/>
          <w:b w:val="0"/>
          <w:bCs w:val="0"/>
          <w:lang w:eastAsia="en-AU"/>
        </w:rPr>
      </w:pPr>
      <w:r w:rsidRPr="009E7FD8">
        <w:rPr>
          <w:rStyle w:val="Strong"/>
          <w:rFonts w:ascii="Arial" w:eastAsia="MS Gothic" w:hAnsi="Arial" w:cs="Arial"/>
        </w:rPr>
        <w:t>Administration</w:t>
      </w:r>
    </w:p>
    <w:p w14:paraId="0BE7C51F" w14:textId="77777777" w:rsidR="009E7FD8" w:rsidRPr="009E7FD8" w:rsidRDefault="009E7FD8" w:rsidP="009E7FD8">
      <w:pPr>
        <w:pStyle w:val="AttributeSubheading"/>
        <w:keepNext w:val="0"/>
        <w:rPr>
          <w:rFonts w:ascii="Arial" w:hAnsi="Arial" w:cs="Arial"/>
          <w:i w:val="0"/>
          <w:sz w:val="12"/>
          <w:szCs w:val="12"/>
        </w:rPr>
      </w:pPr>
    </w:p>
    <w:tbl>
      <w:tblPr>
        <w:tblW w:w="8708" w:type="dxa"/>
        <w:tblInd w:w="648" w:type="dxa"/>
        <w:tblLook w:val="01E0" w:firstRow="1" w:lastRow="1" w:firstColumn="1" w:lastColumn="1" w:noHBand="0" w:noVBand="0"/>
      </w:tblPr>
      <w:tblGrid>
        <w:gridCol w:w="2025"/>
        <w:gridCol w:w="2025"/>
        <w:gridCol w:w="2025"/>
        <w:gridCol w:w="2025"/>
        <w:gridCol w:w="608"/>
      </w:tblGrid>
      <w:tr w:rsidR="009E7FD8" w:rsidRPr="009E7FD8" w14:paraId="0186A120" w14:textId="77777777" w:rsidTr="009E7FD8">
        <w:tc>
          <w:tcPr>
            <w:tcW w:w="2025" w:type="dxa"/>
            <w:shd w:val="clear" w:color="auto" w:fill="auto"/>
          </w:tcPr>
          <w:p w14:paraId="5581DEDF"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Principal data users</w:t>
            </w:r>
          </w:p>
        </w:tc>
        <w:tc>
          <w:tcPr>
            <w:tcW w:w="6683" w:type="dxa"/>
            <w:gridSpan w:val="4"/>
            <w:shd w:val="clear" w:color="auto" w:fill="auto"/>
          </w:tcPr>
          <w:p w14:paraId="724FFC15" w14:textId="77777777" w:rsidR="009E7FD8" w:rsidRPr="009E7FD8" w:rsidRDefault="009E7FD8" w:rsidP="007D5C8E">
            <w:pPr>
              <w:keepLines/>
              <w:rPr>
                <w:rFonts w:ascii="Arial" w:hAnsi="Arial" w:cs="Arial"/>
              </w:rPr>
            </w:pPr>
            <w:r w:rsidRPr="009E7FD8">
              <w:rPr>
                <w:rFonts w:ascii="Arial" w:hAnsi="Arial" w:cs="Arial"/>
                <w:noProof/>
              </w:rPr>
              <w:t>Consultative Council on Obstetric and Paediatric Mortality and Morbidity</w:t>
            </w:r>
          </w:p>
        </w:tc>
      </w:tr>
      <w:tr w:rsidR="009E7FD8" w:rsidRPr="009E7FD8" w14:paraId="4175307F" w14:textId="77777777" w:rsidTr="009E7FD8">
        <w:trPr>
          <w:gridAfter w:val="1"/>
          <w:wAfter w:w="608" w:type="dxa"/>
        </w:trPr>
        <w:tc>
          <w:tcPr>
            <w:tcW w:w="8100" w:type="dxa"/>
            <w:gridSpan w:val="4"/>
            <w:shd w:val="clear" w:color="auto" w:fill="auto"/>
          </w:tcPr>
          <w:p w14:paraId="24E006E4" w14:textId="77777777" w:rsidR="009E7FD8" w:rsidRPr="009E7FD8" w:rsidRDefault="009E7FD8" w:rsidP="007D5C8E">
            <w:pPr>
              <w:keepLines/>
              <w:rPr>
                <w:rFonts w:ascii="Arial" w:hAnsi="Arial" w:cs="Arial"/>
              </w:rPr>
            </w:pPr>
          </w:p>
        </w:tc>
      </w:tr>
      <w:tr w:rsidR="009E7FD8" w:rsidRPr="009E7FD8" w14:paraId="5B8EB04A" w14:textId="77777777" w:rsidTr="009E7FD8">
        <w:trPr>
          <w:gridAfter w:val="1"/>
          <w:wAfter w:w="608" w:type="dxa"/>
        </w:trPr>
        <w:tc>
          <w:tcPr>
            <w:tcW w:w="2025" w:type="dxa"/>
            <w:shd w:val="clear" w:color="auto" w:fill="auto"/>
          </w:tcPr>
          <w:p w14:paraId="47D24B0B"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Definition source</w:t>
            </w:r>
          </w:p>
        </w:tc>
        <w:tc>
          <w:tcPr>
            <w:tcW w:w="2025" w:type="dxa"/>
            <w:shd w:val="clear" w:color="auto" w:fill="auto"/>
          </w:tcPr>
          <w:p w14:paraId="6995D17D" w14:textId="77777777" w:rsidR="009E7FD8" w:rsidRPr="009E7FD8" w:rsidRDefault="009E7FD8" w:rsidP="007D5C8E">
            <w:pPr>
              <w:keepLines/>
              <w:rPr>
                <w:rFonts w:ascii="Arial" w:hAnsi="Arial" w:cs="Arial"/>
              </w:rPr>
            </w:pPr>
            <w:r w:rsidRPr="009E7FD8">
              <w:rPr>
                <w:rFonts w:ascii="Arial" w:hAnsi="Arial" w:cs="Arial"/>
                <w:noProof/>
              </w:rPr>
              <w:t>DHHS</w:t>
            </w:r>
          </w:p>
        </w:tc>
        <w:tc>
          <w:tcPr>
            <w:tcW w:w="2025" w:type="dxa"/>
            <w:shd w:val="clear" w:color="auto" w:fill="auto"/>
          </w:tcPr>
          <w:p w14:paraId="3392A937"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Version</w:t>
            </w:r>
          </w:p>
        </w:tc>
        <w:tc>
          <w:tcPr>
            <w:tcW w:w="2025" w:type="dxa"/>
            <w:shd w:val="clear" w:color="auto" w:fill="auto"/>
          </w:tcPr>
          <w:p w14:paraId="1C725FAD" w14:textId="77777777" w:rsidR="009E7FD8" w:rsidRPr="009E7FD8" w:rsidRDefault="009E7FD8" w:rsidP="007D5C8E">
            <w:pPr>
              <w:keepLines/>
              <w:rPr>
                <w:rFonts w:ascii="Arial" w:hAnsi="Arial" w:cs="Arial"/>
                <w:noProof/>
              </w:rPr>
            </w:pPr>
            <w:r w:rsidRPr="009E7FD8">
              <w:rPr>
                <w:rFonts w:ascii="Arial" w:hAnsi="Arial" w:cs="Arial"/>
                <w:noProof/>
              </w:rPr>
              <w:t>1. January 2009</w:t>
            </w:r>
          </w:p>
          <w:p w14:paraId="6ACD2844" w14:textId="77777777" w:rsidR="009E7FD8" w:rsidRPr="009E7FD8" w:rsidRDefault="009E7FD8" w:rsidP="007D5C8E">
            <w:pPr>
              <w:keepLines/>
              <w:rPr>
                <w:rFonts w:ascii="Arial" w:hAnsi="Arial" w:cs="Arial"/>
              </w:rPr>
            </w:pPr>
            <w:r w:rsidRPr="009E7FD8">
              <w:rPr>
                <w:rFonts w:ascii="Arial" w:hAnsi="Arial" w:cs="Arial"/>
              </w:rPr>
              <w:t>2. January 2018</w:t>
            </w:r>
          </w:p>
        </w:tc>
      </w:tr>
      <w:tr w:rsidR="009E7FD8" w:rsidRPr="009E7FD8" w14:paraId="0ADD719B" w14:textId="77777777" w:rsidTr="009E7FD8">
        <w:trPr>
          <w:gridAfter w:val="1"/>
          <w:wAfter w:w="608" w:type="dxa"/>
        </w:trPr>
        <w:tc>
          <w:tcPr>
            <w:tcW w:w="8100" w:type="dxa"/>
            <w:gridSpan w:val="4"/>
            <w:shd w:val="clear" w:color="auto" w:fill="auto"/>
          </w:tcPr>
          <w:p w14:paraId="0C0DDCD4" w14:textId="77777777" w:rsidR="009E7FD8" w:rsidRPr="009E7FD8" w:rsidRDefault="009E7FD8" w:rsidP="007D5C8E">
            <w:pPr>
              <w:keepLines/>
              <w:rPr>
                <w:rFonts w:ascii="Arial" w:hAnsi="Arial" w:cs="Arial"/>
              </w:rPr>
            </w:pPr>
          </w:p>
        </w:tc>
      </w:tr>
      <w:tr w:rsidR="009E7FD8" w:rsidRPr="009E7FD8" w14:paraId="4BAA4248" w14:textId="77777777" w:rsidTr="009E7FD8">
        <w:trPr>
          <w:gridAfter w:val="1"/>
          <w:wAfter w:w="608" w:type="dxa"/>
        </w:trPr>
        <w:tc>
          <w:tcPr>
            <w:tcW w:w="2025" w:type="dxa"/>
            <w:shd w:val="clear" w:color="auto" w:fill="auto"/>
          </w:tcPr>
          <w:p w14:paraId="6C5C10D0"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Codeset source</w:t>
            </w:r>
          </w:p>
        </w:tc>
        <w:tc>
          <w:tcPr>
            <w:tcW w:w="2025" w:type="dxa"/>
            <w:shd w:val="clear" w:color="auto" w:fill="auto"/>
          </w:tcPr>
          <w:p w14:paraId="22FDDCAC" w14:textId="77777777" w:rsidR="009E7FD8" w:rsidRPr="009E7FD8" w:rsidRDefault="009E7FD8" w:rsidP="007D5C8E">
            <w:pPr>
              <w:keepLines/>
              <w:rPr>
                <w:rFonts w:ascii="Arial" w:hAnsi="Arial" w:cs="Arial"/>
              </w:rPr>
            </w:pPr>
            <w:r w:rsidRPr="009E7FD8">
              <w:rPr>
                <w:rFonts w:ascii="Arial" w:hAnsi="Arial" w:cs="Arial"/>
                <w:noProof/>
              </w:rPr>
              <w:t>DHHS</w:t>
            </w:r>
          </w:p>
        </w:tc>
        <w:tc>
          <w:tcPr>
            <w:tcW w:w="2025" w:type="dxa"/>
            <w:shd w:val="clear" w:color="auto" w:fill="auto"/>
          </w:tcPr>
          <w:p w14:paraId="0007758D" w14:textId="77777777" w:rsidR="009E7FD8" w:rsidRPr="009E7FD8" w:rsidRDefault="009E7FD8" w:rsidP="007D5C8E">
            <w:pPr>
              <w:pStyle w:val="AttributeSubheading"/>
              <w:keepNext w:val="0"/>
              <w:rPr>
                <w:rFonts w:ascii="Arial" w:hAnsi="Arial" w:cs="Arial"/>
                <w:i w:val="0"/>
                <w:color w:val="F26B73"/>
                <w:szCs w:val="20"/>
              </w:rPr>
            </w:pPr>
            <w:r w:rsidRPr="009E7FD8">
              <w:rPr>
                <w:rFonts w:ascii="Arial" w:hAnsi="Arial" w:cs="Arial"/>
                <w:i w:val="0"/>
                <w:color w:val="F26B73"/>
                <w:szCs w:val="20"/>
              </w:rPr>
              <w:t>Collection start date</w:t>
            </w:r>
          </w:p>
        </w:tc>
        <w:tc>
          <w:tcPr>
            <w:tcW w:w="2025" w:type="dxa"/>
            <w:shd w:val="clear" w:color="auto" w:fill="auto"/>
          </w:tcPr>
          <w:p w14:paraId="39354524" w14:textId="77777777" w:rsidR="009E7FD8" w:rsidRPr="009E7FD8" w:rsidRDefault="009E7FD8" w:rsidP="007D5C8E">
            <w:pPr>
              <w:keepLines/>
              <w:rPr>
                <w:rFonts w:ascii="Arial" w:hAnsi="Arial" w:cs="Arial"/>
              </w:rPr>
            </w:pPr>
            <w:r w:rsidRPr="009E7FD8">
              <w:rPr>
                <w:rFonts w:ascii="Arial" w:hAnsi="Arial" w:cs="Arial"/>
                <w:noProof/>
              </w:rPr>
              <w:t>2009</w:t>
            </w:r>
          </w:p>
        </w:tc>
      </w:tr>
    </w:tbl>
    <w:p w14:paraId="4EDEABBF" w14:textId="77777777" w:rsidR="009E7FD8" w:rsidRPr="00564E9C" w:rsidRDefault="009E7FD8" w:rsidP="009E7FD8">
      <w:pPr>
        <w:rPr>
          <w:rFonts w:cs="Arial"/>
        </w:rPr>
      </w:pPr>
      <w:r>
        <w:rPr>
          <w:rFonts w:cs="Arial"/>
        </w:rPr>
        <w:br w:type="page"/>
      </w:r>
    </w:p>
    <w:p w14:paraId="5E7F3F9B" w14:textId="77777777" w:rsidR="007D5C8E" w:rsidRPr="00521738" w:rsidRDefault="007D5C8E" w:rsidP="00CE41BE">
      <w:pPr>
        <w:pStyle w:val="Heading2"/>
      </w:pPr>
      <w:bookmarkStart w:id="196" w:name="_Toc430592556"/>
      <w:bookmarkStart w:id="197" w:name="_Toc499798956"/>
      <w:bookmarkStart w:id="198" w:name="_Toc533164574"/>
      <w:bookmarkStart w:id="199" w:name="_Toc13799767"/>
      <w:r w:rsidRPr="007D5C8E">
        <w:rPr>
          <w:highlight w:val="green"/>
        </w:rPr>
        <w:t>Head circumference - baby</w:t>
      </w:r>
      <w:bookmarkEnd w:id="196"/>
      <w:bookmarkEnd w:id="197"/>
      <w:bookmarkEnd w:id="198"/>
      <w:bookmarkEnd w:id="199"/>
    </w:p>
    <w:p w14:paraId="52B8010A" w14:textId="77777777" w:rsidR="007D5C8E" w:rsidRPr="007D5C8E" w:rsidRDefault="007D5C8E" w:rsidP="007D5C8E">
      <w:pPr>
        <w:keepLines/>
        <w:rPr>
          <w:rStyle w:val="Strong"/>
          <w:rFonts w:ascii="Arial" w:eastAsia="MS Gothic" w:hAnsi="Arial" w:cs="Arial"/>
          <w:b w:val="0"/>
          <w:bCs w:val="0"/>
          <w:color w:val="F26B73"/>
        </w:rPr>
      </w:pPr>
      <w:r w:rsidRPr="007D5C8E">
        <w:rPr>
          <w:rStyle w:val="Strong"/>
          <w:rFonts w:ascii="Arial" w:eastAsia="MS Gothic" w:hAnsi="Arial" w:cs="Arial"/>
        </w:rPr>
        <w:t>Specification</w:t>
      </w:r>
    </w:p>
    <w:p w14:paraId="780CAD67" w14:textId="77777777" w:rsidR="007D5C8E" w:rsidRPr="007D5C8E" w:rsidRDefault="007D5C8E" w:rsidP="007D5C8E">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7D5C8E" w:rsidRPr="007D5C8E" w14:paraId="1FA74B4D" w14:textId="77777777" w:rsidTr="007D5C8E">
        <w:tc>
          <w:tcPr>
            <w:tcW w:w="2024" w:type="dxa"/>
            <w:shd w:val="clear" w:color="auto" w:fill="auto"/>
          </w:tcPr>
          <w:p w14:paraId="19654148"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Definition</w:t>
            </w:r>
          </w:p>
        </w:tc>
        <w:tc>
          <w:tcPr>
            <w:tcW w:w="6076" w:type="dxa"/>
            <w:gridSpan w:val="3"/>
            <w:shd w:val="clear" w:color="auto" w:fill="auto"/>
          </w:tcPr>
          <w:p w14:paraId="5C861A2E" w14:textId="77777777" w:rsidR="007D5C8E" w:rsidRPr="007D5C8E" w:rsidRDefault="007D5C8E" w:rsidP="007D5C8E">
            <w:pPr>
              <w:keepLines/>
              <w:rPr>
                <w:rFonts w:ascii="Arial" w:hAnsi="Arial" w:cs="Arial"/>
              </w:rPr>
            </w:pPr>
            <w:r w:rsidRPr="007D5C8E">
              <w:rPr>
                <w:rFonts w:ascii="Arial" w:hAnsi="Arial" w:cs="Arial"/>
                <w:noProof/>
              </w:rPr>
              <w:t>The measurement of the circumference of the head of the baby</w:t>
            </w:r>
          </w:p>
        </w:tc>
      </w:tr>
      <w:tr w:rsidR="007D5C8E" w:rsidRPr="007D5C8E" w14:paraId="61566F8C" w14:textId="77777777" w:rsidTr="007D5C8E">
        <w:tc>
          <w:tcPr>
            <w:tcW w:w="8100" w:type="dxa"/>
            <w:gridSpan w:val="4"/>
            <w:shd w:val="clear" w:color="auto" w:fill="auto"/>
          </w:tcPr>
          <w:p w14:paraId="700094B9" w14:textId="77777777" w:rsidR="007D5C8E" w:rsidRPr="007D5C8E" w:rsidRDefault="007D5C8E" w:rsidP="007D5C8E">
            <w:pPr>
              <w:keepLines/>
              <w:rPr>
                <w:rFonts w:ascii="Arial" w:hAnsi="Arial" w:cs="Arial"/>
              </w:rPr>
            </w:pPr>
          </w:p>
        </w:tc>
      </w:tr>
      <w:tr w:rsidR="007D5C8E" w:rsidRPr="007D5C8E" w14:paraId="20408043" w14:textId="77777777" w:rsidTr="007D5C8E">
        <w:tc>
          <w:tcPr>
            <w:tcW w:w="2024" w:type="dxa"/>
            <w:shd w:val="clear" w:color="auto" w:fill="auto"/>
          </w:tcPr>
          <w:p w14:paraId="4C022EE4"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Representation class</w:t>
            </w:r>
          </w:p>
        </w:tc>
        <w:tc>
          <w:tcPr>
            <w:tcW w:w="2025" w:type="dxa"/>
            <w:shd w:val="clear" w:color="auto" w:fill="auto"/>
          </w:tcPr>
          <w:p w14:paraId="0ACDC34A" w14:textId="77777777" w:rsidR="007D5C8E" w:rsidRPr="007D5C8E" w:rsidRDefault="007D5C8E" w:rsidP="007D5C8E">
            <w:pPr>
              <w:keepLines/>
              <w:rPr>
                <w:rFonts w:ascii="Arial" w:hAnsi="Arial" w:cs="Arial"/>
              </w:rPr>
            </w:pPr>
            <w:r w:rsidRPr="007D5C8E">
              <w:rPr>
                <w:rFonts w:ascii="Arial" w:hAnsi="Arial" w:cs="Arial"/>
                <w:noProof/>
              </w:rPr>
              <w:t>Total</w:t>
            </w:r>
          </w:p>
        </w:tc>
        <w:tc>
          <w:tcPr>
            <w:tcW w:w="2025" w:type="dxa"/>
            <w:shd w:val="clear" w:color="auto" w:fill="auto"/>
          </w:tcPr>
          <w:p w14:paraId="12C994EC" w14:textId="77777777" w:rsidR="007D5C8E" w:rsidRPr="007D5C8E" w:rsidRDefault="007D5C8E" w:rsidP="007D5C8E">
            <w:pPr>
              <w:keepLines/>
              <w:rPr>
                <w:rFonts w:ascii="Arial" w:hAnsi="Arial" w:cs="Arial"/>
              </w:rPr>
            </w:pPr>
            <w:r w:rsidRPr="007D5C8E">
              <w:rPr>
                <w:rFonts w:ascii="Arial" w:hAnsi="Arial" w:cs="Arial"/>
                <w:color w:val="F26B73"/>
              </w:rPr>
              <w:t>Data type</w:t>
            </w:r>
          </w:p>
        </w:tc>
        <w:tc>
          <w:tcPr>
            <w:tcW w:w="2026" w:type="dxa"/>
            <w:shd w:val="clear" w:color="auto" w:fill="auto"/>
          </w:tcPr>
          <w:p w14:paraId="5A62ED8F" w14:textId="77777777" w:rsidR="007D5C8E" w:rsidRPr="007D5C8E" w:rsidRDefault="007D5C8E" w:rsidP="007D5C8E">
            <w:pPr>
              <w:keepLines/>
              <w:rPr>
                <w:rFonts w:ascii="Arial" w:hAnsi="Arial" w:cs="Arial"/>
              </w:rPr>
            </w:pPr>
            <w:r w:rsidRPr="007D5C8E">
              <w:rPr>
                <w:rFonts w:ascii="Arial" w:hAnsi="Arial" w:cs="Arial"/>
                <w:noProof/>
              </w:rPr>
              <w:t>Number</w:t>
            </w:r>
          </w:p>
        </w:tc>
      </w:tr>
      <w:tr w:rsidR="007D5C8E" w:rsidRPr="007D5C8E" w14:paraId="4411678E" w14:textId="77777777" w:rsidTr="007D5C8E">
        <w:tc>
          <w:tcPr>
            <w:tcW w:w="8100" w:type="dxa"/>
            <w:gridSpan w:val="4"/>
            <w:shd w:val="clear" w:color="auto" w:fill="auto"/>
          </w:tcPr>
          <w:p w14:paraId="658540BC" w14:textId="77777777" w:rsidR="007D5C8E" w:rsidRPr="007D5C8E" w:rsidRDefault="007D5C8E" w:rsidP="007D5C8E">
            <w:pPr>
              <w:keepLines/>
              <w:rPr>
                <w:rFonts w:ascii="Arial" w:hAnsi="Arial" w:cs="Arial"/>
              </w:rPr>
            </w:pPr>
          </w:p>
        </w:tc>
      </w:tr>
      <w:tr w:rsidR="007D5C8E" w:rsidRPr="007D5C8E" w14:paraId="41CE27AE" w14:textId="77777777" w:rsidTr="007D5C8E">
        <w:tc>
          <w:tcPr>
            <w:tcW w:w="2024" w:type="dxa"/>
            <w:shd w:val="clear" w:color="auto" w:fill="auto"/>
          </w:tcPr>
          <w:p w14:paraId="6ABE84B4"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Format</w:t>
            </w:r>
          </w:p>
        </w:tc>
        <w:tc>
          <w:tcPr>
            <w:tcW w:w="2025" w:type="dxa"/>
            <w:shd w:val="clear" w:color="auto" w:fill="auto"/>
          </w:tcPr>
          <w:p w14:paraId="29F5F097" w14:textId="77777777" w:rsidR="007D5C8E" w:rsidRPr="007D5C8E" w:rsidRDefault="007D5C8E" w:rsidP="007D5C8E">
            <w:pPr>
              <w:keepLines/>
              <w:rPr>
                <w:rFonts w:ascii="Arial" w:hAnsi="Arial" w:cs="Arial"/>
              </w:rPr>
            </w:pPr>
            <w:r w:rsidRPr="007D5C8E">
              <w:rPr>
                <w:rFonts w:ascii="Arial" w:hAnsi="Arial" w:cs="Arial"/>
                <w:noProof/>
              </w:rPr>
              <w:t>NN.N</w:t>
            </w:r>
          </w:p>
        </w:tc>
        <w:tc>
          <w:tcPr>
            <w:tcW w:w="2025" w:type="dxa"/>
            <w:shd w:val="clear" w:color="auto" w:fill="auto"/>
          </w:tcPr>
          <w:p w14:paraId="5B1BACB7" w14:textId="77777777" w:rsidR="007D5C8E" w:rsidRPr="007D5C8E" w:rsidRDefault="007D5C8E" w:rsidP="007D5C8E">
            <w:pPr>
              <w:pStyle w:val="AttributeSubheading"/>
              <w:keepNext w:val="0"/>
              <w:rPr>
                <w:rFonts w:ascii="Arial" w:hAnsi="Arial" w:cs="Arial"/>
                <w:szCs w:val="20"/>
                <w:lang w:eastAsia="en-US"/>
              </w:rPr>
            </w:pPr>
            <w:r w:rsidRPr="007D5C8E">
              <w:rPr>
                <w:rFonts w:ascii="Arial" w:hAnsi="Arial" w:cs="Arial"/>
                <w:i w:val="0"/>
                <w:color w:val="F26B73"/>
                <w:szCs w:val="20"/>
              </w:rPr>
              <w:t>Field size</w:t>
            </w:r>
          </w:p>
        </w:tc>
        <w:tc>
          <w:tcPr>
            <w:tcW w:w="2026" w:type="dxa"/>
            <w:shd w:val="clear" w:color="auto" w:fill="auto"/>
          </w:tcPr>
          <w:p w14:paraId="4FBDDCD8" w14:textId="77777777" w:rsidR="007D5C8E" w:rsidRPr="007D5C8E" w:rsidRDefault="007D5C8E" w:rsidP="007D5C8E">
            <w:pPr>
              <w:keepLines/>
              <w:rPr>
                <w:rFonts w:ascii="Arial" w:hAnsi="Arial" w:cs="Arial"/>
              </w:rPr>
            </w:pPr>
            <w:r w:rsidRPr="007D5C8E">
              <w:rPr>
                <w:rFonts w:ascii="Arial" w:hAnsi="Arial" w:cs="Arial"/>
                <w:noProof/>
              </w:rPr>
              <w:t>4</w:t>
            </w:r>
          </w:p>
        </w:tc>
      </w:tr>
      <w:tr w:rsidR="007D5C8E" w:rsidRPr="007D5C8E" w14:paraId="35CEFEFB" w14:textId="77777777" w:rsidTr="007D5C8E">
        <w:tc>
          <w:tcPr>
            <w:tcW w:w="8100" w:type="dxa"/>
            <w:gridSpan w:val="4"/>
            <w:shd w:val="clear" w:color="auto" w:fill="auto"/>
          </w:tcPr>
          <w:p w14:paraId="1CD5168E" w14:textId="77777777" w:rsidR="007D5C8E" w:rsidRPr="007D5C8E" w:rsidRDefault="007D5C8E" w:rsidP="007D5C8E">
            <w:pPr>
              <w:keepLines/>
              <w:rPr>
                <w:rFonts w:ascii="Arial" w:hAnsi="Arial" w:cs="Arial"/>
              </w:rPr>
            </w:pPr>
          </w:p>
        </w:tc>
      </w:tr>
      <w:tr w:rsidR="007D5C8E" w:rsidRPr="007D5C8E" w14:paraId="5D4EEE6D" w14:textId="77777777" w:rsidTr="007D5C8E">
        <w:tc>
          <w:tcPr>
            <w:tcW w:w="2024" w:type="dxa"/>
            <w:shd w:val="clear" w:color="auto" w:fill="auto"/>
          </w:tcPr>
          <w:p w14:paraId="6118C244"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Location</w:t>
            </w:r>
          </w:p>
        </w:tc>
        <w:tc>
          <w:tcPr>
            <w:tcW w:w="2025" w:type="dxa"/>
            <w:shd w:val="clear" w:color="auto" w:fill="auto"/>
          </w:tcPr>
          <w:p w14:paraId="0DE197CD" w14:textId="77777777" w:rsidR="007D5C8E" w:rsidRPr="007D5C8E" w:rsidRDefault="007D5C8E" w:rsidP="007D5C8E">
            <w:pPr>
              <w:keepLines/>
              <w:rPr>
                <w:rFonts w:ascii="Arial" w:hAnsi="Arial" w:cs="Arial"/>
              </w:rPr>
            </w:pPr>
            <w:r w:rsidRPr="007D5C8E">
              <w:rPr>
                <w:rFonts w:ascii="Arial" w:hAnsi="Arial" w:cs="Arial"/>
                <w:noProof/>
              </w:rPr>
              <w:t>Episode record</w:t>
            </w:r>
          </w:p>
        </w:tc>
        <w:tc>
          <w:tcPr>
            <w:tcW w:w="2025" w:type="dxa"/>
            <w:shd w:val="clear" w:color="auto" w:fill="auto"/>
          </w:tcPr>
          <w:p w14:paraId="228958EF"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Position</w:t>
            </w:r>
          </w:p>
        </w:tc>
        <w:tc>
          <w:tcPr>
            <w:tcW w:w="2026" w:type="dxa"/>
            <w:shd w:val="clear" w:color="auto" w:fill="auto"/>
          </w:tcPr>
          <w:p w14:paraId="0A258AEA" w14:textId="77777777" w:rsidR="007D5C8E" w:rsidRPr="007D5C8E" w:rsidRDefault="007D5C8E" w:rsidP="007D5C8E">
            <w:pPr>
              <w:keepLines/>
              <w:rPr>
                <w:rFonts w:ascii="Arial" w:hAnsi="Arial" w:cs="Arial"/>
              </w:rPr>
            </w:pPr>
            <w:r w:rsidRPr="007D5C8E">
              <w:rPr>
                <w:rFonts w:ascii="Arial" w:hAnsi="Arial" w:cs="Arial"/>
                <w:noProof/>
              </w:rPr>
              <w:t>129</w:t>
            </w:r>
          </w:p>
        </w:tc>
      </w:tr>
      <w:tr w:rsidR="007D5C8E" w:rsidRPr="007D5C8E" w14:paraId="649CE8A4" w14:textId="77777777" w:rsidTr="007D5C8E">
        <w:tc>
          <w:tcPr>
            <w:tcW w:w="8100" w:type="dxa"/>
            <w:gridSpan w:val="4"/>
            <w:shd w:val="clear" w:color="auto" w:fill="auto"/>
          </w:tcPr>
          <w:p w14:paraId="381DA703" w14:textId="77777777" w:rsidR="007D5C8E" w:rsidRPr="007D5C8E" w:rsidRDefault="007D5C8E" w:rsidP="007D5C8E">
            <w:pPr>
              <w:keepLines/>
              <w:rPr>
                <w:rFonts w:ascii="Arial" w:hAnsi="Arial" w:cs="Arial"/>
              </w:rPr>
            </w:pPr>
          </w:p>
        </w:tc>
      </w:tr>
      <w:tr w:rsidR="007D5C8E" w:rsidRPr="007D5C8E" w14:paraId="5C483912" w14:textId="77777777" w:rsidTr="007D5C8E">
        <w:tc>
          <w:tcPr>
            <w:tcW w:w="2024" w:type="dxa"/>
            <w:shd w:val="clear" w:color="auto" w:fill="auto"/>
          </w:tcPr>
          <w:p w14:paraId="7295D183"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Permissible values</w:t>
            </w:r>
          </w:p>
        </w:tc>
        <w:tc>
          <w:tcPr>
            <w:tcW w:w="6076" w:type="dxa"/>
            <w:gridSpan w:val="3"/>
            <w:shd w:val="clear" w:color="auto" w:fill="auto"/>
          </w:tcPr>
          <w:p w14:paraId="78938B0B" w14:textId="77777777" w:rsidR="007D5C8E" w:rsidRPr="007D5C8E" w:rsidRDefault="007D5C8E" w:rsidP="007D5C8E">
            <w:pPr>
              <w:keepLines/>
              <w:rPr>
                <w:rFonts w:ascii="Arial" w:hAnsi="Arial" w:cs="Arial"/>
                <w:noProof/>
              </w:rPr>
            </w:pPr>
            <w:r w:rsidRPr="007D5C8E">
              <w:rPr>
                <w:rFonts w:ascii="Arial" w:hAnsi="Arial" w:cs="Arial"/>
                <w:noProof/>
              </w:rPr>
              <w:t>Range: 01.0 to 99.8 (inclusive)</w:t>
            </w:r>
          </w:p>
          <w:p w14:paraId="4F4A19F5" w14:textId="77777777" w:rsidR="007D5C8E" w:rsidRPr="007D5C8E" w:rsidRDefault="007D5C8E" w:rsidP="007D5C8E">
            <w:pPr>
              <w:keepLines/>
              <w:rPr>
                <w:rFonts w:ascii="Arial" w:hAnsi="Arial" w:cs="Arial"/>
                <w:noProof/>
              </w:rPr>
            </w:pPr>
          </w:p>
          <w:p w14:paraId="68D2BAAC" w14:textId="77777777" w:rsidR="007D5C8E" w:rsidRPr="007D5C8E" w:rsidRDefault="007D5C8E" w:rsidP="007D5C8E">
            <w:pPr>
              <w:keepLines/>
              <w:rPr>
                <w:rFonts w:ascii="Arial" w:hAnsi="Arial" w:cs="Arial"/>
                <w:noProof/>
              </w:rPr>
            </w:pPr>
            <w:r w:rsidRPr="007D5C8E">
              <w:rPr>
                <w:rFonts w:ascii="Arial" w:hAnsi="Arial" w:cs="Arial"/>
                <w:b/>
                <w:noProof/>
              </w:rPr>
              <w:t>Code</w:t>
            </w:r>
            <w:r w:rsidRPr="007D5C8E">
              <w:rPr>
                <w:rFonts w:ascii="Arial" w:hAnsi="Arial" w:cs="Arial"/>
                <w:b/>
                <w:noProof/>
              </w:rPr>
              <w:tab/>
              <w:t>Descriptor</w:t>
            </w:r>
          </w:p>
          <w:p w14:paraId="77503D2F" w14:textId="77777777" w:rsidR="007D5C8E" w:rsidRPr="007D5C8E" w:rsidRDefault="007D5C8E" w:rsidP="007D5C8E">
            <w:pPr>
              <w:keepLines/>
              <w:rPr>
                <w:rFonts w:ascii="Arial" w:hAnsi="Arial" w:cs="Arial"/>
              </w:rPr>
            </w:pPr>
            <w:r w:rsidRPr="007D5C8E">
              <w:rPr>
                <w:rFonts w:ascii="Arial" w:hAnsi="Arial" w:cs="Arial"/>
                <w:noProof/>
              </w:rPr>
              <w:t>99.9</w:t>
            </w:r>
            <w:r w:rsidRPr="007D5C8E">
              <w:rPr>
                <w:rFonts w:ascii="Arial" w:hAnsi="Arial" w:cs="Arial"/>
                <w:noProof/>
              </w:rPr>
              <w:tab/>
              <w:t>Not stated</w:t>
            </w:r>
            <w:r w:rsidRPr="007D5C8E">
              <w:rPr>
                <w:rFonts w:ascii="Arial" w:hAnsi="Arial" w:cs="Arial"/>
                <w:noProof/>
              </w:rPr>
              <w:br/>
              <w:t>Blank    Not applicable (but can be entered if measured)</w:t>
            </w:r>
          </w:p>
        </w:tc>
      </w:tr>
      <w:tr w:rsidR="007D5C8E" w:rsidRPr="007D5C8E" w14:paraId="0EB45C7F" w14:textId="77777777" w:rsidTr="007D5C8E">
        <w:tc>
          <w:tcPr>
            <w:tcW w:w="8100" w:type="dxa"/>
            <w:gridSpan w:val="4"/>
            <w:shd w:val="clear" w:color="auto" w:fill="auto"/>
          </w:tcPr>
          <w:p w14:paraId="59C25143" w14:textId="77777777" w:rsidR="007D5C8E" w:rsidRPr="007D5C8E" w:rsidRDefault="007D5C8E" w:rsidP="007D5C8E">
            <w:pPr>
              <w:keepLines/>
              <w:rPr>
                <w:rFonts w:ascii="Arial" w:hAnsi="Arial" w:cs="Arial"/>
              </w:rPr>
            </w:pPr>
          </w:p>
        </w:tc>
      </w:tr>
      <w:tr w:rsidR="007D5C8E" w:rsidRPr="007D5C8E" w14:paraId="757E5B76" w14:textId="77777777" w:rsidTr="007D5C8E">
        <w:tblPrEx>
          <w:tblLook w:val="04A0" w:firstRow="1" w:lastRow="0" w:firstColumn="1" w:lastColumn="0" w:noHBand="0" w:noVBand="1"/>
        </w:tblPrEx>
        <w:tc>
          <w:tcPr>
            <w:tcW w:w="2024" w:type="dxa"/>
            <w:shd w:val="clear" w:color="auto" w:fill="auto"/>
          </w:tcPr>
          <w:p w14:paraId="384D2FDB"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Reporting guide</w:t>
            </w:r>
          </w:p>
        </w:tc>
        <w:tc>
          <w:tcPr>
            <w:tcW w:w="6076" w:type="dxa"/>
            <w:gridSpan w:val="3"/>
            <w:shd w:val="clear" w:color="auto" w:fill="auto"/>
          </w:tcPr>
          <w:p w14:paraId="0431B57C" w14:textId="77777777" w:rsidR="007D5C8E" w:rsidRPr="007D5C8E" w:rsidRDefault="007D5C8E" w:rsidP="007D5C8E">
            <w:pPr>
              <w:keepLines/>
              <w:rPr>
                <w:rFonts w:ascii="Arial" w:hAnsi="Arial" w:cs="Arial"/>
                <w:noProof/>
              </w:rPr>
            </w:pPr>
            <w:r w:rsidRPr="007D5C8E">
              <w:rPr>
                <w:rFonts w:ascii="Arial" w:hAnsi="Arial" w:cs="Arial"/>
                <w:noProof/>
              </w:rPr>
              <w:t>Head circumference should be measured prior to discharge (or within seven days if not admitted to a hospital, i.e. homebirth).  This should be at the same time as the birthweight is measured, to maximise comparability of these two measure sin percentile calculations.</w:t>
            </w:r>
            <w:r w:rsidRPr="007D5C8E">
              <w:rPr>
                <w:rFonts w:ascii="Arial" w:hAnsi="Arial" w:cs="Arial"/>
                <w:noProof/>
              </w:rPr>
              <w:br/>
              <w:t>Measurement is made in centimeteres to one decimal place, e.g. 352 millimetres is expressed as 35.2 centimetres.</w:t>
            </w:r>
          </w:p>
          <w:p w14:paraId="020C101F" w14:textId="77777777" w:rsidR="007D5C8E" w:rsidRPr="007D5C8E" w:rsidRDefault="007D5C8E" w:rsidP="007D5C8E">
            <w:pPr>
              <w:keepLines/>
              <w:rPr>
                <w:rFonts w:ascii="Arial" w:hAnsi="Arial" w:cs="Arial"/>
                <w:noProof/>
              </w:rPr>
            </w:pPr>
          </w:p>
          <w:p w14:paraId="23D31FF9" w14:textId="77777777" w:rsidR="007D5C8E" w:rsidRPr="007D5C8E" w:rsidRDefault="007D5C8E" w:rsidP="007D5C8E">
            <w:pPr>
              <w:keepLines/>
              <w:rPr>
                <w:rFonts w:ascii="Arial" w:hAnsi="Arial" w:cs="Arial"/>
              </w:rPr>
            </w:pPr>
            <w:r w:rsidRPr="007D5C8E">
              <w:rPr>
                <w:rFonts w:ascii="Arial" w:hAnsi="Arial" w:cs="Arial"/>
                <w:noProof/>
              </w:rPr>
              <w:t>In the case of babies born before arrival at the hospital, the head circumference should be taken prior to discharge.</w:t>
            </w:r>
          </w:p>
        </w:tc>
      </w:tr>
      <w:tr w:rsidR="007D5C8E" w:rsidRPr="007D5C8E" w14:paraId="72797FF0" w14:textId="77777777" w:rsidTr="007D5C8E">
        <w:tc>
          <w:tcPr>
            <w:tcW w:w="8100" w:type="dxa"/>
            <w:gridSpan w:val="4"/>
            <w:shd w:val="clear" w:color="auto" w:fill="auto"/>
          </w:tcPr>
          <w:p w14:paraId="0B87C411" w14:textId="77777777" w:rsidR="007D5C8E" w:rsidRPr="007D5C8E" w:rsidRDefault="007D5C8E" w:rsidP="007D5C8E">
            <w:pPr>
              <w:keepLines/>
              <w:rPr>
                <w:rFonts w:ascii="Arial" w:hAnsi="Arial" w:cs="Arial"/>
              </w:rPr>
            </w:pPr>
          </w:p>
        </w:tc>
      </w:tr>
      <w:tr w:rsidR="007D5C8E" w:rsidRPr="007D5C8E" w14:paraId="387516DC" w14:textId="77777777" w:rsidTr="007D5C8E">
        <w:tc>
          <w:tcPr>
            <w:tcW w:w="2024" w:type="dxa"/>
            <w:shd w:val="clear" w:color="auto" w:fill="auto"/>
          </w:tcPr>
          <w:p w14:paraId="3A2E0A22"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Reported by</w:t>
            </w:r>
          </w:p>
        </w:tc>
        <w:tc>
          <w:tcPr>
            <w:tcW w:w="6076" w:type="dxa"/>
            <w:gridSpan w:val="3"/>
            <w:shd w:val="clear" w:color="auto" w:fill="auto"/>
          </w:tcPr>
          <w:p w14:paraId="13477C37" w14:textId="77777777" w:rsidR="007D5C8E" w:rsidRPr="007D5C8E" w:rsidRDefault="007D5C8E" w:rsidP="007D5C8E">
            <w:pPr>
              <w:keepLines/>
              <w:rPr>
                <w:rFonts w:ascii="Arial" w:hAnsi="Arial" w:cs="Arial"/>
              </w:rPr>
            </w:pPr>
            <w:r w:rsidRPr="007D5C8E">
              <w:rPr>
                <w:rFonts w:ascii="Arial" w:hAnsi="Arial" w:cs="Arial"/>
                <w:noProof/>
              </w:rPr>
              <w:t>All Victorian hospitals where a birth has occurred and homebirth practitioners</w:t>
            </w:r>
          </w:p>
        </w:tc>
      </w:tr>
      <w:tr w:rsidR="007D5C8E" w:rsidRPr="007D5C8E" w14:paraId="735827AB" w14:textId="77777777" w:rsidTr="007D5C8E">
        <w:tc>
          <w:tcPr>
            <w:tcW w:w="8100" w:type="dxa"/>
            <w:gridSpan w:val="4"/>
            <w:shd w:val="clear" w:color="auto" w:fill="auto"/>
          </w:tcPr>
          <w:p w14:paraId="7EFAB755" w14:textId="77777777" w:rsidR="007D5C8E" w:rsidRPr="007D5C8E" w:rsidRDefault="007D5C8E" w:rsidP="007D5C8E">
            <w:pPr>
              <w:keepLines/>
              <w:rPr>
                <w:rFonts w:ascii="Arial" w:hAnsi="Arial" w:cs="Arial"/>
              </w:rPr>
            </w:pPr>
          </w:p>
        </w:tc>
      </w:tr>
      <w:tr w:rsidR="007D5C8E" w:rsidRPr="007D5C8E" w14:paraId="11B8B713" w14:textId="77777777" w:rsidTr="007D5C8E">
        <w:tc>
          <w:tcPr>
            <w:tcW w:w="2024" w:type="dxa"/>
            <w:shd w:val="clear" w:color="auto" w:fill="auto"/>
          </w:tcPr>
          <w:p w14:paraId="17F6CBA0"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Reported for</w:t>
            </w:r>
          </w:p>
        </w:tc>
        <w:tc>
          <w:tcPr>
            <w:tcW w:w="6076" w:type="dxa"/>
            <w:gridSpan w:val="3"/>
            <w:shd w:val="clear" w:color="auto" w:fill="auto"/>
          </w:tcPr>
          <w:p w14:paraId="71EE8061" w14:textId="77777777" w:rsidR="007D5C8E" w:rsidRPr="007D5C8E" w:rsidRDefault="007D5C8E" w:rsidP="007D5C8E">
            <w:pPr>
              <w:keepLines/>
              <w:rPr>
                <w:rFonts w:ascii="Arial" w:hAnsi="Arial" w:cs="Arial"/>
                <w:noProof/>
              </w:rPr>
            </w:pPr>
            <w:r w:rsidRPr="007D5C8E">
              <w:rPr>
                <w:rFonts w:ascii="Arial" w:hAnsi="Arial" w:cs="Arial"/>
                <w:noProof/>
              </w:rPr>
              <w:t>Mandatory to report for livebirth episodes.</w:t>
            </w:r>
          </w:p>
          <w:p w14:paraId="65BFFF79" w14:textId="77777777" w:rsidR="007D5C8E" w:rsidRPr="007D5C8E" w:rsidRDefault="007D5C8E" w:rsidP="007D5C8E">
            <w:pPr>
              <w:keepLines/>
              <w:rPr>
                <w:rFonts w:ascii="Arial" w:hAnsi="Arial" w:cs="Arial"/>
              </w:rPr>
            </w:pPr>
            <w:r w:rsidRPr="007D5C8E">
              <w:rPr>
                <w:rFonts w:ascii="Arial" w:hAnsi="Arial" w:cs="Arial"/>
                <w:noProof/>
              </w:rPr>
              <w:t>Optional to report for stillbirths (can be left blank)</w:t>
            </w:r>
          </w:p>
        </w:tc>
      </w:tr>
      <w:tr w:rsidR="007D5C8E" w:rsidRPr="007D5C8E" w14:paraId="1457DBA0" w14:textId="77777777" w:rsidTr="007D5C8E">
        <w:tc>
          <w:tcPr>
            <w:tcW w:w="8100" w:type="dxa"/>
            <w:gridSpan w:val="4"/>
            <w:shd w:val="clear" w:color="auto" w:fill="auto"/>
          </w:tcPr>
          <w:p w14:paraId="76541FE0" w14:textId="77777777" w:rsidR="007D5C8E" w:rsidRPr="007D5C8E" w:rsidRDefault="007D5C8E" w:rsidP="007D5C8E">
            <w:pPr>
              <w:keepLines/>
              <w:rPr>
                <w:rFonts w:ascii="Arial" w:hAnsi="Arial" w:cs="Arial"/>
              </w:rPr>
            </w:pPr>
          </w:p>
        </w:tc>
      </w:tr>
      <w:tr w:rsidR="007D5C8E" w:rsidRPr="007D5C8E" w14:paraId="243FDF72" w14:textId="77777777" w:rsidTr="007D5C8E">
        <w:tblPrEx>
          <w:tblLook w:val="04A0" w:firstRow="1" w:lastRow="0" w:firstColumn="1" w:lastColumn="0" w:noHBand="0" w:noVBand="1"/>
        </w:tblPrEx>
        <w:tc>
          <w:tcPr>
            <w:tcW w:w="2024" w:type="dxa"/>
            <w:shd w:val="clear" w:color="auto" w:fill="auto"/>
          </w:tcPr>
          <w:p w14:paraId="0991375C"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Related concepts (Section 2):</w:t>
            </w:r>
          </w:p>
        </w:tc>
        <w:tc>
          <w:tcPr>
            <w:tcW w:w="6076" w:type="dxa"/>
            <w:gridSpan w:val="3"/>
            <w:shd w:val="clear" w:color="auto" w:fill="auto"/>
          </w:tcPr>
          <w:p w14:paraId="23057AAC" w14:textId="77777777" w:rsidR="007D5C8E" w:rsidRPr="007D5C8E" w:rsidRDefault="007D5C8E" w:rsidP="007D5C8E">
            <w:pPr>
              <w:keepLines/>
              <w:rPr>
                <w:rFonts w:ascii="Arial" w:hAnsi="Arial" w:cs="Arial"/>
              </w:rPr>
            </w:pPr>
            <w:r w:rsidRPr="007D5C8E">
              <w:rPr>
                <w:rFonts w:ascii="Arial" w:hAnsi="Arial" w:cs="Arial"/>
                <w:noProof/>
              </w:rPr>
              <w:t>None specified</w:t>
            </w:r>
          </w:p>
        </w:tc>
      </w:tr>
      <w:tr w:rsidR="007D5C8E" w:rsidRPr="007D5C8E" w14:paraId="5F8DDA98" w14:textId="77777777" w:rsidTr="007D5C8E">
        <w:tc>
          <w:tcPr>
            <w:tcW w:w="8100" w:type="dxa"/>
            <w:gridSpan w:val="4"/>
            <w:shd w:val="clear" w:color="auto" w:fill="auto"/>
          </w:tcPr>
          <w:p w14:paraId="416BCC6A" w14:textId="77777777" w:rsidR="007D5C8E" w:rsidRPr="007D5C8E" w:rsidRDefault="007D5C8E" w:rsidP="007D5C8E">
            <w:pPr>
              <w:keepLines/>
              <w:rPr>
                <w:rFonts w:ascii="Arial" w:hAnsi="Arial" w:cs="Arial"/>
              </w:rPr>
            </w:pPr>
          </w:p>
        </w:tc>
      </w:tr>
      <w:tr w:rsidR="007D5C8E" w:rsidRPr="007D5C8E" w14:paraId="6544636B" w14:textId="77777777" w:rsidTr="007D5C8E">
        <w:tblPrEx>
          <w:tblLook w:val="04A0" w:firstRow="1" w:lastRow="0" w:firstColumn="1" w:lastColumn="0" w:noHBand="0" w:noVBand="1"/>
        </w:tblPrEx>
        <w:tc>
          <w:tcPr>
            <w:tcW w:w="2024" w:type="dxa"/>
            <w:shd w:val="clear" w:color="auto" w:fill="auto"/>
          </w:tcPr>
          <w:p w14:paraId="6007DC1F"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Related data items (this section):</w:t>
            </w:r>
          </w:p>
        </w:tc>
        <w:tc>
          <w:tcPr>
            <w:tcW w:w="6076" w:type="dxa"/>
            <w:gridSpan w:val="3"/>
            <w:shd w:val="clear" w:color="auto" w:fill="auto"/>
          </w:tcPr>
          <w:p w14:paraId="28948879" w14:textId="77777777" w:rsidR="007D5C8E" w:rsidRPr="007D5C8E" w:rsidRDefault="007D5C8E" w:rsidP="007D5C8E">
            <w:pPr>
              <w:keepLines/>
              <w:rPr>
                <w:rFonts w:ascii="Arial" w:hAnsi="Arial" w:cs="Arial"/>
              </w:rPr>
            </w:pPr>
            <w:r w:rsidRPr="007D5C8E">
              <w:rPr>
                <w:rFonts w:ascii="Arial" w:hAnsi="Arial" w:cs="Arial"/>
                <w:noProof/>
              </w:rPr>
              <w:t>Birth Status</w:t>
            </w:r>
            <w:r w:rsidRPr="007D5C8E">
              <w:rPr>
                <w:rFonts w:ascii="Arial" w:hAnsi="Arial" w:cs="Arial"/>
              </w:rPr>
              <w:t xml:space="preserve"> </w:t>
            </w:r>
          </w:p>
        </w:tc>
      </w:tr>
      <w:tr w:rsidR="007D5C8E" w:rsidRPr="007D5C8E" w14:paraId="20087298" w14:textId="77777777" w:rsidTr="007D5C8E">
        <w:tc>
          <w:tcPr>
            <w:tcW w:w="8100" w:type="dxa"/>
            <w:gridSpan w:val="4"/>
            <w:shd w:val="clear" w:color="auto" w:fill="auto"/>
          </w:tcPr>
          <w:p w14:paraId="0BA6FB6E" w14:textId="77777777" w:rsidR="007D5C8E" w:rsidRPr="007D5C8E" w:rsidRDefault="007D5C8E" w:rsidP="007D5C8E">
            <w:pPr>
              <w:keepLines/>
              <w:rPr>
                <w:rFonts w:ascii="Arial" w:hAnsi="Arial" w:cs="Arial"/>
              </w:rPr>
            </w:pPr>
          </w:p>
        </w:tc>
      </w:tr>
      <w:tr w:rsidR="007D5C8E" w:rsidRPr="007D5C8E" w14:paraId="0D9EDA7C" w14:textId="77777777" w:rsidTr="007D5C8E">
        <w:tblPrEx>
          <w:tblLook w:val="04A0" w:firstRow="1" w:lastRow="0" w:firstColumn="1" w:lastColumn="0" w:noHBand="0" w:noVBand="1"/>
        </w:tblPrEx>
        <w:tc>
          <w:tcPr>
            <w:tcW w:w="2024" w:type="dxa"/>
            <w:shd w:val="clear" w:color="auto" w:fill="auto"/>
          </w:tcPr>
          <w:p w14:paraId="7F20FD91"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Related business rules (Section 4):</w:t>
            </w:r>
          </w:p>
        </w:tc>
        <w:tc>
          <w:tcPr>
            <w:tcW w:w="6076" w:type="dxa"/>
            <w:gridSpan w:val="3"/>
            <w:shd w:val="clear" w:color="auto" w:fill="auto"/>
          </w:tcPr>
          <w:p w14:paraId="2FACA767" w14:textId="3B1E3062" w:rsidR="007D5C8E" w:rsidRPr="003B3508" w:rsidRDefault="007D5C8E" w:rsidP="007D5C8E">
            <w:pPr>
              <w:rPr>
                <w:rFonts w:ascii="Arial" w:hAnsi="Arial" w:cs="Arial"/>
              </w:rPr>
            </w:pPr>
            <w:r w:rsidRPr="003B3508">
              <w:rPr>
                <w:rFonts w:ascii="Arial" w:hAnsi="Arial" w:cs="Arial"/>
                <w:strike/>
                <w:color w:val="000000"/>
              </w:rPr>
              <w:t>None specified</w:t>
            </w:r>
            <w:r w:rsidR="003B3508" w:rsidRPr="00064D21">
              <w:rPr>
                <w:rFonts w:ascii="Arial" w:hAnsi="Arial" w:cs="Arial"/>
                <w:color w:val="000000"/>
              </w:rPr>
              <w:t xml:space="preserve"> </w:t>
            </w:r>
            <w:r w:rsidR="00064D21" w:rsidRPr="00064D21">
              <w:rPr>
                <w:rFonts w:ascii="Arial" w:hAnsi="Arial" w:cs="Arial"/>
                <w:color w:val="000000"/>
              </w:rPr>
              <w:t>*</w:t>
            </w:r>
            <w:r w:rsidR="003B3508" w:rsidRPr="003B3508">
              <w:rPr>
                <w:rFonts w:ascii="Arial" w:hAnsi="Arial" w:cs="Arial"/>
                <w:color w:val="000000"/>
                <w:highlight w:val="green"/>
              </w:rPr>
              <w:t>Birth status ‘Live born’ and associated conditionally mandatory data items</w:t>
            </w:r>
          </w:p>
        </w:tc>
      </w:tr>
    </w:tbl>
    <w:p w14:paraId="22308623" w14:textId="77777777" w:rsidR="007D5C8E" w:rsidRPr="007D5C8E" w:rsidRDefault="007D5C8E" w:rsidP="007D5C8E">
      <w:pPr>
        <w:keepLines/>
        <w:rPr>
          <w:rStyle w:val="Strong"/>
          <w:rFonts w:ascii="Arial" w:eastAsia="MS Gothic" w:hAnsi="Arial" w:cs="Arial"/>
        </w:rPr>
      </w:pPr>
    </w:p>
    <w:p w14:paraId="3A96C44F" w14:textId="77777777" w:rsidR="007D5C8E" w:rsidRPr="007D5C8E" w:rsidRDefault="007D5C8E" w:rsidP="007D5C8E">
      <w:pPr>
        <w:keepLines/>
        <w:rPr>
          <w:rStyle w:val="Strong"/>
          <w:rFonts w:ascii="Arial" w:eastAsia="MS Gothic" w:hAnsi="Arial" w:cs="Arial"/>
          <w:b w:val="0"/>
          <w:bCs w:val="0"/>
          <w:lang w:eastAsia="en-AU"/>
        </w:rPr>
      </w:pPr>
      <w:r w:rsidRPr="007D5C8E">
        <w:rPr>
          <w:rStyle w:val="Strong"/>
          <w:rFonts w:ascii="Arial" w:eastAsia="MS Gothic" w:hAnsi="Arial" w:cs="Arial"/>
        </w:rPr>
        <w:t>Administration</w:t>
      </w:r>
    </w:p>
    <w:p w14:paraId="44F5CB23" w14:textId="77777777" w:rsidR="007D5C8E" w:rsidRPr="007D5C8E" w:rsidRDefault="007D5C8E" w:rsidP="007D5C8E">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7D5C8E" w:rsidRPr="007D5C8E" w14:paraId="41364D8F" w14:textId="77777777" w:rsidTr="007D5C8E">
        <w:tc>
          <w:tcPr>
            <w:tcW w:w="2025" w:type="dxa"/>
            <w:shd w:val="clear" w:color="auto" w:fill="auto"/>
          </w:tcPr>
          <w:p w14:paraId="247EDFA6"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Principal data users</w:t>
            </w:r>
          </w:p>
        </w:tc>
        <w:tc>
          <w:tcPr>
            <w:tcW w:w="6075" w:type="dxa"/>
            <w:gridSpan w:val="3"/>
            <w:shd w:val="clear" w:color="auto" w:fill="auto"/>
          </w:tcPr>
          <w:p w14:paraId="3256A64B" w14:textId="77777777" w:rsidR="007D5C8E" w:rsidRPr="007D5C8E" w:rsidRDefault="007D5C8E" w:rsidP="007D5C8E">
            <w:pPr>
              <w:keepLines/>
              <w:rPr>
                <w:rFonts w:ascii="Arial" w:hAnsi="Arial" w:cs="Arial"/>
              </w:rPr>
            </w:pPr>
            <w:r w:rsidRPr="007D5C8E">
              <w:rPr>
                <w:rFonts w:ascii="Arial" w:hAnsi="Arial" w:cs="Arial"/>
                <w:noProof/>
              </w:rPr>
              <w:t>Consultative Council on Obstetric and Paediatric Mortality and Morbidity</w:t>
            </w:r>
          </w:p>
        </w:tc>
      </w:tr>
      <w:tr w:rsidR="007D5C8E" w:rsidRPr="007D5C8E" w14:paraId="4937477B" w14:textId="77777777" w:rsidTr="007D5C8E">
        <w:tc>
          <w:tcPr>
            <w:tcW w:w="8100" w:type="dxa"/>
            <w:gridSpan w:val="4"/>
            <w:shd w:val="clear" w:color="auto" w:fill="auto"/>
          </w:tcPr>
          <w:p w14:paraId="5B4A3745" w14:textId="77777777" w:rsidR="007D5C8E" w:rsidRPr="007D5C8E" w:rsidRDefault="007D5C8E" w:rsidP="007D5C8E">
            <w:pPr>
              <w:keepLines/>
              <w:rPr>
                <w:rFonts w:ascii="Arial" w:hAnsi="Arial" w:cs="Arial"/>
              </w:rPr>
            </w:pPr>
          </w:p>
        </w:tc>
      </w:tr>
      <w:tr w:rsidR="007D5C8E" w:rsidRPr="007D5C8E" w14:paraId="7C5E285A" w14:textId="77777777" w:rsidTr="007D5C8E">
        <w:tc>
          <w:tcPr>
            <w:tcW w:w="2025" w:type="dxa"/>
            <w:shd w:val="clear" w:color="auto" w:fill="auto"/>
          </w:tcPr>
          <w:p w14:paraId="68BE055C"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Definition source</w:t>
            </w:r>
          </w:p>
        </w:tc>
        <w:tc>
          <w:tcPr>
            <w:tcW w:w="2025" w:type="dxa"/>
            <w:shd w:val="clear" w:color="auto" w:fill="auto"/>
          </w:tcPr>
          <w:p w14:paraId="5CE085CB" w14:textId="77777777" w:rsidR="007D5C8E" w:rsidRPr="007D5C8E" w:rsidRDefault="007D5C8E" w:rsidP="007D5C8E">
            <w:pPr>
              <w:keepLines/>
              <w:rPr>
                <w:rFonts w:ascii="Arial" w:hAnsi="Arial" w:cs="Arial"/>
              </w:rPr>
            </w:pPr>
            <w:r w:rsidRPr="007D5C8E">
              <w:rPr>
                <w:rFonts w:ascii="Arial" w:hAnsi="Arial" w:cs="Arial"/>
                <w:noProof/>
              </w:rPr>
              <w:t>METeOR 568380</w:t>
            </w:r>
          </w:p>
        </w:tc>
        <w:tc>
          <w:tcPr>
            <w:tcW w:w="2025" w:type="dxa"/>
            <w:shd w:val="clear" w:color="auto" w:fill="auto"/>
          </w:tcPr>
          <w:p w14:paraId="2C79A1C0"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Version</w:t>
            </w:r>
          </w:p>
        </w:tc>
        <w:tc>
          <w:tcPr>
            <w:tcW w:w="2025" w:type="dxa"/>
            <w:shd w:val="clear" w:color="auto" w:fill="auto"/>
          </w:tcPr>
          <w:p w14:paraId="513F16E5" w14:textId="77777777" w:rsidR="007D5C8E" w:rsidRPr="007D5C8E" w:rsidRDefault="007D5C8E" w:rsidP="007D5C8E">
            <w:pPr>
              <w:keepLines/>
              <w:rPr>
                <w:rFonts w:ascii="Arial" w:hAnsi="Arial" w:cs="Arial"/>
              </w:rPr>
            </w:pPr>
            <w:r w:rsidRPr="007D5C8E">
              <w:rPr>
                <w:rFonts w:ascii="Arial" w:hAnsi="Arial" w:cs="Arial"/>
                <w:noProof/>
              </w:rPr>
              <w:t>1. January 2017</w:t>
            </w:r>
          </w:p>
        </w:tc>
      </w:tr>
      <w:tr w:rsidR="007D5C8E" w:rsidRPr="007D5C8E" w14:paraId="648BF336" w14:textId="77777777" w:rsidTr="007D5C8E">
        <w:tc>
          <w:tcPr>
            <w:tcW w:w="8100" w:type="dxa"/>
            <w:gridSpan w:val="4"/>
            <w:shd w:val="clear" w:color="auto" w:fill="auto"/>
          </w:tcPr>
          <w:p w14:paraId="433F0ABE" w14:textId="77777777" w:rsidR="007D5C8E" w:rsidRPr="007D5C8E" w:rsidRDefault="007D5C8E" w:rsidP="007D5C8E">
            <w:pPr>
              <w:keepLines/>
              <w:rPr>
                <w:rFonts w:ascii="Arial" w:hAnsi="Arial" w:cs="Arial"/>
              </w:rPr>
            </w:pPr>
          </w:p>
        </w:tc>
      </w:tr>
      <w:tr w:rsidR="007D5C8E" w:rsidRPr="007D5C8E" w14:paraId="0D2C31AA" w14:textId="77777777" w:rsidTr="007D5C8E">
        <w:tc>
          <w:tcPr>
            <w:tcW w:w="2025" w:type="dxa"/>
            <w:shd w:val="clear" w:color="auto" w:fill="auto"/>
          </w:tcPr>
          <w:p w14:paraId="67FE56CD"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Codeset source</w:t>
            </w:r>
          </w:p>
        </w:tc>
        <w:tc>
          <w:tcPr>
            <w:tcW w:w="2025" w:type="dxa"/>
            <w:shd w:val="clear" w:color="auto" w:fill="auto"/>
          </w:tcPr>
          <w:p w14:paraId="2354DDCD" w14:textId="77777777" w:rsidR="007D5C8E" w:rsidRPr="007D5C8E" w:rsidRDefault="007D5C8E" w:rsidP="007D5C8E">
            <w:pPr>
              <w:keepLines/>
              <w:rPr>
                <w:rFonts w:ascii="Arial" w:hAnsi="Arial" w:cs="Arial"/>
              </w:rPr>
            </w:pPr>
            <w:r w:rsidRPr="007D5C8E">
              <w:rPr>
                <w:rFonts w:ascii="Arial" w:hAnsi="Arial" w:cs="Arial"/>
                <w:noProof/>
              </w:rPr>
              <w:t>Not applicable</w:t>
            </w:r>
          </w:p>
        </w:tc>
        <w:tc>
          <w:tcPr>
            <w:tcW w:w="2025" w:type="dxa"/>
            <w:shd w:val="clear" w:color="auto" w:fill="auto"/>
          </w:tcPr>
          <w:p w14:paraId="09CDC776" w14:textId="77777777" w:rsidR="007D5C8E" w:rsidRPr="007D5C8E" w:rsidRDefault="007D5C8E" w:rsidP="007D5C8E">
            <w:pPr>
              <w:pStyle w:val="AttributeSubheading"/>
              <w:keepNext w:val="0"/>
              <w:rPr>
                <w:rFonts w:ascii="Arial" w:hAnsi="Arial" w:cs="Arial"/>
                <w:i w:val="0"/>
                <w:color w:val="F26B73"/>
                <w:szCs w:val="20"/>
              </w:rPr>
            </w:pPr>
            <w:r w:rsidRPr="007D5C8E">
              <w:rPr>
                <w:rFonts w:ascii="Arial" w:hAnsi="Arial" w:cs="Arial"/>
                <w:i w:val="0"/>
                <w:color w:val="F26B73"/>
                <w:szCs w:val="20"/>
              </w:rPr>
              <w:t>Collection start date</w:t>
            </w:r>
          </w:p>
        </w:tc>
        <w:tc>
          <w:tcPr>
            <w:tcW w:w="2025" w:type="dxa"/>
            <w:shd w:val="clear" w:color="auto" w:fill="auto"/>
          </w:tcPr>
          <w:p w14:paraId="3669A002" w14:textId="77777777" w:rsidR="007D5C8E" w:rsidRPr="007D5C8E" w:rsidRDefault="007D5C8E" w:rsidP="007D5C8E">
            <w:pPr>
              <w:keepLines/>
              <w:rPr>
                <w:rFonts w:ascii="Arial" w:hAnsi="Arial" w:cs="Arial"/>
              </w:rPr>
            </w:pPr>
            <w:r w:rsidRPr="007D5C8E">
              <w:rPr>
                <w:rFonts w:ascii="Arial" w:hAnsi="Arial" w:cs="Arial"/>
                <w:noProof/>
              </w:rPr>
              <w:t>2017</w:t>
            </w:r>
          </w:p>
        </w:tc>
      </w:tr>
    </w:tbl>
    <w:p w14:paraId="6C536B90" w14:textId="77777777" w:rsidR="009E7FD8" w:rsidRPr="007D5C8E" w:rsidRDefault="009E7FD8" w:rsidP="00805EB1">
      <w:pPr>
        <w:pStyle w:val="Heading1"/>
        <w:spacing w:before="0" w:after="0" w:line="240" w:lineRule="auto"/>
        <w:rPr>
          <w:rFonts w:cs="Arial"/>
          <w:sz w:val="20"/>
          <w:szCs w:val="20"/>
        </w:rPr>
      </w:pPr>
    </w:p>
    <w:p w14:paraId="1173FD49" w14:textId="77777777" w:rsidR="009E7FD8" w:rsidRDefault="009E7FD8">
      <w:pPr>
        <w:rPr>
          <w:rFonts w:ascii="Arial" w:hAnsi="Arial" w:cs="Arial"/>
          <w:bCs/>
          <w:color w:val="D50032"/>
          <w:sz w:val="44"/>
          <w:szCs w:val="44"/>
        </w:rPr>
      </w:pPr>
      <w:r>
        <w:rPr>
          <w:rFonts w:cs="Arial"/>
        </w:rPr>
        <w:br w:type="page"/>
      </w:r>
    </w:p>
    <w:p w14:paraId="58D6EF5A" w14:textId="77777777" w:rsidR="00F65498" w:rsidRPr="00564E9C" w:rsidRDefault="00F65498" w:rsidP="00CE41BE">
      <w:pPr>
        <w:pStyle w:val="Heading2"/>
      </w:pPr>
      <w:bookmarkStart w:id="200" w:name="_Toc350263807"/>
      <w:bookmarkStart w:id="201" w:name="_Toc499798962"/>
      <w:bookmarkStart w:id="202" w:name="_Toc533164580"/>
      <w:bookmarkStart w:id="203" w:name="_Toc13799768"/>
      <w:r w:rsidRPr="00A054DC">
        <w:rPr>
          <w:highlight w:val="green"/>
        </w:rPr>
        <w:t xml:space="preserve">Indications for operative delivery – free </w:t>
      </w:r>
      <w:bookmarkEnd w:id="200"/>
      <w:r w:rsidRPr="00A054DC">
        <w:rPr>
          <w:highlight w:val="green"/>
        </w:rPr>
        <w:t>text</w:t>
      </w:r>
      <w:bookmarkEnd w:id="201"/>
      <w:bookmarkEnd w:id="202"/>
      <w:bookmarkEnd w:id="203"/>
    </w:p>
    <w:p w14:paraId="48A9367F" w14:textId="77777777" w:rsidR="00F65498" w:rsidRPr="00F65498" w:rsidRDefault="00F65498" w:rsidP="00F65498">
      <w:pPr>
        <w:keepLines/>
        <w:rPr>
          <w:rStyle w:val="Strong"/>
          <w:rFonts w:ascii="Arial" w:eastAsia="MS Gothic" w:hAnsi="Arial" w:cs="Arial"/>
          <w:b w:val="0"/>
          <w:bCs w:val="0"/>
          <w:color w:val="F26B73"/>
        </w:rPr>
      </w:pPr>
      <w:r w:rsidRPr="00F65498">
        <w:rPr>
          <w:rStyle w:val="Strong"/>
          <w:rFonts w:ascii="Arial" w:eastAsia="MS Gothic" w:hAnsi="Arial" w:cs="Arial"/>
        </w:rPr>
        <w:t>Specification</w:t>
      </w:r>
    </w:p>
    <w:p w14:paraId="1E9C8812" w14:textId="77777777" w:rsidR="00F65498" w:rsidRPr="00F65498" w:rsidRDefault="00F65498" w:rsidP="00F65498">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F65498" w:rsidRPr="00F65498" w14:paraId="4A76E175" w14:textId="77777777" w:rsidTr="00A42C1D">
        <w:tc>
          <w:tcPr>
            <w:tcW w:w="2024" w:type="dxa"/>
            <w:shd w:val="clear" w:color="auto" w:fill="auto"/>
          </w:tcPr>
          <w:p w14:paraId="761CDD86"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Definition</w:t>
            </w:r>
          </w:p>
        </w:tc>
        <w:tc>
          <w:tcPr>
            <w:tcW w:w="6400" w:type="dxa"/>
            <w:gridSpan w:val="3"/>
            <w:shd w:val="clear" w:color="auto" w:fill="auto"/>
          </w:tcPr>
          <w:p w14:paraId="4C6B465B" w14:textId="77777777" w:rsidR="00F65498" w:rsidRPr="00F65498" w:rsidRDefault="00F65498" w:rsidP="00F65498">
            <w:pPr>
              <w:keepLines/>
              <w:rPr>
                <w:rFonts w:ascii="Arial" w:hAnsi="Arial" w:cs="Arial"/>
              </w:rPr>
            </w:pPr>
            <w:r w:rsidRPr="00F65498">
              <w:rPr>
                <w:rFonts w:ascii="Arial" w:hAnsi="Arial" w:cs="Arial"/>
                <w:noProof/>
              </w:rPr>
              <w:t>The reason(s) given for an operative birth</w:t>
            </w:r>
          </w:p>
        </w:tc>
      </w:tr>
      <w:tr w:rsidR="00F65498" w:rsidRPr="00F65498" w14:paraId="1190AB3D" w14:textId="77777777" w:rsidTr="00A42C1D">
        <w:tc>
          <w:tcPr>
            <w:tcW w:w="8424" w:type="dxa"/>
            <w:gridSpan w:val="4"/>
            <w:shd w:val="clear" w:color="auto" w:fill="auto"/>
          </w:tcPr>
          <w:p w14:paraId="4DB41B85" w14:textId="77777777" w:rsidR="00F65498" w:rsidRPr="00F65498" w:rsidRDefault="00F65498" w:rsidP="00F65498">
            <w:pPr>
              <w:keepLines/>
              <w:rPr>
                <w:rFonts w:ascii="Arial" w:hAnsi="Arial" w:cs="Arial"/>
              </w:rPr>
            </w:pPr>
          </w:p>
        </w:tc>
      </w:tr>
      <w:tr w:rsidR="00F65498" w:rsidRPr="00F65498" w14:paraId="6DBDB9DA" w14:textId="77777777" w:rsidTr="00A42C1D">
        <w:tc>
          <w:tcPr>
            <w:tcW w:w="2024" w:type="dxa"/>
            <w:shd w:val="clear" w:color="auto" w:fill="auto"/>
          </w:tcPr>
          <w:p w14:paraId="7606088A"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Representation class</w:t>
            </w:r>
          </w:p>
        </w:tc>
        <w:tc>
          <w:tcPr>
            <w:tcW w:w="2025" w:type="dxa"/>
            <w:shd w:val="clear" w:color="auto" w:fill="auto"/>
          </w:tcPr>
          <w:p w14:paraId="60829DFA" w14:textId="77777777" w:rsidR="00F65498" w:rsidRPr="00F65498" w:rsidRDefault="00F65498" w:rsidP="00F65498">
            <w:pPr>
              <w:keepLines/>
              <w:rPr>
                <w:rFonts w:ascii="Arial" w:hAnsi="Arial" w:cs="Arial"/>
              </w:rPr>
            </w:pPr>
            <w:r w:rsidRPr="00F65498">
              <w:rPr>
                <w:rFonts w:ascii="Arial" w:hAnsi="Arial" w:cs="Arial"/>
                <w:noProof/>
              </w:rPr>
              <w:t>Text</w:t>
            </w:r>
          </w:p>
        </w:tc>
        <w:tc>
          <w:tcPr>
            <w:tcW w:w="2025" w:type="dxa"/>
            <w:shd w:val="clear" w:color="auto" w:fill="auto"/>
          </w:tcPr>
          <w:p w14:paraId="0DF365CD" w14:textId="77777777" w:rsidR="00F65498" w:rsidRPr="00F65498" w:rsidRDefault="00F65498" w:rsidP="00F65498">
            <w:pPr>
              <w:keepLines/>
              <w:rPr>
                <w:rFonts w:ascii="Arial" w:hAnsi="Arial" w:cs="Arial"/>
              </w:rPr>
            </w:pPr>
            <w:r w:rsidRPr="00F65498">
              <w:rPr>
                <w:rFonts w:ascii="Arial" w:hAnsi="Arial" w:cs="Arial"/>
              </w:rPr>
              <w:t>Data type</w:t>
            </w:r>
          </w:p>
        </w:tc>
        <w:tc>
          <w:tcPr>
            <w:tcW w:w="2350" w:type="dxa"/>
            <w:shd w:val="clear" w:color="auto" w:fill="auto"/>
          </w:tcPr>
          <w:p w14:paraId="4D95251D" w14:textId="77777777" w:rsidR="00F65498" w:rsidRPr="00F65498" w:rsidRDefault="00F65498" w:rsidP="00F65498">
            <w:pPr>
              <w:keepLines/>
              <w:rPr>
                <w:rFonts w:ascii="Arial" w:hAnsi="Arial" w:cs="Arial"/>
              </w:rPr>
            </w:pPr>
            <w:r w:rsidRPr="00F65498">
              <w:rPr>
                <w:rFonts w:ascii="Arial" w:hAnsi="Arial" w:cs="Arial"/>
                <w:noProof/>
              </w:rPr>
              <w:t>String</w:t>
            </w:r>
          </w:p>
        </w:tc>
      </w:tr>
      <w:tr w:rsidR="00F65498" w:rsidRPr="00F65498" w14:paraId="007BCA9A" w14:textId="77777777" w:rsidTr="00A42C1D">
        <w:tc>
          <w:tcPr>
            <w:tcW w:w="8424" w:type="dxa"/>
            <w:gridSpan w:val="4"/>
            <w:shd w:val="clear" w:color="auto" w:fill="auto"/>
          </w:tcPr>
          <w:p w14:paraId="228FC4C0" w14:textId="77777777" w:rsidR="00F65498" w:rsidRPr="00F65498" w:rsidRDefault="00F65498" w:rsidP="00F65498">
            <w:pPr>
              <w:keepLines/>
              <w:rPr>
                <w:rFonts w:ascii="Arial" w:hAnsi="Arial" w:cs="Arial"/>
              </w:rPr>
            </w:pPr>
          </w:p>
        </w:tc>
      </w:tr>
      <w:tr w:rsidR="00F65498" w:rsidRPr="00F65498" w14:paraId="164B6D4F" w14:textId="77777777" w:rsidTr="00A42C1D">
        <w:tc>
          <w:tcPr>
            <w:tcW w:w="2024" w:type="dxa"/>
            <w:shd w:val="clear" w:color="auto" w:fill="auto"/>
          </w:tcPr>
          <w:p w14:paraId="2818290C"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Format</w:t>
            </w:r>
          </w:p>
        </w:tc>
        <w:tc>
          <w:tcPr>
            <w:tcW w:w="2025" w:type="dxa"/>
            <w:shd w:val="clear" w:color="auto" w:fill="auto"/>
          </w:tcPr>
          <w:p w14:paraId="41EB868E" w14:textId="77777777" w:rsidR="00F65498" w:rsidRPr="00F65498" w:rsidRDefault="00F65498" w:rsidP="00F65498">
            <w:pPr>
              <w:keepLines/>
              <w:rPr>
                <w:rFonts w:ascii="Arial" w:hAnsi="Arial" w:cs="Arial"/>
              </w:rPr>
            </w:pPr>
            <w:r w:rsidRPr="00F65498">
              <w:rPr>
                <w:rFonts w:ascii="Arial" w:hAnsi="Arial" w:cs="Arial"/>
                <w:noProof/>
              </w:rPr>
              <w:t>A(300)</w:t>
            </w:r>
          </w:p>
        </w:tc>
        <w:tc>
          <w:tcPr>
            <w:tcW w:w="2025" w:type="dxa"/>
            <w:shd w:val="clear" w:color="auto" w:fill="auto"/>
          </w:tcPr>
          <w:p w14:paraId="0395C8B9" w14:textId="77777777" w:rsidR="00F65498" w:rsidRPr="00F65498" w:rsidRDefault="00F65498" w:rsidP="00F65498">
            <w:pPr>
              <w:pStyle w:val="AttributeSubheading"/>
              <w:keepNext w:val="0"/>
              <w:rPr>
                <w:rFonts w:ascii="Arial" w:hAnsi="Arial" w:cs="Arial"/>
                <w:szCs w:val="20"/>
                <w:lang w:eastAsia="en-US"/>
              </w:rPr>
            </w:pPr>
            <w:r w:rsidRPr="00F65498">
              <w:rPr>
                <w:rFonts w:ascii="Arial" w:hAnsi="Arial" w:cs="Arial"/>
                <w:i w:val="0"/>
                <w:color w:val="F26B73"/>
                <w:szCs w:val="20"/>
              </w:rPr>
              <w:t>Field size</w:t>
            </w:r>
          </w:p>
        </w:tc>
        <w:tc>
          <w:tcPr>
            <w:tcW w:w="2350" w:type="dxa"/>
            <w:shd w:val="clear" w:color="auto" w:fill="auto"/>
          </w:tcPr>
          <w:p w14:paraId="244215CF" w14:textId="77777777" w:rsidR="00F65498" w:rsidRPr="00F65498" w:rsidRDefault="00F65498" w:rsidP="00F65498">
            <w:pPr>
              <w:keepLines/>
              <w:rPr>
                <w:rFonts w:ascii="Arial" w:hAnsi="Arial" w:cs="Arial"/>
              </w:rPr>
            </w:pPr>
            <w:r w:rsidRPr="00F65498">
              <w:rPr>
                <w:rFonts w:ascii="Arial" w:hAnsi="Arial" w:cs="Arial"/>
                <w:noProof/>
              </w:rPr>
              <w:t>300</w:t>
            </w:r>
          </w:p>
        </w:tc>
      </w:tr>
      <w:tr w:rsidR="00F65498" w:rsidRPr="00F65498" w14:paraId="1D560E10" w14:textId="77777777" w:rsidTr="00A42C1D">
        <w:tc>
          <w:tcPr>
            <w:tcW w:w="8424" w:type="dxa"/>
            <w:gridSpan w:val="4"/>
            <w:shd w:val="clear" w:color="auto" w:fill="auto"/>
          </w:tcPr>
          <w:p w14:paraId="66AD31A2" w14:textId="77777777" w:rsidR="00F65498" w:rsidRPr="00F65498" w:rsidRDefault="00F65498" w:rsidP="00F65498">
            <w:pPr>
              <w:keepLines/>
              <w:rPr>
                <w:rFonts w:ascii="Arial" w:hAnsi="Arial" w:cs="Arial"/>
              </w:rPr>
            </w:pPr>
          </w:p>
        </w:tc>
      </w:tr>
      <w:tr w:rsidR="00F65498" w:rsidRPr="00F65498" w14:paraId="4C55E573" w14:textId="77777777" w:rsidTr="00A42C1D">
        <w:tc>
          <w:tcPr>
            <w:tcW w:w="2024" w:type="dxa"/>
            <w:shd w:val="clear" w:color="auto" w:fill="auto"/>
          </w:tcPr>
          <w:p w14:paraId="0966391C"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Location</w:t>
            </w:r>
          </w:p>
        </w:tc>
        <w:tc>
          <w:tcPr>
            <w:tcW w:w="2025" w:type="dxa"/>
            <w:shd w:val="clear" w:color="auto" w:fill="auto"/>
          </w:tcPr>
          <w:p w14:paraId="31A98A9D" w14:textId="77777777" w:rsidR="00F65498" w:rsidRPr="00F65498" w:rsidRDefault="00F65498" w:rsidP="00F65498">
            <w:pPr>
              <w:keepLines/>
              <w:rPr>
                <w:rFonts w:ascii="Arial" w:hAnsi="Arial" w:cs="Arial"/>
              </w:rPr>
            </w:pPr>
            <w:r w:rsidRPr="00F65498">
              <w:rPr>
                <w:rFonts w:ascii="Arial" w:hAnsi="Arial" w:cs="Arial"/>
                <w:noProof/>
              </w:rPr>
              <w:t>Episode record</w:t>
            </w:r>
          </w:p>
        </w:tc>
        <w:tc>
          <w:tcPr>
            <w:tcW w:w="2025" w:type="dxa"/>
            <w:shd w:val="clear" w:color="auto" w:fill="auto"/>
          </w:tcPr>
          <w:p w14:paraId="50377FA7"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Position</w:t>
            </w:r>
          </w:p>
        </w:tc>
        <w:tc>
          <w:tcPr>
            <w:tcW w:w="2350" w:type="dxa"/>
            <w:shd w:val="clear" w:color="auto" w:fill="auto"/>
          </w:tcPr>
          <w:p w14:paraId="7C29029B" w14:textId="77777777" w:rsidR="00F65498" w:rsidRPr="00F65498" w:rsidRDefault="00F65498" w:rsidP="00F65498">
            <w:pPr>
              <w:keepLines/>
              <w:rPr>
                <w:rFonts w:ascii="Arial" w:hAnsi="Arial" w:cs="Arial"/>
              </w:rPr>
            </w:pPr>
            <w:r w:rsidRPr="00F65498">
              <w:rPr>
                <w:rFonts w:ascii="Arial" w:hAnsi="Arial" w:cs="Arial"/>
                <w:noProof/>
              </w:rPr>
              <w:t>75</w:t>
            </w:r>
          </w:p>
        </w:tc>
      </w:tr>
      <w:tr w:rsidR="00F65498" w:rsidRPr="00F65498" w14:paraId="224FDA73" w14:textId="77777777" w:rsidTr="00A42C1D">
        <w:tc>
          <w:tcPr>
            <w:tcW w:w="8424" w:type="dxa"/>
            <w:gridSpan w:val="4"/>
            <w:shd w:val="clear" w:color="auto" w:fill="auto"/>
          </w:tcPr>
          <w:p w14:paraId="16505169" w14:textId="77777777" w:rsidR="00F65498" w:rsidRPr="00F65498" w:rsidRDefault="00F65498" w:rsidP="00F65498">
            <w:pPr>
              <w:keepLines/>
              <w:rPr>
                <w:rFonts w:ascii="Arial" w:hAnsi="Arial" w:cs="Arial"/>
              </w:rPr>
            </w:pPr>
          </w:p>
        </w:tc>
      </w:tr>
      <w:tr w:rsidR="00F65498" w:rsidRPr="00F65498" w14:paraId="189810E2" w14:textId="77777777" w:rsidTr="00A42C1D">
        <w:tc>
          <w:tcPr>
            <w:tcW w:w="2024" w:type="dxa"/>
            <w:shd w:val="clear" w:color="auto" w:fill="auto"/>
          </w:tcPr>
          <w:p w14:paraId="6C7C352E"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Permissible values</w:t>
            </w:r>
          </w:p>
        </w:tc>
        <w:tc>
          <w:tcPr>
            <w:tcW w:w="6400" w:type="dxa"/>
            <w:gridSpan w:val="3"/>
            <w:shd w:val="clear" w:color="auto" w:fill="auto"/>
          </w:tcPr>
          <w:p w14:paraId="741129E2" w14:textId="77777777" w:rsidR="00F65498" w:rsidRPr="00F65498" w:rsidRDefault="00F65498" w:rsidP="00F65498">
            <w:pPr>
              <w:keepLines/>
              <w:rPr>
                <w:rFonts w:ascii="Arial" w:hAnsi="Arial" w:cs="Arial"/>
                <w:noProof/>
              </w:rPr>
            </w:pPr>
            <w:r w:rsidRPr="00F65498">
              <w:rPr>
                <w:rFonts w:ascii="Arial" w:hAnsi="Arial" w:cs="Arial"/>
                <w:noProof/>
              </w:rPr>
              <w:t xml:space="preserve">Permitted characters: </w:t>
            </w:r>
          </w:p>
          <w:p w14:paraId="5180ACD3" w14:textId="77777777" w:rsidR="00F65498" w:rsidRPr="00F65498" w:rsidRDefault="00F65498" w:rsidP="00614956">
            <w:pPr>
              <w:pStyle w:val="ListParagraph"/>
              <w:keepLines/>
              <w:numPr>
                <w:ilvl w:val="0"/>
                <w:numId w:val="29"/>
              </w:numPr>
              <w:rPr>
                <w:rFonts w:ascii="Arial" w:hAnsi="Arial" w:cs="Arial"/>
                <w:noProof/>
              </w:rPr>
            </w:pPr>
            <w:r w:rsidRPr="00F65498">
              <w:rPr>
                <w:rFonts w:ascii="Arial" w:hAnsi="Arial" w:cs="Arial"/>
                <w:noProof/>
              </w:rPr>
              <w:t xml:space="preserve">a–z and A–Z </w:t>
            </w:r>
          </w:p>
          <w:p w14:paraId="5072FFE1" w14:textId="77777777" w:rsidR="00F65498" w:rsidRPr="00F65498" w:rsidRDefault="00F65498" w:rsidP="00614956">
            <w:pPr>
              <w:pStyle w:val="ListParagraph"/>
              <w:keepLines/>
              <w:numPr>
                <w:ilvl w:val="0"/>
                <w:numId w:val="29"/>
              </w:numPr>
              <w:rPr>
                <w:rFonts w:ascii="Arial" w:hAnsi="Arial" w:cs="Arial"/>
                <w:noProof/>
              </w:rPr>
            </w:pPr>
            <w:r w:rsidRPr="00F65498">
              <w:rPr>
                <w:rFonts w:ascii="Arial" w:hAnsi="Arial" w:cs="Arial"/>
                <w:noProof/>
              </w:rPr>
              <w:t xml:space="preserve"> special characters (a character which has a visual representation and is neither a letter, number or ideogram; for example, full stops, punctuation marks and mathematical symbols) </w:t>
            </w:r>
          </w:p>
          <w:p w14:paraId="66CF43C9" w14:textId="0B2A5D77" w:rsidR="00F65498" w:rsidRPr="00F65498" w:rsidRDefault="00F65498" w:rsidP="00614956">
            <w:pPr>
              <w:pStyle w:val="ListParagraph"/>
              <w:keepLines/>
              <w:numPr>
                <w:ilvl w:val="0"/>
                <w:numId w:val="29"/>
              </w:numPr>
              <w:rPr>
                <w:rFonts w:ascii="Arial" w:hAnsi="Arial" w:cs="Arial"/>
                <w:noProof/>
              </w:rPr>
            </w:pPr>
            <w:r w:rsidRPr="00F65498">
              <w:rPr>
                <w:rFonts w:ascii="Arial" w:hAnsi="Arial" w:cs="Arial"/>
                <w:noProof/>
              </w:rPr>
              <w:t xml:space="preserve">numeric characters </w:t>
            </w:r>
          </w:p>
          <w:p w14:paraId="3868692F" w14:textId="7350627D" w:rsidR="00F65498" w:rsidRPr="00F65498" w:rsidRDefault="00F65498" w:rsidP="00614956">
            <w:pPr>
              <w:pStyle w:val="ListParagraph"/>
              <w:keepLines/>
              <w:numPr>
                <w:ilvl w:val="0"/>
                <w:numId w:val="29"/>
              </w:numPr>
              <w:rPr>
                <w:rFonts w:ascii="Arial" w:hAnsi="Arial" w:cs="Arial"/>
              </w:rPr>
            </w:pPr>
            <w:r w:rsidRPr="00F65498">
              <w:rPr>
                <w:rFonts w:ascii="Arial" w:hAnsi="Arial" w:cs="Arial"/>
                <w:noProof/>
              </w:rPr>
              <w:t>blank characters</w:t>
            </w:r>
          </w:p>
        </w:tc>
      </w:tr>
      <w:tr w:rsidR="00F65498" w:rsidRPr="00F65498" w14:paraId="6BB08F6E" w14:textId="77777777" w:rsidTr="00A42C1D">
        <w:tc>
          <w:tcPr>
            <w:tcW w:w="8424" w:type="dxa"/>
            <w:gridSpan w:val="4"/>
            <w:shd w:val="clear" w:color="auto" w:fill="auto"/>
          </w:tcPr>
          <w:p w14:paraId="1CCC7BA8" w14:textId="77777777" w:rsidR="00F65498" w:rsidRPr="00F65498" w:rsidRDefault="00F65498" w:rsidP="00F65498">
            <w:pPr>
              <w:keepLines/>
              <w:rPr>
                <w:rFonts w:ascii="Arial" w:hAnsi="Arial" w:cs="Arial"/>
              </w:rPr>
            </w:pPr>
          </w:p>
        </w:tc>
      </w:tr>
      <w:tr w:rsidR="00F65498" w:rsidRPr="00F65498" w14:paraId="3D9A28E2" w14:textId="77777777" w:rsidTr="00A42C1D">
        <w:tblPrEx>
          <w:tblLook w:val="04A0" w:firstRow="1" w:lastRow="0" w:firstColumn="1" w:lastColumn="0" w:noHBand="0" w:noVBand="1"/>
        </w:tblPrEx>
        <w:tc>
          <w:tcPr>
            <w:tcW w:w="2024" w:type="dxa"/>
            <w:shd w:val="clear" w:color="auto" w:fill="auto"/>
          </w:tcPr>
          <w:p w14:paraId="6F7B6006"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Reporting guide</w:t>
            </w:r>
          </w:p>
        </w:tc>
        <w:tc>
          <w:tcPr>
            <w:tcW w:w="6400" w:type="dxa"/>
            <w:gridSpan w:val="3"/>
            <w:shd w:val="clear" w:color="auto" w:fill="auto"/>
          </w:tcPr>
          <w:p w14:paraId="6B1FCA20" w14:textId="77777777" w:rsidR="00F65498" w:rsidRPr="00F65498" w:rsidRDefault="00F65498" w:rsidP="00F65498">
            <w:pPr>
              <w:keepLines/>
              <w:rPr>
                <w:rFonts w:ascii="Arial" w:hAnsi="Arial" w:cs="Arial"/>
              </w:rPr>
            </w:pPr>
            <w:r w:rsidRPr="00F65498">
              <w:rPr>
                <w:rFonts w:ascii="Arial" w:hAnsi="Arial" w:cs="Arial"/>
                <w:noProof/>
              </w:rPr>
              <w:t>Report indications for operative delivery in this field when there is no ICD-10-AM code available for selection in the software. Report up to four reasons for operative delivery in order from the most to least influential in making the decision.</w:t>
            </w:r>
          </w:p>
        </w:tc>
      </w:tr>
      <w:tr w:rsidR="00F65498" w:rsidRPr="00F65498" w14:paraId="6EBF9F69" w14:textId="77777777" w:rsidTr="00A42C1D">
        <w:tc>
          <w:tcPr>
            <w:tcW w:w="8424" w:type="dxa"/>
            <w:gridSpan w:val="4"/>
            <w:shd w:val="clear" w:color="auto" w:fill="auto"/>
          </w:tcPr>
          <w:p w14:paraId="5E1F384C" w14:textId="77777777" w:rsidR="00F65498" w:rsidRPr="00F65498" w:rsidRDefault="00F65498" w:rsidP="00F65498">
            <w:pPr>
              <w:keepLines/>
              <w:rPr>
                <w:rFonts w:ascii="Arial" w:hAnsi="Arial" w:cs="Arial"/>
              </w:rPr>
            </w:pPr>
          </w:p>
        </w:tc>
      </w:tr>
      <w:tr w:rsidR="00F65498" w:rsidRPr="00F65498" w14:paraId="751E89AF" w14:textId="77777777" w:rsidTr="00A42C1D">
        <w:tc>
          <w:tcPr>
            <w:tcW w:w="2024" w:type="dxa"/>
            <w:shd w:val="clear" w:color="auto" w:fill="auto"/>
          </w:tcPr>
          <w:p w14:paraId="48537D40"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Reported by</w:t>
            </w:r>
          </w:p>
        </w:tc>
        <w:tc>
          <w:tcPr>
            <w:tcW w:w="6400" w:type="dxa"/>
            <w:gridSpan w:val="3"/>
            <w:shd w:val="clear" w:color="auto" w:fill="auto"/>
          </w:tcPr>
          <w:p w14:paraId="45F8CEB3" w14:textId="77777777" w:rsidR="00F65498" w:rsidRPr="00F65498" w:rsidRDefault="00F65498" w:rsidP="00F65498">
            <w:pPr>
              <w:keepLines/>
              <w:rPr>
                <w:rFonts w:ascii="Arial" w:hAnsi="Arial" w:cs="Arial"/>
              </w:rPr>
            </w:pPr>
            <w:r w:rsidRPr="00F65498">
              <w:rPr>
                <w:rFonts w:ascii="Arial" w:hAnsi="Arial" w:cs="Arial"/>
                <w:noProof/>
              </w:rPr>
              <w:t>All Victorian hospitals where a birth has occurred and homebirth practitioners</w:t>
            </w:r>
          </w:p>
        </w:tc>
      </w:tr>
      <w:tr w:rsidR="00F65498" w:rsidRPr="00F65498" w14:paraId="7E10D74D" w14:textId="77777777" w:rsidTr="00A42C1D">
        <w:tc>
          <w:tcPr>
            <w:tcW w:w="8424" w:type="dxa"/>
            <w:gridSpan w:val="4"/>
            <w:shd w:val="clear" w:color="auto" w:fill="auto"/>
          </w:tcPr>
          <w:p w14:paraId="2F94E48E" w14:textId="77777777" w:rsidR="00F65498" w:rsidRPr="00F65498" w:rsidRDefault="00F65498" w:rsidP="00F65498">
            <w:pPr>
              <w:keepLines/>
              <w:rPr>
                <w:rFonts w:ascii="Arial" w:hAnsi="Arial" w:cs="Arial"/>
              </w:rPr>
            </w:pPr>
          </w:p>
        </w:tc>
      </w:tr>
      <w:tr w:rsidR="00F65498" w:rsidRPr="00F65498" w14:paraId="43403D38" w14:textId="77777777" w:rsidTr="00A42C1D">
        <w:tc>
          <w:tcPr>
            <w:tcW w:w="2024" w:type="dxa"/>
            <w:shd w:val="clear" w:color="auto" w:fill="auto"/>
          </w:tcPr>
          <w:p w14:paraId="67209C42"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Reported for</w:t>
            </w:r>
          </w:p>
        </w:tc>
        <w:tc>
          <w:tcPr>
            <w:tcW w:w="6400" w:type="dxa"/>
            <w:gridSpan w:val="3"/>
            <w:shd w:val="clear" w:color="auto" w:fill="auto"/>
          </w:tcPr>
          <w:p w14:paraId="69177068" w14:textId="311167D4" w:rsidR="00F65498" w:rsidRPr="00F65498" w:rsidRDefault="00F65498" w:rsidP="00F65498">
            <w:pPr>
              <w:keepLines/>
              <w:rPr>
                <w:rFonts w:ascii="Arial" w:hAnsi="Arial" w:cs="Arial"/>
              </w:rPr>
            </w:pPr>
            <w:r w:rsidRPr="00F65498">
              <w:rPr>
                <w:rFonts w:ascii="Arial" w:hAnsi="Arial" w:cs="Arial"/>
                <w:noProof/>
              </w:rPr>
              <w:t>All birth episodes where method of delivery is caesarean section, forceps or vacuum extraction (ventouse)</w:t>
            </w:r>
            <w:r>
              <w:rPr>
                <w:rFonts w:ascii="Arial" w:hAnsi="Arial" w:cs="Arial"/>
                <w:noProof/>
              </w:rPr>
              <w:t xml:space="preserve"> </w:t>
            </w:r>
            <w:r w:rsidRPr="00F65498">
              <w:rPr>
                <w:rFonts w:ascii="Arial" w:hAnsi="Arial" w:cs="Arial"/>
                <w:noProof/>
                <w:highlight w:val="green"/>
              </w:rPr>
              <w:t>or other operative birth</w:t>
            </w:r>
          </w:p>
        </w:tc>
      </w:tr>
      <w:tr w:rsidR="00F65498" w:rsidRPr="00F65498" w14:paraId="53CC2686" w14:textId="77777777" w:rsidTr="00A42C1D">
        <w:tc>
          <w:tcPr>
            <w:tcW w:w="8424" w:type="dxa"/>
            <w:gridSpan w:val="4"/>
            <w:shd w:val="clear" w:color="auto" w:fill="auto"/>
          </w:tcPr>
          <w:p w14:paraId="1279555A" w14:textId="77777777" w:rsidR="00F65498" w:rsidRPr="00F65498" w:rsidRDefault="00F65498" w:rsidP="00F65498">
            <w:pPr>
              <w:keepLines/>
              <w:rPr>
                <w:rFonts w:ascii="Arial" w:hAnsi="Arial" w:cs="Arial"/>
              </w:rPr>
            </w:pPr>
          </w:p>
        </w:tc>
      </w:tr>
      <w:tr w:rsidR="00F65498" w:rsidRPr="00F65498" w14:paraId="49CD3B3F" w14:textId="77777777" w:rsidTr="00A42C1D">
        <w:tblPrEx>
          <w:tblLook w:val="04A0" w:firstRow="1" w:lastRow="0" w:firstColumn="1" w:lastColumn="0" w:noHBand="0" w:noVBand="1"/>
        </w:tblPrEx>
        <w:tc>
          <w:tcPr>
            <w:tcW w:w="2024" w:type="dxa"/>
            <w:shd w:val="clear" w:color="auto" w:fill="auto"/>
          </w:tcPr>
          <w:p w14:paraId="59EED1CC"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Related concepts (Section 2):</w:t>
            </w:r>
          </w:p>
        </w:tc>
        <w:tc>
          <w:tcPr>
            <w:tcW w:w="6400" w:type="dxa"/>
            <w:gridSpan w:val="3"/>
            <w:shd w:val="clear" w:color="auto" w:fill="auto"/>
          </w:tcPr>
          <w:p w14:paraId="39F36743" w14:textId="77777777" w:rsidR="00F65498" w:rsidRPr="00F65498" w:rsidRDefault="00F65498" w:rsidP="00F65498">
            <w:pPr>
              <w:keepLines/>
              <w:rPr>
                <w:rFonts w:ascii="Arial" w:hAnsi="Arial" w:cs="Arial"/>
              </w:rPr>
            </w:pPr>
            <w:r w:rsidRPr="00F65498">
              <w:rPr>
                <w:rFonts w:ascii="Arial" w:hAnsi="Arial" w:cs="Arial"/>
                <w:noProof/>
              </w:rPr>
              <w:t>None specified</w:t>
            </w:r>
          </w:p>
        </w:tc>
      </w:tr>
      <w:tr w:rsidR="00F65498" w:rsidRPr="00F65498" w14:paraId="3FA4A713" w14:textId="77777777" w:rsidTr="00A42C1D">
        <w:tc>
          <w:tcPr>
            <w:tcW w:w="8424" w:type="dxa"/>
            <w:gridSpan w:val="4"/>
            <w:shd w:val="clear" w:color="auto" w:fill="auto"/>
          </w:tcPr>
          <w:p w14:paraId="6166CBC8" w14:textId="77777777" w:rsidR="00F65498" w:rsidRPr="00F65498" w:rsidRDefault="00F65498" w:rsidP="00F65498">
            <w:pPr>
              <w:keepLines/>
              <w:rPr>
                <w:rFonts w:ascii="Arial" w:hAnsi="Arial" w:cs="Arial"/>
              </w:rPr>
            </w:pPr>
          </w:p>
        </w:tc>
      </w:tr>
      <w:tr w:rsidR="00F65498" w:rsidRPr="00F65498" w14:paraId="3B96857A" w14:textId="77777777" w:rsidTr="00A42C1D">
        <w:tblPrEx>
          <w:tblLook w:val="04A0" w:firstRow="1" w:lastRow="0" w:firstColumn="1" w:lastColumn="0" w:noHBand="0" w:noVBand="1"/>
        </w:tblPrEx>
        <w:tc>
          <w:tcPr>
            <w:tcW w:w="2024" w:type="dxa"/>
            <w:shd w:val="clear" w:color="auto" w:fill="auto"/>
          </w:tcPr>
          <w:p w14:paraId="2AAA6190"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Related data items (this section):</w:t>
            </w:r>
          </w:p>
        </w:tc>
        <w:tc>
          <w:tcPr>
            <w:tcW w:w="6400" w:type="dxa"/>
            <w:gridSpan w:val="3"/>
            <w:shd w:val="clear" w:color="auto" w:fill="auto"/>
          </w:tcPr>
          <w:p w14:paraId="656DAD19" w14:textId="77777777" w:rsidR="00F65498" w:rsidRPr="00F65498" w:rsidRDefault="00F65498" w:rsidP="00F65498">
            <w:pPr>
              <w:pStyle w:val="ListParagraph"/>
              <w:keepLines/>
              <w:ind w:left="0"/>
              <w:rPr>
                <w:rFonts w:ascii="Arial" w:hAnsi="Arial" w:cs="Arial"/>
              </w:rPr>
            </w:pPr>
            <w:r w:rsidRPr="00F65498">
              <w:rPr>
                <w:rFonts w:ascii="Arial" w:hAnsi="Arial" w:cs="Arial"/>
                <w:noProof/>
              </w:rPr>
              <w:t>Indications for operative delivery – ICD-10-AM code, Method of birth</w:t>
            </w:r>
          </w:p>
        </w:tc>
      </w:tr>
      <w:tr w:rsidR="00F65498" w:rsidRPr="00F65498" w14:paraId="39ED30A2" w14:textId="77777777" w:rsidTr="00A42C1D">
        <w:tc>
          <w:tcPr>
            <w:tcW w:w="8424" w:type="dxa"/>
            <w:gridSpan w:val="4"/>
            <w:shd w:val="clear" w:color="auto" w:fill="auto"/>
          </w:tcPr>
          <w:p w14:paraId="188B7AA8" w14:textId="77777777" w:rsidR="00F65498" w:rsidRPr="00F65498" w:rsidRDefault="00F65498" w:rsidP="00F65498">
            <w:pPr>
              <w:keepLines/>
              <w:rPr>
                <w:rFonts w:ascii="Arial" w:hAnsi="Arial" w:cs="Arial"/>
                <w:b/>
                <w:i/>
              </w:rPr>
            </w:pPr>
          </w:p>
        </w:tc>
      </w:tr>
      <w:tr w:rsidR="00F65498" w:rsidRPr="00F65498" w14:paraId="2DF6F312" w14:textId="77777777" w:rsidTr="00A42C1D">
        <w:tblPrEx>
          <w:tblLook w:val="04A0" w:firstRow="1" w:lastRow="0" w:firstColumn="1" w:lastColumn="0" w:noHBand="0" w:noVBand="1"/>
        </w:tblPrEx>
        <w:tc>
          <w:tcPr>
            <w:tcW w:w="2024" w:type="dxa"/>
            <w:shd w:val="clear" w:color="auto" w:fill="auto"/>
          </w:tcPr>
          <w:p w14:paraId="5B6F9A21"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Related business rules (Section 4):</w:t>
            </w:r>
          </w:p>
        </w:tc>
        <w:tc>
          <w:tcPr>
            <w:tcW w:w="6400" w:type="dxa"/>
            <w:gridSpan w:val="3"/>
            <w:shd w:val="clear" w:color="auto" w:fill="auto"/>
          </w:tcPr>
          <w:p w14:paraId="6378D7AD" w14:textId="6902AE66" w:rsidR="00F65498" w:rsidRPr="00F65498" w:rsidRDefault="00F65498" w:rsidP="00F65498">
            <w:pPr>
              <w:rPr>
                <w:rFonts w:ascii="Arial" w:hAnsi="Arial" w:cs="Arial"/>
              </w:rPr>
            </w:pPr>
            <w:r w:rsidRPr="00F65498">
              <w:rPr>
                <w:rFonts w:ascii="Arial" w:hAnsi="Arial" w:cs="Arial"/>
                <w:color w:val="000000"/>
              </w:rPr>
              <w:t>Labour type ‘Failed induction’ conditionally mandatory data items</w:t>
            </w:r>
            <w:r w:rsidR="00064D21">
              <w:rPr>
                <w:rFonts w:ascii="Arial" w:hAnsi="Arial" w:cs="Arial"/>
                <w:color w:val="000000"/>
              </w:rPr>
              <w:t>;</w:t>
            </w:r>
            <w:r w:rsidRPr="00F65498">
              <w:rPr>
                <w:rFonts w:ascii="Arial" w:hAnsi="Arial" w:cs="Arial"/>
                <w:color w:val="000000"/>
              </w:rPr>
              <w:t xml:space="preserve"> </w:t>
            </w:r>
            <w:r w:rsidR="00064D21">
              <w:rPr>
                <w:rFonts w:ascii="Arial" w:hAnsi="Arial" w:cs="Arial"/>
                <w:color w:val="000000"/>
              </w:rPr>
              <w:t>*</w:t>
            </w:r>
            <w:r w:rsidRPr="00F65498">
              <w:rPr>
                <w:rFonts w:ascii="Arial" w:hAnsi="Arial" w:cs="Arial"/>
                <w:color w:val="000000"/>
              </w:rPr>
              <w:t>Method of birth, Indications for operative delivery – free text and Indications for operative delivery – ICD-10-AM code valid combinations</w:t>
            </w:r>
          </w:p>
        </w:tc>
      </w:tr>
    </w:tbl>
    <w:p w14:paraId="75D7D09A" w14:textId="77777777" w:rsidR="00F65498" w:rsidRPr="00F65498" w:rsidRDefault="00F65498" w:rsidP="00F65498">
      <w:pPr>
        <w:keepLines/>
        <w:rPr>
          <w:rStyle w:val="Strong"/>
          <w:rFonts w:ascii="Arial" w:eastAsia="MS Gothic" w:hAnsi="Arial" w:cs="Arial"/>
          <w:lang w:eastAsia="en-AU"/>
        </w:rPr>
      </w:pPr>
    </w:p>
    <w:p w14:paraId="736AA6B1" w14:textId="77777777" w:rsidR="00F65498" w:rsidRPr="00F65498" w:rsidRDefault="00F65498" w:rsidP="00F65498">
      <w:pPr>
        <w:keepLines/>
        <w:rPr>
          <w:rStyle w:val="Strong"/>
          <w:rFonts w:ascii="Arial" w:eastAsia="MS Gothic" w:hAnsi="Arial" w:cs="Arial"/>
          <w:b w:val="0"/>
          <w:bCs w:val="0"/>
          <w:lang w:eastAsia="en-AU"/>
        </w:rPr>
      </w:pPr>
      <w:r w:rsidRPr="00F65498">
        <w:rPr>
          <w:rStyle w:val="Strong"/>
          <w:rFonts w:ascii="Arial" w:eastAsia="MS Gothic" w:hAnsi="Arial" w:cs="Arial"/>
        </w:rPr>
        <w:t>Administration</w:t>
      </w:r>
    </w:p>
    <w:p w14:paraId="5D89D327" w14:textId="77777777" w:rsidR="00F65498" w:rsidRPr="00F65498" w:rsidRDefault="00F65498" w:rsidP="00F65498">
      <w:pPr>
        <w:pStyle w:val="AttributeSubheading"/>
        <w:keepNext w:val="0"/>
        <w:rPr>
          <w:rFonts w:ascii="Arial" w:hAnsi="Arial" w:cs="Arial"/>
          <w:i w:val="0"/>
          <w:szCs w:val="20"/>
        </w:rPr>
      </w:pPr>
    </w:p>
    <w:tbl>
      <w:tblPr>
        <w:tblW w:w="7334" w:type="dxa"/>
        <w:tblInd w:w="648" w:type="dxa"/>
        <w:tblLook w:val="01E0" w:firstRow="1" w:lastRow="1" w:firstColumn="1" w:lastColumn="1" w:noHBand="0" w:noVBand="0"/>
      </w:tblPr>
      <w:tblGrid>
        <w:gridCol w:w="2025"/>
        <w:gridCol w:w="2025"/>
        <w:gridCol w:w="1256"/>
        <w:gridCol w:w="2028"/>
      </w:tblGrid>
      <w:tr w:rsidR="00F65498" w:rsidRPr="00F65498" w14:paraId="3D1EF05C" w14:textId="77777777" w:rsidTr="00DB7909">
        <w:tc>
          <w:tcPr>
            <w:tcW w:w="2025" w:type="dxa"/>
            <w:shd w:val="clear" w:color="auto" w:fill="auto"/>
          </w:tcPr>
          <w:p w14:paraId="0B766CF1"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Principal data users</w:t>
            </w:r>
          </w:p>
        </w:tc>
        <w:tc>
          <w:tcPr>
            <w:tcW w:w="5309" w:type="dxa"/>
            <w:gridSpan w:val="3"/>
            <w:shd w:val="clear" w:color="auto" w:fill="auto"/>
          </w:tcPr>
          <w:p w14:paraId="593E10FF" w14:textId="77777777" w:rsidR="00F65498" w:rsidRPr="00F65498" w:rsidRDefault="00F65498" w:rsidP="00F65498">
            <w:pPr>
              <w:keepLines/>
              <w:rPr>
                <w:rFonts w:ascii="Arial" w:hAnsi="Arial" w:cs="Arial"/>
              </w:rPr>
            </w:pPr>
            <w:r w:rsidRPr="00F65498">
              <w:rPr>
                <w:rFonts w:ascii="Arial" w:hAnsi="Arial" w:cs="Arial"/>
                <w:noProof/>
              </w:rPr>
              <w:t>Consultative Council on Obstetric and Paediatric Mortality and Morbidity</w:t>
            </w:r>
          </w:p>
        </w:tc>
      </w:tr>
      <w:tr w:rsidR="00F65498" w:rsidRPr="00F65498" w14:paraId="4E228F7C" w14:textId="77777777" w:rsidTr="00DB7909">
        <w:trPr>
          <w:trHeight w:val="327"/>
        </w:trPr>
        <w:tc>
          <w:tcPr>
            <w:tcW w:w="7334" w:type="dxa"/>
            <w:gridSpan w:val="4"/>
            <w:shd w:val="clear" w:color="auto" w:fill="auto"/>
          </w:tcPr>
          <w:p w14:paraId="66F7DE93" w14:textId="77777777" w:rsidR="00F65498" w:rsidRPr="00F65498" w:rsidRDefault="00F65498" w:rsidP="00F65498">
            <w:pPr>
              <w:keepLines/>
              <w:rPr>
                <w:rFonts w:ascii="Arial" w:hAnsi="Arial" w:cs="Arial"/>
              </w:rPr>
            </w:pPr>
          </w:p>
        </w:tc>
      </w:tr>
      <w:tr w:rsidR="00F65498" w:rsidRPr="00F65498" w14:paraId="54B9711C" w14:textId="77777777" w:rsidTr="00DB7909">
        <w:tc>
          <w:tcPr>
            <w:tcW w:w="2025" w:type="dxa"/>
            <w:shd w:val="clear" w:color="auto" w:fill="auto"/>
          </w:tcPr>
          <w:p w14:paraId="1EE758F9"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Definition source</w:t>
            </w:r>
          </w:p>
        </w:tc>
        <w:tc>
          <w:tcPr>
            <w:tcW w:w="2025" w:type="dxa"/>
            <w:shd w:val="clear" w:color="auto" w:fill="auto"/>
          </w:tcPr>
          <w:p w14:paraId="2C4D0287" w14:textId="77777777" w:rsidR="00F65498" w:rsidRPr="00F65498" w:rsidRDefault="00F65498" w:rsidP="00F65498">
            <w:pPr>
              <w:keepLines/>
              <w:rPr>
                <w:rFonts w:ascii="Arial" w:hAnsi="Arial" w:cs="Arial"/>
              </w:rPr>
            </w:pPr>
            <w:r w:rsidRPr="00F65498">
              <w:rPr>
                <w:rFonts w:ascii="Arial" w:hAnsi="Arial" w:cs="Arial"/>
                <w:noProof/>
              </w:rPr>
              <w:t>DHHS</w:t>
            </w:r>
          </w:p>
        </w:tc>
        <w:tc>
          <w:tcPr>
            <w:tcW w:w="1256" w:type="dxa"/>
            <w:shd w:val="clear" w:color="auto" w:fill="auto"/>
          </w:tcPr>
          <w:p w14:paraId="2166C61E"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Version</w:t>
            </w:r>
          </w:p>
        </w:tc>
        <w:tc>
          <w:tcPr>
            <w:tcW w:w="2025" w:type="dxa"/>
            <w:shd w:val="clear" w:color="auto" w:fill="auto"/>
          </w:tcPr>
          <w:p w14:paraId="62143E04" w14:textId="3AA02B3F" w:rsidR="00F65498" w:rsidRPr="00DB7909" w:rsidRDefault="00F65498" w:rsidP="00614956">
            <w:pPr>
              <w:pStyle w:val="ListParagraph"/>
              <w:keepLines/>
              <w:numPr>
                <w:ilvl w:val="0"/>
                <w:numId w:val="32"/>
              </w:numPr>
              <w:ind w:left="177" w:hanging="283"/>
              <w:rPr>
                <w:rFonts w:ascii="Arial" w:hAnsi="Arial" w:cs="Arial"/>
                <w:noProof/>
              </w:rPr>
            </w:pPr>
            <w:r w:rsidRPr="00DB7909">
              <w:rPr>
                <w:rFonts w:ascii="Arial" w:hAnsi="Arial" w:cs="Arial"/>
                <w:noProof/>
              </w:rPr>
              <w:t>January 1982</w:t>
            </w:r>
          </w:p>
          <w:p w14:paraId="7ECB34E7" w14:textId="124989F7" w:rsidR="00DB7909" w:rsidRPr="00DB7909" w:rsidRDefault="00DB7909" w:rsidP="00614956">
            <w:pPr>
              <w:pStyle w:val="ListParagraph"/>
              <w:keepLines/>
              <w:numPr>
                <w:ilvl w:val="0"/>
                <w:numId w:val="32"/>
              </w:numPr>
              <w:ind w:left="177" w:hanging="283"/>
              <w:rPr>
                <w:rFonts w:ascii="Arial" w:hAnsi="Arial" w:cs="Arial"/>
              </w:rPr>
            </w:pPr>
            <w:r w:rsidRPr="00DB7909">
              <w:rPr>
                <w:rFonts w:ascii="Arial" w:hAnsi="Arial" w:cs="Arial"/>
                <w:highlight w:val="green"/>
              </w:rPr>
              <w:t>January 2020</w:t>
            </w:r>
          </w:p>
        </w:tc>
      </w:tr>
      <w:tr w:rsidR="00F65498" w:rsidRPr="00F65498" w14:paraId="383DB509" w14:textId="77777777" w:rsidTr="00DB7909">
        <w:tc>
          <w:tcPr>
            <w:tcW w:w="7334" w:type="dxa"/>
            <w:gridSpan w:val="4"/>
            <w:shd w:val="clear" w:color="auto" w:fill="auto"/>
          </w:tcPr>
          <w:p w14:paraId="69352E4A" w14:textId="77777777" w:rsidR="00F65498" w:rsidRPr="00F65498" w:rsidRDefault="00F65498" w:rsidP="00F65498">
            <w:pPr>
              <w:keepLines/>
              <w:rPr>
                <w:rFonts w:ascii="Arial" w:hAnsi="Arial" w:cs="Arial"/>
              </w:rPr>
            </w:pPr>
          </w:p>
        </w:tc>
      </w:tr>
      <w:tr w:rsidR="00F65498" w:rsidRPr="00F65498" w14:paraId="03E91569" w14:textId="77777777" w:rsidTr="00DB7909">
        <w:tc>
          <w:tcPr>
            <w:tcW w:w="2025" w:type="dxa"/>
            <w:shd w:val="clear" w:color="auto" w:fill="auto"/>
          </w:tcPr>
          <w:p w14:paraId="3256E02E"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Codeset source</w:t>
            </w:r>
          </w:p>
        </w:tc>
        <w:tc>
          <w:tcPr>
            <w:tcW w:w="2025" w:type="dxa"/>
            <w:shd w:val="clear" w:color="auto" w:fill="auto"/>
          </w:tcPr>
          <w:p w14:paraId="49E30A3E" w14:textId="77777777" w:rsidR="00F65498" w:rsidRPr="00F65498" w:rsidRDefault="00F65498" w:rsidP="00F65498">
            <w:pPr>
              <w:keepLines/>
              <w:rPr>
                <w:rFonts w:ascii="Arial" w:hAnsi="Arial" w:cs="Arial"/>
              </w:rPr>
            </w:pPr>
            <w:r w:rsidRPr="00F65498">
              <w:rPr>
                <w:rFonts w:ascii="Arial" w:hAnsi="Arial" w:cs="Arial"/>
                <w:noProof/>
              </w:rPr>
              <w:t>Not applicable</w:t>
            </w:r>
          </w:p>
        </w:tc>
        <w:tc>
          <w:tcPr>
            <w:tcW w:w="1256" w:type="dxa"/>
            <w:shd w:val="clear" w:color="auto" w:fill="auto"/>
          </w:tcPr>
          <w:p w14:paraId="260CDBF2" w14:textId="77777777" w:rsidR="00F65498" w:rsidRPr="00F65498" w:rsidRDefault="00F65498" w:rsidP="00F65498">
            <w:pPr>
              <w:pStyle w:val="AttributeSubheading"/>
              <w:keepNext w:val="0"/>
              <w:rPr>
                <w:rFonts w:ascii="Arial" w:hAnsi="Arial" w:cs="Arial"/>
                <w:i w:val="0"/>
                <w:color w:val="F26B73"/>
                <w:szCs w:val="20"/>
              </w:rPr>
            </w:pPr>
            <w:r w:rsidRPr="00F65498">
              <w:rPr>
                <w:rFonts w:ascii="Arial" w:hAnsi="Arial" w:cs="Arial"/>
                <w:i w:val="0"/>
                <w:color w:val="F26B73"/>
                <w:szCs w:val="20"/>
              </w:rPr>
              <w:t>Collection start date</w:t>
            </w:r>
          </w:p>
        </w:tc>
        <w:tc>
          <w:tcPr>
            <w:tcW w:w="2025" w:type="dxa"/>
            <w:shd w:val="clear" w:color="auto" w:fill="auto"/>
          </w:tcPr>
          <w:p w14:paraId="565E8A36" w14:textId="77777777" w:rsidR="00F65498" w:rsidRPr="00F65498" w:rsidRDefault="00F65498" w:rsidP="00F65498">
            <w:pPr>
              <w:keepLines/>
              <w:rPr>
                <w:rFonts w:ascii="Arial" w:hAnsi="Arial" w:cs="Arial"/>
              </w:rPr>
            </w:pPr>
            <w:r w:rsidRPr="00F65498">
              <w:rPr>
                <w:rFonts w:ascii="Arial" w:hAnsi="Arial" w:cs="Arial"/>
                <w:noProof/>
              </w:rPr>
              <w:t>1982</w:t>
            </w:r>
          </w:p>
        </w:tc>
      </w:tr>
    </w:tbl>
    <w:p w14:paraId="1FE6FDD1" w14:textId="77777777" w:rsidR="00F65498" w:rsidRDefault="00F65498" w:rsidP="00F65498">
      <w:pPr>
        <w:keepLines/>
        <w:rPr>
          <w:rFonts w:cs="Arial"/>
        </w:rPr>
      </w:pPr>
    </w:p>
    <w:p w14:paraId="7BA3F5E4" w14:textId="77777777" w:rsidR="00F65498" w:rsidRPr="00564E9C" w:rsidRDefault="00F65498" w:rsidP="00F65498">
      <w:pPr>
        <w:rPr>
          <w:rFonts w:cs="Arial"/>
        </w:rPr>
      </w:pPr>
      <w:r>
        <w:rPr>
          <w:rFonts w:cs="Arial"/>
        </w:rPr>
        <w:br w:type="page"/>
      </w:r>
    </w:p>
    <w:p w14:paraId="05054C6A" w14:textId="77777777" w:rsidR="00814ADA" w:rsidRDefault="00814ADA" w:rsidP="00CE41BE">
      <w:pPr>
        <w:pStyle w:val="Heading2"/>
      </w:pPr>
      <w:bookmarkStart w:id="204" w:name="_Toc499798967"/>
      <w:bookmarkStart w:id="205" w:name="_Toc533164585"/>
      <w:bookmarkStart w:id="206" w:name="_Toc13799769"/>
      <w:r w:rsidRPr="00D5597B">
        <w:rPr>
          <w:highlight w:val="green"/>
        </w:rPr>
        <w:t>Labour induction/augmentation agent</w:t>
      </w:r>
      <w:bookmarkEnd w:id="204"/>
      <w:bookmarkEnd w:id="205"/>
      <w:bookmarkEnd w:id="206"/>
    </w:p>
    <w:p w14:paraId="37511ECE" w14:textId="77777777" w:rsidR="00814ADA" w:rsidRPr="00814ADA" w:rsidRDefault="00814ADA" w:rsidP="00814ADA">
      <w:pPr>
        <w:pStyle w:val="Healthheading4"/>
        <w:rPr>
          <w:rStyle w:val="Strong"/>
          <w:rFonts w:eastAsia="MS Gothic" w:cs="Arial"/>
          <w:b/>
          <w:bCs/>
          <w:sz w:val="20"/>
          <w:szCs w:val="20"/>
        </w:rPr>
      </w:pPr>
      <w:r w:rsidRPr="00814ADA">
        <w:rPr>
          <w:rStyle w:val="Strong"/>
          <w:rFonts w:eastAsia="MS Gothic" w:cs="Arial"/>
          <w:sz w:val="20"/>
          <w:szCs w:val="20"/>
        </w:rPr>
        <w:t>Specification</w:t>
      </w:r>
    </w:p>
    <w:tbl>
      <w:tblPr>
        <w:tblW w:w="8708" w:type="dxa"/>
        <w:tblInd w:w="648" w:type="dxa"/>
        <w:tblLook w:val="01E0" w:firstRow="1" w:lastRow="1" w:firstColumn="1" w:lastColumn="1" w:noHBand="0" w:noVBand="0"/>
      </w:tblPr>
      <w:tblGrid>
        <w:gridCol w:w="2024"/>
        <w:gridCol w:w="2025"/>
        <w:gridCol w:w="2025"/>
        <w:gridCol w:w="2634"/>
      </w:tblGrid>
      <w:tr w:rsidR="00814ADA" w:rsidRPr="00814ADA" w14:paraId="1033E19E" w14:textId="77777777" w:rsidTr="00B010F2">
        <w:tc>
          <w:tcPr>
            <w:tcW w:w="2024" w:type="dxa"/>
          </w:tcPr>
          <w:p w14:paraId="3E178354" w14:textId="77777777" w:rsidR="00814ADA" w:rsidRPr="00814ADA" w:rsidRDefault="00814ADA" w:rsidP="00A63B1D">
            <w:pPr>
              <w:pStyle w:val="AttributeSubheading"/>
              <w:keepNext w:val="0"/>
              <w:rPr>
                <w:rFonts w:ascii="Arial" w:hAnsi="Arial" w:cs="Arial"/>
                <w:szCs w:val="20"/>
              </w:rPr>
            </w:pPr>
            <w:r w:rsidRPr="00814ADA">
              <w:rPr>
                <w:rFonts w:ascii="Arial" w:hAnsi="Arial" w:cs="Arial"/>
                <w:i w:val="0"/>
                <w:color w:val="F26B73"/>
                <w:szCs w:val="20"/>
              </w:rPr>
              <w:t>Definition</w:t>
            </w:r>
          </w:p>
        </w:tc>
        <w:tc>
          <w:tcPr>
            <w:tcW w:w="6684" w:type="dxa"/>
            <w:gridSpan w:val="3"/>
          </w:tcPr>
          <w:p w14:paraId="2715F3BA" w14:textId="77777777" w:rsidR="00814ADA" w:rsidRPr="00814ADA" w:rsidRDefault="00814ADA" w:rsidP="00A63B1D">
            <w:pPr>
              <w:pStyle w:val="Healthbody"/>
              <w:rPr>
                <w:rFonts w:cs="Arial"/>
                <w:sz w:val="20"/>
                <w:szCs w:val="20"/>
              </w:rPr>
            </w:pPr>
            <w:r w:rsidRPr="00814ADA">
              <w:rPr>
                <w:rFonts w:cs="Arial"/>
                <w:noProof/>
                <w:sz w:val="20"/>
                <w:szCs w:val="20"/>
              </w:rPr>
              <w:t>Agents used to induce or assist in the progress of labour</w:t>
            </w:r>
          </w:p>
        </w:tc>
      </w:tr>
      <w:tr w:rsidR="00814ADA" w:rsidRPr="00814ADA" w14:paraId="41FE07AA" w14:textId="77777777" w:rsidTr="00B010F2">
        <w:tc>
          <w:tcPr>
            <w:tcW w:w="2024" w:type="dxa"/>
          </w:tcPr>
          <w:p w14:paraId="316322F8"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Representation class</w:t>
            </w:r>
          </w:p>
        </w:tc>
        <w:tc>
          <w:tcPr>
            <w:tcW w:w="2025" w:type="dxa"/>
          </w:tcPr>
          <w:p w14:paraId="43416341" w14:textId="77777777" w:rsidR="00814ADA" w:rsidRPr="00814ADA" w:rsidRDefault="00814ADA" w:rsidP="00A63B1D">
            <w:pPr>
              <w:pStyle w:val="Healthbody"/>
              <w:rPr>
                <w:rFonts w:cs="Arial"/>
                <w:sz w:val="20"/>
                <w:szCs w:val="20"/>
              </w:rPr>
            </w:pPr>
            <w:r w:rsidRPr="00814ADA">
              <w:rPr>
                <w:rFonts w:cs="Arial"/>
                <w:noProof/>
                <w:sz w:val="20"/>
                <w:szCs w:val="20"/>
              </w:rPr>
              <w:t>Code</w:t>
            </w:r>
          </w:p>
        </w:tc>
        <w:tc>
          <w:tcPr>
            <w:tcW w:w="2025" w:type="dxa"/>
          </w:tcPr>
          <w:p w14:paraId="3E898250"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Data type</w:t>
            </w:r>
          </w:p>
        </w:tc>
        <w:tc>
          <w:tcPr>
            <w:tcW w:w="2634" w:type="dxa"/>
          </w:tcPr>
          <w:p w14:paraId="3C591EC4" w14:textId="77777777" w:rsidR="00814ADA" w:rsidRPr="00814ADA" w:rsidRDefault="00814ADA" w:rsidP="00A63B1D">
            <w:pPr>
              <w:pStyle w:val="Healthbody"/>
              <w:rPr>
                <w:rFonts w:cs="Arial"/>
                <w:sz w:val="20"/>
                <w:szCs w:val="20"/>
              </w:rPr>
            </w:pPr>
            <w:r w:rsidRPr="00814ADA">
              <w:rPr>
                <w:rFonts w:cs="Arial"/>
                <w:noProof/>
                <w:sz w:val="20"/>
                <w:szCs w:val="20"/>
              </w:rPr>
              <w:t>Number</w:t>
            </w:r>
          </w:p>
        </w:tc>
      </w:tr>
      <w:tr w:rsidR="00814ADA" w:rsidRPr="00814ADA" w14:paraId="3C433B61" w14:textId="77777777" w:rsidTr="00B010F2">
        <w:tc>
          <w:tcPr>
            <w:tcW w:w="2024" w:type="dxa"/>
          </w:tcPr>
          <w:p w14:paraId="4978E304"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Format</w:t>
            </w:r>
          </w:p>
        </w:tc>
        <w:tc>
          <w:tcPr>
            <w:tcW w:w="2025" w:type="dxa"/>
          </w:tcPr>
          <w:p w14:paraId="3DA9FDA0" w14:textId="77777777" w:rsidR="00814ADA" w:rsidRPr="00814ADA" w:rsidRDefault="00814ADA" w:rsidP="00A63B1D">
            <w:pPr>
              <w:pStyle w:val="Healthbody"/>
              <w:rPr>
                <w:rFonts w:cs="Arial"/>
                <w:sz w:val="20"/>
                <w:szCs w:val="20"/>
              </w:rPr>
            </w:pPr>
            <w:r w:rsidRPr="00814ADA">
              <w:rPr>
                <w:rFonts w:cs="Arial"/>
                <w:noProof/>
                <w:sz w:val="20"/>
                <w:szCs w:val="20"/>
              </w:rPr>
              <w:t>N</w:t>
            </w:r>
          </w:p>
        </w:tc>
        <w:tc>
          <w:tcPr>
            <w:tcW w:w="2025" w:type="dxa"/>
          </w:tcPr>
          <w:p w14:paraId="3D73AF8D"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Field size</w:t>
            </w:r>
          </w:p>
        </w:tc>
        <w:tc>
          <w:tcPr>
            <w:tcW w:w="2634" w:type="dxa"/>
          </w:tcPr>
          <w:p w14:paraId="1A22988E" w14:textId="77777777" w:rsidR="00814ADA" w:rsidRPr="00814ADA" w:rsidRDefault="00814ADA" w:rsidP="00A63B1D">
            <w:pPr>
              <w:pStyle w:val="Healthbody"/>
              <w:rPr>
                <w:rFonts w:cs="Arial"/>
                <w:sz w:val="20"/>
                <w:szCs w:val="20"/>
              </w:rPr>
            </w:pPr>
            <w:r w:rsidRPr="00814ADA">
              <w:rPr>
                <w:rFonts w:cs="Arial"/>
                <w:noProof/>
                <w:sz w:val="20"/>
                <w:szCs w:val="20"/>
              </w:rPr>
              <w:t>1 (x4)</w:t>
            </w:r>
          </w:p>
        </w:tc>
      </w:tr>
      <w:tr w:rsidR="00814ADA" w:rsidRPr="00814ADA" w14:paraId="2A4BDD4E" w14:textId="77777777" w:rsidTr="00B010F2">
        <w:tc>
          <w:tcPr>
            <w:tcW w:w="2024" w:type="dxa"/>
          </w:tcPr>
          <w:p w14:paraId="7A49D020"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Location</w:t>
            </w:r>
          </w:p>
        </w:tc>
        <w:tc>
          <w:tcPr>
            <w:tcW w:w="2025" w:type="dxa"/>
          </w:tcPr>
          <w:p w14:paraId="7CC25E4C" w14:textId="77777777" w:rsidR="00814ADA" w:rsidRPr="00814ADA" w:rsidRDefault="00814ADA" w:rsidP="00A63B1D">
            <w:pPr>
              <w:pStyle w:val="Healthbody"/>
              <w:rPr>
                <w:rFonts w:cs="Arial"/>
                <w:sz w:val="20"/>
                <w:szCs w:val="20"/>
              </w:rPr>
            </w:pPr>
            <w:r w:rsidRPr="00814ADA">
              <w:rPr>
                <w:rFonts w:cs="Arial"/>
                <w:noProof/>
                <w:sz w:val="20"/>
                <w:szCs w:val="20"/>
              </w:rPr>
              <w:t>Episode record</w:t>
            </w:r>
          </w:p>
        </w:tc>
        <w:tc>
          <w:tcPr>
            <w:tcW w:w="2025" w:type="dxa"/>
          </w:tcPr>
          <w:p w14:paraId="47A8816B"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Position</w:t>
            </w:r>
          </w:p>
        </w:tc>
        <w:tc>
          <w:tcPr>
            <w:tcW w:w="2634" w:type="dxa"/>
          </w:tcPr>
          <w:p w14:paraId="2679D0CC" w14:textId="77777777" w:rsidR="00814ADA" w:rsidRPr="00814ADA" w:rsidRDefault="00814ADA" w:rsidP="00A63B1D">
            <w:pPr>
              <w:pStyle w:val="Healthbody"/>
              <w:rPr>
                <w:rFonts w:cs="Arial"/>
                <w:sz w:val="20"/>
                <w:szCs w:val="20"/>
              </w:rPr>
            </w:pPr>
            <w:r w:rsidRPr="00814ADA">
              <w:rPr>
                <w:rFonts w:cs="Arial"/>
                <w:sz w:val="20"/>
                <w:szCs w:val="20"/>
              </w:rPr>
              <w:t>68</w:t>
            </w:r>
          </w:p>
        </w:tc>
      </w:tr>
      <w:tr w:rsidR="00814ADA" w:rsidRPr="00814ADA" w14:paraId="0D5AD3C2" w14:textId="77777777" w:rsidTr="00B010F2">
        <w:tc>
          <w:tcPr>
            <w:tcW w:w="2024" w:type="dxa"/>
          </w:tcPr>
          <w:p w14:paraId="3B75BFD8"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Permissible values</w:t>
            </w:r>
          </w:p>
        </w:tc>
        <w:tc>
          <w:tcPr>
            <w:tcW w:w="6684" w:type="dxa"/>
            <w:gridSpan w:val="3"/>
          </w:tcPr>
          <w:p w14:paraId="2F4D9863" w14:textId="77777777" w:rsidR="00814ADA" w:rsidRPr="00814ADA" w:rsidRDefault="00814ADA" w:rsidP="00A63B1D">
            <w:pPr>
              <w:pStyle w:val="Healthbody"/>
              <w:rPr>
                <w:rFonts w:cs="Arial"/>
                <w:b/>
                <w:noProof/>
                <w:sz w:val="20"/>
                <w:szCs w:val="20"/>
              </w:rPr>
            </w:pPr>
            <w:r w:rsidRPr="00814ADA">
              <w:rPr>
                <w:rFonts w:cs="Arial"/>
                <w:b/>
                <w:noProof/>
                <w:sz w:val="20"/>
                <w:szCs w:val="20"/>
              </w:rPr>
              <w:t>Code</w:t>
            </w:r>
            <w:r w:rsidRPr="00814ADA">
              <w:rPr>
                <w:rFonts w:cs="Arial"/>
                <w:b/>
                <w:noProof/>
                <w:sz w:val="20"/>
                <w:szCs w:val="20"/>
              </w:rPr>
              <w:tab/>
              <w:t>Descriptor</w:t>
            </w:r>
          </w:p>
          <w:p w14:paraId="4EDBDC6A" w14:textId="77777777" w:rsidR="00814ADA" w:rsidRPr="00814ADA" w:rsidRDefault="00814ADA" w:rsidP="00A63B1D">
            <w:pPr>
              <w:keepLines/>
              <w:rPr>
                <w:rFonts w:ascii="Arial" w:hAnsi="Arial" w:cs="Arial"/>
                <w:noProof/>
              </w:rPr>
            </w:pPr>
            <w:r w:rsidRPr="00814ADA">
              <w:rPr>
                <w:rFonts w:ascii="Arial" w:hAnsi="Arial" w:cs="Arial"/>
                <w:noProof/>
              </w:rPr>
              <w:t>1</w:t>
            </w:r>
            <w:r w:rsidRPr="00814ADA">
              <w:rPr>
                <w:rFonts w:ascii="Arial" w:hAnsi="Arial" w:cs="Arial"/>
                <w:noProof/>
              </w:rPr>
              <w:tab/>
              <w:t>Oxytocin</w:t>
            </w:r>
          </w:p>
          <w:p w14:paraId="63A3AF2A" w14:textId="77777777" w:rsidR="00814ADA" w:rsidRPr="00814ADA" w:rsidRDefault="00814ADA" w:rsidP="00A63B1D">
            <w:pPr>
              <w:keepLines/>
              <w:rPr>
                <w:rFonts w:ascii="Arial" w:hAnsi="Arial" w:cs="Arial"/>
                <w:noProof/>
              </w:rPr>
            </w:pPr>
            <w:r w:rsidRPr="00814ADA">
              <w:rPr>
                <w:rFonts w:ascii="Arial" w:hAnsi="Arial" w:cs="Arial"/>
                <w:noProof/>
              </w:rPr>
              <w:t>2</w:t>
            </w:r>
            <w:r w:rsidRPr="00814ADA">
              <w:rPr>
                <w:rFonts w:ascii="Arial" w:hAnsi="Arial" w:cs="Arial"/>
                <w:noProof/>
              </w:rPr>
              <w:tab/>
              <w:t>Prostaglandins</w:t>
            </w:r>
          </w:p>
          <w:p w14:paraId="1983C43D" w14:textId="37E66B28" w:rsidR="00814ADA" w:rsidRPr="00814ADA" w:rsidRDefault="00814ADA" w:rsidP="00A63B1D">
            <w:pPr>
              <w:keepLines/>
              <w:rPr>
                <w:rFonts w:ascii="Arial" w:hAnsi="Arial" w:cs="Arial"/>
                <w:noProof/>
              </w:rPr>
            </w:pPr>
            <w:r w:rsidRPr="00814ADA">
              <w:rPr>
                <w:rFonts w:ascii="Arial" w:hAnsi="Arial" w:cs="Arial"/>
                <w:noProof/>
              </w:rPr>
              <w:t>3</w:t>
            </w:r>
            <w:r>
              <w:rPr>
                <w:rFonts w:ascii="Arial" w:hAnsi="Arial" w:cs="Arial"/>
                <w:noProof/>
              </w:rPr>
              <w:tab/>
            </w:r>
            <w:r w:rsidRPr="00814ADA">
              <w:rPr>
                <w:rFonts w:ascii="Arial" w:hAnsi="Arial" w:cs="Arial"/>
                <w:noProof/>
              </w:rPr>
              <w:t>Artificial rupture of membranes (ARM)</w:t>
            </w:r>
          </w:p>
          <w:p w14:paraId="6F0C13CD" w14:textId="799EA296" w:rsidR="00814ADA" w:rsidRPr="00814ADA" w:rsidRDefault="00814ADA" w:rsidP="00A63B1D">
            <w:pPr>
              <w:keepLines/>
              <w:rPr>
                <w:rFonts w:ascii="Arial" w:hAnsi="Arial" w:cs="Arial"/>
                <w:noProof/>
              </w:rPr>
            </w:pPr>
            <w:r w:rsidRPr="00814ADA">
              <w:rPr>
                <w:rFonts w:ascii="Arial" w:hAnsi="Arial" w:cs="Arial"/>
                <w:noProof/>
              </w:rPr>
              <w:t>4</w:t>
            </w:r>
            <w:r>
              <w:rPr>
                <w:rFonts w:ascii="Arial" w:hAnsi="Arial" w:cs="Arial"/>
                <w:noProof/>
              </w:rPr>
              <w:tab/>
            </w:r>
            <w:r w:rsidRPr="00814ADA">
              <w:rPr>
                <w:rFonts w:ascii="Arial" w:hAnsi="Arial" w:cs="Arial"/>
                <w:noProof/>
              </w:rPr>
              <w:t>Cervical Ripening – balloon catheter</w:t>
            </w:r>
          </w:p>
          <w:p w14:paraId="3D608FCA" w14:textId="2955051E" w:rsidR="00814ADA" w:rsidRPr="00814ADA" w:rsidRDefault="00814ADA" w:rsidP="00A63B1D">
            <w:pPr>
              <w:keepLines/>
              <w:rPr>
                <w:rFonts w:ascii="Arial" w:hAnsi="Arial" w:cs="Arial"/>
                <w:noProof/>
              </w:rPr>
            </w:pPr>
            <w:r w:rsidRPr="00814ADA">
              <w:rPr>
                <w:rFonts w:ascii="Arial" w:hAnsi="Arial" w:cs="Arial"/>
                <w:noProof/>
              </w:rPr>
              <w:t>8</w:t>
            </w:r>
            <w:r>
              <w:rPr>
                <w:rFonts w:ascii="Arial" w:hAnsi="Arial" w:cs="Arial"/>
                <w:noProof/>
              </w:rPr>
              <w:tab/>
            </w:r>
            <w:r w:rsidRPr="00814ADA">
              <w:rPr>
                <w:rFonts w:ascii="Arial" w:hAnsi="Arial" w:cs="Arial"/>
                <w:noProof/>
              </w:rPr>
              <w:t>Other - specify</w:t>
            </w:r>
          </w:p>
          <w:p w14:paraId="3C791D03" w14:textId="5AC4593B" w:rsidR="00814ADA" w:rsidRPr="00814ADA" w:rsidRDefault="00814ADA" w:rsidP="00A63B1D">
            <w:pPr>
              <w:keepLines/>
              <w:rPr>
                <w:rFonts w:ascii="Arial" w:hAnsi="Arial" w:cs="Arial"/>
              </w:rPr>
            </w:pPr>
            <w:r w:rsidRPr="00814ADA">
              <w:rPr>
                <w:rFonts w:ascii="Arial" w:hAnsi="Arial" w:cs="Arial"/>
                <w:noProof/>
              </w:rPr>
              <w:t>9</w:t>
            </w:r>
            <w:r>
              <w:rPr>
                <w:rFonts w:ascii="Arial" w:hAnsi="Arial" w:cs="Arial"/>
                <w:noProof/>
              </w:rPr>
              <w:tab/>
            </w:r>
            <w:r w:rsidRPr="00814ADA">
              <w:rPr>
                <w:rFonts w:ascii="Arial" w:hAnsi="Arial" w:cs="Arial"/>
                <w:noProof/>
              </w:rPr>
              <w:t>Not stated</w:t>
            </w:r>
            <w:r>
              <w:rPr>
                <w:rFonts w:ascii="Arial" w:hAnsi="Arial" w:cs="Arial"/>
                <w:noProof/>
              </w:rPr>
              <w:t xml:space="preserve"> </w:t>
            </w:r>
            <w:r w:rsidRPr="00814ADA">
              <w:rPr>
                <w:rFonts w:ascii="Arial" w:hAnsi="Arial" w:cs="Arial"/>
                <w:noProof/>
              </w:rPr>
              <w:t>/</w:t>
            </w:r>
            <w:r>
              <w:rPr>
                <w:rFonts w:ascii="Arial" w:hAnsi="Arial" w:cs="Arial"/>
                <w:noProof/>
              </w:rPr>
              <w:t xml:space="preserve"> </w:t>
            </w:r>
            <w:r w:rsidRPr="00814ADA">
              <w:rPr>
                <w:rFonts w:ascii="Arial" w:hAnsi="Arial" w:cs="Arial"/>
                <w:noProof/>
              </w:rPr>
              <w:t>inadequately described</w:t>
            </w:r>
          </w:p>
        </w:tc>
      </w:tr>
      <w:tr w:rsidR="00814ADA" w:rsidRPr="00814ADA" w14:paraId="11BD360F" w14:textId="77777777" w:rsidTr="00B010F2">
        <w:tblPrEx>
          <w:tblLook w:val="00A0" w:firstRow="1" w:lastRow="0" w:firstColumn="1" w:lastColumn="0" w:noHBand="0" w:noVBand="0"/>
        </w:tblPrEx>
        <w:tc>
          <w:tcPr>
            <w:tcW w:w="2024" w:type="dxa"/>
          </w:tcPr>
          <w:p w14:paraId="707A80E1" w14:textId="77777777" w:rsidR="00814ADA" w:rsidRPr="00814ADA" w:rsidRDefault="00814ADA" w:rsidP="00A63B1D">
            <w:pPr>
              <w:pStyle w:val="AttributeSubheading"/>
              <w:keepNext w:val="0"/>
              <w:spacing w:before="240"/>
              <w:rPr>
                <w:rFonts w:ascii="Arial" w:hAnsi="Arial" w:cs="Arial"/>
                <w:i w:val="0"/>
                <w:color w:val="F26B73"/>
                <w:szCs w:val="20"/>
              </w:rPr>
            </w:pPr>
            <w:r w:rsidRPr="00814ADA">
              <w:rPr>
                <w:rFonts w:ascii="Arial" w:hAnsi="Arial" w:cs="Arial"/>
                <w:i w:val="0"/>
                <w:color w:val="F26B73"/>
                <w:szCs w:val="20"/>
              </w:rPr>
              <w:t>Reporting guide</w:t>
            </w:r>
          </w:p>
        </w:tc>
        <w:tc>
          <w:tcPr>
            <w:tcW w:w="6684" w:type="dxa"/>
            <w:gridSpan w:val="3"/>
          </w:tcPr>
          <w:p w14:paraId="26AF3BEA" w14:textId="4E22BA50" w:rsidR="00814ADA" w:rsidRPr="00814ADA" w:rsidRDefault="00814ADA" w:rsidP="00A63B1D">
            <w:pPr>
              <w:pStyle w:val="Healthbody"/>
              <w:spacing w:before="240" w:after="0"/>
              <w:rPr>
                <w:rFonts w:eastAsia="Times New Roman" w:cs="Arial"/>
                <w:noProof/>
                <w:sz w:val="20"/>
                <w:szCs w:val="20"/>
              </w:rPr>
            </w:pPr>
            <w:r w:rsidRPr="00814ADA">
              <w:rPr>
                <w:rFonts w:cs="Arial"/>
                <w:sz w:val="20"/>
                <w:szCs w:val="20"/>
              </w:rPr>
              <w:t xml:space="preserve">Code 2 </w:t>
            </w:r>
            <w:r w:rsidRPr="00814ADA">
              <w:rPr>
                <w:rFonts w:eastAsia="Times New Roman" w:cs="Arial"/>
                <w:noProof/>
                <w:sz w:val="20"/>
                <w:szCs w:val="20"/>
              </w:rPr>
              <w:t xml:space="preserve">Prostaglandins: </w:t>
            </w:r>
            <w:r>
              <w:rPr>
                <w:rFonts w:eastAsia="Times New Roman" w:cs="Arial"/>
                <w:noProof/>
                <w:sz w:val="20"/>
                <w:szCs w:val="20"/>
              </w:rPr>
              <w:br/>
            </w:r>
            <w:r>
              <w:rPr>
                <w:rFonts w:eastAsia="Times New Roman" w:cs="Arial"/>
                <w:noProof/>
                <w:sz w:val="20"/>
                <w:szCs w:val="20"/>
              </w:rPr>
              <w:tab/>
            </w:r>
            <w:r w:rsidRPr="00814ADA">
              <w:rPr>
                <w:rFonts w:eastAsia="Times New Roman" w:cs="Arial"/>
                <w:noProof/>
                <w:sz w:val="20"/>
                <w:szCs w:val="20"/>
              </w:rPr>
              <w:t>includes misoprostil</w:t>
            </w:r>
          </w:p>
          <w:p w14:paraId="7A881A02" w14:textId="77777777" w:rsidR="00814ADA" w:rsidRDefault="00814ADA" w:rsidP="00814ADA">
            <w:pPr>
              <w:pStyle w:val="Healthbody"/>
              <w:spacing w:after="0"/>
              <w:rPr>
                <w:rFonts w:cs="Arial"/>
                <w:sz w:val="20"/>
                <w:szCs w:val="20"/>
              </w:rPr>
            </w:pPr>
            <w:r w:rsidRPr="00814ADA">
              <w:rPr>
                <w:rFonts w:cs="Arial"/>
                <w:sz w:val="20"/>
                <w:szCs w:val="20"/>
              </w:rPr>
              <w:t xml:space="preserve">Code 4 Cervical Ripening – balloon catheter: </w:t>
            </w:r>
            <w:r>
              <w:rPr>
                <w:rFonts w:cs="Arial"/>
                <w:sz w:val="20"/>
                <w:szCs w:val="20"/>
              </w:rPr>
              <w:br/>
            </w:r>
            <w:r>
              <w:rPr>
                <w:rFonts w:cs="Arial"/>
                <w:sz w:val="20"/>
                <w:szCs w:val="20"/>
              </w:rPr>
              <w:tab/>
            </w:r>
            <w:r w:rsidRPr="00814ADA">
              <w:rPr>
                <w:rFonts w:cs="Arial"/>
                <w:sz w:val="20"/>
                <w:szCs w:val="20"/>
              </w:rPr>
              <w:t>includes all catheter types</w:t>
            </w:r>
          </w:p>
          <w:p w14:paraId="2B9A435F" w14:textId="7D44FDC5" w:rsidR="00814ADA" w:rsidRPr="00814ADA" w:rsidRDefault="00814ADA" w:rsidP="00A63B1D">
            <w:pPr>
              <w:pStyle w:val="Healthbody"/>
              <w:rPr>
                <w:rFonts w:cs="Arial"/>
                <w:sz w:val="20"/>
                <w:szCs w:val="20"/>
              </w:rPr>
            </w:pPr>
            <w:r w:rsidRPr="00814ADA">
              <w:rPr>
                <w:rFonts w:cs="Arial"/>
                <w:sz w:val="20"/>
                <w:szCs w:val="20"/>
              </w:rPr>
              <w:t xml:space="preserve">Code 8 Other – specify: </w:t>
            </w:r>
            <w:r>
              <w:rPr>
                <w:rFonts w:cs="Arial"/>
                <w:sz w:val="20"/>
                <w:szCs w:val="20"/>
              </w:rPr>
              <w:br/>
            </w:r>
            <w:r>
              <w:rPr>
                <w:rFonts w:cs="Arial"/>
                <w:sz w:val="20"/>
                <w:szCs w:val="20"/>
              </w:rPr>
              <w:tab/>
            </w:r>
            <w:r w:rsidRPr="00814ADA">
              <w:rPr>
                <w:rFonts w:cs="Arial"/>
                <w:sz w:val="20"/>
                <w:szCs w:val="20"/>
              </w:rPr>
              <w:t>if code 8 is reported, specify the agent of induction or</w:t>
            </w:r>
            <w:r>
              <w:rPr>
                <w:rFonts w:cs="Arial"/>
                <w:sz w:val="20"/>
                <w:szCs w:val="20"/>
              </w:rPr>
              <w:br/>
            </w:r>
            <w:r>
              <w:rPr>
                <w:rFonts w:cs="Arial"/>
                <w:sz w:val="20"/>
                <w:szCs w:val="20"/>
              </w:rPr>
              <w:tab/>
            </w:r>
            <w:r w:rsidRPr="00814ADA">
              <w:rPr>
                <w:rFonts w:cs="Arial"/>
                <w:sz w:val="20"/>
                <w:szCs w:val="20"/>
              </w:rPr>
              <w:t xml:space="preserve">augmentation in Labour induction/augmentation agent – </w:t>
            </w:r>
            <w:r>
              <w:rPr>
                <w:rFonts w:cs="Arial"/>
                <w:sz w:val="20"/>
                <w:szCs w:val="20"/>
              </w:rPr>
              <w:br/>
            </w:r>
            <w:r>
              <w:rPr>
                <w:rFonts w:cs="Arial"/>
                <w:sz w:val="20"/>
                <w:szCs w:val="20"/>
              </w:rPr>
              <w:tab/>
            </w:r>
            <w:r w:rsidRPr="00814ADA">
              <w:rPr>
                <w:rFonts w:cs="Arial"/>
                <w:sz w:val="20"/>
                <w:szCs w:val="20"/>
              </w:rPr>
              <w:t>other specified description</w:t>
            </w:r>
          </w:p>
          <w:p w14:paraId="5817524D" w14:textId="77777777" w:rsidR="00814ADA" w:rsidRPr="00814ADA" w:rsidRDefault="00814ADA" w:rsidP="00301E00">
            <w:pPr>
              <w:pStyle w:val="Healthbody"/>
              <w:spacing w:before="120" w:after="0"/>
              <w:rPr>
                <w:rFonts w:cs="Arial"/>
                <w:sz w:val="20"/>
                <w:szCs w:val="20"/>
              </w:rPr>
            </w:pPr>
            <w:r w:rsidRPr="00814ADA">
              <w:rPr>
                <w:rFonts w:cs="Arial"/>
                <w:sz w:val="20"/>
                <w:szCs w:val="20"/>
              </w:rPr>
              <w:t>If labour is not induced or augmented do not report a value, leave blank.</w:t>
            </w:r>
          </w:p>
        </w:tc>
      </w:tr>
      <w:tr w:rsidR="00814ADA" w:rsidRPr="00814ADA" w14:paraId="67E416F7" w14:textId="77777777" w:rsidTr="00B010F2">
        <w:tc>
          <w:tcPr>
            <w:tcW w:w="2024" w:type="dxa"/>
          </w:tcPr>
          <w:p w14:paraId="22CF8803" w14:textId="77777777" w:rsidR="00814ADA" w:rsidRPr="00814ADA" w:rsidRDefault="00814ADA" w:rsidP="00A63B1D">
            <w:pPr>
              <w:pStyle w:val="AttributeSubheading"/>
              <w:keepNext w:val="0"/>
              <w:spacing w:before="120"/>
              <w:rPr>
                <w:rFonts w:ascii="Arial" w:hAnsi="Arial" w:cs="Arial"/>
                <w:i w:val="0"/>
                <w:color w:val="F26B73"/>
                <w:szCs w:val="20"/>
              </w:rPr>
            </w:pPr>
            <w:r w:rsidRPr="00814ADA">
              <w:rPr>
                <w:rFonts w:ascii="Arial" w:hAnsi="Arial" w:cs="Arial"/>
                <w:i w:val="0"/>
                <w:color w:val="F26B73"/>
                <w:szCs w:val="20"/>
              </w:rPr>
              <w:t>Reported by</w:t>
            </w:r>
          </w:p>
        </w:tc>
        <w:tc>
          <w:tcPr>
            <w:tcW w:w="6684" w:type="dxa"/>
            <w:gridSpan w:val="3"/>
          </w:tcPr>
          <w:p w14:paraId="0EA1952A" w14:textId="77777777" w:rsidR="00814ADA" w:rsidRPr="00814ADA" w:rsidRDefault="00814ADA" w:rsidP="00A63B1D">
            <w:pPr>
              <w:pStyle w:val="Healthbody"/>
              <w:spacing w:before="120"/>
              <w:rPr>
                <w:rFonts w:cs="Arial"/>
                <w:sz w:val="20"/>
                <w:szCs w:val="20"/>
              </w:rPr>
            </w:pPr>
            <w:r w:rsidRPr="00814ADA">
              <w:rPr>
                <w:rFonts w:cs="Arial"/>
                <w:noProof/>
                <w:sz w:val="20"/>
                <w:szCs w:val="20"/>
              </w:rPr>
              <w:t>All Victorian hospitals where a birth has occurred and homebirth practitioners</w:t>
            </w:r>
          </w:p>
        </w:tc>
      </w:tr>
      <w:tr w:rsidR="00814ADA" w:rsidRPr="00814ADA" w14:paraId="0C80128D" w14:textId="77777777" w:rsidTr="00B010F2">
        <w:tc>
          <w:tcPr>
            <w:tcW w:w="2024" w:type="dxa"/>
          </w:tcPr>
          <w:p w14:paraId="3451F01A"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Reported for</w:t>
            </w:r>
          </w:p>
        </w:tc>
        <w:tc>
          <w:tcPr>
            <w:tcW w:w="6684" w:type="dxa"/>
            <w:gridSpan w:val="3"/>
          </w:tcPr>
          <w:p w14:paraId="4674DE47" w14:textId="77777777" w:rsidR="00814ADA" w:rsidRPr="00814ADA" w:rsidRDefault="00814ADA" w:rsidP="00A63B1D">
            <w:pPr>
              <w:pStyle w:val="Healthbody"/>
              <w:rPr>
                <w:rFonts w:cs="Arial"/>
                <w:sz w:val="20"/>
                <w:szCs w:val="20"/>
              </w:rPr>
            </w:pPr>
            <w:r w:rsidRPr="00814ADA">
              <w:rPr>
                <w:rFonts w:cs="Arial"/>
                <w:noProof/>
                <w:sz w:val="20"/>
                <w:szCs w:val="20"/>
              </w:rPr>
              <w:t>All birth episodes where labour was induced or augmented</w:t>
            </w:r>
          </w:p>
        </w:tc>
      </w:tr>
      <w:tr w:rsidR="00814ADA" w:rsidRPr="00814ADA" w14:paraId="37130F89" w14:textId="77777777" w:rsidTr="00B010F2">
        <w:tc>
          <w:tcPr>
            <w:tcW w:w="2024" w:type="dxa"/>
          </w:tcPr>
          <w:p w14:paraId="28546D03"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Related concepts (Section 2):</w:t>
            </w:r>
          </w:p>
        </w:tc>
        <w:tc>
          <w:tcPr>
            <w:tcW w:w="6684" w:type="dxa"/>
            <w:gridSpan w:val="3"/>
          </w:tcPr>
          <w:p w14:paraId="49E6D1FF" w14:textId="77777777" w:rsidR="00814ADA" w:rsidRPr="00814ADA" w:rsidRDefault="00814ADA" w:rsidP="00A63B1D">
            <w:pPr>
              <w:pStyle w:val="Healthbody"/>
              <w:rPr>
                <w:rFonts w:cs="Arial"/>
                <w:sz w:val="20"/>
                <w:szCs w:val="20"/>
              </w:rPr>
            </w:pPr>
            <w:r w:rsidRPr="00814ADA">
              <w:rPr>
                <w:rFonts w:cs="Arial"/>
                <w:noProof/>
                <w:sz w:val="20"/>
                <w:szCs w:val="20"/>
              </w:rPr>
              <w:t>Augmentation, Labour type</w:t>
            </w:r>
          </w:p>
        </w:tc>
      </w:tr>
      <w:tr w:rsidR="00814ADA" w:rsidRPr="00814ADA" w14:paraId="7DF8FFFF" w14:textId="77777777" w:rsidTr="00B010F2">
        <w:tc>
          <w:tcPr>
            <w:tcW w:w="2024" w:type="dxa"/>
          </w:tcPr>
          <w:p w14:paraId="7147C3D2" w14:textId="77777777" w:rsidR="00814ADA" w:rsidRPr="00814ADA" w:rsidRDefault="00814ADA" w:rsidP="00A63B1D">
            <w:pPr>
              <w:pStyle w:val="AttributeSubheading"/>
              <w:keepNext w:val="0"/>
              <w:spacing w:before="120"/>
              <w:rPr>
                <w:rFonts w:ascii="Arial" w:hAnsi="Arial" w:cs="Arial"/>
                <w:i w:val="0"/>
                <w:color w:val="F26B73"/>
                <w:szCs w:val="20"/>
              </w:rPr>
            </w:pPr>
            <w:r w:rsidRPr="00814ADA">
              <w:rPr>
                <w:rFonts w:ascii="Arial" w:hAnsi="Arial" w:cs="Arial"/>
                <w:i w:val="0"/>
                <w:color w:val="F26B73"/>
                <w:szCs w:val="20"/>
              </w:rPr>
              <w:t>Related data items (this section):</w:t>
            </w:r>
          </w:p>
        </w:tc>
        <w:tc>
          <w:tcPr>
            <w:tcW w:w="6684" w:type="dxa"/>
            <w:gridSpan w:val="3"/>
          </w:tcPr>
          <w:p w14:paraId="6930534F" w14:textId="295E8D98" w:rsidR="00814ADA" w:rsidRPr="00814ADA" w:rsidRDefault="00814ADA" w:rsidP="00A63B1D">
            <w:pPr>
              <w:pStyle w:val="Healthbody"/>
              <w:spacing w:before="120"/>
              <w:rPr>
                <w:rFonts w:cs="Arial"/>
                <w:sz w:val="20"/>
                <w:szCs w:val="20"/>
              </w:rPr>
            </w:pPr>
            <w:r w:rsidRPr="00814ADA">
              <w:rPr>
                <w:rFonts w:cs="Arial"/>
                <w:strike/>
                <w:noProof/>
                <w:sz w:val="20"/>
                <w:szCs w:val="20"/>
              </w:rPr>
              <w:t>Indication for Induction – free text, Indication for Induction – ICD-10-AM code</w:t>
            </w:r>
            <w:r>
              <w:rPr>
                <w:rFonts w:cs="Arial"/>
                <w:strike/>
                <w:noProof/>
                <w:sz w:val="20"/>
                <w:szCs w:val="20"/>
              </w:rPr>
              <w:t xml:space="preserve"> </w:t>
            </w:r>
            <w:r w:rsidRPr="00814ADA">
              <w:rPr>
                <w:rFonts w:cs="Arial"/>
                <w:noProof/>
                <w:sz w:val="20"/>
                <w:szCs w:val="20"/>
                <w:highlight w:val="green"/>
              </w:rPr>
              <w:t>Indication for induction (main reason) – ICD-10-AM code; Indications for induction (other) – free text</w:t>
            </w:r>
            <w:r w:rsidR="00B010F2">
              <w:rPr>
                <w:rFonts w:cs="Arial"/>
                <w:noProof/>
                <w:sz w:val="20"/>
                <w:szCs w:val="20"/>
                <w:highlight w:val="green"/>
              </w:rPr>
              <w:t>; Labour induction/ augmentation agent – other specified description</w:t>
            </w:r>
          </w:p>
        </w:tc>
      </w:tr>
      <w:tr w:rsidR="00814ADA" w:rsidRPr="00814ADA" w14:paraId="482A2E88" w14:textId="77777777" w:rsidTr="00B010F2">
        <w:tc>
          <w:tcPr>
            <w:tcW w:w="2024" w:type="dxa"/>
          </w:tcPr>
          <w:p w14:paraId="5481D4F8" w14:textId="77777777" w:rsidR="00814ADA" w:rsidRPr="00814ADA" w:rsidRDefault="00814ADA" w:rsidP="00A63B1D">
            <w:pPr>
              <w:pStyle w:val="AttributeSubheading"/>
              <w:keepNext w:val="0"/>
              <w:spacing w:before="120"/>
              <w:rPr>
                <w:rFonts w:ascii="Arial" w:hAnsi="Arial" w:cs="Arial"/>
                <w:i w:val="0"/>
                <w:color w:val="F26B73"/>
                <w:szCs w:val="20"/>
              </w:rPr>
            </w:pPr>
            <w:r w:rsidRPr="00814ADA">
              <w:rPr>
                <w:rFonts w:ascii="Arial" w:hAnsi="Arial" w:cs="Arial"/>
                <w:i w:val="0"/>
                <w:color w:val="F26B73"/>
                <w:szCs w:val="20"/>
              </w:rPr>
              <w:t>Related business rules (Section 4):</w:t>
            </w:r>
          </w:p>
        </w:tc>
        <w:tc>
          <w:tcPr>
            <w:tcW w:w="6684" w:type="dxa"/>
            <w:gridSpan w:val="3"/>
          </w:tcPr>
          <w:p w14:paraId="13D40756" w14:textId="44D1E320" w:rsidR="00814ADA" w:rsidRPr="00814ADA" w:rsidRDefault="00814ADA" w:rsidP="00A63B1D">
            <w:pPr>
              <w:pStyle w:val="Healthbody"/>
              <w:spacing w:before="120"/>
              <w:rPr>
                <w:rFonts w:cs="Arial"/>
                <w:sz w:val="20"/>
                <w:szCs w:val="20"/>
              </w:rPr>
            </w:pPr>
            <w:r w:rsidRPr="00814ADA">
              <w:rPr>
                <w:rFonts w:cs="Arial"/>
                <w:strike/>
                <w:noProof/>
                <w:sz w:val="20"/>
                <w:szCs w:val="20"/>
              </w:rPr>
              <w:t>None specified</w:t>
            </w:r>
            <w:r>
              <w:rPr>
                <w:rFonts w:cs="Arial"/>
                <w:strike/>
                <w:noProof/>
                <w:sz w:val="20"/>
                <w:szCs w:val="20"/>
              </w:rPr>
              <w:t xml:space="preserve"> </w:t>
            </w:r>
            <w:r w:rsidRPr="00814ADA">
              <w:rPr>
                <w:rFonts w:cs="Arial"/>
                <w:noProof/>
                <w:sz w:val="20"/>
                <w:szCs w:val="20"/>
                <w:highlight w:val="green"/>
              </w:rPr>
              <w:t>Labour induction/augmentation agent and Labour induction/augmentation agent – other specified description – conditionally mandatory data item</w:t>
            </w:r>
            <w:r w:rsidR="00840962">
              <w:rPr>
                <w:rFonts w:cs="Arial"/>
                <w:noProof/>
                <w:sz w:val="20"/>
                <w:szCs w:val="20"/>
                <w:highlight w:val="green"/>
              </w:rPr>
              <w:t>; ###</w:t>
            </w:r>
            <w:r w:rsidR="00B010F2">
              <w:rPr>
                <w:rFonts w:cs="Arial"/>
                <w:noProof/>
                <w:sz w:val="20"/>
                <w:szCs w:val="20"/>
                <w:highlight w:val="green"/>
              </w:rPr>
              <w:t xml:space="preserve"> Labour type and Labour induction/augmentation agent valid combinations</w:t>
            </w:r>
          </w:p>
        </w:tc>
      </w:tr>
    </w:tbl>
    <w:p w14:paraId="1547EB67" w14:textId="77777777" w:rsidR="00814ADA" w:rsidRPr="00814ADA" w:rsidRDefault="00814ADA" w:rsidP="00B010F2">
      <w:pPr>
        <w:pStyle w:val="Healthheading4"/>
        <w:spacing w:before="0"/>
        <w:rPr>
          <w:rStyle w:val="Strong"/>
          <w:rFonts w:eastAsia="MS Gothic" w:cs="Arial"/>
          <w:b/>
          <w:bCs/>
          <w:sz w:val="20"/>
          <w:szCs w:val="20"/>
        </w:rPr>
      </w:pPr>
      <w:r w:rsidRPr="00814ADA">
        <w:rPr>
          <w:rStyle w:val="Strong"/>
          <w:rFonts w:eastAsia="MS Gothic" w:cs="Arial"/>
          <w:sz w:val="20"/>
          <w:szCs w:val="20"/>
        </w:rPr>
        <w:t>Administration</w:t>
      </w:r>
    </w:p>
    <w:tbl>
      <w:tblPr>
        <w:tblW w:w="8708" w:type="dxa"/>
        <w:tblInd w:w="648" w:type="dxa"/>
        <w:tblLook w:val="01E0" w:firstRow="1" w:lastRow="1" w:firstColumn="1" w:lastColumn="1" w:noHBand="0" w:noVBand="0"/>
      </w:tblPr>
      <w:tblGrid>
        <w:gridCol w:w="2024"/>
        <w:gridCol w:w="2025"/>
        <w:gridCol w:w="2025"/>
        <w:gridCol w:w="2634"/>
      </w:tblGrid>
      <w:tr w:rsidR="00814ADA" w:rsidRPr="00814ADA" w14:paraId="3EBABA04" w14:textId="77777777" w:rsidTr="00B010F2">
        <w:tc>
          <w:tcPr>
            <w:tcW w:w="2024" w:type="dxa"/>
          </w:tcPr>
          <w:p w14:paraId="031E99A6"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Principal data users</w:t>
            </w:r>
          </w:p>
        </w:tc>
        <w:tc>
          <w:tcPr>
            <w:tcW w:w="6684" w:type="dxa"/>
            <w:gridSpan w:val="3"/>
          </w:tcPr>
          <w:p w14:paraId="47F936DE" w14:textId="77777777" w:rsidR="00814ADA" w:rsidRPr="00814ADA" w:rsidRDefault="00814ADA" w:rsidP="00A63B1D">
            <w:pPr>
              <w:pStyle w:val="Healthbody"/>
              <w:rPr>
                <w:rFonts w:cs="Arial"/>
                <w:sz w:val="20"/>
                <w:szCs w:val="20"/>
              </w:rPr>
            </w:pPr>
            <w:r w:rsidRPr="00814ADA">
              <w:rPr>
                <w:rFonts w:cs="Arial"/>
                <w:noProof/>
                <w:sz w:val="20"/>
                <w:szCs w:val="20"/>
              </w:rPr>
              <w:t>Consultative Council on Obstetric and Paediatric Mortality and Morbidity</w:t>
            </w:r>
          </w:p>
        </w:tc>
      </w:tr>
      <w:tr w:rsidR="00814ADA" w:rsidRPr="00814ADA" w14:paraId="031E5782" w14:textId="77777777" w:rsidTr="00B010F2">
        <w:tc>
          <w:tcPr>
            <w:tcW w:w="2024" w:type="dxa"/>
          </w:tcPr>
          <w:p w14:paraId="1C7F145B"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Definition source</w:t>
            </w:r>
          </w:p>
        </w:tc>
        <w:tc>
          <w:tcPr>
            <w:tcW w:w="2025" w:type="dxa"/>
          </w:tcPr>
          <w:p w14:paraId="523CA5EC" w14:textId="77777777" w:rsidR="00814ADA" w:rsidRPr="00814ADA" w:rsidRDefault="00814ADA" w:rsidP="00A63B1D">
            <w:pPr>
              <w:pStyle w:val="Healthbody"/>
              <w:rPr>
                <w:rFonts w:cs="Arial"/>
                <w:sz w:val="20"/>
                <w:szCs w:val="20"/>
              </w:rPr>
            </w:pPr>
            <w:r w:rsidRPr="00814ADA">
              <w:rPr>
                <w:rFonts w:cs="Arial"/>
                <w:noProof/>
                <w:sz w:val="20"/>
                <w:szCs w:val="20"/>
              </w:rPr>
              <w:t>DHHS</w:t>
            </w:r>
          </w:p>
        </w:tc>
        <w:tc>
          <w:tcPr>
            <w:tcW w:w="2025" w:type="dxa"/>
          </w:tcPr>
          <w:p w14:paraId="7BB637C8" w14:textId="77777777" w:rsidR="00814ADA" w:rsidRPr="00814ADA" w:rsidRDefault="00814ADA" w:rsidP="00A63B1D">
            <w:pPr>
              <w:pStyle w:val="AttributeSubheading"/>
              <w:keepNext w:val="0"/>
              <w:rPr>
                <w:rFonts w:ascii="Arial" w:hAnsi="Arial" w:cs="Arial"/>
                <w:color w:val="F26B73"/>
                <w:szCs w:val="20"/>
              </w:rPr>
            </w:pPr>
            <w:r w:rsidRPr="00814ADA">
              <w:rPr>
                <w:rFonts w:ascii="Arial" w:hAnsi="Arial" w:cs="Arial"/>
                <w:i w:val="0"/>
                <w:color w:val="F26B73"/>
                <w:szCs w:val="20"/>
              </w:rPr>
              <w:t>Version</w:t>
            </w:r>
          </w:p>
        </w:tc>
        <w:tc>
          <w:tcPr>
            <w:tcW w:w="2634" w:type="dxa"/>
          </w:tcPr>
          <w:p w14:paraId="1886E6D3" w14:textId="77777777" w:rsidR="00814ADA" w:rsidRPr="00814ADA" w:rsidRDefault="00814ADA" w:rsidP="006B4B6D">
            <w:pPr>
              <w:pStyle w:val="Healthbody"/>
              <w:numPr>
                <w:ilvl w:val="0"/>
                <w:numId w:val="23"/>
              </w:numPr>
              <w:spacing w:after="0"/>
              <w:ind w:left="365" w:hanging="357"/>
              <w:rPr>
                <w:rFonts w:cs="Arial"/>
                <w:noProof/>
                <w:sz w:val="20"/>
                <w:szCs w:val="20"/>
              </w:rPr>
            </w:pPr>
            <w:r w:rsidRPr="00814ADA">
              <w:rPr>
                <w:rFonts w:cs="Arial"/>
                <w:noProof/>
                <w:sz w:val="20"/>
                <w:szCs w:val="20"/>
              </w:rPr>
              <w:t>January 1999</w:t>
            </w:r>
          </w:p>
          <w:p w14:paraId="0A51E72D" w14:textId="77777777" w:rsidR="00814ADA" w:rsidRPr="00814ADA" w:rsidRDefault="00814ADA" w:rsidP="006B4B6D">
            <w:pPr>
              <w:pStyle w:val="Healthbody"/>
              <w:numPr>
                <w:ilvl w:val="0"/>
                <w:numId w:val="23"/>
              </w:numPr>
              <w:ind w:left="365"/>
              <w:rPr>
                <w:rFonts w:cs="Arial"/>
                <w:sz w:val="20"/>
                <w:szCs w:val="20"/>
              </w:rPr>
            </w:pPr>
            <w:r w:rsidRPr="00814ADA">
              <w:rPr>
                <w:rFonts w:cs="Arial"/>
                <w:sz w:val="20"/>
                <w:szCs w:val="20"/>
              </w:rPr>
              <w:t>January 2017</w:t>
            </w:r>
          </w:p>
        </w:tc>
      </w:tr>
      <w:tr w:rsidR="00814ADA" w:rsidRPr="00814ADA" w14:paraId="6121466B" w14:textId="77777777" w:rsidTr="00B010F2">
        <w:tc>
          <w:tcPr>
            <w:tcW w:w="2024" w:type="dxa"/>
          </w:tcPr>
          <w:p w14:paraId="3E0FC582" w14:textId="77777777" w:rsidR="00814ADA" w:rsidRPr="00814ADA" w:rsidRDefault="00814ADA" w:rsidP="00A63B1D">
            <w:pPr>
              <w:pStyle w:val="AttributeSubheading"/>
              <w:keepNext w:val="0"/>
              <w:rPr>
                <w:rFonts w:ascii="Arial" w:hAnsi="Arial" w:cs="Arial"/>
                <w:i w:val="0"/>
                <w:color w:val="F26B73"/>
                <w:szCs w:val="20"/>
              </w:rPr>
            </w:pPr>
            <w:r w:rsidRPr="00814ADA">
              <w:rPr>
                <w:rFonts w:ascii="Arial" w:hAnsi="Arial" w:cs="Arial"/>
                <w:i w:val="0"/>
                <w:color w:val="F26B73"/>
                <w:szCs w:val="20"/>
              </w:rPr>
              <w:t>Codeset source</w:t>
            </w:r>
          </w:p>
        </w:tc>
        <w:tc>
          <w:tcPr>
            <w:tcW w:w="2025" w:type="dxa"/>
          </w:tcPr>
          <w:p w14:paraId="7E18D74E" w14:textId="77777777" w:rsidR="00814ADA" w:rsidRPr="00814ADA" w:rsidRDefault="00814ADA" w:rsidP="00A63B1D">
            <w:pPr>
              <w:pStyle w:val="Healthbody"/>
              <w:rPr>
                <w:rFonts w:cs="Arial"/>
                <w:sz w:val="20"/>
                <w:szCs w:val="20"/>
              </w:rPr>
            </w:pPr>
            <w:r w:rsidRPr="00814ADA">
              <w:rPr>
                <w:rFonts w:cs="Arial"/>
                <w:noProof/>
                <w:sz w:val="20"/>
                <w:szCs w:val="20"/>
              </w:rPr>
              <w:t>METEOR 270037</w:t>
            </w:r>
          </w:p>
        </w:tc>
        <w:tc>
          <w:tcPr>
            <w:tcW w:w="2025" w:type="dxa"/>
          </w:tcPr>
          <w:p w14:paraId="1A08BC55" w14:textId="77777777" w:rsidR="00814ADA" w:rsidRPr="00814ADA" w:rsidRDefault="00814ADA" w:rsidP="00A63B1D">
            <w:pPr>
              <w:pStyle w:val="AttributeSubheading"/>
              <w:keepNext w:val="0"/>
              <w:rPr>
                <w:rFonts w:ascii="Arial" w:hAnsi="Arial" w:cs="Arial"/>
                <w:color w:val="F26B73"/>
                <w:szCs w:val="20"/>
              </w:rPr>
            </w:pPr>
            <w:r w:rsidRPr="00814ADA">
              <w:rPr>
                <w:rFonts w:ascii="Arial" w:hAnsi="Arial" w:cs="Arial"/>
                <w:i w:val="0"/>
                <w:color w:val="F26B73"/>
                <w:szCs w:val="20"/>
              </w:rPr>
              <w:t>Collection</w:t>
            </w:r>
            <w:r w:rsidRPr="00814ADA">
              <w:rPr>
                <w:rFonts w:ascii="Arial" w:hAnsi="Arial" w:cs="Arial"/>
                <w:color w:val="F26B73"/>
                <w:szCs w:val="20"/>
              </w:rPr>
              <w:t xml:space="preserve"> </w:t>
            </w:r>
            <w:r w:rsidRPr="00814ADA">
              <w:rPr>
                <w:rFonts w:ascii="Arial" w:hAnsi="Arial" w:cs="Arial"/>
                <w:i w:val="0"/>
                <w:color w:val="F26B73"/>
                <w:szCs w:val="20"/>
              </w:rPr>
              <w:t>start</w:t>
            </w:r>
            <w:r w:rsidRPr="00814ADA">
              <w:rPr>
                <w:rFonts w:ascii="Arial" w:hAnsi="Arial" w:cs="Arial"/>
                <w:color w:val="F26B73"/>
                <w:szCs w:val="20"/>
              </w:rPr>
              <w:t xml:space="preserve"> </w:t>
            </w:r>
            <w:r w:rsidRPr="00814ADA">
              <w:rPr>
                <w:rFonts w:ascii="Arial" w:hAnsi="Arial" w:cs="Arial"/>
                <w:i w:val="0"/>
                <w:color w:val="F26B73"/>
                <w:szCs w:val="20"/>
              </w:rPr>
              <w:t>date</w:t>
            </w:r>
          </w:p>
        </w:tc>
        <w:tc>
          <w:tcPr>
            <w:tcW w:w="2634" w:type="dxa"/>
          </w:tcPr>
          <w:p w14:paraId="5C2DB90E" w14:textId="77777777" w:rsidR="00814ADA" w:rsidRPr="00814ADA" w:rsidRDefault="00814ADA" w:rsidP="00A63B1D">
            <w:pPr>
              <w:pStyle w:val="Healthbody"/>
              <w:rPr>
                <w:rFonts w:cs="Arial"/>
                <w:sz w:val="20"/>
                <w:szCs w:val="20"/>
              </w:rPr>
            </w:pPr>
            <w:r w:rsidRPr="00814ADA">
              <w:rPr>
                <w:rFonts w:cs="Arial"/>
                <w:noProof/>
                <w:sz w:val="20"/>
                <w:szCs w:val="20"/>
              </w:rPr>
              <w:t>1999</w:t>
            </w:r>
          </w:p>
        </w:tc>
      </w:tr>
    </w:tbl>
    <w:p w14:paraId="5B4D9E63" w14:textId="77777777" w:rsidR="00B437F2" w:rsidRDefault="00B437F2" w:rsidP="00B010F2"/>
    <w:p w14:paraId="706C4A43" w14:textId="77777777" w:rsidR="00B437F2" w:rsidRDefault="00B437F2">
      <w:r>
        <w:br w:type="page"/>
      </w:r>
    </w:p>
    <w:p w14:paraId="077BCBD9" w14:textId="77777777" w:rsidR="00241D2A" w:rsidRPr="00564E9C" w:rsidRDefault="00241D2A" w:rsidP="00CE41BE">
      <w:pPr>
        <w:pStyle w:val="Heading2"/>
      </w:pPr>
      <w:bookmarkStart w:id="207" w:name="_Toc350263822"/>
      <w:bookmarkStart w:id="208" w:name="_Toc499798978"/>
      <w:bookmarkStart w:id="209" w:name="_Toc533164600"/>
      <w:bookmarkStart w:id="210" w:name="_Toc350263814"/>
      <w:bookmarkStart w:id="211" w:name="_Toc499798970"/>
      <w:bookmarkStart w:id="212" w:name="_Toc533164588"/>
      <w:bookmarkStart w:id="213" w:name="_Toc13799770"/>
      <w:r w:rsidRPr="00241D2A">
        <w:rPr>
          <w:highlight w:val="green"/>
        </w:rPr>
        <w:t xml:space="preserve">Last birth – caesarean section </w:t>
      </w:r>
      <w:bookmarkEnd w:id="210"/>
      <w:r w:rsidRPr="00241D2A">
        <w:rPr>
          <w:highlight w:val="green"/>
        </w:rPr>
        <w:t>indicator</w:t>
      </w:r>
      <w:bookmarkEnd w:id="211"/>
      <w:bookmarkEnd w:id="212"/>
      <w:bookmarkEnd w:id="213"/>
    </w:p>
    <w:p w14:paraId="3347F5F6" w14:textId="77777777" w:rsidR="00241D2A" w:rsidRPr="00241D2A" w:rsidRDefault="00241D2A" w:rsidP="00241D2A">
      <w:pPr>
        <w:keepLines/>
        <w:rPr>
          <w:rStyle w:val="Strong"/>
          <w:rFonts w:ascii="Arial" w:eastAsia="MS Gothic" w:hAnsi="Arial" w:cs="Arial"/>
          <w:b w:val="0"/>
          <w:bCs w:val="0"/>
          <w:color w:val="F26B73"/>
        </w:rPr>
      </w:pPr>
      <w:r w:rsidRPr="00241D2A">
        <w:rPr>
          <w:rStyle w:val="Strong"/>
          <w:rFonts w:ascii="Arial" w:eastAsia="MS Gothic" w:hAnsi="Arial" w:cs="Arial"/>
        </w:rPr>
        <w:t>Specification</w:t>
      </w:r>
    </w:p>
    <w:p w14:paraId="6AB3A5B2" w14:textId="77777777" w:rsidR="00241D2A" w:rsidRPr="00241D2A" w:rsidRDefault="00241D2A" w:rsidP="00241D2A">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241D2A" w:rsidRPr="00241D2A" w14:paraId="74A6DA8D" w14:textId="77777777" w:rsidTr="00090420">
        <w:tc>
          <w:tcPr>
            <w:tcW w:w="2024" w:type="dxa"/>
            <w:shd w:val="clear" w:color="auto" w:fill="auto"/>
          </w:tcPr>
          <w:p w14:paraId="08E89ADF"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Definition</w:t>
            </w:r>
          </w:p>
        </w:tc>
        <w:tc>
          <w:tcPr>
            <w:tcW w:w="6076" w:type="dxa"/>
            <w:gridSpan w:val="3"/>
            <w:shd w:val="clear" w:color="auto" w:fill="auto"/>
          </w:tcPr>
          <w:p w14:paraId="5E8A247E" w14:textId="77777777" w:rsidR="00241D2A" w:rsidRPr="00241D2A" w:rsidRDefault="00241D2A" w:rsidP="00090420">
            <w:pPr>
              <w:keepLines/>
              <w:rPr>
                <w:rFonts w:ascii="Arial" w:hAnsi="Arial" w:cs="Arial"/>
              </w:rPr>
            </w:pPr>
            <w:r w:rsidRPr="00241D2A">
              <w:rPr>
                <w:rFonts w:ascii="Arial" w:hAnsi="Arial" w:cs="Arial"/>
                <w:noProof/>
              </w:rPr>
              <w:t>An indicator of whether a caesarean section was performed for the most recent previouspregnancy that resulted in a birth.</w:t>
            </w:r>
          </w:p>
        </w:tc>
      </w:tr>
      <w:tr w:rsidR="00241D2A" w:rsidRPr="00241D2A" w14:paraId="6F5FDC2D" w14:textId="77777777" w:rsidTr="00090420">
        <w:tc>
          <w:tcPr>
            <w:tcW w:w="8100" w:type="dxa"/>
            <w:gridSpan w:val="4"/>
            <w:shd w:val="clear" w:color="auto" w:fill="auto"/>
          </w:tcPr>
          <w:p w14:paraId="401B38D3" w14:textId="77777777" w:rsidR="00241D2A" w:rsidRPr="00241D2A" w:rsidRDefault="00241D2A" w:rsidP="00090420">
            <w:pPr>
              <w:keepLines/>
              <w:rPr>
                <w:rFonts w:ascii="Arial" w:hAnsi="Arial" w:cs="Arial"/>
              </w:rPr>
            </w:pPr>
          </w:p>
        </w:tc>
      </w:tr>
      <w:tr w:rsidR="00241D2A" w:rsidRPr="00241D2A" w14:paraId="2EB9E777" w14:textId="77777777" w:rsidTr="00090420">
        <w:tc>
          <w:tcPr>
            <w:tcW w:w="2024" w:type="dxa"/>
            <w:shd w:val="clear" w:color="auto" w:fill="auto"/>
          </w:tcPr>
          <w:p w14:paraId="4B8EAF45"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Representation class</w:t>
            </w:r>
          </w:p>
        </w:tc>
        <w:tc>
          <w:tcPr>
            <w:tcW w:w="2025" w:type="dxa"/>
            <w:shd w:val="clear" w:color="auto" w:fill="auto"/>
          </w:tcPr>
          <w:p w14:paraId="3BE6CCE6" w14:textId="77777777" w:rsidR="00241D2A" w:rsidRPr="00241D2A" w:rsidRDefault="00241D2A" w:rsidP="00090420">
            <w:pPr>
              <w:keepLines/>
              <w:rPr>
                <w:rFonts w:ascii="Arial" w:hAnsi="Arial" w:cs="Arial"/>
              </w:rPr>
            </w:pPr>
            <w:r w:rsidRPr="00241D2A">
              <w:rPr>
                <w:rFonts w:ascii="Arial" w:hAnsi="Arial" w:cs="Arial"/>
                <w:noProof/>
              </w:rPr>
              <w:t>Code</w:t>
            </w:r>
          </w:p>
        </w:tc>
        <w:tc>
          <w:tcPr>
            <w:tcW w:w="2025" w:type="dxa"/>
            <w:shd w:val="clear" w:color="auto" w:fill="auto"/>
          </w:tcPr>
          <w:p w14:paraId="204F5D70" w14:textId="77777777" w:rsidR="00241D2A" w:rsidRPr="00241D2A" w:rsidRDefault="00241D2A" w:rsidP="00090420">
            <w:pPr>
              <w:keepLines/>
              <w:rPr>
                <w:rFonts w:ascii="Arial" w:hAnsi="Arial" w:cs="Arial"/>
              </w:rPr>
            </w:pPr>
            <w:r w:rsidRPr="00241D2A">
              <w:rPr>
                <w:rFonts w:ascii="Arial" w:hAnsi="Arial" w:cs="Arial"/>
                <w:color w:val="F26B73"/>
              </w:rPr>
              <w:t>Data type</w:t>
            </w:r>
          </w:p>
        </w:tc>
        <w:tc>
          <w:tcPr>
            <w:tcW w:w="2026" w:type="dxa"/>
            <w:shd w:val="clear" w:color="auto" w:fill="auto"/>
          </w:tcPr>
          <w:p w14:paraId="1FC048E9" w14:textId="77777777" w:rsidR="00241D2A" w:rsidRPr="00241D2A" w:rsidRDefault="00241D2A" w:rsidP="00090420">
            <w:pPr>
              <w:keepLines/>
              <w:rPr>
                <w:rFonts w:ascii="Arial" w:hAnsi="Arial" w:cs="Arial"/>
              </w:rPr>
            </w:pPr>
            <w:r w:rsidRPr="00241D2A">
              <w:rPr>
                <w:rFonts w:ascii="Arial" w:hAnsi="Arial" w:cs="Arial"/>
                <w:noProof/>
              </w:rPr>
              <w:t>Number</w:t>
            </w:r>
          </w:p>
        </w:tc>
      </w:tr>
      <w:tr w:rsidR="00241D2A" w:rsidRPr="00241D2A" w14:paraId="497D0F8F" w14:textId="77777777" w:rsidTr="00090420">
        <w:tc>
          <w:tcPr>
            <w:tcW w:w="8100" w:type="dxa"/>
            <w:gridSpan w:val="4"/>
            <w:shd w:val="clear" w:color="auto" w:fill="auto"/>
          </w:tcPr>
          <w:p w14:paraId="2CF18B63" w14:textId="77777777" w:rsidR="00241D2A" w:rsidRPr="00241D2A" w:rsidRDefault="00241D2A" w:rsidP="00090420">
            <w:pPr>
              <w:keepLines/>
              <w:rPr>
                <w:rFonts w:ascii="Arial" w:hAnsi="Arial" w:cs="Arial"/>
              </w:rPr>
            </w:pPr>
          </w:p>
        </w:tc>
      </w:tr>
      <w:tr w:rsidR="00241D2A" w:rsidRPr="00241D2A" w14:paraId="041095E2" w14:textId="77777777" w:rsidTr="00090420">
        <w:tc>
          <w:tcPr>
            <w:tcW w:w="2024" w:type="dxa"/>
            <w:shd w:val="clear" w:color="auto" w:fill="auto"/>
          </w:tcPr>
          <w:p w14:paraId="5DCABC6F"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Format</w:t>
            </w:r>
          </w:p>
        </w:tc>
        <w:tc>
          <w:tcPr>
            <w:tcW w:w="2025" w:type="dxa"/>
            <w:shd w:val="clear" w:color="auto" w:fill="auto"/>
          </w:tcPr>
          <w:p w14:paraId="45ABE636" w14:textId="77777777" w:rsidR="00241D2A" w:rsidRPr="00241D2A" w:rsidRDefault="00241D2A" w:rsidP="00090420">
            <w:pPr>
              <w:keepLines/>
              <w:rPr>
                <w:rFonts w:ascii="Arial" w:hAnsi="Arial" w:cs="Arial"/>
              </w:rPr>
            </w:pPr>
            <w:r w:rsidRPr="00241D2A">
              <w:rPr>
                <w:rFonts w:ascii="Arial" w:hAnsi="Arial" w:cs="Arial"/>
                <w:noProof/>
              </w:rPr>
              <w:t>N</w:t>
            </w:r>
          </w:p>
        </w:tc>
        <w:tc>
          <w:tcPr>
            <w:tcW w:w="2025" w:type="dxa"/>
            <w:shd w:val="clear" w:color="auto" w:fill="auto"/>
          </w:tcPr>
          <w:p w14:paraId="6EAB7111" w14:textId="77777777" w:rsidR="00241D2A" w:rsidRPr="00241D2A" w:rsidRDefault="00241D2A" w:rsidP="00090420">
            <w:pPr>
              <w:pStyle w:val="AttributeSubheading"/>
              <w:keepNext w:val="0"/>
              <w:rPr>
                <w:rFonts w:ascii="Arial" w:hAnsi="Arial" w:cs="Arial"/>
                <w:szCs w:val="20"/>
                <w:lang w:eastAsia="en-US"/>
              </w:rPr>
            </w:pPr>
            <w:r w:rsidRPr="00241D2A">
              <w:rPr>
                <w:rFonts w:ascii="Arial" w:hAnsi="Arial" w:cs="Arial"/>
                <w:i w:val="0"/>
                <w:color w:val="F26B73"/>
                <w:szCs w:val="20"/>
              </w:rPr>
              <w:t>Field size</w:t>
            </w:r>
          </w:p>
        </w:tc>
        <w:tc>
          <w:tcPr>
            <w:tcW w:w="2026" w:type="dxa"/>
            <w:shd w:val="clear" w:color="auto" w:fill="auto"/>
          </w:tcPr>
          <w:p w14:paraId="421D9602" w14:textId="77777777" w:rsidR="00241D2A" w:rsidRPr="00241D2A" w:rsidRDefault="00241D2A" w:rsidP="00090420">
            <w:pPr>
              <w:keepLines/>
              <w:rPr>
                <w:rFonts w:ascii="Arial" w:hAnsi="Arial" w:cs="Arial"/>
              </w:rPr>
            </w:pPr>
            <w:r w:rsidRPr="00241D2A">
              <w:rPr>
                <w:rFonts w:ascii="Arial" w:hAnsi="Arial" w:cs="Arial"/>
                <w:noProof/>
              </w:rPr>
              <w:t>1</w:t>
            </w:r>
          </w:p>
        </w:tc>
      </w:tr>
      <w:tr w:rsidR="00241D2A" w:rsidRPr="00241D2A" w14:paraId="7FAABD26" w14:textId="77777777" w:rsidTr="00090420">
        <w:tc>
          <w:tcPr>
            <w:tcW w:w="8100" w:type="dxa"/>
            <w:gridSpan w:val="4"/>
            <w:shd w:val="clear" w:color="auto" w:fill="auto"/>
          </w:tcPr>
          <w:p w14:paraId="0B52B9B3" w14:textId="77777777" w:rsidR="00241D2A" w:rsidRPr="00241D2A" w:rsidRDefault="00241D2A" w:rsidP="00090420">
            <w:pPr>
              <w:keepLines/>
              <w:rPr>
                <w:rFonts w:ascii="Arial" w:hAnsi="Arial" w:cs="Arial"/>
              </w:rPr>
            </w:pPr>
          </w:p>
        </w:tc>
      </w:tr>
      <w:tr w:rsidR="00241D2A" w:rsidRPr="00241D2A" w14:paraId="5B96075F" w14:textId="77777777" w:rsidTr="00090420">
        <w:tc>
          <w:tcPr>
            <w:tcW w:w="2024" w:type="dxa"/>
            <w:shd w:val="clear" w:color="auto" w:fill="auto"/>
          </w:tcPr>
          <w:p w14:paraId="542752B0"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Location</w:t>
            </w:r>
          </w:p>
        </w:tc>
        <w:tc>
          <w:tcPr>
            <w:tcW w:w="2025" w:type="dxa"/>
            <w:shd w:val="clear" w:color="auto" w:fill="auto"/>
          </w:tcPr>
          <w:p w14:paraId="039C1BC2" w14:textId="77777777" w:rsidR="00241D2A" w:rsidRPr="00241D2A" w:rsidRDefault="00241D2A" w:rsidP="00090420">
            <w:pPr>
              <w:keepLines/>
              <w:rPr>
                <w:rFonts w:ascii="Arial" w:hAnsi="Arial" w:cs="Arial"/>
              </w:rPr>
            </w:pPr>
            <w:r w:rsidRPr="00241D2A">
              <w:rPr>
                <w:rFonts w:ascii="Arial" w:hAnsi="Arial" w:cs="Arial"/>
                <w:noProof/>
              </w:rPr>
              <w:t>Episode record</w:t>
            </w:r>
          </w:p>
        </w:tc>
        <w:tc>
          <w:tcPr>
            <w:tcW w:w="2025" w:type="dxa"/>
            <w:shd w:val="clear" w:color="auto" w:fill="auto"/>
          </w:tcPr>
          <w:p w14:paraId="16E19195"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Position</w:t>
            </w:r>
          </w:p>
        </w:tc>
        <w:tc>
          <w:tcPr>
            <w:tcW w:w="2026" w:type="dxa"/>
            <w:shd w:val="clear" w:color="auto" w:fill="auto"/>
          </w:tcPr>
          <w:p w14:paraId="669ACC21" w14:textId="77777777" w:rsidR="00241D2A" w:rsidRPr="00241D2A" w:rsidRDefault="00241D2A" w:rsidP="00090420">
            <w:pPr>
              <w:keepLines/>
              <w:rPr>
                <w:rFonts w:ascii="Arial" w:hAnsi="Arial" w:cs="Arial"/>
              </w:rPr>
            </w:pPr>
            <w:r w:rsidRPr="00241D2A">
              <w:rPr>
                <w:rFonts w:ascii="Arial" w:hAnsi="Arial" w:cs="Arial"/>
                <w:noProof/>
              </w:rPr>
              <w:t>44</w:t>
            </w:r>
          </w:p>
        </w:tc>
      </w:tr>
      <w:tr w:rsidR="00241D2A" w:rsidRPr="00241D2A" w14:paraId="5FA73A4B" w14:textId="77777777" w:rsidTr="00090420">
        <w:tc>
          <w:tcPr>
            <w:tcW w:w="8100" w:type="dxa"/>
            <w:gridSpan w:val="4"/>
            <w:shd w:val="clear" w:color="auto" w:fill="auto"/>
          </w:tcPr>
          <w:p w14:paraId="25A5AB3E" w14:textId="77777777" w:rsidR="00241D2A" w:rsidRPr="00241D2A" w:rsidRDefault="00241D2A" w:rsidP="00090420">
            <w:pPr>
              <w:keepLines/>
              <w:rPr>
                <w:rFonts w:ascii="Arial" w:hAnsi="Arial" w:cs="Arial"/>
              </w:rPr>
            </w:pPr>
          </w:p>
        </w:tc>
      </w:tr>
      <w:tr w:rsidR="00241D2A" w:rsidRPr="00241D2A" w14:paraId="586659A3" w14:textId="77777777" w:rsidTr="00090420">
        <w:tc>
          <w:tcPr>
            <w:tcW w:w="2024" w:type="dxa"/>
            <w:shd w:val="clear" w:color="auto" w:fill="auto"/>
          </w:tcPr>
          <w:p w14:paraId="2D74481B"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Permissible values</w:t>
            </w:r>
          </w:p>
        </w:tc>
        <w:tc>
          <w:tcPr>
            <w:tcW w:w="6076" w:type="dxa"/>
            <w:gridSpan w:val="3"/>
            <w:shd w:val="clear" w:color="auto" w:fill="auto"/>
          </w:tcPr>
          <w:p w14:paraId="60FF0D1F" w14:textId="77777777" w:rsidR="00241D2A" w:rsidRPr="00241D2A" w:rsidRDefault="00241D2A" w:rsidP="00090420">
            <w:pPr>
              <w:keepLines/>
              <w:rPr>
                <w:rFonts w:ascii="Arial" w:hAnsi="Arial" w:cs="Arial"/>
                <w:noProof/>
              </w:rPr>
            </w:pPr>
            <w:r w:rsidRPr="00241D2A">
              <w:rPr>
                <w:rFonts w:ascii="Arial" w:hAnsi="Arial" w:cs="Arial"/>
                <w:b/>
                <w:noProof/>
              </w:rPr>
              <w:t>Code</w:t>
            </w:r>
            <w:r w:rsidRPr="00241D2A">
              <w:rPr>
                <w:rFonts w:ascii="Arial" w:hAnsi="Arial" w:cs="Arial"/>
                <w:b/>
                <w:noProof/>
              </w:rPr>
              <w:tab/>
              <w:t>Descriptor</w:t>
            </w:r>
          </w:p>
          <w:p w14:paraId="33A74BE2" w14:textId="77777777" w:rsidR="00241D2A" w:rsidRPr="00241D2A" w:rsidRDefault="00241D2A" w:rsidP="00090420">
            <w:pPr>
              <w:keepLines/>
              <w:rPr>
                <w:rFonts w:ascii="Arial" w:hAnsi="Arial" w:cs="Arial"/>
                <w:noProof/>
              </w:rPr>
            </w:pPr>
            <w:r w:rsidRPr="00241D2A">
              <w:rPr>
                <w:rFonts w:ascii="Arial" w:hAnsi="Arial" w:cs="Arial"/>
                <w:noProof/>
              </w:rPr>
              <w:t>1</w:t>
            </w:r>
            <w:r w:rsidRPr="00241D2A">
              <w:rPr>
                <w:rFonts w:ascii="Arial" w:hAnsi="Arial" w:cs="Arial"/>
                <w:noProof/>
              </w:rPr>
              <w:tab/>
              <w:t>Last birth was caesarean section</w:t>
            </w:r>
          </w:p>
          <w:p w14:paraId="3416ECFA" w14:textId="77777777" w:rsidR="00241D2A" w:rsidRPr="00241D2A" w:rsidRDefault="00241D2A" w:rsidP="00090420">
            <w:pPr>
              <w:keepLines/>
              <w:rPr>
                <w:rFonts w:ascii="Arial" w:hAnsi="Arial" w:cs="Arial"/>
                <w:noProof/>
              </w:rPr>
            </w:pPr>
            <w:r w:rsidRPr="00241D2A">
              <w:rPr>
                <w:rFonts w:ascii="Arial" w:hAnsi="Arial" w:cs="Arial"/>
                <w:noProof/>
              </w:rPr>
              <w:t>2</w:t>
            </w:r>
            <w:r w:rsidRPr="00241D2A">
              <w:rPr>
                <w:rFonts w:ascii="Arial" w:hAnsi="Arial" w:cs="Arial"/>
                <w:noProof/>
              </w:rPr>
              <w:tab/>
              <w:t>Last birth was not caesarean section</w:t>
            </w:r>
          </w:p>
          <w:p w14:paraId="6E8DFE6C" w14:textId="77777777" w:rsidR="00241D2A" w:rsidRPr="00241D2A" w:rsidRDefault="00241D2A" w:rsidP="00090420">
            <w:pPr>
              <w:keepLines/>
              <w:rPr>
                <w:rFonts w:ascii="Arial" w:hAnsi="Arial" w:cs="Arial"/>
              </w:rPr>
            </w:pPr>
            <w:r w:rsidRPr="00241D2A">
              <w:rPr>
                <w:rFonts w:ascii="Arial" w:hAnsi="Arial" w:cs="Arial"/>
                <w:noProof/>
              </w:rPr>
              <w:t>9</w:t>
            </w:r>
            <w:r w:rsidRPr="00241D2A">
              <w:rPr>
                <w:rFonts w:ascii="Arial" w:hAnsi="Arial" w:cs="Arial"/>
                <w:noProof/>
              </w:rPr>
              <w:tab/>
              <w:t>Not stated / inadequately described</w:t>
            </w:r>
          </w:p>
        </w:tc>
      </w:tr>
      <w:tr w:rsidR="00241D2A" w:rsidRPr="00241D2A" w14:paraId="617EFC60" w14:textId="77777777" w:rsidTr="00090420">
        <w:tc>
          <w:tcPr>
            <w:tcW w:w="8100" w:type="dxa"/>
            <w:gridSpan w:val="4"/>
            <w:shd w:val="clear" w:color="auto" w:fill="auto"/>
          </w:tcPr>
          <w:p w14:paraId="6989AB56" w14:textId="77777777" w:rsidR="00241D2A" w:rsidRPr="00241D2A" w:rsidRDefault="00241D2A" w:rsidP="00090420">
            <w:pPr>
              <w:keepLines/>
              <w:rPr>
                <w:rFonts w:ascii="Arial" w:hAnsi="Arial" w:cs="Arial"/>
              </w:rPr>
            </w:pPr>
          </w:p>
        </w:tc>
      </w:tr>
      <w:tr w:rsidR="00241D2A" w:rsidRPr="00241D2A" w14:paraId="4861F767" w14:textId="77777777" w:rsidTr="00090420">
        <w:tblPrEx>
          <w:tblLook w:val="04A0" w:firstRow="1" w:lastRow="0" w:firstColumn="1" w:lastColumn="0" w:noHBand="0" w:noVBand="1"/>
        </w:tblPrEx>
        <w:tc>
          <w:tcPr>
            <w:tcW w:w="2024" w:type="dxa"/>
            <w:shd w:val="clear" w:color="auto" w:fill="auto"/>
          </w:tcPr>
          <w:p w14:paraId="5FA4CB8F"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Reporting guide</w:t>
            </w:r>
          </w:p>
        </w:tc>
        <w:tc>
          <w:tcPr>
            <w:tcW w:w="6076" w:type="dxa"/>
            <w:gridSpan w:val="3"/>
            <w:shd w:val="clear" w:color="auto" w:fill="auto"/>
          </w:tcPr>
          <w:p w14:paraId="5022213D" w14:textId="77777777" w:rsidR="00241D2A" w:rsidRPr="00241D2A" w:rsidRDefault="00241D2A" w:rsidP="00090420">
            <w:pPr>
              <w:keepLines/>
              <w:rPr>
                <w:rFonts w:ascii="Arial" w:hAnsi="Arial" w:cs="Arial"/>
              </w:rPr>
            </w:pPr>
            <w:r w:rsidRPr="00241D2A">
              <w:rPr>
                <w:rFonts w:ascii="Arial" w:hAnsi="Arial" w:cs="Arial"/>
                <w:noProof/>
              </w:rPr>
              <w:t>Previous birth includes live birth, stillbirth or neonatal death. Only relates to the last birth, not the last pregnancy when the outcome of last pregnancy was an abortion or ectopic pregnancy. Do not report a value for episodes where the mother has not had a previous birth.</w:t>
            </w:r>
          </w:p>
        </w:tc>
      </w:tr>
      <w:tr w:rsidR="00241D2A" w:rsidRPr="00241D2A" w14:paraId="18DDC520" w14:textId="77777777" w:rsidTr="00090420">
        <w:tc>
          <w:tcPr>
            <w:tcW w:w="8100" w:type="dxa"/>
            <w:gridSpan w:val="4"/>
            <w:shd w:val="clear" w:color="auto" w:fill="auto"/>
          </w:tcPr>
          <w:p w14:paraId="715D06E0" w14:textId="77777777" w:rsidR="00241D2A" w:rsidRPr="00241D2A" w:rsidRDefault="00241D2A" w:rsidP="00090420">
            <w:pPr>
              <w:keepLines/>
              <w:rPr>
                <w:rFonts w:ascii="Arial" w:hAnsi="Arial" w:cs="Arial"/>
              </w:rPr>
            </w:pPr>
          </w:p>
        </w:tc>
      </w:tr>
      <w:tr w:rsidR="00241D2A" w:rsidRPr="00241D2A" w14:paraId="497F3263" w14:textId="77777777" w:rsidTr="00090420">
        <w:tc>
          <w:tcPr>
            <w:tcW w:w="2024" w:type="dxa"/>
            <w:shd w:val="clear" w:color="auto" w:fill="auto"/>
          </w:tcPr>
          <w:p w14:paraId="0EE018F2"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Reported by</w:t>
            </w:r>
          </w:p>
        </w:tc>
        <w:tc>
          <w:tcPr>
            <w:tcW w:w="6076" w:type="dxa"/>
            <w:gridSpan w:val="3"/>
            <w:shd w:val="clear" w:color="auto" w:fill="auto"/>
          </w:tcPr>
          <w:p w14:paraId="4629B7DB" w14:textId="77777777" w:rsidR="00241D2A" w:rsidRPr="00241D2A" w:rsidRDefault="00241D2A" w:rsidP="00090420">
            <w:pPr>
              <w:keepLines/>
              <w:rPr>
                <w:rFonts w:ascii="Arial" w:hAnsi="Arial" w:cs="Arial"/>
              </w:rPr>
            </w:pPr>
            <w:r w:rsidRPr="00241D2A">
              <w:rPr>
                <w:rFonts w:ascii="Arial" w:hAnsi="Arial" w:cs="Arial"/>
                <w:noProof/>
              </w:rPr>
              <w:t>All Victorian hospitals where a birth has occurred and homebirth practitioners</w:t>
            </w:r>
          </w:p>
        </w:tc>
      </w:tr>
      <w:tr w:rsidR="00241D2A" w:rsidRPr="00241D2A" w14:paraId="7A1F2F76" w14:textId="77777777" w:rsidTr="00090420">
        <w:tc>
          <w:tcPr>
            <w:tcW w:w="8100" w:type="dxa"/>
            <w:gridSpan w:val="4"/>
            <w:shd w:val="clear" w:color="auto" w:fill="auto"/>
          </w:tcPr>
          <w:p w14:paraId="2FBCD409" w14:textId="77777777" w:rsidR="00241D2A" w:rsidRPr="00241D2A" w:rsidRDefault="00241D2A" w:rsidP="00090420">
            <w:pPr>
              <w:keepLines/>
              <w:rPr>
                <w:rFonts w:ascii="Arial" w:hAnsi="Arial" w:cs="Arial"/>
              </w:rPr>
            </w:pPr>
          </w:p>
        </w:tc>
      </w:tr>
      <w:tr w:rsidR="00241D2A" w:rsidRPr="00241D2A" w14:paraId="07833A78" w14:textId="77777777" w:rsidTr="00090420">
        <w:tc>
          <w:tcPr>
            <w:tcW w:w="2024" w:type="dxa"/>
            <w:shd w:val="clear" w:color="auto" w:fill="auto"/>
          </w:tcPr>
          <w:p w14:paraId="196CCC0A"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Reported for</w:t>
            </w:r>
          </w:p>
        </w:tc>
        <w:tc>
          <w:tcPr>
            <w:tcW w:w="6076" w:type="dxa"/>
            <w:gridSpan w:val="3"/>
            <w:shd w:val="clear" w:color="auto" w:fill="auto"/>
          </w:tcPr>
          <w:p w14:paraId="7DDC4D02" w14:textId="77777777" w:rsidR="00241D2A" w:rsidRPr="00241D2A" w:rsidRDefault="00241D2A" w:rsidP="00090420">
            <w:pPr>
              <w:keepLines/>
              <w:rPr>
                <w:rFonts w:ascii="Arial" w:hAnsi="Arial" w:cs="Arial"/>
              </w:rPr>
            </w:pPr>
            <w:r w:rsidRPr="00241D2A">
              <w:rPr>
                <w:rFonts w:ascii="Arial" w:hAnsi="Arial" w:cs="Arial"/>
                <w:noProof/>
              </w:rPr>
              <w:t>Episodes where the mother has had a previous birth</w:t>
            </w:r>
          </w:p>
        </w:tc>
      </w:tr>
      <w:tr w:rsidR="00241D2A" w:rsidRPr="00241D2A" w14:paraId="1109A137" w14:textId="77777777" w:rsidTr="00090420">
        <w:tc>
          <w:tcPr>
            <w:tcW w:w="8100" w:type="dxa"/>
            <w:gridSpan w:val="4"/>
            <w:shd w:val="clear" w:color="auto" w:fill="auto"/>
          </w:tcPr>
          <w:p w14:paraId="5066C112" w14:textId="77777777" w:rsidR="00241D2A" w:rsidRPr="00241D2A" w:rsidRDefault="00241D2A" w:rsidP="00090420">
            <w:pPr>
              <w:keepLines/>
              <w:rPr>
                <w:rFonts w:ascii="Arial" w:hAnsi="Arial" w:cs="Arial"/>
              </w:rPr>
            </w:pPr>
          </w:p>
        </w:tc>
      </w:tr>
      <w:tr w:rsidR="00241D2A" w:rsidRPr="00241D2A" w14:paraId="77262C64" w14:textId="77777777" w:rsidTr="00090420">
        <w:tblPrEx>
          <w:tblLook w:val="04A0" w:firstRow="1" w:lastRow="0" w:firstColumn="1" w:lastColumn="0" w:noHBand="0" w:noVBand="1"/>
        </w:tblPrEx>
        <w:tc>
          <w:tcPr>
            <w:tcW w:w="2024" w:type="dxa"/>
            <w:shd w:val="clear" w:color="auto" w:fill="auto"/>
          </w:tcPr>
          <w:p w14:paraId="397A6E02"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Related concepts (Section 2):</w:t>
            </w:r>
          </w:p>
        </w:tc>
        <w:tc>
          <w:tcPr>
            <w:tcW w:w="6076" w:type="dxa"/>
            <w:gridSpan w:val="3"/>
            <w:shd w:val="clear" w:color="auto" w:fill="auto"/>
          </w:tcPr>
          <w:p w14:paraId="28DB10F4" w14:textId="77777777" w:rsidR="00241D2A" w:rsidRPr="00241D2A" w:rsidRDefault="00241D2A" w:rsidP="00090420">
            <w:pPr>
              <w:keepLines/>
              <w:rPr>
                <w:rFonts w:ascii="Arial" w:hAnsi="Arial" w:cs="Arial"/>
              </w:rPr>
            </w:pPr>
            <w:r w:rsidRPr="00241D2A">
              <w:rPr>
                <w:rFonts w:ascii="Arial" w:hAnsi="Arial" w:cs="Arial"/>
                <w:noProof/>
              </w:rPr>
              <w:t>None specified</w:t>
            </w:r>
          </w:p>
        </w:tc>
      </w:tr>
      <w:tr w:rsidR="00241D2A" w:rsidRPr="00241D2A" w14:paraId="29148328" w14:textId="77777777" w:rsidTr="00090420">
        <w:tc>
          <w:tcPr>
            <w:tcW w:w="8100" w:type="dxa"/>
            <w:gridSpan w:val="4"/>
            <w:shd w:val="clear" w:color="auto" w:fill="auto"/>
          </w:tcPr>
          <w:p w14:paraId="0E81EAAC" w14:textId="77777777" w:rsidR="00241D2A" w:rsidRPr="00241D2A" w:rsidRDefault="00241D2A" w:rsidP="00090420">
            <w:pPr>
              <w:keepLines/>
              <w:rPr>
                <w:rFonts w:ascii="Arial" w:hAnsi="Arial" w:cs="Arial"/>
              </w:rPr>
            </w:pPr>
          </w:p>
        </w:tc>
      </w:tr>
      <w:tr w:rsidR="00241D2A" w:rsidRPr="00241D2A" w14:paraId="14CBEAE0" w14:textId="77777777" w:rsidTr="00090420">
        <w:tblPrEx>
          <w:tblLook w:val="04A0" w:firstRow="1" w:lastRow="0" w:firstColumn="1" w:lastColumn="0" w:noHBand="0" w:noVBand="1"/>
        </w:tblPrEx>
        <w:tc>
          <w:tcPr>
            <w:tcW w:w="2024" w:type="dxa"/>
            <w:shd w:val="clear" w:color="auto" w:fill="auto"/>
          </w:tcPr>
          <w:p w14:paraId="12F851A0"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Related data items (this section):</w:t>
            </w:r>
          </w:p>
        </w:tc>
        <w:tc>
          <w:tcPr>
            <w:tcW w:w="6076" w:type="dxa"/>
            <w:gridSpan w:val="3"/>
            <w:shd w:val="clear" w:color="auto" w:fill="auto"/>
          </w:tcPr>
          <w:p w14:paraId="5B603486" w14:textId="063897A8" w:rsidR="00241D2A" w:rsidRPr="00241D2A" w:rsidRDefault="00241D2A" w:rsidP="00090420">
            <w:pPr>
              <w:keepLines/>
              <w:rPr>
                <w:rFonts w:ascii="Arial" w:hAnsi="Arial" w:cs="Arial"/>
              </w:rPr>
            </w:pPr>
            <w:r w:rsidRPr="00241D2A">
              <w:rPr>
                <w:rFonts w:ascii="Arial" w:hAnsi="Arial" w:cs="Arial"/>
                <w:strike/>
                <w:noProof/>
              </w:rPr>
              <w:t>None specified</w:t>
            </w:r>
            <w:r w:rsidRPr="00241D2A">
              <w:rPr>
                <w:rFonts w:ascii="Arial" w:hAnsi="Arial" w:cs="Arial"/>
                <w:strike/>
              </w:rPr>
              <w:t xml:space="preserve"> </w:t>
            </w:r>
            <w:r w:rsidRPr="00241D2A">
              <w:rPr>
                <w:rFonts w:ascii="Arial" w:hAnsi="Arial" w:cs="Arial"/>
                <w:highlight w:val="green"/>
              </w:rPr>
              <w:t>Total number of previous caesareans</w:t>
            </w:r>
          </w:p>
        </w:tc>
      </w:tr>
      <w:tr w:rsidR="00241D2A" w:rsidRPr="00241D2A" w14:paraId="4DE876C4" w14:textId="77777777" w:rsidTr="00090420">
        <w:tc>
          <w:tcPr>
            <w:tcW w:w="8100" w:type="dxa"/>
            <w:gridSpan w:val="4"/>
            <w:shd w:val="clear" w:color="auto" w:fill="auto"/>
          </w:tcPr>
          <w:p w14:paraId="6DFE3FF4" w14:textId="77777777" w:rsidR="00241D2A" w:rsidRPr="00241D2A" w:rsidRDefault="00241D2A" w:rsidP="00090420">
            <w:pPr>
              <w:keepLines/>
              <w:rPr>
                <w:rFonts w:ascii="Arial" w:hAnsi="Arial" w:cs="Arial"/>
              </w:rPr>
            </w:pPr>
          </w:p>
        </w:tc>
      </w:tr>
      <w:tr w:rsidR="00241D2A" w:rsidRPr="00241D2A" w14:paraId="6E6D4A81" w14:textId="77777777" w:rsidTr="00090420">
        <w:tblPrEx>
          <w:tblLook w:val="04A0" w:firstRow="1" w:lastRow="0" w:firstColumn="1" w:lastColumn="0" w:noHBand="0" w:noVBand="1"/>
        </w:tblPrEx>
        <w:tc>
          <w:tcPr>
            <w:tcW w:w="2024" w:type="dxa"/>
            <w:shd w:val="clear" w:color="auto" w:fill="auto"/>
          </w:tcPr>
          <w:p w14:paraId="6A21123F"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Related business rules (Section 4):</w:t>
            </w:r>
          </w:p>
        </w:tc>
        <w:tc>
          <w:tcPr>
            <w:tcW w:w="6076" w:type="dxa"/>
            <w:gridSpan w:val="3"/>
            <w:shd w:val="clear" w:color="auto" w:fill="auto"/>
          </w:tcPr>
          <w:p w14:paraId="11C5DAF3" w14:textId="26E97FEF" w:rsidR="00241D2A" w:rsidRPr="00241D2A" w:rsidRDefault="00064D21" w:rsidP="00090420">
            <w:pPr>
              <w:rPr>
                <w:rFonts w:ascii="Arial" w:hAnsi="Arial" w:cs="Arial"/>
              </w:rPr>
            </w:pPr>
            <w:r>
              <w:rPr>
                <w:rFonts w:ascii="Arial" w:hAnsi="Arial" w:cs="Arial"/>
                <w:color w:val="000000"/>
                <w:highlight w:val="green"/>
              </w:rPr>
              <w:t>*</w:t>
            </w:r>
            <w:r w:rsidR="00241D2A" w:rsidRPr="00241D2A">
              <w:rPr>
                <w:rFonts w:ascii="Arial" w:hAnsi="Arial" w:cs="Arial"/>
                <w:color w:val="000000"/>
                <w:highlight w:val="green"/>
              </w:rPr>
              <w:t>Gravidity ‘Multigravida’ conditionally mandatory data items;</w:t>
            </w:r>
            <w:r w:rsidR="00241D2A">
              <w:rPr>
                <w:rFonts w:ascii="Arial" w:hAnsi="Arial" w:cs="Arial"/>
                <w:color w:val="000000"/>
              </w:rPr>
              <w:t xml:space="preserve"> O</w:t>
            </w:r>
            <w:r w:rsidR="00241D2A" w:rsidRPr="00241D2A">
              <w:rPr>
                <w:rFonts w:ascii="Arial" w:hAnsi="Arial" w:cs="Arial"/>
                <w:color w:val="000000"/>
              </w:rPr>
              <w:t>utcome of last pregnancy and Last birth – caesarean section indicator conditionally mandatory data items</w:t>
            </w:r>
          </w:p>
        </w:tc>
      </w:tr>
    </w:tbl>
    <w:p w14:paraId="71D039D6" w14:textId="77777777" w:rsidR="00241D2A" w:rsidRPr="00241D2A" w:rsidRDefault="00241D2A" w:rsidP="00241D2A">
      <w:pPr>
        <w:keepLines/>
        <w:rPr>
          <w:rStyle w:val="Strong"/>
          <w:rFonts w:ascii="Arial" w:eastAsia="MS Gothic" w:hAnsi="Arial" w:cs="Arial"/>
          <w:lang w:eastAsia="en-AU"/>
        </w:rPr>
      </w:pPr>
    </w:p>
    <w:p w14:paraId="5C47B410" w14:textId="77777777" w:rsidR="00241D2A" w:rsidRPr="00241D2A" w:rsidRDefault="00241D2A" w:rsidP="00241D2A">
      <w:pPr>
        <w:keepLines/>
        <w:rPr>
          <w:rStyle w:val="Strong"/>
          <w:rFonts w:ascii="Arial" w:eastAsia="MS Gothic" w:hAnsi="Arial" w:cs="Arial"/>
          <w:b w:val="0"/>
          <w:bCs w:val="0"/>
          <w:lang w:eastAsia="en-AU"/>
        </w:rPr>
      </w:pPr>
      <w:r w:rsidRPr="00241D2A">
        <w:rPr>
          <w:rStyle w:val="Strong"/>
          <w:rFonts w:ascii="Arial" w:eastAsia="MS Gothic" w:hAnsi="Arial" w:cs="Arial"/>
        </w:rPr>
        <w:t>Administration</w:t>
      </w:r>
    </w:p>
    <w:p w14:paraId="45D3A440" w14:textId="77777777" w:rsidR="00241D2A" w:rsidRPr="00241D2A" w:rsidRDefault="00241D2A" w:rsidP="00241D2A">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241D2A" w:rsidRPr="00241D2A" w14:paraId="5C31677C" w14:textId="77777777" w:rsidTr="00090420">
        <w:tc>
          <w:tcPr>
            <w:tcW w:w="2025" w:type="dxa"/>
            <w:shd w:val="clear" w:color="auto" w:fill="auto"/>
          </w:tcPr>
          <w:p w14:paraId="63510E4E"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Principal data users</w:t>
            </w:r>
          </w:p>
        </w:tc>
        <w:tc>
          <w:tcPr>
            <w:tcW w:w="6075" w:type="dxa"/>
            <w:gridSpan w:val="3"/>
            <w:shd w:val="clear" w:color="auto" w:fill="auto"/>
          </w:tcPr>
          <w:p w14:paraId="379EA51F" w14:textId="77777777" w:rsidR="00241D2A" w:rsidRPr="00241D2A" w:rsidRDefault="00241D2A" w:rsidP="00090420">
            <w:pPr>
              <w:keepLines/>
              <w:rPr>
                <w:rFonts w:ascii="Arial" w:hAnsi="Arial" w:cs="Arial"/>
              </w:rPr>
            </w:pPr>
            <w:r w:rsidRPr="00241D2A">
              <w:rPr>
                <w:rFonts w:ascii="Arial" w:hAnsi="Arial" w:cs="Arial"/>
                <w:noProof/>
              </w:rPr>
              <w:t>Consultative Council on Obstetric and Paediatric Mortality and Morbidity</w:t>
            </w:r>
          </w:p>
        </w:tc>
      </w:tr>
      <w:tr w:rsidR="00241D2A" w:rsidRPr="00241D2A" w14:paraId="542D31DC" w14:textId="77777777" w:rsidTr="00090420">
        <w:tc>
          <w:tcPr>
            <w:tcW w:w="8100" w:type="dxa"/>
            <w:gridSpan w:val="4"/>
            <w:shd w:val="clear" w:color="auto" w:fill="auto"/>
          </w:tcPr>
          <w:p w14:paraId="6E5BD5FD" w14:textId="77777777" w:rsidR="00241D2A" w:rsidRPr="00241D2A" w:rsidRDefault="00241D2A" w:rsidP="00090420">
            <w:pPr>
              <w:keepLines/>
              <w:rPr>
                <w:rFonts w:ascii="Arial" w:hAnsi="Arial" w:cs="Arial"/>
              </w:rPr>
            </w:pPr>
          </w:p>
        </w:tc>
      </w:tr>
      <w:tr w:rsidR="00241D2A" w:rsidRPr="00241D2A" w14:paraId="15DC2703" w14:textId="77777777" w:rsidTr="00090420">
        <w:tc>
          <w:tcPr>
            <w:tcW w:w="2025" w:type="dxa"/>
            <w:shd w:val="clear" w:color="auto" w:fill="auto"/>
          </w:tcPr>
          <w:p w14:paraId="64DEB4F0"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Definition source</w:t>
            </w:r>
          </w:p>
        </w:tc>
        <w:tc>
          <w:tcPr>
            <w:tcW w:w="2025" w:type="dxa"/>
            <w:shd w:val="clear" w:color="auto" w:fill="auto"/>
          </w:tcPr>
          <w:p w14:paraId="4ED04A3B" w14:textId="77777777" w:rsidR="00241D2A" w:rsidRPr="00241D2A" w:rsidRDefault="00241D2A" w:rsidP="00090420">
            <w:pPr>
              <w:keepLines/>
              <w:rPr>
                <w:rFonts w:ascii="Arial" w:hAnsi="Arial" w:cs="Arial"/>
              </w:rPr>
            </w:pPr>
            <w:r w:rsidRPr="00241D2A">
              <w:rPr>
                <w:rFonts w:ascii="Arial" w:hAnsi="Arial" w:cs="Arial"/>
                <w:noProof/>
              </w:rPr>
              <w:t>NHDD</w:t>
            </w:r>
          </w:p>
        </w:tc>
        <w:tc>
          <w:tcPr>
            <w:tcW w:w="2025" w:type="dxa"/>
            <w:shd w:val="clear" w:color="auto" w:fill="auto"/>
          </w:tcPr>
          <w:p w14:paraId="27BC9A9E"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Version</w:t>
            </w:r>
          </w:p>
        </w:tc>
        <w:tc>
          <w:tcPr>
            <w:tcW w:w="2025" w:type="dxa"/>
            <w:shd w:val="clear" w:color="auto" w:fill="auto"/>
          </w:tcPr>
          <w:p w14:paraId="0984696E" w14:textId="77777777" w:rsidR="00241D2A" w:rsidRPr="00241D2A" w:rsidRDefault="00241D2A" w:rsidP="00090420">
            <w:pPr>
              <w:keepLines/>
              <w:rPr>
                <w:rFonts w:ascii="Arial" w:hAnsi="Arial" w:cs="Arial"/>
                <w:noProof/>
              </w:rPr>
            </w:pPr>
            <w:r w:rsidRPr="00241D2A">
              <w:rPr>
                <w:rFonts w:ascii="Arial" w:hAnsi="Arial" w:cs="Arial"/>
                <w:noProof/>
              </w:rPr>
              <w:t>1. January 1999</w:t>
            </w:r>
          </w:p>
          <w:p w14:paraId="37CD661F" w14:textId="77777777" w:rsidR="00241D2A" w:rsidRPr="00241D2A" w:rsidRDefault="00241D2A" w:rsidP="00090420">
            <w:pPr>
              <w:keepLines/>
              <w:rPr>
                <w:rFonts w:ascii="Arial" w:hAnsi="Arial" w:cs="Arial"/>
                <w:noProof/>
              </w:rPr>
            </w:pPr>
            <w:r w:rsidRPr="00241D2A">
              <w:rPr>
                <w:rFonts w:ascii="Arial" w:hAnsi="Arial" w:cs="Arial"/>
                <w:noProof/>
              </w:rPr>
              <w:t>2. January 2009</w:t>
            </w:r>
          </w:p>
          <w:p w14:paraId="5DD37FD6" w14:textId="77777777" w:rsidR="00241D2A" w:rsidRPr="00241D2A" w:rsidRDefault="00241D2A" w:rsidP="00090420">
            <w:pPr>
              <w:keepLines/>
              <w:rPr>
                <w:rFonts w:ascii="Arial" w:hAnsi="Arial" w:cs="Arial"/>
              </w:rPr>
            </w:pPr>
            <w:r w:rsidRPr="00241D2A">
              <w:rPr>
                <w:rFonts w:ascii="Arial" w:hAnsi="Arial" w:cs="Arial"/>
                <w:noProof/>
              </w:rPr>
              <w:t>3. July 2015</w:t>
            </w:r>
          </w:p>
        </w:tc>
      </w:tr>
      <w:tr w:rsidR="00241D2A" w:rsidRPr="00241D2A" w14:paraId="2E35D938" w14:textId="77777777" w:rsidTr="00090420">
        <w:tc>
          <w:tcPr>
            <w:tcW w:w="8100" w:type="dxa"/>
            <w:gridSpan w:val="4"/>
            <w:shd w:val="clear" w:color="auto" w:fill="auto"/>
          </w:tcPr>
          <w:p w14:paraId="39D151A4" w14:textId="77777777" w:rsidR="00241D2A" w:rsidRPr="00241D2A" w:rsidRDefault="00241D2A" w:rsidP="00090420">
            <w:pPr>
              <w:keepLines/>
              <w:rPr>
                <w:rFonts w:ascii="Arial" w:hAnsi="Arial" w:cs="Arial"/>
              </w:rPr>
            </w:pPr>
          </w:p>
        </w:tc>
      </w:tr>
      <w:tr w:rsidR="00241D2A" w:rsidRPr="00241D2A" w14:paraId="4AF38F8F" w14:textId="77777777" w:rsidTr="00090420">
        <w:tc>
          <w:tcPr>
            <w:tcW w:w="2025" w:type="dxa"/>
            <w:shd w:val="clear" w:color="auto" w:fill="auto"/>
          </w:tcPr>
          <w:p w14:paraId="62DB0E9C"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Codeset source</w:t>
            </w:r>
          </w:p>
        </w:tc>
        <w:tc>
          <w:tcPr>
            <w:tcW w:w="2025" w:type="dxa"/>
            <w:shd w:val="clear" w:color="auto" w:fill="auto"/>
          </w:tcPr>
          <w:p w14:paraId="08CC6BA3" w14:textId="77777777" w:rsidR="00241D2A" w:rsidRPr="00241D2A" w:rsidRDefault="00241D2A" w:rsidP="00090420">
            <w:pPr>
              <w:keepLines/>
              <w:rPr>
                <w:rFonts w:ascii="Arial" w:hAnsi="Arial" w:cs="Arial"/>
              </w:rPr>
            </w:pPr>
            <w:r w:rsidRPr="00241D2A">
              <w:rPr>
                <w:rFonts w:ascii="Arial" w:hAnsi="Arial" w:cs="Arial"/>
                <w:noProof/>
              </w:rPr>
              <w:t>NHDD (DHHS Modified)</w:t>
            </w:r>
          </w:p>
        </w:tc>
        <w:tc>
          <w:tcPr>
            <w:tcW w:w="2025" w:type="dxa"/>
            <w:shd w:val="clear" w:color="auto" w:fill="auto"/>
          </w:tcPr>
          <w:p w14:paraId="254A1473" w14:textId="77777777" w:rsidR="00241D2A" w:rsidRPr="00241D2A" w:rsidRDefault="00241D2A" w:rsidP="00090420">
            <w:pPr>
              <w:pStyle w:val="AttributeSubheading"/>
              <w:keepNext w:val="0"/>
              <w:rPr>
                <w:rFonts w:ascii="Arial" w:hAnsi="Arial" w:cs="Arial"/>
                <w:i w:val="0"/>
                <w:color w:val="F26B73"/>
                <w:szCs w:val="20"/>
              </w:rPr>
            </w:pPr>
            <w:r w:rsidRPr="00241D2A">
              <w:rPr>
                <w:rFonts w:ascii="Arial" w:hAnsi="Arial" w:cs="Arial"/>
                <w:i w:val="0"/>
                <w:color w:val="F26B73"/>
                <w:szCs w:val="20"/>
              </w:rPr>
              <w:t>Collection start date</w:t>
            </w:r>
          </w:p>
        </w:tc>
        <w:tc>
          <w:tcPr>
            <w:tcW w:w="2025" w:type="dxa"/>
            <w:shd w:val="clear" w:color="auto" w:fill="auto"/>
          </w:tcPr>
          <w:p w14:paraId="25FF3727" w14:textId="77777777" w:rsidR="00241D2A" w:rsidRPr="00241D2A" w:rsidRDefault="00241D2A" w:rsidP="00090420">
            <w:pPr>
              <w:keepLines/>
              <w:rPr>
                <w:rFonts w:ascii="Arial" w:hAnsi="Arial" w:cs="Arial"/>
              </w:rPr>
            </w:pPr>
            <w:r w:rsidRPr="00241D2A">
              <w:rPr>
                <w:rFonts w:ascii="Arial" w:hAnsi="Arial" w:cs="Arial"/>
                <w:noProof/>
              </w:rPr>
              <w:t>1999</w:t>
            </w:r>
          </w:p>
        </w:tc>
      </w:tr>
    </w:tbl>
    <w:p w14:paraId="7CD74A38" w14:textId="77777777" w:rsidR="00241D2A" w:rsidRDefault="00241D2A" w:rsidP="00241D2A">
      <w:pPr>
        <w:keepLines/>
        <w:rPr>
          <w:rFonts w:cs="Arial"/>
        </w:rPr>
      </w:pPr>
    </w:p>
    <w:p w14:paraId="106D1C90" w14:textId="77777777" w:rsidR="004421E5" w:rsidRDefault="004421E5">
      <w:pPr>
        <w:rPr>
          <w:rFonts w:cs="Arial"/>
        </w:rPr>
      </w:pPr>
      <w:r>
        <w:rPr>
          <w:rFonts w:cs="Arial"/>
        </w:rPr>
        <w:br w:type="page"/>
      </w:r>
    </w:p>
    <w:p w14:paraId="24DDBFE7" w14:textId="5938BE6F" w:rsidR="004421E5" w:rsidRPr="00564E9C" w:rsidRDefault="004421E5" w:rsidP="00CE41BE">
      <w:pPr>
        <w:pStyle w:val="Heading2"/>
      </w:pPr>
      <w:bookmarkStart w:id="214" w:name="_Toc533164592"/>
      <w:bookmarkStart w:id="215" w:name="_Toc13799771"/>
      <w:r w:rsidRPr="004421E5">
        <w:rPr>
          <w:highlight w:val="green"/>
        </w:rPr>
        <w:t>Maternal alcohol use at less than 20 weeks</w:t>
      </w:r>
      <w:bookmarkEnd w:id="214"/>
      <w:bookmarkEnd w:id="215"/>
    </w:p>
    <w:p w14:paraId="6A17C9BF" w14:textId="77777777" w:rsidR="004421E5" w:rsidRPr="004421E5" w:rsidRDefault="004421E5" w:rsidP="004421E5">
      <w:pPr>
        <w:keepLines/>
        <w:rPr>
          <w:rStyle w:val="Strong"/>
          <w:rFonts w:ascii="Arial" w:eastAsia="MS Gothic" w:hAnsi="Arial" w:cs="Arial"/>
          <w:b w:val="0"/>
          <w:bCs w:val="0"/>
          <w:color w:val="F26B73"/>
        </w:rPr>
      </w:pPr>
      <w:r w:rsidRPr="004421E5">
        <w:rPr>
          <w:rStyle w:val="Strong"/>
          <w:rFonts w:ascii="Arial" w:eastAsia="MS Gothic" w:hAnsi="Arial" w:cs="Arial"/>
        </w:rPr>
        <w:t>Specification</w:t>
      </w:r>
    </w:p>
    <w:p w14:paraId="2DA39382" w14:textId="77777777" w:rsidR="004421E5" w:rsidRPr="004421E5" w:rsidRDefault="004421E5" w:rsidP="004421E5">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4421E5" w:rsidRPr="004421E5" w14:paraId="5F72FC64" w14:textId="77777777" w:rsidTr="001E5275">
        <w:tc>
          <w:tcPr>
            <w:tcW w:w="2024" w:type="dxa"/>
            <w:shd w:val="clear" w:color="auto" w:fill="auto"/>
          </w:tcPr>
          <w:p w14:paraId="775EA403"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Definition</w:t>
            </w:r>
          </w:p>
        </w:tc>
        <w:tc>
          <w:tcPr>
            <w:tcW w:w="6076" w:type="dxa"/>
            <w:gridSpan w:val="3"/>
            <w:shd w:val="clear" w:color="auto" w:fill="auto"/>
          </w:tcPr>
          <w:p w14:paraId="04C6F35D" w14:textId="77777777" w:rsidR="004421E5" w:rsidRPr="004421E5" w:rsidRDefault="004421E5" w:rsidP="001E5275">
            <w:pPr>
              <w:keepLines/>
              <w:rPr>
                <w:rFonts w:ascii="Arial" w:hAnsi="Arial" w:cs="Arial"/>
              </w:rPr>
            </w:pPr>
            <w:r w:rsidRPr="004421E5">
              <w:rPr>
                <w:rFonts w:ascii="Arial" w:hAnsi="Arial" w:cs="Arial"/>
                <w:noProof/>
              </w:rPr>
              <w:t>A self-reported indicator of alcohol frequency intake at any time during the first 20 weeks of her pregnancy</w:t>
            </w:r>
          </w:p>
        </w:tc>
      </w:tr>
      <w:tr w:rsidR="004421E5" w:rsidRPr="004421E5" w14:paraId="738F0C04" w14:textId="77777777" w:rsidTr="001E5275">
        <w:tc>
          <w:tcPr>
            <w:tcW w:w="8100" w:type="dxa"/>
            <w:gridSpan w:val="4"/>
            <w:shd w:val="clear" w:color="auto" w:fill="auto"/>
          </w:tcPr>
          <w:p w14:paraId="59497EB7" w14:textId="77777777" w:rsidR="004421E5" w:rsidRPr="004421E5" w:rsidRDefault="004421E5" w:rsidP="001E5275">
            <w:pPr>
              <w:keepLines/>
              <w:rPr>
                <w:rFonts w:ascii="Arial" w:hAnsi="Arial" w:cs="Arial"/>
              </w:rPr>
            </w:pPr>
          </w:p>
        </w:tc>
      </w:tr>
      <w:tr w:rsidR="004421E5" w:rsidRPr="004421E5" w14:paraId="7C9229B2" w14:textId="77777777" w:rsidTr="001E5275">
        <w:tc>
          <w:tcPr>
            <w:tcW w:w="2024" w:type="dxa"/>
            <w:shd w:val="clear" w:color="auto" w:fill="auto"/>
          </w:tcPr>
          <w:p w14:paraId="51CCF7FA"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Representation class</w:t>
            </w:r>
          </w:p>
        </w:tc>
        <w:tc>
          <w:tcPr>
            <w:tcW w:w="2025" w:type="dxa"/>
            <w:shd w:val="clear" w:color="auto" w:fill="auto"/>
          </w:tcPr>
          <w:p w14:paraId="3F521BD8" w14:textId="77777777" w:rsidR="004421E5" w:rsidRPr="004421E5" w:rsidRDefault="004421E5" w:rsidP="001E5275">
            <w:pPr>
              <w:keepLines/>
              <w:rPr>
                <w:rFonts w:ascii="Arial" w:hAnsi="Arial" w:cs="Arial"/>
              </w:rPr>
            </w:pPr>
            <w:r w:rsidRPr="004421E5">
              <w:rPr>
                <w:rFonts w:ascii="Arial" w:hAnsi="Arial" w:cs="Arial"/>
                <w:noProof/>
              </w:rPr>
              <w:t>Code</w:t>
            </w:r>
          </w:p>
        </w:tc>
        <w:tc>
          <w:tcPr>
            <w:tcW w:w="2025" w:type="dxa"/>
            <w:shd w:val="clear" w:color="auto" w:fill="auto"/>
          </w:tcPr>
          <w:p w14:paraId="4C030822" w14:textId="77777777" w:rsidR="004421E5" w:rsidRPr="004421E5" w:rsidRDefault="004421E5" w:rsidP="001E5275">
            <w:pPr>
              <w:keepLines/>
              <w:rPr>
                <w:rFonts w:ascii="Arial" w:hAnsi="Arial" w:cs="Arial"/>
              </w:rPr>
            </w:pPr>
            <w:r w:rsidRPr="004421E5">
              <w:rPr>
                <w:rFonts w:ascii="Arial" w:hAnsi="Arial" w:cs="Arial"/>
              </w:rPr>
              <w:t>Data type</w:t>
            </w:r>
          </w:p>
        </w:tc>
        <w:tc>
          <w:tcPr>
            <w:tcW w:w="2026" w:type="dxa"/>
            <w:shd w:val="clear" w:color="auto" w:fill="auto"/>
          </w:tcPr>
          <w:p w14:paraId="2B5BD1F3" w14:textId="77777777" w:rsidR="004421E5" w:rsidRPr="004421E5" w:rsidRDefault="004421E5" w:rsidP="001E5275">
            <w:pPr>
              <w:keepLines/>
              <w:rPr>
                <w:rFonts w:ascii="Arial" w:hAnsi="Arial" w:cs="Arial"/>
              </w:rPr>
            </w:pPr>
            <w:r w:rsidRPr="004421E5">
              <w:rPr>
                <w:rFonts w:ascii="Arial" w:hAnsi="Arial" w:cs="Arial"/>
                <w:noProof/>
              </w:rPr>
              <w:t>Number</w:t>
            </w:r>
          </w:p>
        </w:tc>
      </w:tr>
      <w:tr w:rsidR="004421E5" w:rsidRPr="004421E5" w14:paraId="29075054" w14:textId="77777777" w:rsidTr="001E5275">
        <w:tc>
          <w:tcPr>
            <w:tcW w:w="8100" w:type="dxa"/>
            <w:gridSpan w:val="4"/>
            <w:shd w:val="clear" w:color="auto" w:fill="auto"/>
          </w:tcPr>
          <w:p w14:paraId="0E568A60" w14:textId="77777777" w:rsidR="004421E5" w:rsidRPr="004421E5" w:rsidRDefault="004421E5" w:rsidP="001E5275">
            <w:pPr>
              <w:keepLines/>
              <w:rPr>
                <w:rFonts w:ascii="Arial" w:hAnsi="Arial" w:cs="Arial"/>
              </w:rPr>
            </w:pPr>
          </w:p>
        </w:tc>
      </w:tr>
      <w:tr w:rsidR="004421E5" w:rsidRPr="004421E5" w14:paraId="4D6CDA63" w14:textId="77777777" w:rsidTr="001E5275">
        <w:tc>
          <w:tcPr>
            <w:tcW w:w="2024" w:type="dxa"/>
            <w:shd w:val="clear" w:color="auto" w:fill="auto"/>
          </w:tcPr>
          <w:p w14:paraId="18A17CFC"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Format</w:t>
            </w:r>
          </w:p>
        </w:tc>
        <w:tc>
          <w:tcPr>
            <w:tcW w:w="2025" w:type="dxa"/>
            <w:shd w:val="clear" w:color="auto" w:fill="auto"/>
          </w:tcPr>
          <w:p w14:paraId="06449A8E" w14:textId="77777777" w:rsidR="004421E5" w:rsidRPr="004421E5" w:rsidRDefault="004421E5" w:rsidP="001E5275">
            <w:pPr>
              <w:keepLines/>
              <w:rPr>
                <w:rFonts w:ascii="Arial" w:hAnsi="Arial" w:cs="Arial"/>
              </w:rPr>
            </w:pPr>
            <w:r w:rsidRPr="004421E5">
              <w:rPr>
                <w:rFonts w:ascii="Arial" w:hAnsi="Arial" w:cs="Arial"/>
                <w:noProof/>
              </w:rPr>
              <w:t>N</w:t>
            </w:r>
          </w:p>
        </w:tc>
        <w:tc>
          <w:tcPr>
            <w:tcW w:w="2025" w:type="dxa"/>
            <w:shd w:val="clear" w:color="auto" w:fill="auto"/>
          </w:tcPr>
          <w:p w14:paraId="10E9E63F" w14:textId="77777777" w:rsidR="004421E5" w:rsidRPr="004421E5" w:rsidRDefault="004421E5" w:rsidP="001E5275">
            <w:pPr>
              <w:pStyle w:val="AttributeSubheading"/>
              <w:keepNext w:val="0"/>
              <w:rPr>
                <w:rFonts w:ascii="Arial" w:hAnsi="Arial" w:cs="Arial"/>
                <w:szCs w:val="20"/>
                <w:lang w:eastAsia="en-US"/>
              </w:rPr>
            </w:pPr>
            <w:r w:rsidRPr="004421E5">
              <w:rPr>
                <w:rFonts w:ascii="Arial" w:hAnsi="Arial" w:cs="Arial"/>
                <w:i w:val="0"/>
                <w:color w:val="F26B73"/>
                <w:szCs w:val="20"/>
              </w:rPr>
              <w:t>Field size</w:t>
            </w:r>
          </w:p>
        </w:tc>
        <w:tc>
          <w:tcPr>
            <w:tcW w:w="2026" w:type="dxa"/>
            <w:shd w:val="clear" w:color="auto" w:fill="auto"/>
          </w:tcPr>
          <w:p w14:paraId="7832BC40" w14:textId="77777777" w:rsidR="004421E5" w:rsidRPr="004421E5" w:rsidRDefault="004421E5" w:rsidP="001E5275">
            <w:pPr>
              <w:keepLines/>
              <w:rPr>
                <w:rFonts w:ascii="Arial" w:hAnsi="Arial" w:cs="Arial"/>
              </w:rPr>
            </w:pPr>
            <w:r w:rsidRPr="004421E5">
              <w:rPr>
                <w:rFonts w:ascii="Arial" w:hAnsi="Arial" w:cs="Arial"/>
                <w:noProof/>
              </w:rPr>
              <w:t>1</w:t>
            </w:r>
          </w:p>
        </w:tc>
      </w:tr>
      <w:tr w:rsidR="004421E5" w:rsidRPr="004421E5" w14:paraId="5C8979EC" w14:textId="77777777" w:rsidTr="001E5275">
        <w:tc>
          <w:tcPr>
            <w:tcW w:w="8100" w:type="dxa"/>
            <w:gridSpan w:val="4"/>
            <w:shd w:val="clear" w:color="auto" w:fill="auto"/>
          </w:tcPr>
          <w:p w14:paraId="6402DA9C" w14:textId="77777777" w:rsidR="004421E5" w:rsidRPr="004421E5" w:rsidRDefault="004421E5" w:rsidP="001E5275">
            <w:pPr>
              <w:keepLines/>
              <w:rPr>
                <w:rFonts w:ascii="Arial" w:hAnsi="Arial" w:cs="Arial"/>
              </w:rPr>
            </w:pPr>
          </w:p>
        </w:tc>
      </w:tr>
      <w:tr w:rsidR="004421E5" w:rsidRPr="004421E5" w14:paraId="17D0668A" w14:textId="77777777" w:rsidTr="001E5275">
        <w:tc>
          <w:tcPr>
            <w:tcW w:w="2024" w:type="dxa"/>
            <w:shd w:val="clear" w:color="auto" w:fill="auto"/>
          </w:tcPr>
          <w:p w14:paraId="2117381D"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Location</w:t>
            </w:r>
          </w:p>
        </w:tc>
        <w:tc>
          <w:tcPr>
            <w:tcW w:w="2025" w:type="dxa"/>
            <w:shd w:val="clear" w:color="auto" w:fill="auto"/>
          </w:tcPr>
          <w:p w14:paraId="12D08129" w14:textId="77777777" w:rsidR="004421E5" w:rsidRPr="004421E5" w:rsidRDefault="004421E5" w:rsidP="001E5275">
            <w:pPr>
              <w:keepLines/>
              <w:rPr>
                <w:rFonts w:ascii="Arial" w:hAnsi="Arial" w:cs="Arial"/>
              </w:rPr>
            </w:pPr>
            <w:r w:rsidRPr="004421E5">
              <w:rPr>
                <w:rFonts w:ascii="Arial" w:hAnsi="Arial" w:cs="Arial"/>
                <w:noProof/>
              </w:rPr>
              <w:t>Episode record</w:t>
            </w:r>
          </w:p>
        </w:tc>
        <w:tc>
          <w:tcPr>
            <w:tcW w:w="2025" w:type="dxa"/>
            <w:shd w:val="clear" w:color="auto" w:fill="auto"/>
          </w:tcPr>
          <w:p w14:paraId="63F7C674"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Position</w:t>
            </w:r>
          </w:p>
        </w:tc>
        <w:tc>
          <w:tcPr>
            <w:tcW w:w="2026" w:type="dxa"/>
            <w:shd w:val="clear" w:color="auto" w:fill="auto"/>
          </w:tcPr>
          <w:p w14:paraId="338531B3" w14:textId="77777777" w:rsidR="004421E5" w:rsidRPr="004421E5" w:rsidRDefault="004421E5" w:rsidP="001E5275">
            <w:pPr>
              <w:keepLines/>
              <w:rPr>
                <w:rFonts w:ascii="Arial" w:hAnsi="Arial" w:cs="Arial"/>
              </w:rPr>
            </w:pPr>
            <w:r w:rsidRPr="004421E5">
              <w:rPr>
                <w:rFonts w:ascii="Arial" w:hAnsi="Arial" w:cs="Arial"/>
                <w:noProof/>
              </w:rPr>
              <w:t>135</w:t>
            </w:r>
          </w:p>
        </w:tc>
      </w:tr>
      <w:tr w:rsidR="004421E5" w:rsidRPr="004421E5" w14:paraId="12286A64" w14:textId="77777777" w:rsidTr="001E5275">
        <w:tc>
          <w:tcPr>
            <w:tcW w:w="8100" w:type="dxa"/>
            <w:gridSpan w:val="4"/>
            <w:shd w:val="clear" w:color="auto" w:fill="auto"/>
          </w:tcPr>
          <w:p w14:paraId="30FA6CB0" w14:textId="77777777" w:rsidR="004421E5" w:rsidRPr="004421E5" w:rsidRDefault="004421E5" w:rsidP="001E5275">
            <w:pPr>
              <w:keepLines/>
              <w:rPr>
                <w:rFonts w:ascii="Arial" w:hAnsi="Arial" w:cs="Arial"/>
              </w:rPr>
            </w:pPr>
          </w:p>
        </w:tc>
      </w:tr>
      <w:tr w:rsidR="004421E5" w:rsidRPr="004421E5" w14:paraId="69600BF7" w14:textId="77777777" w:rsidTr="001E5275">
        <w:tc>
          <w:tcPr>
            <w:tcW w:w="2024" w:type="dxa"/>
            <w:shd w:val="clear" w:color="auto" w:fill="auto"/>
          </w:tcPr>
          <w:p w14:paraId="338638A0"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Permissible values</w:t>
            </w:r>
          </w:p>
        </w:tc>
        <w:tc>
          <w:tcPr>
            <w:tcW w:w="6076" w:type="dxa"/>
            <w:gridSpan w:val="3"/>
            <w:shd w:val="clear" w:color="auto" w:fill="auto"/>
          </w:tcPr>
          <w:p w14:paraId="3F3711BD" w14:textId="77777777" w:rsidR="004421E5" w:rsidRPr="004421E5" w:rsidRDefault="004421E5" w:rsidP="001E5275">
            <w:pPr>
              <w:keepLines/>
              <w:rPr>
                <w:rFonts w:ascii="Arial" w:hAnsi="Arial" w:cs="Arial"/>
                <w:b/>
                <w:noProof/>
              </w:rPr>
            </w:pPr>
            <w:r w:rsidRPr="004421E5">
              <w:rPr>
                <w:rFonts w:ascii="Arial" w:hAnsi="Arial" w:cs="Arial"/>
                <w:b/>
                <w:noProof/>
              </w:rPr>
              <w:t>Code</w:t>
            </w:r>
            <w:r w:rsidRPr="004421E5">
              <w:rPr>
                <w:rFonts w:ascii="Arial" w:hAnsi="Arial" w:cs="Arial"/>
                <w:b/>
                <w:noProof/>
              </w:rPr>
              <w:tab/>
              <w:t>Descriptor</w:t>
            </w:r>
          </w:p>
          <w:p w14:paraId="3EB061AB" w14:textId="77777777" w:rsidR="004421E5" w:rsidRPr="004421E5" w:rsidRDefault="004421E5" w:rsidP="001E5275">
            <w:pPr>
              <w:keepLines/>
              <w:rPr>
                <w:rFonts w:ascii="Arial" w:hAnsi="Arial" w:cs="Arial"/>
                <w:noProof/>
              </w:rPr>
            </w:pPr>
            <w:r w:rsidRPr="004421E5">
              <w:rPr>
                <w:rFonts w:ascii="Arial" w:hAnsi="Arial" w:cs="Arial"/>
                <w:noProof/>
              </w:rPr>
              <w:t>1</w:t>
            </w:r>
            <w:r w:rsidRPr="004421E5">
              <w:rPr>
                <w:rFonts w:ascii="Arial" w:hAnsi="Arial" w:cs="Arial"/>
                <w:noProof/>
              </w:rPr>
              <w:tab/>
              <w:t>Never</w:t>
            </w:r>
          </w:p>
          <w:p w14:paraId="0F9FA714" w14:textId="77777777" w:rsidR="004421E5" w:rsidRPr="004421E5" w:rsidRDefault="004421E5" w:rsidP="001E5275">
            <w:pPr>
              <w:keepLines/>
              <w:rPr>
                <w:rFonts w:ascii="Arial" w:hAnsi="Arial" w:cs="Arial"/>
                <w:noProof/>
              </w:rPr>
            </w:pPr>
            <w:r w:rsidRPr="004421E5">
              <w:rPr>
                <w:rFonts w:ascii="Arial" w:hAnsi="Arial" w:cs="Arial"/>
                <w:noProof/>
              </w:rPr>
              <w:t>2</w:t>
            </w:r>
            <w:r w:rsidRPr="004421E5">
              <w:rPr>
                <w:rFonts w:ascii="Arial" w:hAnsi="Arial" w:cs="Arial"/>
                <w:noProof/>
              </w:rPr>
              <w:tab/>
              <w:t>Monthly or less</w:t>
            </w:r>
          </w:p>
          <w:p w14:paraId="7AD96874" w14:textId="77777777" w:rsidR="004421E5" w:rsidRPr="004421E5" w:rsidRDefault="004421E5" w:rsidP="001E5275">
            <w:pPr>
              <w:keepLines/>
              <w:rPr>
                <w:rFonts w:ascii="Arial" w:hAnsi="Arial" w:cs="Arial"/>
                <w:noProof/>
              </w:rPr>
            </w:pPr>
            <w:r w:rsidRPr="004421E5">
              <w:rPr>
                <w:rFonts w:ascii="Arial" w:hAnsi="Arial" w:cs="Arial"/>
                <w:noProof/>
              </w:rPr>
              <w:t>3</w:t>
            </w:r>
            <w:r w:rsidRPr="004421E5">
              <w:rPr>
                <w:rFonts w:ascii="Arial" w:hAnsi="Arial" w:cs="Arial"/>
                <w:noProof/>
              </w:rPr>
              <w:tab/>
              <w:t>2-4 times a month</w:t>
            </w:r>
          </w:p>
          <w:p w14:paraId="01892135" w14:textId="77777777" w:rsidR="004421E5" w:rsidRPr="004421E5" w:rsidRDefault="004421E5" w:rsidP="001E5275">
            <w:pPr>
              <w:keepLines/>
              <w:rPr>
                <w:rFonts w:ascii="Arial" w:hAnsi="Arial" w:cs="Arial"/>
                <w:noProof/>
              </w:rPr>
            </w:pPr>
            <w:r w:rsidRPr="004421E5">
              <w:rPr>
                <w:rFonts w:ascii="Arial" w:hAnsi="Arial" w:cs="Arial"/>
                <w:noProof/>
              </w:rPr>
              <w:t>4</w:t>
            </w:r>
            <w:r w:rsidRPr="004421E5">
              <w:rPr>
                <w:rFonts w:ascii="Arial" w:hAnsi="Arial" w:cs="Arial"/>
                <w:noProof/>
              </w:rPr>
              <w:tab/>
              <w:t>2-3 times a week</w:t>
            </w:r>
          </w:p>
          <w:p w14:paraId="04CB937F" w14:textId="77777777" w:rsidR="004421E5" w:rsidRPr="004421E5" w:rsidRDefault="004421E5" w:rsidP="001E5275">
            <w:pPr>
              <w:keepLines/>
              <w:rPr>
                <w:rFonts w:ascii="Arial" w:hAnsi="Arial" w:cs="Arial"/>
                <w:noProof/>
              </w:rPr>
            </w:pPr>
            <w:r w:rsidRPr="004421E5">
              <w:rPr>
                <w:rFonts w:ascii="Arial" w:hAnsi="Arial" w:cs="Arial"/>
                <w:noProof/>
              </w:rPr>
              <w:t>5</w:t>
            </w:r>
            <w:r w:rsidRPr="004421E5">
              <w:rPr>
                <w:rFonts w:ascii="Arial" w:hAnsi="Arial" w:cs="Arial"/>
                <w:noProof/>
              </w:rPr>
              <w:tab/>
              <w:t>4 or more times a week</w:t>
            </w:r>
          </w:p>
          <w:p w14:paraId="10E62D2F" w14:textId="5EFDC4AC" w:rsidR="004421E5" w:rsidRPr="004421E5" w:rsidRDefault="004421E5" w:rsidP="001E5275">
            <w:pPr>
              <w:keepLines/>
              <w:rPr>
                <w:rFonts w:ascii="Arial" w:hAnsi="Arial" w:cs="Arial"/>
              </w:rPr>
            </w:pPr>
            <w:r w:rsidRPr="004421E5">
              <w:rPr>
                <w:rFonts w:ascii="Arial" w:hAnsi="Arial" w:cs="Arial"/>
                <w:noProof/>
              </w:rPr>
              <w:t>9</w:t>
            </w:r>
            <w:r>
              <w:rPr>
                <w:rFonts w:ascii="Arial" w:hAnsi="Arial" w:cs="Arial"/>
                <w:noProof/>
              </w:rPr>
              <w:tab/>
            </w:r>
            <w:r w:rsidRPr="004421E5">
              <w:rPr>
                <w:rFonts w:ascii="Arial" w:hAnsi="Arial" w:cs="Arial"/>
                <w:noProof/>
              </w:rPr>
              <w:t>Not stated / inadequately described</w:t>
            </w:r>
          </w:p>
        </w:tc>
      </w:tr>
      <w:tr w:rsidR="004421E5" w:rsidRPr="004421E5" w14:paraId="427A02DE" w14:textId="77777777" w:rsidTr="001E5275">
        <w:tc>
          <w:tcPr>
            <w:tcW w:w="8100" w:type="dxa"/>
            <w:gridSpan w:val="4"/>
            <w:shd w:val="clear" w:color="auto" w:fill="auto"/>
          </w:tcPr>
          <w:p w14:paraId="24B803E4" w14:textId="77777777" w:rsidR="004421E5" w:rsidRPr="004421E5" w:rsidRDefault="004421E5" w:rsidP="001E5275">
            <w:pPr>
              <w:keepLines/>
              <w:rPr>
                <w:rFonts w:ascii="Arial" w:hAnsi="Arial" w:cs="Arial"/>
              </w:rPr>
            </w:pPr>
          </w:p>
        </w:tc>
      </w:tr>
      <w:tr w:rsidR="004421E5" w:rsidRPr="004421E5" w14:paraId="1672AAD4" w14:textId="77777777" w:rsidTr="001E5275">
        <w:tblPrEx>
          <w:tblLook w:val="04A0" w:firstRow="1" w:lastRow="0" w:firstColumn="1" w:lastColumn="0" w:noHBand="0" w:noVBand="1"/>
        </w:tblPrEx>
        <w:tc>
          <w:tcPr>
            <w:tcW w:w="2024" w:type="dxa"/>
            <w:shd w:val="clear" w:color="auto" w:fill="auto"/>
          </w:tcPr>
          <w:p w14:paraId="5DCCCB99"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Reporting guide</w:t>
            </w:r>
          </w:p>
        </w:tc>
        <w:tc>
          <w:tcPr>
            <w:tcW w:w="6076" w:type="dxa"/>
            <w:gridSpan w:val="3"/>
            <w:shd w:val="clear" w:color="auto" w:fill="auto"/>
          </w:tcPr>
          <w:p w14:paraId="14AB9B54" w14:textId="77777777" w:rsidR="004421E5" w:rsidRPr="004421E5" w:rsidRDefault="004421E5" w:rsidP="001E5275">
            <w:pPr>
              <w:keepLines/>
              <w:rPr>
                <w:rFonts w:ascii="Arial" w:hAnsi="Arial" w:cs="Arial"/>
              </w:rPr>
            </w:pPr>
            <w:r w:rsidRPr="004421E5">
              <w:rPr>
                <w:rFonts w:ascii="Arial" w:hAnsi="Arial" w:cs="Arial"/>
                <w:noProof/>
              </w:rPr>
              <w:t>Report the statement that best describes maternal alcohol use behaviour during pregnancy before 20 weeks gestation</w:t>
            </w:r>
          </w:p>
        </w:tc>
      </w:tr>
      <w:tr w:rsidR="004421E5" w:rsidRPr="004421E5" w14:paraId="31BAA448" w14:textId="77777777" w:rsidTr="001E5275">
        <w:tc>
          <w:tcPr>
            <w:tcW w:w="8100" w:type="dxa"/>
            <w:gridSpan w:val="4"/>
            <w:shd w:val="clear" w:color="auto" w:fill="auto"/>
          </w:tcPr>
          <w:p w14:paraId="48103B2A" w14:textId="77777777" w:rsidR="004421E5" w:rsidRPr="004421E5" w:rsidRDefault="004421E5" w:rsidP="001E5275">
            <w:pPr>
              <w:keepLines/>
              <w:rPr>
                <w:rFonts w:ascii="Arial" w:hAnsi="Arial" w:cs="Arial"/>
              </w:rPr>
            </w:pPr>
          </w:p>
        </w:tc>
      </w:tr>
      <w:tr w:rsidR="004421E5" w:rsidRPr="004421E5" w14:paraId="178453E4" w14:textId="77777777" w:rsidTr="001E5275">
        <w:tc>
          <w:tcPr>
            <w:tcW w:w="2024" w:type="dxa"/>
            <w:shd w:val="clear" w:color="auto" w:fill="auto"/>
          </w:tcPr>
          <w:p w14:paraId="603D38D1"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Reported by</w:t>
            </w:r>
          </w:p>
        </w:tc>
        <w:tc>
          <w:tcPr>
            <w:tcW w:w="6076" w:type="dxa"/>
            <w:gridSpan w:val="3"/>
            <w:shd w:val="clear" w:color="auto" w:fill="auto"/>
          </w:tcPr>
          <w:p w14:paraId="27B9A1E3" w14:textId="77777777" w:rsidR="004421E5" w:rsidRPr="004421E5" w:rsidRDefault="004421E5" w:rsidP="001E5275">
            <w:pPr>
              <w:keepLines/>
              <w:rPr>
                <w:rFonts w:ascii="Arial" w:hAnsi="Arial" w:cs="Arial"/>
              </w:rPr>
            </w:pPr>
            <w:r w:rsidRPr="004421E5">
              <w:rPr>
                <w:rFonts w:ascii="Arial" w:hAnsi="Arial" w:cs="Arial"/>
                <w:noProof/>
              </w:rPr>
              <w:t>All Victorian hospitals where a birth has occurred and homebirth practitioners</w:t>
            </w:r>
          </w:p>
        </w:tc>
      </w:tr>
      <w:tr w:rsidR="004421E5" w:rsidRPr="004421E5" w14:paraId="041FDFF2" w14:textId="77777777" w:rsidTr="001E5275">
        <w:tc>
          <w:tcPr>
            <w:tcW w:w="8100" w:type="dxa"/>
            <w:gridSpan w:val="4"/>
            <w:shd w:val="clear" w:color="auto" w:fill="auto"/>
          </w:tcPr>
          <w:p w14:paraId="4A92FDD0" w14:textId="77777777" w:rsidR="004421E5" w:rsidRPr="004421E5" w:rsidRDefault="004421E5" w:rsidP="001E5275">
            <w:pPr>
              <w:keepLines/>
              <w:rPr>
                <w:rFonts w:ascii="Arial" w:hAnsi="Arial" w:cs="Arial"/>
              </w:rPr>
            </w:pPr>
          </w:p>
        </w:tc>
      </w:tr>
      <w:tr w:rsidR="004421E5" w:rsidRPr="004421E5" w14:paraId="3369E47B" w14:textId="77777777" w:rsidTr="001E5275">
        <w:tc>
          <w:tcPr>
            <w:tcW w:w="2024" w:type="dxa"/>
            <w:shd w:val="clear" w:color="auto" w:fill="auto"/>
          </w:tcPr>
          <w:p w14:paraId="55DEF00C"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Reported for</w:t>
            </w:r>
          </w:p>
        </w:tc>
        <w:tc>
          <w:tcPr>
            <w:tcW w:w="6076" w:type="dxa"/>
            <w:gridSpan w:val="3"/>
            <w:shd w:val="clear" w:color="auto" w:fill="auto"/>
          </w:tcPr>
          <w:p w14:paraId="64ABF1D8" w14:textId="77777777" w:rsidR="004421E5" w:rsidRPr="004421E5" w:rsidRDefault="004421E5" w:rsidP="001E5275">
            <w:pPr>
              <w:keepLines/>
              <w:rPr>
                <w:rFonts w:ascii="Arial" w:hAnsi="Arial" w:cs="Arial"/>
              </w:rPr>
            </w:pPr>
            <w:r w:rsidRPr="004421E5">
              <w:rPr>
                <w:rFonts w:ascii="Arial" w:hAnsi="Arial" w:cs="Arial"/>
                <w:noProof/>
              </w:rPr>
              <w:t>All birth episodes</w:t>
            </w:r>
          </w:p>
        </w:tc>
      </w:tr>
      <w:tr w:rsidR="004421E5" w:rsidRPr="004421E5" w14:paraId="3DE8DD6B" w14:textId="77777777" w:rsidTr="001E5275">
        <w:tc>
          <w:tcPr>
            <w:tcW w:w="8100" w:type="dxa"/>
            <w:gridSpan w:val="4"/>
            <w:shd w:val="clear" w:color="auto" w:fill="auto"/>
          </w:tcPr>
          <w:p w14:paraId="006F0393" w14:textId="77777777" w:rsidR="004421E5" w:rsidRPr="004421E5" w:rsidRDefault="004421E5" w:rsidP="001E5275">
            <w:pPr>
              <w:keepLines/>
              <w:rPr>
                <w:rFonts w:ascii="Arial" w:hAnsi="Arial" w:cs="Arial"/>
              </w:rPr>
            </w:pPr>
          </w:p>
        </w:tc>
      </w:tr>
      <w:tr w:rsidR="004421E5" w:rsidRPr="004421E5" w14:paraId="75C4286E" w14:textId="77777777" w:rsidTr="001E5275">
        <w:tblPrEx>
          <w:tblLook w:val="04A0" w:firstRow="1" w:lastRow="0" w:firstColumn="1" w:lastColumn="0" w:noHBand="0" w:noVBand="1"/>
        </w:tblPrEx>
        <w:tc>
          <w:tcPr>
            <w:tcW w:w="2024" w:type="dxa"/>
            <w:shd w:val="clear" w:color="auto" w:fill="auto"/>
          </w:tcPr>
          <w:p w14:paraId="2983227F"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Related concepts (Section 2):</w:t>
            </w:r>
          </w:p>
        </w:tc>
        <w:tc>
          <w:tcPr>
            <w:tcW w:w="6076" w:type="dxa"/>
            <w:gridSpan w:val="3"/>
            <w:shd w:val="clear" w:color="auto" w:fill="auto"/>
          </w:tcPr>
          <w:p w14:paraId="26CF3229" w14:textId="77777777" w:rsidR="004421E5" w:rsidRPr="004421E5" w:rsidRDefault="004421E5" w:rsidP="001E5275">
            <w:pPr>
              <w:keepLines/>
              <w:rPr>
                <w:rFonts w:ascii="Arial" w:hAnsi="Arial" w:cs="Arial"/>
              </w:rPr>
            </w:pPr>
            <w:r w:rsidRPr="004421E5">
              <w:rPr>
                <w:rFonts w:ascii="Arial" w:hAnsi="Arial" w:cs="Arial"/>
                <w:noProof/>
              </w:rPr>
              <w:t>None specified</w:t>
            </w:r>
          </w:p>
        </w:tc>
      </w:tr>
      <w:tr w:rsidR="004421E5" w:rsidRPr="004421E5" w14:paraId="7615AD11" w14:textId="77777777" w:rsidTr="001E5275">
        <w:tc>
          <w:tcPr>
            <w:tcW w:w="8100" w:type="dxa"/>
            <w:gridSpan w:val="4"/>
            <w:shd w:val="clear" w:color="auto" w:fill="auto"/>
          </w:tcPr>
          <w:p w14:paraId="0150067D" w14:textId="77777777" w:rsidR="004421E5" w:rsidRPr="004421E5" w:rsidRDefault="004421E5" w:rsidP="001E5275">
            <w:pPr>
              <w:keepLines/>
              <w:rPr>
                <w:rFonts w:ascii="Arial" w:hAnsi="Arial" w:cs="Arial"/>
              </w:rPr>
            </w:pPr>
          </w:p>
        </w:tc>
      </w:tr>
      <w:tr w:rsidR="004421E5" w:rsidRPr="004421E5" w14:paraId="4461FBEA" w14:textId="77777777" w:rsidTr="001E5275">
        <w:tblPrEx>
          <w:tblLook w:val="04A0" w:firstRow="1" w:lastRow="0" w:firstColumn="1" w:lastColumn="0" w:noHBand="0" w:noVBand="1"/>
        </w:tblPrEx>
        <w:tc>
          <w:tcPr>
            <w:tcW w:w="2024" w:type="dxa"/>
            <w:shd w:val="clear" w:color="auto" w:fill="auto"/>
          </w:tcPr>
          <w:p w14:paraId="389D6634"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Related data items (this section):</w:t>
            </w:r>
          </w:p>
        </w:tc>
        <w:tc>
          <w:tcPr>
            <w:tcW w:w="6076" w:type="dxa"/>
            <w:gridSpan w:val="3"/>
            <w:shd w:val="clear" w:color="auto" w:fill="auto"/>
          </w:tcPr>
          <w:p w14:paraId="0966B608" w14:textId="77777777" w:rsidR="004421E5" w:rsidRPr="004421E5" w:rsidRDefault="004421E5" w:rsidP="001E5275">
            <w:pPr>
              <w:pStyle w:val="ListParagraph"/>
              <w:keepLines/>
              <w:ind w:left="0"/>
              <w:rPr>
                <w:rFonts w:ascii="Arial" w:hAnsi="Arial" w:cs="Arial"/>
              </w:rPr>
            </w:pPr>
            <w:r w:rsidRPr="004421E5">
              <w:rPr>
                <w:rFonts w:ascii="Arial" w:hAnsi="Arial" w:cs="Arial"/>
                <w:noProof/>
              </w:rPr>
              <w:t>Maternal alcohol volume intake at less than 20 weeks</w:t>
            </w:r>
          </w:p>
        </w:tc>
      </w:tr>
      <w:tr w:rsidR="004421E5" w:rsidRPr="004421E5" w14:paraId="660F9A2C" w14:textId="77777777" w:rsidTr="001E5275">
        <w:tc>
          <w:tcPr>
            <w:tcW w:w="8100" w:type="dxa"/>
            <w:gridSpan w:val="4"/>
            <w:shd w:val="clear" w:color="auto" w:fill="auto"/>
          </w:tcPr>
          <w:p w14:paraId="7E0A23E2" w14:textId="77777777" w:rsidR="004421E5" w:rsidRPr="004421E5" w:rsidRDefault="004421E5" w:rsidP="001E5275">
            <w:pPr>
              <w:keepLines/>
              <w:rPr>
                <w:rFonts w:ascii="Arial" w:hAnsi="Arial" w:cs="Arial"/>
                <w:b/>
                <w:i/>
              </w:rPr>
            </w:pPr>
          </w:p>
        </w:tc>
      </w:tr>
      <w:tr w:rsidR="004421E5" w:rsidRPr="004421E5" w14:paraId="5E525926" w14:textId="77777777" w:rsidTr="001E5275">
        <w:tblPrEx>
          <w:tblLook w:val="04A0" w:firstRow="1" w:lastRow="0" w:firstColumn="1" w:lastColumn="0" w:noHBand="0" w:noVBand="1"/>
        </w:tblPrEx>
        <w:trPr>
          <w:trHeight w:val="593"/>
        </w:trPr>
        <w:tc>
          <w:tcPr>
            <w:tcW w:w="2024" w:type="dxa"/>
            <w:shd w:val="clear" w:color="auto" w:fill="auto"/>
          </w:tcPr>
          <w:p w14:paraId="7F9A7A99"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Related business rules (Section 4):</w:t>
            </w:r>
          </w:p>
          <w:p w14:paraId="645E4002" w14:textId="77777777" w:rsidR="004421E5" w:rsidRPr="004421E5" w:rsidRDefault="004421E5" w:rsidP="001E5275">
            <w:pPr>
              <w:pStyle w:val="AttributeSubheading"/>
              <w:keepNext w:val="0"/>
              <w:rPr>
                <w:rFonts w:ascii="Arial" w:hAnsi="Arial" w:cs="Arial"/>
                <w:i w:val="0"/>
                <w:color w:val="F26B73"/>
                <w:szCs w:val="20"/>
              </w:rPr>
            </w:pPr>
          </w:p>
          <w:p w14:paraId="0ECA7375" w14:textId="77777777" w:rsidR="004421E5" w:rsidRPr="004421E5" w:rsidRDefault="004421E5" w:rsidP="001E5275">
            <w:pPr>
              <w:pStyle w:val="AttributeSubheading"/>
              <w:keepNext w:val="0"/>
              <w:rPr>
                <w:rFonts w:ascii="Arial" w:hAnsi="Arial" w:cs="Arial"/>
                <w:i w:val="0"/>
                <w:color w:val="F26B73"/>
                <w:szCs w:val="20"/>
              </w:rPr>
            </w:pPr>
          </w:p>
        </w:tc>
        <w:tc>
          <w:tcPr>
            <w:tcW w:w="6076" w:type="dxa"/>
            <w:gridSpan w:val="3"/>
            <w:shd w:val="clear" w:color="auto" w:fill="auto"/>
          </w:tcPr>
          <w:p w14:paraId="4987158B" w14:textId="73AFDE0B" w:rsidR="004421E5" w:rsidRPr="004421E5" w:rsidRDefault="004421E5" w:rsidP="001E5275">
            <w:pPr>
              <w:rPr>
                <w:rFonts w:ascii="Arial" w:hAnsi="Arial" w:cs="Arial"/>
                <w:color w:val="000000"/>
              </w:rPr>
            </w:pPr>
            <w:r>
              <w:rPr>
                <w:rFonts w:ascii="Arial" w:hAnsi="Arial" w:cs="Arial"/>
                <w:color w:val="000000"/>
              </w:rPr>
              <w:t>*</w:t>
            </w:r>
            <w:r w:rsidRPr="004421E5">
              <w:rPr>
                <w:rFonts w:ascii="Arial" w:hAnsi="Arial" w:cs="Arial"/>
                <w:color w:val="000000"/>
              </w:rPr>
              <w:t>Mandatory to report data items</w:t>
            </w:r>
            <w:r>
              <w:rPr>
                <w:rFonts w:ascii="Arial" w:hAnsi="Arial" w:cs="Arial"/>
                <w:color w:val="000000"/>
              </w:rPr>
              <w:t xml:space="preserve">; </w:t>
            </w:r>
            <w:r w:rsidRPr="00431587">
              <w:rPr>
                <w:rFonts w:ascii="Arial" w:hAnsi="Arial" w:cs="Arial"/>
                <w:color w:val="000000"/>
                <w:highlight w:val="green"/>
              </w:rPr>
              <w:t>### Maternal alcohol use at less than 20 weeks, Maternal alcohol use at 20 or more weeks, Maternal alcohol volume intake at less than 20 weeks, Maternal alcohol volume intake at 20 weeks or more valid combinations</w:t>
            </w:r>
          </w:p>
        </w:tc>
      </w:tr>
    </w:tbl>
    <w:p w14:paraId="1832F6FA" w14:textId="77777777" w:rsidR="004421E5" w:rsidRPr="004421E5" w:rsidRDefault="004421E5" w:rsidP="004421E5">
      <w:pPr>
        <w:keepLines/>
        <w:rPr>
          <w:rStyle w:val="Strong"/>
          <w:rFonts w:ascii="Arial" w:eastAsia="MS Gothic" w:hAnsi="Arial" w:cs="Arial"/>
          <w:lang w:eastAsia="en-AU"/>
        </w:rPr>
      </w:pPr>
    </w:p>
    <w:p w14:paraId="76398512" w14:textId="77777777" w:rsidR="004421E5" w:rsidRPr="004421E5" w:rsidRDefault="004421E5" w:rsidP="004421E5">
      <w:pPr>
        <w:keepLines/>
        <w:rPr>
          <w:rStyle w:val="Strong"/>
          <w:rFonts w:ascii="Arial" w:eastAsia="MS Gothic" w:hAnsi="Arial" w:cs="Arial"/>
          <w:b w:val="0"/>
          <w:bCs w:val="0"/>
          <w:lang w:eastAsia="en-AU"/>
        </w:rPr>
      </w:pPr>
      <w:r w:rsidRPr="004421E5">
        <w:rPr>
          <w:rStyle w:val="Strong"/>
          <w:rFonts w:ascii="Arial" w:eastAsia="MS Gothic" w:hAnsi="Arial" w:cs="Arial"/>
        </w:rPr>
        <w:t>Administration</w:t>
      </w:r>
    </w:p>
    <w:p w14:paraId="17B302D8" w14:textId="77777777" w:rsidR="004421E5" w:rsidRPr="004421E5" w:rsidRDefault="004421E5" w:rsidP="004421E5">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534"/>
        <w:gridCol w:w="491"/>
        <w:gridCol w:w="2025"/>
      </w:tblGrid>
      <w:tr w:rsidR="004421E5" w:rsidRPr="004421E5" w14:paraId="6BE565C4" w14:textId="77777777" w:rsidTr="001E5275">
        <w:tc>
          <w:tcPr>
            <w:tcW w:w="2025" w:type="dxa"/>
            <w:shd w:val="clear" w:color="auto" w:fill="auto"/>
          </w:tcPr>
          <w:p w14:paraId="4980E352"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Principal data users</w:t>
            </w:r>
          </w:p>
        </w:tc>
        <w:tc>
          <w:tcPr>
            <w:tcW w:w="6075" w:type="dxa"/>
            <w:gridSpan w:val="4"/>
            <w:shd w:val="clear" w:color="auto" w:fill="auto"/>
          </w:tcPr>
          <w:p w14:paraId="709DAC3C" w14:textId="77777777" w:rsidR="004421E5" w:rsidRPr="004421E5" w:rsidRDefault="004421E5" w:rsidP="001E5275">
            <w:pPr>
              <w:keepLines/>
              <w:rPr>
                <w:rFonts w:ascii="Arial" w:hAnsi="Arial" w:cs="Arial"/>
              </w:rPr>
            </w:pPr>
            <w:r w:rsidRPr="004421E5">
              <w:rPr>
                <w:rFonts w:ascii="Arial" w:hAnsi="Arial" w:cs="Arial"/>
                <w:noProof/>
              </w:rPr>
              <w:t>Consultative Council on Obstetric and Paediatric Mortality and Morbidity</w:t>
            </w:r>
          </w:p>
        </w:tc>
      </w:tr>
      <w:tr w:rsidR="004421E5" w:rsidRPr="004421E5" w14:paraId="2FD28857" w14:textId="77777777" w:rsidTr="001E5275">
        <w:tc>
          <w:tcPr>
            <w:tcW w:w="8100" w:type="dxa"/>
            <w:gridSpan w:val="5"/>
            <w:shd w:val="clear" w:color="auto" w:fill="auto"/>
          </w:tcPr>
          <w:p w14:paraId="5A7E06AA" w14:textId="77777777" w:rsidR="004421E5" w:rsidRPr="004421E5" w:rsidRDefault="004421E5" w:rsidP="001E5275">
            <w:pPr>
              <w:keepLines/>
              <w:rPr>
                <w:rFonts w:ascii="Arial" w:hAnsi="Arial" w:cs="Arial"/>
              </w:rPr>
            </w:pPr>
          </w:p>
        </w:tc>
      </w:tr>
      <w:tr w:rsidR="004421E5" w:rsidRPr="004421E5" w14:paraId="66768E16" w14:textId="77777777" w:rsidTr="001E5275">
        <w:tc>
          <w:tcPr>
            <w:tcW w:w="2025" w:type="dxa"/>
            <w:shd w:val="clear" w:color="auto" w:fill="auto"/>
          </w:tcPr>
          <w:p w14:paraId="3AC5509D"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Definition source</w:t>
            </w:r>
          </w:p>
        </w:tc>
        <w:tc>
          <w:tcPr>
            <w:tcW w:w="2025" w:type="dxa"/>
            <w:shd w:val="clear" w:color="auto" w:fill="auto"/>
          </w:tcPr>
          <w:p w14:paraId="3EB27D2A" w14:textId="77777777" w:rsidR="004421E5" w:rsidRPr="004421E5" w:rsidRDefault="004421E5" w:rsidP="001E5275">
            <w:pPr>
              <w:keepLines/>
              <w:rPr>
                <w:rFonts w:ascii="Arial" w:hAnsi="Arial" w:cs="Arial"/>
              </w:rPr>
            </w:pPr>
            <w:r w:rsidRPr="004421E5">
              <w:rPr>
                <w:rFonts w:ascii="Arial" w:hAnsi="Arial" w:cs="Arial"/>
                <w:noProof/>
              </w:rPr>
              <w:t>DHHS</w:t>
            </w:r>
          </w:p>
        </w:tc>
        <w:tc>
          <w:tcPr>
            <w:tcW w:w="1534" w:type="dxa"/>
            <w:shd w:val="clear" w:color="auto" w:fill="auto"/>
          </w:tcPr>
          <w:p w14:paraId="60787DD6"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Version</w:t>
            </w:r>
          </w:p>
        </w:tc>
        <w:tc>
          <w:tcPr>
            <w:tcW w:w="2516" w:type="dxa"/>
            <w:gridSpan w:val="2"/>
            <w:shd w:val="clear" w:color="auto" w:fill="auto"/>
          </w:tcPr>
          <w:p w14:paraId="098062D2" w14:textId="77777777" w:rsidR="004421E5" w:rsidRPr="004421E5" w:rsidRDefault="004421E5" w:rsidP="004421E5">
            <w:pPr>
              <w:pStyle w:val="ListParagraph"/>
              <w:keepLines/>
              <w:numPr>
                <w:ilvl w:val="0"/>
                <w:numId w:val="49"/>
              </w:numPr>
              <w:rPr>
                <w:rFonts w:ascii="Arial" w:hAnsi="Arial" w:cs="Arial"/>
                <w:noProof/>
              </w:rPr>
            </w:pPr>
            <w:r w:rsidRPr="004421E5">
              <w:rPr>
                <w:rFonts w:ascii="Arial" w:hAnsi="Arial" w:cs="Arial"/>
                <w:noProof/>
              </w:rPr>
              <w:t>January 2019</w:t>
            </w:r>
          </w:p>
          <w:p w14:paraId="1D5BD13B" w14:textId="77777777" w:rsidR="004421E5" w:rsidRPr="004421E5" w:rsidRDefault="004421E5" w:rsidP="001E5275">
            <w:pPr>
              <w:pStyle w:val="ListParagraph"/>
              <w:keepLines/>
              <w:ind w:left="856"/>
              <w:rPr>
                <w:rFonts w:ascii="Arial" w:hAnsi="Arial" w:cs="Arial"/>
              </w:rPr>
            </w:pPr>
          </w:p>
        </w:tc>
      </w:tr>
      <w:tr w:rsidR="004421E5" w:rsidRPr="004421E5" w14:paraId="44A12774" w14:textId="77777777" w:rsidTr="001E5275">
        <w:tc>
          <w:tcPr>
            <w:tcW w:w="8100" w:type="dxa"/>
            <w:gridSpan w:val="5"/>
            <w:shd w:val="clear" w:color="auto" w:fill="auto"/>
          </w:tcPr>
          <w:p w14:paraId="6D35D109" w14:textId="77777777" w:rsidR="004421E5" w:rsidRPr="004421E5" w:rsidRDefault="004421E5" w:rsidP="001E5275">
            <w:pPr>
              <w:keepLines/>
              <w:rPr>
                <w:rFonts w:ascii="Arial" w:hAnsi="Arial" w:cs="Arial"/>
              </w:rPr>
            </w:pPr>
          </w:p>
        </w:tc>
      </w:tr>
      <w:tr w:rsidR="004421E5" w:rsidRPr="004421E5" w14:paraId="66E9B320" w14:textId="77777777" w:rsidTr="001E5275">
        <w:tc>
          <w:tcPr>
            <w:tcW w:w="2025" w:type="dxa"/>
            <w:shd w:val="clear" w:color="auto" w:fill="auto"/>
          </w:tcPr>
          <w:p w14:paraId="7573573E"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Codeset source</w:t>
            </w:r>
          </w:p>
        </w:tc>
        <w:tc>
          <w:tcPr>
            <w:tcW w:w="2025" w:type="dxa"/>
            <w:shd w:val="clear" w:color="auto" w:fill="auto"/>
          </w:tcPr>
          <w:p w14:paraId="64E6D803" w14:textId="77777777" w:rsidR="004421E5" w:rsidRPr="004421E5" w:rsidRDefault="004421E5" w:rsidP="001E5275">
            <w:pPr>
              <w:keepLines/>
              <w:rPr>
                <w:rFonts w:ascii="Arial" w:hAnsi="Arial" w:cs="Arial"/>
              </w:rPr>
            </w:pPr>
            <w:r w:rsidRPr="004421E5">
              <w:rPr>
                <w:rFonts w:ascii="Arial" w:hAnsi="Arial" w:cs="Arial"/>
                <w:noProof/>
              </w:rPr>
              <w:t>DHHS</w:t>
            </w:r>
          </w:p>
        </w:tc>
        <w:tc>
          <w:tcPr>
            <w:tcW w:w="2025" w:type="dxa"/>
            <w:gridSpan w:val="2"/>
            <w:shd w:val="clear" w:color="auto" w:fill="auto"/>
          </w:tcPr>
          <w:p w14:paraId="06F9D9EA"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Collection start date</w:t>
            </w:r>
          </w:p>
        </w:tc>
        <w:tc>
          <w:tcPr>
            <w:tcW w:w="2025" w:type="dxa"/>
            <w:shd w:val="clear" w:color="auto" w:fill="auto"/>
          </w:tcPr>
          <w:p w14:paraId="3A298BEC" w14:textId="77777777" w:rsidR="004421E5" w:rsidRPr="004421E5" w:rsidRDefault="004421E5" w:rsidP="001E5275">
            <w:pPr>
              <w:keepLines/>
              <w:rPr>
                <w:rFonts w:ascii="Arial" w:hAnsi="Arial" w:cs="Arial"/>
              </w:rPr>
            </w:pPr>
            <w:r w:rsidRPr="004421E5">
              <w:rPr>
                <w:rFonts w:ascii="Arial" w:hAnsi="Arial" w:cs="Arial"/>
                <w:noProof/>
              </w:rPr>
              <w:t>2019</w:t>
            </w:r>
          </w:p>
        </w:tc>
      </w:tr>
    </w:tbl>
    <w:p w14:paraId="2E89BD06" w14:textId="77777777" w:rsidR="004421E5" w:rsidRDefault="004421E5" w:rsidP="004421E5">
      <w:pPr>
        <w:keepLines/>
        <w:rPr>
          <w:rFonts w:cs="Arial"/>
        </w:rPr>
      </w:pPr>
    </w:p>
    <w:p w14:paraId="75256652" w14:textId="00C0BF54" w:rsidR="004421E5" w:rsidRPr="00564E9C" w:rsidRDefault="004421E5" w:rsidP="00CE41BE">
      <w:pPr>
        <w:pStyle w:val="Heading2"/>
      </w:pPr>
      <w:r>
        <w:rPr>
          <w:rFonts w:cs="Arial"/>
        </w:rPr>
        <w:br w:type="page"/>
      </w:r>
      <w:bookmarkStart w:id="216" w:name="_Toc533164593"/>
      <w:bookmarkStart w:id="217" w:name="_Toc515618846"/>
      <w:bookmarkStart w:id="218" w:name="_Toc13799772"/>
      <w:r w:rsidRPr="004421E5">
        <w:rPr>
          <w:highlight w:val="green"/>
        </w:rPr>
        <w:t>Maternal alcohol use at 20 or more weeks</w:t>
      </w:r>
      <w:bookmarkEnd w:id="216"/>
      <w:bookmarkEnd w:id="218"/>
    </w:p>
    <w:p w14:paraId="36D33B25" w14:textId="77777777" w:rsidR="004421E5" w:rsidRPr="004421E5" w:rsidRDefault="004421E5" w:rsidP="004421E5">
      <w:pPr>
        <w:keepLines/>
        <w:rPr>
          <w:rStyle w:val="Strong"/>
          <w:rFonts w:ascii="Arial" w:eastAsia="MS Gothic" w:hAnsi="Arial" w:cs="Arial"/>
          <w:b w:val="0"/>
          <w:bCs w:val="0"/>
          <w:color w:val="F26B73"/>
        </w:rPr>
      </w:pPr>
      <w:r w:rsidRPr="004421E5">
        <w:rPr>
          <w:rStyle w:val="Strong"/>
          <w:rFonts w:ascii="Arial" w:eastAsia="MS Gothic" w:hAnsi="Arial" w:cs="Arial"/>
        </w:rPr>
        <w:t>Specification</w:t>
      </w:r>
    </w:p>
    <w:p w14:paraId="6090CEE2" w14:textId="77777777" w:rsidR="004421E5" w:rsidRPr="004421E5" w:rsidRDefault="004421E5" w:rsidP="004421E5">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4421E5" w:rsidRPr="004421E5" w14:paraId="48BB1268" w14:textId="77777777" w:rsidTr="001E5275">
        <w:tc>
          <w:tcPr>
            <w:tcW w:w="2024" w:type="dxa"/>
            <w:shd w:val="clear" w:color="auto" w:fill="auto"/>
          </w:tcPr>
          <w:p w14:paraId="2E5DA924"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Definition</w:t>
            </w:r>
          </w:p>
        </w:tc>
        <w:tc>
          <w:tcPr>
            <w:tcW w:w="6076" w:type="dxa"/>
            <w:gridSpan w:val="3"/>
            <w:shd w:val="clear" w:color="auto" w:fill="auto"/>
          </w:tcPr>
          <w:p w14:paraId="5A2E9947" w14:textId="77777777" w:rsidR="004421E5" w:rsidRPr="004421E5" w:rsidRDefault="004421E5" w:rsidP="001E5275">
            <w:pPr>
              <w:keepLines/>
              <w:rPr>
                <w:rFonts w:ascii="Arial" w:hAnsi="Arial" w:cs="Arial"/>
              </w:rPr>
            </w:pPr>
            <w:r w:rsidRPr="004421E5">
              <w:rPr>
                <w:rFonts w:ascii="Arial" w:hAnsi="Arial" w:cs="Arial"/>
                <w:noProof/>
              </w:rPr>
              <w:t>A self-reported indicator of alcohol frequency at 20 or more weeks of her pregnancy</w:t>
            </w:r>
          </w:p>
        </w:tc>
      </w:tr>
      <w:tr w:rsidR="004421E5" w:rsidRPr="004421E5" w14:paraId="53828A65" w14:textId="77777777" w:rsidTr="001E5275">
        <w:tc>
          <w:tcPr>
            <w:tcW w:w="8100" w:type="dxa"/>
            <w:gridSpan w:val="4"/>
            <w:shd w:val="clear" w:color="auto" w:fill="auto"/>
          </w:tcPr>
          <w:p w14:paraId="4BBE02E9" w14:textId="77777777" w:rsidR="004421E5" w:rsidRPr="004421E5" w:rsidRDefault="004421E5" w:rsidP="001E5275">
            <w:pPr>
              <w:keepLines/>
              <w:rPr>
                <w:rFonts w:ascii="Arial" w:hAnsi="Arial" w:cs="Arial"/>
              </w:rPr>
            </w:pPr>
          </w:p>
        </w:tc>
      </w:tr>
      <w:tr w:rsidR="004421E5" w:rsidRPr="004421E5" w14:paraId="6DD9ABEC" w14:textId="77777777" w:rsidTr="001E5275">
        <w:tc>
          <w:tcPr>
            <w:tcW w:w="2024" w:type="dxa"/>
            <w:shd w:val="clear" w:color="auto" w:fill="auto"/>
          </w:tcPr>
          <w:p w14:paraId="52043828"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Representation class</w:t>
            </w:r>
          </w:p>
        </w:tc>
        <w:tc>
          <w:tcPr>
            <w:tcW w:w="2025" w:type="dxa"/>
            <w:shd w:val="clear" w:color="auto" w:fill="auto"/>
          </w:tcPr>
          <w:p w14:paraId="06EB2CDA" w14:textId="77777777" w:rsidR="004421E5" w:rsidRPr="004421E5" w:rsidRDefault="004421E5" w:rsidP="001E5275">
            <w:pPr>
              <w:keepLines/>
              <w:rPr>
                <w:rFonts w:ascii="Arial" w:hAnsi="Arial" w:cs="Arial"/>
              </w:rPr>
            </w:pPr>
            <w:r w:rsidRPr="004421E5">
              <w:rPr>
                <w:rFonts w:ascii="Arial" w:hAnsi="Arial" w:cs="Arial"/>
                <w:noProof/>
              </w:rPr>
              <w:t>Code</w:t>
            </w:r>
          </w:p>
        </w:tc>
        <w:tc>
          <w:tcPr>
            <w:tcW w:w="2025" w:type="dxa"/>
            <w:shd w:val="clear" w:color="auto" w:fill="auto"/>
          </w:tcPr>
          <w:p w14:paraId="07246444" w14:textId="77777777" w:rsidR="004421E5" w:rsidRPr="004421E5" w:rsidRDefault="004421E5" w:rsidP="001E5275">
            <w:pPr>
              <w:keepLines/>
              <w:rPr>
                <w:rFonts w:ascii="Arial" w:hAnsi="Arial" w:cs="Arial"/>
              </w:rPr>
            </w:pPr>
            <w:r w:rsidRPr="004421E5">
              <w:rPr>
                <w:rFonts w:ascii="Arial" w:hAnsi="Arial" w:cs="Arial"/>
              </w:rPr>
              <w:t>Data type</w:t>
            </w:r>
          </w:p>
        </w:tc>
        <w:tc>
          <w:tcPr>
            <w:tcW w:w="2026" w:type="dxa"/>
            <w:shd w:val="clear" w:color="auto" w:fill="auto"/>
          </w:tcPr>
          <w:p w14:paraId="1A27399B" w14:textId="77777777" w:rsidR="004421E5" w:rsidRPr="004421E5" w:rsidRDefault="004421E5" w:rsidP="001E5275">
            <w:pPr>
              <w:keepLines/>
              <w:rPr>
                <w:rFonts w:ascii="Arial" w:hAnsi="Arial" w:cs="Arial"/>
              </w:rPr>
            </w:pPr>
            <w:r w:rsidRPr="004421E5">
              <w:rPr>
                <w:rFonts w:ascii="Arial" w:hAnsi="Arial" w:cs="Arial"/>
                <w:noProof/>
              </w:rPr>
              <w:t>Number</w:t>
            </w:r>
          </w:p>
        </w:tc>
      </w:tr>
      <w:tr w:rsidR="004421E5" w:rsidRPr="004421E5" w14:paraId="3169385A" w14:textId="77777777" w:rsidTr="001E5275">
        <w:tc>
          <w:tcPr>
            <w:tcW w:w="8100" w:type="dxa"/>
            <w:gridSpan w:val="4"/>
            <w:shd w:val="clear" w:color="auto" w:fill="auto"/>
          </w:tcPr>
          <w:p w14:paraId="52A57AEA" w14:textId="77777777" w:rsidR="004421E5" w:rsidRPr="004421E5" w:rsidRDefault="004421E5" w:rsidP="001E5275">
            <w:pPr>
              <w:keepLines/>
              <w:rPr>
                <w:rFonts w:ascii="Arial" w:hAnsi="Arial" w:cs="Arial"/>
              </w:rPr>
            </w:pPr>
          </w:p>
        </w:tc>
      </w:tr>
      <w:tr w:rsidR="004421E5" w:rsidRPr="004421E5" w14:paraId="60FEF783" w14:textId="77777777" w:rsidTr="001E5275">
        <w:tc>
          <w:tcPr>
            <w:tcW w:w="2024" w:type="dxa"/>
            <w:shd w:val="clear" w:color="auto" w:fill="auto"/>
          </w:tcPr>
          <w:p w14:paraId="2CA3AA44"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Format</w:t>
            </w:r>
          </w:p>
        </w:tc>
        <w:tc>
          <w:tcPr>
            <w:tcW w:w="2025" w:type="dxa"/>
            <w:shd w:val="clear" w:color="auto" w:fill="auto"/>
          </w:tcPr>
          <w:p w14:paraId="1DC7B6D1" w14:textId="77777777" w:rsidR="004421E5" w:rsidRPr="004421E5" w:rsidRDefault="004421E5" w:rsidP="001E5275">
            <w:pPr>
              <w:keepLines/>
              <w:rPr>
                <w:rFonts w:ascii="Arial" w:hAnsi="Arial" w:cs="Arial"/>
              </w:rPr>
            </w:pPr>
            <w:r w:rsidRPr="004421E5">
              <w:rPr>
                <w:rFonts w:ascii="Arial" w:hAnsi="Arial" w:cs="Arial"/>
                <w:noProof/>
              </w:rPr>
              <w:t>N</w:t>
            </w:r>
          </w:p>
        </w:tc>
        <w:tc>
          <w:tcPr>
            <w:tcW w:w="2025" w:type="dxa"/>
            <w:shd w:val="clear" w:color="auto" w:fill="auto"/>
          </w:tcPr>
          <w:p w14:paraId="11BD27AD" w14:textId="77777777" w:rsidR="004421E5" w:rsidRPr="004421E5" w:rsidRDefault="004421E5" w:rsidP="001E5275">
            <w:pPr>
              <w:pStyle w:val="AttributeSubheading"/>
              <w:keepNext w:val="0"/>
              <w:rPr>
                <w:rFonts w:ascii="Arial" w:hAnsi="Arial" w:cs="Arial"/>
                <w:szCs w:val="20"/>
                <w:lang w:eastAsia="en-US"/>
              </w:rPr>
            </w:pPr>
            <w:r w:rsidRPr="004421E5">
              <w:rPr>
                <w:rFonts w:ascii="Arial" w:hAnsi="Arial" w:cs="Arial"/>
                <w:i w:val="0"/>
                <w:color w:val="F26B73"/>
                <w:szCs w:val="20"/>
              </w:rPr>
              <w:t>Field size</w:t>
            </w:r>
          </w:p>
        </w:tc>
        <w:tc>
          <w:tcPr>
            <w:tcW w:w="2026" w:type="dxa"/>
            <w:shd w:val="clear" w:color="auto" w:fill="auto"/>
          </w:tcPr>
          <w:p w14:paraId="20A7D0B8" w14:textId="77777777" w:rsidR="004421E5" w:rsidRPr="004421E5" w:rsidRDefault="004421E5" w:rsidP="001E5275">
            <w:pPr>
              <w:keepLines/>
              <w:rPr>
                <w:rFonts w:ascii="Arial" w:hAnsi="Arial" w:cs="Arial"/>
              </w:rPr>
            </w:pPr>
            <w:r w:rsidRPr="004421E5">
              <w:rPr>
                <w:rFonts w:ascii="Arial" w:hAnsi="Arial" w:cs="Arial"/>
                <w:noProof/>
              </w:rPr>
              <w:t>1</w:t>
            </w:r>
          </w:p>
        </w:tc>
      </w:tr>
      <w:tr w:rsidR="004421E5" w:rsidRPr="004421E5" w14:paraId="772C9AD1" w14:textId="77777777" w:rsidTr="001E5275">
        <w:tc>
          <w:tcPr>
            <w:tcW w:w="8100" w:type="dxa"/>
            <w:gridSpan w:val="4"/>
            <w:shd w:val="clear" w:color="auto" w:fill="auto"/>
          </w:tcPr>
          <w:p w14:paraId="306A402C" w14:textId="77777777" w:rsidR="004421E5" w:rsidRPr="004421E5" w:rsidRDefault="004421E5" w:rsidP="001E5275">
            <w:pPr>
              <w:keepLines/>
              <w:rPr>
                <w:rFonts w:ascii="Arial" w:hAnsi="Arial" w:cs="Arial"/>
              </w:rPr>
            </w:pPr>
          </w:p>
        </w:tc>
      </w:tr>
      <w:tr w:rsidR="004421E5" w:rsidRPr="004421E5" w14:paraId="256D5D03" w14:textId="77777777" w:rsidTr="001E5275">
        <w:tc>
          <w:tcPr>
            <w:tcW w:w="2024" w:type="dxa"/>
            <w:shd w:val="clear" w:color="auto" w:fill="auto"/>
          </w:tcPr>
          <w:p w14:paraId="053C4508"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Location</w:t>
            </w:r>
          </w:p>
        </w:tc>
        <w:tc>
          <w:tcPr>
            <w:tcW w:w="2025" w:type="dxa"/>
            <w:shd w:val="clear" w:color="auto" w:fill="auto"/>
          </w:tcPr>
          <w:p w14:paraId="7430F62E" w14:textId="77777777" w:rsidR="004421E5" w:rsidRPr="004421E5" w:rsidRDefault="004421E5" w:rsidP="001E5275">
            <w:pPr>
              <w:keepLines/>
              <w:rPr>
                <w:rFonts w:ascii="Arial" w:hAnsi="Arial" w:cs="Arial"/>
              </w:rPr>
            </w:pPr>
            <w:r w:rsidRPr="004421E5">
              <w:rPr>
                <w:rFonts w:ascii="Arial" w:hAnsi="Arial" w:cs="Arial"/>
                <w:noProof/>
              </w:rPr>
              <w:t>Episode record</w:t>
            </w:r>
          </w:p>
        </w:tc>
        <w:tc>
          <w:tcPr>
            <w:tcW w:w="2025" w:type="dxa"/>
            <w:shd w:val="clear" w:color="auto" w:fill="auto"/>
          </w:tcPr>
          <w:p w14:paraId="15613E58"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Position</w:t>
            </w:r>
          </w:p>
        </w:tc>
        <w:tc>
          <w:tcPr>
            <w:tcW w:w="2026" w:type="dxa"/>
            <w:shd w:val="clear" w:color="auto" w:fill="auto"/>
          </w:tcPr>
          <w:p w14:paraId="4EA184B8" w14:textId="77777777" w:rsidR="004421E5" w:rsidRPr="004421E5" w:rsidRDefault="004421E5" w:rsidP="001E5275">
            <w:pPr>
              <w:keepLines/>
              <w:rPr>
                <w:rFonts w:ascii="Arial" w:hAnsi="Arial" w:cs="Arial"/>
              </w:rPr>
            </w:pPr>
            <w:r w:rsidRPr="004421E5">
              <w:rPr>
                <w:rFonts w:ascii="Arial" w:hAnsi="Arial" w:cs="Arial"/>
                <w:noProof/>
              </w:rPr>
              <w:t>137</w:t>
            </w:r>
          </w:p>
        </w:tc>
      </w:tr>
      <w:tr w:rsidR="004421E5" w:rsidRPr="004421E5" w14:paraId="6B2D64A2" w14:textId="77777777" w:rsidTr="001E5275">
        <w:tc>
          <w:tcPr>
            <w:tcW w:w="8100" w:type="dxa"/>
            <w:gridSpan w:val="4"/>
            <w:shd w:val="clear" w:color="auto" w:fill="auto"/>
          </w:tcPr>
          <w:p w14:paraId="6F961195" w14:textId="77777777" w:rsidR="004421E5" w:rsidRPr="004421E5" w:rsidRDefault="004421E5" w:rsidP="001E5275">
            <w:pPr>
              <w:keepLines/>
              <w:rPr>
                <w:rFonts w:ascii="Arial" w:hAnsi="Arial" w:cs="Arial"/>
              </w:rPr>
            </w:pPr>
          </w:p>
        </w:tc>
      </w:tr>
      <w:tr w:rsidR="004421E5" w:rsidRPr="004421E5" w14:paraId="28C675D7" w14:textId="77777777" w:rsidTr="001E5275">
        <w:tc>
          <w:tcPr>
            <w:tcW w:w="2024" w:type="dxa"/>
            <w:shd w:val="clear" w:color="auto" w:fill="auto"/>
          </w:tcPr>
          <w:p w14:paraId="477A7D15"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Permissible values</w:t>
            </w:r>
          </w:p>
        </w:tc>
        <w:tc>
          <w:tcPr>
            <w:tcW w:w="6076" w:type="dxa"/>
            <w:gridSpan w:val="3"/>
            <w:shd w:val="clear" w:color="auto" w:fill="auto"/>
          </w:tcPr>
          <w:p w14:paraId="411D6D90" w14:textId="77777777" w:rsidR="004421E5" w:rsidRPr="004421E5" w:rsidRDefault="004421E5" w:rsidP="001E5275">
            <w:pPr>
              <w:keepLines/>
              <w:rPr>
                <w:rFonts w:ascii="Arial" w:hAnsi="Arial" w:cs="Arial"/>
                <w:b/>
                <w:noProof/>
              </w:rPr>
            </w:pPr>
            <w:r w:rsidRPr="004421E5">
              <w:rPr>
                <w:rFonts w:ascii="Arial" w:hAnsi="Arial" w:cs="Arial"/>
                <w:b/>
                <w:noProof/>
              </w:rPr>
              <w:t>Code</w:t>
            </w:r>
            <w:r w:rsidRPr="004421E5">
              <w:rPr>
                <w:rFonts w:ascii="Arial" w:hAnsi="Arial" w:cs="Arial"/>
                <w:b/>
                <w:noProof/>
              </w:rPr>
              <w:tab/>
              <w:t>Descriptor</w:t>
            </w:r>
          </w:p>
          <w:p w14:paraId="21010C79" w14:textId="77777777" w:rsidR="004421E5" w:rsidRPr="004421E5" w:rsidRDefault="004421E5" w:rsidP="001E5275">
            <w:pPr>
              <w:keepLines/>
              <w:rPr>
                <w:rFonts w:ascii="Arial" w:hAnsi="Arial" w:cs="Arial"/>
                <w:noProof/>
              </w:rPr>
            </w:pPr>
            <w:r w:rsidRPr="004421E5">
              <w:rPr>
                <w:rFonts w:ascii="Arial" w:hAnsi="Arial" w:cs="Arial"/>
                <w:noProof/>
              </w:rPr>
              <w:t>1</w:t>
            </w:r>
            <w:r w:rsidRPr="004421E5">
              <w:rPr>
                <w:rFonts w:ascii="Arial" w:hAnsi="Arial" w:cs="Arial"/>
                <w:noProof/>
              </w:rPr>
              <w:tab/>
              <w:t>Never</w:t>
            </w:r>
          </w:p>
          <w:p w14:paraId="40484BA8" w14:textId="77777777" w:rsidR="004421E5" w:rsidRPr="004421E5" w:rsidRDefault="004421E5" w:rsidP="001E5275">
            <w:pPr>
              <w:keepLines/>
              <w:rPr>
                <w:rFonts w:ascii="Arial" w:hAnsi="Arial" w:cs="Arial"/>
                <w:noProof/>
              </w:rPr>
            </w:pPr>
            <w:r w:rsidRPr="004421E5">
              <w:rPr>
                <w:rFonts w:ascii="Arial" w:hAnsi="Arial" w:cs="Arial"/>
                <w:noProof/>
              </w:rPr>
              <w:t>2</w:t>
            </w:r>
            <w:r w:rsidRPr="004421E5">
              <w:rPr>
                <w:rFonts w:ascii="Arial" w:hAnsi="Arial" w:cs="Arial"/>
                <w:noProof/>
              </w:rPr>
              <w:tab/>
              <w:t>Monthly or less</w:t>
            </w:r>
          </w:p>
          <w:p w14:paraId="308B53BC" w14:textId="77777777" w:rsidR="004421E5" w:rsidRPr="004421E5" w:rsidRDefault="004421E5" w:rsidP="001E5275">
            <w:pPr>
              <w:keepLines/>
              <w:rPr>
                <w:rFonts w:ascii="Arial" w:hAnsi="Arial" w:cs="Arial"/>
                <w:noProof/>
              </w:rPr>
            </w:pPr>
            <w:r w:rsidRPr="004421E5">
              <w:rPr>
                <w:rFonts w:ascii="Arial" w:hAnsi="Arial" w:cs="Arial"/>
                <w:noProof/>
              </w:rPr>
              <w:t>3</w:t>
            </w:r>
            <w:r w:rsidRPr="004421E5">
              <w:rPr>
                <w:rFonts w:ascii="Arial" w:hAnsi="Arial" w:cs="Arial"/>
                <w:noProof/>
              </w:rPr>
              <w:tab/>
              <w:t>2-4 times a month</w:t>
            </w:r>
          </w:p>
          <w:p w14:paraId="6C1815C2" w14:textId="77777777" w:rsidR="004421E5" w:rsidRPr="004421E5" w:rsidRDefault="004421E5" w:rsidP="001E5275">
            <w:pPr>
              <w:keepLines/>
              <w:rPr>
                <w:rFonts w:ascii="Arial" w:hAnsi="Arial" w:cs="Arial"/>
                <w:noProof/>
              </w:rPr>
            </w:pPr>
            <w:r w:rsidRPr="004421E5">
              <w:rPr>
                <w:rFonts w:ascii="Arial" w:hAnsi="Arial" w:cs="Arial"/>
                <w:noProof/>
              </w:rPr>
              <w:t>4</w:t>
            </w:r>
            <w:r w:rsidRPr="004421E5">
              <w:rPr>
                <w:rFonts w:ascii="Arial" w:hAnsi="Arial" w:cs="Arial"/>
                <w:noProof/>
              </w:rPr>
              <w:tab/>
              <w:t>2-3 times a week</w:t>
            </w:r>
          </w:p>
          <w:p w14:paraId="730791BC" w14:textId="77777777" w:rsidR="004421E5" w:rsidRPr="004421E5" w:rsidRDefault="004421E5" w:rsidP="001E5275">
            <w:pPr>
              <w:keepLines/>
              <w:rPr>
                <w:rFonts w:ascii="Arial" w:hAnsi="Arial" w:cs="Arial"/>
                <w:noProof/>
              </w:rPr>
            </w:pPr>
            <w:r w:rsidRPr="004421E5">
              <w:rPr>
                <w:rFonts w:ascii="Arial" w:hAnsi="Arial" w:cs="Arial"/>
                <w:noProof/>
              </w:rPr>
              <w:t>5</w:t>
            </w:r>
            <w:r w:rsidRPr="004421E5">
              <w:rPr>
                <w:rFonts w:ascii="Arial" w:hAnsi="Arial" w:cs="Arial"/>
                <w:noProof/>
              </w:rPr>
              <w:tab/>
              <w:t>4 or more times a week</w:t>
            </w:r>
          </w:p>
          <w:p w14:paraId="046EC69F" w14:textId="41A8B8A7" w:rsidR="004421E5" w:rsidRPr="004421E5" w:rsidRDefault="004421E5" w:rsidP="001E5275">
            <w:pPr>
              <w:keepLines/>
              <w:rPr>
                <w:rFonts w:ascii="Arial" w:hAnsi="Arial" w:cs="Arial"/>
              </w:rPr>
            </w:pPr>
            <w:r w:rsidRPr="004421E5">
              <w:rPr>
                <w:rFonts w:ascii="Arial" w:hAnsi="Arial" w:cs="Arial"/>
                <w:noProof/>
              </w:rPr>
              <w:t>9</w:t>
            </w:r>
            <w:r>
              <w:rPr>
                <w:rFonts w:ascii="Arial" w:hAnsi="Arial" w:cs="Arial"/>
                <w:noProof/>
              </w:rPr>
              <w:tab/>
            </w:r>
            <w:r w:rsidRPr="004421E5">
              <w:rPr>
                <w:rFonts w:ascii="Arial" w:hAnsi="Arial" w:cs="Arial"/>
                <w:noProof/>
              </w:rPr>
              <w:t>Not stated / inadequately described</w:t>
            </w:r>
          </w:p>
        </w:tc>
      </w:tr>
      <w:tr w:rsidR="004421E5" w:rsidRPr="004421E5" w14:paraId="79EAF1E4" w14:textId="77777777" w:rsidTr="001E5275">
        <w:tc>
          <w:tcPr>
            <w:tcW w:w="8100" w:type="dxa"/>
            <w:gridSpan w:val="4"/>
            <w:shd w:val="clear" w:color="auto" w:fill="auto"/>
          </w:tcPr>
          <w:p w14:paraId="60A375CC" w14:textId="77777777" w:rsidR="004421E5" w:rsidRPr="004421E5" w:rsidRDefault="004421E5" w:rsidP="001E5275">
            <w:pPr>
              <w:keepLines/>
              <w:rPr>
                <w:rFonts w:ascii="Arial" w:hAnsi="Arial" w:cs="Arial"/>
              </w:rPr>
            </w:pPr>
          </w:p>
        </w:tc>
      </w:tr>
      <w:tr w:rsidR="004421E5" w:rsidRPr="004421E5" w14:paraId="4AD761BA" w14:textId="77777777" w:rsidTr="001E5275">
        <w:tblPrEx>
          <w:tblLook w:val="04A0" w:firstRow="1" w:lastRow="0" w:firstColumn="1" w:lastColumn="0" w:noHBand="0" w:noVBand="1"/>
        </w:tblPrEx>
        <w:tc>
          <w:tcPr>
            <w:tcW w:w="2024" w:type="dxa"/>
            <w:shd w:val="clear" w:color="auto" w:fill="auto"/>
          </w:tcPr>
          <w:p w14:paraId="454EAF6A"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Reporting guide</w:t>
            </w:r>
          </w:p>
        </w:tc>
        <w:tc>
          <w:tcPr>
            <w:tcW w:w="6076" w:type="dxa"/>
            <w:gridSpan w:val="3"/>
            <w:shd w:val="clear" w:color="auto" w:fill="auto"/>
          </w:tcPr>
          <w:p w14:paraId="76AC4B73" w14:textId="77777777" w:rsidR="004421E5" w:rsidRPr="004421E5" w:rsidRDefault="004421E5" w:rsidP="001E5275">
            <w:pPr>
              <w:keepLines/>
              <w:rPr>
                <w:rFonts w:ascii="Arial" w:hAnsi="Arial" w:cs="Arial"/>
              </w:rPr>
            </w:pPr>
            <w:r w:rsidRPr="004421E5">
              <w:rPr>
                <w:rFonts w:ascii="Arial" w:hAnsi="Arial" w:cs="Arial"/>
                <w:noProof/>
              </w:rPr>
              <w:t>Report the statement that best describes maternal alcohol use behaviour at 20 or more weeks gestation</w:t>
            </w:r>
          </w:p>
        </w:tc>
      </w:tr>
      <w:tr w:rsidR="004421E5" w:rsidRPr="004421E5" w14:paraId="2C68C58A" w14:textId="77777777" w:rsidTr="001E5275">
        <w:tc>
          <w:tcPr>
            <w:tcW w:w="8100" w:type="dxa"/>
            <w:gridSpan w:val="4"/>
            <w:shd w:val="clear" w:color="auto" w:fill="auto"/>
          </w:tcPr>
          <w:p w14:paraId="43CD0C97" w14:textId="77777777" w:rsidR="004421E5" w:rsidRPr="004421E5" w:rsidRDefault="004421E5" w:rsidP="001E5275">
            <w:pPr>
              <w:keepLines/>
              <w:rPr>
                <w:rFonts w:ascii="Arial" w:hAnsi="Arial" w:cs="Arial"/>
              </w:rPr>
            </w:pPr>
          </w:p>
        </w:tc>
      </w:tr>
      <w:tr w:rsidR="004421E5" w:rsidRPr="004421E5" w14:paraId="7566BEA4" w14:textId="77777777" w:rsidTr="001E5275">
        <w:tc>
          <w:tcPr>
            <w:tcW w:w="2024" w:type="dxa"/>
            <w:shd w:val="clear" w:color="auto" w:fill="auto"/>
          </w:tcPr>
          <w:p w14:paraId="4A6EF9F4"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Reported by</w:t>
            </w:r>
          </w:p>
        </w:tc>
        <w:tc>
          <w:tcPr>
            <w:tcW w:w="6076" w:type="dxa"/>
            <w:gridSpan w:val="3"/>
            <w:shd w:val="clear" w:color="auto" w:fill="auto"/>
          </w:tcPr>
          <w:p w14:paraId="1E77CFAC" w14:textId="77777777" w:rsidR="004421E5" w:rsidRPr="004421E5" w:rsidRDefault="004421E5" w:rsidP="001E5275">
            <w:pPr>
              <w:keepLines/>
              <w:rPr>
                <w:rFonts w:ascii="Arial" w:hAnsi="Arial" w:cs="Arial"/>
              </w:rPr>
            </w:pPr>
            <w:r w:rsidRPr="004421E5">
              <w:rPr>
                <w:rFonts w:ascii="Arial" w:hAnsi="Arial" w:cs="Arial"/>
                <w:noProof/>
              </w:rPr>
              <w:t>All Victorian hospitals where a birth has occurred and homebirth practitioners</w:t>
            </w:r>
          </w:p>
        </w:tc>
      </w:tr>
      <w:tr w:rsidR="004421E5" w:rsidRPr="004421E5" w14:paraId="5397965E" w14:textId="77777777" w:rsidTr="001E5275">
        <w:tc>
          <w:tcPr>
            <w:tcW w:w="8100" w:type="dxa"/>
            <w:gridSpan w:val="4"/>
            <w:shd w:val="clear" w:color="auto" w:fill="auto"/>
          </w:tcPr>
          <w:p w14:paraId="01AC8C86" w14:textId="77777777" w:rsidR="004421E5" w:rsidRPr="004421E5" w:rsidRDefault="004421E5" w:rsidP="001E5275">
            <w:pPr>
              <w:keepLines/>
              <w:rPr>
                <w:rFonts w:ascii="Arial" w:hAnsi="Arial" w:cs="Arial"/>
              </w:rPr>
            </w:pPr>
          </w:p>
        </w:tc>
      </w:tr>
      <w:tr w:rsidR="004421E5" w:rsidRPr="004421E5" w14:paraId="41F3835F" w14:textId="77777777" w:rsidTr="001E5275">
        <w:tc>
          <w:tcPr>
            <w:tcW w:w="2024" w:type="dxa"/>
            <w:shd w:val="clear" w:color="auto" w:fill="auto"/>
          </w:tcPr>
          <w:p w14:paraId="79707C00"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Reported for</w:t>
            </w:r>
          </w:p>
        </w:tc>
        <w:tc>
          <w:tcPr>
            <w:tcW w:w="6076" w:type="dxa"/>
            <w:gridSpan w:val="3"/>
            <w:shd w:val="clear" w:color="auto" w:fill="auto"/>
          </w:tcPr>
          <w:p w14:paraId="6B51F366" w14:textId="77777777" w:rsidR="004421E5" w:rsidRPr="004421E5" w:rsidRDefault="004421E5" w:rsidP="001E5275">
            <w:pPr>
              <w:keepLines/>
              <w:rPr>
                <w:rFonts w:ascii="Arial" w:hAnsi="Arial" w:cs="Arial"/>
              </w:rPr>
            </w:pPr>
            <w:r w:rsidRPr="004421E5">
              <w:rPr>
                <w:rFonts w:ascii="Arial" w:hAnsi="Arial" w:cs="Arial"/>
                <w:noProof/>
              </w:rPr>
              <w:t>All birth episodes</w:t>
            </w:r>
          </w:p>
        </w:tc>
      </w:tr>
      <w:tr w:rsidR="004421E5" w:rsidRPr="004421E5" w14:paraId="4383455F" w14:textId="77777777" w:rsidTr="001E5275">
        <w:tc>
          <w:tcPr>
            <w:tcW w:w="8100" w:type="dxa"/>
            <w:gridSpan w:val="4"/>
            <w:shd w:val="clear" w:color="auto" w:fill="auto"/>
          </w:tcPr>
          <w:p w14:paraId="36039BF8" w14:textId="77777777" w:rsidR="004421E5" w:rsidRPr="004421E5" w:rsidRDefault="004421E5" w:rsidP="001E5275">
            <w:pPr>
              <w:keepLines/>
              <w:rPr>
                <w:rFonts w:ascii="Arial" w:hAnsi="Arial" w:cs="Arial"/>
              </w:rPr>
            </w:pPr>
          </w:p>
        </w:tc>
      </w:tr>
      <w:tr w:rsidR="004421E5" w:rsidRPr="004421E5" w14:paraId="7A90DD90" w14:textId="77777777" w:rsidTr="001E5275">
        <w:tblPrEx>
          <w:tblLook w:val="04A0" w:firstRow="1" w:lastRow="0" w:firstColumn="1" w:lastColumn="0" w:noHBand="0" w:noVBand="1"/>
        </w:tblPrEx>
        <w:tc>
          <w:tcPr>
            <w:tcW w:w="2024" w:type="dxa"/>
            <w:shd w:val="clear" w:color="auto" w:fill="auto"/>
          </w:tcPr>
          <w:p w14:paraId="1E0923E8"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Related concepts (Section 2):</w:t>
            </w:r>
          </w:p>
        </w:tc>
        <w:tc>
          <w:tcPr>
            <w:tcW w:w="6076" w:type="dxa"/>
            <w:gridSpan w:val="3"/>
            <w:shd w:val="clear" w:color="auto" w:fill="auto"/>
          </w:tcPr>
          <w:p w14:paraId="5FB33F51" w14:textId="77777777" w:rsidR="004421E5" w:rsidRPr="004421E5" w:rsidRDefault="004421E5" w:rsidP="001E5275">
            <w:pPr>
              <w:keepLines/>
              <w:rPr>
                <w:rFonts w:ascii="Arial" w:hAnsi="Arial" w:cs="Arial"/>
              </w:rPr>
            </w:pPr>
            <w:r w:rsidRPr="004421E5">
              <w:rPr>
                <w:rFonts w:ascii="Arial" w:hAnsi="Arial" w:cs="Arial"/>
                <w:noProof/>
              </w:rPr>
              <w:t>None specified</w:t>
            </w:r>
          </w:p>
        </w:tc>
      </w:tr>
      <w:tr w:rsidR="004421E5" w:rsidRPr="004421E5" w14:paraId="2BFBF25A" w14:textId="77777777" w:rsidTr="001E5275">
        <w:tc>
          <w:tcPr>
            <w:tcW w:w="8100" w:type="dxa"/>
            <w:gridSpan w:val="4"/>
            <w:shd w:val="clear" w:color="auto" w:fill="auto"/>
          </w:tcPr>
          <w:p w14:paraId="2290E708" w14:textId="77777777" w:rsidR="004421E5" w:rsidRPr="004421E5" w:rsidRDefault="004421E5" w:rsidP="001E5275">
            <w:pPr>
              <w:keepLines/>
              <w:rPr>
                <w:rFonts w:ascii="Arial" w:hAnsi="Arial" w:cs="Arial"/>
              </w:rPr>
            </w:pPr>
          </w:p>
        </w:tc>
      </w:tr>
      <w:tr w:rsidR="004421E5" w:rsidRPr="004421E5" w14:paraId="449CBBCE" w14:textId="77777777" w:rsidTr="001E5275">
        <w:tblPrEx>
          <w:tblLook w:val="04A0" w:firstRow="1" w:lastRow="0" w:firstColumn="1" w:lastColumn="0" w:noHBand="0" w:noVBand="1"/>
        </w:tblPrEx>
        <w:tc>
          <w:tcPr>
            <w:tcW w:w="2024" w:type="dxa"/>
            <w:shd w:val="clear" w:color="auto" w:fill="auto"/>
          </w:tcPr>
          <w:p w14:paraId="7B8D355E"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Related data items (this section):</w:t>
            </w:r>
          </w:p>
        </w:tc>
        <w:tc>
          <w:tcPr>
            <w:tcW w:w="6076" w:type="dxa"/>
            <w:gridSpan w:val="3"/>
            <w:shd w:val="clear" w:color="auto" w:fill="auto"/>
          </w:tcPr>
          <w:p w14:paraId="73454CB5" w14:textId="77777777" w:rsidR="004421E5" w:rsidRPr="004421E5" w:rsidRDefault="004421E5" w:rsidP="001E5275">
            <w:pPr>
              <w:pStyle w:val="ListParagraph"/>
              <w:keepLines/>
              <w:ind w:left="0"/>
              <w:rPr>
                <w:rFonts w:ascii="Arial" w:hAnsi="Arial" w:cs="Arial"/>
              </w:rPr>
            </w:pPr>
            <w:r w:rsidRPr="004421E5">
              <w:rPr>
                <w:rFonts w:ascii="Arial" w:hAnsi="Arial" w:cs="Arial"/>
                <w:noProof/>
              </w:rPr>
              <w:t>Maternal alcohol volume intake at 20 or more weeks</w:t>
            </w:r>
          </w:p>
        </w:tc>
      </w:tr>
      <w:tr w:rsidR="004421E5" w:rsidRPr="004421E5" w14:paraId="13E90D54" w14:textId="77777777" w:rsidTr="001E5275">
        <w:tc>
          <w:tcPr>
            <w:tcW w:w="8100" w:type="dxa"/>
            <w:gridSpan w:val="4"/>
            <w:shd w:val="clear" w:color="auto" w:fill="auto"/>
          </w:tcPr>
          <w:p w14:paraId="4BDDB802" w14:textId="77777777" w:rsidR="004421E5" w:rsidRPr="004421E5" w:rsidRDefault="004421E5" w:rsidP="001E5275">
            <w:pPr>
              <w:keepLines/>
              <w:rPr>
                <w:rFonts w:ascii="Arial" w:hAnsi="Arial" w:cs="Arial"/>
                <w:b/>
                <w:i/>
              </w:rPr>
            </w:pPr>
          </w:p>
        </w:tc>
      </w:tr>
      <w:tr w:rsidR="004421E5" w:rsidRPr="004421E5" w14:paraId="5855FB7E" w14:textId="77777777" w:rsidTr="001E5275">
        <w:tblPrEx>
          <w:tblLook w:val="04A0" w:firstRow="1" w:lastRow="0" w:firstColumn="1" w:lastColumn="0" w:noHBand="0" w:noVBand="1"/>
        </w:tblPrEx>
        <w:tc>
          <w:tcPr>
            <w:tcW w:w="2024" w:type="dxa"/>
            <w:shd w:val="clear" w:color="auto" w:fill="auto"/>
          </w:tcPr>
          <w:p w14:paraId="6EB118DE"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Related business rules (Section 4):</w:t>
            </w:r>
          </w:p>
          <w:p w14:paraId="1B13F62F" w14:textId="77777777" w:rsidR="004421E5" w:rsidRPr="004421E5" w:rsidRDefault="004421E5" w:rsidP="001E5275">
            <w:pPr>
              <w:pStyle w:val="AttributeSubheading"/>
              <w:keepNext w:val="0"/>
              <w:rPr>
                <w:rFonts w:ascii="Arial" w:hAnsi="Arial" w:cs="Arial"/>
                <w:i w:val="0"/>
                <w:color w:val="F26B73"/>
                <w:szCs w:val="20"/>
              </w:rPr>
            </w:pPr>
          </w:p>
          <w:p w14:paraId="67D83486" w14:textId="77777777" w:rsidR="004421E5" w:rsidRPr="004421E5" w:rsidRDefault="004421E5" w:rsidP="001E5275">
            <w:pPr>
              <w:pStyle w:val="AttributeSubheading"/>
              <w:keepNext w:val="0"/>
              <w:rPr>
                <w:rFonts w:ascii="Arial" w:hAnsi="Arial" w:cs="Arial"/>
                <w:i w:val="0"/>
                <w:color w:val="F26B73"/>
                <w:szCs w:val="20"/>
              </w:rPr>
            </w:pPr>
          </w:p>
        </w:tc>
        <w:tc>
          <w:tcPr>
            <w:tcW w:w="6076" w:type="dxa"/>
            <w:gridSpan w:val="3"/>
            <w:shd w:val="clear" w:color="auto" w:fill="auto"/>
          </w:tcPr>
          <w:p w14:paraId="34706EC3" w14:textId="63A0ABA6" w:rsidR="004421E5" w:rsidRPr="004421E5" w:rsidRDefault="004421E5" w:rsidP="004421E5">
            <w:pPr>
              <w:rPr>
                <w:rFonts w:ascii="Arial" w:hAnsi="Arial" w:cs="Arial"/>
                <w:color w:val="000000"/>
              </w:rPr>
            </w:pPr>
            <w:r>
              <w:rPr>
                <w:rFonts w:ascii="Arial" w:hAnsi="Arial" w:cs="Arial"/>
                <w:color w:val="000000"/>
              </w:rPr>
              <w:t>*</w:t>
            </w:r>
            <w:r w:rsidRPr="004421E5">
              <w:rPr>
                <w:rFonts w:ascii="Arial" w:hAnsi="Arial" w:cs="Arial"/>
                <w:color w:val="000000"/>
              </w:rPr>
              <w:t>Mandatory to report data items</w:t>
            </w:r>
            <w:r>
              <w:rPr>
                <w:rFonts w:ascii="Arial" w:hAnsi="Arial" w:cs="Arial"/>
                <w:color w:val="000000"/>
              </w:rPr>
              <w:t xml:space="preserve">; </w:t>
            </w:r>
            <w:r w:rsidRPr="00431587">
              <w:rPr>
                <w:rFonts w:ascii="Arial" w:hAnsi="Arial" w:cs="Arial"/>
                <w:color w:val="000000"/>
                <w:highlight w:val="green"/>
              </w:rPr>
              <w:t>### Maternal alcohol use at less than 20 weeks, Maternal alcohol use at 20 or more weeks, Maternal alcohol volume intake at less than 20 weeks, Maternal alcohol volume intake at 20 weeks or more valid combinations</w:t>
            </w:r>
          </w:p>
        </w:tc>
      </w:tr>
    </w:tbl>
    <w:p w14:paraId="759DE3A4" w14:textId="77777777" w:rsidR="004421E5" w:rsidRPr="004421E5" w:rsidRDefault="004421E5" w:rsidP="004421E5">
      <w:pPr>
        <w:keepLines/>
        <w:rPr>
          <w:rStyle w:val="Strong"/>
          <w:rFonts w:ascii="Arial" w:eastAsia="MS Gothic" w:hAnsi="Arial" w:cs="Arial"/>
          <w:lang w:eastAsia="en-AU"/>
        </w:rPr>
      </w:pPr>
    </w:p>
    <w:p w14:paraId="453306BC" w14:textId="77777777" w:rsidR="004421E5" w:rsidRPr="004421E5" w:rsidRDefault="004421E5" w:rsidP="004421E5">
      <w:pPr>
        <w:keepLines/>
        <w:rPr>
          <w:rStyle w:val="Strong"/>
          <w:rFonts w:ascii="Arial" w:eastAsia="MS Gothic" w:hAnsi="Arial" w:cs="Arial"/>
          <w:b w:val="0"/>
          <w:bCs w:val="0"/>
          <w:lang w:eastAsia="en-AU"/>
        </w:rPr>
      </w:pPr>
      <w:r w:rsidRPr="004421E5">
        <w:rPr>
          <w:rStyle w:val="Strong"/>
          <w:rFonts w:ascii="Arial" w:eastAsia="MS Gothic" w:hAnsi="Arial" w:cs="Arial"/>
        </w:rPr>
        <w:t>Administration</w:t>
      </w:r>
    </w:p>
    <w:p w14:paraId="51963363" w14:textId="77777777" w:rsidR="004421E5" w:rsidRPr="004421E5" w:rsidRDefault="004421E5" w:rsidP="004421E5">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534"/>
        <w:gridCol w:w="491"/>
        <w:gridCol w:w="2025"/>
      </w:tblGrid>
      <w:tr w:rsidR="004421E5" w:rsidRPr="004421E5" w14:paraId="42B57642" w14:textId="77777777" w:rsidTr="001E5275">
        <w:tc>
          <w:tcPr>
            <w:tcW w:w="2025" w:type="dxa"/>
            <w:shd w:val="clear" w:color="auto" w:fill="auto"/>
          </w:tcPr>
          <w:p w14:paraId="0A3E35AF"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Principal data users</w:t>
            </w:r>
          </w:p>
        </w:tc>
        <w:tc>
          <w:tcPr>
            <w:tcW w:w="6075" w:type="dxa"/>
            <w:gridSpan w:val="4"/>
            <w:shd w:val="clear" w:color="auto" w:fill="auto"/>
          </w:tcPr>
          <w:p w14:paraId="0F9E3073" w14:textId="77777777" w:rsidR="004421E5" w:rsidRPr="004421E5" w:rsidRDefault="004421E5" w:rsidP="001E5275">
            <w:pPr>
              <w:keepLines/>
              <w:rPr>
                <w:rFonts w:ascii="Arial" w:hAnsi="Arial" w:cs="Arial"/>
              </w:rPr>
            </w:pPr>
            <w:r w:rsidRPr="004421E5">
              <w:rPr>
                <w:rFonts w:ascii="Arial" w:hAnsi="Arial" w:cs="Arial"/>
                <w:noProof/>
              </w:rPr>
              <w:t>Consultative Council on Obstetric and Paediatric Mortality and Morbidity</w:t>
            </w:r>
          </w:p>
        </w:tc>
      </w:tr>
      <w:tr w:rsidR="004421E5" w:rsidRPr="004421E5" w14:paraId="327F5058" w14:textId="77777777" w:rsidTr="001E5275">
        <w:tc>
          <w:tcPr>
            <w:tcW w:w="8100" w:type="dxa"/>
            <w:gridSpan w:val="5"/>
            <w:shd w:val="clear" w:color="auto" w:fill="auto"/>
          </w:tcPr>
          <w:p w14:paraId="46868A95" w14:textId="77777777" w:rsidR="004421E5" w:rsidRPr="004421E5" w:rsidRDefault="004421E5" w:rsidP="001E5275">
            <w:pPr>
              <w:keepLines/>
              <w:rPr>
                <w:rFonts w:ascii="Arial" w:hAnsi="Arial" w:cs="Arial"/>
              </w:rPr>
            </w:pPr>
          </w:p>
        </w:tc>
      </w:tr>
      <w:tr w:rsidR="004421E5" w:rsidRPr="004421E5" w14:paraId="1E7B1850" w14:textId="77777777" w:rsidTr="001E5275">
        <w:tc>
          <w:tcPr>
            <w:tcW w:w="2025" w:type="dxa"/>
            <w:shd w:val="clear" w:color="auto" w:fill="auto"/>
          </w:tcPr>
          <w:p w14:paraId="593A0E1E"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Definition source</w:t>
            </w:r>
          </w:p>
        </w:tc>
        <w:tc>
          <w:tcPr>
            <w:tcW w:w="2025" w:type="dxa"/>
            <w:shd w:val="clear" w:color="auto" w:fill="auto"/>
          </w:tcPr>
          <w:p w14:paraId="233C800C" w14:textId="77777777" w:rsidR="004421E5" w:rsidRPr="004421E5" w:rsidRDefault="004421E5" w:rsidP="001E5275">
            <w:pPr>
              <w:keepLines/>
              <w:rPr>
                <w:rFonts w:ascii="Arial" w:hAnsi="Arial" w:cs="Arial"/>
              </w:rPr>
            </w:pPr>
            <w:r w:rsidRPr="004421E5">
              <w:rPr>
                <w:rFonts w:ascii="Arial" w:hAnsi="Arial" w:cs="Arial"/>
                <w:noProof/>
              </w:rPr>
              <w:t>DHHS</w:t>
            </w:r>
          </w:p>
        </w:tc>
        <w:tc>
          <w:tcPr>
            <w:tcW w:w="1534" w:type="dxa"/>
            <w:shd w:val="clear" w:color="auto" w:fill="auto"/>
          </w:tcPr>
          <w:p w14:paraId="63091C75"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Version</w:t>
            </w:r>
          </w:p>
        </w:tc>
        <w:tc>
          <w:tcPr>
            <w:tcW w:w="2516" w:type="dxa"/>
            <w:gridSpan w:val="2"/>
            <w:shd w:val="clear" w:color="auto" w:fill="auto"/>
          </w:tcPr>
          <w:p w14:paraId="6F959502" w14:textId="77777777" w:rsidR="004421E5" w:rsidRPr="004421E5" w:rsidRDefault="004421E5" w:rsidP="004421E5">
            <w:pPr>
              <w:pStyle w:val="ListParagraph"/>
              <w:keepLines/>
              <w:numPr>
                <w:ilvl w:val="0"/>
                <w:numId w:val="50"/>
              </w:numPr>
              <w:rPr>
                <w:rFonts w:ascii="Arial" w:hAnsi="Arial" w:cs="Arial"/>
                <w:noProof/>
              </w:rPr>
            </w:pPr>
            <w:r w:rsidRPr="004421E5">
              <w:rPr>
                <w:rFonts w:ascii="Arial" w:hAnsi="Arial" w:cs="Arial"/>
                <w:noProof/>
              </w:rPr>
              <w:t>January 2019</w:t>
            </w:r>
          </w:p>
          <w:p w14:paraId="58826C21" w14:textId="77777777" w:rsidR="004421E5" w:rsidRPr="004421E5" w:rsidRDefault="004421E5" w:rsidP="001E5275">
            <w:pPr>
              <w:pStyle w:val="ListParagraph"/>
              <w:keepLines/>
              <w:ind w:left="856"/>
              <w:rPr>
                <w:rFonts w:ascii="Arial" w:hAnsi="Arial" w:cs="Arial"/>
              </w:rPr>
            </w:pPr>
          </w:p>
        </w:tc>
      </w:tr>
      <w:tr w:rsidR="004421E5" w:rsidRPr="004421E5" w14:paraId="58E43646" w14:textId="77777777" w:rsidTr="001E5275">
        <w:tc>
          <w:tcPr>
            <w:tcW w:w="8100" w:type="dxa"/>
            <w:gridSpan w:val="5"/>
            <w:shd w:val="clear" w:color="auto" w:fill="auto"/>
          </w:tcPr>
          <w:p w14:paraId="7360853C" w14:textId="77777777" w:rsidR="004421E5" w:rsidRPr="004421E5" w:rsidRDefault="004421E5" w:rsidP="001E5275">
            <w:pPr>
              <w:keepLines/>
              <w:rPr>
                <w:rFonts w:ascii="Arial" w:hAnsi="Arial" w:cs="Arial"/>
              </w:rPr>
            </w:pPr>
          </w:p>
        </w:tc>
      </w:tr>
      <w:tr w:rsidR="004421E5" w:rsidRPr="004421E5" w14:paraId="378E901F" w14:textId="77777777" w:rsidTr="001E5275">
        <w:tc>
          <w:tcPr>
            <w:tcW w:w="2025" w:type="dxa"/>
            <w:shd w:val="clear" w:color="auto" w:fill="auto"/>
          </w:tcPr>
          <w:p w14:paraId="4602EF6D"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Codeset source</w:t>
            </w:r>
          </w:p>
        </w:tc>
        <w:tc>
          <w:tcPr>
            <w:tcW w:w="2025" w:type="dxa"/>
            <w:shd w:val="clear" w:color="auto" w:fill="auto"/>
          </w:tcPr>
          <w:p w14:paraId="79A7F3D3" w14:textId="77777777" w:rsidR="004421E5" w:rsidRPr="004421E5" w:rsidRDefault="004421E5" w:rsidP="001E5275">
            <w:pPr>
              <w:keepLines/>
              <w:rPr>
                <w:rFonts w:ascii="Arial" w:hAnsi="Arial" w:cs="Arial"/>
              </w:rPr>
            </w:pPr>
            <w:r w:rsidRPr="004421E5">
              <w:rPr>
                <w:rFonts w:ascii="Arial" w:hAnsi="Arial" w:cs="Arial"/>
                <w:noProof/>
              </w:rPr>
              <w:t>DHHS</w:t>
            </w:r>
          </w:p>
        </w:tc>
        <w:tc>
          <w:tcPr>
            <w:tcW w:w="2025" w:type="dxa"/>
            <w:gridSpan w:val="2"/>
            <w:shd w:val="clear" w:color="auto" w:fill="auto"/>
          </w:tcPr>
          <w:p w14:paraId="3B41CD94" w14:textId="77777777" w:rsidR="004421E5" w:rsidRPr="004421E5" w:rsidRDefault="004421E5" w:rsidP="001E5275">
            <w:pPr>
              <w:pStyle w:val="AttributeSubheading"/>
              <w:keepNext w:val="0"/>
              <w:rPr>
                <w:rFonts w:ascii="Arial" w:hAnsi="Arial" w:cs="Arial"/>
                <w:i w:val="0"/>
                <w:color w:val="F26B73"/>
                <w:szCs w:val="20"/>
              </w:rPr>
            </w:pPr>
            <w:r w:rsidRPr="004421E5">
              <w:rPr>
                <w:rFonts w:ascii="Arial" w:hAnsi="Arial" w:cs="Arial"/>
                <w:i w:val="0"/>
                <w:color w:val="F26B73"/>
                <w:szCs w:val="20"/>
              </w:rPr>
              <w:t>Collection start date</w:t>
            </w:r>
          </w:p>
        </w:tc>
        <w:tc>
          <w:tcPr>
            <w:tcW w:w="2025" w:type="dxa"/>
            <w:shd w:val="clear" w:color="auto" w:fill="auto"/>
          </w:tcPr>
          <w:p w14:paraId="66787E34" w14:textId="77777777" w:rsidR="004421E5" w:rsidRPr="004421E5" w:rsidRDefault="004421E5" w:rsidP="001E5275">
            <w:pPr>
              <w:keepLines/>
              <w:rPr>
                <w:rFonts w:ascii="Arial" w:hAnsi="Arial" w:cs="Arial"/>
              </w:rPr>
            </w:pPr>
            <w:r w:rsidRPr="004421E5">
              <w:rPr>
                <w:rFonts w:ascii="Arial" w:hAnsi="Arial" w:cs="Arial"/>
                <w:noProof/>
              </w:rPr>
              <w:t>2019</w:t>
            </w:r>
          </w:p>
        </w:tc>
      </w:tr>
    </w:tbl>
    <w:p w14:paraId="733BB912" w14:textId="77777777" w:rsidR="004421E5" w:rsidRDefault="004421E5" w:rsidP="004421E5">
      <w:pPr>
        <w:keepLines/>
        <w:rPr>
          <w:rFonts w:cs="Arial"/>
        </w:rPr>
      </w:pPr>
    </w:p>
    <w:p w14:paraId="5537D023" w14:textId="77777777" w:rsidR="004421E5" w:rsidRPr="00564E9C" w:rsidRDefault="004421E5" w:rsidP="004421E5">
      <w:pPr>
        <w:rPr>
          <w:rFonts w:cs="Arial"/>
        </w:rPr>
      </w:pPr>
      <w:r>
        <w:rPr>
          <w:rFonts w:cs="Arial"/>
        </w:rPr>
        <w:br w:type="page"/>
      </w:r>
    </w:p>
    <w:p w14:paraId="001FF08D" w14:textId="5F753E95" w:rsidR="00431587" w:rsidRPr="00564E9C" w:rsidRDefault="00431587" w:rsidP="00CE41BE">
      <w:pPr>
        <w:pStyle w:val="Heading2"/>
      </w:pPr>
      <w:bookmarkStart w:id="219" w:name="_Toc533164594"/>
      <w:bookmarkStart w:id="220" w:name="_Toc13799773"/>
      <w:bookmarkEnd w:id="217"/>
      <w:r w:rsidRPr="00431587">
        <w:rPr>
          <w:highlight w:val="green"/>
        </w:rPr>
        <w:t>Maternal alcohol volume intake at less than 20 weeks</w:t>
      </w:r>
      <w:bookmarkEnd w:id="219"/>
      <w:bookmarkEnd w:id="220"/>
    </w:p>
    <w:p w14:paraId="645BF2A4" w14:textId="77777777" w:rsidR="00431587" w:rsidRPr="00431587" w:rsidRDefault="00431587" w:rsidP="00431587">
      <w:pPr>
        <w:keepLines/>
        <w:rPr>
          <w:rStyle w:val="Strong"/>
          <w:rFonts w:ascii="Arial" w:eastAsia="MS Gothic" w:hAnsi="Arial" w:cs="Arial"/>
          <w:b w:val="0"/>
          <w:bCs w:val="0"/>
          <w:color w:val="F26B73"/>
          <w:sz w:val="28"/>
        </w:rPr>
      </w:pPr>
      <w:r w:rsidRPr="00431587">
        <w:rPr>
          <w:rStyle w:val="Strong"/>
          <w:rFonts w:ascii="Arial" w:eastAsia="MS Gothic" w:hAnsi="Arial" w:cs="Arial"/>
        </w:rPr>
        <w:t>Specification</w:t>
      </w:r>
    </w:p>
    <w:p w14:paraId="367857DE" w14:textId="77777777" w:rsidR="00431587" w:rsidRPr="00431587" w:rsidRDefault="00431587" w:rsidP="00431587">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431587" w:rsidRPr="00431587" w14:paraId="449CD4EA" w14:textId="77777777" w:rsidTr="004A753B">
        <w:tc>
          <w:tcPr>
            <w:tcW w:w="2024" w:type="dxa"/>
            <w:shd w:val="clear" w:color="auto" w:fill="auto"/>
          </w:tcPr>
          <w:p w14:paraId="41CFC327"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Definition</w:t>
            </w:r>
          </w:p>
        </w:tc>
        <w:tc>
          <w:tcPr>
            <w:tcW w:w="6076" w:type="dxa"/>
            <w:gridSpan w:val="3"/>
            <w:shd w:val="clear" w:color="auto" w:fill="auto"/>
          </w:tcPr>
          <w:p w14:paraId="5A7E9166" w14:textId="77777777" w:rsidR="00431587" w:rsidRPr="00431587" w:rsidRDefault="00431587" w:rsidP="004A753B">
            <w:pPr>
              <w:keepLines/>
              <w:rPr>
                <w:rFonts w:ascii="Arial" w:hAnsi="Arial" w:cs="Arial"/>
              </w:rPr>
            </w:pPr>
            <w:r w:rsidRPr="00431587">
              <w:rPr>
                <w:rFonts w:ascii="Arial" w:hAnsi="Arial" w:cs="Arial"/>
                <w:noProof/>
              </w:rPr>
              <w:t>A self-reported indicator of alcohol volume intake at any time during the first 20 weeks of her pregnancy</w:t>
            </w:r>
          </w:p>
        </w:tc>
      </w:tr>
      <w:tr w:rsidR="00431587" w:rsidRPr="00431587" w14:paraId="6BB88F59" w14:textId="77777777" w:rsidTr="004A753B">
        <w:tc>
          <w:tcPr>
            <w:tcW w:w="8100" w:type="dxa"/>
            <w:gridSpan w:val="4"/>
            <w:shd w:val="clear" w:color="auto" w:fill="auto"/>
          </w:tcPr>
          <w:p w14:paraId="4FA0ED33" w14:textId="77777777" w:rsidR="00431587" w:rsidRPr="00431587" w:rsidRDefault="00431587" w:rsidP="004A753B">
            <w:pPr>
              <w:keepLines/>
              <w:rPr>
                <w:rFonts w:ascii="Arial" w:hAnsi="Arial" w:cs="Arial"/>
              </w:rPr>
            </w:pPr>
          </w:p>
        </w:tc>
      </w:tr>
      <w:tr w:rsidR="00431587" w:rsidRPr="00431587" w14:paraId="26DB7852" w14:textId="77777777" w:rsidTr="004A753B">
        <w:tc>
          <w:tcPr>
            <w:tcW w:w="2024" w:type="dxa"/>
            <w:shd w:val="clear" w:color="auto" w:fill="auto"/>
          </w:tcPr>
          <w:p w14:paraId="226030A9"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Representation class</w:t>
            </w:r>
          </w:p>
        </w:tc>
        <w:tc>
          <w:tcPr>
            <w:tcW w:w="2025" w:type="dxa"/>
            <w:shd w:val="clear" w:color="auto" w:fill="auto"/>
          </w:tcPr>
          <w:p w14:paraId="5F378973" w14:textId="77777777" w:rsidR="00431587" w:rsidRPr="00431587" w:rsidRDefault="00431587" w:rsidP="004A753B">
            <w:pPr>
              <w:keepLines/>
              <w:rPr>
                <w:rFonts w:ascii="Arial" w:hAnsi="Arial" w:cs="Arial"/>
              </w:rPr>
            </w:pPr>
            <w:r w:rsidRPr="00431587">
              <w:rPr>
                <w:rFonts w:ascii="Arial" w:hAnsi="Arial" w:cs="Arial"/>
                <w:noProof/>
              </w:rPr>
              <w:t>Code</w:t>
            </w:r>
          </w:p>
        </w:tc>
        <w:tc>
          <w:tcPr>
            <w:tcW w:w="2025" w:type="dxa"/>
            <w:shd w:val="clear" w:color="auto" w:fill="auto"/>
          </w:tcPr>
          <w:p w14:paraId="70A0FA9C" w14:textId="77777777" w:rsidR="00431587" w:rsidRPr="00431587" w:rsidRDefault="00431587" w:rsidP="004A753B">
            <w:pPr>
              <w:keepLines/>
              <w:rPr>
                <w:rFonts w:ascii="Arial" w:hAnsi="Arial" w:cs="Arial"/>
              </w:rPr>
            </w:pPr>
            <w:r w:rsidRPr="00431587">
              <w:rPr>
                <w:rFonts w:ascii="Arial" w:hAnsi="Arial" w:cs="Arial"/>
              </w:rPr>
              <w:t>Data type</w:t>
            </w:r>
          </w:p>
        </w:tc>
        <w:tc>
          <w:tcPr>
            <w:tcW w:w="2026" w:type="dxa"/>
            <w:shd w:val="clear" w:color="auto" w:fill="auto"/>
          </w:tcPr>
          <w:p w14:paraId="6ABB19D9" w14:textId="77777777" w:rsidR="00431587" w:rsidRPr="00431587" w:rsidRDefault="00431587" w:rsidP="004A753B">
            <w:pPr>
              <w:keepLines/>
              <w:rPr>
                <w:rFonts w:ascii="Arial" w:hAnsi="Arial" w:cs="Arial"/>
              </w:rPr>
            </w:pPr>
            <w:r w:rsidRPr="00431587">
              <w:rPr>
                <w:rFonts w:ascii="Arial" w:hAnsi="Arial" w:cs="Arial"/>
                <w:noProof/>
              </w:rPr>
              <w:t>Number</w:t>
            </w:r>
          </w:p>
        </w:tc>
      </w:tr>
      <w:tr w:rsidR="00431587" w:rsidRPr="00431587" w14:paraId="3AEA0024" w14:textId="77777777" w:rsidTr="004A753B">
        <w:tc>
          <w:tcPr>
            <w:tcW w:w="8100" w:type="dxa"/>
            <w:gridSpan w:val="4"/>
            <w:shd w:val="clear" w:color="auto" w:fill="auto"/>
          </w:tcPr>
          <w:p w14:paraId="4CA39723" w14:textId="77777777" w:rsidR="00431587" w:rsidRPr="00431587" w:rsidRDefault="00431587" w:rsidP="004A753B">
            <w:pPr>
              <w:keepLines/>
              <w:rPr>
                <w:rFonts w:ascii="Arial" w:hAnsi="Arial" w:cs="Arial"/>
              </w:rPr>
            </w:pPr>
          </w:p>
        </w:tc>
      </w:tr>
      <w:tr w:rsidR="00431587" w:rsidRPr="00431587" w14:paraId="526E9FBF" w14:textId="77777777" w:rsidTr="004A753B">
        <w:tc>
          <w:tcPr>
            <w:tcW w:w="2024" w:type="dxa"/>
            <w:shd w:val="clear" w:color="auto" w:fill="auto"/>
          </w:tcPr>
          <w:p w14:paraId="3E144A88"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Format</w:t>
            </w:r>
          </w:p>
        </w:tc>
        <w:tc>
          <w:tcPr>
            <w:tcW w:w="2025" w:type="dxa"/>
            <w:shd w:val="clear" w:color="auto" w:fill="auto"/>
          </w:tcPr>
          <w:p w14:paraId="2B7C1B00" w14:textId="77777777" w:rsidR="00431587" w:rsidRPr="00431587" w:rsidRDefault="00431587" w:rsidP="004A753B">
            <w:pPr>
              <w:keepLines/>
              <w:rPr>
                <w:rFonts w:ascii="Arial" w:hAnsi="Arial" w:cs="Arial"/>
              </w:rPr>
            </w:pPr>
            <w:r w:rsidRPr="00431587">
              <w:rPr>
                <w:rFonts w:ascii="Arial" w:hAnsi="Arial" w:cs="Arial"/>
                <w:noProof/>
              </w:rPr>
              <w:t>N</w:t>
            </w:r>
          </w:p>
        </w:tc>
        <w:tc>
          <w:tcPr>
            <w:tcW w:w="2025" w:type="dxa"/>
            <w:shd w:val="clear" w:color="auto" w:fill="auto"/>
          </w:tcPr>
          <w:p w14:paraId="53248F70" w14:textId="77777777" w:rsidR="00431587" w:rsidRPr="00431587" w:rsidRDefault="00431587" w:rsidP="004A753B">
            <w:pPr>
              <w:pStyle w:val="AttributeSubheading"/>
              <w:keepNext w:val="0"/>
              <w:rPr>
                <w:rFonts w:ascii="Arial" w:hAnsi="Arial" w:cs="Arial"/>
                <w:szCs w:val="20"/>
                <w:lang w:eastAsia="en-US"/>
              </w:rPr>
            </w:pPr>
            <w:r w:rsidRPr="00431587">
              <w:rPr>
                <w:rFonts w:ascii="Arial" w:hAnsi="Arial" w:cs="Arial"/>
                <w:i w:val="0"/>
                <w:color w:val="F26B73"/>
                <w:szCs w:val="20"/>
              </w:rPr>
              <w:t>Field size</w:t>
            </w:r>
          </w:p>
        </w:tc>
        <w:tc>
          <w:tcPr>
            <w:tcW w:w="2026" w:type="dxa"/>
            <w:shd w:val="clear" w:color="auto" w:fill="auto"/>
          </w:tcPr>
          <w:p w14:paraId="3C9F9D9F" w14:textId="77777777" w:rsidR="00431587" w:rsidRPr="00431587" w:rsidRDefault="00431587" w:rsidP="004A753B">
            <w:pPr>
              <w:keepLines/>
              <w:rPr>
                <w:rFonts w:ascii="Arial" w:hAnsi="Arial" w:cs="Arial"/>
              </w:rPr>
            </w:pPr>
            <w:r w:rsidRPr="00431587">
              <w:rPr>
                <w:rFonts w:ascii="Arial" w:hAnsi="Arial" w:cs="Arial"/>
                <w:noProof/>
              </w:rPr>
              <w:t>1</w:t>
            </w:r>
          </w:p>
        </w:tc>
      </w:tr>
      <w:tr w:rsidR="00431587" w:rsidRPr="00431587" w14:paraId="28937523" w14:textId="77777777" w:rsidTr="004A753B">
        <w:tc>
          <w:tcPr>
            <w:tcW w:w="8100" w:type="dxa"/>
            <w:gridSpan w:val="4"/>
            <w:shd w:val="clear" w:color="auto" w:fill="auto"/>
          </w:tcPr>
          <w:p w14:paraId="78F34B0F" w14:textId="77777777" w:rsidR="00431587" w:rsidRPr="00431587" w:rsidRDefault="00431587" w:rsidP="004A753B">
            <w:pPr>
              <w:keepLines/>
              <w:rPr>
                <w:rFonts w:ascii="Arial" w:hAnsi="Arial" w:cs="Arial"/>
              </w:rPr>
            </w:pPr>
          </w:p>
        </w:tc>
      </w:tr>
      <w:tr w:rsidR="00431587" w:rsidRPr="00431587" w14:paraId="50B1A87E" w14:textId="77777777" w:rsidTr="004A753B">
        <w:tc>
          <w:tcPr>
            <w:tcW w:w="2024" w:type="dxa"/>
            <w:shd w:val="clear" w:color="auto" w:fill="auto"/>
          </w:tcPr>
          <w:p w14:paraId="3C018EC4"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Location</w:t>
            </w:r>
          </w:p>
        </w:tc>
        <w:tc>
          <w:tcPr>
            <w:tcW w:w="2025" w:type="dxa"/>
            <w:shd w:val="clear" w:color="auto" w:fill="auto"/>
          </w:tcPr>
          <w:p w14:paraId="22CEC0E2" w14:textId="77777777" w:rsidR="00431587" w:rsidRPr="00431587" w:rsidRDefault="00431587" w:rsidP="004A753B">
            <w:pPr>
              <w:keepLines/>
              <w:rPr>
                <w:rFonts w:ascii="Arial" w:hAnsi="Arial" w:cs="Arial"/>
              </w:rPr>
            </w:pPr>
            <w:r w:rsidRPr="00431587">
              <w:rPr>
                <w:rFonts w:ascii="Arial" w:hAnsi="Arial" w:cs="Arial"/>
                <w:noProof/>
              </w:rPr>
              <w:t>Episode record</w:t>
            </w:r>
          </w:p>
        </w:tc>
        <w:tc>
          <w:tcPr>
            <w:tcW w:w="2025" w:type="dxa"/>
            <w:shd w:val="clear" w:color="auto" w:fill="auto"/>
          </w:tcPr>
          <w:p w14:paraId="70CA631C"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Position</w:t>
            </w:r>
          </w:p>
        </w:tc>
        <w:tc>
          <w:tcPr>
            <w:tcW w:w="2026" w:type="dxa"/>
            <w:shd w:val="clear" w:color="auto" w:fill="auto"/>
          </w:tcPr>
          <w:p w14:paraId="1F490E2D" w14:textId="77777777" w:rsidR="00431587" w:rsidRPr="00431587" w:rsidRDefault="00431587" w:rsidP="004A753B">
            <w:pPr>
              <w:keepLines/>
              <w:rPr>
                <w:rFonts w:ascii="Arial" w:hAnsi="Arial" w:cs="Arial"/>
              </w:rPr>
            </w:pPr>
            <w:r w:rsidRPr="00431587">
              <w:rPr>
                <w:rFonts w:ascii="Arial" w:hAnsi="Arial" w:cs="Arial"/>
                <w:noProof/>
              </w:rPr>
              <w:t>136</w:t>
            </w:r>
          </w:p>
        </w:tc>
      </w:tr>
      <w:tr w:rsidR="00431587" w:rsidRPr="00431587" w14:paraId="07D850E0" w14:textId="77777777" w:rsidTr="004A753B">
        <w:tc>
          <w:tcPr>
            <w:tcW w:w="8100" w:type="dxa"/>
            <w:gridSpan w:val="4"/>
            <w:shd w:val="clear" w:color="auto" w:fill="auto"/>
          </w:tcPr>
          <w:p w14:paraId="4A99C2F0" w14:textId="77777777" w:rsidR="00431587" w:rsidRPr="00431587" w:rsidRDefault="00431587" w:rsidP="004A753B">
            <w:pPr>
              <w:keepLines/>
              <w:rPr>
                <w:rFonts w:ascii="Arial" w:hAnsi="Arial" w:cs="Arial"/>
              </w:rPr>
            </w:pPr>
          </w:p>
        </w:tc>
      </w:tr>
      <w:tr w:rsidR="00431587" w:rsidRPr="00431587" w14:paraId="69CC6C2C" w14:textId="77777777" w:rsidTr="004A753B">
        <w:tc>
          <w:tcPr>
            <w:tcW w:w="2024" w:type="dxa"/>
            <w:shd w:val="clear" w:color="auto" w:fill="auto"/>
          </w:tcPr>
          <w:p w14:paraId="10A35321"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Permissible values</w:t>
            </w:r>
          </w:p>
        </w:tc>
        <w:tc>
          <w:tcPr>
            <w:tcW w:w="6076" w:type="dxa"/>
            <w:gridSpan w:val="3"/>
            <w:shd w:val="clear" w:color="auto" w:fill="auto"/>
          </w:tcPr>
          <w:p w14:paraId="64B8E3D7" w14:textId="77777777" w:rsidR="00431587" w:rsidRPr="00431587" w:rsidRDefault="00431587" w:rsidP="004A753B">
            <w:pPr>
              <w:keepLines/>
              <w:rPr>
                <w:rFonts w:ascii="Arial" w:hAnsi="Arial" w:cs="Arial"/>
                <w:b/>
                <w:noProof/>
              </w:rPr>
            </w:pPr>
            <w:r w:rsidRPr="00431587">
              <w:rPr>
                <w:rFonts w:ascii="Arial" w:hAnsi="Arial" w:cs="Arial"/>
                <w:b/>
                <w:noProof/>
              </w:rPr>
              <w:t>Code</w:t>
            </w:r>
            <w:r w:rsidRPr="00431587">
              <w:rPr>
                <w:rFonts w:ascii="Arial" w:hAnsi="Arial" w:cs="Arial"/>
                <w:b/>
                <w:noProof/>
              </w:rPr>
              <w:tab/>
              <w:t>Descriptor</w:t>
            </w:r>
          </w:p>
          <w:p w14:paraId="24099A8E" w14:textId="77777777" w:rsidR="00431587" w:rsidRPr="00431587" w:rsidRDefault="00431587" w:rsidP="004A753B">
            <w:pPr>
              <w:keepLines/>
              <w:rPr>
                <w:rFonts w:ascii="Arial" w:hAnsi="Arial" w:cs="Arial"/>
                <w:noProof/>
              </w:rPr>
            </w:pPr>
            <w:r w:rsidRPr="00431587">
              <w:rPr>
                <w:rFonts w:ascii="Arial" w:hAnsi="Arial" w:cs="Arial"/>
                <w:noProof/>
              </w:rPr>
              <w:t>1</w:t>
            </w:r>
            <w:r w:rsidRPr="00431587">
              <w:rPr>
                <w:rFonts w:ascii="Arial" w:hAnsi="Arial" w:cs="Arial"/>
                <w:noProof/>
              </w:rPr>
              <w:tab/>
              <w:t>1 or 2 standard drinks</w:t>
            </w:r>
          </w:p>
          <w:p w14:paraId="1F7AFF32" w14:textId="77777777" w:rsidR="00431587" w:rsidRPr="00431587" w:rsidRDefault="00431587" w:rsidP="004A753B">
            <w:pPr>
              <w:keepLines/>
              <w:rPr>
                <w:rFonts w:ascii="Arial" w:hAnsi="Arial" w:cs="Arial"/>
                <w:noProof/>
              </w:rPr>
            </w:pPr>
            <w:r w:rsidRPr="00431587">
              <w:rPr>
                <w:rFonts w:ascii="Arial" w:hAnsi="Arial" w:cs="Arial"/>
                <w:noProof/>
              </w:rPr>
              <w:t>2</w:t>
            </w:r>
            <w:r w:rsidRPr="00431587">
              <w:rPr>
                <w:rFonts w:ascii="Arial" w:hAnsi="Arial" w:cs="Arial"/>
                <w:noProof/>
              </w:rPr>
              <w:tab/>
              <w:t>3 or 4 standard drinks</w:t>
            </w:r>
          </w:p>
          <w:p w14:paraId="4C9CF130" w14:textId="77777777" w:rsidR="00431587" w:rsidRPr="00431587" w:rsidRDefault="00431587" w:rsidP="004A753B">
            <w:pPr>
              <w:keepLines/>
              <w:rPr>
                <w:rFonts w:ascii="Arial" w:hAnsi="Arial" w:cs="Arial"/>
                <w:noProof/>
              </w:rPr>
            </w:pPr>
            <w:r w:rsidRPr="00431587">
              <w:rPr>
                <w:rFonts w:ascii="Arial" w:hAnsi="Arial" w:cs="Arial"/>
                <w:noProof/>
              </w:rPr>
              <w:t>3</w:t>
            </w:r>
            <w:r w:rsidRPr="00431587">
              <w:rPr>
                <w:rFonts w:ascii="Arial" w:hAnsi="Arial" w:cs="Arial"/>
                <w:noProof/>
              </w:rPr>
              <w:tab/>
              <w:t>5 or 6 standard drinks</w:t>
            </w:r>
          </w:p>
          <w:p w14:paraId="3BDD97FA" w14:textId="77777777" w:rsidR="00431587" w:rsidRPr="00431587" w:rsidRDefault="00431587" w:rsidP="004A753B">
            <w:pPr>
              <w:keepLines/>
              <w:rPr>
                <w:rFonts w:ascii="Arial" w:hAnsi="Arial" w:cs="Arial"/>
                <w:noProof/>
              </w:rPr>
            </w:pPr>
            <w:r w:rsidRPr="00431587">
              <w:rPr>
                <w:rFonts w:ascii="Arial" w:hAnsi="Arial" w:cs="Arial"/>
                <w:noProof/>
              </w:rPr>
              <w:t>4</w:t>
            </w:r>
            <w:r w:rsidRPr="00431587">
              <w:rPr>
                <w:rFonts w:ascii="Arial" w:hAnsi="Arial" w:cs="Arial"/>
                <w:noProof/>
              </w:rPr>
              <w:tab/>
              <w:t>7 to 9 standard drinks</w:t>
            </w:r>
          </w:p>
          <w:p w14:paraId="3F1C2DFC" w14:textId="77777777" w:rsidR="00431587" w:rsidRPr="00431587" w:rsidRDefault="00431587" w:rsidP="004A753B">
            <w:pPr>
              <w:keepLines/>
              <w:rPr>
                <w:rFonts w:ascii="Arial" w:hAnsi="Arial" w:cs="Arial"/>
                <w:noProof/>
              </w:rPr>
            </w:pPr>
            <w:r w:rsidRPr="00431587">
              <w:rPr>
                <w:rFonts w:ascii="Arial" w:hAnsi="Arial" w:cs="Arial"/>
                <w:noProof/>
              </w:rPr>
              <w:t>5</w:t>
            </w:r>
            <w:r w:rsidRPr="00431587">
              <w:rPr>
                <w:rFonts w:ascii="Arial" w:hAnsi="Arial" w:cs="Arial"/>
                <w:noProof/>
              </w:rPr>
              <w:tab/>
              <w:t>10 or more standard drinks</w:t>
            </w:r>
          </w:p>
          <w:p w14:paraId="371CE00F" w14:textId="31180B36" w:rsidR="00431587" w:rsidRPr="00431587" w:rsidRDefault="00431587" w:rsidP="004A753B">
            <w:pPr>
              <w:keepLines/>
              <w:rPr>
                <w:rFonts w:ascii="Arial" w:hAnsi="Arial" w:cs="Arial"/>
              </w:rPr>
            </w:pPr>
            <w:r w:rsidRPr="00431587">
              <w:rPr>
                <w:rFonts w:ascii="Arial" w:hAnsi="Arial" w:cs="Arial"/>
                <w:noProof/>
              </w:rPr>
              <w:t>9</w:t>
            </w:r>
            <w:r>
              <w:rPr>
                <w:rFonts w:ascii="Arial" w:hAnsi="Arial" w:cs="Arial"/>
                <w:noProof/>
              </w:rPr>
              <w:tab/>
            </w:r>
            <w:r w:rsidRPr="00431587">
              <w:rPr>
                <w:rFonts w:ascii="Arial" w:hAnsi="Arial" w:cs="Arial"/>
                <w:noProof/>
              </w:rPr>
              <w:t>Not stated / inadequately described</w:t>
            </w:r>
          </w:p>
        </w:tc>
      </w:tr>
      <w:tr w:rsidR="00431587" w:rsidRPr="00431587" w14:paraId="6AFF071B" w14:textId="77777777" w:rsidTr="004A753B">
        <w:tc>
          <w:tcPr>
            <w:tcW w:w="8100" w:type="dxa"/>
            <w:gridSpan w:val="4"/>
            <w:shd w:val="clear" w:color="auto" w:fill="auto"/>
          </w:tcPr>
          <w:p w14:paraId="625ED42F" w14:textId="77777777" w:rsidR="00431587" w:rsidRPr="00431587" w:rsidRDefault="00431587" w:rsidP="004A753B">
            <w:pPr>
              <w:keepLines/>
              <w:rPr>
                <w:rFonts w:ascii="Arial" w:hAnsi="Arial" w:cs="Arial"/>
              </w:rPr>
            </w:pPr>
          </w:p>
        </w:tc>
      </w:tr>
      <w:tr w:rsidR="00431587" w:rsidRPr="00431587" w14:paraId="3521B9C2" w14:textId="77777777" w:rsidTr="004A753B">
        <w:tblPrEx>
          <w:tblLook w:val="04A0" w:firstRow="1" w:lastRow="0" w:firstColumn="1" w:lastColumn="0" w:noHBand="0" w:noVBand="1"/>
        </w:tblPrEx>
        <w:tc>
          <w:tcPr>
            <w:tcW w:w="2024" w:type="dxa"/>
            <w:shd w:val="clear" w:color="auto" w:fill="auto"/>
          </w:tcPr>
          <w:p w14:paraId="54C0968F"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Reporting guide</w:t>
            </w:r>
          </w:p>
        </w:tc>
        <w:tc>
          <w:tcPr>
            <w:tcW w:w="6076" w:type="dxa"/>
            <w:gridSpan w:val="3"/>
            <w:shd w:val="clear" w:color="auto" w:fill="auto"/>
          </w:tcPr>
          <w:p w14:paraId="7B5CE09C" w14:textId="77777777" w:rsidR="00431587" w:rsidRPr="00431587" w:rsidRDefault="00431587" w:rsidP="004A753B">
            <w:pPr>
              <w:keepLines/>
              <w:rPr>
                <w:rFonts w:ascii="Arial" w:hAnsi="Arial" w:cs="Arial"/>
              </w:rPr>
            </w:pPr>
            <w:r w:rsidRPr="00431587">
              <w:rPr>
                <w:rFonts w:ascii="Arial" w:hAnsi="Arial" w:cs="Arial"/>
                <w:noProof/>
              </w:rPr>
              <w:t xml:space="preserve">Report the average amount of standard drinks consumed per occasion when drinking </w:t>
            </w:r>
          </w:p>
        </w:tc>
      </w:tr>
      <w:tr w:rsidR="00431587" w:rsidRPr="00431587" w14:paraId="53B91123" w14:textId="77777777" w:rsidTr="004A753B">
        <w:tc>
          <w:tcPr>
            <w:tcW w:w="8100" w:type="dxa"/>
            <w:gridSpan w:val="4"/>
            <w:shd w:val="clear" w:color="auto" w:fill="auto"/>
          </w:tcPr>
          <w:p w14:paraId="69E00F55" w14:textId="77777777" w:rsidR="00431587" w:rsidRPr="00431587" w:rsidRDefault="00431587" w:rsidP="004A753B">
            <w:pPr>
              <w:keepLines/>
              <w:rPr>
                <w:rFonts w:ascii="Arial" w:hAnsi="Arial" w:cs="Arial"/>
              </w:rPr>
            </w:pPr>
          </w:p>
        </w:tc>
      </w:tr>
      <w:tr w:rsidR="00431587" w:rsidRPr="00431587" w14:paraId="718D3044" w14:textId="77777777" w:rsidTr="004A753B">
        <w:tc>
          <w:tcPr>
            <w:tcW w:w="2024" w:type="dxa"/>
            <w:shd w:val="clear" w:color="auto" w:fill="auto"/>
          </w:tcPr>
          <w:p w14:paraId="7DD33CB5"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Reported by</w:t>
            </w:r>
          </w:p>
        </w:tc>
        <w:tc>
          <w:tcPr>
            <w:tcW w:w="6076" w:type="dxa"/>
            <w:gridSpan w:val="3"/>
            <w:shd w:val="clear" w:color="auto" w:fill="auto"/>
          </w:tcPr>
          <w:p w14:paraId="2BCCF985" w14:textId="77777777" w:rsidR="00431587" w:rsidRPr="00431587" w:rsidRDefault="00431587" w:rsidP="004A753B">
            <w:pPr>
              <w:keepLines/>
              <w:rPr>
                <w:rFonts w:ascii="Arial" w:hAnsi="Arial" w:cs="Arial"/>
              </w:rPr>
            </w:pPr>
            <w:r w:rsidRPr="00431587">
              <w:rPr>
                <w:rFonts w:ascii="Arial" w:hAnsi="Arial" w:cs="Arial"/>
                <w:noProof/>
              </w:rPr>
              <w:t>All Victorian hospitals where a birth has occurred and homebirth practitioners</w:t>
            </w:r>
          </w:p>
        </w:tc>
      </w:tr>
      <w:tr w:rsidR="00431587" w:rsidRPr="00431587" w14:paraId="1568F43D" w14:textId="77777777" w:rsidTr="004A753B">
        <w:tc>
          <w:tcPr>
            <w:tcW w:w="8100" w:type="dxa"/>
            <w:gridSpan w:val="4"/>
            <w:shd w:val="clear" w:color="auto" w:fill="auto"/>
          </w:tcPr>
          <w:p w14:paraId="50818F72" w14:textId="77777777" w:rsidR="00431587" w:rsidRPr="00431587" w:rsidRDefault="00431587" w:rsidP="004A753B">
            <w:pPr>
              <w:keepLines/>
              <w:rPr>
                <w:rFonts w:ascii="Arial" w:hAnsi="Arial" w:cs="Arial"/>
              </w:rPr>
            </w:pPr>
          </w:p>
        </w:tc>
      </w:tr>
      <w:tr w:rsidR="00431587" w:rsidRPr="00431587" w14:paraId="511A9F9C" w14:textId="77777777" w:rsidTr="004A753B">
        <w:tc>
          <w:tcPr>
            <w:tcW w:w="2024" w:type="dxa"/>
            <w:shd w:val="clear" w:color="auto" w:fill="auto"/>
          </w:tcPr>
          <w:p w14:paraId="766E8A3E"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Reported for</w:t>
            </w:r>
          </w:p>
        </w:tc>
        <w:tc>
          <w:tcPr>
            <w:tcW w:w="6076" w:type="dxa"/>
            <w:gridSpan w:val="3"/>
            <w:shd w:val="clear" w:color="auto" w:fill="auto"/>
          </w:tcPr>
          <w:p w14:paraId="09BA74AC" w14:textId="77777777" w:rsidR="00431587" w:rsidRPr="00431587" w:rsidRDefault="00431587" w:rsidP="004A753B">
            <w:pPr>
              <w:keepLines/>
              <w:rPr>
                <w:rFonts w:ascii="Arial" w:hAnsi="Arial" w:cs="Arial"/>
              </w:rPr>
            </w:pPr>
            <w:r w:rsidRPr="00431587">
              <w:rPr>
                <w:rFonts w:ascii="Arial" w:hAnsi="Arial" w:cs="Arial"/>
                <w:noProof/>
              </w:rPr>
              <w:t xml:space="preserve">All birth episodes who report any alcohol intake in the first 20 weeks of pregnancy </w:t>
            </w:r>
          </w:p>
        </w:tc>
      </w:tr>
      <w:tr w:rsidR="00431587" w:rsidRPr="00431587" w14:paraId="4CF04A9E" w14:textId="77777777" w:rsidTr="004A753B">
        <w:tc>
          <w:tcPr>
            <w:tcW w:w="8100" w:type="dxa"/>
            <w:gridSpan w:val="4"/>
            <w:shd w:val="clear" w:color="auto" w:fill="auto"/>
          </w:tcPr>
          <w:p w14:paraId="0569F533" w14:textId="77777777" w:rsidR="00431587" w:rsidRPr="00431587" w:rsidRDefault="00431587" w:rsidP="004A753B">
            <w:pPr>
              <w:keepLines/>
              <w:rPr>
                <w:rFonts w:ascii="Arial" w:hAnsi="Arial" w:cs="Arial"/>
              </w:rPr>
            </w:pPr>
          </w:p>
        </w:tc>
      </w:tr>
      <w:tr w:rsidR="00431587" w:rsidRPr="00431587" w14:paraId="0AFE99B1" w14:textId="77777777" w:rsidTr="004A753B">
        <w:tblPrEx>
          <w:tblLook w:val="04A0" w:firstRow="1" w:lastRow="0" w:firstColumn="1" w:lastColumn="0" w:noHBand="0" w:noVBand="1"/>
        </w:tblPrEx>
        <w:tc>
          <w:tcPr>
            <w:tcW w:w="2024" w:type="dxa"/>
            <w:shd w:val="clear" w:color="auto" w:fill="auto"/>
          </w:tcPr>
          <w:p w14:paraId="396B65DE"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Related concepts (Section 2):</w:t>
            </w:r>
          </w:p>
        </w:tc>
        <w:tc>
          <w:tcPr>
            <w:tcW w:w="6076" w:type="dxa"/>
            <w:gridSpan w:val="3"/>
            <w:shd w:val="clear" w:color="auto" w:fill="auto"/>
          </w:tcPr>
          <w:p w14:paraId="682FC0A6" w14:textId="77777777" w:rsidR="00431587" w:rsidRPr="00431587" w:rsidRDefault="00431587" w:rsidP="004A753B">
            <w:pPr>
              <w:keepLines/>
              <w:rPr>
                <w:rFonts w:ascii="Arial" w:hAnsi="Arial" w:cs="Arial"/>
              </w:rPr>
            </w:pPr>
            <w:r w:rsidRPr="00431587">
              <w:rPr>
                <w:rFonts w:ascii="Arial" w:hAnsi="Arial" w:cs="Arial"/>
                <w:noProof/>
              </w:rPr>
              <w:t>None specified</w:t>
            </w:r>
          </w:p>
        </w:tc>
      </w:tr>
      <w:tr w:rsidR="00431587" w:rsidRPr="00431587" w14:paraId="0C36E8E6" w14:textId="77777777" w:rsidTr="004A753B">
        <w:tc>
          <w:tcPr>
            <w:tcW w:w="8100" w:type="dxa"/>
            <w:gridSpan w:val="4"/>
            <w:shd w:val="clear" w:color="auto" w:fill="auto"/>
          </w:tcPr>
          <w:p w14:paraId="645AD8AA" w14:textId="77777777" w:rsidR="00431587" w:rsidRPr="00431587" w:rsidRDefault="00431587" w:rsidP="004A753B">
            <w:pPr>
              <w:keepLines/>
              <w:rPr>
                <w:rFonts w:ascii="Arial" w:hAnsi="Arial" w:cs="Arial"/>
              </w:rPr>
            </w:pPr>
          </w:p>
        </w:tc>
      </w:tr>
      <w:tr w:rsidR="00431587" w:rsidRPr="00431587" w14:paraId="66F83CDE" w14:textId="77777777" w:rsidTr="004A753B">
        <w:tblPrEx>
          <w:tblLook w:val="04A0" w:firstRow="1" w:lastRow="0" w:firstColumn="1" w:lastColumn="0" w:noHBand="0" w:noVBand="1"/>
        </w:tblPrEx>
        <w:tc>
          <w:tcPr>
            <w:tcW w:w="2024" w:type="dxa"/>
            <w:shd w:val="clear" w:color="auto" w:fill="auto"/>
          </w:tcPr>
          <w:p w14:paraId="31916BB0"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Related data items (this section):</w:t>
            </w:r>
          </w:p>
        </w:tc>
        <w:tc>
          <w:tcPr>
            <w:tcW w:w="6076" w:type="dxa"/>
            <w:gridSpan w:val="3"/>
            <w:shd w:val="clear" w:color="auto" w:fill="auto"/>
          </w:tcPr>
          <w:p w14:paraId="32DD1841" w14:textId="77777777" w:rsidR="00431587" w:rsidRPr="00431587" w:rsidRDefault="00431587" w:rsidP="004A753B">
            <w:pPr>
              <w:pStyle w:val="ListParagraph"/>
              <w:keepLines/>
              <w:ind w:left="0"/>
              <w:rPr>
                <w:rFonts w:ascii="Arial" w:hAnsi="Arial" w:cs="Arial"/>
              </w:rPr>
            </w:pPr>
            <w:r w:rsidRPr="00431587">
              <w:rPr>
                <w:rFonts w:ascii="Arial" w:hAnsi="Arial" w:cs="Arial"/>
                <w:noProof/>
              </w:rPr>
              <w:t>Maternal alcohol use at less than 20 weeks</w:t>
            </w:r>
          </w:p>
        </w:tc>
      </w:tr>
      <w:tr w:rsidR="00431587" w:rsidRPr="00431587" w14:paraId="38C8FE11" w14:textId="77777777" w:rsidTr="004A753B">
        <w:tc>
          <w:tcPr>
            <w:tcW w:w="8100" w:type="dxa"/>
            <w:gridSpan w:val="4"/>
            <w:shd w:val="clear" w:color="auto" w:fill="auto"/>
          </w:tcPr>
          <w:p w14:paraId="5C4406E2" w14:textId="77777777" w:rsidR="00431587" w:rsidRPr="00431587" w:rsidRDefault="00431587" w:rsidP="004A753B">
            <w:pPr>
              <w:keepLines/>
              <w:rPr>
                <w:rFonts w:ascii="Arial" w:hAnsi="Arial" w:cs="Arial"/>
                <w:b/>
                <w:i/>
                <w:sz w:val="28"/>
                <w:szCs w:val="28"/>
              </w:rPr>
            </w:pPr>
          </w:p>
        </w:tc>
      </w:tr>
      <w:tr w:rsidR="00431587" w:rsidRPr="00431587" w14:paraId="4493FE84" w14:textId="77777777" w:rsidTr="004A753B">
        <w:tblPrEx>
          <w:tblLook w:val="04A0" w:firstRow="1" w:lastRow="0" w:firstColumn="1" w:lastColumn="0" w:noHBand="0" w:noVBand="1"/>
        </w:tblPrEx>
        <w:tc>
          <w:tcPr>
            <w:tcW w:w="2024" w:type="dxa"/>
            <w:shd w:val="clear" w:color="auto" w:fill="auto"/>
          </w:tcPr>
          <w:p w14:paraId="11C7B695"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Related business rules (Section 4):</w:t>
            </w:r>
          </w:p>
          <w:p w14:paraId="35B434E4" w14:textId="77777777" w:rsidR="00431587" w:rsidRPr="00431587" w:rsidRDefault="00431587" w:rsidP="004A753B">
            <w:pPr>
              <w:pStyle w:val="AttributeSubheading"/>
              <w:keepNext w:val="0"/>
              <w:rPr>
                <w:rFonts w:ascii="Arial" w:hAnsi="Arial" w:cs="Arial"/>
                <w:i w:val="0"/>
                <w:color w:val="F26B73"/>
                <w:szCs w:val="20"/>
              </w:rPr>
            </w:pPr>
          </w:p>
          <w:p w14:paraId="5D5DE299" w14:textId="77777777" w:rsidR="00431587" w:rsidRPr="00431587" w:rsidRDefault="00431587" w:rsidP="004A753B">
            <w:pPr>
              <w:pStyle w:val="AttributeSubheading"/>
              <w:keepNext w:val="0"/>
              <w:rPr>
                <w:rFonts w:ascii="Arial" w:hAnsi="Arial" w:cs="Arial"/>
                <w:i w:val="0"/>
                <w:color w:val="F26B73"/>
                <w:szCs w:val="20"/>
              </w:rPr>
            </w:pPr>
          </w:p>
        </w:tc>
        <w:tc>
          <w:tcPr>
            <w:tcW w:w="6076" w:type="dxa"/>
            <w:gridSpan w:val="3"/>
            <w:shd w:val="clear" w:color="auto" w:fill="auto"/>
          </w:tcPr>
          <w:p w14:paraId="03A3F8FF" w14:textId="66DDB77C" w:rsidR="00431587" w:rsidRPr="00431587" w:rsidRDefault="00064D21" w:rsidP="004A753B">
            <w:pPr>
              <w:rPr>
                <w:rFonts w:ascii="Arial" w:hAnsi="Arial" w:cs="Arial"/>
                <w:color w:val="000000"/>
              </w:rPr>
            </w:pPr>
            <w:r w:rsidRPr="00064D21">
              <w:rPr>
                <w:rFonts w:ascii="Arial" w:hAnsi="Arial" w:cs="Arial"/>
                <w:color w:val="000000"/>
              </w:rPr>
              <w:t>*</w:t>
            </w:r>
            <w:r w:rsidR="00431587" w:rsidRPr="00431587">
              <w:rPr>
                <w:rFonts w:ascii="Arial" w:hAnsi="Arial" w:cs="Arial"/>
                <w:strike/>
                <w:color w:val="000000"/>
              </w:rPr>
              <w:t>Mandatory to report data items</w:t>
            </w:r>
            <w:r w:rsidR="00431587">
              <w:rPr>
                <w:rFonts w:ascii="Arial" w:hAnsi="Arial" w:cs="Arial"/>
                <w:strike/>
                <w:color w:val="000000"/>
              </w:rPr>
              <w:t xml:space="preserve"> </w:t>
            </w:r>
            <w:r w:rsidR="00431587" w:rsidRPr="00431587">
              <w:rPr>
                <w:rFonts w:ascii="Arial" w:hAnsi="Arial" w:cs="Arial"/>
                <w:color w:val="000000"/>
                <w:highlight w:val="green"/>
              </w:rPr>
              <w:t>### Maternal alcohol use at less than 20 weeks, Maternal alcohol use at 20 or more weeks, Maternal alcohol volume intake at less than 20 weeks, Maternal alcohol volume intake at 20 weeks or more valid combinations</w:t>
            </w:r>
          </w:p>
        </w:tc>
      </w:tr>
    </w:tbl>
    <w:p w14:paraId="7C97EA69" w14:textId="77777777" w:rsidR="00431587" w:rsidRPr="00431587" w:rsidRDefault="00431587" w:rsidP="00431587">
      <w:pPr>
        <w:keepLines/>
        <w:rPr>
          <w:rStyle w:val="Strong"/>
          <w:rFonts w:ascii="Arial" w:eastAsia="MS Gothic" w:hAnsi="Arial" w:cs="Arial"/>
          <w:lang w:eastAsia="en-AU"/>
        </w:rPr>
      </w:pPr>
    </w:p>
    <w:p w14:paraId="6B08C3E4" w14:textId="77777777" w:rsidR="00431587" w:rsidRPr="00431587" w:rsidRDefault="00431587" w:rsidP="00431587">
      <w:pPr>
        <w:keepLines/>
        <w:rPr>
          <w:rStyle w:val="Strong"/>
          <w:rFonts w:ascii="Arial" w:eastAsia="MS Gothic" w:hAnsi="Arial" w:cs="Arial"/>
          <w:b w:val="0"/>
          <w:bCs w:val="0"/>
          <w:lang w:eastAsia="en-AU"/>
        </w:rPr>
      </w:pPr>
      <w:r w:rsidRPr="00431587">
        <w:rPr>
          <w:rStyle w:val="Strong"/>
          <w:rFonts w:ascii="Arial" w:eastAsia="MS Gothic" w:hAnsi="Arial" w:cs="Arial"/>
        </w:rPr>
        <w:t>Administration</w:t>
      </w:r>
    </w:p>
    <w:p w14:paraId="4A4FE482" w14:textId="77777777" w:rsidR="00431587" w:rsidRPr="00431587" w:rsidRDefault="00431587" w:rsidP="00431587">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534"/>
        <w:gridCol w:w="491"/>
        <w:gridCol w:w="2025"/>
      </w:tblGrid>
      <w:tr w:rsidR="00431587" w:rsidRPr="00431587" w14:paraId="32BE7FC2" w14:textId="77777777" w:rsidTr="004A753B">
        <w:tc>
          <w:tcPr>
            <w:tcW w:w="2025" w:type="dxa"/>
            <w:shd w:val="clear" w:color="auto" w:fill="auto"/>
          </w:tcPr>
          <w:p w14:paraId="75FE319B"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Principal data users</w:t>
            </w:r>
          </w:p>
        </w:tc>
        <w:tc>
          <w:tcPr>
            <w:tcW w:w="6075" w:type="dxa"/>
            <w:gridSpan w:val="4"/>
            <w:shd w:val="clear" w:color="auto" w:fill="auto"/>
          </w:tcPr>
          <w:p w14:paraId="33C1F41B" w14:textId="77777777" w:rsidR="00431587" w:rsidRPr="00431587" w:rsidRDefault="00431587" w:rsidP="004A753B">
            <w:pPr>
              <w:keepLines/>
              <w:rPr>
                <w:rFonts w:ascii="Arial" w:hAnsi="Arial" w:cs="Arial"/>
              </w:rPr>
            </w:pPr>
            <w:r w:rsidRPr="00431587">
              <w:rPr>
                <w:rFonts w:ascii="Arial" w:hAnsi="Arial" w:cs="Arial"/>
                <w:noProof/>
              </w:rPr>
              <w:t>Consultative Council on Obstetric and Paediatric Mortality and Morbidity</w:t>
            </w:r>
          </w:p>
        </w:tc>
      </w:tr>
      <w:tr w:rsidR="00431587" w:rsidRPr="00431587" w14:paraId="6D9994A4" w14:textId="77777777" w:rsidTr="004A753B">
        <w:tc>
          <w:tcPr>
            <w:tcW w:w="8100" w:type="dxa"/>
            <w:gridSpan w:val="5"/>
            <w:shd w:val="clear" w:color="auto" w:fill="auto"/>
          </w:tcPr>
          <w:p w14:paraId="5138080C" w14:textId="77777777" w:rsidR="00431587" w:rsidRPr="00431587" w:rsidRDefault="00431587" w:rsidP="004A753B">
            <w:pPr>
              <w:keepLines/>
              <w:rPr>
                <w:rFonts w:ascii="Arial" w:hAnsi="Arial" w:cs="Arial"/>
              </w:rPr>
            </w:pPr>
          </w:p>
        </w:tc>
      </w:tr>
      <w:tr w:rsidR="00431587" w:rsidRPr="00431587" w14:paraId="00D2E883" w14:textId="77777777" w:rsidTr="004A753B">
        <w:tc>
          <w:tcPr>
            <w:tcW w:w="2025" w:type="dxa"/>
            <w:shd w:val="clear" w:color="auto" w:fill="auto"/>
          </w:tcPr>
          <w:p w14:paraId="37E84114"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Definition source</w:t>
            </w:r>
          </w:p>
        </w:tc>
        <w:tc>
          <w:tcPr>
            <w:tcW w:w="2025" w:type="dxa"/>
            <w:shd w:val="clear" w:color="auto" w:fill="auto"/>
          </w:tcPr>
          <w:p w14:paraId="64156C83" w14:textId="77777777" w:rsidR="00431587" w:rsidRPr="00431587" w:rsidRDefault="00431587" w:rsidP="004A753B">
            <w:pPr>
              <w:keepLines/>
              <w:rPr>
                <w:rFonts w:ascii="Arial" w:hAnsi="Arial" w:cs="Arial"/>
              </w:rPr>
            </w:pPr>
            <w:r w:rsidRPr="00431587">
              <w:rPr>
                <w:rFonts w:ascii="Arial" w:hAnsi="Arial" w:cs="Arial"/>
                <w:noProof/>
              </w:rPr>
              <w:t>DHHS</w:t>
            </w:r>
          </w:p>
        </w:tc>
        <w:tc>
          <w:tcPr>
            <w:tcW w:w="1534" w:type="dxa"/>
            <w:shd w:val="clear" w:color="auto" w:fill="auto"/>
          </w:tcPr>
          <w:p w14:paraId="24F0CC09"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Version</w:t>
            </w:r>
          </w:p>
        </w:tc>
        <w:tc>
          <w:tcPr>
            <w:tcW w:w="2516" w:type="dxa"/>
            <w:gridSpan w:val="2"/>
            <w:shd w:val="clear" w:color="auto" w:fill="auto"/>
          </w:tcPr>
          <w:p w14:paraId="44D04511" w14:textId="77777777" w:rsidR="00431587" w:rsidRPr="00431587" w:rsidRDefault="00431587" w:rsidP="00431587">
            <w:pPr>
              <w:pStyle w:val="ListParagraph"/>
              <w:keepLines/>
              <w:numPr>
                <w:ilvl w:val="0"/>
                <w:numId w:val="47"/>
              </w:numPr>
              <w:rPr>
                <w:rFonts w:ascii="Arial" w:hAnsi="Arial" w:cs="Arial"/>
                <w:noProof/>
              </w:rPr>
            </w:pPr>
            <w:r w:rsidRPr="00431587">
              <w:rPr>
                <w:rFonts w:ascii="Arial" w:hAnsi="Arial" w:cs="Arial"/>
                <w:noProof/>
              </w:rPr>
              <w:t>January 2019</w:t>
            </w:r>
          </w:p>
          <w:p w14:paraId="04F6882D" w14:textId="77777777" w:rsidR="00431587" w:rsidRPr="00431587" w:rsidRDefault="00431587" w:rsidP="004A753B">
            <w:pPr>
              <w:pStyle w:val="ListParagraph"/>
              <w:keepLines/>
              <w:ind w:left="856"/>
              <w:rPr>
                <w:rFonts w:ascii="Arial" w:hAnsi="Arial" w:cs="Arial"/>
              </w:rPr>
            </w:pPr>
          </w:p>
        </w:tc>
      </w:tr>
      <w:tr w:rsidR="00431587" w:rsidRPr="00431587" w14:paraId="37886D1D" w14:textId="77777777" w:rsidTr="004A753B">
        <w:tc>
          <w:tcPr>
            <w:tcW w:w="8100" w:type="dxa"/>
            <w:gridSpan w:val="5"/>
            <w:shd w:val="clear" w:color="auto" w:fill="auto"/>
          </w:tcPr>
          <w:p w14:paraId="362EABFA" w14:textId="77777777" w:rsidR="00431587" w:rsidRPr="00431587" w:rsidRDefault="00431587" w:rsidP="004A753B">
            <w:pPr>
              <w:keepLines/>
              <w:rPr>
                <w:rFonts w:ascii="Arial" w:hAnsi="Arial" w:cs="Arial"/>
              </w:rPr>
            </w:pPr>
          </w:p>
        </w:tc>
      </w:tr>
      <w:tr w:rsidR="00431587" w:rsidRPr="00431587" w14:paraId="1F154540" w14:textId="77777777" w:rsidTr="004A753B">
        <w:tc>
          <w:tcPr>
            <w:tcW w:w="2025" w:type="dxa"/>
            <w:shd w:val="clear" w:color="auto" w:fill="auto"/>
          </w:tcPr>
          <w:p w14:paraId="07CEC7EE"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Codeset source</w:t>
            </w:r>
          </w:p>
        </w:tc>
        <w:tc>
          <w:tcPr>
            <w:tcW w:w="2025" w:type="dxa"/>
            <w:shd w:val="clear" w:color="auto" w:fill="auto"/>
          </w:tcPr>
          <w:p w14:paraId="22D8B97F" w14:textId="77777777" w:rsidR="00431587" w:rsidRPr="00431587" w:rsidRDefault="00431587" w:rsidP="004A753B">
            <w:pPr>
              <w:keepLines/>
              <w:rPr>
                <w:rFonts w:ascii="Arial" w:hAnsi="Arial" w:cs="Arial"/>
              </w:rPr>
            </w:pPr>
            <w:r w:rsidRPr="00431587">
              <w:rPr>
                <w:rFonts w:ascii="Arial" w:hAnsi="Arial" w:cs="Arial"/>
                <w:noProof/>
              </w:rPr>
              <w:t>DHHS</w:t>
            </w:r>
          </w:p>
        </w:tc>
        <w:tc>
          <w:tcPr>
            <w:tcW w:w="2025" w:type="dxa"/>
            <w:gridSpan w:val="2"/>
            <w:shd w:val="clear" w:color="auto" w:fill="auto"/>
          </w:tcPr>
          <w:p w14:paraId="6F511447"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Collection start date</w:t>
            </w:r>
          </w:p>
        </w:tc>
        <w:tc>
          <w:tcPr>
            <w:tcW w:w="2025" w:type="dxa"/>
            <w:shd w:val="clear" w:color="auto" w:fill="auto"/>
          </w:tcPr>
          <w:p w14:paraId="1483CB27" w14:textId="77777777" w:rsidR="00431587" w:rsidRPr="00431587" w:rsidRDefault="00431587" w:rsidP="004A753B">
            <w:pPr>
              <w:keepLines/>
              <w:rPr>
                <w:rFonts w:ascii="Arial" w:hAnsi="Arial" w:cs="Arial"/>
              </w:rPr>
            </w:pPr>
            <w:r w:rsidRPr="00431587">
              <w:rPr>
                <w:rFonts w:ascii="Arial" w:hAnsi="Arial" w:cs="Arial"/>
                <w:noProof/>
              </w:rPr>
              <w:t>2019</w:t>
            </w:r>
          </w:p>
        </w:tc>
      </w:tr>
    </w:tbl>
    <w:p w14:paraId="0E0E76EE" w14:textId="77777777" w:rsidR="00431587" w:rsidRDefault="00431587" w:rsidP="00431587">
      <w:pPr>
        <w:keepLines/>
        <w:rPr>
          <w:rFonts w:cs="Arial"/>
        </w:rPr>
      </w:pPr>
    </w:p>
    <w:p w14:paraId="5BF5314C" w14:textId="77777777" w:rsidR="00431587" w:rsidRPr="00564E9C" w:rsidRDefault="00431587" w:rsidP="00431587">
      <w:pPr>
        <w:rPr>
          <w:rFonts w:cs="Arial"/>
        </w:rPr>
      </w:pPr>
      <w:r>
        <w:rPr>
          <w:rFonts w:cs="Arial"/>
        </w:rPr>
        <w:br w:type="page"/>
      </w:r>
    </w:p>
    <w:p w14:paraId="68710A39" w14:textId="2FEEB2EC" w:rsidR="00431587" w:rsidRPr="00564E9C" w:rsidRDefault="00431587" w:rsidP="00CE41BE">
      <w:pPr>
        <w:pStyle w:val="Heading2"/>
      </w:pPr>
      <w:bookmarkStart w:id="221" w:name="_Toc533164595"/>
      <w:bookmarkStart w:id="222" w:name="_Toc13799774"/>
      <w:r w:rsidRPr="00431587">
        <w:rPr>
          <w:highlight w:val="green"/>
        </w:rPr>
        <w:t>Maternal alcohol volume intake at 20 or more weeks</w:t>
      </w:r>
      <w:bookmarkEnd w:id="221"/>
      <w:bookmarkEnd w:id="222"/>
    </w:p>
    <w:p w14:paraId="53A20FD6" w14:textId="77777777" w:rsidR="00431587" w:rsidRPr="00431587" w:rsidRDefault="00431587" w:rsidP="00431587">
      <w:pPr>
        <w:keepLines/>
        <w:rPr>
          <w:rStyle w:val="Strong"/>
          <w:rFonts w:ascii="Arial" w:eastAsia="MS Gothic" w:hAnsi="Arial" w:cs="Arial"/>
          <w:b w:val="0"/>
          <w:bCs w:val="0"/>
          <w:color w:val="F26B73"/>
          <w:sz w:val="28"/>
        </w:rPr>
      </w:pPr>
      <w:r w:rsidRPr="00431587">
        <w:rPr>
          <w:rStyle w:val="Strong"/>
          <w:rFonts w:ascii="Arial" w:eastAsia="MS Gothic" w:hAnsi="Arial" w:cs="Arial"/>
        </w:rPr>
        <w:t>Specification</w:t>
      </w:r>
    </w:p>
    <w:p w14:paraId="0B466A80" w14:textId="77777777" w:rsidR="00431587" w:rsidRPr="00431587" w:rsidRDefault="00431587" w:rsidP="00431587">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431587" w:rsidRPr="00431587" w14:paraId="05A64CC1" w14:textId="77777777" w:rsidTr="004A753B">
        <w:tc>
          <w:tcPr>
            <w:tcW w:w="2024" w:type="dxa"/>
            <w:shd w:val="clear" w:color="auto" w:fill="auto"/>
          </w:tcPr>
          <w:p w14:paraId="2770573D"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Definition</w:t>
            </w:r>
          </w:p>
        </w:tc>
        <w:tc>
          <w:tcPr>
            <w:tcW w:w="6076" w:type="dxa"/>
            <w:gridSpan w:val="3"/>
            <w:shd w:val="clear" w:color="auto" w:fill="auto"/>
          </w:tcPr>
          <w:p w14:paraId="1BCF957B" w14:textId="77777777" w:rsidR="00431587" w:rsidRPr="00431587" w:rsidRDefault="00431587" w:rsidP="004A753B">
            <w:pPr>
              <w:keepLines/>
              <w:rPr>
                <w:rFonts w:ascii="Arial" w:hAnsi="Arial" w:cs="Arial"/>
              </w:rPr>
            </w:pPr>
            <w:r w:rsidRPr="00431587">
              <w:rPr>
                <w:rFonts w:ascii="Arial" w:hAnsi="Arial" w:cs="Arial"/>
                <w:noProof/>
              </w:rPr>
              <w:t>A self-reported indicator of alcohol volume intake at 20 or more weeks of her pregnancy</w:t>
            </w:r>
          </w:p>
        </w:tc>
      </w:tr>
      <w:tr w:rsidR="00431587" w:rsidRPr="00431587" w14:paraId="10C07F13" w14:textId="77777777" w:rsidTr="004A753B">
        <w:tc>
          <w:tcPr>
            <w:tcW w:w="8100" w:type="dxa"/>
            <w:gridSpan w:val="4"/>
            <w:shd w:val="clear" w:color="auto" w:fill="auto"/>
          </w:tcPr>
          <w:p w14:paraId="57DB3D03" w14:textId="77777777" w:rsidR="00431587" w:rsidRPr="00431587" w:rsidRDefault="00431587" w:rsidP="004A753B">
            <w:pPr>
              <w:keepLines/>
              <w:rPr>
                <w:rFonts w:ascii="Arial" w:hAnsi="Arial" w:cs="Arial"/>
              </w:rPr>
            </w:pPr>
          </w:p>
        </w:tc>
      </w:tr>
      <w:tr w:rsidR="00431587" w:rsidRPr="00431587" w14:paraId="4CA3CD00" w14:textId="77777777" w:rsidTr="004A753B">
        <w:tc>
          <w:tcPr>
            <w:tcW w:w="2024" w:type="dxa"/>
            <w:shd w:val="clear" w:color="auto" w:fill="auto"/>
          </w:tcPr>
          <w:p w14:paraId="43D7AD5B"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Representation class</w:t>
            </w:r>
          </w:p>
        </w:tc>
        <w:tc>
          <w:tcPr>
            <w:tcW w:w="2025" w:type="dxa"/>
            <w:shd w:val="clear" w:color="auto" w:fill="auto"/>
          </w:tcPr>
          <w:p w14:paraId="44225167" w14:textId="77777777" w:rsidR="00431587" w:rsidRPr="00431587" w:rsidRDefault="00431587" w:rsidP="004A753B">
            <w:pPr>
              <w:keepLines/>
              <w:rPr>
                <w:rFonts w:ascii="Arial" w:hAnsi="Arial" w:cs="Arial"/>
              </w:rPr>
            </w:pPr>
            <w:r w:rsidRPr="00431587">
              <w:rPr>
                <w:rFonts w:ascii="Arial" w:hAnsi="Arial" w:cs="Arial"/>
                <w:noProof/>
              </w:rPr>
              <w:t>Code</w:t>
            </w:r>
          </w:p>
        </w:tc>
        <w:tc>
          <w:tcPr>
            <w:tcW w:w="2025" w:type="dxa"/>
            <w:shd w:val="clear" w:color="auto" w:fill="auto"/>
          </w:tcPr>
          <w:p w14:paraId="7399B1FC" w14:textId="77777777" w:rsidR="00431587" w:rsidRPr="00431587" w:rsidRDefault="00431587" w:rsidP="004A753B">
            <w:pPr>
              <w:keepLines/>
              <w:rPr>
                <w:rFonts w:ascii="Arial" w:hAnsi="Arial" w:cs="Arial"/>
              </w:rPr>
            </w:pPr>
            <w:r w:rsidRPr="00431587">
              <w:rPr>
                <w:rFonts w:ascii="Arial" w:hAnsi="Arial" w:cs="Arial"/>
              </w:rPr>
              <w:t>Data type</w:t>
            </w:r>
          </w:p>
        </w:tc>
        <w:tc>
          <w:tcPr>
            <w:tcW w:w="2026" w:type="dxa"/>
            <w:shd w:val="clear" w:color="auto" w:fill="auto"/>
          </w:tcPr>
          <w:p w14:paraId="6A4DFB05" w14:textId="77777777" w:rsidR="00431587" w:rsidRPr="00431587" w:rsidRDefault="00431587" w:rsidP="004A753B">
            <w:pPr>
              <w:keepLines/>
              <w:rPr>
                <w:rFonts w:ascii="Arial" w:hAnsi="Arial" w:cs="Arial"/>
              </w:rPr>
            </w:pPr>
            <w:r w:rsidRPr="00431587">
              <w:rPr>
                <w:rFonts w:ascii="Arial" w:hAnsi="Arial" w:cs="Arial"/>
                <w:noProof/>
              </w:rPr>
              <w:t>Number</w:t>
            </w:r>
          </w:p>
        </w:tc>
      </w:tr>
      <w:tr w:rsidR="00431587" w:rsidRPr="00431587" w14:paraId="66DD1E70" w14:textId="77777777" w:rsidTr="004A753B">
        <w:tc>
          <w:tcPr>
            <w:tcW w:w="8100" w:type="dxa"/>
            <w:gridSpan w:val="4"/>
            <w:shd w:val="clear" w:color="auto" w:fill="auto"/>
          </w:tcPr>
          <w:p w14:paraId="42FC5F34" w14:textId="77777777" w:rsidR="00431587" w:rsidRPr="00431587" w:rsidRDefault="00431587" w:rsidP="004A753B">
            <w:pPr>
              <w:keepLines/>
              <w:rPr>
                <w:rFonts w:ascii="Arial" w:hAnsi="Arial" w:cs="Arial"/>
              </w:rPr>
            </w:pPr>
          </w:p>
        </w:tc>
      </w:tr>
      <w:tr w:rsidR="00431587" w:rsidRPr="00431587" w14:paraId="6BD8A8BA" w14:textId="77777777" w:rsidTr="004A753B">
        <w:tc>
          <w:tcPr>
            <w:tcW w:w="2024" w:type="dxa"/>
            <w:shd w:val="clear" w:color="auto" w:fill="auto"/>
          </w:tcPr>
          <w:p w14:paraId="4BE592A4"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Format</w:t>
            </w:r>
          </w:p>
        </w:tc>
        <w:tc>
          <w:tcPr>
            <w:tcW w:w="2025" w:type="dxa"/>
            <w:shd w:val="clear" w:color="auto" w:fill="auto"/>
          </w:tcPr>
          <w:p w14:paraId="41378342" w14:textId="77777777" w:rsidR="00431587" w:rsidRPr="00431587" w:rsidRDefault="00431587" w:rsidP="004A753B">
            <w:pPr>
              <w:keepLines/>
              <w:rPr>
                <w:rFonts w:ascii="Arial" w:hAnsi="Arial" w:cs="Arial"/>
              </w:rPr>
            </w:pPr>
            <w:r w:rsidRPr="00431587">
              <w:rPr>
                <w:rFonts w:ascii="Arial" w:hAnsi="Arial" w:cs="Arial"/>
                <w:noProof/>
              </w:rPr>
              <w:t>N</w:t>
            </w:r>
          </w:p>
        </w:tc>
        <w:tc>
          <w:tcPr>
            <w:tcW w:w="2025" w:type="dxa"/>
            <w:shd w:val="clear" w:color="auto" w:fill="auto"/>
          </w:tcPr>
          <w:p w14:paraId="09B3411D" w14:textId="77777777" w:rsidR="00431587" w:rsidRPr="00431587" w:rsidRDefault="00431587" w:rsidP="004A753B">
            <w:pPr>
              <w:pStyle w:val="AttributeSubheading"/>
              <w:keepNext w:val="0"/>
              <w:rPr>
                <w:rFonts w:ascii="Arial" w:hAnsi="Arial" w:cs="Arial"/>
                <w:szCs w:val="20"/>
                <w:lang w:eastAsia="en-US"/>
              </w:rPr>
            </w:pPr>
            <w:r w:rsidRPr="00431587">
              <w:rPr>
                <w:rFonts w:ascii="Arial" w:hAnsi="Arial" w:cs="Arial"/>
                <w:i w:val="0"/>
                <w:color w:val="F26B73"/>
                <w:szCs w:val="20"/>
              </w:rPr>
              <w:t>Field size</w:t>
            </w:r>
          </w:p>
        </w:tc>
        <w:tc>
          <w:tcPr>
            <w:tcW w:w="2026" w:type="dxa"/>
            <w:shd w:val="clear" w:color="auto" w:fill="auto"/>
          </w:tcPr>
          <w:p w14:paraId="3CD5A99C" w14:textId="77777777" w:rsidR="00431587" w:rsidRPr="00431587" w:rsidRDefault="00431587" w:rsidP="004A753B">
            <w:pPr>
              <w:keepLines/>
              <w:rPr>
                <w:rFonts w:ascii="Arial" w:hAnsi="Arial" w:cs="Arial"/>
              </w:rPr>
            </w:pPr>
            <w:r w:rsidRPr="00431587">
              <w:rPr>
                <w:rFonts w:ascii="Arial" w:hAnsi="Arial" w:cs="Arial"/>
                <w:noProof/>
              </w:rPr>
              <w:t>1</w:t>
            </w:r>
          </w:p>
        </w:tc>
      </w:tr>
      <w:tr w:rsidR="00431587" w:rsidRPr="00431587" w14:paraId="7E3F625A" w14:textId="77777777" w:rsidTr="004A753B">
        <w:tc>
          <w:tcPr>
            <w:tcW w:w="8100" w:type="dxa"/>
            <w:gridSpan w:val="4"/>
            <w:shd w:val="clear" w:color="auto" w:fill="auto"/>
          </w:tcPr>
          <w:p w14:paraId="71CDC65A" w14:textId="77777777" w:rsidR="00431587" w:rsidRPr="00431587" w:rsidRDefault="00431587" w:rsidP="004A753B">
            <w:pPr>
              <w:keepLines/>
              <w:rPr>
                <w:rFonts w:ascii="Arial" w:hAnsi="Arial" w:cs="Arial"/>
              </w:rPr>
            </w:pPr>
          </w:p>
        </w:tc>
      </w:tr>
      <w:tr w:rsidR="00431587" w:rsidRPr="00431587" w14:paraId="2B4A302C" w14:textId="77777777" w:rsidTr="004A753B">
        <w:tc>
          <w:tcPr>
            <w:tcW w:w="2024" w:type="dxa"/>
            <w:shd w:val="clear" w:color="auto" w:fill="auto"/>
          </w:tcPr>
          <w:p w14:paraId="60AD1A0B"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Location</w:t>
            </w:r>
          </w:p>
        </w:tc>
        <w:tc>
          <w:tcPr>
            <w:tcW w:w="2025" w:type="dxa"/>
            <w:shd w:val="clear" w:color="auto" w:fill="auto"/>
          </w:tcPr>
          <w:p w14:paraId="6BCD01DE" w14:textId="77777777" w:rsidR="00431587" w:rsidRPr="00431587" w:rsidRDefault="00431587" w:rsidP="004A753B">
            <w:pPr>
              <w:keepLines/>
              <w:rPr>
                <w:rFonts w:ascii="Arial" w:hAnsi="Arial" w:cs="Arial"/>
              </w:rPr>
            </w:pPr>
            <w:r w:rsidRPr="00431587">
              <w:rPr>
                <w:rFonts w:ascii="Arial" w:hAnsi="Arial" w:cs="Arial"/>
                <w:noProof/>
              </w:rPr>
              <w:t>Episode record</w:t>
            </w:r>
          </w:p>
        </w:tc>
        <w:tc>
          <w:tcPr>
            <w:tcW w:w="2025" w:type="dxa"/>
            <w:shd w:val="clear" w:color="auto" w:fill="auto"/>
          </w:tcPr>
          <w:p w14:paraId="32CD94BD"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Position</w:t>
            </w:r>
          </w:p>
        </w:tc>
        <w:tc>
          <w:tcPr>
            <w:tcW w:w="2026" w:type="dxa"/>
            <w:shd w:val="clear" w:color="auto" w:fill="auto"/>
          </w:tcPr>
          <w:p w14:paraId="13CFF081" w14:textId="77777777" w:rsidR="00431587" w:rsidRPr="00431587" w:rsidRDefault="00431587" w:rsidP="004A753B">
            <w:pPr>
              <w:keepLines/>
              <w:rPr>
                <w:rFonts w:ascii="Arial" w:hAnsi="Arial" w:cs="Arial"/>
              </w:rPr>
            </w:pPr>
            <w:r w:rsidRPr="00431587">
              <w:rPr>
                <w:rFonts w:ascii="Arial" w:hAnsi="Arial" w:cs="Arial"/>
                <w:noProof/>
              </w:rPr>
              <w:t>138</w:t>
            </w:r>
          </w:p>
        </w:tc>
      </w:tr>
      <w:tr w:rsidR="00431587" w:rsidRPr="00431587" w14:paraId="66A0EE19" w14:textId="77777777" w:rsidTr="004A753B">
        <w:tc>
          <w:tcPr>
            <w:tcW w:w="8100" w:type="dxa"/>
            <w:gridSpan w:val="4"/>
            <w:shd w:val="clear" w:color="auto" w:fill="auto"/>
          </w:tcPr>
          <w:p w14:paraId="5826E15F" w14:textId="77777777" w:rsidR="00431587" w:rsidRPr="00431587" w:rsidRDefault="00431587" w:rsidP="004A753B">
            <w:pPr>
              <w:keepLines/>
              <w:rPr>
                <w:rFonts w:ascii="Arial" w:hAnsi="Arial" w:cs="Arial"/>
              </w:rPr>
            </w:pPr>
          </w:p>
        </w:tc>
      </w:tr>
      <w:tr w:rsidR="00431587" w:rsidRPr="00431587" w14:paraId="52E77641" w14:textId="77777777" w:rsidTr="004A753B">
        <w:tc>
          <w:tcPr>
            <w:tcW w:w="2024" w:type="dxa"/>
            <w:shd w:val="clear" w:color="auto" w:fill="auto"/>
          </w:tcPr>
          <w:p w14:paraId="46DB2733"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Permissible values</w:t>
            </w:r>
          </w:p>
        </w:tc>
        <w:tc>
          <w:tcPr>
            <w:tcW w:w="6076" w:type="dxa"/>
            <w:gridSpan w:val="3"/>
            <w:shd w:val="clear" w:color="auto" w:fill="auto"/>
          </w:tcPr>
          <w:p w14:paraId="607B9B81" w14:textId="77777777" w:rsidR="00431587" w:rsidRPr="00431587" w:rsidRDefault="00431587" w:rsidP="004A753B">
            <w:pPr>
              <w:keepLines/>
              <w:rPr>
                <w:rFonts w:ascii="Arial" w:hAnsi="Arial" w:cs="Arial"/>
                <w:b/>
                <w:noProof/>
              </w:rPr>
            </w:pPr>
            <w:r w:rsidRPr="00431587">
              <w:rPr>
                <w:rFonts w:ascii="Arial" w:hAnsi="Arial" w:cs="Arial"/>
                <w:b/>
                <w:noProof/>
              </w:rPr>
              <w:t>Code</w:t>
            </w:r>
            <w:r w:rsidRPr="00431587">
              <w:rPr>
                <w:rFonts w:ascii="Arial" w:hAnsi="Arial" w:cs="Arial"/>
                <w:b/>
                <w:noProof/>
              </w:rPr>
              <w:tab/>
              <w:t>Descriptor</w:t>
            </w:r>
          </w:p>
          <w:p w14:paraId="010984C0" w14:textId="77777777" w:rsidR="00431587" w:rsidRPr="00431587" w:rsidRDefault="00431587" w:rsidP="004A753B">
            <w:pPr>
              <w:keepLines/>
              <w:rPr>
                <w:rFonts w:ascii="Arial" w:hAnsi="Arial" w:cs="Arial"/>
                <w:noProof/>
              </w:rPr>
            </w:pPr>
            <w:r w:rsidRPr="00431587">
              <w:rPr>
                <w:rFonts w:ascii="Arial" w:hAnsi="Arial" w:cs="Arial"/>
                <w:noProof/>
              </w:rPr>
              <w:t>1</w:t>
            </w:r>
            <w:r w:rsidRPr="00431587">
              <w:rPr>
                <w:rFonts w:ascii="Arial" w:hAnsi="Arial" w:cs="Arial"/>
                <w:noProof/>
              </w:rPr>
              <w:tab/>
              <w:t>1 or 2 standard drinks</w:t>
            </w:r>
          </w:p>
          <w:p w14:paraId="653667E7" w14:textId="77777777" w:rsidR="00431587" w:rsidRPr="00431587" w:rsidRDefault="00431587" w:rsidP="004A753B">
            <w:pPr>
              <w:keepLines/>
              <w:rPr>
                <w:rFonts w:ascii="Arial" w:hAnsi="Arial" w:cs="Arial"/>
                <w:noProof/>
              </w:rPr>
            </w:pPr>
            <w:r w:rsidRPr="00431587">
              <w:rPr>
                <w:rFonts w:ascii="Arial" w:hAnsi="Arial" w:cs="Arial"/>
                <w:noProof/>
              </w:rPr>
              <w:t>2</w:t>
            </w:r>
            <w:r w:rsidRPr="00431587">
              <w:rPr>
                <w:rFonts w:ascii="Arial" w:hAnsi="Arial" w:cs="Arial"/>
                <w:noProof/>
              </w:rPr>
              <w:tab/>
              <w:t>3 or 4 standard drinks</w:t>
            </w:r>
          </w:p>
          <w:p w14:paraId="733D04EC" w14:textId="77777777" w:rsidR="00431587" w:rsidRPr="00431587" w:rsidRDefault="00431587" w:rsidP="004A753B">
            <w:pPr>
              <w:keepLines/>
              <w:rPr>
                <w:rFonts w:ascii="Arial" w:hAnsi="Arial" w:cs="Arial"/>
                <w:noProof/>
              </w:rPr>
            </w:pPr>
            <w:r w:rsidRPr="00431587">
              <w:rPr>
                <w:rFonts w:ascii="Arial" w:hAnsi="Arial" w:cs="Arial"/>
                <w:noProof/>
              </w:rPr>
              <w:t>3</w:t>
            </w:r>
            <w:r w:rsidRPr="00431587">
              <w:rPr>
                <w:rFonts w:ascii="Arial" w:hAnsi="Arial" w:cs="Arial"/>
                <w:noProof/>
              </w:rPr>
              <w:tab/>
              <w:t>5 or 6 standard drinks</w:t>
            </w:r>
          </w:p>
          <w:p w14:paraId="06F2CEA5" w14:textId="77777777" w:rsidR="00431587" w:rsidRPr="00431587" w:rsidRDefault="00431587" w:rsidP="004A753B">
            <w:pPr>
              <w:keepLines/>
              <w:rPr>
                <w:rFonts w:ascii="Arial" w:hAnsi="Arial" w:cs="Arial"/>
                <w:noProof/>
              </w:rPr>
            </w:pPr>
            <w:r w:rsidRPr="00431587">
              <w:rPr>
                <w:rFonts w:ascii="Arial" w:hAnsi="Arial" w:cs="Arial"/>
                <w:noProof/>
              </w:rPr>
              <w:t>4</w:t>
            </w:r>
            <w:r w:rsidRPr="00431587">
              <w:rPr>
                <w:rFonts w:ascii="Arial" w:hAnsi="Arial" w:cs="Arial"/>
                <w:noProof/>
              </w:rPr>
              <w:tab/>
              <w:t>7 to 9 standard drinks</w:t>
            </w:r>
          </w:p>
          <w:p w14:paraId="2BEE3BA0" w14:textId="77777777" w:rsidR="00431587" w:rsidRPr="00431587" w:rsidRDefault="00431587" w:rsidP="004A753B">
            <w:pPr>
              <w:keepLines/>
              <w:rPr>
                <w:rFonts w:ascii="Arial" w:hAnsi="Arial" w:cs="Arial"/>
                <w:noProof/>
              </w:rPr>
            </w:pPr>
            <w:r w:rsidRPr="00431587">
              <w:rPr>
                <w:rFonts w:ascii="Arial" w:hAnsi="Arial" w:cs="Arial"/>
                <w:noProof/>
              </w:rPr>
              <w:t>5</w:t>
            </w:r>
            <w:r w:rsidRPr="00431587">
              <w:rPr>
                <w:rFonts w:ascii="Arial" w:hAnsi="Arial" w:cs="Arial"/>
                <w:noProof/>
              </w:rPr>
              <w:tab/>
              <w:t>10 or more standard drinks</w:t>
            </w:r>
          </w:p>
          <w:p w14:paraId="6D723EFE" w14:textId="18335EE0" w:rsidR="00431587" w:rsidRPr="00431587" w:rsidRDefault="00431587" w:rsidP="004A753B">
            <w:pPr>
              <w:keepLines/>
              <w:rPr>
                <w:rFonts w:ascii="Arial" w:hAnsi="Arial" w:cs="Arial"/>
              </w:rPr>
            </w:pPr>
            <w:r w:rsidRPr="00431587">
              <w:rPr>
                <w:rFonts w:ascii="Arial" w:hAnsi="Arial" w:cs="Arial"/>
                <w:noProof/>
              </w:rPr>
              <w:t>9</w:t>
            </w:r>
            <w:r>
              <w:rPr>
                <w:rFonts w:ascii="Arial" w:hAnsi="Arial" w:cs="Arial"/>
                <w:noProof/>
              </w:rPr>
              <w:tab/>
            </w:r>
            <w:r w:rsidRPr="00431587">
              <w:rPr>
                <w:rFonts w:ascii="Arial" w:hAnsi="Arial" w:cs="Arial"/>
                <w:noProof/>
              </w:rPr>
              <w:t>Not stated / inadequately described</w:t>
            </w:r>
          </w:p>
        </w:tc>
      </w:tr>
      <w:tr w:rsidR="00431587" w:rsidRPr="00431587" w14:paraId="5484C78C" w14:textId="77777777" w:rsidTr="004A753B">
        <w:tc>
          <w:tcPr>
            <w:tcW w:w="8100" w:type="dxa"/>
            <w:gridSpan w:val="4"/>
            <w:shd w:val="clear" w:color="auto" w:fill="auto"/>
          </w:tcPr>
          <w:p w14:paraId="14B08FAE" w14:textId="77777777" w:rsidR="00431587" w:rsidRPr="00431587" w:rsidRDefault="00431587" w:rsidP="004A753B">
            <w:pPr>
              <w:keepLines/>
              <w:rPr>
                <w:rFonts w:ascii="Arial" w:hAnsi="Arial" w:cs="Arial"/>
              </w:rPr>
            </w:pPr>
          </w:p>
        </w:tc>
      </w:tr>
      <w:tr w:rsidR="00431587" w:rsidRPr="00431587" w14:paraId="5C0C518C" w14:textId="77777777" w:rsidTr="004A753B">
        <w:tblPrEx>
          <w:tblLook w:val="04A0" w:firstRow="1" w:lastRow="0" w:firstColumn="1" w:lastColumn="0" w:noHBand="0" w:noVBand="1"/>
        </w:tblPrEx>
        <w:tc>
          <w:tcPr>
            <w:tcW w:w="2024" w:type="dxa"/>
            <w:shd w:val="clear" w:color="auto" w:fill="auto"/>
          </w:tcPr>
          <w:p w14:paraId="04E82EB0"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Reporting guide</w:t>
            </w:r>
          </w:p>
        </w:tc>
        <w:tc>
          <w:tcPr>
            <w:tcW w:w="6076" w:type="dxa"/>
            <w:gridSpan w:val="3"/>
            <w:shd w:val="clear" w:color="auto" w:fill="auto"/>
          </w:tcPr>
          <w:p w14:paraId="5A53CDD5" w14:textId="77777777" w:rsidR="00431587" w:rsidRPr="00431587" w:rsidRDefault="00431587" w:rsidP="004A753B">
            <w:pPr>
              <w:keepLines/>
              <w:rPr>
                <w:rFonts w:ascii="Arial" w:hAnsi="Arial" w:cs="Arial"/>
              </w:rPr>
            </w:pPr>
            <w:r w:rsidRPr="00431587">
              <w:rPr>
                <w:rFonts w:ascii="Arial" w:hAnsi="Arial" w:cs="Arial"/>
                <w:noProof/>
              </w:rPr>
              <w:t xml:space="preserve">Report the average amount of standard drinks consumed per occasion when drinking </w:t>
            </w:r>
          </w:p>
        </w:tc>
      </w:tr>
      <w:tr w:rsidR="00431587" w:rsidRPr="00431587" w14:paraId="4C1F76A2" w14:textId="77777777" w:rsidTr="004A753B">
        <w:tc>
          <w:tcPr>
            <w:tcW w:w="8100" w:type="dxa"/>
            <w:gridSpan w:val="4"/>
            <w:shd w:val="clear" w:color="auto" w:fill="auto"/>
          </w:tcPr>
          <w:p w14:paraId="5FA15AA6" w14:textId="77777777" w:rsidR="00431587" w:rsidRPr="00431587" w:rsidRDefault="00431587" w:rsidP="004A753B">
            <w:pPr>
              <w:keepLines/>
              <w:rPr>
                <w:rFonts w:ascii="Arial" w:hAnsi="Arial" w:cs="Arial"/>
              </w:rPr>
            </w:pPr>
          </w:p>
        </w:tc>
      </w:tr>
      <w:tr w:rsidR="00431587" w:rsidRPr="00431587" w14:paraId="0B821CCA" w14:textId="77777777" w:rsidTr="004A753B">
        <w:tc>
          <w:tcPr>
            <w:tcW w:w="2024" w:type="dxa"/>
            <w:shd w:val="clear" w:color="auto" w:fill="auto"/>
          </w:tcPr>
          <w:p w14:paraId="6E170701"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Reported by</w:t>
            </w:r>
          </w:p>
        </w:tc>
        <w:tc>
          <w:tcPr>
            <w:tcW w:w="6076" w:type="dxa"/>
            <w:gridSpan w:val="3"/>
            <w:shd w:val="clear" w:color="auto" w:fill="auto"/>
          </w:tcPr>
          <w:p w14:paraId="0474AF9F" w14:textId="77777777" w:rsidR="00431587" w:rsidRPr="00431587" w:rsidRDefault="00431587" w:rsidP="004A753B">
            <w:pPr>
              <w:keepLines/>
              <w:rPr>
                <w:rFonts w:ascii="Arial" w:hAnsi="Arial" w:cs="Arial"/>
              </w:rPr>
            </w:pPr>
            <w:r w:rsidRPr="00431587">
              <w:rPr>
                <w:rFonts w:ascii="Arial" w:hAnsi="Arial" w:cs="Arial"/>
                <w:noProof/>
              </w:rPr>
              <w:t>All Victorian hospitals where a birth has occurred and homebirth practitioners</w:t>
            </w:r>
          </w:p>
        </w:tc>
      </w:tr>
      <w:tr w:rsidR="00431587" w:rsidRPr="00431587" w14:paraId="5637400D" w14:textId="77777777" w:rsidTr="004A753B">
        <w:tc>
          <w:tcPr>
            <w:tcW w:w="8100" w:type="dxa"/>
            <w:gridSpan w:val="4"/>
            <w:shd w:val="clear" w:color="auto" w:fill="auto"/>
          </w:tcPr>
          <w:p w14:paraId="19972370" w14:textId="77777777" w:rsidR="00431587" w:rsidRPr="00431587" w:rsidRDefault="00431587" w:rsidP="004A753B">
            <w:pPr>
              <w:keepLines/>
              <w:rPr>
                <w:rFonts w:ascii="Arial" w:hAnsi="Arial" w:cs="Arial"/>
              </w:rPr>
            </w:pPr>
          </w:p>
        </w:tc>
      </w:tr>
      <w:tr w:rsidR="00431587" w:rsidRPr="00431587" w14:paraId="001DEE4D" w14:textId="77777777" w:rsidTr="004A753B">
        <w:tc>
          <w:tcPr>
            <w:tcW w:w="2024" w:type="dxa"/>
            <w:shd w:val="clear" w:color="auto" w:fill="auto"/>
          </w:tcPr>
          <w:p w14:paraId="20A10DB0"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Reported for</w:t>
            </w:r>
          </w:p>
        </w:tc>
        <w:tc>
          <w:tcPr>
            <w:tcW w:w="6076" w:type="dxa"/>
            <w:gridSpan w:val="3"/>
            <w:shd w:val="clear" w:color="auto" w:fill="auto"/>
          </w:tcPr>
          <w:p w14:paraId="5D96E00B" w14:textId="77777777" w:rsidR="00431587" w:rsidRPr="00431587" w:rsidRDefault="00431587" w:rsidP="004A753B">
            <w:pPr>
              <w:keepLines/>
              <w:rPr>
                <w:rFonts w:ascii="Arial" w:hAnsi="Arial" w:cs="Arial"/>
              </w:rPr>
            </w:pPr>
            <w:r w:rsidRPr="00431587">
              <w:rPr>
                <w:rFonts w:ascii="Arial" w:hAnsi="Arial" w:cs="Arial"/>
                <w:noProof/>
              </w:rPr>
              <w:t xml:space="preserve">All birth episodes who report any alcohol intake at 20 or more weeks’ gestation </w:t>
            </w:r>
          </w:p>
        </w:tc>
      </w:tr>
      <w:tr w:rsidR="00431587" w:rsidRPr="00431587" w14:paraId="4D4A1ECC" w14:textId="77777777" w:rsidTr="004A753B">
        <w:tc>
          <w:tcPr>
            <w:tcW w:w="8100" w:type="dxa"/>
            <w:gridSpan w:val="4"/>
            <w:shd w:val="clear" w:color="auto" w:fill="auto"/>
          </w:tcPr>
          <w:p w14:paraId="174BAD75" w14:textId="77777777" w:rsidR="00431587" w:rsidRPr="00431587" w:rsidRDefault="00431587" w:rsidP="004A753B">
            <w:pPr>
              <w:keepLines/>
              <w:rPr>
                <w:rFonts w:ascii="Arial" w:hAnsi="Arial" w:cs="Arial"/>
              </w:rPr>
            </w:pPr>
          </w:p>
        </w:tc>
      </w:tr>
      <w:tr w:rsidR="00431587" w:rsidRPr="00431587" w14:paraId="11304F92" w14:textId="77777777" w:rsidTr="004A753B">
        <w:tblPrEx>
          <w:tblLook w:val="04A0" w:firstRow="1" w:lastRow="0" w:firstColumn="1" w:lastColumn="0" w:noHBand="0" w:noVBand="1"/>
        </w:tblPrEx>
        <w:tc>
          <w:tcPr>
            <w:tcW w:w="2024" w:type="dxa"/>
            <w:shd w:val="clear" w:color="auto" w:fill="auto"/>
          </w:tcPr>
          <w:p w14:paraId="2F8C5048"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Related concepts (Section 2):</w:t>
            </w:r>
          </w:p>
        </w:tc>
        <w:tc>
          <w:tcPr>
            <w:tcW w:w="6076" w:type="dxa"/>
            <w:gridSpan w:val="3"/>
            <w:shd w:val="clear" w:color="auto" w:fill="auto"/>
          </w:tcPr>
          <w:p w14:paraId="34F0B3D9" w14:textId="77777777" w:rsidR="00431587" w:rsidRPr="00431587" w:rsidRDefault="00431587" w:rsidP="004A753B">
            <w:pPr>
              <w:keepLines/>
              <w:rPr>
                <w:rFonts w:ascii="Arial" w:hAnsi="Arial" w:cs="Arial"/>
              </w:rPr>
            </w:pPr>
            <w:r w:rsidRPr="00431587">
              <w:rPr>
                <w:rFonts w:ascii="Arial" w:hAnsi="Arial" w:cs="Arial"/>
                <w:noProof/>
              </w:rPr>
              <w:t>None specified</w:t>
            </w:r>
          </w:p>
        </w:tc>
      </w:tr>
      <w:tr w:rsidR="00431587" w:rsidRPr="00431587" w14:paraId="3414572D" w14:textId="77777777" w:rsidTr="004A753B">
        <w:tc>
          <w:tcPr>
            <w:tcW w:w="8100" w:type="dxa"/>
            <w:gridSpan w:val="4"/>
            <w:shd w:val="clear" w:color="auto" w:fill="auto"/>
          </w:tcPr>
          <w:p w14:paraId="05694F50" w14:textId="77777777" w:rsidR="00431587" w:rsidRPr="00431587" w:rsidRDefault="00431587" w:rsidP="004A753B">
            <w:pPr>
              <w:keepLines/>
              <w:rPr>
                <w:rFonts w:ascii="Arial" w:hAnsi="Arial" w:cs="Arial"/>
              </w:rPr>
            </w:pPr>
          </w:p>
        </w:tc>
      </w:tr>
      <w:tr w:rsidR="00431587" w:rsidRPr="00431587" w14:paraId="2AE54BD7" w14:textId="77777777" w:rsidTr="004A753B">
        <w:tblPrEx>
          <w:tblLook w:val="04A0" w:firstRow="1" w:lastRow="0" w:firstColumn="1" w:lastColumn="0" w:noHBand="0" w:noVBand="1"/>
        </w:tblPrEx>
        <w:tc>
          <w:tcPr>
            <w:tcW w:w="2024" w:type="dxa"/>
            <w:shd w:val="clear" w:color="auto" w:fill="auto"/>
          </w:tcPr>
          <w:p w14:paraId="0B612C26"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Related data items (this section):</w:t>
            </w:r>
          </w:p>
        </w:tc>
        <w:tc>
          <w:tcPr>
            <w:tcW w:w="6076" w:type="dxa"/>
            <w:gridSpan w:val="3"/>
            <w:shd w:val="clear" w:color="auto" w:fill="auto"/>
          </w:tcPr>
          <w:p w14:paraId="29E75645" w14:textId="77777777" w:rsidR="00431587" w:rsidRPr="00431587" w:rsidRDefault="00431587" w:rsidP="004A753B">
            <w:pPr>
              <w:pStyle w:val="ListParagraph"/>
              <w:keepLines/>
              <w:ind w:left="0"/>
              <w:rPr>
                <w:rFonts w:ascii="Arial" w:hAnsi="Arial" w:cs="Arial"/>
              </w:rPr>
            </w:pPr>
            <w:r w:rsidRPr="00431587">
              <w:rPr>
                <w:rFonts w:ascii="Arial" w:hAnsi="Arial" w:cs="Arial"/>
                <w:noProof/>
              </w:rPr>
              <w:t>Maternal alcohol use at 20 or more weeks</w:t>
            </w:r>
          </w:p>
        </w:tc>
      </w:tr>
      <w:tr w:rsidR="00431587" w:rsidRPr="00431587" w14:paraId="15385434" w14:textId="77777777" w:rsidTr="004A753B">
        <w:tc>
          <w:tcPr>
            <w:tcW w:w="8100" w:type="dxa"/>
            <w:gridSpan w:val="4"/>
            <w:shd w:val="clear" w:color="auto" w:fill="auto"/>
          </w:tcPr>
          <w:p w14:paraId="399B487A" w14:textId="77777777" w:rsidR="00431587" w:rsidRPr="00431587" w:rsidRDefault="00431587" w:rsidP="004A753B">
            <w:pPr>
              <w:keepLines/>
              <w:rPr>
                <w:rFonts w:ascii="Arial" w:hAnsi="Arial" w:cs="Arial"/>
                <w:b/>
                <w:i/>
                <w:sz w:val="28"/>
                <w:szCs w:val="28"/>
              </w:rPr>
            </w:pPr>
          </w:p>
        </w:tc>
      </w:tr>
      <w:tr w:rsidR="00431587" w:rsidRPr="00431587" w14:paraId="48319952" w14:textId="77777777" w:rsidTr="004A753B">
        <w:tblPrEx>
          <w:tblLook w:val="04A0" w:firstRow="1" w:lastRow="0" w:firstColumn="1" w:lastColumn="0" w:noHBand="0" w:noVBand="1"/>
        </w:tblPrEx>
        <w:tc>
          <w:tcPr>
            <w:tcW w:w="2024" w:type="dxa"/>
            <w:shd w:val="clear" w:color="auto" w:fill="auto"/>
          </w:tcPr>
          <w:p w14:paraId="2D03073D"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Related business rules (Section 4):</w:t>
            </w:r>
          </w:p>
          <w:p w14:paraId="68397969" w14:textId="77777777" w:rsidR="00431587" w:rsidRPr="00431587" w:rsidRDefault="00431587" w:rsidP="004A753B">
            <w:pPr>
              <w:pStyle w:val="AttributeSubheading"/>
              <w:keepNext w:val="0"/>
              <w:rPr>
                <w:rFonts w:ascii="Arial" w:hAnsi="Arial" w:cs="Arial"/>
                <w:i w:val="0"/>
                <w:color w:val="F26B73"/>
                <w:szCs w:val="20"/>
              </w:rPr>
            </w:pPr>
          </w:p>
          <w:p w14:paraId="7FF3B191" w14:textId="77777777" w:rsidR="00431587" w:rsidRPr="00431587" w:rsidRDefault="00431587" w:rsidP="004A753B">
            <w:pPr>
              <w:pStyle w:val="AttributeSubheading"/>
              <w:keepNext w:val="0"/>
              <w:rPr>
                <w:rFonts w:ascii="Arial" w:hAnsi="Arial" w:cs="Arial"/>
                <w:i w:val="0"/>
                <w:color w:val="F26B73"/>
                <w:szCs w:val="20"/>
              </w:rPr>
            </w:pPr>
          </w:p>
        </w:tc>
        <w:tc>
          <w:tcPr>
            <w:tcW w:w="6076" w:type="dxa"/>
            <w:gridSpan w:val="3"/>
            <w:shd w:val="clear" w:color="auto" w:fill="auto"/>
          </w:tcPr>
          <w:p w14:paraId="546BD75B" w14:textId="62D4EAB5" w:rsidR="00431587" w:rsidRPr="00431587" w:rsidRDefault="00064D21" w:rsidP="00431587">
            <w:pPr>
              <w:rPr>
                <w:rFonts w:ascii="Arial" w:hAnsi="Arial" w:cs="Arial"/>
                <w:color w:val="000000"/>
              </w:rPr>
            </w:pPr>
            <w:r>
              <w:rPr>
                <w:rFonts w:ascii="Arial" w:hAnsi="Arial" w:cs="Arial"/>
                <w:color w:val="000000"/>
              </w:rPr>
              <w:t>*</w:t>
            </w:r>
            <w:r w:rsidR="00431587" w:rsidRPr="00431587">
              <w:rPr>
                <w:rFonts w:ascii="Arial" w:hAnsi="Arial" w:cs="Arial"/>
                <w:strike/>
                <w:color w:val="000000"/>
              </w:rPr>
              <w:t xml:space="preserve">Mandatory to report data items </w:t>
            </w:r>
            <w:r w:rsidR="00431587" w:rsidRPr="00431587">
              <w:rPr>
                <w:rFonts w:ascii="Arial" w:hAnsi="Arial" w:cs="Arial"/>
                <w:color w:val="000000"/>
                <w:highlight w:val="green"/>
              </w:rPr>
              <w:t>### Maternal alcohol use at less than 20 weeks, Maternal alcohol use at 20 or more weeks, Maternal alcohol volume intake at less than 20 weeks, Maternal alcohol volume intake at 20 weeks or more valid combinations</w:t>
            </w:r>
          </w:p>
        </w:tc>
      </w:tr>
    </w:tbl>
    <w:p w14:paraId="31D3C1C5" w14:textId="77777777" w:rsidR="00431587" w:rsidRPr="00431587" w:rsidRDefault="00431587" w:rsidP="00431587">
      <w:pPr>
        <w:keepLines/>
        <w:rPr>
          <w:rStyle w:val="Strong"/>
          <w:rFonts w:ascii="Arial" w:eastAsia="MS Gothic" w:hAnsi="Arial" w:cs="Arial"/>
          <w:lang w:eastAsia="en-AU"/>
        </w:rPr>
      </w:pPr>
    </w:p>
    <w:p w14:paraId="23BD7A62" w14:textId="77777777" w:rsidR="00431587" w:rsidRPr="00431587" w:rsidRDefault="00431587" w:rsidP="00431587">
      <w:pPr>
        <w:keepLines/>
        <w:rPr>
          <w:rStyle w:val="Strong"/>
          <w:rFonts w:ascii="Arial" w:eastAsia="MS Gothic" w:hAnsi="Arial" w:cs="Arial"/>
          <w:b w:val="0"/>
          <w:bCs w:val="0"/>
          <w:lang w:eastAsia="en-AU"/>
        </w:rPr>
      </w:pPr>
      <w:r w:rsidRPr="00431587">
        <w:rPr>
          <w:rStyle w:val="Strong"/>
          <w:rFonts w:ascii="Arial" w:eastAsia="MS Gothic" w:hAnsi="Arial" w:cs="Arial"/>
        </w:rPr>
        <w:t>Administration</w:t>
      </w:r>
    </w:p>
    <w:p w14:paraId="370CD6F2" w14:textId="77777777" w:rsidR="00431587" w:rsidRPr="00431587" w:rsidRDefault="00431587" w:rsidP="00431587">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534"/>
        <w:gridCol w:w="491"/>
        <w:gridCol w:w="2025"/>
      </w:tblGrid>
      <w:tr w:rsidR="00431587" w:rsidRPr="00431587" w14:paraId="591E00A4" w14:textId="77777777" w:rsidTr="004A753B">
        <w:tc>
          <w:tcPr>
            <w:tcW w:w="2025" w:type="dxa"/>
            <w:shd w:val="clear" w:color="auto" w:fill="auto"/>
          </w:tcPr>
          <w:p w14:paraId="029ED77C"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Principal data users</w:t>
            </w:r>
          </w:p>
        </w:tc>
        <w:tc>
          <w:tcPr>
            <w:tcW w:w="6075" w:type="dxa"/>
            <w:gridSpan w:val="4"/>
            <w:shd w:val="clear" w:color="auto" w:fill="auto"/>
          </w:tcPr>
          <w:p w14:paraId="22BD7429" w14:textId="77777777" w:rsidR="00431587" w:rsidRPr="00431587" w:rsidRDefault="00431587" w:rsidP="004A753B">
            <w:pPr>
              <w:keepLines/>
              <w:rPr>
                <w:rFonts w:ascii="Arial" w:hAnsi="Arial" w:cs="Arial"/>
              </w:rPr>
            </w:pPr>
            <w:r w:rsidRPr="00431587">
              <w:rPr>
                <w:rFonts w:ascii="Arial" w:hAnsi="Arial" w:cs="Arial"/>
                <w:noProof/>
              </w:rPr>
              <w:t>Consultative Council on Obstetric and Paediatric Mortality and Morbidity</w:t>
            </w:r>
          </w:p>
        </w:tc>
      </w:tr>
      <w:tr w:rsidR="00431587" w:rsidRPr="00431587" w14:paraId="28B2E288" w14:textId="77777777" w:rsidTr="004A753B">
        <w:tc>
          <w:tcPr>
            <w:tcW w:w="8100" w:type="dxa"/>
            <w:gridSpan w:val="5"/>
            <w:shd w:val="clear" w:color="auto" w:fill="auto"/>
          </w:tcPr>
          <w:p w14:paraId="6F0B89D0" w14:textId="77777777" w:rsidR="00431587" w:rsidRPr="00431587" w:rsidRDefault="00431587" w:rsidP="004A753B">
            <w:pPr>
              <w:keepLines/>
              <w:rPr>
                <w:rFonts w:ascii="Arial" w:hAnsi="Arial" w:cs="Arial"/>
              </w:rPr>
            </w:pPr>
          </w:p>
        </w:tc>
      </w:tr>
      <w:tr w:rsidR="00431587" w:rsidRPr="00431587" w14:paraId="3DBF70F2" w14:textId="77777777" w:rsidTr="004A753B">
        <w:tc>
          <w:tcPr>
            <w:tcW w:w="2025" w:type="dxa"/>
            <w:shd w:val="clear" w:color="auto" w:fill="auto"/>
          </w:tcPr>
          <w:p w14:paraId="71A93985"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Definition source</w:t>
            </w:r>
          </w:p>
        </w:tc>
        <w:tc>
          <w:tcPr>
            <w:tcW w:w="2025" w:type="dxa"/>
            <w:shd w:val="clear" w:color="auto" w:fill="auto"/>
          </w:tcPr>
          <w:p w14:paraId="0410936A" w14:textId="77777777" w:rsidR="00431587" w:rsidRPr="00431587" w:rsidRDefault="00431587" w:rsidP="004A753B">
            <w:pPr>
              <w:keepLines/>
              <w:rPr>
                <w:rFonts w:ascii="Arial" w:hAnsi="Arial" w:cs="Arial"/>
              </w:rPr>
            </w:pPr>
            <w:r w:rsidRPr="00431587">
              <w:rPr>
                <w:rFonts w:ascii="Arial" w:hAnsi="Arial" w:cs="Arial"/>
                <w:noProof/>
              </w:rPr>
              <w:t>DHHS</w:t>
            </w:r>
          </w:p>
        </w:tc>
        <w:tc>
          <w:tcPr>
            <w:tcW w:w="1534" w:type="dxa"/>
            <w:shd w:val="clear" w:color="auto" w:fill="auto"/>
          </w:tcPr>
          <w:p w14:paraId="0AF3F2CC"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Version</w:t>
            </w:r>
          </w:p>
        </w:tc>
        <w:tc>
          <w:tcPr>
            <w:tcW w:w="2516" w:type="dxa"/>
            <w:gridSpan w:val="2"/>
            <w:shd w:val="clear" w:color="auto" w:fill="auto"/>
          </w:tcPr>
          <w:p w14:paraId="4BB632CF" w14:textId="77777777" w:rsidR="00431587" w:rsidRPr="00431587" w:rsidRDefault="00431587" w:rsidP="00431587">
            <w:pPr>
              <w:pStyle w:val="ListParagraph"/>
              <w:keepLines/>
              <w:numPr>
                <w:ilvl w:val="0"/>
                <w:numId w:val="48"/>
              </w:numPr>
              <w:rPr>
                <w:rFonts w:ascii="Arial" w:hAnsi="Arial" w:cs="Arial"/>
                <w:noProof/>
              </w:rPr>
            </w:pPr>
            <w:r w:rsidRPr="00431587">
              <w:rPr>
                <w:rFonts w:ascii="Arial" w:hAnsi="Arial" w:cs="Arial"/>
                <w:noProof/>
              </w:rPr>
              <w:t>January 2019</w:t>
            </w:r>
          </w:p>
          <w:p w14:paraId="27C7F99B" w14:textId="77777777" w:rsidR="00431587" w:rsidRPr="00431587" w:rsidRDefault="00431587" w:rsidP="004A753B">
            <w:pPr>
              <w:pStyle w:val="ListParagraph"/>
              <w:keepLines/>
              <w:ind w:left="856"/>
              <w:rPr>
                <w:rFonts w:ascii="Arial" w:hAnsi="Arial" w:cs="Arial"/>
              </w:rPr>
            </w:pPr>
          </w:p>
        </w:tc>
      </w:tr>
      <w:tr w:rsidR="00431587" w:rsidRPr="00431587" w14:paraId="27FAAF07" w14:textId="77777777" w:rsidTr="004A753B">
        <w:tc>
          <w:tcPr>
            <w:tcW w:w="8100" w:type="dxa"/>
            <w:gridSpan w:val="5"/>
            <w:shd w:val="clear" w:color="auto" w:fill="auto"/>
          </w:tcPr>
          <w:p w14:paraId="745CD23F" w14:textId="77777777" w:rsidR="00431587" w:rsidRPr="00431587" w:rsidRDefault="00431587" w:rsidP="004A753B">
            <w:pPr>
              <w:keepLines/>
              <w:rPr>
                <w:rFonts w:ascii="Arial" w:hAnsi="Arial" w:cs="Arial"/>
              </w:rPr>
            </w:pPr>
          </w:p>
        </w:tc>
      </w:tr>
      <w:tr w:rsidR="00431587" w:rsidRPr="00431587" w14:paraId="0773A81A" w14:textId="77777777" w:rsidTr="004A753B">
        <w:tc>
          <w:tcPr>
            <w:tcW w:w="2025" w:type="dxa"/>
            <w:shd w:val="clear" w:color="auto" w:fill="auto"/>
          </w:tcPr>
          <w:p w14:paraId="571967FF"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Codeset source</w:t>
            </w:r>
          </w:p>
        </w:tc>
        <w:tc>
          <w:tcPr>
            <w:tcW w:w="2025" w:type="dxa"/>
            <w:shd w:val="clear" w:color="auto" w:fill="auto"/>
          </w:tcPr>
          <w:p w14:paraId="04B79448" w14:textId="77777777" w:rsidR="00431587" w:rsidRPr="00431587" w:rsidRDefault="00431587" w:rsidP="004A753B">
            <w:pPr>
              <w:keepLines/>
              <w:rPr>
                <w:rFonts w:ascii="Arial" w:hAnsi="Arial" w:cs="Arial"/>
              </w:rPr>
            </w:pPr>
            <w:r w:rsidRPr="00431587">
              <w:rPr>
                <w:rFonts w:ascii="Arial" w:hAnsi="Arial" w:cs="Arial"/>
                <w:noProof/>
              </w:rPr>
              <w:t>DHHS</w:t>
            </w:r>
          </w:p>
        </w:tc>
        <w:tc>
          <w:tcPr>
            <w:tcW w:w="2025" w:type="dxa"/>
            <w:gridSpan w:val="2"/>
            <w:shd w:val="clear" w:color="auto" w:fill="auto"/>
          </w:tcPr>
          <w:p w14:paraId="11C03E30" w14:textId="77777777" w:rsidR="00431587" w:rsidRPr="00431587" w:rsidRDefault="00431587" w:rsidP="004A753B">
            <w:pPr>
              <w:pStyle w:val="AttributeSubheading"/>
              <w:keepNext w:val="0"/>
              <w:rPr>
                <w:rFonts w:ascii="Arial" w:hAnsi="Arial" w:cs="Arial"/>
                <w:i w:val="0"/>
                <w:color w:val="F26B73"/>
                <w:szCs w:val="20"/>
              </w:rPr>
            </w:pPr>
            <w:r w:rsidRPr="00431587">
              <w:rPr>
                <w:rFonts w:ascii="Arial" w:hAnsi="Arial" w:cs="Arial"/>
                <w:i w:val="0"/>
                <w:color w:val="F26B73"/>
                <w:szCs w:val="20"/>
              </w:rPr>
              <w:t>Collection start date</w:t>
            </w:r>
          </w:p>
        </w:tc>
        <w:tc>
          <w:tcPr>
            <w:tcW w:w="2025" w:type="dxa"/>
            <w:shd w:val="clear" w:color="auto" w:fill="auto"/>
          </w:tcPr>
          <w:p w14:paraId="171E7B7A" w14:textId="77777777" w:rsidR="00431587" w:rsidRPr="00431587" w:rsidRDefault="00431587" w:rsidP="004A753B">
            <w:pPr>
              <w:keepLines/>
              <w:rPr>
                <w:rFonts w:ascii="Arial" w:hAnsi="Arial" w:cs="Arial"/>
              </w:rPr>
            </w:pPr>
            <w:r w:rsidRPr="00431587">
              <w:rPr>
                <w:rFonts w:ascii="Arial" w:hAnsi="Arial" w:cs="Arial"/>
                <w:noProof/>
              </w:rPr>
              <w:t>2019</w:t>
            </w:r>
          </w:p>
        </w:tc>
      </w:tr>
    </w:tbl>
    <w:p w14:paraId="6A474E69" w14:textId="49048666" w:rsidR="00241D2A" w:rsidRPr="00564E9C" w:rsidRDefault="00241D2A" w:rsidP="00241D2A">
      <w:pPr>
        <w:rPr>
          <w:rFonts w:cs="Arial"/>
        </w:rPr>
      </w:pPr>
      <w:r>
        <w:rPr>
          <w:rFonts w:cs="Arial"/>
        </w:rPr>
        <w:br w:type="page"/>
      </w:r>
    </w:p>
    <w:p w14:paraId="7E6510B4" w14:textId="23B4B7E7" w:rsidR="004255EA" w:rsidRPr="00564E9C" w:rsidRDefault="004255EA" w:rsidP="00CE41BE">
      <w:pPr>
        <w:pStyle w:val="Heading2"/>
      </w:pPr>
      <w:bookmarkStart w:id="223" w:name="_Toc13799775"/>
      <w:r w:rsidRPr="001375F8">
        <w:rPr>
          <w:highlight w:val="green"/>
        </w:rPr>
        <w:t xml:space="preserve">Method of </w:t>
      </w:r>
      <w:bookmarkEnd w:id="207"/>
      <w:r w:rsidRPr="001375F8">
        <w:rPr>
          <w:highlight w:val="green"/>
        </w:rPr>
        <w:t>birth</w:t>
      </w:r>
      <w:bookmarkEnd w:id="208"/>
      <w:bookmarkEnd w:id="209"/>
      <w:bookmarkEnd w:id="223"/>
    </w:p>
    <w:p w14:paraId="063EB298" w14:textId="77777777" w:rsidR="004255EA" w:rsidRPr="004255EA" w:rsidRDefault="004255EA" w:rsidP="004255EA">
      <w:pPr>
        <w:keepLines/>
        <w:rPr>
          <w:rStyle w:val="Strong"/>
          <w:rFonts w:ascii="Arial" w:eastAsia="MS Gothic" w:hAnsi="Arial" w:cs="Arial"/>
          <w:b w:val="0"/>
          <w:bCs w:val="0"/>
          <w:color w:val="F26B73"/>
        </w:rPr>
      </w:pPr>
      <w:r w:rsidRPr="004255EA">
        <w:rPr>
          <w:rStyle w:val="Strong"/>
          <w:rFonts w:ascii="Arial" w:eastAsia="MS Gothic" w:hAnsi="Arial" w:cs="Arial"/>
        </w:rPr>
        <w:t>Specification</w:t>
      </w:r>
    </w:p>
    <w:p w14:paraId="2E562598" w14:textId="77777777" w:rsidR="004255EA" w:rsidRPr="004255EA" w:rsidRDefault="004255EA" w:rsidP="004255EA">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4255EA" w:rsidRPr="004255EA" w14:paraId="48D0C582" w14:textId="77777777" w:rsidTr="00212403">
        <w:tc>
          <w:tcPr>
            <w:tcW w:w="2024" w:type="dxa"/>
            <w:shd w:val="clear" w:color="auto" w:fill="auto"/>
          </w:tcPr>
          <w:p w14:paraId="39ED10C9"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Definition</w:t>
            </w:r>
          </w:p>
        </w:tc>
        <w:tc>
          <w:tcPr>
            <w:tcW w:w="6400" w:type="dxa"/>
            <w:gridSpan w:val="3"/>
            <w:shd w:val="clear" w:color="auto" w:fill="auto"/>
          </w:tcPr>
          <w:p w14:paraId="56A9BD52" w14:textId="77777777" w:rsidR="004255EA" w:rsidRPr="004255EA" w:rsidRDefault="004255EA" w:rsidP="00A054DC">
            <w:pPr>
              <w:keepLines/>
              <w:rPr>
                <w:rFonts w:ascii="Arial" w:hAnsi="Arial" w:cs="Arial"/>
              </w:rPr>
            </w:pPr>
            <w:r w:rsidRPr="004255EA">
              <w:rPr>
                <w:rFonts w:ascii="Arial" w:hAnsi="Arial" w:cs="Arial"/>
                <w:noProof/>
              </w:rPr>
              <w:t>The method of complete expulsion or extraction from the woman of a product of conception in a birth event</w:t>
            </w:r>
          </w:p>
        </w:tc>
      </w:tr>
      <w:tr w:rsidR="004255EA" w:rsidRPr="004255EA" w14:paraId="0DD5C8AD" w14:textId="77777777" w:rsidTr="00212403">
        <w:tc>
          <w:tcPr>
            <w:tcW w:w="8424" w:type="dxa"/>
            <w:gridSpan w:val="4"/>
            <w:shd w:val="clear" w:color="auto" w:fill="auto"/>
          </w:tcPr>
          <w:p w14:paraId="0C35FA73" w14:textId="77777777" w:rsidR="004255EA" w:rsidRPr="004255EA" w:rsidRDefault="004255EA" w:rsidP="00A054DC">
            <w:pPr>
              <w:keepLines/>
              <w:rPr>
                <w:rFonts w:ascii="Arial" w:hAnsi="Arial" w:cs="Arial"/>
              </w:rPr>
            </w:pPr>
          </w:p>
        </w:tc>
      </w:tr>
      <w:tr w:rsidR="004255EA" w:rsidRPr="004255EA" w14:paraId="00E579EC" w14:textId="77777777" w:rsidTr="00212403">
        <w:tc>
          <w:tcPr>
            <w:tcW w:w="2024" w:type="dxa"/>
            <w:shd w:val="clear" w:color="auto" w:fill="auto"/>
          </w:tcPr>
          <w:p w14:paraId="5D803F7B"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Representation class</w:t>
            </w:r>
          </w:p>
        </w:tc>
        <w:tc>
          <w:tcPr>
            <w:tcW w:w="2025" w:type="dxa"/>
            <w:shd w:val="clear" w:color="auto" w:fill="auto"/>
          </w:tcPr>
          <w:p w14:paraId="1C103916" w14:textId="77777777" w:rsidR="004255EA" w:rsidRPr="004255EA" w:rsidRDefault="004255EA" w:rsidP="00A054DC">
            <w:pPr>
              <w:keepLines/>
              <w:rPr>
                <w:rFonts w:ascii="Arial" w:hAnsi="Arial" w:cs="Arial"/>
              </w:rPr>
            </w:pPr>
            <w:r w:rsidRPr="004255EA">
              <w:rPr>
                <w:rFonts w:ascii="Arial" w:hAnsi="Arial" w:cs="Arial"/>
                <w:noProof/>
              </w:rPr>
              <w:t>Code</w:t>
            </w:r>
          </w:p>
        </w:tc>
        <w:tc>
          <w:tcPr>
            <w:tcW w:w="2025" w:type="dxa"/>
            <w:shd w:val="clear" w:color="auto" w:fill="auto"/>
          </w:tcPr>
          <w:p w14:paraId="356ACDF2" w14:textId="77777777" w:rsidR="004255EA" w:rsidRPr="004255EA" w:rsidRDefault="004255EA" w:rsidP="00A054DC">
            <w:pPr>
              <w:keepLines/>
              <w:rPr>
                <w:rFonts w:ascii="Arial" w:hAnsi="Arial" w:cs="Arial"/>
              </w:rPr>
            </w:pPr>
            <w:r w:rsidRPr="004255EA">
              <w:rPr>
                <w:rFonts w:ascii="Arial" w:hAnsi="Arial" w:cs="Arial"/>
                <w:color w:val="F26B73"/>
              </w:rPr>
              <w:t>Data type</w:t>
            </w:r>
          </w:p>
        </w:tc>
        <w:tc>
          <w:tcPr>
            <w:tcW w:w="2350" w:type="dxa"/>
            <w:shd w:val="clear" w:color="auto" w:fill="auto"/>
          </w:tcPr>
          <w:p w14:paraId="5D6B854B" w14:textId="77777777" w:rsidR="004255EA" w:rsidRPr="004255EA" w:rsidRDefault="004255EA" w:rsidP="00A054DC">
            <w:pPr>
              <w:keepLines/>
              <w:rPr>
                <w:rFonts w:ascii="Arial" w:hAnsi="Arial" w:cs="Arial"/>
              </w:rPr>
            </w:pPr>
            <w:r w:rsidRPr="004255EA">
              <w:rPr>
                <w:rFonts w:ascii="Arial" w:hAnsi="Arial" w:cs="Arial"/>
                <w:noProof/>
              </w:rPr>
              <w:t>Number</w:t>
            </w:r>
          </w:p>
        </w:tc>
      </w:tr>
      <w:tr w:rsidR="004255EA" w:rsidRPr="004255EA" w14:paraId="03ABF621" w14:textId="77777777" w:rsidTr="00212403">
        <w:tc>
          <w:tcPr>
            <w:tcW w:w="8424" w:type="dxa"/>
            <w:gridSpan w:val="4"/>
            <w:shd w:val="clear" w:color="auto" w:fill="auto"/>
          </w:tcPr>
          <w:p w14:paraId="7E8306E2" w14:textId="77777777" w:rsidR="004255EA" w:rsidRPr="004255EA" w:rsidRDefault="004255EA" w:rsidP="00A054DC">
            <w:pPr>
              <w:keepLines/>
              <w:rPr>
                <w:rFonts w:ascii="Arial" w:hAnsi="Arial" w:cs="Arial"/>
              </w:rPr>
            </w:pPr>
          </w:p>
        </w:tc>
      </w:tr>
      <w:tr w:rsidR="004255EA" w:rsidRPr="004255EA" w14:paraId="14D88AFA" w14:textId="77777777" w:rsidTr="00212403">
        <w:tc>
          <w:tcPr>
            <w:tcW w:w="2024" w:type="dxa"/>
            <w:shd w:val="clear" w:color="auto" w:fill="auto"/>
          </w:tcPr>
          <w:p w14:paraId="770E0FE6"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Format</w:t>
            </w:r>
          </w:p>
        </w:tc>
        <w:tc>
          <w:tcPr>
            <w:tcW w:w="2025" w:type="dxa"/>
            <w:shd w:val="clear" w:color="auto" w:fill="auto"/>
          </w:tcPr>
          <w:p w14:paraId="7184E86E" w14:textId="77777777" w:rsidR="004255EA" w:rsidRPr="004255EA" w:rsidRDefault="004255EA" w:rsidP="00A054DC">
            <w:pPr>
              <w:keepLines/>
              <w:rPr>
                <w:rFonts w:ascii="Arial" w:hAnsi="Arial" w:cs="Arial"/>
              </w:rPr>
            </w:pPr>
            <w:r w:rsidRPr="004255EA">
              <w:rPr>
                <w:rFonts w:ascii="Arial" w:hAnsi="Arial" w:cs="Arial"/>
                <w:noProof/>
              </w:rPr>
              <w:t>NN</w:t>
            </w:r>
          </w:p>
        </w:tc>
        <w:tc>
          <w:tcPr>
            <w:tcW w:w="2025" w:type="dxa"/>
            <w:shd w:val="clear" w:color="auto" w:fill="auto"/>
          </w:tcPr>
          <w:p w14:paraId="12D5CA29" w14:textId="77777777" w:rsidR="004255EA" w:rsidRPr="004255EA" w:rsidRDefault="004255EA" w:rsidP="00A054DC">
            <w:pPr>
              <w:pStyle w:val="AttributeSubheading"/>
              <w:keepNext w:val="0"/>
              <w:rPr>
                <w:rFonts w:ascii="Arial" w:hAnsi="Arial" w:cs="Arial"/>
                <w:szCs w:val="20"/>
                <w:lang w:eastAsia="en-US"/>
              </w:rPr>
            </w:pPr>
            <w:r w:rsidRPr="004255EA">
              <w:rPr>
                <w:rFonts w:ascii="Arial" w:hAnsi="Arial" w:cs="Arial"/>
                <w:i w:val="0"/>
                <w:color w:val="F26B73"/>
                <w:szCs w:val="20"/>
              </w:rPr>
              <w:t>Field size</w:t>
            </w:r>
          </w:p>
        </w:tc>
        <w:tc>
          <w:tcPr>
            <w:tcW w:w="2350" w:type="dxa"/>
            <w:shd w:val="clear" w:color="auto" w:fill="auto"/>
          </w:tcPr>
          <w:p w14:paraId="2EB946A9" w14:textId="77777777" w:rsidR="004255EA" w:rsidRPr="004255EA" w:rsidRDefault="004255EA" w:rsidP="00A054DC">
            <w:pPr>
              <w:keepLines/>
              <w:rPr>
                <w:rFonts w:ascii="Arial" w:hAnsi="Arial" w:cs="Arial"/>
              </w:rPr>
            </w:pPr>
            <w:r w:rsidRPr="004255EA">
              <w:rPr>
                <w:rFonts w:ascii="Arial" w:hAnsi="Arial" w:cs="Arial"/>
              </w:rPr>
              <w:t>2</w:t>
            </w:r>
          </w:p>
        </w:tc>
      </w:tr>
      <w:tr w:rsidR="004255EA" w:rsidRPr="004255EA" w14:paraId="2295F8B6" w14:textId="77777777" w:rsidTr="00212403">
        <w:tc>
          <w:tcPr>
            <w:tcW w:w="8424" w:type="dxa"/>
            <w:gridSpan w:val="4"/>
            <w:shd w:val="clear" w:color="auto" w:fill="auto"/>
          </w:tcPr>
          <w:p w14:paraId="52585A88" w14:textId="77777777" w:rsidR="004255EA" w:rsidRPr="004255EA" w:rsidRDefault="004255EA" w:rsidP="00A054DC">
            <w:pPr>
              <w:keepLines/>
              <w:rPr>
                <w:rFonts w:ascii="Arial" w:hAnsi="Arial" w:cs="Arial"/>
              </w:rPr>
            </w:pPr>
          </w:p>
        </w:tc>
      </w:tr>
      <w:tr w:rsidR="004255EA" w:rsidRPr="004255EA" w14:paraId="5DDFACCB" w14:textId="77777777" w:rsidTr="00212403">
        <w:tc>
          <w:tcPr>
            <w:tcW w:w="2024" w:type="dxa"/>
            <w:shd w:val="clear" w:color="auto" w:fill="auto"/>
          </w:tcPr>
          <w:p w14:paraId="6E7327C5"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Location</w:t>
            </w:r>
          </w:p>
        </w:tc>
        <w:tc>
          <w:tcPr>
            <w:tcW w:w="2025" w:type="dxa"/>
            <w:shd w:val="clear" w:color="auto" w:fill="auto"/>
          </w:tcPr>
          <w:p w14:paraId="52C99F9C" w14:textId="77777777" w:rsidR="004255EA" w:rsidRPr="004255EA" w:rsidRDefault="004255EA" w:rsidP="00A054DC">
            <w:pPr>
              <w:keepLines/>
              <w:rPr>
                <w:rFonts w:ascii="Arial" w:hAnsi="Arial" w:cs="Arial"/>
              </w:rPr>
            </w:pPr>
            <w:r w:rsidRPr="004255EA">
              <w:rPr>
                <w:rFonts w:ascii="Arial" w:hAnsi="Arial" w:cs="Arial"/>
                <w:noProof/>
              </w:rPr>
              <w:t>Episode record</w:t>
            </w:r>
          </w:p>
        </w:tc>
        <w:tc>
          <w:tcPr>
            <w:tcW w:w="2025" w:type="dxa"/>
            <w:shd w:val="clear" w:color="auto" w:fill="auto"/>
          </w:tcPr>
          <w:p w14:paraId="1BFD0502"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Position</w:t>
            </w:r>
          </w:p>
        </w:tc>
        <w:tc>
          <w:tcPr>
            <w:tcW w:w="2350" w:type="dxa"/>
            <w:shd w:val="clear" w:color="auto" w:fill="auto"/>
          </w:tcPr>
          <w:p w14:paraId="54B5CF54" w14:textId="77777777" w:rsidR="004255EA" w:rsidRPr="004255EA" w:rsidRDefault="004255EA" w:rsidP="00A054DC">
            <w:pPr>
              <w:keepLines/>
              <w:rPr>
                <w:rFonts w:ascii="Arial" w:hAnsi="Arial" w:cs="Arial"/>
              </w:rPr>
            </w:pPr>
            <w:r w:rsidRPr="004255EA">
              <w:rPr>
                <w:rFonts w:ascii="Arial" w:hAnsi="Arial" w:cs="Arial"/>
                <w:noProof/>
              </w:rPr>
              <w:t>74</w:t>
            </w:r>
          </w:p>
        </w:tc>
      </w:tr>
      <w:tr w:rsidR="004255EA" w:rsidRPr="004255EA" w14:paraId="14931C8D" w14:textId="77777777" w:rsidTr="00212403">
        <w:tc>
          <w:tcPr>
            <w:tcW w:w="8424" w:type="dxa"/>
            <w:gridSpan w:val="4"/>
            <w:shd w:val="clear" w:color="auto" w:fill="auto"/>
          </w:tcPr>
          <w:p w14:paraId="68F4DB6F" w14:textId="77777777" w:rsidR="004255EA" w:rsidRPr="004255EA" w:rsidRDefault="004255EA" w:rsidP="00A054DC">
            <w:pPr>
              <w:keepLines/>
              <w:rPr>
                <w:rFonts w:ascii="Arial" w:hAnsi="Arial" w:cs="Arial"/>
              </w:rPr>
            </w:pPr>
          </w:p>
        </w:tc>
      </w:tr>
      <w:tr w:rsidR="004255EA" w:rsidRPr="004255EA" w14:paraId="35C6CCDB" w14:textId="77777777" w:rsidTr="00212403">
        <w:tc>
          <w:tcPr>
            <w:tcW w:w="2024" w:type="dxa"/>
            <w:shd w:val="clear" w:color="auto" w:fill="auto"/>
          </w:tcPr>
          <w:p w14:paraId="6ABAFDEC"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Permissible values</w:t>
            </w:r>
          </w:p>
        </w:tc>
        <w:tc>
          <w:tcPr>
            <w:tcW w:w="6400" w:type="dxa"/>
            <w:gridSpan w:val="3"/>
            <w:shd w:val="clear" w:color="auto" w:fill="auto"/>
          </w:tcPr>
          <w:p w14:paraId="22AC497D" w14:textId="77777777" w:rsidR="004255EA" w:rsidRPr="004255EA" w:rsidRDefault="004255EA" w:rsidP="00A054DC">
            <w:pPr>
              <w:keepLines/>
              <w:rPr>
                <w:rFonts w:ascii="Arial" w:hAnsi="Arial" w:cs="Arial"/>
                <w:noProof/>
              </w:rPr>
            </w:pPr>
            <w:r w:rsidRPr="004255EA">
              <w:rPr>
                <w:rFonts w:ascii="Arial" w:hAnsi="Arial" w:cs="Arial"/>
                <w:b/>
                <w:noProof/>
              </w:rPr>
              <w:t>Code</w:t>
            </w:r>
            <w:r w:rsidRPr="004255EA">
              <w:rPr>
                <w:rFonts w:ascii="Arial" w:hAnsi="Arial" w:cs="Arial"/>
                <w:b/>
                <w:noProof/>
              </w:rPr>
              <w:tab/>
              <w:t>Descriptor</w:t>
            </w:r>
          </w:p>
          <w:p w14:paraId="468BF276" w14:textId="77777777" w:rsidR="004255EA" w:rsidRPr="004255EA" w:rsidRDefault="004255EA" w:rsidP="00A054DC">
            <w:pPr>
              <w:keepLines/>
              <w:rPr>
                <w:rFonts w:ascii="Arial" w:hAnsi="Arial" w:cs="Arial"/>
                <w:noProof/>
              </w:rPr>
            </w:pPr>
            <w:r w:rsidRPr="004255EA">
              <w:rPr>
                <w:rFonts w:ascii="Arial" w:hAnsi="Arial" w:cs="Arial"/>
                <w:noProof/>
              </w:rPr>
              <w:t>1</w:t>
            </w:r>
            <w:r w:rsidRPr="004255EA">
              <w:rPr>
                <w:rFonts w:ascii="Arial" w:hAnsi="Arial" w:cs="Arial"/>
                <w:noProof/>
              </w:rPr>
              <w:tab/>
              <w:t>Forceps</w:t>
            </w:r>
          </w:p>
          <w:p w14:paraId="01E17F99" w14:textId="77777777" w:rsidR="004255EA" w:rsidRPr="004255EA" w:rsidRDefault="004255EA" w:rsidP="00A054DC">
            <w:pPr>
              <w:keepLines/>
              <w:rPr>
                <w:rFonts w:ascii="Arial" w:hAnsi="Arial" w:cs="Arial"/>
                <w:noProof/>
              </w:rPr>
            </w:pPr>
            <w:r w:rsidRPr="004255EA">
              <w:rPr>
                <w:rFonts w:ascii="Arial" w:hAnsi="Arial" w:cs="Arial"/>
                <w:noProof/>
              </w:rPr>
              <w:t>3</w:t>
            </w:r>
            <w:r w:rsidRPr="004255EA">
              <w:rPr>
                <w:rFonts w:ascii="Arial" w:hAnsi="Arial" w:cs="Arial"/>
                <w:noProof/>
              </w:rPr>
              <w:tab/>
              <w:t>Vaginal birth – non-instrumental</w:t>
            </w:r>
          </w:p>
          <w:p w14:paraId="42E8C52F" w14:textId="77777777" w:rsidR="004255EA" w:rsidRPr="004255EA" w:rsidRDefault="004255EA" w:rsidP="00A054DC">
            <w:pPr>
              <w:keepLines/>
              <w:rPr>
                <w:rFonts w:ascii="Arial" w:hAnsi="Arial" w:cs="Arial"/>
                <w:noProof/>
              </w:rPr>
            </w:pPr>
            <w:r w:rsidRPr="004255EA">
              <w:rPr>
                <w:rFonts w:ascii="Arial" w:hAnsi="Arial" w:cs="Arial"/>
                <w:noProof/>
              </w:rPr>
              <w:t>4</w:t>
            </w:r>
            <w:r w:rsidRPr="004255EA">
              <w:rPr>
                <w:rFonts w:ascii="Arial" w:hAnsi="Arial" w:cs="Arial"/>
                <w:noProof/>
              </w:rPr>
              <w:tab/>
              <w:t>Planned caesarean – no labour</w:t>
            </w:r>
          </w:p>
          <w:p w14:paraId="76E1632E" w14:textId="77777777" w:rsidR="004255EA" w:rsidRPr="004255EA" w:rsidRDefault="004255EA" w:rsidP="00A054DC">
            <w:pPr>
              <w:keepLines/>
              <w:rPr>
                <w:rFonts w:ascii="Arial" w:hAnsi="Arial" w:cs="Arial"/>
                <w:noProof/>
              </w:rPr>
            </w:pPr>
            <w:r w:rsidRPr="004255EA">
              <w:rPr>
                <w:rFonts w:ascii="Arial" w:hAnsi="Arial" w:cs="Arial"/>
                <w:noProof/>
              </w:rPr>
              <w:t>5</w:t>
            </w:r>
            <w:r w:rsidRPr="004255EA">
              <w:rPr>
                <w:rFonts w:ascii="Arial" w:hAnsi="Arial" w:cs="Arial"/>
                <w:noProof/>
              </w:rPr>
              <w:tab/>
              <w:t>Unplanned caesarean – labour</w:t>
            </w:r>
          </w:p>
          <w:p w14:paraId="3FA6DB04" w14:textId="77777777" w:rsidR="004255EA" w:rsidRPr="004255EA" w:rsidRDefault="004255EA" w:rsidP="00A054DC">
            <w:pPr>
              <w:keepLines/>
              <w:rPr>
                <w:rFonts w:ascii="Arial" w:hAnsi="Arial" w:cs="Arial"/>
                <w:noProof/>
              </w:rPr>
            </w:pPr>
            <w:r w:rsidRPr="004255EA">
              <w:rPr>
                <w:rFonts w:ascii="Arial" w:hAnsi="Arial" w:cs="Arial"/>
                <w:noProof/>
              </w:rPr>
              <w:t>6</w:t>
            </w:r>
            <w:r w:rsidRPr="004255EA">
              <w:rPr>
                <w:rFonts w:ascii="Arial" w:hAnsi="Arial" w:cs="Arial"/>
                <w:noProof/>
              </w:rPr>
              <w:tab/>
              <w:t>Planned caesarean – labour</w:t>
            </w:r>
          </w:p>
          <w:p w14:paraId="7F2CF34E" w14:textId="77777777" w:rsidR="004255EA" w:rsidRPr="004255EA" w:rsidRDefault="004255EA" w:rsidP="00A054DC">
            <w:pPr>
              <w:keepLines/>
              <w:rPr>
                <w:rFonts w:ascii="Arial" w:hAnsi="Arial" w:cs="Arial"/>
                <w:noProof/>
              </w:rPr>
            </w:pPr>
            <w:r w:rsidRPr="004255EA">
              <w:rPr>
                <w:rFonts w:ascii="Arial" w:hAnsi="Arial" w:cs="Arial"/>
                <w:noProof/>
              </w:rPr>
              <w:t>7</w:t>
            </w:r>
            <w:r w:rsidRPr="004255EA">
              <w:rPr>
                <w:rFonts w:ascii="Arial" w:hAnsi="Arial" w:cs="Arial"/>
                <w:noProof/>
              </w:rPr>
              <w:tab/>
              <w:t>Unplanned caesarean – no labour</w:t>
            </w:r>
          </w:p>
          <w:p w14:paraId="7A7EE2C8" w14:textId="77777777" w:rsidR="004255EA" w:rsidRPr="004255EA" w:rsidRDefault="004255EA" w:rsidP="00A054DC">
            <w:pPr>
              <w:keepLines/>
              <w:rPr>
                <w:rFonts w:ascii="Arial" w:hAnsi="Arial" w:cs="Arial"/>
                <w:noProof/>
              </w:rPr>
            </w:pPr>
            <w:r w:rsidRPr="004255EA">
              <w:rPr>
                <w:rFonts w:ascii="Arial" w:hAnsi="Arial" w:cs="Arial"/>
                <w:noProof/>
              </w:rPr>
              <w:t>8</w:t>
            </w:r>
            <w:r w:rsidRPr="004255EA">
              <w:rPr>
                <w:rFonts w:ascii="Arial" w:hAnsi="Arial" w:cs="Arial"/>
                <w:noProof/>
              </w:rPr>
              <w:tab/>
              <w:t>Vacuum extraction</w:t>
            </w:r>
          </w:p>
          <w:p w14:paraId="70CEFEC6" w14:textId="77777777" w:rsidR="004255EA" w:rsidRPr="004255EA" w:rsidRDefault="004255EA" w:rsidP="00A054DC">
            <w:pPr>
              <w:keepLines/>
              <w:rPr>
                <w:rFonts w:ascii="Arial" w:hAnsi="Arial" w:cs="Arial"/>
                <w:noProof/>
              </w:rPr>
            </w:pPr>
            <w:r w:rsidRPr="004255EA">
              <w:rPr>
                <w:rFonts w:ascii="Arial" w:hAnsi="Arial" w:cs="Arial"/>
                <w:noProof/>
              </w:rPr>
              <w:t>9</w:t>
            </w:r>
            <w:r w:rsidRPr="004255EA">
              <w:rPr>
                <w:rFonts w:ascii="Arial" w:hAnsi="Arial" w:cs="Arial"/>
                <w:noProof/>
              </w:rPr>
              <w:tab/>
              <w:t>Not stated / inadequately described</w:t>
            </w:r>
          </w:p>
          <w:p w14:paraId="5010F654" w14:textId="77777777" w:rsidR="004255EA" w:rsidRPr="004255EA" w:rsidRDefault="004255EA" w:rsidP="00A054DC">
            <w:pPr>
              <w:keepLines/>
              <w:rPr>
                <w:rFonts w:ascii="Arial" w:hAnsi="Arial" w:cs="Arial"/>
              </w:rPr>
            </w:pPr>
            <w:r w:rsidRPr="004255EA">
              <w:rPr>
                <w:rFonts w:ascii="Arial" w:hAnsi="Arial" w:cs="Arial"/>
                <w:noProof/>
              </w:rPr>
              <w:t>10</w:t>
            </w:r>
            <w:r w:rsidRPr="004255EA">
              <w:rPr>
                <w:rFonts w:ascii="Arial" w:hAnsi="Arial" w:cs="Arial"/>
                <w:noProof/>
              </w:rPr>
              <w:tab/>
              <w:t>Other operative birth</w:t>
            </w:r>
          </w:p>
        </w:tc>
      </w:tr>
      <w:tr w:rsidR="004255EA" w:rsidRPr="004255EA" w14:paraId="74AA7B82" w14:textId="77777777" w:rsidTr="00212403">
        <w:tc>
          <w:tcPr>
            <w:tcW w:w="8424" w:type="dxa"/>
            <w:gridSpan w:val="4"/>
            <w:shd w:val="clear" w:color="auto" w:fill="auto"/>
          </w:tcPr>
          <w:p w14:paraId="26ADCD52" w14:textId="77777777" w:rsidR="004255EA" w:rsidRPr="004255EA" w:rsidRDefault="004255EA" w:rsidP="00A054DC">
            <w:pPr>
              <w:keepLines/>
              <w:rPr>
                <w:rFonts w:ascii="Arial" w:hAnsi="Arial" w:cs="Arial"/>
              </w:rPr>
            </w:pPr>
          </w:p>
        </w:tc>
      </w:tr>
      <w:tr w:rsidR="004255EA" w:rsidRPr="004255EA" w14:paraId="7DA24FFA" w14:textId="77777777" w:rsidTr="00212403">
        <w:tblPrEx>
          <w:tblLook w:val="04A0" w:firstRow="1" w:lastRow="0" w:firstColumn="1" w:lastColumn="0" w:noHBand="0" w:noVBand="1"/>
        </w:tblPrEx>
        <w:tc>
          <w:tcPr>
            <w:tcW w:w="2024" w:type="dxa"/>
            <w:shd w:val="clear" w:color="auto" w:fill="auto"/>
          </w:tcPr>
          <w:p w14:paraId="4B511752" w14:textId="02E53FBF"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Reporting guide</w:t>
            </w:r>
          </w:p>
        </w:tc>
        <w:tc>
          <w:tcPr>
            <w:tcW w:w="6400" w:type="dxa"/>
            <w:gridSpan w:val="3"/>
            <w:shd w:val="clear" w:color="auto" w:fill="auto"/>
          </w:tcPr>
          <w:p w14:paraId="00F8909D" w14:textId="77777777" w:rsidR="004255EA" w:rsidRPr="004255EA" w:rsidRDefault="004255EA" w:rsidP="00A054DC">
            <w:pPr>
              <w:keepLines/>
              <w:rPr>
                <w:rFonts w:ascii="Arial" w:hAnsi="Arial" w:cs="Arial"/>
                <w:noProof/>
              </w:rPr>
            </w:pPr>
            <w:r w:rsidRPr="004255EA">
              <w:rPr>
                <w:rFonts w:ascii="Arial" w:hAnsi="Arial" w:cs="Arial"/>
                <w:noProof/>
              </w:rPr>
              <w:t xml:space="preserve">In the case of multiple births, the method of birth is reported in each baby’s episode record. </w:t>
            </w:r>
          </w:p>
          <w:p w14:paraId="5AD0991F" w14:textId="77777777" w:rsidR="004255EA" w:rsidRPr="004255EA" w:rsidRDefault="004255EA" w:rsidP="00A054DC">
            <w:pPr>
              <w:keepLines/>
              <w:rPr>
                <w:rFonts w:ascii="Arial" w:hAnsi="Arial" w:cs="Arial"/>
                <w:noProof/>
              </w:rPr>
            </w:pPr>
          </w:p>
          <w:p w14:paraId="0F8F1C0C" w14:textId="77777777" w:rsidR="004255EA" w:rsidRPr="004255EA" w:rsidRDefault="004255EA" w:rsidP="00A054DC">
            <w:pPr>
              <w:keepLines/>
              <w:rPr>
                <w:rFonts w:ascii="Arial" w:hAnsi="Arial" w:cs="Arial"/>
                <w:noProof/>
              </w:rPr>
            </w:pPr>
            <w:r w:rsidRPr="004255EA">
              <w:rPr>
                <w:rFonts w:ascii="Arial" w:hAnsi="Arial" w:cs="Arial"/>
                <w:noProof/>
              </w:rPr>
              <w:t>Where forceps/vaccuum extraction are used to assist the extraction of the baby at caesarean section, code as caesarean section.</w:t>
            </w:r>
          </w:p>
          <w:p w14:paraId="0033B8E0" w14:textId="77777777" w:rsidR="004255EA" w:rsidRPr="004255EA" w:rsidRDefault="004255EA" w:rsidP="00A054DC">
            <w:pPr>
              <w:keepLines/>
              <w:rPr>
                <w:rFonts w:ascii="Arial" w:hAnsi="Arial" w:cs="Arial"/>
                <w:noProof/>
              </w:rPr>
            </w:pPr>
          </w:p>
          <w:p w14:paraId="5B482BE9" w14:textId="77777777" w:rsidR="004255EA" w:rsidRPr="00DB7909" w:rsidRDefault="004255EA" w:rsidP="00A054DC">
            <w:pPr>
              <w:keepLines/>
              <w:rPr>
                <w:rFonts w:ascii="Arial" w:hAnsi="Arial" w:cs="Arial"/>
                <w:strike/>
                <w:noProof/>
              </w:rPr>
            </w:pPr>
            <w:r w:rsidRPr="00DB7909">
              <w:rPr>
                <w:rFonts w:ascii="Arial" w:hAnsi="Arial" w:cs="Arial"/>
                <w:strike/>
                <w:noProof/>
              </w:rPr>
              <w:t>Where a hysterotomy is performed to extract trhe baby, code as caesarean section.</w:t>
            </w:r>
          </w:p>
          <w:p w14:paraId="7AC96EDF" w14:textId="77777777" w:rsidR="004255EA" w:rsidRPr="004255EA" w:rsidRDefault="004255EA" w:rsidP="00A054DC">
            <w:pPr>
              <w:keepLines/>
              <w:rPr>
                <w:rFonts w:ascii="Arial" w:hAnsi="Arial" w:cs="Arial"/>
                <w:noProof/>
              </w:rPr>
            </w:pPr>
          </w:p>
          <w:p w14:paraId="1CAF5873" w14:textId="77777777" w:rsidR="004255EA" w:rsidRPr="004255EA" w:rsidRDefault="004255EA" w:rsidP="00A054DC">
            <w:pPr>
              <w:keepLines/>
              <w:rPr>
                <w:rFonts w:ascii="Arial" w:hAnsi="Arial" w:cs="Arial"/>
                <w:noProof/>
              </w:rPr>
            </w:pPr>
            <w:r w:rsidRPr="004255EA">
              <w:rPr>
                <w:rFonts w:ascii="Arial" w:hAnsi="Arial" w:cs="Arial"/>
                <w:noProof/>
              </w:rPr>
              <w:t xml:space="preserve">Code 1 Forceps </w:t>
            </w:r>
          </w:p>
          <w:p w14:paraId="0DE0FBF0" w14:textId="77777777" w:rsidR="004255EA" w:rsidRPr="004255EA" w:rsidRDefault="004255EA" w:rsidP="00A054DC">
            <w:pPr>
              <w:keepLines/>
              <w:rPr>
                <w:rFonts w:ascii="Arial" w:hAnsi="Arial" w:cs="Arial"/>
                <w:noProof/>
              </w:rPr>
            </w:pPr>
            <w:r w:rsidRPr="004255EA">
              <w:rPr>
                <w:rFonts w:ascii="Arial" w:hAnsi="Arial" w:cs="Arial"/>
                <w:noProof/>
              </w:rPr>
              <w:t>Includes any use of forceps in a vaginal birth – rotation, delivery and forceps to the head during breech presentations.  Includes vaginal breech with forceps to the aftercoming head</w:t>
            </w:r>
          </w:p>
          <w:p w14:paraId="0B2DD698" w14:textId="4A5DC6AD" w:rsidR="004255EA" w:rsidRPr="004255EA" w:rsidRDefault="004255EA" w:rsidP="00A054DC">
            <w:pPr>
              <w:keepLines/>
              <w:rPr>
                <w:rFonts w:ascii="Arial" w:hAnsi="Arial" w:cs="Arial"/>
                <w:noProof/>
              </w:rPr>
            </w:pPr>
          </w:p>
          <w:p w14:paraId="788E45BB" w14:textId="21CD67BD" w:rsidR="004255EA" w:rsidRPr="004255EA" w:rsidRDefault="004255EA" w:rsidP="00A054DC">
            <w:pPr>
              <w:keepLines/>
              <w:rPr>
                <w:rFonts w:ascii="Arial" w:hAnsi="Arial" w:cs="Arial"/>
                <w:noProof/>
              </w:rPr>
            </w:pPr>
            <w:r w:rsidRPr="004255EA">
              <w:rPr>
                <w:rFonts w:ascii="Arial" w:hAnsi="Arial" w:cs="Arial"/>
                <w:noProof/>
              </w:rPr>
              <w:t>Code 3 Vaginal birth – non-instrumental</w:t>
            </w:r>
          </w:p>
          <w:p w14:paraId="0515FFD6" w14:textId="77777777" w:rsidR="004255EA" w:rsidRPr="004255EA" w:rsidRDefault="004255EA" w:rsidP="00A054DC">
            <w:pPr>
              <w:keepLines/>
              <w:rPr>
                <w:rFonts w:ascii="Arial" w:hAnsi="Arial" w:cs="Arial"/>
                <w:noProof/>
              </w:rPr>
            </w:pPr>
            <w:r w:rsidRPr="004255EA">
              <w:rPr>
                <w:rFonts w:ascii="Arial" w:hAnsi="Arial" w:cs="Arial"/>
                <w:noProof/>
              </w:rPr>
              <w:t>Includes manual assistance for example, a vaginal breech that has been manually rotated</w:t>
            </w:r>
          </w:p>
          <w:p w14:paraId="3804739C" w14:textId="77777777" w:rsidR="004255EA" w:rsidRPr="004255EA" w:rsidRDefault="004255EA" w:rsidP="00A054DC">
            <w:pPr>
              <w:keepLines/>
              <w:rPr>
                <w:rFonts w:ascii="Arial" w:hAnsi="Arial" w:cs="Arial"/>
                <w:noProof/>
              </w:rPr>
            </w:pPr>
          </w:p>
          <w:p w14:paraId="1DD3EA5C" w14:textId="516EC6CC" w:rsidR="004255EA" w:rsidRPr="004255EA" w:rsidRDefault="004255EA" w:rsidP="00A054DC">
            <w:pPr>
              <w:keepLines/>
              <w:rPr>
                <w:rFonts w:ascii="Arial" w:hAnsi="Arial" w:cs="Arial"/>
                <w:noProof/>
              </w:rPr>
            </w:pPr>
            <w:r w:rsidRPr="004255EA">
              <w:rPr>
                <w:rFonts w:ascii="Arial" w:hAnsi="Arial" w:cs="Arial"/>
                <w:noProof/>
              </w:rPr>
              <w:t>Code 4 Planned caesarean – no labour</w:t>
            </w:r>
          </w:p>
          <w:p w14:paraId="65D29839" w14:textId="77777777" w:rsidR="004255EA" w:rsidRPr="004255EA" w:rsidRDefault="004255EA" w:rsidP="00A054DC">
            <w:pPr>
              <w:keepLines/>
              <w:rPr>
                <w:rFonts w:ascii="Arial" w:hAnsi="Arial" w:cs="Arial"/>
                <w:noProof/>
              </w:rPr>
            </w:pPr>
            <w:r w:rsidRPr="004255EA">
              <w:rPr>
                <w:rFonts w:ascii="Arial" w:hAnsi="Arial" w:cs="Arial"/>
                <w:noProof/>
              </w:rPr>
              <w:t xml:space="preserve">Caesarean takes place as a planned procedure before the onset of labour </w:t>
            </w:r>
          </w:p>
          <w:p w14:paraId="5B26A383" w14:textId="77777777" w:rsidR="004255EA" w:rsidRPr="004255EA" w:rsidRDefault="004255EA" w:rsidP="00A054DC">
            <w:pPr>
              <w:keepLines/>
              <w:rPr>
                <w:rFonts w:ascii="Arial" w:hAnsi="Arial" w:cs="Arial"/>
                <w:noProof/>
              </w:rPr>
            </w:pPr>
          </w:p>
          <w:p w14:paraId="745BCC80" w14:textId="5BA43F90" w:rsidR="004255EA" w:rsidRPr="004255EA" w:rsidRDefault="004255EA" w:rsidP="00A054DC">
            <w:pPr>
              <w:keepLines/>
              <w:rPr>
                <w:rFonts w:ascii="Arial" w:hAnsi="Arial" w:cs="Arial"/>
                <w:noProof/>
              </w:rPr>
            </w:pPr>
            <w:r w:rsidRPr="004255EA">
              <w:rPr>
                <w:rFonts w:ascii="Arial" w:hAnsi="Arial" w:cs="Arial"/>
                <w:noProof/>
              </w:rPr>
              <w:t xml:space="preserve">Code 5 Unplanned caesarean </w:t>
            </w:r>
            <w:r w:rsidR="005F4C99" w:rsidRPr="005F4C99">
              <w:rPr>
                <w:rFonts w:ascii="Arial" w:hAnsi="Arial" w:cs="Arial"/>
                <w:noProof/>
                <w:highlight w:val="green"/>
              </w:rPr>
              <w:t>– labour</w:t>
            </w:r>
            <w:r w:rsidR="005F4C99">
              <w:rPr>
                <w:rFonts w:ascii="Arial" w:hAnsi="Arial" w:cs="Arial"/>
                <w:noProof/>
              </w:rPr>
              <w:t xml:space="preserve"> </w:t>
            </w:r>
          </w:p>
          <w:p w14:paraId="00C14AA2" w14:textId="77777777" w:rsidR="004255EA" w:rsidRPr="004255EA" w:rsidRDefault="004255EA" w:rsidP="00A054DC">
            <w:pPr>
              <w:keepLines/>
              <w:rPr>
                <w:rFonts w:ascii="Arial" w:hAnsi="Arial" w:cs="Arial"/>
                <w:noProof/>
              </w:rPr>
            </w:pPr>
            <w:r w:rsidRPr="004255EA">
              <w:rPr>
                <w:rFonts w:ascii="Arial" w:hAnsi="Arial" w:cs="Arial"/>
                <w:noProof/>
              </w:rPr>
              <w:t xml:space="preserve">Caesarean is undertaken for a complication after the onset of labour, whether that onset is spontaneous or induced </w:t>
            </w:r>
          </w:p>
          <w:p w14:paraId="1258CD58" w14:textId="77777777" w:rsidR="004255EA" w:rsidRPr="004255EA" w:rsidRDefault="004255EA" w:rsidP="00A054DC">
            <w:pPr>
              <w:keepLines/>
              <w:rPr>
                <w:rFonts w:ascii="Arial" w:hAnsi="Arial" w:cs="Arial"/>
                <w:b/>
                <w:noProof/>
                <w:kern w:val="32"/>
              </w:rPr>
            </w:pPr>
          </w:p>
          <w:p w14:paraId="73CA6E0D" w14:textId="77777777" w:rsidR="004255EA" w:rsidRPr="004255EA" w:rsidRDefault="004255EA" w:rsidP="00A054DC">
            <w:pPr>
              <w:keepLines/>
              <w:rPr>
                <w:rFonts w:ascii="Arial" w:hAnsi="Arial" w:cs="Arial"/>
                <w:noProof/>
              </w:rPr>
            </w:pPr>
            <w:r w:rsidRPr="004255EA">
              <w:rPr>
                <w:rFonts w:ascii="Arial" w:hAnsi="Arial" w:cs="Arial"/>
                <w:noProof/>
              </w:rPr>
              <w:t xml:space="preserve">Code 6 Planned caesarean – labour </w:t>
            </w:r>
          </w:p>
          <w:p w14:paraId="37ECE032" w14:textId="77777777" w:rsidR="004255EA" w:rsidRPr="004255EA" w:rsidRDefault="004255EA" w:rsidP="00A054DC">
            <w:pPr>
              <w:keepLines/>
              <w:rPr>
                <w:rFonts w:ascii="Arial" w:hAnsi="Arial" w:cs="Arial"/>
                <w:noProof/>
              </w:rPr>
            </w:pPr>
            <w:r w:rsidRPr="004255EA">
              <w:rPr>
                <w:rFonts w:ascii="Arial" w:hAnsi="Arial" w:cs="Arial"/>
                <w:noProof/>
              </w:rPr>
              <w:t>Caesarean was a planned procedure, but occurs after spontaneous onset of labour</w:t>
            </w:r>
          </w:p>
          <w:p w14:paraId="36983417" w14:textId="77777777" w:rsidR="007A1F37" w:rsidRPr="004255EA" w:rsidRDefault="007A1F37" w:rsidP="00A054DC">
            <w:pPr>
              <w:keepLines/>
              <w:rPr>
                <w:rFonts w:ascii="Arial" w:hAnsi="Arial" w:cs="Arial"/>
                <w:noProof/>
              </w:rPr>
            </w:pPr>
          </w:p>
          <w:p w14:paraId="67FF5824" w14:textId="54E5926E" w:rsidR="004255EA" w:rsidRPr="004255EA" w:rsidRDefault="004255EA" w:rsidP="00A054DC">
            <w:pPr>
              <w:keepLines/>
              <w:rPr>
                <w:rFonts w:ascii="Arial" w:hAnsi="Arial" w:cs="Arial"/>
                <w:noProof/>
              </w:rPr>
            </w:pPr>
            <w:r w:rsidRPr="004255EA">
              <w:rPr>
                <w:rFonts w:ascii="Arial" w:hAnsi="Arial" w:cs="Arial"/>
                <w:noProof/>
              </w:rPr>
              <w:t>Code 7 Unplanned caesarean – no labour</w:t>
            </w:r>
          </w:p>
          <w:p w14:paraId="49E541B5" w14:textId="77777777" w:rsidR="004255EA" w:rsidRPr="004255EA" w:rsidRDefault="004255EA" w:rsidP="00A054DC">
            <w:pPr>
              <w:keepLines/>
              <w:rPr>
                <w:rFonts w:ascii="Arial" w:hAnsi="Arial" w:cs="Arial"/>
                <w:noProof/>
              </w:rPr>
            </w:pPr>
            <w:r w:rsidRPr="004255EA">
              <w:rPr>
                <w:rFonts w:ascii="Arial" w:hAnsi="Arial" w:cs="Arial"/>
                <w:noProof/>
              </w:rPr>
              <w:t>Procedure is undertaken for an urgent indication before the onset of labour. If a women is planning to have a caesarean for a non-urgent indication (for example, repeat caesarean, breech), then develops an urgent indication (for example, cord prolapse, antepartum haemorrhage) that becomes the immediate indication for the caesarean, code it as unplanned (code 5 or 7), either in labour or not in labour as appropriate</w:t>
            </w:r>
          </w:p>
          <w:p w14:paraId="7B16946B" w14:textId="77777777" w:rsidR="004255EA" w:rsidRPr="004255EA" w:rsidRDefault="004255EA" w:rsidP="00A054DC">
            <w:pPr>
              <w:keepLines/>
              <w:rPr>
                <w:rFonts w:ascii="Arial" w:hAnsi="Arial" w:cs="Arial"/>
                <w:noProof/>
              </w:rPr>
            </w:pPr>
          </w:p>
          <w:p w14:paraId="2C48BAA4" w14:textId="77777777" w:rsidR="004255EA" w:rsidRPr="004255EA" w:rsidRDefault="004255EA" w:rsidP="00A054DC">
            <w:pPr>
              <w:keepLines/>
              <w:rPr>
                <w:rFonts w:ascii="Arial" w:hAnsi="Arial" w:cs="Arial"/>
                <w:noProof/>
              </w:rPr>
            </w:pPr>
            <w:r w:rsidRPr="004255EA">
              <w:rPr>
                <w:rFonts w:ascii="Arial" w:hAnsi="Arial" w:cs="Arial"/>
                <w:noProof/>
              </w:rPr>
              <w:t>Code 10 Other operative birth</w:t>
            </w:r>
          </w:p>
          <w:p w14:paraId="7D2D0376" w14:textId="77777777" w:rsidR="004255EA" w:rsidRPr="004255EA" w:rsidRDefault="004255EA" w:rsidP="00A054DC">
            <w:pPr>
              <w:keepLines/>
              <w:rPr>
                <w:rFonts w:ascii="Arial" w:hAnsi="Arial" w:cs="Arial"/>
                <w:noProof/>
              </w:rPr>
            </w:pPr>
            <w:r w:rsidRPr="004255EA">
              <w:rPr>
                <w:rFonts w:ascii="Arial" w:hAnsi="Arial" w:cs="Arial"/>
                <w:noProof/>
              </w:rPr>
              <w:t xml:space="preserve">Includes D&amp;C, D&amp;E, </w:t>
            </w:r>
            <w:r w:rsidRPr="00DB7909">
              <w:rPr>
                <w:rFonts w:ascii="Arial" w:hAnsi="Arial" w:cs="Arial"/>
                <w:noProof/>
              </w:rPr>
              <w:t>hysterotomy a</w:t>
            </w:r>
            <w:r w:rsidRPr="004255EA">
              <w:rPr>
                <w:rFonts w:ascii="Arial" w:hAnsi="Arial" w:cs="Arial"/>
                <w:noProof/>
              </w:rPr>
              <w:t>nd laparotomy.</w:t>
            </w:r>
          </w:p>
          <w:p w14:paraId="2AE3BBA4" w14:textId="2F4124FA" w:rsidR="004255EA" w:rsidRPr="004255EA" w:rsidRDefault="004255EA" w:rsidP="007A1F37">
            <w:pPr>
              <w:keepLines/>
              <w:rPr>
                <w:rFonts w:ascii="Arial" w:hAnsi="Arial" w:cs="Arial"/>
              </w:rPr>
            </w:pPr>
            <w:r w:rsidRPr="004255EA">
              <w:rPr>
                <w:rFonts w:ascii="Arial" w:hAnsi="Arial" w:cs="Arial"/>
                <w:noProof/>
              </w:rPr>
              <w:t>Excludes operative methods of birth for which a specific code exists</w:t>
            </w:r>
          </w:p>
        </w:tc>
      </w:tr>
      <w:tr w:rsidR="004255EA" w:rsidRPr="004255EA" w14:paraId="61B67209" w14:textId="77777777" w:rsidTr="00212403">
        <w:tc>
          <w:tcPr>
            <w:tcW w:w="8424" w:type="dxa"/>
            <w:gridSpan w:val="4"/>
            <w:shd w:val="clear" w:color="auto" w:fill="auto"/>
          </w:tcPr>
          <w:p w14:paraId="56E31C03" w14:textId="77777777" w:rsidR="004255EA" w:rsidRPr="004255EA" w:rsidRDefault="004255EA" w:rsidP="00A054DC">
            <w:pPr>
              <w:keepLines/>
              <w:rPr>
                <w:rFonts w:ascii="Arial" w:hAnsi="Arial" w:cs="Arial"/>
              </w:rPr>
            </w:pPr>
          </w:p>
        </w:tc>
      </w:tr>
      <w:tr w:rsidR="004255EA" w:rsidRPr="004255EA" w14:paraId="71F4B597" w14:textId="77777777" w:rsidTr="00212403">
        <w:tc>
          <w:tcPr>
            <w:tcW w:w="2024" w:type="dxa"/>
            <w:shd w:val="clear" w:color="auto" w:fill="auto"/>
          </w:tcPr>
          <w:p w14:paraId="2F41A008"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Reported by</w:t>
            </w:r>
          </w:p>
        </w:tc>
        <w:tc>
          <w:tcPr>
            <w:tcW w:w="6400" w:type="dxa"/>
            <w:gridSpan w:val="3"/>
            <w:shd w:val="clear" w:color="auto" w:fill="auto"/>
          </w:tcPr>
          <w:p w14:paraId="03A527CE" w14:textId="77777777" w:rsidR="004255EA" w:rsidRPr="004255EA" w:rsidRDefault="004255EA" w:rsidP="00A054DC">
            <w:pPr>
              <w:keepLines/>
              <w:rPr>
                <w:rFonts w:ascii="Arial" w:hAnsi="Arial" w:cs="Arial"/>
              </w:rPr>
            </w:pPr>
            <w:r w:rsidRPr="004255EA">
              <w:rPr>
                <w:rFonts w:ascii="Arial" w:hAnsi="Arial" w:cs="Arial"/>
                <w:noProof/>
              </w:rPr>
              <w:t>All Victorian hospitals where a birth has occurred and homebirth practitioners</w:t>
            </w:r>
          </w:p>
        </w:tc>
      </w:tr>
      <w:tr w:rsidR="004255EA" w:rsidRPr="004255EA" w14:paraId="6F1CA605" w14:textId="77777777" w:rsidTr="00212403">
        <w:tc>
          <w:tcPr>
            <w:tcW w:w="8424" w:type="dxa"/>
            <w:gridSpan w:val="4"/>
            <w:shd w:val="clear" w:color="auto" w:fill="auto"/>
          </w:tcPr>
          <w:p w14:paraId="53E7650E" w14:textId="77777777" w:rsidR="004255EA" w:rsidRPr="004255EA" w:rsidRDefault="004255EA" w:rsidP="00A054DC">
            <w:pPr>
              <w:keepLines/>
              <w:rPr>
                <w:rFonts w:ascii="Arial" w:hAnsi="Arial" w:cs="Arial"/>
              </w:rPr>
            </w:pPr>
          </w:p>
        </w:tc>
      </w:tr>
      <w:tr w:rsidR="004255EA" w:rsidRPr="004255EA" w14:paraId="76831CA5" w14:textId="77777777" w:rsidTr="00212403">
        <w:tc>
          <w:tcPr>
            <w:tcW w:w="2024" w:type="dxa"/>
            <w:shd w:val="clear" w:color="auto" w:fill="auto"/>
          </w:tcPr>
          <w:p w14:paraId="391A0926"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Reported for</w:t>
            </w:r>
          </w:p>
        </w:tc>
        <w:tc>
          <w:tcPr>
            <w:tcW w:w="6400" w:type="dxa"/>
            <w:gridSpan w:val="3"/>
            <w:shd w:val="clear" w:color="auto" w:fill="auto"/>
          </w:tcPr>
          <w:p w14:paraId="36DDD00C" w14:textId="77777777" w:rsidR="004255EA" w:rsidRPr="004255EA" w:rsidRDefault="004255EA" w:rsidP="00A054DC">
            <w:pPr>
              <w:keepLines/>
              <w:rPr>
                <w:rFonts w:ascii="Arial" w:hAnsi="Arial" w:cs="Arial"/>
              </w:rPr>
            </w:pPr>
            <w:r w:rsidRPr="004255EA">
              <w:rPr>
                <w:rFonts w:ascii="Arial" w:hAnsi="Arial" w:cs="Arial"/>
                <w:noProof/>
              </w:rPr>
              <w:t>All birth episodes</w:t>
            </w:r>
          </w:p>
        </w:tc>
      </w:tr>
      <w:tr w:rsidR="004255EA" w:rsidRPr="004255EA" w14:paraId="4D1FB546" w14:textId="77777777" w:rsidTr="00212403">
        <w:tc>
          <w:tcPr>
            <w:tcW w:w="8424" w:type="dxa"/>
            <w:gridSpan w:val="4"/>
            <w:shd w:val="clear" w:color="auto" w:fill="auto"/>
          </w:tcPr>
          <w:p w14:paraId="1EEEE04D" w14:textId="77777777" w:rsidR="004255EA" w:rsidRPr="004255EA" w:rsidRDefault="004255EA" w:rsidP="00A054DC">
            <w:pPr>
              <w:keepLines/>
              <w:rPr>
                <w:rFonts w:ascii="Arial" w:hAnsi="Arial" w:cs="Arial"/>
              </w:rPr>
            </w:pPr>
          </w:p>
        </w:tc>
      </w:tr>
      <w:tr w:rsidR="004255EA" w:rsidRPr="004255EA" w14:paraId="4D61C753" w14:textId="77777777" w:rsidTr="00212403">
        <w:tblPrEx>
          <w:tblLook w:val="04A0" w:firstRow="1" w:lastRow="0" w:firstColumn="1" w:lastColumn="0" w:noHBand="0" w:noVBand="1"/>
        </w:tblPrEx>
        <w:tc>
          <w:tcPr>
            <w:tcW w:w="2024" w:type="dxa"/>
            <w:shd w:val="clear" w:color="auto" w:fill="auto"/>
          </w:tcPr>
          <w:p w14:paraId="547A2D53"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Related concepts (Section 2):</w:t>
            </w:r>
          </w:p>
        </w:tc>
        <w:tc>
          <w:tcPr>
            <w:tcW w:w="6400" w:type="dxa"/>
            <w:gridSpan w:val="3"/>
            <w:shd w:val="clear" w:color="auto" w:fill="auto"/>
          </w:tcPr>
          <w:p w14:paraId="6E299C65" w14:textId="77777777" w:rsidR="004255EA" w:rsidRPr="004255EA" w:rsidRDefault="004255EA" w:rsidP="00A054DC">
            <w:pPr>
              <w:keepLines/>
              <w:rPr>
                <w:rFonts w:ascii="Arial" w:hAnsi="Arial" w:cs="Arial"/>
              </w:rPr>
            </w:pPr>
            <w:r w:rsidRPr="004255EA">
              <w:rPr>
                <w:rFonts w:ascii="Arial" w:hAnsi="Arial" w:cs="Arial"/>
                <w:noProof/>
              </w:rPr>
              <w:t>None specified</w:t>
            </w:r>
          </w:p>
        </w:tc>
      </w:tr>
      <w:tr w:rsidR="004255EA" w:rsidRPr="004255EA" w14:paraId="21780876" w14:textId="77777777" w:rsidTr="00212403">
        <w:tc>
          <w:tcPr>
            <w:tcW w:w="8424" w:type="dxa"/>
            <w:gridSpan w:val="4"/>
            <w:shd w:val="clear" w:color="auto" w:fill="auto"/>
          </w:tcPr>
          <w:p w14:paraId="3B28A613" w14:textId="77777777" w:rsidR="004255EA" w:rsidRPr="004255EA" w:rsidRDefault="004255EA" w:rsidP="00A054DC">
            <w:pPr>
              <w:keepLines/>
              <w:rPr>
                <w:rFonts w:ascii="Arial" w:hAnsi="Arial" w:cs="Arial"/>
              </w:rPr>
            </w:pPr>
          </w:p>
        </w:tc>
      </w:tr>
      <w:tr w:rsidR="004255EA" w:rsidRPr="004255EA" w14:paraId="1667F433" w14:textId="77777777" w:rsidTr="00212403">
        <w:tblPrEx>
          <w:tblLook w:val="04A0" w:firstRow="1" w:lastRow="0" w:firstColumn="1" w:lastColumn="0" w:noHBand="0" w:noVBand="1"/>
        </w:tblPrEx>
        <w:tc>
          <w:tcPr>
            <w:tcW w:w="2024" w:type="dxa"/>
            <w:shd w:val="clear" w:color="auto" w:fill="auto"/>
          </w:tcPr>
          <w:p w14:paraId="14E95D61"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Related data items (this section):</w:t>
            </w:r>
          </w:p>
        </w:tc>
        <w:tc>
          <w:tcPr>
            <w:tcW w:w="6400" w:type="dxa"/>
            <w:gridSpan w:val="3"/>
            <w:shd w:val="clear" w:color="auto" w:fill="auto"/>
          </w:tcPr>
          <w:p w14:paraId="57B002CA" w14:textId="77777777" w:rsidR="004255EA" w:rsidRPr="004255EA" w:rsidRDefault="004255EA" w:rsidP="00A054DC">
            <w:pPr>
              <w:pStyle w:val="ListParagraph"/>
              <w:keepLines/>
              <w:ind w:left="0"/>
              <w:rPr>
                <w:rFonts w:ascii="Arial" w:hAnsi="Arial" w:cs="Arial"/>
              </w:rPr>
            </w:pPr>
            <w:r w:rsidRPr="004255EA">
              <w:rPr>
                <w:rFonts w:ascii="Arial" w:hAnsi="Arial" w:cs="Arial"/>
                <w:noProof/>
              </w:rPr>
              <w:t>Anaesthesia for operative delivery – indicator, Anaesthesia for operative delivery – type, Analgesia for labour – indicator, Analgesia for labour – type</w:t>
            </w:r>
            <w:r w:rsidRPr="004255EA">
              <w:rPr>
                <w:rFonts w:ascii="Arial" w:hAnsi="Arial" w:cs="Arial"/>
              </w:rPr>
              <w:t xml:space="preserve"> </w:t>
            </w:r>
          </w:p>
        </w:tc>
      </w:tr>
      <w:tr w:rsidR="004255EA" w:rsidRPr="004255EA" w14:paraId="5A491844" w14:textId="77777777" w:rsidTr="00212403">
        <w:tc>
          <w:tcPr>
            <w:tcW w:w="8424" w:type="dxa"/>
            <w:gridSpan w:val="4"/>
            <w:shd w:val="clear" w:color="auto" w:fill="auto"/>
          </w:tcPr>
          <w:p w14:paraId="2D1002D3" w14:textId="77777777" w:rsidR="004255EA" w:rsidRPr="004255EA" w:rsidRDefault="004255EA" w:rsidP="00A054DC">
            <w:pPr>
              <w:keepLines/>
              <w:rPr>
                <w:rFonts w:ascii="Arial" w:hAnsi="Arial" w:cs="Arial"/>
              </w:rPr>
            </w:pPr>
          </w:p>
        </w:tc>
      </w:tr>
      <w:tr w:rsidR="004255EA" w:rsidRPr="004255EA" w14:paraId="4C920118" w14:textId="77777777" w:rsidTr="00212403">
        <w:tblPrEx>
          <w:tblLook w:val="04A0" w:firstRow="1" w:lastRow="0" w:firstColumn="1" w:lastColumn="0" w:noHBand="0" w:noVBand="1"/>
        </w:tblPrEx>
        <w:tc>
          <w:tcPr>
            <w:tcW w:w="2024" w:type="dxa"/>
            <w:shd w:val="clear" w:color="auto" w:fill="auto"/>
          </w:tcPr>
          <w:p w14:paraId="4134CAB6"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Related business rules (Section 4):</w:t>
            </w:r>
          </w:p>
        </w:tc>
        <w:tc>
          <w:tcPr>
            <w:tcW w:w="6400" w:type="dxa"/>
            <w:gridSpan w:val="3"/>
            <w:shd w:val="clear" w:color="auto" w:fill="auto"/>
          </w:tcPr>
          <w:p w14:paraId="21517213" w14:textId="21261EC7" w:rsidR="004255EA" w:rsidRPr="004255EA" w:rsidRDefault="004255EA" w:rsidP="00A054DC">
            <w:pPr>
              <w:pStyle w:val="ListParagraph"/>
              <w:keepLines/>
              <w:ind w:left="0"/>
              <w:rPr>
                <w:rFonts w:ascii="Arial" w:hAnsi="Arial" w:cs="Arial"/>
                <w:noProof/>
              </w:rPr>
            </w:pPr>
            <w:r w:rsidRPr="004255EA">
              <w:rPr>
                <w:rFonts w:ascii="Arial" w:hAnsi="Arial" w:cs="Arial"/>
                <w:noProof/>
              </w:rPr>
              <w:t>Anaesthesia for operative delivery – indicator and Method of birth valid combinations</w:t>
            </w:r>
            <w:r w:rsidR="00BD2AEC">
              <w:rPr>
                <w:rFonts w:ascii="Arial" w:hAnsi="Arial" w:cs="Arial"/>
                <w:noProof/>
              </w:rPr>
              <w:t>;</w:t>
            </w:r>
            <w:r w:rsidRPr="004255EA">
              <w:rPr>
                <w:rFonts w:ascii="Arial" w:hAnsi="Arial" w:cs="Arial"/>
                <w:noProof/>
              </w:rPr>
              <w:t xml:space="preserve"> </w:t>
            </w:r>
            <w:r w:rsidR="0060185A">
              <w:rPr>
                <w:rFonts w:ascii="Arial" w:hAnsi="Arial" w:cs="Arial"/>
                <w:noProof/>
              </w:rPr>
              <w:t xml:space="preserve">###Blood loss assessment – indicator, Episiotomy – indicator, Indications for operative delivery – free text, Indications for operative delivery – ICD-10-AM code, Method of birth, Perineal/genital laceration – degree/type and Perineal laceration – indicator conditional reporting; </w:t>
            </w:r>
            <w:r w:rsidR="00BD2AEC">
              <w:rPr>
                <w:rFonts w:ascii="Arial" w:hAnsi="Arial" w:cs="Arial"/>
                <w:noProof/>
              </w:rPr>
              <w:t>*</w:t>
            </w:r>
            <w:r w:rsidRPr="004255EA">
              <w:rPr>
                <w:rFonts w:ascii="Arial" w:hAnsi="Arial" w:cs="Arial"/>
                <w:noProof/>
              </w:rPr>
              <w:t>Episiotomy – indicator and Method of birth valid combinations</w:t>
            </w:r>
            <w:r w:rsidR="00BD2AEC">
              <w:rPr>
                <w:rFonts w:ascii="Arial" w:hAnsi="Arial" w:cs="Arial"/>
                <w:noProof/>
              </w:rPr>
              <w:t>;</w:t>
            </w:r>
            <w:r w:rsidRPr="004255EA">
              <w:rPr>
                <w:rFonts w:ascii="Arial" w:hAnsi="Arial" w:cs="Arial"/>
                <w:noProof/>
              </w:rPr>
              <w:t xml:space="preserve"> </w:t>
            </w:r>
            <w:r w:rsidR="00BD2AEC">
              <w:rPr>
                <w:rFonts w:ascii="Arial" w:hAnsi="Arial" w:cs="Arial"/>
                <w:noProof/>
              </w:rPr>
              <w:t>*</w:t>
            </w:r>
            <w:r w:rsidRPr="004255EA">
              <w:rPr>
                <w:rFonts w:ascii="Arial" w:hAnsi="Arial" w:cs="Arial"/>
                <w:noProof/>
              </w:rPr>
              <w:t>Labour type ‘Woman in labour’ and associated data items valid combinations</w:t>
            </w:r>
            <w:r w:rsidR="00BD2AEC">
              <w:rPr>
                <w:rFonts w:ascii="Arial" w:hAnsi="Arial" w:cs="Arial"/>
                <w:noProof/>
              </w:rPr>
              <w:t>;</w:t>
            </w:r>
            <w:r w:rsidRPr="004255EA">
              <w:rPr>
                <w:rFonts w:ascii="Arial" w:hAnsi="Arial" w:cs="Arial"/>
                <w:noProof/>
              </w:rPr>
              <w:t xml:space="preserve"> </w:t>
            </w:r>
            <w:r w:rsidR="004421E5">
              <w:rPr>
                <w:rFonts w:ascii="Arial" w:hAnsi="Arial" w:cs="Arial"/>
                <w:noProof/>
              </w:rPr>
              <w:t>*</w:t>
            </w:r>
            <w:r w:rsidR="00CF46B8" w:rsidRPr="00CF46B8">
              <w:rPr>
                <w:rFonts w:ascii="Arial" w:hAnsi="Arial" w:cs="Arial"/>
                <w:noProof/>
                <w:highlight w:val="green"/>
              </w:rPr>
              <w:t>Labour type ‘Woman not in labour’ and associated data items valid combinations</w:t>
            </w:r>
            <w:r w:rsidR="00CF46B8">
              <w:rPr>
                <w:rFonts w:ascii="Arial" w:hAnsi="Arial" w:cs="Arial"/>
                <w:noProof/>
              </w:rPr>
              <w:t>;</w:t>
            </w:r>
            <w:r w:rsidR="00CF46B8" w:rsidRPr="004255EA">
              <w:rPr>
                <w:rFonts w:ascii="Arial" w:hAnsi="Arial" w:cs="Arial"/>
                <w:noProof/>
              </w:rPr>
              <w:t xml:space="preserve"> </w:t>
            </w:r>
            <w:r w:rsidRPr="004255EA">
              <w:rPr>
                <w:rFonts w:ascii="Arial" w:hAnsi="Arial" w:cs="Arial"/>
                <w:noProof/>
              </w:rPr>
              <w:t>Mandatory to report data items</w:t>
            </w:r>
            <w:r w:rsidR="0060185A">
              <w:rPr>
                <w:rFonts w:ascii="Arial" w:hAnsi="Arial" w:cs="Arial"/>
                <w:noProof/>
              </w:rPr>
              <w:t>; ###Manual removal of placenta and Method of birth conditionally mandatory data items;</w:t>
            </w:r>
            <w:r w:rsidRPr="004255EA">
              <w:rPr>
                <w:rFonts w:ascii="Arial" w:hAnsi="Arial" w:cs="Arial"/>
                <w:noProof/>
              </w:rPr>
              <w:t xml:space="preserve"> </w:t>
            </w:r>
            <w:r w:rsidR="00BD2AEC">
              <w:rPr>
                <w:rFonts w:ascii="Arial" w:hAnsi="Arial" w:cs="Arial"/>
                <w:noProof/>
              </w:rPr>
              <w:t>*</w:t>
            </w:r>
            <w:r w:rsidRPr="00CF46B8">
              <w:rPr>
                <w:rFonts w:ascii="Arial" w:hAnsi="Arial" w:cs="Arial"/>
                <w:noProof/>
                <w:highlight w:val="green"/>
              </w:rPr>
              <w:t>Method of birth and Anaesthesia for operative delivery – indicator conditionally mandatory data item</w:t>
            </w:r>
            <w:r w:rsidR="00BD2AEC">
              <w:rPr>
                <w:rFonts w:ascii="Arial" w:hAnsi="Arial" w:cs="Arial"/>
                <w:noProof/>
                <w:highlight w:val="green"/>
              </w:rPr>
              <w:t>;</w:t>
            </w:r>
            <w:r w:rsidRPr="0022732C">
              <w:rPr>
                <w:rFonts w:ascii="Arial" w:hAnsi="Arial" w:cs="Arial"/>
                <w:noProof/>
                <w:highlight w:val="green"/>
              </w:rPr>
              <w:t xml:space="preserve"> </w:t>
            </w:r>
            <w:r w:rsidR="00BD2AEC">
              <w:rPr>
                <w:rFonts w:ascii="Arial" w:hAnsi="Arial" w:cs="Arial"/>
                <w:noProof/>
                <w:highlight w:val="green"/>
              </w:rPr>
              <w:t>*</w:t>
            </w:r>
            <w:r w:rsidRPr="0022732C">
              <w:rPr>
                <w:rFonts w:ascii="Arial" w:hAnsi="Arial" w:cs="Arial"/>
                <w:noProof/>
                <w:highlight w:val="green"/>
              </w:rPr>
              <w:t>Method of birth and Labour type valid combinations</w:t>
            </w:r>
            <w:r w:rsidR="00BD2AEC">
              <w:rPr>
                <w:rFonts w:ascii="Arial" w:hAnsi="Arial" w:cs="Arial"/>
                <w:noProof/>
                <w:highlight w:val="green"/>
              </w:rPr>
              <w:t>;</w:t>
            </w:r>
            <w:r w:rsidRPr="004255EA">
              <w:rPr>
                <w:rFonts w:ascii="Arial" w:hAnsi="Arial" w:cs="Arial"/>
                <w:noProof/>
              </w:rPr>
              <w:t xml:space="preserve"> Method of birth and Manual removal of placenta conditionally mandatory data item</w:t>
            </w:r>
            <w:r w:rsidR="0060185A">
              <w:rPr>
                <w:rFonts w:ascii="Arial" w:hAnsi="Arial" w:cs="Arial"/>
                <w:noProof/>
              </w:rPr>
              <w:t xml:space="preserve">; ###Method of birth and Setting of birth – actual valid combinations; </w:t>
            </w:r>
            <w:r w:rsidR="00BD2AEC">
              <w:rPr>
                <w:rFonts w:ascii="Arial" w:hAnsi="Arial" w:cs="Arial"/>
                <w:noProof/>
              </w:rPr>
              <w:t>*</w:t>
            </w:r>
            <w:r w:rsidRPr="00CA70C4">
              <w:rPr>
                <w:rFonts w:ascii="Arial" w:hAnsi="Arial" w:cs="Arial"/>
                <w:noProof/>
                <w:highlight w:val="green"/>
              </w:rPr>
              <w:t>Method of birth, Indications for operative delivery – free text and Indications for operative delivery – ICD-10-AM code valid combinations</w:t>
            </w:r>
            <w:r w:rsidR="00BD2AEC">
              <w:rPr>
                <w:rFonts w:ascii="Arial" w:hAnsi="Arial" w:cs="Arial"/>
                <w:noProof/>
                <w:highlight w:val="green"/>
              </w:rPr>
              <w:t>;</w:t>
            </w:r>
            <w:r w:rsidRPr="004255EA">
              <w:rPr>
                <w:rFonts w:ascii="Arial" w:hAnsi="Arial" w:cs="Arial"/>
                <w:noProof/>
              </w:rPr>
              <w:t xml:space="preserve"> </w:t>
            </w:r>
            <w:r w:rsidR="00BD2AEC">
              <w:rPr>
                <w:rFonts w:ascii="Arial" w:hAnsi="Arial" w:cs="Arial"/>
                <w:noProof/>
              </w:rPr>
              <w:t>*</w:t>
            </w:r>
            <w:r w:rsidRPr="004255EA">
              <w:rPr>
                <w:rFonts w:ascii="Arial" w:hAnsi="Arial" w:cs="Arial"/>
                <w:noProof/>
              </w:rPr>
              <w:t>Perineal laceration – indicator and Method of birth valid combinations</w:t>
            </w:r>
          </w:p>
        </w:tc>
      </w:tr>
    </w:tbl>
    <w:p w14:paraId="1840C66B" w14:textId="77777777" w:rsidR="004255EA" w:rsidRPr="004255EA" w:rsidRDefault="004255EA" w:rsidP="004255EA">
      <w:pPr>
        <w:keepLines/>
        <w:rPr>
          <w:rStyle w:val="Strong"/>
          <w:rFonts w:ascii="Arial" w:eastAsia="MS Gothic" w:hAnsi="Arial" w:cs="Arial"/>
          <w:lang w:eastAsia="en-AU"/>
        </w:rPr>
      </w:pPr>
    </w:p>
    <w:p w14:paraId="0808C267" w14:textId="77777777" w:rsidR="004255EA" w:rsidRPr="004255EA" w:rsidRDefault="004255EA" w:rsidP="004255EA">
      <w:pPr>
        <w:keepLines/>
        <w:rPr>
          <w:rStyle w:val="Strong"/>
          <w:rFonts w:ascii="Arial" w:eastAsia="MS Gothic" w:hAnsi="Arial" w:cs="Arial"/>
          <w:b w:val="0"/>
          <w:bCs w:val="0"/>
          <w:lang w:eastAsia="en-AU"/>
        </w:rPr>
      </w:pPr>
      <w:r w:rsidRPr="004255EA">
        <w:rPr>
          <w:rStyle w:val="Strong"/>
          <w:rFonts w:ascii="Arial" w:eastAsia="MS Gothic" w:hAnsi="Arial" w:cs="Arial"/>
        </w:rPr>
        <w:t>Administration</w:t>
      </w:r>
    </w:p>
    <w:p w14:paraId="5316A07D" w14:textId="77777777" w:rsidR="004255EA" w:rsidRPr="004255EA" w:rsidRDefault="004255EA" w:rsidP="004255EA">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4255EA" w:rsidRPr="004255EA" w14:paraId="4B3F3DCE" w14:textId="77777777" w:rsidTr="00A054DC">
        <w:tc>
          <w:tcPr>
            <w:tcW w:w="2025" w:type="dxa"/>
            <w:shd w:val="clear" w:color="auto" w:fill="auto"/>
          </w:tcPr>
          <w:p w14:paraId="2617C8A8"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Principal data users</w:t>
            </w:r>
          </w:p>
        </w:tc>
        <w:tc>
          <w:tcPr>
            <w:tcW w:w="6075" w:type="dxa"/>
            <w:gridSpan w:val="3"/>
            <w:shd w:val="clear" w:color="auto" w:fill="auto"/>
          </w:tcPr>
          <w:p w14:paraId="7979A86C" w14:textId="77777777" w:rsidR="004255EA" w:rsidRPr="004255EA" w:rsidRDefault="004255EA" w:rsidP="00A054DC">
            <w:pPr>
              <w:keepLines/>
              <w:rPr>
                <w:rFonts w:ascii="Arial" w:hAnsi="Arial" w:cs="Arial"/>
              </w:rPr>
            </w:pPr>
            <w:r w:rsidRPr="004255EA">
              <w:rPr>
                <w:rFonts w:ascii="Arial" w:hAnsi="Arial" w:cs="Arial"/>
                <w:noProof/>
              </w:rPr>
              <w:t>Consultative Council on Obstetric and Paediatric Mortality and Morbidity</w:t>
            </w:r>
          </w:p>
        </w:tc>
      </w:tr>
      <w:tr w:rsidR="004255EA" w:rsidRPr="004255EA" w14:paraId="4055EC85" w14:textId="77777777" w:rsidTr="00A054DC">
        <w:tc>
          <w:tcPr>
            <w:tcW w:w="8100" w:type="dxa"/>
            <w:gridSpan w:val="4"/>
            <w:shd w:val="clear" w:color="auto" w:fill="auto"/>
          </w:tcPr>
          <w:p w14:paraId="5432EA5E" w14:textId="77777777" w:rsidR="004255EA" w:rsidRPr="004255EA" w:rsidRDefault="004255EA" w:rsidP="00A054DC">
            <w:pPr>
              <w:keepLines/>
              <w:rPr>
                <w:rFonts w:ascii="Arial" w:hAnsi="Arial" w:cs="Arial"/>
              </w:rPr>
            </w:pPr>
          </w:p>
        </w:tc>
      </w:tr>
      <w:tr w:rsidR="004255EA" w:rsidRPr="004255EA" w14:paraId="39BCE54C" w14:textId="77777777" w:rsidTr="00A054DC">
        <w:tc>
          <w:tcPr>
            <w:tcW w:w="2025" w:type="dxa"/>
            <w:shd w:val="clear" w:color="auto" w:fill="auto"/>
          </w:tcPr>
          <w:p w14:paraId="3B5F7206"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Definition source</w:t>
            </w:r>
          </w:p>
        </w:tc>
        <w:tc>
          <w:tcPr>
            <w:tcW w:w="2025" w:type="dxa"/>
            <w:shd w:val="clear" w:color="auto" w:fill="auto"/>
          </w:tcPr>
          <w:p w14:paraId="57A62380" w14:textId="77777777" w:rsidR="004255EA" w:rsidRPr="004255EA" w:rsidRDefault="004255EA" w:rsidP="00A054DC">
            <w:pPr>
              <w:keepLines/>
              <w:rPr>
                <w:rFonts w:ascii="Arial" w:hAnsi="Arial" w:cs="Arial"/>
              </w:rPr>
            </w:pPr>
            <w:r w:rsidRPr="004255EA">
              <w:rPr>
                <w:rFonts w:ascii="Arial" w:hAnsi="Arial" w:cs="Arial"/>
                <w:noProof/>
              </w:rPr>
              <w:t>NHDD</w:t>
            </w:r>
          </w:p>
        </w:tc>
        <w:tc>
          <w:tcPr>
            <w:tcW w:w="2025" w:type="dxa"/>
            <w:shd w:val="clear" w:color="auto" w:fill="auto"/>
          </w:tcPr>
          <w:p w14:paraId="1BACBEBE"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Version</w:t>
            </w:r>
          </w:p>
        </w:tc>
        <w:tc>
          <w:tcPr>
            <w:tcW w:w="2025" w:type="dxa"/>
            <w:shd w:val="clear" w:color="auto" w:fill="auto"/>
          </w:tcPr>
          <w:p w14:paraId="4D1E3F50" w14:textId="77777777" w:rsidR="004255EA" w:rsidRPr="004255EA" w:rsidRDefault="004255EA" w:rsidP="00A054DC">
            <w:pPr>
              <w:keepLines/>
              <w:rPr>
                <w:rFonts w:ascii="Arial" w:hAnsi="Arial" w:cs="Arial"/>
                <w:noProof/>
              </w:rPr>
            </w:pPr>
            <w:r w:rsidRPr="004255EA">
              <w:rPr>
                <w:rFonts w:ascii="Arial" w:hAnsi="Arial" w:cs="Arial"/>
                <w:noProof/>
              </w:rPr>
              <w:t>1. January 1982</w:t>
            </w:r>
          </w:p>
          <w:p w14:paraId="1C6FB40F" w14:textId="77777777" w:rsidR="004255EA" w:rsidRPr="004255EA" w:rsidRDefault="004255EA" w:rsidP="00A054DC">
            <w:pPr>
              <w:keepLines/>
              <w:rPr>
                <w:rFonts w:ascii="Arial" w:hAnsi="Arial" w:cs="Arial"/>
                <w:noProof/>
              </w:rPr>
            </w:pPr>
            <w:r w:rsidRPr="004255EA">
              <w:rPr>
                <w:rFonts w:ascii="Arial" w:hAnsi="Arial" w:cs="Arial"/>
                <w:noProof/>
              </w:rPr>
              <w:t>2. January 1999</w:t>
            </w:r>
          </w:p>
          <w:p w14:paraId="045B6EAE" w14:textId="77777777" w:rsidR="004255EA" w:rsidRPr="004255EA" w:rsidRDefault="004255EA" w:rsidP="00A054DC">
            <w:pPr>
              <w:keepLines/>
              <w:rPr>
                <w:rFonts w:ascii="Arial" w:hAnsi="Arial" w:cs="Arial"/>
                <w:noProof/>
              </w:rPr>
            </w:pPr>
            <w:r w:rsidRPr="004255EA">
              <w:rPr>
                <w:rFonts w:ascii="Arial" w:hAnsi="Arial" w:cs="Arial"/>
                <w:noProof/>
              </w:rPr>
              <w:t>3. January 2009</w:t>
            </w:r>
          </w:p>
          <w:p w14:paraId="42B1CAC6" w14:textId="7750D3E1" w:rsidR="00DB7909" w:rsidRPr="004255EA" w:rsidRDefault="004255EA" w:rsidP="00A054DC">
            <w:pPr>
              <w:keepLines/>
              <w:rPr>
                <w:rFonts w:ascii="Arial" w:hAnsi="Arial" w:cs="Arial"/>
                <w:noProof/>
              </w:rPr>
            </w:pPr>
            <w:r w:rsidRPr="004255EA">
              <w:rPr>
                <w:rFonts w:ascii="Arial" w:hAnsi="Arial" w:cs="Arial"/>
                <w:noProof/>
              </w:rPr>
              <w:t>4. June 2015</w:t>
            </w:r>
          </w:p>
        </w:tc>
      </w:tr>
      <w:tr w:rsidR="004255EA" w:rsidRPr="004255EA" w14:paraId="302A5129" w14:textId="77777777" w:rsidTr="00A054DC">
        <w:tc>
          <w:tcPr>
            <w:tcW w:w="8100" w:type="dxa"/>
            <w:gridSpan w:val="4"/>
            <w:shd w:val="clear" w:color="auto" w:fill="auto"/>
          </w:tcPr>
          <w:p w14:paraId="1EB56682" w14:textId="77777777" w:rsidR="004255EA" w:rsidRPr="004255EA" w:rsidRDefault="004255EA" w:rsidP="00A054DC">
            <w:pPr>
              <w:keepLines/>
              <w:rPr>
                <w:rFonts w:ascii="Arial" w:hAnsi="Arial" w:cs="Arial"/>
              </w:rPr>
            </w:pPr>
          </w:p>
        </w:tc>
      </w:tr>
      <w:tr w:rsidR="004255EA" w:rsidRPr="004255EA" w14:paraId="246FB11B" w14:textId="77777777" w:rsidTr="00A054DC">
        <w:tc>
          <w:tcPr>
            <w:tcW w:w="2025" w:type="dxa"/>
            <w:shd w:val="clear" w:color="auto" w:fill="auto"/>
          </w:tcPr>
          <w:p w14:paraId="627853C1"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Codeset source</w:t>
            </w:r>
          </w:p>
        </w:tc>
        <w:tc>
          <w:tcPr>
            <w:tcW w:w="2025" w:type="dxa"/>
            <w:shd w:val="clear" w:color="auto" w:fill="auto"/>
          </w:tcPr>
          <w:p w14:paraId="3D32065A" w14:textId="77777777" w:rsidR="004255EA" w:rsidRPr="004255EA" w:rsidRDefault="004255EA" w:rsidP="00A054DC">
            <w:pPr>
              <w:keepLines/>
              <w:rPr>
                <w:rFonts w:ascii="Arial" w:hAnsi="Arial" w:cs="Arial"/>
              </w:rPr>
            </w:pPr>
            <w:r w:rsidRPr="004255EA">
              <w:rPr>
                <w:rFonts w:ascii="Arial" w:hAnsi="Arial" w:cs="Arial"/>
                <w:noProof/>
              </w:rPr>
              <w:t>NHDD (DHHS Modified)</w:t>
            </w:r>
          </w:p>
        </w:tc>
        <w:tc>
          <w:tcPr>
            <w:tcW w:w="2025" w:type="dxa"/>
            <w:shd w:val="clear" w:color="auto" w:fill="auto"/>
          </w:tcPr>
          <w:p w14:paraId="432A9279" w14:textId="77777777" w:rsidR="004255EA" w:rsidRPr="004255EA" w:rsidRDefault="004255EA" w:rsidP="00A054DC">
            <w:pPr>
              <w:pStyle w:val="AttributeSubheading"/>
              <w:keepNext w:val="0"/>
              <w:rPr>
                <w:rFonts w:ascii="Arial" w:hAnsi="Arial" w:cs="Arial"/>
                <w:i w:val="0"/>
                <w:color w:val="F26B73"/>
                <w:szCs w:val="20"/>
              </w:rPr>
            </w:pPr>
            <w:r w:rsidRPr="004255EA">
              <w:rPr>
                <w:rFonts w:ascii="Arial" w:hAnsi="Arial" w:cs="Arial"/>
                <w:i w:val="0"/>
                <w:color w:val="F26B73"/>
                <w:szCs w:val="20"/>
              </w:rPr>
              <w:t>Collection start date</w:t>
            </w:r>
          </w:p>
        </w:tc>
        <w:tc>
          <w:tcPr>
            <w:tcW w:w="2025" w:type="dxa"/>
            <w:shd w:val="clear" w:color="auto" w:fill="auto"/>
          </w:tcPr>
          <w:p w14:paraId="5341F563" w14:textId="77777777" w:rsidR="004255EA" w:rsidRPr="004255EA" w:rsidRDefault="004255EA" w:rsidP="00A054DC">
            <w:pPr>
              <w:keepLines/>
              <w:rPr>
                <w:rFonts w:ascii="Arial" w:hAnsi="Arial" w:cs="Arial"/>
              </w:rPr>
            </w:pPr>
            <w:r w:rsidRPr="004255EA">
              <w:rPr>
                <w:rFonts w:ascii="Arial" w:hAnsi="Arial" w:cs="Arial"/>
                <w:noProof/>
              </w:rPr>
              <w:t>1982</w:t>
            </w:r>
          </w:p>
        </w:tc>
      </w:tr>
    </w:tbl>
    <w:p w14:paraId="3852341D" w14:textId="77777777" w:rsidR="00575C54" w:rsidRDefault="00575C54" w:rsidP="00652F8B">
      <w:pPr>
        <w:rPr>
          <w:rFonts w:ascii="Arial" w:hAnsi="Arial" w:cs="Arial"/>
        </w:rPr>
      </w:pPr>
    </w:p>
    <w:p w14:paraId="32FA2F72" w14:textId="77777777" w:rsidR="00575C54" w:rsidRDefault="00575C54">
      <w:pPr>
        <w:rPr>
          <w:rFonts w:ascii="Arial" w:hAnsi="Arial" w:cs="Arial"/>
        </w:rPr>
      </w:pPr>
      <w:r>
        <w:rPr>
          <w:rFonts w:ascii="Arial" w:hAnsi="Arial" w:cs="Arial"/>
        </w:rPr>
        <w:br w:type="page"/>
      </w:r>
    </w:p>
    <w:p w14:paraId="5C4A79AA" w14:textId="77777777" w:rsidR="00575C54" w:rsidRPr="001248C0" w:rsidRDefault="00575C54" w:rsidP="00CE41BE">
      <w:pPr>
        <w:pStyle w:val="Heading2"/>
        <w:rPr>
          <w:noProof/>
        </w:rPr>
      </w:pPr>
      <w:bookmarkStart w:id="224" w:name="_Toc407180073"/>
      <w:bookmarkStart w:id="225" w:name="_Toc499798983"/>
      <w:bookmarkStart w:id="226" w:name="_Toc533164605"/>
      <w:bookmarkStart w:id="227" w:name="_Toc13799776"/>
      <w:r w:rsidRPr="00575C54">
        <w:rPr>
          <w:noProof/>
          <w:highlight w:val="green"/>
        </w:rPr>
        <w:t>Number of antenatal care visits</w:t>
      </w:r>
      <w:bookmarkEnd w:id="224"/>
      <w:bookmarkEnd w:id="225"/>
      <w:bookmarkEnd w:id="226"/>
      <w:bookmarkEnd w:id="227"/>
    </w:p>
    <w:p w14:paraId="302A65D2" w14:textId="77777777" w:rsidR="00575C54" w:rsidRPr="002F5C87" w:rsidRDefault="00575C54" w:rsidP="00575C54">
      <w:pPr>
        <w:pStyle w:val="Healthheading4"/>
        <w:rPr>
          <w:rStyle w:val="Strong"/>
          <w:rFonts w:eastAsia="MS Gothic"/>
          <w:b/>
          <w:bCs/>
          <w:sz w:val="20"/>
          <w:szCs w:val="20"/>
        </w:rPr>
      </w:pPr>
      <w:r w:rsidRPr="002F5C87">
        <w:rPr>
          <w:rStyle w:val="Strong"/>
          <w:rFonts w:eastAsia="MS Gothic"/>
          <w:sz w:val="20"/>
          <w:szCs w:val="20"/>
        </w:rPr>
        <w:t>Specification</w:t>
      </w:r>
    </w:p>
    <w:tbl>
      <w:tblPr>
        <w:tblW w:w="9356" w:type="dxa"/>
        <w:tblInd w:w="142" w:type="dxa"/>
        <w:tblLook w:val="01E0" w:firstRow="1" w:lastRow="1" w:firstColumn="1" w:lastColumn="1" w:noHBand="0" w:noVBand="0"/>
      </w:tblPr>
      <w:tblGrid>
        <w:gridCol w:w="2024"/>
        <w:gridCol w:w="2025"/>
        <w:gridCol w:w="2025"/>
        <w:gridCol w:w="3282"/>
      </w:tblGrid>
      <w:tr w:rsidR="00575C54" w:rsidRPr="00FA6F80" w14:paraId="58155DAB" w14:textId="77777777" w:rsidTr="00C36A82">
        <w:tc>
          <w:tcPr>
            <w:tcW w:w="2024" w:type="dxa"/>
          </w:tcPr>
          <w:p w14:paraId="6590F4D1"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Definition</w:t>
            </w:r>
          </w:p>
        </w:tc>
        <w:tc>
          <w:tcPr>
            <w:tcW w:w="7332" w:type="dxa"/>
            <w:gridSpan w:val="3"/>
          </w:tcPr>
          <w:p w14:paraId="050CD35E" w14:textId="77777777" w:rsidR="00575C54" w:rsidRPr="00FA6F80" w:rsidRDefault="00575C54" w:rsidP="004A7646">
            <w:pPr>
              <w:pStyle w:val="Healthbody"/>
              <w:rPr>
                <w:sz w:val="20"/>
                <w:szCs w:val="20"/>
              </w:rPr>
            </w:pPr>
            <w:r w:rsidRPr="00FA6F80">
              <w:rPr>
                <w:noProof/>
                <w:sz w:val="20"/>
                <w:szCs w:val="20"/>
              </w:rPr>
              <w:t>The total number of antenatal care visits attended by a pregnant female</w:t>
            </w:r>
          </w:p>
        </w:tc>
      </w:tr>
      <w:tr w:rsidR="00575C54" w:rsidRPr="00FA6F80" w14:paraId="479D79AC" w14:textId="77777777" w:rsidTr="00C36A82">
        <w:tc>
          <w:tcPr>
            <w:tcW w:w="2024" w:type="dxa"/>
          </w:tcPr>
          <w:p w14:paraId="46B73C84"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Representation class</w:t>
            </w:r>
          </w:p>
        </w:tc>
        <w:tc>
          <w:tcPr>
            <w:tcW w:w="2025" w:type="dxa"/>
          </w:tcPr>
          <w:p w14:paraId="7E997428" w14:textId="77777777" w:rsidR="00575C54" w:rsidRPr="00FA6F80" w:rsidRDefault="00575C54" w:rsidP="004A7646">
            <w:pPr>
              <w:pStyle w:val="Healthbody"/>
              <w:rPr>
                <w:sz w:val="20"/>
                <w:szCs w:val="20"/>
              </w:rPr>
            </w:pPr>
            <w:r w:rsidRPr="00FA6F80">
              <w:rPr>
                <w:noProof/>
                <w:sz w:val="20"/>
                <w:szCs w:val="20"/>
              </w:rPr>
              <w:t>Total</w:t>
            </w:r>
          </w:p>
        </w:tc>
        <w:tc>
          <w:tcPr>
            <w:tcW w:w="2025" w:type="dxa"/>
          </w:tcPr>
          <w:p w14:paraId="600A2B6C"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Data type</w:t>
            </w:r>
          </w:p>
        </w:tc>
        <w:tc>
          <w:tcPr>
            <w:tcW w:w="3282" w:type="dxa"/>
          </w:tcPr>
          <w:p w14:paraId="0130C90C" w14:textId="77777777" w:rsidR="00575C54" w:rsidRPr="00FA6F80" w:rsidRDefault="00575C54" w:rsidP="004A7646">
            <w:pPr>
              <w:pStyle w:val="Healthbody"/>
              <w:rPr>
                <w:sz w:val="20"/>
                <w:szCs w:val="20"/>
              </w:rPr>
            </w:pPr>
            <w:r w:rsidRPr="00FA6F80">
              <w:rPr>
                <w:noProof/>
                <w:sz w:val="20"/>
                <w:szCs w:val="20"/>
              </w:rPr>
              <w:t>Number</w:t>
            </w:r>
          </w:p>
        </w:tc>
      </w:tr>
      <w:tr w:rsidR="00575C54" w:rsidRPr="00FA6F80" w14:paraId="3A915ED9" w14:textId="77777777" w:rsidTr="00C36A82">
        <w:tc>
          <w:tcPr>
            <w:tcW w:w="2024" w:type="dxa"/>
          </w:tcPr>
          <w:p w14:paraId="7F518AAE"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Format</w:t>
            </w:r>
          </w:p>
        </w:tc>
        <w:tc>
          <w:tcPr>
            <w:tcW w:w="2025" w:type="dxa"/>
          </w:tcPr>
          <w:p w14:paraId="764240A6" w14:textId="77777777" w:rsidR="00575C54" w:rsidRPr="00FA6F80" w:rsidRDefault="00575C54" w:rsidP="004A7646">
            <w:pPr>
              <w:pStyle w:val="Healthbody"/>
              <w:rPr>
                <w:sz w:val="20"/>
                <w:szCs w:val="20"/>
              </w:rPr>
            </w:pPr>
            <w:r w:rsidRPr="00FA6F80">
              <w:rPr>
                <w:noProof/>
                <w:sz w:val="20"/>
                <w:szCs w:val="20"/>
              </w:rPr>
              <w:t>NN</w:t>
            </w:r>
          </w:p>
        </w:tc>
        <w:tc>
          <w:tcPr>
            <w:tcW w:w="2025" w:type="dxa"/>
          </w:tcPr>
          <w:p w14:paraId="66B721DB"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Field size</w:t>
            </w:r>
          </w:p>
        </w:tc>
        <w:tc>
          <w:tcPr>
            <w:tcW w:w="3282" w:type="dxa"/>
          </w:tcPr>
          <w:p w14:paraId="1A9AAAA6" w14:textId="77777777" w:rsidR="00575C54" w:rsidRPr="00FA6F80" w:rsidRDefault="00575C54" w:rsidP="004A7646">
            <w:pPr>
              <w:pStyle w:val="Healthbody"/>
              <w:rPr>
                <w:sz w:val="20"/>
                <w:szCs w:val="20"/>
              </w:rPr>
            </w:pPr>
            <w:r w:rsidRPr="00FA6F80">
              <w:rPr>
                <w:noProof/>
                <w:sz w:val="20"/>
                <w:szCs w:val="20"/>
              </w:rPr>
              <w:t>2</w:t>
            </w:r>
          </w:p>
        </w:tc>
      </w:tr>
      <w:tr w:rsidR="00575C54" w:rsidRPr="00FA6F80" w14:paraId="7BB9B29E" w14:textId="77777777" w:rsidTr="00C36A82">
        <w:tc>
          <w:tcPr>
            <w:tcW w:w="2024" w:type="dxa"/>
          </w:tcPr>
          <w:p w14:paraId="75F07BAD"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Location</w:t>
            </w:r>
          </w:p>
        </w:tc>
        <w:tc>
          <w:tcPr>
            <w:tcW w:w="2025" w:type="dxa"/>
          </w:tcPr>
          <w:p w14:paraId="25C59BAD" w14:textId="77777777" w:rsidR="00575C54" w:rsidRPr="00FA6F80" w:rsidRDefault="00575C54" w:rsidP="004A7646">
            <w:pPr>
              <w:pStyle w:val="Healthbody"/>
              <w:rPr>
                <w:sz w:val="20"/>
                <w:szCs w:val="20"/>
              </w:rPr>
            </w:pPr>
            <w:r w:rsidRPr="00FA6F80">
              <w:rPr>
                <w:noProof/>
                <w:sz w:val="20"/>
                <w:szCs w:val="20"/>
              </w:rPr>
              <w:t>Episode record</w:t>
            </w:r>
          </w:p>
        </w:tc>
        <w:tc>
          <w:tcPr>
            <w:tcW w:w="2025" w:type="dxa"/>
          </w:tcPr>
          <w:p w14:paraId="28F21131"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Position</w:t>
            </w:r>
          </w:p>
        </w:tc>
        <w:tc>
          <w:tcPr>
            <w:tcW w:w="3282" w:type="dxa"/>
          </w:tcPr>
          <w:p w14:paraId="698A5A5E" w14:textId="77777777" w:rsidR="00575C54" w:rsidRPr="00FA6F80" w:rsidRDefault="00575C54" w:rsidP="004A7646">
            <w:pPr>
              <w:pStyle w:val="Healthbody"/>
              <w:rPr>
                <w:sz w:val="20"/>
                <w:szCs w:val="20"/>
              </w:rPr>
            </w:pPr>
            <w:r w:rsidRPr="00FA6F80">
              <w:rPr>
                <w:sz w:val="20"/>
                <w:szCs w:val="20"/>
              </w:rPr>
              <w:t>124</w:t>
            </w:r>
          </w:p>
        </w:tc>
      </w:tr>
      <w:tr w:rsidR="00575C54" w:rsidRPr="00FA6F80" w14:paraId="5AD67D33" w14:textId="77777777" w:rsidTr="00C36A82">
        <w:tc>
          <w:tcPr>
            <w:tcW w:w="2024" w:type="dxa"/>
          </w:tcPr>
          <w:p w14:paraId="1E065BE0"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Permissible values</w:t>
            </w:r>
          </w:p>
        </w:tc>
        <w:tc>
          <w:tcPr>
            <w:tcW w:w="7332" w:type="dxa"/>
            <w:gridSpan w:val="3"/>
          </w:tcPr>
          <w:p w14:paraId="74FF593E" w14:textId="77777777" w:rsidR="00575C54" w:rsidRPr="00FA6F80" w:rsidRDefault="00575C54" w:rsidP="003A458B">
            <w:pPr>
              <w:pStyle w:val="Healthbody"/>
              <w:spacing w:after="60" w:line="60" w:lineRule="atLeast"/>
              <w:ind w:left="720" w:hanging="720"/>
              <w:rPr>
                <w:noProof/>
                <w:sz w:val="20"/>
                <w:szCs w:val="20"/>
              </w:rPr>
            </w:pPr>
            <w:r w:rsidRPr="00FA6F80">
              <w:rPr>
                <w:noProof/>
                <w:sz w:val="20"/>
                <w:szCs w:val="20"/>
              </w:rPr>
              <w:t>Range: zero to 30 (inclusive)</w:t>
            </w:r>
          </w:p>
          <w:p w14:paraId="030F9A8F" w14:textId="77777777" w:rsidR="00575C54" w:rsidRPr="00FA6F80" w:rsidRDefault="00575C54" w:rsidP="003A458B">
            <w:pPr>
              <w:pStyle w:val="Healthbody"/>
              <w:spacing w:after="60" w:line="60" w:lineRule="atLeast"/>
              <w:ind w:left="720" w:hanging="720"/>
              <w:rPr>
                <w:b/>
                <w:noProof/>
                <w:sz w:val="20"/>
                <w:szCs w:val="20"/>
              </w:rPr>
            </w:pPr>
            <w:r w:rsidRPr="00FA6F80">
              <w:rPr>
                <w:b/>
                <w:noProof/>
                <w:sz w:val="20"/>
                <w:szCs w:val="20"/>
              </w:rPr>
              <w:t>Code</w:t>
            </w:r>
            <w:r w:rsidRPr="00FA6F80">
              <w:rPr>
                <w:b/>
                <w:noProof/>
                <w:sz w:val="20"/>
                <w:szCs w:val="20"/>
              </w:rPr>
              <w:tab/>
              <w:t>Descriptor</w:t>
            </w:r>
          </w:p>
          <w:p w14:paraId="08A91D52" w14:textId="77777777" w:rsidR="00575C54" w:rsidRPr="00FA6F80" w:rsidRDefault="00575C54" w:rsidP="003A458B">
            <w:pPr>
              <w:pStyle w:val="Healthbody"/>
              <w:spacing w:after="60" w:line="60" w:lineRule="atLeast"/>
              <w:ind w:left="720" w:hanging="720"/>
              <w:rPr>
                <w:sz w:val="20"/>
                <w:szCs w:val="20"/>
              </w:rPr>
            </w:pPr>
            <w:r w:rsidRPr="00FA6F80">
              <w:rPr>
                <w:noProof/>
                <w:sz w:val="20"/>
                <w:szCs w:val="20"/>
              </w:rPr>
              <w:t>99</w:t>
            </w:r>
            <w:r w:rsidRPr="00FA6F80">
              <w:rPr>
                <w:noProof/>
                <w:sz w:val="20"/>
                <w:szCs w:val="20"/>
              </w:rPr>
              <w:tab/>
              <w:t>Not stated / inadequately described</w:t>
            </w:r>
          </w:p>
        </w:tc>
      </w:tr>
      <w:tr w:rsidR="00575C54" w:rsidRPr="00FA6F80" w14:paraId="1644CFAB" w14:textId="77777777" w:rsidTr="00C36A82">
        <w:tblPrEx>
          <w:tblLook w:val="00A0" w:firstRow="1" w:lastRow="0" w:firstColumn="1" w:lastColumn="0" w:noHBand="0" w:noVBand="0"/>
        </w:tblPrEx>
        <w:tc>
          <w:tcPr>
            <w:tcW w:w="2024" w:type="dxa"/>
          </w:tcPr>
          <w:p w14:paraId="718DF704"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Reporting guide</w:t>
            </w:r>
          </w:p>
        </w:tc>
        <w:tc>
          <w:tcPr>
            <w:tcW w:w="7332" w:type="dxa"/>
            <w:gridSpan w:val="3"/>
          </w:tcPr>
          <w:p w14:paraId="6E4A3BC7" w14:textId="77777777" w:rsidR="00575C54" w:rsidRPr="00FA6F80" w:rsidRDefault="00575C54" w:rsidP="003A458B">
            <w:pPr>
              <w:pStyle w:val="Healthbody"/>
              <w:spacing w:after="0" w:line="180" w:lineRule="atLeast"/>
              <w:rPr>
                <w:b/>
                <w:noProof/>
                <w:sz w:val="20"/>
                <w:szCs w:val="20"/>
              </w:rPr>
            </w:pPr>
            <w:r w:rsidRPr="00FA6F80">
              <w:rPr>
                <w:b/>
                <w:noProof/>
                <w:sz w:val="20"/>
                <w:szCs w:val="20"/>
              </w:rPr>
              <w:t>Guide for use:</w:t>
            </w:r>
          </w:p>
          <w:p w14:paraId="30E42DB7" w14:textId="77777777" w:rsidR="00575C54" w:rsidRPr="00FA6F80" w:rsidRDefault="00575C54" w:rsidP="003A458B">
            <w:pPr>
              <w:pStyle w:val="Healthbody"/>
              <w:spacing w:line="180" w:lineRule="atLeast"/>
              <w:rPr>
                <w:noProof/>
                <w:sz w:val="20"/>
                <w:szCs w:val="20"/>
              </w:rPr>
            </w:pPr>
            <w:r w:rsidRPr="00FA6F80">
              <w:rPr>
                <w:noProof/>
                <w:sz w:val="20"/>
                <w:szCs w:val="20"/>
              </w:rPr>
              <w:t>Antenatal care visits are attributed to the pregnant woman.</w:t>
            </w:r>
          </w:p>
          <w:p w14:paraId="3CBA9907" w14:textId="77777777" w:rsidR="00575C54" w:rsidRPr="00FA6F80" w:rsidRDefault="00575C54" w:rsidP="003A458B">
            <w:pPr>
              <w:pStyle w:val="Healthbody"/>
              <w:spacing w:line="180" w:lineRule="atLeast"/>
              <w:rPr>
                <w:noProof/>
                <w:sz w:val="20"/>
                <w:szCs w:val="20"/>
              </w:rPr>
            </w:pPr>
            <w:r w:rsidRPr="00FA6F80">
              <w:rPr>
                <w:noProof/>
                <w:sz w:val="20"/>
                <w:szCs w:val="20"/>
              </w:rPr>
              <w:t>In rural and remote locations where a midwife or doctor is not employed, registered Aboriginal health workers and registered nurses may perform this role within the scope of their training and skill licence.</w:t>
            </w:r>
          </w:p>
          <w:p w14:paraId="5D8D6953" w14:textId="77777777" w:rsidR="00575C54" w:rsidRPr="00FA6F80" w:rsidRDefault="00575C54" w:rsidP="003A458B">
            <w:pPr>
              <w:pStyle w:val="Healthbody"/>
              <w:spacing w:line="180" w:lineRule="atLeast"/>
              <w:rPr>
                <w:noProof/>
                <w:sz w:val="20"/>
                <w:szCs w:val="20"/>
              </w:rPr>
            </w:pPr>
            <w:r w:rsidRPr="00FA6F80">
              <w:rPr>
                <w:noProof/>
                <w:sz w:val="20"/>
                <w:szCs w:val="20"/>
              </w:rPr>
              <w:t>Include all pregnancy-related appointments with medical doctors where the medical officer has entered documentation related to that visit on the antenatal record.</w:t>
            </w:r>
          </w:p>
          <w:p w14:paraId="150E6F72" w14:textId="77777777" w:rsidR="00575C54" w:rsidRPr="00FA6F80" w:rsidRDefault="00575C54" w:rsidP="003A458B">
            <w:pPr>
              <w:pStyle w:val="Healthbody"/>
              <w:spacing w:line="180" w:lineRule="atLeast"/>
              <w:rPr>
                <w:noProof/>
                <w:sz w:val="20"/>
                <w:szCs w:val="20"/>
              </w:rPr>
            </w:pPr>
            <w:r w:rsidRPr="00FA6F80">
              <w:rPr>
                <w:noProof/>
                <w:sz w:val="20"/>
                <w:szCs w:val="20"/>
              </w:rPr>
              <w:t>An antenatal care visit does not include a visit where the sole purpose of contact is to confirm the pregnancy only, or those contacts that occurred during the pregnancy that related to other non-pregnancy related issues.</w:t>
            </w:r>
          </w:p>
          <w:p w14:paraId="65D6172B" w14:textId="77777777" w:rsidR="00575C54" w:rsidRPr="00FA6F80" w:rsidRDefault="00575C54" w:rsidP="003A458B">
            <w:pPr>
              <w:pStyle w:val="Healthbody"/>
              <w:spacing w:line="180" w:lineRule="atLeast"/>
              <w:rPr>
                <w:noProof/>
                <w:sz w:val="20"/>
                <w:szCs w:val="20"/>
              </w:rPr>
            </w:pPr>
            <w:r w:rsidRPr="00FA6F80">
              <w:rPr>
                <w:noProof/>
                <w:sz w:val="20"/>
                <w:szCs w:val="20"/>
              </w:rPr>
              <w:t xml:space="preserve">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w:t>
            </w:r>
            <w:r>
              <w:rPr>
                <w:noProof/>
                <w:sz w:val="20"/>
                <w:szCs w:val="20"/>
              </w:rPr>
              <w:t>fetus</w:t>
            </w:r>
            <w:r w:rsidRPr="00FA6F80">
              <w:rPr>
                <w:noProof/>
                <w:sz w:val="20"/>
                <w:szCs w:val="20"/>
              </w:rPr>
              <w:t>.</w:t>
            </w:r>
          </w:p>
          <w:p w14:paraId="6143B3A5" w14:textId="77777777" w:rsidR="00575C54" w:rsidRPr="00FA6F80" w:rsidRDefault="00575C54" w:rsidP="003A458B">
            <w:pPr>
              <w:pStyle w:val="Healthbody"/>
              <w:spacing w:after="0" w:line="180" w:lineRule="atLeast"/>
              <w:rPr>
                <w:b/>
                <w:sz w:val="20"/>
                <w:szCs w:val="20"/>
              </w:rPr>
            </w:pPr>
            <w:r w:rsidRPr="00FA6F80">
              <w:rPr>
                <w:b/>
                <w:sz w:val="20"/>
                <w:szCs w:val="20"/>
              </w:rPr>
              <w:t>Collection methods:</w:t>
            </w:r>
          </w:p>
          <w:p w14:paraId="7D4FB7C6" w14:textId="77777777" w:rsidR="00575C54" w:rsidRPr="00FA6F80" w:rsidRDefault="00575C54" w:rsidP="003A458B">
            <w:pPr>
              <w:pStyle w:val="Healthbody"/>
              <w:spacing w:line="180" w:lineRule="atLeast"/>
              <w:rPr>
                <w:sz w:val="20"/>
                <w:szCs w:val="20"/>
              </w:rPr>
            </w:pPr>
            <w:r w:rsidRPr="00FA6F80">
              <w:rPr>
                <w:sz w:val="20"/>
                <w:szCs w:val="20"/>
              </w:rPr>
              <w:t>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14:paraId="764A2A47" w14:textId="77777777" w:rsidR="00575C54" w:rsidRPr="00FA6F80" w:rsidRDefault="00575C54" w:rsidP="003A458B">
            <w:pPr>
              <w:pStyle w:val="Healthbody"/>
              <w:spacing w:line="180" w:lineRule="atLeast"/>
              <w:rPr>
                <w:sz w:val="20"/>
                <w:szCs w:val="20"/>
              </w:rPr>
            </w:pPr>
            <w:r w:rsidRPr="00FA6F80">
              <w:rPr>
                <w:sz w:val="20"/>
                <w:szCs w:val="20"/>
              </w:rPr>
              <w:t>Multiple visits on the same day should be recorded as one visit.</w:t>
            </w:r>
          </w:p>
        </w:tc>
      </w:tr>
      <w:tr w:rsidR="00575C54" w:rsidRPr="00FA6F80" w14:paraId="35D2FF0C" w14:textId="77777777" w:rsidTr="00C36A82">
        <w:tc>
          <w:tcPr>
            <w:tcW w:w="2024" w:type="dxa"/>
          </w:tcPr>
          <w:p w14:paraId="68DF9FEC" w14:textId="77777777" w:rsidR="00575C54" w:rsidRPr="00FA6F80" w:rsidRDefault="00575C54" w:rsidP="003A458B">
            <w:pPr>
              <w:pStyle w:val="AttributeSubheading"/>
              <w:spacing w:before="60" w:after="60"/>
              <w:rPr>
                <w:rFonts w:ascii="Arial" w:hAnsi="Arial" w:cs="Arial"/>
                <w:i w:val="0"/>
                <w:color w:val="F26B73"/>
                <w:szCs w:val="20"/>
              </w:rPr>
            </w:pPr>
            <w:r w:rsidRPr="00FA6F80">
              <w:rPr>
                <w:rFonts w:ascii="Arial" w:hAnsi="Arial" w:cs="Arial"/>
                <w:i w:val="0"/>
                <w:color w:val="F26B73"/>
                <w:szCs w:val="20"/>
              </w:rPr>
              <w:t>Reported by</w:t>
            </w:r>
          </w:p>
        </w:tc>
        <w:tc>
          <w:tcPr>
            <w:tcW w:w="7332" w:type="dxa"/>
            <w:gridSpan w:val="3"/>
          </w:tcPr>
          <w:p w14:paraId="6607018A" w14:textId="77777777" w:rsidR="00575C54" w:rsidRPr="00FA6F80" w:rsidRDefault="00575C54" w:rsidP="003A458B">
            <w:pPr>
              <w:pStyle w:val="Healthbody"/>
              <w:keepNext/>
              <w:keepLines/>
              <w:spacing w:before="60" w:after="60" w:line="240" w:lineRule="auto"/>
              <w:rPr>
                <w:sz w:val="20"/>
                <w:szCs w:val="20"/>
              </w:rPr>
            </w:pPr>
            <w:r w:rsidRPr="00FA6F80">
              <w:rPr>
                <w:noProof/>
                <w:sz w:val="20"/>
                <w:szCs w:val="20"/>
              </w:rPr>
              <w:t>All Victorian hospitals where a birth has occurred and homebirth practitioners</w:t>
            </w:r>
          </w:p>
        </w:tc>
      </w:tr>
      <w:tr w:rsidR="00575C54" w:rsidRPr="00FA6F80" w14:paraId="0726431B" w14:textId="77777777" w:rsidTr="00C36A82">
        <w:tc>
          <w:tcPr>
            <w:tcW w:w="2024" w:type="dxa"/>
          </w:tcPr>
          <w:p w14:paraId="7A8F491F" w14:textId="77777777" w:rsidR="00575C54" w:rsidRPr="00FA6F80" w:rsidRDefault="00575C54" w:rsidP="003A458B">
            <w:pPr>
              <w:pStyle w:val="AttributeSubheading"/>
              <w:ind w:left="720" w:hanging="720"/>
              <w:rPr>
                <w:rFonts w:ascii="Arial" w:hAnsi="Arial" w:cs="Arial"/>
                <w:i w:val="0"/>
                <w:color w:val="F26B73"/>
                <w:szCs w:val="20"/>
              </w:rPr>
            </w:pPr>
            <w:r w:rsidRPr="00FA6F80">
              <w:rPr>
                <w:rFonts w:ascii="Arial" w:hAnsi="Arial" w:cs="Arial"/>
                <w:i w:val="0"/>
                <w:color w:val="F26B73"/>
                <w:szCs w:val="20"/>
              </w:rPr>
              <w:t>Reported for</w:t>
            </w:r>
          </w:p>
        </w:tc>
        <w:tc>
          <w:tcPr>
            <w:tcW w:w="7332" w:type="dxa"/>
            <w:gridSpan w:val="3"/>
          </w:tcPr>
          <w:p w14:paraId="65F51B54" w14:textId="77777777" w:rsidR="00575C54" w:rsidRPr="00FA6F80" w:rsidRDefault="00575C54" w:rsidP="004A7646">
            <w:pPr>
              <w:pStyle w:val="Healthbody"/>
              <w:rPr>
                <w:sz w:val="20"/>
                <w:szCs w:val="20"/>
              </w:rPr>
            </w:pPr>
            <w:r w:rsidRPr="00FA6F80">
              <w:rPr>
                <w:noProof/>
                <w:sz w:val="20"/>
                <w:szCs w:val="20"/>
              </w:rPr>
              <w:t>All birth episodes</w:t>
            </w:r>
          </w:p>
        </w:tc>
      </w:tr>
      <w:tr w:rsidR="00575C54" w:rsidRPr="00FA6F80" w14:paraId="7C543A83" w14:textId="77777777" w:rsidTr="00C36A82">
        <w:tc>
          <w:tcPr>
            <w:tcW w:w="2024" w:type="dxa"/>
          </w:tcPr>
          <w:p w14:paraId="61E91143"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Related concepts (Section 2):</w:t>
            </w:r>
          </w:p>
        </w:tc>
        <w:tc>
          <w:tcPr>
            <w:tcW w:w="7332" w:type="dxa"/>
            <w:gridSpan w:val="3"/>
          </w:tcPr>
          <w:p w14:paraId="454828DB" w14:textId="77777777" w:rsidR="00575C54" w:rsidRPr="00FA6F80" w:rsidRDefault="00575C54" w:rsidP="004A7646">
            <w:pPr>
              <w:pStyle w:val="Healthbody"/>
              <w:rPr>
                <w:sz w:val="20"/>
                <w:szCs w:val="20"/>
              </w:rPr>
            </w:pPr>
            <w:r w:rsidRPr="00FA6F80">
              <w:rPr>
                <w:noProof/>
                <w:sz w:val="20"/>
                <w:szCs w:val="20"/>
              </w:rPr>
              <w:t>None specified</w:t>
            </w:r>
          </w:p>
        </w:tc>
      </w:tr>
      <w:tr w:rsidR="00575C54" w:rsidRPr="00FA6F80" w14:paraId="6A608FB9" w14:textId="77777777" w:rsidTr="00C36A82">
        <w:tc>
          <w:tcPr>
            <w:tcW w:w="2024" w:type="dxa"/>
          </w:tcPr>
          <w:p w14:paraId="4655B571"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Related data items (this section):</w:t>
            </w:r>
          </w:p>
        </w:tc>
        <w:tc>
          <w:tcPr>
            <w:tcW w:w="7332" w:type="dxa"/>
            <w:gridSpan w:val="3"/>
          </w:tcPr>
          <w:p w14:paraId="611E81A5" w14:textId="77777777" w:rsidR="00575C54" w:rsidRPr="00FA6F80" w:rsidRDefault="00575C54" w:rsidP="004A7646">
            <w:pPr>
              <w:pStyle w:val="Healthbody"/>
              <w:rPr>
                <w:sz w:val="20"/>
                <w:szCs w:val="20"/>
              </w:rPr>
            </w:pPr>
            <w:r w:rsidRPr="00FA6F80">
              <w:rPr>
                <w:noProof/>
                <w:sz w:val="20"/>
                <w:szCs w:val="20"/>
              </w:rPr>
              <w:t>None specified</w:t>
            </w:r>
          </w:p>
        </w:tc>
      </w:tr>
      <w:tr w:rsidR="00575C54" w:rsidRPr="00FA6F80" w14:paraId="6921133F" w14:textId="77777777" w:rsidTr="00C36A82">
        <w:tc>
          <w:tcPr>
            <w:tcW w:w="2024" w:type="dxa"/>
          </w:tcPr>
          <w:p w14:paraId="1576A4EB" w14:textId="77777777" w:rsidR="00575C54" w:rsidRPr="00FA6F80" w:rsidRDefault="00575C54" w:rsidP="004A7646">
            <w:pPr>
              <w:pStyle w:val="AttributeSubheading"/>
              <w:rPr>
                <w:rFonts w:ascii="Arial" w:hAnsi="Arial" w:cs="Arial"/>
                <w:i w:val="0"/>
                <w:color w:val="F26B73"/>
                <w:szCs w:val="20"/>
              </w:rPr>
            </w:pPr>
            <w:r w:rsidRPr="00FA6F80">
              <w:rPr>
                <w:rFonts w:ascii="Arial" w:hAnsi="Arial" w:cs="Arial"/>
                <w:i w:val="0"/>
                <w:color w:val="F26B73"/>
                <w:szCs w:val="20"/>
              </w:rPr>
              <w:t>Related business rules (Section 4):</w:t>
            </w:r>
          </w:p>
        </w:tc>
        <w:tc>
          <w:tcPr>
            <w:tcW w:w="7332" w:type="dxa"/>
            <w:gridSpan w:val="3"/>
          </w:tcPr>
          <w:p w14:paraId="03A196C1" w14:textId="3EDC12B1" w:rsidR="00575C54" w:rsidRPr="00FA6F80" w:rsidRDefault="003A458B" w:rsidP="003A458B">
            <w:pPr>
              <w:pStyle w:val="Healthbody"/>
              <w:spacing w:after="0" w:line="240" w:lineRule="auto"/>
              <w:rPr>
                <w:sz w:val="20"/>
                <w:szCs w:val="20"/>
              </w:rPr>
            </w:pPr>
            <w:r w:rsidRPr="003A458B">
              <w:rPr>
                <w:noProof/>
                <w:sz w:val="20"/>
                <w:szCs w:val="20"/>
                <w:highlight w:val="green"/>
              </w:rPr>
              <w:t>Discipline of antenatal care provider and Number of antenatal care visits valid combinations; Gestational age at first antenatal care visit and Number of antenatal care visits valid combinations;</w:t>
            </w:r>
            <w:r>
              <w:rPr>
                <w:noProof/>
                <w:sz w:val="20"/>
                <w:szCs w:val="20"/>
              </w:rPr>
              <w:t xml:space="preserve"> </w:t>
            </w:r>
            <w:r w:rsidR="00C36A82">
              <w:rPr>
                <w:noProof/>
                <w:sz w:val="20"/>
                <w:szCs w:val="20"/>
              </w:rPr>
              <w:t>*</w:t>
            </w:r>
            <w:r w:rsidR="00575C54" w:rsidRPr="00FA6F80">
              <w:rPr>
                <w:noProof/>
                <w:sz w:val="20"/>
                <w:szCs w:val="20"/>
              </w:rPr>
              <w:t>Mandatory to report</w:t>
            </w:r>
            <w:r w:rsidR="00C36A82">
              <w:rPr>
                <w:noProof/>
                <w:sz w:val="20"/>
                <w:szCs w:val="20"/>
              </w:rPr>
              <w:t xml:space="preserve"> data items</w:t>
            </w:r>
          </w:p>
        </w:tc>
      </w:tr>
    </w:tbl>
    <w:p w14:paraId="68612E85" w14:textId="77777777" w:rsidR="00575C54" w:rsidRPr="002F5C87" w:rsidRDefault="00575C54" w:rsidP="002C0E8C">
      <w:pPr>
        <w:pStyle w:val="Healthheading4"/>
        <w:spacing w:before="0" w:after="40" w:line="240" w:lineRule="auto"/>
        <w:rPr>
          <w:rStyle w:val="Strong"/>
          <w:rFonts w:eastAsia="MS Gothic"/>
          <w:b/>
          <w:bCs/>
          <w:sz w:val="20"/>
          <w:szCs w:val="20"/>
        </w:rPr>
      </w:pPr>
      <w:r w:rsidRPr="002F5C87">
        <w:rPr>
          <w:rStyle w:val="Strong"/>
          <w:rFonts w:eastAsia="MS Gothic"/>
          <w:sz w:val="20"/>
          <w:szCs w:val="20"/>
        </w:rPr>
        <w:t>Administration</w:t>
      </w:r>
    </w:p>
    <w:tbl>
      <w:tblPr>
        <w:tblW w:w="9214" w:type="dxa"/>
        <w:tblInd w:w="142" w:type="dxa"/>
        <w:tblLook w:val="01E0" w:firstRow="1" w:lastRow="1" w:firstColumn="1" w:lastColumn="1" w:noHBand="0" w:noVBand="0"/>
      </w:tblPr>
      <w:tblGrid>
        <w:gridCol w:w="2025"/>
        <w:gridCol w:w="2025"/>
        <w:gridCol w:w="2025"/>
        <w:gridCol w:w="3139"/>
      </w:tblGrid>
      <w:tr w:rsidR="00575C54" w:rsidRPr="00FA6F80" w14:paraId="6F412CC8" w14:textId="77777777" w:rsidTr="00C36A82">
        <w:tc>
          <w:tcPr>
            <w:tcW w:w="2025" w:type="dxa"/>
          </w:tcPr>
          <w:p w14:paraId="73428B91" w14:textId="77777777" w:rsidR="00575C54" w:rsidRPr="00FA6F80" w:rsidRDefault="00575C54" w:rsidP="002C0E8C">
            <w:pPr>
              <w:pStyle w:val="AttributeSubheading"/>
              <w:spacing w:after="40"/>
              <w:rPr>
                <w:rFonts w:ascii="Arial" w:hAnsi="Arial" w:cs="Arial"/>
                <w:i w:val="0"/>
                <w:color w:val="F26B73"/>
                <w:szCs w:val="20"/>
              </w:rPr>
            </w:pPr>
            <w:r w:rsidRPr="00FA6F80">
              <w:rPr>
                <w:rFonts w:ascii="Arial" w:hAnsi="Arial" w:cs="Arial"/>
                <w:i w:val="0"/>
                <w:color w:val="F26B73"/>
                <w:szCs w:val="20"/>
              </w:rPr>
              <w:t>Principal data users</w:t>
            </w:r>
          </w:p>
        </w:tc>
        <w:tc>
          <w:tcPr>
            <w:tcW w:w="7189" w:type="dxa"/>
            <w:gridSpan w:val="3"/>
          </w:tcPr>
          <w:p w14:paraId="5AF11F0D" w14:textId="77777777" w:rsidR="00575C54" w:rsidRPr="00FA6F80" w:rsidRDefault="00575C54" w:rsidP="002C0E8C">
            <w:pPr>
              <w:pStyle w:val="Healthbody"/>
              <w:spacing w:after="40" w:line="240" w:lineRule="auto"/>
              <w:rPr>
                <w:sz w:val="20"/>
                <w:szCs w:val="20"/>
              </w:rPr>
            </w:pPr>
            <w:r w:rsidRPr="00FA6F80">
              <w:rPr>
                <w:noProof/>
                <w:sz w:val="20"/>
                <w:szCs w:val="20"/>
              </w:rPr>
              <w:t>Consultative Council on Obstetric and Paediatric Mortality and Morbidity</w:t>
            </w:r>
          </w:p>
        </w:tc>
      </w:tr>
      <w:tr w:rsidR="00575C54" w:rsidRPr="00FA6F80" w14:paraId="13AF0AE8" w14:textId="77777777" w:rsidTr="00C36A82">
        <w:tc>
          <w:tcPr>
            <w:tcW w:w="2025" w:type="dxa"/>
          </w:tcPr>
          <w:p w14:paraId="325FE68C" w14:textId="77777777" w:rsidR="00575C54" w:rsidRPr="00FA6F80" w:rsidRDefault="00575C54" w:rsidP="002C0E8C">
            <w:pPr>
              <w:pStyle w:val="AttributeSubheading"/>
              <w:spacing w:after="40"/>
              <w:rPr>
                <w:rFonts w:ascii="Arial" w:hAnsi="Arial" w:cs="Arial"/>
                <w:i w:val="0"/>
                <w:color w:val="F26B73"/>
                <w:szCs w:val="20"/>
              </w:rPr>
            </w:pPr>
            <w:r w:rsidRPr="00FA6F80">
              <w:rPr>
                <w:rFonts w:ascii="Arial" w:hAnsi="Arial" w:cs="Arial"/>
                <w:i w:val="0"/>
                <w:color w:val="F26B73"/>
                <w:szCs w:val="20"/>
              </w:rPr>
              <w:t>Definition source</w:t>
            </w:r>
          </w:p>
        </w:tc>
        <w:tc>
          <w:tcPr>
            <w:tcW w:w="2025" w:type="dxa"/>
          </w:tcPr>
          <w:p w14:paraId="241C664C" w14:textId="77777777" w:rsidR="00575C54" w:rsidRPr="00FA6F80" w:rsidRDefault="00575C54" w:rsidP="002C0E8C">
            <w:pPr>
              <w:pStyle w:val="Healthbody"/>
              <w:spacing w:after="40" w:line="240" w:lineRule="auto"/>
              <w:rPr>
                <w:sz w:val="20"/>
                <w:szCs w:val="20"/>
              </w:rPr>
            </w:pPr>
            <w:r w:rsidRPr="00FA6F80">
              <w:rPr>
                <w:noProof/>
                <w:sz w:val="20"/>
                <w:szCs w:val="20"/>
              </w:rPr>
              <w:t>NHDD</w:t>
            </w:r>
          </w:p>
        </w:tc>
        <w:tc>
          <w:tcPr>
            <w:tcW w:w="2025" w:type="dxa"/>
          </w:tcPr>
          <w:p w14:paraId="708D387D" w14:textId="77777777" w:rsidR="00575C54" w:rsidRPr="00FA6F80" w:rsidRDefault="00575C54" w:rsidP="002C0E8C">
            <w:pPr>
              <w:pStyle w:val="AttributeSubheading"/>
              <w:spacing w:after="40"/>
              <w:rPr>
                <w:rFonts w:ascii="Arial" w:hAnsi="Arial" w:cs="Arial"/>
                <w:i w:val="0"/>
                <w:color w:val="F26B73"/>
                <w:szCs w:val="20"/>
              </w:rPr>
            </w:pPr>
            <w:r w:rsidRPr="00FA6F80">
              <w:rPr>
                <w:rFonts w:ascii="Arial" w:hAnsi="Arial" w:cs="Arial"/>
                <w:i w:val="0"/>
                <w:color w:val="F26B73"/>
                <w:szCs w:val="20"/>
              </w:rPr>
              <w:t>Version</w:t>
            </w:r>
          </w:p>
        </w:tc>
        <w:tc>
          <w:tcPr>
            <w:tcW w:w="3139" w:type="dxa"/>
          </w:tcPr>
          <w:p w14:paraId="74BD0D2A" w14:textId="77777777" w:rsidR="00575C54" w:rsidRPr="00FA6F80" w:rsidRDefault="00575C54" w:rsidP="002C0E8C">
            <w:pPr>
              <w:pStyle w:val="Healthbody"/>
              <w:spacing w:after="40" w:line="240" w:lineRule="auto"/>
              <w:rPr>
                <w:sz w:val="20"/>
                <w:szCs w:val="20"/>
              </w:rPr>
            </w:pPr>
            <w:r w:rsidRPr="00FA6F80">
              <w:rPr>
                <w:noProof/>
                <w:sz w:val="20"/>
                <w:szCs w:val="20"/>
              </w:rPr>
              <w:t>1. July 2015</w:t>
            </w:r>
          </w:p>
        </w:tc>
      </w:tr>
      <w:tr w:rsidR="00575C54" w:rsidRPr="00FA6F80" w14:paraId="74D90F91" w14:textId="77777777" w:rsidTr="00C36A82">
        <w:tc>
          <w:tcPr>
            <w:tcW w:w="2025" w:type="dxa"/>
          </w:tcPr>
          <w:p w14:paraId="3D42297E" w14:textId="77777777" w:rsidR="00575C54" w:rsidRPr="00FA6F80" w:rsidRDefault="00575C54" w:rsidP="002C0E8C">
            <w:pPr>
              <w:pStyle w:val="AttributeSubheading"/>
              <w:spacing w:after="40"/>
              <w:rPr>
                <w:rFonts w:ascii="Arial" w:hAnsi="Arial" w:cs="Arial"/>
                <w:i w:val="0"/>
                <w:color w:val="F26B73"/>
                <w:szCs w:val="20"/>
              </w:rPr>
            </w:pPr>
            <w:r w:rsidRPr="00FA6F80">
              <w:rPr>
                <w:rFonts w:ascii="Arial" w:hAnsi="Arial" w:cs="Arial"/>
                <w:i w:val="0"/>
                <w:color w:val="F26B73"/>
                <w:szCs w:val="20"/>
              </w:rPr>
              <w:t>Codeset source</w:t>
            </w:r>
          </w:p>
        </w:tc>
        <w:tc>
          <w:tcPr>
            <w:tcW w:w="2025" w:type="dxa"/>
          </w:tcPr>
          <w:p w14:paraId="2E3E9DFE" w14:textId="77777777" w:rsidR="00575C54" w:rsidRPr="00FA6F80" w:rsidRDefault="00575C54" w:rsidP="002C0E8C">
            <w:pPr>
              <w:pStyle w:val="Healthbody"/>
              <w:spacing w:after="40" w:line="240" w:lineRule="auto"/>
              <w:rPr>
                <w:sz w:val="20"/>
                <w:szCs w:val="20"/>
              </w:rPr>
            </w:pPr>
            <w:r w:rsidRPr="00FA6F80">
              <w:rPr>
                <w:noProof/>
                <w:sz w:val="20"/>
                <w:szCs w:val="20"/>
              </w:rPr>
              <w:t>NHDD</w:t>
            </w:r>
          </w:p>
        </w:tc>
        <w:tc>
          <w:tcPr>
            <w:tcW w:w="2025" w:type="dxa"/>
          </w:tcPr>
          <w:p w14:paraId="333FDD3C" w14:textId="77777777" w:rsidR="00575C54" w:rsidRPr="00FA6F80" w:rsidRDefault="00575C54" w:rsidP="002C0E8C">
            <w:pPr>
              <w:pStyle w:val="AttributeSubheading"/>
              <w:spacing w:after="40"/>
              <w:rPr>
                <w:rFonts w:ascii="Arial" w:hAnsi="Arial" w:cs="Arial"/>
                <w:i w:val="0"/>
                <w:color w:val="F26B73"/>
                <w:szCs w:val="20"/>
              </w:rPr>
            </w:pPr>
            <w:r w:rsidRPr="00FA6F80">
              <w:rPr>
                <w:rFonts w:ascii="Arial" w:hAnsi="Arial" w:cs="Arial"/>
                <w:i w:val="0"/>
                <w:color w:val="F26B73"/>
                <w:szCs w:val="20"/>
              </w:rPr>
              <w:t>Collection start date</w:t>
            </w:r>
          </w:p>
        </w:tc>
        <w:tc>
          <w:tcPr>
            <w:tcW w:w="3139" w:type="dxa"/>
          </w:tcPr>
          <w:p w14:paraId="341716F9" w14:textId="77777777" w:rsidR="00575C54" w:rsidRPr="00FA6F80" w:rsidRDefault="00575C54" w:rsidP="002C0E8C">
            <w:pPr>
              <w:pStyle w:val="Healthbody"/>
              <w:spacing w:after="40" w:line="240" w:lineRule="auto"/>
              <w:rPr>
                <w:sz w:val="20"/>
                <w:szCs w:val="20"/>
              </w:rPr>
            </w:pPr>
            <w:r w:rsidRPr="00FA6F80">
              <w:rPr>
                <w:noProof/>
                <w:sz w:val="20"/>
                <w:szCs w:val="20"/>
              </w:rPr>
              <w:t>1 July 2015</w:t>
            </w:r>
          </w:p>
        </w:tc>
      </w:tr>
    </w:tbl>
    <w:p w14:paraId="50093D72" w14:textId="77777777" w:rsidR="003C1F2C" w:rsidRDefault="003C1F2C" w:rsidP="00575C54"/>
    <w:p w14:paraId="12C00708" w14:textId="77777777" w:rsidR="003C1F2C" w:rsidRDefault="003C1F2C">
      <w:r>
        <w:br w:type="page"/>
      </w:r>
    </w:p>
    <w:p w14:paraId="0E5435DF" w14:textId="77777777" w:rsidR="003C1F2C" w:rsidRPr="00564E9C" w:rsidRDefault="003C1F2C" w:rsidP="00CE41BE">
      <w:pPr>
        <w:pStyle w:val="Heading2"/>
      </w:pPr>
      <w:bookmarkStart w:id="228" w:name="_Toc350263831"/>
      <w:bookmarkStart w:id="229" w:name="_Toc499798985"/>
      <w:bookmarkStart w:id="230" w:name="_Toc533164607"/>
      <w:bookmarkStart w:id="231" w:name="_Toc13799777"/>
      <w:r w:rsidRPr="003C1F2C">
        <w:rPr>
          <w:highlight w:val="green"/>
        </w:rPr>
        <w:t xml:space="preserve">Obstetric complications – free </w:t>
      </w:r>
      <w:bookmarkEnd w:id="228"/>
      <w:r w:rsidRPr="003C1F2C">
        <w:rPr>
          <w:highlight w:val="green"/>
        </w:rPr>
        <w:t>text</w:t>
      </w:r>
      <w:bookmarkEnd w:id="229"/>
      <w:bookmarkEnd w:id="230"/>
      <w:bookmarkEnd w:id="231"/>
    </w:p>
    <w:p w14:paraId="4FA36DB9" w14:textId="77777777" w:rsidR="003C1F2C" w:rsidRPr="003C1F2C" w:rsidRDefault="003C1F2C" w:rsidP="003C1F2C">
      <w:pPr>
        <w:keepLines/>
        <w:rPr>
          <w:rStyle w:val="Strong"/>
          <w:rFonts w:ascii="Arial" w:eastAsia="MS Gothic" w:hAnsi="Arial" w:cs="Arial"/>
          <w:b w:val="0"/>
          <w:bCs w:val="0"/>
          <w:color w:val="F26B73"/>
        </w:rPr>
      </w:pPr>
      <w:r w:rsidRPr="003C1F2C">
        <w:rPr>
          <w:rStyle w:val="Strong"/>
          <w:rFonts w:ascii="Arial" w:eastAsia="MS Gothic" w:hAnsi="Arial" w:cs="Arial"/>
        </w:rPr>
        <w:t>Specification</w:t>
      </w:r>
    </w:p>
    <w:p w14:paraId="4BB53782" w14:textId="77777777" w:rsidR="003C1F2C" w:rsidRPr="003C1F2C" w:rsidRDefault="003C1F2C" w:rsidP="003C1F2C">
      <w:pPr>
        <w:keepLines/>
        <w:rPr>
          <w:rStyle w:val="Strong"/>
          <w:rFonts w:ascii="Arial" w:eastAsia="MS Gothic" w:hAnsi="Arial" w:cs="Arial"/>
        </w:rPr>
      </w:pPr>
    </w:p>
    <w:tbl>
      <w:tblPr>
        <w:tblW w:w="8141" w:type="dxa"/>
        <w:tblInd w:w="648" w:type="dxa"/>
        <w:tblLook w:val="01E0" w:firstRow="1" w:lastRow="1" w:firstColumn="1" w:lastColumn="1" w:noHBand="0" w:noVBand="0"/>
      </w:tblPr>
      <w:tblGrid>
        <w:gridCol w:w="1762"/>
        <w:gridCol w:w="2025"/>
        <w:gridCol w:w="2025"/>
        <w:gridCol w:w="2329"/>
      </w:tblGrid>
      <w:tr w:rsidR="003C1F2C" w:rsidRPr="003C1F2C" w14:paraId="31A066DC" w14:textId="77777777" w:rsidTr="003C1F2C">
        <w:tc>
          <w:tcPr>
            <w:tcW w:w="1762" w:type="dxa"/>
            <w:shd w:val="clear" w:color="auto" w:fill="auto"/>
          </w:tcPr>
          <w:p w14:paraId="021F6640"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Definition</w:t>
            </w:r>
          </w:p>
        </w:tc>
        <w:tc>
          <w:tcPr>
            <w:tcW w:w="6379" w:type="dxa"/>
            <w:gridSpan w:val="3"/>
            <w:shd w:val="clear" w:color="auto" w:fill="auto"/>
          </w:tcPr>
          <w:p w14:paraId="09A24792" w14:textId="1BB289C6" w:rsidR="003C1F2C" w:rsidRPr="003C1F2C" w:rsidRDefault="003C1F2C" w:rsidP="00972B13">
            <w:pPr>
              <w:keepLines/>
              <w:rPr>
                <w:rFonts w:ascii="Arial" w:hAnsi="Arial" w:cs="Arial"/>
              </w:rPr>
            </w:pPr>
            <w:r w:rsidRPr="00D5597B">
              <w:rPr>
                <w:rFonts w:ascii="Arial" w:hAnsi="Arial" w:cs="Arial"/>
                <w:noProof/>
              </w:rPr>
              <w:t xml:space="preserve">Complications arising during the </w:t>
            </w:r>
            <w:r w:rsidRPr="00C60453">
              <w:rPr>
                <w:rFonts w:ascii="Arial" w:hAnsi="Arial" w:cs="Arial"/>
                <w:noProof/>
                <w:highlight w:val="green"/>
              </w:rPr>
              <w:t>pregnancy</w:t>
            </w:r>
            <w:r>
              <w:rPr>
                <w:rFonts w:ascii="Arial" w:hAnsi="Arial" w:cs="Arial"/>
                <w:noProof/>
              </w:rPr>
              <w:t xml:space="preserve"> </w:t>
            </w:r>
            <w:r w:rsidRPr="00C60453">
              <w:rPr>
                <w:rFonts w:ascii="Arial" w:hAnsi="Arial" w:cs="Arial"/>
                <w:strike/>
                <w:noProof/>
              </w:rPr>
              <w:t>period immediately before delivery (not including the intrapartum period</w:t>
            </w:r>
            <w:r>
              <w:rPr>
                <w:rFonts w:ascii="Arial" w:hAnsi="Arial" w:cs="Arial"/>
                <w:noProof/>
              </w:rPr>
              <w:t xml:space="preserve"> </w:t>
            </w:r>
            <w:r w:rsidRPr="00D5597B">
              <w:rPr>
                <w:rFonts w:ascii="Arial" w:hAnsi="Arial" w:cs="Arial"/>
                <w:noProof/>
              </w:rPr>
              <w:t>that are directly attributable to the pregnancy and may have significantly affected care during the current pregnancy and/or pregnancy outcome</w:t>
            </w:r>
            <w:r>
              <w:rPr>
                <w:rFonts w:ascii="Arial" w:hAnsi="Arial" w:cs="Arial"/>
                <w:noProof/>
              </w:rPr>
              <w:t>.</w:t>
            </w:r>
          </w:p>
        </w:tc>
      </w:tr>
      <w:tr w:rsidR="003C1F2C" w:rsidRPr="003C1F2C" w14:paraId="4526A51F" w14:textId="77777777" w:rsidTr="003C1F2C">
        <w:tc>
          <w:tcPr>
            <w:tcW w:w="8141" w:type="dxa"/>
            <w:gridSpan w:val="4"/>
            <w:shd w:val="clear" w:color="auto" w:fill="auto"/>
          </w:tcPr>
          <w:p w14:paraId="7196E6F1" w14:textId="77777777" w:rsidR="003C1F2C" w:rsidRPr="003C1F2C" w:rsidRDefault="003C1F2C" w:rsidP="00972B13">
            <w:pPr>
              <w:keepLines/>
              <w:rPr>
                <w:rFonts w:ascii="Arial" w:hAnsi="Arial" w:cs="Arial"/>
              </w:rPr>
            </w:pPr>
          </w:p>
        </w:tc>
      </w:tr>
      <w:tr w:rsidR="003C1F2C" w:rsidRPr="003C1F2C" w14:paraId="0912B463" w14:textId="77777777" w:rsidTr="003C1F2C">
        <w:tc>
          <w:tcPr>
            <w:tcW w:w="1762" w:type="dxa"/>
            <w:shd w:val="clear" w:color="auto" w:fill="auto"/>
          </w:tcPr>
          <w:p w14:paraId="76997857"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Representation class</w:t>
            </w:r>
          </w:p>
        </w:tc>
        <w:tc>
          <w:tcPr>
            <w:tcW w:w="2025" w:type="dxa"/>
            <w:shd w:val="clear" w:color="auto" w:fill="auto"/>
          </w:tcPr>
          <w:p w14:paraId="78AA98E3" w14:textId="77777777" w:rsidR="003C1F2C" w:rsidRPr="003C1F2C" w:rsidRDefault="003C1F2C" w:rsidP="00972B13">
            <w:pPr>
              <w:keepLines/>
              <w:rPr>
                <w:rFonts w:ascii="Arial" w:hAnsi="Arial" w:cs="Arial"/>
                <w:color w:val="F26B73"/>
              </w:rPr>
            </w:pPr>
            <w:r w:rsidRPr="003C1F2C">
              <w:rPr>
                <w:rFonts w:ascii="Arial" w:hAnsi="Arial" w:cs="Arial"/>
                <w:noProof/>
              </w:rPr>
              <w:t>Text</w:t>
            </w:r>
          </w:p>
        </w:tc>
        <w:tc>
          <w:tcPr>
            <w:tcW w:w="2025" w:type="dxa"/>
            <w:shd w:val="clear" w:color="auto" w:fill="auto"/>
          </w:tcPr>
          <w:p w14:paraId="43B84343" w14:textId="77777777" w:rsidR="003C1F2C" w:rsidRPr="003C1F2C" w:rsidRDefault="003C1F2C" w:rsidP="00972B13">
            <w:pPr>
              <w:keepLines/>
              <w:rPr>
                <w:rFonts w:ascii="Arial" w:hAnsi="Arial" w:cs="Arial"/>
              </w:rPr>
            </w:pPr>
            <w:r w:rsidRPr="003C1F2C">
              <w:rPr>
                <w:rFonts w:ascii="Arial" w:hAnsi="Arial" w:cs="Arial"/>
                <w:color w:val="F26B73"/>
              </w:rPr>
              <w:t>Data type</w:t>
            </w:r>
          </w:p>
        </w:tc>
        <w:tc>
          <w:tcPr>
            <w:tcW w:w="2329" w:type="dxa"/>
            <w:shd w:val="clear" w:color="auto" w:fill="auto"/>
          </w:tcPr>
          <w:p w14:paraId="0EF9327E" w14:textId="77777777" w:rsidR="003C1F2C" w:rsidRPr="003C1F2C" w:rsidRDefault="003C1F2C" w:rsidP="00972B13">
            <w:pPr>
              <w:keepLines/>
              <w:rPr>
                <w:rFonts w:ascii="Arial" w:hAnsi="Arial" w:cs="Arial"/>
              </w:rPr>
            </w:pPr>
            <w:r w:rsidRPr="003C1F2C">
              <w:rPr>
                <w:rFonts w:ascii="Arial" w:hAnsi="Arial" w:cs="Arial"/>
                <w:noProof/>
              </w:rPr>
              <w:t>String</w:t>
            </w:r>
          </w:p>
        </w:tc>
      </w:tr>
      <w:tr w:rsidR="003C1F2C" w:rsidRPr="003C1F2C" w14:paraId="479CFBFA" w14:textId="77777777" w:rsidTr="003C1F2C">
        <w:tc>
          <w:tcPr>
            <w:tcW w:w="8141" w:type="dxa"/>
            <w:gridSpan w:val="4"/>
            <w:shd w:val="clear" w:color="auto" w:fill="auto"/>
          </w:tcPr>
          <w:p w14:paraId="2D9EFEAD" w14:textId="77777777" w:rsidR="003C1F2C" w:rsidRPr="003C1F2C" w:rsidRDefault="003C1F2C" w:rsidP="00972B13">
            <w:pPr>
              <w:keepLines/>
              <w:rPr>
                <w:rFonts w:ascii="Arial" w:hAnsi="Arial" w:cs="Arial"/>
              </w:rPr>
            </w:pPr>
          </w:p>
        </w:tc>
      </w:tr>
      <w:tr w:rsidR="003C1F2C" w:rsidRPr="003C1F2C" w14:paraId="1A2A7F97" w14:textId="77777777" w:rsidTr="003C1F2C">
        <w:tc>
          <w:tcPr>
            <w:tcW w:w="1762" w:type="dxa"/>
            <w:shd w:val="clear" w:color="auto" w:fill="auto"/>
          </w:tcPr>
          <w:p w14:paraId="6C7B8A72"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Format</w:t>
            </w:r>
          </w:p>
        </w:tc>
        <w:tc>
          <w:tcPr>
            <w:tcW w:w="2025" w:type="dxa"/>
            <w:shd w:val="clear" w:color="auto" w:fill="auto"/>
          </w:tcPr>
          <w:p w14:paraId="5A7B3571" w14:textId="77777777" w:rsidR="003C1F2C" w:rsidRPr="003C1F2C" w:rsidRDefault="003C1F2C" w:rsidP="00972B13">
            <w:pPr>
              <w:keepLines/>
              <w:rPr>
                <w:rFonts w:ascii="Arial" w:hAnsi="Arial" w:cs="Arial"/>
              </w:rPr>
            </w:pPr>
            <w:r w:rsidRPr="003C1F2C">
              <w:rPr>
                <w:rFonts w:ascii="Arial" w:hAnsi="Arial" w:cs="Arial"/>
                <w:noProof/>
              </w:rPr>
              <w:t>A(300)</w:t>
            </w:r>
          </w:p>
        </w:tc>
        <w:tc>
          <w:tcPr>
            <w:tcW w:w="2025" w:type="dxa"/>
            <w:shd w:val="clear" w:color="auto" w:fill="auto"/>
          </w:tcPr>
          <w:p w14:paraId="43BE1DF8" w14:textId="77777777" w:rsidR="003C1F2C" w:rsidRPr="003C1F2C" w:rsidRDefault="003C1F2C" w:rsidP="00972B13">
            <w:pPr>
              <w:pStyle w:val="AttributeSubheading"/>
              <w:keepNext w:val="0"/>
              <w:rPr>
                <w:rFonts w:ascii="Arial" w:hAnsi="Arial" w:cs="Arial"/>
                <w:szCs w:val="20"/>
                <w:lang w:eastAsia="en-US"/>
              </w:rPr>
            </w:pPr>
            <w:r w:rsidRPr="003C1F2C">
              <w:rPr>
                <w:rFonts w:ascii="Arial" w:hAnsi="Arial" w:cs="Arial"/>
                <w:i w:val="0"/>
                <w:color w:val="F26B73"/>
                <w:szCs w:val="20"/>
              </w:rPr>
              <w:t>Field size</w:t>
            </w:r>
          </w:p>
        </w:tc>
        <w:tc>
          <w:tcPr>
            <w:tcW w:w="2329" w:type="dxa"/>
            <w:shd w:val="clear" w:color="auto" w:fill="auto"/>
          </w:tcPr>
          <w:p w14:paraId="6F909ED7" w14:textId="77777777" w:rsidR="003C1F2C" w:rsidRPr="003C1F2C" w:rsidRDefault="003C1F2C" w:rsidP="00972B13">
            <w:pPr>
              <w:keepLines/>
              <w:rPr>
                <w:rFonts w:ascii="Arial" w:hAnsi="Arial" w:cs="Arial"/>
              </w:rPr>
            </w:pPr>
            <w:r w:rsidRPr="003C1F2C">
              <w:rPr>
                <w:rFonts w:ascii="Arial" w:hAnsi="Arial" w:cs="Arial"/>
                <w:noProof/>
              </w:rPr>
              <w:t>300</w:t>
            </w:r>
          </w:p>
        </w:tc>
      </w:tr>
      <w:tr w:rsidR="003C1F2C" w:rsidRPr="003C1F2C" w14:paraId="63597499" w14:textId="77777777" w:rsidTr="003C1F2C">
        <w:tc>
          <w:tcPr>
            <w:tcW w:w="8141" w:type="dxa"/>
            <w:gridSpan w:val="4"/>
            <w:shd w:val="clear" w:color="auto" w:fill="auto"/>
          </w:tcPr>
          <w:p w14:paraId="6B6D8378" w14:textId="77777777" w:rsidR="003C1F2C" w:rsidRPr="003C1F2C" w:rsidRDefault="003C1F2C" w:rsidP="00972B13">
            <w:pPr>
              <w:keepLines/>
              <w:rPr>
                <w:rFonts w:ascii="Arial" w:hAnsi="Arial" w:cs="Arial"/>
              </w:rPr>
            </w:pPr>
          </w:p>
        </w:tc>
      </w:tr>
      <w:tr w:rsidR="003C1F2C" w:rsidRPr="003C1F2C" w14:paraId="15502C5A" w14:textId="77777777" w:rsidTr="003C1F2C">
        <w:tc>
          <w:tcPr>
            <w:tcW w:w="1762" w:type="dxa"/>
            <w:shd w:val="clear" w:color="auto" w:fill="auto"/>
          </w:tcPr>
          <w:p w14:paraId="79DB01E5"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Location</w:t>
            </w:r>
          </w:p>
        </w:tc>
        <w:tc>
          <w:tcPr>
            <w:tcW w:w="2025" w:type="dxa"/>
            <w:shd w:val="clear" w:color="auto" w:fill="auto"/>
          </w:tcPr>
          <w:p w14:paraId="61E4B91B" w14:textId="77777777" w:rsidR="003C1F2C" w:rsidRPr="003C1F2C" w:rsidRDefault="003C1F2C" w:rsidP="00972B13">
            <w:pPr>
              <w:keepLines/>
              <w:rPr>
                <w:rFonts w:ascii="Arial" w:hAnsi="Arial" w:cs="Arial"/>
              </w:rPr>
            </w:pPr>
            <w:r w:rsidRPr="003C1F2C">
              <w:rPr>
                <w:rFonts w:ascii="Arial" w:hAnsi="Arial" w:cs="Arial"/>
                <w:noProof/>
              </w:rPr>
              <w:t>Episode record</w:t>
            </w:r>
          </w:p>
        </w:tc>
        <w:tc>
          <w:tcPr>
            <w:tcW w:w="2025" w:type="dxa"/>
            <w:shd w:val="clear" w:color="auto" w:fill="auto"/>
          </w:tcPr>
          <w:p w14:paraId="1E9E3806"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Position</w:t>
            </w:r>
          </w:p>
        </w:tc>
        <w:tc>
          <w:tcPr>
            <w:tcW w:w="2329" w:type="dxa"/>
            <w:shd w:val="clear" w:color="auto" w:fill="auto"/>
          </w:tcPr>
          <w:p w14:paraId="36D7F148" w14:textId="77777777" w:rsidR="003C1F2C" w:rsidRPr="003C1F2C" w:rsidRDefault="003C1F2C" w:rsidP="00972B13">
            <w:pPr>
              <w:keepLines/>
              <w:rPr>
                <w:rFonts w:ascii="Arial" w:hAnsi="Arial" w:cs="Arial"/>
              </w:rPr>
            </w:pPr>
            <w:r w:rsidRPr="003C1F2C">
              <w:rPr>
                <w:rFonts w:ascii="Arial" w:hAnsi="Arial" w:cs="Arial"/>
                <w:noProof/>
              </w:rPr>
              <w:t>51</w:t>
            </w:r>
          </w:p>
        </w:tc>
      </w:tr>
      <w:tr w:rsidR="003C1F2C" w:rsidRPr="003C1F2C" w14:paraId="1A2AA2DF" w14:textId="77777777" w:rsidTr="003C1F2C">
        <w:tc>
          <w:tcPr>
            <w:tcW w:w="8141" w:type="dxa"/>
            <w:gridSpan w:val="4"/>
            <w:shd w:val="clear" w:color="auto" w:fill="auto"/>
          </w:tcPr>
          <w:p w14:paraId="3FC24054" w14:textId="77777777" w:rsidR="003C1F2C" w:rsidRPr="003C1F2C" w:rsidRDefault="003C1F2C" w:rsidP="00972B13">
            <w:pPr>
              <w:keepLines/>
              <w:rPr>
                <w:rFonts w:ascii="Arial" w:hAnsi="Arial" w:cs="Arial"/>
              </w:rPr>
            </w:pPr>
          </w:p>
        </w:tc>
      </w:tr>
      <w:tr w:rsidR="003C1F2C" w:rsidRPr="003C1F2C" w14:paraId="2E1FE267" w14:textId="77777777" w:rsidTr="003C1F2C">
        <w:tc>
          <w:tcPr>
            <w:tcW w:w="1762" w:type="dxa"/>
            <w:shd w:val="clear" w:color="auto" w:fill="auto"/>
          </w:tcPr>
          <w:p w14:paraId="70B6FC02"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Permissible values</w:t>
            </w:r>
          </w:p>
        </w:tc>
        <w:tc>
          <w:tcPr>
            <w:tcW w:w="6379" w:type="dxa"/>
            <w:gridSpan w:val="3"/>
            <w:shd w:val="clear" w:color="auto" w:fill="auto"/>
          </w:tcPr>
          <w:p w14:paraId="36EEBF01" w14:textId="77777777" w:rsidR="003C1F2C" w:rsidRPr="003C1F2C" w:rsidRDefault="003C1F2C" w:rsidP="00972B13">
            <w:pPr>
              <w:keepLines/>
              <w:rPr>
                <w:rFonts w:ascii="Arial" w:hAnsi="Arial" w:cs="Arial"/>
                <w:noProof/>
              </w:rPr>
            </w:pPr>
            <w:r w:rsidRPr="003C1F2C">
              <w:rPr>
                <w:rFonts w:ascii="Arial" w:hAnsi="Arial" w:cs="Arial"/>
                <w:noProof/>
              </w:rPr>
              <w:t xml:space="preserve">Permitted characters: </w:t>
            </w:r>
          </w:p>
          <w:p w14:paraId="002260F5" w14:textId="77777777" w:rsidR="003C1F2C" w:rsidRPr="003C1F2C" w:rsidRDefault="003C1F2C" w:rsidP="003C1F2C">
            <w:pPr>
              <w:keepLines/>
              <w:numPr>
                <w:ilvl w:val="0"/>
                <w:numId w:val="51"/>
              </w:numPr>
              <w:rPr>
                <w:rFonts w:ascii="Arial" w:hAnsi="Arial" w:cs="Arial"/>
                <w:noProof/>
              </w:rPr>
            </w:pPr>
            <w:r w:rsidRPr="003C1F2C">
              <w:rPr>
                <w:rFonts w:ascii="Arial" w:hAnsi="Arial" w:cs="Arial"/>
                <w:noProof/>
              </w:rPr>
              <w:t xml:space="preserve">a–z and A–Z </w:t>
            </w:r>
          </w:p>
          <w:p w14:paraId="41EE5771" w14:textId="77777777" w:rsidR="003C1F2C" w:rsidRPr="003C1F2C" w:rsidRDefault="003C1F2C" w:rsidP="003C1F2C">
            <w:pPr>
              <w:keepLines/>
              <w:numPr>
                <w:ilvl w:val="0"/>
                <w:numId w:val="51"/>
              </w:numPr>
              <w:rPr>
                <w:rFonts w:ascii="Arial" w:hAnsi="Arial" w:cs="Arial"/>
                <w:noProof/>
              </w:rPr>
            </w:pPr>
            <w:r w:rsidRPr="003C1F2C">
              <w:rPr>
                <w:rFonts w:ascii="Arial" w:hAnsi="Arial" w:cs="Arial"/>
                <w:noProof/>
              </w:rPr>
              <w:t xml:space="preserve">special characters (a character which has a visual representation and is neither a letter, number, ideogram; for example, full stops, punctuation marks and mathematical symbols) </w:t>
            </w:r>
          </w:p>
          <w:p w14:paraId="6F9D6BFB" w14:textId="77777777" w:rsidR="003C1F2C" w:rsidRPr="003C1F2C" w:rsidRDefault="003C1F2C" w:rsidP="003C1F2C">
            <w:pPr>
              <w:keepLines/>
              <w:numPr>
                <w:ilvl w:val="0"/>
                <w:numId w:val="51"/>
              </w:numPr>
              <w:rPr>
                <w:rFonts w:ascii="Arial" w:hAnsi="Arial" w:cs="Arial"/>
                <w:noProof/>
              </w:rPr>
            </w:pPr>
            <w:r w:rsidRPr="003C1F2C">
              <w:rPr>
                <w:rFonts w:ascii="Arial" w:hAnsi="Arial" w:cs="Arial"/>
                <w:noProof/>
              </w:rPr>
              <w:t xml:space="preserve">numeric characters </w:t>
            </w:r>
          </w:p>
          <w:p w14:paraId="054473EC" w14:textId="77777777" w:rsidR="003C1F2C" w:rsidRPr="003C1F2C" w:rsidRDefault="003C1F2C" w:rsidP="003C1F2C">
            <w:pPr>
              <w:keepLines/>
              <w:numPr>
                <w:ilvl w:val="0"/>
                <w:numId w:val="51"/>
              </w:numPr>
              <w:rPr>
                <w:rFonts w:ascii="Arial" w:hAnsi="Arial" w:cs="Arial"/>
              </w:rPr>
            </w:pPr>
            <w:r w:rsidRPr="003C1F2C">
              <w:rPr>
                <w:rFonts w:ascii="Arial" w:hAnsi="Arial" w:cs="Arial"/>
                <w:noProof/>
              </w:rPr>
              <w:t>blank characters</w:t>
            </w:r>
          </w:p>
        </w:tc>
      </w:tr>
      <w:tr w:rsidR="003C1F2C" w:rsidRPr="003C1F2C" w14:paraId="03276E68" w14:textId="77777777" w:rsidTr="003C1F2C">
        <w:tc>
          <w:tcPr>
            <w:tcW w:w="8141" w:type="dxa"/>
            <w:gridSpan w:val="4"/>
            <w:shd w:val="clear" w:color="auto" w:fill="auto"/>
          </w:tcPr>
          <w:p w14:paraId="183D4FB4" w14:textId="77777777" w:rsidR="003C1F2C" w:rsidRPr="003C1F2C" w:rsidRDefault="003C1F2C" w:rsidP="00972B13">
            <w:pPr>
              <w:keepLines/>
              <w:rPr>
                <w:rFonts w:ascii="Arial" w:hAnsi="Arial" w:cs="Arial"/>
              </w:rPr>
            </w:pPr>
          </w:p>
        </w:tc>
      </w:tr>
      <w:tr w:rsidR="003C1F2C" w:rsidRPr="003C1F2C" w14:paraId="560A6DCF" w14:textId="77777777" w:rsidTr="003C1F2C">
        <w:tblPrEx>
          <w:tblLook w:val="04A0" w:firstRow="1" w:lastRow="0" w:firstColumn="1" w:lastColumn="0" w:noHBand="0" w:noVBand="1"/>
        </w:tblPrEx>
        <w:tc>
          <w:tcPr>
            <w:tcW w:w="1762" w:type="dxa"/>
            <w:shd w:val="clear" w:color="auto" w:fill="auto"/>
          </w:tcPr>
          <w:p w14:paraId="1AC3403C"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Reporting guide</w:t>
            </w:r>
          </w:p>
        </w:tc>
        <w:tc>
          <w:tcPr>
            <w:tcW w:w="6379" w:type="dxa"/>
            <w:gridSpan w:val="3"/>
            <w:shd w:val="clear" w:color="auto" w:fill="auto"/>
          </w:tcPr>
          <w:p w14:paraId="4F83F6F8" w14:textId="77777777" w:rsidR="003C1F2C" w:rsidRPr="003C1F2C" w:rsidRDefault="003C1F2C" w:rsidP="00972B13">
            <w:pPr>
              <w:keepLines/>
              <w:rPr>
                <w:rFonts w:ascii="Arial" w:hAnsi="Arial" w:cs="Arial"/>
                <w:color w:val="000000"/>
                <w:lang w:eastAsia="en-AU"/>
              </w:rPr>
            </w:pPr>
            <w:r w:rsidRPr="003C1F2C">
              <w:rPr>
                <w:rFonts w:ascii="Arial" w:hAnsi="Arial" w:cs="Arial"/>
                <w:color w:val="000000"/>
                <w:lang w:eastAsia="en-AU"/>
              </w:rPr>
              <w:t xml:space="preserve">Report conditions in this field when there is no ICD-10-AM code available for selection in the software. </w:t>
            </w:r>
          </w:p>
          <w:p w14:paraId="14A66947" w14:textId="77777777" w:rsidR="003C1F2C" w:rsidRPr="003C1F2C" w:rsidRDefault="003C1F2C" w:rsidP="00972B13">
            <w:pPr>
              <w:keepLines/>
              <w:rPr>
                <w:rFonts w:ascii="Arial" w:hAnsi="Arial" w:cs="Arial"/>
                <w:color w:val="000000"/>
                <w:lang w:eastAsia="en-AU"/>
              </w:rPr>
            </w:pPr>
          </w:p>
          <w:p w14:paraId="1E300045" w14:textId="77777777" w:rsidR="003C1F2C" w:rsidRDefault="003C1F2C" w:rsidP="00972B13">
            <w:pPr>
              <w:keepLines/>
              <w:rPr>
                <w:rFonts w:ascii="Arial" w:hAnsi="Arial" w:cs="Arial"/>
                <w:color w:val="000000"/>
                <w:lang w:eastAsia="en-AU"/>
              </w:rPr>
            </w:pPr>
            <w:r w:rsidRPr="003C1F2C">
              <w:rPr>
                <w:rFonts w:ascii="Arial" w:hAnsi="Arial" w:cs="Arial"/>
                <w:color w:val="000000"/>
                <w:lang w:eastAsia="en-AU"/>
              </w:rPr>
              <w:t xml:space="preserve">Examples of these conditions include threatened abortion, </w:t>
            </w:r>
            <w:r w:rsidRPr="003C1F2C">
              <w:rPr>
                <w:rFonts w:ascii="Arial" w:hAnsi="Arial" w:cs="Arial"/>
                <w:lang w:eastAsia="en-AU"/>
              </w:rPr>
              <w:t>gestational diabetes</w:t>
            </w:r>
            <w:r w:rsidRPr="003C1F2C">
              <w:rPr>
                <w:rFonts w:ascii="Arial" w:hAnsi="Arial" w:cs="Arial"/>
                <w:color w:val="000000"/>
                <w:lang w:eastAsia="en-AU"/>
              </w:rPr>
              <w:t xml:space="preserve"> and pregnancy-induced hypertension.</w:t>
            </w:r>
          </w:p>
          <w:p w14:paraId="037273BD" w14:textId="77777777" w:rsidR="003C1F2C" w:rsidRDefault="003C1F2C" w:rsidP="00972B13">
            <w:pPr>
              <w:keepLines/>
              <w:rPr>
                <w:rFonts w:ascii="Arial" w:hAnsi="Arial" w:cs="Arial"/>
                <w:b/>
                <w:bCs/>
                <w:color w:val="4F81BD"/>
              </w:rPr>
            </w:pPr>
          </w:p>
          <w:p w14:paraId="4F2192D2" w14:textId="58CECDBC" w:rsidR="003C1F2C" w:rsidRPr="003C1F2C" w:rsidRDefault="003C1F2C" w:rsidP="00972B13">
            <w:pPr>
              <w:keepLines/>
              <w:rPr>
                <w:rFonts w:ascii="Arial" w:hAnsi="Arial" w:cs="Arial"/>
                <w:b/>
                <w:bCs/>
                <w:color w:val="4F81BD"/>
              </w:rPr>
            </w:pPr>
            <w:r>
              <w:rPr>
                <w:rFonts w:ascii="Arial" w:hAnsi="Arial" w:cs="Arial"/>
                <w:noProof/>
                <w:highlight w:val="green"/>
              </w:rPr>
              <w:t>Exclude conditions</w:t>
            </w:r>
            <w:r w:rsidRPr="00C60453">
              <w:rPr>
                <w:rFonts w:ascii="Arial" w:hAnsi="Arial" w:cs="Arial"/>
                <w:noProof/>
                <w:highlight w:val="green"/>
              </w:rPr>
              <w:t xml:space="preserve"> arising during the intrapartum period</w:t>
            </w:r>
            <w:r>
              <w:rPr>
                <w:rFonts w:ascii="Arial" w:hAnsi="Arial" w:cs="Arial"/>
                <w:noProof/>
                <w:highlight w:val="green"/>
              </w:rPr>
              <w:t>: these are to be reported</w:t>
            </w:r>
            <w:r w:rsidRPr="00C60453">
              <w:rPr>
                <w:rFonts w:ascii="Arial" w:hAnsi="Arial" w:cs="Arial"/>
                <w:noProof/>
                <w:highlight w:val="green"/>
              </w:rPr>
              <w:t xml:space="preserve"> in Events of labour and birth – ICD-10-AM code and/or Events of labour and birth – free text</w:t>
            </w:r>
          </w:p>
        </w:tc>
      </w:tr>
      <w:tr w:rsidR="003C1F2C" w:rsidRPr="003C1F2C" w14:paraId="1483DDFC" w14:textId="77777777" w:rsidTr="003C1F2C">
        <w:tc>
          <w:tcPr>
            <w:tcW w:w="8141" w:type="dxa"/>
            <w:gridSpan w:val="4"/>
            <w:shd w:val="clear" w:color="auto" w:fill="auto"/>
          </w:tcPr>
          <w:p w14:paraId="69239123" w14:textId="77777777" w:rsidR="003C1F2C" w:rsidRPr="003C1F2C" w:rsidRDefault="003C1F2C" w:rsidP="00972B13">
            <w:pPr>
              <w:keepLines/>
              <w:rPr>
                <w:rFonts w:ascii="Arial" w:hAnsi="Arial" w:cs="Arial"/>
              </w:rPr>
            </w:pPr>
          </w:p>
        </w:tc>
      </w:tr>
      <w:tr w:rsidR="003C1F2C" w:rsidRPr="003C1F2C" w14:paraId="5E4F2979" w14:textId="77777777" w:rsidTr="003C1F2C">
        <w:tc>
          <w:tcPr>
            <w:tcW w:w="1762" w:type="dxa"/>
            <w:shd w:val="clear" w:color="auto" w:fill="auto"/>
          </w:tcPr>
          <w:p w14:paraId="21E7C01A"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Reported by</w:t>
            </w:r>
          </w:p>
        </w:tc>
        <w:tc>
          <w:tcPr>
            <w:tcW w:w="6379" w:type="dxa"/>
            <w:gridSpan w:val="3"/>
            <w:shd w:val="clear" w:color="auto" w:fill="auto"/>
          </w:tcPr>
          <w:p w14:paraId="52C157B9" w14:textId="77777777" w:rsidR="003C1F2C" w:rsidRPr="003C1F2C" w:rsidRDefault="003C1F2C" w:rsidP="00972B13">
            <w:pPr>
              <w:keepLines/>
              <w:rPr>
                <w:rFonts w:ascii="Arial" w:hAnsi="Arial" w:cs="Arial"/>
              </w:rPr>
            </w:pPr>
            <w:r w:rsidRPr="003C1F2C">
              <w:rPr>
                <w:rFonts w:ascii="Arial" w:hAnsi="Arial" w:cs="Arial"/>
                <w:noProof/>
              </w:rPr>
              <w:t>All Victorian hospitals where a birth has occurred and homebirth practitioners</w:t>
            </w:r>
          </w:p>
        </w:tc>
      </w:tr>
      <w:tr w:rsidR="003C1F2C" w:rsidRPr="003C1F2C" w14:paraId="272B54F8" w14:textId="77777777" w:rsidTr="003C1F2C">
        <w:tc>
          <w:tcPr>
            <w:tcW w:w="8141" w:type="dxa"/>
            <w:gridSpan w:val="4"/>
            <w:shd w:val="clear" w:color="auto" w:fill="auto"/>
          </w:tcPr>
          <w:p w14:paraId="1DF6FBEC" w14:textId="77777777" w:rsidR="003C1F2C" w:rsidRPr="003C1F2C" w:rsidRDefault="003C1F2C" w:rsidP="00972B13">
            <w:pPr>
              <w:keepLines/>
              <w:rPr>
                <w:rFonts w:ascii="Arial" w:hAnsi="Arial" w:cs="Arial"/>
              </w:rPr>
            </w:pPr>
          </w:p>
        </w:tc>
      </w:tr>
      <w:tr w:rsidR="003C1F2C" w:rsidRPr="003C1F2C" w14:paraId="6A4474D2" w14:textId="77777777" w:rsidTr="003C1F2C">
        <w:tc>
          <w:tcPr>
            <w:tcW w:w="1762" w:type="dxa"/>
            <w:shd w:val="clear" w:color="auto" w:fill="auto"/>
          </w:tcPr>
          <w:p w14:paraId="44676577"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Reported for</w:t>
            </w:r>
          </w:p>
        </w:tc>
        <w:tc>
          <w:tcPr>
            <w:tcW w:w="6379" w:type="dxa"/>
            <w:gridSpan w:val="3"/>
            <w:shd w:val="clear" w:color="auto" w:fill="auto"/>
          </w:tcPr>
          <w:p w14:paraId="4DAC68FC" w14:textId="77777777" w:rsidR="003C1F2C" w:rsidRPr="003C1F2C" w:rsidRDefault="003C1F2C" w:rsidP="00972B13">
            <w:pPr>
              <w:keepLines/>
              <w:rPr>
                <w:rFonts w:ascii="Arial" w:hAnsi="Arial" w:cs="Arial"/>
              </w:rPr>
            </w:pPr>
            <w:r w:rsidRPr="003C1F2C">
              <w:rPr>
                <w:rFonts w:ascii="Arial" w:hAnsi="Arial" w:cs="Arial"/>
                <w:noProof/>
              </w:rPr>
              <w:t>All birth episodes where an obstetric complication is present</w:t>
            </w:r>
          </w:p>
        </w:tc>
      </w:tr>
      <w:tr w:rsidR="003C1F2C" w:rsidRPr="003C1F2C" w14:paraId="14E87415" w14:textId="77777777" w:rsidTr="003C1F2C">
        <w:tc>
          <w:tcPr>
            <w:tcW w:w="8141" w:type="dxa"/>
            <w:gridSpan w:val="4"/>
            <w:shd w:val="clear" w:color="auto" w:fill="auto"/>
          </w:tcPr>
          <w:p w14:paraId="5F427DFE" w14:textId="77777777" w:rsidR="003C1F2C" w:rsidRPr="003C1F2C" w:rsidRDefault="003C1F2C" w:rsidP="00972B13">
            <w:pPr>
              <w:keepLines/>
              <w:rPr>
                <w:rFonts w:ascii="Arial" w:hAnsi="Arial" w:cs="Arial"/>
              </w:rPr>
            </w:pPr>
          </w:p>
        </w:tc>
      </w:tr>
      <w:tr w:rsidR="003C1F2C" w:rsidRPr="003C1F2C" w14:paraId="47B65C62" w14:textId="77777777" w:rsidTr="003C1F2C">
        <w:tblPrEx>
          <w:tblLook w:val="04A0" w:firstRow="1" w:lastRow="0" w:firstColumn="1" w:lastColumn="0" w:noHBand="0" w:noVBand="1"/>
        </w:tblPrEx>
        <w:tc>
          <w:tcPr>
            <w:tcW w:w="1762" w:type="dxa"/>
            <w:shd w:val="clear" w:color="auto" w:fill="auto"/>
          </w:tcPr>
          <w:p w14:paraId="34BA184E"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Related concepts (Section 2):</w:t>
            </w:r>
          </w:p>
        </w:tc>
        <w:tc>
          <w:tcPr>
            <w:tcW w:w="6379" w:type="dxa"/>
            <w:gridSpan w:val="3"/>
            <w:shd w:val="clear" w:color="auto" w:fill="auto"/>
          </w:tcPr>
          <w:p w14:paraId="62433789" w14:textId="77777777" w:rsidR="003C1F2C" w:rsidRPr="003C1F2C" w:rsidRDefault="003C1F2C" w:rsidP="00972B13">
            <w:pPr>
              <w:keepLines/>
              <w:rPr>
                <w:rFonts w:ascii="Arial" w:hAnsi="Arial" w:cs="Arial"/>
              </w:rPr>
            </w:pPr>
            <w:r w:rsidRPr="003C1F2C">
              <w:rPr>
                <w:rFonts w:ascii="Arial" w:hAnsi="Arial" w:cs="Arial"/>
                <w:noProof/>
              </w:rPr>
              <w:t>None specified</w:t>
            </w:r>
          </w:p>
        </w:tc>
      </w:tr>
      <w:tr w:rsidR="003C1F2C" w:rsidRPr="003C1F2C" w14:paraId="1FF331B0" w14:textId="77777777" w:rsidTr="003C1F2C">
        <w:tc>
          <w:tcPr>
            <w:tcW w:w="8141" w:type="dxa"/>
            <w:gridSpan w:val="4"/>
            <w:shd w:val="clear" w:color="auto" w:fill="auto"/>
          </w:tcPr>
          <w:p w14:paraId="3A02FEBB" w14:textId="77777777" w:rsidR="003C1F2C" w:rsidRPr="003C1F2C" w:rsidRDefault="003C1F2C" w:rsidP="00972B13">
            <w:pPr>
              <w:keepLines/>
              <w:rPr>
                <w:rFonts w:ascii="Arial" w:hAnsi="Arial" w:cs="Arial"/>
              </w:rPr>
            </w:pPr>
          </w:p>
        </w:tc>
      </w:tr>
      <w:tr w:rsidR="003C1F2C" w:rsidRPr="003C1F2C" w14:paraId="620778B5" w14:textId="77777777" w:rsidTr="003C1F2C">
        <w:tblPrEx>
          <w:tblLook w:val="04A0" w:firstRow="1" w:lastRow="0" w:firstColumn="1" w:lastColumn="0" w:noHBand="0" w:noVBand="1"/>
        </w:tblPrEx>
        <w:tc>
          <w:tcPr>
            <w:tcW w:w="1762" w:type="dxa"/>
            <w:shd w:val="clear" w:color="auto" w:fill="auto"/>
          </w:tcPr>
          <w:p w14:paraId="4FC5FA0A"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Related data items (this section):</w:t>
            </w:r>
          </w:p>
        </w:tc>
        <w:tc>
          <w:tcPr>
            <w:tcW w:w="6379" w:type="dxa"/>
            <w:gridSpan w:val="3"/>
            <w:shd w:val="clear" w:color="auto" w:fill="auto"/>
          </w:tcPr>
          <w:p w14:paraId="791627F2" w14:textId="77777777" w:rsidR="003C1F2C" w:rsidRPr="003C1F2C" w:rsidRDefault="003C1F2C" w:rsidP="00972B13">
            <w:pPr>
              <w:keepLines/>
              <w:rPr>
                <w:rFonts w:ascii="Arial" w:hAnsi="Arial" w:cs="Arial"/>
              </w:rPr>
            </w:pPr>
            <w:r w:rsidRPr="003C1F2C">
              <w:rPr>
                <w:rFonts w:ascii="Arial" w:hAnsi="Arial" w:cs="Arial"/>
                <w:noProof/>
              </w:rPr>
              <w:t>None specified</w:t>
            </w:r>
            <w:r w:rsidRPr="003C1F2C">
              <w:rPr>
                <w:rFonts w:ascii="Arial" w:hAnsi="Arial" w:cs="Arial"/>
              </w:rPr>
              <w:t xml:space="preserve"> </w:t>
            </w:r>
          </w:p>
        </w:tc>
      </w:tr>
      <w:tr w:rsidR="003C1F2C" w:rsidRPr="003C1F2C" w14:paraId="6B4DC34D" w14:textId="77777777" w:rsidTr="003C1F2C">
        <w:tc>
          <w:tcPr>
            <w:tcW w:w="8141" w:type="dxa"/>
            <w:gridSpan w:val="4"/>
            <w:shd w:val="clear" w:color="auto" w:fill="auto"/>
          </w:tcPr>
          <w:p w14:paraId="53AE9317" w14:textId="77777777" w:rsidR="003C1F2C" w:rsidRPr="003C1F2C" w:rsidRDefault="003C1F2C" w:rsidP="00972B13">
            <w:pPr>
              <w:keepLines/>
              <w:rPr>
                <w:rFonts w:ascii="Arial" w:hAnsi="Arial" w:cs="Arial"/>
              </w:rPr>
            </w:pPr>
          </w:p>
        </w:tc>
      </w:tr>
      <w:tr w:rsidR="003C1F2C" w:rsidRPr="003C1F2C" w14:paraId="7201070A" w14:textId="77777777" w:rsidTr="003C1F2C">
        <w:tblPrEx>
          <w:tblLook w:val="04A0" w:firstRow="1" w:lastRow="0" w:firstColumn="1" w:lastColumn="0" w:noHBand="0" w:noVBand="1"/>
        </w:tblPrEx>
        <w:tc>
          <w:tcPr>
            <w:tcW w:w="1762" w:type="dxa"/>
            <w:shd w:val="clear" w:color="auto" w:fill="auto"/>
          </w:tcPr>
          <w:p w14:paraId="214A5B08"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Related business rules (Section 4):</w:t>
            </w:r>
          </w:p>
        </w:tc>
        <w:tc>
          <w:tcPr>
            <w:tcW w:w="6379" w:type="dxa"/>
            <w:gridSpan w:val="3"/>
            <w:shd w:val="clear" w:color="auto" w:fill="auto"/>
          </w:tcPr>
          <w:p w14:paraId="3C9317B3" w14:textId="77777777" w:rsidR="003C1F2C" w:rsidRPr="003C1F2C" w:rsidRDefault="003C1F2C" w:rsidP="00972B13">
            <w:pPr>
              <w:rPr>
                <w:rFonts w:ascii="Arial" w:hAnsi="Arial" w:cs="Arial"/>
              </w:rPr>
            </w:pPr>
            <w:r w:rsidRPr="003C1F2C">
              <w:rPr>
                <w:rFonts w:ascii="Arial" w:hAnsi="Arial" w:cs="Arial"/>
                <w:color w:val="000000"/>
              </w:rPr>
              <w:t>Admission to high dependency unit (HDU) / intensive care unit (ICU) – mother conditionally mandatory data items, Date of admission – mother and Date of birth – baby conditionally mandatory data items</w:t>
            </w:r>
          </w:p>
        </w:tc>
      </w:tr>
    </w:tbl>
    <w:p w14:paraId="2C7802BF" w14:textId="77777777" w:rsidR="003C1F2C" w:rsidRPr="003C1F2C" w:rsidRDefault="003C1F2C" w:rsidP="003C1F2C">
      <w:pPr>
        <w:keepLines/>
        <w:rPr>
          <w:rStyle w:val="Strong"/>
          <w:rFonts w:ascii="Arial" w:eastAsia="MS Gothic" w:hAnsi="Arial" w:cs="Arial"/>
          <w:lang w:eastAsia="en-AU"/>
        </w:rPr>
      </w:pPr>
    </w:p>
    <w:p w14:paraId="130E1376" w14:textId="77777777" w:rsidR="003C1F2C" w:rsidRPr="003C1F2C" w:rsidRDefault="003C1F2C" w:rsidP="003C1F2C">
      <w:pPr>
        <w:keepLines/>
        <w:rPr>
          <w:rStyle w:val="Strong"/>
          <w:rFonts w:ascii="Arial" w:eastAsia="MS Gothic" w:hAnsi="Arial" w:cs="Arial"/>
          <w:b w:val="0"/>
          <w:bCs w:val="0"/>
          <w:lang w:eastAsia="en-AU"/>
        </w:rPr>
      </w:pPr>
      <w:r w:rsidRPr="003C1F2C">
        <w:rPr>
          <w:rStyle w:val="Strong"/>
          <w:rFonts w:ascii="Arial" w:eastAsia="MS Gothic" w:hAnsi="Arial" w:cs="Arial"/>
        </w:rPr>
        <w:t>Administration</w:t>
      </w:r>
    </w:p>
    <w:p w14:paraId="1E0D4094" w14:textId="77777777" w:rsidR="003C1F2C" w:rsidRPr="003C1F2C" w:rsidRDefault="003C1F2C" w:rsidP="003C1F2C">
      <w:pPr>
        <w:pStyle w:val="AttributeSubheading"/>
        <w:keepNext w:val="0"/>
        <w:rPr>
          <w:rFonts w:ascii="Arial" w:hAnsi="Arial" w:cs="Arial"/>
          <w:i w:val="0"/>
          <w:szCs w:val="20"/>
        </w:rPr>
      </w:pPr>
    </w:p>
    <w:tbl>
      <w:tblPr>
        <w:tblW w:w="8708" w:type="dxa"/>
        <w:tblInd w:w="648" w:type="dxa"/>
        <w:tblLook w:val="01E0" w:firstRow="1" w:lastRow="1" w:firstColumn="1" w:lastColumn="1" w:noHBand="0" w:noVBand="0"/>
      </w:tblPr>
      <w:tblGrid>
        <w:gridCol w:w="2025"/>
        <w:gridCol w:w="2025"/>
        <w:gridCol w:w="2025"/>
        <w:gridCol w:w="2633"/>
      </w:tblGrid>
      <w:tr w:rsidR="003C1F2C" w:rsidRPr="003C1F2C" w14:paraId="5F63C298" w14:textId="77777777" w:rsidTr="003C1F2C">
        <w:tc>
          <w:tcPr>
            <w:tcW w:w="2025" w:type="dxa"/>
            <w:shd w:val="clear" w:color="auto" w:fill="auto"/>
          </w:tcPr>
          <w:p w14:paraId="7D7335C5"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Principal data users</w:t>
            </w:r>
          </w:p>
        </w:tc>
        <w:tc>
          <w:tcPr>
            <w:tcW w:w="6683" w:type="dxa"/>
            <w:gridSpan w:val="3"/>
            <w:shd w:val="clear" w:color="auto" w:fill="auto"/>
          </w:tcPr>
          <w:p w14:paraId="47E2B5C3" w14:textId="77777777" w:rsidR="003C1F2C" w:rsidRPr="003C1F2C" w:rsidRDefault="003C1F2C" w:rsidP="00972B13">
            <w:pPr>
              <w:keepLines/>
              <w:rPr>
                <w:rFonts w:ascii="Arial" w:hAnsi="Arial" w:cs="Arial"/>
              </w:rPr>
            </w:pPr>
            <w:r w:rsidRPr="003C1F2C">
              <w:rPr>
                <w:rFonts w:ascii="Arial" w:hAnsi="Arial" w:cs="Arial"/>
                <w:noProof/>
              </w:rPr>
              <w:t>Consultative Council on Obstetric and Paediatric Mortality and Morbidity</w:t>
            </w:r>
          </w:p>
        </w:tc>
      </w:tr>
      <w:tr w:rsidR="003C1F2C" w:rsidRPr="003C1F2C" w14:paraId="0C98E76C" w14:textId="77777777" w:rsidTr="003C1F2C">
        <w:tc>
          <w:tcPr>
            <w:tcW w:w="8708" w:type="dxa"/>
            <w:gridSpan w:val="4"/>
            <w:shd w:val="clear" w:color="auto" w:fill="auto"/>
          </w:tcPr>
          <w:p w14:paraId="112D295F" w14:textId="77777777" w:rsidR="003C1F2C" w:rsidRPr="003C1F2C" w:rsidRDefault="003C1F2C" w:rsidP="00972B13">
            <w:pPr>
              <w:keepLines/>
              <w:rPr>
                <w:rFonts w:ascii="Arial" w:hAnsi="Arial" w:cs="Arial"/>
              </w:rPr>
            </w:pPr>
          </w:p>
        </w:tc>
      </w:tr>
      <w:tr w:rsidR="003C1F2C" w:rsidRPr="003C1F2C" w14:paraId="567D3A36" w14:textId="77777777" w:rsidTr="003C1F2C">
        <w:tc>
          <w:tcPr>
            <w:tcW w:w="2025" w:type="dxa"/>
            <w:shd w:val="clear" w:color="auto" w:fill="auto"/>
          </w:tcPr>
          <w:p w14:paraId="60F2DFC4"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Definition source</w:t>
            </w:r>
          </w:p>
        </w:tc>
        <w:tc>
          <w:tcPr>
            <w:tcW w:w="2025" w:type="dxa"/>
            <w:shd w:val="clear" w:color="auto" w:fill="auto"/>
          </w:tcPr>
          <w:p w14:paraId="607F519F" w14:textId="77777777" w:rsidR="003C1F2C" w:rsidRPr="003C1F2C" w:rsidRDefault="003C1F2C" w:rsidP="00972B13">
            <w:pPr>
              <w:keepLines/>
              <w:rPr>
                <w:rFonts w:ascii="Arial" w:hAnsi="Arial" w:cs="Arial"/>
              </w:rPr>
            </w:pPr>
            <w:r w:rsidRPr="003C1F2C">
              <w:rPr>
                <w:rFonts w:ascii="Arial" w:hAnsi="Arial" w:cs="Arial"/>
                <w:noProof/>
              </w:rPr>
              <w:t>NHDD</w:t>
            </w:r>
          </w:p>
        </w:tc>
        <w:tc>
          <w:tcPr>
            <w:tcW w:w="2025" w:type="dxa"/>
            <w:shd w:val="clear" w:color="auto" w:fill="auto"/>
          </w:tcPr>
          <w:p w14:paraId="0F6B1E6D"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Version</w:t>
            </w:r>
          </w:p>
        </w:tc>
        <w:tc>
          <w:tcPr>
            <w:tcW w:w="2633" w:type="dxa"/>
            <w:shd w:val="clear" w:color="auto" w:fill="auto"/>
          </w:tcPr>
          <w:p w14:paraId="1B7AF106" w14:textId="77777777" w:rsidR="003C1F2C" w:rsidRPr="003C1F2C" w:rsidRDefault="003C1F2C" w:rsidP="00972B13">
            <w:pPr>
              <w:keepLines/>
              <w:rPr>
                <w:rFonts w:ascii="Arial" w:hAnsi="Arial" w:cs="Arial"/>
              </w:rPr>
            </w:pPr>
            <w:r w:rsidRPr="003C1F2C">
              <w:rPr>
                <w:rFonts w:ascii="Arial" w:hAnsi="Arial" w:cs="Arial"/>
                <w:noProof/>
              </w:rPr>
              <w:t>1. January 1982</w:t>
            </w:r>
          </w:p>
        </w:tc>
      </w:tr>
      <w:tr w:rsidR="003C1F2C" w:rsidRPr="003C1F2C" w14:paraId="30C3E43F" w14:textId="77777777" w:rsidTr="003C1F2C">
        <w:tc>
          <w:tcPr>
            <w:tcW w:w="8708" w:type="dxa"/>
            <w:gridSpan w:val="4"/>
            <w:shd w:val="clear" w:color="auto" w:fill="auto"/>
          </w:tcPr>
          <w:p w14:paraId="1D2F0AF4" w14:textId="77777777" w:rsidR="003C1F2C" w:rsidRPr="003C1F2C" w:rsidRDefault="003C1F2C" w:rsidP="00972B13">
            <w:pPr>
              <w:keepLines/>
              <w:rPr>
                <w:rFonts w:ascii="Arial" w:hAnsi="Arial" w:cs="Arial"/>
              </w:rPr>
            </w:pPr>
          </w:p>
        </w:tc>
      </w:tr>
      <w:tr w:rsidR="003C1F2C" w:rsidRPr="003C1F2C" w14:paraId="541D7E1E" w14:textId="77777777" w:rsidTr="003C1F2C">
        <w:tc>
          <w:tcPr>
            <w:tcW w:w="2025" w:type="dxa"/>
            <w:shd w:val="clear" w:color="auto" w:fill="auto"/>
          </w:tcPr>
          <w:p w14:paraId="661801CD"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Codeset source</w:t>
            </w:r>
          </w:p>
        </w:tc>
        <w:tc>
          <w:tcPr>
            <w:tcW w:w="2025" w:type="dxa"/>
            <w:shd w:val="clear" w:color="auto" w:fill="auto"/>
          </w:tcPr>
          <w:p w14:paraId="420A092A" w14:textId="77777777" w:rsidR="003C1F2C" w:rsidRPr="003C1F2C" w:rsidRDefault="003C1F2C" w:rsidP="00972B13">
            <w:pPr>
              <w:keepLines/>
              <w:rPr>
                <w:rFonts w:ascii="Arial" w:hAnsi="Arial" w:cs="Arial"/>
              </w:rPr>
            </w:pPr>
            <w:r w:rsidRPr="003C1F2C">
              <w:rPr>
                <w:rFonts w:ascii="Arial" w:hAnsi="Arial" w:cs="Arial"/>
                <w:noProof/>
              </w:rPr>
              <w:t>Not applicable</w:t>
            </w:r>
          </w:p>
        </w:tc>
        <w:tc>
          <w:tcPr>
            <w:tcW w:w="2025" w:type="dxa"/>
            <w:shd w:val="clear" w:color="auto" w:fill="auto"/>
          </w:tcPr>
          <w:p w14:paraId="160E551F" w14:textId="77777777" w:rsidR="003C1F2C" w:rsidRPr="003C1F2C" w:rsidRDefault="003C1F2C" w:rsidP="00972B13">
            <w:pPr>
              <w:pStyle w:val="AttributeSubheading"/>
              <w:keepNext w:val="0"/>
              <w:rPr>
                <w:rFonts w:ascii="Arial" w:hAnsi="Arial" w:cs="Arial"/>
                <w:i w:val="0"/>
                <w:color w:val="F26B73"/>
                <w:szCs w:val="20"/>
              </w:rPr>
            </w:pPr>
            <w:r w:rsidRPr="003C1F2C">
              <w:rPr>
                <w:rFonts w:ascii="Arial" w:hAnsi="Arial" w:cs="Arial"/>
                <w:i w:val="0"/>
                <w:color w:val="F26B73"/>
                <w:szCs w:val="20"/>
              </w:rPr>
              <w:t>Collection start date</w:t>
            </w:r>
          </w:p>
        </w:tc>
        <w:tc>
          <w:tcPr>
            <w:tcW w:w="2633" w:type="dxa"/>
            <w:shd w:val="clear" w:color="auto" w:fill="auto"/>
          </w:tcPr>
          <w:p w14:paraId="3EE436F7" w14:textId="77777777" w:rsidR="003C1F2C" w:rsidRPr="003C1F2C" w:rsidRDefault="003C1F2C" w:rsidP="00972B13">
            <w:pPr>
              <w:keepLines/>
              <w:rPr>
                <w:rFonts w:ascii="Arial" w:hAnsi="Arial" w:cs="Arial"/>
              </w:rPr>
            </w:pPr>
            <w:r w:rsidRPr="003C1F2C">
              <w:rPr>
                <w:rFonts w:ascii="Arial" w:hAnsi="Arial" w:cs="Arial"/>
                <w:noProof/>
              </w:rPr>
              <w:t>1982</w:t>
            </w:r>
          </w:p>
        </w:tc>
      </w:tr>
    </w:tbl>
    <w:p w14:paraId="463727F5" w14:textId="0D871868" w:rsidR="00575C54" w:rsidRPr="001248C0" w:rsidRDefault="00575C54" w:rsidP="00575C54">
      <w:pPr>
        <w:rPr>
          <w:bCs/>
          <w:color w:val="CD004B"/>
          <w:sz w:val="44"/>
          <w:szCs w:val="44"/>
        </w:rPr>
      </w:pPr>
      <w:r>
        <w:br w:type="page"/>
      </w:r>
    </w:p>
    <w:p w14:paraId="1D5030DB" w14:textId="77777777" w:rsidR="00D5597B" w:rsidRPr="00564E9C" w:rsidRDefault="00D5597B" w:rsidP="00CE41BE">
      <w:pPr>
        <w:pStyle w:val="Heading2"/>
      </w:pPr>
      <w:bookmarkStart w:id="232" w:name="_Toc350263832"/>
      <w:bookmarkStart w:id="233" w:name="_Toc499798986"/>
      <w:bookmarkStart w:id="234" w:name="_Toc533164608"/>
      <w:bookmarkStart w:id="235" w:name="_Toc13799778"/>
      <w:r w:rsidRPr="00D5597B">
        <w:rPr>
          <w:highlight w:val="green"/>
        </w:rPr>
        <w:t xml:space="preserve">Obstetric complications – </w:t>
      </w:r>
      <w:bookmarkEnd w:id="232"/>
      <w:r w:rsidRPr="00D5597B">
        <w:rPr>
          <w:highlight w:val="green"/>
        </w:rPr>
        <w:t>ICD-10-AM code</w:t>
      </w:r>
      <w:bookmarkEnd w:id="233"/>
      <w:bookmarkEnd w:id="234"/>
      <w:bookmarkEnd w:id="235"/>
    </w:p>
    <w:p w14:paraId="286F09B7" w14:textId="77777777" w:rsidR="00D5597B" w:rsidRPr="00D5597B" w:rsidRDefault="00D5597B" w:rsidP="00D5597B">
      <w:pPr>
        <w:keepLines/>
        <w:rPr>
          <w:rStyle w:val="Strong"/>
          <w:rFonts w:ascii="Arial" w:eastAsia="MS Gothic" w:hAnsi="Arial" w:cs="Arial"/>
          <w:b w:val="0"/>
          <w:bCs w:val="0"/>
          <w:color w:val="F26B73"/>
        </w:rPr>
      </w:pPr>
      <w:r w:rsidRPr="00D5597B">
        <w:rPr>
          <w:rStyle w:val="Strong"/>
          <w:rFonts w:ascii="Arial" w:eastAsia="MS Gothic" w:hAnsi="Arial" w:cs="Arial"/>
        </w:rPr>
        <w:t>Specification</w:t>
      </w:r>
    </w:p>
    <w:p w14:paraId="46D4883F" w14:textId="77777777" w:rsidR="00D5597B" w:rsidRPr="00D5597B" w:rsidRDefault="00D5597B" w:rsidP="00D5597B">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D5597B" w:rsidRPr="00D5597B" w14:paraId="6A892BE3" w14:textId="77777777" w:rsidTr="00B6709A">
        <w:tc>
          <w:tcPr>
            <w:tcW w:w="2024" w:type="dxa"/>
            <w:shd w:val="clear" w:color="auto" w:fill="auto"/>
          </w:tcPr>
          <w:p w14:paraId="627BBFC3"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Definition</w:t>
            </w:r>
          </w:p>
        </w:tc>
        <w:tc>
          <w:tcPr>
            <w:tcW w:w="6400" w:type="dxa"/>
            <w:gridSpan w:val="3"/>
            <w:shd w:val="clear" w:color="auto" w:fill="auto"/>
          </w:tcPr>
          <w:p w14:paraId="407884BD" w14:textId="07842E81" w:rsidR="00D5597B" w:rsidRPr="00D5597B" w:rsidRDefault="00D5597B" w:rsidP="00A23A2C">
            <w:pPr>
              <w:keepLines/>
              <w:spacing w:before="60" w:after="60" w:line="200" w:lineRule="atLeast"/>
              <w:rPr>
                <w:rFonts w:ascii="Arial" w:hAnsi="Arial" w:cs="Arial"/>
              </w:rPr>
            </w:pPr>
            <w:r w:rsidRPr="00D5597B">
              <w:rPr>
                <w:rFonts w:ascii="Arial" w:hAnsi="Arial" w:cs="Arial"/>
                <w:noProof/>
              </w:rPr>
              <w:t xml:space="preserve">Complications arising during the </w:t>
            </w:r>
            <w:r w:rsidR="00C60453" w:rsidRPr="00C60453">
              <w:rPr>
                <w:rFonts w:ascii="Arial" w:hAnsi="Arial" w:cs="Arial"/>
                <w:noProof/>
                <w:highlight w:val="green"/>
              </w:rPr>
              <w:t>pregnancy</w:t>
            </w:r>
            <w:r w:rsidR="00C60453">
              <w:rPr>
                <w:rFonts w:ascii="Arial" w:hAnsi="Arial" w:cs="Arial"/>
                <w:noProof/>
              </w:rPr>
              <w:t xml:space="preserve"> </w:t>
            </w:r>
            <w:r w:rsidRPr="00C60453">
              <w:rPr>
                <w:rFonts w:ascii="Arial" w:hAnsi="Arial" w:cs="Arial"/>
                <w:strike/>
                <w:noProof/>
              </w:rPr>
              <w:t>period immediately before delivery (not including the intrapartum period</w:t>
            </w:r>
            <w:r w:rsidR="00C60453">
              <w:rPr>
                <w:rFonts w:ascii="Arial" w:hAnsi="Arial" w:cs="Arial"/>
                <w:noProof/>
              </w:rPr>
              <w:t xml:space="preserve"> </w:t>
            </w:r>
            <w:r w:rsidRPr="00D5597B">
              <w:rPr>
                <w:rFonts w:ascii="Arial" w:hAnsi="Arial" w:cs="Arial"/>
                <w:noProof/>
              </w:rPr>
              <w:t>that are directly attributable to the pregnancy and may have significantly affected care during the current pregnancy and/or pregnancy outcome</w:t>
            </w:r>
            <w:r w:rsidR="00C60453">
              <w:rPr>
                <w:rFonts w:ascii="Arial" w:hAnsi="Arial" w:cs="Arial"/>
                <w:noProof/>
              </w:rPr>
              <w:t>.</w:t>
            </w:r>
          </w:p>
        </w:tc>
      </w:tr>
      <w:tr w:rsidR="00D5597B" w:rsidRPr="00D5597B" w14:paraId="71CC70C0" w14:textId="77777777" w:rsidTr="00B6709A">
        <w:tc>
          <w:tcPr>
            <w:tcW w:w="8424" w:type="dxa"/>
            <w:gridSpan w:val="4"/>
            <w:shd w:val="clear" w:color="auto" w:fill="auto"/>
          </w:tcPr>
          <w:p w14:paraId="2B658C84" w14:textId="77777777" w:rsidR="00D5597B" w:rsidRPr="00D5597B" w:rsidRDefault="00D5597B" w:rsidP="00A63B1D">
            <w:pPr>
              <w:keepLines/>
              <w:rPr>
                <w:rFonts w:ascii="Arial" w:hAnsi="Arial" w:cs="Arial"/>
              </w:rPr>
            </w:pPr>
          </w:p>
        </w:tc>
      </w:tr>
      <w:tr w:rsidR="00D5597B" w:rsidRPr="00D5597B" w14:paraId="39860438" w14:textId="77777777" w:rsidTr="00B6709A">
        <w:tc>
          <w:tcPr>
            <w:tcW w:w="2024" w:type="dxa"/>
            <w:shd w:val="clear" w:color="auto" w:fill="auto"/>
          </w:tcPr>
          <w:p w14:paraId="4B0E7CEC"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Representation class</w:t>
            </w:r>
          </w:p>
        </w:tc>
        <w:tc>
          <w:tcPr>
            <w:tcW w:w="2025" w:type="dxa"/>
            <w:shd w:val="clear" w:color="auto" w:fill="auto"/>
          </w:tcPr>
          <w:p w14:paraId="05DB374A" w14:textId="77777777" w:rsidR="00D5597B" w:rsidRPr="00D5597B" w:rsidRDefault="00D5597B" w:rsidP="00A63B1D">
            <w:pPr>
              <w:keepLines/>
              <w:rPr>
                <w:rFonts w:ascii="Arial" w:hAnsi="Arial" w:cs="Arial"/>
              </w:rPr>
            </w:pPr>
            <w:r w:rsidRPr="00D5597B">
              <w:rPr>
                <w:rFonts w:ascii="Arial" w:hAnsi="Arial" w:cs="Arial"/>
                <w:noProof/>
              </w:rPr>
              <w:t>Code</w:t>
            </w:r>
          </w:p>
        </w:tc>
        <w:tc>
          <w:tcPr>
            <w:tcW w:w="2025" w:type="dxa"/>
            <w:shd w:val="clear" w:color="auto" w:fill="auto"/>
          </w:tcPr>
          <w:p w14:paraId="45E4C549" w14:textId="77777777" w:rsidR="00D5597B" w:rsidRPr="00D5597B" w:rsidRDefault="00D5597B" w:rsidP="00A63B1D">
            <w:pPr>
              <w:keepLines/>
              <w:rPr>
                <w:rFonts w:ascii="Arial" w:hAnsi="Arial" w:cs="Arial"/>
              </w:rPr>
            </w:pPr>
            <w:r w:rsidRPr="00D5597B">
              <w:rPr>
                <w:rFonts w:ascii="Arial" w:hAnsi="Arial" w:cs="Arial"/>
                <w:color w:val="F26B73"/>
              </w:rPr>
              <w:t>Data type</w:t>
            </w:r>
          </w:p>
        </w:tc>
        <w:tc>
          <w:tcPr>
            <w:tcW w:w="2350" w:type="dxa"/>
            <w:shd w:val="clear" w:color="auto" w:fill="auto"/>
          </w:tcPr>
          <w:p w14:paraId="74714C38" w14:textId="77777777" w:rsidR="00D5597B" w:rsidRPr="00D5597B" w:rsidRDefault="00D5597B" w:rsidP="00A63B1D">
            <w:pPr>
              <w:keepLines/>
              <w:rPr>
                <w:rFonts w:ascii="Arial" w:hAnsi="Arial" w:cs="Arial"/>
              </w:rPr>
            </w:pPr>
            <w:r w:rsidRPr="00D5597B">
              <w:rPr>
                <w:rFonts w:ascii="Arial" w:hAnsi="Arial" w:cs="Arial"/>
                <w:noProof/>
              </w:rPr>
              <w:t>String</w:t>
            </w:r>
          </w:p>
        </w:tc>
      </w:tr>
      <w:tr w:rsidR="00D5597B" w:rsidRPr="00D5597B" w14:paraId="2E609B71" w14:textId="77777777" w:rsidTr="00B6709A">
        <w:tc>
          <w:tcPr>
            <w:tcW w:w="8424" w:type="dxa"/>
            <w:gridSpan w:val="4"/>
            <w:shd w:val="clear" w:color="auto" w:fill="auto"/>
          </w:tcPr>
          <w:p w14:paraId="655CA631" w14:textId="77777777" w:rsidR="00D5597B" w:rsidRPr="00D5597B" w:rsidRDefault="00D5597B" w:rsidP="00A63B1D">
            <w:pPr>
              <w:keepLines/>
              <w:rPr>
                <w:rFonts w:ascii="Arial" w:hAnsi="Arial" w:cs="Arial"/>
              </w:rPr>
            </w:pPr>
          </w:p>
        </w:tc>
      </w:tr>
      <w:tr w:rsidR="00D5597B" w:rsidRPr="00D5597B" w14:paraId="7C19861E" w14:textId="77777777" w:rsidTr="00B6709A">
        <w:tc>
          <w:tcPr>
            <w:tcW w:w="2024" w:type="dxa"/>
            <w:shd w:val="clear" w:color="auto" w:fill="auto"/>
          </w:tcPr>
          <w:p w14:paraId="4B37F845"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Format</w:t>
            </w:r>
          </w:p>
        </w:tc>
        <w:tc>
          <w:tcPr>
            <w:tcW w:w="2025" w:type="dxa"/>
            <w:shd w:val="clear" w:color="auto" w:fill="auto"/>
          </w:tcPr>
          <w:p w14:paraId="3D3C4E13" w14:textId="77777777" w:rsidR="00D5597B" w:rsidRPr="00D5597B" w:rsidRDefault="00D5597B" w:rsidP="00A63B1D">
            <w:pPr>
              <w:keepLines/>
              <w:rPr>
                <w:rFonts w:ascii="Arial" w:hAnsi="Arial" w:cs="Arial"/>
              </w:rPr>
            </w:pPr>
            <w:r w:rsidRPr="00D5597B">
              <w:rPr>
                <w:rFonts w:ascii="Arial" w:hAnsi="Arial" w:cs="Arial"/>
                <w:noProof/>
              </w:rPr>
              <w:t>ANN[NN]</w:t>
            </w:r>
          </w:p>
        </w:tc>
        <w:tc>
          <w:tcPr>
            <w:tcW w:w="2025" w:type="dxa"/>
            <w:shd w:val="clear" w:color="auto" w:fill="auto"/>
          </w:tcPr>
          <w:p w14:paraId="4D8C1507" w14:textId="77777777" w:rsidR="00D5597B" w:rsidRPr="00D5597B" w:rsidRDefault="00D5597B" w:rsidP="00A63B1D">
            <w:pPr>
              <w:pStyle w:val="AttributeSubheading"/>
              <w:keepNext w:val="0"/>
              <w:rPr>
                <w:rFonts w:ascii="Arial" w:hAnsi="Arial" w:cs="Arial"/>
                <w:szCs w:val="20"/>
                <w:lang w:eastAsia="en-US"/>
              </w:rPr>
            </w:pPr>
            <w:r w:rsidRPr="00D5597B">
              <w:rPr>
                <w:rFonts w:ascii="Arial" w:hAnsi="Arial" w:cs="Arial"/>
                <w:i w:val="0"/>
                <w:color w:val="F26B73"/>
                <w:szCs w:val="20"/>
              </w:rPr>
              <w:t>Field size</w:t>
            </w:r>
          </w:p>
        </w:tc>
        <w:tc>
          <w:tcPr>
            <w:tcW w:w="2350" w:type="dxa"/>
            <w:shd w:val="clear" w:color="auto" w:fill="auto"/>
          </w:tcPr>
          <w:p w14:paraId="120F9D7D" w14:textId="77777777" w:rsidR="00D5597B" w:rsidRPr="00D5597B" w:rsidRDefault="00D5597B" w:rsidP="00A63B1D">
            <w:pPr>
              <w:keepLines/>
              <w:rPr>
                <w:rFonts w:ascii="Arial" w:hAnsi="Arial" w:cs="Arial"/>
              </w:rPr>
            </w:pPr>
            <w:r w:rsidRPr="00D5597B">
              <w:rPr>
                <w:rFonts w:ascii="Arial" w:hAnsi="Arial" w:cs="Arial"/>
                <w:noProof/>
              </w:rPr>
              <w:t>5 (x15)</w:t>
            </w:r>
          </w:p>
        </w:tc>
      </w:tr>
      <w:tr w:rsidR="00D5597B" w:rsidRPr="00D5597B" w14:paraId="4CF5DC54" w14:textId="77777777" w:rsidTr="00B6709A">
        <w:tc>
          <w:tcPr>
            <w:tcW w:w="8424" w:type="dxa"/>
            <w:gridSpan w:val="4"/>
            <w:shd w:val="clear" w:color="auto" w:fill="auto"/>
          </w:tcPr>
          <w:p w14:paraId="7A3B3890" w14:textId="77777777" w:rsidR="00D5597B" w:rsidRPr="00D5597B" w:rsidRDefault="00D5597B" w:rsidP="00A63B1D">
            <w:pPr>
              <w:keepLines/>
              <w:rPr>
                <w:rFonts w:ascii="Arial" w:hAnsi="Arial" w:cs="Arial"/>
              </w:rPr>
            </w:pPr>
          </w:p>
        </w:tc>
      </w:tr>
      <w:tr w:rsidR="00D5597B" w:rsidRPr="00D5597B" w14:paraId="6CC93EC8" w14:textId="77777777" w:rsidTr="00B6709A">
        <w:tc>
          <w:tcPr>
            <w:tcW w:w="2024" w:type="dxa"/>
            <w:shd w:val="clear" w:color="auto" w:fill="auto"/>
          </w:tcPr>
          <w:p w14:paraId="0F1271A3"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Location</w:t>
            </w:r>
          </w:p>
        </w:tc>
        <w:tc>
          <w:tcPr>
            <w:tcW w:w="2025" w:type="dxa"/>
            <w:shd w:val="clear" w:color="auto" w:fill="auto"/>
          </w:tcPr>
          <w:p w14:paraId="519E3C00" w14:textId="77777777" w:rsidR="00D5597B" w:rsidRPr="00D5597B" w:rsidRDefault="00D5597B" w:rsidP="00A63B1D">
            <w:pPr>
              <w:keepLines/>
              <w:rPr>
                <w:rFonts w:ascii="Arial" w:hAnsi="Arial" w:cs="Arial"/>
              </w:rPr>
            </w:pPr>
            <w:r w:rsidRPr="00D5597B">
              <w:rPr>
                <w:rFonts w:ascii="Arial" w:hAnsi="Arial" w:cs="Arial"/>
                <w:noProof/>
              </w:rPr>
              <w:t>Episode record</w:t>
            </w:r>
          </w:p>
        </w:tc>
        <w:tc>
          <w:tcPr>
            <w:tcW w:w="2025" w:type="dxa"/>
            <w:shd w:val="clear" w:color="auto" w:fill="auto"/>
          </w:tcPr>
          <w:p w14:paraId="3E70B846"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Position</w:t>
            </w:r>
          </w:p>
        </w:tc>
        <w:tc>
          <w:tcPr>
            <w:tcW w:w="2350" w:type="dxa"/>
            <w:shd w:val="clear" w:color="auto" w:fill="auto"/>
          </w:tcPr>
          <w:p w14:paraId="055A1AF8" w14:textId="77777777" w:rsidR="00D5597B" w:rsidRPr="00D5597B" w:rsidRDefault="00D5597B" w:rsidP="00A63B1D">
            <w:pPr>
              <w:keepLines/>
              <w:rPr>
                <w:rFonts w:ascii="Arial" w:hAnsi="Arial" w:cs="Arial"/>
              </w:rPr>
            </w:pPr>
            <w:r w:rsidRPr="00D5597B">
              <w:rPr>
                <w:rFonts w:ascii="Arial" w:hAnsi="Arial" w:cs="Arial"/>
                <w:noProof/>
              </w:rPr>
              <w:t>52</w:t>
            </w:r>
          </w:p>
        </w:tc>
      </w:tr>
      <w:tr w:rsidR="00D5597B" w:rsidRPr="00D5597B" w14:paraId="19F42927" w14:textId="77777777" w:rsidTr="00B6709A">
        <w:tc>
          <w:tcPr>
            <w:tcW w:w="8424" w:type="dxa"/>
            <w:gridSpan w:val="4"/>
            <w:shd w:val="clear" w:color="auto" w:fill="auto"/>
          </w:tcPr>
          <w:p w14:paraId="7F7A82AD" w14:textId="77777777" w:rsidR="00D5597B" w:rsidRPr="00D5597B" w:rsidRDefault="00D5597B" w:rsidP="00A63B1D">
            <w:pPr>
              <w:keepLines/>
              <w:rPr>
                <w:rFonts w:ascii="Arial" w:hAnsi="Arial" w:cs="Arial"/>
              </w:rPr>
            </w:pPr>
          </w:p>
        </w:tc>
      </w:tr>
      <w:tr w:rsidR="00D5597B" w:rsidRPr="00D5597B" w14:paraId="3FFAC9F3" w14:textId="77777777" w:rsidTr="00B6709A">
        <w:tc>
          <w:tcPr>
            <w:tcW w:w="2024" w:type="dxa"/>
            <w:shd w:val="clear" w:color="auto" w:fill="auto"/>
          </w:tcPr>
          <w:p w14:paraId="46DB6BD9"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Permissible values</w:t>
            </w:r>
          </w:p>
        </w:tc>
        <w:tc>
          <w:tcPr>
            <w:tcW w:w="6400" w:type="dxa"/>
            <w:gridSpan w:val="3"/>
            <w:shd w:val="clear" w:color="auto" w:fill="auto"/>
          </w:tcPr>
          <w:p w14:paraId="6AC543E3" w14:textId="070B0941" w:rsidR="00D5597B" w:rsidRPr="00B6709A" w:rsidRDefault="00D5597B" w:rsidP="00A63B1D">
            <w:pPr>
              <w:keepLines/>
              <w:rPr>
                <w:rFonts w:ascii="Arial" w:hAnsi="Arial" w:cs="Arial"/>
                <w:strike/>
                <w:noProof/>
              </w:rPr>
            </w:pPr>
            <w:r w:rsidRPr="00B6709A">
              <w:rPr>
                <w:rFonts w:ascii="Arial" w:hAnsi="Arial" w:cs="Arial"/>
                <w:strike/>
                <w:noProof/>
              </w:rPr>
              <w:t>ICD-10-AM (8</w:t>
            </w:r>
            <w:r w:rsidRPr="00B6709A">
              <w:rPr>
                <w:rFonts w:ascii="Arial" w:hAnsi="Arial" w:cs="Arial"/>
                <w:strike/>
                <w:noProof/>
                <w:vertAlign w:val="superscript"/>
              </w:rPr>
              <w:t>th</w:t>
            </w:r>
            <w:r w:rsidRPr="00B6709A">
              <w:rPr>
                <w:rFonts w:ascii="Arial" w:hAnsi="Arial" w:cs="Arial"/>
                <w:strike/>
                <w:noProof/>
              </w:rPr>
              <w:t xml:space="preserve"> edition) available on request, please email </w:t>
            </w:r>
            <w:hyperlink r:id="rId31" w:history="1">
              <w:r w:rsidRPr="00B6709A">
                <w:rPr>
                  <w:rStyle w:val="Hyperlink"/>
                  <w:rFonts w:ascii="Arial" w:hAnsi="Arial" w:cs="Arial"/>
                  <w:strike/>
                  <w:noProof/>
                </w:rPr>
                <w:t>perinatal.data@dhhs.vic.gov.au</w:t>
              </w:r>
            </w:hyperlink>
          </w:p>
          <w:p w14:paraId="38DE8C78" w14:textId="77777777" w:rsidR="00B6709A" w:rsidRDefault="00B6709A" w:rsidP="00B6709A">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32"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4CBFB9D3" w14:textId="77777777" w:rsidR="00B6709A" w:rsidRDefault="00B6709A" w:rsidP="00B6709A">
            <w:pPr>
              <w:keepLines/>
              <w:rPr>
                <w:rFonts w:ascii="Arial" w:hAnsi="Arial" w:cs="Arial"/>
                <w:noProof/>
              </w:rPr>
            </w:pPr>
          </w:p>
          <w:p w14:paraId="7248B282" w14:textId="77777777" w:rsidR="00B6709A" w:rsidRDefault="00B6709A" w:rsidP="00B6709A">
            <w:pPr>
              <w:keepLines/>
              <w:rPr>
                <w:rFonts w:ascii="Arial" w:hAnsi="Arial" w:cs="Arial"/>
                <w:noProof/>
              </w:rPr>
            </w:pPr>
            <w:r w:rsidRPr="003834AB">
              <w:rPr>
                <w:rFonts w:ascii="Arial" w:hAnsi="Arial" w:cs="Arial"/>
                <w:noProof/>
                <w:highlight w:val="green"/>
              </w:rPr>
              <w:t>A</w:t>
            </w:r>
            <w:r>
              <w:rPr>
                <w:rFonts w:ascii="Arial" w:hAnsi="Arial" w:cs="Arial"/>
                <w:noProof/>
                <w:highlight w:val="green"/>
              </w:rPr>
              <w:t>n additional code has been created solely for</w:t>
            </w:r>
            <w:r w:rsidRPr="003834AB">
              <w:rPr>
                <w:rFonts w:ascii="Arial" w:hAnsi="Arial" w:cs="Arial"/>
                <w:noProof/>
                <w:highlight w:val="green"/>
              </w:rPr>
              <w:t xml:space="preserve"> </w:t>
            </w:r>
            <w:r>
              <w:rPr>
                <w:rFonts w:ascii="Arial" w:hAnsi="Arial" w:cs="Arial"/>
                <w:noProof/>
                <w:highlight w:val="green"/>
              </w:rPr>
              <w:t xml:space="preserve">VPDC </w:t>
            </w:r>
            <w:r w:rsidRPr="003834AB">
              <w:rPr>
                <w:rFonts w:ascii="Arial" w:hAnsi="Arial" w:cs="Arial"/>
                <w:noProof/>
                <w:highlight w:val="green"/>
              </w:rPr>
              <w:t>reporting</w:t>
            </w:r>
            <w:r>
              <w:rPr>
                <w:rFonts w:ascii="Arial" w:hAnsi="Arial" w:cs="Arial"/>
                <w:noProof/>
                <w:highlight w:val="green"/>
              </w:rPr>
              <w:t xml:space="preserve"> in this data element</w:t>
            </w:r>
            <w:r w:rsidRPr="003834AB">
              <w:rPr>
                <w:rFonts w:ascii="Arial" w:hAnsi="Arial" w:cs="Arial"/>
                <w:noProof/>
                <w:highlight w:val="green"/>
              </w:rPr>
              <w:t>:</w:t>
            </w:r>
            <w:r w:rsidRPr="003834AB">
              <w:rPr>
                <w:rFonts w:ascii="Arial" w:hAnsi="Arial" w:cs="Arial"/>
                <w:noProof/>
              </w:rPr>
              <w:t xml:space="preserve"> </w:t>
            </w:r>
          </w:p>
          <w:p w14:paraId="4F66944E" w14:textId="77777777" w:rsidR="00B6709A" w:rsidRPr="00D5597B" w:rsidRDefault="00B6709A" w:rsidP="00A63B1D">
            <w:pPr>
              <w:keepLines/>
              <w:rPr>
                <w:rFonts w:ascii="Arial" w:hAnsi="Arial" w:cs="Arial"/>
                <w:noProof/>
              </w:rPr>
            </w:pPr>
          </w:p>
          <w:p w14:paraId="696249EB" w14:textId="77777777" w:rsidR="00D5597B" w:rsidRPr="00D5597B" w:rsidRDefault="00D5597B" w:rsidP="00A63B1D">
            <w:pPr>
              <w:keepLines/>
              <w:rPr>
                <w:rFonts w:ascii="Arial" w:hAnsi="Arial" w:cs="Arial"/>
                <w:b/>
                <w:noProof/>
              </w:rPr>
            </w:pPr>
            <w:r w:rsidRPr="00D5597B">
              <w:rPr>
                <w:rFonts w:ascii="Arial" w:hAnsi="Arial" w:cs="Arial"/>
                <w:b/>
                <w:noProof/>
              </w:rPr>
              <w:t>Code</w:t>
            </w:r>
            <w:r w:rsidRPr="00D5597B">
              <w:rPr>
                <w:rFonts w:ascii="Arial" w:hAnsi="Arial" w:cs="Arial"/>
                <w:b/>
                <w:noProof/>
              </w:rPr>
              <w:tab/>
              <w:t>Descriptor</w:t>
            </w:r>
          </w:p>
          <w:p w14:paraId="14966C2E" w14:textId="77777777" w:rsidR="00B6709A" w:rsidRPr="005C5D57" w:rsidRDefault="00D5597B" w:rsidP="00B6709A">
            <w:pPr>
              <w:keepLines/>
              <w:rPr>
                <w:rFonts w:ascii="Arial" w:hAnsi="Arial" w:cs="Arial"/>
                <w:i/>
                <w:noProof/>
              </w:rPr>
            </w:pPr>
            <w:r w:rsidRPr="00A23A2C">
              <w:rPr>
                <w:rFonts w:ascii="Arial" w:hAnsi="Arial" w:cs="Arial"/>
                <w:strike/>
                <w:noProof/>
              </w:rPr>
              <w:t>O142</w:t>
            </w:r>
            <w:r w:rsidRPr="00A23A2C">
              <w:rPr>
                <w:rFonts w:ascii="Arial" w:hAnsi="Arial" w:cs="Arial"/>
                <w:strike/>
                <w:noProof/>
              </w:rPr>
              <w:tab/>
              <w:t>HELLP Syndrome</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w:t>
            </w:r>
          </w:p>
          <w:p w14:paraId="01F0CF80" w14:textId="77777777" w:rsidR="00B6709A" w:rsidRPr="005C5D57" w:rsidRDefault="00D5597B" w:rsidP="00B6709A">
            <w:pPr>
              <w:keepLines/>
              <w:rPr>
                <w:rFonts w:ascii="Arial" w:hAnsi="Arial" w:cs="Arial"/>
                <w:i/>
                <w:noProof/>
              </w:rPr>
            </w:pPr>
            <w:r w:rsidRPr="00A23A2C">
              <w:rPr>
                <w:rFonts w:ascii="Arial" w:hAnsi="Arial" w:cs="Arial"/>
                <w:strike/>
                <w:noProof/>
              </w:rPr>
              <w:t>O149</w:t>
            </w:r>
            <w:r w:rsidRPr="00A23A2C">
              <w:rPr>
                <w:rFonts w:ascii="Arial" w:hAnsi="Arial" w:cs="Arial"/>
                <w:strike/>
                <w:noProof/>
              </w:rPr>
              <w:tab/>
              <w:t>Pre-eclampsia, unspecified</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w:t>
            </w:r>
          </w:p>
          <w:p w14:paraId="229C5EC1" w14:textId="0BC739B1" w:rsidR="00D5597B" w:rsidRPr="00B6709A" w:rsidRDefault="00D5597B" w:rsidP="00A63B1D">
            <w:pPr>
              <w:keepLines/>
              <w:rPr>
                <w:rFonts w:ascii="Arial" w:hAnsi="Arial" w:cs="Arial"/>
                <w:noProof/>
              </w:rPr>
            </w:pPr>
            <w:r w:rsidRPr="00A23A2C">
              <w:rPr>
                <w:rFonts w:ascii="Arial" w:hAnsi="Arial" w:cs="Arial"/>
                <w:strike/>
                <w:noProof/>
              </w:rPr>
              <w:t xml:space="preserve">O2442 </w:t>
            </w:r>
            <w:r w:rsidRPr="00A23A2C">
              <w:rPr>
                <w:rFonts w:ascii="Arial" w:hAnsi="Arial" w:cs="Arial"/>
                <w:strike/>
                <w:noProof/>
              </w:rPr>
              <w:tab/>
              <w:t xml:space="preserve">Diabetes mellitus arising at or after 24 weeks’ gestation, </w:t>
            </w:r>
            <w:r w:rsidRPr="00B6709A">
              <w:rPr>
                <w:rFonts w:ascii="Arial" w:hAnsi="Arial" w:cs="Arial"/>
                <w:noProof/>
              </w:rPr>
              <w:tab/>
            </w:r>
            <w:r w:rsidRPr="00A23A2C">
              <w:rPr>
                <w:rFonts w:ascii="Arial" w:hAnsi="Arial" w:cs="Arial"/>
                <w:strike/>
                <w:noProof/>
              </w:rPr>
              <w:t>insulin treated</w:t>
            </w:r>
            <w:r w:rsidR="00B6709A">
              <w:rPr>
                <w:rFonts w:ascii="Arial" w:hAnsi="Arial" w:cs="Arial"/>
                <w:strike/>
                <w:noProof/>
              </w:rPr>
              <w:br/>
            </w:r>
            <w:r w:rsidR="00B6709A">
              <w:rPr>
                <w:rFonts w:ascii="Arial" w:hAnsi="Arial" w:cs="Arial"/>
                <w:i/>
                <w:noProof/>
              </w:rPr>
              <w:tab/>
              <w:t>[same code in ICD-10-AM 11</w:t>
            </w:r>
            <w:r w:rsidR="00B6709A" w:rsidRPr="005C5D57">
              <w:rPr>
                <w:rFonts w:ascii="Arial" w:hAnsi="Arial" w:cs="Arial"/>
                <w:i/>
                <w:noProof/>
                <w:vertAlign w:val="superscript"/>
              </w:rPr>
              <w:t>th</w:t>
            </w:r>
            <w:r w:rsidR="00B6709A">
              <w:rPr>
                <w:rFonts w:ascii="Arial" w:hAnsi="Arial" w:cs="Arial"/>
                <w:i/>
                <w:noProof/>
              </w:rPr>
              <w:t xml:space="preserve"> edition, descriptor changes to:</w:t>
            </w:r>
            <w:r w:rsidR="00B6709A">
              <w:rPr>
                <w:rFonts w:ascii="Arial" w:hAnsi="Arial" w:cs="Arial"/>
                <w:i/>
                <w:noProof/>
              </w:rPr>
              <w:br/>
            </w:r>
            <w:r w:rsidR="00B6709A">
              <w:rPr>
                <w:rFonts w:ascii="Arial" w:hAnsi="Arial" w:cs="Arial"/>
                <w:i/>
                <w:noProof/>
              </w:rPr>
              <w:tab/>
              <w:t>Diabetes mellitus arising during pregnancy, insulin treated]</w:t>
            </w:r>
          </w:p>
          <w:p w14:paraId="63EBD21A" w14:textId="3B481B71" w:rsidR="00D5597B" w:rsidRPr="00B6709A" w:rsidRDefault="00D5597B" w:rsidP="00A63B1D">
            <w:pPr>
              <w:keepLines/>
              <w:rPr>
                <w:rFonts w:ascii="Arial" w:hAnsi="Arial" w:cs="Arial"/>
                <w:noProof/>
              </w:rPr>
            </w:pPr>
            <w:r w:rsidRPr="00A23A2C">
              <w:rPr>
                <w:rFonts w:ascii="Arial" w:hAnsi="Arial" w:cs="Arial"/>
                <w:strike/>
                <w:noProof/>
              </w:rPr>
              <w:t xml:space="preserve">O2444 </w:t>
            </w:r>
            <w:r w:rsidRPr="00A23A2C">
              <w:rPr>
                <w:rFonts w:ascii="Arial" w:hAnsi="Arial" w:cs="Arial"/>
                <w:strike/>
                <w:noProof/>
              </w:rPr>
              <w:tab/>
              <w:t xml:space="preserve">Diabetes mellitus arising at or after 24 weeks’ gestation, diet </w:t>
            </w:r>
            <w:r w:rsidR="00B6709A">
              <w:rPr>
                <w:rFonts w:ascii="Arial" w:hAnsi="Arial" w:cs="Arial"/>
                <w:strike/>
                <w:noProof/>
              </w:rPr>
              <w:br/>
            </w:r>
            <w:r w:rsidR="00B6709A" w:rsidRPr="00B6709A">
              <w:rPr>
                <w:rFonts w:ascii="Arial" w:hAnsi="Arial" w:cs="Arial"/>
                <w:noProof/>
              </w:rPr>
              <w:tab/>
            </w:r>
            <w:r w:rsidRPr="00A23A2C">
              <w:rPr>
                <w:rFonts w:ascii="Arial" w:hAnsi="Arial" w:cs="Arial"/>
                <w:strike/>
                <w:noProof/>
              </w:rPr>
              <w:t>controlled</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 descriptor changes to:</w:t>
            </w:r>
            <w:r w:rsidR="00B6709A">
              <w:rPr>
                <w:rFonts w:ascii="Arial" w:hAnsi="Arial" w:cs="Arial"/>
                <w:i/>
                <w:noProof/>
              </w:rPr>
              <w:br/>
            </w:r>
            <w:r w:rsidR="00B6709A">
              <w:rPr>
                <w:rFonts w:ascii="Arial" w:hAnsi="Arial" w:cs="Arial"/>
                <w:i/>
                <w:noProof/>
              </w:rPr>
              <w:tab/>
              <w:t>Diabetes mellitus arising during pregnancy, other [treatment]]</w:t>
            </w:r>
          </w:p>
          <w:p w14:paraId="68E80DED" w14:textId="560F53F8" w:rsidR="00D5597B" w:rsidRPr="00B6709A" w:rsidRDefault="00D5597B" w:rsidP="00A63B1D">
            <w:pPr>
              <w:keepLines/>
              <w:rPr>
                <w:rFonts w:ascii="Arial" w:hAnsi="Arial" w:cs="Arial"/>
                <w:noProof/>
              </w:rPr>
            </w:pPr>
            <w:r w:rsidRPr="00A23A2C">
              <w:rPr>
                <w:rFonts w:ascii="Arial" w:hAnsi="Arial" w:cs="Arial"/>
                <w:strike/>
                <w:noProof/>
              </w:rPr>
              <w:t>O365</w:t>
            </w:r>
            <w:r w:rsidRPr="00A23A2C">
              <w:rPr>
                <w:rFonts w:ascii="Arial" w:hAnsi="Arial" w:cs="Arial"/>
                <w:strike/>
                <w:noProof/>
              </w:rPr>
              <w:tab/>
              <w:t>Suspected fetal growth restriction</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 descriptor changes to:</w:t>
            </w:r>
            <w:r w:rsidR="00B6709A">
              <w:rPr>
                <w:rFonts w:ascii="Arial" w:hAnsi="Arial" w:cs="Arial"/>
                <w:i/>
                <w:noProof/>
              </w:rPr>
              <w:br/>
            </w:r>
            <w:r w:rsidR="00B6709A">
              <w:rPr>
                <w:rFonts w:ascii="Arial" w:hAnsi="Arial" w:cs="Arial"/>
                <w:i/>
                <w:noProof/>
              </w:rPr>
              <w:tab/>
              <w:t>Maternal care for poor fetal growth]</w:t>
            </w:r>
          </w:p>
          <w:p w14:paraId="01522F87" w14:textId="77777777" w:rsidR="00B6709A" w:rsidRPr="005C5D57" w:rsidRDefault="00D5597B" w:rsidP="00B6709A">
            <w:pPr>
              <w:keepLines/>
              <w:rPr>
                <w:rFonts w:ascii="Arial" w:hAnsi="Arial" w:cs="Arial"/>
                <w:i/>
                <w:noProof/>
              </w:rPr>
            </w:pPr>
            <w:r w:rsidRPr="00A23A2C">
              <w:rPr>
                <w:rFonts w:ascii="Arial" w:hAnsi="Arial" w:cs="Arial"/>
                <w:strike/>
                <w:noProof/>
              </w:rPr>
              <w:t>O440</w:t>
            </w:r>
            <w:r w:rsidRPr="00A23A2C">
              <w:rPr>
                <w:rFonts w:ascii="Arial" w:hAnsi="Arial" w:cs="Arial"/>
                <w:strike/>
                <w:noProof/>
              </w:rPr>
              <w:tab/>
              <w:t>Placenta praevia without haemorrhage</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w:t>
            </w:r>
          </w:p>
          <w:p w14:paraId="32EC16C1" w14:textId="77777777" w:rsidR="00B6709A" w:rsidRPr="005C5D57" w:rsidRDefault="00D5597B" w:rsidP="00B6709A">
            <w:pPr>
              <w:keepLines/>
              <w:rPr>
                <w:rFonts w:ascii="Arial" w:hAnsi="Arial" w:cs="Arial"/>
                <w:i/>
                <w:noProof/>
              </w:rPr>
            </w:pPr>
            <w:r w:rsidRPr="00A23A2C">
              <w:rPr>
                <w:rFonts w:ascii="Arial" w:hAnsi="Arial" w:cs="Arial"/>
                <w:strike/>
                <w:noProof/>
              </w:rPr>
              <w:t>O441</w:t>
            </w:r>
            <w:r w:rsidRPr="00A23A2C">
              <w:rPr>
                <w:rFonts w:ascii="Arial" w:hAnsi="Arial" w:cs="Arial"/>
                <w:strike/>
                <w:noProof/>
              </w:rPr>
              <w:tab/>
              <w:t>Placenta praevia with haemorrhage</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w:t>
            </w:r>
          </w:p>
          <w:p w14:paraId="71F8101B" w14:textId="77777777" w:rsidR="00B6709A" w:rsidRPr="005C5D57" w:rsidRDefault="00D5597B" w:rsidP="00B6709A">
            <w:pPr>
              <w:keepLines/>
              <w:rPr>
                <w:rFonts w:ascii="Arial" w:hAnsi="Arial" w:cs="Arial"/>
                <w:i/>
                <w:noProof/>
              </w:rPr>
            </w:pPr>
            <w:r w:rsidRPr="00A23A2C">
              <w:rPr>
                <w:rFonts w:ascii="Arial" w:hAnsi="Arial" w:cs="Arial"/>
                <w:strike/>
                <w:noProof/>
              </w:rPr>
              <w:t>O459</w:t>
            </w:r>
            <w:r w:rsidRPr="00A23A2C">
              <w:rPr>
                <w:rFonts w:ascii="Arial" w:hAnsi="Arial" w:cs="Arial"/>
                <w:strike/>
                <w:noProof/>
              </w:rPr>
              <w:tab/>
              <w:t>Premature separation of placenta (abruptio placentae)</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w:t>
            </w:r>
          </w:p>
          <w:p w14:paraId="36CDBC33" w14:textId="77777777" w:rsidR="00B6709A" w:rsidRPr="005C5D57" w:rsidRDefault="00D5597B" w:rsidP="00B6709A">
            <w:pPr>
              <w:keepLines/>
              <w:rPr>
                <w:rFonts w:ascii="Arial" w:hAnsi="Arial" w:cs="Arial"/>
                <w:i/>
                <w:noProof/>
              </w:rPr>
            </w:pPr>
            <w:r w:rsidRPr="00A23A2C">
              <w:rPr>
                <w:rFonts w:ascii="Arial" w:hAnsi="Arial" w:cs="Arial"/>
                <w:strike/>
                <w:noProof/>
              </w:rPr>
              <w:t>O468</w:t>
            </w:r>
            <w:r w:rsidRPr="00A23A2C">
              <w:rPr>
                <w:rFonts w:ascii="Arial" w:hAnsi="Arial" w:cs="Arial"/>
                <w:strike/>
                <w:noProof/>
              </w:rPr>
              <w:tab/>
              <w:t>Other antepartum haemorrhage</w:t>
            </w:r>
            <w:r w:rsidR="00B6709A">
              <w:rPr>
                <w:rFonts w:ascii="Arial" w:hAnsi="Arial" w:cs="Arial"/>
                <w:strike/>
                <w:noProof/>
              </w:rPr>
              <w:br/>
            </w:r>
            <w:r w:rsidR="00B6709A">
              <w:rPr>
                <w:rFonts w:ascii="Arial" w:hAnsi="Arial" w:cs="Arial"/>
                <w:noProof/>
              </w:rPr>
              <w:tab/>
            </w:r>
            <w:r w:rsidR="00B6709A">
              <w:rPr>
                <w:rFonts w:ascii="Arial" w:hAnsi="Arial" w:cs="Arial"/>
                <w:i/>
                <w:noProof/>
              </w:rPr>
              <w:t>[same code in ICD-10-AM 11</w:t>
            </w:r>
            <w:r w:rsidR="00B6709A" w:rsidRPr="005C5D57">
              <w:rPr>
                <w:rFonts w:ascii="Arial" w:hAnsi="Arial" w:cs="Arial"/>
                <w:i/>
                <w:noProof/>
                <w:vertAlign w:val="superscript"/>
              </w:rPr>
              <w:t>th</w:t>
            </w:r>
            <w:r w:rsidR="00B6709A">
              <w:rPr>
                <w:rFonts w:ascii="Arial" w:hAnsi="Arial" w:cs="Arial"/>
                <w:i/>
                <w:noProof/>
              </w:rPr>
              <w:t xml:space="preserve"> edition]</w:t>
            </w:r>
          </w:p>
          <w:p w14:paraId="44605DC9" w14:textId="77777777" w:rsidR="00D5597B" w:rsidRPr="00D5597B" w:rsidRDefault="00D5597B" w:rsidP="00A63B1D">
            <w:pPr>
              <w:keepLines/>
              <w:rPr>
                <w:rFonts w:ascii="Arial" w:hAnsi="Arial" w:cs="Arial"/>
              </w:rPr>
            </w:pPr>
            <w:r w:rsidRPr="00D5597B">
              <w:rPr>
                <w:rFonts w:ascii="Arial" w:hAnsi="Arial" w:cs="Arial"/>
                <w:noProof/>
              </w:rPr>
              <w:t>Z223</w:t>
            </w:r>
            <w:r w:rsidRPr="00D5597B">
              <w:rPr>
                <w:rFonts w:ascii="Arial" w:hAnsi="Arial" w:cs="Arial"/>
                <w:noProof/>
              </w:rPr>
              <w:tab/>
              <w:t>Carrier of streptococcus group B (GBS+)</w:t>
            </w:r>
          </w:p>
        </w:tc>
      </w:tr>
      <w:tr w:rsidR="00D5597B" w:rsidRPr="00D5597B" w14:paraId="27AEDACD" w14:textId="77777777" w:rsidTr="00B6709A">
        <w:tc>
          <w:tcPr>
            <w:tcW w:w="8424" w:type="dxa"/>
            <w:gridSpan w:val="4"/>
            <w:shd w:val="clear" w:color="auto" w:fill="auto"/>
          </w:tcPr>
          <w:p w14:paraId="132258A1" w14:textId="77777777" w:rsidR="00D5597B" w:rsidRPr="00D5597B" w:rsidRDefault="00D5597B" w:rsidP="00A63B1D">
            <w:pPr>
              <w:keepLines/>
              <w:rPr>
                <w:rFonts w:ascii="Arial" w:hAnsi="Arial" w:cs="Arial"/>
              </w:rPr>
            </w:pPr>
          </w:p>
        </w:tc>
      </w:tr>
      <w:tr w:rsidR="00D5597B" w:rsidRPr="00D5597B" w14:paraId="698B37A5" w14:textId="77777777" w:rsidTr="00B6709A">
        <w:tblPrEx>
          <w:tblLook w:val="04A0" w:firstRow="1" w:lastRow="0" w:firstColumn="1" w:lastColumn="0" w:noHBand="0" w:noVBand="1"/>
        </w:tblPrEx>
        <w:tc>
          <w:tcPr>
            <w:tcW w:w="2024" w:type="dxa"/>
            <w:shd w:val="clear" w:color="auto" w:fill="auto"/>
          </w:tcPr>
          <w:p w14:paraId="7A0CBACB"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Reporting guide</w:t>
            </w:r>
          </w:p>
        </w:tc>
        <w:tc>
          <w:tcPr>
            <w:tcW w:w="6400" w:type="dxa"/>
            <w:gridSpan w:val="3"/>
            <w:shd w:val="clear" w:color="auto" w:fill="auto"/>
          </w:tcPr>
          <w:p w14:paraId="019E53C8" w14:textId="77777777" w:rsidR="00D5597B" w:rsidRDefault="00D5597B" w:rsidP="00A63B1D">
            <w:pPr>
              <w:keepLines/>
              <w:rPr>
                <w:rFonts w:ascii="Arial" w:hAnsi="Arial" w:cs="Arial"/>
                <w:noProof/>
              </w:rPr>
            </w:pPr>
            <w:r w:rsidRPr="00D5597B">
              <w:rPr>
                <w:rFonts w:ascii="Arial" w:hAnsi="Arial" w:cs="Arial"/>
                <w:noProof/>
              </w:rPr>
              <w:t>Examples of these conditions include threatened abortion, gestational diabetes and pregnancy-induced hypertension</w:t>
            </w:r>
            <w:r w:rsidR="00C60453">
              <w:rPr>
                <w:rFonts w:ascii="Arial" w:hAnsi="Arial" w:cs="Arial"/>
                <w:noProof/>
              </w:rPr>
              <w:t>.</w:t>
            </w:r>
          </w:p>
          <w:p w14:paraId="642F36D8" w14:textId="77777777" w:rsidR="00C60453" w:rsidRDefault="00C60453" w:rsidP="00A63B1D">
            <w:pPr>
              <w:keepLines/>
              <w:rPr>
                <w:rFonts w:ascii="Arial" w:hAnsi="Arial" w:cs="Arial"/>
              </w:rPr>
            </w:pPr>
          </w:p>
          <w:p w14:paraId="5566F328" w14:textId="3D85D53D" w:rsidR="00C60453" w:rsidRPr="00D5597B" w:rsidRDefault="00C60453" w:rsidP="00A63B1D">
            <w:pPr>
              <w:keepLines/>
              <w:rPr>
                <w:rFonts w:ascii="Arial" w:hAnsi="Arial" w:cs="Arial"/>
              </w:rPr>
            </w:pPr>
            <w:r>
              <w:rPr>
                <w:rFonts w:ascii="Arial" w:hAnsi="Arial" w:cs="Arial"/>
                <w:noProof/>
                <w:highlight w:val="green"/>
              </w:rPr>
              <w:t>Exclude conditions</w:t>
            </w:r>
            <w:r w:rsidRPr="00C60453">
              <w:rPr>
                <w:rFonts w:ascii="Arial" w:hAnsi="Arial" w:cs="Arial"/>
                <w:noProof/>
                <w:highlight w:val="green"/>
              </w:rPr>
              <w:t xml:space="preserve"> arising during the intrapartum period</w:t>
            </w:r>
            <w:r>
              <w:rPr>
                <w:rFonts w:ascii="Arial" w:hAnsi="Arial" w:cs="Arial"/>
                <w:noProof/>
                <w:highlight w:val="green"/>
              </w:rPr>
              <w:t>: these are to be reported</w:t>
            </w:r>
            <w:r w:rsidRPr="00C60453">
              <w:rPr>
                <w:rFonts w:ascii="Arial" w:hAnsi="Arial" w:cs="Arial"/>
                <w:noProof/>
                <w:highlight w:val="green"/>
              </w:rPr>
              <w:t xml:space="preserve"> in Events of labour and birth – ICD-10-AM code and/or Events of labour and birth – free text</w:t>
            </w:r>
          </w:p>
        </w:tc>
      </w:tr>
      <w:tr w:rsidR="00D5597B" w:rsidRPr="00D5597B" w14:paraId="3E38560A" w14:textId="77777777" w:rsidTr="00B6709A">
        <w:tc>
          <w:tcPr>
            <w:tcW w:w="8424" w:type="dxa"/>
            <w:gridSpan w:val="4"/>
            <w:shd w:val="clear" w:color="auto" w:fill="auto"/>
          </w:tcPr>
          <w:p w14:paraId="1CE2A749" w14:textId="77777777" w:rsidR="00D5597B" w:rsidRPr="00D5597B" w:rsidRDefault="00D5597B" w:rsidP="00A63B1D">
            <w:pPr>
              <w:keepLines/>
              <w:rPr>
                <w:rFonts w:ascii="Arial" w:hAnsi="Arial" w:cs="Arial"/>
              </w:rPr>
            </w:pPr>
          </w:p>
        </w:tc>
      </w:tr>
      <w:tr w:rsidR="00D5597B" w:rsidRPr="00D5597B" w14:paraId="513071A4" w14:textId="77777777" w:rsidTr="00B6709A">
        <w:tc>
          <w:tcPr>
            <w:tcW w:w="2024" w:type="dxa"/>
            <w:shd w:val="clear" w:color="auto" w:fill="auto"/>
          </w:tcPr>
          <w:p w14:paraId="12499228"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Reported by</w:t>
            </w:r>
          </w:p>
        </w:tc>
        <w:tc>
          <w:tcPr>
            <w:tcW w:w="6400" w:type="dxa"/>
            <w:gridSpan w:val="3"/>
            <w:shd w:val="clear" w:color="auto" w:fill="auto"/>
          </w:tcPr>
          <w:p w14:paraId="2B78B7D0" w14:textId="77777777" w:rsidR="00D5597B" w:rsidRPr="00D5597B" w:rsidRDefault="00D5597B" w:rsidP="00A63B1D">
            <w:pPr>
              <w:keepLines/>
              <w:rPr>
                <w:rFonts w:ascii="Arial" w:hAnsi="Arial" w:cs="Arial"/>
              </w:rPr>
            </w:pPr>
            <w:r w:rsidRPr="00D5597B">
              <w:rPr>
                <w:rFonts w:ascii="Arial" w:hAnsi="Arial" w:cs="Arial"/>
                <w:noProof/>
              </w:rPr>
              <w:t>All Victorian hospitals where a birth has occurred and homebirth practitioners</w:t>
            </w:r>
          </w:p>
        </w:tc>
      </w:tr>
      <w:tr w:rsidR="00D5597B" w:rsidRPr="00D5597B" w14:paraId="575EEC48" w14:textId="77777777" w:rsidTr="00B6709A">
        <w:tc>
          <w:tcPr>
            <w:tcW w:w="8424" w:type="dxa"/>
            <w:gridSpan w:val="4"/>
            <w:shd w:val="clear" w:color="auto" w:fill="auto"/>
          </w:tcPr>
          <w:p w14:paraId="4A847A91" w14:textId="77777777" w:rsidR="00D5597B" w:rsidRPr="00D5597B" w:rsidRDefault="00D5597B" w:rsidP="00A63B1D">
            <w:pPr>
              <w:keepLines/>
              <w:rPr>
                <w:rFonts w:ascii="Arial" w:hAnsi="Arial" w:cs="Arial"/>
              </w:rPr>
            </w:pPr>
          </w:p>
        </w:tc>
      </w:tr>
      <w:tr w:rsidR="00D5597B" w:rsidRPr="00D5597B" w14:paraId="5BDEFBF1" w14:textId="77777777" w:rsidTr="00B6709A">
        <w:tc>
          <w:tcPr>
            <w:tcW w:w="2024" w:type="dxa"/>
            <w:shd w:val="clear" w:color="auto" w:fill="auto"/>
          </w:tcPr>
          <w:p w14:paraId="6F9B7DAA"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Reported for</w:t>
            </w:r>
          </w:p>
        </w:tc>
        <w:tc>
          <w:tcPr>
            <w:tcW w:w="6400" w:type="dxa"/>
            <w:gridSpan w:val="3"/>
            <w:shd w:val="clear" w:color="auto" w:fill="auto"/>
          </w:tcPr>
          <w:p w14:paraId="3B30D819" w14:textId="77777777" w:rsidR="00D5597B" w:rsidRPr="00D5597B" w:rsidRDefault="00D5597B" w:rsidP="00A63B1D">
            <w:pPr>
              <w:keepLines/>
              <w:rPr>
                <w:rFonts w:ascii="Arial" w:hAnsi="Arial" w:cs="Arial"/>
              </w:rPr>
            </w:pPr>
            <w:r w:rsidRPr="00D5597B">
              <w:rPr>
                <w:rFonts w:ascii="Arial" w:hAnsi="Arial" w:cs="Arial"/>
                <w:noProof/>
              </w:rPr>
              <w:t>All birth episodes where an obstetric complication is present</w:t>
            </w:r>
          </w:p>
        </w:tc>
      </w:tr>
      <w:tr w:rsidR="00D5597B" w:rsidRPr="00D5597B" w14:paraId="468740C9" w14:textId="77777777" w:rsidTr="00B6709A">
        <w:tc>
          <w:tcPr>
            <w:tcW w:w="8424" w:type="dxa"/>
            <w:gridSpan w:val="4"/>
            <w:shd w:val="clear" w:color="auto" w:fill="auto"/>
          </w:tcPr>
          <w:p w14:paraId="1474239F" w14:textId="77777777" w:rsidR="00D5597B" w:rsidRPr="00D5597B" w:rsidRDefault="00D5597B" w:rsidP="00A63B1D">
            <w:pPr>
              <w:keepLines/>
              <w:rPr>
                <w:rFonts w:ascii="Arial" w:hAnsi="Arial" w:cs="Arial"/>
              </w:rPr>
            </w:pPr>
          </w:p>
        </w:tc>
      </w:tr>
      <w:tr w:rsidR="00D5597B" w:rsidRPr="00D5597B" w14:paraId="77DAC1AF" w14:textId="77777777" w:rsidTr="00B6709A">
        <w:tblPrEx>
          <w:tblLook w:val="04A0" w:firstRow="1" w:lastRow="0" w:firstColumn="1" w:lastColumn="0" w:noHBand="0" w:noVBand="1"/>
        </w:tblPrEx>
        <w:tc>
          <w:tcPr>
            <w:tcW w:w="2024" w:type="dxa"/>
            <w:shd w:val="clear" w:color="auto" w:fill="auto"/>
          </w:tcPr>
          <w:p w14:paraId="4DCD376F"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Related concepts (Section 2):</w:t>
            </w:r>
          </w:p>
        </w:tc>
        <w:tc>
          <w:tcPr>
            <w:tcW w:w="6400" w:type="dxa"/>
            <w:gridSpan w:val="3"/>
            <w:shd w:val="clear" w:color="auto" w:fill="auto"/>
          </w:tcPr>
          <w:p w14:paraId="54D4840D" w14:textId="77777777" w:rsidR="00D5597B" w:rsidRPr="00D5597B" w:rsidRDefault="00D5597B" w:rsidP="00A63B1D">
            <w:pPr>
              <w:keepLines/>
              <w:rPr>
                <w:rFonts w:ascii="Arial" w:hAnsi="Arial" w:cs="Arial"/>
              </w:rPr>
            </w:pPr>
            <w:r w:rsidRPr="00D5597B">
              <w:rPr>
                <w:rFonts w:ascii="Arial" w:hAnsi="Arial" w:cs="Arial"/>
                <w:noProof/>
              </w:rPr>
              <w:t>None specified</w:t>
            </w:r>
          </w:p>
        </w:tc>
      </w:tr>
      <w:tr w:rsidR="00D5597B" w:rsidRPr="00D5597B" w14:paraId="6250425F" w14:textId="77777777" w:rsidTr="00B6709A">
        <w:tc>
          <w:tcPr>
            <w:tcW w:w="8424" w:type="dxa"/>
            <w:gridSpan w:val="4"/>
            <w:shd w:val="clear" w:color="auto" w:fill="auto"/>
          </w:tcPr>
          <w:p w14:paraId="1E45440C" w14:textId="77777777" w:rsidR="00D5597B" w:rsidRPr="00D5597B" w:rsidRDefault="00D5597B" w:rsidP="00A63B1D">
            <w:pPr>
              <w:keepLines/>
              <w:rPr>
                <w:rFonts w:ascii="Arial" w:hAnsi="Arial" w:cs="Arial"/>
              </w:rPr>
            </w:pPr>
          </w:p>
        </w:tc>
      </w:tr>
      <w:tr w:rsidR="00D5597B" w:rsidRPr="00D5597B" w14:paraId="2B74361E" w14:textId="77777777" w:rsidTr="00B6709A">
        <w:tblPrEx>
          <w:tblLook w:val="04A0" w:firstRow="1" w:lastRow="0" w:firstColumn="1" w:lastColumn="0" w:noHBand="0" w:noVBand="1"/>
        </w:tblPrEx>
        <w:tc>
          <w:tcPr>
            <w:tcW w:w="2024" w:type="dxa"/>
            <w:shd w:val="clear" w:color="auto" w:fill="auto"/>
          </w:tcPr>
          <w:p w14:paraId="3C0F1153"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Related data items (this section):</w:t>
            </w:r>
          </w:p>
        </w:tc>
        <w:tc>
          <w:tcPr>
            <w:tcW w:w="6400" w:type="dxa"/>
            <w:gridSpan w:val="3"/>
            <w:shd w:val="clear" w:color="auto" w:fill="auto"/>
          </w:tcPr>
          <w:p w14:paraId="29187CB0" w14:textId="77777777" w:rsidR="00D5597B" w:rsidRPr="00D5597B" w:rsidRDefault="00D5597B" w:rsidP="00A63B1D">
            <w:pPr>
              <w:pStyle w:val="ListParagraph"/>
              <w:keepLines/>
              <w:ind w:left="0"/>
              <w:rPr>
                <w:rFonts w:ascii="Arial" w:hAnsi="Arial" w:cs="Arial"/>
              </w:rPr>
            </w:pPr>
            <w:r w:rsidRPr="00D5597B">
              <w:rPr>
                <w:rFonts w:ascii="Arial" w:hAnsi="Arial" w:cs="Arial"/>
                <w:noProof/>
              </w:rPr>
              <w:t>Obstetric complications – free text</w:t>
            </w:r>
          </w:p>
        </w:tc>
      </w:tr>
      <w:tr w:rsidR="00D5597B" w:rsidRPr="00D5597B" w14:paraId="369FCDF9" w14:textId="77777777" w:rsidTr="00B6709A">
        <w:tc>
          <w:tcPr>
            <w:tcW w:w="8424" w:type="dxa"/>
            <w:gridSpan w:val="4"/>
            <w:shd w:val="clear" w:color="auto" w:fill="auto"/>
          </w:tcPr>
          <w:p w14:paraId="244CEFFF" w14:textId="77777777" w:rsidR="00D5597B" w:rsidRPr="00D5597B" w:rsidRDefault="00D5597B" w:rsidP="00A63B1D">
            <w:pPr>
              <w:keepLines/>
              <w:rPr>
                <w:rFonts w:ascii="Arial" w:hAnsi="Arial" w:cs="Arial"/>
              </w:rPr>
            </w:pPr>
          </w:p>
        </w:tc>
      </w:tr>
      <w:tr w:rsidR="00D5597B" w:rsidRPr="00D5597B" w14:paraId="540412CA" w14:textId="77777777" w:rsidTr="00B6709A">
        <w:tblPrEx>
          <w:tblLook w:val="04A0" w:firstRow="1" w:lastRow="0" w:firstColumn="1" w:lastColumn="0" w:noHBand="0" w:noVBand="1"/>
        </w:tblPrEx>
        <w:tc>
          <w:tcPr>
            <w:tcW w:w="2024" w:type="dxa"/>
            <w:shd w:val="clear" w:color="auto" w:fill="auto"/>
          </w:tcPr>
          <w:p w14:paraId="2BAD961C"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Related business rules (Section 4):</w:t>
            </w:r>
          </w:p>
        </w:tc>
        <w:tc>
          <w:tcPr>
            <w:tcW w:w="6400" w:type="dxa"/>
            <w:gridSpan w:val="3"/>
            <w:shd w:val="clear" w:color="auto" w:fill="auto"/>
          </w:tcPr>
          <w:p w14:paraId="3D64830B" w14:textId="2E8D8765" w:rsidR="00D5597B" w:rsidRPr="00D5597B" w:rsidRDefault="00C36A82" w:rsidP="00A63B1D">
            <w:pPr>
              <w:rPr>
                <w:rFonts w:ascii="Arial" w:hAnsi="Arial" w:cs="Arial"/>
              </w:rPr>
            </w:pPr>
            <w:r>
              <w:rPr>
                <w:rFonts w:ascii="Arial" w:hAnsi="Arial" w:cs="Arial"/>
                <w:color w:val="000000"/>
              </w:rPr>
              <w:t>*</w:t>
            </w:r>
            <w:r w:rsidR="00D5597B" w:rsidRPr="00D5597B">
              <w:rPr>
                <w:rFonts w:ascii="Arial" w:hAnsi="Arial" w:cs="Arial"/>
                <w:color w:val="000000"/>
              </w:rPr>
              <w:t>Admission to high dependency unit (HDU) / intensive care unit (ICU) – mother conditionally mandatory data items</w:t>
            </w:r>
            <w:r>
              <w:rPr>
                <w:rFonts w:ascii="Arial" w:hAnsi="Arial" w:cs="Arial"/>
                <w:color w:val="000000"/>
              </w:rPr>
              <w:t>;</w:t>
            </w:r>
            <w:r w:rsidR="00D5597B" w:rsidRPr="00D5597B">
              <w:rPr>
                <w:rFonts w:ascii="Arial" w:hAnsi="Arial" w:cs="Arial"/>
                <w:color w:val="000000"/>
              </w:rPr>
              <w:t xml:space="preserve"> Date of admission – mother and Date of birth – baby conditionally mandatory data items</w:t>
            </w:r>
          </w:p>
        </w:tc>
      </w:tr>
    </w:tbl>
    <w:p w14:paraId="5461F2D4" w14:textId="77777777" w:rsidR="00D5597B" w:rsidRPr="00D5597B" w:rsidRDefault="00D5597B" w:rsidP="00A23A2C">
      <w:pPr>
        <w:keepLines/>
        <w:spacing w:before="120" w:after="120"/>
        <w:rPr>
          <w:rStyle w:val="Strong"/>
          <w:rFonts w:ascii="Arial" w:eastAsia="MS Gothic" w:hAnsi="Arial" w:cs="Arial"/>
          <w:b w:val="0"/>
          <w:bCs w:val="0"/>
          <w:lang w:eastAsia="en-AU"/>
        </w:rPr>
      </w:pPr>
      <w:r w:rsidRPr="00D5597B">
        <w:rPr>
          <w:rStyle w:val="Strong"/>
          <w:rFonts w:ascii="Arial" w:eastAsia="MS Gothic" w:hAnsi="Arial" w:cs="Arial"/>
        </w:rPr>
        <w:t>Administration</w:t>
      </w:r>
    </w:p>
    <w:tbl>
      <w:tblPr>
        <w:tblW w:w="8100" w:type="dxa"/>
        <w:tblInd w:w="648" w:type="dxa"/>
        <w:tblLook w:val="01E0" w:firstRow="1" w:lastRow="1" w:firstColumn="1" w:lastColumn="1" w:noHBand="0" w:noVBand="0"/>
      </w:tblPr>
      <w:tblGrid>
        <w:gridCol w:w="2025"/>
        <w:gridCol w:w="2025"/>
        <w:gridCol w:w="1393"/>
        <w:gridCol w:w="632"/>
        <w:gridCol w:w="2025"/>
      </w:tblGrid>
      <w:tr w:rsidR="00D5597B" w:rsidRPr="00D5597B" w14:paraId="5D039D1D" w14:textId="77777777" w:rsidTr="00A63B1D">
        <w:tc>
          <w:tcPr>
            <w:tcW w:w="2025" w:type="dxa"/>
            <w:shd w:val="clear" w:color="auto" w:fill="auto"/>
          </w:tcPr>
          <w:p w14:paraId="3BCC242D"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Principal data users</w:t>
            </w:r>
          </w:p>
        </w:tc>
        <w:tc>
          <w:tcPr>
            <w:tcW w:w="6075" w:type="dxa"/>
            <w:gridSpan w:val="4"/>
            <w:shd w:val="clear" w:color="auto" w:fill="auto"/>
          </w:tcPr>
          <w:p w14:paraId="21949ACE" w14:textId="77777777" w:rsidR="00D5597B" w:rsidRPr="00D5597B" w:rsidRDefault="00D5597B" w:rsidP="00A63B1D">
            <w:pPr>
              <w:keepLines/>
              <w:rPr>
                <w:rFonts w:ascii="Arial" w:hAnsi="Arial" w:cs="Arial"/>
              </w:rPr>
            </w:pPr>
            <w:r w:rsidRPr="00D5597B">
              <w:rPr>
                <w:rFonts w:ascii="Arial" w:hAnsi="Arial" w:cs="Arial"/>
                <w:noProof/>
              </w:rPr>
              <w:t>Consultative Council on Obstetric and Paediatric Mortality and Morbidity</w:t>
            </w:r>
          </w:p>
        </w:tc>
      </w:tr>
      <w:tr w:rsidR="00D5597B" w:rsidRPr="00D5597B" w14:paraId="5301697F" w14:textId="77777777" w:rsidTr="00A63B1D">
        <w:tc>
          <w:tcPr>
            <w:tcW w:w="8100" w:type="dxa"/>
            <w:gridSpan w:val="5"/>
            <w:shd w:val="clear" w:color="auto" w:fill="auto"/>
          </w:tcPr>
          <w:p w14:paraId="6EAF37ED" w14:textId="77777777" w:rsidR="00D5597B" w:rsidRPr="00D5597B" w:rsidRDefault="00D5597B" w:rsidP="00A63B1D">
            <w:pPr>
              <w:keepLines/>
              <w:rPr>
                <w:rFonts w:ascii="Arial" w:hAnsi="Arial" w:cs="Arial"/>
              </w:rPr>
            </w:pPr>
          </w:p>
        </w:tc>
      </w:tr>
      <w:tr w:rsidR="00D5597B" w:rsidRPr="00D5597B" w14:paraId="1B6A3A3A" w14:textId="77777777" w:rsidTr="00A63B1D">
        <w:tc>
          <w:tcPr>
            <w:tcW w:w="2025" w:type="dxa"/>
            <w:shd w:val="clear" w:color="auto" w:fill="auto"/>
          </w:tcPr>
          <w:p w14:paraId="78390446"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Definition source</w:t>
            </w:r>
          </w:p>
        </w:tc>
        <w:tc>
          <w:tcPr>
            <w:tcW w:w="2025" w:type="dxa"/>
            <w:shd w:val="clear" w:color="auto" w:fill="auto"/>
          </w:tcPr>
          <w:p w14:paraId="3E65FB26" w14:textId="77777777" w:rsidR="00D5597B" w:rsidRPr="00D5597B" w:rsidRDefault="00D5597B" w:rsidP="00A63B1D">
            <w:pPr>
              <w:keepLines/>
              <w:rPr>
                <w:rFonts w:ascii="Arial" w:hAnsi="Arial" w:cs="Arial"/>
              </w:rPr>
            </w:pPr>
            <w:r w:rsidRPr="00D5597B">
              <w:rPr>
                <w:rFonts w:ascii="Arial" w:hAnsi="Arial" w:cs="Arial"/>
                <w:noProof/>
              </w:rPr>
              <w:t>NHDD</w:t>
            </w:r>
          </w:p>
        </w:tc>
        <w:tc>
          <w:tcPr>
            <w:tcW w:w="1393" w:type="dxa"/>
            <w:shd w:val="clear" w:color="auto" w:fill="auto"/>
          </w:tcPr>
          <w:p w14:paraId="6960B53F"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Version</w:t>
            </w:r>
          </w:p>
        </w:tc>
        <w:tc>
          <w:tcPr>
            <w:tcW w:w="2657" w:type="dxa"/>
            <w:gridSpan w:val="2"/>
            <w:shd w:val="clear" w:color="auto" w:fill="auto"/>
          </w:tcPr>
          <w:p w14:paraId="3E1626ED" w14:textId="77777777" w:rsidR="00D5597B" w:rsidRPr="00D5597B" w:rsidRDefault="00D5597B" w:rsidP="006B4B6D">
            <w:pPr>
              <w:pStyle w:val="ListParagraph"/>
              <w:keepLines/>
              <w:numPr>
                <w:ilvl w:val="0"/>
                <w:numId w:val="24"/>
              </w:numPr>
              <w:ind w:left="997"/>
              <w:rPr>
                <w:rFonts w:ascii="Arial" w:hAnsi="Arial" w:cs="Arial"/>
                <w:noProof/>
              </w:rPr>
            </w:pPr>
            <w:r w:rsidRPr="00D5597B">
              <w:rPr>
                <w:rFonts w:ascii="Arial" w:hAnsi="Arial" w:cs="Arial"/>
                <w:noProof/>
              </w:rPr>
              <w:t>January 1982</w:t>
            </w:r>
          </w:p>
          <w:p w14:paraId="5E29F5A2" w14:textId="77777777" w:rsidR="00D5597B" w:rsidRDefault="00D5597B" w:rsidP="006B4B6D">
            <w:pPr>
              <w:pStyle w:val="ListParagraph"/>
              <w:keepLines/>
              <w:numPr>
                <w:ilvl w:val="0"/>
                <w:numId w:val="24"/>
              </w:numPr>
              <w:ind w:left="997"/>
              <w:rPr>
                <w:rFonts w:ascii="Arial" w:hAnsi="Arial" w:cs="Arial"/>
              </w:rPr>
            </w:pPr>
            <w:r w:rsidRPr="00D5597B">
              <w:rPr>
                <w:rFonts w:ascii="Arial" w:hAnsi="Arial" w:cs="Arial"/>
              </w:rPr>
              <w:t>July 2015</w:t>
            </w:r>
          </w:p>
          <w:p w14:paraId="72E0214B" w14:textId="2B1035D5" w:rsidR="00A23A2C" w:rsidRPr="00D5597B" w:rsidRDefault="00A23A2C" w:rsidP="006B4B6D">
            <w:pPr>
              <w:pStyle w:val="ListParagraph"/>
              <w:keepLines/>
              <w:numPr>
                <w:ilvl w:val="0"/>
                <w:numId w:val="24"/>
              </w:numPr>
              <w:ind w:left="997"/>
              <w:rPr>
                <w:rFonts w:ascii="Arial" w:hAnsi="Arial" w:cs="Arial"/>
              </w:rPr>
            </w:pPr>
            <w:r w:rsidRPr="00A23A2C">
              <w:rPr>
                <w:rFonts w:ascii="Arial" w:hAnsi="Arial" w:cs="Arial"/>
                <w:highlight w:val="green"/>
              </w:rPr>
              <w:t>January 2020</w:t>
            </w:r>
          </w:p>
        </w:tc>
      </w:tr>
      <w:tr w:rsidR="00D5597B" w:rsidRPr="00D5597B" w14:paraId="595D1A7E" w14:textId="77777777" w:rsidTr="00A63B1D">
        <w:tc>
          <w:tcPr>
            <w:tcW w:w="8100" w:type="dxa"/>
            <w:gridSpan w:val="5"/>
            <w:shd w:val="clear" w:color="auto" w:fill="auto"/>
          </w:tcPr>
          <w:p w14:paraId="55487FD6" w14:textId="77777777" w:rsidR="00D5597B" w:rsidRPr="00D5597B" w:rsidRDefault="00D5597B" w:rsidP="00A63B1D">
            <w:pPr>
              <w:keepLines/>
              <w:rPr>
                <w:rFonts w:ascii="Arial" w:hAnsi="Arial" w:cs="Arial"/>
              </w:rPr>
            </w:pPr>
          </w:p>
        </w:tc>
      </w:tr>
      <w:tr w:rsidR="00D5597B" w:rsidRPr="00D5597B" w14:paraId="25044EF1" w14:textId="77777777" w:rsidTr="00A63B1D">
        <w:tc>
          <w:tcPr>
            <w:tcW w:w="2025" w:type="dxa"/>
            <w:shd w:val="clear" w:color="auto" w:fill="auto"/>
          </w:tcPr>
          <w:p w14:paraId="63CE473C"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Codeset source</w:t>
            </w:r>
          </w:p>
        </w:tc>
        <w:tc>
          <w:tcPr>
            <w:tcW w:w="2025" w:type="dxa"/>
            <w:shd w:val="clear" w:color="auto" w:fill="auto"/>
          </w:tcPr>
          <w:p w14:paraId="7B8FC579" w14:textId="055ED5CA" w:rsidR="00D5597B" w:rsidRPr="00D5597B" w:rsidRDefault="00D5597B" w:rsidP="00A63B1D">
            <w:pPr>
              <w:keepLines/>
              <w:rPr>
                <w:rFonts w:ascii="Arial" w:hAnsi="Arial" w:cs="Arial"/>
              </w:rPr>
            </w:pPr>
            <w:r w:rsidRPr="00D5597B">
              <w:rPr>
                <w:rFonts w:ascii="Arial" w:hAnsi="Arial" w:cs="Arial"/>
                <w:noProof/>
              </w:rPr>
              <w:t xml:space="preserve">ICD-10-AM </w:t>
            </w:r>
            <w:r w:rsidRPr="00A23A2C">
              <w:rPr>
                <w:rFonts w:ascii="Arial" w:hAnsi="Arial" w:cs="Arial"/>
                <w:strike/>
                <w:noProof/>
              </w:rPr>
              <w:t>eighth</w:t>
            </w:r>
            <w:r w:rsidRPr="00D5597B">
              <w:rPr>
                <w:rFonts w:ascii="Arial" w:hAnsi="Arial" w:cs="Arial"/>
                <w:noProof/>
              </w:rPr>
              <w:t xml:space="preserve"> </w:t>
            </w:r>
            <w:r w:rsidR="00A23A2C" w:rsidRPr="00A23A2C">
              <w:rPr>
                <w:rFonts w:ascii="Arial" w:hAnsi="Arial" w:cs="Arial"/>
                <w:noProof/>
                <w:highlight w:val="green"/>
              </w:rPr>
              <w:t>eleventh</w:t>
            </w:r>
            <w:r w:rsidR="00A23A2C">
              <w:rPr>
                <w:rFonts w:ascii="Arial" w:hAnsi="Arial" w:cs="Arial"/>
                <w:noProof/>
              </w:rPr>
              <w:t xml:space="preserve"> </w:t>
            </w:r>
            <w:r w:rsidRPr="00D5597B">
              <w:rPr>
                <w:rFonts w:ascii="Arial" w:hAnsi="Arial" w:cs="Arial"/>
                <w:noProof/>
              </w:rPr>
              <w:t>edition</w:t>
            </w:r>
            <w:r w:rsidR="009E3763">
              <w:rPr>
                <w:rFonts w:ascii="Arial" w:hAnsi="Arial" w:cs="Arial"/>
                <w:noProof/>
              </w:rPr>
              <w:t xml:space="preserve"> </w:t>
            </w:r>
            <w:r w:rsidR="009E3763" w:rsidRPr="00A660CB">
              <w:rPr>
                <w:rFonts w:ascii="Arial" w:hAnsi="Arial" w:cs="Arial"/>
                <w:noProof/>
                <w:highlight w:val="green"/>
              </w:rPr>
              <w:t>plus CCOPMM additions</w:t>
            </w:r>
          </w:p>
        </w:tc>
        <w:tc>
          <w:tcPr>
            <w:tcW w:w="2025" w:type="dxa"/>
            <w:gridSpan w:val="2"/>
            <w:shd w:val="clear" w:color="auto" w:fill="auto"/>
          </w:tcPr>
          <w:p w14:paraId="5597BCC0" w14:textId="77777777" w:rsidR="00D5597B" w:rsidRPr="00D5597B" w:rsidRDefault="00D5597B" w:rsidP="00A63B1D">
            <w:pPr>
              <w:pStyle w:val="AttributeSubheading"/>
              <w:keepNext w:val="0"/>
              <w:rPr>
                <w:rFonts w:ascii="Arial" w:hAnsi="Arial" w:cs="Arial"/>
                <w:i w:val="0"/>
                <w:color w:val="F26B73"/>
                <w:szCs w:val="20"/>
              </w:rPr>
            </w:pPr>
            <w:r w:rsidRPr="00D5597B">
              <w:rPr>
                <w:rFonts w:ascii="Arial" w:hAnsi="Arial" w:cs="Arial"/>
                <w:i w:val="0"/>
                <w:color w:val="F26B73"/>
                <w:szCs w:val="20"/>
              </w:rPr>
              <w:t>Collection start date</w:t>
            </w:r>
          </w:p>
        </w:tc>
        <w:tc>
          <w:tcPr>
            <w:tcW w:w="2025" w:type="dxa"/>
            <w:shd w:val="clear" w:color="auto" w:fill="auto"/>
          </w:tcPr>
          <w:p w14:paraId="3930ED17" w14:textId="77777777" w:rsidR="00D5597B" w:rsidRPr="00D5597B" w:rsidRDefault="00D5597B" w:rsidP="00A63B1D">
            <w:pPr>
              <w:keepLines/>
              <w:rPr>
                <w:rFonts w:ascii="Arial" w:hAnsi="Arial" w:cs="Arial"/>
              </w:rPr>
            </w:pPr>
            <w:r w:rsidRPr="00D5597B">
              <w:rPr>
                <w:rFonts w:ascii="Arial" w:hAnsi="Arial" w:cs="Arial"/>
                <w:noProof/>
              </w:rPr>
              <w:t>1982</w:t>
            </w:r>
          </w:p>
        </w:tc>
      </w:tr>
    </w:tbl>
    <w:p w14:paraId="54976C22" w14:textId="77777777" w:rsidR="00814ADA" w:rsidRDefault="00814ADA" w:rsidP="00814ADA">
      <w:pPr>
        <w:pStyle w:val="Healthbody"/>
      </w:pPr>
    </w:p>
    <w:p w14:paraId="57F27F33" w14:textId="77777777" w:rsidR="00B13FE5" w:rsidRDefault="00B13FE5">
      <w:pPr>
        <w:rPr>
          <w:highlight w:val="yellow"/>
        </w:rPr>
      </w:pPr>
      <w:r>
        <w:rPr>
          <w:highlight w:val="yellow"/>
        </w:rPr>
        <w:br w:type="page"/>
      </w:r>
    </w:p>
    <w:p w14:paraId="0D06AF4E" w14:textId="77777777" w:rsidR="00B13FE5" w:rsidRPr="00564E9C" w:rsidRDefault="00B13FE5" w:rsidP="00CE41BE">
      <w:pPr>
        <w:pStyle w:val="Heading2"/>
      </w:pPr>
      <w:bookmarkStart w:id="236" w:name="_Toc350263842"/>
      <w:bookmarkStart w:id="237" w:name="_Toc499798997"/>
      <w:bookmarkStart w:id="238" w:name="_Toc533164619"/>
      <w:bookmarkStart w:id="239" w:name="_Toc13799779"/>
      <w:r w:rsidRPr="00B13FE5">
        <w:rPr>
          <w:highlight w:val="green"/>
        </w:rPr>
        <w:t xml:space="preserve">Postpartum complications – </w:t>
      </w:r>
      <w:bookmarkEnd w:id="236"/>
      <w:r w:rsidRPr="00B13FE5">
        <w:rPr>
          <w:highlight w:val="green"/>
        </w:rPr>
        <w:t>ICD-10-AM code</w:t>
      </w:r>
      <w:bookmarkEnd w:id="237"/>
      <w:bookmarkEnd w:id="238"/>
      <w:bookmarkEnd w:id="239"/>
    </w:p>
    <w:p w14:paraId="54800CC4" w14:textId="77777777" w:rsidR="00B13FE5" w:rsidRPr="00B13FE5" w:rsidRDefault="00B13FE5" w:rsidP="00B13FE5">
      <w:pPr>
        <w:keepLines/>
        <w:rPr>
          <w:rStyle w:val="Strong"/>
          <w:rFonts w:ascii="Arial" w:eastAsia="MS Gothic" w:hAnsi="Arial" w:cs="Arial"/>
          <w:b w:val="0"/>
          <w:bCs w:val="0"/>
          <w:color w:val="F26B73"/>
        </w:rPr>
      </w:pPr>
      <w:r w:rsidRPr="00B13FE5">
        <w:rPr>
          <w:rStyle w:val="Strong"/>
          <w:rFonts w:ascii="Arial" w:eastAsia="MS Gothic" w:hAnsi="Arial" w:cs="Arial"/>
        </w:rPr>
        <w:t>Specification</w:t>
      </w:r>
    </w:p>
    <w:p w14:paraId="4F769557" w14:textId="77777777" w:rsidR="00B13FE5" w:rsidRPr="00B13FE5" w:rsidRDefault="00B13FE5" w:rsidP="00B13FE5">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B13FE5" w:rsidRPr="00B13FE5" w14:paraId="7130FDA0" w14:textId="77777777" w:rsidTr="00A63B1D">
        <w:tc>
          <w:tcPr>
            <w:tcW w:w="2024" w:type="dxa"/>
            <w:shd w:val="clear" w:color="auto" w:fill="auto"/>
          </w:tcPr>
          <w:p w14:paraId="134C1827"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Definition</w:t>
            </w:r>
          </w:p>
        </w:tc>
        <w:tc>
          <w:tcPr>
            <w:tcW w:w="6076" w:type="dxa"/>
            <w:gridSpan w:val="3"/>
            <w:shd w:val="clear" w:color="auto" w:fill="auto"/>
          </w:tcPr>
          <w:p w14:paraId="69475912" w14:textId="77777777" w:rsidR="00B13FE5" w:rsidRPr="00B13FE5" w:rsidRDefault="00B13FE5" w:rsidP="00A63B1D">
            <w:pPr>
              <w:keepLines/>
              <w:rPr>
                <w:rFonts w:ascii="Arial" w:hAnsi="Arial" w:cs="Arial"/>
              </w:rPr>
            </w:pPr>
            <w:r w:rsidRPr="00B13FE5">
              <w:rPr>
                <w:rFonts w:ascii="Arial" w:hAnsi="Arial" w:cs="Arial"/>
                <w:noProof/>
              </w:rPr>
              <w:t>Medical and obstetric complications of the mother occurring during the postnatal period, up to the time of separation from care</w:t>
            </w:r>
          </w:p>
        </w:tc>
      </w:tr>
      <w:tr w:rsidR="00B13FE5" w:rsidRPr="00B13FE5" w14:paraId="3DAB0FE4" w14:textId="77777777" w:rsidTr="00A63B1D">
        <w:tc>
          <w:tcPr>
            <w:tcW w:w="8100" w:type="dxa"/>
            <w:gridSpan w:val="4"/>
            <w:shd w:val="clear" w:color="auto" w:fill="auto"/>
          </w:tcPr>
          <w:p w14:paraId="7F7EC727" w14:textId="77777777" w:rsidR="00B13FE5" w:rsidRPr="00B13FE5" w:rsidRDefault="00B13FE5" w:rsidP="00A63B1D">
            <w:pPr>
              <w:keepLines/>
              <w:rPr>
                <w:rFonts w:ascii="Arial" w:hAnsi="Arial" w:cs="Arial"/>
              </w:rPr>
            </w:pPr>
          </w:p>
        </w:tc>
      </w:tr>
      <w:tr w:rsidR="00B13FE5" w:rsidRPr="00B13FE5" w14:paraId="4B1C5BA6" w14:textId="77777777" w:rsidTr="00A63B1D">
        <w:tc>
          <w:tcPr>
            <w:tcW w:w="2024" w:type="dxa"/>
            <w:shd w:val="clear" w:color="auto" w:fill="auto"/>
          </w:tcPr>
          <w:p w14:paraId="668D66E2"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Representation class</w:t>
            </w:r>
          </w:p>
        </w:tc>
        <w:tc>
          <w:tcPr>
            <w:tcW w:w="2025" w:type="dxa"/>
            <w:shd w:val="clear" w:color="auto" w:fill="auto"/>
          </w:tcPr>
          <w:p w14:paraId="59B0C9C3" w14:textId="77777777" w:rsidR="00B13FE5" w:rsidRPr="00B13FE5" w:rsidRDefault="00B13FE5" w:rsidP="00A63B1D">
            <w:pPr>
              <w:keepLines/>
              <w:rPr>
                <w:rFonts w:ascii="Arial" w:hAnsi="Arial" w:cs="Arial"/>
              </w:rPr>
            </w:pPr>
            <w:r w:rsidRPr="00B13FE5">
              <w:rPr>
                <w:rFonts w:ascii="Arial" w:hAnsi="Arial" w:cs="Arial"/>
                <w:noProof/>
              </w:rPr>
              <w:t>Code</w:t>
            </w:r>
          </w:p>
        </w:tc>
        <w:tc>
          <w:tcPr>
            <w:tcW w:w="2025" w:type="dxa"/>
            <w:shd w:val="clear" w:color="auto" w:fill="auto"/>
          </w:tcPr>
          <w:p w14:paraId="6E3919A0" w14:textId="77777777" w:rsidR="00B13FE5" w:rsidRPr="00B13FE5" w:rsidRDefault="00B13FE5" w:rsidP="00A63B1D">
            <w:pPr>
              <w:keepLines/>
              <w:rPr>
                <w:rFonts w:ascii="Arial" w:hAnsi="Arial" w:cs="Arial"/>
              </w:rPr>
            </w:pPr>
            <w:r w:rsidRPr="00B13FE5">
              <w:rPr>
                <w:rFonts w:ascii="Arial" w:hAnsi="Arial" w:cs="Arial"/>
                <w:color w:val="F26B73"/>
              </w:rPr>
              <w:t>Data type</w:t>
            </w:r>
          </w:p>
        </w:tc>
        <w:tc>
          <w:tcPr>
            <w:tcW w:w="2026" w:type="dxa"/>
            <w:shd w:val="clear" w:color="auto" w:fill="auto"/>
          </w:tcPr>
          <w:p w14:paraId="1F98FC86" w14:textId="77777777" w:rsidR="00B13FE5" w:rsidRPr="00B13FE5" w:rsidRDefault="00B13FE5" w:rsidP="00A63B1D">
            <w:pPr>
              <w:keepLines/>
              <w:rPr>
                <w:rFonts w:ascii="Arial" w:hAnsi="Arial" w:cs="Arial"/>
              </w:rPr>
            </w:pPr>
            <w:r w:rsidRPr="00B13FE5">
              <w:rPr>
                <w:rFonts w:ascii="Arial" w:hAnsi="Arial" w:cs="Arial"/>
                <w:noProof/>
              </w:rPr>
              <w:t>String</w:t>
            </w:r>
          </w:p>
        </w:tc>
      </w:tr>
      <w:tr w:rsidR="00B13FE5" w:rsidRPr="00B13FE5" w14:paraId="5E8D8558" w14:textId="77777777" w:rsidTr="00A63B1D">
        <w:tc>
          <w:tcPr>
            <w:tcW w:w="8100" w:type="dxa"/>
            <w:gridSpan w:val="4"/>
            <w:shd w:val="clear" w:color="auto" w:fill="auto"/>
          </w:tcPr>
          <w:p w14:paraId="19F4C746" w14:textId="77777777" w:rsidR="00B13FE5" w:rsidRPr="00B13FE5" w:rsidRDefault="00B13FE5" w:rsidP="00A63B1D">
            <w:pPr>
              <w:keepLines/>
              <w:rPr>
                <w:rFonts w:ascii="Arial" w:hAnsi="Arial" w:cs="Arial"/>
              </w:rPr>
            </w:pPr>
          </w:p>
        </w:tc>
      </w:tr>
      <w:tr w:rsidR="00B13FE5" w:rsidRPr="00B13FE5" w14:paraId="7DA162E2" w14:textId="77777777" w:rsidTr="00A63B1D">
        <w:tc>
          <w:tcPr>
            <w:tcW w:w="2024" w:type="dxa"/>
            <w:shd w:val="clear" w:color="auto" w:fill="auto"/>
          </w:tcPr>
          <w:p w14:paraId="764174A8"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Format</w:t>
            </w:r>
          </w:p>
        </w:tc>
        <w:tc>
          <w:tcPr>
            <w:tcW w:w="2025" w:type="dxa"/>
            <w:shd w:val="clear" w:color="auto" w:fill="auto"/>
          </w:tcPr>
          <w:p w14:paraId="48253C41" w14:textId="77777777" w:rsidR="00B13FE5" w:rsidRPr="00B13FE5" w:rsidRDefault="00B13FE5" w:rsidP="00A63B1D">
            <w:pPr>
              <w:keepLines/>
              <w:rPr>
                <w:rFonts w:ascii="Arial" w:hAnsi="Arial" w:cs="Arial"/>
              </w:rPr>
            </w:pPr>
            <w:r w:rsidRPr="00B13FE5">
              <w:rPr>
                <w:rFonts w:ascii="Arial" w:hAnsi="Arial" w:cs="Arial"/>
                <w:noProof/>
              </w:rPr>
              <w:t>ANN[NN]</w:t>
            </w:r>
          </w:p>
        </w:tc>
        <w:tc>
          <w:tcPr>
            <w:tcW w:w="2025" w:type="dxa"/>
            <w:shd w:val="clear" w:color="auto" w:fill="auto"/>
          </w:tcPr>
          <w:p w14:paraId="578560C1" w14:textId="77777777" w:rsidR="00B13FE5" w:rsidRPr="00B13FE5" w:rsidRDefault="00B13FE5" w:rsidP="00A63B1D">
            <w:pPr>
              <w:pStyle w:val="AttributeSubheading"/>
              <w:keepNext w:val="0"/>
              <w:rPr>
                <w:rFonts w:ascii="Arial" w:hAnsi="Arial" w:cs="Arial"/>
                <w:szCs w:val="20"/>
                <w:lang w:eastAsia="en-US"/>
              </w:rPr>
            </w:pPr>
            <w:r w:rsidRPr="00B13FE5">
              <w:rPr>
                <w:rFonts w:ascii="Arial" w:hAnsi="Arial" w:cs="Arial"/>
                <w:i w:val="0"/>
                <w:color w:val="F26B73"/>
                <w:szCs w:val="20"/>
              </w:rPr>
              <w:t>Field size</w:t>
            </w:r>
          </w:p>
        </w:tc>
        <w:tc>
          <w:tcPr>
            <w:tcW w:w="2026" w:type="dxa"/>
            <w:shd w:val="clear" w:color="auto" w:fill="auto"/>
          </w:tcPr>
          <w:p w14:paraId="32DDAF78" w14:textId="77777777" w:rsidR="00B13FE5" w:rsidRPr="00B13FE5" w:rsidRDefault="00B13FE5" w:rsidP="00A63B1D">
            <w:pPr>
              <w:keepLines/>
              <w:rPr>
                <w:rFonts w:ascii="Arial" w:hAnsi="Arial" w:cs="Arial"/>
              </w:rPr>
            </w:pPr>
            <w:r w:rsidRPr="00B13FE5">
              <w:rPr>
                <w:rFonts w:ascii="Arial" w:hAnsi="Arial" w:cs="Arial"/>
                <w:noProof/>
              </w:rPr>
              <w:t>5 (x6)</w:t>
            </w:r>
          </w:p>
        </w:tc>
      </w:tr>
      <w:tr w:rsidR="00B13FE5" w:rsidRPr="00B13FE5" w14:paraId="591FE31E" w14:textId="77777777" w:rsidTr="00A63B1D">
        <w:tc>
          <w:tcPr>
            <w:tcW w:w="8100" w:type="dxa"/>
            <w:gridSpan w:val="4"/>
            <w:shd w:val="clear" w:color="auto" w:fill="auto"/>
          </w:tcPr>
          <w:p w14:paraId="335B8591" w14:textId="77777777" w:rsidR="00B13FE5" w:rsidRPr="00B13FE5" w:rsidRDefault="00B13FE5" w:rsidP="00A63B1D">
            <w:pPr>
              <w:keepLines/>
              <w:rPr>
                <w:rFonts w:ascii="Arial" w:hAnsi="Arial" w:cs="Arial"/>
              </w:rPr>
            </w:pPr>
          </w:p>
        </w:tc>
      </w:tr>
      <w:tr w:rsidR="00B13FE5" w:rsidRPr="00B13FE5" w14:paraId="43600347" w14:textId="77777777" w:rsidTr="00A63B1D">
        <w:tc>
          <w:tcPr>
            <w:tcW w:w="2024" w:type="dxa"/>
            <w:shd w:val="clear" w:color="auto" w:fill="auto"/>
          </w:tcPr>
          <w:p w14:paraId="3758CEC4"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Location</w:t>
            </w:r>
          </w:p>
        </w:tc>
        <w:tc>
          <w:tcPr>
            <w:tcW w:w="2025" w:type="dxa"/>
            <w:shd w:val="clear" w:color="auto" w:fill="auto"/>
          </w:tcPr>
          <w:p w14:paraId="6500F903" w14:textId="77777777" w:rsidR="00B13FE5" w:rsidRPr="00B13FE5" w:rsidRDefault="00B13FE5" w:rsidP="00A63B1D">
            <w:pPr>
              <w:keepLines/>
              <w:rPr>
                <w:rFonts w:ascii="Arial" w:hAnsi="Arial" w:cs="Arial"/>
              </w:rPr>
            </w:pPr>
            <w:r w:rsidRPr="00B13FE5">
              <w:rPr>
                <w:rFonts w:ascii="Arial" w:hAnsi="Arial" w:cs="Arial"/>
                <w:noProof/>
              </w:rPr>
              <w:t>Episode record</w:t>
            </w:r>
          </w:p>
        </w:tc>
        <w:tc>
          <w:tcPr>
            <w:tcW w:w="2025" w:type="dxa"/>
            <w:shd w:val="clear" w:color="auto" w:fill="auto"/>
          </w:tcPr>
          <w:p w14:paraId="715DD0B0"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Position</w:t>
            </w:r>
          </w:p>
        </w:tc>
        <w:tc>
          <w:tcPr>
            <w:tcW w:w="2026" w:type="dxa"/>
            <w:shd w:val="clear" w:color="auto" w:fill="auto"/>
          </w:tcPr>
          <w:p w14:paraId="371BDFA8" w14:textId="77777777" w:rsidR="00B13FE5" w:rsidRPr="00B13FE5" w:rsidRDefault="00B13FE5" w:rsidP="00A63B1D">
            <w:pPr>
              <w:keepLines/>
              <w:rPr>
                <w:rFonts w:ascii="Arial" w:hAnsi="Arial" w:cs="Arial"/>
              </w:rPr>
            </w:pPr>
            <w:r w:rsidRPr="00B13FE5">
              <w:rPr>
                <w:rFonts w:ascii="Arial" w:hAnsi="Arial" w:cs="Arial"/>
                <w:noProof/>
              </w:rPr>
              <w:t>92</w:t>
            </w:r>
          </w:p>
        </w:tc>
      </w:tr>
      <w:tr w:rsidR="00B13FE5" w:rsidRPr="00B13FE5" w14:paraId="73B28995" w14:textId="77777777" w:rsidTr="00A63B1D">
        <w:tc>
          <w:tcPr>
            <w:tcW w:w="8100" w:type="dxa"/>
            <w:gridSpan w:val="4"/>
            <w:shd w:val="clear" w:color="auto" w:fill="auto"/>
          </w:tcPr>
          <w:p w14:paraId="556A8D10" w14:textId="77777777" w:rsidR="00B13FE5" w:rsidRPr="00B13FE5" w:rsidRDefault="00B13FE5" w:rsidP="00A63B1D">
            <w:pPr>
              <w:keepLines/>
              <w:rPr>
                <w:rFonts w:ascii="Arial" w:hAnsi="Arial" w:cs="Arial"/>
              </w:rPr>
            </w:pPr>
          </w:p>
        </w:tc>
      </w:tr>
      <w:tr w:rsidR="00B13FE5" w:rsidRPr="00B13FE5" w14:paraId="655D2376" w14:textId="77777777" w:rsidTr="00A63B1D">
        <w:tc>
          <w:tcPr>
            <w:tcW w:w="2024" w:type="dxa"/>
            <w:shd w:val="clear" w:color="auto" w:fill="auto"/>
          </w:tcPr>
          <w:p w14:paraId="2355131D"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Permissible values</w:t>
            </w:r>
          </w:p>
        </w:tc>
        <w:tc>
          <w:tcPr>
            <w:tcW w:w="6076" w:type="dxa"/>
            <w:gridSpan w:val="3"/>
            <w:shd w:val="clear" w:color="auto" w:fill="auto"/>
          </w:tcPr>
          <w:p w14:paraId="11CB0E4A" w14:textId="2A3822AD" w:rsidR="00B13FE5" w:rsidRPr="00B450CA" w:rsidRDefault="00B13FE5" w:rsidP="00A63B1D">
            <w:pPr>
              <w:keepLines/>
              <w:rPr>
                <w:rFonts w:ascii="Arial" w:hAnsi="Arial" w:cs="Arial"/>
                <w:strike/>
                <w:noProof/>
              </w:rPr>
            </w:pPr>
            <w:r w:rsidRPr="00B450CA">
              <w:rPr>
                <w:rFonts w:ascii="Arial" w:hAnsi="Arial" w:cs="Arial"/>
                <w:strike/>
                <w:noProof/>
              </w:rPr>
              <w:t>ICD-10-AM (8</w:t>
            </w:r>
            <w:r w:rsidRPr="00B450CA">
              <w:rPr>
                <w:rFonts w:ascii="Arial" w:hAnsi="Arial" w:cs="Arial"/>
                <w:strike/>
                <w:noProof/>
                <w:vertAlign w:val="superscript"/>
              </w:rPr>
              <w:t>th</w:t>
            </w:r>
            <w:r w:rsidRPr="00B450CA">
              <w:rPr>
                <w:rFonts w:ascii="Arial" w:hAnsi="Arial" w:cs="Arial"/>
                <w:strike/>
                <w:noProof/>
              </w:rPr>
              <w:t xml:space="preserve"> edition) available on request, please email </w:t>
            </w:r>
            <w:hyperlink r:id="rId33" w:history="1">
              <w:r w:rsidRPr="00B450CA">
                <w:rPr>
                  <w:rStyle w:val="Hyperlink"/>
                  <w:rFonts w:ascii="Arial" w:hAnsi="Arial" w:cs="Arial"/>
                  <w:strike/>
                  <w:noProof/>
                </w:rPr>
                <w:t>perinatal.data@dhhs.vic.gov.au</w:t>
              </w:r>
            </w:hyperlink>
          </w:p>
          <w:p w14:paraId="2DF35B71" w14:textId="77777777" w:rsidR="00B450CA" w:rsidRDefault="00B450CA" w:rsidP="00B450CA">
            <w:pPr>
              <w:keepLines/>
              <w:rPr>
                <w:rFonts w:ascii="Arial" w:hAnsi="Arial" w:cs="Arial"/>
                <w:noProof/>
              </w:rPr>
            </w:pPr>
            <w:r w:rsidRPr="00942E33">
              <w:rPr>
                <w:rFonts w:ascii="Arial" w:hAnsi="Arial" w:cs="Arial"/>
                <w:noProof/>
                <w:highlight w:val="green"/>
              </w:rPr>
              <w:t>Codes relevant to this data element are listed in the 11</w:t>
            </w:r>
            <w:r w:rsidRPr="00942E33">
              <w:rPr>
                <w:rFonts w:ascii="Arial" w:hAnsi="Arial" w:cs="Arial"/>
                <w:noProof/>
                <w:highlight w:val="green"/>
                <w:vertAlign w:val="superscript"/>
              </w:rPr>
              <w:t>th</w:t>
            </w:r>
            <w:r w:rsidRPr="00942E33">
              <w:rPr>
                <w:rFonts w:ascii="Arial" w:hAnsi="Arial" w:cs="Arial"/>
                <w:noProof/>
                <w:highlight w:val="green"/>
              </w:rPr>
              <w:t xml:space="preserve"> edition ICD-10-AM/ACHI code set, </w:t>
            </w:r>
            <w:r>
              <w:rPr>
                <w:rFonts w:ascii="Arial" w:hAnsi="Arial" w:cs="Arial"/>
                <w:noProof/>
                <w:highlight w:val="green"/>
              </w:rPr>
              <w:t xml:space="preserve">which </w:t>
            </w:r>
            <w:r w:rsidRPr="00942E33">
              <w:rPr>
                <w:rFonts w:ascii="Arial" w:hAnsi="Arial" w:cs="Arial"/>
                <w:noProof/>
                <w:highlight w:val="green"/>
              </w:rPr>
              <w:t>includ</w:t>
            </w:r>
            <w:r>
              <w:rPr>
                <w:rFonts w:ascii="Arial" w:hAnsi="Arial" w:cs="Arial"/>
                <w:noProof/>
                <w:highlight w:val="green"/>
              </w:rPr>
              <w:t>es</w:t>
            </w:r>
            <w:r w:rsidRPr="00942E33">
              <w:rPr>
                <w:rFonts w:ascii="Arial" w:hAnsi="Arial" w:cs="Arial"/>
                <w:noProof/>
                <w:highlight w:val="green"/>
              </w:rPr>
              <w:t xml:space="preserve"> VPDC-created codes. To obtain a copy of this code set, email the HDSS HelpDesk at </w:t>
            </w:r>
            <w:hyperlink r:id="rId34" w:history="1">
              <w:r w:rsidRPr="00942E33">
                <w:rPr>
                  <w:rStyle w:val="Hyperlink"/>
                  <w:rFonts w:ascii="Arial" w:hAnsi="Arial" w:cs="Arial"/>
                  <w:noProof/>
                  <w:highlight w:val="green"/>
                </w:rPr>
                <w:t>hdss.helpdesk@dhhs.vic.gov.au</w:t>
              </w:r>
            </w:hyperlink>
            <w:r w:rsidRPr="00942E33">
              <w:rPr>
                <w:rFonts w:ascii="Arial" w:hAnsi="Arial" w:cs="Arial"/>
                <w:noProof/>
                <w:highlight w:val="green"/>
              </w:rPr>
              <w:t>.</w:t>
            </w:r>
            <w:r>
              <w:rPr>
                <w:rFonts w:ascii="Arial" w:hAnsi="Arial" w:cs="Arial"/>
                <w:noProof/>
              </w:rPr>
              <w:t xml:space="preserve"> </w:t>
            </w:r>
          </w:p>
          <w:p w14:paraId="35EFDCB0" w14:textId="77777777" w:rsidR="00B13FE5" w:rsidRPr="00B13FE5" w:rsidRDefault="00B13FE5" w:rsidP="00A63B1D">
            <w:pPr>
              <w:keepLines/>
              <w:rPr>
                <w:rFonts w:ascii="Arial" w:hAnsi="Arial" w:cs="Arial"/>
                <w:noProof/>
              </w:rPr>
            </w:pPr>
          </w:p>
          <w:p w14:paraId="4DF2216E" w14:textId="77777777" w:rsidR="00B13FE5" w:rsidRPr="00B13FE5" w:rsidRDefault="00B13FE5" w:rsidP="00A63B1D">
            <w:pPr>
              <w:keepLines/>
              <w:rPr>
                <w:rFonts w:ascii="Arial" w:hAnsi="Arial" w:cs="Arial"/>
                <w:b/>
                <w:strike/>
                <w:noProof/>
              </w:rPr>
            </w:pPr>
            <w:r w:rsidRPr="00B13FE5">
              <w:rPr>
                <w:rFonts w:ascii="Arial" w:hAnsi="Arial" w:cs="Arial"/>
                <w:b/>
                <w:strike/>
                <w:noProof/>
              </w:rPr>
              <w:t>Code</w:t>
            </w:r>
            <w:r w:rsidRPr="00B13FE5">
              <w:rPr>
                <w:rFonts w:ascii="Arial" w:hAnsi="Arial" w:cs="Arial"/>
                <w:b/>
                <w:strike/>
                <w:noProof/>
              </w:rPr>
              <w:tab/>
              <w:t>Descriptor</w:t>
            </w:r>
          </w:p>
          <w:p w14:paraId="5CF95C77" w14:textId="31166A99" w:rsidR="00B13FE5" w:rsidRPr="00EC0AAA" w:rsidRDefault="00B13FE5" w:rsidP="00A63B1D">
            <w:pPr>
              <w:keepLines/>
              <w:rPr>
                <w:rFonts w:ascii="Arial" w:hAnsi="Arial" w:cs="Arial"/>
                <w:i/>
                <w:noProof/>
              </w:rPr>
            </w:pPr>
            <w:r w:rsidRPr="00B13FE5">
              <w:rPr>
                <w:rFonts w:ascii="Arial" w:hAnsi="Arial" w:cs="Arial"/>
                <w:strike/>
              </w:rPr>
              <w:t>O142</w:t>
            </w:r>
            <w:r w:rsidRPr="00B13FE5">
              <w:rPr>
                <w:rFonts w:ascii="Arial" w:hAnsi="Arial" w:cs="Arial"/>
                <w:strike/>
              </w:rPr>
              <w:tab/>
              <w:t>HELLP Syndrome</w:t>
            </w:r>
            <w:r w:rsidR="00EC0AAA">
              <w:rPr>
                <w:rFonts w:ascii="Arial" w:hAnsi="Arial" w:cs="Arial"/>
                <w:strike/>
              </w:rPr>
              <w:br/>
            </w:r>
            <w:r w:rsidR="00EC0AAA">
              <w:rPr>
                <w:rFonts w:ascii="Arial" w:hAnsi="Arial" w:cs="Arial"/>
              </w:rPr>
              <w:tab/>
            </w:r>
            <w:r w:rsidR="00EC0AAA">
              <w:rPr>
                <w:rFonts w:ascii="Arial" w:hAnsi="Arial" w:cs="Arial"/>
                <w:i/>
                <w:noProof/>
              </w:rPr>
              <w:t>[same code in ICD-10-AM 11</w:t>
            </w:r>
            <w:r w:rsidR="00EC0AAA" w:rsidRPr="005C5D57">
              <w:rPr>
                <w:rFonts w:ascii="Arial" w:hAnsi="Arial" w:cs="Arial"/>
                <w:i/>
                <w:noProof/>
                <w:vertAlign w:val="superscript"/>
              </w:rPr>
              <w:t>th</w:t>
            </w:r>
            <w:r w:rsidR="00EC0AAA">
              <w:rPr>
                <w:rFonts w:ascii="Arial" w:hAnsi="Arial" w:cs="Arial"/>
                <w:i/>
                <w:noProof/>
              </w:rPr>
              <w:t xml:space="preserve"> edition]</w:t>
            </w:r>
          </w:p>
        </w:tc>
      </w:tr>
      <w:tr w:rsidR="00B13FE5" w:rsidRPr="00B13FE5" w14:paraId="74276BC2" w14:textId="77777777" w:rsidTr="00A63B1D">
        <w:tc>
          <w:tcPr>
            <w:tcW w:w="8100" w:type="dxa"/>
            <w:gridSpan w:val="4"/>
            <w:shd w:val="clear" w:color="auto" w:fill="auto"/>
          </w:tcPr>
          <w:p w14:paraId="412644BA" w14:textId="77777777" w:rsidR="00B13FE5" w:rsidRPr="00B13FE5" w:rsidRDefault="00B13FE5" w:rsidP="00A63B1D">
            <w:pPr>
              <w:keepLines/>
              <w:rPr>
                <w:rFonts w:ascii="Arial" w:hAnsi="Arial" w:cs="Arial"/>
              </w:rPr>
            </w:pPr>
          </w:p>
        </w:tc>
      </w:tr>
      <w:tr w:rsidR="00B13FE5" w:rsidRPr="00B13FE5" w14:paraId="39688231" w14:textId="77777777" w:rsidTr="00A63B1D">
        <w:tblPrEx>
          <w:tblLook w:val="04A0" w:firstRow="1" w:lastRow="0" w:firstColumn="1" w:lastColumn="0" w:noHBand="0" w:noVBand="1"/>
        </w:tblPrEx>
        <w:tc>
          <w:tcPr>
            <w:tcW w:w="2024" w:type="dxa"/>
            <w:shd w:val="clear" w:color="auto" w:fill="auto"/>
          </w:tcPr>
          <w:p w14:paraId="275DE9AA"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Reporting guide</w:t>
            </w:r>
          </w:p>
        </w:tc>
        <w:tc>
          <w:tcPr>
            <w:tcW w:w="6076" w:type="dxa"/>
            <w:gridSpan w:val="3"/>
            <w:shd w:val="clear" w:color="auto" w:fill="auto"/>
          </w:tcPr>
          <w:p w14:paraId="58D9DFB8" w14:textId="77777777" w:rsidR="00B13FE5" w:rsidRPr="00B13FE5" w:rsidRDefault="00B13FE5" w:rsidP="00A63B1D">
            <w:pPr>
              <w:keepLines/>
              <w:rPr>
                <w:rFonts w:ascii="Arial" w:hAnsi="Arial" w:cs="Arial"/>
              </w:rPr>
            </w:pPr>
            <w:r w:rsidRPr="00B13FE5">
              <w:rPr>
                <w:rFonts w:ascii="Arial" w:hAnsi="Arial" w:cs="Arial"/>
                <w:noProof/>
              </w:rPr>
              <w:t>Postpartum complications arising after the delivery of the placenta up until the time of separation from care.</w:t>
            </w:r>
          </w:p>
        </w:tc>
      </w:tr>
      <w:tr w:rsidR="00B13FE5" w:rsidRPr="00B13FE5" w14:paraId="27C99B46" w14:textId="77777777" w:rsidTr="00A63B1D">
        <w:tc>
          <w:tcPr>
            <w:tcW w:w="8100" w:type="dxa"/>
            <w:gridSpan w:val="4"/>
            <w:shd w:val="clear" w:color="auto" w:fill="auto"/>
          </w:tcPr>
          <w:p w14:paraId="79575E4D" w14:textId="77777777" w:rsidR="00B13FE5" w:rsidRPr="00B13FE5" w:rsidRDefault="00B13FE5" w:rsidP="00A63B1D">
            <w:pPr>
              <w:keepLines/>
              <w:rPr>
                <w:rFonts w:ascii="Arial" w:hAnsi="Arial" w:cs="Arial"/>
              </w:rPr>
            </w:pPr>
          </w:p>
        </w:tc>
      </w:tr>
      <w:tr w:rsidR="00B13FE5" w:rsidRPr="00B13FE5" w14:paraId="67AC6C0E" w14:textId="77777777" w:rsidTr="00A63B1D">
        <w:tc>
          <w:tcPr>
            <w:tcW w:w="2024" w:type="dxa"/>
            <w:shd w:val="clear" w:color="auto" w:fill="auto"/>
          </w:tcPr>
          <w:p w14:paraId="7C568419"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Reported by</w:t>
            </w:r>
          </w:p>
        </w:tc>
        <w:tc>
          <w:tcPr>
            <w:tcW w:w="6076" w:type="dxa"/>
            <w:gridSpan w:val="3"/>
            <w:shd w:val="clear" w:color="auto" w:fill="auto"/>
          </w:tcPr>
          <w:p w14:paraId="1E16B1B7" w14:textId="77777777" w:rsidR="00B13FE5" w:rsidRPr="00B13FE5" w:rsidRDefault="00B13FE5" w:rsidP="00A63B1D">
            <w:pPr>
              <w:keepLines/>
              <w:rPr>
                <w:rFonts w:ascii="Arial" w:hAnsi="Arial" w:cs="Arial"/>
              </w:rPr>
            </w:pPr>
            <w:r w:rsidRPr="00B13FE5">
              <w:rPr>
                <w:rFonts w:ascii="Arial" w:hAnsi="Arial" w:cs="Arial"/>
                <w:noProof/>
              </w:rPr>
              <w:t>All Victorian hospitals where a birth has occurred and homebirth practitioners</w:t>
            </w:r>
          </w:p>
        </w:tc>
      </w:tr>
      <w:tr w:rsidR="00B13FE5" w:rsidRPr="00B13FE5" w14:paraId="7125038C" w14:textId="77777777" w:rsidTr="00A63B1D">
        <w:tc>
          <w:tcPr>
            <w:tcW w:w="8100" w:type="dxa"/>
            <w:gridSpan w:val="4"/>
            <w:shd w:val="clear" w:color="auto" w:fill="auto"/>
          </w:tcPr>
          <w:p w14:paraId="5CBA463A" w14:textId="77777777" w:rsidR="00B13FE5" w:rsidRPr="00B13FE5" w:rsidRDefault="00B13FE5" w:rsidP="00A63B1D">
            <w:pPr>
              <w:keepLines/>
              <w:rPr>
                <w:rFonts w:ascii="Arial" w:hAnsi="Arial" w:cs="Arial"/>
              </w:rPr>
            </w:pPr>
          </w:p>
        </w:tc>
      </w:tr>
      <w:tr w:rsidR="00B13FE5" w:rsidRPr="00B13FE5" w14:paraId="56BB9CF1" w14:textId="77777777" w:rsidTr="00A63B1D">
        <w:tc>
          <w:tcPr>
            <w:tcW w:w="2024" w:type="dxa"/>
            <w:shd w:val="clear" w:color="auto" w:fill="auto"/>
          </w:tcPr>
          <w:p w14:paraId="340601F4"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Reported for</w:t>
            </w:r>
          </w:p>
        </w:tc>
        <w:tc>
          <w:tcPr>
            <w:tcW w:w="6076" w:type="dxa"/>
            <w:gridSpan w:val="3"/>
            <w:shd w:val="clear" w:color="auto" w:fill="auto"/>
          </w:tcPr>
          <w:p w14:paraId="6585BD4A" w14:textId="77777777" w:rsidR="00B13FE5" w:rsidRPr="00B13FE5" w:rsidRDefault="00B13FE5" w:rsidP="00A63B1D">
            <w:pPr>
              <w:keepLines/>
              <w:rPr>
                <w:rFonts w:ascii="Arial" w:hAnsi="Arial" w:cs="Arial"/>
              </w:rPr>
            </w:pPr>
            <w:r w:rsidRPr="00B13FE5">
              <w:rPr>
                <w:rFonts w:ascii="Arial" w:hAnsi="Arial" w:cs="Arial"/>
                <w:noProof/>
              </w:rPr>
              <w:t>All birth episodes where complications are present in the postpartum period</w:t>
            </w:r>
          </w:p>
        </w:tc>
      </w:tr>
      <w:tr w:rsidR="00B13FE5" w:rsidRPr="00B13FE5" w14:paraId="43789D6D" w14:textId="77777777" w:rsidTr="00A63B1D">
        <w:tc>
          <w:tcPr>
            <w:tcW w:w="8100" w:type="dxa"/>
            <w:gridSpan w:val="4"/>
            <w:shd w:val="clear" w:color="auto" w:fill="auto"/>
          </w:tcPr>
          <w:p w14:paraId="7680BA51" w14:textId="77777777" w:rsidR="00B13FE5" w:rsidRPr="00B13FE5" w:rsidRDefault="00B13FE5" w:rsidP="00A63B1D">
            <w:pPr>
              <w:keepLines/>
              <w:rPr>
                <w:rFonts w:ascii="Arial" w:hAnsi="Arial" w:cs="Arial"/>
              </w:rPr>
            </w:pPr>
          </w:p>
        </w:tc>
      </w:tr>
      <w:tr w:rsidR="00B13FE5" w:rsidRPr="00B13FE5" w14:paraId="0BD85E41" w14:textId="77777777" w:rsidTr="00A63B1D">
        <w:tblPrEx>
          <w:tblLook w:val="04A0" w:firstRow="1" w:lastRow="0" w:firstColumn="1" w:lastColumn="0" w:noHBand="0" w:noVBand="1"/>
        </w:tblPrEx>
        <w:tc>
          <w:tcPr>
            <w:tcW w:w="2024" w:type="dxa"/>
            <w:shd w:val="clear" w:color="auto" w:fill="auto"/>
          </w:tcPr>
          <w:p w14:paraId="053C3CF0"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Related concepts (Section 2):</w:t>
            </w:r>
          </w:p>
        </w:tc>
        <w:tc>
          <w:tcPr>
            <w:tcW w:w="6076" w:type="dxa"/>
            <w:gridSpan w:val="3"/>
            <w:shd w:val="clear" w:color="auto" w:fill="auto"/>
          </w:tcPr>
          <w:p w14:paraId="72FA6A99" w14:textId="77777777" w:rsidR="00B13FE5" w:rsidRPr="00B13FE5" w:rsidRDefault="00B13FE5" w:rsidP="00A63B1D">
            <w:pPr>
              <w:keepLines/>
              <w:rPr>
                <w:rFonts w:ascii="Arial" w:hAnsi="Arial" w:cs="Arial"/>
              </w:rPr>
            </w:pPr>
            <w:r w:rsidRPr="00B13FE5">
              <w:rPr>
                <w:rFonts w:ascii="Arial" w:hAnsi="Arial" w:cs="Arial"/>
                <w:noProof/>
              </w:rPr>
              <w:t>None specified</w:t>
            </w:r>
          </w:p>
        </w:tc>
      </w:tr>
      <w:tr w:rsidR="00B13FE5" w:rsidRPr="00B13FE5" w14:paraId="74E8CC25" w14:textId="77777777" w:rsidTr="00A63B1D">
        <w:tc>
          <w:tcPr>
            <w:tcW w:w="8100" w:type="dxa"/>
            <w:gridSpan w:val="4"/>
            <w:shd w:val="clear" w:color="auto" w:fill="auto"/>
          </w:tcPr>
          <w:p w14:paraId="06A4A208" w14:textId="77777777" w:rsidR="00B13FE5" w:rsidRPr="00B13FE5" w:rsidRDefault="00B13FE5" w:rsidP="00A63B1D">
            <w:pPr>
              <w:keepLines/>
              <w:rPr>
                <w:rFonts w:ascii="Arial" w:hAnsi="Arial" w:cs="Arial"/>
              </w:rPr>
            </w:pPr>
          </w:p>
        </w:tc>
      </w:tr>
      <w:tr w:rsidR="00B13FE5" w:rsidRPr="00B13FE5" w14:paraId="239B9D39" w14:textId="77777777" w:rsidTr="00A63B1D">
        <w:tblPrEx>
          <w:tblLook w:val="04A0" w:firstRow="1" w:lastRow="0" w:firstColumn="1" w:lastColumn="0" w:noHBand="0" w:noVBand="1"/>
        </w:tblPrEx>
        <w:tc>
          <w:tcPr>
            <w:tcW w:w="2024" w:type="dxa"/>
            <w:shd w:val="clear" w:color="auto" w:fill="auto"/>
          </w:tcPr>
          <w:p w14:paraId="21EC8CF9"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Related data items (this section):</w:t>
            </w:r>
          </w:p>
        </w:tc>
        <w:tc>
          <w:tcPr>
            <w:tcW w:w="6076" w:type="dxa"/>
            <w:gridSpan w:val="3"/>
            <w:shd w:val="clear" w:color="auto" w:fill="auto"/>
          </w:tcPr>
          <w:p w14:paraId="0AE8E4BB" w14:textId="77777777" w:rsidR="00B13FE5" w:rsidRPr="00B13FE5" w:rsidRDefault="00B13FE5" w:rsidP="00A63B1D">
            <w:pPr>
              <w:pStyle w:val="ListParagraph"/>
              <w:keepLines/>
              <w:ind w:left="0"/>
              <w:rPr>
                <w:rFonts w:ascii="Arial" w:hAnsi="Arial" w:cs="Arial"/>
              </w:rPr>
            </w:pPr>
            <w:r w:rsidRPr="00B13FE5">
              <w:rPr>
                <w:rFonts w:ascii="Arial" w:hAnsi="Arial" w:cs="Arial"/>
                <w:noProof/>
              </w:rPr>
              <w:t>Admission to high dependency unit (HDU) / intensive care unit (ICU) – mother</w:t>
            </w:r>
            <w:r w:rsidRPr="00B13FE5">
              <w:rPr>
                <w:rFonts w:ascii="Arial" w:hAnsi="Arial" w:cs="Arial"/>
              </w:rPr>
              <w:t xml:space="preserve"> </w:t>
            </w:r>
          </w:p>
        </w:tc>
      </w:tr>
      <w:tr w:rsidR="00B13FE5" w:rsidRPr="00B13FE5" w14:paraId="14BD6040" w14:textId="77777777" w:rsidTr="00A63B1D">
        <w:tc>
          <w:tcPr>
            <w:tcW w:w="8100" w:type="dxa"/>
            <w:gridSpan w:val="4"/>
            <w:shd w:val="clear" w:color="auto" w:fill="auto"/>
          </w:tcPr>
          <w:p w14:paraId="23EB4B88" w14:textId="77777777" w:rsidR="00B13FE5" w:rsidRPr="00B13FE5" w:rsidRDefault="00B13FE5" w:rsidP="00A63B1D">
            <w:pPr>
              <w:keepLines/>
              <w:rPr>
                <w:rFonts w:ascii="Arial" w:hAnsi="Arial" w:cs="Arial"/>
              </w:rPr>
            </w:pPr>
          </w:p>
        </w:tc>
      </w:tr>
      <w:tr w:rsidR="00B13FE5" w:rsidRPr="00B13FE5" w14:paraId="02DE207A" w14:textId="77777777" w:rsidTr="00A63B1D">
        <w:tblPrEx>
          <w:tblLook w:val="04A0" w:firstRow="1" w:lastRow="0" w:firstColumn="1" w:lastColumn="0" w:noHBand="0" w:noVBand="1"/>
        </w:tblPrEx>
        <w:tc>
          <w:tcPr>
            <w:tcW w:w="2024" w:type="dxa"/>
            <w:shd w:val="clear" w:color="auto" w:fill="auto"/>
          </w:tcPr>
          <w:p w14:paraId="4022216F"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Related business rules (Section 4):</w:t>
            </w:r>
          </w:p>
        </w:tc>
        <w:tc>
          <w:tcPr>
            <w:tcW w:w="6076" w:type="dxa"/>
            <w:gridSpan w:val="3"/>
            <w:shd w:val="clear" w:color="auto" w:fill="auto"/>
          </w:tcPr>
          <w:p w14:paraId="78698347" w14:textId="06900B81" w:rsidR="00B13FE5" w:rsidRPr="00B13FE5" w:rsidRDefault="00C36A82" w:rsidP="00A63B1D">
            <w:pPr>
              <w:rPr>
                <w:rFonts w:ascii="Arial" w:hAnsi="Arial" w:cs="Arial"/>
              </w:rPr>
            </w:pPr>
            <w:r>
              <w:rPr>
                <w:rFonts w:ascii="Arial" w:hAnsi="Arial" w:cs="Arial"/>
                <w:color w:val="000000"/>
              </w:rPr>
              <w:t>*</w:t>
            </w:r>
            <w:r w:rsidR="00B13FE5" w:rsidRPr="00B13FE5">
              <w:rPr>
                <w:rFonts w:ascii="Arial" w:hAnsi="Arial" w:cs="Arial"/>
                <w:color w:val="000000"/>
              </w:rPr>
              <w:t>Admission to high dependency unit (HDU) / intensive care unit (ICU) – mother conditionally mandatory data items</w:t>
            </w:r>
          </w:p>
        </w:tc>
      </w:tr>
    </w:tbl>
    <w:p w14:paraId="1E90882B" w14:textId="77777777" w:rsidR="00B13FE5" w:rsidRPr="00B13FE5" w:rsidRDefault="00B13FE5" w:rsidP="00B13FE5">
      <w:pPr>
        <w:keepLines/>
        <w:rPr>
          <w:rStyle w:val="Strong"/>
          <w:rFonts w:ascii="Arial" w:eastAsia="MS Gothic" w:hAnsi="Arial" w:cs="Arial"/>
          <w:lang w:eastAsia="en-AU"/>
        </w:rPr>
      </w:pPr>
    </w:p>
    <w:p w14:paraId="29C494AB" w14:textId="77777777" w:rsidR="00B13FE5" w:rsidRPr="00B13FE5" w:rsidRDefault="00B13FE5" w:rsidP="00B13FE5">
      <w:pPr>
        <w:keepLines/>
        <w:rPr>
          <w:rStyle w:val="Strong"/>
          <w:rFonts w:ascii="Arial" w:eastAsia="MS Gothic" w:hAnsi="Arial" w:cs="Arial"/>
          <w:b w:val="0"/>
          <w:bCs w:val="0"/>
          <w:lang w:eastAsia="en-AU"/>
        </w:rPr>
      </w:pPr>
      <w:r w:rsidRPr="00B13FE5">
        <w:rPr>
          <w:rStyle w:val="Strong"/>
          <w:rFonts w:ascii="Arial" w:eastAsia="MS Gothic" w:hAnsi="Arial" w:cs="Arial"/>
        </w:rPr>
        <w:t>Administration</w:t>
      </w:r>
    </w:p>
    <w:p w14:paraId="758833B1" w14:textId="77777777" w:rsidR="00B13FE5" w:rsidRPr="00B13FE5" w:rsidRDefault="00B13FE5" w:rsidP="00B13FE5">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251"/>
        <w:gridCol w:w="774"/>
        <w:gridCol w:w="2025"/>
      </w:tblGrid>
      <w:tr w:rsidR="00B13FE5" w:rsidRPr="00B13FE5" w14:paraId="682C957F" w14:textId="77777777" w:rsidTr="00A63B1D">
        <w:tc>
          <w:tcPr>
            <w:tcW w:w="2025" w:type="dxa"/>
            <w:shd w:val="clear" w:color="auto" w:fill="auto"/>
          </w:tcPr>
          <w:p w14:paraId="053409C3"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Principal data users</w:t>
            </w:r>
          </w:p>
        </w:tc>
        <w:tc>
          <w:tcPr>
            <w:tcW w:w="6075" w:type="dxa"/>
            <w:gridSpan w:val="4"/>
            <w:shd w:val="clear" w:color="auto" w:fill="auto"/>
          </w:tcPr>
          <w:p w14:paraId="38672614" w14:textId="77777777" w:rsidR="00B13FE5" w:rsidRPr="00B13FE5" w:rsidRDefault="00B13FE5" w:rsidP="00A63B1D">
            <w:pPr>
              <w:keepLines/>
              <w:rPr>
                <w:rFonts w:ascii="Arial" w:hAnsi="Arial" w:cs="Arial"/>
              </w:rPr>
            </w:pPr>
            <w:r w:rsidRPr="00B13FE5">
              <w:rPr>
                <w:rFonts w:ascii="Arial" w:hAnsi="Arial" w:cs="Arial"/>
                <w:noProof/>
              </w:rPr>
              <w:t>Consultative Council on Obstetric and Paediatric Mortality and Morbidity</w:t>
            </w:r>
          </w:p>
        </w:tc>
      </w:tr>
      <w:tr w:rsidR="00B13FE5" w:rsidRPr="00B13FE5" w14:paraId="11C47BC5" w14:textId="77777777" w:rsidTr="00A63B1D">
        <w:tc>
          <w:tcPr>
            <w:tcW w:w="8100" w:type="dxa"/>
            <w:gridSpan w:val="5"/>
            <w:shd w:val="clear" w:color="auto" w:fill="auto"/>
          </w:tcPr>
          <w:p w14:paraId="117006E0" w14:textId="77777777" w:rsidR="00B13FE5" w:rsidRPr="00B13FE5" w:rsidRDefault="00B13FE5" w:rsidP="00A63B1D">
            <w:pPr>
              <w:keepLines/>
              <w:rPr>
                <w:rFonts w:ascii="Arial" w:hAnsi="Arial" w:cs="Arial"/>
              </w:rPr>
            </w:pPr>
          </w:p>
        </w:tc>
      </w:tr>
      <w:tr w:rsidR="00B13FE5" w:rsidRPr="00B13FE5" w14:paraId="1F3AB1FE" w14:textId="77777777" w:rsidTr="00A63B1D">
        <w:tc>
          <w:tcPr>
            <w:tcW w:w="2025" w:type="dxa"/>
            <w:shd w:val="clear" w:color="auto" w:fill="auto"/>
          </w:tcPr>
          <w:p w14:paraId="39CCF77A"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Definition source</w:t>
            </w:r>
          </w:p>
        </w:tc>
        <w:tc>
          <w:tcPr>
            <w:tcW w:w="2025" w:type="dxa"/>
            <w:shd w:val="clear" w:color="auto" w:fill="auto"/>
          </w:tcPr>
          <w:p w14:paraId="073EE508" w14:textId="77777777" w:rsidR="00B13FE5" w:rsidRPr="00B13FE5" w:rsidRDefault="00B13FE5" w:rsidP="00A63B1D">
            <w:pPr>
              <w:keepLines/>
              <w:rPr>
                <w:rFonts w:ascii="Arial" w:hAnsi="Arial" w:cs="Arial"/>
              </w:rPr>
            </w:pPr>
            <w:r w:rsidRPr="00B13FE5">
              <w:rPr>
                <w:rFonts w:ascii="Arial" w:hAnsi="Arial" w:cs="Arial"/>
                <w:noProof/>
              </w:rPr>
              <w:t>NHDD</w:t>
            </w:r>
          </w:p>
        </w:tc>
        <w:tc>
          <w:tcPr>
            <w:tcW w:w="1251" w:type="dxa"/>
            <w:shd w:val="clear" w:color="auto" w:fill="auto"/>
          </w:tcPr>
          <w:p w14:paraId="12E511FD"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Version</w:t>
            </w:r>
          </w:p>
        </w:tc>
        <w:tc>
          <w:tcPr>
            <w:tcW w:w="2799" w:type="dxa"/>
            <w:gridSpan w:val="2"/>
            <w:shd w:val="clear" w:color="auto" w:fill="auto"/>
          </w:tcPr>
          <w:p w14:paraId="78EFE595" w14:textId="77777777" w:rsidR="00B13FE5" w:rsidRPr="00B13FE5" w:rsidRDefault="00B13FE5" w:rsidP="006B4B6D">
            <w:pPr>
              <w:pStyle w:val="ListParagraph"/>
              <w:keepLines/>
              <w:numPr>
                <w:ilvl w:val="0"/>
                <w:numId w:val="25"/>
              </w:numPr>
              <w:ind w:left="1104"/>
              <w:rPr>
                <w:rFonts w:ascii="Arial" w:hAnsi="Arial" w:cs="Arial"/>
                <w:noProof/>
              </w:rPr>
            </w:pPr>
            <w:r w:rsidRPr="00B13FE5">
              <w:rPr>
                <w:rFonts w:ascii="Arial" w:hAnsi="Arial" w:cs="Arial"/>
                <w:noProof/>
              </w:rPr>
              <w:t>January 2009</w:t>
            </w:r>
          </w:p>
          <w:p w14:paraId="53294E9E" w14:textId="77777777" w:rsidR="00B13FE5" w:rsidRDefault="00B13FE5" w:rsidP="006B4B6D">
            <w:pPr>
              <w:pStyle w:val="ListParagraph"/>
              <w:keepLines/>
              <w:numPr>
                <w:ilvl w:val="0"/>
                <w:numId w:val="25"/>
              </w:numPr>
              <w:ind w:left="1104"/>
              <w:rPr>
                <w:rFonts w:ascii="Arial" w:hAnsi="Arial" w:cs="Arial"/>
              </w:rPr>
            </w:pPr>
            <w:r w:rsidRPr="00B13FE5">
              <w:rPr>
                <w:rFonts w:ascii="Arial" w:hAnsi="Arial" w:cs="Arial"/>
              </w:rPr>
              <w:t>July 2015</w:t>
            </w:r>
          </w:p>
          <w:p w14:paraId="26477AB1" w14:textId="709BBBEF" w:rsidR="00B13FE5" w:rsidRPr="00B13FE5" w:rsidRDefault="00B13FE5" w:rsidP="006B4B6D">
            <w:pPr>
              <w:pStyle w:val="ListParagraph"/>
              <w:keepLines/>
              <w:numPr>
                <w:ilvl w:val="0"/>
                <w:numId w:val="25"/>
              </w:numPr>
              <w:ind w:left="1104"/>
              <w:rPr>
                <w:rFonts w:ascii="Arial" w:hAnsi="Arial" w:cs="Arial"/>
              </w:rPr>
            </w:pPr>
            <w:r w:rsidRPr="00B13FE5">
              <w:rPr>
                <w:rFonts w:ascii="Arial" w:hAnsi="Arial" w:cs="Arial"/>
                <w:highlight w:val="green"/>
              </w:rPr>
              <w:t>January 2020</w:t>
            </w:r>
          </w:p>
        </w:tc>
      </w:tr>
      <w:tr w:rsidR="00B13FE5" w:rsidRPr="00B13FE5" w14:paraId="70BE2B5B" w14:textId="77777777" w:rsidTr="00A63B1D">
        <w:tc>
          <w:tcPr>
            <w:tcW w:w="8100" w:type="dxa"/>
            <w:gridSpan w:val="5"/>
            <w:shd w:val="clear" w:color="auto" w:fill="auto"/>
          </w:tcPr>
          <w:p w14:paraId="29CB2103" w14:textId="77777777" w:rsidR="00B13FE5" w:rsidRPr="00B13FE5" w:rsidRDefault="00B13FE5" w:rsidP="00A63B1D">
            <w:pPr>
              <w:keepLines/>
              <w:rPr>
                <w:rFonts w:ascii="Arial" w:hAnsi="Arial" w:cs="Arial"/>
              </w:rPr>
            </w:pPr>
          </w:p>
        </w:tc>
      </w:tr>
      <w:tr w:rsidR="00B13FE5" w:rsidRPr="00B13FE5" w14:paraId="4D332CEB" w14:textId="77777777" w:rsidTr="00A63B1D">
        <w:tc>
          <w:tcPr>
            <w:tcW w:w="2025" w:type="dxa"/>
            <w:shd w:val="clear" w:color="auto" w:fill="auto"/>
          </w:tcPr>
          <w:p w14:paraId="4A9235E6"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Codeset source</w:t>
            </w:r>
          </w:p>
        </w:tc>
        <w:tc>
          <w:tcPr>
            <w:tcW w:w="2025" w:type="dxa"/>
            <w:shd w:val="clear" w:color="auto" w:fill="auto"/>
          </w:tcPr>
          <w:p w14:paraId="662A8B80" w14:textId="223C6912" w:rsidR="00B13FE5" w:rsidRPr="00B13FE5" w:rsidRDefault="00B13FE5" w:rsidP="00A63B1D">
            <w:pPr>
              <w:keepLines/>
              <w:rPr>
                <w:rFonts w:ascii="Arial" w:hAnsi="Arial" w:cs="Arial"/>
              </w:rPr>
            </w:pPr>
            <w:r w:rsidRPr="00B13FE5">
              <w:rPr>
                <w:rFonts w:ascii="Arial" w:hAnsi="Arial" w:cs="Arial"/>
                <w:noProof/>
              </w:rPr>
              <w:t xml:space="preserve">ICD-10-AM </w:t>
            </w:r>
            <w:r w:rsidRPr="00B13FE5">
              <w:rPr>
                <w:rFonts w:ascii="Arial" w:hAnsi="Arial" w:cs="Arial"/>
                <w:strike/>
                <w:noProof/>
              </w:rPr>
              <w:t>eighth</w:t>
            </w:r>
            <w:r w:rsidRPr="00B13FE5">
              <w:rPr>
                <w:rFonts w:ascii="Arial" w:hAnsi="Arial" w:cs="Arial"/>
                <w:noProof/>
              </w:rPr>
              <w:t xml:space="preserve"> </w:t>
            </w:r>
            <w:r w:rsidRPr="00B13FE5">
              <w:rPr>
                <w:rFonts w:ascii="Arial" w:hAnsi="Arial" w:cs="Arial"/>
                <w:noProof/>
                <w:highlight w:val="green"/>
              </w:rPr>
              <w:t>eleventh</w:t>
            </w:r>
            <w:r>
              <w:rPr>
                <w:rFonts w:ascii="Arial" w:hAnsi="Arial" w:cs="Arial"/>
                <w:noProof/>
              </w:rPr>
              <w:t xml:space="preserve"> </w:t>
            </w:r>
            <w:r w:rsidRPr="00B13FE5">
              <w:rPr>
                <w:rFonts w:ascii="Arial" w:hAnsi="Arial" w:cs="Arial"/>
                <w:noProof/>
              </w:rPr>
              <w:t xml:space="preserve">edition </w:t>
            </w:r>
            <w:r w:rsidR="009E3763" w:rsidRPr="00A660CB">
              <w:rPr>
                <w:rFonts w:ascii="Arial" w:hAnsi="Arial" w:cs="Arial"/>
                <w:noProof/>
                <w:highlight w:val="green"/>
              </w:rPr>
              <w:t>plus CCOPMM additions</w:t>
            </w:r>
          </w:p>
        </w:tc>
        <w:tc>
          <w:tcPr>
            <w:tcW w:w="2025" w:type="dxa"/>
            <w:gridSpan w:val="2"/>
            <w:shd w:val="clear" w:color="auto" w:fill="auto"/>
          </w:tcPr>
          <w:p w14:paraId="09368A44" w14:textId="77777777" w:rsidR="00B13FE5" w:rsidRPr="00B13FE5" w:rsidRDefault="00B13FE5" w:rsidP="00A63B1D">
            <w:pPr>
              <w:pStyle w:val="AttributeSubheading"/>
              <w:keepNext w:val="0"/>
              <w:rPr>
                <w:rFonts w:ascii="Arial" w:hAnsi="Arial" w:cs="Arial"/>
                <w:i w:val="0"/>
                <w:color w:val="F26B73"/>
                <w:szCs w:val="20"/>
              </w:rPr>
            </w:pPr>
            <w:r w:rsidRPr="00B13FE5">
              <w:rPr>
                <w:rFonts w:ascii="Arial" w:hAnsi="Arial" w:cs="Arial"/>
                <w:i w:val="0"/>
                <w:color w:val="F26B73"/>
                <w:szCs w:val="20"/>
              </w:rPr>
              <w:t>Collection start date</w:t>
            </w:r>
          </w:p>
        </w:tc>
        <w:tc>
          <w:tcPr>
            <w:tcW w:w="2025" w:type="dxa"/>
            <w:shd w:val="clear" w:color="auto" w:fill="auto"/>
          </w:tcPr>
          <w:p w14:paraId="0C63013D" w14:textId="77777777" w:rsidR="00B13FE5" w:rsidRPr="00B13FE5" w:rsidRDefault="00B13FE5" w:rsidP="00A63B1D">
            <w:pPr>
              <w:keepLines/>
              <w:rPr>
                <w:rFonts w:ascii="Arial" w:hAnsi="Arial" w:cs="Arial"/>
              </w:rPr>
            </w:pPr>
            <w:r w:rsidRPr="00B13FE5">
              <w:rPr>
                <w:rFonts w:ascii="Arial" w:hAnsi="Arial" w:cs="Arial"/>
                <w:noProof/>
              </w:rPr>
              <w:t>2009</w:t>
            </w:r>
          </w:p>
        </w:tc>
      </w:tr>
    </w:tbl>
    <w:p w14:paraId="3F4F1035" w14:textId="77777777" w:rsidR="00B13FE5" w:rsidRPr="00B13FE5" w:rsidRDefault="00B13FE5" w:rsidP="00B13FE5">
      <w:pPr>
        <w:keepLines/>
        <w:rPr>
          <w:rFonts w:ascii="Arial" w:hAnsi="Arial" w:cs="Arial"/>
        </w:rPr>
      </w:pPr>
    </w:p>
    <w:p w14:paraId="572D9D1D" w14:textId="77777777" w:rsidR="00B13FE5" w:rsidRPr="00B13FE5" w:rsidRDefault="00B13FE5" w:rsidP="00B13FE5">
      <w:pPr>
        <w:rPr>
          <w:rFonts w:ascii="Arial" w:hAnsi="Arial" w:cs="Arial"/>
        </w:rPr>
      </w:pPr>
      <w:r w:rsidRPr="00B13FE5">
        <w:rPr>
          <w:rFonts w:ascii="Arial" w:hAnsi="Arial" w:cs="Arial"/>
        </w:rPr>
        <w:br w:type="page"/>
      </w:r>
    </w:p>
    <w:p w14:paraId="4E6AFC30" w14:textId="77777777" w:rsidR="00ED4403" w:rsidRPr="00564E9C" w:rsidRDefault="00ED4403" w:rsidP="00CE41BE">
      <w:pPr>
        <w:pStyle w:val="Heading2"/>
      </w:pPr>
      <w:bookmarkStart w:id="240" w:name="_Toc350263844"/>
      <w:bookmarkStart w:id="241" w:name="_Toc499798999"/>
      <w:bookmarkStart w:id="242" w:name="_Toc533164621"/>
      <w:bookmarkStart w:id="243" w:name="_Toc13799780"/>
      <w:r w:rsidRPr="00ED4403">
        <w:rPr>
          <w:highlight w:val="green"/>
        </w:rPr>
        <w:t>Procedure – free text</w:t>
      </w:r>
      <w:bookmarkEnd w:id="240"/>
      <w:bookmarkEnd w:id="241"/>
      <w:bookmarkEnd w:id="242"/>
      <w:bookmarkEnd w:id="243"/>
    </w:p>
    <w:p w14:paraId="79598F2E" w14:textId="77777777" w:rsidR="00ED4403" w:rsidRPr="00ED4403" w:rsidRDefault="00ED4403" w:rsidP="003A0664">
      <w:pPr>
        <w:keepLines/>
        <w:rPr>
          <w:rStyle w:val="Strong"/>
          <w:rFonts w:ascii="Arial" w:eastAsia="MS Gothic" w:hAnsi="Arial" w:cs="Arial"/>
          <w:b w:val="0"/>
          <w:bCs w:val="0"/>
          <w:color w:val="F26B73"/>
        </w:rPr>
      </w:pPr>
      <w:r w:rsidRPr="00ED4403">
        <w:rPr>
          <w:rStyle w:val="Strong"/>
          <w:rFonts w:ascii="Arial" w:eastAsia="MS Gothic" w:hAnsi="Arial" w:cs="Arial"/>
        </w:rPr>
        <w:t>Specification</w:t>
      </w:r>
    </w:p>
    <w:p w14:paraId="7BD6DE6E" w14:textId="77777777" w:rsidR="00ED4403" w:rsidRPr="003A0664" w:rsidRDefault="00ED4403" w:rsidP="00ED4403">
      <w:pPr>
        <w:keepLines/>
        <w:rPr>
          <w:rStyle w:val="Strong"/>
          <w:rFonts w:ascii="Arial" w:eastAsia="MS Gothic" w:hAnsi="Arial" w:cs="Arial"/>
          <w:sz w:val="16"/>
          <w:szCs w:val="16"/>
        </w:rPr>
      </w:pPr>
    </w:p>
    <w:tbl>
      <w:tblPr>
        <w:tblW w:w="8566" w:type="dxa"/>
        <w:tblInd w:w="648" w:type="dxa"/>
        <w:tblLook w:val="01E0" w:firstRow="1" w:lastRow="1" w:firstColumn="1" w:lastColumn="1" w:noHBand="0" w:noVBand="0"/>
      </w:tblPr>
      <w:tblGrid>
        <w:gridCol w:w="2024"/>
        <w:gridCol w:w="2025"/>
        <w:gridCol w:w="2025"/>
        <w:gridCol w:w="2492"/>
      </w:tblGrid>
      <w:tr w:rsidR="00ED4403" w:rsidRPr="00ED4403" w14:paraId="036B388B" w14:textId="77777777" w:rsidTr="003A0664">
        <w:tc>
          <w:tcPr>
            <w:tcW w:w="2024" w:type="dxa"/>
            <w:shd w:val="clear" w:color="auto" w:fill="auto"/>
          </w:tcPr>
          <w:p w14:paraId="7D201293"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Definition</w:t>
            </w:r>
          </w:p>
        </w:tc>
        <w:tc>
          <w:tcPr>
            <w:tcW w:w="6542" w:type="dxa"/>
            <w:gridSpan w:val="3"/>
            <w:shd w:val="clear" w:color="auto" w:fill="auto"/>
          </w:tcPr>
          <w:p w14:paraId="527591E7" w14:textId="77777777" w:rsidR="00ED4403" w:rsidRPr="00ED4403" w:rsidRDefault="00ED4403" w:rsidP="00DC1964">
            <w:pPr>
              <w:keepLines/>
              <w:rPr>
                <w:rFonts w:ascii="Arial" w:hAnsi="Arial" w:cs="Arial"/>
              </w:rPr>
            </w:pPr>
            <w:r w:rsidRPr="00ED4403">
              <w:rPr>
                <w:rFonts w:ascii="Arial" w:hAnsi="Arial" w:cs="Arial"/>
                <w:noProof/>
              </w:rPr>
              <w:t>The interventions used for the diagnosis and/or treatment of the mother during her pregnancy, the labour, delivery and the puerperium</w:t>
            </w:r>
          </w:p>
        </w:tc>
      </w:tr>
      <w:tr w:rsidR="00ED4403" w:rsidRPr="00ED4403" w14:paraId="0E72D655" w14:textId="77777777" w:rsidTr="003A0664">
        <w:tc>
          <w:tcPr>
            <w:tcW w:w="8566" w:type="dxa"/>
            <w:gridSpan w:val="4"/>
            <w:shd w:val="clear" w:color="auto" w:fill="auto"/>
          </w:tcPr>
          <w:p w14:paraId="4364D602" w14:textId="77777777" w:rsidR="00ED4403" w:rsidRPr="00ED4403" w:rsidRDefault="00ED4403" w:rsidP="00DC1964">
            <w:pPr>
              <w:keepLines/>
              <w:rPr>
                <w:rFonts w:ascii="Arial" w:hAnsi="Arial" w:cs="Arial"/>
              </w:rPr>
            </w:pPr>
          </w:p>
        </w:tc>
      </w:tr>
      <w:tr w:rsidR="00ED4403" w:rsidRPr="00ED4403" w14:paraId="0D3C6306" w14:textId="77777777" w:rsidTr="003A0664">
        <w:tc>
          <w:tcPr>
            <w:tcW w:w="2024" w:type="dxa"/>
            <w:shd w:val="clear" w:color="auto" w:fill="auto"/>
          </w:tcPr>
          <w:p w14:paraId="669538EB"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Representation class</w:t>
            </w:r>
          </w:p>
        </w:tc>
        <w:tc>
          <w:tcPr>
            <w:tcW w:w="2025" w:type="dxa"/>
            <w:shd w:val="clear" w:color="auto" w:fill="auto"/>
          </w:tcPr>
          <w:p w14:paraId="05B57880" w14:textId="77777777" w:rsidR="00ED4403" w:rsidRPr="00ED4403" w:rsidRDefault="00ED4403" w:rsidP="00DC1964">
            <w:pPr>
              <w:keepLines/>
              <w:rPr>
                <w:rFonts w:ascii="Arial" w:hAnsi="Arial" w:cs="Arial"/>
              </w:rPr>
            </w:pPr>
            <w:r w:rsidRPr="00ED4403">
              <w:rPr>
                <w:rFonts w:ascii="Arial" w:hAnsi="Arial" w:cs="Arial"/>
                <w:noProof/>
              </w:rPr>
              <w:t>Text</w:t>
            </w:r>
          </w:p>
        </w:tc>
        <w:tc>
          <w:tcPr>
            <w:tcW w:w="2025" w:type="dxa"/>
            <w:shd w:val="clear" w:color="auto" w:fill="auto"/>
          </w:tcPr>
          <w:p w14:paraId="1DDC73E9" w14:textId="77777777" w:rsidR="00ED4403" w:rsidRPr="00ED4403" w:rsidRDefault="00ED4403" w:rsidP="00DC1964">
            <w:pPr>
              <w:keepLines/>
              <w:rPr>
                <w:rFonts w:ascii="Arial" w:hAnsi="Arial" w:cs="Arial"/>
              </w:rPr>
            </w:pPr>
            <w:r w:rsidRPr="00ED4403">
              <w:rPr>
                <w:rFonts w:ascii="Arial" w:hAnsi="Arial" w:cs="Arial"/>
                <w:color w:val="F26B73"/>
              </w:rPr>
              <w:t>Data type</w:t>
            </w:r>
          </w:p>
        </w:tc>
        <w:tc>
          <w:tcPr>
            <w:tcW w:w="2492" w:type="dxa"/>
            <w:shd w:val="clear" w:color="auto" w:fill="auto"/>
          </w:tcPr>
          <w:p w14:paraId="2D5767F8" w14:textId="77777777" w:rsidR="00ED4403" w:rsidRPr="00ED4403" w:rsidRDefault="00ED4403" w:rsidP="00DC1964">
            <w:pPr>
              <w:keepLines/>
              <w:rPr>
                <w:rFonts w:ascii="Arial" w:hAnsi="Arial" w:cs="Arial"/>
              </w:rPr>
            </w:pPr>
            <w:r w:rsidRPr="00ED4403">
              <w:rPr>
                <w:rFonts w:ascii="Arial" w:hAnsi="Arial" w:cs="Arial"/>
                <w:noProof/>
              </w:rPr>
              <w:t>String</w:t>
            </w:r>
          </w:p>
        </w:tc>
      </w:tr>
      <w:tr w:rsidR="00ED4403" w:rsidRPr="00ED4403" w14:paraId="49C354E9" w14:textId="77777777" w:rsidTr="003A0664">
        <w:tc>
          <w:tcPr>
            <w:tcW w:w="8566" w:type="dxa"/>
            <w:gridSpan w:val="4"/>
            <w:shd w:val="clear" w:color="auto" w:fill="auto"/>
          </w:tcPr>
          <w:p w14:paraId="60AF8D0F" w14:textId="77777777" w:rsidR="00ED4403" w:rsidRPr="00ED4403" w:rsidRDefault="00ED4403" w:rsidP="00DC1964">
            <w:pPr>
              <w:keepLines/>
              <w:rPr>
                <w:rFonts w:ascii="Arial" w:hAnsi="Arial" w:cs="Arial"/>
              </w:rPr>
            </w:pPr>
          </w:p>
        </w:tc>
      </w:tr>
      <w:tr w:rsidR="00ED4403" w:rsidRPr="00ED4403" w14:paraId="35E4A13D" w14:textId="77777777" w:rsidTr="003A0664">
        <w:tc>
          <w:tcPr>
            <w:tcW w:w="2024" w:type="dxa"/>
            <w:shd w:val="clear" w:color="auto" w:fill="auto"/>
          </w:tcPr>
          <w:p w14:paraId="659D4E07"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Format</w:t>
            </w:r>
          </w:p>
        </w:tc>
        <w:tc>
          <w:tcPr>
            <w:tcW w:w="2025" w:type="dxa"/>
            <w:shd w:val="clear" w:color="auto" w:fill="auto"/>
          </w:tcPr>
          <w:p w14:paraId="5EC74526" w14:textId="77777777" w:rsidR="00ED4403" w:rsidRPr="00ED4403" w:rsidRDefault="00ED4403" w:rsidP="00DC1964">
            <w:pPr>
              <w:keepLines/>
              <w:rPr>
                <w:rFonts w:ascii="Arial" w:hAnsi="Arial" w:cs="Arial"/>
              </w:rPr>
            </w:pPr>
            <w:r w:rsidRPr="00ED4403">
              <w:rPr>
                <w:rFonts w:ascii="Arial" w:hAnsi="Arial" w:cs="Arial"/>
                <w:noProof/>
              </w:rPr>
              <w:t>A(300)</w:t>
            </w:r>
          </w:p>
        </w:tc>
        <w:tc>
          <w:tcPr>
            <w:tcW w:w="2025" w:type="dxa"/>
            <w:shd w:val="clear" w:color="auto" w:fill="auto"/>
          </w:tcPr>
          <w:p w14:paraId="1DB49E25" w14:textId="77777777" w:rsidR="00ED4403" w:rsidRPr="00ED4403" w:rsidRDefault="00ED4403" w:rsidP="00DC1964">
            <w:pPr>
              <w:pStyle w:val="AttributeSubheading"/>
              <w:keepNext w:val="0"/>
              <w:rPr>
                <w:rFonts w:ascii="Arial" w:hAnsi="Arial" w:cs="Arial"/>
                <w:szCs w:val="20"/>
                <w:lang w:eastAsia="en-US"/>
              </w:rPr>
            </w:pPr>
            <w:r w:rsidRPr="00ED4403">
              <w:rPr>
                <w:rFonts w:ascii="Arial" w:hAnsi="Arial" w:cs="Arial"/>
                <w:i w:val="0"/>
                <w:color w:val="F26B73"/>
                <w:szCs w:val="20"/>
              </w:rPr>
              <w:t>Field size</w:t>
            </w:r>
          </w:p>
        </w:tc>
        <w:tc>
          <w:tcPr>
            <w:tcW w:w="2492" w:type="dxa"/>
            <w:shd w:val="clear" w:color="auto" w:fill="auto"/>
          </w:tcPr>
          <w:p w14:paraId="3523B507" w14:textId="77777777" w:rsidR="00ED4403" w:rsidRPr="00ED4403" w:rsidRDefault="00ED4403" w:rsidP="00DC1964">
            <w:pPr>
              <w:keepLines/>
              <w:rPr>
                <w:rFonts w:ascii="Arial" w:hAnsi="Arial" w:cs="Arial"/>
              </w:rPr>
            </w:pPr>
            <w:r w:rsidRPr="00ED4403">
              <w:rPr>
                <w:rFonts w:ascii="Arial" w:hAnsi="Arial" w:cs="Arial"/>
                <w:noProof/>
              </w:rPr>
              <w:t>300</w:t>
            </w:r>
          </w:p>
        </w:tc>
      </w:tr>
      <w:tr w:rsidR="00ED4403" w:rsidRPr="00ED4403" w14:paraId="6F7F67C8" w14:textId="77777777" w:rsidTr="003A0664">
        <w:tc>
          <w:tcPr>
            <w:tcW w:w="8566" w:type="dxa"/>
            <w:gridSpan w:val="4"/>
            <w:shd w:val="clear" w:color="auto" w:fill="auto"/>
          </w:tcPr>
          <w:p w14:paraId="1F0A76E1" w14:textId="77777777" w:rsidR="00ED4403" w:rsidRPr="00ED4403" w:rsidRDefault="00ED4403" w:rsidP="00DC1964">
            <w:pPr>
              <w:keepLines/>
              <w:rPr>
                <w:rFonts w:ascii="Arial" w:hAnsi="Arial" w:cs="Arial"/>
              </w:rPr>
            </w:pPr>
          </w:p>
        </w:tc>
      </w:tr>
      <w:tr w:rsidR="00ED4403" w:rsidRPr="00ED4403" w14:paraId="33EC6328" w14:textId="77777777" w:rsidTr="003A0664">
        <w:tc>
          <w:tcPr>
            <w:tcW w:w="2024" w:type="dxa"/>
            <w:shd w:val="clear" w:color="auto" w:fill="auto"/>
          </w:tcPr>
          <w:p w14:paraId="05BD5FE4"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Location</w:t>
            </w:r>
          </w:p>
        </w:tc>
        <w:tc>
          <w:tcPr>
            <w:tcW w:w="2025" w:type="dxa"/>
            <w:shd w:val="clear" w:color="auto" w:fill="auto"/>
          </w:tcPr>
          <w:p w14:paraId="4D146799" w14:textId="77777777" w:rsidR="00ED4403" w:rsidRPr="00ED4403" w:rsidRDefault="00ED4403" w:rsidP="00DC1964">
            <w:pPr>
              <w:keepLines/>
              <w:rPr>
                <w:rFonts w:ascii="Arial" w:hAnsi="Arial" w:cs="Arial"/>
              </w:rPr>
            </w:pPr>
            <w:r w:rsidRPr="00ED4403">
              <w:rPr>
                <w:rFonts w:ascii="Arial" w:hAnsi="Arial" w:cs="Arial"/>
                <w:noProof/>
              </w:rPr>
              <w:t>Episode record</w:t>
            </w:r>
          </w:p>
        </w:tc>
        <w:tc>
          <w:tcPr>
            <w:tcW w:w="2025" w:type="dxa"/>
            <w:shd w:val="clear" w:color="auto" w:fill="auto"/>
          </w:tcPr>
          <w:p w14:paraId="22D73426"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Position</w:t>
            </w:r>
          </w:p>
        </w:tc>
        <w:tc>
          <w:tcPr>
            <w:tcW w:w="2492" w:type="dxa"/>
            <w:shd w:val="clear" w:color="auto" w:fill="auto"/>
          </w:tcPr>
          <w:p w14:paraId="34F847EF" w14:textId="77777777" w:rsidR="00ED4403" w:rsidRPr="00ED4403" w:rsidRDefault="00ED4403" w:rsidP="00DC1964">
            <w:pPr>
              <w:keepLines/>
              <w:rPr>
                <w:rFonts w:ascii="Arial" w:hAnsi="Arial" w:cs="Arial"/>
              </w:rPr>
            </w:pPr>
            <w:r w:rsidRPr="00ED4403">
              <w:rPr>
                <w:rFonts w:ascii="Arial" w:hAnsi="Arial" w:cs="Arial"/>
                <w:noProof/>
              </w:rPr>
              <w:t>55</w:t>
            </w:r>
          </w:p>
        </w:tc>
      </w:tr>
      <w:tr w:rsidR="00ED4403" w:rsidRPr="00ED4403" w14:paraId="6341465B" w14:textId="77777777" w:rsidTr="003A0664">
        <w:tc>
          <w:tcPr>
            <w:tcW w:w="8566" w:type="dxa"/>
            <w:gridSpan w:val="4"/>
            <w:shd w:val="clear" w:color="auto" w:fill="auto"/>
          </w:tcPr>
          <w:p w14:paraId="0EA4CC60" w14:textId="77777777" w:rsidR="00ED4403" w:rsidRPr="00ED4403" w:rsidRDefault="00ED4403" w:rsidP="00DC1964">
            <w:pPr>
              <w:keepLines/>
              <w:rPr>
                <w:rFonts w:ascii="Arial" w:hAnsi="Arial" w:cs="Arial"/>
              </w:rPr>
            </w:pPr>
          </w:p>
        </w:tc>
      </w:tr>
      <w:tr w:rsidR="00ED4403" w:rsidRPr="00ED4403" w14:paraId="7D2C6F41" w14:textId="77777777" w:rsidTr="003A0664">
        <w:tc>
          <w:tcPr>
            <w:tcW w:w="2024" w:type="dxa"/>
            <w:shd w:val="clear" w:color="auto" w:fill="auto"/>
          </w:tcPr>
          <w:p w14:paraId="5A34F5D6"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Permissible values</w:t>
            </w:r>
          </w:p>
        </w:tc>
        <w:tc>
          <w:tcPr>
            <w:tcW w:w="6542" w:type="dxa"/>
            <w:gridSpan w:val="3"/>
            <w:shd w:val="clear" w:color="auto" w:fill="auto"/>
          </w:tcPr>
          <w:p w14:paraId="3CC7F858" w14:textId="77777777" w:rsidR="00ED4403" w:rsidRPr="00ED4403" w:rsidRDefault="00ED4403" w:rsidP="00DC1964">
            <w:pPr>
              <w:keepLines/>
              <w:rPr>
                <w:rFonts w:ascii="Arial" w:hAnsi="Arial" w:cs="Arial"/>
                <w:noProof/>
              </w:rPr>
            </w:pPr>
            <w:r w:rsidRPr="00ED4403">
              <w:rPr>
                <w:rFonts w:ascii="Arial" w:hAnsi="Arial" w:cs="Arial"/>
                <w:noProof/>
              </w:rPr>
              <w:t xml:space="preserve">Permitted characters: </w:t>
            </w:r>
          </w:p>
          <w:p w14:paraId="5E8F2D7F" w14:textId="77777777" w:rsidR="00ED4403" w:rsidRPr="00ED4403" w:rsidRDefault="00ED4403" w:rsidP="00614956">
            <w:pPr>
              <w:keepLines/>
              <w:numPr>
                <w:ilvl w:val="0"/>
                <w:numId w:val="34"/>
              </w:numPr>
              <w:rPr>
                <w:rFonts w:ascii="Arial" w:hAnsi="Arial" w:cs="Arial"/>
                <w:noProof/>
              </w:rPr>
            </w:pPr>
            <w:r w:rsidRPr="00ED4403">
              <w:rPr>
                <w:rFonts w:ascii="Arial" w:hAnsi="Arial" w:cs="Arial"/>
                <w:noProof/>
              </w:rPr>
              <w:t xml:space="preserve">a–z and A–Z </w:t>
            </w:r>
          </w:p>
          <w:p w14:paraId="35D13FB2" w14:textId="77777777" w:rsidR="00ED4403" w:rsidRPr="00ED4403" w:rsidRDefault="00ED4403" w:rsidP="00614956">
            <w:pPr>
              <w:keepLines/>
              <w:numPr>
                <w:ilvl w:val="0"/>
                <w:numId w:val="34"/>
              </w:numPr>
              <w:rPr>
                <w:rFonts w:ascii="Arial" w:hAnsi="Arial" w:cs="Arial"/>
                <w:noProof/>
              </w:rPr>
            </w:pPr>
            <w:r w:rsidRPr="00ED4403">
              <w:rPr>
                <w:rFonts w:ascii="Arial" w:hAnsi="Arial" w:cs="Arial"/>
                <w:noProof/>
              </w:rPr>
              <w:t xml:space="preserve">special characters (a character which has a visual representation and is neither a letter, number, ideogram; for example, full stops, punctuation marks and mathematical symbols) </w:t>
            </w:r>
          </w:p>
          <w:p w14:paraId="37857258" w14:textId="77777777" w:rsidR="00ED4403" w:rsidRPr="00ED4403" w:rsidRDefault="00ED4403" w:rsidP="00614956">
            <w:pPr>
              <w:keepLines/>
              <w:numPr>
                <w:ilvl w:val="0"/>
                <w:numId w:val="34"/>
              </w:numPr>
              <w:rPr>
                <w:rFonts w:ascii="Arial" w:hAnsi="Arial" w:cs="Arial"/>
                <w:noProof/>
              </w:rPr>
            </w:pPr>
            <w:r w:rsidRPr="00ED4403">
              <w:rPr>
                <w:rFonts w:ascii="Arial" w:hAnsi="Arial" w:cs="Arial"/>
                <w:noProof/>
              </w:rPr>
              <w:t xml:space="preserve">numeric characters </w:t>
            </w:r>
          </w:p>
          <w:p w14:paraId="15807C47" w14:textId="77777777" w:rsidR="00ED4403" w:rsidRPr="00ED4403" w:rsidRDefault="00ED4403" w:rsidP="00614956">
            <w:pPr>
              <w:keepLines/>
              <w:numPr>
                <w:ilvl w:val="0"/>
                <w:numId w:val="34"/>
              </w:numPr>
              <w:rPr>
                <w:rFonts w:ascii="Arial" w:hAnsi="Arial" w:cs="Arial"/>
              </w:rPr>
            </w:pPr>
            <w:r w:rsidRPr="00ED4403">
              <w:rPr>
                <w:rFonts w:ascii="Arial" w:hAnsi="Arial" w:cs="Arial"/>
                <w:noProof/>
              </w:rPr>
              <w:t>blank characters</w:t>
            </w:r>
          </w:p>
        </w:tc>
      </w:tr>
      <w:tr w:rsidR="00ED4403" w:rsidRPr="00ED4403" w14:paraId="38759DB5" w14:textId="77777777" w:rsidTr="003A0664">
        <w:tc>
          <w:tcPr>
            <w:tcW w:w="8566" w:type="dxa"/>
            <w:gridSpan w:val="4"/>
            <w:shd w:val="clear" w:color="auto" w:fill="auto"/>
          </w:tcPr>
          <w:p w14:paraId="2CB50B0C" w14:textId="77777777" w:rsidR="00ED4403" w:rsidRPr="00ED4403" w:rsidRDefault="00ED4403" w:rsidP="00DC1964">
            <w:pPr>
              <w:keepLines/>
              <w:rPr>
                <w:rFonts w:ascii="Arial" w:hAnsi="Arial" w:cs="Arial"/>
              </w:rPr>
            </w:pPr>
          </w:p>
        </w:tc>
      </w:tr>
      <w:tr w:rsidR="00ED4403" w:rsidRPr="00ED4403" w14:paraId="1CC2F952" w14:textId="77777777" w:rsidTr="003A0664">
        <w:tblPrEx>
          <w:tblLook w:val="04A0" w:firstRow="1" w:lastRow="0" w:firstColumn="1" w:lastColumn="0" w:noHBand="0" w:noVBand="1"/>
        </w:tblPrEx>
        <w:tc>
          <w:tcPr>
            <w:tcW w:w="2024" w:type="dxa"/>
            <w:shd w:val="clear" w:color="auto" w:fill="auto"/>
          </w:tcPr>
          <w:p w14:paraId="132FF423"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Reporting guide</w:t>
            </w:r>
          </w:p>
        </w:tc>
        <w:tc>
          <w:tcPr>
            <w:tcW w:w="6542" w:type="dxa"/>
            <w:gridSpan w:val="3"/>
            <w:shd w:val="clear" w:color="auto" w:fill="auto"/>
          </w:tcPr>
          <w:p w14:paraId="31B58BDA" w14:textId="77777777" w:rsidR="00ED4403" w:rsidRPr="00ED4403" w:rsidRDefault="00ED4403" w:rsidP="00DC1964">
            <w:pPr>
              <w:keepLines/>
              <w:rPr>
                <w:rFonts w:ascii="Arial" w:hAnsi="Arial" w:cs="Arial"/>
                <w:noProof/>
              </w:rPr>
            </w:pPr>
            <w:r w:rsidRPr="00ED4403">
              <w:rPr>
                <w:rFonts w:ascii="Arial" w:hAnsi="Arial" w:cs="Arial"/>
                <w:noProof/>
              </w:rPr>
              <w:t>Report procedures in this field when there is no ACHI code available for selection in the software. This includes procedures and operations performed during the current pregnancy, labour, delivery and the puerperium. For example, cholecystectomy, ligation of vessels for twin-to-twin transfusion, hysterectomy and amniocentesis. A procedure should only be coded once, regardless of how many times it is performed. Procedures that are reported in other data elements do not need to be reported in this field. These include anaesthesia or analgesia relating to the birth, augmentation or induction, caesarean section, forceps or vacuum extraction, suture/repair of tears and allied health procedures.</w:t>
            </w:r>
          </w:p>
        </w:tc>
      </w:tr>
      <w:tr w:rsidR="00ED4403" w:rsidRPr="00ED4403" w14:paraId="7B4F3692" w14:textId="77777777" w:rsidTr="003A0664">
        <w:tc>
          <w:tcPr>
            <w:tcW w:w="8566" w:type="dxa"/>
            <w:gridSpan w:val="4"/>
            <w:shd w:val="clear" w:color="auto" w:fill="auto"/>
          </w:tcPr>
          <w:p w14:paraId="7EE3916E" w14:textId="77777777" w:rsidR="00ED4403" w:rsidRPr="00ED4403" w:rsidRDefault="00ED4403" w:rsidP="00DC1964">
            <w:pPr>
              <w:keepLines/>
              <w:rPr>
                <w:rFonts w:ascii="Arial" w:hAnsi="Arial" w:cs="Arial"/>
              </w:rPr>
            </w:pPr>
          </w:p>
        </w:tc>
      </w:tr>
      <w:tr w:rsidR="00ED4403" w:rsidRPr="00ED4403" w14:paraId="276BA15F" w14:textId="77777777" w:rsidTr="003A0664">
        <w:tc>
          <w:tcPr>
            <w:tcW w:w="2024" w:type="dxa"/>
            <w:shd w:val="clear" w:color="auto" w:fill="auto"/>
          </w:tcPr>
          <w:p w14:paraId="28ED8AEF"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Reported by</w:t>
            </w:r>
          </w:p>
        </w:tc>
        <w:tc>
          <w:tcPr>
            <w:tcW w:w="6542" w:type="dxa"/>
            <w:gridSpan w:val="3"/>
            <w:shd w:val="clear" w:color="auto" w:fill="auto"/>
          </w:tcPr>
          <w:p w14:paraId="3BF7AB19" w14:textId="77777777" w:rsidR="00ED4403" w:rsidRPr="00ED4403" w:rsidRDefault="00ED4403" w:rsidP="00DC1964">
            <w:pPr>
              <w:keepLines/>
              <w:rPr>
                <w:rFonts w:ascii="Arial" w:hAnsi="Arial" w:cs="Arial"/>
              </w:rPr>
            </w:pPr>
            <w:r w:rsidRPr="00ED4403">
              <w:rPr>
                <w:rFonts w:ascii="Arial" w:hAnsi="Arial" w:cs="Arial"/>
                <w:noProof/>
              </w:rPr>
              <w:t>All Victorian hospitals where a birth has occurred and homebirth practitioners</w:t>
            </w:r>
          </w:p>
        </w:tc>
      </w:tr>
      <w:tr w:rsidR="00ED4403" w:rsidRPr="00ED4403" w14:paraId="7C7AB014" w14:textId="77777777" w:rsidTr="003A0664">
        <w:tc>
          <w:tcPr>
            <w:tcW w:w="8566" w:type="dxa"/>
            <w:gridSpan w:val="4"/>
            <w:shd w:val="clear" w:color="auto" w:fill="auto"/>
          </w:tcPr>
          <w:p w14:paraId="671A7155" w14:textId="77777777" w:rsidR="00ED4403" w:rsidRPr="00ED4403" w:rsidRDefault="00ED4403" w:rsidP="00DC1964">
            <w:pPr>
              <w:keepLines/>
              <w:rPr>
                <w:rFonts w:ascii="Arial" w:hAnsi="Arial" w:cs="Arial"/>
              </w:rPr>
            </w:pPr>
          </w:p>
        </w:tc>
      </w:tr>
      <w:tr w:rsidR="00ED4403" w:rsidRPr="00ED4403" w14:paraId="4554BF85" w14:textId="77777777" w:rsidTr="003A0664">
        <w:tc>
          <w:tcPr>
            <w:tcW w:w="2024" w:type="dxa"/>
            <w:shd w:val="clear" w:color="auto" w:fill="auto"/>
          </w:tcPr>
          <w:p w14:paraId="09C1E62E"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Reported for</w:t>
            </w:r>
          </w:p>
        </w:tc>
        <w:tc>
          <w:tcPr>
            <w:tcW w:w="6542" w:type="dxa"/>
            <w:gridSpan w:val="3"/>
            <w:shd w:val="clear" w:color="auto" w:fill="auto"/>
          </w:tcPr>
          <w:p w14:paraId="6EA83060" w14:textId="07D54570" w:rsidR="00ED4403" w:rsidRPr="00ED4403" w:rsidRDefault="00ED4403" w:rsidP="00DC1964">
            <w:pPr>
              <w:keepLines/>
              <w:rPr>
                <w:rFonts w:ascii="Arial" w:hAnsi="Arial" w:cs="Arial"/>
              </w:rPr>
            </w:pPr>
            <w:r w:rsidRPr="00ED4403">
              <w:rPr>
                <w:rFonts w:ascii="Arial" w:hAnsi="Arial" w:cs="Arial"/>
                <w:noProof/>
              </w:rPr>
              <w:t>Birth episodes where a medical procedure and/or operation is performed</w:t>
            </w:r>
            <w:r w:rsidRPr="00C60453">
              <w:rPr>
                <w:rFonts w:ascii="Arial" w:hAnsi="Arial" w:cs="Arial"/>
                <w:noProof/>
                <w:highlight w:val="green"/>
              </w:rPr>
              <w:t xml:space="preserve"> and/or a procedure related to the pregnancy, including assisted reproductive technology, occurred during the pregnancy</w:t>
            </w:r>
          </w:p>
        </w:tc>
      </w:tr>
      <w:tr w:rsidR="00ED4403" w:rsidRPr="00ED4403" w14:paraId="576BD5DB" w14:textId="77777777" w:rsidTr="003A0664">
        <w:tc>
          <w:tcPr>
            <w:tcW w:w="8566" w:type="dxa"/>
            <w:gridSpan w:val="4"/>
            <w:shd w:val="clear" w:color="auto" w:fill="auto"/>
          </w:tcPr>
          <w:p w14:paraId="5F4439D7" w14:textId="77777777" w:rsidR="00ED4403" w:rsidRPr="00ED4403" w:rsidRDefault="00ED4403" w:rsidP="00DC1964">
            <w:pPr>
              <w:keepLines/>
              <w:rPr>
                <w:rFonts w:ascii="Arial" w:hAnsi="Arial" w:cs="Arial"/>
              </w:rPr>
            </w:pPr>
          </w:p>
        </w:tc>
      </w:tr>
      <w:tr w:rsidR="00ED4403" w:rsidRPr="00ED4403" w14:paraId="207D86AE" w14:textId="77777777" w:rsidTr="003A0664">
        <w:tblPrEx>
          <w:tblLook w:val="04A0" w:firstRow="1" w:lastRow="0" w:firstColumn="1" w:lastColumn="0" w:noHBand="0" w:noVBand="1"/>
        </w:tblPrEx>
        <w:tc>
          <w:tcPr>
            <w:tcW w:w="2024" w:type="dxa"/>
            <w:shd w:val="clear" w:color="auto" w:fill="auto"/>
          </w:tcPr>
          <w:p w14:paraId="5EF809D9"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Related concepts (Section 2):</w:t>
            </w:r>
          </w:p>
        </w:tc>
        <w:tc>
          <w:tcPr>
            <w:tcW w:w="6542" w:type="dxa"/>
            <w:gridSpan w:val="3"/>
            <w:shd w:val="clear" w:color="auto" w:fill="auto"/>
          </w:tcPr>
          <w:p w14:paraId="6C9EBB1F" w14:textId="77777777" w:rsidR="00ED4403" w:rsidRPr="00ED4403" w:rsidRDefault="00ED4403" w:rsidP="00DC1964">
            <w:pPr>
              <w:keepLines/>
              <w:rPr>
                <w:rFonts w:ascii="Arial" w:hAnsi="Arial" w:cs="Arial"/>
              </w:rPr>
            </w:pPr>
            <w:r w:rsidRPr="00ED4403">
              <w:rPr>
                <w:rFonts w:ascii="Arial" w:hAnsi="Arial" w:cs="Arial"/>
                <w:noProof/>
              </w:rPr>
              <w:t>Procedure</w:t>
            </w:r>
          </w:p>
        </w:tc>
      </w:tr>
      <w:tr w:rsidR="00ED4403" w:rsidRPr="00ED4403" w14:paraId="6439BD4B" w14:textId="77777777" w:rsidTr="003A0664">
        <w:tc>
          <w:tcPr>
            <w:tcW w:w="8566" w:type="dxa"/>
            <w:gridSpan w:val="4"/>
            <w:shd w:val="clear" w:color="auto" w:fill="auto"/>
          </w:tcPr>
          <w:p w14:paraId="0AA482C7" w14:textId="77777777" w:rsidR="00ED4403" w:rsidRPr="00ED4403" w:rsidRDefault="00ED4403" w:rsidP="00DC1964">
            <w:pPr>
              <w:keepLines/>
              <w:rPr>
                <w:rFonts w:ascii="Arial" w:hAnsi="Arial" w:cs="Arial"/>
              </w:rPr>
            </w:pPr>
          </w:p>
        </w:tc>
      </w:tr>
      <w:tr w:rsidR="00ED4403" w:rsidRPr="00ED4403" w14:paraId="47A88BC2" w14:textId="77777777" w:rsidTr="003A0664">
        <w:tblPrEx>
          <w:tblLook w:val="04A0" w:firstRow="1" w:lastRow="0" w:firstColumn="1" w:lastColumn="0" w:noHBand="0" w:noVBand="1"/>
        </w:tblPrEx>
        <w:tc>
          <w:tcPr>
            <w:tcW w:w="2024" w:type="dxa"/>
            <w:shd w:val="clear" w:color="auto" w:fill="auto"/>
          </w:tcPr>
          <w:p w14:paraId="161FDE82"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Related data items (this section):</w:t>
            </w:r>
          </w:p>
        </w:tc>
        <w:tc>
          <w:tcPr>
            <w:tcW w:w="6542" w:type="dxa"/>
            <w:gridSpan w:val="3"/>
            <w:shd w:val="clear" w:color="auto" w:fill="auto"/>
          </w:tcPr>
          <w:p w14:paraId="5FA7E928" w14:textId="77777777" w:rsidR="00ED4403" w:rsidRPr="00ED4403" w:rsidRDefault="00ED4403" w:rsidP="00DC1964">
            <w:pPr>
              <w:pStyle w:val="ListParagraph"/>
              <w:keepLines/>
              <w:ind w:left="0"/>
              <w:rPr>
                <w:rFonts w:ascii="Arial" w:hAnsi="Arial" w:cs="Arial"/>
              </w:rPr>
            </w:pPr>
            <w:r w:rsidRPr="00ED4403">
              <w:rPr>
                <w:rFonts w:ascii="Arial" w:hAnsi="Arial" w:cs="Arial"/>
                <w:noProof/>
              </w:rPr>
              <w:t xml:space="preserve">Artificial reproductive technology – indicator, </w:t>
            </w:r>
            <w:r w:rsidRPr="00F50226">
              <w:rPr>
                <w:rFonts w:ascii="Arial" w:hAnsi="Arial" w:cs="Arial"/>
                <w:noProof/>
                <w:highlight w:val="green"/>
              </w:rPr>
              <w:t>Procedure – ACHI code</w:t>
            </w:r>
          </w:p>
        </w:tc>
      </w:tr>
      <w:tr w:rsidR="00ED4403" w:rsidRPr="00ED4403" w14:paraId="175E8A79" w14:textId="77777777" w:rsidTr="003A0664">
        <w:tc>
          <w:tcPr>
            <w:tcW w:w="8566" w:type="dxa"/>
            <w:gridSpan w:val="4"/>
            <w:shd w:val="clear" w:color="auto" w:fill="auto"/>
          </w:tcPr>
          <w:p w14:paraId="28065E5B" w14:textId="77777777" w:rsidR="00ED4403" w:rsidRPr="00ED4403" w:rsidRDefault="00ED4403" w:rsidP="00DC1964">
            <w:pPr>
              <w:keepLines/>
              <w:rPr>
                <w:rFonts w:ascii="Arial" w:hAnsi="Arial" w:cs="Arial"/>
              </w:rPr>
            </w:pPr>
          </w:p>
        </w:tc>
      </w:tr>
      <w:tr w:rsidR="00ED4403" w:rsidRPr="00ED4403" w14:paraId="12ADF7FE" w14:textId="77777777" w:rsidTr="003A0664">
        <w:tblPrEx>
          <w:tblLook w:val="04A0" w:firstRow="1" w:lastRow="0" w:firstColumn="1" w:lastColumn="0" w:noHBand="0" w:noVBand="1"/>
        </w:tblPrEx>
        <w:tc>
          <w:tcPr>
            <w:tcW w:w="2024" w:type="dxa"/>
            <w:shd w:val="clear" w:color="auto" w:fill="auto"/>
          </w:tcPr>
          <w:p w14:paraId="20F30D64"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Related business rules (Section 4):</w:t>
            </w:r>
          </w:p>
        </w:tc>
        <w:tc>
          <w:tcPr>
            <w:tcW w:w="6542" w:type="dxa"/>
            <w:gridSpan w:val="3"/>
            <w:shd w:val="clear" w:color="auto" w:fill="auto"/>
          </w:tcPr>
          <w:p w14:paraId="2755691B" w14:textId="53321860" w:rsidR="00ED4403" w:rsidRPr="00ED4403" w:rsidRDefault="007B116A" w:rsidP="00DC1964">
            <w:pPr>
              <w:rPr>
                <w:rFonts w:ascii="Arial" w:hAnsi="Arial" w:cs="Arial"/>
              </w:rPr>
            </w:pPr>
            <w:r>
              <w:rPr>
                <w:rFonts w:ascii="Arial" w:hAnsi="Arial" w:cs="Arial"/>
                <w:color w:val="000000"/>
              </w:rPr>
              <w:t>*</w:t>
            </w:r>
            <w:r w:rsidR="00ED4403" w:rsidRPr="00ED4403">
              <w:rPr>
                <w:rFonts w:ascii="Arial" w:hAnsi="Arial" w:cs="Arial"/>
                <w:color w:val="000000"/>
              </w:rPr>
              <w:t>Artificial reproductive technology – indicator conditionally mandatory data items</w:t>
            </w:r>
          </w:p>
        </w:tc>
      </w:tr>
    </w:tbl>
    <w:p w14:paraId="370F942E" w14:textId="77777777" w:rsidR="00ED4403" w:rsidRPr="003A0664" w:rsidRDefault="00ED4403" w:rsidP="00ED4403">
      <w:pPr>
        <w:keepLines/>
        <w:rPr>
          <w:rStyle w:val="Strong"/>
          <w:rFonts w:ascii="Arial" w:eastAsia="MS Gothic" w:hAnsi="Arial" w:cs="Arial"/>
          <w:sz w:val="12"/>
          <w:szCs w:val="12"/>
          <w:lang w:eastAsia="en-AU"/>
        </w:rPr>
      </w:pPr>
    </w:p>
    <w:p w14:paraId="6BB4786F" w14:textId="77777777" w:rsidR="00ED4403" w:rsidRPr="00ED4403" w:rsidRDefault="00ED4403" w:rsidP="00ED4403">
      <w:pPr>
        <w:keepLines/>
        <w:rPr>
          <w:rStyle w:val="Strong"/>
          <w:rFonts w:ascii="Arial" w:eastAsia="MS Gothic" w:hAnsi="Arial" w:cs="Arial"/>
          <w:b w:val="0"/>
          <w:bCs w:val="0"/>
          <w:lang w:eastAsia="en-AU"/>
        </w:rPr>
      </w:pPr>
      <w:r w:rsidRPr="00ED4403">
        <w:rPr>
          <w:rStyle w:val="Strong"/>
          <w:rFonts w:ascii="Arial" w:eastAsia="MS Gothic" w:hAnsi="Arial" w:cs="Arial"/>
        </w:rPr>
        <w:t>Administration</w:t>
      </w:r>
    </w:p>
    <w:p w14:paraId="057D1E5B" w14:textId="77777777" w:rsidR="00ED4403" w:rsidRPr="003A0664" w:rsidRDefault="00ED4403" w:rsidP="00ED4403">
      <w:pPr>
        <w:pStyle w:val="AttributeSubheading"/>
        <w:keepNext w:val="0"/>
        <w:rPr>
          <w:rFonts w:ascii="Arial" w:hAnsi="Arial" w:cs="Arial"/>
          <w:i w:val="0"/>
          <w:sz w:val="12"/>
          <w:szCs w:val="12"/>
        </w:rPr>
      </w:pPr>
    </w:p>
    <w:tbl>
      <w:tblPr>
        <w:tblW w:w="8850" w:type="dxa"/>
        <w:tblInd w:w="648" w:type="dxa"/>
        <w:tblLook w:val="01E0" w:firstRow="1" w:lastRow="1" w:firstColumn="1" w:lastColumn="1" w:noHBand="0" w:noVBand="0"/>
      </w:tblPr>
      <w:tblGrid>
        <w:gridCol w:w="2025"/>
        <w:gridCol w:w="2025"/>
        <w:gridCol w:w="1114"/>
        <w:gridCol w:w="3686"/>
      </w:tblGrid>
      <w:tr w:rsidR="00ED4403" w:rsidRPr="00ED4403" w14:paraId="6ECE75E3" w14:textId="77777777" w:rsidTr="00C36A82">
        <w:tc>
          <w:tcPr>
            <w:tcW w:w="2025" w:type="dxa"/>
            <w:shd w:val="clear" w:color="auto" w:fill="auto"/>
          </w:tcPr>
          <w:p w14:paraId="2C024F6B"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Principal data users</w:t>
            </w:r>
          </w:p>
        </w:tc>
        <w:tc>
          <w:tcPr>
            <w:tcW w:w="6825" w:type="dxa"/>
            <w:gridSpan w:val="3"/>
            <w:shd w:val="clear" w:color="auto" w:fill="auto"/>
          </w:tcPr>
          <w:p w14:paraId="6FAD84D9" w14:textId="77777777" w:rsidR="00ED4403" w:rsidRPr="00ED4403" w:rsidRDefault="00ED4403" w:rsidP="00DC1964">
            <w:pPr>
              <w:keepLines/>
              <w:rPr>
                <w:rFonts w:ascii="Arial" w:hAnsi="Arial" w:cs="Arial"/>
              </w:rPr>
            </w:pPr>
            <w:r w:rsidRPr="00ED4403">
              <w:rPr>
                <w:rFonts w:ascii="Arial" w:hAnsi="Arial" w:cs="Arial"/>
                <w:noProof/>
              </w:rPr>
              <w:t>Consultative Council on Obstetric and Paediatric Mortality and Morbidity</w:t>
            </w:r>
          </w:p>
        </w:tc>
      </w:tr>
      <w:tr w:rsidR="00ED4403" w:rsidRPr="00ED4403" w14:paraId="2879BA7B" w14:textId="77777777" w:rsidTr="00C36A82">
        <w:tc>
          <w:tcPr>
            <w:tcW w:w="8850" w:type="dxa"/>
            <w:gridSpan w:val="4"/>
            <w:shd w:val="clear" w:color="auto" w:fill="auto"/>
          </w:tcPr>
          <w:p w14:paraId="018D6574" w14:textId="77777777" w:rsidR="00ED4403" w:rsidRPr="00ED4403" w:rsidRDefault="00ED4403" w:rsidP="00DC1964">
            <w:pPr>
              <w:keepLines/>
              <w:rPr>
                <w:rFonts w:ascii="Arial" w:hAnsi="Arial" w:cs="Arial"/>
              </w:rPr>
            </w:pPr>
          </w:p>
        </w:tc>
      </w:tr>
      <w:tr w:rsidR="00ED4403" w:rsidRPr="00ED4403" w14:paraId="0207E983" w14:textId="77777777" w:rsidTr="00C36A82">
        <w:tc>
          <w:tcPr>
            <w:tcW w:w="2025" w:type="dxa"/>
            <w:shd w:val="clear" w:color="auto" w:fill="auto"/>
          </w:tcPr>
          <w:p w14:paraId="60F3C205"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Definition source</w:t>
            </w:r>
          </w:p>
        </w:tc>
        <w:tc>
          <w:tcPr>
            <w:tcW w:w="2025" w:type="dxa"/>
            <w:shd w:val="clear" w:color="auto" w:fill="auto"/>
          </w:tcPr>
          <w:p w14:paraId="02672E26" w14:textId="77777777" w:rsidR="00ED4403" w:rsidRPr="00ED4403" w:rsidRDefault="00ED4403" w:rsidP="00DC1964">
            <w:pPr>
              <w:keepLines/>
              <w:rPr>
                <w:rFonts w:ascii="Arial" w:hAnsi="Arial" w:cs="Arial"/>
              </w:rPr>
            </w:pPr>
            <w:r w:rsidRPr="00ED4403">
              <w:rPr>
                <w:rFonts w:ascii="Arial" w:hAnsi="Arial" w:cs="Arial"/>
                <w:noProof/>
              </w:rPr>
              <w:t>DHHS</w:t>
            </w:r>
          </w:p>
        </w:tc>
        <w:tc>
          <w:tcPr>
            <w:tcW w:w="1114" w:type="dxa"/>
            <w:shd w:val="clear" w:color="auto" w:fill="auto"/>
          </w:tcPr>
          <w:p w14:paraId="4B620806"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Version</w:t>
            </w:r>
          </w:p>
        </w:tc>
        <w:tc>
          <w:tcPr>
            <w:tcW w:w="3686" w:type="dxa"/>
            <w:shd w:val="clear" w:color="auto" w:fill="auto"/>
          </w:tcPr>
          <w:p w14:paraId="6A44D98C" w14:textId="6E5ACFE9" w:rsidR="00ED4403" w:rsidRPr="00ED4403" w:rsidRDefault="00ED4403" w:rsidP="00614956">
            <w:pPr>
              <w:pStyle w:val="ListParagraph"/>
              <w:keepLines/>
              <w:numPr>
                <w:ilvl w:val="0"/>
                <w:numId w:val="35"/>
              </w:numPr>
              <w:ind w:left="0" w:hanging="113"/>
              <w:rPr>
                <w:rFonts w:ascii="Arial" w:hAnsi="Arial" w:cs="Arial"/>
                <w:noProof/>
              </w:rPr>
            </w:pPr>
            <w:r w:rsidRPr="00ED4403">
              <w:rPr>
                <w:rFonts w:ascii="Arial" w:hAnsi="Arial" w:cs="Arial"/>
                <w:noProof/>
              </w:rPr>
              <w:t>January 1982</w:t>
            </w:r>
          </w:p>
          <w:p w14:paraId="0ADAAC12" w14:textId="5AE01173" w:rsidR="00ED4403" w:rsidRPr="00ED4403" w:rsidRDefault="00ED4403" w:rsidP="00614956">
            <w:pPr>
              <w:pStyle w:val="ListParagraph"/>
              <w:keepLines/>
              <w:numPr>
                <w:ilvl w:val="0"/>
                <w:numId w:val="35"/>
              </w:numPr>
              <w:ind w:left="0" w:hanging="113"/>
              <w:rPr>
                <w:rFonts w:ascii="Arial" w:hAnsi="Arial" w:cs="Arial"/>
              </w:rPr>
            </w:pPr>
            <w:r w:rsidRPr="00ED4403">
              <w:rPr>
                <w:rFonts w:ascii="Arial" w:hAnsi="Arial" w:cs="Arial"/>
                <w:highlight w:val="green"/>
              </w:rPr>
              <w:t>January 2020</w:t>
            </w:r>
          </w:p>
        </w:tc>
      </w:tr>
      <w:tr w:rsidR="00ED4403" w:rsidRPr="00ED4403" w14:paraId="085F5316" w14:textId="77777777" w:rsidTr="00C36A82">
        <w:tc>
          <w:tcPr>
            <w:tcW w:w="8850" w:type="dxa"/>
            <w:gridSpan w:val="4"/>
            <w:shd w:val="clear" w:color="auto" w:fill="auto"/>
          </w:tcPr>
          <w:p w14:paraId="0495F832" w14:textId="77777777" w:rsidR="00ED4403" w:rsidRPr="00ED4403" w:rsidRDefault="00ED4403" w:rsidP="00DC1964">
            <w:pPr>
              <w:keepLines/>
              <w:rPr>
                <w:rFonts w:ascii="Arial" w:hAnsi="Arial" w:cs="Arial"/>
              </w:rPr>
            </w:pPr>
          </w:p>
        </w:tc>
      </w:tr>
      <w:tr w:rsidR="00ED4403" w:rsidRPr="00ED4403" w14:paraId="0B4B78A5" w14:textId="77777777" w:rsidTr="00C36A82">
        <w:tc>
          <w:tcPr>
            <w:tcW w:w="2025" w:type="dxa"/>
            <w:shd w:val="clear" w:color="auto" w:fill="auto"/>
          </w:tcPr>
          <w:p w14:paraId="4C0330F3"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Codeset source</w:t>
            </w:r>
          </w:p>
        </w:tc>
        <w:tc>
          <w:tcPr>
            <w:tcW w:w="2025" w:type="dxa"/>
            <w:shd w:val="clear" w:color="auto" w:fill="auto"/>
          </w:tcPr>
          <w:p w14:paraId="3179AD2D" w14:textId="77777777" w:rsidR="00ED4403" w:rsidRPr="00ED4403" w:rsidRDefault="00ED4403" w:rsidP="00DC1964">
            <w:pPr>
              <w:keepLines/>
              <w:rPr>
                <w:rFonts w:ascii="Arial" w:hAnsi="Arial" w:cs="Arial"/>
              </w:rPr>
            </w:pPr>
            <w:r w:rsidRPr="00ED4403">
              <w:rPr>
                <w:rFonts w:ascii="Arial" w:hAnsi="Arial" w:cs="Arial"/>
                <w:noProof/>
              </w:rPr>
              <w:t>Not applicable</w:t>
            </w:r>
          </w:p>
        </w:tc>
        <w:tc>
          <w:tcPr>
            <w:tcW w:w="1114" w:type="dxa"/>
            <w:shd w:val="clear" w:color="auto" w:fill="auto"/>
          </w:tcPr>
          <w:p w14:paraId="23F5748F" w14:textId="77777777" w:rsidR="00ED4403" w:rsidRPr="00ED4403" w:rsidRDefault="00ED4403" w:rsidP="00DC1964">
            <w:pPr>
              <w:pStyle w:val="AttributeSubheading"/>
              <w:keepNext w:val="0"/>
              <w:rPr>
                <w:rFonts w:ascii="Arial" w:hAnsi="Arial" w:cs="Arial"/>
                <w:i w:val="0"/>
                <w:color w:val="F26B73"/>
                <w:szCs w:val="20"/>
              </w:rPr>
            </w:pPr>
            <w:r w:rsidRPr="00ED4403">
              <w:rPr>
                <w:rFonts w:ascii="Arial" w:hAnsi="Arial" w:cs="Arial"/>
                <w:i w:val="0"/>
                <w:color w:val="F26B73"/>
                <w:szCs w:val="20"/>
              </w:rPr>
              <w:t>Collection start date</w:t>
            </w:r>
          </w:p>
        </w:tc>
        <w:tc>
          <w:tcPr>
            <w:tcW w:w="3686" w:type="dxa"/>
            <w:shd w:val="clear" w:color="auto" w:fill="auto"/>
          </w:tcPr>
          <w:p w14:paraId="1A856A4B" w14:textId="77777777" w:rsidR="00ED4403" w:rsidRPr="00ED4403" w:rsidRDefault="00ED4403" w:rsidP="00DC1964">
            <w:pPr>
              <w:keepLines/>
              <w:rPr>
                <w:rFonts w:ascii="Arial" w:hAnsi="Arial" w:cs="Arial"/>
              </w:rPr>
            </w:pPr>
            <w:r w:rsidRPr="00ED4403">
              <w:rPr>
                <w:rFonts w:ascii="Arial" w:hAnsi="Arial" w:cs="Arial"/>
                <w:noProof/>
              </w:rPr>
              <w:t>1982</w:t>
            </w:r>
          </w:p>
        </w:tc>
      </w:tr>
    </w:tbl>
    <w:p w14:paraId="35A39656" w14:textId="57E3588E" w:rsidR="00C36A82" w:rsidRDefault="00C36A82">
      <w:pPr>
        <w:rPr>
          <w:rFonts w:cs="Arial"/>
        </w:rPr>
      </w:pPr>
    </w:p>
    <w:p w14:paraId="47C935E6" w14:textId="77777777" w:rsidR="00C36A82" w:rsidRDefault="00C36A82">
      <w:pPr>
        <w:rPr>
          <w:rFonts w:cs="Arial"/>
        </w:rPr>
      </w:pPr>
      <w:r>
        <w:rPr>
          <w:rFonts w:cs="Arial"/>
        </w:rPr>
        <w:br w:type="page"/>
      </w:r>
    </w:p>
    <w:p w14:paraId="2406CEDD" w14:textId="77777777" w:rsidR="00FC3339" w:rsidRPr="00564E9C" w:rsidRDefault="00FC3339" w:rsidP="00CE41BE">
      <w:pPr>
        <w:pStyle w:val="Heading2"/>
      </w:pPr>
      <w:bookmarkStart w:id="244" w:name="_Toc350263848"/>
      <w:bookmarkStart w:id="245" w:name="_Toc499799005"/>
      <w:bookmarkStart w:id="246" w:name="_Toc533164627"/>
      <w:bookmarkStart w:id="247" w:name="_Toc13799781"/>
      <w:r w:rsidRPr="00FC3339">
        <w:rPr>
          <w:highlight w:val="green"/>
        </w:rPr>
        <w:t xml:space="preserve">Residential road name – </w:t>
      </w:r>
      <w:bookmarkEnd w:id="244"/>
      <w:r w:rsidRPr="00FC3339">
        <w:rPr>
          <w:highlight w:val="green"/>
        </w:rPr>
        <w:t>mother</w:t>
      </w:r>
      <w:bookmarkEnd w:id="245"/>
      <w:bookmarkEnd w:id="246"/>
      <w:bookmarkEnd w:id="247"/>
    </w:p>
    <w:p w14:paraId="343AA776" w14:textId="77777777" w:rsidR="00FC3339" w:rsidRPr="00FC3339" w:rsidRDefault="00FC3339" w:rsidP="00FC3339">
      <w:pPr>
        <w:keepNext/>
        <w:keepLines/>
        <w:rPr>
          <w:rStyle w:val="Strong"/>
          <w:rFonts w:ascii="Arial" w:eastAsia="MS Gothic" w:hAnsi="Arial" w:cs="Arial"/>
          <w:b w:val="0"/>
          <w:bCs w:val="0"/>
          <w:color w:val="F26B73"/>
        </w:rPr>
      </w:pPr>
      <w:r w:rsidRPr="00FC3339">
        <w:rPr>
          <w:rStyle w:val="Strong"/>
          <w:rFonts w:ascii="Arial" w:eastAsia="MS Gothic" w:hAnsi="Arial" w:cs="Arial"/>
        </w:rPr>
        <w:t>Specification</w:t>
      </w:r>
    </w:p>
    <w:p w14:paraId="49373607" w14:textId="77777777" w:rsidR="00FC3339" w:rsidRPr="00FC3339" w:rsidRDefault="00FC3339" w:rsidP="00FC3339">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FC3339" w:rsidRPr="00FC3339" w14:paraId="65135C6B" w14:textId="77777777" w:rsidTr="00A33BF8">
        <w:tc>
          <w:tcPr>
            <w:tcW w:w="2024" w:type="dxa"/>
            <w:shd w:val="clear" w:color="auto" w:fill="auto"/>
          </w:tcPr>
          <w:p w14:paraId="6620946A"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Definition</w:t>
            </w:r>
          </w:p>
        </w:tc>
        <w:tc>
          <w:tcPr>
            <w:tcW w:w="6076" w:type="dxa"/>
            <w:gridSpan w:val="3"/>
            <w:shd w:val="clear" w:color="auto" w:fill="auto"/>
          </w:tcPr>
          <w:p w14:paraId="0AEA999A" w14:textId="77777777" w:rsidR="00FC3339" w:rsidRPr="00FC3339" w:rsidRDefault="00FC3339" w:rsidP="00A33BF8">
            <w:pPr>
              <w:keepLines/>
              <w:rPr>
                <w:rFonts w:ascii="Arial" w:hAnsi="Arial" w:cs="Arial"/>
              </w:rPr>
            </w:pPr>
            <w:r w:rsidRPr="00FC3339">
              <w:rPr>
                <w:rFonts w:ascii="Arial" w:hAnsi="Arial" w:cs="Arial"/>
                <w:noProof/>
              </w:rPr>
              <w:t>The name of the road or thoroughfare of the mother’s normal residential address</w:t>
            </w:r>
          </w:p>
        </w:tc>
      </w:tr>
      <w:tr w:rsidR="00FC3339" w:rsidRPr="00FC3339" w14:paraId="0DD7D9AD" w14:textId="77777777" w:rsidTr="00A33BF8">
        <w:tc>
          <w:tcPr>
            <w:tcW w:w="8100" w:type="dxa"/>
            <w:gridSpan w:val="4"/>
            <w:shd w:val="clear" w:color="auto" w:fill="auto"/>
          </w:tcPr>
          <w:p w14:paraId="32CD6CE8" w14:textId="77777777" w:rsidR="00FC3339" w:rsidRPr="00FC3339" w:rsidRDefault="00FC3339" w:rsidP="00A33BF8">
            <w:pPr>
              <w:keepLines/>
              <w:rPr>
                <w:rFonts w:ascii="Arial" w:hAnsi="Arial" w:cs="Arial"/>
              </w:rPr>
            </w:pPr>
          </w:p>
        </w:tc>
      </w:tr>
      <w:tr w:rsidR="00FC3339" w:rsidRPr="00FC3339" w14:paraId="200C1644" w14:textId="77777777" w:rsidTr="00A33BF8">
        <w:tc>
          <w:tcPr>
            <w:tcW w:w="2024" w:type="dxa"/>
            <w:shd w:val="clear" w:color="auto" w:fill="auto"/>
          </w:tcPr>
          <w:p w14:paraId="2CC669B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Representation class</w:t>
            </w:r>
          </w:p>
        </w:tc>
        <w:tc>
          <w:tcPr>
            <w:tcW w:w="2025" w:type="dxa"/>
            <w:shd w:val="clear" w:color="auto" w:fill="auto"/>
          </w:tcPr>
          <w:p w14:paraId="52D236DE" w14:textId="77777777" w:rsidR="00FC3339" w:rsidRPr="00FC3339" w:rsidRDefault="00FC3339" w:rsidP="00A33BF8">
            <w:pPr>
              <w:keepLines/>
              <w:rPr>
                <w:rFonts w:ascii="Arial" w:hAnsi="Arial" w:cs="Arial"/>
              </w:rPr>
            </w:pPr>
            <w:r w:rsidRPr="00FC3339">
              <w:rPr>
                <w:rFonts w:ascii="Arial" w:hAnsi="Arial" w:cs="Arial"/>
                <w:noProof/>
              </w:rPr>
              <w:t>Text</w:t>
            </w:r>
          </w:p>
        </w:tc>
        <w:tc>
          <w:tcPr>
            <w:tcW w:w="2025" w:type="dxa"/>
            <w:shd w:val="clear" w:color="auto" w:fill="auto"/>
          </w:tcPr>
          <w:p w14:paraId="658FD4FD" w14:textId="77777777" w:rsidR="00FC3339" w:rsidRPr="00FC3339" w:rsidRDefault="00FC3339" w:rsidP="00A33BF8">
            <w:pPr>
              <w:keepLines/>
              <w:rPr>
                <w:rFonts w:ascii="Arial" w:hAnsi="Arial" w:cs="Arial"/>
              </w:rPr>
            </w:pPr>
            <w:r w:rsidRPr="00FC3339">
              <w:rPr>
                <w:rFonts w:ascii="Arial" w:hAnsi="Arial" w:cs="Arial"/>
                <w:color w:val="F26B73"/>
              </w:rPr>
              <w:t>Data type</w:t>
            </w:r>
          </w:p>
        </w:tc>
        <w:tc>
          <w:tcPr>
            <w:tcW w:w="2026" w:type="dxa"/>
            <w:shd w:val="clear" w:color="auto" w:fill="auto"/>
          </w:tcPr>
          <w:p w14:paraId="59EACECB" w14:textId="77777777" w:rsidR="00FC3339" w:rsidRPr="00FC3339" w:rsidRDefault="00FC3339" w:rsidP="00A33BF8">
            <w:pPr>
              <w:keepLines/>
              <w:rPr>
                <w:rFonts w:ascii="Arial" w:hAnsi="Arial" w:cs="Arial"/>
              </w:rPr>
            </w:pPr>
            <w:r w:rsidRPr="00FC3339">
              <w:rPr>
                <w:rFonts w:ascii="Arial" w:hAnsi="Arial" w:cs="Arial"/>
                <w:noProof/>
              </w:rPr>
              <w:t>String</w:t>
            </w:r>
          </w:p>
        </w:tc>
      </w:tr>
      <w:tr w:rsidR="00FC3339" w:rsidRPr="00FC3339" w14:paraId="5D169569" w14:textId="77777777" w:rsidTr="00A33BF8">
        <w:tc>
          <w:tcPr>
            <w:tcW w:w="8100" w:type="dxa"/>
            <w:gridSpan w:val="4"/>
            <w:shd w:val="clear" w:color="auto" w:fill="auto"/>
          </w:tcPr>
          <w:p w14:paraId="0ABF045A" w14:textId="77777777" w:rsidR="00FC3339" w:rsidRPr="00FC3339" w:rsidRDefault="00FC3339" w:rsidP="00A33BF8">
            <w:pPr>
              <w:keepLines/>
              <w:rPr>
                <w:rFonts w:ascii="Arial" w:hAnsi="Arial" w:cs="Arial"/>
              </w:rPr>
            </w:pPr>
          </w:p>
        </w:tc>
      </w:tr>
      <w:tr w:rsidR="00FC3339" w:rsidRPr="00FC3339" w14:paraId="3718C52C" w14:textId="77777777" w:rsidTr="00A33BF8">
        <w:tc>
          <w:tcPr>
            <w:tcW w:w="2024" w:type="dxa"/>
            <w:shd w:val="clear" w:color="auto" w:fill="auto"/>
          </w:tcPr>
          <w:p w14:paraId="466EB722"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Format</w:t>
            </w:r>
          </w:p>
        </w:tc>
        <w:tc>
          <w:tcPr>
            <w:tcW w:w="2025" w:type="dxa"/>
            <w:shd w:val="clear" w:color="auto" w:fill="auto"/>
          </w:tcPr>
          <w:p w14:paraId="207472F6" w14:textId="77777777" w:rsidR="00FC3339" w:rsidRPr="00FC3339" w:rsidRDefault="00FC3339" w:rsidP="00A33BF8">
            <w:pPr>
              <w:keepLines/>
              <w:rPr>
                <w:rFonts w:ascii="Arial" w:hAnsi="Arial" w:cs="Arial"/>
              </w:rPr>
            </w:pPr>
            <w:r w:rsidRPr="00FC3339">
              <w:rPr>
                <w:rFonts w:ascii="Arial" w:hAnsi="Arial" w:cs="Arial"/>
                <w:noProof/>
              </w:rPr>
              <w:t>A(45)</w:t>
            </w:r>
          </w:p>
        </w:tc>
        <w:tc>
          <w:tcPr>
            <w:tcW w:w="2025" w:type="dxa"/>
            <w:shd w:val="clear" w:color="auto" w:fill="auto"/>
          </w:tcPr>
          <w:p w14:paraId="2E6B1884" w14:textId="77777777" w:rsidR="00FC3339" w:rsidRPr="00FC3339" w:rsidRDefault="00FC3339" w:rsidP="00A33BF8">
            <w:pPr>
              <w:pStyle w:val="AttributeSubheading"/>
              <w:keepNext w:val="0"/>
              <w:rPr>
                <w:rFonts w:ascii="Arial" w:hAnsi="Arial" w:cs="Arial"/>
                <w:szCs w:val="20"/>
                <w:lang w:eastAsia="en-US"/>
              </w:rPr>
            </w:pPr>
            <w:r w:rsidRPr="00FC3339">
              <w:rPr>
                <w:rFonts w:ascii="Arial" w:hAnsi="Arial" w:cs="Arial"/>
                <w:i w:val="0"/>
                <w:color w:val="F26B73"/>
                <w:szCs w:val="20"/>
              </w:rPr>
              <w:t>Field size</w:t>
            </w:r>
          </w:p>
        </w:tc>
        <w:tc>
          <w:tcPr>
            <w:tcW w:w="2026" w:type="dxa"/>
            <w:shd w:val="clear" w:color="auto" w:fill="auto"/>
          </w:tcPr>
          <w:p w14:paraId="5D984EED" w14:textId="77777777" w:rsidR="00FC3339" w:rsidRPr="00FC3339" w:rsidRDefault="00FC3339" w:rsidP="00A33BF8">
            <w:pPr>
              <w:keepLines/>
              <w:rPr>
                <w:rFonts w:ascii="Arial" w:hAnsi="Arial" w:cs="Arial"/>
              </w:rPr>
            </w:pPr>
            <w:r w:rsidRPr="00FC3339">
              <w:rPr>
                <w:rFonts w:ascii="Arial" w:hAnsi="Arial" w:cs="Arial"/>
                <w:noProof/>
              </w:rPr>
              <w:t>45</w:t>
            </w:r>
          </w:p>
        </w:tc>
      </w:tr>
      <w:tr w:rsidR="00FC3339" w:rsidRPr="00FC3339" w14:paraId="5865272A" w14:textId="77777777" w:rsidTr="00A33BF8">
        <w:tc>
          <w:tcPr>
            <w:tcW w:w="8100" w:type="dxa"/>
            <w:gridSpan w:val="4"/>
            <w:shd w:val="clear" w:color="auto" w:fill="auto"/>
          </w:tcPr>
          <w:p w14:paraId="4C50F21D" w14:textId="77777777" w:rsidR="00FC3339" w:rsidRPr="00FC3339" w:rsidRDefault="00FC3339" w:rsidP="00A33BF8">
            <w:pPr>
              <w:keepLines/>
              <w:rPr>
                <w:rFonts w:ascii="Arial" w:hAnsi="Arial" w:cs="Arial"/>
              </w:rPr>
            </w:pPr>
          </w:p>
        </w:tc>
      </w:tr>
      <w:tr w:rsidR="00FC3339" w:rsidRPr="00FC3339" w14:paraId="56935C68" w14:textId="77777777" w:rsidTr="00A33BF8">
        <w:tc>
          <w:tcPr>
            <w:tcW w:w="2024" w:type="dxa"/>
            <w:shd w:val="clear" w:color="auto" w:fill="auto"/>
          </w:tcPr>
          <w:p w14:paraId="3B9C4DED"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Location</w:t>
            </w:r>
          </w:p>
        </w:tc>
        <w:tc>
          <w:tcPr>
            <w:tcW w:w="2025" w:type="dxa"/>
            <w:shd w:val="clear" w:color="auto" w:fill="auto"/>
          </w:tcPr>
          <w:p w14:paraId="76664480" w14:textId="77777777" w:rsidR="00FC3339" w:rsidRPr="00FC3339" w:rsidRDefault="00FC3339" w:rsidP="00A33BF8">
            <w:pPr>
              <w:keepLines/>
              <w:rPr>
                <w:rFonts w:ascii="Arial" w:hAnsi="Arial" w:cs="Arial"/>
              </w:rPr>
            </w:pPr>
            <w:r w:rsidRPr="00FC3339">
              <w:rPr>
                <w:rFonts w:ascii="Arial" w:hAnsi="Arial" w:cs="Arial"/>
                <w:noProof/>
              </w:rPr>
              <w:t>Episode record</w:t>
            </w:r>
          </w:p>
        </w:tc>
        <w:tc>
          <w:tcPr>
            <w:tcW w:w="2025" w:type="dxa"/>
            <w:shd w:val="clear" w:color="auto" w:fill="auto"/>
          </w:tcPr>
          <w:p w14:paraId="4C5EE6AC"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Position</w:t>
            </w:r>
          </w:p>
        </w:tc>
        <w:tc>
          <w:tcPr>
            <w:tcW w:w="2026" w:type="dxa"/>
            <w:shd w:val="clear" w:color="auto" w:fill="auto"/>
          </w:tcPr>
          <w:p w14:paraId="6FC43E35" w14:textId="77777777" w:rsidR="00FC3339" w:rsidRPr="00FC3339" w:rsidRDefault="00FC3339" w:rsidP="00A33BF8">
            <w:pPr>
              <w:keepLines/>
              <w:rPr>
                <w:rFonts w:ascii="Arial" w:hAnsi="Arial" w:cs="Arial"/>
              </w:rPr>
            </w:pPr>
            <w:r w:rsidRPr="00FC3339">
              <w:rPr>
                <w:rFonts w:ascii="Arial" w:hAnsi="Arial" w:cs="Arial"/>
                <w:noProof/>
              </w:rPr>
              <w:t>14</w:t>
            </w:r>
          </w:p>
        </w:tc>
      </w:tr>
      <w:tr w:rsidR="00FC3339" w:rsidRPr="00FC3339" w14:paraId="16D425F4" w14:textId="77777777" w:rsidTr="00A33BF8">
        <w:tc>
          <w:tcPr>
            <w:tcW w:w="8100" w:type="dxa"/>
            <w:gridSpan w:val="4"/>
            <w:shd w:val="clear" w:color="auto" w:fill="auto"/>
          </w:tcPr>
          <w:p w14:paraId="6E4CE402" w14:textId="77777777" w:rsidR="00FC3339" w:rsidRPr="00FC3339" w:rsidRDefault="00FC3339" w:rsidP="00A33BF8">
            <w:pPr>
              <w:keepLines/>
              <w:rPr>
                <w:rFonts w:ascii="Arial" w:hAnsi="Arial" w:cs="Arial"/>
              </w:rPr>
            </w:pPr>
          </w:p>
        </w:tc>
      </w:tr>
      <w:tr w:rsidR="00FC3339" w:rsidRPr="00FC3339" w14:paraId="63106549" w14:textId="77777777" w:rsidTr="00A33BF8">
        <w:tc>
          <w:tcPr>
            <w:tcW w:w="2024" w:type="dxa"/>
            <w:shd w:val="clear" w:color="auto" w:fill="auto"/>
          </w:tcPr>
          <w:p w14:paraId="63C0B39E"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Permissible values</w:t>
            </w:r>
          </w:p>
        </w:tc>
        <w:tc>
          <w:tcPr>
            <w:tcW w:w="6076" w:type="dxa"/>
            <w:gridSpan w:val="3"/>
            <w:shd w:val="clear" w:color="auto" w:fill="auto"/>
          </w:tcPr>
          <w:p w14:paraId="72B79427" w14:textId="77777777" w:rsidR="00FC3339" w:rsidRPr="00FC3339" w:rsidRDefault="00FC3339" w:rsidP="00A33BF8">
            <w:pPr>
              <w:keepLines/>
              <w:rPr>
                <w:rFonts w:ascii="Arial" w:hAnsi="Arial" w:cs="Arial"/>
                <w:noProof/>
              </w:rPr>
            </w:pPr>
            <w:r w:rsidRPr="00FC3339">
              <w:rPr>
                <w:rFonts w:ascii="Arial" w:hAnsi="Arial" w:cs="Arial"/>
                <w:noProof/>
              </w:rPr>
              <w:t xml:space="preserve">Permitted characters: </w:t>
            </w:r>
          </w:p>
          <w:p w14:paraId="07BBA19E" w14:textId="77777777" w:rsidR="00FC3339" w:rsidRPr="00FC3339" w:rsidRDefault="00FC3339" w:rsidP="00614956">
            <w:pPr>
              <w:keepLines/>
              <w:numPr>
                <w:ilvl w:val="0"/>
                <w:numId w:val="42"/>
              </w:numPr>
              <w:rPr>
                <w:rFonts w:ascii="Arial" w:hAnsi="Arial" w:cs="Arial"/>
                <w:noProof/>
              </w:rPr>
            </w:pPr>
            <w:r w:rsidRPr="00FC3339">
              <w:rPr>
                <w:rFonts w:ascii="Arial" w:hAnsi="Arial" w:cs="Arial"/>
                <w:noProof/>
              </w:rPr>
              <w:t xml:space="preserve">a–z and A–Z </w:t>
            </w:r>
          </w:p>
          <w:p w14:paraId="4433F135" w14:textId="77777777" w:rsidR="00FC3339" w:rsidRPr="00FC3339" w:rsidRDefault="00FC3339" w:rsidP="00614956">
            <w:pPr>
              <w:keepLines/>
              <w:numPr>
                <w:ilvl w:val="0"/>
                <w:numId w:val="42"/>
              </w:numPr>
              <w:rPr>
                <w:rFonts w:ascii="Arial" w:hAnsi="Arial" w:cs="Arial"/>
                <w:noProof/>
              </w:rPr>
            </w:pPr>
            <w:r w:rsidRPr="00FC3339">
              <w:rPr>
                <w:rFonts w:ascii="Arial" w:hAnsi="Arial" w:cs="Arial"/>
                <w:noProof/>
              </w:rPr>
              <w:t xml:space="preserve">special characters (a character which has a visual representation and is neither a letter, number, ideogram; for example, full stops, punctuation marks and mathematical symbols) </w:t>
            </w:r>
          </w:p>
          <w:p w14:paraId="17B94AAF" w14:textId="77777777" w:rsidR="00FC3339" w:rsidRPr="00FC3339" w:rsidRDefault="00FC3339" w:rsidP="00614956">
            <w:pPr>
              <w:keepLines/>
              <w:numPr>
                <w:ilvl w:val="0"/>
                <w:numId w:val="42"/>
              </w:numPr>
              <w:rPr>
                <w:rFonts w:ascii="Arial" w:hAnsi="Arial" w:cs="Arial"/>
                <w:noProof/>
              </w:rPr>
            </w:pPr>
            <w:r w:rsidRPr="00FC3339">
              <w:rPr>
                <w:rFonts w:ascii="Arial" w:hAnsi="Arial" w:cs="Arial"/>
                <w:noProof/>
              </w:rPr>
              <w:t xml:space="preserve">numeric characters </w:t>
            </w:r>
          </w:p>
          <w:p w14:paraId="3A72D98A" w14:textId="77777777" w:rsidR="00FC3339" w:rsidRPr="00FC3339" w:rsidRDefault="00FC3339" w:rsidP="00614956">
            <w:pPr>
              <w:keepLines/>
              <w:numPr>
                <w:ilvl w:val="0"/>
                <w:numId w:val="42"/>
              </w:numPr>
              <w:rPr>
                <w:rFonts w:ascii="Arial" w:hAnsi="Arial" w:cs="Arial"/>
              </w:rPr>
            </w:pPr>
            <w:r w:rsidRPr="00FC3339">
              <w:rPr>
                <w:rFonts w:ascii="Arial" w:hAnsi="Arial" w:cs="Arial"/>
                <w:noProof/>
              </w:rPr>
              <w:t>blank characters</w:t>
            </w:r>
          </w:p>
        </w:tc>
      </w:tr>
      <w:tr w:rsidR="00FC3339" w:rsidRPr="00FC3339" w14:paraId="3DA04B3E" w14:textId="77777777" w:rsidTr="00A33BF8">
        <w:tc>
          <w:tcPr>
            <w:tcW w:w="8100" w:type="dxa"/>
            <w:gridSpan w:val="4"/>
            <w:shd w:val="clear" w:color="auto" w:fill="auto"/>
          </w:tcPr>
          <w:p w14:paraId="070A9FC7" w14:textId="77777777" w:rsidR="00FC3339" w:rsidRPr="00FC3339" w:rsidRDefault="00FC3339" w:rsidP="00A33BF8">
            <w:pPr>
              <w:keepLines/>
              <w:rPr>
                <w:rFonts w:ascii="Arial" w:hAnsi="Arial" w:cs="Arial"/>
              </w:rPr>
            </w:pPr>
          </w:p>
        </w:tc>
      </w:tr>
      <w:tr w:rsidR="00FC3339" w:rsidRPr="00FC3339" w14:paraId="665DE623" w14:textId="77777777" w:rsidTr="00A33BF8">
        <w:tblPrEx>
          <w:tblLook w:val="04A0" w:firstRow="1" w:lastRow="0" w:firstColumn="1" w:lastColumn="0" w:noHBand="0" w:noVBand="1"/>
        </w:tblPrEx>
        <w:tc>
          <w:tcPr>
            <w:tcW w:w="2024" w:type="dxa"/>
            <w:shd w:val="clear" w:color="auto" w:fill="auto"/>
          </w:tcPr>
          <w:p w14:paraId="49735AF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Reporting guide</w:t>
            </w:r>
          </w:p>
        </w:tc>
        <w:tc>
          <w:tcPr>
            <w:tcW w:w="6076" w:type="dxa"/>
            <w:gridSpan w:val="3"/>
            <w:shd w:val="clear" w:color="auto" w:fill="auto"/>
          </w:tcPr>
          <w:p w14:paraId="6975C6F0" w14:textId="77777777" w:rsidR="00FC3339" w:rsidRPr="00FC3339" w:rsidRDefault="00FC3339" w:rsidP="00A33BF8">
            <w:pPr>
              <w:keepLines/>
              <w:rPr>
                <w:rFonts w:ascii="Arial" w:hAnsi="Arial" w:cs="Arial"/>
              </w:rPr>
            </w:pPr>
            <w:r w:rsidRPr="00FC3339">
              <w:rPr>
                <w:rFonts w:ascii="Arial" w:hAnsi="Arial" w:cs="Arial"/>
                <w:noProof/>
              </w:rPr>
              <w:t>The name of the road on which the mother normally resides.</w:t>
            </w:r>
          </w:p>
        </w:tc>
      </w:tr>
      <w:tr w:rsidR="00FC3339" w:rsidRPr="00FC3339" w14:paraId="70449F4B" w14:textId="77777777" w:rsidTr="00A33BF8">
        <w:tc>
          <w:tcPr>
            <w:tcW w:w="8100" w:type="dxa"/>
            <w:gridSpan w:val="4"/>
            <w:shd w:val="clear" w:color="auto" w:fill="auto"/>
          </w:tcPr>
          <w:p w14:paraId="3B52BDB5" w14:textId="77777777" w:rsidR="00FC3339" w:rsidRPr="00FC3339" w:rsidRDefault="00FC3339" w:rsidP="00A33BF8">
            <w:pPr>
              <w:keepLines/>
              <w:rPr>
                <w:rFonts w:ascii="Arial" w:hAnsi="Arial" w:cs="Arial"/>
              </w:rPr>
            </w:pPr>
          </w:p>
        </w:tc>
      </w:tr>
      <w:tr w:rsidR="00FC3339" w:rsidRPr="00FC3339" w14:paraId="38BB1F64" w14:textId="77777777" w:rsidTr="00A33BF8">
        <w:tc>
          <w:tcPr>
            <w:tcW w:w="2024" w:type="dxa"/>
            <w:shd w:val="clear" w:color="auto" w:fill="auto"/>
          </w:tcPr>
          <w:p w14:paraId="139FF895"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by</w:t>
            </w:r>
          </w:p>
        </w:tc>
        <w:tc>
          <w:tcPr>
            <w:tcW w:w="6076" w:type="dxa"/>
            <w:gridSpan w:val="3"/>
            <w:shd w:val="clear" w:color="auto" w:fill="auto"/>
          </w:tcPr>
          <w:p w14:paraId="7B103B2D" w14:textId="77777777" w:rsidR="00FC3339" w:rsidRPr="00FC3339" w:rsidRDefault="00FC3339" w:rsidP="00A33BF8">
            <w:pPr>
              <w:keepLines/>
              <w:rPr>
                <w:rFonts w:ascii="Arial" w:hAnsi="Arial" w:cs="Arial"/>
              </w:rPr>
            </w:pPr>
            <w:r w:rsidRPr="00FC3339">
              <w:rPr>
                <w:rFonts w:ascii="Arial" w:hAnsi="Arial" w:cs="Arial"/>
                <w:noProof/>
              </w:rPr>
              <w:t>All Victorian hospitals where a birth has occurred and homebirth practitioners</w:t>
            </w:r>
          </w:p>
        </w:tc>
      </w:tr>
      <w:tr w:rsidR="00FC3339" w:rsidRPr="00FC3339" w14:paraId="64A8FBFC" w14:textId="77777777" w:rsidTr="00A33BF8">
        <w:tc>
          <w:tcPr>
            <w:tcW w:w="8100" w:type="dxa"/>
            <w:gridSpan w:val="4"/>
            <w:shd w:val="clear" w:color="auto" w:fill="auto"/>
          </w:tcPr>
          <w:p w14:paraId="7DB0047C" w14:textId="77777777" w:rsidR="00FC3339" w:rsidRPr="00FC3339" w:rsidRDefault="00FC3339" w:rsidP="00A33BF8">
            <w:pPr>
              <w:keepLines/>
              <w:rPr>
                <w:rFonts w:ascii="Arial" w:hAnsi="Arial" w:cs="Arial"/>
              </w:rPr>
            </w:pPr>
          </w:p>
        </w:tc>
      </w:tr>
      <w:tr w:rsidR="00FC3339" w:rsidRPr="00FC3339" w14:paraId="113DC9BF" w14:textId="77777777" w:rsidTr="00A33BF8">
        <w:tc>
          <w:tcPr>
            <w:tcW w:w="2024" w:type="dxa"/>
            <w:shd w:val="clear" w:color="auto" w:fill="auto"/>
          </w:tcPr>
          <w:p w14:paraId="41D7E4F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for</w:t>
            </w:r>
          </w:p>
        </w:tc>
        <w:tc>
          <w:tcPr>
            <w:tcW w:w="6076" w:type="dxa"/>
            <w:gridSpan w:val="3"/>
            <w:shd w:val="clear" w:color="auto" w:fill="auto"/>
          </w:tcPr>
          <w:p w14:paraId="12779939" w14:textId="77777777" w:rsidR="00FC3339" w:rsidRPr="00FC3339" w:rsidRDefault="00FC3339" w:rsidP="00A33BF8">
            <w:pPr>
              <w:keepLines/>
              <w:rPr>
                <w:rFonts w:ascii="Arial" w:hAnsi="Arial" w:cs="Arial"/>
              </w:rPr>
            </w:pPr>
            <w:r w:rsidRPr="00FC3339">
              <w:rPr>
                <w:rFonts w:ascii="Arial" w:hAnsi="Arial" w:cs="Arial"/>
                <w:noProof/>
              </w:rPr>
              <w:t>All birth episodes</w:t>
            </w:r>
          </w:p>
        </w:tc>
      </w:tr>
      <w:tr w:rsidR="00FC3339" w:rsidRPr="00FC3339" w14:paraId="38B1F18E" w14:textId="77777777" w:rsidTr="00A33BF8">
        <w:tc>
          <w:tcPr>
            <w:tcW w:w="8100" w:type="dxa"/>
            <w:gridSpan w:val="4"/>
            <w:shd w:val="clear" w:color="auto" w:fill="auto"/>
          </w:tcPr>
          <w:p w14:paraId="0A71540B" w14:textId="77777777" w:rsidR="00FC3339" w:rsidRPr="00FC3339" w:rsidRDefault="00FC3339" w:rsidP="00A33BF8">
            <w:pPr>
              <w:keepLines/>
              <w:rPr>
                <w:rFonts w:ascii="Arial" w:hAnsi="Arial" w:cs="Arial"/>
              </w:rPr>
            </w:pPr>
          </w:p>
        </w:tc>
      </w:tr>
      <w:tr w:rsidR="00FC3339" w:rsidRPr="00FC3339" w14:paraId="114C0D4F" w14:textId="77777777" w:rsidTr="00A33BF8">
        <w:tblPrEx>
          <w:tblLook w:val="04A0" w:firstRow="1" w:lastRow="0" w:firstColumn="1" w:lastColumn="0" w:noHBand="0" w:noVBand="1"/>
        </w:tblPrEx>
        <w:tc>
          <w:tcPr>
            <w:tcW w:w="2024" w:type="dxa"/>
            <w:shd w:val="clear" w:color="auto" w:fill="auto"/>
          </w:tcPr>
          <w:p w14:paraId="1D8C99F9"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concepts (Section 2):</w:t>
            </w:r>
          </w:p>
        </w:tc>
        <w:tc>
          <w:tcPr>
            <w:tcW w:w="6076" w:type="dxa"/>
            <w:gridSpan w:val="3"/>
            <w:shd w:val="clear" w:color="auto" w:fill="auto"/>
          </w:tcPr>
          <w:p w14:paraId="35FBA094" w14:textId="77777777" w:rsidR="00FC3339" w:rsidRPr="00FC3339" w:rsidRDefault="00FC3339" w:rsidP="00A33BF8">
            <w:pPr>
              <w:keepLines/>
              <w:rPr>
                <w:rFonts w:ascii="Arial" w:hAnsi="Arial" w:cs="Arial"/>
              </w:rPr>
            </w:pPr>
            <w:r w:rsidRPr="00FC3339">
              <w:rPr>
                <w:rFonts w:ascii="Arial" w:hAnsi="Arial" w:cs="Arial"/>
                <w:noProof/>
              </w:rPr>
              <w:t>None specified</w:t>
            </w:r>
          </w:p>
        </w:tc>
      </w:tr>
      <w:tr w:rsidR="00FC3339" w:rsidRPr="00FC3339" w14:paraId="04F6E4F4" w14:textId="77777777" w:rsidTr="00A33BF8">
        <w:tc>
          <w:tcPr>
            <w:tcW w:w="8100" w:type="dxa"/>
            <w:gridSpan w:val="4"/>
            <w:shd w:val="clear" w:color="auto" w:fill="auto"/>
          </w:tcPr>
          <w:p w14:paraId="2DA74460" w14:textId="77777777" w:rsidR="00FC3339" w:rsidRPr="00FC3339" w:rsidRDefault="00FC3339" w:rsidP="00A33BF8">
            <w:pPr>
              <w:keepLines/>
              <w:rPr>
                <w:rFonts w:ascii="Arial" w:hAnsi="Arial" w:cs="Arial"/>
              </w:rPr>
            </w:pPr>
          </w:p>
        </w:tc>
      </w:tr>
      <w:tr w:rsidR="00FC3339" w:rsidRPr="00FC3339" w14:paraId="5016B757" w14:textId="77777777" w:rsidTr="00A33BF8">
        <w:tblPrEx>
          <w:tblLook w:val="04A0" w:firstRow="1" w:lastRow="0" w:firstColumn="1" w:lastColumn="0" w:noHBand="0" w:noVBand="1"/>
        </w:tblPrEx>
        <w:tc>
          <w:tcPr>
            <w:tcW w:w="2024" w:type="dxa"/>
            <w:shd w:val="clear" w:color="auto" w:fill="auto"/>
          </w:tcPr>
          <w:p w14:paraId="0EBA227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data items (this section):</w:t>
            </w:r>
          </w:p>
        </w:tc>
        <w:tc>
          <w:tcPr>
            <w:tcW w:w="6076" w:type="dxa"/>
            <w:gridSpan w:val="3"/>
            <w:shd w:val="clear" w:color="auto" w:fill="auto"/>
          </w:tcPr>
          <w:p w14:paraId="15C8B6BA" w14:textId="03304954" w:rsidR="00FC3339" w:rsidRPr="00FC3339" w:rsidRDefault="00FC3339" w:rsidP="00A33BF8">
            <w:pPr>
              <w:keepLines/>
              <w:rPr>
                <w:rFonts w:ascii="Arial" w:hAnsi="Arial" w:cs="Arial"/>
              </w:rPr>
            </w:pPr>
            <w:r w:rsidRPr="00FC3339">
              <w:rPr>
                <w:rFonts w:ascii="Arial" w:hAnsi="Arial" w:cs="Arial"/>
                <w:strike/>
                <w:noProof/>
              </w:rPr>
              <w:t>None specified</w:t>
            </w:r>
            <w:r w:rsidRPr="00FC3339">
              <w:rPr>
                <w:rFonts w:ascii="Arial" w:hAnsi="Arial" w:cs="Arial"/>
                <w:strike/>
              </w:rPr>
              <w:t xml:space="preserve"> </w:t>
            </w:r>
            <w:r w:rsidRPr="00FC3339">
              <w:rPr>
                <w:rFonts w:ascii="Arial" w:hAnsi="Arial" w:cs="Arial"/>
                <w:highlight w:val="green"/>
              </w:rPr>
              <w:t xml:space="preserve">Residential locality; Residential postcode; Residential road number – mother; Residential road suffix </w:t>
            </w:r>
            <w:r w:rsidR="004A4B99">
              <w:rPr>
                <w:rFonts w:ascii="Arial" w:hAnsi="Arial" w:cs="Arial"/>
                <w:highlight w:val="green"/>
              </w:rPr>
              <w:t xml:space="preserve">code </w:t>
            </w:r>
            <w:r w:rsidRPr="00FC3339">
              <w:rPr>
                <w:rFonts w:ascii="Arial" w:hAnsi="Arial" w:cs="Arial"/>
                <w:highlight w:val="green"/>
              </w:rPr>
              <w:t>– mother; Residential road type - mother</w:t>
            </w:r>
          </w:p>
        </w:tc>
      </w:tr>
      <w:tr w:rsidR="00FC3339" w:rsidRPr="00FC3339" w14:paraId="7B6A2A1C" w14:textId="77777777" w:rsidTr="00A33BF8">
        <w:tc>
          <w:tcPr>
            <w:tcW w:w="8100" w:type="dxa"/>
            <w:gridSpan w:val="4"/>
            <w:shd w:val="clear" w:color="auto" w:fill="auto"/>
          </w:tcPr>
          <w:p w14:paraId="1284602C" w14:textId="77777777" w:rsidR="00FC3339" w:rsidRPr="00FC3339" w:rsidRDefault="00FC3339" w:rsidP="00A33BF8">
            <w:pPr>
              <w:keepLines/>
              <w:rPr>
                <w:rFonts w:ascii="Arial" w:hAnsi="Arial" w:cs="Arial"/>
              </w:rPr>
            </w:pPr>
          </w:p>
        </w:tc>
      </w:tr>
      <w:tr w:rsidR="00FC3339" w:rsidRPr="00FC3339" w14:paraId="5018A141" w14:textId="77777777" w:rsidTr="00A33BF8">
        <w:tblPrEx>
          <w:tblLook w:val="04A0" w:firstRow="1" w:lastRow="0" w:firstColumn="1" w:lastColumn="0" w:noHBand="0" w:noVBand="1"/>
        </w:tblPrEx>
        <w:tc>
          <w:tcPr>
            <w:tcW w:w="2024" w:type="dxa"/>
            <w:shd w:val="clear" w:color="auto" w:fill="auto"/>
          </w:tcPr>
          <w:p w14:paraId="32DE61DE"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business rules (Section 4):</w:t>
            </w:r>
          </w:p>
        </w:tc>
        <w:tc>
          <w:tcPr>
            <w:tcW w:w="6076" w:type="dxa"/>
            <w:gridSpan w:val="3"/>
            <w:shd w:val="clear" w:color="auto" w:fill="auto"/>
          </w:tcPr>
          <w:p w14:paraId="185D587E" w14:textId="43DDEB59" w:rsidR="00FC3339" w:rsidRPr="00FC3339" w:rsidRDefault="00FC3339" w:rsidP="00A33BF8">
            <w:pPr>
              <w:pStyle w:val="ListParagraph"/>
              <w:keepLines/>
              <w:ind w:left="0"/>
              <w:rPr>
                <w:rFonts w:ascii="Arial" w:hAnsi="Arial" w:cs="Arial"/>
              </w:rPr>
            </w:pPr>
            <w:r w:rsidRPr="00FC3339">
              <w:rPr>
                <w:rFonts w:ascii="Arial" w:hAnsi="Arial" w:cs="Arial"/>
                <w:strike/>
                <w:noProof/>
              </w:rPr>
              <w:t>None specified</w:t>
            </w:r>
            <w:r>
              <w:rPr>
                <w:rFonts w:ascii="Arial" w:hAnsi="Arial" w:cs="Arial"/>
                <w:strike/>
                <w:noProof/>
              </w:rPr>
              <w:t xml:space="preserve"> </w:t>
            </w:r>
            <w:r w:rsidR="007B116A">
              <w:rPr>
                <w:rFonts w:ascii="Arial" w:hAnsi="Arial" w:cs="Arial"/>
                <w:strike/>
                <w:noProof/>
              </w:rPr>
              <w:t>*</w:t>
            </w:r>
            <w:r w:rsidRPr="00FC3339">
              <w:rPr>
                <w:rFonts w:ascii="Arial" w:hAnsi="Arial" w:cs="Arial"/>
                <w:noProof/>
                <w:highlight w:val="green"/>
              </w:rPr>
              <w:t>Mandatory to report data items</w:t>
            </w:r>
          </w:p>
        </w:tc>
      </w:tr>
    </w:tbl>
    <w:p w14:paraId="5BEF1F64" w14:textId="77777777" w:rsidR="00FC3339" w:rsidRPr="00FC3339" w:rsidRDefault="00FC3339" w:rsidP="00FC3339">
      <w:pPr>
        <w:keepLines/>
        <w:rPr>
          <w:rStyle w:val="Strong"/>
          <w:rFonts w:ascii="Arial" w:eastAsia="MS Gothic" w:hAnsi="Arial" w:cs="Arial"/>
          <w:lang w:eastAsia="en-AU"/>
        </w:rPr>
      </w:pPr>
    </w:p>
    <w:p w14:paraId="7F9424ED" w14:textId="77777777" w:rsidR="00FC3339" w:rsidRPr="00FC3339" w:rsidRDefault="00FC3339" w:rsidP="00FC3339">
      <w:pPr>
        <w:keepLines/>
        <w:rPr>
          <w:rStyle w:val="Strong"/>
          <w:rFonts w:ascii="Arial" w:eastAsia="MS Gothic" w:hAnsi="Arial" w:cs="Arial"/>
          <w:b w:val="0"/>
          <w:bCs w:val="0"/>
          <w:lang w:eastAsia="en-AU"/>
        </w:rPr>
      </w:pPr>
      <w:r w:rsidRPr="00FC3339">
        <w:rPr>
          <w:rStyle w:val="Strong"/>
          <w:rFonts w:ascii="Arial" w:eastAsia="MS Gothic" w:hAnsi="Arial" w:cs="Arial"/>
        </w:rPr>
        <w:t>Administration</w:t>
      </w:r>
    </w:p>
    <w:p w14:paraId="7159A3FC" w14:textId="77777777" w:rsidR="00FC3339" w:rsidRPr="00FC3339" w:rsidRDefault="00FC3339" w:rsidP="00FC3339">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FC3339" w:rsidRPr="00FC3339" w14:paraId="202A8680" w14:textId="77777777" w:rsidTr="00A33BF8">
        <w:tc>
          <w:tcPr>
            <w:tcW w:w="2025" w:type="dxa"/>
            <w:shd w:val="clear" w:color="auto" w:fill="auto"/>
          </w:tcPr>
          <w:p w14:paraId="16F4FF8C"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Principal data users</w:t>
            </w:r>
          </w:p>
        </w:tc>
        <w:tc>
          <w:tcPr>
            <w:tcW w:w="6075" w:type="dxa"/>
            <w:gridSpan w:val="3"/>
            <w:shd w:val="clear" w:color="auto" w:fill="auto"/>
          </w:tcPr>
          <w:p w14:paraId="4FFC6138" w14:textId="77777777" w:rsidR="00FC3339" w:rsidRPr="00FC3339" w:rsidRDefault="00FC3339" w:rsidP="00A33BF8">
            <w:pPr>
              <w:keepLines/>
              <w:rPr>
                <w:rFonts w:ascii="Arial" w:hAnsi="Arial" w:cs="Arial"/>
              </w:rPr>
            </w:pPr>
            <w:r w:rsidRPr="00FC3339">
              <w:rPr>
                <w:rFonts w:ascii="Arial" w:hAnsi="Arial" w:cs="Arial"/>
                <w:noProof/>
              </w:rPr>
              <w:t>Consultative Council on Obstetric and Paediatric Mortality and Morbidity</w:t>
            </w:r>
          </w:p>
        </w:tc>
      </w:tr>
      <w:tr w:rsidR="00FC3339" w:rsidRPr="00FC3339" w14:paraId="52BA6D44" w14:textId="77777777" w:rsidTr="00A33BF8">
        <w:tc>
          <w:tcPr>
            <w:tcW w:w="8100" w:type="dxa"/>
            <w:gridSpan w:val="4"/>
            <w:shd w:val="clear" w:color="auto" w:fill="auto"/>
          </w:tcPr>
          <w:p w14:paraId="1A769838" w14:textId="77777777" w:rsidR="00FC3339" w:rsidRPr="00FC3339" w:rsidRDefault="00FC3339" w:rsidP="00A33BF8">
            <w:pPr>
              <w:keepLines/>
              <w:rPr>
                <w:rFonts w:ascii="Arial" w:hAnsi="Arial" w:cs="Arial"/>
              </w:rPr>
            </w:pPr>
          </w:p>
        </w:tc>
      </w:tr>
      <w:tr w:rsidR="00FC3339" w:rsidRPr="00FC3339" w14:paraId="7E2EC8A5" w14:textId="77777777" w:rsidTr="00A33BF8">
        <w:tc>
          <w:tcPr>
            <w:tcW w:w="2025" w:type="dxa"/>
            <w:shd w:val="clear" w:color="auto" w:fill="auto"/>
          </w:tcPr>
          <w:p w14:paraId="54FEAA23"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Definition source</w:t>
            </w:r>
          </w:p>
        </w:tc>
        <w:tc>
          <w:tcPr>
            <w:tcW w:w="2025" w:type="dxa"/>
            <w:shd w:val="clear" w:color="auto" w:fill="auto"/>
          </w:tcPr>
          <w:p w14:paraId="48D1D1C9" w14:textId="77777777" w:rsidR="00FC3339" w:rsidRPr="00FC3339" w:rsidRDefault="00FC3339" w:rsidP="00A33BF8">
            <w:pPr>
              <w:keepLines/>
              <w:rPr>
                <w:rFonts w:ascii="Arial" w:hAnsi="Arial" w:cs="Arial"/>
              </w:rPr>
            </w:pPr>
            <w:r w:rsidRPr="00FC3339">
              <w:rPr>
                <w:rFonts w:ascii="Arial" w:hAnsi="Arial" w:cs="Arial"/>
                <w:noProof/>
              </w:rPr>
              <w:t>DHHS</w:t>
            </w:r>
          </w:p>
        </w:tc>
        <w:tc>
          <w:tcPr>
            <w:tcW w:w="2025" w:type="dxa"/>
            <w:shd w:val="clear" w:color="auto" w:fill="auto"/>
          </w:tcPr>
          <w:p w14:paraId="3469FA64"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Version</w:t>
            </w:r>
          </w:p>
        </w:tc>
        <w:tc>
          <w:tcPr>
            <w:tcW w:w="2025" w:type="dxa"/>
            <w:shd w:val="clear" w:color="auto" w:fill="auto"/>
          </w:tcPr>
          <w:p w14:paraId="60B79728" w14:textId="77777777" w:rsidR="00FC3339" w:rsidRPr="00FC3339" w:rsidRDefault="00FC3339" w:rsidP="00A33BF8">
            <w:pPr>
              <w:keepLines/>
              <w:rPr>
                <w:rFonts w:ascii="Arial" w:hAnsi="Arial" w:cs="Arial"/>
              </w:rPr>
            </w:pPr>
            <w:r w:rsidRPr="00FC3339">
              <w:rPr>
                <w:rFonts w:ascii="Arial" w:hAnsi="Arial" w:cs="Arial"/>
                <w:noProof/>
              </w:rPr>
              <w:t>1. January 2009</w:t>
            </w:r>
          </w:p>
        </w:tc>
      </w:tr>
      <w:tr w:rsidR="00FC3339" w:rsidRPr="00FC3339" w14:paraId="67EAFE8F" w14:textId="77777777" w:rsidTr="00A33BF8">
        <w:tc>
          <w:tcPr>
            <w:tcW w:w="8100" w:type="dxa"/>
            <w:gridSpan w:val="4"/>
            <w:shd w:val="clear" w:color="auto" w:fill="auto"/>
          </w:tcPr>
          <w:p w14:paraId="63D47074" w14:textId="77777777" w:rsidR="00FC3339" w:rsidRPr="00FC3339" w:rsidRDefault="00FC3339" w:rsidP="00A33BF8">
            <w:pPr>
              <w:keepLines/>
              <w:rPr>
                <w:rFonts w:ascii="Arial" w:hAnsi="Arial" w:cs="Arial"/>
              </w:rPr>
            </w:pPr>
          </w:p>
        </w:tc>
      </w:tr>
      <w:tr w:rsidR="00FC3339" w:rsidRPr="00FC3339" w14:paraId="59CF912C" w14:textId="77777777" w:rsidTr="00A33BF8">
        <w:tc>
          <w:tcPr>
            <w:tcW w:w="2025" w:type="dxa"/>
            <w:shd w:val="clear" w:color="auto" w:fill="auto"/>
          </w:tcPr>
          <w:p w14:paraId="3D34ADC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Codeset source</w:t>
            </w:r>
          </w:p>
        </w:tc>
        <w:tc>
          <w:tcPr>
            <w:tcW w:w="2025" w:type="dxa"/>
            <w:shd w:val="clear" w:color="auto" w:fill="auto"/>
          </w:tcPr>
          <w:p w14:paraId="28FBB8D6" w14:textId="77777777" w:rsidR="00FC3339" w:rsidRPr="00FC3339" w:rsidRDefault="00FC3339" w:rsidP="00A33BF8">
            <w:pPr>
              <w:keepLines/>
              <w:rPr>
                <w:rFonts w:ascii="Arial" w:hAnsi="Arial" w:cs="Arial"/>
              </w:rPr>
            </w:pPr>
            <w:r w:rsidRPr="00FC3339">
              <w:rPr>
                <w:rFonts w:ascii="Arial" w:hAnsi="Arial" w:cs="Arial"/>
                <w:noProof/>
              </w:rPr>
              <w:t>Not applicable</w:t>
            </w:r>
          </w:p>
        </w:tc>
        <w:tc>
          <w:tcPr>
            <w:tcW w:w="2025" w:type="dxa"/>
            <w:shd w:val="clear" w:color="auto" w:fill="auto"/>
          </w:tcPr>
          <w:p w14:paraId="5BEEA1CA"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Collection start date</w:t>
            </w:r>
          </w:p>
        </w:tc>
        <w:tc>
          <w:tcPr>
            <w:tcW w:w="2025" w:type="dxa"/>
            <w:shd w:val="clear" w:color="auto" w:fill="auto"/>
          </w:tcPr>
          <w:p w14:paraId="6CC19720" w14:textId="77777777" w:rsidR="00FC3339" w:rsidRPr="00FC3339" w:rsidRDefault="00FC3339" w:rsidP="00A33BF8">
            <w:pPr>
              <w:keepLines/>
              <w:rPr>
                <w:rFonts w:ascii="Arial" w:hAnsi="Arial" w:cs="Arial"/>
              </w:rPr>
            </w:pPr>
            <w:r w:rsidRPr="00FC3339">
              <w:rPr>
                <w:rFonts w:ascii="Arial" w:hAnsi="Arial" w:cs="Arial"/>
                <w:noProof/>
              </w:rPr>
              <w:t>2009</w:t>
            </w:r>
          </w:p>
        </w:tc>
      </w:tr>
    </w:tbl>
    <w:p w14:paraId="0B012A37" w14:textId="77777777" w:rsidR="00FC3339" w:rsidRDefault="00FC3339" w:rsidP="00FC3339">
      <w:pPr>
        <w:keepLines/>
        <w:rPr>
          <w:rFonts w:cs="Arial"/>
        </w:rPr>
      </w:pPr>
    </w:p>
    <w:p w14:paraId="46BD42AB" w14:textId="77777777" w:rsidR="00FC3339" w:rsidRPr="00564E9C" w:rsidRDefault="00FC3339" w:rsidP="00FC3339">
      <w:pPr>
        <w:rPr>
          <w:rFonts w:cs="Arial"/>
        </w:rPr>
      </w:pPr>
      <w:r>
        <w:rPr>
          <w:rFonts w:cs="Arial"/>
        </w:rPr>
        <w:br w:type="page"/>
      </w:r>
    </w:p>
    <w:p w14:paraId="65B366EC" w14:textId="77777777" w:rsidR="00FC3339" w:rsidRPr="00564E9C" w:rsidRDefault="00FC3339" w:rsidP="00CE41BE">
      <w:pPr>
        <w:pStyle w:val="Heading2"/>
      </w:pPr>
      <w:bookmarkStart w:id="248" w:name="_Toc350263849"/>
      <w:bookmarkStart w:id="249" w:name="_Toc499799006"/>
      <w:bookmarkStart w:id="250" w:name="_Toc533164628"/>
      <w:bookmarkStart w:id="251" w:name="_Toc13799782"/>
      <w:r w:rsidRPr="00614956">
        <w:rPr>
          <w:highlight w:val="green"/>
        </w:rPr>
        <w:t xml:space="preserve">Residential road number – </w:t>
      </w:r>
      <w:bookmarkEnd w:id="248"/>
      <w:r w:rsidRPr="00614956">
        <w:rPr>
          <w:highlight w:val="green"/>
        </w:rPr>
        <w:t>mother</w:t>
      </w:r>
      <w:bookmarkEnd w:id="249"/>
      <w:bookmarkEnd w:id="250"/>
      <w:bookmarkEnd w:id="251"/>
    </w:p>
    <w:p w14:paraId="2E804C8B" w14:textId="77777777" w:rsidR="00FC3339" w:rsidRPr="00FC3339" w:rsidRDefault="00FC3339" w:rsidP="00FC3339">
      <w:pPr>
        <w:keepNext/>
        <w:keepLines/>
        <w:rPr>
          <w:rStyle w:val="Strong"/>
          <w:rFonts w:ascii="Arial" w:eastAsia="MS Gothic" w:hAnsi="Arial" w:cs="Arial"/>
          <w:b w:val="0"/>
          <w:bCs w:val="0"/>
          <w:color w:val="F26B73"/>
        </w:rPr>
      </w:pPr>
      <w:r w:rsidRPr="00FC3339">
        <w:rPr>
          <w:rStyle w:val="Strong"/>
          <w:rFonts w:ascii="Arial" w:eastAsia="MS Gothic" w:hAnsi="Arial" w:cs="Arial"/>
        </w:rPr>
        <w:t>Specification</w:t>
      </w:r>
    </w:p>
    <w:p w14:paraId="0B053E0D" w14:textId="77777777" w:rsidR="00FC3339" w:rsidRPr="00FC3339" w:rsidRDefault="00FC3339" w:rsidP="00FC3339">
      <w:pPr>
        <w:keepNext/>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FC3339" w:rsidRPr="00FC3339" w14:paraId="5F597E06" w14:textId="77777777" w:rsidTr="00A33BF8">
        <w:tc>
          <w:tcPr>
            <w:tcW w:w="2024" w:type="dxa"/>
            <w:shd w:val="clear" w:color="auto" w:fill="auto"/>
          </w:tcPr>
          <w:p w14:paraId="632A2C1F" w14:textId="77777777" w:rsidR="00FC3339" w:rsidRPr="00FC3339" w:rsidRDefault="00FC3339" w:rsidP="00A33BF8">
            <w:pPr>
              <w:pStyle w:val="AttributeSubheading"/>
              <w:rPr>
                <w:rFonts w:ascii="Arial" w:hAnsi="Arial" w:cs="Arial"/>
                <w:i w:val="0"/>
                <w:color w:val="F26B73"/>
                <w:szCs w:val="20"/>
              </w:rPr>
            </w:pPr>
            <w:r w:rsidRPr="00FC3339">
              <w:rPr>
                <w:rFonts w:ascii="Arial" w:hAnsi="Arial" w:cs="Arial"/>
                <w:i w:val="0"/>
                <w:color w:val="F26B73"/>
                <w:szCs w:val="20"/>
              </w:rPr>
              <w:t>Definition</w:t>
            </w:r>
          </w:p>
        </w:tc>
        <w:tc>
          <w:tcPr>
            <w:tcW w:w="6076" w:type="dxa"/>
            <w:gridSpan w:val="3"/>
            <w:shd w:val="clear" w:color="auto" w:fill="auto"/>
          </w:tcPr>
          <w:p w14:paraId="63EB9254" w14:textId="77777777" w:rsidR="00FC3339" w:rsidRPr="00FC3339" w:rsidRDefault="00FC3339" w:rsidP="00A33BF8">
            <w:pPr>
              <w:keepNext/>
              <w:keepLines/>
              <w:rPr>
                <w:rFonts w:ascii="Arial" w:hAnsi="Arial" w:cs="Arial"/>
              </w:rPr>
            </w:pPr>
            <w:r w:rsidRPr="00FC3339">
              <w:rPr>
                <w:rFonts w:ascii="Arial" w:hAnsi="Arial" w:cs="Arial"/>
                <w:noProof/>
              </w:rPr>
              <w:t>The number in the road or thoroughfare of the mother’s normal residential address</w:t>
            </w:r>
          </w:p>
        </w:tc>
      </w:tr>
      <w:tr w:rsidR="00FC3339" w:rsidRPr="00FC3339" w14:paraId="6ECA11F7" w14:textId="77777777" w:rsidTr="00A33BF8">
        <w:tc>
          <w:tcPr>
            <w:tcW w:w="8100" w:type="dxa"/>
            <w:gridSpan w:val="4"/>
            <w:shd w:val="clear" w:color="auto" w:fill="auto"/>
          </w:tcPr>
          <w:p w14:paraId="0744A066" w14:textId="77777777" w:rsidR="00FC3339" w:rsidRPr="00FC3339" w:rsidRDefault="00FC3339" w:rsidP="00A33BF8">
            <w:pPr>
              <w:keepLines/>
              <w:rPr>
                <w:rFonts w:ascii="Arial" w:hAnsi="Arial" w:cs="Arial"/>
              </w:rPr>
            </w:pPr>
          </w:p>
        </w:tc>
      </w:tr>
      <w:tr w:rsidR="00FC3339" w:rsidRPr="00FC3339" w14:paraId="6AD5B561" w14:textId="77777777" w:rsidTr="00A33BF8">
        <w:tc>
          <w:tcPr>
            <w:tcW w:w="2024" w:type="dxa"/>
            <w:shd w:val="clear" w:color="auto" w:fill="auto"/>
          </w:tcPr>
          <w:p w14:paraId="59201150"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Representation class</w:t>
            </w:r>
          </w:p>
        </w:tc>
        <w:tc>
          <w:tcPr>
            <w:tcW w:w="2025" w:type="dxa"/>
            <w:shd w:val="clear" w:color="auto" w:fill="auto"/>
          </w:tcPr>
          <w:p w14:paraId="3E450926" w14:textId="77777777" w:rsidR="00FC3339" w:rsidRPr="00FC3339" w:rsidRDefault="00FC3339" w:rsidP="00A33BF8">
            <w:pPr>
              <w:keepLines/>
              <w:rPr>
                <w:rFonts w:ascii="Arial" w:hAnsi="Arial" w:cs="Arial"/>
              </w:rPr>
            </w:pPr>
            <w:r w:rsidRPr="00FC3339">
              <w:rPr>
                <w:rFonts w:ascii="Arial" w:hAnsi="Arial" w:cs="Arial"/>
                <w:noProof/>
              </w:rPr>
              <w:t>Text</w:t>
            </w:r>
          </w:p>
        </w:tc>
        <w:tc>
          <w:tcPr>
            <w:tcW w:w="2025" w:type="dxa"/>
            <w:shd w:val="clear" w:color="auto" w:fill="auto"/>
          </w:tcPr>
          <w:p w14:paraId="797CBD89" w14:textId="77777777" w:rsidR="00FC3339" w:rsidRPr="00FC3339" w:rsidRDefault="00FC3339" w:rsidP="00A33BF8">
            <w:pPr>
              <w:keepLines/>
              <w:rPr>
                <w:rFonts w:ascii="Arial" w:hAnsi="Arial" w:cs="Arial"/>
              </w:rPr>
            </w:pPr>
            <w:r w:rsidRPr="00FC3339">
              <w:rPr>
                <w:rFonts w:ascii="Arial" w:hAnsi="Arial" w:cs="Arial"/>
                <w:color w:val="F26B73"/>
              </w:rPr>
              <w:t>Data type</w:t>
            </w:r>
          </w:p>
        </w:tc>
        <w:tc>
          <w:tcPr>
            <w:tcW w:w="2026" w:type="dxa"/>
            <w:shd w:val="clear" w:color="auto" w:fill="auto"/>
          </w:tcPr>
          <w:p w14:paraId="41801C97" w14:textId="77777777" w:rsidR="00FC3339" w:rsidRPr="00FC3339" w:rsidRDefault="00FC3339" w:rsidP="00A33BF8">
            <w:pPr>
              <w:keepLines/>
              <w:rPr>
                <w:rFonts w:ascii="Arial" w:hAnsi="Arial" w:cs="Arial"/>
              </w:rPr>
            </w:pPr>
            <w:r w:rsidRPr="00FC3339">
              <w:rPr>
                <w:rFonts w:ascii="Arial" w:hAnsi="Arial" w:cs="Arial"/>
                <w:noProof/>
              </w:rPr>
              <w:t>String</w:t>
            </w:r>
          </w:p>
        </w:tc>
      </w:tr>
      <w:tr w:rsidR="00FC3339" w:rsidRPr="00FC3339" w14:paraId="3A5CEB5A" w14:textId="77777777" w:rsidTr="00A33BF8">
        <w:tc>
          <w:tcPr>
            <w:tcW w:w="8100" w:type="dxa"/>
            <w:gridSpan w:val="4"/>
            <w:shd w:val="clear" w:color="auto" w:fill="auto"/>
          </w:tcPr>
          <w:p w14:paraId="239C32FD" w14:textId="77777777" w:rsidR="00FC3339" w:rsidRPr="00FC3339" w:rsidRDefault="00FC3339" w:rsidP="00A33BF8">
            <w:pPr>
              <w:keepLines/>
              <w:rPr>
                <w:rFonts w:ascii="Arial" w:hAnsi="Arial" w:cs="Arial"/>
              </w:rPr>
            </w:pPr>
          </w:p>
        </w:tc>
      </w:tr>
      <w:tr w:rsidR="00FC3339" w:rsidRPr="00FC3339" w14:paraId="6FB4B2BF" w14:textId="77777777" w:rsidTr="00A33BF8">
        <w:tc>
          <w:tcPr>
            <w:tcW w:w="2024" w:type="dxa"/>
            <w:shd w:val="clear" w:color="auto" w:fill="auto"/>
          </w:tcPr>
          <w:p w14:paraId="19BDB490"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Format</w:t>
            </w:r>
          </w:p>
        </w:tc>
        <w:tc>
          <w:tcPr>
            <w:tcW w:w="2025" w:type="dxa"/>
            <w:shd w:val="clear" w:color="auto" w:fill="auto"/>
          </w:tcPr>
          <w:p w14:paraId="1DC4BC20" w14:textId="78139FBD" w:rsidR="00FC3339" w:rsidRPr="00FC3339" w:rsidRDefault="00FC3339" w:rsidP="00A33BF8">
            <w:pPr>
              <w:keepLines/>
              <w:rPr>
                <w:rFonts w:ascii="Arial" w:hAnsi="Arial" w:cs="Arial"/>
              </w:rPr>
            </w:pPr>
            <w:r w:rsidRPr="00FC3339">
              <w:rPr>
                <w:rFonts w:ascii="Arial" w:hAnsi="Arial" w:cs="Arial"/>
                <w:noProof/>
              </w:rPr>
              <w:t>A(</w:t>
            </w:r>
            <w:r w:rsidRPr="00614956">
              <w:rPr>
                <w:rFonts w:ascii="Arial" w:hAnsi="Arial" w:cs="Arial"/>
                <w:strike/>
                <w:noProof/>
              </w:rPr>
              <w:t>300</w:t>
            </w:r>
            <w:r w:rsidR="00614956">
              <w:rPr>
                <w:rFonts w:ascii="Arial" w:hAnsi="Arial" w:cs="Arial"/>
                <w:noProof/>
              </w:rPr>
              <w:t xml:space="preserve"> </w:t>
            </w:r>
            <w:r w:rsidR="00614956" w:rsidRPr="00614956">
              <w:rPr>
                <w:rFonts w:ascii="Arial" w:hAnsi="Arial" w:cs="Arial"/>
                <w:noProof/>
                <w:highlight w:val="green"/>
              </w:rPr>
              <w:t>12</w:t>
            </w:r>
            <w:r w:rsidRPr="00FC3339">
              <w:rPr>
                <w:rFonts w:ascii="Arial" w:hAnsi="Arial" w:cs="Arial"/>
                <w:noProof/>
              </w:rPr>
              <w:t>)</w:t>
            </w:r>
          </w:p>
        </w:tc>
        <w:tc>
          <w:tcPr>
            <w:tcW w:w="2025" w:type="dxa"/>
            <w:shd w:val="clear" w:color="auto" w:fill="auto"/>
          </w:tcPr>
          <w:p w14:paraId="1F71D9DD" w14:textId="77777777" w:rsidR="00FC3339" w:rsidRPr="00FC3339" w:rsidRDefault="00FC3339" w:rsidP="00A33BF8">
            <w:pPr>
              <w:pStyle w:val="AttributeSubheading"/>
              <w:keepNext w:val="0"/>
              <w:rPr>
                <w:rFonts w:ascii="Arial" w:hAnsi="Arial" w:cs="Arial"/>
                <w:szCs w:val="20"/>
                <w:lang w:eastAsia="en-US"/>
              </w:rPr>
            </w:pPr>
            <w:r w:rsidRPr="00FC3339">
              <w:rPr>
                <w:rFonts w:ascii="Arial" w:hAnsi="Arial" w:cs="Arial"/>
                <w:i w:val="0"/>
                <w:color w:val="F26B73"/>
                <w:szCs w:val="20"/>
              </w:rPr>
              <w:t>Field size</w:t>
            </w:r>
          </w:p>
        </w:tc>
        <w:tc>
          <w:tcPr>
            <w:tcW w:w="2026" w:type="dxa"/>
            <w:shd w:val="clear" w:color="auto" w:fill="auto"/>
          </w:tcPr>
          <w:p w14:paraId="6DBFBCA3" w14:textId="77777777" w:rsidR="00FC3339" w:rsidRPr="00FC3339" w:rsidRDefault="00FC3339" w:rsidP="00A33BF8">
            <w:pPr>
              <w:keepLines/>
              <w:rPr>
                <w:rFonts w:ascii="Arial" w:hAnsi="Arial" w:cs="Arial"/>
              </w:rPr>
            </w:pPr>
            <w:r w:rsidRPr="00FC3339">
              <w:rPr>
                <w:rFonts w:ascii="Arial" w:hAnsi="Arial" w:cs="Arial"/>
                <w:noProof/>
              </w:rPr>
              <w:t>12</w:t>
            </w:r>
          </w:p>
        </w:tc>
      </w:tr>
      <w:tr w:rsidR="00FC3339" w:rsidRPr="00FC3339" w14:paraId="0EFE1070" w14:textId="77777777" w:rsidTr="00A33BF8">
        <w:tc>
          <w:tcPr>
            <w:tcW w:w="8100" w:type="dxa"/>
            <w:gridSpan w:val="4"/>
            <w:shd w:val="clear" w:color="auto" w:fill="auto"/>
          </w:tcPr>
          <w:p w14:paraId="023A3B35" w14:textId="77777777" w:rsidR="00FC3339" w:rsidRPr="00FC3339" w:rsidRDefault="00FC3339" w:rsidP="00A33BF8">
            <w:pPr>
              <w:keepLines/>
              <w:rPr>
                <w:rFonts w:ascii="Arial" w:hAnsi="Arial" w:cs="Arial"/>
              </w:rPr>
            </w:pPr>
          </w:p>
        </w:tc>
      </w:tr>
      <w:tr w:rsidR="00FC3339" w:rsidRPr="00FC3339" w14:paraId="3C1C3B7E" w14:textId="77777777" w:rsidTr="00A33BF8">
        <w:tc>
          <w:tcPr>
            <w:tcW w:w="2024" w:type="dxa"/>
            <w:shd w:val="clear" w:color="auto" w:fill="auto"/>
          </w:tcPr>
          <w:p w14:paraId="43C9444C"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Location</w:t>
            </w:r>
          </w:p>
        </w:tc>
        <w:tc>
          <w:tcPr>
            <w:tcW w:w="2025" w:type="dxa"/>
            <w:shd w:val="clear" w:color="auto" w:fill="auto"/>
          </w:tcPr>
          <w:p w14:paraId="1B4DFD84" w14:textId="77777777" w:rsidR="00FC3339" w:rsidRPr="00FC3339" w:rsidRDefault="00FC3339" w:rsidP="00A33BF8">
            <w:pPr>
              <w:keepLines/>
              <w:rPr>
                <w:rFonts w:ascii="Arial" w:hAnsi="Arial" w:cs="Arial"/>
              </w:rPr>
            </w:pPr>
            <w:r w:rsidRPr="00FC3339">
              <w:rPr>
                <w:rFonts w:ascii="Arial" w:hAnsi="Arial" w:cs="Arial"/>
                <w:noProof/>
              </w:rPr>
              <w:t>Episode record</w:t>
            </w:r>
          </w:p>
        </w:tc>
        <w:tc>
          <w:tcPr>
            <w:tcW w:w="2025" w:type="dxa"/>
            <w:shd w:val="clear" w:color="auto" w:fill="auto"/>
          </w:tcPr>
          <w:p w14:paraId="1A0365A1"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Position</w:t>
            </w:r>
          </w:p>
        </w:tc>
        <w:tc>
          <w:tcPr>
            <w:tcW w:w="2026" w:type="dxa"/>
            <w:shd w:val="clear" w:color="auto" w:fill="auto"/>
          </w:tcPr>
          <w:p w14:paraId="0F5E9F91" w14:textId="77777777" w:rsidR="00FC3339" w:rsidRPr="00FC3339" w:rsidRDefault="00FC3339" w:rsidP="00A33BF8">
            <w:pPr>
              <w:keepLines/>
              <w:rPr>
                <w:rFonts w:ascii="Arial" w:hAnsi="Arial" w:cs="Arial"/>
                <w:color w:val="F26B73"/>
              </w:rPr>
            </w:pPr>
            <w:r w:rsidRPr="00FC3339">
              <w:rPr>
                <w:rFonts w:ascii="Arial" w:hAnsi="Arial" w:cs="Arial"/>
                <w:noProof/>
              </w:rPr>
              <w:t>13</w:t>
            </w:r>
          </w:p>
        </w:tc>
      </w:tr>
      <w:tr w:rsidR="00FC3339" w:rsidRPr="00FC3339" w14:paraId="394F0468" w14:textId="77777777" w:rsidTr="00A33BF8">
        <w:tc>
          <w:tcPr>
            <w:tcW w:w="8100" w:type="dxa"/>
            <w:gridSpan w:val="4"/>
            <w:shd w:val="clear" w:color="auto" w:fill="auto"/>
          </w:tcPr>
          <w:p w14:paraId="222324FF" w14:textId="77777777" w:rsidR="00FC3339" w:rsidRPr="00FC3339" w:rsidRDefault="00FC3339" w:rsidP="00A33BF8">
            <w:pPr>
              <w:keepLines/>
              <w:rPr>
                <w:rFonts w:ascii="Arial" w:hAnsi="Arial" w:cs="Arial"/>
              </w:rPr>
            </w:pPr>
          </w:p>
        </w:tc>
      </w:tr>
      <w:tr w:rsidR="00FC3339" w:rsidRPr="00FC3339" w14:paraId="427AB653" w14:textId="77777777" w:rsidTr="00A33BF8">
        <w:tc>
          <w:tcPr>
            <w:tcW w:w="2024" w:type="dxa"/>
            <w:shd w:val="clear" w:color="auto" w:fill="auto"/>
          </w:tcPr>
          <w:p w14:paraId="2768E55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Permissible values</w:t>
            </w:r>
          </w:p>
        </w:tc>
        <w:tc>
          <w:tcPr>
            <w:tcW w:w="6076" w:type="dxa"/>
            <w:gridSpan w:val="3"/>
            <w:shd w:val="clear" w:color="auto" w:fill="auto"/>
          </w:tcPr>
          <w:p w14:paraId="7E333975" w14:textId="77777777" w:rsidR="00FC3339" w:rsidRPr="00FC3339" w:rsidRDefault="00FC3339" w:rsidP="00A33BF8">
            <w:pPr>
              <w:keepLines/>
              <w:rPr>
                <w:rFonts w:ascii="Arial" w:hAnsi="Arial" w:cs="Arial"/>
                <w:noProof/>
              </w:rPr>
            </w:pPr>
            <w:r w:rsidRPr="00FC3339">
              <w:rPr>
                <w:rFonts w:ascii="Arial" w:hAnsi="Arial" w:cs="Arial"/>
                <w:noProof/>
              </w:rPr>
              <w:t xml:space="preserve">Permitted characters: </w:t>
            </w:r>
          </w:p>
          <w:p w14:paraId="0E302B34" w14:textId="77777777" w:rsidR="00FC3339" w:rsidRPr="00FC3339" w:rsidRDefault="00FC3339" w:rsidP="00614956">
            <w:pPr>
              <w:keepLines/>
              <w:numPr>
                <w:ilvl w:val="0"/>
                <w:numId w:val="42"/>
              </w:numPr>
              <w:rPr>
                <w:rFonts w:ascii="Arial" w:hAnsi="Arial" w:cs="Arial"/>
                <w:noProof/>
              </w:rPr>
            </w:pPr>
            <w:r w:rsidRPr="00FC3339">
              <w:rPr>
                <w:rFonts w:ascii="Arial" w:hAnsi="Arial" w:cs="Arial"/>
                <w:noProof/>
              </w:rPr>
              <w:t xml:space="preserve">a–z and A–Z </w:t>
            </w:r>
          </w:p>
          <w:p w14:paraId="68F61A5E" w14:textId="77777777" w:rsidR="00FC3339" w:rsidRPr="00FC3339" w:rsidRDefault="00FC3339" w:rsidP="00614956">
            <w:pPr>
              <w:keepLines/>
              <w:numPr>
                <w:ilvl w:val="0"/>
                <w:numId w:val="42"/>
              </w:numPr>
              <w:rPr>
                <w:rFonts w:ascii="Arial" w:hAnsi="Arial" w:cs="Arial"/>
                <w:noProof/>
              </w:rPr>
            </w:pPr>
            <w:r w:rsidRPr="00FC3339">
              <w:rPr>
                <w:rFonts w:ascii="Arial" w:hAnsi="Arial" w:cs="Arial"/>
                <w:noProof/>
              </w:rPr>
              <w:t xml:space="preserve">special characters (a character which has a visual representation and is neither a letter, number, ideogram; for example, full stops, punctuation marks and mathematical symbols) </w:t>
            </w:r>
          </w:p>
          <w:p w14:paraId="445E75FE" w14:textId="77777777" w:rsidR="00FC3339" w:rsidRPr="00FC3339" w:rsidRDefault="00FC3339" w:rsidP="00614956">
            <w:pPr>
              <w:keepLines/>
              <w:numPr>
                <w:ilvl w:val="0"/>
                <w:numId w:val="42"/>
              </w:numPr>
              <w:rPr>
                <w:rFonts w:ascii="Arial" w:hAnsi="Arial" w:cs="Arial"/>
                <w:noProof/>
              </w:rPr>
            </w:pPr>
            <w:r w:rsidRPr="00FC3339">
              <w:rPr>
                <w:rFonts w:ascii="Arial" w:hAnsi="Arial" w:cs="Arial"/>
                <w:noProof/>
              </w:rPr>
              <w:t xml:space="preserve">numeric characters </w:t>
            </w:r>
          </w:p>
          <w:p w14:paraId="76E1760D" w14:textId="77777777" w:rsidR="00FC3339" w:rsidRPr="00FC3339" w:rsidRDefault="00FC3339" w:rsidP="00614956">
            <w:pPr>
              <w:keepLines/>
              <w:numPr>
                <w:ilvl w:val="0"/>
                <w:numId w:val="42"/>
              </w:numPr>
              <w:rPr>
                <w:rFonts w:ascii="Arial" w:hAnsi="Arial" w:cs="Arial"/>
              </w:rPr>
            </w:pPr>
            <w:r w:rsidRPr="00FC3339">
              <w:rPr>
                <w:rFonts w:ascii="Arial" w:hAnsi="Arial" w:cs="Arial"/>
                <w:noProof/>
              </w:rPr>
              <w:t>blank characters</w:t>
            </w:r>
          </w:p>
        </w:tc>
      </w:tr>
      <w:tr w:rsidR="00FC3339" w:rsidRPr="00FC3339" w14:paraId="4AAFB8C5" w14:textId="77777777" w:rsidTr="00A33BF8">
        <w:tc>
          <w:tcPr>
            <w:tcW w:w="8100" w:type="dxa"/>
            <w:gridSpan w:val="4"/>
            <w:shd w:val="clear" w:color="auto" w:fill="auto"/>
          </w:tcPr>
          <w:p w14:paraId="78B173AD" w14:textId="77777777" w:rsidR="00FC3339" w:rsidRPr="00FC3339" w:rsidRDefault="00FC3339" w:rsidP="00A33BF8">
            <w:pPr>
              <w:keepLines/>
              <w:rPr>
                <w:rFonts w:ascii="Arial" w:hAnsi="Arial" w:cs="Arial"/>
              </w:rPr>
            </w:pPr>
          </w:p>
        </w:tc>
      </w:tr>
      <w:tr w:rsidR="00FC3339" w:rsidRPr="00FC3339" w14:paraId="3F517869" w14:textId="77777777" w:rsidTr="00A33BF8">
        <w:tblPrEx>
          <w:tblLook w:val="04A0" w:firstRow="1" w:lastRow="0" w:firstColumn="1" w:lastColumn="0" w:noHBand="0" w:noVBand="1"/>
        </w:tblPrEx>
        <w:tc>
          <w:tcPr>
            <w:tcW w:w="2024" w:type="dxa"/>
            <w:shd w:val="clear" w:color="auto" w:fill="auto"/>
          </w:tcPr>
          <w:p w14:paraId="52504065"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Reporting guide</w:t>
            </w:r>
          </w:p>
        </w:tc>
        <w:tc>
          <w:tcPr>
            <w:tcW w:w="6076" w:type="dxa"/>
            <w:gridSpan w:val="3"/>
            <w:shd w:val="clear" w:color="auto" w:fill="auto"/>
          </w:tcPr>
          <w:p w14:paraId="6BC352EE" w14:textId="77777777" w:rsidR="00FC3339" w:rsidRPr="00FC3339" w:rsidRDefault="00FC3339" w:rsidP="00A33BF8">
            <w:pPr>
              <w:keepLines/>
              <w:rPr>
                <w:rFonts w:ascii="Arial" w:hAnsi="Arial" w:cs="Arial"/>
              </w:rPr>
            </w:pPr>
            <w:r w:rsidRPr="00FC3339">
              <w:rPr>
                <w:rFonts w:ascii="Arial" w:hAnsi="Arial" w:cs="Arial"/>
                <w:noProof/>
              </w:rPr>
              <w:t>The number of the road on which the mother normally resides.</w:t>
            </w:r>
          </w:p>
        </w:tc>
      </w:tr>
      <w:tr w:rsidR="00FC3339" w:rsidRPr="00FC3339" w14:paraId="168436C2" w14:textId="77777777" w:rsidTr="00A33BF8">
        <w:tc>
          <w:tcPr>
            <w:tcW w:w="8100" w:type="dxa"/>
            <w:gridSpan w:val="4"/>
            <w:shd w:val="clear" w:color="auto" w:fill="auto"/>
          </w:tcPr>
          <w:p w14:paraId="3385290A" w14:textId="77777777" w:rsidR="00FC3339" w:rsidRPr="00FC3339" w:rsidRDefault="00FC3339" w:rsidP="00A33BF8">
            <w:pPr>
              <w:keepLines/>
              <w:rPr>
                <w:rFonts w:ascii="Arial" w:hAnsi="Arial" w:cs="Arial"/>
              </w:rPr>
            </w:pPr>
          </w:p>
        </w:tc>
      </w:tr>
      <w:tr w:rsidR="00FC3339" w:rsidRPr="00FC3339" w14:paraId="6D97B713" w14:textId="77777777" w:rsidTr="00A33BF8">
        <w:tc>
          <w:tcPr>
            <w:tcW w:w="2024" w:type="dxa"/>
            <w:shd w:val="clear" w:color="auto" w:fill="auto"/>
          </w:tcPr>
          <w:p w14:paraId="693566F2"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by</w:t>
            </w:r>
          </w:p>
        </w:tc>
        <w:tc>
          <w:tcPr>
            <w:tcW w:w="6076" w:type="dxa"/>
            <w:gridSpan w:val="3"/>
            <w:shd w:val="clear" w:color="auto" w:fill="auto"/>
          </w:tcPr>
          <w:p w14:paraId="40BB5424" w14:textId="77777777" w:rsidR="00FC3339" w:rsidRPr="00FC3339" w:rsidRDefault="00FC3339" w:rsidP="00A33BF8">
            <w:pPr>
              <w:keepLines/>
              <w:rPr>
                <w:rFonts w:ascii="Arial" w:hAnsi="Arial" w:cs="Arial"/>
              </w:rPr>
            </w:pPr>
            <w:r w:rsidRPr="00FC3339">
              <w:rPr>
                <w:rFonts w:ascii="Arial" w:hAnsi="Arial" w:cs="Arial"/>
                <w:noProof/>
              </w:rPr>
              <w:t>All Victorian hospitals where a birth has occurred and homebirth practitioners</w:t>
            </w:r>
          </w:p>
        </w:tc>
      </w:tr>
      <w:tr w:rsidR="00FC3339" w:rsidRPr="00FC3339" w14:paraId="61C3BBA9" w14:textId="77777777" w:rsidTr="00A33BF8">
        <w:tc>
          <w:tcPr>
            <w:tcW w:w="8100" w:type="dxa"/>
            <w:gridSpan w:val="4"/>
            <w:shd w:val="clear" w:color="auto" w:fill="auto"/>
          </w:tcPr>
          <w:p w14:paraId="70575779" w14:textId="77777777" w:rsidR="00FC3339" w:rsidRPr="00FC3339" w:rsidRDefault="00FC3339" w:rsidP="00A33BF8">
            <w:pPr>
              <w:keepLines/>
              <w:rPr>
                <w:rFonts w:ascii="Arial" w:hAnsi="Arial" w:cs="Arial"/>
              </w:rPr>
            </w:pPr>
          </w:p>
        </w:tc>
      </w:tr>
      <w:tr w:rsidR="00FC3339" w:rsidRPr="00FC3339" w14:paraId="2BE31B3D" w14:textId="77777777" w:rsidTr="00A33BF8">
        <w:tc>
          <w:tcPr>
            <w:tcW w:w="2024" w:type="dxa"/>
            <w:shd w:val="clear" w:color="auto" w:fill="auto"/>
          </w:tcPr>
          <w:p w14:paraId="2D03223B"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for</w:t>
            </w:r>
          </w:p>
        </w:tc>
        <w:tc>
          <w:tcPr>
            <w:tcW w:w="6076" w:type="dxa"/>
            <w:gridSpan w:val="3"/>
            <w:shd w:val="clear" w:color="auto" w:fill="auto"/>
          </w:tcPr>
          <w:p w14:paraId="6C44F11F" w14:textId="77777777" w:rsidR="00FC3339" w:rsidRPr="00FC3339" w:rsidRDefault="00FC3339" w:rsidP="00A33BF8">
            <w:pPr>
              <w:keepLines/>
              <w:rPr>
                <w:rFonts w:ascii="Arial" w:hAnsi="Arial" w:cs="Arial"/>
              </w:rPr>
            </w:pPr>
            <w:r w:rsidRPr="00FC3339">
              <w:rPr>
                <w:rFonts w:ascii="Arial" w:hAnsi="Arial" w:cs="Arial"/>
                <w:noProof/>
              </w:rPr>
              <w:t>All birth episodes</w:t>
            </w:r>
          </w:p>
        </w:tc>
      </w:tr>
      <w:tr w:rsidR="00FC3339" w:rsidRPr="00FC3339" w14:paraId="7800AD12" w14:textId="77777777" w:rsidTr="00A33BF8">
        <w:tc>
          <w:tcPr>
            <w:tcW w:w="8100" w:type="dxa"/>
            <w:gridSpan w:val="4"/>
            <w:shd w:val="clear" w:color="auto" w:fill="auto"/>
          </w:tcPr>
          <w:p w14:paraId="4298B912" w14:textId="77777777" w:rsidR="00FC3339" w:rsidRPr="00FC3339" w:rsidRDefault="00FC3339" w:rsidP="00A33BF8">
            <w:pPr>
              <w:keepLines/>
              <w:rPr>
                <w:rFonts w:ascii="Arial" w:hAnsi="Arial" w:cs="Arial"/>
              </w:rPr>
            </w:pPr>
          </w:p>
        </w:tc>
      </w:tr>
      <w:tr w:rsidR="00FC3339" w:rsidRPr="00FC3339" w14:paraId="3671C36B" w14:textId="77777777" w:rsidTr="00A33BF8">
        <w:tblPrEx>
          <w:tblLook w:val="04A0" w:firstRow="1" w:lastRow="0" w:firstColumn="1" w:lastColumn="0" w:noHBand="0" w:noVBand="1"/>
        </w:tblPrEx>
        <w:tc>
          <w:tcPr>
            <w:tcW w:w="2024" w:type="dxa"/>
            <w:shd w:val="clear" w:color="auto" w:fill="auto"/>
          </w:tcPr>
          <w:p w14:paraId="4CFC7AF5"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concepts (Section 2):</w:t>
            </w:r>
          </w:p>
        </w:tc>
        <w:tc>
          <w:tcPr>
            <w:tcW w:w="6076" w:type="dxa"/>
            <w:gridSpan w:val="3"/>
            <w:shd w:val="clear" w:color="auto" w:fill="auto"/>
          </w:tcPr>
          <w:p w14:paraId="0D05E6BE" w14:textId="77777777" w:rsidR="00FC3339" w:rsidRPr="00FC3339" w:rsidRDefault="00FC3339" w:rsidP="00A33BF8">
            <w:pPr>
              <w:keepLines/>
              <w:rPr>
                <w:rFonts w:ascii="Arial" w:hAnsi="Arial" w:cs="Arial"/>
              </w:rPr>
            </w:pPr>
            <w:r w:rsidRPr="00FC3339">
              <w:rPr>
                <w:rFonts w:ascii="Arial" w:hAnsi="Arial" w:cs="Arial"/>
                <w:noProof/>
              </w:rPr>
              <w:t>None specified</w:t>
            </w:r>
          </w:p>
        </w:tc>
      </w:tr>
      <w:tr w:rsidR="00FC3339" w:rsidRPr="00FC3339" w14:paraId="740BB45C" w14:textId="77777777" w:rsidTr="00A33BF8">
        <w:tc>
          <w:tcPr>
            <w:tcW w:w="8100" w:type="dxa"/>
            <w:gridSpan w:val="4"/>
            <w:shd w:val="clear" w:color="auto" w:fill="auto"/>
          </w:tcPr>
          <w:p w14:paraId="4562A2C8" w14:textId="77777777" w:rsidR="00FC3339" w:rsidRPr="00FC3339" w:rsidRDefault="00FC3339" w:rsidP="00A33BF8">
            <w:pPr>
              <w:keepLines/>
              <w:rPr>
                <w:rFonts w:ascii="Arial" w:hAnsi="Arial" w:cs="Arial"/>
              </w:rPr>
            </w:pPr>
          </w:p>
        </w:tc>
      </w:tr>
      <w:tr w:rsidR="00FC3339" w:rsidRPr="00FC3339" w14:paraId="3427973F" w14:textId="77777777" w:rsidTr="00A33BF8">
        <w:tblPrEx>
          <w:tblLook w:val="04A0" w:firstRow="1" w:lastRow="0" w:firstColumn="1" w:lastColumn="0" w:noHBand="0" w:noVBand="1"/>
        </w:tblPrEx>
        <w:tc>
          <w:tcPr>
            <w:tcW w:w="2024" w:type="dxa"/>
            <w:shd w:val="clear" w:color="auto" w:fill="auto"/>
          </w:tcPr>
          <w:p w14:paraId="0013283C"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data items (this section):</w:t>
            </w:r>
          </w:p>
        </w:tc>
        <w:tc>
          <w:tcPr>
            <w:tcW w:w="6076" w:type="dxa"/>
            <w:gridSpan w:val="3"/>
            <w:shd w:val="clear" w:color="auto" w:fill="auto"/>
          </w:tcPr>
          <w:p w14:paraId="79FB2E2E" w14:textId="1A894178" w:rsidR="00FC3339" w:rsidRPr="00FC3339" w:rsidRDefault="00E30295" w:rsidP="00E30295">
            <w:pPr>
              <w:pStyle w:val="ListParagraph"/>
              <w:keepLines/>
              <w:ind w:left="0"/>
              <w:rPr>
                <w:rFonts w:ascii="Arial" w:hAnsi="Arial" w:cs="Arial"/>
              </w:rPr>
            </w:pPr>
            <w:r w:rsidRPr="00FC3339">
              <w:rPr>
                <w:rFonts w:ascii="Arial" w:hAnsi="Arial" w:cs="Arial"/>
                <w:highlight w:val="green"/>
              </w:rPr>
              <w:t xml:space="preserve">Residential locality; Residential postcode; </w:t>
            </w:r>
            <w:r w:rsidR="00FC3339" w:rsidRPr="00FC3339">
              <w:rPr>
                <w:rFonts w:ascii="Arial" w:hAnsi="Arial" w:cs="Arial"/>
                <w:noProof/>
              </w:rPr>
              <w:t>Residential road name – mother</w:t>
            </w:r>
            <w:r>
              <w:rPr>
                <w:rFonts w:ascii="Arial" w:hAnsi="Arial" w:cs="Arial"/>
                <w:noProof/>
              </w:rPr>
              <w:t>;</w:t>
            </w:r>
            <w:r w:rsidR="00FC3339" w:rsidRPr="00FC3339">
              <w:rPr>
                <w:rFonts w:ascii="Arial" w:hAnsi="Arial" w:cs="Arial"/>
                <w:highlight w:val="green"/>
              </w:rPr>
              <w:t xml:space="preserve"> Residential road suffix </w:t>
            </w:r>
            <w:r w:rsidR="004A4B99">
              <w:rPr>
                <w:rFonts w:ascii="Arial" w:hAnsi="Arial" w:cs="Arial"/>
                <w:highlight w:val="green"/>
              </w:rPr>
              <w:t xml:space="preserve">code </w:t>
            </w:r>
            <w:r w:rsidR="00FC3339" w:rsidRPr="00FC3339">
              <w:rPr>
                <w:rFonts w:ascii="Arial" w:hAnsi="Arial" w:cs="Arial"/>
                <w:highlight w:val="green"/>
              </w:rPr>
              <w:t>– mother; Residential road type - mother</w:t>
            </w:r>
          </w:p>
        </w:tc>
      </w:tr>
      <w:tr w:rsidR="00FC3339" w:rsidRPr="00FC3339" w14:paraId="1378942A" w14:textId="77777777" w:rsidTr="00A33BF8">
        <w:tc>
          <w:tcPr>
            <w:tcW w:w="8100" w:type="dxa"/>
            <w:gridSpan w:val="4"/>
            <w:shd w:val="clear" w:color="auto" w:fill="auto"/>
          </w:tcPr>
          <w:p w14:paraId="6DE208CD" w14:textId="77777777" w:rsidR="00FC3339" w:rsidRPr="00FC3339" w:rsidRDefault="00FC3339" w:rsidP="00A33BF8">
            <w:pPr>
              <w:keepLines/>
              <w:rPr>
                <w:rFonts w:ascii="Arial" w:hAnsi="Arial" w:cs="Arial"/>
              </w:rPr>
            </w:pPr>
          </w:p>
        </w:tc>
      </w:tr>
      <w:tr w:rsidR="00FC3339" w:rsidRPr="00FC3339" w14:paraId="58DE351E" w14:textId="77777777" w:rsidTr="00A33BF8">
        <w:tblPrEx>
          <w:tblLook w:val="04A0" w:firstRow="1" w:lastRow="0" w:firstColumn="1" w:lastColumn="0" w:noHBand="0" w:noVBand="1"/>
        </w:tblPrEx>
        <w:tc>
          <w:tcPr>
            <w:tcW w:w="2024" w:type="dxa"/>
            <w:shd w:val="clear" w:color="auto" w:fill="auto"/>
          </w:tcPr>
          <w:p w14:paraId="13D8D41F"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business rules (Section 4):</w:t>
            </w:r>
          </w:p>
        </w:tc>
        <w:tc>
          <w:tcPr>
            <w:tcW w:w="6076" w:type="dxa"/>
            <w:gridSpan w:val="3"/>
            <w:shd w:val="clear" w:color="auto" w:fill="auto"/>
          </w:tcPr>
          <w:p w14:paraId="004E59F8" w14:textId="339A9252" w:rsidR="00FC3339" w:rsidRPr="00FC3339" w:rsidRDefault="00FC3339" w:rsidP="00A33BF8">
            <w:pPr>
              <w:pStyle w:val="ListParagraph"/>
              <w:keepLines/>
              <w:ind w:left="0"/>
              <w:rPr>
                <w:rFonts w:ascii="Arial" w:hAnsi="Arial" w:cs="Arial"/>
              </w:rPr>
            </w:pPr>
            <w:r w:rsidRPr="00FC3339">
              <w:rPr>
                <w:rFonts w:ascii="Arial" w:hAnsi="Arial" w:cs="Arial"/>
                <w:strike/>
                <w:noProof/>
              </w:rPr>
              <w:t xml:space="preserve">None specified </w:t>
            </w:r>
            <w:r w:rsidR="007B116A">
              <w:rPr>
                <w:rFonts w:ascii="Arial" w:hAnsi="Arial" w:cs="Arial"/>
                <w:strike/>
                <w:noProof/>
              </w:rPr>
              <w:t>*</w:t>
            </w:r>
            <w:r w:rsidRPr="00FC3339">
              <w:rPr>
                <w:rFonts w:ascii="Arial" w:hAnsi="Arial" w:cs="Arial"/>
                <w:noProof/>
                <w:highlight w:val="green"/>
              </w:rPr>
              <w:t>Mandatory to report data items</w:t>
            </w:r>
          </w:p>
        </w:tc>
      </w:tr>
    </w:tbl>
    <w:p w14:paraId="5FA89850" w14:textId="77777777" w:rsidR="00FC3339" w:rsidRPr="00FC3339" w:rsidRDefault="00FC3339" w:rsidP="00FC3339">
      <w:pPr>
        <w:keepLines/>
        <w:rPr>
          <w:rStyle w:val="Strong"/>
          <w:rFonts w:ascii="Arial" w:eastAsia="MS Gothic" w:hAnsi="Arial" w:cs="Arial"/>
          <w:lang w:eastAsia="en-AU"/>
        </w:rPr>
      </w:pPr>
    </w:p>
    <w:p w14:paraId="61E82A2C" w14:textId="77777777" w:rsidR="00FC3339" w:rsidRPr="00FC3339" w:rsidRDefault="00FC3339" w:rsidP="00FC3339">
      <w:pPr>
        <w:keepLines/>
        <w:rPr>
          <w:rStyle w:val="Strong"/>
          <w:rFonts w:ascii="Arial" w:eastAsia="MS Gothic" w:hAnsi="Arial" w:cs="Arial"/>
          <w:b w:val="0"/>
          <w:bCs w:val="0"/>
          <w:lang w:eastAsia="en-AU"/>
        </w:rPr>
      </w:pPr>
      <w:r w:rsidRPr="00FC3339">
        <w:rPr>
          <w:rStyle w:val="Strong"/>
          <w:rFonts w:ascii="Arial" w:eastAsia="MS Gothic" w:hAnsi="Arial" w:cs="Arial"/>
        </w:rPr>
        <w:t>Administration</w:t>
      </w:r>
    </w:p>
    <w:p w14:paraId="22A6D684" w14:textId="77777777" w:rsidR="00FC3339" w:rsidRPr="00FC3339" w:rsidRDefault="00FC3339" w:rsidP="00FC3339">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FC3339" w:rsidRPr="00FC3339" w14:paraId="51D9A49A" w14:textId="77777777" w:rsidTr="00A33BF8">
        <w:tc>
          <w:tcPr>
            <w:tcW w:w="2025" w:type="dxa"/>
            <w:shd w:val="clear" w:color="auto" w:fill="auto"/>
          </w:tcPr>
          <w:p w14:paraId="75805B72" w14:textId="77777777" w:rsidR="00FC3339" w:rsidRPr="00FC3339" w:rsidRDefault="00FC3339" w:rsidP="00A33BF8">
            <w:pPr>
              <w:pStyle w:val="AttributeSubheading"/>
              <w:keepNext w:val="0"/>
              <w:spacing w:before="200"/>
              <w:outlineLvl w:val="2"/>
              <w:rPr>
                <w:rFonts w:ascii="Arial" w:hAnsi="Arial" w:cs="Arial"/>
                <w:b/>
                <w:bCs/>
                <w:i w:val="0"/>
                <w:color w:val="F26B73"/>
                <w:szCs w:val="20"/>
              </w:rPr>
            </w:pPr>
            <w:r w:rsidRPr="00FC3339">
              <w:rPr>
                <w:rFonts w:ascii="Arial" w:hAnsi="Arial" w:cs="Arial"/>
                <w:i w:val="0"/>
                <w:color w:val="F26B73"/>
                <w:szCs w:val="20"/>
              </w:rPr>
              <w:t>Principal data users</w:t>
            </w:r>
          </w:p>
        </w:tc>
        <w:tc>
          <w:tcPr>
            <w:tcW w:w="6075" w:type="dxa"/>
            <w:gridSpan w:val="3"/>
            <w:shd w:val="clear" w:color="auto" w:fill="auto"/>
          </w:tcPr>
          <w:p w14:paraId="584107EB" w14:textId="77777777" w:rsidR="00FC3339" w:rsidRPr="00FC3339" w:rsidRDefault="00FC3339" w:rsidP="00A33BF8">
            <w:pPr>
              <w:keepLines/>
              <w:rPr>
                <w:rFonts w:ascii="Arial" w:hAnsi="Arial" w:cs="Arial"/>
              </w:rPr>
            </w:pPr>
            <w:r w:rsidRPr="00FC3339">
              <w:rPr>
                <w:rFonts w:ascii="Arial" w:hAnsi="Arial" w:cs="Arial"/>
                <w:noProof/>
              </w:rPr>
              <w:t>Consultative Council on Obstetric and Paediatric Mortality and Morbidity</w:t>
            </w:r>
          </w:p>
        </w:tc>
      </w:tr>
      <w:tr w:rsidR="00FC3339" w:rsidRPr="00FC3339" w14:paraId="1B1C6507" w14:textId="77777777" w:rsidTr="00A33BF8">
        <w:tc>
          <w:tcPr>
            <w:tcW w:w="8100" w:type="dxa"/>
            <w:gridSpan w:val="4"/>
            <w:shd w:val="clear" w:color="auto" w:fill="auto"/>
          </w:tcPr>
          <w:p w14:paraId="258C86CE" w14:textId="77777777" w:rsidR="00FC3339" w:rsidRPr="00FC3339" w:rsidRDefault="00FC3339" w:rsidP="00A33BF8">
            <w:pPr>
              <w:keepLines/>
              <w:rPr>
                <w:rFonts w:ascii="Arial" w:hAnsi="Arial" w:cs="Arial"/>
              </w:rPr>
            </w:pPr>
          </w:p>
        </w:tc>
      </w:tr>
      <w:tr w:rsidR="00FC3339" w:rsidRPr="00FC3339" w14:paraId="4FDA4F3A" w14:textId="77777777" w:rsidTr="00A33BF8">
        <w:tc>
          <w:tcPr>
            <w:tcW w:w="2025" w:type="dxa"/>
            <w:shd w:val="clear" w:color="auto" w:fill="auto"/>
          </w:tcPr>
          <w:p w14:paraId="2B5C8F5E"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Definition source</w:t>
            </w:r>
          </w:p>
        </w:tc>
        <w:tc>
          <w:tcPr>
            <w:tcW w:w="2025" w:type="dxa"/>
            <w:shd w:val="clear" w:color="auto" w:fill="auto"/>
          </w:tcPr>
          <w:p w14:paraId="18F4CA1D" w14:textId="77777777" w:rsidR="00FC3339" w:rsidRPr="00FC3339" w:rsidRDefault="00FC3339" w:rsidP="00A33BF8">
            <w:pPr>
              <w:keepLines/>
              <w:rPr>
                <w:rFonts w:ascii="Arial" w:hAnsi="Arial" w:cs="Arial"/>
              </w:rPr>
            </w:pPr>
            <w:r w:rsidRPr="00FC3339">
              <w:rPr>
                <w:rFonts w:ascii="Arial" w:hAnsi="Arial" w:cs="Arial"/>
                <w:noProof/>
              </w:rPr>
              <w:t>DHHS</w:t>
            </w:r>
          </w:p>
        </w:tc>
        <w:tc>
          <w:tcPr>
            <w:tcW w:w="2025" w:type="dxa"/>
            <w:shd w:val="clear" w:color="auto" w:fill="auto"/>
          </w:tcPr>
          <w:p w14:paraId="01FA808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Version</w:t>
            </w:r>
          </w:p>
        </w:tc>
        <w:tc>
          <w:tcPr>
            <w:tcW w:w="2025" w:type="dxa"/>
            <w:shd w:val="clear" w:color="auto" w:fill="auto"/>
          </w:tcPr>
          <w:p w14:paraId="02213AD3" w14:textId="77777777" w:rsidR="00FC3339" w:rsidRPr="00FC3339" w:rsidRDefault="00FC3339" w:rsidP="00A33BF8">
            <w:pPr>
              <w:keepLines/>
              <w:rPr>
                <w:rFonts w:ascii="Arial" w:hAnsi="Arial" w:cs="Arial"/>
              </w:rPr>
            </w:pPr>
            <w:r w:rsidRPr="00FC3339">
              <w:rPr>
                <w:rFonts w:ascii="Arial" w:hAnsi="Arial" w:cs="Arial"/>
                <w:noProof/>
              </w:rPr>
              <w:t>1. January 2009</w:t>
            </w:r>
          </w:p>
        </w:tc>
      </w:tr>
      <w:tr w:rsidR="00FC3339" w:rsidRPr="00FC3339" w14:paraId="728D6A94" w14:textId="77777777" w:rsidTr="00A33BF8">
        <w:tc>
          <w:tcPr>
            <w:tcW w:w="8100" w:type="dxa"/>
            <w:gridSpan w:val="4"/>
            <w:shd w:val="clear" w:color="auto" w:fill="auto"/>
          </w:tcPr>
          <w:p w14:paraId="051E32BF" w14:textId="77777777" w:rsidR="00FC3339" w:rsidRPr="00FC3339" w:rsidRDefault="00FC3339" w:rsidP="00A33BF8">
            <w:pPr>
              <w:keepLines/>
              <w:rPr>
                <w:rFonts w:ascii="Arial" w:hAnsi="Arial" w:cs="Arial"/>
              </w:rPr>
            </w:pPr>
          </w:p>
        </w:tc>
      </w:tr>
      <w:tr w:rsidR="00FC3339" w:rsidRPr="00FC3339" w14:paraId="5261B4D6" w14:textId="77777777" w:rsidTr="00A33BF8">
        <w:tc>
          <w:tcPr>
            <w:tcW w:w="2025" w:type="dxa"/>
            <w:shd w:val="clear" w:color="auto" w:fill="auto"/>
          </w:tcPr>
          <w:p w14:paraId="363E9B83"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Codeset source</w:t>
            </w:r>
          </w:p>
        </w:tc>
        <w:tc>
          <w:tcPr>
            <w:tcW w:w="2025" w:type="dxa"/>
            <w:shd w:val="clear" w:color="auto" w:fill="auto"/>
          </w:tcPr>
          <w:p w14:paraId="1AE0D239" w14:textId="77777777" w:rsidR="00FC3339" w:rsidRPr="00FC3339" w:rsidRDefault="00FC3339" w:rsidP="00A33BF8">
            <w:pPr>
              <w:keepLines/>
              <w:rPr>
                <w:rFonts w:ascii="Arial" w:hAnsi="Arial" w:cs="Arial"/>
              </w:rPr>
            </w:pPr>
            <w:r w:rsidRPr="00FC3339">
              <w:rPr>
                <w:rFonts w:ascii="Arial" w:hAnsi="Arial" w:cs="Arial"/>
                <w:noProof/>
              </w:rPr>
              <w:t>Not applicable</w:t>
            </w:r>
          </w:p>
        </w:tc>
        <w:tc>
          <w:tcPr>
            <w:tcW w:w="2025" w:type="dxa"/>
            <w:shd w:val="clear" w:color="auto" w:fill="auto"/>
          </w:tcPr>
          <w:p w14:paraId="3DEDA22F"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Collection start date</w:t>
            </w:r>
          </w:p>
        </w:tc>
        <w:tc>
          <w:tcPr>
            <w:tcW w:w="2025" w:type="dxa"/>
            <w:shd w:val="clear" w:color="auto" w:fill="auto"/>
          </w:tcPr>
          <w:p w14:paraId="6073B7DE" w14:textId="77777777" w:rsidR="00FC3339" w:rsidRPr="00FC3339" w:rsidRDefault="00FC3339" w:rsidP="00A33BF8">
            <w:pPr>
              <w:keepLines/>
              <w:rPr>
                <w:rFonts w:ascii="Arial" w:hAnsi="Arial" w:cs="Arial"/>
              </w:rPr>
            </w:pPr>
            <w:r w:rsidRPr="00FC3339">
              <w:rPr>
                <w:rFonts w:ascii="Arial" w:hAnsi="Arial" w:cs="Arial"/>
                <w:noProof/>
              </w:rPr>
              <w:t>2009</w:t>
            </w:r>
          </w:p>
        </w:tc>
      </w:tr>
    </w:tbl>
    <w:p w14:paraId="096352E2" w14:textId="77777777" w:rsidR="00FC3339" w:rsidRPr="00FC3339" w:rsidRDefault="00FC3339" w:rsidP="00FC3339">
      <w:pPr>
        <w:keepLines/>
        <w:rPr>
          <w:rFonts w:ascii="Arial" w:hAnsi="Arial" w:cs="Arial"/>
        </w:rPr>
      </w:pPr>
    </w:p>
    <w:p w14:paraId="426F531C" w14:textId="77777777" w:rsidR="00FC3339" w:rsidRPr="00564E9C" w:rsidRDefault="00FC3339" w:rsidP="00FC3339">
      <w:pPr>
        <w:rPr>
          <w:rFonts w:cs="Arial"/>
        </w:rPr>
      </w:pPr>
      <w:r>
        <w:rPr>
          <w:rFonts w:cs="Arial"/>
        </w:rPr>
        <w:br w:type="page"/>
      </w:r>
    </w:p>
    <w:p w14:paraId="43D43D0D" w14:textId="77777777" w:rsidR="00FC3339" w:rsidRPr="00564E9C" w:rsidRDefault="00FC3339" w:rsidP="00CE41BE">
      <w:pPr>
        <w:pStyle w:val="Heading2"/>
      </w:pPr>
      <w:bookmarkStart w:id="252" w:name="_Toc350263850"/>
      <w:bookmarkStart w:id="253" w:name="_Toc499799007"/>
      <w:bookmarkStart w:id="254" w:name="_Toc533164629"/>
      <w:bookmarkStart w:id="255" w:name="_Toc13799783"/>
      <w:r w:rsidRPr="004A4B99">
        <w:rPr>
          <w:highlight w:val="green"/>
        </w:rPr>
        <w:t xml:space="preserve">Residential road suffix code – </w:t>
      </w:r>
      <w:bookmarkEnd w:id="252"/>
      <w:r w:rsidRPr="004A4B99">
        <w:rPr>
          <w:highlight w:val="green"/>
        </w:rPr>
        <w:t>mother</w:t>
      </w:r>
      <w:bookmarkEnd w:id="253"/>
      <w:bookmarkEnd w:id="254"/>
      <w:bookmarkEnd w:id="255"/>
    </w:p>
    <w:p w14:paraId="4036FA6F" w14:textId="77777777" w:rsidR="00FC3339" w:rsidRPr="00FC3339" w:rsidRDefault="00FC3339" w:rsidP="00FC3339">
      <w:pPr>
        <w:keepNext/>
        <w:keepLines/>
        <w:rPr>
          <w:rStyle w:val="Strong"/>
          <w:rFonts w:ascii="Arial" w:eastAsia="MS Gothic" w:hAnsi="Arial" w:cs="Arial"/>
          <w:b w:val="0"/>
          <w:bCs w:val="0"/>
          <w:color w:val="F26B73"/>
        </w:rPr>
      </w:pPr>
      <w:r w:rsidRPr="00FC3339">
        <w:rPr>
          <w:rStyle w:val="Strong"/>
          <w:rFonts w:ascii="Arial" w:eastAsia="MS Gothic" w:hAnsi="Arial" w:cs="Arial"/>
        </w:rPr>
        <w:t>Specification</w:t>
      </w:r>
    </w:p>
    <w:p w14:paraId="18323E95" w14:textId="77777777" w:rsidR="00FC3339" w:rsidRPr="00FC3339" w:rsidRDefault="00FC3339" w:rsidP="00FC3339">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FC3339" w:rsidRPr="00FC3339" w14:paraId="52D6683F" w14:textId="77777777" w:rsidTr="00A33BF8">
        <w:tc>
          <w:tcPr>
            <w:tcW w:w="2024" w:type="dxa"/>
            <w:shd w:val="clear" w:color="auto" w:fill="auto"/>
          </w:tcPr>
          <w:p w14:paraId="5A978DD4"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Definition</w:t>
            </w:r>
          </w:p>
        </w:tc>
        <w:tc>
          <w:tcPr>
            <w:tcW w:w="6076" w:type="dxa"/>
            <w:gridSpan w:val="3"/>
            <w:shd w:val="clear" w:color="auto" w:fill="auto"/>
          </w:tcPr>
          <w:p w14:paraId="0328E499" w14:textId="77777777" w:rsidR="00FC3339" w:rsidRPr="00FC3339" w:rsidRDefault="00FC3339" w:rsidP="00A33BF8">
            <w:pPr>
              <w:keepLines/>
              <w:rPr>
                <w:rFonts w:ascii="Arial" w:hAnsi="Arial" w:cs="Arial"/>
              </w:rPr>
            </w:pPr>
            <w:r w:rsidRPr="00FC3339">
              <w:rPr>
                <w:rFonts w:ascii="Arial" w:hAnsi="Arial" w:cs="Arial"/>
                <w:noProof/>
              </w:rPr>
              <w:t>The abbreviation code used to represent the suffix of the road or thoroughfare of the mother’s normal residential address</w:t>
            </w:r>
          </w:p>
        </w:tc>
      </w:tr>
      <w:tr w:rsidR="00FC3339" w:rsidRPr="00FC3339" w14:paraId="2CCAE45A" w14:textId="77777777" w:rsidTr="00A33BF8">
        <w:tc>
          <w:tcPr>
            <w:tcW w:w="8100" w:type="dxa"/>
            <w:gridSpan w:val="4"/>
            <w:shd w:val="clear" w:color="auto" w:fill="auto"/>
          </w:tcPr>
          <w:p w14:paraId="066A083E" w14:textId="77777777" w:rsidR="00FC3339" w:rsidRPr="00FC3339" w:rsidRDefault="00FC3339" w:rsidP="00A33BF8">
            <w:pPr>
              <w:keepLines/>
              <w:rPr>
                <w:rFonts w:ascii="Arial" w:hAnsi="Arial" w:cs="Arial"/>
              </w:rPr>
            </w:pPr>
          </w:p>
        </w:tc>
      </w:tr>
      <w:tr w:rsidR="00FC3339" w:rsidRPr="00FC3339" w14:paraId="5F9A6CD3" w14:textId="77777777" w:rsidTr="00A33BF8">
        <w:tc>
          <w:tcPr>
            <w:tcW w:w="2024" w:type="dxa"/>
            <w:shd w:val="clear" w:color="auto" w:fill="auto"/>
          </w:tcPr>
          <w:p w14:paraId="7EA72283"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Representation class</w:t>
            </w:r>
          </w:p>
        </w:tc>
        <w:tc>
          <w:tcPr>
            <w:tcW w:w="2025" w:type="dxa"/>
            <w:shd w:val="clear" w:color="auto" w:fill="auto"/>
          </w:tcPr>
          <w:p w14:paraId="6CE40947" w14:textId="77777777" w:rsidR="00FC3339" w:rsidRPr="00FC3339" w:rsidRDefault="00FC3339" w:rsidP="00A33BF8">
            <w:pPr>
              <w:keepLines/>
              <w:rPr>
                <w:rFonts w:ascii="Arial" w:hAnsi="Arial" w:cs="Arial"/>
              </w:rPr>
            </w:pPr>
            <w:r w:rsidRPr="00FC3339">
              <w:rPr>
                <w:rFonts w:ascii="Arial" w:hAnsi="Arial" w:cs="Arial"/>
                <w:noProof/>
              </w:rPr>
              <w:t>Code</w:t>
            </w:r>
          </w:p>
        </w:tc>
        <w:tc>
          <w:tcPr>
            <w:tcW w:w="2025" w:type="dxa"/>
            <w:shd w:val="clear" w:color="auto" w:fill="auto"/>
          </w:tcPr>
          <w:p w14:paraId="0344D538" w14:textId="77777777" w:rsidR="00FC3339" w:rsidRPr="00FC3339" w:rsidRDefault="00FC3339" w:rsidP="00A33BF8">
            <w:pPr>
              <w:keepLines/>
              <w:rPr>
                <w:rFonts w:ascii="Arial" w:hAnsi="Arial" w:cs="Arial"/>
              </w:rPr>
            </w:pPr>
            <w:r w:rsidRPr="00FC3339">
              <w:rPr>
                <w:rFonts w:ascii="Arial" w:hAnsi="Arial" w:cs="Arial"/>
                <w:color w:val="F26B73"/>
              </w:rPr>
              <w:t>Data type</w:t>
            </w:r>
          </w:p>
        </w:tc>
        <w:tc>
          <w:tcPr>
            <w:tcW w:w="2026" w:type="dxa"/>
            <w:shd w:val="clear" w:color="auto" w:fill="auto"/>
          </w:tcPr>
          <w:p w14:paraId="02B47288" w14:textId="77777777" w:rsidR="00FC3339" w:rsidRPr="00FC3339" w:rsidRDefault="00FC3339" w:rsidP="00A33BF8">
            <w:pPr>
              <w:keepLines/>
              <w:rPr>
                <w:rFonts w:ascii="Arial" w:hAnsi="Arial" w:cs="Arial"/>
              </w:rPr>
            </w:pPr>
            <w:r w:rsidRPr="00FC3339">
              <w:rPr>
                <w:rFonts w:ascii="Arial" w:hAnsi="Arial" w:cs="Arial"/>
                <w:noProof/>
              </w:rPr>
              <w:t>String</w:t>
            </w:r>
          </w:p>
        </w:tc>
      </w:tr>
      <w:tr w:rsidR="00FC3339" w:rsidRPr="00FC3339" w14:paraId="3D95A0F6" w14:textId="77777777" w:rsidTr="00A33BF8">
        <w:tc>
          <w:tcPr>
            <w:tcW w:w="8100" w:type="dxa"/>
            <w:gridSpan w:val="4"/>
            <w:shd w:val="clear" w:color="auto" w:fill="auto"/>
          </w:tcPr>
          <w:p w14:paraId="424DCBF0" w14:textId="77777777" w:rsidR="00FC3339" w:rsidRPr="00FC3339" w:rsidRDefault="00FC3339" w:rsidP="00A33BF8">
            <w:pPr>
              <w:keepLines/>
              <w:rPr>
                <w:rFonts w:ascii="Arial" w:hAnsi="Arial" w:cs="Arial"/>
              </w:rPr>
            </w:pPr>
          </w:p>
        </w:tc>
      </w:tr>
      <w:tr w:rsidR="00FC3339" w:rsidRPr="00FC3339" w14:paraId="4CA08057" w14:textId="77777777" w:rsidTr="00A33BF8">
        <w:tc>
          <w:tcPr>
            <w:tcW w:w="2024" w:type="dxa"/>
            <w:shd w:val="clear" w:color="auto" w:fill="auto"/>
          </w:tcPr>
          <w:p w14:paraId="304CD0FD"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Format</w:t>
            </w:r>
          </w:p>
        </w:tc>
        <w:tc>
          <w:tcPr>
            <w:tcW w:w="2025" w:type="dxa"/>
            <w:shd w:val="clear" w:color="auto" w:fill="auto"/>
          </w:tcPr>
          <w:p w14:paraId="0DFA48AA" w14:textId="77777777" w:rsidR="00FC3339" w:rsidRPr="00FC3339" w:rsidRDefault="00FC3339" w:rsidP="00A33BF8">
            <w:pPr>
              <w:keepLines/>
              <w:rPr>
                <w:rFonts w:ascii="Arial" w:hAnsi="Arial" w:cs="Arial"/>
              </w:rPr>
            </w:pPr>
            <w:r w:rsidRPr="00FC3339">
              <w:rPr>
                <w:rFonts w:ascii="Arial" w:hAnsi="Arial" w:cs="Arial"/>
                <w:noProof/>
              </w:rPr>
              <w:t>AA</w:t>
            </w:r>
          </w:p>
        </w:tc>
        <w:tc>
          <w:tcPr>
            <w:tcW w:w="2025" w:type="dxa"/>
            <w:shd w:val="clear" w:color="auto" w:fill="auto"/>
          </w:tcPr>
          <w:p w14:paraId="55C25190" w14:textId="77777777" w:rsidR="00FC3339" w:rsidRPr="00FC3339" w:rsidRDefault="00FC3339" w:rsidP="00A33BF8">
            <w:pPr>
              <w:pStyle w:val="AttributeSubheading"/>
              <w:keepNext w:val="0"/>
              <w:rPr>
                <w:rFonts w:ascii="Arial" w:hAnsi="Arial" w:cs="Arial"/>
                <w:szCs w:val="20"/>
                <w:lang w:eastAsia="en-US"/>
              </w:rPr>
            </w:pPr>
            <w:r w:rsidRPr="00FC3339">
              <w:rPr>
                <w:rFonts w:ascii="Arial" w:hAnsi="Arial" w:cs="Arial"/>
                <w:i w:val="0"/>
                <w:color w:val="F26B73"/>
                <w:szCs w:val="20"/>
              </w:rPr>
              <w:t>Field size</w:t>
            </w:r>
          </w:p>
        </w:tc>
        <w:tc>
          <w:tcPr>
            <w:tcW w:w="2026" w:type="dxa"/>
            <w:shd w:val="clear" w:color="auto" w:fill="auto"/>
          </w:tcPr>
          <w:p w14:paraId="1ABFD6CF" w14:textId="77777777" w:rsidR="00FC3339" w:rsidRPr="00FC3339" w:rsidRDefault="00FC3339" w:rsidP="00A33BF8">
            <w:pPr>
              <w:keepLines/>
              <w:rPr>
                <w:rFonts w:ascii="Arial" w:hAnsi="Arial" w:cs="Arial"/>
              </w:rPr>
            </w:pPr>
            <w:r w:rsidRPr="00FC3339">
              <w:rPr>
                <w:rFonts w:ascii="Arial" w:hAnsi="Arial" w:cs="Arial"/>
                <w:noProof/>
              </w:rPr>
              <w:t>2</w:t>
            </w:r>
          </w:p>
        </w:tc>
      </w:tr>
      <w:tr w:rsidR="00FC3339" w:rsidRPr="00FC3339" w14:paraId="74FDCF99" w14:textId="77777777" w:rsidTr="00A33BF8">
        <w:tc>
          <w:tcPr>
            <w:tcW w:w="8100" w:type="dxa"/>
            <w:gridSpan w:val="4"/>
            <w:shd w:val="clear" w:color="auto" w:fill="auto"/>
          </w:tcPr>
          <w:p w14:paraId="44686BD6" w14:textId="77777777" w:rsidR="00FC3339" w:rsidRPr="00FC3339" w:rsidRDefault="00FC3339" w:rsidP="00A33BF8">
            <w:pPr>
              <w:keepLines/>
              <w:rPr>
                <w:rFonts w:ascii="Arial" w:hAnsi="Arial" w:cs="Arial"/>
              </w:rPr>
            </w:pPr>
          </w:p>
        </w:tc>
      </w:tr>
      <w:tr w:rsidR="00FC3339" w:rsidRPr="00FC3339" w14:paraId="096BBFE2" w14:textId="77777777" w:rsidTr="00A33BF8">
        <w:tc>
          <w:tcPr>
            <w:tcW w:w="2024" w:type="dxa"/>
            <w:shd w:val="clear" w:color="auto" w:fill="auto"/>
          </w:tcPr>
          <w:p w14:paraId="48121F23"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Location</w:t>
            </w:r>
          </w:p>
        </w:tc>
        <w:tc>
          <w:tcPr>
            <w:tcW w:w="2025" w:type="dxa"/>
            <w:shd w:val="clear" w:color="auto" w:fill="auto"/>
          </w:tcPr>
          <w:p w14:paraId="7A41539C" w14:textId="77777777" w:rsidR="00FC3339" w:rsidRPr="00FC3339" w:rsidRDefault="00FC3339" w:rsidP="00A33BF8">
            <w:pPr>
              <w:keepLines/>
              <w:rPr>
                <w:rFonts w:ascii="Arial" w:hAnsi="Arial" w:cs="Arial"/>
              </w:rPr>
            </w:pPr>
            <w:r w:rsidRPr="00FC3339">
              <w:rPr>
                <w:rFonts w:ascii="Arial" w:hAnsi="Arial" w:cs="Arial"/>
                <w:noProof/>
              </w:rPr>
              <w:t>Episode record</w:t>
            </w:r>
          </w:p>
        </w:tc>
        <w:tc>
          <w:tcPr>
            <w:tcW w:w="2025" w:type="dxa"/>
            <w:shd w:val="clear" w:color="auto" w:fill="auto"/>
          </w:tcPr>
          <w:p w14:paraId="373175F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Position</w:t>
            </w:r>
          </w:p>
        </w:tc>
        <w:tc>
          <w:tcPr>
            <w:tcW w:w="2026" w:type="dxa"/>
            <w:shd w:val="clear" w:color="auto" w:fill="auto"/>
          </w:tcPr>
          <w:p w14:paraId="7F876CF4" w14:textId="77777777" w:rsidR="00FC3339" w:rsidRPr="00FC3339" w:rsidRDefault="00FC3339" w:rsidP="00A33BF8">
            <w:pPr>
              <w:keepLines/>
              <w:rPr>
                <w:rFonts w:ascii="Arial" w:hAnsi="Arial" w:cs="Arial"/>
              </w:rPr>
            </w:pPr>
            <w:r w:rsidRPr="00FC3339">
              <w:rPr>
                <w:rFonts w:ascii="Arial" w:hAnsi="Arial" w:cs="Arial"/>
                <w:noProof/>
              </w:rPr>
              <w:t>15</w:t>
            </w:r>
          </w:p>
        </w:tc>
      </w:tr>
      <w:tr w:rsidR="00FC3339" w:rsidRPr="00FC3339" w14:paraId="594C0B1F" w14:textId="77777777" w:rsidTr="00A33BF8">
        <w:tc>
          <w:tcPr>
            <w:tcW w:w="8100" w:type="dxa"/>
            <w:gridSpan w:val="4"/>
            <w:shd w:val="clear" w:color="auto" w:fill="auto"/>
          </w:tcPr>
          <w:p w14:paraId="05AD02AB" w14:textId="77777777" w:rsidR="00FC3339" w:rsidRPr="00FC3339" w:rsidRDefault="00FC3339" w:rsidP="00A33BF8">
            <w:pPr>
              <w:keepLines/>
              <w:rPr>
                <w:rFonts w:ascii="Arial" w:hAnsi="Arial" w:cs="Arial"/>
              </w:rPr>
            </w:pPr>
          </w:p>
        </w:tc>
      </w:tr>
      <w:tr w:rsidR="00FC3339" w:rsidRPr="00FC3339" w14:paraId="738DB0E5" w14:textId="77777777" w:rsidTr="00A33BF8">
        <w:tc>
          <w:tcPr>
            <w:tcW w:w="2024" w:type="dxa"/>
            <w:shd w:val="clear" w:color="auto" w:fill="auto"/>
          </w:tcPr>
          <w:p w14:paraId="55539C85"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Permissible values</w:t>
            </w:r>
          </w:p>
        </w:tc>
        <w:tc>
          <w:tcPr>
            <w:tcW w:w="6076" w:type="dxa"/>
            <w:gridSpan w:val="3"/>
            <w:shd w:val="clear" w:color="auto" w:fill="auto"/>
          </w:tcPr>
          <w:p w14:paraId="03A8889D" w14:textId="77777777" w:rsidR="00FC3339" w:rsidRPr="00FC3339" w:rsidRDefault="00FC3339" w:rsidP="00A33BF8">
            <w:pPr>
              <w:keepLines/>
              <w:rPr>
                <w:rFonts w:ascii="Arial" w:hAnsi="Arial" w:cs="Arial"/>
              </w:rPr>
            </w:pPr>
            <w:r w:rsidRPr="00FC3339">
              <w:rPr>
                <w:rFonts w:ascii="Arial" w:hAnsi="Arial" w:cs="Arial"/>
                <w:noProof/>
              </w:rPr>
              <w:t xml:space="preserve">Codeset available on request, please email </w:t>
            </w:r>
            <w:hyperlink r:id="rId35" w:history="1">
              <w:r w:rsidRPr="00FC3339">
                <w:rPr>
                  <w:rStyle w:val="Hyperlink"/>
                  <w:rFonts w:ascii="Arial" w:hAnsi="Arial" w:cs="Arial"/>
                  <w:noProof/>
                </w:rPr>
                <w:t>perinatal.data@dhhs.vic.gov.au</w:t>
              </w:r>
            </w:hyperlink>
          </w:p>
        </w:tc>
      </w:tr>
      <w:tr w:rsidR="00FC3339" w:rsidRPr="00FC3339" w14:paraId="249047E3" w14:textId="77777777" w:rsidTr="00A33BF8">
        <w:tc>
          <w:tcPr>
            <w:tcW w:w="8100" w:type="dxa"/>
            <w:gridSpan w:val="4"/>
            <w:shd w:val="clear" w:color="auto" w:fill="auto"/>
          </w:tcPr>
          <w:p w14:paraId="1DC8346F" w14:textId="77777777" w:rsidR="00FC3339" w:rsidRPr="00FC3339" w:rsidRDefault="00FC3339" w:rsidP="00A33BF8">
            <w:pPr>
              <w:keepLines/>
              <w:rPr>
                <w:rFonts w:ascii="Arial" w:hAnsi="Arial" w:cs="Arial"/>
              </w:rPr>
            </w:pPr>
          </w:p>
        </w:tc>
      </w:tr>
      <w:tr w:rsidR="00FC3339" w:rsidRPr="00FC3339" w14:paraId="66286AB9" w14:textId="77777777" w:rsidTr="00A33BF8">
        <w:tblPrEx>
          <w:tblLook w:val="04A0" w:firstRow="1" w:lastRow="0" w:firstColumn="1" w:lastColumn="0" w:noHBand="0" w:noVBand="1"/>
        </w:tblPrEx>
        <w:tc>
          <w:tcPr>
            <w:tcW w:w="2024" w:type="dxa"/>
            <w:shd w:val="clear" w:color="auto" w:fill="auto"/>
          </w:tcPr>
          <w:p w14:paraId="4E22A6D5"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Reporting guide</w:t>
            </w:r>
          </w:p>
        </w:tc>
        <w:tc>
          <w:tcPr>
            <w:tcW w:w="6076" w:type="dxa"/>
            <w:gridSpan w:val="3"/>
            <w:shd w:val="clear" w:color="auto" w:fill="auto"/>
          </w:tcPr>
          <w:p w14:paraId="22670B47" w14:textId="77777777" w:rsidR="00FC3339" w:rsidRPr="00FC3339" w:rsidRDefault="00FC3339" w:rsidP="00A33BF8">
            <w:pPr>
              <w:keepLines/>
              <w:rPr>
                <w:rFonts w:ascii="Arial" w:hAnsi="Arial" w:cs="Arial"/>
              </w:rPr>
            </w:pPr>
            <w:r w:rsidRPr="00FC3339">
              <w:rPr>
                <w:rFonts w:ascii="Arial" w:hAnsi="Arial" w:cs="Arial"/>
                <w:noProof/>
              </w:rPr>
              <w:t>The type of road on which the mother normally resides</w:t>
            </w:r>
          </w:p>
        </w:tc>
      </w:tr>
      <w:tr w:rsidR="00FC3339" w:rsidRPr="00FC3339" w14:paraId="22C32634" w14:textId="77777777" w:rsidTr="00A33BF8">
        <w:tc>
          <w:tcPr>
            <w:tcW w:w="8100" w:type="dxa"/>
            <w:gridSpan w:val="4"/>
            <w:shd w:val="clear" w:color="auto" w:fill="auto"/>
          </w:tcPr>
          <w:p w14:paraId="3793236F" w14:textId="77777777" w:rsidR="00FC3339" w:rsidRPr="00FC3339" w:rsidRDefault="00FC3339" w:rsidP="00A33BF8">
            <w:pPr>
              <w:keepLines/>
              <w:rPr>
                <w:rFonts w:ascii="Arial" w:hAnsi="Arial" w:cs="Arial"/>
              </w:rPr>
            </w:pPr>
          </w:p>
        </w:tc>
      </w:tr>
      <w:tr w:rsidR="00FC3339" w:rsidRPr="00FC3339" w14:paraId="6D01D857" w14:textId="77777777" w:rsidTr="00A33BF8">
        <w:tc>
          <w:tcPr>
            <w:tcW w:w="2024" w:type="dxa"/>
            <w:shd w:val="clear" w:color="auto" w:fill="auto"/>
          </w:tcPr>
          <w:p w14:paraId="339D5A4E"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by</w:t>
            </w:r>
          </w:p>
        </w:tc>
        <w:tc>
          <w:tcPr>
            <w:tcW w:w="6076" w:type="dxa"/>
            <w:gridSpan w:val="3"/>
            <w:shd w:val="clear" w:color="auto" w:fill="auto"/>
          </w:tcPr>
          <w:p w14:paraId="369E2BC4" w14:textId="77777777" w:rsidR="00FC3339" w:rsidRPr="00FC3339" w:rsidRDefault="00FC3339" w:rsidP="00A33BF8">
            <w:pPr>
              <w:keepLines/>
              <w:rPr>
                <w:rFonts w:ascii="Arial" w:hAnsi="Arial" w:cs="Arial"/>
              </w:rPr>
            </w:pPr>
            <w:r w:rsidRPr="00FC3339">
              <w:rPr>
                <w:rFonts w:ascii="Arial" w:hAnsi="Arial" w:cs="Arial"/>
                <w:noProof/>
              </w:rPr>
              <w:t>All Victorian hospitals where a birth has occurred and homebirth practitioners</w:t>
            </w:r>
          </w:p>
        </w:tc>
      </w:tr>
      <w:tr w:rsidR="00FC3339" w:rsidRPr="00FC3339" w14:paraId="6915F439" w14:textId="77777777" w:rsidTr="00A33BF8">
        <w:tc>
          <w:tcPr>
            <w:tcW w:w="8100" w:type="dxa"/>
            <w:gridSpan w:val="4"/>
            <w:shd w:val="clear" w:color="auto" w:fill="auto"/>
          </w:tcPr>
          <w:p w14:paraId="7AD56F26" w14:textId="77777777" w:rsidR="00FC3339" w:rsidRPr="00FC3339" w:rsidRDefault="00FC3339" w:rsidP="00A33BF8">
            <w:pPr>
              <w:keepLines/>
              <w:rPr>
                <w:rFonts w:ascii="Arial" w:hAnsi="Arial" w:cs="Arial"/>
              </w:rPr>
            </w:pPr>
          </w:p>
        </w:tc>
      </w:tr>
      <w:tr w:rsidR="00FC3339" w:rsidRPr="00FC3339" w14:paraId="5BAB211C" w14:textId="77777777" w:rsidTr="00A33BF8">
        <w:tc>
          <w:tcPr>
            <w:tcW w:w="2024" w:type="dxa"/>
            <w:shd w:val="clear" w:color="auto" w:fill="auto"/>
          </w:tcPr>
          <w:p w14:paraId="0A470C72"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for</w:t>
            </w:r>
          </w:p>
        </w:tc>
        <w:tc>
          <w:tcPr>
            <w:tcW w:w="6076" w:type="dxa"/>
            <w:gridSpan w:val="3"/>
            <w:shd w:val="clear" w:color="auto" w:fill="auto"/>
          </w:tcPr>
          <w:p w14:paraId="62B52DCE" w14:textId="77777777" w:rsidR="00FC3339" w:rsidRPr="00FC3339" w:rsidRDefault="00FC3339" w:rsidP="00A33BF8">
            <w:pPr>
              <w:keepLines/>
              <w:rPr>
                <w:rFonts w:ascii="Arial" w:hAnsi="Arial" w:cs="Arial"/>
              </w:rPr>
            </w:pPr>
            <w:r w:rsidRPr="00FC3339">
              <w:rPr>
                <w:rFonts w:ascii="Arial" w:hAnsi="Arial" w:cs="Arial"/>
                <w:noProof/>
              </w:rPr>
              <w:t>All birth episodes</w:t>
            </w:r>
          </w:p>
        </w:tc>
      </w:tr>
      <w:tr w:rsidR="00FC3339" w:rsidRPr="00FC3339" w14:paraId="68EE5C2E" w14:textId="77777777" w:rsidTr="00A33BF8">
        <w:tc>
          <w:tcPr>
            <w:tcW w:w="8100" w:type="dxa"/>
            <w:gridSpan w:val="4"/>
            <w:shd w:val="clear" w:color="auto" w:fill="auto"/>
          </w:tcPr>
          <w:p w14:paraId="4F2210E1" w14:textId="77777777" w:rsidR="00FC3339" w:rsidRPr="00FC3339" w:rsidRDefault="00FC3339" w:rsidP="00A33BF8">
            <w:pPr>
              <w:keepLines/>
              <w:rPr>
                <w:rFonts w:ascii="Arial" w:hAnsi="Arial" w:cs="Arial"/>
              </w:rPr>
            </w:pPr>
          </w:p>
        </w:tc>
      </w:tr>
      <w:tr w:rsidR="00FC3339" w:rsidRPr="00FC3339" w14:paraId="0E9634E5" w14:textId="77777777" w:rsidTr="00A33BF8">
        <w:tblPrEx>
          <w:tblLook w:val="04A0" w:firstRow="1" w:lastRow="0" w:firstColumn="1" w:lastColumn="0" w:noHBand="0" w:noVBand="1"/>
        </w:tblPrEx>
        <w:tc>
          <w:tcPr>
            <w:tcW w:w="2024" w:type="dxa"/>
            <w:shd w:val="clear" w:color="auto" w:fill="auto"/>
          </w:tcPr>
          <w:p w14:paraId="1B5345C0"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concepts (Section 2):</w:t>
            </w:r>
          </w:p>
        </w:tc>
        <w:tc>
          <w:tcPr>
            <w:tcW w:w="6076" w:type="dxa"/>
            <w:gridSpan w:val="3"/>
            <w:shd w:val="clear" w:color="auto" w:fill="auto"/>
          </w:tcPr>
          <w:p w14:paraId="64A7A5F3" w14:textId="77777777" w:rsidR="00FC3339" w:rsidRPr="00FC3339" w:rsidRDefault="00FC3339" w:rsidP="00A33BF8">
            <w:pPr>
              <w:keepLines/>
              <w:rPr>
                <w:rFonts w:ascii="Arial" w:hAnsi="Arial" w:cs="Arial"/>
              </w:rPr>
            </w:pPr>
            <w:r w:rsidRPr="00FC3339">
              <w:rPr>
                <w:rFonts w:ascii="Arial" w:hAnsi="Arial" w:cs="Arial"/>
                <w:noProof/>
              </w:rPr>
              <w:t>None specified</w:t>
            </w:r>
          </w:p>
        </w:tc>
      </w:tr>
      <w:tr w:rsidR="00FC3339" w:rsidRPr="00FC3339" w14:paraId="1B8A29C2" w14:textId="77777777" w:rsidTr="00A33BF8">
        <w:tc>
          <w:tcPr>
            <w:tcW w:w="8100" w:type="dxa"/>
            <w:gridSpan w:val="4"/>
            <w:shd w:val="clear" w:color="auto" w:fill="auto"/>
          </w:tcPr>
          <w:p w14:paraId="3377F1F6" w14:textId="77777777" w:rsidR="00FC3339" w:rsidRPr="00FC3339" w:rsidRDefault="00FC3339" w:rsidP="00A33BF8">
            <w:pPr>
              <w:keepLines/>
              <w:rPr>
                <w:rFonts w:ascii="Arial" w:hAnsi="Arial" w:cs="Arial"/>
              </w:rPr>
            </w:pPr>
          </w:p>
        </w:tc>
      </w:tr>
      <w:tr w:rsidR="00FC3339" w:rsidRPr="00FC3339" w14:paraId="0C9E6110" w14:textId="77777777" w:rsidTr="00A33BF8">
        <w:tblPrEx>
          <w:tblLook w:val="04A0" w:firstRow="1" w:lastRow="0" w:firstColumn="1" w:lastColumn="0" w:noHBand="0" w:noVBand="1"/>
        </w:tblPrEx>
        <w:tc>
          <w:tcPr>
            <w:tcW w:w="2024" w:type="dxa"/>
            <w:shd w:val="clear" w:color="auto" w:fill="auto"/>
          </w:tcPr>
          <w:p w14:paraId="1E70C495"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data items (this section):</w:t>
            </w:r>
          </w:p>
        </w:tc>
        <w:tc>
          <w:tcPr>
            <w:tcW w:w="6076" w:type="dxa"/>
            <w:gridSpan w:val="3"/>
            <w:shd w:val="clear" w:color="auto" w:fill="auto"/>
          </w:tcPr>
          <w:p w14:paraId="67323815" w14:textId="1EA61F82" w:rsidR="00FC3339" w:rsidRPr="00FC3339" w:rsidRDefault="00E30295" w:rsidP="00E30295">
            <w:pPr>
              <w:pStyle w:val="ListParagraph"/>
              <w:keepLines/>
              <w:ind w:left="0"/>
              <w:rPr>
                <w:rFonts w:ascii="Arial" w:hAnsi="Arial" w:cs="Arial"/>
              </w:rPr>
            </w:pPr>
            <w:r w:rsidRPr="00FC3339">
              <w:rPr>
                <w:rFonts w:ascii="Arial" w:hAnsi="Arial" w:cs="Arial"/>
                <w:highlight w:val="green"/>
              </w:rPr>
              <w:t xml:space="preserve">Residential locality; Residential postcode; </w:t>
            </w:r>
            <w:r w:rsidR="00FC3339" w:rsidRPr="00FC3339">
              <w:rPr>
                <w:rFonts w:ascii="Arial" w:hAnsi="Arial" w:cs="Arial"/>
                <w:noProof/>
              </w:rPr>
              <w:t>Residential road name – mother, Residential road number – mother</w:t>
            </w:r>
            <w:r>
              <w:rPr>
                <w:rFonts w:ascii="Arial" w:hAnsi="Arial" w:cs="Arial"/>
                <w:noProof/>
              </w:rPr>
              <w:t>;</w:t>
            </w:r>
            <w:r w:rsidR="00FC3339" w:rsidRPr="00FC3339">
              <w:rPr>
                <w:rFonts w:ascii="Arial" w:hAnsi="Arial" w:cs="Arial"/>
                <w:highlight w:val="green"/>
              </w:rPr>
              <w:t xml:space="preserve"> Residential road type </w:t>
            </w:r>
            <w:r>
              <w:rPr>
                <w:rFonts w:ascii="Arial" w:hAnsi="Arial" w:cs="Arial"/>
                <w:highlight w:val="green"/>
              </w:rPr>
              <w:t>–</w:t>
            </w:r>
            <w:r w:rsidR="00FC3339" w:rsidRPr="00FC3339">
              <w:rPr>
                <w:rFonts w:ascii="Arial" w:hAnsi="Arial" w:cs="Arial"/>
                <w:highlight w:val="green"/>
              </w:rPr>
              <w:t xml:space="preserve"> mother</w:t>
            </w:r>
          </w:p>
        </w:tc>
      </w:tr>
      <w:tr w:rsidR="00FC3339" w:rsidRPr="00FC3339" w14:paraId="6277C418" w14:textId="77777777" w:rsidTr="00A33BF8">
        <w:tc>
          <w:tcPr>
            <w:tcW w:w="8100" w:type="dxa"/>
            <w:gridSpan w:val="4"/>
            <w:shd w:val="clear" w:color="auto" w:fill="auto"/>
          </w:tcPr>
          <w:p w14:paraId="32FE57B7" w14:textId="77777777" w:rsidR="00FC3339" w:rsidRPr="00FC3339" w:rsidRDefault="00FC3339" w:rsidP="00A33BF8">
            <w:pPr>
              <w:keepLines/>
              <w:rPr>
                <w:rFonts w:ascii="Arial" w:hAnsi="Arial" w:cs="Arial"/>
              </w:rPr>
            </w:pPr>
          </w:p>
        </w:tc>
      </w:tr>
      <w:tr w:rsidR="00FC3339" w:rsidRPr="00FC3339" w14:paraId="72E0831F" w14:textId="77777777" w:rsidTr="00A33BF8">
        <w:tblPrEx>
          <w:tblLook w:val="04A0" w:firstRow="1" w:lastRow="0" w:firstColumn="1" w:lastColumn="0" w:noHBand="0" w:noVBand="1"/>
        </w:tblPrEx>
        <w:tc>
          <w:tcPr>
            <w:tcW w:w="2024" w:type="dxa"/>
            <w:shd w:val="clear" w:color="auto" w:fill="auto"/>
          </w:tcPr>
          <w:p w14:paraId="27AACAE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business rules (Section 4):</w:t>
            </w:r>
          </w:p>
        </w:tc>
        <w:tc>
          <w:tcPr>
            <w:tcW w:w="6076" w:type="dxa"/>
            <w:gridSpan w:val="3"/>
            <w:shd w:val="clear" w:color="auto" w:fill="auto"/>
          </w:tcPr>
          <w:p w14:paraId="5E36AEE6" w14:textId="4BEC1739" w:rsidR="00FC3339" w:rsidRPr="00FC3339" w:rsidRDefault="00FC3339" w:rsidP="00A33BF8">
            <w:pPr>
              <w:pStyle w:val="ListParagraph"/>
              <w:keepLines/>
              <w:ind w:left="0"/>
              <w:rPr>
                <w:rFonts w:ascii="Arial" w:hAnsi="Arial" w:cs="Arial"/>
              </w:rPr>
            </w:pPr>
            <w:r w:rsidRPr="00FC3339">
              <w:rPr>
                <w:rFonts w:ascii="Arial" w:hAnsi="Arial" w:cs="Arial"/>
                <w:strike/>
                <w:noProof/>
              </w:rPr>
              <w:t xml:space="preserve">None specified </w:t>
            </w:r>
            <w:r w:rsidR="007B116A">
              <w:rPr>
                <w:rFonts w:ascii="Arial" w:hAnsi="Arial" w:cs="Arial"/>
                <w:strike/>
                <w:noProof/>
              </w:rPr>
              <w:t>*</w:t>
            </w:r>
            <w:r w:rsidRPr="00FC3339">
              <w:rPr>
                <w:rFonts w:ascii="Arial" w:hAnsi="Arial" w:cs="Arial"/>
                <w:noProof/>
                <w:highlight w:val="green"/>
              </w:rPr>
              <w:t>Mandatory to report data items</w:t>
            </w:r>
          </w:p>
        </w:tc>
      </w:tr>
    </w:tbl>
    <w:p w14:paraId="2A1326BD" w14:textId="77777777" w:rsidR="00FC3339" w:rsidRPr="00FC3339" w:rsidRDefault="00FC3339" w:rsidP="00FC3339">
      <w:pPr>
        <w:keepLines/>
        <w:rPr>
          <w:rStyle w:val="Strong"/>
          <w:rFonts w:ascii="Arial" w:eastAsia="MS Gothic" w:hAnsi="Arial" w:cs="Arial"/>
          <w:lang w:eastAsia="en-AU"/>
        </w:rPr>
      </w:pPr>
    </w:p>
    <w:p w14:paraId="3BC1D87B" w14:textId="77777777" w:rsidR="00FC3339" w:rsidRPr="00FC3339" w:rsidRDefault="00FC3339" w:rsidP="00FC3339">
      <w:pPr>
        <w:keepLines/>
        <w:rPr>
          <w:rStyle w:val="Strong"/>
          <w:rFonts w:ascii="Arial" w:eastAsia="MS Gothic" w:hAnsi="Arial" w:cs="Arial"/>
          <w:b w:val="0"/>
          <w:bCs w:val="0"/>
          <w:lang w:eastAsia="en-AU"/>
        </w:rPr>
      </w:pPr>
      <w:r w:rsidRPr="00FC3339">
        <w:rPr>
          <w:rStyle w:val="Strong"/>
          <w:rFonts w:ascii="Arial" w:eastAsia="MS Gothic" w:hAnsi="Arial" w:cs="Arial"/>
        </w:rPr>
        <w:t>Administration</w:t>
      </w:r>
    </w:p>
    <w:p w14:paraId="169ACCE3" w14:textId="77777777" w:rsidR="00FC3339" w:rsidRPr="00FC3339" w:rsidRDefault="00FC3339" w:rsidP="00FC3339">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FC3339" w:rsidRPr="00FC3339" w14:paraId="443D5FAD" w14:textId="77777777" w:rsidTr="00A33BF8">
        <w:tc>
          <w:tcPr>
            <w:tcW w:w="2025" w:type="dxa"/>
            <w:shd w:val="clear" w:color="auto" w:fill="auto"/>
          </w:tcPr>
          <w:p w14:paraId="4BB2F103"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Principal data users</w:t>
            </w:r>
          </w:p>
        </w:tc>
        <w:tc>
          <w:tcPr>
            <w:tcW w:w="6075" w:type="dxa"/>
            <w:gridSpan w:val="3"/>
            <w:shd w:val="clear" w:color="auto" w:fill="auto"/>
          </w:tcPr>
          <w:p w14:paraId="2AD4E40C" w14:textId="77777777" w:rsidR="00FC3339" w:rsidRPr="00FC3339" w:rsidRDefault="00FC3339" w:rsidP="00A33BF8">
            <w:pPr>
              <w:keepLines/>
              <w:rPr>
                <w:rFonts w:ascii="Arial" w:hAnsi="Arial" w:cs="Arial"/>
              </w:rPr>
            </w:pPr>
            <w:r w:rsidRPr="00FC3339">
              <w:rPr>
                <w:rFonts w:ascii="Arial" w:hAnsi="Arial" w:cs="Arial"/>
                <w:noProof/>
              </w:rPr>
              <w:t>Consultative Council on Obstetric and Paediatric Mortality and Morbidity</w:t>
            </w:r>
          </w:p>
        </w:tc>
      </w:tr>
      <w:tr w:rsidR="00FC3339" w:rsidRPr="00FC3339" w14:paraId="7AFFB89E" w14:textId="77777777" w:rsidTr="00A33BF8">
        <w:tc>
          <w:tcPr>
            <w:tcW w:w="8100" w:type="dxa"/>
            <w:gridSpan w:val="4"/>
            <w:shd w:val="clear" w:color="auto" w:fill="auto"/>
          </w:tcPr>
          <w:p w14:paraId="018C35FC" w14:textId="77777777" w:rsidR="00FC3339" w:rsidRPr="00FC3339" w:rsidRDefault="00FC3339" w:rsidP="00A33BF8">
            <w:pPr>
              <w:keepLines/>
              <w:rPr>
                <w:rFonts w:ascii="Arial" w:hAnsi="Arial" w:cs="Arial"/>
              </w:rPr>
            </w:pPr>
          </w:p>
        </w:tc>
      </w:tr>
      <w:tr w:rsidR="00FC3339" w:rsidRPr="00FC3339" w14:paraId="606C1109" w14:textId="77777777" w:rsidTr="00A33BF8">
        <w:tc>
          <w:tcPr>
            <w:tcW w:w="2025" w:type="dxa"/>
            <w:shd w:val="clear" w:color="auto" w:fill="auto"/>
          </w:tcPr>
          <w:p w14:paraId="3F5A8ED2"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Definition source</w:t>
            </w:r>
          </w:p>
        </w:tc>
        <w:tc>
          <w:tcPr>
            <w:tcW w:w="2025" w:type="dxa"/>
            <w:shd w:val="clear" w:color="auto" w:fill="auto"/>
          </w:tcPr>
          <w:p w14:paraId="1025D241" w14:textId="77777777" w:rsidR="00FC3339" w:rsidRPr="00FC3339" w:rsidRDefault="00FC3339" w:rsidP="00A33BF8">
            <w:pPr>
              <w:keepLines/>
              <w:rPr>
                <w:rFonts w:ascii="Arial" w:hAnsi="Arial" w:cs="Arial"/>
              </w:rPr>
            </w:pPr>
            <w:r w:rsidRPr="00FC3339">
              <w:rPr>
                <w:rFonts w:ascii="Arial" w:hAnsi="Arial" w:cs="Arial"/>
                <w:noProof/>
              </w:rPr>
              <w:t>DHHS</w:t>
            </w:r>
          </w:p>
        </w:tc>
        <w:tc>
          <w:tcPr>
            <w:tcW w:w="2025" w:type="dxa"/>
            <w:shd w:val="clear" w:color="auto" w:fill="auto"/>
          </w:tcPr>
          <w:p w14:paraId="15FFB16D"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Version</w:t>
            </w:r>
          </w:p>
        </w:tc>
        <w:tc>
          <w:tcPr>
            <w:tcW w:w="2025" w:type="dxa"/>
            <w:shd w:val="clear" w:color="auto" w:fill="auto"/>
          </w:tcPr>
          <w:p w14:paraId="0D4663B7" w14:textId="77777777" w:rsidR="00FC3339" w:rsidRPr="00FC3339" w:rsidRDefault="00FC3339" w:rsidP="00A33BF8">
            <w:pPr>
              <w:keepLines/>
              <w:rPr>
                <w:rFonts w:ascii="Arial" w:hAnsi="Arial" w:cs="Arial"/>
              </w:rPr>
            </w:pPr>
            <w:r w:rsidRPr="00FC3339">
              <w:rPr>
                <w:rFonts w:ascii="Arial" w:hAnsi="Arial" w:cs="Arial"/>
                <w:noProof/>
              </w:rPr>
              <w:t>1. January 2009</w:t>
            </w:r>
          </w:p>
        </w:tc>
      </w:tr>
      <w:tr w:rsidR="00FC3339" w:rsidRPr="00FC3339" w14:paraId="39B5C6E0" w14:textId="77777777" w:rsidTr="00A33BF8">
        <w:tc>
          <w:tcPr>
            <w:tcW w:w="8100" w:type="dxa"/>
            <w:gridSpan w:val="4"/>
            <w:shd w:val="clear" w:color="auto" w:fill="auto"/>
          </w:tcPr>
          <w:p w14:paraId="2CD670E5" w14:textId="77777777" w:rsidR="00FC3339" w:rsidRPr="00FC3339" w:rsidRDefault="00FC3339" w:rsidP="00A33BF8">
            <w:pPr>
              <w:keepLines/>
              <w:rPr>
                <w:rFonts w:ascii="Arial" w:hAnsi="Arial" w:cs="Arial"/>
              </w:rPr>
            </w:pPr>
          </w:p>
        </w:tc>
      </w:tr>
      <w:tr w:rsidR="00FC3339" w:rsidRPr="00FC3339" w14:paraId="2B8D4DBB" w14:textId="77777777" w:rsidTr="00A33BF8">
        <w:tc>
          <w:tcPr>
            <w:tcW w:w="2025" w:type="dxa"/>
            <w:shd w:val="clear" w:color="auto" w:fill="auto"/>
          </w:tcPr>
          <w:p w14:paraId="0D9B565F"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Codeset source</w:t>
            </w:r>
          </w:p>
        </w:tc>
        <w:tc>
          <w:tcPr>
            <w:tcW w:w="2025" w:type="dxa"/>
            <w:shd w:val="clear" w:color="auto" w:fill="auto"/>
          </w:tcPr>
          <w:p w14:paraId="1B4D2992" w14:textId="77777777" w:rsidR="00FC3339" w:rsidRPr="00FC3339" w:rsidRDefault="00FC3339" w:rsidP="00A33BF8">
            <w:pPr>
              <w:keepLines/>
              <w:rPr>
                <w:rFonts w:ascii="Arial" w:hAnsi="Arial" w:cs="Arial"/>
              </w:rPr>
            </w:pPr>
            <w:r w:rsidRPr="00FC3339">
              <w:rPr>
                <w:rFonts w:ascii="Arial" w:hAnsi="Arial" w:cs="Arial"/>
                <w:noProof/>
              </w:rPr>
              <w:t>Not applicable</w:t>
            </w:r>
          </w:p>
        </w:tc>
        <w:tc>
          <w:tcPr>
            <w:tcW w:w="2025" w:type="dxa"/>
            <w:shd w:val="clear" w:color="auto" w:fill="auto"/>
          </w:tcPr>
          <w:p w14:paraId="7A407C3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Collection start date</w:t>
            </w:r>
          </w:p>
        </w:tc>
        <w:tc>
          <w:tcPr>
            <w:tcW w:w="2025" w:type="dxa"/>
            <w:shd w:val="clear" w:color="auto" w:fill="auto"/>
          </w:tcPr>
          <w:p w14:paraId="16EA09F9" w14:textId="77777777" w:rsidR="00FC3339" w:rsidRPr="00FC3339" w:rsidRDefault="00FC3339" w:rsidP="00A33BF8">
            <w:pPr>
              <w:keepLines/>
              <w:rPr>
                <w:rFonts w:ascii="Arial" w:hAnsi="Arial" w:cs="Arial"/>
              </w:rPr>
            </w:pPr>
            <w:r w:rsidRPr="00FC3339">
              <w:rPr>
                <w:rFonts w:ascii="Arial" w:hAnsi="Arial" w:cs="Arial"/>
                <w:noProof/>
              </w:rPr>
              <w:t>2009</w:t>
            </w:r>
          </w:p>
        </w:tc>
      </w:tr>
    </w:tbl>
    <w:p w14:paraId="66EBC238" w14:textId="77777777" w:rsidR="00FC3339" w:rsidRPr="00FC3339" w:rsidRDefault="00FC3339" w:rsidP="00FC3339">
      <w:pPr>
        <w:keepLines/>
        <w:rPr>
          <w:rFonts w:ascii="Arial" w:hAnsi="Arial" w:cs="Arial"/>
        </w:rPr>
      </w:pPr>
    </w:p>
    <w:p w14:paraId="7D86BC86" w14:textId="77777777" w:rsidR="00FC3339" w:rsidRPr="00564E9C" w:rsidRDefault="00FC3339" w:rsidP="00FC3339">
      <w:pPr>
        <w:rPr>
          <w:rFonts w:cs="Arial"/>
        </w:rPr>
      </w:pPr>
      <w:r>
        <w:rPr>
          <w:rFonts w:cs="Arial"/>
        </w:rPr>
        <w:br w:type="page"/>
      </w:r>
    </w:p>
    <w:p w14:paraId="34FB6D3F" w14:textId="77777777" w:rsidR="00FC3339" w:rsidRPr="00564E9C" w:rsidRDefault="00FC3339" w:rsidP="00CE41BE">
      <w:pPr>
        <w:pStyle w:val="Heading2"/>
      </w:pPr>
      <w:bookmarkStart w:id="256" w:name="_Toc350263851"/>
      <w:bookmarkStart w:id="257" w:name="_Toc499799008"/>
      <w:bookmarkStart w:id="258" w:name="_Toc533164630"/>
      <w:bookmarkStart w:id="259" w:name="_Toc13799784"/>
      <w:r w:rsidRPr="00E30295">
        <w:rPr>
          <w:highlight w:val="green"/>
        </w:rPr>
        <w:t xml:space="preserve">Residential road type – </w:t>
      </w:r>
      <w:bookmarkEnd w:id="256"/>
      <w:r w:rsidRPr="00E30295">
        <w:rPr>
          <w:highlight w:val="green"/>
        </w:rPr>
        <w:t>mother</w:t>
      </w:r>
      <w:bookmarkEnd w:id="257"/>
      <w:bookmarkEnd w:id="258"/>
      <w:bookmarkEnd w:id="259"/>
    </w:p>
    <w:p w14:paraId="2C9ADA70" w14:textId="77777777" w:rsidR="00FC3339" w:rsidRPr="00FC3339" w:rsidRDefault="00FC3339" w:rsidP="00FC3339">
      <w:pPr>
        <w:keepLines/>
        <w:rPr>
          <w:rStyle w:val="Strong"/>
          <w:rFonts w:ascii="Arial" w:eastAsia="MS Gothic" w:hAnsi="Arial" w:cs="Arial"/>
          <w:b w:val="0"/>
          <w:bCs w:val="0"/>
          <w:color w:val="F26B73"/>
        </w:rPr>
      </w:pPr>
      <w:r w:rsidRPr="00FC3339">
        <w:rPr>
          <w:rStyle w:val="Strong"/>
          <w:rFonts w:ascii="Arial" w:eastAsia="MS Gothic" w:hAnsi="Arial" w:cs="Arial"/>
        </w:rPr>
        <w:t>Specification</w:t>
      </w:r>
    </w:p>
    <w:p w14:paraId="4BBAB847" w14:textId="77777777" w:rsidR="00FC3339" w:rsidRPr="00FC3339" w:rsidRDefault="00FC3339" w:rsidP="00FC3339">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FC3339" w:rsidRPr="00FC3339" w14:paraId="6ABFBDCB" w14:textId="77777777" w:rsidTr="00A33BF8">
        <w:tc>
          <w:tcPr>
            <w:tcW w:w="2024" w:type="dxa"/>
            <w:shd w:val="clear" w:color="auto" w:fill="auto"/>
          </w:tcPr>
          <w:p w14:paraId="553C617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Definition</w:t>
            </w:r>
          </w:p>
        </w:tc>
        <w:tc>
          <w:tcPr>
            <w:tcW w:w="6076" w:type="dxa"/>
            <w:gridSpan w:val="3"/>
            <w:shd w:val="clear" w:color="auto" w:fill="auto"/>
          </w:tcPr>
          <w:p w14:paraId="08742518" w14:textId="77777777" w:rsidR="00FC3339" w:rsidRPr="00FC3339" w:rsidRDefault="00FC3339" w:rsidP="00A33BF8">
            <w:pPr>
              <w:keepLines/>
              <w:rPr>
                <w:rFonts w:ascii="Arial" w:hAnsi="Arial" w:cs="Arial"/>
              </w:rPr>
            </w:pPr>
            <w:r w:rsidRPr="00FC3339">
              <w:rPr>
                <w:rFonts w:ascii="Arial" w:hAnsi="Arial" w:cs="Arial"/>
                <w:noProof/>
              </w:rPr>
              <w:t>The type of road or thoroughfare of the mother’s normal residential address</w:t>
            </w:r>
          </w:p>
        </w:tc>
      </w:tr>
      <w:tr w:rsidR="00FC3339" w:rsidRPr="00FC3339" w14:paraId="498F5242" w14:textId="77777777" w:rsidTr="00A33BF8">
        <w:tc>
          <w:tcPr>
            <w:tcW w:w="8100" w:type="dxa"/>
            <w:gridSpan w:val="4"/>
            <w:shd w:val="clear" w:color="auto" w:fill="auto"/>
          </w:tcPr>
          <w:p w14:paraId="58E0F7CD" w14:textId="77777777" w:rsidR="00FC3339" w:rsidRPr="00FC3339" w:rsidRDefault="00FC3339" w:rsidP="00A33BF8">
            <w:pPr>
              <w:keepLines/>
              <w:rPr>
                <w:rFonts w:ascii="Arial" w:hAnsi="Arial" w:cs="Arial"/>
              </w:rPr>
            </w:pPr>
          </w:p>
        </w:tc>
      </w:tr>
      <w:tr w:rsidR="00FC3339" w:rsidRPr="00FC3339" w14:paraId="3A8A87E5" w14:textId="77777777" w:rsidTr="00A33BF8">
        <w:tc>
          <w:tcPr>
            <w:tcW w:w="2024" w:type="dxa"/>
            <w:shd w:val="clear" w:color="auto" w:fill="auto"/>
          </w:tcPr>
          <w:p w14:paraId="1A537F34"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Representation class</w:t>
            </w:r>
          </w:p>
        </w:tc>
        <w:tc>
          <w:tcPr>
            <w:tcW w:w="2025" w:type="dxa"/>
            <w:shd w:val="clear" w:color="auto" w:fill="auto"/>
          </w:tcPr>
          <w:p w14:paraId="10439D79" w14:textId="77777777" w:rsidR="00FC3339" w:rsidRPr="00FC3339" w:rsidRDefault="00FC3339" w:rsidP="00A33BF8">
            <w:pPr>
              <w:keepLines/>
              <w:rPr>
                <w:rFonts w:ascii="Arial" w:hAnsi="Arial" w:cs="Arial"/>
              </w:rPr>
            </w:pPr>
            <w:r w:rsidRPr="00FC3339">
              <w:rPr>
                <w:rFonts w:ascii="Arial" w:hAnsi="Arial" w:cs="Arial"/>
                <w:noProof/>
              </w:rPr>
              <w:t>Code</w:t>
            </w:r>
          </w:p>
        </w:tc>
        <w:tc>
          <w:tcPr>
            <w:tcW w:w="2025" w:type="dxa"/>
            <w:shd w:val="clear" w:color="auto" w:fill="auto"/>
          </w:tcPr>
          <w:p w14:paraId="0CFCEB8C" w14:textId="77777777" w:rsidR="00FC3339" w:rsidRPr="00FC3339" w:rsidRDefault="00FC3339" w:rsidP="00A33BF8">
            <w:pPr>
              <w:keepLines/>
              <w:rPr>
                <w:rFonts w:ascii="Arial" w:hAnsi="Arial" w:cs="Arial"/>
              </w:rPr>
            </w:pPr>
            <w:r w:rsidRPr="00FC3339">
              <w:rPr>
                <w:rFonts w:ascii="Arial" w:hAnsi="Arial" w:cs="Arial"/>
                <w:color w:val="F26B73"/>
              </w:rPr>
              <w:t>Data type</w:t>
            </w:r>
          </w:p>
        </w:tc>
        <w:tc>
          <w:tcPr>
            <w:tcW w:w="2026" w:type="dxa"/>
            <w:shd w:val="clear" w:color="auto" w:fill="auto"/>
          </w:tcPr>
          <w:p w14:paraId="5DE5235D" w14:textId="77777777" w:rsidR="00FC3339" w:rsidRPr="00FC3339" w:rsidRDefault="00FC3339" w:rsidP="00A33BF8">
            <w:pPr>
              <w:keepLines/>
              <w:rPr>
                <w:rFonts w:ascii="Arial" w:hAnsi="Arial" w:cs="Arial"/>
              </w:rPr>
            </w:pPr>
            <w:r w:rsidRPr="00FC3339">
              <w:rPr>
                <w:rFonts w:ascii="Arial" w:hAnsi="Arial" w:cs="Arial"/>
                <w:noProof/>
              </w:rPr>
              <w:t>String</w:t>
            </w:r>
          </w:p>
        </w:tc>
      </w:tr>
      <w:tr w:rsidR="00FC3339" w:rsidRPr="00FC3339" w14:paraId="6D97C9E4" w14:textId="77777777" w:rsidTr="00A33BF8">
        <w:tc>
          <w:tcPr>
            <w:tcW w:w="8100" w:type="dxa"/>
            <w:gridSpan w:val="4"/>
            <w:shd w:val="clear" w:color="auto" w:fill="auto"/>
          </w:tcPr>
          <w:p w14:paraId="6F8C1F40" w14:textId="77777777" w:rsidR="00FC3339" w:rsidRPr="00FC3339" w:rsidRDefault="00FC3339" w:rsidP="00A33BF8">
            <w:pPr>
              <w:keepLines/>
              <w:rPr>
                <w:rFonts w:ascii="Arial" w:hAnsi="Arial" w:cs="Arial"/>
              </w:rPr>
            </w:pPr>
          </w:p>
        </w:tc>
      </w:tr>
      <w:tr w:rsidR="00FC3339" w:rsidRPr="00FC3339" w14:paraId="44C308E7" w14:textId="77777777" w:rsidTr="00A33BF8">
        <w:tc>
          <w:tcPr>
            <w:tcW w:w="2024" w:type="dxa"/>
            <w:shd w:val="clear" w:color="auto" w:fill="auto"/>
          </w:tcPr>
          <w:p w14:paraId="7329228A"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Format</w:t>
            </w:r>
          </w:p>
        </w:tc>
        <w:tc>
          <w:tcPr>
            <w:tcW w:w="2025" w:type="dxa"/>
            <w:shd w:val="clear" w:color="auto" w:fill="auto"/>
          </w:tcPr>
          <w:p w14:paraId="0C1F0BEF" w14:textId="77777777" w:rsidR="00FC3339" w:rsidRPr="00FC3339" w:rsidRDefault="00FC3339" w:rsidP="00A33BF8">
            <w:pPr>
              <w:keepLines/>
              <w:rPr>
                <w:rFonts w:ascii="Arial" w:hAnsi="Arial" w:cs="Arial"/>
              </w:rPr>
            </w:pPr>
            <w:r w:rsidRPr="00FC3339">
              <w:rPr>
                <w:rFonts w:ascii="Arial" w:hAnsi="Arial" w:cs="Arial"/>
                <w:noProof/>
              </w:rPr>
              <w:t>AAAA</w:t>
            </w:r>
          </w:p>
        </w:tc>
        <w:tc>
          <w:tcPr>
            <w:tcW w:w="2025" w:type="dxa"/>
            <w:shd w:val="clear" w:color="auto" w:fill="auto"/>
          </w:tcPr>
          <w:p w14:paraId="1E1996C9" w14:textId="77777777" w:rsidR="00FC3339" w:rsidRPr="00FC3339" w:rsidRDefault="00FC3339" w:rsidP="00A33BF8">
            <w:pPr>
              <w:pStyle w:val="AttributeSubheading"/>
              <w:keepNext w:val="0"/>
              <w:rPr>
                <w:rFonts w:ascii="Arial" w:hAnsi="Arial" w:cs="Arial"/>
                <w:szCs w:val="20"/>
                <w:lang w:eastAsia="en-US"/>
              </w:rPr>
            </w:pPr>
            <w:r w:rsidRPr="00FC3339">
              <w:rPr>
                <w:rFonts w:ascii="Arial" w:hAnsi="Arial" w:cs="Arial"/>
                <w:i w:val="0"/>
                <w:color w:val="F26B73"/>
                <w:szCs w:val="20"/>
              </w:rPr>
              <w:t>Field size</w:t>
            </w:r>
          </w:p>
        </w:tc>
        <w:tc>
          <w:tcPr>
            <w:tcW w:w="2026" w:type="dxa"/>
            <w:shd w:val="clear" w:color="auto" w:fill="auto"/>
          </w:tcPr>
          <w:p w14:paraId="56BA5105" w14:textId="77777777" w:rsidR="00FC3339" w:rsidRPr="00FC3339" w:rsidRDefault="00FC3339" w:rsidP="00A33BF8">
            <w:pPr>
              <w:keepLines/>
              <w:rPr>
                <w:rFonts w:ascii="Arial" w:hAnsi="Arial" w:cs="Arial"/>
              </w:rPr>
            </w:pPr>
            <w:r w:rsidRPr="00FC3339">
              <w:rPr>
                <w:rFonts w:ascii="Arial" w:hAnsi="Arial" w:cs="Arial"/>
                <w:noProof/>
              </w:rPr>
              <w:t>4</w:t>
            </w:r>
          </w:p>
        </w:tc>
      </w:tr>
      <w:tr w:rsidR="00FC3339" w:rsidRPr="00FC3339" w14:paraId="7A77377F" w14:textId="77777777" w:rsidTr="00A33BF8">
        <w:tc>
          <w:tcPr>
            <w:tcW w:w="8100" w:type="dxa"/>
            <w:gridSpan w:val="4"/>
            <w:shd w:val="clear" w:color="auto" w:fill="auto"/>
          </w:tcPr>
          <w:p w14:paraId="093968D4" w14:textId="77777777" w:rsidR="00FC3339" w:rsidRPr="00FC3339" w:rsidRDefault="00FC3339" w:rsidP="00A33BF8">
            <w:pPr>
              <w:keepLines/>
              <w:rPr>
                <w:rFonts w:ascii="Arial" w:hAnsi="Arial" w:cs="Arial"/>
              </w:rPr>
            </w:pPr>
          </w:p>
        </w:tc>
      </w:tr>
      <w:tr w:rsidR="00FC3339" w:rsidRPr="00FC3339" w14:paraId="3B723507" w14:textId="77777777" w:rsidTr="00A33BF8">
        <w:tc>
          <w:tcPr>
            <w:tcW w:w="2024" w:type="dxa"/>
            <w:shd w:val="clear" w:color="auto" w:fill="auto"/>
          </w:tcPr>
          <w:p w14:paraId="4A9902F7"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Location</w:t>
            </w:r>
          </w:p>
        </w:tc>
        <w:tc>
          <w:tcPr>
            <w:tcW w:w="2025" w:type="dxa"/>
            <w:shd w:val="clear" w:color="auto" w:fill="auto"/>
          </w:tcPr>
          <w:p w14:paraId="6B139312" w14:textId="77777777" w:rsidR="00FC3339" w:rsidRPr="00FC3339" w:rsidRDefault="00FC3339" w:rsidP="00A33BF8">
            <w:pPr>
              <w:keepLines/>
              <w:rPr>
                <w:rFonts w:ascii="Arial" w:hAnsi="Arial" w:cs="Arial"/>
              </w:rPr>
            </w:pPr>
            <w:r w:rsidRPr="00FC3339">
              <w:rPr>
                <w:rFonts w:ascii="Arial" w:hAnsi="Arial" w:cs="Arial"/>
                <w:noProof/>
              </w:rPr>
              <w:t>Episode record</w:t>
            </w:r>
          </w:p>
        </w:tc>
        <w:tc>
          <w:tcPr>
            <w:tcW w:w="2025" w:type="dxa"/>
            <w:shd w:val="clear" w:color="auto" w:fill="auto"/>
          </w:tcPr>
          <w:p w14:paraId="68FE157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Position</w:t>
            </w:r>
          </w:p>
        </w:tc>
        <w:tc>
          <w:tcPr>
            <w:tcW w:w="2026" w:type="dxa"/>
            <w:shd w:val="clear" w:color="auto" w:fill="auto"/>
          </w:tcPr>
          <w:p w14:paraId="768A8737" w14:textId="77777777" w:rsidR="00FC3339" w:rsidRPr="00FC3339" w:rsidRDefault="00FC3339" w:rsidP="00A33BF8">
            <w:pPr>
              <w:keepLines/>
              <w:rPr>
                <w:rFonts w:ascii="Arial" w:hAnsi="Arial" w:cs="Arial"/>
              </w:rPr>
            </w:pPr>
            <w:r w:rsidRPr="00FC3339">
              <w:rPr>
                <w:rFonts w:ascii="Arial" w:hAnsi="Arial" w:cs="Arial"/>
                <w:noProof/>
              </w:rPr>
              <w:t>16</w:t>
            </w:r>
          </w:p>
        </w:tc>
      </w:tr>
      <w:tr w:rsidR="00FC3339" w:rsidRPr="00FC3339" w14:paraId="07B130EF" w14:textId="77777777" w:rsidTr="00A33BF8">
        <w:tc>
          <w:tcPr>
            <w:tcW w:w="8100" w:type="dxa"/>
            <w:gridSpan w:val="4"/>
            <w:shd w:val="clear" w:color="auto" w:fill="auto"/>
          </w:tcPr>
          <w:p w14:paraId="276924B0" w14:textId="77777777" w:rsidR="00FC3339" w:rsidRPr="00FC3339" w:rsidRDefault="00FC3339" w:rsidP="00A33BF8">
            <w:pPr>
              <w:keepLines/>
              <w:rPr>
                <w:rFonts w:ascii="Arial" w:hAnsi="Arial" w:cs="Arial"/>
              </w:rPr>
            </w:pPr>
          </w:p>
        </w:tc>
      </w:tr>
      <w:tr w:rsidR="00FC3339" w:rsidRPr="00FC3339" w14:paraId="7AA79A6B" w14:textId="77777777" w:rsidTr="00A33BF8">
        <w:tc>
          <w:tcPr>
            <w:tcW w:w="2024" w:type="dxa"/>
            <w:shd w:val="clear" w:color="auto" w:fill="auto"/>
          </w:tcPr>
          <w:p w14:paraId="33AEEEC2"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Permissible values</w:t>
            </w:r>
          </w:p>
        </w:tc>
        <w:tc>
          <w:tcPr>
            <w:tcW w:w="6076" w:type="dxa"/>
            <w:gridSpan w:val="3"/>
            <w:shd w:val="clear" w:color="auto" w:fill="auto"/>
          </w:tcPr>
          <w:p w14:paraId="590A4937" w14:textId="77777777" w:rsidR="00FC3339" w:rsidRPr="00FC3339" w:rsidRDefault="00FC3339" w:rsidP="00A33BF8">
            <w:pPr>
              <w:keepLines/>
              <w:rPr>
                <w:rFonts w:ascii="Arial" w:hAnsi="Arial" w:cs="Arial"/>
              </w:rPr>
            </w:pPr>
            <w:r w:rsidRPr="00FC3339">
              <w:rPr>
                <w:rFonts w:ascii="Arial" w:hAnsi="Arial" w:cs="Arial"/>
                <w:noProof/>
              </w:rPr>
              <w:t xml:space="preserve">Codeset available on request, please email </w:t>
            </w:r>
            <w:hyperlink r:id="rId36" w:history="1">
              <w:r w:rsidRPr="00FC3339">
                <w:rPr>
                  <w:rStyle w:val="Hyperlink"/>
                  <w:rFonts w:ascii="Arial" w:hAnsi="Arial" w:cs="Arial"/>
                  <w:noProof/>
                </w:rPr>
                <w:t>perinatal.data@dhhs.vic.gov.au</w:t>
              </w:r>
            </w:hyperlink>
          </w:p>
        </w:tc>
      </w:tr>
      <w:tr w:rsidR="00FC3339" w:rsidRPr="00FC3339" w14:paraId="34167B68" w14:textId="77777777" w:rsidTr="00A33BF8">
        <w:tc>
          <w:tcPr>
            <w:tcW w:w="8100" w:type="dxa"/>
            <w:gridSpan w:val="4"/>
            <w:shd w:val="clear" w:color="auto" w:fill="auto"/>
          </w:tcPr>
          <w:p w14:paraId="0ADBFA1A" w14:textId="77777777" w:rsidR="00FC3339" w:rsidRPr="00FC3339" w:rsidRDefault="00FC3339" w:rsidP="00A33BF8">
            <w:pPr>
              <w:keepLines/>
              <w:rPr>
                <w:rFonts w:ascii="Arial" w:hAnsi="Arial" w:cs="Arial"/>
              </w:rPr>
            </w:pPr>
          </w:p>
        </w:tc>
      </w:tr>
      <w:tr w:rsidR="00FC3339" w:rsidRPr="00FC3339" w14:paraId="643E9ED1" w14:textId="77777777" w:rsidTr="00A33BF8">
        <w:tblPrEx>
          <w:tblLook w:val="04A0" w:firstRow="1" w:lastRow="0" w:firstColumn="1" w:lastColumn="0" w:noHBand="0" w:noVBand="1"/>
        </w:tblPrEx>
        <w:tc>
          <w:tcPr>
            <w:tcW w:w="2024" w:type="dxa"/>
            <w:shd w:val="clear" w:color="auto" w:fill="auto"/>
          </w:tcPr>
          <w:p w14:paraId="5D8914F4"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Reporting guide</w:t>
            </w:r>
          </w:p>
        </w:tc>
        <w:tc>
          <w:tcPr>
            <w:tcW w:w="6076" w:type="dxa"/>
            <w:gridSpan w:val="3"/>
            <w:shd w:val="clear" w:color="auto" w:fill="auto"/>
          </w:tcPr>
          <w:p w14:paraId="6EF5BC1D" w14:textId="77777777" w:rsidR="00FC3339" w:rsidRPr="00FC3339" w:rsidRDefault="00FC3339" w:rsidP="00A33BF8">
            <w:pPr>
              <w:keepLines/>
              <w:rPr>
                <w:rFonts w:ascii="Arial" w:hAnsi="Arial" w:cs="Arial"/>
              </w:rPr>
            </w:pPr>
            <w:r w:rsidRPr="00FC3339">
              <w:rPr>
                <w:rFonts w:ascii="Arial" w:hAnsi="Arial" w:cs="Arial"/>
                <w:noProof/>
              </w:rPr>
              <w:t>The type of road where the mother normally resides</w:t>
            </w:r>
          </w:p>
        </w:tc>
      </w:tr>
      <w:tr w:rsidR="00FC3339" w:rsidRPr="00FC3339" w14:paraId="5CEBC0E8" w14:textId="77777777" w:rsidTr="00A33BF8">
        <w:tc>
          <w:tcPr>
            <w:tcW w:w="8100" w:type="dxa"/>
            <w:gridSpan w:val="4"/>
            <w:shd w:val="clear" w:color="auto" w:fill="auto"/>
          </w:tcPr>
          <w:p w14:paraId="515FA28C" w14:textId="77777777" w:rsidR="00FC3339" w:rsidRPr="00FC3339" w:rsidRDefault="00FC3339" w:rsidP="00A33BF8">
            <w:pPr>
              <w:keepLines/>
              <w:rPr>
                <w:rFonts w:ascii="Arial" w:hAnsi="Arial" w:cs="Arial"/>
              </w:rPr>
            </w:pPr>
          </w:p>
        </w:tc>
      </w:tr>
      <w:tr w:rsidR="00FC3339" w:rsidRPr="00FC3339" w14:paraId="4A3C9E5E" w14:textId="77777777" w:rsidTr="00A33BF8">
        <w:tc>
          <w:tcPr>
            <w:tcW w:w="2024" w:type="dxa"/>
            <w:shd w:val="clear" w:color="auto" w:fill="auto"/>
          </w:tcPr>
          <w:p w14:paraId="5B545B4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by</w:t>
            </w:r>
          </w:p>
        </w:tc>
        <w:tc>
          <w:tcPr>
            <w:tcW w:w="6076" w:type="dxa"/>
            <w:gridSpan w:val="3"/>
            <w:shd w:val="clear" w:color="auto" w:fill="auto"/>
          </w:tcPr>
          <w:p w14:paraId="4E3E61D9" w14:textId="77777777" w:rsidR="00FC3339" w:rsidRPr="00FC3339" w:rsidRDefault="00FC3339" w:rsidP="00A33BF8">
            <w:pPr>
              <w:keepLines/>
              <w:rPr>
                <w:rFonts w:ascii="Arial" w:hAnsi="Arial" w:cs="Arial"/>
              </w:rPr>
            </w:pPr>
            <w:r w:rsidRPr="00FC3339">
              <w:rPr>
                <w:rFonts w:ascii="Arial" w:hAnsi="Arial" w:cs="Arial"/>
                <w:noProof/>
              </w:rPr>
              <w:t>All Victorian hospitals where a birth has occurred and homebirth practitioners</w:t>
            </w:r>
          </w:p>
        </w:tc>
      </w:tr>
      <w:tr w:rsidR="00FC3339" w:rsidRPr="00FC3339" w14:paraId="6193A6FC" w14:textId="77777777" w:rsidTr="00A33BF8">
        <w:tc>
          <w:tcPr>
            <w:tcW w:w="8100" w:type="dxa"/>
            <w:gridSpan w:val="4"/>
            <w:shd w:val="clear" w:color="auto" w:fill="auto"/>
          </w:tcPr>
          <w:p w14:paraId="12946281" w14:textId="77777777" w:rsidR="00FC3339" w:rsidRPr="00FC3339" w:rsidRDefault="00FC3339" w:rsidP="00A33BF8">
            <w:pPr>
              <w:keepLines/>
              <w:rPr>
                <w:rFonts w:ascii="Arial" w:hAnsi="Arial" w:cs="Arial"/>
              </w:rPr>
            </w:pPr>
          </w:p>
        </w:tc>
      </w:tr>
      <w:tr w:rsidR="00FC3339" w:rsidRPr="00FC3339" w14:paraId="4313CBF2" w14:textId="77777777" w:rsidTr="00A33BF8">
        <w:tc>
          <w:tcPr>
            <w:tcW w:w="2024" w:type="dxa"/>
            <w:shd w:val="clear" w:color="auto" w:fill="auto"/>
          </w:tcPr>
          <w:p w14:paraId="7879ED42"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Reported for</w:t>
            </w:r>
          </w:p>
        </w:tc>
        <w:tc>
          <w:tcPr>
            <w:tcW w:w="6076" w:type="dxa"/>
            <w:gridSpan w:val="3"/>
            <w:shd w:val="clear" w:color="auto" w:fill="auto"/>
          </w:tcPr>
          <w:p w14:paraId="788FE367" w14:textId="77777777" w:rsidR="00FC3339" w:rsidRPr="00FC3339" w:rsidRDefault="00FC3339" w:rsidP="00A33BF8">
            <w:pPr>
              <w:keepLines/>
              <w:rPr>
                <w:rFonts w:ascii="Arial" w:hAnsi="Arial" w:cs="Arial"/>
              </w:rPr>
            </w:pPr>
            <w:r w:rsidRPr="00FC3339">
              <w:rPr>
                <w:rFonts w:ascii="Arial" w:hAnsi="Arial" w:cs="Arial"/>
                <w:noProof/>
              </w:rPr>
              <w:t>All birth episodes</w:t>
            </w:r>
          </w:p>
        </w:tc>
      </w:tr>
      <w:tr w:rsidR="00FC3339" w:rsidRPr="00FC3339" w14:paraId="0370A183" w14:textId="77777777" w:rsidTr="00A33BF8">
        <w:tc>
          <w:tcPr>
            <w:tcW w:w="8100" w:type="dxa"/>
            <w:gridSpan w:val="4"/>
            <w:shd w:val="clear" w:color="auto" w:fill="auto"/>
          </w:tcPr>
          <w:p w14:paraId="6983E18C" w14:textId="77777777" w:rsidR="00FC3339" w:rsidRPr="00FC3339" w:rsidRDefault="00FC3339" w:rsidP="00A33BF8">
            <w:pPr>
              <w:keepLines/>
              <w:rPr>
                <w:rFonts w:ascii="Arial" w:hAnsi="Arial" w:cs="Arial"/>
              </w:rPr>
            </w:pPr>
          </w:p>
        </w:tc>
      </w:tr>
      <w:tr w:rsidR="00FC3339" w:rsidRPr="00FC3339" w14:paraId="0BA306E2" w14:textId="77777777" w:rsidTr="00A33BF8">
        <w:tblPrEx>
          <w:tblLook w:val="04A0" w:firstRow="1" w:lastRow="0" w:firstColumn="1" w:lastColumn="0" w:noHBand="0" w:noVBand="1"/>
        </w:tblPrEx>
        <w:tc>
          <w:tcPr>
            <w:tcW w:w="2024" w:type="dxa"/>
            <w:shd w:val="clear" w:color="auto" w:fill="auto"/>
          </w:tcPr>
          <w:p w14:paraId="12F0D66A"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concepts (Section 2):</w:t>
            </w:r>
          </w:p>
        </w:tc>
        <w:tc>
          <w:tcPr>
            <w:tcW w:w="6076" w:type="dxa"/>
            <w:gridSpan w:val="3"/>
            <w:shd w:val="clear" w:color="auto" w:fill="auto"/>
          </w:tcPr>
          <w:p w14:paraId="3C5E6059" w14:textId="77777777" w:rsidR="00FC3339" w:rsidRPr="00FC3339" w:rsidRDefault="00FC3339" w:rsidP="00A33BF8">
            <w:pPr>
              <w:keepLines/>
              <w:rPr>
                <w:rFonts w:ascii="Arial" w:hAnsi="Arial" w:cs="Arial"/>
              </w:rPr>
            </w:pPr>
            <w:r w:rsidRPr="00FC3339">
              <w:rPr>
                <w:rFonts w:ascii="Arial" w:hAnsi="Arial" w:cs="Arial"/>
                <w:noProof/>
              </w:rPr>
              <w:t>None specified</w:t>
            </w:r>
          </w:p>
        </w:tc>
      </w:tr>
      <w:tr w:rsidR="00FC3339" w:rsidRPr="00FC3339" w14:paraId="5E8570FA" w14:textId="77777777" w:rsidTr="00A33BF8">
        <w:tc>
          <w:tcPr>
            <w:tcW w:w="8100" w:type="dxa"/>
            <w:gridSpan w:val="4"/>
            <w:shd w:val="clear" w:color="auto" w:fill="auto"/>
          </w:tcPr>
          <w:p w14:paraId="084BC9B2" w14:textId="77777777" w:rsidR="00FC3339" w:rsidRPr="00FC3339" w:rsidRDefault="00FC3339" w:rsidP="00A33BF8">
            <w:pPr>
              <w:keepLines/>
              <w:rPr>
                <w:rFonts w:ascii="Arial" w:hAnsi="Arial" w:cs="Arial"/>
              </w:rPr>
            </w:pPr>
          </w:p>
        </w:tc>
      </w:tr>
      <w:tr w:rsidR="00FC3339" w:rsidRPr="00FC3339" w14:paraId="7B91D556" w14:textId="77777777" w:rsidTr="00A33BF8">
        <w:tblPrEx>
          <w:tblLook w:val="04A0" w:firstRow="1" w:lastRow="0" w:firstColumn="1" w:lastColumn="0" w:noHBand="0" w:noVBand="1"/>
        </w:tblPrEx>
        <w:tc>
          <w:tcPr>
            <w:tcW w:w="2024" w:type="dxa"/>
            <w:shd w:val="clear" w:color="auto" w:fill="auto"/>
          </w:tcPr>
          <w:p w14:paraId="404C1351"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data items (this section):</w:t>
            </w:r>
          </w:p>
        </w:tc>
        <w:tc>
          <w:tcPr>
            <w:tcW w:w="6076" w:type="dxa"/>
            <w:gridSpan w:val="3"/>
            <w:shd w:val="clear" w:color="auto" w:fill="auto"/>
          </w:tcPr>
          <w:p w14:paraId="418DE4DD" w14:textId="5925C292" w:rsidR="00FC3339" w:rsidRPr="00FC3339" w:rsidRDefault="00E30295" w:rsidP="00A33BF8">
            <w:pPr>
              <w:pStyle w:val="ListParagraph"/>
              <w:keepLines/>
              <w:ind w:left="0"/>
              <w:rPr>
                <w:rFonts w:ascii="Arial" w:hAnsi="Arial" w:cs="Arial"/>
              </w:rPr>
            </w:pPr>
            <w:r w:rsidRPr="00FC3339">
              <w:rPr>
                <w:rFonts w:ascii="Arial" w:hAnsi="Arial" w:cs="Arial"/>
                <w:highlight w:val="green"/>
              </w:rPr>
              <w:t xml:space="preserve">Residential locality; Residential postcode; </w:t>
            </w:r>
            <w:r w:rsidR="00FC3339" w:rsidRPr="00FC3339">
              <w:rPr>
                <w:rFonts w:ascii="Arial" w:hAnsi="Arial" w:cs="Arial"/>
                <w:noProof/>
              </w:rPr>
              <w:t>Residential road name – mother, Residential road number – mother, Residential road suffix code – mother</w:t>
            </w:r>
          </w:p>
        </w:tc>
      </w:tr>
      <w:tr w:rsidR="00FC3339" w:rsidRPr="00FC3339" w14:paraId="66B652A0" w14:textId="77777777" w:rsidTr="00A33BF8">
        <w:tc>
          <w:tcPr>
            <w:tcW w:w="8100" w:type="dxa"/>
            <w:gridSpan w:val="4"/>
            <w:shd w:val="clear" w:color="auto" w:fill="auto"/>
          </w:tcPr>
          <w:p w14:paraId="24B24964" w14:textId="77777777" w:rsidR="00FC3339" w:rsidRPr="00FC3339" w:rsidRDefault="00FC3339" w:rsidP="00A33BF8">
            <w:pPr>
              <w:keepLines/>
              <w:rPr>
                <w:rFonts w:ascii="Arial" w:hAnsi="Arial" w:cs="Arial"/>
              </w:rPr>
            </w:pPr>
          </w:p>
        </w:tc>
      </w:tr>
      <w:tr w:rsidR="00FC3339" w:rsidRPr="00FC3339" w14:paraId="7F6BE465" w14:textId="77777777" w:rsidTr="00A33BF8">
        <w:tblPrEx>
          <w:tblLook w:val="04A0" w:firstRow="1" w:lastRow="0" w:firstColumn="1" w:lastColumn="0" w:noHBand="0" w:noVBand="1"/>
        </w:tblPrEx>
        <w:tc>
          <w:tcPr>
            <w:tcW w:w="2024" w:type="dxa"/>
            <w:shd w:val="clear" w:color="auto" w:fill="auto"/>
          </w:tcPr>
          <w:p w14:paraId="7B8CA10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Related business rules (Section 4):</w:t>
            </w:r>
          </w:p>
        </w:tc>
        <w:tc>
          <w:tcPr>
            <w:tcW w:w="6076" w:type="dxa"/>
            <w:gridSpan w:val="3"/>
            <w:shd w:val="clear" w:color="auto" w:fill="auto"/>
          </w:tcPr>
          <w:p w14:paraId="5D0AB919" w14:textId="3B43D1D4" w:rsidR="00FC3339" w:rsidRPr="00FC3339" w:rsidRDefault="00FC3339" w:rsidP="00A33BF8">
            <w:pPr>
              <w:pStyle w:val="ListParagraph"/>
              <w:keepLines/>
              <w:ind w:left="0"/>
              <w:rPr>
                <w:rFonts w:ascii="Arial" w:hAnsi="Arial" w:cs="Arial"/>
              </w:rPr>
            </w:pPr>
            <w:r w:rsidRPr="00FC3339">
              <w:rPr>
                <w:rFonts w:ascii="Arial" w:hAnsi="Arial" w:cs="Arial"/>
                <w:strike/>
                <w:noProof/>
              </w:rPr>
              <w:t xml:space="preserve">None specified </w:t>
            </w:r>
            <w:r w:rsidR="007B116A">
              <w:rPr>
                <w:rFonts w:ascii="Arial" w:hAnsi="Arial" w:cs="Arial"/>
                <w:strike/>
                <w:noProof/>
              </w:rPr>
              <w:t>*</w:t>
            </w:r>
            <w:r w:rsidRPr="00FC3339">
              <w:rPr>
                <w:rFonts w:ascii="Arial" w:hAnsi="Arial" w:cs="Arial"/>
                <w:noProof/>
                <w:highlight w:val="green"/>
              </w:rPr>
              <w:t>Mandatory to report data items</w:t>
            </w:r>
          </w:p>
        </w:tc>
      </w:tr>
    </w:tbl>
    <w:p w14:paraId="6926019B" w14:textId="77777777" w:rsidR="00FC3339" w:rsidRPr="00FC3339" w:rsidRDefault="00FC3339" w:rsidP="00FC3339">
      <w:pPr>
        <w:keepLines/>
        <w:rPr>
          <w:rStyle w:val="Strong"/>
          <w:rFonts w:ascii="Arial" w:eastAsia="MS Gothic" w:hAnsi="Arial" w:cs="Arial"/>
          <w:lang w:eastAsia="en-AU"/>
        </w:rPr>
      </w:pPr>
    </w:p>
    <w:p w14:paraId="72188E84" w14:textId="77777777" w:rsidR="00FC3339" w:rsidRPr="00FC3339" w:rsidRDefault="00FC3339" w:rsidP="00FC3339">
      <w:pPr>
        <w:keepLines/>
        <w:rPr>
          <w:rStyle w:val="Strong"/>
          <w:rFonts w:ascii="Arial" w:eastAsia="MS Gothic" w:hAnsi="Arial" w:cs="Arial"/>
          <w:b w:val="0"/>
          <w:bCs w:val="0"/>
          <w:lang w:eastAsia="en-AU"/>
        </w:rPr>
      </w:pPr>
      <w:r w:rsidRPr="00FC3339">
        <w:rPr>
          <w:rStyle w:val="Strong"/>
          <w:rFonts w:ascii="Arial" w:eastAsia="MS Gothic" w:hAnsi="Arial" w:cs="Arial"/>
        </w:rPr>
        <w:t>Administration</w:t>
      </w:r>
    </w:p>
    <w:p w14:paraId="33205DC8" w14:textId="77777777" w:rsidR="00FC3339" w:rsidRPr="00FC3339" w:rsidRDefault="00FC3339" w:rsidP="00FC3339">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789"/>
        <w:gridCol w:w="236"/>
        <w:gridCol w:w="2025"/>
      </w:tblGrid>
      <w:tr w:rsidR="00FC3339" w:rsidRPr="00FC3339" w14:paraId="6665954C" w14:textId="77777777" w:rsidTr="00A33BF8">
        <w:tc>
          <w:tcPr>
            <w:tcW w:w="2025" w:type="dxa"/>
            <w:shd w:val="clear" w:color="auto" w:fill="auto"/>
          </w:tcPr>
          <w:p w14:paraId="7BBA96FF"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Principal data users</w:t>
            </w:r>
          </w:p>
        </w:tc>
        <w:tc>
          <w:tcPr>
            <w:tcW w:w="6075" w:type="dxa"/>
            <w:gridSpan w:val="4"/>
            <w:shd w:val="clear" w:color="auto" w:fill="auto"/>
          </w:tcPr>
          <w:p w14:paraId="403FB092" w14:textId="77777777" w:rsidR="00FC3339" w:rsidRPr="00FC3339" w:rsidRDefault="00FC3339" w:rsidP="00A33BF8">
            <w:pPr>
              <w:keepLines/>
              <w:rPr>
                <w:rFonts w:ascii="Arial" w:hAnsi="Arial" w:cs="Arial"/>
              </w:rPr>
            </w:pPr>
            <w:r w:rsidRPr="00FC3339">
              <w:rPr>
                <w:rFonts w:ascii="Arial" w:hAnsi="Arial" w:cs="Arial"/>
                <w:noProof/>
              </w:rPr>
              <w:t>Consultative Council on Obstetric and Paediatric Mortality and Morbidity</w:t>
            </w:r>
          </w:p>
        </w:tc>
      </w:tr>
      <w:tr w:rsidR="00FC3339" w:rsidRPr="00FC3339" w14:paraId="1E77B406" w14:textId="77777777" w:rsidTr="00A33BF8">
        <w:tc>
          <w:tcPr>
            <w:tcW w:w="8100" w:type="dxa"/>
            <w:gridSpan w:val="5"/>
            <w:shd w:val="clear" w:color="auto" w:fill="auto"/>
          </w:tcPr>
          <w:p w14:paraId="621D70A7" w14:textId="77777777" w:rsidR="00FC3339" w:rsidRPr="00FC3339" w:rsidRDefault="00FC3339" w:rsidP="00A33BF8">
            <w:pPr>
              <w:keepLines/>
              <w:rPr>
                <w:rFonts w:ascii="Arial" w:hAnsi="Arial" w:cs="Arial"/>
              </w:rPr>
            </w:pPr>
          </w:p>
        </w:tc>
      </w:tr>
      <w:tr w:rsidR="00FC3339" w:rsidRPr="00FC3339" w14:paraId="5E2BDE5B" w14:textId="77777777" w:rsidTr="00A33BF8">
        <w:tc>
          <w:tcPr>
            <w:tcW w:w="2025" w:type="dxa"/>
            <w:shd w:val="clear" w:color="auto" w:fill="auto"/>
          </w:tcPr>
          <w:p w14:paraId="71421F98"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Definition source</w:t>
            </w:r>
          </w:p>
        </w:tc>
        <w:tc>
          <w:tcPr>
            <w:tcW w:w="2025" w:type="dxa"/>
            <w:shd w:val="clear" w:color="auto" w:fill="auto"/>
          </w:tcPr>
          <w:p w14:paraId="10C30D1F" w14:textId="77777777" w:rsidR="00FC3339" w:rsidRPr="00FC3339" w:rsidRDefault="00FC3339" w:rsidP="00A33BF8">
            <w:pPr>
              <w:keepLines/>
              <w:rPr>
                <w:rFonts w:ascii="Arial" w:hAnsi="Arial" w:cs="Arial"/>
              </w:rPr>
            </w:pPr>
            <w:r w:rsidRPr="00FC3339">
              <w:rPr>
                <w:rFonts w:ascii="Arial" w:hAnsi="Arial" w:cs="Arial"/>
                <w:noProof/>
              </w:rPr>
              <w:t>DHHS</w:t>
            </w:r>
          </w:p>
        </w:tc>
        <w:tc>
          <w:tcPr>
            <w:tcW w:w="1789" w:type="dxa"/>
            <w:shd w:val="clear" w:color="auto" w:fill="auto"/>
          </w:tcPr>
          <w:p w14:paraId="25DB1E54"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Version</w:t>
            </w:r>
          </w:p>
        </w:tc>
        <w:tc>
          <w:tcPr>
            <w:tcW w:w="2261" w:type="dxa"/>
            <w:gridSpan w:val="2"/>
            <w:shd w:val="clear" w:color="auto" w:fill="auto"/>
          </w:tcPr>
          <w:p w14:paraId="62273B9A" w14:textId="77777777" w:rsidR="00FC3339" w:rsidRPr="00FC3339" w:rsidRDefault="00FC3339" w:rsidP="00614956">
            <w:pPr>
              <w:pStyle w:val="ListParagraph"/>
              <w:keepLines/>
              <w:numPr>
                <w:ilvl w:val="0"/>
                <w:numId w:val="43"/>
              </w:numPr>
              <w:rPr>
                <w:rFonts w:ascii="Arial" w:hAnsi="Arial" w:cs="Arial"/>
                <w:noProof/>
              </w:rPr>
            </w:pPr>
            <w:r w:rsidRPr="00FC3339">
              <w:rPr>
                <w:rFonts w:ascii="Arial" w:hAnsi="Arial" w:cs="Arial"/>
                <w:noProof/>
              </w:rPr>
              <w:t>January 2009</w:t>
            </w:r>
          </w:p>
          <w:p w14:paraId="162680E7" w14:textId="77777777" w:rsidR="00FC3339" w:rsidRPr="00FC3339" w:rsidRDefault="00FC3339" w:rsidP="00614956">
            <w:pPr>
              <w:pStyle w:val="ListParagraph"/>
              <w:keepLines/>
              <w:numPr>
                <w:ilvl w:val="0"/>
                <w:numId w:val="43"/>
              </w:numPr>
              <w:rPr>
                <w:rFonts w:ascii="Arial" w:hAnsi="Arial" w:cs="Arial"/>
                <w:noProof/>
              </w:rPr>
            </w:pPr>
            <w:r w:rsidRPr="00FC3339">
              <w:rPr>
                <w:rFonts w:ascii="Arial" w:hAnsi="Arial" w:cs="Arial"/>
                <w:noProof/>
              </w:rPr>
              <w:t>January 2018</w:t>
            </w:r>
          </w:p>
        </w:tc>
      </w:tr>
      <w:tr w:rsidR="00FC3339" w:rsidRPr="00FC3339" w14:paraId="58C41542" w14:textId="77777777" w:rsidTr="00A33BF8">
        <w:tc>
          <w:tcPr>
            <w:tcW w:w="8100" w:type="dxa"/>
            <w:gridSpan w:val="5"/>
            <w:shd w:val="clear" w:color="auto" w:fill="auto"/>
          </w:tcPr>
          <w:p w14:paraId="53FE2AFD" w14:textId="77777777" w:rsidR="00FC3339" w:rsidRPr="00FC3339" w:rsidRDefault="00FC3339" w:rsidP="00A33BF8">
            <w:pPr>
              <w:keepLines/>
              <w:rPr>
                <w:rFonts w:ascii="Arial" w:hAnsi="Arial" w:cs="Arial"/>
              </w:rPr>
            </w:pPr>
          </w:p>
        </w:tc>
      </w:tr>
      <w:tr w:rsidR="00FC3339" w:rsidRPr="00FC3339" w14:paraId="32414142" w14:textId="77777777" w:rsidTr="00A33BF8">
        <w:tc>
          <w:tcPr>
            <w:tcW w:w="2025" w:type="dxa"/>
            <w:shd w:val="clear" w:color="auto" w:fill="auto"/>
          </w:tcPr>
          <w:p w14:paraId="75706DA6"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Codeset source</w:t>
            </w:r>
          </w:p>
        </w:tc>
        <w:tc>
          <w:tcPr>
            <w:tcW w:w="2025" w:type="dxa"/>
            <w:shd w:val="clear" w:color="auto" w:fill="auto"/>
          </w:tcPr>
          <w:p w14:paraId="752B6FFD" w14:textId="77777777" w:rsidR="00FC3339" w:rsidRPr="00FC3339" w:rsidRDefault="00FC3339" w:rsidP="00A33BF8">
            <w:pPr>
              <w:keepLines/>
              <w:rPr>
                <w:rFonts w:ascii="Arial" w:hAnsi="Arial" w:cs="Arial"/>
              </w:rPr>
            </w:pPr>
            <w:r w:rsidRPr="00FC3339">
              <w:rPr>
                <w:rFonts w:ascii="Arial" w:hAnsi="Arial" w:cs="Arial"/>
                <w:noProof/>
              </w:rPr>
              <w:t>Not applicable</w:t>
            </w:r>
          </w:p>
        </w:tc>
        <w:tc>
          <w:tcPr>
            <w:tcW w:w="2025" w:type="dxa"/>
            <w:gridSpan w:val="2"/>
            <w:shd w:val="clear" w:color="auto" w:fill="auto"/>
          </w:tcPr>
          <w:p w14:paraId="1E743253" w14:textId="77777777" w:rsidR="00FC3339" w:rsidRPr="00FC3339" w:rsidRDefault="00FC3339" w:rsidP="00A33BF8">
            <w:pPr>
              <w:pStyle w:val="AttributeSubheading"/>
              <w:keepNext w:val="0"/>
              <w:rPr>
                <w:rFonts w:ascii="Arial" w:hAnsi="Arial" w:cs="Arial"/>
                <w:i w:val="0"/>
                <w:color w:val="F26B73"/>
                <w:szCs w:val="20"/>
              </w:rPr>
            </w:pPr>
            <w:r w:rsidRPr="00FC3339">
              <w:rPr>
                <w:rFonts w:ascii="Arial" w:hAnsi="Arial" w:cs="Arial"/>
                <w:i w:val="0"/>
                <w:color w:val="F26B73"/>
                <w:szCs w:val="20"/>
              </w:rPr>
              <w:t>Collection start date</w:t>
            </w:r>
          </w:p>
        </w:tc>
        <w:tc>
          <w:tcPr>
            <w:tcW w:w="2025" w:type="dxa"/>
            <w:shd w:val="clear" w:color="auto" w:fill="auto"/>
          </w:tcPr>
          <w:p w14:paraId="6ABB65E7" w14:textId="77777777" w:rsidR="00FC3339" w:rsidRPr="00FC3339" w:rsidRDefault="00FC3339" w:rsidP="00A33BF8">
            <w:pPr>
              <w:keepLines/>
              <w:rPr>
                <w:rFonts w:ascii="Arial" w:hAnsi="Arial" w:cs="Arial"/>
              </w:rPr>
            </w:pPr>
            <w:r w:rsidRPr="00FC3339">
              <w:rPr>
                <w:rFonts w:ascii="Arial" w:hAnsi="Arial" w:cs="Arial"/>
                <w:noProof/>
              </w:rPr>
              <w:t>2009</w:t>
            </w:r>
          </w:p>
        </w:tc>
      </w:tr>
    </w:tbl>
    <w:p w14:paraId="0C7161DD" w14:textId="77777777" w:rsidR="00FC3339" w:rsidRPr="00FC3339" w:rsidRDefault="00FC3339" w:rsidP="00FC3339">
      <w:pPr>
        <w:keepLines/>
        <w:rPr>
          <w:rFonts w:ascii="Arial" w:hAnsi="Arial" w:cs="Arial"/>
        </w:rPr>
      </w:pPr>
    </w:p>
    <w:p w14:paraId="74C40970" w14:textId="77777777" w:rsidR="00FC3339" w:rsidRPr="00FC3339" w:rsidRDefault="00FC3339" w:rsidP="00FC3339">
      <w:pPr>
        <w:rPr>
          <w:rFonts w:ascii="Arial" w:hAnsi="Arial" w:cs="Arial"/>
        </w:rPr>
      </w:pPr>
      <w:r w:rsidRPr="00FC3339">
        <w:rPr>
          <w:rFonts w:ascii="Arial" w:hAnsi="Arial" w:cs="Arial"/>
        </w:rPr>
        <w:br w:type="page"/>
      </w:r>
    </w:p>
    <w:p w14:paraId="5EBC1341" w14:textId="77777777" w:rsidR="00332F9C" w:rsidRPr="00564E9C" w:rsidRDefault="00332F9C" w:rsidP="00CE41BE">
      <w:pPr>
        <w:pStyle w:val="Heading2"/>
      </w:pPr>
      <w:bookmarkStart w:id="260" w:name="_Toc350263875"/>
      <w:bookmarkStart w:id="261" w:name="_Toc350426241"/>
      <w:bookmarkStart w:id="262" w:name="_Toc499799032"/>
      <w:bookmarkStart w:id="263" w:name="_Toc533164654"/>
      <w:bookmarkStart w:id="264" w:name="_Toc13799785"/>
      <w:r w:rsidRPr="00332F9C">
        <w:rPr>
          <w:highlight w:val="green"/>
        </w:rPr>
        <w:t xml:space="preserve">Total number of previous </w:t>
      </w:r>
      <w:bookmarkEnd w:id="260"/>
      <w:bookmarkEnd w:id="261"/>
      <w:r w:rsidRPr="00332F9C">
        <w:rPr>
          <w:highlight w:val="green"/>
        </w:rPr>
        <w:t>caesareans</w:t>
      </w:r>
      <w:bookmarkEnd w:id="262"/>
      <w:bookmarkEnd w:id="263"/>
      <w:bookmarkEnd w:id="264"/>
    </w:p>
    <w:p w14:paraId="703B9D2C" w14:textId="77777777" w:rsidR="00332F9C" w:rsidRPr="00332F9C" w:rsidRDefault="00332F9C" w:rsidP="00332F9C">
      <w:pPr>
        <w:keepLines/>
        <w:rPr>
          <w:rStyle w:val="Strong"/>
          <w:rFonts w:ascii="Arial" w:eastAsia="MS Gothic" w:hAnsi="Arial" w:cs="Arial"/>
          <w:b w:val="0"/>
          <w:bCs w:val="0"/>
          <w:color w:val="F26B73"/>
        </w:rPr>
      </w:pPr>
      <w:r w:rsidRPr="00332F9C">
        <w:rPr>
          <w:rStyle w:val="Strong"/>
          <w:rFonts w:ascii="Arial" w:eastAsia="MS Gothic" w:hAnsi="Arial" w:cs="Arial"/>
        </w:rPr>
        <w:t>Specification</w:t>
      </w:r>
    </w:p>
    <w:p w14:paraId="3A0984CA" w14:textId="77777777" w:rsidR="00332F9C" w:rsidRPr="00332F9C" w:rsidRDefault="00332F9C" w:rsidP="00332F9C">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332F9C" w:rsidRPr="00332F9C" w14:paraId="36E024B1" w14:textId="77777777" w:rsidTr="00090420">
        <w:tc>
          <w:tcPr>
            <w:tcW w:w="2024" w:type="dxa"/>
            <w:shd w:val="clear" w:color="auto" w:fill="auto"/>
          </w:tcPr>
          <w:p w14:paraId="1A381120"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Definition</w:t>
            </w:r>
          </w:p>
        </w:tc>
        <w:tc>
          <w:tcPr>
            <w:tcW w:w="6076" w:type="dxa"/>
            <w:gridSpan w:val="3"/>
            <w:shd w:val="clear" w:color="auto" w:fill="auto"/>
          </w:tcPr>
          <w:p w14:paraId="73F5C6FF" w14:textId="77777777" w:rsidR="00332F9C" w:rsidRPr="00332F9C" w:rsidRDefault="00332F9C" w:rsidP="00090420">
            <w:pPr>
              <w:keepLines/>
              <w:rPr>
                <w:rFonts w:ascii="Arial" w:hAnsi="Arial" w:cs="Arial"/>
              </w:rPr>
            </w:pPr>
            <w:r w:rsidRPr="00332F9C">
              <w:rPr>
                <w:rFonts w:ascii="Arial" w:hAnsi="Arial" w:cs="Arial"/>
                <w:noProof/>
              </w:rPr>
              <w:t>Total number of previous pregnancies where the method of delivery was caesarean section</w:t>
            </w:r>
          </w:p>
        </w:tc>
      </w:tr>
      <w:tr w:rsidR="00332F9C" w:rsidRPr="00332F9C" w14:paraId="39E340C6" w14:textId="77777777" w:rsidTr="00090420">
        <w:tc>
          <w:tcPr>
            <w:tcW w:w="8100" w:type="dxa"/>
            <w:gridSpan w:val="4"/>
            <w:shd w:val="clear" w:color="auto" w:fill="auto"/>
          </w:tcPr>
          <w:p w14:paraId="4FEC5E1C" w14:textId="77777777" w:rsidR="00332F9C" w:rsidRPr="00332F9C" w:rsidRDefault="00332F9C" w:rsidP="00090420">
            <w:pPr>
              <w:keepLines/>
              <w:rPr>
                <w:rFonts w:ascii="Arial" w:hAnsi="Arial" w:cs="Arial"/>
              </w:rPr>
            </w:pPr>
          </w:p>
        </w:tc>
      </w:tr>
      <w:tr w:rsidR="00332F9C" w:rsidRPr="00332F9C" w14:paraId="4526F25A" w14:textId="77777777" w:rsidTr="00090420">
        <w:tc>
          <w:tcPr>
            <w:tcW w:w="2024" w:type="dxa"/>
            <w:shd w:val="clear" w:color="auto" w:fill="auto"/>
          </w:tcPr>
          <w:p w14:paraId="5E38B548"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Representation class</w:t>
            </w:r>
          </w:p>
        </w:tc>
        <w:tc>
          <w:tcPr>
            <w:tcW w:w="2025" w:type="dxa"/>
            <w:shd w:val="clear" w:color="auto" w:fill="auto"/>
          </w:tcPr>
          <w:p w14:paraId="408F84B1" w14:textId="77777777" w:rsidR="00332F9C" w:rsidRPr="00332F9C" w:rsidRDefault="00332F9C" w:rsidP="00090420">
            <w:pPr>
              <w:keepLines/>
              <w:rPr>
                <w:rFonts w:ascii="Arial" w:hAnsi="Arial" w:cs="Arial"/>
              </w:rPr>
            </w:pPr>
            <w:r w:rsidRPr="00332F9C">
              <w:rPr>
                <w:rFonts w:ascii="Arial" w:hAnsi="Arial" w:cs="Arial"/>
                <w:noProof/>
              </w:rPr>
              <w:t>Total</w:t>
            </w:r>
          </w:p>
        </w:tc>
        <w:tc>
          <w:tcPr>
            <w:tcW w:w="2025" w:type="dxa"/>
            <w:shd w:val="clear" w:color="auto" w:fill="auto"/>
          </w:tcPr>
          <w:p w14:paraId="5CE2459A" w14:textId="77777777" w:rsidR="00332F9C" w:rsidRPr="00332F9C" w:rsidRDefault="00332F9C" w:rsidP="00090420">
            <w:pPr>
              <w:keepLines/>
              <w:rPr>
                <w:rFonts w:ascii="Arial" w:hAnsi="Arial" w:cs="Arial"/>
              </w:rPr>
            </w:pPr>
            <w:r w:rsidRPr="00332F9C">
              <w:rPr>
                <w:rFonts w:ascii="Arial" w:hAnsi="Arial" w:cs="Arial"/>
                <w:color w:val="F26B73"/>
              </w:rPr>
              <w:t>Data type</w:t>
            </w:r>
          </w:p>
        </w:tc>
        <w:tc>
          <w:tcPr>
            <w:tcW w:w="2026" w:type="dxa"/>
            <w:shd w:val="clear" w:color="auto" w:fill="auto"/>
          </w:tcPr>
          <w:p w14:paraId="6F9513D6" w14:textId="77777777" w:rsidR="00332F9C" w:rsidRPr="00332F9C" w:rsidRDefault="00332F9C" w:rsidP="00090420">
            <w:pPr>
              <w:keepLines/>
              <w:rPr>
                <w:rFonts w:ascii="Arial" w:hAnsi="Arial" w:cs="Arial"/>
              </w:rPr>
            </w:pPr>
            <w:r w:rsidRPr="00332F9C">
              <w:rPr>
                <w:rFonts w:ascii="Arial" w:hAnsi="Arial" w:cs="Arial"/>
                <w:noProof/>
              </w:rPr>
              <w:t>Number</w:t>
            </w:r>
          </w:p>
        </w:tc>
      </w:tr>
      <w:tr w:rsidR="00332F9C" w:rsidRPr="00332F9C" w14:paraId="7595265F" w14:textId="77777777" w:rsidTr="00090420">
        <w:tc>
          <w:tcPr>
            <w:tcW w:w="8100" w:type="dxa"/>
            <w:gridSpan w:val="4"/>
            <w:shd w:val="clear" w:color="auto" w:fill="auto"/>
          </w:tcPr>
          <w:p w14:paraId="022C390C" w14:textId="77777777" w:rsidR="00332F9C" w:rsidRPr="00332F9C" w:rsidRDefault="00332F9C" w:rsidP="00090420">
            <w:pPr>
              <w:keepLines/>
              <w:rPr>
                <w:rFonts w:ascii="Arial" w:hAnsi="Arial" w:cs="Arial"/>
              </w:rPr>
            </w:pPr>
          </w:p>
        </w:tc>
      </w:tr>
      <w:tr w:rsidR="00332F9C" w:rsidRPr="00332F9C" w14:paraId="58712E51" w14:textId="77777777" w:rsidTr="00090420">
        <w:tc>
          <w:tcPr>
            <w:tcW w:w="2024" w:type="dxa"/>
            <w:shd w:val="clear" w:color="auto" w:fill="auto"/>
          </w:tcPr>
          <w:p w14:paraId="75EE0060"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Format</w:t>
            </w:r>
          </w:p>
        </w:tc>
        <w:tc>
          <w:tcPr>
            <w:tcW w:w="2025" w:type="dxa"/>
            <w:shd w:val="clear" w:color="auto" w:fill="auto"/>
          </w:tcPr>
          <w:p w14:paraId="46914901" w14:textId="77777777" w:rsidR="00332F9C" w:rsidRPr="00332F9C" w:rsidRDefault="00332F9C" w:rsidP="00090420">
            <w:pPr>
              <w:keepLines/>
              <w:rPr>
                <w:rFonts w:ascii="Arial" w:hAnsi="Arial" w:cs="Arial"/>
              </w:rPr>
            </w:pPr>
            <w:r w:rsidRPr="00332F9C">
              <w:rPr>
                <w:rFonts w:ascii="Arial" w:hAnsi="Arial" w:cs="Arial"/>
                <w:noProof/>
              </w:rPr>
              <w:t>NN</w:t>
            </w:r>
          </w:p>
        </w:tc>
        <w:tc>
          <w:tcPr>
            <w:tcW w:w="2025" w:type="dxa"/>
            <w:shd w:val="clear" w:color="auto" w:fill="auto"/>
          </w:tcPr>
          <w:p w14:paraId="4EAA7504" w14:textId="77777777" w:rsidR="00332F9C" w:rsidRPr="00332F9C" w:rsidRDefault="00332F9C" w:rsidP="00090420">
            <w:pPr>
              <w:pStyle w:val="AttributeSubheading"/>
              <w:keepNext w:val="0"/>
              <w:rPr>
                <w:rFonts w:ascii="Arial" w:hAnsi="Arial" w:cs="Arial"/>
                <w:szCs w:val="20"/>
                <w:lang w:eastAsia="en-US"/>
              </w:rPr>
            </w:pPr>
            <w:r w:rsidRPr="00332F9C">
              <w:rPr>
                <w:rFonts w:ascii="Arial" w:hAnsi="Arial" w:cs="Arial"/>
                <w:i w:val="0"/>
                <w:color w:val="F26B73"/>
                <w:szCs w:val="20"/>
              </w:rPr>
              <w:t>Field size</w:t>
            </w:r>
          </w:p>
        </w:tc>
        <w:tc>
          <w:tcPr>
            <w:tcW w:w="2026" w:type="dxa"/>
            <w:shd w:val="clear" w:color="auto" w:fill="auto"/>
          </w:tcPr>
          <w:p w14:paraId="7C58097E" w14:textId="77777777" w:rsidR="00332F9C" w:rsidRPr="00332F9C" w:rsidRDefault="00332F9C" w:rsidP="00090420">
            <w:pPr>
              <w:keepLines/>
              <w:rPr>
                <w:rFonts w:ascii="Arial" w:hAnsi="Arial" w:cs="Arial"/>
              </w:rPr>
            </w:pPr>
            <w:r w:rsidRPr="00332F9C">
              <w:rPr>
                <w:rFonts w:ascii="Arial" w:hAnsi="Arial" w:cs="Arial"/>
                <w:noProof/>
              </w:rPr>
              <w:t>2</w:t>
            </w:r>
          </w:p>
        </w:tc>
      </w:tr>
      <w:tr w:rsidR="00332F9C" w:rsidRPr="00332F9C" w14:paraId="7DF02251" w14:textId="77777777" w:rsidTr="00090420">
        <w:tc>
          <w:tcPr>
            <w:tcW w:w="8100" w:type="dxa"/>
            <w:gridSpan w:val="4"/>
            <w:shd w:val="clear" w:color="auto" w:fill="auto"/>
          </w:tcPr>
          <w:p w14:paraId="090AC9E6" w14:textId="77777777" w:rsidR="00332F9C" w:rsidRPr="00332F9C" w:rsidRDefault="00332F9C" w:rsidP="00090420">
            <w:pPr>
              <w:keepLines/>
              <w:rPr>
                <w:rFonts w:ascii="Arial" w:hAnsi="Arial" w:cs="Arial"/>
              </w:rPr>
            </w:pPr>
          </w:p>
        </w:tc>
      </w:tr>
      <w:tr w:rsidR="00332F9C" w:rsidRPr="00332F9C" w14:paraId="49C8AFE7" w14:textId="77777777" w:rsidTr="00090420">
        <w:tc>
          <w:tcPr>
            <w:tcW w:w="2024" w:type="dxa"/>
            <w:shd w:val="clear" w:color="auto" w:fill="auto"/>
          </w:tcPr>
          <w:p w14:paraId="00616C40"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Location</w:t>
            </w:r>
          </w:p>
        </w:tc>
        <w:tc>
          <w:tcPr>
            <w:tcW w:w="2025" w:type="dxa"/>
            <w:shd w:val="clear" w:color="auto" w:fill="auto"/>
          </w:tcPr>
          <w:p w14:paraId="3482793D" w14:textId="77777777" w:rsidR="00332F9C" w:rsidRPr="00332F9C" w:rsidRDefault="00332F9C" w:rsidP="00090420">
            <w:pPr>
              <w:keepLines/>
              <w:rPr>
                <w:rFonts w:ascii="Arial" w:hAnsi="Arial" w:cs="Arial"/>
              </w:rPr>
            </w:pPr>
            <w:r w:rsidRPr="00332F9C">
              <w:rPr>
                <w:rFonts w:ascii="Arial" w:hAnsi="Arial" w:cs="Arial"/>
                <w:noProof/>
              </w:rPr>
              <w:t>Episode record</w:t>
            </w:r>
          </w:p>
        </w:tc>
        <w:tc>
          <w:tcPr>
            <w:tcW w:w="2025" w:type="dxa"/>
            <w:shd w:val="clear" w:color="auto" w:fill="auto"/>
          </w:tcPr>
          <w:p w14:paraId="0C71F687"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Position</w:t>
            </w:r>
          </w:p>
        </w:tc>
        <w:tc>
          <w:tcPr>
            <w:tcW w:w="2026" w:type="dxa"/>
            <w:shd w:val="clear" w:color="auto" w:fill="auto"/>
          </w:tcPr>
          <w:p w14:paraId="0B0B40FC" w14:textId="77777777" w:rsidR="00332F9C" w:rsidRPr="00332F9C" w:rsidRDefault="00332F9C" w:rsidP="00090420">
            <w:pPr>
              <w:keepLines/>
              <w:rPr>
                <w:rFonts w:ascii="Arial" w:hAnsi="Arial" w:cs="Arial"/>
              </w:rPr>
            </w:pPr>
            <w:r w:rsidRPr="00332F9C">
              <w:rPr>
                <w:rFonts w:ascii="Arial" w:hAnsi="Arial" w:cs="Arial"/>
                <w:noProof/>
              </w:rPr>
              <w:t>45</w:t>
            </w:r>
          </w:p>
        </w:tc>
      </w:tr>
      <w:tr w:rsidR="00332F9C" w:rsidRPr="00332F9C" w14:paraId="32E462F9" w14:textId="77777777" w:rsidTr="00090420">
        <w:tc>
          <w:tcPr>
            <w:tcW w:w="8100" w:type="dxa"/>
            <w:gridSpan w:val="4"/>
            <w:shd w:val="clear" w:color="auto" w:fill="auto"/>
          </w:tcPr>
          <w:p w14:paraId="33111F23" w14:textId="77777777" w:rsidR="00332F9C" w:rsidRPr="00332F9C" w:rsidRDefault="00332F9C" w:rsidP="00090420">
            <w:pPr>
              <w:keepLines/>
              <w:rPr>
                <w:rFonts w:ascii="Arial" w:hAnsi="Arial" w:cs="Arial"/>
              </w:rPr>
            </w:pPr>
          </w:p>
        </w:tc>
      </w:tr>
      <w:tr w:rsidR="00332F9C" w:rsidRPr="00332F9C" w14:paraId="004FA869" w14:textId="77777777" w:rsidTr="00090420">
        <w:tc>
          <w:tcPr>
            <w:tcW w:w="2024" w:type="dxa"/>
            <w:shd w:val="clear" w:color="auto" w:fill="auto"/>
          </w:tcPr>
          <w:p w14:paraId="7EB5BB73"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Permissible values</w:t>
            </w:r>
          </w:p>
        </w:tc>
        <w:tc>
          <w:tcPr>
            <w:tcW w:w="6076" w:type="dxa"/>
            <w:gridSpan w:val="3"/>
            <w:shd w:val="clear" w:color="auto" w:fill="auto"/>
          </w:tcPr>
          <w:p w14:paraId="1CE5388B" w14:textId="77777777" w:rsidR="00332F9C" w:rsidRPr="00332F9C" w:rsidRDefault="00332F9C" w:rsidP="00090420">
            <w:pPr>
              <w:keepLines/>
              <w:rPr>
                <w:rFonts w:ascii="Arial" w:hAnsi="Arial" w:cs="Arial"/>
                <w:noProof/>
              </w:rPr>
            </w:pPr>
            <w:r w:rsidRPr="00332F9C">
              <w:rPr>
                <w:rFonts w:ascii="Arial" w:hAnsi="Arial" w:cs="Arial"/>
                <w:noProof/>
              </w:rPr>
              <w:t>Range: zero to 9 (inclusive)</w:t>
            </w:r>
          </w:p>
          <w:p w14:paraId="20B6F973" w14:textId="77777777" w:rsidR="00332F9C" w:rsidRPr="00332F9C" w:rsidRDefault="00332F9C" w:rsidP="00090420">
            <w:pPr>
              <w:keepLines/>
              <w:rPr>
                <w:rFonts w:ascii="Arial" w:hAnsi="Arial" w:cs="Arial"/>
                <w:noProof/>
              </w:rPr>
            </w:pPr>
          </w:p>
          <w:p w14:paraId="268C7929" w14:textId="77777777" w:rsidR="00332F9C" w:rsidRPr="00332F9C" w:rsidRDefault="00332F9C" w:rsidP="00090420">
            <w:pPr>
              <w:keepLines/>
              <w:rPr>
                <w:rFonts w:ascii="Arial" w:hAnsi="Arial" w:cs="Arial"/>
                <w:noProof/>
              </w:rPr>
            </w:pPr>
            <w:r w:rsidRPr="00332F9C">
              <w:rPr>
                <w:rFonts w:ascii="Arial" w:hAnsi="Arial" w:cs="Arial"/>
                <w:b/>
                <w:noProof/>
              </w:rPr>
              <w:t>Code</w:t>
            </w:r>
            <w:r w:rsidRPr="00332F9C">
              <w:rPr>
                <w:rFonts w:ascii="Arial" w:hAnsi="Arial" w:cs="Arial"/>
                <w:b/>
                <w:noProof/>
              </w:rPr>
              <w:tab/>
              <w:t>Descriptor</w:t>
            </w:r>
          </w:p>
          <w:p w14:paraId="7610DF33" w14:textId="77777777" w:rsidR="00332F9C" w:rsidRPr="00332F9C" w:rsidRDefault="00332F9C" w:rsidP="00090420">
            <w:pPr>
              <w:keepLines/>
              <w:rPr>
                <w:rFonts w:ascii="Arial" w:hAnsi="Arial" w:cs="Arial"/>
              </w:rPr>
            </w:pPr>
            <w:r w:rsidRPr="00332F9C">
              <w:rPr>
                <w:rFonts w:ascii="Arial" w:hAnsi="Arial" w:cs="Arial"/>
                <w:noProof/>
              </w:rPr>
              <w:t>99</w:t>
            </w:r>
            <w:r w:rsidRPr="00332F9C">
              <w:rPr>
                <w:rFonts w:ascii="Arial" w:hAnsi="Arial" w:cs="Arial"/>
                <w:noProof/>
              </w:rPr>
              <w:tab/>
              <w:t>Not stated / inadequately described</w:t>
            </w:r>
          </w:p>
        </w:tc>
      </w:tr>
      <w:tr w:rsidR="00332F9C" w:rsidRPr="00332F9C" w14:paraId="0F3306B8" w14:textId="77777777" w:rsidTr="00090420">
        <w:tc>
          <w:tcPr>
            <w:tcW w:w="8100" w:type="dxa"/>
            <w:gridSpan w:val="4"/>
            <w:shd w:val="clear" w:color="auto" w:fill="auto"/>
          </w:tcPr>
          <w:p w14:paraId="0AFC6172" w14:textId="77777777" w:rsidR="00332F9C" w:rsidRPr="00332F9C" w:rsidRDefault="00332F9C" w:rsidP="00090420">
            <w:pPr>
              <w:keepLines/>
              <w:rPr>
                <w:rFonts w:ascii="Arial" w:hAnsi="Arial" w:cs="Arial"/>
              </w:rPr>
            </w:pPr>
          </w:p>
        </w:tc>
      </w:tr>
      <w:tr w:rsidR="00332F9C" w:rsidRPr="00332F9C" w14:paraId="5500E50A" w14:textId="77777777" w:rsidTr="00090420">
        <w:tblPrEx>
          <w:tblLook w:val="04A0" w:firstRow="1" w:lastRow="0" w:firstColumn="1" w:lastColumn="0" w:noHBand="0" w:noVBand="1"/>
        </w:tblPrEx>
        <w:tc>
          <w:tcPr>
            <w:tcW w:w="2024" w:type="dxa"/>
            <w:shd w:val="clear" w:color="auto" w:fill="auto"/>
          </w:tcPr>
          <w:p w14:paraId="33957A75"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Reporting guide</w:t>
            </w:r>
          </w:p>
        </w:tc>
        <w:tc>
          <w:tcPr>
            <w:tcW w:w="6076" w:type="dxa"/>
            <w:gridSpan w:val="3"/>
            <w:shd w:val="clear" w:color="auto" w:fill="auto"/>
          </w:tcPr>
          <w:p w14:paraId="088798E3" w14:textId="77777777" w:rsidR="00332F9C" w:rsidRPr="00332F9C" w:rsidRDefault="00332F9C" w:rsidP="00090420">
            <w:pPr>
              <w:keepLines/>
              <w:rPr>
                <w:rFonts w:ascii="Arial" w:hAnsi="Arial" w:cs="Arial"/>
              </w:rPr>
            </w:pPr>
            <w:r w:rsidRPr="00332F9C">
              <w:rPr>
                <w:rFonts w:ascii="Arial" w:hAnsi="Arial" w:cs="Arial"/>
                <w:noProof/>
              </w:rPr>
              <w:t>This relates to all births including the last birth. If the mother has had any previous births, then check and report the total number of births by caesarean section, regardless of whether the last birth was a caesarean section or not. If neither the last birth nor any other previous births were by caesarean section, report 0. For multiple births, if one baby is delivered via caesarean section and the other baby or babies via any other form of delivery (excluding caesarean), record this pregnancy as a previous caesarean.</w:t>
            </w:r>
          </w:p>
        </w:tc>
      </w:tr>
      <w:tr w:rsidR="00332F9C" w:rsidRPr="00332F9C" w14:paraId="517FAF0B" w14:textId="77777777" w:rsidTr="00090420">
        <w:tc>
          <w:tcPr>
            <w:tcW w:w="8100" w:type="dxa"/>
            <w:gridSpan w:val="4"/>
            <w:shd w:val="clear" w:color="auto" w:fill="auto"/>
          </w:tcPr>
          <w:p w14:paraId="1E5F850B" w14:textId="77777777" w:rsidR="00332F9C" w:rsidRPr="00332F9C" w:rsidRDefault="00332F9C" w:rsidP="00090420">
            <w:pPr>
              <w:keepLines/>
              <w:rPr>
                <w:rFonts w:ascii="Arial" w:hAnsi="Arial" w:cs="Arial"/>
              </w:rPr>
            </w:pPr>
          </w:p>
        </w:tc>
      </w:tr>
      <w:tr w:rsidR="00332F9C" w:rsidRPr="00332F9C" w14:paraId="21C43456" w14:textId="77777777" w:rsidTr="00090420">
        <w:tc>
          <w:tcPr>
            <w:tcW w:w="2024" w:type="dxa"/>
            <w:shd w:val="clear" w:color="auto" w:fill="auto"/>
          </w:tcPr>
          <w:p w14:paraId="2A6B0DBE"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Reported by</w:t>
            </w:r>
          </w:p>
        </w:tc>
        <w:tc>
          <w:tcPr>
            <w:tcW w:w="6076" w:type="dxa"/>
            <w:gridSpan w:val="3"/>
            <w:shd w:val="clear" w:color="auto" w:fill="auto"/>
          </w:tcPr>
          <w:p w14:paraId="67FAF635" w14:textId="77777777" w:rsidR="00332F9C" w:rsidRPr="00332F9C" w:rsidRDefault="00332F9C" w:rsidP="00090420">
            <w:pPr>
              <w:keepLines/>
              <w:rPr>
                <w:rFonts w:ascii="Arial" w:hAnsi="Arial" w:cs="Arial"/>
              </w:rPr>
            </w:pPr>
            <w:r w:rsidRPr="00332F9C">
              <w:rPr>
                <w:rFonts w:ascii="Arial" w:hAnsi="Arial" w:cs="Arial"/>
                <w:noProof/>
              </w:rPr>
              <w:t>All Victorian hospitals where a birth has occurred and homebirth practitioners</w:t>
            </w:r>
          </w:p>
        </w:tc>
      </w:tr>
      <w:tr w:rsidR="00332F9C" w:rsidRPr="00332F9C" w14:paraId="69599451" w14:textId="77777777" w:rsidTr="00090420">
        <w:tc>
          <w:tcPr>
            <w:tcW w:w="8100" w:type="dxa"/>
            <w:gridSpan w:val="4"/>
            <w:shd w:val="clear" w:color="auto" w:fill="auto"/>
          </w:tcPr>
          <w:p w14:paraId="7F187BFD" w14:textId="77777777" w:rsidR="00332F9C" w:rsidRPr="00332F9C" w:rsidRDefault="00332F9C" w:rsidP="00090420">
            <w:pPr>
              <w:keepLines/>
              <w:rPr>
                <w:rFonts w:ascii="Arial" w:hAnsi="Arial" w:cs="Arial"/>
              </w:rPr>
            </w:pPr>
          </w:p>
        </w:tc>
      </w:tr>
      <w:tr w:rsidR="00332F9C" w:rsidRPr="00332F9C" w14:paraId="0EA53E15" w14:textId="77777777" w:rsidTr="00090420">
        <w:tc>
          <w:tcPr>
            <w:tcW w:w="2024" w:type="dxa"/>
            <w:shd w:val="clear" w:color="auto" w:fill="auto"/>
          </w:tcPr>
          <w:p w14:paraId="2C9BC78F"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Reported for</w:t>
            </w:r>
          </w:p>
        </w:tc>
        <w:tc>
          <w:tcPr>
            <w:tcW w:w="6076" w:type="dxa"/>
            <w:gridSpan w:val="3"/>
            <w:shd w:val="clear" w:color="auto" w:fill="auto"/>
          </w:tcPr>
          <w:p w14:paraId="6F439482" w14:textId="77777777" w:rsidR="00332F9C" w:rsidRPr="00332F9C" w:rsidRDefault="00332F9C" w:rsidP="00090420">
            <w:pPr>
              <w:keepLines/>
              <w:rPr>
                <w:rFonts w:ascii="Arial" w:hAnsi="Arial" w:cs="Arial"/>
              </w:rPr>
            </w:pPr>
            <w:r w:rsidRPr="00332F9C">
              <w:rPr>
                <w:rFonts w:ascii="Arial" w:hAnsi="Arial" w:cs="Arial"/>
                <w:noProof/>
              </w:rPr>
              <w:t>All birth episodes</w:t>
            </w:r>
          </w:p>
        </w:tc>
      </w:tr>
      <w:tr w:rsidR="00332F9C" w:rsidRPr="00332F9C" w14:paraId="0D88FE15" w14:textId="77777777" w:rsidTr="00090420">
        <w:tc>
          <w:tcPr>
            <w:tcW w:w="8100" w:type="dxa"/>
            <w:gridSpan w:val="4"/>
            <w:shd w:val="clear" w:color="auto" w:fill="auto"/>
          </w:tcPr>
          <w:p w14:paraId="744B7308" w14:textId="77777777" w:rsidR="00332F9C" w:rsidRPr="00332F9C" w:rsidRDefault="00332F9C" w:rsidP="00090420">
            <w:pPr>
              <w:keepLines/>
              <w:rPr>
                <w:rFonts w:ascii="Arial" w:hAnsi="Arial" w:cs="Arial"/>
              </w:rPr>
            </w:pPr>
          </w:p>
        </w:tc>
      </w:tr>
      <w:tr w:rsidR="00332F9C" w:rsidRPr="00332F9C" w14:paraId="412098E5" w14:textId="77777777" w:rsidTr="00090420">
        <w:tblPrEx>
          <w:tblLook w:val="04A0" w:firstRow="1" w:lastRow="0" w:firstColumn="1" w:lastColumn="0" w:noHBand="0" w:noVBand="1"/>
        </w:tblPrEx>
        <w:tc>
          <w:tcPr>
            <w:tcW w:w="2024" w:type="dxa"/>
            <w:shd w:val="clear" w:color="auto" w:fill="auto"/>
          </w:tcPr>
          <w:p w14:paraId="5B882EFD"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Related concepts (Section 2):</w:t>
            </w:r>
          </w:p>
        </w:tc>
        <w:tc>
          <w:tcPr>
            <w:tcW w:w="6076" w:type="dxa"/>
            <w:gridSpan w:val="3"/>
            <w:shd w:val="clear" w:color="auto" w:fill="auto"/>
          </w:tcPr>
          <w:p w14:paraId="127F8511" w14:textId="77777777" w:rsidR="00332F9C" w:rsidRPr="00332F9C" w:rsidRDefault="00332F9C" w:rsidP="00090420">
            <w:pPr>
              <w:keepLines/>
              <w:rPr>
                <w:rFonts w:ascii="Arial" w:hAnsi="Arial" w:cs="Arial"/>
              </w:rPr>
            </w:pPr>
            <w:r w:rsidRPr="00332F9C">
              <w:rPr>
                <w:rFonts w:ascii="Arial" w:hAnsi="Arial" w:cs="Arial"/>
                <w:noProof/>
              </w:rPr>
              <w:t>None specified</w:t>
            </w:r>
          </w:p>
        </w:tc>
      </w:tr>
      <w:tr w:rsidR="00332F9C" w:rsidRPr="00332F9C" w14:paraId="150BEAF9" w14:textId="77777777" w:rsidTr="00090420">
        <w:tc>
          <w:tcPr>
            <w:tcW w:w="8100" w:type="dxa"/>
            <w:gridSpan w:val="4"/>
            <w:shd w:val="clear" w:color="auto" w:fill="auto"/>
          </w:tcPr>
          <w:p w14:paraId="1A965A1E" w14:textId="77777777" w:rsidR="00332F9C" w:rsidRPr="00332F9C" w:rsidRDefault="00332F9C" w:rsidP="00090420">
            <w:pPr>
              <w:keepLines/>
              <w:rPr>
                <w:rFonts w:ascii="Arial" w:hAnsi="Arial" w:cs="Arial"/>
              </w:rPr>
            </w:pPr>
          </w:p>
        </w:tc>
      </w:tr>
      <w:tr w:rsidR="00332F9C" w:rsidRPr="00332F9C" w14:paraId="672F4351" w14:textId="77777777" w:rsidTr="00090420">
        <w:tblPrEx>
          <w:tblLook w:val="04A0" w:firstRow="1" w:lastRow="0" w:firstColumn="1" w:lastColumn="0" w:noHBand="0" w:noVBand="1"/>
        </w:tblPrEx>
        <w:tc>
          <w:tcPr>
            <w:tcW w:w="2024" w:type="dxa"/>
            <w:shd w:val="clear" w:color="auto" w:fill="auto"/>
          </w:tcPr>
          <w:p w14:paraId="0541FD2C"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Related data items (this section):</w:t>
            </w:r>
          </w:p>
        </w:tc>
        <w:tc>
          <w:tcPr>
            <w:tcW w:w="6076" w:type="dxa"/>
            <w:gridSpan w:val="3"/>
            <w:shd w:val="clear" w:color="auto" w:fill="auto"/>
          </w:tcPr>
          <w:p w14:paraId="4F9A22A0" w14:textId="599D34EF" w:rsidR="00332F9C" w:rsidRPr="00332F9C" w:rsidRDefault="008F2717" w:rsidP="00090420">
            <w:pPr>
              <w:pStyle w:val="ListParagraph"/>
              <w:keepLines/>
              <w:ind w:left="0"/>
              <w:rPr>
                <w:rFonts w:ascii="Arial" w:hAnsi="Arial" w:cs="Arial"/>
              </w:rPr>
            </w:pPr>
            <w:r w:rsidRPr="008F2717">
              <w:rPr>
                <w:rFonts w:ascii="Arial" w:hAnsi="Arial" w:cs="Arial"/>
                <w:noProof/>
                <w:highlight w:val="green"/>
              </w:rPr>
              <w:t>Gravidity;</w:t>
            </w:r>
            <w:r>
              <w:rPr>
                <w:rFonts w:ascii="Arial" w:hAnsi="Arial" w:cs="Arial"/>
                <w:noProof/>
              </w:rPr>
              <w:t xml:space="preserve"> </w:t>
            </w:r>
            <w:r w:rsidR="00332F9C" w:rsidRPr="00332F9C">
              <w:rPr>
                <w:rFonts w:ascii="Arial" w:hAnsi="Arial" w:cs="Arial"/>
                <w:noProof/>
              </w:rPr>
              <w:t>Last birth – caesarean section indicator</w:t>
            </w:r>
            <w:r>
              <w:rPr>
                <w:rFonts w:ascii="Arial" w:hAnsi="Arial" w:cs="Arial"/>
                <w:noProof/>
              </w:rPr>
              <w:t xml:space="preserve">; </w:t>
            </w:r>
            <w:r w:rsidRPr="008F2717">
              <w:rPr>
                <w:rFonts w:ascii="Arial" w:hAnsi="Arial" w:cs="Arial"/>
                <w:noProof/>
                <w:highlight w:val="green"/>
              </w:rPr>
              <w:t>Plan for vaginal birth after caesarean</w:t>
            </w:r>
          </w:p>
        </w:tc>
      </w:tr>
      <w:tr w:rsidR="00332F9C" w:rsidRPr="00332F9C" w14:paraId="117BE1A6" w14:textId="77777777" w:rsidTr="00090420">
        <w:tc>
          <w:tcPr>
            <w:tcW w:w="8100" w:type="dxa"/>
            <w:gridSpan w:val="4"/>
            <w:shd w:val="clear" w:color="auto" w:fill="auto"/>
          </w:tcPr>
          <w:p w14:paraId="1B36698C" w14:textId="77777777" w:rsidR="00332F9C" w:rsidRPr="00332F9C" w:rsidRDefault="00332F9C" w:rsidP="00090420">
            <w:pPr>
              <w:keepLines/>
              <w:rPr>
                <w:rFonts w:ascii="Arial" w:hAnsi="Arial" w:cs="Arial"/>
              </w:rPr>
            </w:pPr>
          </w:p>
        </w:tc>
      </w:tr>
      <w:tr w:rsidR="00332F9C" w:rsidRPr="00332F9C" w14:paraId="18856303" w14:textId="77777777" w:rsidTr="00090420">
        <w:tblPrEx>
          <w:tblLook w:val="04A0" w:firstRow="1" w:lastRow="0" w:firstColumn="1" w:lastColumn="0" w:noHBand="0" w:noVBand="1"/>
        </w:tblPrEx>
        <w:tc>
          <w:tcPr>
            <w:tcW w:w="2024" w:type="dxa"/>
            <w:shd w:val="clear" w:color="auto" w:fill="auto"/>
          </w:tcPr>
          <w:p w14:paraId="588C6336"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Related business rules (Section 4):</w:t>
            </w:r>
          </w:p>
        </w:tc>
        <w:tc>
          <w:tcPr>
            <w:tcW w:w="6076" w:type="dxa"/>
            <w:gridSpan w:val="3"/>
            <w:shd w:val="clear" w:color="auto" w:fill="auto"/>
          </w:tcPr>
          <w:p w14:paraId="1CC6FA84" w14:textId="3A5EDECA" w:rsidR="00332F9C" w:rsidRPr="00332F9C" w:rsidRDefault="007B116A" w:rsidP="00090420">
            <w:pPr>
              <w:rPr>
                <w:rFonts w:ascii="Arial" w:hAnsi="Arial" w:cs="Arial"/>
              </w:rPr>
            </w:pPr>
            <w:r>
              <w:rPr>
                <w:rFonts w:ascii="Arial" w:hAnsi="Arial" w:cs="Arial"/>
                <w:color w:val="000000"/>
                <w:highlight w:val="green"/>
              </w:rPr>
              <w:t>*</w:t>
            </w:r>
            <w:r w:rsidR="00332F9C" w:rsidRPr="00822861">
              <w:rPr>
                <w:rFonts w:ascii="Arial" w:hAnsi="Arial" w:cs="Arial"/>
                <w:color w:val="000000"/>
                <w:highlight w:val="green"/>
              </w:rPr>
              <w:t xml:space="preserve">Gravidity ‘Multigravida’ conditionally mandatory data items; </w:t>
            </w:r>
            <w:r>
              <w:rPr>
                <w:rFonts w:ascii="Arial" w:hAnsi="Arial" w:cs="Arial"/>
                <w:color w:val="000000"/>
                <w:highlight w:val="green"/>
              </w:rPr>
              <w:t>*</w:t>
            </w:r>
            <w:r w:rsidR="00332F9C" w:rsidRPr="00822861">
              <w:rPr>
                <w:rFonts w:ascii="Arial" w:hAnsi="Arial" w:cs="Arial"/>
                <w:color w:val="000000"/>
                <w:highlight w:val="green"/>
              </w:rPr>
              <w:t>Gravidity ‘Primigravida’ and associated data items valid combinations;</w:t>
            </w:r>
            <w:r w:rsidR="00332F9C">
              <w:rPr>
                <w:rFonts w:ascii="Arial" w:hAnsi="Arial" w:cs="Arial"/>
                <w:color w:val="000000"/>
              </w:rPr>
              <w:t xml:space="preserve"> </w:t>
            </w:r>
            <w:r>
              <w:rPr>
                <w:rFonts w:ascii="Arial" w:hAnsi="Arial" w:cs="Arial"/>
                <w:color w:val="000000"/>
              </w:rPr>
              <w:t>*</w:t>
            </w:r>
            <w:r w:rsidR="00332F9C" w:rsidRPr="00332F9C">
              <w:rPr>
                <w:rFonts w:ascii="Arial" w:hAnsi="Arial" w:cs="Arial"/>
                <w:color w:val="000000"/>
              </w:rPr>
              <w:t>Mandatory to report data items</w:t>
            </w:r>
            <w:r>
              <w:rPr>
                <w:rFonts w:ascii="Arial" w:hAnsi="Arial" w:cs="Arial"/>
                <w:color w:val="000000"/>
              </w:rPr>
              <w:t>;</w:t>
            </w:r>
            <w:r w:rsidR="00332F9C" w:rsidRPr="00332F9C">
              <w:rPr>
                <w:rFonts w:ascii="Arial" w:hAnsi="Arial" w:cs="Arial"/>
                <w:color w:val="000000"/>
              </w:rPr>
              <w:t xml:space="preserve"> Total number of previous caesareans and Plan for VBAC conditionally mandatory data item</w:t>
            </w:r>
          </w:p>
        </w:tc>
      </w:tr>
    </w:tbl>
    <w:p w14:paraId="50342163" w14:textId="77777777" w:rsidR="00332F9C" w:rsidRPr="00332F9C" w:rsidRDefault="00332F9C" w:rsidP="00332F9C">
      <w:pPr>
        <w:keepLines/>
        <w:rPr>
          <w:rStyle w:val="Strong"/>
          <w:rFonts w:ascii="Arial" w:eastAsia="MS Gothic" w:hAnsi="Arial" w:cs="Arial"/>
          <w:lang w:eastAsia="en-AU"/>
        </w:rPr>
      </w:pPr>
    </w:p>
    <w:p w14:paraId="7AF1AEC0" w14:textId="77777777" w:rsidR="00332F9C" w:rsidRPr="00332F9C" w:rsidRDefault="00332F9C" w:rsidP="00332F9C">
      <w:pPr>
        <w:keepLines/>
        <w:rPr>
          <w:rStyle w:val="Strong"/>
          <w:rFonts w:ascii="Arial" w:eastAsia="MS Gothic" w:hAnsi="Arial" w:cs="Arial"/>
          <w:b w:val="0"/>
          <w:bCs w:val="0"/>
          <w:lang w:eastAsia="en-AU"/>
        </w:rPr>
      </w:pPr>
      <w:r w:rsidRPr="00332F9C">
        <w:rPr>
          <w:rStyle w:val="Strong"/>
          <w:rFonts w:ascii="Arial" w:eastAsia="MS Gothic" w:hAnsi="Arial" w:cs="Arial"/>
        </w:rPr>
        <w:t>Administration</w:t>
      </w:r>
    </w:p>
    <w:p w14:paraId="24C9E926" w14:textId="77777777" w:rsidR="00332F9C" w:rsidRPr="00332F9C" w:rsidRDefault="00332F9C" w:rsidP="00332F9C">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332F9C" w:rsidRPr="00332F9C" w14:paraId="393F249F" w14:textId="77777777" w:rsidTr="00090420">
        <w:tc>
          <w:tcPr>
            <w:tcW w:w="2025" w:type="dxa"/>
            <w:shd w:val="clear" w:color="auto" w:fill="auto"/>
          </w:tcPr>
          <w:p w14:paraId="710211C5"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Principal data users</w:t>
            </w:r>
          </w:p>
        </w:tc>
        <w:tc>
          <w:tcPr>
            <w:tcW w:w="6075" w:type="dxa"/>
            <w:gridSpan w:val="3"/>
            <w:shd w:val="clear" w:color="auto" w:fill="auto"/>
          </w:tcPr>
          <w:p w14:paraId="7770B0E4" w14:textId="77777777" w:rsidR="00332F9C" w:rsidRPr="00332F9C" w:rsidRDefault="00332F9C" w:rsidP="00090420">
            <w:pPr>
              <w:keepLines/>
              <w:rPr>
                <w:rFonts w:ascii="Arial" w:hAnsi="Arial" w:cs="Arial"/>
              </w:rPr>
            </w:pPr>
            <w:r w:rsidRPr="00332F9C">
              <w:rPr>
                <w:rFonts w:ascii="Arial" w:hAnsi="Arial" w:cs="Arial"/>
                <w:noProof/>
              </w:rPr>
              <w:t>Consultative Council on Obstetric and Paediatric Mortality and Morbidity</w:t>
            </w:r>
          </w:p>
        </w:tc>
      </w:tr>
      <w:tr w:rsidR="00332F9C" w:rsidRPr="00332F9C" w14:paraId="55858008" w14:textId="77777777" w:rsidTr="00090420">
        <w:tc>
          <w:tcPr>
            <w:tcW w:w="8100" w:type="dxa"/>
            <w:gridSpan w:val="4"/>
            <w:shd w:val="clear" w:color="auto" w:fill="auto"/>
          </w:tcPr>
          <w:p w14:paraId="466CC319" w14:textId="77777777" w:rsidR="00332F9C" w:rsidRPr="00332F9C" w:rsidRDefault="00332F9C" w:rsidP="00090420">
            <w:pPr>
              <w:keepLines/>
              <w:rPr>
                <w:rFonts w:ascii="Arial" w:hAnsi="Arial" w:cs="Arial"/>
              </w:rPr>
            </w:pPr>
          </w:p>
        </w:tc>
      </w:tr>
      <w:tr w:rsidR="00332F9C" w:rsidRPr="00332F9C" w14:paraId="5460135F" w14:textId="77777777" w:rsidTr="00090420">
        <w:tc>
          <w:tcPr>
            <w:tcW w:w="2025" w:type="dxa"/>
            <w:shd w:val="clear" w:color="auto" w:fill="auto"/>
          </w:tcPr>
          <w:p w14:paraId="7D8D8699"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Definition source</w:t>
            </w:r>
          </w:p>
        </w:tc>
        <w:tc>
          <w:tcPr>
            <w:tcW w:w="2025" w:type="dxa"/>
            <w:shd w:val="clear" w:color="auto" w:fill="auto"/>
          </w:tcPr>
          <w:p w14:paraId="397197AA" w14:textId="77777777" w:rsidR="00332F9C" w:rsidRPr="00332F9C" w:rsidRDefault="00332F9C" w:rsidP="00090420">
            <w:pPr>
              <w:keepLines/>
              <w:rPr>
                <w:rFonts w:ascii="Arial" w:hAnsi="Arial" w:cs="Arial"/>
              </w:rPr>
            </w:pPr>
            <w:r w:rsidRPr="00332F9C">
              <w:rPr>
                <w:rFonts w:ascii="Arial" w:hAnsi="Arial" w:cs="Arial"/>
                <w:noProof/>
              </w:rPr>
              <w:t>DHHS</w:t>
            </w:r>
          </w:p>
        </w:tc>
        <w:tc>
          <w:tcPr>
            <w:tcW w:w="2025" w:type="dxa"/>
            <w:shd w:val="clear" w:color="auto" w:fill="auto"/>
          </w:tcPr>
          <w:p w14:paraId="55D426CE"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Version</w:t>
            </w:r>
          </w:p>
        </w:tc>
        <w:tc>
          <w:tcPr>
            <w:tcW w:w="2025" w:type="dxa"/>
            <w:shd w:val="clear" w:color="auto" w:fill="auto"/>
          </w:tcPr>
          <w:p w14:paraId="46E182B4" w14:textId="77777777" w:rsidR="00332F9C" w:rsidRPr="00332F9C" w:rsidRDefault="00332F9C" w:rsidP="00090420">
            <w:pPr>
              <w:keepLines/>
              <w:rPr>
                <w:rFonts w:ascii="Arial" w:hAnsi="Arial" w:cs="Arial"/>
              </w:rPr>
            </w:pPr>
            <w:r w:rsidRPr="00332F9C">
              <w:rPr>
                <w:rFonts w:ascii="Arial" w:hAnsi="Arial" w:cs="Arial"/>
                <w:noProof/>
              </w:rPr>
              <w:t>1. January 1998</w:t>
            </w:r>
          </w:p>
        </w:tc>
      </w:tr>
      <w:tr w:rsidR="00332F9C" w:rsidRPr="00332F9C" w14:paraId="57966A3B" w14:textId="77777777" w:rsidTr="00090420">
        <w:tc>
          <w:tcPr>
            <w:tcW w:w="8100" w:type="dxa"/>
            <w:gridSpan w:val="4"/>
            <w:shd w:val="clear" w:color="auto" w:fill="auto"/>
          </w:tcPr>
          <w:p w14:paraId="04D41781" w14:textId="77777777" w:rsidR="00332F9C" w:rsidRPr="00332F9C" w:rsidRDefault="00332F9C" w:rsidP="00090420">
            <w:pPr>
              <w:keepLines/>
              <w:rPr>
                <w:rFonts w:ascii="Arial" w:hAnsi="Arial" w:cs="Arial"/>
              </w:rPr>
            </w:pPr>
          </w:p>
        </w:tc>
      </w:tr>
      <w:tr w:rsidR="00332F9C" w:rsidRPr="00332F9C" w14:paraId="056BDBF2" w14:textId="77777777" w:rsidTr="00090420">
        <w:tc>
          <w:tcPr>
            <w:tcW w:w="2025" w:type="dxa"/>
            <w:shd w:val="clear" w:color="auto" w:fill="auto"/>
          </w:tcPr>
          <w:p w14:paraId="40764661"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Codeset source</w:t>
            </w:r>
          </w:p>
        </w:tc>
        <w:tc>
          <w:tcPr>
            <w:tcW w:w="2025" w:type="dxa"/>
            <w:shd w:val="clear" w:color="auto" w:fill="auto"/>
          </w:tcPr>
          <w:p w14:paraId="1476D520" w14:textId="77777777" w:rsidR="00332F9C" w:rsidRPr="00332F9C" w:rsidRDefault="00332F9C" w:rsidP="00090420">
            <w:pPr>
              <w:keepLines/>
              <w:rPr>
                <w:rFonts w:ascii="Arial" w:hAnsi="Arial" w:cs="Arial"/>
              </w:rPr>
            </w:pPr>
            <w:r w:rsidRPr="00332F9C">
              <w:rPr>
                <w:rFonts w:ascii="Arial" w:hAnsi="Arial" w:cs="Arial"/>
                <w:noProof/>
              </w:rPr>
              <w:t>DHHS</w:t>
            </w:r>
          </w:p>
        </w:tc>
        <w:tc>
          <w:tcPr>
            <w:tcW w:w="2025" w:type="dxa"/>
            <w:shd w:val="clear" w:color="auto" w:fill="auto"/>
          </w:tcPr>
          <w:p w14:paraId="2DDAF6F5" w14:textId="77777777" w:rsidR="00332F9C" w:rsidRPr="00332F9C" w:rsidRDefault="00332F9C" w:rsidP="00090420">
            <w:pPr>
              <w:pStyle w:val="AttributeSubheading"/>
              <w:keepNext w:val="0"/>
              <w:rPr>
                <w:rFonts w:ascii="Arial" w:hAnsi="Arial" w:cs="Arial"/>
                <w:i w:val="0"/>
                <w:color w:val="F26B73"/>
                <w:szCs w:val="20"/>
              </w:rPr>
            </w:pPr>
            <w:r w:rsidRPr="00332F9C">
              <w:rPr>
                <w:rFonts w:ascii="Arial" w:hAnsi="Arial" w:cs="Arial"/>
                <w:i w:val="0"/>
                <w:color w:val="F26B73"/>
                <w:szCs w:val="20"/>
              </w:rPr>
              <w:t>Collection start date</w:t>
            </w:r>
          </w:p>
        </w:tc>
        <w:tc>
          <w:tcPr>
            <w:tcW w:w="2025" w:type="dxa"/>
            <w:shd w:val="clear" w:color="auto" w:fill="auto"/>
          </w:tcPr>
          <w:p w14:paraId="4440CFAC" w14:textId="77777777" w:rsidR="00332F9C" w:rsidRPr="00332F9C" w:rsidRDefault="00332F9C" w:rsidP="00090420">
            <w:pPr>
              <w:keepLines/>
              <w:rPr>
                <w:rFonts w:ascii="Arial" w:hAnsi="Arial" w:cs="Arial"/>
              </w:rPr>
            </w:pPr>
            <w:r w:rsidRPr="00332F9C">
              <w:rPr>
                <w:rFonts w:ascii="Arial" w:hAnsi="Arial" w:cs="Arial"/>
                <w:noProof/>
              </w:rPr>
              <w:t>1998</w:t>
            </w:r>
          </w:p>
        </w:tc>
      </w:tr>
    </w:tbl>
    <w:p w14:paraId="1858B342" w14:textId="77777777" w:rsidR="008F2717" w:rsidRDefault="008F2717">
      <w:pPr>
        <w:rPr>
          <w:rFonts w:cs="Arial"/>
        </w:rPr>
      </w:pPr>
    </w:p>
    <w:p w14:paraId="72D381F5" w14:textId="77777777" w:rsidR="008F2717" w:rsidRDefault="008F2717">
      <w:pPr>
        <w:rPr>
          <w:rFonts w:cs="Arial"/>
        </w:rPr>
      </w:pPr>
      <w:r>
        <w:rPr>
          <w:rFonts w:cs="Arial"/>
        </w:rPr>
        <w:br w:type="page"/>
      </w:r>
    </w:p>
    <w:p w14:paraId="33BB5B9D" w14:textId="77777777" w:rsidR="00766643" w:rsidRPr="00564E9C" w:rsidRDefault="00766643" w:rsidP="00CE41BE">
      <w:pPr>
        <w:pStyle w:val="Heading2"/>
      </w:pPr>
      <w:bookmarkStart w:id="265" w:name="_Toc350263876"/>
      <w:bookmarkStart w:id="266" w:name="_Toc499799033"/>
      <w:bookmarkStart w:id="267" w:name="_Toc533164655"/>
      <w:bookmarkStart w:id="268" w:name="_Toc13799786"/>
      <w:r w:rsidRPr="00766643">
        <w:rPr>
          <w:highlight w:val="green"/>
        </w:rPr>
        <w:t xml:space="preserve">Total number of previous ectopic </w:t>
      </w:r>
      <w:bookmarkEnd w:id="265"/>
      <w:r w:rsidRPr="00766643">
        <w:rPr>
          <w:highlight w:val="green"/>
        </w:rPr>
        <w:t>pregnancies</w:t>
      </w:r>
      <w:bookmarkEnd w:id="266"/>
      <w:bookmarkEnd w:id="267"/>
      <w:bookmarkEnd w:id="268"/>
    </w:p>
    <w:p w14:paraId="35B65B7F" w14:textId="77777777" w:rsidR="00766643" w:rsidRPr="00766643" w:rsidRDefault="00766643" w:rsidP="00766643">
      <w:pPr>
        <w:keepLines/>
        <w:rPr>
          <w:rStyle w:val="Strong"/>
          <w:rFonts w:ascii="Arial" w:eastAsia="MS Gothic" w:hAnsi="Arial" w:cs="Arial"/>
          <w:b w:val="0"/>
          <w:bCs w:val="0"/>
          <w:color w:val="F26B73"/>
        </w:rPr>
      </w:pPr>
      <w:r w:rsidRPr="00766643">
        <w:rPr>
          <w:rStyle w:val="Strong"/>
          <w:rFonts w:ascii="Arial" w:eastAsia="MS Gothic" w:hAnsi="Arial" w:cs="Arial"/>
        </w:rPr>
        <w:t>Specification</w:t>
      </w:r>
    </w:p>
    <w:p w14:paraId="2FE0D93A" w14:textId="77777777" w:rsidR="00766643" w:rsidRPr="00766643" w:rsidRDefault="00766643" w:rsidP="00766643">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766643" w:rsidRPr="00766643" w14:paraId="4263F035" w14:textId="77777777" w:rsidTr="00090420">
        <w:tc>
          <w:tcPr>
            <w:tcW w:w="2024" w:type="dxa"/>
            <w:shd w:val="clear" w:color="auto" w:fill="auto"/>
          </w:tcPr>
          <w:p w14:paraId="5FFA417D"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Definition</w:t>
            </w:r>
          </w:p>
        </w:tc>
        <w:tc>
          <w:tcPr>
            <w:tcW w:w="6076" w:type="dxa"/>
            <w:gridSpan w:val="3"/>
            <w:shd w:val="clear" w:color="auto" w:fill="auto"/>
          </w:tcPr>
          <w:p w14:paraId="1EAF33D3" w14:textId="77777777" w:rsidR="00766643" w:rsidRPr="00766643" w:rsidRDefault="00766643" w:rsidP="00090420">
            <w:pPr>
              <w:keepLines/>
              <w:rPr>
                <w:rFonts w:ascii="Arial" w:hAnsi="Arial" w:cs="Arial"/>
              </w:rPr>
            </w:pPr>
            <w:r w:rsidRPr="00766643">
              <w:rPr>
                <w:rFonts w:ascii="Arial" w:hAnsi="Arial" w:cs="Arial"/>
                <w:noProof/>
              </w:rPr>
              <w:t>The total number of previous pregnancies that were ectopic</w:t>
            </w:r>
          </w:p>
        </w:tc>
      </w:tr>
      <w:tr w:rsidR="00766643" w:rsidRPr="00766643" w14:paraId="7EDDCB1B" w14:textId="77777777" w:rsidTr="00090420">
        <w:tc>
          <w:tcPr>
            <w:tcW w:w="8100" w:type="dxa"/>
            <w:gridSpan w:val="4"/>
            <w:shd w:val="clear" w:color="auto" w:fill="auto"/>
          </w:tcPr>
          <w:p w14:paraId="0F02F0D5" w14:textId="77777777" w:rsidR="00766643" w:rsidRPr="00766643" w:rsidRDefault="00766643" w:rsidP="00090420">
            <w:pPr>
              <w:keepLines/>
              <w:rPr>
                <w:rFonts w:ascii="Arial" w:hAnsi="Arial" w:cs="Arial"/>
              </w:rPr>
            </w:pPr>
          </w:p>
        </w:tc>
      </w:tr>
      <w:tr w:rsidR="00766643" w:rsidRPr="00766643" w14:paraId="447E386E" w14:textId="77777777" w:rsidTr="00090420">
        <w:tc>
          <w:tcPr>
            <w:tcW w:w="2024" w:type="dxa"/>
            <w:shd w:val="clear" w:color="auto" w:fill="auto"/>
          </w:tcPr>
          <w:p w14:paraId="1DC5BFB3"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Representation class</w:t>
            </w:r>
          </w:p>
        </w:tc>
        <w:tc>
          <w:tcPr>
            <w:tcW w:w="2025" w:type="dxa"/>
            <w:shd w:val="clear" w:color="auto" w:fill="auto"/>
          </w:tcPr>
          <w:p w14:paraId="4657F74A" w14:textId="77777777" w:rsidR="00766643" w:rsidRPr="00766643" w:rsidRDefault="00766643" w:rsidP="00090420">
            <w:pPr>
              <w:keepLines/>
              <w:rPr>
                <w:rFonts w:ascii="Arial" w:hAnsi="Arial" w:cs="Arial"/>
              </w:rPr>
            </w:pPr>
            <w:r w:rsidRPr="00766643">
              <w:rPr>
                <w:rFonts w:ascii="Arial" w:hAnsi="Arial" w:cs="Arial"/>
                <w:noProof/>
              </w:rPr>
              <w:t>Total</w:t>
            </w:r>
          </w:p>
        </w:tc>
        <w:tc>
          <w:tcPr>
            <w:tcW w:w="2025" w:type="dxa"/>
            <w:shd w:val="clear" w:color="auto" w:fill="auto"/>
          </w:tcPr>
          <w:p w14:paraId="37B6B3BD" w14:textId="77777777" w:rsidR="00766643" w:rsidRPr="00766643" w:rsidRDefault="00766643" w:rsidP="00090420">
            <w:pPr>
              <w:keepLines/>
              <w:rPr>
                <w:rFonts w:ascii="Arial" w:hAnsi="Arial" w:cs="Arial"/>
              </w:rPr>
            </w:pPr>
            <w:r w:rsidRPr="00766643">
              <w:rPr>
                <w:rFonts w:ascii="Arial" w:hAnsi="Arial" w:cs="Arial"/>
                <w:color w:val="F26B73"/>
              </w:rPr>
              <w:t>Data type</w:t>
            </w:r>
          </w:p>
        </w:tc>
        <w:tc>
          <w:tcPr>
            <w:tcW w:w="2026" w:type="dxa"/>
            <w:shd w:val="clear" w:color="auto" w:fill="auto"/>
          </w:tcPr>
          <w:p w14:paraId="771A3C0A" w14:textId="77777777" w:rsidR="00766643" w:rsidRPr="00766643" w:rsidRDefault="00766643" w:rsidP="00090420">
            <w:pPr>
              <w:keepLines/>
              <w:rPr>
                <w:rFonts w:ascii="Arial" w:hAnsi="Arial" w:cs="Arial"/>
              </w:rPr>
            </w:pPr>
            <w:r w:rsidRPr="00766643">
              <w:rPr>
                <w:rFonts w:ascii="Arial" w:hAnsi="Arial" w:cs="Arial"/>
                <w:noProof/>
              </w:rPr>
              <w:t>Number</w:t>
            </w:r>
          </w:p>
        </w:tc>
      </w:tr>
      <w:tr w:rsidR="00766643" w:rsidRPr="00766643" w14:paraId="0C67F438" w14:textId="77777777" w:rsidTr="00090420">
        <w:tc>
          <w:tcPr>
            <w:tcW w:w="8100" w:type="dxa"/>
            <w:gridSpan w:val="4"/>
            <w:shd w:val="clear" w:color="auto" w:fill="auto"/>
          </w:tcPr>
          <w:p w14:paraId="3947A3E9" w14:textId="77777777" w:rsidR="00766643" w:rsidRPr="00766643" w:rsidRDefault="00766643" w:rsidP="00090420">
            <w:pPr>
              <w:keepLines/>
              <w:rPr>
                <w:rFonts w:ascii="Arial" w:hAnsi="Arial" w:cs="Arial"/>
              </w:rPr>
            </w:pPr>
          </w:p>
        </w:tc>
      </w:tr>
      <w:tr w:rsidR="00766643" w:rsidRPr="00766643" w14:paraId="31D77CE1" w14:textId="77777777" w:rsidTr="00090420">
        <w:tc>
          <w:tcPr>
            <w:tcW w:w="2024" w:type="dxa"/>
            <w:shd w:val="clear" w:color="auto" w:fill="auto"/>
          </w:tcPr>
          <w:p w14:paraId="0B10C244"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Format</w:t>
            </w:r>
          </w:p>
        </w:tc>
        <w:tc>
          <w:tcPr>
            <w:tcW w:w="2025" w:type="dxa"/>
            <w:shd w:val="clear" w:color="auto" w:fill="auto"/>
          </w:tcPr>
          <w:p w14:paraId="1CF96DD7" w14:textId="77777777" w:rsidR="00766643" w:rsidRPr="00766643" w:rsidRDefault="00766643" w:rsidP="00090420">
            <w:pPr>
              <w:keepLines/>
              <w:rPr>
                <w:rFonts w:ascii="Arial" w:hAnsi="Arial" w:cs="Arial"/>
              </w:rPr>
            </w:pPr>
            <w:r w:rsidRPr="00766643">
              <w:rPr>
                <w:rFonts w:ascii="Arial" w:hAnsi="Arial" w:cs="Arial"/>
                <w:noProof/>
              </w:rPr>
              <w:t>NN</w:t>
            </w:r>
          </w:p>
        </w:tc>
        <w:tc>
          <w:tcPr>
            <w:tcW w:w="2025" w:type="dxa"/>
            <w:shd w:val="clear" w:color="auto" w:fill="auto"/>
          </w:tcPr>
          <w:p w14:paraId="27F7A15B" w14:textId="77777777" w:rsidR="00766643" w:rsidRPr="00766643" w:rsidRDefault="00766643" w:rsidP="00090420">
            <w:pPr>
              <w:pStyle w:val="AttributeSubheading"/>
              <w:keepNext w:val="0"/>
              <w:rPr>
                <w:rFonts w:ascii="Arial" w:hAnsi="Arial" w:cs="Arial"/>
                <w:szCs w:val="20"/>
                <w:lang w:eastAsia="en-US"/>
              </w:rPr>
            </w:pPr>
            <w:r w:rsidRPr="00766643">
              <w:rPr>
                <w:rFonts w:ascii="Arial" w:hAnsi="Arial" w:cs="Arial"/>
                <w:i w:val="0"/>
                <w:color w:val="F26B73"/>
                <w:szCs w:val="20"/>
              </w:rPr>
              <w:t>Field size</w:t>
            </w:r>
          </w:p>
        </w:tc>
        <w:tc>
          <w:tcPr>
            <w:tcW w:w="2026" w:type="dxa"/>
            <w:shd w:val="clear" w:color="auto" w:fill="auto"/>
          </w:tcPr>
          <w:p w14:paraId="61F5E823" w14:textId="77777777" w:rsidR="00766643" w:rsidRPr="00766643" w:rsidRDefault="00766643" w:rsidP="00090420">
            <w:pPr>
              <w:keepLines/>
              <w:rPr>
                <w:rFonts w:ascii="Arial" w:hAnsi="Arial" w:cs="Arial"/>
              </w:rPr>
            </w:pPr>
            <w:r w:rsidRPr="00766643">
              <w:rPr>
                <w:rFonts w:ascii="Arial" w:hAnsi="Arial" w:cs="Arial"/>
                <w:noProof/>
              </w:rPr>
              <w:t>2</w:t>
            </w:r>
          </w:p>
        </w:tc>
      </w:tr>
      <w:tr w:rsidR="00766643" w:rsidRPr="00766643" w14:paraId="1E228D0A" w14:textId="77777777" w:rsidTr="00090420">
        <w:tc>
          <w:tcPr>
            <w:tcW w:w="8100" w:type="dxa"/>
            <w:gridSpan w:val="4"/>
            <w:shd w:val="clear" w:color="auto" w:fill="auto"/>
          </w:tcPr>
          <w:p w14:paraId="32DE8860" w14:textId="77777777" w:rsidR="00766643" w:rsidRPr="00766643" w:rsidRDefault="00766643" w:rsidP="00090420">
            <w:pPr>
              <w:keepLines/>
              <w:rPr>
                <w:rFonts w:ascii="Arial" w:hAnsi="Arial" w:cs="Arial"/>
              </w:rPr>
            </w:pPr>
          </w:p>
        </w:tc>
      </w:tr>
      <w:tr w:rsidR="00766643" w:rsidRPr="00766643" w14:paraId="418C3FFD" w14:textId="77777777" w:rsidTr="00090420">
        <w:tc>
          <w:tcPr>
            <w:tcW w:w="2024" w:type="dxa"/>
            <w:shd w:val="clear" w:color="auto" w:fill="auto"/>
          </w:tcPr>
          <w:p w14:paraId="2E897B05"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Location</w:t>
            </w:r>
          </w:p>
        </w:tc>
        <w:tc>
          <w:tcPr>
            <w:tcW w:w="2025" w:type="dxa"/>
            <w:shd w:val="clear" w:color="auto" w:fill="auto"/>
          </w:tcPr>
          <w:p w14:paraId="6B41461B" w14:textId="77777777" w:rsidR="00766643" w:rsidRPr="00766643" w:rsidRDefault="00766643" w:rsidP="00090420">
            <w:pPr>
              <w:keepLines/>
              <w:rPr>
                <w:rFonts w:ascii="Arial" w:hAnsi="Arial" w:cs="Arial"/>
              </w:rPr>
            </w:pPr>
            <w:r w:rsidRPr="00766643">
              <w:rPr>
                <w:rFonts w:ascii="Arial" w:hAnsi="Arial" w:cs="Arial"/>
                <w:noProof/>
              </w:rPr>
              <w:t>Episode record</w:t>
            </w:r>
          </w:p>
        </w:tc>
        <w:tc>
          <w:tcPr>
            <w:tcW w:w="2025" w:type="dxa"/>
            <w:shd w:val="clear" w:color="auto" w:fill="auto"/>
          </w:tcPr>
          <w:p w14:paraId="422B6B1A"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Position</w:t>
            </w:r>
          </w:p>
        </w:tc>
        <w:tc>
          <w:tcPr>
            <w:tcW w:w="2026" w:type="dxa"/>
            <w:shd w:val="clear" w:color="auto" w:fill="auto"/>
          </w:tcPr>
          <w:p w14:paraId="16B89080" w14:textId="77777777" w:rsidR="00766643" w:rsidRPr="00766643" w:rsidRDefault="00766643" w:rsidP="00090420">
            <w:pPr>
              <w:keepLines/>
              <w:rPr>
                <w:rFonts w:ascii="Arial" w:hAnsi="Arial" w:cs="Arial"/>
              </w:rPr>
            </w:pPr>
            <w:r w:rsidRPr="00766643">
              <w:rPr>
                <w:rFonts w:ascii="Arial" w:hAnsi="Arial" w:cs="Arial"/>
                <w:noProof/>
              </w:rPr>
              <w:t>40</w:t>
            </w:r>
          </w:p>
        </w:tc>
      </w:tr>
      <w:tr w:rsidR="00766643" w:rsidRPr="00766643" w14:paraId="06C2B5B9" w14:textId="77777777" w:rsidTr="00090420">
        <w:tc>
          <w:tcPr>
            <w:tcW w:w="8100" w:type="dxa"/>
            <w:gridSpan w:val="4"/>
            <w:shd w:val="clear" w:color="auto" w:fill="auto"/>
          </w:tcPr>
          <w:p w14:paraId="3C7F9D4F" w14:textId="77777777" w:rsidR="00766643" w:rsidRPr="00766643" w:rsidRDefault="00766643" w:rsidP="00090420">
            <w:pPr>
              <w:keepLines/>
              <w:rPr>
                <w:rFonts w:ascii="Arial" w:hAnsi="Arial" w:cs="Arial"/>
              </w:rPr>
            </w:pPr>
          </w:p>
        </w:tc>
      </w:tr>
      <w:tr w:rsidR="00766643" w:rsidRPr="00766643" w14:paraId="69BF9F40" w14:textId="77777777" w:rsidTr="00090420">
        <w:tc>
          <w:tcPr>
            <w:tcW w:w="2024" w:type="dxa"/>
            <w:shd w:val="clear" w:color="auto" w:fill="auto"/>
          </w:tcPr>
          <w:p w14:paraId="76C21B66"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Permissible values</w:t>
            </w:r>
          </w:p>
        </w:tc>
        <w:tc>
          <w:tcPr>
            <w:tcW w:w="6076" w:type="dxa"/>
            <w:gridSpan w:val="3"/>
            <w:shd w:val="clear" w:color="auto" w:fill="auto"/>
          </w:tcPr>
          <w:p w14:paraId="0FA203CE" w14:textId="77777777" w:rsidR="00766643" w:rsidRPr="00766643" w:rsidRDefault="00766643" w:rsidP="00090420">
            <w:pPr>
              <w:keepLines/>
              <w:rPr>
                <w:rFonts w:ascii="Arial" w:hAnsi="Arial" w:cs="Arial"/>
                <w:noProof/>
              </w:rPr>
            </w:pPr>
            <w:r w:rsidRPr="00766643">
              <w:rPr>
                <w:rFonts w:ascii="Arial" w:hAnsi="Arial" w:cs="Arial"/>
                <w:noProof/>
              </w:rPr>
              <w:t>Range: zero to 20 (inclusive)</w:t>
            </w:r>
          </w:p>
          <w:p w14:paraId="5578B11A" w14:textId="77777777" w:rsidR="00766643" w:rsidRPr="00766643" w:rsidRDefault="00766643" w:rsidP="00090420">
            <w:pPr>
              <w:keepLines/>
              <w:rPr>
                <w:rFonts w:ascii="Arial" w:hAnsi="Arial" w:cs="Arial"/>
                <w:noProof/>
              </w:rPr>
            </w:pPr>
          </w:p>
          <w:p w14:paraId="122F264A" w14:textId="77777777" w:rsidR="00766643" w:rsidRPr="00766643" w:rsidRDefault="00766643" w:rsidP="00090420">
            <w:pPr>
              <w:keepLines/>
              <w:rPr>
                <w:rFonts w:ascii="Arial" w:hAnsi="Arial" w:cs="Arial"/>
                <w:noProof/>
              </w:rPr>
            </w:pPr>
            <w:r w:rsidRPr="00766643">
              <w:rPr>
                <w:rFonts w:ascii="Arial" w:hAnsi="Arial" w:cs="Arial"/>
                <w:b/>
                <w:noProof/>
              </w:rPr>
              <w:t>Code</w:t>
            </w:r>
            <w:r w:rsidRPr="00766643">
              <w:rPr>
                <w:rFonts w:ascii="Arial" w:hAnsi="Arial" w:cs="Arial"/>
                <w:b/>
                <w:noProof/>
              </w:rPr>
              <w:tab/>
              <w:t>Descriptor</w:t>
            </w:r>
          </w:p>
          <w:p w14:paraId="35DC9151" w14:textId="77777777" w:rsidR="00766643" w:rsidRPr="00766643" w:rsidRDefault="00766643" w:rsidP="00090420">
            <w:pPr>
              <w:keepLines/>
              <w:rPr>
                <w:rFonts w:ascii="Arial" w:hAnsi="Arial" w:cs="Arial"/>
              </w:rPr>
            </w:pPr>
            <w:r w:rsidRPr="00766643">
              <w:rPr>
                <w:rFonts w:ascii="Arial" w:hAnsi="Arial" w:cs="Arial"/>
                <w:noProof/>
              </w:rPr>
              <w:t>99</w:t>
            </w:r>
            <w:r w:rsidRPr="00766643">
              <w:rPr>
                <w:rFonts w:ascii="Arial" w:hAnsi="Arial" w:cs="Arial"/>
                <w:noProof/>
              </w:rPr>
              <w:tab/>
              <w:t>Not stated / inadequately described</w:t>
            </w:r>
          </w:p>
        </w:tc>
      </w:tr>
      <w:tr w:rsidR="00766643" w:rsidRPr="00766643" w14:paraId="6852A256" w14:textId="77777777" w:rsidTr="00090420">
        <w:tc>
          <w:tcPr>
            <w:tcW w:w="8100" w:type="dxa"/>
            <w:gridSpan w:val="4"/>
            <w:shd w:val="clear" w:color="auto" w:fill="auto"/>
          </w:tcPr>
          <w:p w14:paraId="774D3762" w14:textId="77777777" w:rsidR="00766643" w:rsidRPr="00766643" w:rsidRDefault="00766643" w:rsidP="00090420">
            <w:pPr>
              <w:keepLines/>
              <w:rPr>
                <w:rFonts w:ascii="Arial" w:hAnsi="Arial" w:cs="Arial"/>
              </w:rPr>
            </w:pPr>
          </w:p>
        </w:tc>
      </w:tr>
      <w:tr w:rsidR="00766643" w:rsidRPr="00766643" w14:paraId="4CE2EE7E" w14:textId="77777777" w:rsidTr="00090420">
        <w:tblPrEx>
          <w:tblLook w:val="04A0" w:firstRow="1" w:lastRow="0" w:firstColumn="1" w:lastColumn="0" w:noHBand="0" w:noVBand="1"/>
        </w:tblPrEx>
        <w:tc>
          <w:tcPr>
            <w:tcW w:w="2024" w:type="dxa"/>
            <w:shd w:val="clear" w:color="auto" w:fill="auto"/>
          </w:tcPr>
          <w:p w14:paraId="452AA145"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Reporting guide</w:t>
            </w:r>
          </w:p>
        </w:tc>
        <w:tc>
          <w:tcPr>
            <w:tcW w:w="6076" w:type="dxa"/>
            <w:gridSpan w:val="3"/>
            <w:shd w:val="clear" w:color="auto" w:fill="auto"/>
          </w:tcPr>
          <w:p w14:paraId="0F79C0B7" w14:textId="77777777" w:rsidR="00766643" w:rsidRPr="00766643" w:rsidRDefault="00766643" w:rsidP="00090420">
            <w:pPr>
              <w:keepLines/>
              <w:rPr>
                <w:rFonts w:ascii="Arial" w:hAnsi="Arial" w:cs="Arial"/>
              </w:rPr>
            </w:pPr>
            <w:r w:rsidRPr="00766643">
              <w:rPr>
                <w:rFonts w:ascii="Arial" w:hAnsi="Arial" w:cs="Arial"/>
                <w:noProof/>
              </w:rPr>
              <w:t>Report the number of previous ectopic pregnancies. Ectopic pregnancies of multiple fetuses should be counted as only one pregnancy. For example, a twin pregnancy is counted as one pregnancy. In the case of no previous ectopic pregnancies, report 0 No previous ectopic pregnancies.</w:t>
            </w:r>
          </w:p>
        </w:tc>
      </w:tr>
      <w:tr w:rsidR="00766643" w:rsidRPr="00766643" w14:paraId="25758407" w14:textId="77777777" w:rsidTr="00090420">
        <w:tc>
          <w:tcPr>
            <w:tcW w:w="8100" w:type="dxa"/>
            <w:gridSpan w:val="4"/>
            <w:shd w:val="clear" w:color="auto" w:fill="auto"/>
          </w:tcPr>
          <w:p w14:paraId="38E43296" w14:textId="77777777" w:rsidR="00766643" w:rsidRPr="00766643" w:rsidRDefault="00766643" w:rsidP="00090420">
            <w:pPr>
              <w:keepLines/>
              <w:rPr>
                <w:rFonts w:ascii="Arial" w:hAnsi="Arial" w:cs="Arial"/>
              </w:rPr>
            </w:pPr>
          </w:p>
        </w:tc>
      </w:tr>
      <w:tr w:rsidR="00766643" w:rsidRPr="00766643" w14:paraId="72E1EAAB" w14:textId="77777777" w:rsidTr="00090420">
        <w:tc>
          <w:tcPr>
            <w:tcW w:w="2024" w:type="dxa"/>
            <w:shd w:val="clear" w:color="auto" w:fill="auto"/>
          </w:tcPr>
          <w:p w14:paraId="2856CAB9"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Reported by</w:t>
            </w:r>
          </w:p>
        </w:tc>
        <w:tc>
          <w:tcPr>
            <w:tcW w:w="6076" w:type="dxa"/>
            <w:gridSpan w:val="3"/>
            <w:shd w:val="clear" w:color="auto" w:fill="auto"/>
          </w:tcPr>
          <w:p w14:paraId="24ABEE4E" w14:textId="77777777" w:rsidR="00766643" w:rsidRPr="00766643" w:rsidRDefault="00766643" w:rsidP="00090420">
            <w:pPr>
              <w:keepLines/>
              <w:rPr>
                <w:rFonts w:ascii="Arial" w:hAnsi="Arial" w:cs="Arial"/>
              </w:rPr>
            </w:pPr>
            <w:r w:rsidRPr="00766643">
              <w:rPr>
                <w:rFonts w:ascii="Arial" w:hAnsi="Arial" w:cs="Arial"/>
                <w:noProof/>
              </w:rPr>
              <w:t>All Victorian hospitals where a birth has occurred and homebirth practitioners</w:t>
            </w:r>
          </w:p>
        </w:tc>
      </w:tr>
      <w:tr w:rsidR="00766643" w:rsidRPr="00766643" w14:paraId="450A32A9" w14:textId="77777777" w:rsidTr="00090420">
        <w:tc>
          <w:tcPr>
            <w:tcW w:w="8100" w:type="dxa"/>
            <w:gridSpan w:val="4"/>
            <w:shd w:val="clear" w:color="auto" w:fill="auto"/>
          </w:tcPr>
          <w:p w14:paraId="5FF49522" w14:textId="77777777" w:rsidR="00766643" w:rsidRPr="00766643" w:rsidRDefault="00766643" w:rsidP="00090420">
            <w:pPr>
              <w:keepLines/>
              <w:rPr>
                <w:rFonts w:ascii="Arial" w:hAnsi="Arial" w:cs="Arial"/>
              </w:rPr>
            </w:pPr>
          </w:p>
        </w:tc>
      </w:tr>
      <w:tr w:rsidR="00766643" w:rsidRPr="00766643" w14:paraId="14F478B9" w14:textId="77777777" w:rsidTr="00090420">
        <w:tc>
          <w:tcPr>
            <w:tcW w:w="2024" w:type="dxa"/>
            <w:shd w:val="clear" w:color="auto" w:fill="auto"/>
          </w:tcPr>
          <w:p w14:paraId="33465A28"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Reported for</w:t>
            </w:r>
          </w:p>
        </w:tc>
        <w:tc>
          <w:tcPr>
            <w:tcW w:w="6076" w:type="dxa"/>
            <w:gridSpan w:val="3"/>
            <w:shd w:val="clear" w:color="auto" w:fill="auto"/>
          </w:tcPr>
          <w:p w14:paraId="2CFD856D" w14:textId="77777777" w:rsidR="00766643" w:rsidRPr="00766643" w:rsidRDefault="00766643" w:rsidP="00090420">
            <w:pPr>
              <w:keepLines/>
              <w:rPr>
                <w:rFonts w:ascii="Arial" w:hAnsi="Arial" w:cs="Arial"/>
              </w:rPr>
            </w:pPr>
            <w:r w:rsidRPr="00766643">
              <w:rPr>
                <w:rFonts w:ascii="Arial" w:hAnsi="Arial" w:cs="Arial"/>
                <w:noProof/>
              </w:rPr>
              <w:t xml:space="preserve">All birth episodes </w:t>
            </w:r>
            <w:r w:rsidRPr="003C12CC">
              <w:rPr>
                <w:rFonts w:ascii="Arial" w:hAnsi="Arial" w:cs="Arial"/>
                <w:strike/>
                <w:noProof/>
              </w:rPr>
              <w:t>where a previous ectopic outcome occurred</w:t>
            </w:r>
            <w:r w:rsidRPr="00766643">
              <w:rPr>
                <w:rFonts w:ascii="Arial" w:hAnsi="Arial" w:cs="Arial"/>
                <w:noProof/>
              </w:rPr>
              <w:t>.</w:t>
            </w:r>
          </w:p>
        </w:tc>
      </w:tr>
      <w:tr w:rsidR="00766643" w:rsidRPr="00766643" w14:paraId="71DB7A12" w14:textId="77777777" w:rsidTr="00090420">
        <w:tc>
          <w:tcPr>
            <w:tcW w:w="8100" w:type="dxa"/>
            <w:gridSpan w:val="4"/>
            <w:shd w:val="clear" w:color="auto" w:fill="auto"/>
          </w:tcPr>
          <w:p w14:paraId="01C807AF" w14:textId="77777777" w:rsidR="00766643" w:rsidRPr="00766643" w:rsidRDefault="00766643" w:rsidP="00090420">
            <w:pPr>
              <w:keepLines/>
              <w:rPr>
                <w:rFonts w:ascii="Arial" w:hAnsi="Arial" w:cs="Arial"/>
              </w:rPr>
            </w:pPr>
          </w:p>
        </w:tc>
      </w:tr>
      <w:tr w:rsidR="00766643" w:rsidRPr="00766643" w14:paraId="7076A9A0" w14:textId="77777777" w:rsidTr="00090420">
        <w:tblPrEx>
          <w:tblLook w:val="04A0" w:firstRow="1" w:lastRow="0" w:firstColumn="1" w:lastColumn="0" w:noHBand="0" w:noVBand="1"/>
        </w:tblPrEx>
        <w:tc>
          <w:tcPr>
            <w:tcW w:w="2024" w:type="dxa"/>
            <w:shd w:val="clear" w:color="auto" w:fill="auto"/>
          </w:tcPr>
          <w:p w14:paraId="0BE6F8E9"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Related concepts (Section 2):</w:t>
            </w:r>
          </w:p>
        </w:tc>
        <w:tc>
          <w:tcPr>
            <w:tcW w:w="6076" w:type="dxa"/>
            <w:gridSpan w:val="3"/>
            <w:shd w:val="clear" w:color="auto" w:fill="auto"/>
          </w:tcPr>
          <w:p w14:paraId="36E7AA22" w14:textId="77777777" w:rsidR="00766643" w:rsidRPr="00766643" w:rsidRDefault="00766643" w:rsidP="00090420">
            <w:pPr>
              <w:keepLines/>
              <w:rPr>
                <w:rFonts w:ascii="Arial" w:hAnsi="Arial" w:cs="Arial"/>
              </w:rPr>
            </w:pPr>
            <w:r w:rsidRPr="00766643">
              <w:rPr>
                <w:rFonts w:ascii="Arial" w:hAnsi="Arial" w:cs="Arial"/>
                <w:noProof/>
              </w:rPr>
              <w:t>None specified</w:t>
            </w:r>
          </w:p>
        </w:tc>
      </w:tr>
      <w:tr w:rsidR="00766643" w:rsidRPr="00766643" w14:paraId="6ED6E1D6" w14:textId="77777777" w:rsidTr="00090420">
        <w:tc>
          <w:tcPr>
            <w:tcW w:w="8100" w:type="dxa"/>
            <w:gridSpan w:val="4"/>
            <w:shd w:val="clear" w:color="auto" w:fill="auto"/>
          </w:tcPr>
          <w:p w14:paraId="13563FB6" w14:textId="77777777" w:rsidR="00766643" w:rsidRPr="00766643" w:rsidRDefault="00766643" w:rsidP="00090420">
            <w:pPr>
              <w:keepLines/>
              <w:rPr>
                <w:rFonts w:ascii="Arial" w:hAnsi="Arial" w:cs="Arial"/>
              </w:rPr>
            </w:pPr>
          </w:p>
        </w:tc>
      </w:tr>
      <w:tr w:rsidR="00766643" w:rsidRPr="00766643" w14:paraId="34DC38C3" w14:textId="77777777" w:rsidTr="00090420">
        <w:tblPrEx>
          <w:tblLook w:val="04A0" w:firstRow="1" w:lastRow="0" w:firstColumn="1" w:lastColumn="0" w:noHBand="0" w:noVBand="1"/>
        </w:tblPrEx>
        <w:tc>
          <w:tcPr>
            <w:tcW w:w="2024" w:type="dxa"/>
            <w:shd w:val="clear" w:color="auto" w:fill="auto"/>
          </w:tcPr>
          <w:p w14:paraId="44A2BBD6"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Related data items (this section):</w:t>
            </w:r>
          </w:p>
        </w:tc>
        <w:tc>
          <w:tcPr>
            <w:tcW w:w="6076" w:type="dxa"/>
            <w:gridSpan w:val="3"/>
            <w:shd w:val="clear" w:color="auto" w:fill="auto"/>
          </w:tcPr>
          <w:p w14:paraId="320CEC91" w14:textId="77777777" w:rsidR="00766643" w:rsidRPr="00766643" w:rsidRDefault="00766643" w:rsidP="00090420">
            <w:pPr>
              <w:pStyle w:val="ListParagraph"/>
              <w:keepLines/>
              <w:ind w:left="0"/>
              <w:rPr>
                <w:rFonts w:ascii="Arial" w:hAnsi="Arial" w:cs="Arial"/>
              </w:rPr>
            </w:pPr>
            <w:r w:rsidRPr="00766643">
              <w:rPr>
                <w:rFonts w:ascii="Arial" w:hAnsi="Arial" w:cs="Arial"/>
                <w:noProof/>
              </w:rPr>
              <w:t>Gravidity</w:t>
            </w:r>
          </w:p>
        </w:tc>
      </w:tr>
      <w:tr w:rsidR="00766643" w:rsidRPr="00766643" w14:paraId="178C192D" w14:textId="77777777" w:rsidTr="00090420">
        <w:tc>
          <w:tcPr>
            <w:tcW w:w="8100" w:type="dxa"/>
            <w:gridSpan w:val="4"/>
            <w:shd w:val="clear" w:color="auto" w:fill="auto"/>
          </w:tcPr>
          <w:p w14:paraId="7F7A729E" w14:textId="77777777" w:rsidR="00766643" w:rsidRPr="00766643" w:rsidRDefault="00766643" w:rsidP="00090420">
            <w:pPr>
              <w:keepLines/>
              <w:rPr>
                <w:rFonts w:ascii="Arial" w:hAnsi="Arial" w:cs="Arial"/>
              </w:rPr>
            </w:pPr>
          </w:p>
        </w:tc>
      </w:tr>
      <w:tr w:rsidR="00766643" w:rsidRPr="00766643" w14:paraId="2F8A9604" w14:textId="77777777" w:rsidTr="00090420">
        <w:tblPrEx>
          <w:tblLook w:val="04A0" w:firstRow="1" w:lastRow="0" w:firstColumn="1" w:lastColumn="0" w:noHBand="0" w:noVBand="1"/>
        </w:tblPrEx>
        <w:tc>
          <w:tcPr>
            <w:tcW w:w="2024" w:type="dxa"/>
            <w:shd w:val="clear" w:color="auto" w:fill="auto"/>
          </w:tcPr>
          <w:p w14:paraId="74AE9DE6"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Related business rules (Section 4):</w:t>
            </w:r>
          </w:p>
        </w:tc>
        <w:tc>
          <w:tcPr>
            <w:tcW w:w="6076" w:type="dxa"/>
            <w:gridSpan w:val="3"/>
            <w:shd w:val="clear" w:color="auto" w:fill="auto"/>
          </w:tcPr>
          <w:p w14:paraId="69EC767D" w14:textId="677F29DE" w:rsidR="00766643" w:rsidRPr="00766643" w:rsidRDefault="007B116A" w:rsidP="00090420">
            <w:pPr>
              <w:pStyle w:val="ListParagraph"/>
              <w:keepLines/>
              <w:ind w:left="0"/>
              <w:rPr>
                <w:rFonts w:ascii="Arial" w:hAnsi="Arial" w:cs="Arial"/>
                <w:color w:val="000000"/>
              </w:rPr>
            </w:pPr>
            <w:r>
              <w:rPr>
                <w:rFonts w:ascii="Arial" w:hAnsi="Arial" w:cs="Arial"/>
                <w:color w:val="000000"/>
              </w:rPr>
              <w:t>*</w:t>
            </w:r>
            <w:r w:rsidR="00766643" w:rsidRPr="00766643">
              <w:rPr>
                <w:rFonts w:ascii="Arial" w:hAnsi="Arial" w:cs="Arial"/>
                <w:color w:val="000000"/>
              </w:rPr>
              <w:t>Gravidity ‘Primigravida’ and associated data items valid combinations</w:t>
            </w:r>
            <w:r>
              <w:rPr>
                <w:rFonts w:ascii="Arial" w:hAnsi="Arial" w:cs="Arial"/>
                <w:color w:val="000000"/>
              </w:rPr>
              <w:t>;</w:t>
            </w:r>
            <w:r w:rsidR="00766643" w:rsidRPr="00766643">
              <w:rPr>
                <w:rFonts w:ascii="Arial" w:hAnsi="Arial" w:cs="Arial"/>
                <w:color w:val="000000"/>
              </w:rPr>
              <w:t xml:space="preserve"> Gravidity and related data items</w:t>
            </w:r>
            <w:r>
              <w:rPr>
                <w:rFonts w:ascii="Arial" w:hAnsi="Arial" w:cs="Arial"/>
                <w:color w:val="000000"/>
              </w:rPr>
              <w:t>;</w:t>
            </w:r>
            <w:r w:rsidR="00766643" w:rsidRPr="00766643">
              <w:rPr>
                <w:rFonts w:ascii="Arial" w:hAnsi="Arial" w:cs="Arial"/>
                <w:color w:val="000000"/>
              </w:rPr>
              <w:t xml:space="preserve"> </w:t>
            </w:r>
            <w:r>
              <w:rPr>
                <w:rFonts w:ascii="Arial" w:hAnsi="Arial" w:cs="Arial"/>
                <w:color w:val="000000"/>
              </w:rPr>
              <w:t>*</w:t>
            </w:r>
            <w:r w:rsidR="00766643" w:rsidRPr="00766643">
              <w:rPr>
                <w:rFonts w:ascii="Arial" w:hAnsi="Arial" w:cs="Arial"/>
                <w:color w:val="000000"/>
              </w:rPr>
              <w:t>Mandatory to report data items</w:t>
            </w:r>
            <w:r>
              <w:rPr>
                <w:rFonts w:ascii="Arial" w:hAnsi="Arial" w:cs="Arial"/>
                <w:color w:val="000000"/>
              </w:rPr>
              <w:t>;</w:t>
            </w:r>
            <w:r w:rsidR="00766643" w:rsidRPr="00766643">
              <w:rPr>
                <w:rFonts w:ascii="Arial" w:hAnsi="Arial" w:cs="Arial"/>
                <w:color w:val="000000"/>
              </w:rPr>
              <w:t xml:space="preserve"> Outcome of last pregnancy and associated data item valid combinations</w:t>
            </w:r>
          </w:p>
        </w:tc>
      </w:tr>
    </w:tbl>
    <w:p w14:paraId="72A9F3E9" w14:textId="77777777" w:rsidR="00766643" w:rsidRPr="00766643" w:rsidRDefault="00766643" w:rsidP="00766643">
      <w:pPr>
        <w:keepLines/>
        <w:rPr>
          <w:rStyle w:val="Strong"/>
          <w:rFonts w:ascii="Arial" w:eastAsia="MS Gothic" w:hAnsi="Arial" w:cs="Arial"/>
          <w:lang w:eastAsia="en-AU"/>
        </w:rPr>
      </w:pPr>
    </w:p>
    <w:p w14:paraId="7CFF3763" w14:textId="77777777" w:rsidR="00766643" w:rsidRPr="00766643" w:rsidRDefault="00766643" w:rsidP="00766643">
      <w:pPr>
        <w:keepLines/>
        <w:rPr>
          <w:rStyle w:val="Strong"/>
          <w:rFonts w:ascii="Arial" w:eastAsia="MS Gothic" w:hAnsi="Arial" w:cs="Arial"/>
          <w:b w:val="0"/>
          <w:bCs w:val="0"/>
          <w:lang w:eastAsia="en-AU"/>
        </w:rPr>
      </w:pPr>
      <w:r w:rsidRPr="00766643">
        <w:rPr>
          <w:rStyle w:val="Strong"/>
          <w:rFonts w:ascii="Arial" w:eastAsia="MS Gothic" w:hAnsi="Arial" w:cs="Arial"/>
        </w:rPr>
        <w:t>Administration</w:t>
      </w:r>
    </w:p>
    <w:p w14:paraId="65FCDA02" w14:textId="77777777" w:rsidR="00766643" w:rsidRPr="00766643" w:rsidRDefault="00766643" w:rsidP="00766643">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766643" w:rsidRPr="00766643" w14:paraId="356B4B42" w14:textId="77777777" w:rsidTr="00090420">
        <w:tc>
          <w:tcPr>
            <w:tcW w:w="2025" w:type="dxa"/>
            <w:shd w:val="clear" w:color="auto" w:fill="auto"/>
          </w:tcPr>
          <w:p w14:paraId="3044611C"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Principal data users</w:t>
            </w:r>
          </w:p>
        </w:tc>
        <w:tc>
          <w:tcPr>
            <w:tcW w:w="6075" w:type="dxa"/>
            <w:gridSpan w:val="3"/>
            <w:shd w:val="clear" w:color="auto" w:fill="auto"/>
          </w:tcPr>
          <w:p w14:paraId="4A4E359B" w14:textId="77777777" w:rsidR="00766643" w:rsidRPr="00766643" w:rsidRDefault="00766643" w:rsidP="00090420">
            <w:pPr>
              <w:keepLines/>
              <w:rPr>
                <w:rFonts w:ascii="Arial" w:hAnsi="Arial" w:cs="Arial"/>
              </w:rPr>
            </w:pPr>
            <w:r w:rsidRPr="00766643">
              <w:rPr>
                <w:rFonts w:ascii="Arial" w:hAnsi="Arial" w:cs="Arial"/>
                <w:noProof/>
              </w:rPr>
              <w:t>Consultative Council on Obstetric and Paediatric Mortality and Morbidity</w:t>
            </w:r>
          </w:p>
        </w:tc>
      </w:tr>
      <w:tr w:rsidR="00766643" w:rsidRPr="00766643" w14:paraId="6E02DC24" w14:textId="77777777" w:rsidTr="00090420">
        <w:tc>
          <w:tcPr>
            <w:tcW w:w="8100" w:type="dxa"/>
            <w:gridSpan w:val="4"/>
            <w:shd w:val="clear" w:color="auto" w:fill="auto"/>
          </w:tcPr>
          <w:p w14:paraId="7032F58C" w14:textId="77777777" w:rsidR="00766643" w:rsidRPr="00766643" w:rsidRDefault="00766643" w:rsidP="00090420">
            <w:pPr>
              <w:keepLines/>
              <w:rPr>
                <w:rFonts w:ascii="Arial" w:hAnsi="Arial" w:cs="Arial"/>
              </w:rPr>
            </w:pPr>
          </w:p>
        </w:tc>
      </w:tr>
      <w:tr w:rsidR="00766643" w:rsidRPr="00766643" w14:paraId="48234B23" w14:textId="77777777" w:rsidTr="00090420">
        <w:tc>
          <w:tcPr>
            <w:tcW w:w="2025" w:type="dxa"/>
            <w:shd w:val="clear" w:color="auto" w:fill="auto"/>
          </w:tcPr>
          <w:p w14:paraId="7EC43AA6"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Definition source</w:t>
            </w:r>
          </w:p>
        </w:tc>
        <w:tc>
          <w:tcPr>
            <w:tcW w:w="2025" w:type="dxa"/>
            <w:shd w:val="clear" w:color="auto" w:fill="auto"/>
          </w:tcPr>
          <w:p w14:paraId="490AEFF6" w14:textId="77777777" w:rsidR="00766643" w:rsidRPr="00766643" w:rsidRDefault="00766643" w:rsidP="00090420">
            <w:pPr>
              <w:keepLines/>
              <w:rPr>
                <w:rFonts w:ascii="Arial" w:hAnsi="Arial" w:cs="Arial"/>
              </w:rPr>
            </w:pPr>
            <w:r w:rsidRPr="00766643">
              <w:rPr>
                <w:rFonts w:ascii="Arial" w:hAnsi="Arial" w:cs="Arial"/>
                <w:noProof/>
              </w:rPr>
              <w:t>DHHS</w:t>
            </w:r>
          </w:p>
        </w:tc>
        <w:tc>
          <w:tcPr>
            <w:tcW w:w="2025" w:type="dxa"/>
            <w:shd w:val="clear" w:color="auto" w:fill="auto"/>
          </w:tcPr>
          <w:p w14:paraId="43A47B5F"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Version</w:t>
            </w:r>
          </w:p>
        </w:tc>
        <w:tc>
          <w:tcPr>
            <w:tcW w:w="2025" w:type="dxa"/>
            <w:shd w:val="clear" w:color="auto" w:fill="auto"/>
          </w:tcPr>
          <w:p w14:paraId="181DBE89" w14:textId="77777777" w:rsidR="00766643" w:rsidRPr="00766643" w:rsidRDefault="00766643" w:rsidP="00090420">
            <w:pPr>
              <w:keepLines/>
              <w:rPr>
                <w:rFonts w:ascii="Arial" w:hAnsi="Arial" w:cs="Arial"/>
              </w:rPr>
            </w:pPr>
            <w:r w:rsidRPr="00766643">
              <w:rPr>
                <w:rFonts w:ascii="Arial" w:hAnsi="Arial" w:cs="Arial"/>
                <w:noProof/>
              </w:rPr>
              <w:t>1. January 1999</w:t>
            </w:r>
          </w:p>
        </w:tc>
      </w:tr>
      <w:tr w:rsidR="00766643" w:rsidRPr="00766643" w14:paraId="45FDE3E8" w14:textId="77777777" w:rsidTr="00090420">
        <w:tc>
          <w:tcPr>
            <w:tcW w:w="8100" w:type="dxa"/>
            <w:gridSpan w:val="4"/>
            <w:shd w:val="clear" w:color="auto" w:fill="auto"/>
          </w:tcPr>
          <w:p w14:paraId="0D064E7E" w14:textId="77777777" w:rsidR="00766643" w:rsidRPr="00766643" w:rsidRDefault="00766643" w:rsidP="00090420">
            <w:pPr>
              <w:keepLines/>
              <w:rPr>
                <w:rFonts w:ascii="Arial" w:hAnsi="Arial" w:cs="Arial"/>
              </w:rPr>
            </w:pPr>
          </w:p>
        </w:tc>
      </w:tr>
      <w:tr w:rsidR="00766643" w:rsidRPr="00766643" w14:paraId="108C226D" w14:textId="77777777" w:rsidTr="00090420">
        <w:tc>
          <w:tcPr>
            <w:tcW w:w="2025" w:type="dxa"/>
            <w:shd w:val="clear" w:color="auto" w:fill="auto"/>
          </w:tcPr>
          <w:p w14:paraId="381D1499"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Codeset source</w:t>
            </w:r>
          </w:p>
        </w:tc>
        <w:tc>
          <w:tcPr>
            <w:tcW w:w="2025" w:type="dxa"/>
            <w:shd w:val="clear" w:color="auto" w:fill="auto"/>
          </w:tcPr>
          <w:p w14:paraId="4EABF8D7" w14:textId="77777777" w:rsidR="00766643" w:rsidRPr="00766643" w:rsidRDefault="00766643" w:rsidP="00090420">
            <w:pPr>
              <w:keepLines/>
              <w:rPr>
                <w:rFonts w:ascii="Arial" w:hAnsi="Arial" w:cs="Arial"/>
              </w:rPr>
            </w:pPr>
            <w:r w:rsidRPr="00766643">
              <w:rPr>
                <w:rFonts w:ascii="Arial" w:hAnsi="Arial" w:cs="Arial"/>
                <w:noProof/>
              </w:rPr>
              <w:t>DHHS</w:t>
            </w:r>
          </w:p>
        </w:tc>
        <w:tc>
          <w:tcPr>
            <w:tcW w:w="2025" w:type="dxa"/>
            <w:shd w:val="clear" w:color="auto" w:fill="auto"/>
          </w:tcPr>
          <w:p w14:paraId="36761FFB" w14:textId="77777777" w:rsidR="00766643" w:rsidRPr="00766643" w:rsidRDefault="00766643" w:rsidP="00090420">
            <w:pPr>
              <w:pStyle w:val="AttributeSubheading"/>
              <w:keepNext w:val="0"/>
              <w:rPr>
                <w:rFonts w:ascii="Arial" w:hAnsi="Arial" w:cs="Arial"/>
                <w:i w:val="0"/>
                <w:color w:val="F26B73"/>
                <w:szCs w:val="20"/>
              </w:rPr>
            </w:pPr>
            <w:r w:rsidRPr="00766643">
              <w:rPr>
                <w:rFonts w:ascii="Arial" w:hAnsi="Arial" w:cs="Arial"/>
                <w:i w:val="0"/>
                <w:color w:val="F26B73"/>
                <w:szCs w:val="20"/>
              </w:rPr>
              <w:t>Collection start date</w:t>
            </w:r>
          </w:p>
        </w:tc>
        <w:tc>
          <w:tcPr>
            <w:tcW w:w="2025" w:type="dxa"/>
            <w:shd w:val="clear" w:color="auto" w:fill="auto"/>
          </w:tcPr>
          <w:p w14:paraId="6CB5ABC9" w14:textId="77777777" w:rsidR="00766643" w:rsidRPr="00766643" w:rsidRDefault="00766643" w:rsidP="00090420">
            <w:pPr>
              <w:keepLines/>
              <w:rPr>
                <w:rFonts w:ascii="Arial" w:hAnsi="Arial" w:cs="Arial"/>
              </w:rPr>
            </w:pPr>
            <w:r w:rsidRPr="00766643">
              <w:rPr>
                <w:rFonts w:ascii="Arial" w:hAnsi="Arial" w:cs="Arial"/>
                <w:noProof/>
              </w:rPr>
              <w:t>1999</w:t>
            </w:r>
          </w:p>
        </w:tc>
      </w:tr>
    </w:tbl>
    <w:p w14:paraId="6B11725B" w14:textId="77777777" w:rsidR="00766643" w:rsidRDefault="00766643" w:rsidP="00766643">
      <w:pPr>
        <w:keepLines/>
        <w:rPr>
          <w:rFonts w:cs="Arial"/>
        </w:rPr>
      </w:pPr>
    </w:p>
    <w:p w14:paraId="175D0732" w14:textId="77777777" w:rsidR="00766643" w:rsidRPr="00564E9C" w:rsidRDefault="00766643" w:rsidP="00766643">
      <w:pPr>
        <w:rPr>
          <w:rFonts w:cs="Arial"/>
        </w:rPr>
      </w:pPr>
      <w:r>
        <w:rPr>
          <w:rFonts w:cs="Arial"/>
        </w:rPr>
        <w:br w:type="page"/>
      </w:r>
    </w:p>
    <w:p w14:paraId="16C321B0" w14:textId="77777777" w:rsidR="00214636" w:rsidRPr="00564E9C" w:rsidRDefault="00214636" w:rsidP="00CE41BE">
      <w:pPr>
        <w:pStyle w:val="Heading2"/>
      </w:pPr>
      <w:bookmarkStart w:id="269" w:name="_Toc350263882"/>
      <w:bookmarkStart w:id="270" w:name="_Toc499799039"/>
      <w:bookmarkStart w:id="271" w:name="_Toc533164661"/>
      <w:bookmarkStart w:id="272" w:name="_Toc13799787"/>
      <w:r w:rsidRPr="00214636">
        <w:rPr>
          <w:highlight w:val="green"/>
        </w:rPr>
        <w:t xml:space="preserve">Transfer destination – </w:t>
      </w:r>
      <w:bookmarkEnd w:id="269"/>
      <w:r w:rsidRPr="00214636">
        <w:rPr>
          <w:highlight w:val="green"/>
        </w:rPr>
        <w:t>baby</w:t>
      </w:r>
      <w:bookmarkEnd w:id="270"/>
      <w:bookmarkEnd w:id="271"/>
      <w:bookmarkEnd w:id="272"/>
    </w:p>
    <w:p w14:paraId="56F029E3" w14:textId="77777777" w:rsidR="00214636" w:rsidRPr="00214636" w:rsidRDefault="00214636" w:rsidP="00214636">
      <w:pPr>
        <w:keepLines/>
        <w:rPr>
          <w:rStyle w:val="Strong"/>
          <w:rFonts w:ascii="Arial" w:eastAsia="MS Gothic" w:hAnsi="Arial" w:cs="Arial"/>
          <w:b w:val="0"/>
          <w:bCs w:val="0"/>
          <w:color w:val="F26B73"/>
          <w:sz w:val="28"/>
        </w:rPr>
      </w:pPr>
      <w:r w:rsidRPr="00214636">
        <w:rPr>
          <w:rStyle w:val="Strong"/>
          <w:rFonts w:ascii="Arial" w:eastAsia="MS Gothic" w:hAnsi="Arial" w:cs="Arial"/>
        </w:rPr>
        <w:t>Specification</w:t>
      </w:r>
    </w:p>
    <w:p w14:paraId="5683D835" w14:textId="77777777" w:rsidR="00214636" w:rsidRPr="00214636" w:rsidRDefault="00214636" w:rsidP="00214636">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214636" w:rsidRPr="00214636" w14:paraId="30CA64B2" w14:textId="77777777" w:rsidTr="00214636">
        <w:tc>
          <w:tcPr>
            <w:tcW w:w="2024" w:type="dxa"/>
            <w:shd w:val="clear" w:color="auto" w:fill="auto"/>
          </w:tcPr>
          <w:p w14:paraId="1B0A54EE"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Definition</w:t>
            </w:r>
          </w:p>
        </w:tc>
        <w:tc>
          <w:tcPr>
            <w:tcW w:w="6400" w:type="dxa"/>
            <w:gridSpan w:val="3"/>
            <w:shd w:val="clear" w:color="auto" w:fill="auto"/>
          </w:tcPr>
          <w:p w14:paraId="7668E29C" w14:textId="77777777" w:rsidR="00214636" w:rsidRPr="00214636" w:rsidRDefault="00214636" w:rsidP="00090420">
            <w:pPr>
              <w:keepLines/>
              <w:rPr>
                <w:rFonts w:ascii="Arial" w:hAnsi="Arial" w:cs="Arial"/>
              </w:rPr>
            </w:pPr>
            <w:r w:rsidRPr="00214636">
              <w:rPr>
                <w:rFonts w:ascii="Arial" w:hAnsi="Arial" w:cs="Arial"/>
                <w:noProof/>
              </w:rPr>
              <w:t>Identification of the hospital campus to which the baby is transferred following separation from this hospital campus</w:t>
            </w:r>
          </w:p>
        </w:tc>
      </w:tr>
      <w:tr w:rsidR="00214636" w:rsidRPr="00214636" w14:paraId="2D3ED6FC" w14:textId="77777777" w:rsidTr="00214636">
        <w:tc>
          <w:tcPr>
            <w:tcW w:w="8424" w:type="dxa"/>
            <w:gridSpan w:val="4"/>
            <w:shd w:val="clear" w:color="auto" w:fill="auto"/>
          </w:tcPr>
          <w:p w14:paraId="5F85DB67" w14:textId="77777777" w:rsidR="00214636" w:rsidRPr="00214636" w:rsidRDefault="00214636" w:rsidP="00090420">
            <w:pPr>
              <w:keepLines/>
              <w:rPr>
                <w:rFonts w:ascii="Arial" w:hAnsi="Arial" w:cs="Arial"/>
              </w:rPr>
            </w:pPr>
          </w:p>
        </w:tc>
      </w:tr>
      <w:tr w:rsidR="00214636" w:rsidRPr="00214636" w14:paraId="576C30D8" w14:textId="77777777" w:rsidTr="00214636">
        <w:tc>
          <w:tcPr>
            <w:tcW w:w="2024" w:type="dxa"/>
            <w:shd w:val="clear" w:color="auto" w:fill="auto"/>
          </w:tcPr>
          <w:p w14:paraId="5ECA4FD8"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Representation class</w:t>
            </w:r>
          </w:p>
        </w:tc>
        <w:tc>
          <w:tcPr>
            <w:tcW w:w="2025" w:type="dxa"/>
            <w:shd w:val="clear" w:color="auto" w:fill="auto"/>
          </w:tcPr>
          <w:p w14:paraId="12660A8E" w14:textId="77777777" w:rsidR="00214636" w:rsidRPr="00214636" w:rsidRDefault="00214636" w:rsidP="00090420">
            <w:pPr>
              <w:keepLines/>
              <w:rPr>
                <w:rFonts w:ascii="Arial" w:hAnsi="Arial" w:cs="Arial"/>
              </w:rPr>
            </w:pPr>
            <w:r w:rsidRPr="00214636">
              <w:rPr>
                <w:rFonts w:ascii="Arial" w:hAnsi="Arial" w:cs="Arial"/>
                <w:noProof/>
              </w:rPr>
              <w:t>Code</w:t>
            </w:r>
          </w:p>
        </w:tc>
        <w:tc>
          <w:tcPr>
            <w:tcW w:w="2025" w:type="dxa"/>
            <w:shd w:val="clear" w:color="auto" w:fill="auto"/>
          </w:tcPr>
          <w:p w14:paraId="6FAFB171" w14:textId="77777777" w:rsidR="00214636" w:rsidRPr="00214636" w:rsidRDefault="00214636" w:rsidP="00090420">
            <w:pPr>
              <w:keepLines/>
              <w:rPr>
                <w:rFonts w:ascii="Arial" w:hAnsi="Arial" w:cs="Arial"/>
              </w:rPr>
            </w:pPr>
            <w:r w:rsidRPr="00214636">
              <w:rPr>
                <w:rFonts w:ascii="Arial" w:hAnsi="Arial" w:cs="Arial"/>
                <w:color w:val="F26B73"/>
              </w:rPr>
              <w:t>Data type</w:t>
            </w:r>
          </w:p>
        </w:tc>
        <w:tc>
          <w:tcPr>
            <w:tcW w:w="2350" w:type="dxa"/>
            <w:shd w:val="clear" w:color="auto" w:fill="auto"/>
          </w:tcPr>
          <w:p w14:paraId="42371D4F" w14:textId="77777777" w:rsidR="00214636" w:rsidRPr="00214636" w:rsidRDefault="00214636" w:rsidP="00090420">
            <w:pPr>
              <w:keepLines/>
              <w:rPr>
                <w:rFonts w:ascii="Arial" w:hAnsi="Arial" w:cs="Arial"/>
              </w:rPr>
            </w:pPr>
            <w:r w:rsidRPr="00214636">
              <w:rPr>
                <w:rFonts w:ascii="Arial" w:hAnsi="Arial" w:cs="Arial"/>
                <w:noProof/>
              </w:rPr>
              <w:t>Number</w:t>
            </w:r>
          </w:p>
        </w:tc>
      </w:tr>
      <w:tr w:rsidR="00214636" w:rsidRPr="00214636" w14:paraId="0856A0EA" w14:textId="77777777" w:rsidTr="00214636">
        <w:tc>
          <w:tcPr>
            <w:tcW w:w="8424" w:type="dxa"/>
            <w:gridSpan w:val="4"/>
            <w:shd w:val="clear" w:color="auto" w:fill="auto"/>
          </w:tcPr>
          <w:p w14:paraId="6C9AC3CE" w14:textId="77777777" w:rsidR="00214636" w:rsidRPr="00214636" w:rsidRDefault="00214636" w:rsidP="00090420">
            <w:pPr>
              <w:keepLines/>
              <w:rPr>
                <w:rFonts w:ascii="Arial" w:hAnsi="Arial" w:cs="Arial"/>
              </w:rPr>
            </w:pPr>
          </w:p>
        </w:tc>
      </w:tr>
      <w:tr w:rsidR="00214636" w:rsidRPr="00214636" w14:paraId="4E1BD7E3" w14:textId="77777777" w:rsidTr="00214636">
        <w:tc>
          <w:tcPr>
            <w:tcW w:w="2024" w:type="dxa"/>
            <w:shd w:val="clear" w:color="auto" w:fill="auto"/>
          </w:tcPr>
          <w:p w14:paraId="7E67D3D9"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Format</w:t>
            </w:r>
          </w:p>
        </w:tc>
        <w:tc>
          <w:tcPr>
            <w:tcW w:w="2025" w:type="dxa"/>
            <w:shd w:val="clear" w:color="auto" w:fill="auto"/>
          </w:tcPr>
          <w:p w14:paraId="7037176D" w14:textId="77777777" w:rsidR="00214636" w:rsidRPr="00214636" w:rsidRDefault="00214636" w:rsidP="00090420">
            <w:pPr>
              <w:keepLines/>
              <w:rPr>
                <w:rFonts w:ascii="Arial" w:hAnsi="Arial" w:cs="Arial"/>
              </w:rPr>
            </w:pPr>
            <w:r w:rsidRPr="00214636">
              <w:rPr>
                <w:rFonts w:ascii="Arial" w:hAnsi="Arial" w:cs="Arial"/>
                <w:noProof/>
              </w:rPr>
              <w:t>NNNN</w:t>
            </w:r>
          </w:p>
        </w:tc>
        <w:tc>
          <w:tcPr>
            <w:tcW w:w="2025" w:type="dxa"/>
            <w:shd w:val="clear" w:color="auto" w:fill="auto"/>
          </w:tcPr>
          <w:p w14:paraId="0C8AAA82" w14:textId="77777777" w:rsidR="00214636" w:rsidRPr="00214636" w:rsidRDefault="00214636" w:rsidP="00090420">
            <w:pPr>
              <w:pStyle w:val="AttributeSubheading"/>
              <w:keepNext w:val="0"/>
              <w:rPr>
                <w:rFonts w:ascii="Arial" w:hAnsi="Arial" w:cs="Arial"/>
                <w:szCs w:val="20"/>
                <w:lang w:eastAsia="en-US"/>
              </w:rPr>
            </w:pPr>
            <w:r w:rsidRPr="00214636">
              <w:rPr>
                <w:rFonts w:ascii="Arial" w:hAnsi="Arial" w:cs="Arial"/>
                <w:i w:val="0"/>
                <w:color w:val="F26B73"/>
                <w:szCs w:val="20"/>
              </w:rPr>
              <w:t>Field size</w:t>
            </w:r>
          </w:p>
        </w:tc>
        <w:tc>
          <w:tcPr>
            <w:tcW w:w="2350" w:type="dxa"/>
            <w:shd w:val="clear" w:color="auto" w:fill="auto"/>
          </w:tcPr>
          <w:p w14:paraId="3EBC0515" w14:textId="77777777" w:rsidR="00214636" w:rsidRPr="00214636" w:rsidRDefault="00214636" w:rsidP="00090420">
            <w:pPr>
              <w:keepLines/>
              <w:rPr>
                <w:rFonts w:ascii="Arial" w:hAnsi="Arial" w:cs="Arial"/>
              </w:rPr>
            </w:pPr>
            <w:r w:rsidRPr="00214636">
              <w:rPr>
                <w:rFonts w:ascii="Arial" w:hAnsi="Arial" w:cs="Arial"/>
                <w:noProof/>
              </w:rPr>
              <w:t>4</w:t>
            </w:r>
          </w:p>
        </w:tc>
      </w:tr>
      <w:tr w:rsidR="00214636" w:rsidRPr="00214636" w14:paraId="3956C645" w14:textId="77777777" w:rsidTr="00214636">
        <w:tc>
          <w:tcPr>
            <w:tcW w:w="8424" w:type="dxa"/>
            <w:gridSpan w:val="4"/>
            <w:shd w:val="clear" w:color="auto" w:fill="auto"/>
          </w:tcPr>
          <w:p w14:paraId="1D35F077" w14:textId="77777777" w:rsidR="00214636" w:rsidRPr="00214636" w:rsidRDefault="00214636" w:rsidP="00090420">
            <w:pPr>
              <w:keepLines/>
              <w:rPr>
                <w:rFonts w:ascii="Arial" w:hAnsi="Arial" w:cs="Arial"/>
              </w:rPr>
            </w:pPr>
          </w:p>
        </w:tc>
      </w:tr>
      <w:tr w:rsidR="00214636" w:rsidRPr="00214636" w14:paraId="529D2EA3" w14:textId="77777777" w:rsidTr="00214636">
        <w:tc>
          <w:tcPr>
            <w:tcW w:w="2024" w:type="dxa"/>
            <w:shd w:val="clear" w:color="auto" w:fill="auto"/>
          </w:tcPr>
          <w:p w14:paraId="51011204"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Location</w:t>
            </w:r>
          </w:p>
        </w:tc>
        <w:tc>
          <w:tcPr>
            <w:tcW w:w="2025" w:type="dxa"/>
            <w:shd w:val="clear" w:color="auto" w:fill="auto"/>
          </w:tcPr>
          <w:p w14:paraId="311D1233" w14:textId="77777777" w:rsidR="00214636" w:rsidRPr="00214636" w:rsidRDefault="00214636" w:rsidP="00090420">
            <w:pPr>
              <w:keepLines/>
              <w:rPr>
                <w:rFonts w:ascii="Arial" w:hAnsi="Arial" w:cs="Arial"/>
              </w:rPr>
            </w:pPr>
            <w:r w:rsidRPr="00214636">
              <w:rPr>
                <w:rFonts w:ascii="Arial" w:hAnsi="Arial" w:cs="Arial"/>
                <w:noProof/>
              </w:rPr>
              <w:t>Episode record</w:t>
            </w:r>
          </w:p>
        </w:tc>
        <w:tc>
          <w:tcPr>
            <w:tcW w:w="2025" w:type="dxa"/>
            <w:shd w:val="clear" w:color="auto" w:fill="auto"/>
          </w:tcPr>
          <w:p w14:paraId="434FF3D6"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Position</w:t>
            </w:r>
          </w:p>
        </w:tc>
        <w:tc>
          <w:tcPr>
            <w:tcW w:w="2350" w:type="dxa"/>
            <w:shd w:val="clear" w:color="auto" w:fill="auto"/>
          </w:tcPr>
          <w:p w14:paraId="6D4A3341" w14:textId="77777777" w:rsidR="00214636" w:rsidRPr="00214636" w:rsidRDefault="00214636" w:rsidP="00090420">
            <w:pPr>
              <w:keepLines/>
              <w:rPr>
                <w:rFonts w:ascii="Arial" w:hAnsi="Arial" w:cs="Arial"/>
              </w:rPr>
            </w:pPr>
            <w:r w:rsidRPr="00214636">
              <w:rPr>
                <w:rFonts w:ascii="Arial" w:hAnsi="Arial" w:cs="Arial"/>
                <w:noProof/>
              </w:rPr>
              <w:t>123</w:t>
            </w:r>
          </w:p>
        </w:tc>
      </w:tr>
      <w:tr w:rsidR="00214636" w:rsidRPr="00214636" w14:paraId="3AA55235" w14:textId="77777777" w:rsidTr="00214636">
        <w:tc>
          <w:tcPr>
            <w:tcW w:w="8424" w:type="dxa"/>
            <w:gridSpan w:val="4"/>
            <w:shd w:val="clear" w:color="auto" w:fill="auto"/>
          </w:tcPr>
          <w:p w14:paraId="7312FDF3" w14:textId="77777777" w:rsidR="00214636" w:rsidRPr="00214636" w:rsidRDefault="00214636" w:rsidP="00090420">
            <w:pPr>
              <w:keepLines/>
              <w:rPr>
                <w:rFonts w:ascii="Arial" w:hAnsi="Arial" w:cs="Arial"/>
              </w:rPr>
            </w:pPr>
          </w:p>
        </w:tc>
      </w:tr>
      <w:tr w:rsidR="00214636" w:rsidRPr="00214636" w14:paraId="07B782DB" w14:textId="77777777" w:rsidTr="00214636">
        <w:tc>
          <w:tcPr>
            <w:tcW w:w="2024" w:type="dxa"/>
            <w:shd w:val="clear" w:color="auto" w:fill="auto"/>
          </w:tcPr>
          <w:p w14:paraId="734F89B3"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Permissible values</w:t>
            </w:r>
          </w:p>
        </w:tc>
        <w:tc>
          <w:tcPr>
            <w:tcW w:w="6400" w:type="dxa"/>
            <w:gridSpan w:val="3"/>
            <w:shd w:val="clear" w:color="auto" w:fill="auto"/>
          </w:tcPr>
          <w:p w14:paraId="4D629F0C" w14:textId="359B5DC5" w:rsidR="00214636" w:rsidRPr="00214636" w:rsidRDefault="00214636" w:rsidP="00090420">
            <w:pPr>
              <w:rPr>
                <w:rFonts w:ascii="Arial" w:hAnsi="Arial" w:cs="Arial"/>
                <w:noProof/>
              </w:rPr>
            </w:pPr>
            <w:r w:rsidRPr="00214636">
              <w:rPr>
                <w:rFonts w:ascii="Arial" w:hAnsi="Arial" w:cs="Arial"/>
                <w:noProof/>
              </w:rPr>
              <w:t>Please refer to the ‘Hospital Code Table</w:t>
            </w:r>
            <w:r>
              <w:rPr>
                <w:rFonts w:ascii="Arial" w:hAnsi="Arial" w:cs="Arial"/>
                <w:noProof/>
              </w:rPr>
              <w:t>’</w:t>
            </w:r>
            <w:r w:rsidRPr="00214636">
              <w:rPr>
                <w:rFonts w:ascii="Arial" w:hAnsi="Arial" w:cs="Arial"/>
                <w:noProof/>
              </w:rPr>
              <w:t xml:space="preserve"> available at </w:t>
            </w:r>
            <w:hyperlink r:id="rId37" w:history="1">
              <w:r w:rsidRPr="00214636">
                <w:rPr>
                  <w:rStyle w:val="Hyperlink"/>
                  <w:rFonts w:ascii="Arial" w:hAnsi="Arial" w:cs="Arial"/>
                </w:rPr>
                <w:t>https://www2.health.vic.gov.au/hospitals-and-health-services/data-reporting/health-data-standards-systems/reference-files</w:t>
              </w:r>
            </w:hyperlink>
          </w:p>
          <w:p w14:paraId="5B7C757C" w14:textId="77777777" w:rsidR="00214636" w:rsidRPr="00214636" w:rsidRDefault="00214636" w:rsidP="00090420">
            <w:pPr>
              <w:pStyle w:val="AttributeSubheading"/>
              <w:rPr>
                <w:rFonts w:ascii="Arial" w:hAnsi="Arial" w:cs="Arial"/>
                <w:i w:val="0"/>
                <w:noProof/>
                <w:lang w:eastAsia="en-US"/>
              </w:rPr>
            </w:pPr>
          </w:p>
          <w:p w14:paraId="50B405FD" w14:textId="77777777" w:rsidR="00214636" w:rsidRPr="00214636" w:rsidRDefault="00214636" w:rsidP="00090420">
            <w:pPr>
              <w:pStyle w:val="AttributeSubheading"/>
              <w:rPr>
                <w:rFonts w:ascii="Arial" w:hAnsi="Arial" w:cs="Arial"/>
                <w:b/>
                <w:i w:val="0"/>
                <w:noProof/>
                <w:lang w:eastAsia="en-US"/>
              </w:rPr>
            </w:pPr>
            <w:r w:rsidRPr="00214636">
              <w:rPr>
                <w:rFonts w:ascii="Arial" w:hAnsi="Arial" w:cs="Arial"/>
                <w:b/>
                <w:i w:val="0"/>
                <w:noProof/>
                <w:lang w:eastAsia="en-US"/>
              </w:rPr>
              <w:t>Code</w:t>
            </w:r>
            <w:r w:rsidRPr="00214636">
              <w:rPr>
                <w:rFonts w:ascii="Arial" w:hAnsi="Arial" w:cs="Arial"/>
                <w:b/>
                <w:i w:val="0"/>
                <w:noProof/>
                <w:lang w:eastAsia="en-US"/>
              </w:rPr>
              <w:tab/>
              <w:t>Descriptor</w:t>
            </w:r>
          </w:p>
          <w:p w14:paraId="2556A2FD" w14:textId="77777777" w:rsidR="00214636" w:rsidRPr="00214636" w:rsidRDefault="00214636" w:rsidP="00090420">
            <w:pPr>
              <w:keepLines/>
              <w:rPr>
                <w:rFonts w:ascii="Arial" w:hAnsi="Arial" w:cs="Arial"/>
              </w:rPr>
            </w:pPr>
            <w:r w:rsidRPr="00214636">
              <w:rPr>
                <w:rFonts w:ascii="Arial" w:hAnsi="Arial" w:cs="Arial"/>
                <w:noProof/>
              </w:rPr>
              <w:t>9999</w:t>
            </w:r>
            <w:r w:rsidRPr="00214636">
              <w:rPr>
                <w:rFonts w:ascii="Arial" w:hAnsi="Arial" w:cs="Arial"/>
                <w:noProof/>
              </w:rPr>
              <w:tab/>
              <w:t>Not stated / inadequately described</w:t>
            </w:r>
          </w:p>
        </w:tc>
      </w:tr>
      <w:tr w:rsidR="00214636" w:rsidRPr="00214636" w14:paraId="41F7A9E0" w14:textId="77777777" w:rsidTr="00214636">
        <w:tc>
          <w:tcPr>
            <w:tcW w:w="8424" w:type="dxa"/>
            <w:gridSpan w:val="4"/>
            <w:shd w:val="clear" w:color="auto" w:fill="auto"/>
          </w:tcPr>
          <w:p w14:paraId="2623AEDA" w14:textId="77777777" w:rsidR="00214636" w:rsidRPr="00214636" w:rsidRDefault="00214636" w:rsidP="00090420">
            <w:pPr>
              <w:keepLines/>
              <w:rPr>
                <w:rFonts w:ascii="Arial" w:hAnsi="Arial" w:cs="Arial"/>
                <w:sz w:val="18"/>
              </w:rPr>
            </w:pPr>
          </w:p>
        </w:tc>
      </w:tr>
      <w:tr w:rsidR="00214636" w:rsidRPr="00214636" w14:paraId="4B4A2C58" w14:textId="77777777" w:rsidTr="00214636">
        <w:tblPrEx>
          <w:tblLook w:val="04A0" w:firstRow="1" w:lastRow="0" w:firstColumn="1" w:lastColumn="0" w:noHBand="0" w:noVBand="1"/>
        </w:tblPrEx>
        <w:tc>
          <w:tcPr>
            <w:tcW w:w="2024" w:type="dxa"/>
            <w:shd w:val="clear" w:color="auto" w:fill="auto"/>
          </w:tcPr>
          <w:p w14:paraId="553CD78E"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Reporting guide</w:t>
            </w:r>
          </w:p>
        </w:tc>
        <w:tc>
          <w:tcPr>
            <w:tcW w:w="6400" w:type="dxa"/>
            <w:gridSpan w:val="3"/>
            <w:shd w:val="clear" w:color="auto" w:fill="auto"/>
          </w:tcPr>
          <w:p w14:paraId="1A2652FB" w14:textId="77777777" w:rsidR="00214636" w:rsidRPr="00214636" w:rsidRDefault="00214636" w:rsidP="00090420">
            <w:pPr>
              <w:keepLines/>
              <w:rPr>
                <w:rFonts w:ascii="Arial" w:hAnsi="Arial" w:cs="Arial"/>
              </w:rPr>
            </w:pPr>
            <w:r w:rsidRPr="00214636">
              <w:rPr>
                <w:rFonts w:ascii="Arial" w:hAnsi="Arial" w:cs="Arial"/>
                <w:noProof/>
              </w:rPr>
              <w:t>For babies transferred to Hospital in the Home (HITH), the transfer destination should be left blank.</w:t>
            </w:r>
          </w:p>
        </w:tc>
      </w:tr>
      <w:tr w:rsidR="00214636" w:rsidRPr="00214636" w14:paraId="02B2DEC4" w14:textId="77777777" w:rsidTr="00214636">
        <w:tc>
          <w:tcPr>
            <w:tcW w:w="8424" w:type="dxa"/>
            <w:gridSpan w:val="4"/>
            <w:shd w:val="clear" w:color="auto" w:fill="auto"/>
          </w:tcPr>
          <w:p w14:paraId="7793F88B" w14:textId="77777777" w:rsidR="00214636" w:rsidRPr="00214636" w:rsidRDefault="00214636" w:rsidP="00090420">
            <w:pPr>
              <w:keepLines/>
              <w:rPr>
                <w:rFonts w:ascii="Arial" w:hAnsi="Arial" w:cs="Arial"/>
              </w:rPr>
            </w:pPr>
          </w:p>
        </w:tc>
      </w:tr>
      <w:tr w:rsidR="00214636" w:rsidRPr="00214636" w14:paraId="30F4EE47" w14:textId="77777777" w:rsidTr="00214636">
        <w:tc>
          <w:tcPr>
            <w:tcW w:w="2024" w:type="dxa"/>
            <w:shd w:val="clear" w:color="auto" w:fill="auto"/>
          </w:tcPr>
          <w:p w14:paraId="2318B8D5"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Reported by</w:t>
            </w:r>
          </w:p>
        </w:tc>
        <w:tc>
          <w:tcPr>
            <w:tcW w:w="6400" w:type="dxa"/>
            <w:gridSpan w:val="3"/>
            <w:shd w:val="clear" w:color="auto" w:fill="auto"/>
          </w:tcPr>
          <w:p w14:paraId="06777CA1" w14:textId="77777777" w:rsidR="00214636" w:rsidRPr="00214636" w:rsidRDefault="00214636" w:rsidP="00090420">
            <w:pPr>
              <w:keepLines/>
              <w:rPr>
                <w:rFonts w:ascii="Arial" w:hAnsi="Arial" w:cs="Arial"/>
              </w:rPr>
            </w:pPr>
            <w:r w:rsidRPr="00214636">
              <w:rPr>
                <w:rFonts w:ascii="Arial" w:hAnsi="Arial" w:cs="Arial"/>
                <w:noProof/>
              </w:rPr>
              <w:t>All Victorian hospitals where a birth has occurred and homebirth practitioners</w:t>
            </w:r>
          </w:p>
        </w:tc>
      </w:tr>
      <w:tr w:rsidR="00214636" w:rsidRPr="00214636" w14:paraId="4243C1ED" w14:textId="77777777" w:rsidTr="00214636">
        <w:tc>
          <w:tcPr>
            <w:tcW w:w="8424" w:type="dxa"/>
            <w:gridSpan w:val="4"/>
            <w:shd w:val="clear" w:color="auto" w:fill="auto"/>
          </w:tcPr>
          <w:p w14:paraId="3F65DFB4" w14:textId="77777777" w:rsidR="00214636" w:rsidRPr="00214636" w:rsidRDefault="00214636" w:rsidP="00090420">
            <w:pPr>
              <w:keepLines/>
              <w:rPr>
                <w:rFonts w:ascii="Arial" w:hAnsi="Arial" w:cs="Arial"/>
              </w:rPr>
            </w:pPr>
          </w:p>
        </w:tc>
      </w:tr>
      <w:tr w:rsidR="00214636" w:rsidRPr="00214636" w14:paraId="79B69BCD" w14:textId="77777777" w:rsidTr="00214636">
        <w:tc>
          <w:tcPr>
            <w:tcW w:w="2024" w:type="dxa"/>
            <w:shd w:val="clear" w:color="auto" w:fill="auto"/>
          </w:tcPr>
          <w:p w14:paraId="3C736A27"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Reported for</w:t>
            </w:r>
          </w:p>
        </w:tc>
        <w:tc>
          <w:tcPr>
            <w:tcW w:w="6400" w:type="dxa"/>
            <w:gridSpan w:val="3"/>
            <w:shd w:val="clear" w:color="auto" w:fill="auto"/>
          </w:tcPr>
          <w:p w14:paraId="32BC37D4" w14:textId="208B2B07" w:rsidR="00214636" w:rsidRPr="00214636" w:rsidRDefault="00214636" w:rsidP="00090420">
            <w:pPr>
              <w:keepLines/>
              <w:rPr>
                <w:rFonts w:ascii="Arial" w:hAnsi="Arial" w:cs="Arial"/>
              </w:rPr>
            </w:pPr>
            <w:r w:rsidRPr="00214636">
              <w:rPr>
                <w:rFonts w:ascii="Arial" w:hAnsi="Arial" w:cs="Arial"/>
                <w:noProof/>
              </w:rPr>
              <w:t>All episodes where Separation status – baby is code 3 Transferred</w:t>
            </w:r>
            <w:r>
              <w:rPr>
                <w:rFonts w:ascii="Arial" w:hAnsi="Arial" w:cs="Arial"/>
                <w:noProof/>
              </w:rPr>
              <w:t xml:space="preserve"> </w:t>
            </w:r>
            <w:r w:rsidRPr="00214636">
              <w:rPr>
                <w:rFonts w:ascii="Arial" w:hAnsi="Arial" w:cs="Arial"/>
                <w:noProof/>
                <w:highlight w:val="green"/>
              </w:rPr>
              <w:t>and Reason for transfer out – baby is code 4 HITH</w:t>
            </w:r>
          </w:p>
        </w:tc>
      </w:tr>
      <w:tr w:rsidR="00214636" w:rsidRPr="00214636" w14:paraId="7A55C9FA" w14:textId="77777777" w:rsidTr="00214636">
        <w:tc>
          <w:tcPr>
            <w:tcW w:w="8424" w:type="dxa"/>
            <w:gridSpan w:val="4"/>
            <w:shd w:val="clear" w:color="auto" w:fill="auto"/>
          </w:tcPr>
          <w:p w14:paraId="6D83F4DE" w14:textId="77777777" w:rsidR="00214636" w:rsidRPr="00214636" w:rsidRDefault="00214636" w:rsidP="00090420">
            <w:pPr>
              <w:keepLines/>
              <w:rPr>
                <w:rFonts w:ascii="Arial" w:hAnsi="Arial" w:cs="Arial"/>
              </w:rPr>
            </w:pPr>
          </w:p>
        </w:tc>
      </w:tr>
      <w:tr w:rsidR="00214636" w:rsidRPr="00214636" w14:paraId="1AEB4E15" w14:textId="77777777" w:rsidTr="00214636">
        <w:tblPrEx>
          <w:tblLook w:val="04A0" w:firstRow="1" w:lastRow="0" w:firstColumn="1" w:lastColumn="0" w:noHBand="0" w:noVBand="1"/>
        </w:tblPrEx>
        <w:tc>
          <w:tcPr>
            <w:tcW w:w="2024" w:type="dxa"/>
            <w:shd w:val="clear" w:color="auto" w:fill="auto"/>
          </w:tcPr>
          <w:p w14:paraId="48327A39"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Related concepts (Section 2):</w:t>
            </w:r>
          </w:p>
        </w:tc>
        <w:tc>
          <w:tcPr>
            <w:tcW w:w="6400" w:type="dxa"/>
            <w:gridSpan w:val="3"/>
            <w:shd w:val="clear" w:color="auto" w:fill="auto"/>
          </w:tcPr>
          <w:p w14:paraId="5387C708" w14:textId="77777777" w:rsidR="00214636" w:rsidRPr="00214636" w:rsidRDefault="00214636" w:rsidP="00090420">
            <w:pPr>
              <w:pStyle w:val="ListParagraph"/>
              <w:keepLines/>
              <w:ind w:left="0"/>
              <w:rPr>
                <w:rFonts w:ascii="Arial" w:hAnsi="Arial" w:cs="Arial"/>
              </w:rPr>
            </w:pPr>
            <w:r w:rsidRPr="00214636">
              <w:rPr>
                <w:rFonts w:ascii="Arial" w:hAnsi="Arial" w:cs="Arial"/>
                <w:noProof/>
              </w:rPr>
              <w:t>Transfer</w:t>
            </w:r>
          </w:p>
        </w:tc>
      </w:tr>
      <w:tr w:rsidR="00214636" w:rsidRPr="00214636" w14:paraId="596A18F1" w14:textId="77777777" w:rsidTr="00214636">
        <w:tc>
          <w:tcPr>
            <w:tcW w:w="8424" w:type="dxa"/>
            <w:gridSpan w:val="4"/>
            <w:shd w:val="clear" w:color="auto" w:fill="auto"/>
          </w:tcPr>
          <w:p w14:paraId="501F3CBE" w14:textId="77777777" w:rsidR="00214636" w:rsidRPr="00214636" w:rsidRDefault="00214636" w:rsidP="00090420">
            <w:pPr>
              <w:keepLines/>
              <w:rPr>
                <w:rFonts w:ascii="Arial" w:hAnsi="Arial" w:cs="Arial"/>
              </w:rPr>
            </w:pPr>
          </w:p>
        </w:tc>
      </w:tr>
      <w:tr w:rsidR="00214636" w:rsidRPr="00214636" w14:paraId="48DFF5F9" w14:textId="77777777" w:rsidTr="00214636">
        <w:tblPrEx>
          <w:tblLook w:val="04A0" w:firstRow="1" w:lastRow="0" w:firstColumn="1" w:lastColumn="0" w:noHBand="0" w:noVBand="1"/>
        </w:tblPrEx>
        <w:tc>
          <w:tcPr>
            <w:tcW w:w="2024" w:type="dxa"/>
            <w:shd w:val="clear" w:color="auto" w:fill="auto"/>
          </w:tcPr>
          <w:p w14:paraId="564BC02C"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Related data items (this section):</w:t>
            </w:r>
          </w:p>
        </w:tc>
        <w:tc>
          <w:tcPr>
            <w:tcW w:w="6400" w:type="dxa"/>
            <w:gridSpan w:val="3"/>
            <w:shd w:val="clear" w:color="auto" w:fill="auto"/>
          </w:tcPr>
          <w:p w14:paraId="44F6BDE6" w14:textId="6CDBC7C5" w:rsidR="00214636" w:rsidRPr="00214636" w:rsidRDefault="00214636" w:rsidP="007B116A">
            <w:pPr>
              <w:pStyle w:val="ListParagraph"/>
              <w:keepLines/>
              <w:ind w:left="0"/>
              <w:rPr>
                <w:rFonts w:ascii="Arial" w:hAnsi="Arial" w:cs="Arial"/>
              </w:rPr>
            </w:pPr>
            <w:r w:rsidRPr="00214636">
              <w:rPr>
                <w:rFonts w:ascii="Arial" w:hAnsi="Arial" w:cs="Arial"/>
                <w:noProof/>
              </w:rPr>
              <w:t>Reason for transfer out – baby</w:t>
            </w:r>
            <w:r w:rsidR="007B116A">
              <w:rPr>
                <w:rFonts w:ascii="Arial" w:hAnsi="Arial" w:cs="Arial"/>
                <w:noProof/>
              </w:rPr>
              <w:t xml:space="preserve">; </w:t>
            </w:r>
            <w:r w:rsidRPr="00214636">
              <w:rPr>
                <w:rFonts w:ascii="Arial" w:hAnsi="Arial" w:cs="Arial"/>
                <w:noProof/>
              </w:rPr>
              <w:t>Separation status – baby</w:t>
            </w:r>
          </w:p>
        </w:tc>
      </w:tr>
      <w:tr w:rsidR="00214636" w:rsidRPr="00214636" w14:paraId="49AD4FA0" w14:textId="77777777" w:rsidTr="00214636">
        <w:tc>
          <w:tcPr>
            <w:tcW w:w="8424" w:type="dxa"/>
            <w:gridSpan w:val="4"/>
            <w:shd w:val="clear" w:color="auto" w:fill="auto"/>
          </w:tcPr>
          <w:p w14:paraId="52EC2DFE" w14:textId="77777777" w:rsidR="00214636" w:rsidRPr="00214636" w:rsidRDefault="00214636" w:rsidP="00090420">
            <w:pPr>
              <w:keepLines/>
              <w:rPr>
                <w:rFonts w:ascii="Arial" w:hAnsi="Arial" w:cs="Arial"/>
              </w:rPr>
            </w:pPr>
          </w:p>
        </w:tc>
      </w:tr>
      <w:tr w:rsidR="00214636" w:rsidRPr="00214636" w14:paraId="76AD8507" w14:textId="77777777" w:rsidTr="00214636">
        <w:tblPrEx>
          <w:tblLook w:val="04A0" w:firstRow="1" w:lastRow="0" w:firstColumn="1" w:lastColumn="0" w:noHBand="0" w:noVBand="1"/>
        </w:tblPrEx>
        <w:tc>
          <w:tcPr>
            <w:tcW w:w="2024" w:type="dxa"/>
            <w:shd w:val="clear" w:color="auto" w:fill="auto"/>
          </w:tcPr>
          <w:p w14:paraId="18D48B9D"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Related business rules (Section 4):</w:t>
            </w:r>
          </w:p>
        </w:tc>
        <w:tc>
          <w:tcPr>
            <w:tcW w:w="6400" w:type="dxa"/>
            <w:gridSpan w:val="3"/>
            <w:shd w:val="clear" w:color="auto" w:fill="auto"/>
          </w:tcPr>
          <w:p w14:paraId="2CFCBB63" w14:textId="45740C54" w:rsidR="00214636" w:rsidRPr="00214636" w:rsidRDefault="007B116A" w:rsidP="00090420">
            <w:pPr>
              <w:rPr>
                <w:rFonts w:ascii="Arial" w:hAnsi="Arial" w:cs="Arial"/>
              </w:rPr>
            </w:pPr>
            <w:r>
              <w:rPr>
                <w:rFonts w:ascii="Arial" w:hAnsi="Arial" w:cs="Arial"/>
                <w:color w:val="000000"/>
              </w:rPr>
              <w:t>*</w:t>
            </w:r>
            <w:r w:rsidR="00214636" w:rsidRPr="00214636">
              <w:rPr>
                <w:rFonts w:ascii="Arial" w:hAnsi="Arial" w:cs="Arial"/>
                <w:color w:val="000000"/>
              </w:rPr>
              <w:t>Separation status – baby</w:t>
            </w:r>
            <w:r w:rsidR="00214636" w:rsidRPr="00214636">
              <w:rPr>
                <w:rFonts w:ascii="Arial" w:hAnsi="Arial" w:cs="Arial"/>
                <w:color w:val="000000"/>
                <w:highlight w:val="green"/>
              </w:rPr>
              <w:t>, Reason for transfer out – baby</w:t>
            </w:r>
            <w:r w:rsidR="00214636">
              <w:rPr>
                <w:rFonts w:ascii="Arial" w:hAnsi="Arial" w:cs="Arial"/>
                <w:color w:val="000000"/>
              </w:rPr>
              <w:t xml:space="preserve"> </w:t>
            </w:r>
            <w:r w:rsidR="00214636" w:rsidRPr="00214636">
              <w:rPr>
                <w:rFonts w:ascii="Arial" w:hAnsi="Arial" w:cs="Arial"/>
                <w:color w:val="000000"/>
              </w:rPr>
              <w:t>and Transfer destination – baby conditionally mandatory data item</w:t>
            </w:r>
          </w:p>
        </w:tc>
      </w:tr>
    </w:tbl>
    <w:p w14:paraId="79D542FE" w14:textId="77777777" w:rsidR="00214636" w:rsidRPr="00214636" w:rsidRDefault="00214636" w:rsidP="00214636">
      <w:pPr>
        <w:keepLines/>
        <w:rPr>
          <w:rStyle w:val="Strong"/>
          <w:rFonts w:ascii="Arial" w:eastAsia="MS Gothic" w:hAnsi="Arial" w:cs="Arial"/>
          <w:lang w:eastAsia="en-AU"/>
        </w:rPr>
      </w:pPr>
    </w:p>
    <w:p w14:paraId="05780862" w14:textId="77777777" w:rsidR="00214636" w:rsidRPr="00214636" w:rsidRDefault="00214636" w:rsidP="00214636">
      <w:pPr>
        <w:keepLines/>
        <w:rPr>
          <w:rStyle w:val="Strong"/>
          <w:rFonts w:ascii="Arial" w:eastAsia="MS Gothic" w:hAnsi="Arial" w:cs="Arial"/>
          <w:b w:val="0"/>
          <w:bCs w:val="0"/>
          <w:lang w:eastAsia="en-AU"/>
        </w:rPr>
      </w:pPr>
      <w:r w:rsidRPr="00214636">
        <w:rPr>
          <w:rStyle w:val="Strong"/>
          <w:rFonts w:ascii="Arial" w:eastAsia="MS Gothic" w:hAnsi="Arial" w:cs="Arial"/>
        </w:rPr>
        <w:t>Administration</w:t>
      </w:r>
    </w:p>
    <w:p w14:paraId="68E63FB0" w14:textId="77777777" w:rsidR="00214636" w:rsidRPr="00214636" w:rsidRDefault="00214636" w:rsidP="00214636">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214636" w:rsidRPr="00214636" w14:paraId="2980B42C" w14:textId="77777777" w:rsidTr="00090420">
        <w:tc>
          <w:tcPr>
            <w:tcW w:w="2025" w:type="dxa"/>
            <w:shd w:val="clear" w:color="auto" w:fill="auto"/>
          </w:tcPr>
          <w:p w14:paraId="64262398"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Principal data users</w:t>
            </w:r>
          </w:p>
        </w:tc>
        <w:tc>
          <w:tcPr>
            <w:tcW w:w="6075" w:type="dxa"/>
            <w:gridSpan w:val="3"/>
            <w:shd w:val="clear" w:color="auto" w:fill="auto"/>
          </w:tcPr>
          <w:p w14:paraId="26306433" w14:textId="77777777" w:rsidR="00214636" w:rsidRPr="00214636" w:rsidRDefault="00214636" w:rsidP="00090420">
            <w:pPr>
              <w:keepLines/>
              <w:rPr>
                <w:rFonts w:ascii="Arial" w:hAnsi="Arial" w:cs="Arial"/>
              </w:rPr>
            </w:pPr>
            <w:r w:rsidRPr="00214636">
              <w:rPr>
                <w:rFonts w:ascii="Arial" w:hAnsi="Arial" w:cs="Arial"/>
                <w:noProof/>
              </w:rPr>
              <w:t>Consultative Council on Obstetric and Paediatric Mortality and Morbidity</w:t>
            </w:r>
          </w:p>
        </w:tc>
      </w:tr>
      <w:tr w:rsidR="00214636" w:rsidRPr="00214636" w14:paraId="38926CBE" w14:textId="77777777" w:rsidTr="00090420">
        <w:tc>
          <w:tcPr>
            <w:tcW w:w="8100" w:type="dxa"/>
            <w:gridSpan w:val="4"/>
            <w:shd w:val="clear" w:color="auto" w:fill="auto"/>
          </w:tcPr>
          <w:p w14:paraId="498CC5F0" w14:textId="77777777" w:rsidR="00214636" w:rsidRPr="00214636" w:rsidRDefault="00214636" w:rsidP="00090420">
            <w:pPr>
              <w:keepLines/>
              <w:rPr>
                <w:rFonts w:ascii="Arial" w:hAnsi="Arial" w:cs="Arial"/>
              </w:rPr>
            </w:pPr>
          </w:p>
        </w:tc>
      </w:tr>
      <w:tr w:rsidR="00214636" w:rsidRPr="00214636" w14:paraId="0E23AFEB" w14:textId="77777777" w:rsidTr="00090420">
        <w:tc>
          <w:tcPr>
            <w:tcW w:w="2025" w:type="dxa"/>
            <w:shd w:val="clear" w:color="auto" w:fill="auto"/>
          </w:tcPr>
          <w:p w14:paraId="646285B8"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Definition source</w:t>
            </w:r>
          </w:p>
        </w:tc>
        <w:tc>
          <w:tcPr>
            <w:tcW w:w="2025" w:type="dxa"/>
            <w:shd w:val="clear" w:color="auto" w:fill="auto"/>
          </w:tcPr>
          <w:p w14:paraId="32B0D5BC" w14:textId="77777777" w:rsidR="00214636" w:rsidRPr="00214636" w:rsidRDefault="00214636" w:rsidP="00090420">
            <w:pPr>
              <w:keepLines/>
              <w:rPr>
                <w:rFonts w:ascii="Arial" w:hAnsi="Arial" w:cs="Arial"/>
              </w:rPr>
            </w:pPr>
            <w:r w:rsidRPr="00214636">
              <w:rPr>
                <w:rFonts w:ascii="Arial" w:hAnsi="Arial" w:cs="Arial"/>
                <w:noProof/>
              </w:rPr>
              <w:t>DHHS</w:t>
            </w:r>
          </w:p>
        </w:tc>
        <w:tc>
          <w:tcPr>
            <w:tcW w:w="2025" w:type="dxa"/>
            <w:shd w:val="clear" w:color="auto" w:fill="auto"/>
          </w:tcPr>
          <w:p w14:paraId="45046ABC"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Version</w:t>
            </w:r>
          </w:p>
        </w:tc>
        <w:tc>
          <w:tcPr>
            <w:tcW w:w="2025" w:type="dxa"/>
            <w:shd w:val="clear" w:color="auto" w:fill="auto"/>
          </w:tcPr>
          <w:p w14:paraId="557F752E" w14:textId="77777777" w:rsidR="00214636" w:rsidRPr="00214636" w:rsidRDefault="00214636" w:rsidP="00090420">
            <w:pPr>
              <w:keepLines/>
              <w:rPr>
                <w:rFonts w:ascii="Arial" w:hAnsi="Arial" w:cs="Arial"/>
                <w:noProof/>
              </w:rPr>
            </w:pPr>
            <w:r w:rsidRPr="00214636">
              <w:rPr>
                <w:rFonts w:ascii="Arial" w:hAnsi="Arial" w:cs="Arial"/>
                <w:noProof/>
              </w:rPr>
              <w:t>1. January 1999</w:t>
            </w:r>
          </w:p>
          <w:p w14:paraId="15BF391C" w14:textId="77777777" w:rsidR="00214636" w:rsidRPr="00214636" w:rsidRDefault="00214636" w:rsidP="00090420">
            <w:pPr>
              <w:keepLines/>
              <w:rPr>
                <w:rFonts w:ascii="Arial" w:hAnsi="Arial" w:cs="Arial"/>
                <w:noProof/>
              </w:rPr>
            </w:pPr>
            <w:r w:rsidRPr="00214636">
              <w:rPr>
                <w:rFonts w:ascii="Arial" w:hAnsi="Arial" w:cs="Arial"/>
                <w:noProof/>
              </w:rPr>
              <w:t>2. January 2009</w:t>
            </w:r>
          </w:p>
          <w:p w14:paraId="63FEA104" w14:textId="77777777" w:rsidR="00214636" w:rsidRPr="00214636" w:rsidRDefault="00214636" w:rsidP="00090420">
            <w:pPr>
              <w:keepLines/>
              <w:rPr>
                <w:rFonts w:ascii="Arial" w:hAnsi="Arial" w:cs="Arial"/>
                <w:noProof/>
              </w:rPr>
            </w:pPr>
            <w:r w:rsidRPr="00214636">
              <w:rPr>
                <w:rFonts w:ascii="Arial" w:hAnsi="Arial" w:cs="Arial"/>
                <w:noProof/>
              </w:rPr>
              <w:t>3. July 2015</w:t>
            </w:r>
          </w:p>
          <w:p w14:paraId="3A73F8FC" w14:textId="77777777" w:rsidR="00214636" w:rsidRPr="00214636" w:rsidRDefault="00214636" w:rsidP="00090420">
            <w:pPr>
              <w:keepLines/>
              <w:rPr>
                <w:rFonts w:ascii="Arial" w:hAnsi="Arial" w:cs="Arial"/>
              </w:rPr>
            </w:pPr>
            <w:r w:rsidRPr="00214636">
              <w:rPr>
                <w:rFonts w:ascii="Arial" w:hAnsi="Arial" w:cs="Arial"/>
                <w:noProof/>
              </w:rPr>
              <w:t>4. January 2018</w:t>
            </w:r>
          </w:p>
        </w:tc>
      </w:tr>
      <w:tr w:rsidR="00214636" w:rsidRPr="00214636" w14:paraId="1E90DC97" w14:textId="77777777" w:rsidTr="00090420">
        <w:tc>
          <w:tcPr>
            <w:tcW w:w="8100" w:type="dxa"/>
            <w:gridSpan w:val="4"/>
            <w:shd w:val="clear" w:color="auto" w:fill="auto"/>
          </w:tcPr>
          <w:p w14:paraId="0A209215" w14:textId="77777777" w:rsidR="00214636" w:rsidRPr="00214636" w:rsidRDefault="00214636" w:rsidP="00090420">
            <w:pPr>
              <w:keepLines/>
              <w:rPr>
                <w:rFonts w:ascii="Arial" w:hAnsi="Arial" w:cs="Arial"/>
              </w:rPr>
            </w:pPr>
          </w:p>
        </w:tc>
      </w:tr>
      <w:tr w:rsidR="00214636" w:rsidRPr="00214636" w14:paraId="2CDF4C24" w14:textId="77777777" w:rsidTr="00090420">
        <w:tc>
          <w:tcPr>
            <w:tcW w:w="2025" w:type="dxa"/>
            <w:shd w:val="clear" w:color="auto" w:fill="auto"/>
          </w:tcPr>
          <w:p w14:paraId="366B3FBC"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Codeset source</w:t>
            </w:r>
          </w:p>
        </w:tc>
        <w:tc>
          <w:tcPr>
            <w:tcW w:w="2025" w:type="dxa"/>
            <w:shd w:val="clear" w:color="auto" w:fill="auto"/>
          </w:tcPr>
          <w:p w14:paraId="4B78CF96" w14:textId="77777777" w:rsidR="00214636" w:rsidRPr="00214636" w:rsidRDefault="00214636" w:rsidP="00090420">
            <w:pPr>
              <w:keepLines/>
              <w:rPr>
                <w:rFonts w:ascii="Arial" w:hAnsi="Arial" w:cs="Arial"/>
              </w:rPr>
            </w:pPr>
            <w:r w:rsidRPr="00214636">
              <w:rPr>
                <w:rFonts w:ascii="Arial" w:hAnsi="Arial" w:cs="Arial"/>
                <w:noProof/>
              </w:rPr>
              <w:t>DHHS</w:t>
            </w:r>
          </w:p>
        </w:tc>
        <w:tc>
          <w:tcPr>
            <w:tcW w:w="2025" w:type="dxa"/>
            <w:shd w:val="clear" w:color="auto" w:fill="auto"/>
          </w:tcPr>
          <w:p w14:paraId="74C0817C"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Collection start date</w:t>
            </w:r>
          </w:p>
        </w:tc>
        <w:tc>
          <w:tcPr>
            <w:tcW w:w="2025" w:type="dxa"/>
            <w:shd w:val="clear" w:color="auto" w:fill="auto"/>
          </w:tcPr>
          <w:p w14:paraId="183463A4" w14:textId="77777777" w:rsidR="00214636" w:rsidRPr="00214636" w:rsidRDefault="00214636" w:rsidP="00090420">
            <w:pPr>
              <w:keepLines/>
              <w:outlineLvl w:val="2"/>
              <w:rPr>
                <w:rFonts w:ascii="Arial" w:hAnsi="Arial" w:cs="Arial"/>
                <w:b/>
                <w:bCs/>
                <w:color w:val="4F81BD"/>
              </w:rPr>
            </w:pPr>
            <w:r w:rsidRPr="00214636">
              <w:rPr>
                <w:rFonts w:ascii="Arial" w:hAnsi="Arial" w:cs="Arial"/>
                <w:noProof/>
              </w:rPr>
              <w:t>1999</w:t>
            </w:r>
          </w:p>
        </w:tc>
      </w:tr>
    </w:tbl>
    <w:p w14:paraId="0D78D873" w14:textId="77777777" w:rsidR="00214636" w:rsidRDefault="00214636" w:rsidP="00214636">
      <w:pPr>
        <w:keepLines/>
        <w:rPr>
          <w:rFonts w:cs="Arial"/>
        </w:rPr>
      </w:pPr>
    </w:p>
    <w:p w14:paraId="70145F4F" w14:textId="77777777" w:rsidR="00214636" w:rsidRPr="00564E9C" w:rsidRDefault="00214636" w:rsidP="00214636">
      <w:pPr>
        <w:rPr>
          <w:rFonts w:cs="Arial"/>
        </w:rPr>
      </w:pPr>
      <w:r>
        <w:rPr>
          <w:rFonts w:cs="Arial"/>
        </w:rPr>
        <w:br w:type="page"/>
      </w:r>
    </w:p>
    <w:p w14:paraId="589947FE" w14:textId="77777777" w:rsidR="00214636" w:rsidRPr="00564E9C" w:rsidRDefault="00214636" w:rsidP="00CE41BE">
      <w:pPr>
        <w:pStyle w:val="Heading2"/>
      </w:pPr>
      <w:bookmarkStart w:id="273" w:name="_Toc350263883"/>
      <w:bookmarkStart w:id="274" w:name="_Toc499799040"/>
      <w:bookmarkStart w:id="275" w:name="_Toc533164662"/>
      <w:bookmarkStart w:id="276" w:name="_Toc13799788"/>
      <w:r w:rsidRPr="00214636">
        <w:rPr>
          <w:highlight w:val="green"/>
        </w:rPr>
        <w:t xml:space="preserve">Transfer destination – </w:t>
      </w:r>
      <w:bookmarkEnd w:id="273"/>
      <w:r w:rsidRPr="00214636">
        <w:rPr>
          <w:highlight w:val="green"/>
        </w:rPr>
        <w:t>mother</w:t>
      </w:r>
      <w:bookmarkEnd w:id="274"/>
      <w:bookmarkEnd w:id="275"/>
      <w:bookmarkEnd w:id="276"/>
    </w:p>
    <w:p w14:paraId="0B6BC381" w14:textId="77777777" w:rsidR="00214636" w:rsidRPr="00214636" w:rsidRDefault="00214636" w:rsidP="00214636">
      <w:pPr>
        <w:keepLines/>
        <w:rPr>
          <w:rStyle w:val="Strong"/>
          <w:rFonts w:ascii="Arial" w:eastAsia="MS Gothic" w:hAnsi="Arial" w:cs="Arial"/>
          <w:b w:val="0"/>
          <w:bCs w:val="0"/>
          <w:color w:val="F26B73"/>
          <w:sz w:val="28"/>
        </w:rPr>
      </w:pPr>
      <w:r w:rsidRPr="00214636">
        <w:rPr>
          <w:rStyle w:val="Strong"/>
          <w:rFonts w:ascii="Arial" w:eastAsia="MS Gothic" w:hAnsi="Arial" w:cs="Arial"/>
        </w:rPr>
        <w:t>Specification</w:t>
      </w:r>
    </w:p>
    <w:p w14:paraId="4037D260" w14:textId="77777777" w:rsidR="00214636" w:rsidRPr="00214636" w:rsidRDefault="00214636" w:rsidP="00214636">
      <w:pPr>
        <w:keepLines/>
        <w:rPr>
          <w:rStyle w:val="Strong"/>
          <w:rFonts w:ascii="Arial" w:eastAsia="MS Gothic" w:hAnsi="Arial" w:cs="Arial"/>
        </w:rPr>
      </w:pPr>
    </w:p>
    <w:tbl>
      <w:tblPr>
        <w:tblW w:w="8424" w:type="dxa"/>
        <w:tblInd w:w="648" w:type="dxa"/>
        <w:tblLook w:val="01E0" w:firstRow="1" w:lastRow="1" w:firstColumn="1" w:lastColumn="1" w:noHBand="0" w:noVBand="0"/>
      </w:tblPr>
      <w:tblGrid>
        <w:gridCol w:w="2024"/>
        <w:gridCol w:w="2025"/>
        <w:gridCol w:w="2025"/>
        <w:gridCol w:w="2350"/>
      </w:tblGrid>
      <w:tr w:rsidR="00214636" w:rsidRPr="00214636" w14:paraId="2BE35D39" w14:textId="77777777" w:rsidTr="00214636">
        <w:tc>
          <w:tcPr>
            <w:tcW w:w="2024" w:type="dxa"/>
            <w:shd w:val="clear" w:color="auto" w:fill="auto"/>
          </w:tcPr>
          <w:p w14:paraId="388E94A7"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Definition</w:t>
            </w:r>
          </w:p>
        </w:tc>
        <w:tc>
          <w:tcPr>
            <w:tcW w:w="6400" w:type="dxa"/>
            <w:gridSpan w:val="3"/>
            <w:shd w:val="clear" w:color="auto" w:fill="auto"/>
          </w:tcPr>
          <w:p w14:paraId="50E99419" w14:textId="77777777" w:rsidR="00214636" w:rsidRPr="00214636" w:rsidRDefault="00214636" w:rsidP="00090420">
            <w:pPr>
              <w:keepLines/>
              <w:rPr>
                <w:rFonts w:ascii="Arial" w:hAnsi="Arial" w:cs="Arial"/>
              </w:rPr>
            </w:pPr>
            <w:r w:rsidRPr="00214636">
              <w:rPr>
                <w:rFonts w:ascii="Arial" w:hAnsi="Arial" w:cs="Arial"/>
                <w:noProof/>
              </w:rPr>
              <w:t>Identification of the hospital campus to which the mother is transferred following separation from the original hospital campus</w:t>
            </w:r>
          </w:p>
        </w:tc>
      </w:tr>
      <w:tr w:rsidR="00214636" w:rsidRPr="00214636" w14:paraId="502065BC" w14:textId="77777777" w:rsidTr="00214636">
        <w:tc>
          <w:tcPr>
            <w:tcW w:w="8424" w:type="dxa"/>
            <w:gridSpan w:val="4"/>
            <w:shd w:val="clear" w:color="auto" w:fill="auto"/>
          </w:tcPr>
          <w:p w14:paraId="4C7C1AE3" w14:textId="77777777" w:rsidR="00214636" w:rsidRPr="00214636" w:rsidRDefault="00214636" w:rsidP="00090420">
            <w:pPr>
              <w:keepLines/>
              <w:rPr>
                <w:rFonts w:ascii="Arial" w:hAnsi="Arial" w:cs="Arial"/>
              </w:rPr>
            </w:pPr>
          </w:p>
        </w:tc>
      </w:tr>
      <w:tr w:rsidR="00214636" w:rsidRPr="00214636" w14:paraId="0B825476" w14:textId="77777777" w:rsidTr="00214636">
        <w:tc>
          <w:tcPr>
            <w:tcW w:w="2024" w:type="dxa"/>
            <w:shd w:val="clear" w:color="auto" w:fill="auto"/>
          </w:tcPr>
          <w:p w14:paraId="05EBAD06"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Representation class</w:t>
            </w:r>
          </w:p>
        </w:tc>
        <w:tc>
          <w:tcPr>
            <w:tcW w:w="2025" w:type="dxa"/>
            <w:shd w:val="clear" w:color="auto" w:fill="auto"/>
          </w:tcPr>
          <w:p w14:paraId="3D597CD9" w14:textId="77777777" w:rsidR="00214636" w:rsidRPr="00214636" w:rsidRDefault="00214636" w:rsidP="00090420">
            <w:pPr>
              <w:keepLines/>
              <w:rPr>
                <w:rFonts w:ascii="Arial" w:hAnsi="Arial" w:cs="Arial"/>
              </w:rPr>
            </w:pPr>
            <w:r w:rsidRPr="00214636">
              <w:rPr>
                <w:rFonts w:ascii="Arial" w:hAnsi="Arial" w:cs="Arial"/>
                <w:noProof/>
              </w:rPr>
              <w:t>Code</w:t>
            </w:r>
          </w:p>
        </w:tc>
        <w:tc>
          <w:tcPr>
            <w:tcW w:w="2025" w:type="dxa"/>
            <w:shd w:val="clear" w:color="auto" w:fill="auto"/>
          </w:tcPr>
          <w:p w14:paraId="2D17571E" w14:textId="77777777" w:rsidR="00214636" w:rsidRPr="00214636" w:rsidRDefault="00214636" w:rsidP="00090420">
            <w:pPr>
              <w:keepLines/>
              <w:rPr>
                <w:rFonts w:ascii="Arial" w:hAnsi="Arial" w:cs="Arial"/>
              </w:rPr>
            </w:pPr>
            <w:r w:rsidRPr="00214636">
              <w:rPr>
                <w:rFonts w:ascii="Arial" w:hAnsi="Arial" w:cs="Arial"/>
                <w:color w:val="F26B73"/>
              </w:rPr>
              <w:t>Data type</w:t>
            </w:r>
          </w:p>
        </w:tc>
        <w:tc>
          <w:tcPr>
            <w:tcW w:w="2350" w:type="dxa"/>
            <w:shd w:val="clear" w:color="auto" w:fill="auto"/>
          </w:tcPr>
          <w:p w14:paraId="7375DBE8" w14:textId="77777777" w:rsidR="00214636" w:rsidRPr="00214636" w:rsidRDefault="00214636" w:rsidP="00090420">
            <w:pPr>
              <w:keepLines/>
              <w:rPr>
                <w:rFonts w:ascii="Arial" w:hAnsi="Arial" w:cs="Arial"/>
              </w:rPr>
            </w:pPr>
            <w:r w:rsidRPr="00214636">
              <w:rPr>
                <w:rFonts w:ascii="Arial" w:hAnsi="Arial" w:cs="Arial"/>
                <w:noProof/>
              </w:rPr>
              <w:t>Number</w:t>
            </w:r>
          </w:p>
        </w:tc>
      </w:tr>
      <w:tr w:rsidR="00214636" w:rsidRPr="00214636" w14:paraId="65E205CF" w14:textId="77777777" w:rsidTr="00214636">
        <w:tc>
          <w:tcPr>
            <w:tcW w:w="8424" w:type="dxa"/>
            <w:gridSpan w:val="4"/>
            <w:shd w:val="clear" w:color="auto" w:fill="auto"/>
          </w:tcPr>
          <w:p w14:paraId="21EEEC0A" w14:textId="77777777" w:rsidR="00214636" w:rsidRPr="00214636" w:rsidRDefault="00214636" w:rsidP="00090420">
            <w:pPr>
              <w:keepLines/>
              <w:rPr>
                <w:rFonts w:ascii="Arial" w:hAnsi="Arial" w:cs="Arial"/>
              </w:rPr>
            </w:pPr>
          </w:p>
        </w:tc>
      </w:tr>
      <w:tr w:rsidR="00214636" w:rsidRPr="00214636" w14:paraId="6D301293" w14:textId="77777777" w:rsidTr="00214636">
        <w:tc>
          <w:tcPr>
            <w:tcW w:w="2024" w:type="dxa"/>
            <w:shd w:val="clear" w:color="auto" w:fill="auto"/>
          </w:tcPr>
          <w:p w14:paraId="2B05CFA9"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Format</w:t>
            </w:r>
          </w:p>
        </w:tc>
        <w:tc>
          <w:tcPr>
            <w:tcW w:w="2025" w:type="dxa"/>
            <w:shd w:val="clear" w:color="auto" w:fill="auto"/>
          </w:tcPr>
          <w:p w14:paraId="18FC4ABB" w14:textId="77777777" w:rsidR="00214636" w:rsidRPr="00214636" w:rsidRDefault="00214636" w:rsidP="00090420">
            <w:pPr>
              <w:keepLines/>
              <w:rPr>
                <w:rFonts w:ascii="Arial" w:hAnsi="Arial" w:cs="Arial"/>
              </w:rPr>
            </w:pPr>
            <w:r w:rsidRPr="00214636">
              <w:rPr>
                <w:rFonts w:ascii="Arial" w:hAnsi="Arial" w:cs="Arial"/>
                <w:noProof/>
              </w:rPr>
              <w:t>NNNN</w:t>
            </w:r>
          </w:p>
        </w:tc>
        <w:tc>
          <w:tcPr>
            <w:tcW w:w="2025" w:type="dxa"/>
            <w:shd w:val="clear" w:color="auto" w:fill="auto"/>
          </w:tcPr>
          <w:p w14:paraId="21CBB496" w14:textId="77777777" w:rsidR="00214636" w:rsidRPr="00214636" w:rsidRDefault="00214636" w:rsidP="00090420">
            <w:pPr>
              <w:pStyle w:val="AttributeSubheading"/>
              <w:keepNext w:val="0"/>
              <w:rPr>
                <w:rFonts w:ascii="Arial" w:hAnsi="Arial" w:cs="Arial"/>
                <w:szCs w:val="20"/>
                <w:lang w:eastAsia="en-US"/>
              </w:rPr>
            </w:pPr>
            <w:r w:rsidRPr="00214636">
              <w:rPr>
                <w:rFonts w:ascii="Arial" w:hAnsi="Arial" w:cs="Arial"/>
                <w:i w:val="0"/>
                <w:color w:val="F26B73"/>
                <w:szCs w:val="20"/>
              </w:rPr>
              <w:t>Field size</w:t>
            </w:r>
          </w:p>
        </w:tc>
        <w:tc>
          <w:tcPr>
            <w:tcW w:w="2350" w:type="dxa"/>
            <w:shd w:val="clear" w:color="auto" w:fill="auto"/>
          </w:tcPr>
          <w:p w14:paraId="1EDBB15D" w14:textId="77777777" w:rsidR="00214636" w:rsidRPr="00214636" w:rsidRDefault="00214636" w:rsidP="00090420">
            <w:pPr>
              <w:keepLines/>
              <w:rPr>
                <w:rFonts w:ascii="Arial" w:hAnsi="Arial" w:cs="Arial"/>
              </w:rPr>
            </w:pPr>
            <w:r w:rsidRPr="00214636">
              <w:rPr>
                <w:rFonts w:ascii="Arial" w:hAnsi="Arial" w:cs="Arial"/>
                <w:noProof/>
              </w:rPr>
              <w:t>4</w:t>
            </w:r>
          </w:p>
        </w:tc>
      </w:tr>
      <w:tr w:rsidR="00214636" w:rsidRPr="00214636" w14:paraId="4FD01A67" w14:textId="77777777" w:rsidTr="00214636">
        <w:tc>
          <w:tcPr>
            <w:tcW w:w="8424" w:type="dxa"/>
            <w:gridSpan w:val="4"/>
            <w:shd w:val="clear" w:color="auto" w:fill="auto"/>
          </w:tcPr>
          <w:p w14:paraId="684590C7" w14:textId="77777777" w:rsidR="00214636" w:rsidRPr="00214636" w:rsidRDefault="00214636" w:rsidP="00090420">
            <w:pPr>
              <w:keepLines/>
              <w:rPr>
                <w:rFonts w:ascii="Arial" w:hAnsi="Arial" w:cs="Arial"/>
              </w:rPr>
            </w:pPr>
          </w:p>
        </w:tc>
      </w:tr>
      <w:tr w:rsidR="00214636" w:rsidRPr="00214636" w14:paraId="2ED55893" w14:textId="77777777" w:rsidTr="00214636">
        <w:tc>
          <w:tcPr>
            <w:tcW w:w="2024" w:type="dxa"/>
            <w:shd w:val="clear" w:color="auto" w:fill="auto"/>
          </w:tcPr>
          <w:p w14:paraId="7D91C1C6"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Location</w:t>
            </w:r>
          </w:p>
        </w:tc>
        <w:tc>
          <w:tcPr>
            <w:tcW w:w="2025" w:type="dxa"/>
            <w:shd w:val="clear" w:color="auto" w:fill="auto"/>
          </w:tcPr>
          <w:p w14:paraId="5BC3B965" w14:textId="77777777" w:rsidR="00214636" w:rsidRPr="00214636" w:rsidRDefault="00214636" w:rsidP="00090420">
            <w:pPr>
              <w:keepLines/>
              <w:rPr>
                <w:rFonts w:ascii="Arial" w:hAnsi="Arial" w:cs="Arial"/>
              </w:rPr>
            </w:pPr>
            <w:r w:rsidRPr="00214636">
              <w:rPr>
                <w:rFonts w:ascii="Arial" w:hAnsi="Arial" w:cs="Arial"/>
                <w:noProof/>
              </w:rPr>
              <w:t>Episode record</w:t>
            </w:r>
          </w:p>
        </w:tc>
        <w:tc>
          <w:tcPr>
            <w:tcW w:w="2025" w:type="dxa"/>
            <w:shd w:val="clear" w:color="auto" w:fill="auto"/>
          </w:tcPr>
          <w:p w14:paraId="7EAC4A41"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Position</w:t>
            </w:r>
          </w:p>
        </w:tc>
        <w:tc>
          <w:tcPr>
            <w:tcW w:w="2350" w:type="dxa"/>
            <w:shd w:val="clear" w:color="auto" w:fill="auto"/>
          </w:tcPr>
          <w:p w14:paraId="32A99567" w14:textId="77777777" w:rsidR="00214636" w:rsidRPr="00214636" w:rsidRDefault="00214636" w:rsidP="00090420">
            <w:pPr>
              <w:keepLines/>
              <w:rPr>
                <w:rFonts w:ascii="Arial" w:hAnsi="Arial" w:cs="Arial"/>
              </w:rPr>
            </w:pPr>
            <w:r w:rsidRPr="00214636">
              <w:rPr>
                <w:rFonts w:ascii="Arial" w:hAnsi="Arial" w:cs="Arial"/>
                <w:noProof/>
              </w:rPr>
              <w:t>122</w:t>
            </w:r>
          </w:p>
        </w:tc>
      </w:tr>
      <w:tr w:rsidR="00214636" w:rsidRPr="00214636" w14:paraId="132C1680" w14:textId="77777777" w:rsidTr="00214636">
        <w:tc>
          <w:tcPr>
            <w:tcW w:w="8424" w:type="dxa"/>
            <w:gridSpan w:val="4"/>
            <w:shd w:val="clear" w:color="auto" w:fill="auto"/>
          </w:tcPr>
          <w:p w14:paraId="49B3D62B" w14:textId="77777777" w:rsidR="00214636" w:rsidRPr="00214636" w:rsidRDefault="00214636" w:rsidP="00090420">
            <w:pPr>
              <w:keepLines/>
              <w:rPr>
                <w:rFonts w:ascii="Arial" w:hAnsi="Arial" w:cs="Arial"/>
              </w:rPr>
            </w:pPr>
          </w:p>
        </w:tc>
      </w:tr>
      <w:tr w:rsidR="00214636" w:rsidRPr="00214636" w14:paraId="6D386FA4" w14:textId="77777777" w:rsidTr="00214636">
        <w:tc>
          <w:tcPr>
            <w:tcW w:w="2024" w:type="dxa"/>
            <w:shd w:val="clear" w:color="auto" w:fill="auto"/>
          </w:tcPr>
          <w:p w14:paraId="1D67EF0A"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Permissible values</w:t>
            </w:r>
          </w:p>
        </w:tc>
        <w:tc>
          <w:tcPr>
            <w:tcW w:w="6400" w:type="dxa"/>
            <w:gridSpan w:val="3"/>
            <w:shd w:val="clear" w:color="auto" w:fill="auto"/>
          </w:tcPr>
          <w:p w14:paraId="374A1180" w14:textId="0BEF88C3" w:rsidR="00214636" w:rsidRPr="00214636" w:rsidRDefault="00214636" w:rsidP="00090420">
            <w:pPr>
              <w:rPr>
                <w:rFonts w:ascii="Arial" w:hAnsi="Arial" w:cs="Arial"/>
                <w:noProof/>
              </w:rPr>
            </w:pPr>
            <w:r w:rsidRPr="00214636">
              <w:rPr>
                <w:rFonts w:ascii="Arial" w:hAnsi="Arial" w:cs="Arial"/>
                <w:noProof/>
              </w:rPr>
              <w:t>Please refer to the ‘Hospital Code Table</w:t>
            </w:r>
            <w:r>
              <w:rPr>
                <w:rFonts w:ascii="Arial" w:hAnsi="Arial" w:cs="Arial"/>
                <w:noProof/>
              </w:rPr>
              <w:t>’</w:t>
            </w:r>
            <w:r w:rsidRPr="00214636">
              <w:rPr>
                <w:rFonts w:ascii="Arial" w:hAnsi="Arial" w:cs="Arial"/>
                <w:noProof/>
              </w:rPr>
              <w:t xml:space="preserve"> available at </w:t>
            </w:r>
            <w:hyperlink r:id="rId38" w:history="1">
              <w:r w:rsidRPr="00214636">
                <w:rPr>
                  <w:rStyle w:val="Hyperlink"/>
                  <w:rFonts w:ascii="Arial" w:hAnsi="Arial" w:cs="Arial"/>
                </w:rPr>
                <w:t>https://www2.health.vic.gov.au/hospitals-and-health-services/data-reporting/health-data-standards-systems/reference-files</w:t>
              </w:r>
            </w:hyperlink>
          </w:p>
          <w:p w14:paraId="2F8E1E30" w14:textId="77777777" w:rsidR="00214636" w:rsidRPr="00214636" w:rsidRDefault="00214636" w:rsidP="00090420">
            <w:pPr>
              <w:pStyle w:val="AttributeSubheading"/>
              <w:rPr>
                <w:rFonts w:ascii="Arial" w:hAnsi="Arial" w:cs="Arial"/>
                <w:i w:val="0"/>
                <w:noProof/>
                <w:lang w:eastAsia="en-US"/>
              </w:rPr>
            </w:pPr>
          </w:p>
          <w:p w14:paraId="7A28E43C" w14:textId="77777777" w:rsidR="00214636" w:rsidRPr="00214636" w:rsidRDefault="00214636" w:rsidP="00090420">
            <w:pPr>
              <w:pStyle w:val="AttributeSubheading"/>
              <w:rPr>
                <w:rFonts w:ascii="Arial" w:hAnsi="Arial" w:cs="Arial"/>
                <w:b/>
                <w:i w:val="0"/>
                <w:noProof/>
                <w:lang w:eastAsia="en-US"/>
              </w:rPr>
            </w:pPr>
            <w:r w:rsidRPr="00214636">
              <w:rPr>
                <w:rFonts w:ascii="Arial" w:hAnsi="Arial" w:cs="Arial"/>
                <w:b/>
                <w:i w:val="0"/>
                <w:noProof/>
                <w:lang w:eastAsia="en-US"/>
              </w:rPr>
              <w:t>Code</w:t>
            </w:r>
            <w:r w:rsidRPr="00214636">
              <w:rPr>
                <w:rFonts w:ascii="Arial" w:hAnsi="Arial" w:cs="Arial"/>
                <w:b/>
                <w:i w:val="0"/>
                <w:noProof/>
                <w:lang w:eastAsia="en-US"/>
              </w:rPr>
              <w:tab/>
              <w:t>Descriptor</w:t>
            </w:r>
          </w:p>
          <w:p w14:paraId="0DC8D8F9" w14:textId="77777777" w:rsidR="00214636" w:rsidRPr="00214636" w:rsidRDefault="00214636" w:rsidP="00090420">
            <w:pPr>
              <w:keepLines/>
              <w:rPr>
                <w:rFonts w:ascii="Arial" w:hAnsi="Arial" w:cs="Arial"/>
              </w:rPr>
            </w:pPr>
            <w:r w:rsidRPr="00214636">
              <w:rPr>
                <w:rFonts w:ascii="Arial" w:hAnsi="Arial" w:cs="Arial"/>
                <w:noProof/>
              </w:rPr>
              <w:t>9999</w:t>
            </w:r>
            <w:r w:rsidRPr="00214636">
              <w:rPr>
                <w:rFonts w:ascii="Arial" w:hAnsi="Arial" w:cs="Arial"/>
                <w:noProof/>
              </w:rPr>
              <w:tab/>
              <w:t>Not stated / inadequately described</w:t>
            </w:r>
          </w:p>
        </w:tc>
      </w:tr>
      <w:tr w:rsidR="00214636" w:rsidRPr="00214636" w14:paraId="47E2789B" w14:textId="77777777" w:rsidTr="00214636">
        <w:tc>
          <w:tcPr>
            <w:tcW w:w="8424" w:type="dxa"/>
            <w:gridSpan w:val="4"/>
            <w:shd w:val="clear" w:color="auto" w:fill="auto"/>
          </w:tcPr>
          <w:p w14:paraId="291FE6B5" w14:textId="77777777" w:rsidR="00214636" w:rsidRPr="00214636" w:rsidRDefault="00214636" w:rsidP="00090420">
            <w:pPr>
              <w:keepLines/>
              <w:rPr>
                <w:rFonts w:ascii="Arial" w:hAnsi="Arial" w:cs="Arial"/>
              </w:rPr>
            </w:pPr>
          </w:p>
        </w:tc>
      </w:tr>
      <w:tr w:rsidR="00214636" w:rsidRPr="00214636" w14:paraId="0631F905" w14:textId="77777777" w:rsidTr="00214636">
        <w:tblPrEx>
          <w:tblLook w:val="04A0" w:firstRow="1" w:lastRow="0" w:firstColumn="1" w:lastColumn="0" w:noHBand="0" w:noVBand="1"/>
        </w:tblPrEx>
        <w:tc>
          <w:tcPr>
            <w:tcW w:w="2024" w:type="dxa"/>
            <w:shd w:val="clear" w:color="auto" w:fill="auto"/>
          </w:tcPr>
          <w:p w14:paraId="5639BDC1"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Reporting guide</w:t>
            </w:r>
          </w:p>
        </w:tc>
        <w:tc>
          <w:tcPr>
            <w:tcW w:w="6400" w:type="dxa"/>
            <w:gridSpan w:val="3"/>
            <w:shd w:val="clear" w:color="auto" w:fill="auto"/>
          </w:tcPr>
          <w:p w14:paraId="00318117" w14:textId="77777777" w:rsidR="00214636" w:rsidRPr="00214636" w:rsidRDefault="00214636" w:rsidP="00090420">
            <w:pPr>
              <w:keepLines/>
              <w:rPr>
                <w:rFonts w:ascii="Arial" w:hAnsi="Arial" w:cs="Arial"/>
              </w:rPr>
            </w:pPr>
            <w:r w:rsidRPr="00214636">
              <w:rPr>
                <w:rFonts w:ascii="Arial" w:hAnsi="Arial" w:cs="Arial"/>
                <w:noProof/>
              </w:rPr>
              <w:t>For mothers transferred to Hospital in the Home (HITH), the transfer destination should be left blank.</w:t>
            </w:r>
          </w:p>
        </w:tc>
      </w:tr>
      <w:tr w:rsidR="00214636" w:rsidRPr="00214636" w14:paraId="7712E5CE" w14:textId="77777777" w:rsidTr="00214636">
        <w:tc>
          <w:tcPr>
            <w:tcW w:w="8424" w:type="dxa"/>
            <w:gridSpan w:val="4"/>
            <w:shd w:val="clear" w:color="auto" w:fill="auto"/>
          </w:tcPr>
          <w:p w14:paraId="462AE7FE" w14:textId="77777777" w:rsidR="00214636" w:rsidRPr="00214636" w:rsidRDefault="00214636" w:rsidP="00090420">
            <w:pPr>
              <w:keepLines/>
              <w:rPr>
                <w:rFonts w:ascii="Arial" w:hAnsi="Arial" w:cs="Arial"/>
              </w:rPr>
            </w:pPr>
          </w:p>
        </w:tc>
      </w:tr>
      <w:tr w:rsidR="00214636" w:rsidRPr="00214636" w14:paraId="3A0B69AC" w14:textId="77777777" w:rsidTr="00214636">
        <w:tc>
          <w:tcPr>
            <w:tcW w:w="2024" w:type="dxa"/>
            <w:shd w:val="clear" w:color="auto" w:fill="auto"/>
          </w:tcPr>
          <w:p w14:paraId="2B07046D"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Reported by</w:t>
            </w:r>
          </w:p>
        </w:tc>
        <w:tc>
          <w:tcPr>
            <w:tcW w:w="6400" w:type="dxa"/>
            <w:gridSpan w:val="3"/>
            <w:shd w:val="clear" w:color="auto" w:fill="auto"/>
          </w:tcPr>
          <w:p w14:paraId="4741955A" w14:textId="77777777" w:rsidR="00214636" w:rsidRPr="00214636" w:rsidRDefault="00214636" w:rsidP="00090420">
            <w:pPr>
              <w:keepLines/>
              <w:rPr>
                <w:rFonts w:ascii="Arial" w:hAnsi="Arial" w:cs="Arial"/>
              </w:rPr>
            </w:pPr>
            <w:r w:rsidRPr="00214636">
              <w:rPr>
                <w:rFonts w:ascii="Arial" w:hAnsi="Arial" w:cs="Arial"/>
                <w:noProof/>
              </w:rPr>
              <w:t>All Victorian hospitals where a birth has occurred and homebirth practitioners</w:t>
            </w:r>
          </w:p>
        </w:tc>
      </w:tr>
      <w:tr w:rsidR="00214636" w:rsidRPr="00214636" w14:paraId="0B6A06AC" w14:textId="77777777" w:rsidTr="00214636">
        <w:tc>
          <w:tcPr>
            <w:tcW w:w="8424" w:type="dxa"/>
            <w:gridSpan w:val="4"/>
            <w:shd w:val="clear" w:color="auto" w:fill="auto"/>
          </w:tcPr>
          <w:p w14:paraId="62E1CC5D" w14:textId="77777777" w:rsidR="00214636" w:rsidRPr="00214636" w:rsidRDefault="00214636" w:rsidP="00090420">
            <w:pPr>
              <w:keepLines/>
              <w:rPr>
                <w:rFonts w:ascii="Arial" w:hAnsi="Arial" w:cs="Arial"/>
              </w:rPr>
            </w:pPr>
          </w:p>
        </w:tc>
      </w:tr>
      <w:tr w:rsidR="00214636" w:rsidRPr="00214636" w14:paraId="3BF9E14C" w14:textId="77777777" w:rsidTr="00214636">
        <w:tc>
          <w:tcPr>
            <w:tcW w:w="2024" w:type="dxa"/>
            <w:shd w:val="clear" w:color="auto" w:fill="auto"/>
          </w:tcPr>
          <w:p w14:paraId="7D8EA3C3"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Reported for</w:t>
            </w:r>
          </w:p>
        </w:tc>
        <w:tc>
          <w:tcPr>
            <w:tcW w:w="6400" w:type="dxa"/>
            <w:gridSpan w:val="3"/>
            <w:shd w:val="clear" w:color="auto" w:fill="auto"/>
          </w:tcPr>
          <w:p w14:paraId="642D6148" w14:textId="25F057E7" w:rsidR="00214636" w:rsidRPr="00214636" w:rsidRDefault="00214636" w:rsidP="00090420">
            <w:pPr>
              <w:keepLines/>
              <w:rPr>
                <w:rFonts w:ascii="Arial" w:hAnsi="Arial" w:cs="Arial"/>
              </w:rPr>
            </w:pPr>
            <w:r w:rsidRPr="00214636">
              <w:rPr>
                <w:rFonts w:ascii="Arial" w:hAnsi="Arial" w:cs="Arial"/>
                <w:noProof/>
              </w:rPr>
              <w:t>All episodes where Separation status – mother is code 3 Transferred</w:t>
            </w:r>
            <w:r>
              <w:rPr>
                <w:rFonts w:ascii="Arial" w:hAnsi="Arial" w:cs="Arial"/>
                <w:noProof/>
              </w:rPr>
              <w:t xml:space="preserve"> </w:t>
            </w:r>
            <w:r w:rsidRPr="00214636">
              <w:rPr>
                <w:rFonts w:ascii="Arial" w:hAnsi="Arial" w:cs="Arial"/>
                <w:noProof/>
                <w:highlight w:val="green"/>
              </w:rPr>
              <w:t>and Reason for transfer out – mother is code 4 HITH</w:t>
            </w:r>
          </w:p>
        </w:tc>
      </w:tr>
      <w:tr w:rsidR="00214636" w:rsidRPr="00214636" w14:paraId="7A7D1FA6" w14:textId="77777777" w:rsidTr="00214636">
        <w:tc>
          <w:tcPr>
            <w:tcW w:w="8424" w:type="dxa"/>
            <w:gridSpan w:val="4"/>
            <w:shd w:val="clear" w:color="auto" w:fill="auto"/>
          </w:tcPr>
          <w:p w14:paraId="7C44E7CA" w14:textId="77777777" w:rsidR="00214636" w:rsidRPr="00214636" w:rsidRDefault="00214636" w:rsidP="00090420">
            <w:pPr>
              <w:keepLines/>
              <w:rPr>
                <w:rFonts w:ascii="Arial" w:hAnsi="Arial" w:cs="Arial"/>
              </w:rPr>
            </w:pPr>
          </w:p>
        </w:tc>
      </w:tr>
      <w:tr w:rsidR="00214636" w:rsidRPr="00214636" w14:paraId="2120DA78" w14:textId="77777777" w:rsidTr="00214636">
        <w:tblPrEx>
          <w:tblLook w:val="04A0" w:firstRow="1" w:lastRow="0" w:firstColumn="1" w:lastColumn="0" w:noHBand="0" w:noVBand="1"/>
        </w:tblPrEx>
        <w:tc>
          <w:tcPr>
            <w:tcW w:w="2024" w:type="dxa"/>
            <w:shd w:val="clear" w:color="auto" w:fill="auto"/>
          </w:tcPr>
          <w:p w14:paraId="2D341978"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Related concepts (Section 2):</w:t>
            </w:r>
          </w:p>
        </w:tc>
        <w:tc>
          <w:tcPr>
            <w:tcW w:w="6400" w:type="dxa"/>
            <w:gridSpan w:val="3"/>
            <w:shd w:val="clear" w:color="auto" w:fill="auto"/>
          </w:tcPr>
          <w:p w14:paraId="42C1D54E" w14:textId="77777777" w:rsidR="00214636" w:rsidRPr="00214636" w:rsidRDefault="00214636" w:rsidP="00090420">
            <w:pPr>
              <w:pStyle w:val="ListParagraph"/>
              <w:keepLines/>
              <w:ind w:left="0"/>
              <w:rPr>
                <w:rFonts w:ascii="Arial" w:hAnsi="Arial" w:cs="Arial"/>
              </w:rPr>
            </w:pPr>
            <w:r w:rsidRPr="00214636">
              <w:rPr>
                <w:rFonts w:ascii="Arial" w:hAnsi="Arial" w:cs="Arial"/>
                <w:noProof/>
              </w:rPr>
              <w:t>Transfer</w:t>
            </w:r>
          </w:p>
        </w:tc>
      </w:tr>
      <w:tr w:rsidR="00214636" w:rsidRPr="00214636" w14:paraId="6E8A2E96" w14:textId="77777777" w:rsidTr="00214636">
        <w:tc>
          <w:tcPr>
            <w:tcW w:w="8424" w:type="dxa"/>
            <w:gridSpan w:val="4"/>
            <w:shd w:val="clear" w:color="auto" w:fill="auto"/>
          </w:tcPr>
          <w:p w14:paraId="0469EBDD" w14:textId="77777777" w:rsidR="00214636" w:rsidRPr="00214636" w:rsidRDefault="00214636" w:rsidP="00090420">
            <w:pPr>
              <w:keepLines/>
              <w:rPr>
                <w:rFonts w:ascii="Arial" w:hAnsi="Arial" w:cs="Arial"/>
              </w:rPr>
            </w:pPr>
          </w:p>
        </w:tc>
      </w:tr>
      <w:tr w:rsidR="00214636" w:rsidRPr="00214636" w14:paraId="68B29716" w14:textId="77777777" w:rsidTr="00214636">
        <w:tblPrEx>
          <w:tblLook w:val="04A0" w:firstRow="1" w:lastRow="0" w:firstColumn="1" w:lastColumn="0" w:noHBand="0" w:noVBand="1"/>
        </w:tblPrEx>
        <w:tc>
          <w:tcPr>
            <w:tcW w:w="2024" w:type="dxa"/>
            <w:shd w:val="clear" w:color="auto" w:fill="auto"/>
          </w:tcPr>
          <w:p w14:paraId="462A1E43"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Related data items (this section):</w:t>
            </w:r>
          </w:p>
        </w:tc>
        <w:tc>
          <w:tcPr>
            <w:tcW w:w="6400" w:type="dxa"/>
            <w:gridSpan w:val="3"/>
            <w:shd w:val="clear" w:color="auto" w:fill="auto"/>
          </w:tcPr>
          <w:p w14:paraId="58D7CE39" w14:textId="77777777" w:rsidR="00214636" w:rsidRPr="00214636" w:rsidRDefault="00214636" w:rsidP="00090420">
            <w:pPr>
              <w:pStyle w:val="ListParagraph"/>
              <w:keepLines/>
              <w:ind w:left="0"/>
              <w:rPr>
                <w:rFonts w:ascii="Arial" w:hAnsi="Arial" w:cs="Arial"/>
                <w:noProof/>
              </w:rPr>
            </w:pPr>
            <w:r w:rsidRPr="00214636">
              <w:rPr>
                <w:rFonts w:ascii="Arial" w:hAnsi="Arial" w:cs="Arial"/>
                <w:noProof/>
              </w:rPr>
              <w:t xml:space="preserve">Reason for transfer out – mother, </w:t>
            </w:r>
          </w:p>
          <w:p w14:paraId="6A0F5166" w14:textId="77777777" w:rsidR="00214636" w:rsidRPr="00214636" w:rsidRDefault="00214636" w:rsidP="00090420">
            <w:pPr>
              <w:pStyle w:val="ListParagraph"/>
              <w:keepLines/>
              <w:ind w:left="0"/>
              <w:rPr>
                <w:rFonts w:ascii="Arial" w:hAnsi="Arial" w:cs="Arial"/>
              </w:rPr>
            </w:pPr>
            <w:r w:rsidRPr="00214636">
              <w:rPr>
                <w:rFonts w:ascii="Arial" w:hAnsi="Arial" w:cs="Arial"/>
                <w:noProof/>
              </w:rPr>
              <w:t>Separation status – mother</w:t>
            </w:r>
            <w:r w:rsidRPr="00214636">
              <w:rPr>
                <w:rFonts w:ascii="Arial" w:hAnsi="Arial" w:cs="Arial"/>
              </w:rPr>
              <w:t xml:space="preserve"> </w:t>
            </w:r>
          </w:p>
        </w:tc>
      </w:tr>
      <w:tr w:rsidR="00214636" w:rsidRPr="00214636" w14:paraId="0D864E2F" w14:textId="77777777" w:rsidTr="00214636">
        <w:tc>
          <w:tcPr>
            <w:tcW w:w="8424" w:type="dxa"/>
            <w:gridSpan w:val="4"/>
            <w:shd w:val="clear" w:color="auto" w:fill="auto"/>
          </w:tcPr>
          <w:p w14:paraId="265B0973" w14:textId="77777777" w:rsidR="00214636" w:rsidRPr="00214636" w:rsidRDefault="00214636" w:rsidP="00090420">
            <w:pPr>
              <w:keepLines/>
              <w:rPr>
                <w:rFonts w:ascii="Arial" w:hAnsi="Arial" w:cs="Arial"/>
              </w:rPr>
            </w:pPr>
          </w:p>
        </w:tc>
      </w:tr>
      <w:tr w:rsidR="00214636" w:rsidRPr="00214636" w14:paraId="05566F1B" w14:textId="77777777" w:rsidTr="00214636">
        <w:tblPrEx>
          <w:tblLook w:val="04A0" w:firstRow="1" w:lastRow="0" w:firstColumn="1" w:lastColumn="0" w:noHBand="0" w:noVBand="1"/>
        </w:tblPrEx>
        <w:tc>
          <w:tcPr>
            <w:tcW w:w="2024" w:type="dxa"/>
            <w:shd w:val="clear" w:color="auto" w:fill="auto"/>
          </w:tcPr>
          <w:p w14:paraId="74720689"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Related business rules (Section 4):</w:t>
            </w:r>
          </w:p>
        </w:tc>
        <w:tc>
          <w:tcPr>
            <w:tcW w:w="6400" w:type="dxa"/>
            <w:gridSpan w:val="3"/>
            <w:shd w:val="clear" w:color="auto" w:fill="auto"/>
          </w:tcPr>
          <w:p w14:paraId="5571AF14" w14:textId="15E2D3FE" w:rsidR="00214636" w:rsidRPr="00214636" w:rsidRDefault="00F97036" w:rsidP="00090420">
            <w:pPr>
              <w:rPr>
                <w:rFonts w:ascii="Arial" w:hAnsi="Arial" w:cs="Arial"/>
              </w:rPr>
            </w:pPr>
            <w:r>
              <w:rPr>
                <w:rFonts w:ascii="Arial" w:hAnsi="Arial" w:cs="Arial"/>
                <w:color w:val="000000"/>
              </w:rPr>
              <w:t>*</w:t>
            </w:r>
            <w:r w:rsidR="00214636" w:rsidRPr="00214636">
              <w:rPr>
                <w:rFonts w:ascii="Arial" w:hAnsi="Arial" w:cs="Arial"/>
                <w:color w:val="000000"/>
              </w:rPr>
              <w:t>Separation status – mother</w:t>
            </w:r>
            <w:r w:rsidR="00214636" w:rsidRPr="00214636">
              <w:rPr>
                <w:rFonts w:ascii="Arial" w:hAnsi="Arial" w:cs="Arial"/>
                <w:color w:val="000000"/>
                <w:highlight w:val="green"/>
              </w:rPr>
              <w:t xml:space="preserve">, Reason for transfer out – </w:t>
            </w:r>
            <w:r>
              <w:rPr>
                <w:rFonts w:ascii="Arial" w:hAnsi="Arial" w:cs="Arial"/>
                <w:color w:val="000000"/>
                <w:highlight w:val="green"/>
              </w:rPr>
              <w:t>mother</w:t>
            </w:r>
            <w:r w:rsidR="00214636">
              <w:rPr>
                <w:rFonts w:ascii="Arial" w:hAnsi="Arial" w:cs="Arial"/>
                <w:color w:val="000000"/>
              </w:rPr>
              <w:t xml:space="preserve"> </w:t>
            </w:r>
            <w:r w:rsidR="00214636" w:rsidRPr="00214636">
              <w:rPr>
                <w:rFonts w:ascii="Arial" w:hAnsi="Arial" w:cs="Arial"/>
                <w:color w:val="000000"/>
              </w:rPr>
              <w:t>and Transfer destination – mother – conditionally mandatory data item</w:t>
            </w:r>
          </w:p>
        </w:tc>
      </w:tr>
    </w:tbl>
    <w:p w14:paraId="5FF1144E" w14:textId="77777777" w:rsidR="00214636" w:rsidRPr="00214636" w:rsidRDefault="00214636" w:rsidP="00214636">
      <w:pPr>
        <w:keepLines/>
        <w:rPr>
          <w:rStyle w:val="Strong"/>
          <w:rFonts w:ascii="Arial" w:eastAsia="MS Gothic" w:hAnsi="Arial" w:cs="Arial"/>
          <w:lang w:eastAsia="en-AU"/>
        </w:rPr>
      </w:pPr>
    </w:p>
    <w:p w14:paraId="3EA4E8B3" w14:textId="77777777" w:rsidR="00214636" w:rsidRPr="00214636" w:rsidRDefault="00214636" w:rsidP="00214636">
      <w:pPr>
        <w:keepLines/>
        <w:rPr>
          <w:rStyle w:val="Strong"/>
          <w:rFonts w:ascii="Arial" w:eastAsia="MS Gothic" w:hAnsi="Arial" w:cs="Arial"/>
          <w:b w:val="0"/>
          <w:bCs w:val="0"/>
          <w:lang w:eastAsia="en-AU"/>
        </w:rPr>
      </w:pPr>
      <w:r w:rsidRPr="00214636">
        <w:rPr>
          <w:rStyle w:val="Strong"/>
          <w:rFonts w:ascii="Arial" w:eastAsia="MS Gothic" w:hAnsi="Arial" w:cs="Arial"/>
        </w:rPr>
        <w:t>Administration</w:t>
      </w:r>
    </w:p>
    <w:p w14:paraId="577FF83D" w14:textId="77777777" w:rsidR="00214636" w:rsidRPr="00214636" w:rsidRDefault="00214636" w:rsidP="00214636">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214636" w:rsidRPr="00214636" w14:paraId="525E8D0F" w14:textId="77777777" w:rsidTr="00090420">
        <w:tc>
          <w:tcPr>
            <w:tcW w:w="2025" w:type="dxa"/>
            <w:shd w:val="clear" w:color="auto" w:fill="auto"/>
          </w:tcPr>
          <w:p w14:paraId="63631480"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Principal data users</w:t>
            </w:r>
          </w:p>
        </w:tc>
        <w:tc>
          <w:tcPr>
            <w:tcW w:w="6075" w:type="dxa"/>
            <w:gridSpan w:val="3"/>
            <w:shd w:val="clear" w:color="auto" w:fill="auto"/>
          </w:tcPr>
          <w:p w14:paraId="6B165242" w14:textId="77777777" w:rsidR="00214636" w:rsidRPr="00214636" w:rsidRDefault="00214636" w:rsidP="00090420">
            <w:pPr>
              <w:keepLines/>
              <w:rPr>
                <w:rFonts w:ascii="Arial" w:hAnsi="Arial" w:cs="Arial"/>
              </w:rPr>
            </w:pPr>
            <w:r w:rsidRPr="00214636">
              <w:rPr>
                <w:rFonts w:ascii="Arial" w:hAnsi="Arial" w:cs="Arial"/>
                <w:noProof/>
              </w:rPr>
              <w:t>Consultative Council on Obstetric and Paediatric Mortality and Morbidity</w:t>
            </w:r>
          </w:p>
        </w:tc>
      </w:tr>
      <w:tr w:rsidR="00214636" w:rsidRPr="00214636" w14:paraId="5D855130" w14:textId="77777777" w:rsidTr="00090420">
        <w:tc>
          <w:tcPr>
            <w:tcW w:w="8100" w:type="dxa"/>
            <w:gridSpan w:val="4"/>
            <w:shd w:val="clear" w:color="auto" w:fill="auto"/>
          </w:tcPr>
          <w:p w14:paraId="1056659F" w14:textId="77777777" w:rsidR="00214636" w:rsidRPr="00214636" w:rsidRDefault="00214636" w:rsidP="00090420">
            <w:pPr>
              <w:keepLines/>
              <w:rPr>
                <w:rFonts w:ascii="Arial" w:hAnsi="Arial" w:cs="Arial"/>
              </w:rPr>
            </w:pPr>
          </w:p>
        </w:tc>
      </w:tr>
      <w:tr w:rsidR="00214636" w:rsidRPr="00214636" w14:paraId="4752858A" w14:textId="77777777" w:rsidTr="00090420">
        <w:tc>
          <w:tcPr>
            <w:tcW w:w="2025" w:type="dxa"/>
            <w:shd w:val="clear" w:color="auto" w:fill="auto"/>
          </w:tcPr>
          <w:p w14:paraId="5E8882C4"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Definition source</w:t>
            </w:r>
          </w:p>
        </w:tc>
        <w:tc>
          <w:tcPr>
            <w:tcW w:w="2025" w:type="dxa"/>
            <w:shd w:val="clear" w:color="auto" w:fill="auto"/>
          </w:tcPr>
          <w:p w14:paraId="360D7B5C" w14:textId="77777777" w:rsidR="00214636" w:rsidRPr="00214636" w:rsidRDefault="00214636" w:rsidP="00090420">
            <w:pPr>
              <w:keepLines/>
              <w:rPr>
                <w:rFonts w:ascii="Arial" w:hAnsi="Arial" w:cs="Arial"/>
              </w:rPr>
            </w:pPr>
            <w:r w:rsidRPr="00214636">
              <w:rPr>
                <w:rFonts w:ascii="Arial" w:hAnsi="Arial" w:cs="Arial"/>
                <w:noProof/>
              </w:rPr>
              <w:t>DHHS</w:t>
            </w:r>
          </w:p>
        </w:tc>
        <w:tc>
          <w:tcPr>
            <w:tcW w:w="2025" w:type="dxa"/>
            <w:shd w:val="clear" w:color="auto" w:fill="auto"/>
          </w:tcPr>
          <w:p w14:paraId="3E425050"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Version</w:t>
            </w:r>
          </w:p>
        </w:tc>
        <w:tc>
          <w:tcPr>
            <w:tcW w:w="2025" w:type="dxa"/>
            <w:shd w:val="clear" w:color="auto" w:fill="auto"/>
          </w:tcPr>
          <w:p w14:paraId="110FE961" w14:textId="77777777" w:rsidR="00214636" w:rsidRPr="00214636" w:rsidRDefault="00214636" w:rsidP="00090420">
            <w:pPr>
              <w:keepLines/>
              <w:rPr>
                <w:rFonts w:ascii="Arial" w:hAnsi="Arial" w:cs="Arial"/>
                <w:noProof/>
              </w:rPr>
            </w:pPr>
            <w:r w:rsidRPr="00214636">
              <w:rPr>
                <w:rFonts w:ascii="Arial" w:hAnsi="Arial" w:cs="Arial"/>
                <w:noProof/>
              </w:rPr>
              <w:t>1. January 1999</w:t>
            </w:r>
          </w:p>
          <w:p w14:paraId="2A78D953" w14:textId="77777777" w:rsidR="00214636" w:rsidRPr="00214636" w:rsidRDefault="00214636" w:rsidP="00090420">
            <w:pPr>
              <w:keepLines/>
              <w:rPr>
                <w:rFonts w:ascii="Arial" w:hAnsi="Arial" w:cs="Arial"/>
                <w:noProof/>
              </w:rPr>
            </w:pPr>
            <w:r w:rsidRPr="00214636">
              <w:rPr>
                <w:rFonts w:ascii="Arial" w:hAnsi="Arial" w:cs="Arial"/>
                <w:noProof/>
              </w:rPr>
              <w:t>2. January 2009</w:t>
            </w:r>
          </w:p>
          <w:p w14:paraId="793609A2" w14:textId="77777777" w:rsidR="00214636" w:rsidRPr="00214636" w:rsidRDefault="00214636" w:rsidP="00090420">
            <w:pPr>
              <w:keepLines/>
              <w:rPr>
                <w:rFonts w:ascii="Arial" w:hAnsi="Arial" w:cs="Arial"/>
                <w:noProof/>
              </w:rPr>
            </w:pPr>
            <w:r w:rsidRPr="00214636">
              <w:rPr>
                <w:rFonts w:ascii="Arial" w:hAnsi="Arial" w:cs="Arial"/>
                <w:noProof/>
              </w:rPr>
              <w:t>3. July 2015</w:t>
            </w:r>
          </w:p>
          <w:p w14:paraId="291C8CCE" w14:textId="77777777" w:rsidR="00214636" w:rsidRPr="00214636" w:rsidRDefault="00214636" w:rsidP="00090420">
            <w:pPr>
              <w:keepLines/>
              <w:rPr>
                <w:rFonts w:ascii="Arial" w:hAnsi="Arial" w:cs="Arial"/>
              </w:rPr>
            </w:pPr>
            <w:r w:rsidRPr="00214636">
              <w:rPr>
                <w:rFonts w:ascii="Arial" w:hAnsi="Arial" w:cs="Arial"/>
                <w:noProof/>
              </w:rPr>
              <w:t>4. January 2018</w:t>
            </w:r>
          </w:p>
        </w:tc>
      </w:tr>
      <w:tr w:rsidR="00214636" w:rsidRPr="00214636" w14:paraId="17F273CB" w14:textId="77777777" w:rsidTr="00090420">
        <w:tc>
          <w:tcPr>
            <w:tcW w:w="8100" w:type="dxa"/>
            <w:gridSpan w:val="4"/>
            <w:shd w:val="clear" w:color="auto" w:fill="auto"/>
          </w:tcPr>
          <w:p w14:paraId="43D9DCA5" w14:textId="77777777" w:rsidR="00214636" w:rsidRPr="00214636" w:rsidRDefault="00214636" w:rsidP="00090420">
            <w:pPr>
              <w:keepLines/>
              <w:rPr>
                <w:rFonts w:ascii="Arial" w:hAnsi="Arial" w:cs="Arial"/>
              </w:rPr>
            </w:pPr>
          </w:p>
        </w:tc>
      </w:tr>
      <w:tr w:rsidR="00214636" w:rsidRPr="00214636" w14:paraId="00B95022" w14:textId="77777777" w:rsidTr="00090420">
        <w:tc>
          <w:tcPr>
            <w:tcW w:w="2025" w:type="dxa"/>
            <w:shd w:val="clear" w:color="auto" w:fill="auto"/>
          </w:tcPr>
          <w:p w14:paraId="4B510205"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Codeset source</w:t>
            </w:r>
          </w:p>
        </w:tc>
        <w:tc>
          <w:tcPr>
            <w:tcW w:w="2025" w:type="dxa"/>
            <w:shd w:val="clear" w:color="auto" w:fill="auto"/>
          </w:tcPr>
          <w:p w14:paraId="7DC75A65" w14:textId="77777777" w:rsidR="00214636" w:rsidRPr="00214636" w:rsidRDefault="00214636" w:rsidP="00090420">
            <w:pPr>
              <w:keepLines/>
              <w:rPr>
                <w:rFonts w:ascii="Arial" w:hAnsi="Arial" w:cs="Arial"/>
              </w:rPr>
            </w:pPr>
            <w:r w:rsidRPr="00214636">
              <w:rPr>
                <w:rFonts w:ascii="Arial" w:hAnsi="Arial" w:cs="Arial"/>
                <w:noProof/>
              </w:rPr>
              <w:t>DHHS</w:t>
            </w:r>
          </w:p>
        </w:tc>
        <w:tc>
          <w:tcPr>
            <w:tcW w:w="2025" w:type="dxa"/>
            <w:shd w:val="clear" w:color="auto" w:fill="auto"/>
          </w:tcPr>
          <w:p w14:paraId="63E3DA10" w14:textId="77777777" w:rsidR="00214636" w:rsidRPr="00214636" w:rsidRDefault="00214636" w:rsidP="00090420">
            <w:pPr>
              <w:pStyle w:val="AttributeSubheading"/>
              <w:keepNext w:val="0"/>
              <w:rPr>
                <w:rFonts w:ascii="Arial" w:hAnsi="Arial" w:cs="Arial"/>
                <w:i w:val="0"/>
                <w:color w:val="F26B73"/>
                <w:szCs w:val="20"/>
              </w:rPr>
            </w:pPr>
            <w:r w:rsidRPr="00214636">
              <w:rPr>
                <w:rFonts w:ascii="Arial" w:hAnsi="Arial" w:cs="Arial"/>
                <w:i w:val="0"/>
                <w:color w:val="F26B73"/>
                <w:szCs w:val="20"/>
              </w:rPr>
              <w:t>Collection start date</w:t>
            </w:r>
          </w:p>
        </w:tc>
        <w:tc>
          <w:tcPr>
            <w:tcW w:w="2025" w:type="dxa"/>
            <w:shd w:val="clear" w:color="auto" w:fill="auto"/>
          </w:tcPr>
          <w:p w14:paraId="37317DF1" w14:textId="77777777" w:rsidR="00214636" w:rsidRPr="00214636" w:rsidRDefault="00214636" w:rsidP="00090420">
            <w:pPr>
              <w:keepLines/>
              <w:rPr>
                <w:rFonts w:ascii="Arial" w:hAnsi="Arial" w:cs="Arial"/>
              </w:rPr>
            </w:pPr>
            <w:r w:rsidRPr="00214636">
              <w:rPr>
                <w:rFonts w:ascii="Arial" w:hAnsi="Arial" w:cs="Arial"/>
                <w:noProof/>
              </w:rPr>
              <w:t>1999</w:t>
            </w:r>
          </w:p>
        </w:tc>
      </w:tr>
    </w:tbl>
    <w:p w14:paraId="6043EA10" w14:textId="77777777" w:rsidR="00214636" w:rsidRDefault="00214636" w:rsidP="00214636">
      <w:pPr>
        <w:keepLines/>
        <w:rPr>
          <w:rFonts w:cs="Arial"/>
        </w:rPr>
      </w:pPr>
    </w:p>
    <w:p w14:paraId="7F4E86BF" w14:textId="77777777" w:rsidR="00090420" w:rsidRDefault="00090420">
      <w:pPr>
        <w:rPr>
          <w:rFonts w:cs="Arial"/>
        </w:rPr>
      </w:pPr>
      <w:r>
        <w:rPr>
          <w:rFonts w:cs="Arial"/>
        </w:rPr>
        <w:br w:type="page"/>
      </w:r>
    </w:p>
    <w:p w14:paraId="51247214" w14:textId="77777777" w:rsidR="00090420" w:rsidRPr="00564E9C" w:rsidRDefault="00090420" w:rsidP="00CE41BE">
      <w:pPr>
        <w:pStyle w:val="Heading2"/>
      </w:pPr>
      <w:bookmarkStart w:id="277" w:name="_Toc350263884"/>
      <w:bookmarkStart w:id="278" w:name="_Toc499799041"/>
      <w:bookmarkStart w:id="279" w:name="_Toc533164663"/>
      <w:bookmarkStart w:id="280" w:name="_Toc13799789"/>
      <w:r w:rsidRPr="00090420">
        <w:rPr>
          <w:highlight w:val="green"/>
        </w:rPr>
        <w:t xml:space="preserve">Version </w:t>
      </w:r>
      <w:bookmarkEnd w:id="277"/>
      <w:r w:rsidRPr="00090420">
        <w:rPr>
          <w:highlight w:val="green"/>
        </w:rPr>
        <w:t>identifier</w:t>
      </w:r>
      <w:bookmarkEnd w:id="278"/>
      <w:bookmarkEnd w:id="279"/>
      <w:bookmarkEnd w:id="280"/>
    </w:p>
    <w:p w14:paraId="7E3949EB" w14:textId="77777777" w:rsidR="00090420" w:rsidRPr="00090420" w:rsidRDefault="00090420" w:rsidP="00090420">
      <w:pPr>
        <w:keepLines/>
        <w:rPr>
          <w:rStyle w:val="Strong"/>
          <w:rFonts w:ascii="Arial" w:eastAsia="MS Gothic" w:hAnsi="Arial" w:cs="Arial"/>
          <w:b w:val="0"/>
          <w:bCs w:val="0"/>
          <w:color w:val="F26B73"/>
          <w:sz w:val="28"/>
        </w:rPr>
      </w:pPr>
      <w:r w:rsidRPr="00090420">
        <w:rPr>
          <w:rStyle w:val="Strong"/>
          <w:rFonts w:ascii="Arial" w:eastAsia="MS Gothic" w:hAnsi="Arial" w:cs="Arial"/>
        </w:rPr>
        <w:t>Specification</w:t>
      </w:r>
    </w:p>
    <w:p w14:paraId="76D5C8B5" w14:textId="77777777" w:rsidR="00090420" w:rsidRPr="00090420" w:rsidRDefault="00090420" w:rsidP="00090420">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090420" w:rsidRPr="00090420" w14:paraId="7969CD14" w14:textId="77777777" w:rsidTr="00090420">
        <w:tc>
          <w:tcPr>
            <w:tcW w:w="2024" w:type="dxa"/>
            <w:shd w:val="clear" w:color="auto" w:fill="auto"/>
          </w:tcPr>
          <w:p w14:paraId="0281D034"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Definition</w:t>
            </w:r>
          </w:p>
        </w:tc>
        <w:tc>
          <w:tcPr>
            <w:tcW w:w="6076" w:type="dxa"/>
            <w:gridSpan w:val="3"/>
            <w:shd w:val="clear" w:color="auto" w:fill="auto"/>
          </w:tcPr>
          <w:p w14:paraId="491D0586" w14:textId="77777777" w:rsidR="00090420" w:rsidRPr="00090420" w:rsidRDefault="00090420" w:rsidP="00090420">
            <w:pPr>
              <w:keepLines/>
              <w:rPr>
                <w:rFonts w:ascii="Arial" w:hAnsi="Arial" w:cs="Arial"/>
              </w:rPr>
            </w:pPr>
            <w:r w:rsidRPr="00090420">
              <w:rPr>
                <w:rFonts w:ascii="Arial" w:hAnsi="Arial" w:cs="Arial"/>
                <w:noProof/>
              </w:rPr>
              <w:t>Version of the data collection</w:t>
            </w:r>
          </w:p>
        </w:tc>
      </w:tr>
      <w:tr w:rsidR="00090420" w:rsidRPr="00090420" w14:paraId="34B773F5" w14:textId="77777777" w:rsidTr="00090420">
        <w:tc>
          <w:tcPr>
            <w:tcW w:w="8100" w:type="dxa"/>
            <w:gridSpan w:val="4"/>
            <w:shd w:val="clear" w:color="auto" w:fill="auto"/>
          </w:tcPr>
          <w:p w14:paraId="6AED8295" w14:textId="77777777" w:rsidR="00090420" w:rsidRPr="00090420" w:rsidRDefault="00090420" w:rsidP="00090420">
            <w:pPr>
              <w:keepLines/>
              <w:rPr>
                <w:rFonts w:ascii="Arial" w:hAnsi="Arial" w:cs="Arial"/>
              </w:rPr>
            </w:pPr>
          </w:p>
        </w:tc>
      </w:tr>
      <w:tr w:rsidR="00090420" w:rsidRPr="00090420" w14:paraId="212BB1BA" w14:textId="77777777" w:rsidTr="00090420">
        <w:tc>
          <w:tcPr>
            <w:tcW w:w="2024" w:type="dxa"/>
            <w:shd w:val="clear" w:color="auto" w:fill="auto"/>
          </w:tcPr>
          <w:p w14:paraId="7CE85225"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Representation class</w:t>
            </w:r>
          </w:p>
        </w:tc>
        <w:tc>
          <w:tcPr>
            <w:tcW w:w="2025" w:type="dxa"/>
            <w:shd w:val="clear" w:color="auto" w:fill="auto"/>
          </w:tcPr>
          <w:p w14:paraId="77A454F7" w14:textId="77777777" w:rsidR="00090420" w:rsidRPr="00090420" w:rsidRDefault="00090420" w:rsidP="00090420">
            <w:pPr>
              <w:keepLines/>
              <w:rPr>
                <w:rFonts w:ascii="Arial" w:hAnsi="Arial" w:cs="Arial"/>
              </w:rPr>
            </w:pPr>
            <w:r w:rsidRPr="00090420">
              <w:rPr>
                <w:rFonts w:ascii="Arial" w:hAnsi="Arial" w:cs="Arial"/>
                <w:noProof/>
              </w:rPr>
              <w:t>Identifier</w:t>
            </w:r>
          </w:p>
        </w:tc>
        <w:tc>
          <w:tcPr>
            <w:tcW w:w="2025" w:type="dxa"/>
            <w:shd w:val="clear" w:color="auto" w:fill="auto"/>
          </w:tcPr>
          <w:p w14:paraId="765C8DED" w14:textId="77777777" w:rsidR="00090420" w:rsidRPr="00090420" w:rsidRDefault="00090420" w:rsidP="00090420">
            <w:pPr>
              <w:keepLines/>
              <w:rPr>
                <w:rFonts w:ascii="Arial" w:hAnsi="Arial" w:cs="Arial"/>
              </w:rPr>
            </w:pPr>
            <w:r w:rsidRPr="00090420">
              <w:rPr>
                <w:rFonts w:ascii="Arial" w:hAnsi="Arial" w:cs="Arial"/>
                <w:color w:val="F26B73"/>
              </w:rPr>
              <w:t>Data type</w:t>
            </w:r>
          </w:p>
        </w:tc>
        <w:tc>
          <w:tcPr>
            <w:tcW w:w="2026" w:type="dxa"/>
            <w:shd w:val="clear" w:color="auto" w:fill="auto"/>
          </w:tcPr>
          <w:p w14:paraId="57BDA339" w14:textId="77777777" w:rsidR="00090420" w:rsidRPr="00090420" w:rsidRDefault="00090420" w:rsidP="00090420">
            <w:pPr>
              <w:keepLines/>
              <w:rPr>
                <w:rFonts w:ascii="Arial" w:hAnsi="Arial" w:cs="Arial"/>
              </w:rPr>
            </w:pPr>
            <w:r w:rsidRPr="00090420">
              <w:rPr>
                <w:rFonts w:ascii="Arial" w:hAnsi="Arial" w:cs="Arial"/>
                <w:noProof/>
              </w:rPr>
              <w:t>Number</w:t>
            </w:r>
          </w:p>
        </w:tc>
      </w:tr>
      <w:tr w:rsidR="00090420" w:rsidRPr="00090420" w14:paraId="5DC6796E" w14:textId="77777777" w:rsidTr="00090420">
        <w:tc>
          <w:tcPr>
            <w:tcW w:w="8100" w:type="dxa"/>
            <w:gridSpan w:val="4"/>
            <w:shd w:val="clear" w:color="auto" w:fill="auto"/>
          </w:tcPr>
          <w:p w14:paraId="244DF541" w14:textId="77777777" w:rsidR="00090420" w:rsidRPr="00090420" w:rsidRDefault="00090420" w:rsidP="00090420">
            <w:pPr>
              <w:keepLines/>
              <w:rPr>
                <w:rFonts w:ascii="Arial" w:hAnsi="Arial" w:cs="Arial"/>
              </w:rPr>
            </w:pPr>
          </w:p>
        </w:tc>
      </w:tr>
      <w:tr w:rsidR="00090420" w:rsidRPr="00090420" w14:paraId="03A41522" w14:textId="77777777" w:rsidTr="00090420">
        <w:tc>
          <w:tcPr>
            <w:tcW w:w="2024" w:type="dxa"/>
            <w:shd w:val="clear" w:color="auto" w:fill="auto"/>
          </w:tcPr>
          <w:p w14:paraId="222D615B"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Format</w:t>
            </w:r>
          </w:p>
        </w:tc>
        <w:tc>
          <w:tcPr>
            <w:tcW w:w="2025" w:type="dxa"/>
            <w:shd w:val="clear" w:color="auto" w:fill="auto"/>
          </w:tcPr>
          <w:p w14:paraId="41FCA538" w14:textId="77777777" w:rsidR="00090420" w:rsidRPr="00090420" w:rsidRDefault="00090420" w:rsidP="00090420">
            <w:pPr>
              <w:keepLines/>
              <w:rPr>
                <w:rFonts w:ascii="Arial" w:hAnsi="Arial" w:cs="Arial"/>
              </w:rPr>
            </w:pPr>
            <w:r w:rsidRPr="00090420">
              <w:rPr>
                <w:rFonts w:ascii="Arial" w:hAnsi="Arial" w:cs="Arial"/>
                <w:noProof/>
              </w:rPr>
              <w:t>NNNN</w:t>
            </w:r>
          </w:p>
        </w:tc>
        <w:tc>
          <w:tcPr>
            <w:tcW w:w="2025" w:type="dxa"/>
            <w:shd w:val="clear" w:color="auto" w:fill="auto"/>
          </w:tcPr>
          <w:p w14:paraId="145B21EC" w14:textId="77777777" w:rsidR="00090420" w:rsidRPr="00090420" w:rsidRDefault="00090420" w:rsidP="00090420">
            <w:pPr>
              <w:pStyle w:val="AttributeSubheading"/>
              <w:keepNext w:val="0"/>
              <w:rPr>
                <w:rFonts w:ascii="Arial" w:hAnsi="Arial" w:cs="Arial"/>
                <w:szCs w:val="20"/>
                <w:lang w:eastAsia="en-US"/>
              </w:rPr>
            </w:pPr>
            <w:r w:rsidRPr="00090420">
              <w:rPr>
                <w:rFonts w:ascii="Arial" w:hAnsi="Arial" w:cs="Arial"/>
                <w:i w:val="0"/>
                <w:color w:val="F26B73"/>
                <w:szCs w:val="20"/>
              </w:rPr>
              <w:t>Field size</w:t>
            </w:r>
          </w:p>
        </w:tc>
        <w:tc>
          <w:tcPr>
            <w:tcW w:w="2026" w:type="dxa"/>
            <w:shd w:val="clear" w:color="auto" w:fill="auto"/>
          </w:tcPr>
          <w:p w14:paraId="073126A4" w14:textId="77777777" w:rsidR="00090420" w:rsidRPr="00090420" w:rsidRDefault="00090420" w:rsidP="00090420">
            <w:pPr>
              <w:keepLines/>
              <w:rPr>
                <w:rFonts w:ascii="Arial" w:hAnsi="Arial" w:cs="Arial"/>
              </w:rPr>
            </w:pPr>
            <w:r w:rsidRPr="00090420">
              <w:rPr>
                <w:rFonts w:ascii="Arial" w:hAnsi="Arial" w:cs="Arial"/>
                <w:noProof/>
              </w:rPr>
              <w:t>4</w:t>
            </w:r>
          </w:p>
        </w:tc>
      </w:tr>
      <w:tr w:rsidR="00090420" w:rsidRPr="00090420" w14:paraId="3EECD4C2" w14:textId="77777777" w:rsidTr="00090420">
        <w:tc>
          <w:tcPr>
            <w:tcW w:w="8100" w:type="dxa"/>
            <w:gridSpan w:val="4"/>
            <w:shd w:val="clear" w:color="auto" w:fill="auto"/>
          </w:tcPr>
          <w:p w14:paraId="48CB6BA1" w14:textId="77777777" w:rsidR="00090420" w:rsidRPr="00090420" w:rsidRDefault="00090420" w:rsidP="00090420">
            <w:pPr>
              <w:keepLines/>
              <w:rPr>
                <w:rFonts w:ascii="Arial" w:hAnsi="Arial" w:cs="Arial"/>
              </w:rPr>
            </w:pPr>
          </w:p>
        </w:tc>
      </w:tr>
      <w:tr w:rsidR="00090420" w:rsidRPr="00090420" w14:paraId="58F4E67A" w14:textId="77777777" w:rsidTr="00090420">
        <w:tc>
          <w:tcPr>
            <w:tcW w:w="2024" w:type="dxa"/>
            <w:shd w:val="clear" w:color="auto" w:fill="auto"/>
          </w:tcPr>
          <w:p w14:paraId="1EAAE514"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Location</w:t>
            </w:r>
          </w:p>
        </w:tc>
        <w:tc>
          <w:tcPr>
            <w:tcW w:w="2025" w:type="dxa"/>
            <w:shd w:val="clear" w:color="auto" w:fill="auto"/>
          </w:tcPr>
          <w:p w14:paraId="1D22F880" w14:textId="77777777" w:rsidR="00090420" w:rsidRPr="00090420" w:rsidRDefault="00090420" w:rsidP="00090420">
            <w:pPr>
              <w:keepLines/>
              <w:rPr>
                <w:rFonts w:ascii="Arial" w:hAnsi="Arial" w:cs="Arial"/>
              </w:rPr>
            </w:pPr>
            <w:r w:rsidRPr="00090420">
              <w:rPr>
                <w:rFonts w:ascii="Arial" w:hAnsi="Arial" w:cs="Arial"/>
                <w:noProof/>
              </w:rPr>
              <w:t>Episode record, Header record</w:t>
            </w:r>
          </w:p>
        </w:tc>
        <w:tc>
          <w:tcPr>
            <w:tcW w:w="2025" w:type="dxa"/>
            <w:shd w:val="clear" w:color="auto" w:fill="auto"/>
          </w:tcPr>
          <w:p w14:paraId="61A3FDDF"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Position</w:t>
            </w:r>
          </w:p>
        </w:tc>
        <w:tc>
          <w:tcPr>
            <w:tcW w:w="2026" w:type="dxa"/>
            <w:shd w:val="clear" w:color="auto" w:fill="auto"/>
          </w:tcPr>
          <w:p w14:paraId="6B4F36C4" w14:textId="77777777" w:rsidR="00090420" w:rsidRPr="00090420" w:rsidRDefault="00090420" w:rsidP="00090420">
            <w:pPr>
              <w:keepLines/>
              <w:rPr>
                <w:rFonts w:ascii="Arial" w:hAnsi="Arial" w:cs="Arial"/>
              </w:rPr>
            </w:pPr>
            <w:r w:rsidRPr="00090420">
              <w:rPr>
                <w:rFonts w:ascii="Arial" w:hAnsi="Arial" w:cs="Arial"/>
                <w:noProof/>
              </w:rPr>
              <w:t>2</w:t>
            </w:r>
          </w:p>
        </w:tc>
      </w:tr>
      <w:tr w:rsidR="00090420" w:rsidRPr="00090420" w14:paraId="55B598DB" w14:textId="77777777" w:rsidTr="00090420">
        <w:tc>
          <w:tcPr>
            <w:tcW w:w="8100" w:type="dxa"/>
            <w:gridSpan w:val="4"/>
            <w:shd w:val="clear" w:color="auto" w:fill="auto"/>
          </w:tcPr>
          <w:p w14:paraId="463AB81A" w14:textId="77777777" w:rsidR="00090420" w:rsidRPr="00090420" w:rsidRDefault="00090420" w:rsidP="00090420">
            <w:pPr>
              <w:keepLines/>
              <w:rPr>
                <w:rFonts w:ascii="Arial" w:hAnsi="Arial" w:cs="Arial"/>
              </w:rPr>
            </w:pPr>
          </w:p>
        </w:tc>
      </w:tr>
      <w:tr w:rsidR="00090420" w:rsidRPr="00090420" w14:paraId="7BE45B29" w14:textId="77777777" w:rsidTr="00090420">
        <w:tc>
          <w:tcPr>
            <w:tcW w:w="2024" w:type="dxa"/>
            <w:shd w:val="clear" w:color="auto" w:fill="auto"/>
          </w:tcPr>
          <w:p w14:paraId="32B5FA7A"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Permissible values</w:t>
            </w:r>
          </w:p>
        </w:tc>
        <w:tc>
          <w:tcPr>
            <w:tcW w:w="6076" w:type="dxa"/>
            <w:gridSpan w:val="3"/>
            <w:shd w:val="clear" w:color="auto" w:fill="auto"/>
          </w:tcPr>
          <w:p w14:paraId="0A56E9E6" w14:textId="77777777" w:rsidR="00090420" w:rsidRPr="00090420" w:rsidRDefault="00090420" w:rsidP="00090420">
            <w:pPr>
              <w:keepLines/>
              <w:rPr>
                <w:rFonts w:ascii="Arial" w:hAnsi="Arial" w:cs="Arial"/>
                <w:noProof/>
              </w:rPr>
            </w:pPr>
            <w:r w:rsidRPr="00090420">
              <w:rPr>
                <w:rFonts w:ascii="Arial" w:hAnsi="Arial" w:cs="Arial"/>
                <w:b/>
                <w:noProof/>
              </w:rPr>
              <w:t>Code</w:t>
            </w:r>
            <w:r w:rsidRPr="00090420">
              <w:rPr>
                <w:rFonts w:ascii="Arial" w:hAnsi="Arial" w:cs="Arial"/>
                <w:b/>
                <w:noProof/>
              </w:rPr>
              <w:tab/>
            </w:r>
          </w:p>
          <w:p w14:paraId="4357CC49" w14:textId="77777777" w:rsidR="00090420" w:rsidRPr="00090420" w:rsidRDefault="00090420" w:rsidP="00090420">
            <w:pPr>
              <w:keepLines/>
              <w:rPr>
                <w:rFonts w:ascii="Arial" w:hAnsi="Arial" w:cs="Arial"/>
                <w:noProof/>
              </w:rPr>
            </w:pPr>
            <w:r w:rsidRPr="00090420">
              <w:rPr>
                <w:rFonts w:ascii="Arial" w:hAnsi="Arial" w:cs="Arial"/>
                <w:noProof/>
              </w:rPr>
              <w:t>2009</w:t>
            </w:r>
          </w:p>
          <w:p w14:paraId="1A44DB0C" w14:textId="77777777" w:rsidR="00090420" w:rsidRPr="00090420" w:rsidRDefault="00090420" w:rsidP="00090420">
            <w:pPr>
              <w:keepLines/>
              <w:rPr>
                <w:rFonts w:ascii="Arial" w:hAnsi="Arial" w:cs="Arial"/>
                <w:noProof/>
              </w:rPr>
            </w:pPr>
            <w:r w:rsidRPr="00090420">
              <w:rPr>
                <w:rFonts w:ascii="Arial" w:hAnsi="Arial" w:cs="Arial"/>
                <w:noProof/>
              </w:rPr>
              <w:t>2015</w:t>
            </w:r>
          </w:p>
          <w:p w14:paraId="5E941C9F" w14:textId="77777777" w:rsidR="00090420" w:rsidRPr="00090420" w:rsidRDefault="00090420" w:rsidP="00090420">
            <w:pPr>
              <w:keepLines/>
              <w:rPr>
                <w:rFonts w:ascii="Arial" w:hAnsi="Arial" w:cs="Arial"/>
                <w:noProof/>
              </w:rPr>
            </w:pPr>
            <w:r w:rsidRPr="00090420">
              <w:rPr>
                <w:rFonts w:ascii="Arial" w:hAnsi="Arial" w:cs="Arial"/>
                <w:noProof/>
              </w:rPr>
              <w:t>2017</w:t>
            </w:r>
          </w:p>
          <w:p w14:paraId="731AE19E" w14:textId="77777777" w:rsidR="00090420" w:rsidRPr="00090420" w:rsidRDefault="00090420" w:rsidP="00090420">
            <w:pPr>
              <w:keepLines/>
              <w:rPr>
                <w:rFonts w:ascii="Arial" w:hAnsi="Arial" w:cs="Arial"/>
                <w:noProof/>
              </w:rPr>
            </w:pPr>
            <w:r w:rsidRPr="00090420">
              <w:rPr>
                <w:rFonts w:ascii="Arial" w:hAnsi="Arial" w:cs="Arial"/>
                <w:noProof/>
              </w:rPr>
              <w:t>2018</w:t>
            </w:r>
          </w:p>
          <w:p w14:paraId="46B68C14" w14:textId="77777777" w:rsidR="00090420" w:rsidRDefault="00090420" w:rsidP="00090420">
            <w:pPr>
              <w:keepLines/>
              <w:rPr>
                <w:rFonts w:ascii="Arial" w:hAnsi="Arial" w:cs="Arial"/>
                <w:noProof/>
              </w:rPr>
            </w:pPr>
            <w:r w:rsidRPr="00090420">
              <w:rPr>
                <w:rFonts w:ascii="Arial" w:hAnsi="Arial" w:cs="Arial"/>
                <w:noProof/>
              </w:rPr>
              <w:t>2019</w:t>
            </w:r>
          </w:p>
          <w:p w14:paraId="694E4CC7" w14:textId="000BA887" w:rsidR="00090420" w:rsidRPr="00090420" w:rsidRDefault="00090420" w:rsidP="00090420">
            <w:pPr>
              <w:keepLines/>
              <w:rPr>
                <w:rFonts w:ascii="Arial" w:hAnsi="Arial" w:cs="Arial"/>
              </w:rPr>
            </w:pPr>
            <w:r w:rsidRPr="00090420">
              <w:rPr>
                <w:rFonts w:ascii="Arial" w:hAnsi="Arial" w:cs="Arial"/>
                <w:highlight w:val="green"/>
              </w:rPr>
              <w:t>2020</w:t>
            </w:r>
          </w:p>
        </w:tc>
      </w:tr>
      <w:tr w:rsidR="00090420" w:rsidRPr="00090420" w14:paraId="0A8D59CD" w14:textId="77777777" w:rsidTr="00090420">
        <w:tc>
          <w:tcPr>
            <w:tcW w:w="8100" w:type="dxa"/>
            <w:gridSpan w:val="4"/>
            <w:shd w:val="clear" w:color="auto" w:fill="auto"/>
          </w:tcPr>
          <w:p w14:paraId="028A312E" w14:textId="77777777" w:rsidR="00090420" w:rsidRPr="00090420" w:rsidRDefault="00090420" w:rsidP="00090420">
            <w:pPr>
              <w:keepLines/>
              <w:rPr>
                <w:rFonts w:ascii="Arial" w:hAnsi="Arial" w:cs="Arial"/>
              </w:rPr>
            </w:pPr>
          </w:p>
        </w:tc>
      </w:tr>
      <w:tr w:rsidR="00090420" w:rsidRPr="00090420" w14:paraId="36B03327" w14:textId="77777777" w:rsidTr="00090420">
        <w:tblPrEx>
          <w:tblLook w:val="04A0" w:firstRow="1" w:lastRow="0" w:firstColumn="1" w:lastColumn="0" w:noHBand="0" w:noVBand="1"/>
        </w:tblPrEx>
        <w:tc>
          <w:tcPr>
            <w:tcW w:w="2024" w:type="dxa"/>
            <w:shd w:val="clear" w:color="auto" w:fill="auto"/>
          </w:tcPr>
          <w:p w14:paraId="6BBAC7C4"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Reporting guide</w:t>
            </w:r>
          </w:p>
        </w:tc>
        <w:tc>
          <w:tcPr>
            <w:tcW w:w="6076" w:type="dxa"/>
            <w:gridSpan w:val="3"/>
            <w:shd w:val="clear" w:color="auto" w:fill="auto"/>
          </w:tcPr>
          <w:p w14:paraId="778EA72C" w14:textId="77777777" w:rsidR="00090420" w:rsidRPr="00090420" w:rsidRDefault="00090420" w:rsidP="00090420">
            <w:pPr>
              <w:keepLines/>
              <w:rPr>
                <w:rFonts w:ascii="Arial" w:hAnsi="Arial" w:cs="Arial"/>
              </w:rPr>
            </w:pPr>
            <w:r w:rsidRPr="00090420">
              <w:rPr>
                <w:rFonts w:ascii="Arial" w:hAnsi="Arial" w:cs="Arial"/>
                <w:noProof/>
              </w:rPr>
              <w:t>Software-system generated. A VPDC electronic submission file with a missing or invalid Version identifier will be rejected and the submission file will not be processed.</w:t>
            </w:r>
          </w:p>
        </w:tc>
      </w:tr>
      <w:tr w:rsidR="00090420" w:rsidRPr="00090420" w14:paraId="49CA18D4" w14:textId="77777777" w:rsidTr="00090420">
        <w:tc>
          <w:tcPr>
            <w:tcW w:w="8100" w:type="dxa"/>
            <w:gridSpan w:val="4"/>
            <w:shd w:val="clear" w:color="auto" w:fill="auto"/>
          </w:tcPr>
          <w:p w14:paraId="20A735DD" w14:textId="77777777" w:rsidR="00090420" w:rsidRPr="00090420" w:rsidRDefault="00090420" w:rsidP="00090420">
            <w:pPr>
              <w:keepLines/>
              <w:rPr>
                <w:rFonts w:ascii="Arial" w:hAnsi="Arial" w:cs="Arial"/>
              </w:rPr>
            </w:pPr>
          </w:p>
        </w:tc>
      </w:tr>
      <w:tr w:rsidR="00090420" w:rsidRPr="00090420" w14:paraId="4BA651D5" w14:textId="77777777" w:rsidTr="00090420">
        <w:tc>
          <w:tcPr>
            <w:tcW w:w="2024" w:type="dxa"/>
            <w:shd w:val="clear" w:color="auto" w:fill="auto"/>
          </w:tcPr>
          <w:p w14:paraId="69276A09"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Reported by</w:t>
            </w:r>
          </w:p>
        </w:tc>
        <w:tc>
          <w:tcPr>
            <w:tcW w:w="6076" w:type="dxa"/>
            <w:gridSpan w:val="3"/>
            <w:shd w:val="clear" w:color="auto" w:fill="auto"/>
          </w:tcPr>
          <w:p w14:paraId="281BC020" w14:textId="77777777" w:rsidR="00090420" w:rsidRPr="00090420" w:rsidRDefault="00090420" w:rsidP="00090420">
            <w:pPr>
              <w:keepLines/>
              <w:rPr>
                <w:rFonts w:ascii="Arial" w:hAnsi="Arial" w:cs="Arial"/>
              </w:rPr>
            </w:pPr>
            <w:r w:rsidRPr="00090420">
              <w:rPr>
                <w:rFonts w:ascii="Arial" w:hAnsi="Arial" w:cs="Arial"/>
                <w:noProof/>
              </w:rPr>
              <w:t>All Victorian hospitals where a birth has occurred and homebirth practitioners</w:t>
            </w:r>
          </w:p>
        </w:tc>
      </w:tr>
      <w:tr w:rsidR="00090420" w:rsidRPr="00090420" w14:paraId="3F1BB2F4" w14:textId="77777777" w:rsidTr="00090420">
        <w:tc>
          <w:tcPr>
            <w:tcW w:w="8100" w:type="dxa"/>
            <w:gridSpan w:val="4"/>
            <w:shd w:val="clear" w:color="auto" w:fill="auto"/>
          </w:tcPr>
          <w:p w14:paraId="469E39C9" w14:textId="77777777" w:rsidR="00090420" w:rsidRPr="00090420" w:rsidRDefault="00090420" w:rsidP="00090420">
            <w:pPr>
              <w:keepLines/>
              <w:rPr>
                <w:rFonts w:ascii="Arial" w:hAnsi="Arial" w:cs="Arial"/>
              </w:rPr>
            </w:pPr>
          </w:p>
        </w:tc>
      </w:tr>
      <w:tr w:rsidR="00090420" w:rsidRPr="00090420" w14:paraId="2E24CEB0" w14:textId="77777777" w:rsidTr="00090420">
        <w:tc>
          <w:tcPr>
            <w:tcW w:w="2024" w:type="dxa"/>
            <w:shd w:val="clear" w:color="auto" w:fill="auto"/>
          </w:tcPr>
          <w:p w14:paraId="24AD19CD"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Reported for</w:t>
            </w:r>
          </w:p>
        </w:tc>
        <w:tc>
          <w:tcPr>
            <w:tcW w:w="6076" w:type="dxa"/>
            <w:gridSpan w:val="3"/>
            <w:shd w:val="clear" w:color="auto" w:fill="auto"/>
          </w:tcPr>
          <w:p w14:paraId="300FD52C" w14:textId="273A1B08" w:rsidR="00090420" w:rsidRPr="00090420" w:rsidRDefault="00090420" w:rsidP="00090420">
            <w:pPr>
              <w:keepLines/>
              <w:rPr>
                <w:rFonts w:ascii="Arial" w:hAnsi="Arial" w:cs="Arial"/>
                <w:noProof/>
                <w:highlight w:val="green"/>
              </w:rPr>
            </w:pPr>
            <w:r w:rsidRPr="00090420">
              <w:rPr>
                <w:rFonts w:ascii="Arial" w:hAnsi="Arial" w:cs="Arial"/>
                <w:noProof/>
              </w:rPr>
              <w:t>Each VPDC electronic submission file</w:t>
            </w:r>
            <w:r>
              <w:rPr>
                <w:rFonts w:ascii="Arial" w:hAnsi="Arial" w:cs="Arial"/>
                <w:noProof/>
              </w:rPr>
              <w:t xml:space="preserve"> </w:t>
            </w:r>
            <w:r w:rsidRPr="00090420">
              <w:rPr>
                <w:rFonts w:ascii="Arial" w:hAnsi="Arial" w:cs="Arial"/>
                <w:noProof/>
                <w:highlight w:val="green"/>
              </w:rPr>
              <w:t>(Header record)</w:t>
            </w:r>
            <w:r>
              <w:rPr>
                <w:rFonts w:ascii="Arial" w:hAnsi="Arial" w:cs="Arial"/>
                <w:noProof/>
                <w:highlight w:val="green"/>
              </w:rPr>
              <w:t>;</w:t>
            </w:r>
          </w:p>
          <w:p w14:paraId="1FC39B2D" w14:textId="4AAB5470" w:rsidR="00090420" w:rsidRPr="00090420" w:rsidRDefault="00090420" w:rsidP="00090420">
            <w:pPr>
              <w:keepLines/>
              <w:rPr>
                <w:rFonts w:ascii="Arial" w:hAnsi="Arial" w:cs="Arial"/>
              </w:rPr>
            </w:pPr>
            <w:r w:rsidRPr="00090420">
              <w:rPr>
                <w:rFonts w:ascii="Arial" w:hAnsi="Arial" w:cs="Arial"/>
                <w:highlight w:val="green"/>
              </w:rPr>
              <w:t>Each VPDC electronic birth record (Episode record)</w:t>
            </w:r>
          </w:p>
        </w:tc>
      </w:tr>
      <w:tr w:rsidR="00090420" w:rsidRPr="00090420" w14:paraId="605B3F50" w14:textId="77777777" w:rsidTr="00090420">
        <w:tc>
          <w:tcPr>
            <w:tcW w:w="8100" w:type="dxa"/>
            <w:gridSpan w:val="4"/>
            <w:shd w:val="clear" w:color="auto" w:fill="auto"/>
          </w:tcPr>
          <w:p w14:paraId="5519F866" w14:textId="77777777" w:rsidR="00090420" w:rsidRPr="00090420" w:rsidRDefault="00090420" w:rsidP="00090420">
            <w:pPr>
              <w:keepLines/>
              <w:rPr>
                <w:rFonts w:ascii="Arial" w:hAnsi="Arial" w:cs="Arial"/>
              </w:rPr>
            </w:pPr>
          </w:p>
        </w:tc>
      </w:tr>
      <w:tr w:rsidR="00090420" w:rsidRPr="00090420" w14:paraId="074DC60A" w14:textId="77777777" w:rsidTr="00090420">
        <w:tblPrEx>
          <w:tblLook w:val="04A0" w:firstRow="1" w:lastRow="0" w:firstColumn="1" w:lastColumn="0" w:noHBand="0" w:noVBand="1"/>
        </w:tblPrEx>
        <w:tc>
          <w:tcPr>
            <w:tcW w:w="2024" w:type="dxa"/>
            <w:shd w:val="clear" w:color="auto" w:fill="auto"/>
          </w:tcPr>
          <w:p w14:paraId="2798CD3C"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Related concepts (Section 2):</w:t>
            </w:r>
          </w:p>
        </w:tc>
        <w:tc>
          <w:tcPr>
            <w:tcW w:w="6076" w:type="dxa"/>
            <w:gridSpan w:val="3"/>
            <w:shd w:val="clear" w:color="auto" w:fill="auto"/>
          </w:tcPr>
          <w:p w14:paraId="2C06433A" w14:textId="77777777" w:rsidR="00090420" w:rsidRPr="00090420" w:rsidRDefault="00090420" w:rsidP="00090420">
            <w:pPr>
              <w:keepLines/>
              <w:rPr>
                <w:rFonts w:ascii="Arial" w:hAnsi="Arial" w:cs="Arial"/>
              </w:rPr>
            </w:pPr>
            <w:r w:rsidRPr="00090420">
              <w:rPr>
                <w:rFonts w:ascii="Arial" w:hAnsi="Arial" w:cs="Arial"/>
                <w:noProof/>
              </w:rPr>
              <w:t>None specified</w:t>
            </w:r>
          </w:p>
        </w:tc>
      </w:tr>
      <w:tr w:rsidR="00090420" w:rsidRPr="00090420" w14:paraId="6D49127C" w14:textId="77777777" w:rsidTr="00090420">
        <w:tc>
          <w:tcPr>
            <w:tcW w:w="8100" w:type="dxa"/>
            <w:gridSpan w:val="4"/>
            <w:shd w:val="clear" w:color="auto" w:fill="auto"/>
          </w:tcPr>
          <w:p w14:paraId="4DB3296D" w14:textId="77777777" w:rsidR="00090420" w:rsidRPr="00090420" w:rsidRDefault="00090420" w:rsidP="00090420">
            <w:pPr>
              <w:keepLines/>
              <w:rPr>
                <w:rFonts w:ascii="Arial" w:hAnsi="Arial" w:cs="Arial"/>
              </w:rPr>
            </w:pPr>
          </w:p>
        </w:tc>
      </w:tr>
      <w:tr w:rsidR="00090420" w:rsidRPr="00090420" w14:paraId="5321FC84" w14:textId="77777777" w:rsidTr="00090420">
        <w:tblPrEx>
          <w:tblLook w:val="04A0" w:firstRow="1" w:lastRow="0" w:firstColumn="1" w:lastColumn="0" w:noHBand="0" w:noVBand="1"/>
        </w:tblPrEx>
        <w:tc>
          <w:tcPr>
            <w:tcW w:w="2024" w:type="dxa"/>
            <w:shd w:val="clear" w:color="auto" w:fill="auto"/>
          </w:tcPr>
          <w:p w14:paraId="275721B9"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Related data items (this section):</w:t>
            </w:r>
          </w:p>
        </w:tc>
        <w:tc>
          <w:tcPr>
            <w:tcW w:w="6076" w:type="dxa"/>
            <w:gridSpan w:val="3"/>
            <w:shd w:val="clear" w:color="auto" w:fill="auto"/>
          </w:tcPr>
          <w:p w14:paraId="54B587A7" w14:textId="77777777" w:rsidR="00090420" w:rsidRPr="00090420" w:rsidRDefault="00090420" w:rsidP="00090420">
            <w:pPr>
              <w:keepLines/>
              <w:rPr>
                <w:rFonts w:ascii="Arial" w:hAnsi="Arial" w:cs="Arial"/>
              </w:rPr>
            </w:pPr>
            <w:r w:rsidRPr="00090420">
              <w:rPr>
                <w:rFonts w:ascii="Arial" w:hAnsi="Arial" w:cs="Arial"/>
                <w:noProof/>
              </w:rPr>
              <w:t>None specified</w:t>
            </w:r>
            <w:r w:rsidRPr="00090420">
              <w:rPr>
                <w:rFonts w:ascii="Arial" w:hAnsi="Arial" w:cs="Arial"/>
              </w:rPr>
              <w:t xml:space="preserve"> </w:t>
            </w:r>
          </w:p>
        </w:tc>
      </w:tr>
      <w:tr w:rsidR="00090420" w:rsidRPr="00090420" w14:paraId="2EC35520" w14:textId="77777777" w:rsidTr="00090420">
        <w:tc>
          <w:tcPr>
            <w:tcW w:w="8100" w:type="dxa"/>
            <w:gridSpan w:val="4"/>
            <w:shd w:val="clear" w:color="auto" w:fill="auto"/>
          </w:tcPr>
          <w:p w14:paraId="59E12E8A" w14:textId="77777777" w:rsidR="00090420" w:rsidRPr="00090420" w:rsidRDefault="00090420" w:rsidP="00090420">
            <w:pPr>
              <w:keepLines/>
              <w:rPr>
                <w:rFonts w:ascii="Arial" w:hAnsi="Arial" w:cs="Arial"/>
              </w:rPr>
            </w:pPr>
          </w:p>
        </w:tc>
      </w:tr>
      <w:tr w:rsidR="00090420" w:rsidRPr="00090420" w14:paraId="6F6D0B00" w14:textId="77777777" w:rsidTr="00090420">
        <w:tblPrEx>
          <w:tblLook w:val="04A0" w:firstRow="1" w:lastRow="0" w:firstColumn="1" w:lastColumn="0" w:noHBand="0" w:noVBand="1"/>
        </w:tblPrEx>
        <w:tc>
          <w:tcPr>
            <w:tcW w:w="2024" w:type="dxa"/>
            <w:shd w:val="clear" w:color="auto" w:fill="auto"/>
          </w:tcPr>
          <w:p w14:paraId="16A5832C"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Related business rules (Section 4):</w:t>
            </w:r>
          </w:p>
        </w:tc>
        <w:tc>
          <w:tcPr>
            <w:tcW w:w="6076" w:type="dxa"/>
            <w:gridSpan w:val="3"/>
            <w:shd w:val="clear" w:color="auto" w:fill="auto"/>
          </w:tcPr>
          <w:p w14:paraId="66A5DA97" w14:textId="77777777" w:rsidR="00090420" w:rsidRPr="00090420" w:rsidRDefault="00090420" w:rsidP="00090420">
            <w:pPr>
              <w:rPr>
                <w:rFonts w:ascii="Arial" w:hAnsi="Arial" w:cs="Arial"/>
                <w:color w:val="000000"/>
              </w:rPr>
            </w:pPr>
            <w:r w:rsidRPr="00090420">
              <w:rPr>
                <w:rFonts w:ascii="Arial" w:hAnsi="Arial" w:cs="Arial"/>
                <w:color w:val="000000"/>
              </w:rPr>
              <w:t>Mandatory to report data items</w:t>
            </w:r>
          </w:p>
          <w:p w14:paraId="03BFC81F" w14:textId="77777777" w:rsidR="00090420" w:rsidRPr="00090420" w:rsidRDefault="00090420" w:rsidP="00090420">
            <w:pPr>
              <w:pStyle w:val="ListParagraph"/>
              <w:keepLines/>
              <w:ind w:left="0"/>
              <w:rPr>
                <w:rFonts w:ascii="Arial" w:hAnsi="Arial" w:cs="Arial"/>
              </w:rPr>
            </w:pPr>
          </w:p>
        </w:tc>
      </w:tr>
    </w:tbl>
    <w:p w14:paraId="454BF29D" w14:textId="77777777" w:rsidR="00090420" w:rsidRPr="00090420" w:rsidRDefault="00090420" w:rsidP="00090420">
      <w:pPr>
        <w:keepLines/>
        <w:rPr>
          <w:rStyle w:val="Strong"/>
          <w:rFonts w:ascii="Arial" w:eastAsia="MS Gothic" w:hAnsi="Arial" w:cs="Arial"/>
          <w:lang w:eastAsia="en-AU"/>
        </w:rPr>
      </w:pPr>
    </w:p>
    <w:p w14:paraId="0DA7555E" w14:textId="77777777" w:rsidR="00090420" w:rsidRPr="00090420" w:rsidRDefault="00090420" w:rsidP="00090420">
      <w:pPr>
        <w:keepLines/>
        <w:rPr>
          <w:rStyle w:val="Strong"/>
          <w:rFonts w:ascii="Arial" w:eastAsia="MS Gothic" w:hAnsi="Arial" w:cs="Arial"/>
          <w:b w:val="0"/>
          <w:bCs w:val="0"/>
          <w:lang w:eastAsia="en-AU"/>
        </w:rPr>
      </w:pPr>
      <w:r w:rsidRPr="00090420">
        <w:rPr>
          <w:rStyle w:val="Strong"/>
          <w:rFonts w:ascii="Arial" w:eastAsia="MS Gothic" w:hAnsi="Arial" w:cs="Arial"/>
        </w:rPr>
        <w:t>Administration</w:t>
      </w:r>
    </w:p>
    <w:p w14:paraId="6782B2F0" w14:textId="77777777" w:rsidR="00090420" w:rsidRPr="00090420" w:rsidRDefault="00090420" w:rsidP="00090420">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1506"/>
        <w:gridCol w:w="519"/>
        <w:gridCol w:w="2025"/>
      </w:tblGrid>
      <w:tr w:rsidR="00090420" w:rsidRPr="00090420" w14:paraId="00FE573D" w14:textId="77777777" w:rsidTr="00090420">
        <w:tc>
          <w:tcPr>
            <w:tcW w:w="2025" w:type="dxa"/>
            <w:shd w:val="clear" w:color="auto" w:fill="auto"/>
          </w:tcPr>
          <w:p w14:paraId="1C179F72"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Principal data users</w:t>
            </w:r>
          </w:p>
        </w:tc>
        <w:tc>
          <w:tcPr>
            <w:tcW w:w="6075" w:type="dxa"/>
            <w:gridSpan w:val="4"/>
            <w:shd w:val="clear" w:color="auto" w:fill="auto"/>
          </w:tcPr>
          <w:p w14:paraId="514C8E5D" w14:textId="77777777" w:rsidR="00090420" w:rsidRPr="00090420" w:rsidRDefault="00090420" w:rsidP="00090420">
            <w:pPr>
              <w:keepLines/>
              <w:rPr>
                <w:rFonts w:ascii="Arial" w:hAnsi="Arial" w:cs="Arial"/>
              </w:rPr>
            </w:pPr>
            <w:r w:rsidRPr="00090420">
              <w:rPr>
                <w:rFonts w:ascii="Arial" w:hAnsi="Arial" w:cs="Arial"/>
                <w:noProof/>
              </w:rPr>
              <w:t>Consultative Council on Obstetric and Paediatric Mortality and Morbidity</w:t>
            </w:r>
          </w:p>
        </w:tc>
      </w:tr>
      <w:tr w:rsidR="00090420" w:rsidRPr="00090420" w14:paraId="23B86DBF" w14:textId="77777777" w:rsidTr="00090420">
        <w:tc>
          <w:tcPr>
            <w:tcW w:w="8100" w:type="dxa"/>
            <w:gridSpan w:val="5"/>
            <w:shd w:val="clear" w:color="auto" w:fill="auto"/>
          </w:tcPr>
          <w:p w14:paraId="38655D48" w14:textId="77777777" w:rsidR="00090420" w:rsidRPr="00090420" w:rsidRDefault="00090420" w:rsidP="00090420">
            <w:pPr>
              <w:keepLines/>
              <w:rPr>
                <w:rFonts w:ascii="Arial" w:hAnsi="Arial" w:cs="Arial"/>
              </w:rPr>
            </w:pPr>
          </w:p>
        </w:tc>
      </w:tr>
      <w:tr w:rsidR="00090420" w:rsidRPr="00090420" w14:paraId="1D432C28" w14:textId="77777777" w:rsidTr="00090420">
        <w:tc>
          <w:tcPr>
            <w:tcW w:w="2025" w:type="dxa"/>
            <w:shd w:val="clear" w:color="auto" w:fill="auto"/>
          </w:tcPr>
          <w:p w14:paraId="75570E7A"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Definition source</w:t>
            </w:r>
          </w:p>
        </w:tc>
        <w:tc>
          <w:tcPr>
            <w:tcW w:w="2025" w:type="dxa"/>
            <w:shd w:val="clear" w:color="auto" w:fill="auto"/>
          </w:tcPr>
          <w:p w14:paraId="27D35336" w14:textId="77777777" w:rsidR="00090420" w:rsidRPr="00090420" w:rsidRDefault="00090420" w:rsidP="00090420">
            <w:pPr>
              <w:keepLines/>
              <w:rPr>
                <w:rFonts w:ascii="Arial" w:hAnsi="Arial" w:cs="Arial"/>
              </w:rPr>
            </w:pPr>
            <w:r w:rsidRPr="00090420">
              <w:rPr>
                <w:rFonts w:ascii="Arial" w:hAnsi="Arial" w:cs="Arial"/>
                <w:noProof/>
              </w:rPr>
              <w:t>DHHS</w:t>
            </w:r>
          </w:p>
        </w:tc>
        <w:tc>
          <w:tcPr>
            <w:tcW w:w="1506" w:type="dxa"/>
            <w:shd w:val="clear" w:color="auto" w:fill="auto"/>
          </w:tcPr>
          <w:p w14:paraId="712BFFE1"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Version</w:t>
            </w:r>
          </w:p>
        </w:tc>
        <w:tc>
          <w:tcPr>
            <w:tcW w:w="2544" w:type="dxa"/>
            <w:gridSpan w:val="2"/>
            <w:shd w:val="clear" w:color="auto" w:fill="auto"/>
          </w:tcPr>
          <w:p w14:paraId="40043C98" w14:textId="77777777" w:rsidR="00090420" w:rsidRPr="00090420" w:rsidRDefault="00090420" w:rsidP="00090420">
            <w:pPr>
              <w:pStyle w:val="ListParagraph"/>
              <w:keepLines/>
              <w:numPr>
                <w:ilvl w:val="0"/>
                <w:numId w:val="46"/>
              </w:numPr>
              <w:rPr>
                <w:rFonts w:ascii="Arial" w:hAnsi="Arial" w:cs="Arial"/>
                <w:noProof/>
              </w:rPr>
            </w:pPr>
            <w:r w:rsidRPr="00090420">
              <w:rPr>
                <w:rFonts w:ascii="Arial" w:hAnsi="Arial" w:cs="Arial"/>
                <w:noProof/>
              </w:rPr>
              <w:t>January 2009</w:t>
            </w:r>
          </w:p>
          <w:p w14:paraId="7D9575BF" w14:textId="77777777" w:rsidR="00090420" w:rsidRPr="00090420" w:rsidRDefault="00090420" w:rsidP="00090420">
            <w:pPr>
              <w:pStyle w:val="ListParagraph"/>
              <w:keepLines/>
              <w:numPr>
                <w:ilvl w:val="0"/>
                <w:numId w:val="46"/>
              </w:numPr>
              <w:rPr>
                <w:rFonts w:ascii="Arial" w:hAnsi="Arial" w:cs="Arial"/>
              </w:rPr>
            </w:pPr>
            <w:r w:rsidRPr="00090420">
              <w:rPr>
                <w:rFonts w:ascii="Arial" w:hAnsi="Arial" w:cs="Arial"/>
              </w:rPr>
              <w:t>July 2015</w:t>
            </w:r>
          </w:p>
          <w:p w14:paraId="69D31B1E" w14:textId="77777777" w:rsidR="00090420" w:rsidRPr="00090420" w:rsidRDefault="00090420" w:rsidP="00090420">
            <w:pPr>
              <w:pStyle w:val="ListParagraph"/>
              <w:keepLines/>
              <w:numPr>
                <w:ilvl w:val="0"/>
                <w:numId w:val="46"/>
              </w:numPr>
              <w:rPr>
                <w:rFonts w:ascii="Arial" w:hAnsi="Arial" w:cs="Arial"/>
              </w:rPr>
            </w:pPr>
            <w:r w:rsidRPr="00090420">
              <w:rPr>
                <w:rFonts w:ascii="Arial" w:hAnsi="Arial" w:cs="Arial"/>
              </w:rPr>
              <w:t>January 2017</w:t>
            </w:r>
          </w:p>
          <w:p w14:paraId="2CF2CDD8" w14:textId="62986C40" w:rsidR="00090420" w:rsidRDefault="00090420" w:rsidP="00090420">
            <w:pPr>
              <w:pStyle w:val="ListParagraph"/>
              <w:keepLines/>
              <w:numPr>
                <w:ilvl w:val="0"/>
                <w:numId w:val="46"/>
              </w:numPr>
              <w:rPr>
                <w:rFonts w:ascii="Arial" w:hAnsi="Arial" w:cs="Arial"/>
              </w:rPr>
            </w:pPr>
            <w:r w:rsidRPr="00090420">
              <w:rPr>
                <w:rFonts w:ascii="Arial" w:hAnsi="Arial" w:cs="Arial"/>
              </w:rPr>
              <w:t>January 2018</w:t>
            </w:r>
          </w:p>
          <w:p w14:paraId="0C7DC299" w14:textId="6CDF1244" w:rsidR="008466C3" w:rsidRDefault="008466C3" w:rsidP="00090420">
            <w:pPr>
              <w:pStyle w:val="ListParagraph"/>
              <w:keepLines/>
              <w:numPr>
                <w:ilvl w:val="0"/>
                <w:numId w:val="46"/>
              </w:numPr>
              <w:rPr>
                <w:rFonts w:ascii="Arial" w:hAnsi="Arial" w:cs="Arial"/>
              </w:rPr>
            </w:pPr>
            <w:r>
              <w:rPr>
                <w:rFonts w:ascii="Arial" w:hAnsi="Arial" w:cs="Arial"/>
              </w:rPr>
              <w:t>January 2019</w:t>
            </w:r>
          </w:p>
          <w:p w14:paraId="62C43C1E" w14:textId="14217529" w:rsidR="008466C3" w:rsidRPr="00090420" w:rsidRDefault="008466C3" w:rsidP="00090420">
            <w:pPr>
              <w:pStyle w:val="ListParagraph"/>
              <w:keepLines/>
              <w:numPr>
                <w:ilvl w:val="0"/>
                <w:numId w:val="46"/>
              </w:numPr>
              <w:rPr>
                <w:rFonts w:ascii="Arial" w:hAnsi="Arial" w:cs="Arial"/>
              </w:rPr>
            </w:pPr>
            <w:r w:rsidRPr="008466C3">
              <w:rPr>
                <w:rFonts w:ascii="Arial" w:hAnsi="Arial" w:cs="Arial"/>
                <w:highlight w:val="green"/>
              </w:rPr>
              <w:t>January 2020</w:t>
            </w:r>
          </w:p>
        </w:tc>
      </w:tr>
      <w:tr w:rsidR="00090420" w:rsidRPr="00090420" w14:paraId="20E9E172" w14:textId="77777777" w:rsidTr="00090420">
        <w:tc>
          <w:tcPr>
            <w:tcW w:w="8100" w:type="dxa"/>
            <w:gridSpan w:val="5"/>
            <w:shd w:val="clear" w:color="auto" w:fill="auto"/>
          </w:tcPr>
          <w:p w14:paraId="3501CB88" w14:textId="77777777" w:rsidR="00090420" w:rsidRPr="00090420" w:rsidRDefault="00090420" w:rsidP="00090420">
            <w:pPr>
              <w:keepLines/>
              <w:rPr>
                <w:rFonts w:ascii="Arial" w:hAnsi="Arial" w:cs="Arial"/>
              </w:rPr>
            </w:pPr>
          </w:p>
        </w:tc>
      </w:tr>
      <w:tr w:rsidR="00090420" w:rsidRPr="00090420" w14:paraId="2358634D" w14:textId="77777777" w:rsidTr="00090420">
        <w:tc>
          <w:tcPr>
            <w:tcW w:w="2025" w:type="dxa"/>
            <w:shd w:val="clear" w:color="auto" w:fill="auto"/>
          </w:tcPr>
          <w:p w14:paraId="477A9F5E"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Codeset source</w:t>
            </w:r>
          </w:p>
        </w:tc>
        <w:tc>
          <w:tcPr>
            <w:tcW w:w="2025" w:type="dxa"/>
            <w:shd w:val="clear" w:color="auto" w:fill="auto"/>
          </w:tcPr>
          <w:p w14:paraId="4640A187" w14:textId="77777777" w:rsidR="00090420" w:rsidRPr="00090420" w:rsidRDefault="00090420" w:rsidP="00090420">
            <w:pPr>
              <w:keepLines/>
              <w:rPr>
                <w:rFonts w:ascii="Arial" w:hAnsi="Arial" w:cs="Arial"/>
              </w:rPr>
            </w:pPr>
            <w:r w:rsidRPr="00090420">
              <w:rPr>
                <w:rFonts w:ascii="Arial" w:hAnsi="Arial" w:cs="Arial"/>
                <w:noProof/>
              </w:rPr>
              <w:t>DHHS</w:t>
            </w:r>
          </w:p>
        </w:tc>
        <w:tc>
          <w:tcPr>
            <w:tcW w:w="2025" w:type="dxa"/>
            <w:gridSpan w:val="2"/>
            <w:shd w:val="clear" w:color="auto" w:fill="auto"/>
          </w:tcPr>
          <w:p w14:paraId="3881A3B7" w14:textId="77777777" w:rsidR="00090420" w:rsidRPr="00090420" w:rsidRDefault="00090420" w:rsidP="00090420">
            <w:pPr>
              <w:pStyle w:val="AttributeSubheading"/>
              <w:keepNext w:val="0"/>
              <w:rPr>
                <w:rFonts w:ascii="Arial" w:hAnsi="Arial" w:cs="Arial"/>
                <w:i w:val="0"/>
                <w:color w:val="F26B73"/>
                <w:szCs w:val="20"/>
              </w:rPr>
            </w:pPr>
            <w:r w:rsidRPr="00090420">
              <w:rPr>
                <w:rFonts w:ascii="Arial" w:hAnsi="Arial" w:cs="Arial"/>
                <w:i w:val="0"/>
                <w:color w:val="F26B73"/>
                <w:szCs w:val="20"/>
              </w:rPr>
              <w:t>Collection start date</w:t>
            </w:r>
          </w:p>
        </w:tc>
        <w:tc>
          <w:tcPr>
            <w:tcW w:w="2025" w:type="dxa"/>
            <w:shd w:val="clear" w:color="auto" w:fill="auto"/>
          </w:tcPr>
          <w:p w14:paraId="60727DFE" w14:textId="77777777" w:rsidR="00090420" w:rsidRPr="00090420" w:rsidRDefault="00090420" w:rsidP="00090420">
            <w:pPr>
              <w:keepLines/>
              <w:rPr>
                <w:rFonts w:ascii="Arial" w:hAnsi="Arial" w:cs="Arial"/>
              </w:rPr>
            </w:pPr>
            <w:r w:rsidRPr="00090420">
              <w:rPr>
                <w:rFonts w:ascii="Arial" w:hAnsi="Arial" w:cs="Arial"/>
                <w:noProof/>
              </w:rPr>
              <w:t>2009</w:t>
            </w:r>
          </w:p>
        </w:tc>
      </w:tr>
    </w:tbl>
    <w:p w14:paraId="141375E1" w14:textId="27764555" w:rsidR="00FC3339" w:rsidRDefault="00FC3339">
      <w:pPr>
        <w:rPr>
          <w:rFonts w:cs="Arial"/>
        </w:rPr>
      </w:pPr>
      <w:r>
        <w:rPr>
          <w:rFonts w:cs="Arial"/>
        </w:rPr>
        <w:br w:type="page"/>
      </w:r>
    </w:p>
    <w:p w14:paraId="7A16299B" w14:textId="77777777" w:rsidR="001A43E4" w:rsidRPr="00343FA1" w:rsidRDefault="001A43E4" w:rsidP="00CE41BE">
      <w:pPr>
        <w:pStyle w:val="Heading2"/>
      </w:pPr>
      <w:bookmarkStart w:id="281" w:name="_Toc499799043"/>
      <w:bookmarkStart w:id="282" w:name="_Toc533164665"/>
      <w:bookmarkStart w:id="283" w:name="_Toc13799790"/>
      <w:r w:rsidRPr="001A43E4">
        <w:rPr>
          <w:highlight w:val="green"/>
        </w:rPr>
        <w:t>Year of arrival in Australia</w:t>
      </w:r>
      <w:bookmarkEnd w:id="281"/>
      <w:bookmarkEnd w:id="282"/>
      <w:bookmarkEnd w:id="283"/>
    </w:p>
    <w:p w14:paraId="3F472009" w14:textId="77777777" w:rsidR="001A43E4" w:rsidRPr="001A43E4" w:rsidRDefault="001A43E4" w:rsidP="001A43E4">
      <w:pPr>
        <w:keepLines/>
        <w:rPr>
          <w:rStyle w:val="Strong"/>
          <w:rFonts w:ascii="Arial" w:eastAsia="MS Gothic" w:hAnsi="Arial" w:cs="Arial"/>
          <w:b w:val="0"/>
          <w:bCs w:val="0"/>
          <w:color w:val="F26B73"/>
        </w:rPr>
      </w:pPr>
      <w:r w:rsidRPr="001A43E4">
        <w:rPr>
          <w:rStyle w:val="Strong"/>
          <w:rFonts w:ascii="Arial" w:eastAsia="MS Gothic" w:hAnsi="Arial" w:cs="Arial"/>
        </w:rPr>
        <w:t>Specification</w:t>
      </w:r>
    </w:p>
    <w:p w14:paraId="26A4D582" w14:textId="77777777" w:rsidR="001A43E4" w:rsidRPr="001A43E4" w:rsidRDefault="001A43E4" w:rsidP="001A43E4">
      <w:pPr>
        <w:keepLines/>
        <w:rPr>
          <w:rStyle w:val="Strong"/>
          <w:rFonts w:ascii="Arial" w:eastAsia="MS Gothic" w:hAnsi="Arial" w:cs="Arial"/>
        </w:rPr>
      </w:pPr>
    </w:p>
    <w:tbl>
      <w:tblPr>
        <w:tblW w:w="8100" w:type="dxa"/>
        <w:tblInd w:w="648" w:type="dxa"/>
        <w:tblLook w:val="01E0" w:firstRow="1" w:lastRow="1" w:firstColumn="1" w:lastColumn="1" w:noHBand="0" w:noVBand="0"/>
      </w:tblPr>
      <w:tblGrid>
        <w:gridCol w:w="2024"/>
        <w:gridCol w:w="2025"/>
        <w:gridCol w:w="2025"/>
        <w:gridCol w:w="2026"/>
      </w:tblGrid>
      <w:tr w:rsidR="001A43E4" w:rsidRPr="001A43E4" w14:paraId="15F141A3" w14:textId="77777777" w:rsidTr="00A054DC">
        <w:tc>
          <w:tcPr>
            <w:tcW w:w="2024" w:type="dxa"/>
            <w:shd w:val="clear" w:color="auto" w:fill="auto"/>
          </w:tcPr>
          <w:p w14:paraId="1C9FA6B5"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Definition</w:t>
            </w:r>
          </w:p>
        </w:tc>
        <w:tc>
          <w:tcPr>
            <w:tcW w:w="6076" w:type="dxa"/>
            <w:gridSpan w:val="3"/>
            <w:shd w:val="clear" w:color="auto" w:fill="auto"/>
          </w:tcPr>
          <w:p w14:paraId="33CB365C" w14:textId="77777777" w:rsidR="001A43E4" w:rsidRPr="001A43E4" w:rsidRDefault="001A43E4" w:rsidP="00A054DC">
            <w:pPr>
              <w:keepLines/>
              <w:rPr>
                <w:rFonts w:ascii="Arial" w:hAnsi="Arial" w:cs="Arial"/>
              </w:rPr>
            </w:pPr>
            <w:r w:rsidRPr="001A43E4">
              <w:rPr>
                <w:rFonts w:ascii="Arial" w:hAnsi="Arial" w:cs="Arial"/>
                <w:noProof/>
              </w:rPr>
              <w:t>The year a person (born outside of Australia) first arrived in Australia, from another country.</w:t>
            </w:r>
          </w:p>
        </w:tc>
      </w:tr>
      <w:tr w:rsidR="001A43E4" w:rsidRPr="001A43E4" w14:paraId="54CC52EF" w14:textId="77777777" w:rsidTr="00A054DC">
        <w:tc>
          <w:tcPr>
            <w:tcW w:w="8100" w:type="dxa"/>
            <w:gridSpan w:val="4"/>
            <w:shd w:val="clear" w:color="auto" w:fill="auto"/>
          </w:tcPr>
          <w:p w14:paraId="636FD85D" w14:textId="77777777" w:rsidR="001A43E4" w:rsidRPr="001A43E4" w:rsidRDefault="001A43E4" w:rsidP="00A054DC">
            <w:pPr>
              <w:keepLines/>
              <w:rPr>
                <w:rFonts w:ascii="Arial" w:hAnsi="Arial" w:cs="Arial"/>
              </w:rPr>
            </w:pPr>
          </w:p>
        </w:tc>
      </w:tr>
      <w:tr w:rsidR="001A43E4" w:rsidRPr="001A43E4" w14:paraId="6DAC9584" w14:textId="77777777" w:rsidTr="00A054DC">
        <w:tc>
          <w:tcPr>
            <w:tcW w:w="2024" w:type="dxa"/>
            <w:shd w:val="clear" w:color="auto" w:fill="auto"/>
          </w:tcPr>
          <w:p w14:paraId="3D966AEC"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Representation class</w:t>
            </w:r>
          </w:p>
        </w:tc>
        <w:tc>
          <w:tcPr>
            <w:tcW w:w="2025" w:type="dxa"/>
            <w:shd w:val="clear" w:color="auto" w:fill="auto"/>
          </w:tcPr>
          <w:p w14:paraId="4E90C03E" w14:textId="77777777" w:rsidR="001A43E4" w:rsidRPr="001A43E4" w:rsidRDefault="001A43E4" w:rsidP="00A054DC">
            <w:pPr>
              <w:keepLines/>
              <w:rPr>
                <w:rFonts w:ascii="Arial" w:hAnsi="Arial" w:cs="Arial"/>
              </w:rPr>
            </w:pPr>
            <w:r w:rsidRPr="001A43E4">
              <w:rPr>
                <w:rFonts w:ascii="Arial" w:hAnsi="Arial" w:cs="Arial"/>
                <w:noProof/>
              </w:rPr>
              <w:t>Code</w:t>
            </w:r>
          </w:p>
        </w:tc>
        <w:tc>
          <w:tcPr>
            <w:tcW w:w="2025" w:type="dxa"/>
            <w:shd w:val="clear" w:color="auto" w:fill="auto"/>
          </w:tcPr>
          <w:p w14:paraId="222BE291" w14:textId="77777777" w:rsidR="001A43E4" w:rsidRPr="001A43E4" w:rsidRDefault="001A43E4" w:rsidP="00A054DC">
            <w:pPr>
              <w:keepLines/>
              <w:rPr>
                <w:rFonts w:ascii="Arial" w:hAnsi="Arial" w:cs="Arial"/>
              </w:rPr>
            </w:pPr>
            <w:r w:rsidRPr="001A43E4">
              <w:rPr>
                <w:rFonts w:ascii="Arial" w:hAnsi="Arial" w:cs="Arial"/>
                <w:color w:val="F26B73"/>
              </w:rPr>
              <w:t>Data type</w:t>
            </w:r>
          </w:p>
        </w:tc>
        <w:tc>
          <w:tcPr>
            <w:tcW w:w="2026" w:type="dxa"/>
            <w:shd w:val="clear" w:color="auto" w:fill="auto"/>
          </w:tcPr>
          <w:p w14:paraId="089F9891" w14:textId="0C2F7381" w:rsidR="001A43E4" w:rsidRPr="001763F0" w:rsidRDefault="001A43E4" w:rsidP="00A054DC">
            <w:pPr>
              <w:keepLines/>
              <w:rPr>
                <w:rFonts w:ascii="Arial" w:hAnsi="Arial" w:cs="Arial"/>
              </w:rPr>
            </w:pPr>
            <w:r w:rsidRPr="001763F0">
              <w:rPr>
                <w:rFonts w:ascii="Arial" w:hAnsi="Arial" w:cs="Arial"/>
                <w:strike/>
              </w:rPr>
              <w:t>Numeric</w:t>
            </w:r>
            <w:r w:rsidR="001763F0">
              <w:rPr>
                <w:rFonts w:ascii="Arial" w:hAnsi="Arial" w:cs="Arial"/>
                <w:strike/>
              </w:rPr>
              <w:t xml:space="preserve"> </w:t>
            </w:r>
            <w:r w:rsidR="001763F0" w:rsidRPr="001763F0">
              <w:rPr>
                <w:rFonts w:ascii="Arial" w:hAnsi="Arial" w:cs="Arial"/>
                <w:highlight w:val="green"/>
              </w:rPr>
              <w:t>Number</w:t>
            </w:r>
          </w:p>
        </w:tc>
      </w:tr>
      <w:tr w:rsidR="001A43E4" w:rsidRPr="001A43E4" w14:paraId="0216F8C6" w14:textId="77777777" w:rsidTr="00A054DC">
        <w:tc>
          <w:tcPr>
            <w:tcW w:w="8100" w:type="dxa"/>
            <w:gridSpan w:val="4"/>
            <w:shd w:val="clear" w:color="auto" w:fill="auto"/>
          </w:tcPr>
          <w:p w14:paraId="10F0D48E" w14:textId="77777777" w:rsidR="001A43E4" w:rsidRPr="001A43E4" w:rsidRDefault="001A43E4" w:rsidP="00A054DC">
            <w:pPr>
              <w:keepLines/>
              <w:rPr>
                <w:rFonts w:ascii="Arial" w:hAnsi="Arial" w:cs="Arial"/>
              </w:rPr>
            </w:pPr>
          </w:p>
        </w:tc>
      </w:tr>
      <w:tr w:rsidR="001A43E4" w:rsidRPr="001A43E4" w14:paraId="19B8DF1D" w14:textId="77777777" w:rsidTr="00A054DC">
        <w:tc>
          <w:tcPr>
            <w:tcW w:w="2024" w:type="dxa"/>
            <w:shd w:val="clear" w:color="auto" w:fill="auto"/>
          </w:tcPr>
          <w:p w14:paraId="46526559"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Format</w:t>
            </w:r>
          </w:p>
        </w:tc>
        <w:tc>
          <w:tcPr>
            <w:tcW w:w="2025" w:type="dxa"/>
            <w:shd w:val="clear" w:color="auto" w:fill="auto"/>
          </w:tcPr>
          <w:p w14:paraId="6206E19F" w14:textId="77777777" w:rsidR="001A43E4" w:rsidRPr="001A43E4" w:rsidRDefault="001A43E4" w:rsidP="00A054DC">
            <w:pPr>
              <w:keepLines/>
              <w:rPr>
                <w:rFonts w:ascii="Arial" w:hAnsi="Arial" w:cs="Arial"/>
              </w:rPr>
            </w:pPr>
            <w:r w:rsidRPr="001A43E4">
              <w:rPr>
                <w:rFonts w:ascii="Arial" w:hAnsi="Arial" w:cs="Arial"/>
              </w:rPr>
              <w:t>NNNN</w:t>
            </w:r>
          </w:p>
        </w:tc>
        <w:tc>
          <w:tcPr>
            <w:tcW w:w="2025" w:type="dxa"/>
            <w:shd w:val="clear" w:color="auto" w:fill="auto"/>
          </w:tcPr>
          <w:p w14:paraId="3D0A7CE2" w14:textId="77777777" w:rsidR="001A43E4" w:rsidRPr="001A43E4" w:rsidRDefault="001A43E4" w:rsidP="00A054DC">
            <w:pPr>
              <w:pStyle w:val="AttributeSubheading"/>
              <w:keepNext w:val="0"/>
              <w:rPr>
                <w:rFonts w:ascii="Arial" w:hAnsi="Arial" w:cs="Arial"/>
                <w:szCs w:val="20"/>
                <w:lang w:eastAsia="en-US"/>
              </w:rPr>
            </w:pPr>
            <w:r w:rsidRPr="001A43E4">
              <w:rPr>
                <w:rFonts w:ascii="Arial" w:hAnsi="Arial" w:cs="Arial"/>
                <w:i w:val="0"/>
                <w:color w:val="F26B73"/>
                <w:szCs w:val="20"/>
              </w:rPr>
              <w:t>Field size</w:t>
            </w:r>
          </w:p>
        </w:tc>
        <w:tc>
          <w:tcPr>
            <w:tcW w:w="2026" w:type="dxa"/>
            <w:shd w:val="clear" w:color="auto" w:fill="auto"/>
          </w:tcPr>
          <w:p w14:paraId="5665C810" w14:textId="77777777" w:rsidR="001A43E4" w:rsidRPr="001A43E4" w:rsidRDefault="001A43E4" w:rsidP="00A054DC">
            <w:pPr>
              <w:keepLines/>
              <w:rPr>
                <w:rFonts w:ascii="Arial" w:hAnsi="Arial" w:cs="Arial"/>
              </w:rPr>
            </w:pPr>
            <w:r w:rsidRPr="001A43E4">
              <w:rPr>
                <w:rFonts w:ascii="Arial" w:hAnsi="Arial" w:cs="Arial"/>
                <w:noProof/>
              </w:rPr>
              <w:t>4</w:t>
            </w:r>
          </w:p>
        </w:tc>
      </w:tr>
      <w:tr w:rsidR="001A43E4" w:rsidRPr="001A43E4" w14:paraId="08469277" w14:textId="77777777" w:rsidTr="00A054DC">
        <w:tc>
          <w:tcPr>
            <w:tcW w:w="8100" w:type="dxa"/>
            <w:gridSpan w:val="4"/>
            <w:shd w:val="clear" w:color="auto" w:fill="auto"/>
          </w:tcPr>
          <w:p w14:paraId="64541215" w14:textId="77777777" w:rsidR="001A43E4" w:rsidRPr="001A43E4" w:rsidRDefault="001A43E4" w:rsidP="00A054DC">
            <w:pPr>
              <w:keepLines/>
              <w:rPr>
                <w:rFonts w:ascii="Arial" w:hAnsi="Arial" w:cs="Arial"/>
              </w:rPr>
            </w:pPr>
          </w:p>
        </w:tc>
      </w:tr>
      <w:tr w:rsidR="001A43E4" w:rsidRPr="001A43E4" w14:paraId="2B1CCCE0" w14:textId="77777777" w:rsidTr="00A054DC">
        <w:tc>
          <w:tcPr>
            <w:tcW w:w="2024" w:type="dxa"/>
            <w:shd w:val="clear" w:color="auto" w:fill="auto"/>
          </w:tcPr>
          <w:p w14:paraId="166D82C0"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Location</w:t>
            </w:r>
          </w:p>
        </w:tc>
        <w:tc>
          <w:tcPr>
            <w:tcW w:w="2025" w:type="dxa"/>
            <w:shd w:val="clear" w:color="auto" w:fill="auto"/>
          </w:tcPr>
          <w:p w14:paraId="023DB6FA" w14:textId="77777777" w:rsidR="001A43E4" w:rsidRPr="001A43E4" w:rsidRDefault="001A43E4" w:rsidP="00A054DC">
            <w:pPr>
              <w:keepLines/>
              <w:rPr>
                <w:rFonts w:ascii="Arial" w:hAnsi="Arial" w:cs="Arial"/>
              </w:rPr>
            </w:pPr>
            <w:r w:rsidRPr="001A43E4">
              <w:rPr>
                <w:rFonts w:ascii="Arial" w:hAnsi="Arial" w:cs="Arial"/>
                <w:noProof/>
              </w:rPr>
              <w:t>Episode record</w:t>
            </w:r>
          </w:p>
        </w:tc>
        <w:tc>
          <w:tcPr>
            <w:tcW w:w="2025" w:type="dxa"/>
            <w:shd w:val="clear" w:color="auto" w:fill="auto"/>
          </w:tcPr>
          <w:p w14:paraId="14A14347"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Position</w:t>
            </w:r>
          </w:p>
        </w:tc>
        <w:tc>
          <w:tcPr>
            <w:tcW w:w="2026" w:type="dxa"/>
            <w:shd w:val="clear" w:color="auto" w:fill="auto"/>
          </w:tcPr>
          <w:p w14:paraId="099EC5F4" w14:textId="77777777" w:rsidR="001A43E4" w:rsidRPr="001A43E4" w:rsidRDefault="001A43E4" w:rsidP="00A054DC">
            <w:pPr>
              <w:keepLines/>
              <w:rPr>
                <w:rFonts w:ascii="Arial" w:hAnsi="Arial" w:cs="Arial"/>
              </w:rPr>
            </w:pPr>
            <w:r w:rsidRPr="001A43E4">
              <w:rPr>
                <w:rFonts w:ascii="Arial" w:hAnsi="Arial" w:cs="Arial"/>
                <w:noProof/>
              </w:rPr>
              <w:t>128</w:t>
            </w:r>
          </w:p>
        </w:tc>
      </w:tr>
      <w:tr w:rsidR="001A43E4" w:rsidRPr="001A43E4" w14:paraId="2DEF8775" w14:textId="77777777" w:rsidTr="00A054DC">
        <w:tc>
          <w:tcPr>
            <w:tcW w:w="8100" w:type="dxa"/>
            <w:gridSpan w:val="4"/>
            <w:shd w:val="clear" w:color="auto" w:fill="auto"/>
          </w:tcPr>
          <w:p w14:paraId="0AEC7FCD" w14:textId="77777777" w:rsidR="001A43E4" w:rsidRPr="001A43E4" w:rsidRDefault="001A43E4" w:rsidP="00A054DC">
            <w:pPr>
              <w:keepLines/>
              <w:rPr>
                <w:rFonts w:ascii="Arial" w:hAnsi="Arial" w:cs="Arial"/>
              </w:rPr>
            </w:pPr>
          </w:p>
        </w:tc>
      </w:tr>
      <w:tr w:rsidR="001A43E4" w:rsidRPr="001A43E4" w14:paraId="65559D53" w14:textId="77777777" w:rsidTr="00A054DC">
        <w:tc>
          <w:tcPr>
            <w:tcW w:w="2024" w:type="dxa"/>
            <w:shd w:val="clear" w:color="auto" w:fill="auto"/>
          </w:tcPr>
          <w:p w14:paraId="592C5EE1"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Permissible values</w:t>
            </w:r>
          </w:p>
        </w:tc>
        <w:tc>
          <w:tcPr>
            <w:tcW w:w="6076" w:type="dxa"/>
            <w:gridSpan w:val="3"/>
            <w:shd w:val="clear" w:color="auto" w:fill="auto"/>
          </w:tcPr>
          <w:p w14:paraId="1640D39A" w14:textId="3E4CA693" w:rsidR="001A43E4" w:rsidRPr="001A43E4" w:rsidRDefault="001A43E4" w:rsidP="00A054DC">
            <w:pPr>
              <w:keepLines/>
              <w:rPr>
                <w:rFonts w:ascii="Arial" w:hAnsi="Arial" w:cs="Arial"/>
                <w:noProof/>
              </w:rPr>
            </w:pPr>
            <w:r w:rsidRPr="001A43E4">
              <w:rPr>
                <w:rFonts w:ascii="Arial" w:hAnsi="Arial" w:cs="Arial"/>
              </w:rPr>
              <w:t xml:space="preserve">Valid year, between </w:t>
            </w:r>
            <w:r w:rsidRPr="001A43E4">
              <w:rPr>
                <w:rFonts w:ascii="Arial" w:hAnsi="Arial" w:cs="Arial"/>
                <w:strike/>
              </w:rPr>
              <w:t>1900</w:t>
            </w:r>
            <w:r w:rsidRPr="001A43E4">
              <w:rPr>
                <w:rFonts w:ascii="Arial" w:hAnsi="Arial" w:cs="Arial"/>
              </w:rPr>
              <w:t xml:space="preserve"> </w:t>
            </w:r>
            <w:r w:rsidRPr="001A43E4">
              <w:rPr>
                <w:rFonts w:ascii="Arial" w:hAnsi="Arial" w:cs="Arial"/>
                <w:highlight w:val="green"/>
              </w:rPr>
              <w:t>19</w:t>
            </w:r>
            <w:r w:rsidR="00C60453">
              <w:rPr>
                <w:rFonts w:ascii="Arial" w:hAnsi="Arial" w:cs="Arial"/>
                <w:highlight w:val="green"/>
              </w:rPr>
              <w:t>6</w:t>
            </w:r>
            <w:r w:rsidRPr="001A43E4">
              <w:rPr>
                <w:rFonts w:ascii="Arial" w:hAnsi="Arial" w:cs="Arial"/>
                <w:highlight w:val="green"/>
              </w:rPr>
              <w:t>0</w:t>
            </w:r>
            <w:r>
              <w:rPr>
                <w:rFonts w:ascii="Arial" w:hAnsi="Arial" w:cs="Arial"/>
              </w:rPr>
              <w:t xml:space="preserve"> </w:t>
            </w:r>
            <w:r w:rsidRPr="001A43E4">
              <w:rPr>
                <w:rFonts w:ascii="Arial" w:hAnsi="Arial" w:cs="Arial"/>
              </w:rPr>
              <w:t>and current year</w:t>
            </w:r>
          </w:p>
          <w:p w14:paraId="50028A12" w14:textId="77777777" w:rsidR="001A43E4" w:rsidRPr="001A43E4" w:rsidRDefault="001A43E4" w:rsidP="00A054DC">
            <w:pPr>
              <w:spacing w:before="80" w:after="60"/>
              <w:rPr>
                <w:rFonts w:ascii="Arial" w:hAnsi="Arial" w:cs="Arial"/>
              </w:rPr>
            </w:pPr>
            <w:r w:rsidRPr="001A43E4">
              <w:rPr>
                <w:rFonts w:ascii="Arial" w:hAnsi="Arial" w:cs="Arial"/>
              </w:rPr>
              <w:t>9998 Not intending to stay in Australia for one year or more</w:t>
            </w:r>
          </w:p>
          <w:p w14:paraId="0C77A730" w14:textId="77777777" w:rsidR="001A43E4" w:rsidRPr="001A43E4" w:rsidRDefault="001A43E4" w:rsidP="00A054DC">
            <w:pPr>
              <w:keepLines/>
              <w:rPr>
                <w:rFonts w:ascii="Arial" w:hAnsi="Arial" w:cs="Arial"/>
              </w:rPr>
            </w:pPr>
            <w:r w:rsidRPr="001A43E4">
              <w:rPr>
                <w:rFonts w:ascii="Arial" w:hAnsi="Arial" w:cs="Arial"/>
              </w:rPr>
              <w:t>9999 Not stated/inadequately described</w:t>
            </w:r>
          </w:p>
        </w:tc>
      </w:tr>
      <w:tr w:rsidR="001A43E4" w:rsidRPr="001A43E4" w14:paraId="1E145808" w14:textId="77777777" w:rsidTr="00A054DC">
        <w:tc>
          <w:tcPr>
            <w:tcW w:w="8100" w:type="dxa"/>
            <w:gridSpan w:val="4"/>
            <w:shd w:val="clear" w:color="auto" w:fill="auto"/>
          </w:tcPr>
          <w:p w14:paraId="20815E88" w14:textId="77777777" w:rsidR="001A43E4" w:rsidRPr="001A43E4" w:rsidRDefault="001A43E4" w:rsidP="00A054DC">
            <w:pPr>
              <w:keepLines/>
              <w:rPr>
                <w:rFonts w:ascii="Arial" w:hAnsi="Arial" w:cs="Arial"/>
              </w:rPr>
            </w:pPr>
          </w:p>
        </w:tc>
      </w:tr>
      <w:tr w:rsidR="001A43E4" w:rsidRPr="001A43E4" w14:paraId="41966466" w14:textId="77777777" w:rsidTr="00A054DC">
        <w:tblPrEx>
          <w:tblLook w:val="04A0" w:firstRow="1" w:lastRow="0" w:firstColumn="1" w:lastColumn="0" w:noHBand="0" w:noVBand="1"/>
        </w:tblPrEx>
        <w:tc>
          <w:tcPr>
            <w:tcW w:w="2024" w:type="dxa"/>
            <w:shd w:val="clear" w:color="auto" w:fill="auto"/>
          </w:tcPr>
          <w:p w14:paraId="0D81EF78"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Reporting guide</w:t>
            </w:r>
          </w:p>
        </w:tc>
        <w:tc>
          <w:tcPr>
            <w:tcW w:w="6076" w:type="dxa"/>
            <w:gridSpan w:val="3"/>
            <w:shd w:val="clear" w:color="auto" w:fill="auto"/>
          </w:tcPr>
          <w:p w14:paraId="4CCC89C9" w14:textId="77777777" w:rsidR="001A43E4" w:rsidRPr="001A43E4" w:rsidRDefault="001A43E4" w:rsidP="00A054DC">
            <w:pPr>
              <w:keepLines/>
              <w:rPr>
                <w:rFonts w:ascii="Arial" w:hAnsi="Arial" w:cs="Arial"/>
              </w:rPr>
            </w:pPr>
            <w:r w:rsidRPr="001A43E4">
              <w:rPr>
                <w:rFonts w:ascii="Arial" w:hAnsi="Arial" w:cs="Arial"/>
              </w:rPr>
              <w:t>Recommended question:</w:t>
            </w:r>
          </w:p>
          <w:p w14:paraId="5DCED0E4" w14:textId="77777777" w:rsidR="001A43E4" w:rsidRPr="001A43E4" w:rsidRDefault="001A43E4" w:rsidP="00A054DC">
            <w:pPr>
              <w:spacing w:before="80" w:after="60"/>
              <w:rPr>
                <w:rFonts w:ascii="Arial" w:hAnsi="Arial" w:cs="Arial"/>
              </w:rPr>
            </w:pPr>
            <w:r w:rsidRPr="001A43E4">
              <w:rPr>
                <w:rFonts w:ascii="Arial" w:hAnsi="Arial" w:cs="Arial"/>
              </w:rPr>
              <w:t xml:space="preserve">In what year did you/the person first arrive in Australia to live here for one year or more? </w:t>
            </w:r>
          </w:p>
          <w:p w14:paraId="623091BE" w14:textId="77777777" w:rsidR="001A43E4" w:rsidRPr="001A43E4" w:rsidRDefault="001A43E4" w:rsidP="00A054DC">
            <w:pPr>
              <w:spacing w:before="80" w:after="60"/>
              <w:rPr>
                <w:rFonts w:ascii="Arial" w:hAnsi="Arial" w:cs="Arial"/>
              </w:rPr>
            </w:pPr>
            <w:r w:rsidRPr="001A43E4">
              <w:rPr>
                <w:rFonts w:ascii="Arial" w:hAnsi="Arial" w:cs="Arial"/>
              </w:rPr>
              <w:t xml:space="preserve">It is anticipated that for the majority of people their response to the question will be the year of their only arrival in Australia. However, some respondents may have multiple arrivals in Australia. An instruction such as 'Please indicate the year of first arrival only' should be included with the question. </w:t>
            </w:r>
          </w:p>
          <w:p w14:paraId="7C541AD5" w14:textId="77777777" w:rsidR="001A43E4" w:rsidRPr="001A43E4" w:rsidRDefault="001A43E4" w:rsidP="00A054DC">
            <w:pPr>
              <w:keepLines/>
              <w:rPr>
                <w:rFonts w:ascii="Arial" w:hAnsi="Arial" w:cs="Arial"/>
              </w:rPr>
            </w:pPr>
            <w:r w:rsidRPr="001A43E4">
              <w:rPr>
                <w:rFonts w:ascii="Arial" w:hAnsi="Arial" w:cs="Arial"/>
              </w:rPr>
              <w:t>If mother is born in Australia, leave blank.</w:t>
            </w:r>
          </w:p>
        </w:tc>
      </w:tr>
      <w:tr w:rsidR="001A43E4" w:rsidRPr="001A43E4" w14:paraId="46336BA7" w14:textId="77777777" w:rsidTr="00A054DC">
        <w:tc>
          <w:tcPr>
            <w:tcW w:w="8100" w:type="dxa"/>
            <w:gridSpan w:val="4"/>
            <w:shd w:val="clear" w:color="auto" w:fill="auto"/>
          </w:tcPr>
          <w:p w14:paraId="4196832F" w14:textId="77777777" w:rsidR="001A43E4" w:rsidRPr="001A43E4" w:rsidRDefault="001A43E4" w:rsidP="00A054DC">
            <w:pPr>
              <w:keepLines/>
              <w:rPr>
                <w:rFonts w:ascii="Arial" w:hAnsi="Arial" w:cs="Arial"/>
              </w:rPr>
            </w:pPr>
          </w:p>
        </w:tc>
      </w:tr>
      <w:tr w:rsidR="001A43E4" w:rsidRPr="001A43E4" w14:paraId="3C2B7B2C" w14:textId="77777777" w:rsidTr="00A054DC">
        <w:tc>
          <w:tcPr>
            <w:tcW w:w="2024" w:type="dxa"/>
            <w:shd w:val="clear" w:color="auto" w:fill="auto"/>
          </w:tcPr>
          <w:p w14:paraId="3DB5CDBE"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Reported by</w:t>
            </w:r>
          </w:p>
        </w:tc>
        <w:tc>
          <w:tcPr>
            <w:tcW w:w="6076" w:type="dxa"/>
            <w:gridSpan w:val="3"/>
            <w:shd w:val="clear" w:color="auto" w:fill="auto"/>
          </w:tcPr>
          <w:p w14:paraId="02A2D755" w14:textId="77777777" w:rsidR="001A43E4" w:rsidRPr="001A43E4" w:rsidRDefault="001A43E4" w:rsidP="00A054DC">
            <w:pPr>
              <w:keepLines/>
              <w:rPr>
                <w:rFonts w:ascii="Arial" w:hAnsi="Arial" w:cs="Arial"/>
              </w:rPr>
            </w:pPr>
            <w:r w:rsidRPr="001A43E4">
              <w:rPr>
                <w:rFonts w:ascii="Arial" w:hAnsi="Arial" w:cs="Arial"/>
                <w:noProof/>
              </w:rPr>
              <w:t>All Victorian hospitals where a birth has occurred and homebirth practitioners</w:t>
            </w:r>
          </w:p>
        </w:tc>
      </w:tr>
      <w:tr w:rsidR="001A43E4" w:rsidRPr="001A43E4" w14:paraId="6E62E4F1" w14:textId="77777777" w:rsidTr="00A054DC">
        <w:tc>
          <w:tcPr>
            <w:tcW w:w="8100" w:type="dxa"/>
            <w:gridSpan w:val="4"/>
            <w:shd w:val="clear" w:color="auto" w:fill="auto"/>
          </w:tcPr>
          <w:p w14:paraId="6B210FAA" w14:textId="77777777" w:rsidR="001A43E4" w:rsidRPr="001A43E4" w:rsidRDefault="001A43E4" w:rsidP="00A054DC">
            <w:pPr>
              <w:keepLines/>
              <w:rPr>
                <w:rFonts w:ascii="Arial" w:hAnsi="Arial" w:cs="Arial"/>
              </w:rPr>
            </w:pPr>
          </w:p>
        </w:tc>
      </w:tr>
      <w:tr w:rsidR="001A43E4" w:rsidRPr="001A43E4" w14:paraId="3D1B6694" w14:textId="77777777" w:rsidTr="00A054DC">
        <w:tc>
          <w:tcPr>
            <w:tcW w:w="2024" w:type="dxa"/>
            <w:shd w:val="clear" w:color="auto" w:fill="auto"/>
          </w:tcPr>
          <w:p w14:paraId="62F5D8E0"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Reported for</w:t>
            </w:r>
          </w:p>
        </w:tc>
        <w:tc>
          <w:tcPr>
            <w:tcW w:w="6076" w:type="dxa"/>
            <w:gridSpan w:val="3"/>
            <w:shd w:val="clear" w:color="auto" w:fill="auto"/>
          </w:tcPr>
          <w:p w14:paraId="0C8DF5CD" w14:textId="3D870173" w:rsidR="001A43E4" w:rsidRPr="001A43E4" w:rsidRDefault="001A43E4" w:rsidP="00A054DC">
            <w:pPr>
              <w:keepLines/>
              <w:rPr>
                <w:rFonts w:ascii="Arial" w:hAnsi="Arial" w:cs="Arial"/>
              </w:rPr>
            </w:pPr>
            <w:r w:rsidRPr="001A43E4">
              <w:rPr>
                <w:rFonts w:ascii="Arial" w:hAnsi="Arial" w:cs="Arial"/>
                <w:noProof/>
              </w:rPr>
              <w:t>All birth episodes</w:t>
            </w:r>
            <w:r>
              <w:rPr>
                <w:rFonts w:ascii="Arial" w:hAnsi="Arial" w:cs="Arial"/>
                <w:noProof/>
              </w:rPr>
              <w:t xml:space="preserve"> </w:t>
            </w:r>
            <w:r w:rsidRPr="001A43E4">
              <w:rPr>
                <w:rFonts w:ascii="Arial" w:hAnsi="Arial" w:cs="Arial"/>
                <w:noProof/>
                <w:highlight w:val="green"/>
              </w:rPr>
              <w:t>where Country of birth is not Australia</w:t>
            </w:r>
          </w:p>
        </w:tc>
      </w:tr>
      <w:tr w:rsidR="001A43E4" w:rsidRPr="001A43E4" w14:paraId="7AB855F5" w14:textId="77777777" w:rsidTr="00A054DC">
        <w:tc>
          <w:tcPr>
            <w:tcW w:w="8100" w:type="dxa"/>
            <w:gridSpan w:val="4"/>
            <w:shd w:val="clear" w:color="auto" w:fill="auto"/>
          </w:tcPr>
          <w:p w14:paraId="5F3B22F1" w14:textId="77777777" w:rsidR="001A43E4" w:rsidRPr="001A43E4" w:rsidRDefault="001A43E4" w:rsidP="00A054DC">
            <w:pPr>
              <w:keepLines/>
              <w:rPr>
                <w:rFonts w:ascii="Arial" w:hAnsi="Arial" w:cs="Arial"/>
              </w:rPr>
            </w:pPr>
          </w:p>
        </w:tc>
      </w:tr>
      <w:tr w:rsidR="001A43E4" w:rsidRPr="001A43E4" w14:paraId="49FAEECB" w14:textId="77777777" w:rsidTr="00A054DC">
        <w:tblPrEx>
          <w:tblLook w:val="04A0" w:firstRow="1" w:lastRow="0" w:firstColumn="1" w:lastColumn="0" w:noHBand="0" w:noVBand="1"/>
        </w:tblPrEx>
        <w:tc>
          <w:tcPr>
            <w:tcW w:w="2024" w:type="dxa"/>
            <w:shd w:val="clear" w:color="auto" w:fill="auto"/>
          </w:tcPr>
          <w:p w14:paraId="0CC6931D"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Related concepts (Section 2):</w:t>
            </w:r>
          </w:p>
        </w:tc>
        <w:tc>
          <w:tcPr>
            <w:tcW w:w="6076" w:type="dxa"/>
            <w:gridSpan w:val="3"/>
            <w:shd w:val="clear" w:color="auto" w:fill="auto"/>
          </w:tcPr>
          <w:p w14:paraId="390683CC" w14:textId="77777777" w:rsidR="001A43E4" w:rsidRPr="001A43E4" w:rsidRDefault="001A43E4" w:rsidP="00A054DC">
            <w:pPr>
              <w:keepLines/>
              <w:rPr>
                <w:rFonts w:ascii="Arial" w:hAnsi="Arial" w:cs="Arial"/>
              </w:rPr>
            </w:pPr>
            <w:r w:rsidRPr="001A43E4">
              <w:rPr>
                <w:rFonts w:ascii="Arial" w:hAnsi="Arial" w:cs="Arial"/>
                <w:noProof/>
              </w:rPr>
              <w:t>None specified</w:t>
            </w:r>
          </w:p>
        </w:tc>
      </w:tr>
      <w:tr w:rsidR="001A43E4" w:rsidRPr="001A43E4" w14:paraId="4F670014" w14:textId="77777777" w:rsidTr="00A054DC">
        <w:tc>
          <w:tcPr>
            <w:tcW w:w="8100" w:type="dxa"/>
            <w:gridSpan w:val="4"/>
            <w:shd w:val="clear" w:color="auto" w:fill="auto"/>
          </w:tcPr>
          <w:p w14:paraId="3AA7B8BD" w14:textId="77777777" w:rsidR="001A43E4" w:rsidRPr="001A43E4" w:rsidRDefault="001A43E4" w:rsidP="00A054DC">
            <w:pPr>
              <w:keepLines/>
              <w:rPr>
                <w:rFonts w:ascii="Arial" w:hAnsi="Arial" w:cs="Arial"/>
              </w:rPr>
            </w:pPr>
          </w:p>
        </w:tc>
      </w:tr>
      <w:tr w:rsidR="001A43E4" w:rsidRPr="001A43E4" w14:paraId="519DD623" w14:textId="77777777" w:rsidTr="00A054DC">
        <w:tblPrEx>
          <w:tblLook w:val="04A0" w:firstRow="1" w:lastRow="0" w:firstColumn="1" w:lastColumn="0" w:noHBand="0" w:noVBand="1"/>
        </w:tblPrEx>
        <w:tc>
          <w:tcPr>
            <w:tcW w:w="2024" w:type="dxa"/>
            <w:shd w:val="clear" w:color="auto" w:fill="auto"/>
          </w:tcPr>
          <w:p w14:paraId="3D7ADBCD"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Related data items (this section):</w:t>
            </w:r>
          </w:p>
        </w:tc>
        <w:tc>
          <w:tcPr>
            <w:tcW w:w="6076" w:type="dxa"/>
            <w:gridSpan w:val="3"/>
            <w:shd w:val="clear" w:color="auto" w:fill="auto"/>
          </w:tcPr>
          <w:p w14:paraId="2D4F2DD3" w14:textId="77777777" w:rsidR="001A43E4" w:rsidRPr="001A43E4" w:rsidRDefault="001A43E4" w:rsidP="00A054DC">
            <w:pPr>
              <w:pStyle w:val="ListParagraph"/>
              <w:keepLines/>
              <w:ind w:left="0"/>
              <w:rPr>
                <w:rFonts w:ascii="Arial" w:hAnsi="Arial" w:cs="Arial"/>
              </w:rPr>
            </w:pPr>
            <w:r w:rsidRPr="001A43E4">
              <w:rPr>
                <w:rFonts w:ascii="Arial" w:hAnsi="Arial" w:cs="Arial"/>
                <w:noProof/>
              </w:rPr>
              <w:t>Country of Birth</w:t>
            </w:r>
          </w:p>
        </w:tc>
      </w:tr>
      <w:tr w:rsidR="001A43E4" w:rsidRPr="001A43E4" w14:paraId="6677B406" w14:textId="77777777" w:rsidTr="00A054DC">
        <w:tc>
          <w:tcPr>
            <w:tcW w:w="8100" w:type="dxa"/>
            <w:gridSpan w:val="4"/>
            <w:shd w:val="clear" w:color="auto" w:fill="auto"/>
          </w:tcPr>
          <w:p w14:paraId="2F2CD86E" w14:textId="77777777" w:rsidR="001A43E4" w:rsidRPr="001A43E4" w:rsidRDefault="001A43E4" w:rsidP="00A054DC">
            <w:pPr>
              <w:keepLines/>
              <w:rPr>
                <w:rFonts w:ascii="Arial" w:hAnsi="Arial" w:cs="Arial"/>
              </w:rPr>
            </w:pPr>
          </w:p>
        </w:tc>
      </w:tr>
      <w:tr w:rsidR="001A43E4" w:rsidRPr="001A43E4" w14:paraId="6BEF6720" w14:textId="77777777" w:rsidTr="00A054DC">
        <w:tblPrEx>
          <w:tblLook w:val="04A0" w:firstRow="1" w:lastRow="0" w:firstColumn="1" w:lastColumn="0" w:noHBand="0" w:noVBand="1"/>
        </w:tblPrEx>
        <w:tc>
          <w:tcPr>
            <w:tcW w:w="2024" w:type="dxa"/>
            <w:shd w:val="clear" w:color="auto" w:fill="auto"/>
          </w:tcPr>
          <w:p w14:paraId="19422FA3"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Related business rules (Section 4):</w:t>
            </w:r>
          </w:p>
        </w:tc>
        <w:tc>
          <w:tcPr>
            <w:tcW w:w="6076" w:type="dxa"/>
            <w:gridSpan w:val="3"/>
            <w:shd w:val="clear" w:color="auto" w:fill="auto"/>
          </w:tcPr>
          <w:p w14:paraId="1B2A3172" w14:textId="7A09B026" w:rsidR="001A43E4" w:rsidRPr="000F450C" w:rsidRDefault="001A43E4" w:rsidP="00A054DC">
            <w:pPr>
              <w:rPr>
                <w:rFonts w:ascii="Arial" w:hAnsi="Arial" w:cs="Arial"/>
                <w:color w:val="000000"/>
              </w:rPr>
            </w:pPr>
            <w:r w:rsidRPr="000F450C">
              <w:rPr>
                <w:rFonts w:ascii="Arial" w:hAnsi="Arial" w:cs="Arial"/>
                <w:strike/>
              </w:rPr>
              <w:t>None specified</w:t>
            </w:r>
            <w:r w:rsidR="000F450C">
              <w:rPr>
                <w:rFonts w:ascii="Arial" w:hAnsi="Arial" w:cs="Arial"/>
                <w:strike/>
              </w:rPr>
              <w:t xml:space="preserve"> </w:t>
            </w:r>
            <w:r w:rsidR="000F450C" w:rsidRPr="000F450C">
              <w:rPr>
                <w:rFonts w:ascii="Arial" w:hAnsi="Arial" w:cs="Arial"/>
                <w:highlight w:val="green"/>
              </w:rPr>
              <w:t>### Country of birth and Year of arrival in Australia conditionally mandatory data items</w:t>
            </w:r>
          </w:p>
          <w:p w14:paraId="3CB7A2DA" w14:textId="77777777" w:rsidR="001A43E4" w:rsidRPr="001A43E4" w:rsidRDefault="001A43E4" w:rsidP="00A054DC">
            <w:pPr>
              <w:pStyle w:val="ListParagraph"/>
              <w:keepLines/>
              <w:ind w:left="0"/>
              <w:rPr>
                <w:rFonts w:ascii="Arial" w:hAnsi="Arial" w:cs="Arial"/>
              </w:rPr>
            </w:pPr>
          </w:p>
        </w:tc>
      </w:tr>
    </w:tbl>
    <w:p w14:paraId="5A541FF9" w14:textId="77777777" w:rsidR="001A43E4" w:rsidRPr="001A43E4" w:rsidRDefault="001A43E4" w:rsidP="001A43E4">
      <w:pPr>
        <w:keepLines/>
        <w:rPr>
          <w:rStyle w:val="Strong"/>
          <w:rFonts w:ascii="Arial" w:eastAsia="MS Gothic" w:hAnsi="Arial" w:cs="Arial"/>
          <w:lang w:eastAsia="en-AU"/>
        </w:rPr>
      </w:pPr>
    </w:p>
    <w:p w14:paraId="685B7C48" w14:textId="77777777" w:rsidR="001A43E4" w:rsidRPr="001A43E4" w:rsidRDefault="001A43E4" w:rsidP="001A43E4">
      <w:pPr>
        <w:keepLines/>
        <w:rPr>
          <w:rStyle w:val="Strong"/>
          <w:rFonts w:ascii="Arial" w:eastAsia="MS Gothic" w:hAnsi="Arial" w:cs="Arial"/>
          <w:b w:val="0"/>
          <w:bCs w:val="0"/>
          <w:lang w:eastAsia="en-AU"/>
        </w:rPr>
      </w:pPr>
      <w:r w:rsidRPr="001A43E4">
        <w:rPr>
          <w:rStyle w:val="Strong"/>
          <w:rFonts w:ascii="Arial" w:eastAsia="MS Gothic" w:hAnsi="Arial" w:cs="Arial"/>
        </w:rPr>
        <w:t>Administration</w:t>
      </w:r>
    </w:p>
    <w:p w14:paraId="18BBB46B" w14:textId="77777777" w:rsidR="001A43E4" w:rsidRPr="001A43E4" w:rsidRDefault="001A43E4" w:rsidP="001A43E4">
      <w:pPr>
        <w:pStyle w:val="AttributeSubheading"/>
        <w:keepNext w:val="0"/>
        <w:rPr>
          <w:rFonts w:ascii="Arial" w:hAnsi="Arial" w:cs="Arial"/>
          <w:i w:val="0"/>
          <w:szCs w:val="20"/>
        </w:rPr>
      </w:pPr>
    </w:p>
    <w:tbl>
      <w:tblPr>
        <w:tblW w:w="8100" w:type="dxa"/>
        <w:tblInd w:w="648" w:type="dxa"/>
        <w:tblLook w:val="01E0" w:firstRow="1" w:lastRow="1" w:firstColumn="1" w:lastColumn="1" w:noHBand="0" w:noVBand="0"/>
      </w:tblPr>
      <w:tblGrid>
        <w:gridCol w:w="2025"/>
        <w:gridCol w:w="2025"/>
        <w:gridCol w:w="2025"/>
        <w:gridCol w:w="2025"/>
      </w:tblGrid>
      <w:tr w:rsidR="001A43E4" w:rsidRPr="001A43E4" w14:paraId="391A5F8B" w14:textId="77777777" w:rsidTr="00A054DC">
        <w:tc>
          <w:tcPr>
            <w:tcW w:w="2025" w:type="dxa"/>
            <w:shd w:val="clear" w:color="auto" w:fill="auto"/>
          </w:tcPr>
          <w:p w14:paraId="740533AD"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Principal data users</w:t>
            </w:r>
          </w:p>
        </w:tc>
        <w:tc>
          <w:tcPr>
            <w:tcW w:w="6075" w:type="dxa"/>
            <w:gridSpan w:val="3"/>
            <w:shd w:val="clear" w:color="auto" w:fill="auto"/>
          </w:tcPr>
          <w:p w14:paraId="069C66A4" w14:textId="77777777" w:rsidR="001A43E4" w:rsidRPr="001A43E4" w:rsidRDefault="001A43E4" w:rsidP="00A054DC">
            <w:pPr>
              <w:keepLines/>
              <w:rPr>
                <w:rFonts w:ascii="Arial" w:hAnsi="Arial" w:cs="Arial"/>
              </w:rPr>
            </w:pPr>
            <w:r w:rsidRPr="001A43E4">
              <w:rPr>
                <w:rFonts w:ascii="Arial" w:hAnsi="Arial" w:cs="Arial"/>
                <w:noProof/>
              </w:rPr>
              <w:t>Consultative Council on Obstetric and Paediatric Mortality and Morbidity</w:t>
            </w:r>
          </w:p>
        </w:tc>
      </w:tr>
      <w:tr w:rsidR="001A43E4" w:rsidRPr="001A43E4" w14:paraId="26409390" w14:textId="77777777" w:rsidTr="00A054DC">
        <w:tc>
          <w:tcPr>
            <w:tcW w:w="8100" w:type="dxa"/>
            <w:gridSpan w:val="4"/>
            <w:shd w:val="clear" w:color="auto" w:fill="auto"/>
          </w:tcPr>
          <w:p w14:paraId="43D039A7" w14:textId="77777777" w:rsidR="001A43E4" w:rsidRPr="001A43E4" w:rsidRDefault="001A43E4" w:rsidP="00A054DC">
            <w:pPr>
              <w:keepLines/>
              <w:rPr>
                <w:rFonts w:ascii="Arial" w:hAnsi="Arial" w:cs="Arial"/>
              </w:rPr>
            </w:pPr>
          </w:p>
        </w:tc>
      </w:tr>
      <w:tr w:rsidR="001A43E4" w:rsidRPr="001A43E4" w14:paraId="7AF0CA87" w14:textId="77777777" w:rsidTr="00A054DC">
        <w:tc>
          <w:tcPr>
            <w:tcW w:w="2025" w:type="dxa"/>
            <w:shd w:val="clear" w:color="auto" w:fill="auto"/>
          </w:tcPr>
          <w:p w14:paraId="1669B144"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Definition source</w:t>
            </w:r>
          </w:p>
        </w:tc>
        <w:tc>
          <w:tcPr>
            <w:tcW w:w="2025" w:type="dxa"/>
            <w:shd w:val="clear" w:color="auto" w:fill="auto"/>
          </w:tcPr>
          <w:p w14:paraId="6FC228C9" w14:textId="77777777" w:rsidR="001A43E4" w:rsidRPr="001A43E4" w:rsidRDefault="001A43E4" w:rsidP="00A054DC">
            <w:pPr>
              <w:keepLines/>
              <w:ind w:right="-338"/>
              <w:rPr>
                <w:rFonts w:ascii="Arial" w:hAnsi="Arial" w:cs="Arial"/>
              </w:rPr>
            </w:pPr>
            <w:r w:rsidRPr="001A43E4">
              <w:rPr>
                <w:rFonts w:ascii="Arial" w:hAnsi="Arial" w:cs="Arial"/>
              </w:rPr>
              <w:t>METeOR ID 269929</w:t>
            </w:r>
          </w:p>
        </w:tc>
        <w:tc>
          <w:tcPr>
            <w:tcW w:w="2025" w:type="dxa"/>
            <w:shd w:val="clear" w:color="auto" w:fill="auto"/>
          </w:tcPr>
          <w:p w14:paraId="06A391DF" w14:textId="77777777" w:rsidR="001A43E4" w:rsidRPr="001A43E4" w:rsidRDefault="001A43E4" w:rsidP="00A054DC">
            <w:pPr>
              <w:pStyle w:val="AttributeSubheading"/>
              <w:keepNext w:val="0"/>
              <w:ind w:left="405"/>
              <w:rPr>
                <w:rFonts w:ascii="Arial" w:hAnsi="Arial" w:cs="Arial"/>
                <w:i w:val="0"/>
                <w:color w:val="F26B73"/>
                <w:szCs w:val="20"/>
              </w:rPr>
            </w:pPr>
            <w:r w:rsidRPr="001A43E4">
              <w:rPr>
                <w:rFonts w:ascii="Arial" w:hAnsi="Arial" w:cs="Arial"/>
                <w:i w:val="0"/>
                <w:color w:val="F26B73"/>
                <w:szCs w:val="20"/>
              </w:rPr>
              <w:t>Version</w:t>
            </w:r>
          </w:p>
        </w:tc>
        <w:tc>
          <w:tcPr>
            <w:tcW w:w="2025" w:type="dxa"/>
            <w:shd w:val="clear" w:color="auto" w:fill="auto"/>
          </w:tcPr>
          <w:p w14:paraId="274019D0" w14:textId="35720B24" w:rsidR="001A43E4" w:rsidRPr="001A43E4" w:rsidRDefault="001A43E4" w:rsidP="001A43E4">
            <w:pPr>
              <w:pStyle w:val="ListParagraph"/>
              <w:keepLines/>
              <w:ind w:left="0" w:right="278"/>
              <w:rPr>
                <w:rFonts w:ascii="Arial" w:hAnsi="Arial" w:cs="Arial"/>
                <w:noProof/>
              </w:rPr>
            </w:pPr>
            <w:r>
              <w:rPr>
                <w:rFonts w:ascii="Arial" w:hAnsi="Arial" w:cs="Arial"/>
                <w:noProof/>
              </w:rPr>
              <w:t xml:space="preserve">1 </w:t>
            </w:r>
            <w:r w:rsidRPr="001A43E4">
              <w:rPr>
                <w:rFonts w:ascii="Arial" w:hAnsi="Arial" w:cs="Arial"/>
                <w:noProof/>
              </w:rPr>
              <w:t>January 2017</w:t>
            </w:r>
          </w:p>
          <w:p w14:paraId="4C1FCC63" w14:textId="249CAEA4" w:rsidR="001A43E4" w:rsidRPr="001A43E4" w:rsidRDefault="001A43E4" w:rsidP="001A43E4">
            <w:pPr>
              <w:pStyle w:val="ListParagraph"/>
              <w:keepLines/>
              <w:ind w:left="0" w:right="278"/>
              <w:rPr>
                <w:rFonts w:ascii="Arial" w:hAnsi="Arial" w:cs="Arial"/>
              </w:rPr>
            </w:pPr>
            <w:r>
              <w:rPr>
                <w:rFonts w:ascii="Arial" w:hAnsi="Arial" w:cs="Arial"/>
                <w:highlight w:val="green"/>
              </w:rPr>
              <w:t xml:space="preserve">2 </w:t>
            </w:r>
            <w:r w:rsidRPr="001A43E4">
              <w:rPr>
                <w:rFonts w:ascii="Arial" w:hAnsi="Arial" w:cs="Arial"/>
                <w:highlight w:val="green"/>
              </w:rPr>
              <w:t>January 2020</w:t>
            </w:r>
          </w:p>
        </w:tc>
      </w:tr>
      <w:tr w:rsidR="001A43E4" w:rsidRPr="001A43E4" w14:paraId="65609F8C" w14:textId="77777777" w:rsidTr="00A054DC">
        <w:tc>
          <w:tcPr>
            <w:tcW w:w="8100" w:type="dxa"/>
            <w:gridSpan w:val="4"/>
            <w:shd w:val="clear" w:color="auto" w:fill="auto"/>
          </w:tcPr>
          <w:p w14:paraId="029691B6" w14:textId="77777777" w:rsidR="001A43E4" w:rsidRPr="001A43E4" w:rsidRDefault="001A43E4" w:rsidP="00A054DC">
            <w:pPr>
              <w:keepLines/>
              <w:rPr>
                <w:rFonts w:ascii="Arial" w:hAnsi="Arial" w:cs="Arial"/>
              </w:rPr>
            </w:pPr>
          </w:p>
        </w:tc>
      </w:tr>
      <w:tr w:rsidR="001A43E4" w:rsidRPr="001A43E4" w14:paraId="07DA84EE" w14:textId="77777777" w:rsidTr="00A054DC">
        <w:tc>
          <w:tcPr>
            <w:tcW w:w="2025" w:type="dxa"/>
            <w:shd w:val="clear" w:color="auto" w:fill="auto"/>
          </w:tcPr>
          <w:p w14:paraId="46D5B30D" w14:textId="77777777" w:rsidR="001A43E4" w:rsidRPr="001A43E4" w:rsidRDefault="001A43E4" w:rsidP="00A054DC">
            <w:pPr>
              <w:pStyle w:val="AttributeSubheading"/>
              <w:keepNext w:val="0"/>
              <w:rPr>
                <w:rFonts w:ascii="Arial" w:hAnsi="Arial" w:cs="Arial"/>
                <w:i w:val="0"/>
                <w:color w:val="F26B73"/>
                <w:szCs w:val="20"/>
              </w:rPr>
            </w:pPr>
            <w:r w:rsidRPr="001A43E4">
              <w:rPr>
                <w:rFonts w:ascii="Arial" w:hAnsi="Arial" w:cs="Arial"/>
                <w:i w:val="0"/>
                <w:color w:val="F26B73"/>
                <w:szCs w:val="20"/>
              </w:rPr>
              <w:t>Codeset source</w:t>
            </w:r>
          </w:p>
        </w:tc>
        <w:tc>
          <w:tcPr>
            <w:tcW w:w="2025" w:type="dxa"/>
            <w:shd w:val="clear" w:color="auto" w:fill="auto"/>
          </w:tcPr>
          <w:p w14:paraId="0F42C780" w14:textId="77777777" w:rsidR="001A43E4" w:rsidRPr="001A43E4" w:rsidRDefault="001A43E4" w:rsidP="00A054DC">
            <w:pPr>
              <w:keepLines/>
              <w:rPr>
                <w:rFonts w:ascii="Arial" w:hAnsi="Arial" w:cs="Arial"/>
              </w:rPr>
            </w:pPr>
            <w:r w:rsidRPr="001A43E4">
              <w:rPr>
                <w:rFonts w:ascii="Arial" w:hAnsi="Arial" w:cs="Arial"/>
                <w:noProof/>
              </w:rPr>
              <w:t>NHDD</w:t>
            </w:r>
          </w:p>
        </w:tc>
        <w:tc>
          <w:tcPr>
            <w:tcW w:w="2025" w:type="dxa"/>
            <w:shd w:val="clear" w:color="auto" w:fill="auto"/>
          </w:tcPr>
          <w:p w14:paraId="0FEC41CF" w14:textId="77777777" w:rsidR="001A43E4" w:rsidRPr="001A43E4" w:rsidRDefault="001A43E4" w:rsidP="00A054DC">
            <w:pPr>
              <w:pStyle w:val="AttributeSubheading"/>
              <w:keepNext w:val="0"/>
              <w:ind w:left="405"/>
              <w:rPr>
                <w:rFonts w:ascii="Arial" w:hAnsi="Arial" w:cs="Arial"/>
                <w:i w:val="0"/>
                <w:color w:val="F26B73"/>
                <w:szCs w:val="20"/>
              </w:rPr>
            </w:pPr>
            <w:r w:rsidRPr="001A43E4">
              <w:rPr>
                <w:rFonts w:ascii="Arial" w:hAnsi="Arial" w:cs="Arial"/>
                <w:i w:val="0"/>
                <w:color w:val="F26B73"/>
                <w:szCs w:val="20"/>
              </w:rPr>
              <w:t>Collection start date</w:t>
            </w:r>
          </w:p>
        </w:tc>
        <w:tc>
          <w:tcPr>
            <w:tcW w:w="2025" w:type="dxa"/>
            <w:shd w:val="clear" w:color="auto" w:fill="auto"/>
          </w:tcPr>
          <w:p w14:paraId="75A56089" w14:textId="77777777" w:rsidR="001A43E4" w:rsidRPr="001A43E4" w:rsidRDefault="001A43E4" w:rsidP="00A054DC">
            <w:pPr>
              <w:keepLines/>
              <w:rPr>
                <w:rFonts w:ascii="Arial" w:hAnsi="Arial" w:cs="Arial"/>
                <w:noProof/>
              </w:rPr>
            </w:pPr>
            <w:r w:rsidRPr="001A43E4">
              <w:rPr>
                <w:rFonts w:ascii="Arial" w:hAnsi="Arial" w:cs="Arial"/>
                <w:noProof/>
              </w:rPr>
              <w:t>2017</w:t>
            </w:r>
          </w:p>
          <w:p w14:paraId="64756CC4" w14:textId="77777777" w:rsidR="001A43E4" w:rsidRPr="001A43E4" w:rsidRDefault="001A43E4" w:rsidP="00A054DC">
            <w:pPr>
              <w:keepLines/>
              <w:rPr>
                <w:rFonts w:ascii="Arial" w:hAnsi="Arial" w:cs="Arial"/>
              </w:rPr>
            </w:pPr>
          </w:p>
        </w:tc>
      </w:tr>
    </w:tbl>
    <w:p w14:paraId="652A5D40" w14:textId="77777777" w:rsidR="001A43E4" w:rsidRPr="001A43E4" w:rsidRDefault="001A43E4" w:rsidP="001A43E4">
      <w:pPr>
        <w:keepNext/>
        <w:keepLines/>
        <w:spacing w:before="280" w:after="120" w:line="280" w:lineRule="atLeast"/>
        <w:outlineLvl w:val="2"/>
        <w:rPr>
          <w:rFonts w:ascii="Arial" w:eastAsia="MS Gothic" w:hAnsi="Arial" w:cs="Arial"/>
          <w:bCs/>
          <w:lang w:eastAsia="en-AU"/>
        </w:rPr>
      </w:pPr>
    </w:p>
    <w:p w14:paraId="0C3EF02B" w14:textId="72C8CB07" w:rsidR="00A63B1D" w:rsidRPr="001A43E4" w:rsidRDefault="00A63B1D" w:rsidP="00A63B1D">
      <w:pPr>
        <w:rPr>
          <w:rFonts w:ascii="Arial" w:hAnsi="Arial" w:cs="Arial"/>
        </w:rPr>
      </w:pPr>
      <w:r w:rsidRPr="001A43E4">
        <w:rPr>
          <w:rFonts w:ascii="Arial" w:hAnsi="Arial" w:cs="Arial"/>
        </w:rPr>
        <w:br w:type="page"/>
      </w:r>
    </w:p>
    <w:p w14:paraId="429EDC50" w14:textId="54B27078" w:rsidR="003D0834" w:rsidRPr="00886D4E" w:rsidRDefault="007B6E3B" w:rsidP="00422858">
      <w:pPr>
        <w:pStyle w:val="Heading1"/>
      </w:pPr>
      <w:bookmarkStart w:id="284" w:name="_Toc13799791"/>
      <w:r>
        <w:t xml:space="preserve">Other changes to </w:t>
      </w:r>
      <w:r w:rsidR="003D0834" w:rsidRPr="00886D4E">
        <w:t>Section 4 Business rules</w:t>
      </w:r>
      <w:bookmarkEnd w:id="284"/>
    </w:p>
    <w:p w14:paraId="74333F61" w14:textId="18FE9D61" w:rsidR="00422858" w:rsidRPr="003F07C4" w:rsidRDefault="003D0834" w:rsidP="00842FD5">
      <w:pPr>
        <w:pStyle w:val="Heading2-VPDC"/>
        <w:rPr>
          <w:highlight w:val="green"/>
        </w:rPr>
      </w:pPr>
      <w:r w:rsidRPr="000F450C">
        <w:t>### Anaesthesia for operative deliver</w:t>
      </w:r>
      <w:r w:rsidR="00422858" w:rsidRPr="000F450C">
        <w:t>y</w:t>
      </w:r>
      <w:r w:rsidRPr="000F450C">
        <w:t xml:space="preserve"> –</w:t>
      </w:r>
      <w:r w:rsidR="00422858" w:rsidRPr="000F450C">
        <w:t xml:space="preserve"> indicator and Anaesthesia for operative delivery – type valid combinations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422858" w:rsidRPr="008B21AD" w14:paraId="6A69FC33" w14:textId="77777777" w:rsidTr="000F450C">
        <w:tc>
          <w:tcPr>
            <w:tcW w:w="4673" w:type="dxa"/>
            <w:shd w:val="clear" w:color="auto" w:fill="auto"/>
          </w:tcPr>
          <w:p w14:paraId="6D1370C9" w14:textId="77777777" w:rsidR="00422858" w:rsidRPr="00886D4E" w:rsidRDefault="00422858" w:rsidP="00F93322">
            <w:pPr>
              <w:keepNext/>
              <w:keepLines/>
              <w:spacing w:before="60" w:after="60" w:line="240" w:lineRule="atLeast"/>
              <w:rPr>
                <w:rFonts w:ascii="Arial" w:hAnsi="Arial" w:cs="Arial"/>
                <w:b/>
              </w:rPr>
            </w:pPr>
            <w:r w:rsidRPr="00886D4E">
              <w:rPr>
                <w:rFonts w:ascii="Arial" w:hAnsi="Arial" w:cs="Arial"/>
                <w:b/>
              </w:rPr>
              <w:t>When anaesthesia for operative delivery – indicator is:</w:t>
            </w:r>
          </w:p>
        </w:tc>
        <w:tc>
          <w:tcPr>
            <w:tcW w:w="4820" w:type="dxa"/>
            <w:shd w:val="clear" w:color="auto" w:fill="auto"/>
          </w:tcPr>
          <w:p w14:paraId="1DDAB54D" w14:textId="77777777" w:rsidR="00422858" w:rsidRPr="00886D4E" w:rsidRDefault="00422858" w:rsidP="00F93322">
            <w:pPr>
              <w:keepNext/>
              <w:keepLines/>
              <w:spacing w:before="60" w:after="60" w:line="240" w:lineRule="atLeast"/>
              <w:rPr>
                <w:rFonts w:ascii="Arial" w:hAnsi="Arial" w:cs="Arial"/>
                <w:b/>
              </w:rPr>
            </w:pPr>
            <w:r w:rsidRPr="00886D4E">
              <w:rPr>
                <w:rFonts w:ascii="Arial" w:hAnsi="Arial" w:cs="Arial"/>
                <w:b/>
              </w:rPr>
              <w:t>Anaesthesia for operative delivery – type must be:</w:t>
            </w:r>
          </w:p>
        </w:tc>
      </w:tr>
      <w:tr w:rsidR="00422858" w:rsidRPr="008B21AD" w14:paraId="72E0A5D6" w14:textId="77777777" w:rsidTr="000F450C">
        <w:tc>
          <w:tcPr>
            <w:tcW w:w="4673" w:type="dxa"/>
            <w:shd w:val="clear" w:color="auto" w:fill="auto"/>
          </w:tcPr>
          <w:p w14:paraId="7EFD1753" w14:textId="77777777" w:rsidR="00422858" w:rsidRPr="00886D4E" w:rsidRDefault="00422858" w:rsidP="00F93322">
            <w:pPr>
              <w:keepNext/>
              <w:keepLines/>
              <w:spacing w:before="60" w:after="60" w:line="240" w:lineRule="atLeast"/>
              <w:rPr>
                <w:rFonts w:ascii="Arial" w:hAnsi="Arial" w:cs="Arial"/>
              </w:rPr>
            </w:pPr>
            <w:r w:rsidRPr="00886D4E">
              <w:rPr>
                <w:rFonts w:ascii="Arial" w:hAnsi="Arial" w:cs="Arial"/>
              </w:rPr>
              <w:t>Blank</w:t>
            </w:r>
          </w:p>
        </w:tc>
        <w:tc>
          <w:tcPr>
            <w:tcW w:w="4820" w:type="dxa"/>
            <w:shd w:val="clear" w:color="auto" w:fill="auto"/>
          </w:tcPr>
          <w:p w14:paraId="4E74D372" w14:textId="77777777" w:rsidR="00422858" w:rsidRPr="00886D4E" w:rsidRDefault="00422858" w:rsidP="00F93322">
            <w:pPr>
              <w:keepNext/>
              <w:keepLines/>
              <w:spacing w:before="60" w:after="60" w:line="240" w:lineRule="atLeast"/>
              <w:rPr>
                <w:rFonts w:ascii="Arial" w:hAnsi="Arial" w:cs="Arial"/>
              </w:rPr>
            </w:pPr>
            <w:r w:rsidRPr="00886D4E">
              <w:rPr>
                <w:rFonts w:ascii="Arial" w:hAnsi="Arial" w:cs="Arial"/>
              </w:rPr>
              <w:t>Blank</w:t>
            </w:r>
          </w:p>
        </w:tc>
      </w:tr>
      <w:tr w:rsidR="00422858" w:rsidRPr="008B21AD" w14:paraId="763EC725" w14:textId="77777777" w:rsidTr="000F450C">
        <w:tc>
          <w:tcPr>
            <w:tcW w:w="4673" w:type="dxa"/>
            <w:shd w:val="clear" w:color="auto" w:fill="auto"/>
          </w:tcPr>
          <w:p w14:paraId="2F46F263" w14:textId="77777777" w:rsidR="00422858" w:rsidRPr="00886D4E" w:rsidRDefault="00422858" w:rsidP="00F93322">
            <w:pPr>
              <w:keepNext/>
              <w:keepLines/>
              <w:spacing w:before="60" w:after="60" w:line="240" w:lineRule="atLeast"/>
              <w:rPr>
                <w:rFonts w:ascii="Arial" w:hAnsi="Arial" w:cs="Arial"/>
              </w:rPr>
            </w:pPr>
            <w:r w:rsidRPr="00886D4E">
              <w:rPr>
                <w:rFonts w:ascii="Arial" w:hAnsi="Arial" w:cs="Arial"/>
              </w:rPr>
              <w:t>1 Anaesthesia administered</w:t>
            </w:r>
          </w:p>
        </w:tc>
        <w:tc>
          <w:tcPr>
            <w:tcW w:w="4820" w:type="dxa"/>
            <w:shd w:val="clear" w:color="auto" w:fill="auto"/>
          </w:tcPr>
          <w:p w14:paraId="4FCD8C51" w14:textId="77777777" w:rsidR="00422858" w:rsidRPr="00886D4E" w:rsidRDefault="003F07C4" w:rsidP="00F93322">
            <w:pPr>
              <w:keepNext/>
              <w:keepLines/>
              <w:spacing w:before="60" w:after="60" w:line="240" w:lineRule="atLeast"/>
              <w:rPr>
                <w:rFonts w:ascii="Arial" w:hAnsi="Arial" w:cs="Arial"/>
                <w:b/>
              </w:rPr>
            </w:pPr>
            <w:r w:rsidRPr="00886D4E">
              <w:rPr>
                <w:rFonts w:ascii="Arial" w:hAnsi="Arial" w:cs="Arial"/>
              </w:rPr>
              <w:t>2 Local anaesthetic to perineum</w:t>
            </w:r>
            <w:r w:rsidR="00422858" w:rsidRPr="00886D4E">
              <w:rPr>
                <w:rFonts w:ascii="Arial" w:hAnsi="Arial" w:cs="Arial"/>
              </w:rPr>
              <w:t xml:space="preserve"> </w:t>
            </w:r>
            <w:r w:rsidR="00422858" w:rsidRPr="00886D4E">
              <w:rPr>
                <w:rFonts w:ascii="Arial" w:hAnsi="Arial" w:cs="Arial"/>
                <w:b/>
              </w:rPr>
              <w:t>or</w:t>
            </w:r>
          </w:p>
          <w:p w14:paraId="1B8CDCCA" w14:textId="77777777" w:rsidR="00422858" w:rsidRPr="00886D4E" w:rsidRDefault="003F07C4" w:rsidP="00F93322">
            <w:pPr>
              <w:keepNext/>
              <w:keepLines/>
              <w:spacing w:before="60" w:after="60" w:line="240" w:lineRule="atLeast"/>
              <w:rPr>
                <w:rFonts w:ascii="Arial" w:hAnsi="Arial" w:cs="Arial"/>
              </w:rPr>
            </w:pPr>
            <w:r w:rsidRPr="00886D4E">
              <w:rPr>
                <w:rFonts w:ascii="Arial" w:hAnsi="Arial" w:cs="Arial"/>
              </w:rPr>
              <w:t>3</w:t>
            </w:r>
            <w:r w:rsidR="00422858" w:rsidRPr="00886D4E">
              <w:rPr>
                <w:rFonts w:ascii="Arial" w:hAnsi="Arial" w:cs="Arial"/>
              </w:rPr>
              <w:t xml:space="preserve"> </w:t>
            </w:r>
            <w:r w:rsidRPr="00886D4E">
              <w:rPr>
                <w:rFonts w:ascii="Arial" w:hAnsi="Arial" w:cs="Arial"/>
              </w:rPr>
              <w:t>Pudendal block</w:t>
            </w:r>
            <w:r w:rsidR="00422858" w:rsidRPr="00886D4E">
              <w:rPr>
                <w:rFonts w:ascii="Arial" w:hAnsi="Arial" w:cs="Arial"/>
              </w:rPr>
              <w:t xml:space="preserve"> </w:t>
            </w:r>
            <w:r w:rsidR="00422858" w:rsidRPr="00886D4E">
              <w:rPr>
                <w:rFonts w:ascii="Arial" w:hAnsi="Arial" w:cs="Arial"/>
                <w:b/>
              </w:rPr>
              <w:t>or</w:t>
            </w:r>
          </w:p>
          <w:p w14:paraId="05FEF14D" w14:textId="77777777" w:rsidR="00422858" w:rsidRPr="00886D4E" w:rsidRDefault="003F07C4" w:rsidP="00F93322">
            <w:pPr>
              <w:keepNext/>
              <w:keepLines/>
              <w:spacing w:before="60" w:after="60" w:line="240" w:lineRule="atLeast"/>
              <w:rPr>
                <w:rFonts w:ascii="Arial" w:hAnsi="Arial" w:cs="Arial"/>
              </w:rPr>
            </w:pPr>
            <w:r w:rsidRPr="00886D4E">
              <w:rPr>
                <w:rFonts w:ascii="Arial" w:hAnsi="Arial" w:cs="Arial"/>
              </w:rPr>
              <w:t>4</w:t>
            </w:r>
            <w:r w:rsidR="00422858" w:rsidRPr="00886D4E">
              <w:rPr>
                <w:rFonts w:ascii="Arial" w:hAnsi="Arial" w:cs="Arial"/>
              </w:rPr>
              <w:t xml:space="preserve"> </w:t>
            </w:r>
            <w:r w:rsidRPr="00886D4E">
              <w:rPr>
                <w:rFonts w:ascii="Arial" w:hAnsi="Arial" w:cs="Arial"/>
              </w:rPr>
              <w:t>Epidural or caudal block</w:t>
            </w:r>
            <w:r w:rsidR="00422858" w:rsidRPr="00886D4E">
              <w:rPr>
                <w:rFonts w:ascii="Arial" w:hAnsi="Arial" w:cs="Arial"/>
              </w:rPr>
              <w:t xml:space="preserve"> </w:t>
            </w:r>
            <w:r w:rsidR="00422858" w:rsidRPr="00886D4E">
              <w:rPr>
                <w:rFonts w:ascii="Arial" w:hAnsi="Arial" w:cs="Arial"/>
                <w:b/>
              </w:rPr>
              <w:t>or</w:t>
            </w:r>
          </w:p>
          <w:p w14:paraId="207BC821" w14:textId="77777777" w:rsidR="00422858" w:rsidRPr="00886D4E" w:rsidRDefault="003F07C4" w:rsidP="00F93322">
            <w:pPr>
              <w:keepNext/>
              <w:keepLines/>
              <w:spacing w:before="60" w:after="60" w:line="240" w:lineRule="atLeast"/>
              <w:rPr>
                <w:rFonts w:ascii="Arial" w:hAnsi="Arial" w:cs="Arial"/>
              </w:rPr>
            </w:pPr>
            <w:r w:rsidRPr="00886D4E">
              <w:rPr>
                <w:rFonts w:ascii="Arial" w:hAnsi="Arial" w:cs="Arial"/>
              </w:rPr>
              <w:t>5</w:t>
            </w:r>
            <w:r w:rsidR="00422858" w:rsidRPr="00886D4E">
              <w:rPr>
                <w:rFonts w:ascii="Arial" w:hAnsi="Arial" w:cs="Arial"/>
              </w:rPr>
              <w:t xml:space="preserve"> </w:t>
            </w:r>
            <w:r w:rsidRPr="00886D4E">
              <w:rPr>
                <w:rFonts w:ascii="Arial" w:hAnsi="Arial" w:cs="Arial"/>
              </w:rPr>
              <w:t>Spinal block</w:t>
            </w:r>
            <w:r w:rsidR="00422858" w:rsidRPr="00886D4E">
              <w:rPr>
                <w:rFonts w:ascii="Arial" w:hAnsi="Arial" w:cs="Arial"/>
              </w:rPr>
              <w:t xml:space="preserve"> </w:t>
            </w:r>
            <w:r w:rsidR="00422858" w:rsidRPr="00886D4E">
              <w:rPr>
                <w:rFonts w:ascii="Arial" w:hAnsi="Arial" w:cs="Arial"/>
                <w:b/>
              </w:rPr>
              <w:t>or</w:t>
            </w:r>
          </w:p>
          <w:p w14:paraId="47B95375" w14:textId="77777777" w:rsidR="00422858" w:rsidRPr="00886D4E" w:rsidRDefault="003F07C4" w:rsidP="00F93322">
            <w:pPr>
              <w:keepNext/>
              <w:keepLines/>
              <w:spacing w:before="60" w:after="60" w:line="240" w:lineRule="atLeast"/>
              <w:rPr>
                <w:rFonts w:ascii="Arial" w:hAnsi="Arial" w:cs="Arial"/>
              </w:rPr>
            </w:pPr>
            <w:r w:rsidRPr="00886D4E">
              <w:rPr>
                <w:rFonts w:ascii="Arial" w:hAnsi="Arial" w:cs="Arial"/>
              </w:rPr>
              <w:t>6</w:t>
            </w:r>
            <w:r w:rsidR="00422858" w:rsidRPr="00886D4E">
              <w:rPr>
                <w:rFonts w:ascii="Arial" w:hAnsi="Arial" w:cs="Arial"/>
              </w:rPr>
              <w:t xml:space="preserve"> </w:t>
            </w:r>
            <w:r w:rsidRPr="00886D4E">
              <w:rPr>
                <w:rFonts w:ascii="Arial" w:hAnsi="Arial" w:cs="Arial"/>
              </w:rPr>
              <w:t>General anaesthetic</w:t>
            </w:r>
            <w:r w:rsidR="00422858" w:rsidRPr="00886D4E">
              <w:rPr>
                <w:rFonts w:ascii="Arial" w:hAnsi="Arial" w:cs="Arial"/>
              </w:rPr>
              <w:t xml:space="preserve"> </w:t>
            </w:r>
            <w:r w:rsidR="00422858" w:rsidRPr="00886D4E">
              <w:rPr>
                <w:rFonts w:ascii="Arial" w:hAnsi="Arial" w:cs="Arial"/>
                <w:b/>
              </w:rPr>
              <w:t>or</w:t>
            </w:r>
          </w:p>
          <w:p w14:paraId="2BC3958F" w14:textId="77777777" w:rsidR="00422858" w:rsidRPr="00886D4E" w:rsidRDefault="003F07C4" w:rsidP="00F93322">
            <w:pPr>
              <w:keepNext/>
              <w:keepLines/>
              <w:spacing w:before="60" w:after="60" w:line="240" w:lineRule="atLeast"/>
              <w:rPr>
                <w:rFonts w:ascii="Arial" w:hAnsi="Arial" w:cs="Arial"/>
                <w:b/>
              </w:rPr>
            </w:pPr>
            <w:r w:rsidRPr="00886D4E">
              <w:rPr>
                <w:rFonts w:ascii="Arial" w:hAnsi="Arial" w:cs="Arial"/>
              </w:rPr>
              <w:t xml:space="preserve">7 Combined spinal-epidural block </w:t>
            </w:r>
            <w:r w:rsidRPr="00886D4E">
              <w:rPr>
                <w:rFonts w:ascii="Arial" w:hAnsi="Arial" w:cs="Arial"/>
                <w:b/>
              </w:rPr>
              <w:t>or</w:t>
            </w:r>
          </w:p>
          <w:p w14:paraId="094D5190" w14:textId="77777777" w:rsidR="00422858" w:rsidRPr="00886D4E" w:rsidRDefault="003F07C4" w:rsidP="00F93322">
            <w:pPr>
              <w:keepNext/>
              <w:keepLines/>
              <w:spacing w:before="60" w:after="60" w:line="240" w:lineRule="atLeast"/>
              <w:rPr>
                <w:rFonts w:ascii="Arial" w:hAnsi="Arial" w:cs="Arial"/>
              </w:rPr>
            </w:pPr>
            <w:r w:rsidRPr="00886D4E">
              <w:rPr>
                <w:rFonts w:ascii="Arial" w:hAnsi="Arial" w:cs="Arial"/>
              </w:rPr>
              <w:t>8</w:t>
            </w:r>
            <w:r w:rsidR="00422858" w:rsidRPr="00886D4E">
              <w:rPr>
                <w:rFonts w:ascii="Arial" w:hAnsi="Arial" w:cs="Arial"/>
              </w:rPr>
              <w:t xml:space="preserve"> Other </w:t>
            </w:r>
            <w:r w:rsidRPr="00886D4E">
              <w:rPr>
                <w:rFonts w:ascii="Arial" w:hAnsi="Arial" w:cs="Arial"/>
              </w:rPr>
              <w:t>anaesthesia</w:t>
            </w:r>
          </w:p>
        </w:tc>
      </w:tr>
      <w:tr w:rsidR="00422858" w:rsidRPr="008B21AD" w14:paraId="452E3518" w14:textId="77777777" w:rsidTr="000F450C">
        <w:tc>
          <w:tcPr>
            <w:tcW w:w="4673" w:type="dxa"/>
            <w:shd w:val="clear" w:color="auto" w:fill="auto"/>
          </w:tcPr>
          <w:p w14:paraId="616ABB5E" w14:textId="77777777" w:rsidR="00422858" w:rsidRPr="00886D4E" w:rsidRDefault="00422858" w:rsidP="00F93322">
            <w:pPr>
              <w:keepNext/>
              <w:keepLines/>
              <w:spacing w:before="60" w:after="60" w:line="240" w:lineRule="atLeast"/>
              <w:rPr>
                <w:rFonts w:ascii="Arial" w:hAnsi="Arial" w:cs="Arial"/>
              </w:rPr>
            </w:pPr>
            <w:r w:rsidRPr="00886D4E">
              <w:rPr>
                <w:rFonts w:ascii="Arial" w:hAnsi="Arial" w:cs="Arial"/>
              </w:rPr>
              <w:t>2 Anaesthesia not administered</w:t>
            </w:r>
          </w:p>
        </w:tc>
        <w:tc>
          <w:tcPr>
            <w:tcW w:w="4820" w:type="dxa"/>
            <w:shd w:val="clear" w:color="auto" w:fill="auto"/>
          </w:tcPr>
          <w:p w14:paraId="56A2F8C3" w14:textId="77777777" w:rsidR="00422858" w:rsidRPr="00886D4E" w:rsidRDefault="003F07C4" w:rsidP="00F93322">
            <w:pPr>
              <w:keepNext/>
              <w:keepLines/>
              <w:spacing w:before="60" w:after="60" w:line="240" w:lineRule="atLeast"/>
              <w:rPr>
                <w:rFonts w:ascii="Arial" w:hAnsi="Arial" w:cs="Arial"/>
              </w:rPr>
            </w:pPr>
            <w:r w:rsidRPr="00886D4E">
              <w:rPr>
                <w:rFonts w:ascii="Arial" w:hAnsi="Arial" w:cs="Arial"/>
              </w:rPr>
              <w:t>Blank</w:t>
            </w:r>
          </w:p>
        </w:tc>
      </w:tr>
    </w:tbl>
    <w:p w14:paraId="18B7B4E9" w14:textId="77777777" w:rsidR="00422858" w:rsidRDefault="00422858">
      <w:pPr>
        <w:rPr>
          <w:highlight w:val="yellow"/>
        </w:rPr>
      </w:pPr>
    </w:p>
    <w:p w14:paraId="3C6843FE" w14:textId="77777777" w:rsidR="00422858" w:rsidRDefault="00422858">
      <w:pPr>
        <w:rPr>
          <w:highlight w:val="yellow"/>
        </w:rPr>
      </w:pPr>
    </w:p>
    <w:p w14:paraId="070531C2" w14:textId="77777777" w:rsidR="0035380F" w:rsidRPr="008B21AD" w:rsidRDefault="0035380F" w:rsidP="00842FD5">
      <w:pPr>
        <w:pStyle w:val="Heading2-VPDC"/>
      </w:pPr>
      <w:bookmarkStart w:id="285" w:name="_Toc343851827"/>
      <w:bookmarkStart w:id="286" w:name="_Toc533164496"/>
      <w:r w:rsidRPr="000F450C">
        <w:t>### Analgesia for labour – indicator and Analgesia for labour – type</w:t>
      </w:r>
      <w:bookmarkEnd w:id="285"/>
      <w:r w:rsidRPr="000F450C">
        <w:t xml:space="preserve"> valid combinations</w:t>
      </w:r>
      <w:bookmarkEnd w:id="28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35380F" w:rsidRPr="008B21AD" w14:paraId="76F0EF99" w14:textId="77777777" w:rsidTr="000F450C">
        <w:tc>
          <w:tcPr>
            <w:tcW w:w="4673" w:type="dxa"/>
            <w:shd w:val="clear" w:color="auto" w:fill="auto"/>
          </w:tcPr>
          <w:p w14:paraId="6D5281B7" w14:textId="77777777" w:rsidR="0035380F" w:rsidRPr="00886D4E" w:rsidRDefault="0035380F" w:rsidP="00F93322">
            <w:pPr>
              <w:keepNext/>
              <w:keepLines/>
              <w:spacing w:before="60" w:after="60" w:line="240" w:lineRule="atLeast"/>
              <w:rPr>
                <w:rFonts w:ascii="Arial" w:hAnsi="Arial" w:cs="Arial"/>
                <w:b/>
              </w:rPr>
            </w:pPr>
            <w:r w:rsidRPr="00886D4E">
              <w:rPr>
                <w:rFonts w:ascii="Arial" w:hAnsi="Arial" w:cs="Arial"/>
                <w:b/>
              </w:rPr>
              <w:t>If Analgesia for labour – indicator is:</w:t>
            </w:r>
          </w:p>
        </w:tc>
        <w:tc>
          <w:tcPr>
            <w:tcW w:w="4820" w:type="dxa"/>
            <w:shd w:val="clear" w:color="auto" w:fill="auto"/>
          </w:tcPr>
          <w:p w14:paraId="11474A10" w14:textId="77777777" w:rsidR="0035380F" w:rsidRPr="00886D4E" w:rsidRDefault="0035380F" w:rsidP="00F93322">
            <w:pPr>
              <w:keepNext/>
              <w:keepLines/>
              <w:spacing w:before="60" w:after="60" w:line="240" w:lineRule="atLeast"/>
              <w:rPr>
                <w:rFonts w:ascii="Arial" w:hAnsi="Arial" w:cs="Arial"/>
                <w:b/>
              </w:rPr>
            </w:pPr>
            <w:r w:rsidRPr="00886D4E">
              <w:rPr>
                <w:rFonts w:ascii="Arial" w:hAnsi="Arial" w:cs="Arial"/>
                <w:b/>
              </w:rPr>
              <w:t>Analgesia for labour – type must be:</w:t>
            </w:r>
          </w:p>
        </w:tc>
      </w:tr>
      <w:tr w:rsidR="0035380F" w:rsidRPr="008B21AD" w14:paraId="00B6D429" w14:textId="77777777" w:rsidTr="000F450C">
        <w:tc>
          <w:tcPr>
            <w:tcW w:w="4673" w:type="dxa"/>
            <w:shd w:val="clear" w:color="auto" w:fill="auto"/>
          </w:tcPr>
          <w:p w14:paraId="1424ABBC" w14:textId="77777777" w:rsidR="0035380F" w:rsidRPr="00886D4E" w:rsidRDefault="0035380F" w:rsidP="00F93322">
            <w:pPr>
              <w:keepNext/>
              <w:keepLines/>
              <w:spacing w:before="60" w:after="60" w:line="240" w:lineRule="atLeast"/>
              <w:rPr>
                <w:rFonts w:ascii="Arial" w:hAnsi="Arial" w:cs="Arial"/>
              </w:rPr>
            </w:pPr>
            <w:r w:rsidRPr="00886D4E">
              <w:rPr>
                <w:rFonts w:ascii="Arial" w:hAnsi="Arial" w:cs="Arial"/>
              </w:rPr>
              <w:t>Blank</w:t>
            </w:r>
          </w:p>
        </w:tc>
        <w:tc>
          <w:tcPr>
            <w:tcW w:w="4820" w:type="dxa"/>
            <w:shd w:val="clear" w:color="auto" w:fill="auto"/>
          </w:tcPr>
          <w:p w14:paraId="5DDCF52E" w14:textId="77777777" w:rsidR="0035380F" w:rsidRPr="00886D4E" w:rsidRDefault="0035380F" w:rsidP="00F93322">
            <w:pPr>
              <w:keepNext/>
              <w:keepLines/>
              <w:spacing w:before="60" w:after="60" w:line="240" w:lineRule="atLeast"/>
              <w:rPr>
                <w:rFonts w:ascii="Arial" w:hAnsi="Arial" w:cs="Arial"/>
              </w:rPr>
            </w:pPr>
            <w:r w:rsidRPr="00886D4E">
              <w:rPr>
                <w:rFonts w:ascii="Arial" w:hAnsi="Arial" w:cs="Arial"/>
              </w:rPr>
              <w:t>Blank</w:t>
            </w:r>
          </w:p>
        </w:tc>
      </w:tr>
      <w:tr w:rsidR="0035380F" w:rsidRPr="008B21AD" w14:paraId="6327520B" w14:textId="77777777" w:rsidTr="000F450C">
        <w:tc>
          <w:tcPr>
            <w:tcW w:w="4673" w:type="dxa"/>
            <w:shd w:val="clear" w:color="auto" w:fill="auto"/>
          </w:tcPr>
          <w:p w14:paraId="00F5D256" w14:textId="77777777" w:rsidR="0035380F" w:rsidRPr="00886D4E" w:rsidRDefault="0035380F" w:rsidP="00F93322">
            <w:pPr>
              <w:keepNext/>
              <w:keepLines/>
              <w:spacing w:before="60" w:after="60" w:line="240" w:lineRule="atLeast"/>
              <w:rPr>
                <w:rFonts w:ascii="Arial" w:hAnsi="Arial" w:cs="Arial"/>
              </w:rPr>
            </w:pPr>
            <w:r w:rsidRPr="00886D4E">
              <w:rPr>
                <w:rFonts w:ascii="Arial" w:hAnsi="Arial" w:cs="Arial"/>
              </w:rPr>
              <w:t>1 Analgesia administered</w:t>
            </w:r>
          </w:p>
        </w:tc>
        <w:tc>
          <w:tcPr>
            <w:tcW w:w="4820" w:type="dxa"/>
            <w:shd w:val="clear" w:color="auto" w:fill="auto"/>
          </w:tcPr>
          <w:p w14:paraId="7192CB83" w14:textId="77777777" w:rsidR="0035380F" w:rsidRPr="00886D4E" w:rsidRDefault="00022992" w:rsidP="00F93322">
            <w:pPr>
              <w:keepNext/>
              <w:keepLines/>
              <w:spacing w:before="60" w:after="60" w:line="240" w:lineRule="atLeast"/>
              <w:rPr>
                <w:rFonts w:ascii="Arial" w:hAnsi="Arial" w:cs="Arial"/>
              </w:rPr>
            </w:pPr>
            <w:r w:rsidRPr="00886D4E">
              <w:rPr>
                <w:rFonts w:ascii="Arial" w:hAnsi="Arial" w:cs="Arial"/>
              </w:rPr>
              <w:t>2 Nitrous oxide</w:t>
            </w:r>
            <w:r w:rsidR="0035380F" w:rsidRPr="00886D4E">
              <w:rPr>
                <w:rFonts w:ascii="Arial" w:hAnsi="Arial" w:cs="Arial"/>
              </w:rPr>
              <w:t xml:space="preserve"> </w:t>
            </w:r>
            <w:r w:rsidR="0035380F" w:rsidRPr="00886D4E">
              <w:rPr>
                <w:rFonts w:ascii="Arial" w:hAnsi="Arial" w:cs="Arial"/>
                <w:b/>
              </w:rPr>
              <w:t>or</w:t>
            </w:r>
          </w:p>
          <w:p w14:paraId="2796549E" w14:textId="77777777" w:rsidR="0035380F" w:rsidRPr="00886D4E" w:rsidRDefault="00022992" w:rsidP="00F93322">
            <w:pPr>
              <w:keepNext/>
              <w:keepLines/>
              <w:spacing w:before="60" w:after="60" w:line="240" w:lineRule="atLeast"/>
              <w:rPr>
                <w:rFonts w:ascii="Arial" w:hAnsi="Arial" w:cs="Arial"/>
              </w:rPr>
            </w:pPr>
            <w:r w:rsidRPr="00886D4E">
              <w:rPr>
                <w:rFonts w:ascii="Arial" w:hAnsi="Arial" w:cs="Arial"/>
              </w:rPr>
              <w:t>3 Systemic opioids</w:t>
            </w:r>
            <w:r w:rsidR="0035380F" w:rsidRPr="00886D4E">
              <w:rPr>
                <w:rFonts w:ascii="Arial" w:hAnsi="Arial" w:cs="Arial"/>
              </w:rPr>
              <w:t xml:space="preserve"> </w:t>
            </w:r>
            <w:r w:rsidR="0035380F" w:rsidRPr="00886D4E">
              <w:rPr>
                <w:rFonts w:ascii="Arial" w:hAnsi="Arial" w:cs="Arial"/>
                <w:b/>
              </w:rPr>
              <w:t>or</w:t>
            </w:r>
          </w:p>
          <w:p w14:paraId="4D38EB78" w14:textId="77777777" w:rsidR="0035380F" w:rsidRPr="00886D4E" w:rsidRDefault="00022992" w:rsidP="00F93322">
            <w:pPr>
              <w:keepNext/>
              <w:keepLines/>
              <w:spacing w:before="60" w:after="60" w:line="240" w:lineRule="atLeast"/>
              <w:rPr>
                <w:rFonts w:ascii="Arial" w:hAnsi="Arial" w:cs="Arial"/>
              </w:rPr>
            </w:pPr>
            <w:r w:rsidRPr="00886D4E">
              <w:rPr>
                <w:rFonts w:ascii="Arial" w:hAnsi="Arial" w:cs="Arial"/>
              </w:rPr>
              <w:t>4 Epidural or caudal block</w:t>
            </w:r>
            <w:r w:rsidR="0035380F" w:rsidRPr="00886D4E">
              <w:rPr>
                <w:rFonts w:ascii="Arial" w:hAnsi="Arial" w:cs="Arial"/>
              </w:rPr>
              <w:t xml:space="preserve"> </w:t>
            </w:r>
            <w:r w:rsidR="0035380F" w:rsidRPr="00886D4E">
              <w:rPr>
                <w:rFonts w:ascii="Arial" w:hAnsi="Arial" w:cs="Arial"/>
                <w:b/>
              </w:rPr>
              <w:t>or</w:t>
            </w:r>
          </w:p>
          <w:p w14:paraId="1BAE2BAB" w14:textId="77777777" w:rsidR="00022992" w:rsidRPr="00886D4E" w:rsidRDefault="00022992" w:rsidP="00F93322">
            <w:pPr>
              <w:keepNext/>
              <w:keepLines/>
              <w:spacing w:before="60" w:after="60" w:line="240" w:lineRule="atLeast"/>
              <w:rPr>
                <w:rFonts w:ascii="Arial" w:hAnsi="Arial" w:cs="Arial"/>
                <w:b/>
              </w:rPr>
            </w:pPr>
            <w:r w:rsidRPr="00886D4E">
              <w:rPr>
                <w:rFonts w:ascii="Arial" w:hAnsi="Arial" w:cs="Arial"/>
              </w:rPr>
              <w:t xml:space="preserve">5 Spinal block </w:t>
            </w:r>
            <w:r w:rsidRPr="00886D4E">
              <w:rPr>
                <w:rFonts w:ascii="Arial" w:hAnsi="Arial" w:cs="Arial"/>
                <w:b/>
              </w:rPr>
              <w:t>or</w:t>
            </w:r>
          </w:p>
          <w:p w14:paraId="03CE0722" w14:textId="77777777" w:rsidR="0035380F" w:rsidRPr="00886D4E" w:rsidRDefault="00022992" w:rsidP="00F93322">
            <w:pPr>
              <w:keepNext/>
              <w:keepLines/>
              <w:spacing w:before="60" w:after="60" w:line="240" w:lineRule="atLeast"/>
              <w:rPr>
                <w:rFonts w:ascii="Arial" w:hAnsi="Arial" w:cs="Arial"/>
              </w:rPr>
            </w:pPr>
            <w:r w:rsidRPr="00886D4E">
              <w:rPr>
                <w:rFonts w:ascii="Arial" w:hAnsi="Arial" w:cs="Arial"/>
              </w:rPr>
              <w:t xml:space="preserve">7 Combined spinal / epidural block </w:t>
            </w:r>
            <w:r w:rsidRPr="00886D4E">
              <w:rPr>
                <w:rFonts w:ascii="Arial" w:hAnsi="Arial" w:cs="Arial"/>
                <w:b/>
              </w:rPr>
              <w:t>or</w:t>
            </w:r>
            <w:r w:rsidR="0035380F" w:rsidRPr="00886D4E">
              <w:rPr>
                <w:rFonts w:ascii="Arial" w:hAnsi="Arial" w:cs="Arial"/>
              </w:rPr>
              <w:t xml:space="preserve"> </w:t>
            </w:r>
          </w:p>
          <w:p w14:paraId="11F445D2" w14:textId="77777777" w:rsidR="0035380F" w:rsidRPr="00886D4E" w:rsidRDefault="00022992" w:rsidP="00F93322">
            <w:pPr>
              <w:keepNext/>
              <w:keepLines/>
              <w:spacing w:before="60" w:after="60" w:line="240" w:lineRule="atLeast"/>
              <w:rPr>
                <w:rFonts w:ascii="Arial" w:hAnsi="Arial" w:cs="Arial"/>
              </w:rPr>
            </w:pPr>
            <w:r w:rsidRPr="00886D4E">
              <w:rPr>
                <w:rFonts w:ascii="Arial" w:hAnsi="Arial" w:cs="Arial"/>
              </w:rPr>
              <w:t>8</w:t>
            </w:r>
            <w:r w:rsidR="0035380F" w:rsidRPr="00886D4E">
              <w:rPr>
                <w:rFonts w:ascii="Arial" w:hAnsi="Arial" w:cs="Arial"/>
              </w:rPr>
              <w:t xml:space="preserve"> </w:t>
            </w:r>
            <w:r w:rsidRPr="00886D4E">
              <w:rPr>
                <w:rFonts w:ascii="Arial" w:hAnsi="Arial" w:cs="Arial"/>
              </w:rPr>
              <w:t>Other analgesia</w:t>
            </w:r>
          </w:p>
        </w:tc>
      </w:tr>
      <w:tr w:rsidR="0035380F" w:rsidRPr="008B21AD" w14:paraId="5B9F8516" w14:textId="77777777" w:rsidTr="000F450C">
        <w:tc>
          <w:tcPr>
            <w:tcW w:w="4673" w:type="dxa"/>
            <w:shd w:val="clear" w:color="auto" w:fill="auto"/>
          </w:tcPr>
          <w:p w14:paraId="76835825" w14:textId="77777777" w:rsidR="0035380F" w:rsidRPr="00886D4E" w:rsidRDefault="0035380F" w:rsidP="00F93322">
            <w:pPr>
              <w:keepNext/>
              <w:keepLines/>
              <w:spacing w:before="60" w:after="60" w:line="240" w:lineRule="atLeast"/>
              <w:rPr>
                <w:rFonts w:ascii="Arial" w:hAnsi="Arial" w:cs="Arial"/>
              </w:rPr>
            </w:pPr>
            <w:r w:rsidRPr="00886D4E">
              <w:rPr>
                <w:rFonts w:ascii="Arial" w:hAnsi="Arial" w:cs="Arial"/>
              </w:rPr>
              <w:t>2 Analgesia not administered</w:t>
            </w:r>
          </w:p>
        </w:tc>
        <w:tc>
          <w:tcPr>
            <w:tcW w:w="4820" w:type="dxa"/>
            <w:shd w:val="clear" w:color="auto" w:fill="auto"/>
          </w:tcPr>
          <w:p w14:paraId="27D96FB7" w14:textId="77777777" w:rsidR="0035380F" w:rsidRPr="00886D4E" w:rsidRDefault="00022992" w:rsidP="00F93322">
            <w:pPr>
              <w:keepNext/>
              <w:keepLines/>
              <w:spacing w:before="60" w:after="60" w:line="240" w:lineRule="atLeast"/>
              <w:rPr>
                <w:rFonts w:ascii="Arial" w:hAnsi="Arial" w:cs="Arial"/>
              </w:rPr>
            </w:pPr>
            <w:r w:rsidRPr="00886D4E">
              <w:rPr>
                <w:rFonts w:ascii="Arial" w:hAnsi="Arial" w:cs="Arial"/>
              </w:rPr>
              <w:t>Blank</w:t>
            </w:r>
          </w:p>
        </w:tc>
      </w:tr>
    </w:tbl>
    <w:p w14:paraId="11C19362" w14:textId="77777777" w:rsidR="00422858" w:rsidRDefault="00422858">
      <w:pPr>
        <w:rPr>
          <w:highlight w:val="yellow"/>
        </w:rPr>
      </w:pPr>
    </w:p>
    <w:p w14:paraId="4A3FC9C7" w14:textId="4631C72A" w:rsidR="00C80D77" w:rsidRDefault="00C80D77">
      <w:pPr>
        <w:rPr>
          <w:highlight w:val="yellow"/>
        </w:rPr>
      </w:pPr>
    </w:p>
    <w:p w14:paraId="02E7EBFE" w14:textId="39EB7145" w:rsidR="003B3508" w:rsidRPr="008B21AD" w:rsidRDefault="00F97036" w:rsidP="003B3508">
      <w:pPr>
        <w:pStyle w:val="Heading2-VPDC"/>
      </w:pPr>
      <w:bookmarkStart w:id="287" w:name="_Toc533164501"/>
      <w:r w:rsidRPr="00F97036">
        <w:t>*</w:t>
      </w:r>
      <w:r w:rsidR="003B3508" w:rsidRPr="00F97036">
        <w:t>Birth status ‘Live born’ and associated conditionally mandatory data items</w:t>
      </w:r>
      <w:bookmarkEnd w:id="2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B3508" w:rsidRPr="008B21AD" w14:paraId="2B55E6CA" w14:textId="77777777" w:rsidTr="004A7646">
        <w:tc>
          <w:tcPr>
            <w:tcW w:w="4261" w:type="dxa"/>
            <w:shd w:val="clear" w:color="auto" w:fill="auto"/>
          </w:tcPr>
          <w:p w14:paraId="1655297F" w14:textId="77777777" w:rsidR="003B3508" w:rsidRPr="003B3508" w:rsidRDefault="003B3508" w:rsidP="004A7646">
            <w:pPr>
              <w:keepNext/>
              <w:keepLines/>
              <w:contextualSpacing/>
              <w:rPr>
                <w:rFonts w:ascii="Arial" w:hAnsi="Arial" w:cs="Arial"/>
                <w:b/>
              </w:rPr>
            </w:pPr>
            <w:r w:rsidRPr="003B3508">
              <w:rPr>
                <w:rFonts w:ascii="Arial" w:hAnsi="Arial" w:cs="Arial"/>
                <w:b/>
              </w:rPr>
              <w:t>If Birth status is:</w:t>
            </w:r>
          </w:p>
        </w:tc>
        <w:tc>
          <w:tcPr>
            <w:tcW w:w="4261" w:type="dxa"/>
            <w:shd w:val="clear" w:color="auto" w:fill="auto"/>
          </w:tcPr>
          <w:p w14:paraId="5C25A5C9" w14:textId="77777777" w:rsidR="003B3508" w:rsidRPr="003B3508" w:rsidRDefault="003B3508" w:rsidP="004A7646">
            <w:pPr>
              <w:keepNext/>
              <w:keepLines/>
              <w:rPr>
                <w:rFonts w:ascii="Arial" w:hAnsi="Arial" w:cs="Arial"/>
                <w:b/>
              </w:rPr>
            </w:pPr>
            <w:r w:rsidRPr="003B3508">
              <w:rPr>
                <w:rFonts w:ascii="Arial" w:hAnsi="Arial" w:cs="Arial"/>
                <w:b/>
                <w:bCs/>
                <w:lang w:eastAsia="en-AU"/>
              </w:rPr>
              <w:t>then the following items cannot be blank:</w:t>
            </w:r>
          </w:p>
        </w:tc>
      </w:tr>
      <w:tr w:rsidR="003B3508" w:rsidRPr="008B21AD" w14:paraId="0742C8D3" w14:textId="77777777" w:rsidTr="004A7646">
        <w:tc>
          <w:tcPr>
            <w:tcW w:w="4261" w:type="dxa"/>
            <w:shd w:val="clear" w:color="auto" w:fill="auto"/>
          </w:tcPr>
          <w:p w14:paraId="198393E6" w14:textId="77777777" w:rsidR="003B3508" w:rsidRPr="003B3508" w:rsidRDefault="003B3508" w:rsidP="004A7646">
            <w:pPr>
              <w:keepNext/>
              <w:keepLines/>
              <w:rPr>
                <w:rFonts w:ascii="Arial" w:hAnsi="Arial" w:cs="Arial"/>
              </w:rPr>
            </w:pPr>
            <w:r w:rsidRPr="003B3508">
              <w:rPr>
                <w:rFonts w:ascii="Arial" w:hAnsi="Arial" w:cs="Arial"/>
              </w:rPr>
              <w:t>1 Live born</w:t>
            </w:r>
          </w:p>
        </w:tc>
        <w:tc>
          <w:tcPr>
            <w:tcW w:w="4261" w:type="dxa"/>
            <w:shd w:val="clear" w:color="auto" w:fill="auto"/>
          </w:tcPr>
          <w:p w14:paraId="67CDA117" w14:textId="77777777" w:rsidR="003B3508" w:rsidRPr="003B3508" w:rsidRDefault="003B3508" w:rsidP="004A7646">
            <w:pPr>
              <w:keepNext/>
              <w:keepLines/>
              <w:rPr>
                <w:rFonts w:ascii="Arial" w:hAnsi="Arial" w:cs="Arial"/>
              </w:rPr>
            </w:pPr>
            <w:r w:rsidRPr="003B3508">
              <w:rPr>
                <w:rFonts w:ascii="Arial" w:hAnsi="Arial" w:cs="Arial"/>
              </w:rPr>
              <w:t>Admission to special care nursery (SCN) / neonatal intensive care unit (NICU) – Baby</w:t>
            </w:r>
          </w:p>
          <w:p w14:paraId="56A9D495" w14:textId="77777777" w:rsidR="003B3508" w:rsidRPr="003B3508" w:rsidRDefault="003B3508" w:rsidP="004A7646">
            <w:pPr>
              <w:keepNext/>
              <w:keepLines/>
              <w:rPr>
                <w:rFonts w:ascii="Arial" w:hAnsi="Arial" w:cs="Arial"/>
              </w:rPr>
            </w:pPr>
            <w:r w:rsidRPr="003B3508">
              <w:rPr>
                <w:rFonts w:ascii="Arial" w:hAnsi="Arial" w:cs="Arial"/>
              </w:rPr>
              <w:t>Antenatal corticosteroid exposure</w:t>
            </w:r>
          </w:p>
          <w:p w14:paraId="4C4D412E" w14:textId="77777777" w:rsidR="003B3508" w:rsidRPr="003B3508" w:rsidRDefault="003B3508" w:rsidP="004A7646">
            <w:pPr>
              <w:keepNext/>
              <w:keepLines/>
              <w:rPr>
                <w:rFonts w:ascii="Arial" w:hAnsi="Arial" w:cs="Arial"/>
              </w:rPr>
            </w:pPr>
            <w:r w:rsidRPr="003B3508">
              <w:rPr>
                <w:rFonts w:ascii="Arial" w:hAnsi="Arial" w:cs="Arial"/>
              </w:rPr>
              <w:t>Breastfeeding attempted</w:t>
            </w:r>
          </w:p>
          <w:p w14:paraId="4ACA4E83" w14:textId="1363288A" w:rsidR="003B3508" w:rsidRDefault="003B3508" w:rsidP="004A7646">
            <w:pPr>
              <w:keepNext/>
              <w:keepLines/>
              <w:rPr>
                <w:rFonts w:ascii="Arial" w:hAnsi="Arial" w:cs="Arial"/>
              </w:rPr>
            </w:pPr>
            <w:r w:rsidRPr="003B3508">
              <w:rPr>
                <w:rFonts w:ascii="Arial" w:hAnsi="Arial" w:cs="Arial"/>
              </w:rPr>
              <w:t>Formula given in hospital</w:t>
            </w:r>
          </w:p>
          <w:p w14:paraId="5E16FDB0" w14:textId="5F136FA1" w:rsidR="003B3508" w:rsidRPr="003B3508" w:rsidRDefault="003B3508" w:rsidP="004A7646">
            <w:pPr>
              <w:keepNext/>
              <w:keepLines/>
              <w:rPr>
                <w:rFonts w:ascii="Arial" w:hAnsi="Arial" w:cs="Arial"/>
              </w:rPr>
            </w:pPr>
            <w:r w:rsidRPr="003B3508">
              <w:rPr>
                <w:rFonts w:ascii="Arial" w:hAnsi="Arial" w:cs="Arial"/>
                <w:highlight w:val="green"/>
              </w:rPr>
              <w:t>Head circumference – baby</w:t>
            </w:r>
          </w:p>
          <w:p w14:paraId="4E32D866" w14:textId="77777777" w:rsidR="003B3508" w:rsidRPr="003B3508" w:rsidRDefault="003B3508" w:rsidP="004A7646">
            <w:pPr>
              <w:keepNext/>
              <w:keepLines/>
              <w:rPr>
                <w:rFonts w:ascii="Arial" w:hAnsi="Arial" w:cs="Arial"/>
              </w:rPr>
            </w:pPr>
            <w:r w:rsidRPr="003B3508">
              <w:rPr>
                <w:rFonts w:ascii="Arial" w:hAnsi="Arial" w:cs="Arial"/>
              </w:rPr>
              <w:t>Hepatitis B vaccine received</w:t>
            </w:r>
          </w:p>
          <w:p w14:paraId="0FA48E9C" w14:textId="77777777" w:rsidR="003B3508" w:rsidRPr="003B3508" w:rsidRDefault="003B3508" w:rsidP="004A7646">
            <w:pPr>
              <w:keepNext/>
              <w:keepLines/>
              <w:rPr>
                <w:rFonts w:ascii="Arial" w:hAnsi="Arial" w:cs="Arial"/>
              </w:rPr>
            </w:pPr>
            <w:r w:rsidRPr="003B3508">
              <w:rPr>
                <w:rFonts w:ascii="Arial" w:hAnsi="Arial" w:cs="Arial"/>
              </w:rPr>
              <w:t>Last feed before discharge taken exclusively from the breast</w:t>
            </w:r>
          </w:p>
          <w:p w14:paraId="36FFAA13" w14:textId="77777777" w:rsidR="003B3508" w:rsidRPr="003B3508" w:rsidRDefault="003B3508" w:rsidP="004A7646">
            <w:pPr>
              <w:keepNext/>
              <w:keepLines/>
              <w:rPr>
                <w:rFonts w:ascii="Arial" w:hAnsi="Arial" w:cs="Arial"/>
              </w:rPr>
            </w:pPr>
            <w:r w:rsidRPr="003B3508">
              <w:rPr>
                <w:rFonts w:ascii="Arial" w:hAnsi="Arial" w:cs="Arial"/>
              </w:rPr>
              <w:t>Separation date – baby</w:t>
            </w:r>
          </w:p>
          <w:p w14:paraId="092C659C" w14:textId="77777777" w:rsidR="003B3508" w:rsidRPr="003B3508" w:rsidRDefault="003B3508" w:rsidP="004A7646">
            <w:pPr>
              <w:keepNext/>
              <w:keepLines/>
              <w:rPr>
                <w:rFonts w:ascii="Arial" w:hAnsi="Arial" w:cs="Arial"/>
              </w:rPr>
            </w:pPr>
            <w:r w:rsidRPr="003B3508">
              <w:rPr>
                <w:rFonts w:ascii="Arial" w:hAnsi="Arial" w:cs="Arial"/>
              </w:rPr>
              <w:t>Separation status – baby</w:t>
            </w:r>
          </w:p>
        </w:tc>
      </w:tr>
    </w:tbl>
    <w:p w14:paraId="6F3BC4D5" w14:textId="77777777" w:rsidR="001763F0" w:rsidRDefault="001763F0">
      <w:pPr>
        <w:rPr>
          <w:rFonts w:ascii="Arial" w:hAnsi="Arial"/>
          <w:b/>
          <w:color w:val="CD004B"/>
          <w:sz w:val="28"/>
          <w:szCs w:val="28"/>
        </w:rPr>
      </w:pPr>
      <w:r>
        <w:br w:type="page"/>
      </w:r>
    </w:p>
    <w:p w14:paraId="7EB28167" w14:textId="3672DAAC" w:rsidR="000F450C" w:rsidRPr="000F450C" w:rsidRDefault="000F450C" w:rsidP="00842FD5">
      <w:pPr>
        <w:pStyle w:val="Heading2-VPDC"/>
      </w:pPr>
      <w:r w:rsidRPr="000F450C">
        <w:t>### Country of birth and Year of arrival in Australia conditionally mandatory data items</w:t>
      </w:r>
    </w:p>
    <w:tbl>
      <w:tblPr>
        <w:tblStyle w:val="TableGrid"/>
        <w:tblW w:w="0" w:type="auto"/>
        <w:tblLook w:val="04A0" w:firstRow="1" w:lastRow="0" w:firstColumn="1" w:lastColumn="0" w:noHBand="0" w:noVBand="1"/>
      </w:tblPr>
      <w:tblGrid>
        <w:gridCol w:w="4565"/>
        <w:gridCol w:w="4786"/>
      </w:tblGrid>
      <w:tr w:rsidR="000F450C" w:rsidRPr="000F450C" w14:paraId="6C53C037" w14:textId="77777777" w:rsidTr="000F450C">
        <w:tc>
          <w:tcPr>
            <w:tcW w:w="4565" w:type="dxa"/>
          </w:tcPr>
          <w:p w14:paraId="36AAEFCF" w14:textId="19B3E486" w:rsidR="000F450C" w:rsidRPr="000F450C" w:rsidRDefault="000F450C" w:rsidP="000F450C">
            <w:pPr>
              <w:spacing w:before="60" w:after="60"/>
              <w:rPr>
                <w:rFonts w:ascii="Arial" w:hAnsi="Arial" w:cs="Arial"/>
                <w:b/>
              </w:rPr>
            </w:pPr>
            <w:r w:rsidRPr="000F450C">
              <w:rPr>
                <w:rFonts w:ascii="Arial" w:hAnsi="Arial" w:cs="Arial"/>
                <w:b/>
              </w:rPr>
              <w:t>Where Country of birth is not reported as one of the following codes:</w:t>
            </w:r>
          </w:p>
        </w:tc>
        <w:tc>
          <w:tcPr>
            <w:tcW w:w="4786" w:type="dxa"/>
          </w:tcPr>
          <w:p w14:paraId="56BEAF31" w14:textId="76D26E84" w:rsidR="000F450C" w:rsidRPr="000F450C" w:rsidRDefault="000F450C" w:rsidP="000F450C">
            <w:pPr>
              <w:spacing w:before="60" w:after="60"/>
              <w:rPr>
                <w:rFonts w:ascii="Arial" w:hAnsi="Arial" w:cs="Arial"/>
                <w:b/>
              </w:rPr>
            </w:pPr>
            <w:r w:rsidRPr="000F450C">
              <w:rPr>
                <w:rFonts w:ascii="Arial" w:hAnsi="Arial" w:cs="Arial"/>
                <w:b/>
              </w:rPr>
              <w:t>A valid value must be reported in Year of arrival in Australia</w:t>
            </w:r>
          </w:p>
        </w:tc>
      </w:tr>
      <w:tr w:rsidR="000F450C" w:rsidRPr="000F450C" w14:paraId="660896B5" w14:textId="77777777" w:rsidTr="000F450C">
        <w:tc>
          <w:tcPr>
            <w:tcW w:w="4565" w:type="dxa"/>
          </w:tcPr>
          <w:p w14:paraId="64134003" w14:textId="77777777" w:rsidR="00153901" w:rsidRDefault="00153901" w:rsidP="000F450C">
            <w:pPr>
              <w:spacing w:before="60" w:after="60"/>
              <w:rPr>
                <w:rFonts w:ascii="Arial" w:hAnsi="Arial" w:cs="Arial"/>
              </w:rPr>
            </w:pPr>
            <w:r>
              <w:rPr>
                <w:rFonts w:ascii="Arial" w:hAnsi="Arial" w:cs="Arial"/>
              </w:rPr>
              <w:t xml:space="preserve">1100 Australia (includes External Territories, nfd) </w:t>
            </w:r>
            <w:r>
              <w:rPr>
                <w:rFonts w:ascii="Arial" w:hAnsi="Arial" w:cs="Arial"/>
                <w:b/>
              </w:rPr>
              <w:t>or</w:t>
            </w:r>
          </w:p>
          <w:p w14:paraId="2291B100" w14:textId="77777777" w:rsidR="00153901" w:rsidRDefault="00153901" w:rsidP="00E2481A">
            <w:pPr>
              <w:spacing w:before="60" w:after="60"/>
              <w:rPr>
                <w:rFonts w:ascii="Arial" w:hAnsi="Arial" w:cs="Arial"/>
                <w:b/>
              </w:rPr>
            </w:pPr>
            <w:r>
              <w:rPr>
                <w:rFonts w:ascii="Arial" w:hAnsi="Arial" w:cs="Arial"/>
              </w:rPr>
              <w:t xml:space="preserve">1101 Australia </w:t>
            </w:r>
            <w:r>
              <w:rPr>
                <w:rFonts w:ascii="Arial" w:hAnsi="Arial" w:cs="Arial"/>
                <w:b/>
              </w:rPr>
              <w:t>or</w:t>
            </w:r>
          </w:p>
          <w:p w14:paraId="629FA577" w14:textId="77777777" w:rsidR="007A761E" w:rsidRDefault="007A761E" w:rsidP="00E2481A">
            <w:pPr>
              <w:spacing w:before="60" w:after="60"/>
              <w:rPr>
                <w:rFonts w:ascii="Arial" w:hAnsi="Arial" w:cs="Arial"/>
              </w:rPr>
            </w:pPr>
            <w:r>
              <w:rPr>
                <w:rFonts w:ascii="Arial" w:hAnsi="Arial" w:cs="Arial"/>
              </w:rPr>
              <w:t xml:space="preserve">1102 Norfolk Island </w:t>
            </w:r>
            <w:r>
              <w:rPr>
                <w:rFonts w:ascii="Arial" w:hAnsi="Arial" w:cs="Arial"/>
                <w:b/>
              </w:rPr>
              <w:t>or</w:t>
            </w:r>
          </w:p>
          <w:p w14:paraId="640200E1" w14:textId="67A09290" w:rsidR="007A761E" w:rsidRPr="007A761E" w:rsidRDefault="007A761E" w:rsidP="00E2481A">
            <w:pPr>
              <w:spacing w:before="60" w:after="60"/>
              <w:rPr>
                <w:rFonts w:ascii="Arial" w:hAnsi="Arial" w:cs="Arial"/>
              </w:rPr>
            </w:pPr>
            <w:r>
              <w:rPr>
                <w:rFonts w:ascii="Arial" w:hAnsi="Arial" w:cs="Arial"/>
              </w:rPr>
              <w:t>1199 Australian External Territories, nec</w:t>
            </w:r>
          </w:p>
        </w:tc>
        <w:tc>
          <w:tcPr>
            <w:tcW w:w="4786" w:type="dxa"/>
          </w:tcPr>
          <w:p w14:paraId="3BE89E2A" w14:textId="371E1B00" w:rsidR="001763F0" w:rsidRPr="000F450C" w:rsidRDefault="001763F0" w:rsidP="001763F0">
            <w:pPr>
              <w:spacing w:before="80" w:after="60"/>
              <w:rPr>
                <w:rFonts w:ascii="Arial" w:hAnsi="Arial" w:cs="Arial"/>
              </w:rPr>
            </w:pPr>
            <w:r>
              <w:rPr>
                <w:rFonts w:ascii="Arial" w:hAnsi="Arial" w:cs="Arial"/>
              </w:rPr>
              <w:t>In format NNNN</w:t>
            </w:r>
            <w:r>
              <w:rPr>
                <w:rFonts w:ascii="Arial" w:hAnsi="Arial" w:cs="Arial"/>
              </w:rPr>
              <w:br/>
              <w:t>and in the range 1960 to current year</w:t>
            </w:r>
            <w:r>
              <w:rPr>
                <w:rFonts w:ascii="Arial" w:hAnsi="Arial" w:cs="Arial"/>
              </w:rPr>
              <w:br/>
              <w:t xml:space="preserve">or </w:t>
            </w:r>
            <w:r>
              <w:rPr>
                <w:rFonts w:ascii="Arial" w:hAnsi="Arial" w:cs="Arial"/>
              </w:rPr>
              <w:br/>
            </w:r>
            <w:r w:rsidRPr="001A43E4">
              <w:rPr>
                <w:rFonts w:ascii="Arial" w:hAnsi="Arial" w:cs="Arial"/>
              </w:rPr>
              <w:t>9998 Not intending to stay in Australia for one year or more</w:t>
            </w:r>
          </w:p>
        </w:tc>
      </w:tr>
      <w:tr w:rsidR="000F450C" w:rsidRPr="000F450C" w14:paraId="51D30A84" w14:textId="77777777" w:rsidTr="000F450C">
        <w:tc>
          <w:tcPr>
            <w:tcW w:w="4565" w:type="dxa"/>
          </w:tcPr>
          <w:p w14:paraId="728A9BB5" w14:textId="59CDA5F3" w:rsidR="000F450C" w:rsidRPr="000F450C" w:rsidRDefault="000F450C" w:rsidP="000F450C">
            <w:pPr>
              <w:spacing w:before="60" w:after="60"/>
              <w:rPr>
                <w:rFonts w:ascii="Arial" w:hAnsi="Arial" w:cs="Arial"/>
                <w:b/>
              </w:rPr>
            </w:pPr>
            <w:r w:rsidRPr="000F450C">
              <w:rPr>
                <w:rFonts w:ascii="Arial" w:hAnsi="Arial" w:cs="Arial"/>
                <w:b/>
              </w:rPr>
              <w:t>Where Country of birth is reported as one of the following codes:</w:t>
            </w:r>
          </w:p>
        </w:tc>
        <w:tc>
          <w:tcPr>
            <w:tcW w:w="4786" w:type="dxa"/>
          </w:tcPr>
          <w:p w14:paraId="4A84558E" w14:textId="2BF2D5CE" w:rsidR="000F450C" w:rsidRPr="000F450C" w:rsidRDefault="000F450C" w:rsidP="000F450C">
            <w:pPr>
              <w:spacing w:before="60" w:after="60"/>
              <w:rPr>
                <w:rFonts w:ascii="Arial" w:hAnsi="Arial" w:cs="Arial"/>
                <w:b/>
              </w:rPr>
            </w:pPr>
            <w:r w:rsidRPr="000F450C">
              <w:rPr>
                <w:rFonts w:ascii="Arial" w:hAnsi="Arial" w:cs="Arial"/>
                <w:b/>
              </w:rPr>
              <w:t>Year of arrival in Australia must be:</w:t>
            </w:r>
          </w:p>
        </w:tc>
      </w:tr>
      <w:tr w:rsidR="000F450C" w:rsidRPr="000F450C" w14:paraId="73C310CA" w14:textId="77777777" w:rsidTr="000F450C">
        <w:tc>
          <w:tcPr>
            <w:tcW w:w="4565" w:type="dxa"/>
          </w:tcPr>
          <w:p w14:paraId="022C5D9D" w14:textId="77777777" w:rsidR="001763F0" w:rsidRDefault="001763F0" w:rsidP="001763F0">
            <w:pPr>
              <w:spacing w:before="60" w:after="60"/>
              <w:rPr>
                <w:rFonts w:ascii="Arial" w:hAnsi="Arial" w:cs="Arial"/>
              </w:rPr>
            </w:pPr>
            <w:r>
              <w:rPr>
                <w:rFonts w:ascii="Arial" w:hAnsi="Arial" w:cs="Arial"/>
              </w:rPr>
              <w:t xml:space="preserve">1100 Australia (includes External Territories, nfd) </w:t>
            </w:r>
            <w:r>
              <w:rPr>
                <w:rFonts w:ascii="Arial" w:hAnsi="Arial" w:cs="Arial"/>
                <w:b/>
              </w:rPr>
              <w:t>or</w:t>
            </w:r>
          </w:p>
          <w:p w14:paraId="7B1006CE" w14:textId="77777777" w:rsidR="001763F0" w:rsidRDefault="001763F0" w:rsidP="001763F0">
            <w:pPr>
              <w:spacing w:before="60" w:after="60"/>
              <w:rPr>
                <w:rFonts w:ascii="Arial" w:hAnsi="Arial" w:cs="Arial"/>
                <w:b/>
              </w:rPr>
            </w:pPr>
            <w:r>
              <w:rPr>
                <w:rFonts w:ascii="Arial" w:hAnsi="Arial" w:cs="Arial"/>
              </w:rPr>
              <w:t xml:space="preserve">1101 Australia </w:t>
            </w:r>
            <w:r>
              <w:rPr>
                <w:rFonts w:ascii="Arial" w:hAnsi="Arial" w:cs="Arial"/>
                <w:b/>
              </w:rPr>
              <w:t>or</w:t>
            </w:r>
          </w:p>
          <w:p w14:paraId="30E20493" w14:textId="77777777" w:rsidR="001763F0" w:rsidRDefault="001763F0" w:rsidP="001763F0">
            <w:pPr>
              <w:spacing w:before="60" w:after="60"/>
              <w:rPr>
                <w:rFonts w:ascii="Arial" w:hAnsi="Arial" w:cs="Arial"/>
              </w:rPr>
            </w:pPr>
            <w:r>
              <w:rPr>
                <w:rFonts w:ascii="Arial" w:hAnsi="Arial" w:cs="Arial"/>
              </w:rPr>
              <w:t xml:space="preserve">1102 Norfolk Island </w:t>
            </w:r>
            <w:r>
              <w:rPr>
                <w:rFonts w:ascii="Arial" w:hAnsi="Arial" w:cs="Arial"/>
                <w:b/>
              </w:rPr>
              <w:t>or</w:t>
            </w:r>
          </w:p>
          <w:p w14:paraId="14535C16" w14:textId="69D64FFF" w:rsidR="000F450C" w:rsidRPr="000F450C" w:rsidRDefault="001763F0" w:rsidP="001763F0">
            <w:pPr>
              <w:spacing w:before="60" w:after="60"/>
              <w:rPr>
                <w:rFonts w:ascii="Arial" w:hAnsi="Arial" w:cs="Arial"/>
              </w:rPr>
            </w:pPr>
            <w:r>
              <w:rPr>
                <w:rFonts w:ascii="Arial" w:hAnsi="Arial" w:cs="Arial"/>
              </w:rPr>
              <w:t>1199 Australian External Territories, nec</w:t>
            </w:r>
          </w:p>
        </w:tc>
        <w:tc>
          <w:tcPr>
            <w:tcW w:w="4786" w:type="dxa"/>
          </w:tcPr>
          <w:p w14:paraId="5D0068D8" w14:textId="404961F7" w:rsidR="000F450C" w:rsidRPr="000F450C" w:rsidRDefault="000F450C" w:rsidP="000F450C">
            <w:pPr>
              <w:spacing w:before="60" w:after="60"/>
              <w:rPr>
                <w:rFonts w:ascii="Arial" w:hAnsi="Arial" w:cs="Arial"/>
              </w:rPr>
            </w:pPr>
            <w:r w:rsidRPr="000F450C">
              <w:rPr>
                <w:rFonts w:ascii="Arial" w:hAnsi="Arial" w:cs="Arial"/>
              </w:rPr>
              <w:t>Blank</w:t>
            </w:r>
          </w:p>
        </w:tc>
      </w:tr>
    </w:tbl>
    <w:p w14:paraId="2DE19253" w14:textId="41B732CC" w:rsidR="000F450C" w:rsidRPr="000F450C" w:rsidRDefault="000F450C"/>
    <w:p w14:paraId="45AB85BC" w14:textId="77777777" w:rsidR="000F450C" w:rsidRDefault="000F450C">
      <w:pPr>
        <w:rPr>
          <w:highlight w:val="yellow"/>
        </w:rPr>
      </w:pPr>
    </w:p>
    <w:p w14:paraId="15624207" w14:textId="452902B0" w:rsidR="00B57E39" w:rsidRPr="00245514" w:rsidRDefault="00B57E39" w:rsidP="00842FD5">
      <w:pPr>
        <w:pStyle w:val="Heading2-VPDC"/>
      </w:pPr>
      <w:r w:rsidRPr="00245514">
        <w:t>### Date of birth – baby</w:t>
      </w:r>
      <w:r w:rsidR="00A248CA">
        <w:t>,</w:t>
      </w:r>
      <w:r w:rsidRPr="00245514">
        <w:t xml:space="preserve"> Date of </w:t>
      </w:r>
      <w:r w:rsidR="00B01952" w:rsidRPr="00245514">
        <w:t xml:space="preserve">admission </w:t>
      </w:r>
      <w:r w:rsidRPr="00245514">
        <w:t>– mother and Setting of birth – actual valid combinations</w:t>
      </w:r>
    </w:p>
    <w:p w14:paraId="0DBC745C" w14:textId="002807D9" w:rsidR="00B57E39" w:rsidRPr="00245514" w:rsidRDefault="00B57E39"/>
    <w:tbl>
      <w:tblPr>
        <w:tblStyle w:val="TableGrid"/>
        <w:tblW w:w="0" w:type="auto"/>
        <w:tblLook w:val="04A0" w:firstRow="1" w:lastRow="0" w:firstColumn="1" w:lastColumn="0" w:noHBand="0" w:noVBand="1"/>
      </w:tblPr>
      <w:tblGrid>
        <w:gridCol w:w="2439"/>
        <w:gridCol w:w="2410"/>
        <w:gridCol w:w="4331"/>
      </w:tblGrid>
      <w:tr w:rsidR="00B57E39" w:rsidRPr="00245514" w14:paraId="206055EF" w14:textId="77777777" w:rsidTr="00626BCF">
        <w:tc>
          <w:tcPr>
            <w:tcW w:w="2439" w:type="dxa"/>
          </w:tcPr>
          <w:p w14:paraId="1229A5BD" w14:textId="4613E5AA" w:rsidR="00B57E39" w:rsidRPr="00245514" w:rsidRDefault="00B57E39" w:rsidP="00B57E39">
            <w:pPr>
              <w:spacing w:before="60" w:after="60" w:line="240" w:lineRule="atLeast"/>
              <w:rPr>
                <w:rFonts w:ascii="Arial" w:hAnsi="Arial" w:cs="Arial"/>
                <w:b/>
              </w:rPr>
            </w:pPr>
            <w:r w:rsidRPr="00245514">
              <w:rPr>
                <w:rFonts w:ascii="Arial" w:hAnsi="Arial" w:cs="Arial"/>
                <w:b/>
              </w:rPr>
              <w:t>Date of birth – baby must be:</w:t>
            </w:r>
          </w:p>
        </w:tc>
        <w:tc>
          <w:tcPr>
            <w:tcW w:w="2410" w:type="dxa"/>
          </w:tcPr>
          <w:p w14:paraId="62C7F350" w14:textId="57EACE04" w:rsidR="00B57E39" w:rsidRPr="00245514" w:rsidRDefault="00B57E39" w:rsidP="00B57E39">
            <w:pPr>
              <w:spacing w:before="60" w:after="60" w:line="240" w:lineRule="atLeast"/>
              <w:rPr>
                <w:rFonts w:ascii="Arial" w:hAnsi="Arial" w:cs="Arial"/>
                <w:b/>
              </w:rPr>
            </w:pPr>
            <w:r w:rsidRPr="00245514">
              <w:rPr>
                <w:rFonts w:ascii="Arial" w:hAnsi="Arial" w:cs="Arial"/>
                <w:b/>
              </w:rPr>
              <w:t xml:space="preserve">Date of admission </w:t>
            </w:r>
            <w:r w:rsidR="00C01A89">
              <w:rPr>
                <w:rFonts w:ascii="Arial" w:hAnsi="Arial" w:cs="Arial"/>
                <w:b/>
              </w:rPr>
              <w:t>–</w:t>
            </w:r>
            <w:r w:rsidRPr="00245514">
              <w:rPr>
                <w:rFonts w:ascii="Arial" w:hAnsi="Arial" w:cs="Arial"/>
                <w:b/>
              </w:rPr>
              <w:t xml:space="preserve"> mother</w:t>
            </w:r>
          </w:p>
        </w:tc>
        <w:tc>
          <w:tcPr>
            <w:tcW w:w="4331" w:type="dxa"/>
          </w:tcPr>
          <w:p w14:paraId="2BCE31FC" w14:textId="4A209834" w:rsidR="00B57E39" w:rsidRPr="00245514" w:rsidRDefault="00626BCF" w:rsidP="00B57E39">
            <w:pPr>
              <w:spacing w:before="60" w:after="60" w:line="240" w:lineRule="atLeast"/>
              <w:rPr>
                <w:rFonts w:ascii="Arial" w:hAnsi="Arial" w:cs="Arial"/>
                <w:b/>
              </w:rPr>
            </w:pPr>
            <w:r>
              <w:rPr>
                <w:rFonts w:ascii="Arial" w:hAnsi="Arial" w:cs="Arial"/>
                <w:b/>
              </w:rPr>
              <w:t xml:space="preserve">Where </w:t>
            </w:r>
            <w:r w:rsidR="00B57E39" w:rsidRPr="00245514">
              <w:rPr>
                <w:rFonts w:ascii="Arial" w:hAnsi="Arial" w:cs="Arial"/>
                <w:b/>
              </w:rPr>
              <w:t>Setting of birth – actual is:</w:t>
            </w:r>
          </w:p>
        </w:tc>
      </w:tr>
      <w:tr w:rsidR="00B57E39" w14:paraId="0E3352CA" w14:textId="77777777" w:rsidTr="00626BCF">
        <w:tc>
          <w:tcPr>
            <w:tcW w:w="2439" w:type="dxa"/>
          </w:tcPr>
          <w:p w14:paraId="2ACD6CF2" w14:textId="01BDC7DF" w:rsidR="00B57E39" w:rsidRPr="00245514" w:rsidRDefault="00B57E39" w:rsidP="00B57E39">
            <w:pPr>
              <w:spacing w:before="60" w:after="60" w:line="240" w:lineRule="atLeast"/>
              <w:rPr>
                <w:rFonts w:ascii="Arial" w:hAnsi="Arial" w:cs="Arial"/>
              </w:rPr>
            </w:pPr>
            <w:r w:rsidRPr="00245514">
              <w:rPr>
                <w:rFonts w:ascii="Arial" w:hAnsi="Arial" w:cs="Arial"/>
              </w:rPr>
              <w:t>Equal to or after</w:t>
            </w:r>
          </w:p>
        </w:tc>
        <w:tc>
          <w:tcPr>
            <w:tcW w:w="2410" w:type="dxa"/>
          </w:tcPr>
          <w:p w14:paraId="25D93F75" w14:textId="77777777" w:rsidR="00B57E39" w:rsidRPr="00245514" w:rsidRDefault="00B57E39" w:rsidP="00B57E39">
            <w:pPr>
              <w:spacing w:before="60" w:after="60" w:line="240" w:lineRule="atLeast"/>
              <w:rPr>
                <w:rFonts w:ascii="Arial" w:hAnsi="Arial" w:cs="Arial"/>
              </w:rPr>
            </w:pPr>
          </w:p>
        </w:tc>
        <w:tc>
          <w:tcPr>
            <w:tcW w:w="4331" w:type="dxa"/>
          </w:tcPr>
          <w:p w14:paraId="1A64202E" w14:textId="3A4B3F1C" w:rsidR="00B57E39" w:rsidRPr="00245514" w:rsidRDefault="00B57E39" w:rsidP="00B57E39">
            <w:pPr>
              <w:spacing w:before="60" w:after="60" w:line="240" w:lineRule="atLeast"/>
              <w:rPr>
                <w:rFonts w:ascii="Arial" w:hAnsi="Arial" w:cs="Arial"/>
              </w:rPr>
            </w:pPr>
            <w:r w:rsidRPr="00245514">
              <w:rPr>
                <w:rFonts w:ascii="Arial" w:hAnsi="Arial" w:cs="Arial"/>
              </w:rPr>
              <w:t>The same Hospital code as the Hospital code (agency identifier) reported in this birth record</w:t>
            </w:r>
          </w:p>
        </w:tc>
      </w:tr>
    </w:tbl>
    <w:p w14:paraId="1AC1BBE4" w14:textId="264DA73E" w:rsidR="00B57E39" w:rsidRDefault="00B57E39">
      <w:pPr>
        <w:rPr>
          <w:highlight w:val="yellow"/>
        </w:rPr>
      </w:pPr>
    </w:p>
    <w:p w14:paraId="0C15ACAD" w14:textId="29ADDEF9" w:rsidR="00B57E39" w:rsidRDefault="00B57E39">
      <w:pPr>
        <w:rPr>
          <w:highlight w:val="yellow"/>
        </w:rPr>
      </w:pPr>
    </w:p>
    <w:p w14:paraId="5FE16D90" w14:textId="0BE44C04" w:rsidR="00F87FBD" w:rsidRPr="008B21AD" w:rsidRDefault="006032A7" w:rsidP="00842FD5">
      <w:pPr>
        <w:pStyle w:val="Heading2-VPDC"/>
      </w:pPr>
      <w:bookmarkStart w:id="288" w:name="_Toc533164507"/>
      <w:r w:rsidRPr="006032A7">
        <w:t>*</w:t>
      </w:r>
      <w:r w:rsidR="00F87FBD" w:rsidRPr="006032A7">
        <w:t>Date of birth – baby and Separation date – baby conditionally mandatory data items</w:t>
      </w:r>
      <w:bookmarkEnd w:id="288"/>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402"/>
      </w:tblGrid>
      <w:tr w:rsidR="00F87FBD" w:rsidRPr="00885E37" w14:paraId="56B3BBE5" w14:textId="77777777" w:rsidTr="00241D2A">
        <w:tc>
          <w:tcPr>
            <w:tcW w:w="2835" w:type="dxa"/>
            <w:shd w:val="clear" w:color="auto" w:fill="auto"/>
          </w:tcPr>
          <w:p w14:paraId="6635207A" w14:textId="77777777" w:rsidR="00F87FBD" w:rsidRPr="00885E37" w:rsidRDefault="00F87FBD" w:rsidP="00A054DC">
            <w:pPr>
              <w:keepLines/>
              <w:spacing w:line="240" w:lineRule="atLeast"/>
              <w:rPr>
                <w:rFonts w:ascii="Arial" w:hAnsi="Arial" w:cs="Arial"/>
                <w:b/>
              </w:rPr>
            </w:pPr>
            <w:r w:rsidRPr="00885E37">
              <w:rPr>
                <w:rFonts w:ascii="Arial" w:hAnsi="Arial" w:cs="Arial"/>
                <w:b/>
              </w:rPr>
              <w:t>Data item:</w:t>
            </w:r>
          </w:p>
        </w:tc>
        <w:tc>
          <w:tcPr>
            <w:tcW w:w="2977" w:type="dxa"/>
            <w:shd w:val="clear" w:color="auto" w:fill="auto"/>
          </w:tcPr>
          <w:p w14:paraId="1F2BC921" w14:textId="77777777" w:rsidR="00F87FBD" w:rsidRPr="00885E37" w:rsidRDefault="00F87FBD" w:rsidP="00A054DC">
            <w:pPr>
              <w:keepLines/>
              <w:spacing w:line="240" w:lineRule="atLeast"/>
              <w:rPr>
                <w:rFonts w:ascii="Arial" w:hAnsi="Arial" w:cs="Arial"/>
                <w:b/>
              </w:rPr>
            </w:pPr>
            <w:r w:rsidRPr="00885E37">
              <w:rPr>
                <w:rFonts w:ascii="Arial" w:hAnsi="Arial" w:cs="Arial"/>
                <w:b/>
              </w:rPr>
              <w:t>Rule:</w:t>
            </w:r>
          </w:p>
        </w:tc>
        <w:tc>
          <w:tcPr>
            <w:tcW w:w="3402" w:type="dxa"/>
            <w:shd w:val="clear" w:color="auto" w:fill="auto"/>
          </w:tcPr>
          <w:p w14:paraId="6DCFC489" w14:textId="77777777" w:rsidR="00F87FBD" w:rsidRPr="00885E37" w:rsidRDefault="00F87FBD" w:rsidP="00A054DC">
            <w:pPr>
              <w:keepLines/>
              <w:spacing w:line="240" w:lineRule="atLeast"/>
              <w:rPr>
                <w:rFonts w:ascii="Arial" w:hAnsi="Arial" w:cs="Arial"/>
                <w:b/>
              </w:rPr>
            </w:pPr>
            <w:r w:rsidRPr="00885E37">
              <w:rPr>
                <w:rFonts w:ascii="Arial" w:hAnsi="Arial" w:cs="Arial"/>
                <w:b/>
              </w:rPr>
              <w:t>Data item:</w:t>
            </w:r>
          </w:p>
        </w:tc>
      </w:tr>
      <w:tr w:rsidR="00F87FBD" w:rsidRPr="00885E37" w14:paraId="0D49BD06" w14:textId="77777777" w:rsidTr="00241D2A">
        <w:tc>
          <w:tcPr>
            <w:tcW w:w="2835" w:type="dxa"/>
            <w:shd w:val="clear" w:color="auto" w:fill="auto"/>
          </w:tcPr>
          <w:p w14:paraId="483C3168" w14:textId="77777777" w:rsidR="00F87FBD" w:rsidRPr="00885E37" w:rsidRDefault="00F87FBD" w:rsidP="00A054DC">
            <w:pPr>
              <w:keepLines/>
              <w:spacing w:line="240" w:lineRule="atLeast"/>
              <w:rPr>
                <w:rFonts w:ascii="Arial" w:hAnsi="Arial" w:cs="Arial"/>
              </w:rPr>
            </w:pPr>
            <w:r w:rsidRPr="00885E37">
              <w:rPr>
                <w:rFonts w:ascii="Arial" w:hAnsi="Arial" w:cs="Arial"/>
              </w:rPr>
              <w:t>Separation date – baby</w:t>
            </w:r>
          </w:p>
        </w:tc>
        <w:tc>
          <w:tcPr>
            <w:tcW w:w="2977" w:type="dxa"/>
            <w:shd w:val="clear" w:color="auto" w:fill="auto"/>
          </w:tcPr>
          <w:p w14:paraId="48404E3A" w14:textId="77777777" w:rsidR="00F87FBD" w:rsidRPr="00885E37" w:rsidRDefault="00F87FBD" w:rsidP="00A054DC">
            <w:pPr>
              <w:keepLines/>
              <w:spacing w:line="240" w:lineRule="atLeast"/>
              <w:rPr>
                <w:rFonts w:ascii="Arial" w:hAnsi="Arial" w:cs="Arial"/>
              </w:rPr>
            </w:pPr>
            <w:r w:rsidRPr="00885E37">
              <w:rPr>
                <w:rFonts w:ascii="Arial" w:hAnsi="Arial" w:cs="Arial"/>
              </w:rPr>
              <w:t>greater than 28 days after</w:t>
            </w:r>
          </w:p>
        </w:tc>
        <w:tc>
          <w:tcPr>
            <w:tcW w:w="3402" w:type="dxa"/>
            <w:shd w:val="clear" w:color="auto" w:fill="auto"/>
          </w:tcPr>
          <w:p w14:paraId="6605F30A" w14:textId="77777777" w:rsidR="00F87FBD" w:rsidRPr="00885E37" w:rsidRDefault="00F87FBD" w:rsidP="00A054DC">
            <w:pPr>
              <w:keepLines/>
              <w:spacing w:line="240" w:lineRule="atLeast"/>
              <w:rPr>
                <w:rFonts w:ascii="Arial" w:hAnsi="Arial" w:cs="Arial"/>
              </w:rPr>
            </w:pPr>
            <w:r w:rsidRPr="00885E37">
              <w:rPr>
                <w:rFonts w:ascii="Arial" w:hAnsi="Arial" w:cs="Arial"/>
              </w:rPr>
              <w:t>Date of birth – baby</w:t>
            </w:r>
          </w:p>
        </w:tc>
      </w:tr>
    </w:tbl>
    <w:p w14:paraId="60E5425B" w14:textId="77777777" w:rsidR="00F87FBD" w:rsidRPr="00885E37" w:rsidRDefault="00F87FBD" w:rsidP="00F87FBD">
      <w:pPr>
        <w:keepLines/>
        <w:spacing w:line="240" w:lineRule="atLeast"/>
        <w:rPr>
          <w:rFonts w:ascii="Arial" w:hAnsi="Arial" w:cs="Arial"/>
        </w:rPr>
      </w:pPr>
    </w:p>
    <w:p w14:paraId="562F7938" w14:textId="77777777" w:rsidR="00F87FBD" w:rsidRPr="00885E37" w:rsidRDefault="00F87FBD" w:rsidP="00301413">
      <w:pPr>
        <w:keepLines/>
        <w:spacing w:line="240" w:lineRule="atLeast"/>
        <w:ind w:left="142"/>
        <w:rPr>
          <w:rFonts w:ascii="Arial" w:hAnsi="Arial" w:cs="Arial"/>
        </w:rPr>
      </w:pPr>
      <w:r w:rsidRPr="00885E37">
        <w:rPr>
          <w:rFonts w:ascii="Arial" w:hAnsi="Arial" w:cs="Arial"/>
        </w:rPr>
        <w:t>Then Admission to special care nursery (SCN) / neonatal intensive care unit (NICU) – baby must be code 1 Admitted to special care nursery or code 2 Admitted to neonatal intensive care unit and data must be reported in</w:t>
      </w:r>
      <w:r>
        <w:rPr>
          <w:rFonts w:ascii="Arial" w:hAnsi="Arial" w:cs="Arial"/>
        </w:rPr>
        <w:t xml:space="preserve"> </w:t>
      </w:r>
      <w:r w:rsidRPr="00680A0D">
        <w:rPr>
          <w:rFonts w:ascii="Arial" w:hAnsi="Arial" w:cs="Arial"/>
          <w:highlight w:val="green"/>
        </w:rPr>
        <w:t>at least one of</w:t>
      </w:r>
      <w:r w:rsidRPr="00885E37">
        <w:rPr>
          <w:rFonts w:ascii="Arial" w:hAnsi="Arial" w:cs="Arial"/>
        </w:rPr>
        <w:t>:</w:t>
      </w:r>
    </w:p>
    <w:p w14:paraId="764A4337" w14:textId="77777777" w:rsidR="00F87FBD" w:rsidRPr="00885E37" w:rsidRDefault="00F87FBD" w:rsidP="00F87FBD">
      <w:pPr>
        <w:pStyle w:val="ListParagraph"/>
        <w:keepLines/>
        <w:numPr>
          <w:ilvl w:val="0"/>
          <w:numId w:val="19"/>
        </w:numPr>
        <w:spacing w:line="240" w:lineRule="atLeast"/>
        <w:rPr>
          <w:rFonts w:ascii="Arial" w:hAnsi="Arial" w:cs="Arial"/>
        </w:rPr>
      </w:pPr>
      <w:r w:rsidRPr="00885E37">
        <w:rPr>
          <w:rFonts w:ascii="Arial" w:hAnsi="Arial" w:cs="Arial"/>
        </w:rPr>
        <w:t xml:space="preserve">Neonatal morbidity – </w:t>
      </w:r>
      <w:r w:rsidRPr="00680A0D">
        <w:rPr>
          <w:rFonts w:ascii="Arial" w:hAnsi="Arial" w:cs="Arial"/>
          <w:highlight w:val="green"/>
        </w:rPr>
        <w:t>free text</w:t>
      </w:r>
      <w:r>
        <w:rPr>
          <w:rFonts w:ascii="Arial" w:hAnsi="Arial" w:cs="Arial"/>
        </w:rPr>
        <w:t xml:space="preserve"> </w:t>
      </w:r>
      <w:r w:rsidRPr="00680A0D">
        <w:rPr>
          <w:rFonts w:ascii="Arial" w:hAnsi="Arial" w:cs="Arial"/>
          <w:strike/>
        </w:rPr>
        <w:t>ICD-10-AM code</w:t>
      </w:r>
      <w:r>
        <w:rPr>
          <w:rFonts w:ascii="Arial" w:hAnsi="Arial" w:cs="Arial"/>
          <w:strike/>
        </w:rPr>
        <w:t xml:space="preserve"> </w:t>
      </w:r>
    </w:p>
    <w:p w14:paraId="1A018813" w14:textId="77777777" w:rsidR="00F87FBD" w:rsidRPr="00885E37" w:rsidRDefault="00F87FBD" w:rsidP="00F87FBD">
      <w:pPr>
        <w:pStyle w:val="ListParagraph"/>
        <w:keepLines/>
        <w:numPr>
          <w:ilvl w:val="0"/>
          <w:numId w:val="19"/>
        </w:numPr>
        <w:spacing w:line="240" w:lineRule="atLeast"/>
        <w:rPr>
          <w:rFonts w:ascii="Arial" w:hAnsi="Arial" w:cs="Arial"/>
        </w:rPr>
      </w:pPr>
      <w:r w:rsidRPr="00885E37">
        <w:rPr>
          <w:rFonts w:ascii="Arial" w:hAnsi="Arial" w:cs="Arial"/>
        </w:rPr>
        <w:t>Neonatal morbidity – ICD-10-AM code</w:t>
      </w:r>
    </w:p>
    <w:p w14:paraId="47CDF461" w14:textId="77777777" w:rsidR="00F87FBD" w:rsidRDefault="00F87FBD" w:rsidP="00F87FBD">
      <w:pPr>
        <w:pStyle w:val="ListParagraph"/>
        <w:keepLines/>
        <w:numPr>
          <w:ilvl w:val="0"/>
          <w:numId w:val="19"/>
        </w:numPr>
        <w:spacing w:line="240" w:lineRule="atLeast"/>
        <w:rPr>
          <w:rFonts w:ascii="Arial" w:hAnsi="Arial" w:cs="Arial"/>
        </w:rPr>
      </w:pPr>
      <w:r w:rsidRPr="00885E37">
        <w:rPr>
          <w:rFonts w:ascii="Arial" w:hAnsi="Arial" w:cs="Arial"/>
        </w:rPr>
        <w:t xml:space="preserve">Congenital anomalies – </w:t>
      </w:r>
      <w:r w:rsidRPr="00680A0D">
        <w:rPr>
          <w:rFonts w:ascii="Arial" w:hAnsi="Arial" w:cs="Arial"/>
          <w:highlight w:val="green"/>
        </w:rPr>
        <w:t>ICD-10-AM</w:t>
      </w:r>
      <w:r>
        <w:rPr>
          <w:rFonts w:ascii="Arial" w:hAnsi="Arial" w:cs="Arial"/>
        </w:rPr>
        <w:t xml:space="preserve"> </w:t>
      </w:r>
      <w:r w:rsidRPr="00885E37">
        <w:rPr>
          <w:rFonts w:ascii="Arial" w:hAnsi="Arial" w:cs="Arial"/>
        </w:rPr>
        <w:t>code</w:t>
      </w:r>
    </w:p>
    <w:p w14:paraId="562991DE" w14:textId="51EB729E" w:rsidR="00F87FBD" w:rsidRDefault="00F87FBD">
      <w:pPr>
        <w:rPr>
          <w:highlight w:val="yellow"/>
        </w:rPr>
      </w:pPr>
    </w:p>
    <w:p w14:paraId="007CCEF4" w14:textId="5044D9A5" w:rsidR="00937936" w:rsidRDefault="006032A7" w:rsidP="00842FD5">
      <w:pPr>
        <w:pStyle w:val="Heading2-VPDC"/>
      </w:pPr>
      <w:bookmarkStart w:id="289" w:name="_Toc533164509"/>
      <w:r>
        <w:t>*</w:t>
      </w:r>
      <w:r w:rsidR="00937936" w:rsidRPr="006032A7">
        <w:t>Episiotomy – indicator and Method of birth valid combinations</w:t>
      </w:r>
      <w:bookmarkEnd w:id="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30"/>
      </w:tblGrid>
      <w:tr w:rsidR="00937936" w:rsidRPr="008B21AD" w14:paraId="624DBFEB" w14:textId="77777777" w:rsidTr="000F450C">
        <w:tc>
          <w:tcPr>
            <w:tcW w:w="4621" w:type="dxa"/>
            <w:shd w:val="clear" w:color="auto" w:fill="auto"/>
          </w:tcPr>
          <w:p w14:paraId="4F1C11E0" w14:textId="77777777" w:rsidR="00937936" w:rsidRPr="00937936" w:rsidRDefault="00937936" w:rsidP="00626BCF">
            <w:pPr>
              <w:keepNext/>
              <w:keepLines/>
              <w:spacing w:before="60" w:after="60" w:line="180" w:lineRule="atLeast"/>
              <w:rPr>
                <w:rFonts w:ascii="Arial" w:hAnsi="Arial" w:cs="Arial"/>
                <w:b/>
              </w:rPr>
            </w:pPr>
            <w:r w:rsidRPr="00937936">
              <w:rPr>
                <w:rFonts w:ascii="Arial" w:hAnsi="Arial" w:cs="Arial"/>
                <w:b/>
              </w:rPr>
              <w:t>If Episiotomy – indicator is:</w:t>
            </w:r>
          </w:p>
        </w:tc>
        <w:tc>
          <w:tcPr>
            <w:tcW w:w="4730" w:type="dxa"/>
            <w:shd w:val="clear" w:color="auto" w:fill="auto"/>
          </w:tcPr>
          <w:p w14:paraId="02E690CD" w14:textId="77777777" w:rsidR="00937936" w:rsidRPr="00937936" w:rsidRDefault="00937936" w:rsidP="00626BCF">
            <w:pPr>
              <w:keepNext/>
              <w:keepLines/>
              <w:spacing w:before="60" w:after="60" w:line="180" w:lineRule="atLeast"/>
              <w:rPr>
                <w:rFonts w:ascii="Arial" w:hAnsi="Arial" w:cs="Arial"/>
                <w:b/>
              </w:rPr>
            </w:pPr>
            <w:r w:rsidRPr="00937936">
              <w:rPr>
                <w:rFonts w:ascii="Arial" w:hAnsi="Arial" w:cs="Arial"/>
                <w:b/>
              </w:rPr>
              <w:t>Method of birth must be:</w:t>
            </w:r>
          </w:p>
        </w:tc>
      </w:tr>
      <w:tr w:rsidR="00937936" w:rsidRPr="008B21AD" w14:paraId="258FC151" w14:textId="77777777" w:rsidTr="000F450C">
        <w:tc>
          <w:tcPr>
            <w:tcW w:w="4621" w:type="dxa"/>
            <w:shd w:val="clear" w:color="auto" w:fill="auto"/>
          </w:tcPr>
          <w:p w14:paraId="5BC88419" w14:textId="77777777" w:rsidR="00937936" w:rsidRPr="00937936" w:rsidRDefault="00937936" w:rsidP="00626BCF">
            <w:pPr>
              <w:keepNext/>
              <w:keepLines/>
              <w:spacing w:before="60" w:after="60" w:line="180" w:lineRule="atLeast"/>
              <w:rPr>
                <w:rFonts w:ascii="Arial" w:hAnsi="Arial" w:cs="Arial"/>
              </w:rPr>
            </w:pPr>
            <w:r w:rsidRPr="00937936">
              <w:rPr>
                <w:rFonts w:ascii="Arial" w:hAnsi="Arial" w:cs="Arial"/>
              </w:rPr>
              <w:t>1 Incision of the perineum and vagina made</w:t>
            </w:r>
          </w:p>
        </w:tc>
        <w:tc>
          <w:tcPr>
            <w:tcW w:w="4730" w:type="dxa"/>
            <w:shd w:val="clear" w:color="auto" w:fill="auto"/>
          </w:tcPr>
          <w:p w14:paraId="368088E0" w14:textId="77777777" w:rsidR="00937936" w:rsidRPr="00937936" w:rsidRDefault="00937936" w:rsidP="00626BCF">
            <w:pPr>
              <w:keepNext/>
              <w:keepLines/>
              <w:spacing w:before="60" w:after="60" w:line="180" w:lineRule="atLeast"/>
              <w:rPr>
                <w:rFonts w:ascii="Arial" w:hAnsi="Arial" w:cs="Arial"/>
              </w:rPr>
            </w:pPr>
            <w:r w:rsidRPr="00937936">
              <w:rPr>
                <w:rFonts w:ascii="Arial" w:hAnsi="Arial" w:cs="Arial"/>
              </w:rPr>
              <w:t xml:space="preserve">1 Forceps </w:t>
            </w:r>
            <w:r w:rsidRPr="00937936">
              <w:rPr>
                <w:rFonts w:ascii="Arial" w:hAnsi="Arial" w:cs="Arial"/>
                <w:b/>
              </w:rPr>
              <w:t>or</w:t>
            </w:r>
          </w:p>
          <w:p w14:paraId="7C0FD263" w14:textId="77777777" w:rsidR="00937936" w:rsidRPr="00937936" w:rsidRDefault="00937936" w:rsidP="00626BCF">
            <w:pPr>
              <w:keepNext/>
              <w:keepLines/>
              <w:spacing w:before="60" w:after="60" w:line="180" w:lineRule="atLeast"/>
              <w:rPr>
                <w:rFonts w:ascii="Arial" w:hAnsi="Arial" w:cs="Arial"/>
              </w:rPr>
            </w:pPr>
            <w:r w:rsidRPr="00937936">
              <w:rPr>
                <w:rFonts w:ascii="Arial" w:hAnsi="Arial" w:cs="Arial"/>
              </w:rPr>
              <w:t xml:space="preserve">3 Vaginal birth – non-instrumental </w:t>
            </w:r>
            <w:r w:rsidRPr="00937936">
              <w:rPr>
                <w:rFonts w:ascii="Arial" w:hAnsi="Arial" w:cs="Arial"/>
                <w:b/>
              </w:rPr>
              <w:t>or</w:t>
            </w:r>
          </w:p>
          <w:p w14:paraId="06071814" w14:textId="77777777" w:rsidR="00937936" w:rsidRPr="00937936" w:rsidRDefault="00937936" w:rsidP="00626BCF">
            <w:pPr>
              <w:keepNext/>
              <w:keepLines/>
              <w:spacing w:before="60" w:after="60" w:line="180" w:lineRule="atLeast"/>
              <w:rPr>
                <w:rFonts w:ascii="Arial" w:hAnsi="Arial" w:cs="Arial"/>
              </w:rPr>
            </w:pPr>
            <w:r w:rsidRPr="00937936">
              <w:rPr>
                <w:rFonts w:ascii="Arial" w:hAnsi="Arial" w:cs="Arial"/>
              </w:rPr>
              <w:t xml:space="preserve">5 Unplanned caesarean – labour </w:t>
            </w:r>
            <w:r w:rsidRPr="00937936">
              <w:rPr>
                <w:rFonts w:ascii="Arial" w:hAnsi="Arial" w:cs="Arial"/>
                <w:b/>
              </w:rPr>
              <w:t>or</w:t>
            </w:r>
          </w:p>
          <w:p w14:paraId="0D67EB99" w14:textId="77777777" w:rsidR="00937936" w:rsidRPr="00245514" w:rsidRDefault="00937936" w:rsidP="00626BCF">
            <w:pPr>
              <w:keepNext/>
              <w:keepLines/>
              <w:spacing w:before="60" w:after="60" w:line="180" w:lineRule="atLeast"/>
              <w:rPr>
                <w:rFonts w:ascii="Arial" w:hAnsi="Arial" w:cs="Arial"/>
                <w:b/>
                <w:highlight w:val="green"/>
              </w:rPr>
            </w:pPr>
            <w:r w:rsidRPr="00937936">
              <w:rPr>
                <w:rFonts w:ascii="Arial" w:hAnsi="Arial" w:cs="Arial"/>
              </w:rPr>
              <w:t>8 Vacuum extraction</w:t>
            </w:r>
            <w:r>
              <w:rPr>
                <w:rFonts w:ascii="Arial" w:hAnsi="Arial" w:cs="Arial"/>
              </w:rPr>
              <w:t xml:space="preserve"> </w:t>
            </w:r>
            <w:r w:rsidRPr="00245514">
              <w:rPr>
                <w:rFonts w:ascii="Arial" w:hAnsi="Arial" w:cs="Arial"/>
                <w:b/>
                <w:highlight w:val="green"/>
              </w:rPr>
              <w:t>or</w:t>
            </w:r>
          </w:p>
          <w:p w14:paraId="59337155" w14:textId="0D013D0F" w:rsidR="00937936" w:rsidRPr="00937936" w:rsidRDefault="00937936" w:rsidP="00626BCF">
            <w:pPr>
              <w:keepNext/>
              <w:keepLines/>
              <w:spacing w:before="60" w:after="60" w:line="180" w:lineRule="atLeast"/>
              <w:rPr>
                <w:rFonts w:ascii="Arial" w:hAnsi="Arial" w:cs="Arial"/>
                <w:b/>
              </w:rPr>
            </w:pPr>
            <w:r w:rsidRPr="00245514">
              <w:rPr>
                <w:rFonts w:ascii="Arial" w:hAnsi="Arial" w:cs="Arial"/>
                <w:b/>
                <w:highlight w:val="green"/>
              </w:rPr>
              <w:t>10 Other operative birth</w:t>
            </w:r>
          </w:p>
        </w:tc>
      </w:tr>
    </w:tbl>
    <w:p w14:paraId="15ED7337" w14:textId="154EEFA3" w:rsidR="00937936" w:rsidRDefault="00937936">
      <w:pPr>
        <w:rPr>
          <w:highlight w:val="yellow"/>
        </w:rPr>
      </w:pPr>
    </w:p>
    <w:p w14:paraId="5A6A472A" w14:textId="7C5E5E83" w:rsidR="00D00973" w:rsidRDefault="006032A7" w:rsidP="00842FD5">
      <w:pPr>
        <w:pStyle w:val="Heading2-VPDC"/>
        <w:rPr>
          <w:highlight w:val="green"/>
        </w:rPr>
      </w:pPr>
      <w:bookmarkStart w:id="290" w:name="_Toc533164511"/>
      <w:r>
        <w:t>*</w:t>
      </w:r>
      <w:r w:rsidR="00D00973" w:rsidRPr="00245514">
        <w:t xml:space="preserve">Estimated </w:t>
      </w:r>
      <w:r w:rsidR="00D00973" w:rsidRPr="00182C9A">
        <w:t>gestational age conditionally mandatory data items</w:t>
      </w:r>
      <w:bookmarkEnd w:id="290"/>
      <w:r w:rsidR="00245514">
        <w:t xml:space="preserve"> </w:t>
      </w:r>
      <w:r w:rsidR="00245514" w:rsidRPr="00245514">
        <w:rPr>
          <w:highlight w:val="green"/>
        </w:rPr>
        <w:t>for Birth status code 1</w:t>
      </w:r>
      <w:r w:rsidR="00A56E2F">
        <w:rPr>
          <w:highlight w:val="green"/>
        </w:rPr>
        <w:t xml:space="preserve"> Liveborn</w:t>
      </w:r>
    </w:p>
    <w:p w14:paraId="4F7E68A7" w14:textId="08F20BD9" w:rsidR="00245514" w:rsidRPr="00245514" w:rsidRDefault="00245514" w:rsidP="00245514">
      <w:pPr>
        <w:pStyle w:val="Arial10"/>
        <w:rPr>
          <w:b/>
        </w:rPr>
      </w:pPr>
      <w:r w:rsidRPr="00245514">
        <w:rPr>
          <w:b/>
          <w:highlight w:val="green"/>
        </w:rPr>
        <w:t>When Birth status reported as code 1 Liveborn: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D00973" w:rsidRPr="008B21AD" w14:paraId="28C20F4F" w14:textId="77777777" w:rsidTr="000F450C">
        <w:tc>
          <w:tcPr>
            <w:tcW w:w="4673" w:type="dxa"/>
            <w:shd w:val="clear" w:color="auto" w:fill="auto"/>
          </w:tcPr>
          <w:p w14:paraId="3A39090D" w14:textId="7E0900C8" w:rsidR="00D00973" w:rsidRPr="00D00973" w:rsidRDefault="00D00973" w:rsidP="00626BCF">
            <w:pPr>
              <w:keepNext/>
              <w:keepLines/>
              <w:spacing w:before="60" w:after="60" w:line="180" w:lineRule="atLeast"/>
              <w:rPr>
                <w:rFonts w:ascii="Arial" w:hAnsi="Arial" w:cs="Arial"/>
                <w:b/>
              </w:rPr>
            </w:pPr>
            <w:r w:rsidRPr="00245514">
              <w:rPr>
                <w:rFonts w:ascii="Arial" w:hAnsi="Arial" w:cs="Arial"/>
                <w:b/>
                <w:strike/>
              </w:rPr>
              <w:t xml:space="preserve">If </w:t>
            </w:r>
            <w:r w:rsidR="00245514">
              <w:rPr>
                <w:rFonts w:ascii="Arial" w:hAnsi="Arial" w:cs="Arial"/>
                <w:b/>
              </w:rPr>
              <w:t xml:space="preserve"> </w:t>
            </w:r>
            <w:r w:rsidR="00245514" w:rsidRPr="00245514">
              <w:rPr>
                <w:rFonts w:ascii="Arial" w:hAnsi="Arial" w:cs="Arial"/>
                <w:b/>
                <w:highlight w:val="green"/>
              </w:rPr>
              <w:t>and</w:t>
            </w:r>
            <w:r w:rsidR="00245514">
              <w:rPr>
                <w:rFonts w:ascii="Arial" w:hAnsi="Arial" w:cs="Arial"/>
                <w:b/>
              </w:rPr>
              <w:t xml:space="preserve"> </w:t>
            </w:r>
            <w:r w:rsidRPr="00D00973">
              <w:rPr>
                <w:rFonts w:ascii="Arial" w:hAnsi="Arial" w:cs="Arial"/>
                <w:b/>
              </w:rPr>
              <w:t>Estimated gestational age is:</w:t>
            </w:r>
          </w:p>
        </w:tc>
        <w:tc>
          <w:tcPr>
            <w:tcW w:w="4678" w:type="dxa"/>
            <w:shd w:val="clear" w:color="auto" w:fill="auto"/>
          </w:tcPr>
          <w:p w14:paraId="391D0127" w14:textId="77777777" w:rsidR="00D00973" w:rsidRPr="00D00973" w:rsidRDefault="00D00973" w:rsidP="00626BCF">
            <w:pPr>
              <w:keepNext/>
              <w:keepLines/>
              <w:spacing w:before="60" w:after="60" w:line="180" w:lineRule="atLeast"/>
              <w:rPr>
                <w:rFonts w:ascii="Arial" w:hAnsi="Arial" w:cs="Arial"/>
                <w:b/>
              </w:rPr>
            </w:pPr>
            <w:r w:rsidRPr="00D00973">
              <w:rPr>
                <w:rFonts w:ascii="Arial" w:hAnsi="Arial" w:cs="Arial"/>
                <w:b/>
              </w:rPr>
              <w:t>values must be reported in at least one of the following data items:</w:t>
            </w:r>
          </w:p>
        </w:tc>
      </w:tr>
      <w:tr w:rsidR="00D00973" w:rsidRPr="008B21AD" w14:paraId="268FBACF" w14:textId="77777777" w:rsidTr="000F450C">
        <w:tc>
          <w:tcPr>
            <w:tcW w:w="4673" w:type="dxa"/>
            <w:shd w:val="clear" w:color="auto" w:fill="auto"/>
          </w:tcPr>
          <w:p w14:paraId="37D210E2" w14:textId="77777777" w:rsidR="00D00973" w:rsidRPr="00D00973" w:rsidRDefault="00D00973" w:rsidP="00626BCF">
            <w:pPr>
              <w:keepNext/>
              <w:keepLines/>
              <w:spacing w:before="60" w:after="60" w:line="180" w:lineRule="atLeast"/>
              <w:rPr>
                <w:rFonts w:ascii="Arial" w:hAnsi="Arial" w:cs="Arial"/>
              </w:rPr>
            </w:pPr>
            <w:r w:rsidRPr="00D00973">
              <w:rPr>
                <w:rFonts w:ascii="Arial" w:hAnsi="Arial" w:cs="Arial"/>
              </w:rPr>
              <w:t>Between 16 and 36</w:t>
            </w:r>
          </w:p>
        </w:tc>
        <w:tc>
          <w:tcPr>
            <w:tcW w:w="4678" w:type="dxa"/>
            <w:shd w:val="clear" w:color="auto" w:fill="auto"/>
          </w:tcPr>
          <w:p w14:paraId="10DE7703" w14:textId="77777777" w:rsidR="00D00973" w:rsidRPr="00D00973" w:rsidRDefault="00D00973" w:rsidP="00626BCF">
            <w:pPr>
              <w:keepNext/>
              <w:keepLines/>
              <w:spacing w:before="60" w:after="60" w:line="180" w:lineRule="atLeast"/>
              <w:rPr>
                <w:rFonts w:ascii="Arial" w:hAnsi="Arial" w:cs="Arial"/>
              </w:rPr>
            </w:pPr>
            <w:r w:rsidRPr="00D00973">
              <w:rPr>
                <w:rFonts w:ascii="Arial" w:hAnsi="Arial" w:cs="Arial"/>
              </w:rPr>
              <w:t xml:space="preserve">Neonatal morbidity – free text </w:t>
            </w:r>
          </w:p>
          <w:p w14:paraId="41885773" w14:textId="77777777" w:rsidR="00D00973" w:rsidRPr="00D00973" w:rsidRDefault="00D00973" w:rsidP="00626BCF">
            <w:pPr>
              <w:keepNext/>
              <w:keepLines/>
              <w:spacing w:before="60" w:after="60" w:line="180" w:lineRule="atLeast"/>
              <w:rPr>
                <w:rFonts w:ascii="Arial" w:hAnsi="Arial" w:cs="Arial"/>
              </w:rPr>
            </w:pPr>
            <w:r w:rsidRPr="00D00973">
              <w:rPr>
                <w:rFonts w:ascii="Arial" w:hAnsi="Arial" w:cs="Arial"/>
              </w:rPr>
              <w:t>Neonatal morbidity – ICD-10-AM code</w:t>
            </w:r>
          </w:p>
        </w:tc>
      </w:tr>
    </w:tbl>
    <w:p w14:paraId="38C3F80E" w14:textId="0B9D8505" w:rsidR="00D00973" w:rsidRDefault="00D00973">
      <w:pPr>
        <w:rPr>
          <w:highlight w:val="yellow"/>
        </w:rPr>
      </w:pPr>
    </w:p>
    <w:p w14:paraId="07ECB659" w14:textId="77777777" w:rsidR="007B6E3B" w:rsidRDefault="007B6E3B" w:rsidP="00842FD5">
      <w:pPr>
        <w:pStyle w:val="Heading2-VPDC"/>
      </w:pPr>
      <w:r>
        <w:t xml:space="preserve">### </w:t>
      </w:r>
      <w:r w:rsidRPr="006C0B49">
        <w:t xml:space="preserve">Fetal monitoring </w:t>
      </w:r>
      <w:r>
        <w:t>in labour and Labour type valid combinations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7B6E3B" w:rsidRPr="006419AF" w14:paraId="080F6333" w14:textId="77777777" w:rsidTr="001763F0">
        <w:tc>
          <w:tcPr>
            <w:tcW w:w="4673" w:type="dxa"/>
          </w:tcPr>
          <w:p w14:paraId="186EE802" w14:textId="77777777" w:rsidR="007B6E3B" w:rsidRPr="006A145C" w:rsidRDefault="007B6E3B" w:rsidP="006A1FBE">
            <w:pPr>
              <w:pStyle w:val="Healthbody"/>
              <w:spacing w:after="0" w:line="240" w:lineRule="atLeast"/>
              <w:rPr>
                <w:sz w:val="20"/>
                <w:szCs w:val="20"/>
              </w:rPr>
            </w:pPr>
            <w:r w:rsidRPr="006A145C">
              <w:rPr>
                <w:b/>
                <w:sz w:val="20"/>
                <w:szCs w:val="20"/>
              </w:rPr>
              <w:t>If Labour Type is:</w:t>
            </w:r>
          </w:p>
        </w:tc>
        <w:tc>
          <w:tcPr>
            <w:tcW w:w="4678" w:type="dxa"/>
          </w:tcPr>
          <w:p w14:paraId="71C75B88" w14:textId="0697DF34" w:rsidR="007B6E3B" w:rsidRPr="006A145C" w:rsidRDefault="007B6E3B" w:rsidP="006A1FBE">
            <w:pPr>
              <w:pStyle w:val="Healthbody"/>
              <w:spacing w:after="0" w:line="240" w:lineRule="atLeast"/>
              <w:rPr>
                <w:sz w:val="20"/>
                <w:szCs w:val="20"/>
              </w:rPr>
            </w:pPr>
            <w:r w:rsidRPr="006A145C">
              <w:rPr>
                <w:b/>
                <w:sz w:val="20"/>
                <w:szCs w:val="20"/>
              </w:rPr>
              <w:t>Fetal monitoring in labour</w:t>
            </w:r>
            <w:r w:rsidR="00626BCF">
              <w:rPr>
                <w:b/>
                <w:sz w:val="20"/>
                <w:szCs w:val="20"/>
              </w:rPr>
              <w:t xml:space="preserve"> must report:</w:t>
            </w:r>
          </w:p>
        </w:tc>
      </w:tr>
      <w:tr w:rsidR="007B6E3B" w:rsidRPr="006419AF" w14:paraId="253A2AAB" w14:textId="77777777" w:rsidTr="001763F0">
        <w:tc>
          <w:tcPr>
            <w:tcW w:w="4673" w:type="dxa"/>
          </w:tcPr>
          <w:p w14:paraId="515D597E" w14:textId="77777777" w:rsidR="007B6E3B" w:rsidRPr="006A145C" w:rsidRDefault="007B6E3B" w:rsidP="006A1FBE">
            <w:pPr>
              <w:pStyle w:val="Healthbody"/>
              <w:spacing w:after="0" w:line="240" w:lineRule="atLeast"/>
              <w:rPr>
                <w:b/>
                <w:sz w:val="20"/>
                <w:szCs w:val="20"/>
              </w:rPr>
            </w:pPr>
            <w:r w:rsidRPr="006A145C">
              <w:rPr>
                <w:sz w:val="20"/>
                <w:szCs w:val="20"/>
              </w:rPr>
              <w:t xml:space="preserve">1 Spontaneous </w:t>
            </w:r>
            <w:r w:rsidRPr="006A145C">
              <w:rPr>
                <w:b/>
                <w:sz w:val="20"/>
                <w:szCs w:val="20"/>
              </w:rPr>
              <w:t>or</w:t>
            </w:r>
          </w:p>
          <w:p w14:paraId="053F18EF" w14:textId="77777777" w:rsidR="007B6E3B" w:rsidRPr="006A145C" w:rsidRDefault="007B6E3B" w:rsidP="006A1FBE">
            <w:pPr>
              <w:pStyle w:val="Healthbody"/>
              <w:spacing w:after="0" w:line="240" w:lineRule="atLeast"/>
              <w:rPr>
                <w:sz w:val="20"/>
                <w:szCs w:val="20"/>
              </w:rPr>
            </w:pPr>
            <w:r w:rsidRPr="006A145C">
              <w:rPr>
                <w:sz w:val="20"/>
                <w:szCs w:val="20"/>
              </w:rPr>
              <w:t xml:space="preserve">2 Induced medical </w:t>
            </w:r>
            <w:r w:rsidRPr="006A145C">
              <w:rPr>
                <w:b/>
                <w:sz w:val="20"/>
                <w:szCs w:val="20"/>
              </w:rPr>
              <w:t>or</w:t>
            </w:r>
          </w:p>
          <w:p w14:paraId="60AC3A5A" w14:textId="77777777" w:rsidR="007B6E3B" w:rsidRPr="006A145C" w:rsidRDefault="007B6E3B" w:rsidP="006A1FBE">
            <w:pPr>
              <w:pStyle w:val="Healthbody"/>
              <w:spacing w:after="0" w:line="240" w:lineRule="atLeast"/>
              <w:rPr>
                <w:b/>
                <w:sz w:val="20"/>
                <w:szCs w:val="20"/>
              </w:rPr>
            </w:pPr>
            <w:r w:rsidRPr="006A145C">
              <w:rPr>
                <w:sz w:val="20"/>
                <w:szCs w:val="20"/>
              </w:rPr>
              <w:t xml:space="preserve">3 Induced surgical </w:t>
            </w:r>
            <w:r w:rsidRPr="006A145C">
              <w:rPr>
                <w:b/>
                <w:sz w:val="20"/>
                <w:szCs w:val="20"/>
              </w:rPr>
              <w:t>or</w:t>
            </w:r>
          </w:p>
          <w:p w14:paraId="4A476B02" w14:textId="77777777" w:rsidR="007B6E3B" w:rsidRPr="006A145C" w:rsidRDefault="007B6E3B" w:rsidP="006A1FBE">
            <w:pPr>
              <w:pStyle w:val="Healthbody"/>
              <w:spacing w:after="0" w:line="240" w:lineRule="atLeast"/>
              <w:rPr>
                <w:sz w:val="20"/>
                <w:szCs w:val="20"/>
              </w:rPr>
            </w:pPr>
            <w:r w:rsidRPr="006A145C">
              <w:rPr>
                <w:sz w:val="20"/>
                <w:szCs w:val="20"/>
              </w:rPr>
              <w:t>4 Augmented</w:t>
            </w:r>
          </w:p>
          <w:p w14:paraId="30E0FD2D" w14:textId="77777777" w:rsidR="007B6E3B" w:rsidRPr="006A145C" w:rsidRDefault="007B6E3B" w:rsidP="006A1FBE">
            <w:pPr>
              <w:pStyle w:val="Healthbody"/>
              <w:spacing w:after="0" w:line="240" w:lineRule="atLeast"/>
              <w:rPr>
                <w:b/>
                <w:sz w:val="20"/>
                <w:szCs w:val="20"/>
              </w:rPr>
            </w:pPr>
            <w:r w:rsidRPr="006A145C">
              <w:rPr>
                <w:b/>
                <w:sz w:val="20"/>
                <w:szCs w:val="20"/>
              </w:rPr>
              <w:t>without</w:t>
            </w:r>
          </w:p>
          <w:p w14:paraId="425D6BD5" w14:textId="77777777" w:rsidR="007B6E3B" w:rsidRPr="006A145C" w:rsidRDefault="007B6E3B" w:rsidP="006A1FBE">
            <w:pPr>
              <w:pStyle w:val="Healthbody"/>
              <w:spacing w:after="0" w:line="240" w:lineRule="atLeast"/>
              <w:rPr>
                <w:sz w:val="20"/>
                <w:szCs w:val="20"/>
              </w:rPr>
            </w:pPr>
            <w:r w:rsidRPr="006A145C">
              <w:rPr>
                <w:sz w:val="20"/>
                <w:szCs w:val="20"/>
              </w:rPr>
              <w:t>5 No labour</w:t>
            </w:r>
          </w:p>
        </w:tc>
        <w:tc>
          <w:tcPr>
            <w:tcW w:w="4678" w:type="dxa"/>
          </w:tcPr>
          <w:p w14:paraId="1AD3F171" w14:textId="77777777" w:rsidR="00626BCF" w:rsidRDefault="00626BCF" w:rsidP="006A1FBE">
            <w:pPr>
              <w:pStyle w:val="Healthbody"/>
              <w:spacing w:after="0" w:line="240" w:lineRule="atLeast"/>
              <w:rPr>
                <w:sz w:val="20"/>
                <w:szCs w:val="20"/>
              </w:rPr>
            </w:pPr>
            <w:r>
              <w:rPr>
                <w:sz w:val="20"/>
                <w:szCs w:val="20"/>
              </w:rPr>
              <w:t>Either:</w:t>
            </w:r>
          </w:p>
          <w:p w14:paraId="14FEA4F8" w14:textId="0629423C" w:rsidR="007B6E3B" w:rsidRDefault="007B6E3B" w:rsidP="006A1FBE">
            <w:pPr>
              <w:pStyle w:val="Healthbody"/>
              <w:spacing w:after="0" w:line="240" w:lineRule="atLeast"/>
              <w:rPr>
                <w:sz w:val="20"/>
                <w:szCs w:val="20"/>
              </w:rPr>
            </w:pPr>
            <w:r w:rsidRPr="006A145C">
              <w:rPr>
                <w:sz w:val="20"/>
                <w:szCs w:val="20"/>
              </w:rPr>
              <w:t>01 None</w:t>
            </w:r>
            <w:r w:rsidR="00626BCF">
              <w:rPr>
                <w:sz w:val="20"/>
                <w:szCs w:val="20"/>
              </w:rPr>
              <w:t xml:space="preserve"> </w:t>
            </w:r>
            <w:r w:rsidR="00626BCF" w:rsidRPr="00626BCF">
              <w:rPr>
                <w:b/>
                <w:sz w:val="20"/>
                <w:szCs w:val="20"/>
              </w:rPr>
              <w:t>or</w:t>
            </w:r>
          </w:p>
          <w:p w14:paraId="073E0062" w14:textId="75F25DB2" w:rsidR="00626BCF" w:rsidRPr="006A145C" w:rsidRDefault="00626BCF" w:rsidP="006A1FBE">
            <w:pPr>
              <w:pStyle w:val="Healthbody"/>
              <w:spacing w:after="0" w:line="240" w:lineRule="atLeast"/>
              <w:rPr>
                <w:sz w:val="20"/>
                <w:szCs w:val="20"/>
              </w:rPr>
            </w:pPr>
            <w:r>
              <w:rPr>
                <w:sz w:val="20"/>
                <w:szCs w:val="20"/>
              </w:rPr>
              <w:t xml:space="preserve">99 Not stated/inadequately described </w:t>
            </w:r>
            <w:r w:rsidRPr="00626BCF">
              <w:rPr>
                <w:b/>
                <w:sz w:val="20"/>
                <w:szCs w:val="20"/>
              </w:rPr>
              <w:t>or</w:t>
            </w:r>
          </w:p>
          <w:p w14:paraId="30A65653" w14:textId="7854CE46" w:rsidR="00626BCF" w:rsidRDefault="00626BCF" w:rsidP="006A1FBE">
            <w:pPr>
              <w:pStyle w:val="Healthbody"/>
              <w:spacing w:after="0" w:line="240" w:lineRule="atLeast"/>
              <w:rPr>
                <w:sz w:val="20"/>
                <w:szCs w:val="20"/>
              </w:rPr>
            </w:pPr>
            <w:r>
              <w:rPr>
                <w:sz w:val="20"/>
                <w:szCs w:val="20"/>
              </w:rPr>
              <w:t>At least one, and up to seven, of the following codes, with no code reported more than once:</w:t>
            </w:r>
          </w:p>
          <w:p w14:paraId="080B88BA" w14:textId="1134C641" w:rsidR="007B6E3B" w:rsidRPr="006A145C" w:rsidRDefault="007B6E3B" w:rsidP="006A1FBE">
            <w:pPr>
              <w:pStyle w:val="Healthbody"/>
              <w:spacing w:after="0" w:line="240" w:lineRule="atLeast"/>
              <w:rPr>
                <w:sz w:val="20"/>
                <w:szCs w:val="20"/>
              </w:rPr>
            </w:pPr>
            <w:r w:rsidRPr="006A145C">
              <w:rPr>
                <w:sz w:val="20"/>
                <w:szCs w:val="20"/>
              </w:rPr>
              <w:t>02 Intermittent auscultation</w:t>
            </w:r>
          </w:p>
          <w:p w14:paraId="3D88F7C0" w14:textId="77777777" w:rsidR="007B6E3B" w:rsidRPr="006A145C" w:rsidRDefault="007B6E3B" w:rsidP="006A1FBE">
            <w:pPr>
              <w:pStyle w:val="Healthbody"/>
              <w:spacing w:after="0" w:line="240" w:lineRule="atLeast"/>
              <w:rPr>
                <w:sz w:val="20"/>
                <w:szCs w:val="20"/>
              </w:rPr>
            </w:pPr>
            <w:r w:rsidRPr="006A145C">
              <w:rPr>
                <w:sz w:val="20"/>
                <w:szCs w:val="20"/>
              </w:rPr>
              <w:t>03 Admission cardiotocography</w:t>
            </w:r>
          </w:p>
          <w:p w14:paraId="4A9552B9" w14:textId="77777777" w:rsidR="007B6E3B" w:rsidRPr="006A145C" w:rsidRDefault="007B6E3B" w:rsidP="006A1FBE">
            <w:pPr>
              <w:pStyle w:val="Healthbody"/>
              <w:spacing w:after="0" w:line="240" w:lineRule="atLeast"/>
              <w:rPr>
                <w:sz w:val="20"/>
                <w:szCs w:val="20"/>
              </w:rPr>
            </w:pPr>
            <w:r w:rsidRPr="006A145C">
              <w:rPr>
                <w:sz w:val="20"/>
                <w:szCs w:val="20"/>
              </w:rPr>
              <w:t>04 Intermittent cardiotocography</w:t>
            </w:r>
          </w:p>
          <w:p w14:paraId="5D93521B" w14:textId="77777777" w:rsidR="007B6E3B" w:rsidRPr="006A145C" w:rsidRDefault="007B6E3B" w:rsidP="006A1FBE">
            <w:pPr>
              <w:pStyle w:val="Healthbody"/>
              <w:spacing w:after="0" w:line="240" w:lineRule="atLeast"/>
              <w:rPr>
                <w:sz w:val="20"/>
                <w:szCs w:val="20"/>
              </w:rPr>
            </w:pPr>
            <w:r w:rsidRPr="006A145C">
              <w:rPr>
                <w:sz w:val="20"/>
                <w:szCs w:val="20"/>
              </w:rPr>
              <w:t>05 Continuous external cardiotocography</w:t>
            </w:r>
          </w:p>
          <w:p w14:paraId="77C1B9E9" w14:textId="73170133" w:rsidR="007B6E3B" w:rsidRPr="006A145C" w:rsidRDefault="007B6E3B" w:rsidP="006A1FBE">
            <w:pPr>
              <w:pStyle w:val="Healthbody"/>
              <w:spacing w:after="0" w:line="240" w:lineRule="atLeast"/>
              <w:rPr>
                <w:sz w:val="20"/>
                <w:szCs w:val="20"/>
              </w:rPr>
            </w:pPr>
            <w:r w:rsidRPr="006A145C">
              <w:rPr>
                <w:sz w:val="20"/>
                <w:szCs w:val="20"/>
              </w:rPr>
              <w:t>06 Internal cardiotocography (scalp electrode)</w:t>
            </w:r>
          </w:p>
          <w:p w14:paraId="5E061342" w14:textId="77777777" w:rsidR="007B6E3B" w:rsidRPr="006A145C" w:rsidRDefault="007B6E3B" w:rsidP="006A1FBE">
            <w:pPr>
              <w:pStyle w:val="Healthbody"/>
              <w:spacing w:after="0" w:line="240" w:lineRule="atLeast"/>
              <w:rPr>
                <w:sz w:val="20"/>
                <w:szCs w:val="20"/>
              </w:rPr>
            </w:pPr>
            <w:r w:rsidRPr="006A145C">
              <w:rPr>
                <w:sz w:val="20"/>
                <w:szCs w:val="20"/>
              </w:rPr>
              <w:t>07 Fetal blood sampling</w:t>
            </w:r>
          </w:p>
          <w:p w14:paraId="4FDB257E" w14:textId="328B481F" w:rsidR="007B6E3B" w:rsidRPr="006A145C" w:rsidRDefault="007B6E3B" w:rsidP="006A1FBE">
            <w:pPr>
              <w:pStyle w:val="Healthbody"/>
              <w:spacing w:after="0" w:line="240" w:lineRule="atLeast"/>
              <w:rPr>
                <w:sz w:val="20"/>
                <w:szCs w:val="20"/>
              </w:rPr>
            </w:pPr>
            <w:r w:rsidRPr="006A145C">
              <w:rPr>
                <w:sz w:val="20"/>
                <w:szCs w:val="20"/>
              </w:rPr>
              <w:t>88 Other</w:t>
            </w:r>
          </w:p>
        </w:tc>
      </w:tr>
      <w:tr w:rsidR="007B6E3B" w:rsidRPr="006419AF" w14:paraId="5A900647" w14:textId="77777777" w:rsidTr="001763F0">
        <w:tc>
          <w:tcPr>
            <w:tcW w:w="4673" w:type="dxa"/>
          </w:tcPr>
          <w:p w14:paraId="43839812" w14:textId="77777777" w:rsidR="007B6E3B" w:rsidRPr="006A145C" w:rsidRDefault="007B6E3B" w:rsidP="006A1FBE">
            <w:pPr>
              <w:pStyle w:val="Healthbody"/>
              <w:spacing w:after="0" w:line="240" w:lineRule="atLeast"/>
              <w:rPr>
                <w:sz w:val="20"/>
                <w:szCs w:val="20"/>
              </w:rPr>
            </w:pPr>
            <w:r w:rsidRPr="006A145C">
              <w:rPr>
                <w:sz w:val="20"/>
                <w:szCs w:val="20"/>
              </w:rPr>
              <w:t xml:space="preserve">Any value </w:t>
            </w:r>
            <w:r w:rsidRPr="006A145C">
              <w:rPr>
                <w:b/>
                <w:sz w:val="20"/>
                <w:szCs w:val="20"/>
              </w:rPr>
              <w:t>including</w:t>
            </w:r>
          </w:p>
          <w:p w14:paraId="2A6DBBFD" w14:textId="77777777" w:rsidR="007B6E3B" w:rsidRPr="006A145C" w:rsidRDefault="007B6E3B" w:rsidP="006A1FBE">
            <w:pPr>
              <w:pStyle w:val="Healthbody"/>
              <w:spacing w:after="0" w:line="240" w:lineRule="atLeast"/>
              <w:rPr>
                <w:sz w:val="20"/>
                <w:szCs w:val="20"/>
              </w:rPr>
            </w:pPr>
            <w:r w:rsidRPr="006A145C">
              <w:rPr>
                <w:sz w:val="20"/>
                <w:szCs w:val="20"/>
              </w:rPr>
              <w:t>5 No labour</w:t>
            </w:r>
          </w:p>
        </w:tc>
        <w:tc>
          <w:tcPr>
            <w:tcW w:w="4678" w:type="dxa"/>
          </w:tcPr>
          <w:p w14:paraId="4ED19D65" w14:textId="77777777" w:rsidR="007B6E3B" w:rsidRPr="006A145C" w:rsidRDefault="007B6E3B" w:rsidP="006A1FBE">
            <w:pPr>
              <w:pStyle w:val="Healthbody"/>
              <w:spacing w:after="0" w:line="240" w:lineRule="atLeast"/>
              <w:rPr>
                <w:sz w:val="20"/>
                <w:szCs w:val="20"/>
              </w:rPr>
            </w:pPr>
            <w:r w:rsidRPr="006A145C">
              <w:rPr>
                <w:sz w:val="20"/>
                <w:szCs w:val="20"/>
              </w:rPr>
              <w:t>Blank</w:t>
            </w:r>
          </w:p>
        </w:tc>
      </w:tr>
      <w:tr w:rsidR="007B6E3B" w:rsidRPr="006419AF" w14:paraId="2F62B949" w14:textId="77777777" w:rsidTr="001763F0">
        <w:tc>
          <w:tcPr>
            <w:tcW w:w="4673" w:type="dxa"/>
          </w:tcPr>
          <w:p w14:paraId="624DC2C8" w14:textId="77777777" w:rsidR="007B6E3B" w:rsidRPr="006A145C" w:rsidRDefault="007B6E3B" w:rsidP="006A1FBE">
            <w:pPr>
              <w:pStyle w:val="Healthbody"/>
              <w:spacing w:after="0" w:line="240" w:lineRule="atLeast"/>
              <w:rPr>
                <w:sz w:val="20"/>
                <w:szCs w:val="20"/>
              </w:rPr>
            </w:pPr>
            <w:r w:rsidRPr="006A145C">
              <w:rPr>
                <w:sz w:val="20"/>
                <w:szCs w:val="20"/>
              </w:rPr>
              <w:t>9 Not stated/inadequately described</w:t>
            </w:r>
          </w:p>
        </w:tc>
        <w:tc>
          <w:tcPr>
            <w:tcW w:w="4678" w:type="dxa"/>
          </w:tcPr>
          <w:p w14:paraId="5C366F8F" w14:textId="77777777" w:rsidR="007B6E3B" w:rsidRPr="006A145C" w:rsidRDefault="007B6E3B" w:rsidP="006A1FBE">
            <w:pPr>
              <w:pStyle w:val="Healthbody"/>
              <w:spacing w:after="0" w:line="240" w:lineRule="atLeast"/>
              <w:rPr>
                <w:sz w:val="20"/>
                <w:szCs w:val="20"/>
              </w:rPr>
            </w:pPr>
            <w:r w:rsidRPr="006A145C">
              <w:rPr>
                <w:sz w:val="20"/>
                <w:szCs w:val="20"/>
              </w:rPr>
              <w:t xml:space="preserve">Any value </w:t>
            </w:r>
            <w:r w:rsidRPr="006A145C">
              <w:rPr>
                <w:b/>
                <w:sz w:val="20"/>
                <w:szCs w:val="20"/>
              </w:rPr>
              <w:t>or</w:t>
            </w:r>
            <w:r>
              <w:rPr>
                <w:b/>
                <w:sz w:val="20"/>
                <w:szCs w:val="20"/>
              </w:rPr>
              <w:br/>
            </w:r>
            <w:r w:rsidRPr="006A145C">
              <w:rPr>
                <w:sz w:val="20"/>
                <w:szCs w:val="20"/>
              </w:rPr>
              <w:t>Blank</w:t>
            </w:r>
          </w:p>
        </w:tc>
      </w:tr>
    </w:tbl>
    <w:p w14:paraId="796AF46A" w14:textId="77777777" w:rsidR="007B6E3B" w:rsidRDefault="007B6E3B" w:rsidP="007B6E3B">
      <w:pPr>
        <w:rPr>
          <w:rFonts w:ascii="Arial" w:hAnsi="Arial" w:cs="Arial"/>
        </w:rPr>
      </w:pPr>
    </w:p>
    <w:p w14:paraId="577E82DF" w14:textId="7AB3232C" w:rsidR="001763F0" w:rsidRDefault="001763F0">
      <w:pPr>
        <w:rPr>
          <w:rFonts w:ascii="Arial" w:hAnsi="Arial"/>
          <w:b/>
          <w:color w:val="CD004B"/>
          <w:sz w:val="28"/>
          <w:szCs w:val="28"/>
        </w:rPr>
      </w:pPr>
      <w:bookmarkStart w:id="291" w:name="_Toc533164513"/>
    </w:p>
    <w:p w14:paraId="483B5672" w14:textId="4B5CC40C" w:rsidR="007B6E3B" w:rsidRDefault="006032A7" w:rsidP="00842FD5">
      <w:pPr>
        <w:pStyle w:val="Heading2-VPDC"/>
      </w:pPr>
      <w:r>
        <w:t>*</w:t>
      </w:r>
      <w:r w:rsidR="007B6E3B" w:rsidRPr="006C0B49">
        <w:t xml:space="preserve">Fetal monitoring </w:t>
      </w:r>
      <w:r w:rsidR="007B6E3B">
        <w:t>prior to birth – not in labour</w:t>
      </w:r>
      <w:bookmarkEnd w:id="291"/>
      <w:r w:rsidR="007B6E3B">
        <w:t xml:space="preserve"> </w:t>
      </w:r>
      <w:r w:rsidR="007B6E3B" w:rsidRPr="006A145C">
        <w:rPr>
          <w:highlight w:val="green"/>
        </w:rPr>
        <w:t>and Labour type valid combinations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7B6E3B" w:rsidRPr="006419AF" w14:paraId="2A5F9FD3" w14:textId="77777777" w:rsidTr="001763F0">
        <w:tc>
          <w:tcPr>
            <w:tcW w:w="4673" w:type="dxa"/>
            <w:shd w:val="clear" w:color="auto" w:fill="auto"/>
          </w:tcPr>
          <w:p w14:paraId="27703C64" w14:textId="77777777" w:rsidR="007B6E3B" w:rsidRPr="006419AF" w:rsidRDefault="007B6E3B" w:rsidP="006A1FBE">
            <w:pPr>
              <w:pStyle w:val="Healthbody"/>
              <w:spacing w:after="0" w:line="240" w:lineRule="atLeast"/>
              <w:rPr>
                <w:b/>
                <w:sz w:val="20"/>
                <w:szCs w:val="20"/>
              </w:rPr>
            </w:pPr>
            <w:r w:rsidRPr="006419AF">
              <w:rPr>
                <w:b/>
                <w:sz w:val="20"/>
                <w:szCs w:val="20"/>
              </w:rPr>
              <w:t>If Labour Type is:</w:t>
            </w:r>
          </w:p>
        </w:tc>
        <w:tc>
          <w:tcPr>
            <w:tcW w:w="4678" w:type="dxa"/>
            <w:shd w:val="clear" w:color="auto" w:fill="auto"/>
          </w:tcPr>
          <w:p w14:paraId="17C98E2A" w14:textId="77777777" w:rsidR="007B6E3B" w:rsidRPr="006419AF" w:rsidRDefault="007B6E3B" w:rsidP="006A1FBE">
            <w:pPr>
              <w:pStyle w:val="Healthbody"/>
              <w:spacing w:after="0" w:line="240" w:lineRule="atLeast"/>
              <w:rPr>
                <w:b/>
                <w:sz w:val="20"/>
                <w:szCs w:val="20"/>
              </w:rPr>
            </w:pPr>
            <w:r w:rsidRPr="006419AF">
              <w:rPr>
                <w:b/>
                <w:sz w:val="20"/>
                <w:szCs w:val="20"/>
              </w:rPr>
              <w:t xml:space="preserve">Fetal monitoring </w:t>
            </w:r>
            <w:r>
              <w:rPr>
                <w:b/>
                <w:sz w:val="20"/>
                <w:szCs w:val="20"/>
              </w:rPr>
              <w:t xml:space="preserve">prior to birth – not in labour </w:t>
            </w:r>
            <w:r w:rsidRPr="006419AF">
              <w:rPr>
                <w:b/>
                <w:sz w:val="20"/>
                <w:szCs w:val="20"/>
              </w:rPr>
              <w:t>must be:</w:t>
            </w:r>
          </w:p>
        </w:tc>
      </w:tr>
      <w:tr w:rsidR="007B6E3B" w:rsidRPr="006419AF" w14:paraId="158634BA" w14:textId="77777777" w:rsidTr="001763F0">
        <w:tc>
          <w:tcPr>
            <w:tcW w:w="4673" w:type="dxa"/>
          </w:tcPr>
          <w:p w14:paraId="31832ED4" w14:textId="77777777" w:rsidR="007B6E3B" w:rsidRPr="006419AF" w:rsidRDefault="007B6E3B" w:rsidP="006A1FBE">
            <w:pPr>
              <w:pStyle w:val="Healthbody"/>
              <w:spacing w:after="0" w:line="240" w:lineRule="atLeast"/>
              <w:rPr>
                <w:b/>
                <w:sz w:val="20"/>
                <w:szCs w:val="20"/>
              </w:rPr>
            </w:pPr>
            <w:r>
              <w:rPr>
                <w:sz w:val="20"/>
                <w:szCs w:val="20"/>
              </w:rPr>
              <w:t>1</w:t>
            </w:r>
            <w:r w:rsidRPr="006419AF">
              <w:rPr>
                <w:sz w:val="20"/>
                <w:szCs w:val="20"/>
              </w:rPr>
              <w:t xml:space="preserve"> </w:t>
            </w:r>
            <w:r>
              <w:rPr>
                <w:sz w:val="20"/>
                <w:szCs w:val="20"/>
              </w:rPr>
              <w:t>Spontaneous</w:t>
            </w:r>
            <w:r w:rsidRPr="006419AF">
              <w:rPr>
                <w:sz w:val="20"/>
                <w:szCs w:val="20"/>
              </w:rPr>
              <w:t xml:space="preserve"> </w:t>
            </w:r>
            <w:r w:rsidRPr="006419AF">
              <w:rPr>
                <w:b/>
                <w:sz w:val="20"/>
                <w:szCs w:val="20"/>
              </w:rPr>
              <w:t>or</w:t>
            </w:r>
          </w:p>
          <w:p w14:paraId="10A8584E" w14:textId="77777777" w:rsidR="007B6E3B" w:rsidRPr="006419AF" w:rsidRDefault="007B6E3B" w:rsidP="006A1FBE">
            <w:pPr>
              <w:pStyle w:val="Healthbody"/>
              <w:spacing w:after="0" w:line="240" w:lineRule="atLeast"/>
              <w:rPr>
                <w:sz w:val="20"/>
                <w:szCs w:val="20"/>
              </w:rPr>
            </w:pPr>
            <w:r w:rsidRPr="006419AF">
              <w:rPr>
                <w:sz w:val="20"/>
                <w:szCs w:val="20"/>
              </w:rPr>
              <w:t xml:space="preserve">2 Induced medical </w:t>
            </w:r>
            <w:r w:rsidRPr="006419AF">
              <w:rPr>
                <w:b/>
                <w:sz w:val="20"/>
                <w:szCs w:val="20"/>
              </w:rPr>
              <w:t>or</w:t>
            </w:r>
          </w:p>
          <w:p w14:paraId="25506149" w14:textId="77777777" w:rsidR="007B6E3B" w:rsidRPr="006419AF" w:rsidRDefault="007B6E3B" w:rsidP="006A1FBE">
            <w:pPr>
              <w:pStyle w:val="Healthbody"/>
              <w:spacing w:after="0" w:line="240" w:lineRule="atLeast"/>
              <w:rPr>
                <w:b/>
                <w:sz w:val="20"/>
                <w:szCs w:val="20"/>
              </w:rPr>
            </w:pPr>
            <w:r w:rsidRPr="006419AF">
              <w:rPr>
                <w:sz w:val="20"/>
                <w:szCs w:val="20"/>
              </w:rPr>
              <w:t xml:space="preserve">3 Induced surgical </w:t>
            </w:r>
            <w:r w:rsidRPr="006419AF">
              <w:rPr>
                <w:b/>
                <w:sz w:val="20"/>
                <w:szCs w:val="20"/>
              </w:rPr>
              <w:t>or</w:t>
            </w:r>
          </w:p>
          <w:p w14:paraId="17B0E2CC" w14:textId="77777777" w:rsidR="007B6E3B" w:rsidRDefault="007B6E3B" w:rsidP="006A1FBE">
            <w:pPr>
              <w:pStyle w:val="Healthbody"/>
              <w:spacing w:after="0" w:line="240" w:lineRule="atLeast"/>
              <w:rPr>
                <w:sz w:val="20"/>
                <w:szCs w:val="20"/>
              </w:rPr>
            </w:pPr>
            <w:r>
              <w:rPr>
                <w:sz w:val="20"/>
                <w:szCs w:val="20"/>
              </w:rPr>
              <w:t>4 Augmented</w:t>
            </w:r>
          </w:p>
          <w:p w14:paraId="77F96534" w14:textId="77777777" w:rsidR="007B6E3B" w:rsidRPr="001E51DE" w:rsidRDefault="007B6E3B" w:rsidP="006A1FBE">
            <w:pPr>
              <w:pStyle w:val="Healthbody"/>
              <w:spacing w:after="0" w:line="240" w:lineRule="atLeast"/>
              <w:rPr>
                <w:b/>
                <w:sz w:val="20"/>
                <w:szCs w:val="20"/>
              </w:rPr>
            </w:pPr>
            <w:r>
              <w:rPr>
                <w:b/>
                <w:sz w:val="20"/>
                <w:szCs w:val="20"/>
              </w:rPr>
              <w:t>w</w:t>
            </w:r>
            <w:r w:rsidRPr="001E51DE">
              <w:rPr>
                <w:b/>
                <w:sz w:val="20"/>
                <w:szCs w:val="20"/>
              </w:rPr>
              <w:t>ithout</w:t>
            </w:r>
          </w:p>
          <w:p w14:paraId="35AC6577" w14:textId="77777777" w:rsidR="007B6E3B" w:rsidRPr="006419AF" w:rsidRDefault="007B6E3B" w:rsidP="006A1FBE">
            <w:pPr>
              <w:pStyle w:val="Healthbody"/>
              <w:spacing w:after="0" w:line="240" w:lineRule="atLeast"/>
              <w:rPr>
                <w:b/>
                <w:sz w:val="20"/>
                <w:szCs w:val="20"/>
              </w:rPr>
            </w:pPr>
            <w:r>
              <w:rPr>
                <w:sz w:val="20"/>
                <w:szCs w:val="20"/>
              </w:rPr>
              <w:t>5 No labour</w:t>
            </w:r>
          </w:p>
        </w:tc>
        <w:tc>
          <w:tcPr>
            <w:tcW w:w="4678" w:type="dxa"/>
          </w:tcPr>
          <w:p w14:paraId="31BD5D86" w14:textId="77777777" w:rsidR="007B6E3B" w:rsidRPr="00E85D4A" w:rsidRDefault="007B6E3B" w:rsidP="006A1FBE">
            <w:pPr>
              <w:pStyle w:val="Healthbody"/>
              <w:spacing w:after="0" w:line="240" w:lineRule="atLeast"/>
              <w:rPr>
                <w:strike/>
                <w:sz w:val="20"/>
                <w:szCs w:val="20"/>
              </w:rPr>
            </w:pPr>
            <w:r w:rsidRPr="00182C9A">
              <w:rPr>
                <w:strike/>
                <w:sz w:val="20"/>
                <w:szCs w:val="20"/>
              </w:rPr>
              <w:t xml:space="preserve">01 None </w:t>
            </w:r>
            <w:r w:rsidRPr="00182C9A">
              <w:rPr>
                <w:b/>
                <w:strike/>
                <w:sz w:val="20"/>
                <w:szCs w:val="20"/>
              </w:rPr>
              <w:t>or</w:t>
            </w:r>
            <w:r w:rsidRPr="00E85D4A">
              <w:rPr>
                <w:strike/>
                <w:sz w:val="20"/>
                <w:szCs w:val="20"/>
              </w:rPr>
              <w:t xml:space="preserve"> </w:t>
            </w:r>
          </w:p>
          <w:p w14:paraId="48B9A89C" w14:textId="77777777" w:rsidR="007B6E3B" w:rsidRPr="006419AF" w:rsidRDefault="007B6E3B" w:rsidP="006A1FBE">
            <w:pPr>
              <w:pStyle w:val="Healthbody"/>
              <w:spacing w:after="0" w:line="240" w:lineRule="atLeast"/>
              <w:rPr>
                <w:sz w:val="20"/>
                <w:szCs w:val="20"/>
              </w:rPr>
            </w:pPr>
            <w:r>
              <w:rPr>
                <w:sz w:val="20"/>
                <w:szCs w:val="20"/>
              </w:rPr>
              <w:t>Blank</w:t>
            </w:r>
          </w:p>
        </w:tc>
      </w:tr>
      <w:tr w:rsidR="007B6E3B" w:rsidRPr="006419AF" w14:paraId="1767526B" w14:textId="77777777" w:rsidTr="001763F0">
        <w:tc>
          <w:tcPr>
            <w:tcW w:w="4673" w:type="dxa"/>
          </w:tcPr>
          <w:p w14:paraId="58A1850E" w14:textId="77777777" w:rsidR="007B6E3B" w:rsidRDefault="007B6E3B" w:rsidP="006A1FBE">
            <w:pPr>
              <w:pStyle w:val="Healthbody"/>
              <w:spacing w:after="0" w:line="240" w:lineRule="atLeast"/>
              <w:rPr>
                <w:sz w:val="20"/>
                <w:szCs w:val="20"/>
              </w:rPr>
            </w:pPr>
            <w:r>
              <w:rPr>
                <w:sz w:val="20"/>
                <w:szCs w:val="20"/>
              </w:rPr>
              <w:t xml:space="preserve">Any value </w:t>
            </w:r>
            <w:r w:rsidRPr="006D5C16">
              <w:rPr>
                <w:b/>
                <w:sz w:val="20"/>
                <w:szCs w:val="20"/>
              </w:rPr>
              <w:t>including</w:t>
            </w:r>
          </w:p>
          <w:p w14:paraId="477A60D9" w14:textId="77777777" w:rsidR="007B6E3B" w:rsidRDefault="007B6E3B" w:rsidP="006A1FBE">
            <w:pPr>
              <w:pStyle w:val="Healthbody"/>
              <w:spacing w:after="0" w:line="240" w:lineRule="atLeast"/>
              <w:rPr>
                <w:sz w:val="20"/>
                <w:szCs w:val="20"/>
              </w:rPr>
            </w:pPr>
            <w:r>
              <w:rPr>
                <w:sz w:val="20"/>
                <w:szCs w:val="20"/>
              </w:rPr>
              <w:t>5 No labour</w:t>
            </w:r>
          </w:p>
        </w:tc>
        <w:tc>
          <w:tcPr>
            <w:tcW w:w="4678" w:type="dxa"/>
          </w:tcPr>
          <w:p w14:paraId="3CE23ADA" w14:textId="77B8AC56" w:rsidR="007B6E3B" w:rsidRPr="00FB225D" w:rsidRDefault="00FB225D" w:rsidP="006A1FBE">
            <w:pPr>
              <w:pStyle w:val="Healthbody"/>
              <w:spacing w:after="0" w:line="240" w:lineRule="atLeast"/>
              <w:rPr>
                <w:b/>
                <w:sz w:val="20"/>
                <w:szCs w:val="20"/>
                <w:highlight w:val="green"/>
              </w:rPr>
            </w:pPr>
            <w:r w:rsidRPr="00FB225D">
              <w:rPr>
                <w:sz w:val="20"/>
                <w:szCs w:val="20"/>
                <w:highlight w:val="green"/>
              </w:rPr>
              <w:t>Either:</w:t>
            </w:r>
            <w:r w:rsidRPr="00FB225D">
              <w:rPr>
                <w:sz w:val="20"/>
                <w:szCs w:val="20"/>
                <w:highlight w:val="green"/>
              </w:rPr>
              <w:br/>
            </w:r>
            <w:r w:rsidR="007B6E3B" w:rsidRPr="00FB225D">
              <w:rPr>
                <w:sz w:val="20"/>
                <w:szCs w:val="20"/>
                <w:highlight w:val="green"/>
              </w:rPr>
              <w:t>01 None</w:t>
            </w:r>
            <w:r w:rsidRPr="00FB225D">
              <w:rPr>
                <w:sz w:val="20"/>
                <w:szCs w:val="20"/>
                <w:highlight w:val="green"/>
              </w:rPr>
              <w:t xml:space="preserve"> </w:t>
            </w:r>
            <w:r w:rsidRPr="00FB225D">
              <w:rPr>
                <w:b/>
                <w:sz w:val="20"/>
                <w:szCs w:val="20"/>
                <w:highlight w:val="green"/>
              </w:rPr>
              <w:t>or</w:t>
            </w:r>
            <w:r w:rsidRPr="00FB225D">
              <w:rPr>
                <w:sz w:val="20"/>
                <w:szCs w:val="20"/>
                <w:highlight w:val="green"/>
              </w:rPr>
              <w:br/>
              <w:t xml:space="preserve">99 Not stated/inadequately described </w:t>
            </w:r>
            <w:r w:rsidRPr="00FB225D">
              <w:rPr>
                <w:b/>
                <w:sz w:val="20"/>
                <w:szCs w:val="20"/>
                <w:highlight w:val="green"/>
              </w:rPr>
              <w:t>or</w:t>
            </w:r>
          </w:p>
          <w:p w14:paraId="74D699E2" w14:textId="71AE4D3A" w:rsidR="00FB225D" w:rsidRDefault="00FB225D" w:rsidP="006A1FBE">
            <w:pPr>
              <w:pStyle w:val="Healthbody"/>
              <w:spacing w:after="0" w:line="240" w:lineRule="atLeast"/>
              <w:rPr>
                <w:sz w:val="20"/>
                <w:szCs w:val="20"/>
              </w:rPr>
            </w:pPr>
            <w:r w:rsidRPr="00FB225D">
              <w:rPr>
                <w:sz w:val="20"/>
                <w:szCs w:val="20"/>
                <w:highlight w:val="green"/>
              </w:rPr>
              <w:t>At least one, and up to five, of the following codes, with no code reported more than once:</w:t>
            </w:r>
          </w:p>
          <w:p w14:paraId="4DF884C0" w14:textId="02B85662" w:rsidR="007B6E3B" w:rsidRDefault="007B6E3B" w:rsidP="006A1FBE">
            <w:pPr>
              <w:pStyle w:val="Healthbody"/>
              <w:spacing w:after="0" w:line="240" w:lineRule="atLeast"/>
              <w:rPr>
                <w:sz w:val="20"/>
                <w:szCs w:val="20"/>
              </w:rPr>
            </w:pPr>
            <w:r>
              <w:rPr>
                <w:sz w:val="20"/>
                <w:szCs w:val="20"/>
              </w:rPr>
              <w:t>02 Intermittent auscultation</w:t>
            </w:r>
          </w:p>
          <w:p w14:paraId="5209A57F" w14:textId="77777777" w:rsidR="007B6E3B" w:rsidRDefault="007B6E3B" w:rsidP="006A1FBE">
            <w:pPr>
              <w:pStyle w:val="Healthbody"/>
              <w:spacing w:after="0" w:line="240" w:lineRule="atLeast"/>
              <w:rPr>
                <w:sz w:val="20"/>
                <w:szCs w:val="20"/>
              </w:rPr>
            </w:pPr>
            <w:r>
              <w:rPr>
                <w:sz w:val="20"/>
                <w:szCs w:val="20"/>
              </w:rPr>
              <w:t>03 Admission cardiotocography</w:t>
            </w:r>
          </w:p>
          <w:p w14:paraId="571EDA9E" w14:textId="77777777" w:rsidR="007B6E3B" w:rsidRDefault="007B6E3B" w:rsidP="006A1FBE">
            <w:pPr>
              <w:pStyle w:val="Healthbody"/>
              <w:spacing w:after="0" w:line="240" w:lineRule="atLeast"/>
              <w:rPr>
                <w:sz w:val="20"/>
                <w:szCs w:val="20"/>
              </w:rPr>
            </w:pPr>
            <w:r>
              <w:rPr>
                <w:sz w:val="20"/>
                <w:szCs w:val="20"/>
              </w:rPr>
              <w:t>04 Intermittent cardiotocography</w:t>
            </w:r>
          </w:p>
          <w:p w14:paraId="55B5C54D" w14:textId="77777777" w:rsidR="007B6E3B" w:rsidRDefault="007B6E3B" w:rsidP="006A1FBE">
            <w:pPr>
              <w:pStyle w:val="Healthbody"/>
              <w:spacing w:after="0" w:line="240" w:lineRule="atLeast"/>
              <w:rPr>
                <w:sz w:val="20"/>
                <w:szCs w:val="20"/>
              </w:rPr>
            </w:pPr>
            <w:r>
              <w:rPr>
                <w:sz w:val="20"/>
                <w:szCs w:val="20"/>
              </w:rPr>
              <w:t>05 Continuous external cardiotocography</w:t>
            </w:r>
          </w:p>
          <w:p w14:paraId="395EF603" w14:textId="77777777" w:rsidR="007B6E3B" w:rsidRPr="00D545C5" w:rsidRDefault="007B6E3B" w:rsidP="006A1FBE">
            <w:pPr>
              <w:pStyle w:val="Healthbody"/>
              <w:spacing w:after="0" w:line="240" w:lineRule="atLeast"/>
              <w:rPr>
                <w:strike/>
                <w:sz w:val="20"/>
                <w:szCs w:val="20"/>
              </w:rPr>
            </w:pPr>
            <w:r w:rsidRPr="00D545C5">
              <w:rPr>
                <w:strike/>
                <w:sz w:val="20"/>
                <w:szCs w:val="20"/>
              </w:rPr>
              <w:t>06 Internal cardiotocography (scalp electrode)</w:t>
            </w:r>
          </w:p>
          <w:p w14:paraId="0B109F2B" w14:textId="77777777" w:rsidR="007B6E3B" w:rsidRPr="00D545C5" w:rsidRDefault="007B6E3B" w:rsidP="006A1FBE">
            <w:pPr>
              <w:pStyle w:val="Healthbody"/>
              <w:spacing w:after="0" w:line="240" w:lineRule="atLeast"/>
              <w:rPr>
                <w:strike/>
                <w:sz w:val="20"/>
                <w:szCs w:val="20"/>
              </w:rPr>
            </w:pPr>
            <w:r w:rsidRPr="00D545C5">
              <w:rPr>
                <w:strike/>
                <w:sz w:val="20"/>
                <w:szCs w:val="20"/>
              </w:rPr>
              <w:t>07 Fetal blood sampling</w:t>
            </w:r>
          </w:p>
          <w:p w14:paraId="607F86E8" w14:textId="46D58C9A" w:rsidR="007B6E3B" w:rsidRPr="006419AF" w:rsidRDefault="007B6E3B" w:rsidP="006A1FBE">
            <w:pPr>
              <w:pStyle w:val="Healthbody"/>
              <w:spacing w:after="0" w:line="240" w:lineRule="atLeast"/>
              <w:rPr>
                <w:sz w:val="20"/>
                <w:szCs w:val="20"/>
              </w:rPr>
            </w:pPr>
            <w:r>
              <w:rPr>
                <w:sz w:val="20"/>
                <w:szCs w:val="20"/>
              </w:rPr>
              <w:t>88 Other</w:t>
            </w:r>
          </w:p>
        </w:tc>
      </w:tr>
      <w:tr w:rsidR="007B6E3B" w:rsidRPr="006419AF" w14:paraId="45414150" w14:textId="77777777" w:rsidTr="001763F0">
        <w:tc>
          <w:tcPr>
            <w:tcW w:w="4673" w:type="dxa"/>
          </w:tcPr>
          <w:p w14:paraId="71D18811" w14:textId="77777777" w:rsidR="007B6E3B" w:rsidRDefault="007B6E3B" w:rsidP="006A1FBE">
            <w:pPr>
              <w:pStyle w:val="Healthbody"/>
              <w:spacing w:after="0" w:line="240" w:lineRule="atLeast"/>
              <w:rPr>
                <w:sz w:val="20"/>
                <w:szCs w:val="20"/>
              </w:rPr>
            </w:pPr>
            <w:r>
              <w:rPr>
                <w:sz w:val="20"/>
                <w:szCs w:val="20"/>
              </w:rPr>
              <w:t>9 Not stated/inadequately described</w:t>
            </w:r>
          </w:p>
        </w:tc>
        <w:tc>
          <w:tcPr>
            <w:tcW w:w="4678" w:type="dxa"/>
          </w:tcPr>
          <w:p w14:paraId="0E5DF308" w14:textId="77777777" w:rsidR="007B6E3B" w:rsidRDefault="007B6E3B" w:rsidP="006A1FBE">
            <w:pPr>
              <w:pStyle w:val="Healthbody"/>
              <w:spacing w:after="0" w:line="240" w:lineRule="atLeast"/>
              <w:rPr>
                <w:sz w:val="20"/>
                <w:szCs w:val="20"/>
              </w:rPr>
            </w:pPr>
            <w:r>
              <w:rPr>
                <w:sz w:val="20"/>
                <w:szCs w:val="20"/>
              </w:rPr>
              <w:t xml:space="preserve">Any value </w:t>
            </w:r>
            <w:r w:rsidRPr="006D5C16">
              <w:rPr>
                <w:b/>
                <w:sz w:val="20"/>
                <w:szCs w:val="20"/>
              </w:rPr>
              <w:t>or</w:t>
            </w:r>
            <w:r>
              <w:rPr>
                <w:b/>
                <w:sz w:val="20"/>
                <w:szCs w:val="20"/>
              </w:rPr>
              <w:br/>
            </w:r>
            <w:r>
              <w:rPr>
                <w:sz w:val="20"/>
                <w:szCs w:val="20"/>
              </w:rPr>
              <w:t>Blank</w:t>
            </w:r>
          </w:p>
        </w:tc>
      </w:tr>
    </w:tbl>
    <w:p w14:paraId="7C3F530F" w14:textId="27CFFA17" w:rsidR="007B6E3B" w:rsidRDefault="007B6E3B">
      <w:pPr>
        <w:rPr>
          <w:highlight w:val="yellow"/>
        </w:rPr>
      </w:pPr>
    </w:p>
    <w:p w14:paraId="4051958B" w14:textId="3FC8818D" w:rsidR="007B6E3B" w:rsidRDefault="007B6E3B">
      <w:pPr>
        <w:rPr>
          <w:highlight w:val="yellow"/>
        </w:rPr>
      </w:pPr>
    </w:p>
    <w:p w14:paraId="50D0C47B" w14:textId="2CFB5B4A" w:rsidR="00A202C8" w:rsidRPr="008B21AD" w:rsidRDefault="00E44282" w:rsidP="00A202C8">
      <w:pPr>
        <w:pStyle w:val="Heading2-VPDC"/>
      </w:pPr>
      <w:bookmarkStart w:id="292" w:name="_Toc533164515"/>
      <w:r w:rsidRPr="00E44282">
        <w:t>*</w:t>
      </w:r>
      <w:r w:rsidR="00A202C8" w:rsidRPr="00E44282">
        <w:t>Gravidity ‘Multigravida’ conditionally mandatory data items</w:t>
      </w:r>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202C8" w:rsidRPr="008B21AD" w14:paraId="22A1E310" w14:textId="77777777" w:rsidTr="00090420">
        <w:tc>
          <w:tcPr>
            <w:tcW w:w="4261" w:type="dxa"/>
            <w:shd w:val="clear" w:color="auto" w:fill="auto"/>
          </w:tcPr>
          <w:p w14:paraId="740E95FF" w14:textId="77777777" w:rsidR="00A202C8" w:rsidRPr="00A202C8" w:rsidRDefault="00A202C8" w:rsidP="006A1FBE">
            <w:pPr>
              <w:spacing w:line="240" w:lineRule="atLeast"/>
              <w:rPr>
                <w:rFonts w:ascii="Arial" w:hAnsi="Arial" w:cs="Arial"/>
                <w:b/>
              </w:rPr>
            </w:pPr>
            <w:r w:rsidRPr="00A202C8">
              <w:rPr>
                <w:rFonts w:ascii="Arial" w:hAnsi="Arial" w:cs="Arial"/>
                <w:b/>
              </w:rPr>
              <w:t>If Gravidity is:</w:t>
            </w:r>
          </w:p>
        </w:tc>
        <w:tc>
          <w:tcPr>
            <w:tcW w:w="4261" w:type="dxa"/>
            <w:shd w:val="clear" w:color="auto" w:fill="auto"/>
          </w:tcPr>
          <w:p w14:paraId="6E9D4661" w14:textId="77777777" w:rsidR="00A202C8" w:rsidRPr="00A202C8" w:rsidRDefault="00A202C8" w:rsidP="006A1FBE">
            <w:pPr>
              <w:spacing w:line="240" w:lineRule="atLeast"/>
              <w:rPr>
                <w:rFonts w:ascii="Arial" w:hAnsi="Arial" w:cs="Arial"/>
                <w:b/>
              </w:rPr>
            </w:pPr>
            <w:r w:rsidRPr="00A202C8">
              <w:rPr>
                <w:rFonts w:ascii="Arial" w:hAnsi="Arial" w:cs="Arial"/>
                <w:b/>
              </w:rPr>
              <w:t>the following items cannot be blank:</w:t>
            </w:r>
          </w:p>
        </w:tc>
      </w:tr>
      <w:tr w:rsidR="00A202C8" w:rsidRPr="008B21AD" w14:paraId="482544CA" w14:textId="77777777" w:rsidTr="00090420">
        <w:trPr>
          <w:trHeight w:val="290"/>
        </w:trPr>
        <w:tc>
          <w:tcPr>
            <w:tcW w:w="4261" w:type="dxa"/>
            <w:shd w:val="clear" w:color="auto" w:fill="auto"/>
          </w:tcPr>
          <w:p w14:paraId="37909EFA" w14:textId="77777777" w:rsidR="00A202C8" w:rsidRPr="00A202C8" w:rsidRDefault="00A202C8" w:rsidP="006A1FBE">
            <w:pPr>
              <w:spacing w:line="240" w:lineRule="atLeast"/>
              <w:rPr>
                <w:rFonts w:ascii="Arial" w:hAnsi="Arial" w:cs="Arial"/>
              </w:rPr>
            </w:pPr>
            <w:r w:rsidRPr="00A202C8">
              <w:rPr>
                <w:rFonts w:ascii="Arial" w:hAnsi="Arial" w:cs="Arial"/>
              </w:rPr>
              <w:t>Greater than one</w:t>
            </w:r>
          </w:p>
        </w:tc>
        <w:tc>
          <w:tcPr>
            <w:tcW w:w="4261" w:type="dxa"/>
            <w:shd w:val="clear" w:color="auto" w:fill="auto"/>
          </w:tcPr>
          <w:p w14:paraId="422F9F35" w14:textId="17950DB9" w:rsidR="00A202C8" w:rsidRDefault="00A202C8" w:rsidP="006A1FBE">
            <w:pPr>
              <w:spacing w:line="240" w:lineRule="atLeast"/>
              <w:rPr>
                <w:rFonts w:ascii="Arial" w:hAnsi="Arial" w:cs="Arial"/>
              </w:rPr>
            </w:pPr>
            <w:r w:rsidRPr="00A202C8">
              <w:rPr>
                <w:rFonts w:ascii="Arial" w:hAnsi="Arial" w:cs="Arial"/>
              </w:rPr>
              <w:t>Date of completion of last pregnancy</w:t>
            </w:r>
          </w:p>
          <w:p w14:paraId="4C3C423B" w14:textId="19F3A57E" w:rsidR="00241D2A" w:rsidRPr="00A202C8" w:rsidRDefault="00241D2A" w:rsidP="006A1FBE">
            <w:pPr>
              <w:spacing w:line="240" w:lineRule="atLeast"/>
              <w:rPr>
                <w:rFonts w:ascii="Arial" w:hAnsi="Arial" w:cs="Arial"/>
              </w:rPr>
            </w:pPr>
            <w:r w:rsidRPr="00241D2A">
              <w:rPr>
                <w:rFonts w:ascii="Arial" w:hAnsi="Arial" w:cs="Arial"/>
                <w:highlight w:val="green"/>
              </w:rPr>
              <w:t>Last birth – caesarean section indicator</w:t>
            </w:r>
          </w:p>
          <w:p w14:paraId="3AF62DD4" w14:textId="77777777" w:rsidR="00A202C8" w:rsidRDefault="00A202C8" w:rsidP="006A1FBE">
            <w:pPr>
              <w:spacing w:line="240" w:lineRule="atLeast"/>
              <w:rPr>
                <w:rFonts w:ascii="Arial" w:hAnsi="Arial" w:cs="Arial"/>
              </w:rPr>
            </w:pPr>
            <w:r w:rsidRPr="00A202C8">
              <w:rPr>
                <w:rFonts w:ascii="Arial" w:hAnsi="Arial" w:cs="Arial"/>
              </w:rPr>
              <w:t>Outcome of last pregnancy</w:t>
            </w:r>
          </w:p>
          <w:p w14:paraId="37FB8B8C" w14:textId="36A51A0E" w:rsidR="00A202C8" w:rsidRPr="00A202C8" w:rsidRDefault="00A202C8" w:rsidP="006A1FBE">
            <w:pPr>
              <w:spacing w:line="240" w:lineRule="atLeast"/>
              <w:rPr>
                <w:rFonts w:ascii="Arial" w:hAnsi="Arial" w:cs="Arial"/>
              </w:rPr>
            </w:pPr>
            <w:r w:rsidRPr="00A202C8">
              <w:rPr>
                <w:rFonts w:ascii="Arial" w:hAnsi="Arial" w:cs="Arial"/>
                <w:highlight w:val="green"/>
              </w:rPr>
              <w:t>Total number of previous caesareans</w:t>
            </w:r>
          </w:p>
        </w:tc>
      </w:tr>
    </w:tbl>
    <w:p w14:paraId="02A30E57" w14:textId="145D18D6" w:rsidR="00A202C8" w:rsidRDefault="00A202C8">
      <w:pPr>
        <w:rPr>
          <w:highlight w:val="yellow"/>
        </w:rPr>
      </w:pPr>
    </w:p>
    <w:p w14:paraId="528E7FD7" w14:textId="45594DC3" w:rsidR="00A202C8" w:rsidRDefault="00A202C8">
      <w:pPr>
        <w:rPr>
          <w:highlight w:val="yellow"/>
        </w:rPr>
      </w:pPr>
    </w:p>
    <w:p w14:paraId="72B5AF82" w14:textId="41EA0245" w:rsidR="00A202C8" w:rsidRPr="008B21AD" w:rsidRDefault="00E44282" w:rsidP="00A202C8">
      <w:pPr>
        <w:pStyle w:val="Heading2-VPDC"/>
      </w:pPr>
      <w:bookmarkStart w:id="293" w:name="_Toc533164516"/>
      <w:r w:rsidRPr="00E44282">
        <w:t>*</w:t>
      </w:r>
      <w:r w:rsidR="00A202C8" w:rsidRPr="00E44282">
        <w:t>Gravidity ‘Primigravida’ and associated data items valid combinations</w:t>
      </w:r>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8"/>
      </w:tblGrid>
      <w:tr w:rsidR="00A202C8" w:rsidRPr="008B21AD" w14:paraId="0AE5F0A5" w14:textId="77777777" w:rsidTr="00A202C8">
        <w:tc>
          <w:tcPr>
            <w:tcW w:w="9351" w:type="dxa"/>
            <w:gridSpan w:val="2"/>
            <w:shd w:val="clear" w:color="auto" w:fill="auto"/>
          </w:tcPr>
          <w:p w14:paraId="3F1B06F0" w14:textId="2161B692" w:rsidR="00A202C8" w:rsidRPr="00A202C8" w:rsidRDefault="00A202C8" w:rsidP="006A1FBE">
            <w:pPr>
              <w:keepNext/>
              <w:keepLines/>
              <w:spacing w:line="240" w:lineRule="atLeast"/>
              <w:rPr>
                <w:rFonts w:ascii="Arial" w:hAnsi="Arial" w:cs="Arial"/>
                <w:b/>
              </w:rPr>
            </w:pPr>
            <w:r w:rsidRPr="00A202C8">
              <w:rPr>
                <w:rFonts w:ascii="Arial" w:hAnsi="Arial" w:cs="Arial"/>
                <w:b/>
              </w:rPr>
              <w:t>If Gravidity is</w:t>
            </w:r>
            <w:r>
              <w:rPr>
                <w:rFonts w:ascii="Arial" w:hAnsi="Arial" w:cs="Arial"/>
                <w:b/>
              </w:rPr>
              <w:t xml:space="preserve"> </w:t>
            </w:r>
            <w:r w:rsidR="00332F9C" w:rsidRPr="00241D2A">
              <w:rPr>
                <w:rFonts w:ascii="Arial" w:hAnsi="Arial" w:cs="Arial"/>
              </w:rPr>
              <w:t>01</w:t>
            </w:r>
          </w:p>
        </w:tc>
      </w:tr>
      <w:tr w:rsidR="00332F9C" w:rsidRPr="008B21AD" w14:paraId="2373CD91" w14:textId="77777777" w:rsidTr="00090420">
        <w:tc>
          <w:tcPr>
            <w:tcW w:w="4675" w:type="dxa"/>
            <w:shd w:val="clear" w:color="auto" w:fill="auto"/>
          </w:tcPr>
          <w:p w14:paraId="6E9D8596" w14:textId="0CE4FFCA" w:rsidR="00332F9C" w:rsidRPr="00A202C8" w:rsidRDefault="00332F9C" w:rsidP="006A1FBE">
            <w:pPr>
              <w:keepNext/>
              <w:keepLines/>
              <w:spacing w:line="240" w:lineRule="atLeast"/>
              <w:rPr>
                <w:rFonts w:ascii="Arial" w:hAnsi="Arial" w:cs="Arial"/>
                <w:b/>
              </w:rPr>
            </w:pPr>
            <w:r w:rsidRPr="00A202C8">
              <w:rPr>
                <w:rFonts w:ascii="Arial" w:hAnsi="Arial" w:cs="Arial"/>
                <w:b/>
              </w:rPr>
              <w:t xml:space="preserve">the </w:t>
            </w:r>
            <w:r>
              <w:rPr>
                <w:rFonts w:ascii="Arial" w:hAnsi="Arial" w:cs="Arial"/>
                <w:b/>
              </w:rPr>
              <w:t xml:space="preserve">following </w:t>
            </w:r>
            <w:r w:rsidRPr="00A202C8">
              <w:rPr>
                <w:rFonts w:ascii="Arial" w:hAnsi="Arial" w:cs="Arial"/>
                <w:b/>
              </w:rPr>
              <w:t>data items</w:t>
            </w:r>
            <w:r>
              <w:rPr>
                <w:rFonts w:ascii="Arial" w:hAnsi="Arial" w:cs="Arial"/>
                <w:b/>
              </w:rPr>
              <w:t xml:space="preserve">: </w:t>
            </w:r>
          </w:p>
        </w:tc>
        <w:tc>
          <w:tcPr>
            <w:tcW w:w="4676" w:type="dxa"/>
            <w:shd w:val="clear" w:color="auto" w:fill="auto"/>
          </w:tcPr>
          <w:p w14:paraId="497187CE" w14:textId="39FFC1A5" w:rsidR="00332F9C" w:rsidRPr="00A202C8" w:rsidRDefault="00332F9C" w:rsidP="006A1FBE">
            <w:pPr>
              <w:keepNext/>
              <w:keepLines/>
              <w:spacing w:line="240" w:lineRule="atLeast"/>
              <w:rPr>
                <w:rFonts w:ascii="Arial" w:hAnsi="Arial" w:cs="Arial"/>
                <w:b/>
              </w:rPr>
            </w:pPr>
            <w:r>
              <w:rPr>
                <w:rFonts w:ascii="Arial" w:hAnsi="Arial" w:cs="Arial"/>
                <w:b/>
              </w:rPr>
              <w:t xml:space="preserve">must </w:t>
            </w:r>
            <w:r w:rsidR="00241D2A">
              <w:rPr>
                <w:rFonts w:ascii="Arial" w:hAnsi="Arial" w:cs="Arial"/>
                <w:b/>
              </w:rPr>
              <w:t xml:space="preserve">be </w:t>
            </w:r>
            <w:r>
              <w:rPr>
                <w:rFonts w:ascii="Arial" w:hAnsi="Arial" w:cs="Arial"/>
                <w:b/>
              </w:rPr>
              <w:t>report</w:t>
            </w:r>
            <w:r w:rsidR="00241D2A">
              <w:rPr>
                <w:rFonts w:ascii="Arial" w:hAnsi="Arial" w:cs="Arial"/>
                <w:b/>
              </w:rPr>
              <w:t>ed as</w:t>
            </w:r>
            <w:r>
              <w:rPr>
                <w:rFonts w:ascii="Arial" w:hAnsi="Arial" w:cs="Arial"/>
                <w:b/>
              </w:rPr>
              <w:t>:</w:t>
            </w:r>
          </w:p>
        </w:tc>
      </w:tr>
      <w:tr w:rsidR="00A202C8" w:rsidRPr="008B21AD" w14:paraId="787F14A9" w14:textId="77777777" w:rsidTr="00A202C8">
        <w:tc>
          <w:tcPr>
            <w:tcW w:w="4673" w:type="dxa"/>
            <w:shd w:val="clear" w:color="auto" w:fill="auto"/>
          </w:tcPr>
          <w:p w14:paraId="5E918246" w14:textId="77777777" w:rsidR="00A202C8" w:rsidRPr="00A202C8" w:rsidRDefault="00A202C8" w:rsidP="006A1FBE">
            <w:pPr>
              <w:keepNext/>
              <w:keepLines/>
              <w:spacing w:line="240" w:lineRule="atLeast"/>
              <w:rPr>
                <w:rFonts w:ascii="Arial" w:hAnsi="Arial" w:cs="Arial"/>
              </w:rPr>
            </w:pPr>
            <w:r w:rsidRPr="00A202C8">
              <w:rPr>
                <w:rFonts w:ascii="Arial" w:hAnsi="Arial" w:cs="Arial"/>
              </w:rPr>
              <w:t>Parity</w:t>
            </w:r>
          </w:p>
          <w:p w14:paraId="0F3F90BF" w14:textId="77777777" w:rsidR="00A202C8" w:rsidRPr="00A202C8" w:rsidRDefault="00A202C8" w:rsidP="006A1FBE">
            <w:pPr>
              <w:keepNext/>
              <w:keepLines/>
              <w:spacing w:line="240" w:lineRule="atLeast"/>
              <w:rPr>
                <w:rFonts w:ascii="Arial" w:hAnsi="Arial" w:cs="Arial"/>
              </w:rPr>
            </w:pPr>
            <w:r w:rsidRPr="00A202C8">
              <w:rPr>
                <w:rFonts w:ascii="Arial" w:hAnsi="Arial" w:cs="Arial"/>
              </w:rPr>
              <w:t>Total number of previous abortions – induced</w:t>
            </w:r>
          </w:p>
          <w:p w14:paraId="14A0B6A6" w14:textId="783C545C" w:rsidR="00A202C8" w:rsidRDefault="00A202C8" w:rsidP="006A1FBE">
            <w:pPr>
              <w:keepNext/>
              <w:keepLines/>
              <w:spacing w:line="240" w:lineRule="atLeast"/>
              <w:rPr>
                <w:rFonts w:ascii="Arial" w:hAnsi="Arial" w:cs="Arial"/>
              </w:rPr>
            </w:pPr>
            <w:r w:rsidRPr="00A202C8">
              <w:rPr>
                <w:rFonts w:ascii="Arial" w:hAnsi="Arial" w:cs="Arial"/>
              </w:rPr>
              <w:t>Total number of previous abortions – spontaneous</w:t>
            </w:r>
          </w:p>
          <w:p w14:paraId="39904415" w14:textId="77777777" w:rsidR="00332F9C" w:rsidRPr="00A202C8" w:rsidRDefault="00332F9C" w:rsidP="006A1FBE">
            <w:pPr>
              <w:keepNext/>
              <w:keepLines/>
              <w:spacing w:line="240" w:lineRule="atLeast"/>
              <w:rPr>
                <w:rFonts w:ascii="Arial" w:hAnsi="Arial" w:cs="Arial"/>
              </w:rPr>
            </w:pPr>
            <w:r w:rsidRPr="00332F9C">
              <w:rPr>
                <w:rFonts w:ascii="Arial" w:hAnsi="Arial" w:cs="Arial"/>
                <w:highlight w:val="green"/>
              </w:rPr>
              <w:t>Total number of previous caesareans</w:t>
            </w:r>
          </w:p>
          <w:p w14:paraId="748BA7D0" w14:textId="77777777" w:rsidR="00A202C8" w:rsidRPr="00A202C8" w:rsidRDefault="00A202C8" w:rsidP="006A1FBE">
            <w:pPr>
              <w:keepNext/>
              <w:keepLines/>
              <w:spacing w:line="240" w:lineRule="atLeast"/>
              <w:rPr>
                <w:rFonts w:ascii="Arial" w:hAnsi="Arial" w:cs="Arial"/>
              </w:rPr>
            </w:pPr>
            <w:r w:rsidRPr="00A202C8">
              <w:rPr>
                <w:rFonts w:ascii="Arial" w:hAnsi="Arial" w:cs="Arial"/>
              </w:rPr>
              <w:t>Total number of previous ectopic pregnancies</w:t>
            </w:r>
          </w:p>
          <w:p w14:paraId="2CB1C888" w14:textId="77777777" w:rsidR="00A202C8" w:rsidRPr="00A202C8" w:rsidRDefault="00A202C8" w:rsidP="006A1FBE">
            <w:pPr>
              <w:keepNext/>
              <w:keepLines/>
              <w:spacing w:line="240" w:lineRule="atLeast"/>
              <w:rPr>
                <w:rFonts w:ascii="Arial" w:hAnsi="Arial" w:cs="Arial"/>
              </w:rPr>
            </w:pPr>
            <w:r w:rsidRPr="00A202C8">
              <w:rPr>
                <w:rFonts w:ascii="Arial" w:hAnsi="Arial" w:cs="Arial"/>
              </w:rPr>
              <w:t>Total number of previous live births</w:t>
            </w:r>
          </w:p>
          <w:p w14:paraId="3B66C786" w14:textId="7CF6729C" w:rsidR="00A202C8" w:rsidRDefault="00A202C8" w:rsidP="006A1FBE">
            <w:pPr>
              <w:keepNext/>
              <w:keepLines/>
              <w:spacing w:line="240" w:lineRule="atLeast"/>
              <w:rPr>
                <w:rFonts w:ascii="Arial" w:hAnsi="Arial" w:cs="Arial"/>
              </w:rPr>
            </w:pPr>
            <w:r w:rsidRPr="00A202C8">
              <w:rPr>
                <w:rFonts w:ascii="Arial" w:hAnsi="Arial" w:cs="Arial"/>
              </w:rPr>
              <w:t>Total number of previous neonatal deaths</w:t>
            </w:r>
          </w:p>
          <w:p w14:paraId="602F4772" w14:textId="77777777" w:rsidR="00A202C8" w:rsidRDefault="00A202C8" w:rsidP="006A1FBE">
            <w:pPr>
              <w:keepNext/>
              <w:keepLines/>
              <w:spacing w:line="240" w:lineRule="atLeast"/>
              <w:rPr>
                <w:rFonts w:ascii="Arial" w:hAnsi="Arial" w:cs="Arial"/>
              </w:rPr>
            </w:pPr>
            <w:r w:rsidRPr="00A202C8">
              <w:rPr>
                <w:rFonts w:ascii="Arial" w:hAnsi="Arial" w:cs="Arial"/>
              </w:rPr>
              <w:t>Total number of previous stillbirths (fetal deaths)</w:t>
            </w:r>
          </w:p>
          <w:p w14:paraId="549E70CB" w14:textId="1FC192F3" w:rsidR="00A202C8" w:rsidRPr="00A202C8" w:rsidRDefault="00A202C8" w:rsidP="006A1FBE">
            <w:pPr>
              <w:keepNext/>
              <w:keepLines/>
              <w:spacing w:line="240" w:lineRule="atLeast"/>
              <w:rPr>
                <w:rFonts w:ascii="Arial" w:hAnsi="Arial" w:cs="Arial"/>
              </w:rPr>
            </w:pPr>
            <w:r w:rsidRPr="00A202C8">
              <w:rPr>
                <w:rFonts w:ascii="Arial" w:hAnsi="Arial" w:cs="Arial"/>
              </w:rPr>
              <w:t>Total number of previous unknown outcomes of pregnancy</w:t>
            </w:r>
          </w:p>
          <w:p w14:paraId="5D59F8E1" w14:textId="77777777" w:rsidR="00A202C8" w:rsidRPr="00A202C8" w:rsidRDefault="00A202C8" w:rsidP="006A1FBE">
            <w:pPr>
              <w:keepNext/>
              <w:keepLines/>
              <w:spacing w:line="240" w:lineRule="atLeast"/>
              <w:rPr>
                <w:rFonts w:ascii="Arial" w:hAnsi="Arial" w:cs="Arial"/>
              </w:rPr>
            </w:pPr>
            <w:r w:rsidRPr="00A202C8">
              <w:rPr>
                <w:rFonts w:ascii="Arial" w:hAnsi="Arial" w:cs="Arial"/>
              </w:rPr>
              <w:t>Date of completion of last pregnancy</w:t>
            </w:r>
          </w:p>
          <w:p w14:paraId="5FADC779" w14:textId="77777777" w:rsidR="00A202C8" w:rsidRPr="00A202C8" w:rsidRDefault="00A202C8" w:rsidP="006A1FBE">
            <w:pPr>
              <w:keepNext/>
              <w:keepLines/>
              <w:spacing w:line="240" w:lineRule="atLeast"/>
              <w:rPr>
                <w:rFonts w:ascii="Arial" w:hAnsi="Arial" w:cs="Arial"/>
              </w:rPr>
            </w:pPr>
            <w:r w:rsidRPr="00A202C8">
              <w:rPr>
                <w:rFonts w:ascii="Arial" w:hAnsi="Arial" w:cs="Arial"/>
              </w:rPr>
              <w:t>Outcome of last pregnancy</w:t>
            </w:r>
          </w:p>
        </w:tc>
        <w:tc>
          <w:tcPr>
            <w:tcW w:w="4678" w:type="dxa"/>
            <w:shd w:val="clear" w:color="auto" w:fill="auto"/>
          </w:tcPr>
          <w:p w14:paraId="748C0073" w14:textId="77777777" w:rsidR="00A202C8" w:rsidRPr="00A202C8" w:rsidRDefault="00A202C8" w:rsidP="006A1FBE">
            <w:pPr>
              <w:keepNext/>
              <w:keepLines/>
              <w:spacing w:line="240" w:lineRule="atLeast"/>
              <w:rPr>
                <w:rFonts w:ascii="Arial" w:hAnsi="Arial" w:cs="Arial"/>
              </w:rPr>
            </w:pPr>
            <w:r w:rsidRPr="00A202C8">
              <w:rPr>
                <w:rFonts w:ascii="Arial" w:hAnsi="Arial" w:cs="Arial"/>
              </w:rPr>
              <w:t>00</w:t>
            </w:r>
          </w:p>
          <w:p w14:paraId="39FA2C65" w14:textId="77777777" w:rsidR="00A202C8" w:rsidRPr="00A202C8" w:rsidRDefault="00A202C8" w:rsidP="006A1FBE">
            <w:pPr>
              <w:keepNext/>
              <w:keepLines/>
              <w:spacing w:line="240" w:lineRule="atLeast"/>
              <w:rPr>
                <w:rFonts w:ascii="Arial" w:hAnsi="Arial" w:cs="Arial"/>
              </w:rPr>
            </w:pPr>
            <w:r w:rsidRPr="00A202C8">
              <w:rPr>
                <w:rFonts w:ascii="Arial" w:hAnsi="Arial" w:cs="Arial"/>
              </w:rPr>
              <w:t>00</w:t>
            </w:r>
          </w:p>
          <w:p w14:paraId="27A7CA90" w14:textId="22F06F9C" w:rsidR="00A202C8" w:rsidRPr="00A202C8" w:rsidRDefault="00A202C8" w:rsidP="006A1FBE">
            <w:pPr>
              <w:keepNext/>
              <w:keepLines/>
              <w:spacing w:line="240" w:lineRule="atLeast"/>
              <w:rPr>
                <w:rFonts w:ascii="Arial" w:hAnsi="Arial" w:cs="Arial"/>
              </w:rPr>
            </w:pPr>
            <w:r w:rsidRPr="00A202C8">
              <w:rPr>
                <w:rFonts w:ascii="Arial" w:hAnsi="Arial" w:cs="Arial"/>
              </w:rPr>
              <w:t>00</w:t>
            </w:r>
          </w:p>
          <w:p w14:paraId="3EE0442C" w14:textId="77777777" w:rsidR="00332F9C" w:rsidRPr="00A202C8" w:rsidRDefault="00332F9C" w:rsidP="006A1FBE">
            <w:pPr>
              <w:keepNext/>
              <w:keepLines/>
              <w:spacing w:line="240" w:lineRule="atLeast"/>
              <w:rPr>
                <w:rFonts w:ascii="Arial" w:hAnsi="Arial" w:cs="Arial"/>
              </w:rPr>
            </w:pPr>
            <w:r w:rsidRPr="00332F9C">
              <w:rPr>
                <w:rFonts w:ascii="Arial" w:hAnsi="Arial" w:cs="Arial"/>
                <w:highlight w:val="green"/>
              </w:rPr>
              <w:t>00</w:t>
            </w:r>
          </w:p>
          <w:p w14:paraId="493E9711" w14:textId="77777777" w:rsidR="00A202C8" w:rsidRPr="00A202C8" w:rsidRDefault="00A202C8" w:rsidP="006A1FBE">
            <w:pPr>
              <w:keepNext/>
              <w:keepLines/>
              <w:spacing w:line="240" w:lineRule="atLeast"/>
              <w:rPr>
                <w:rFonts w:ascii="Arial" w:hAnsi="Arial" w:cs="Arial"/>
              </w:rPr>
            </w:pPr>
            <w:r w:rsidRPr="00A202C8">
              <w:rPr>
                <w:rFonts w:ascii="Arial" w:hAnsi="Arial" w:cs="Arial"/>
              </w:rPr>
              <w:t>00</w:t>
            </w:r>
          </w:p>
          <w:p w14:paraId="01364B36" w14:textId="77777777" w:rsidR="00A202C8" w:rsidRPr="00A202C8" w:rsidRDefault="00A202C8" w:rsidP="006A1FBE">
            <w:pPr>
              <w:keepNext/>
              <w:keepLines/>
              <w:spacing w:line="240" w:lineRule="atLeast"/>
              <w:rPr>
                <w:rFonts w:ascii="Arial" w:hAnsi="Arial" w:cs="Arial"/>
              </w:rPr>
            </w:pPr>
            <w:r w:rsidRPr="00A202C8">
              <w:rPr>
                <w:rFonts w:ascii="Arial" w:hAnsi="Arial" w:cs="Arial"/>
              </w:rPr>
              <w:t>00</w:t>
            </w:r>
          </w:p>
          <w:p w14:paraId="1AEFF68A" w14:textId="78E1E10E" w:rsidR="00A202C8" w:rsidRDefault="00A202C8" w:rsidP="006A1FBE">
            <w:pPr>
              <w:keepNext/>
              <w:keepLines/>
              <w:spacing w:line="240" w:lineRule="atLeast"/>
              <w:rPr>
                <w:rFonts w:ascii="Arial" w:hAnsi="Arial" w:cs="Arial"/>
              </w:rPr>
            </w:pPr>
            <w:r w:rsidRPr="00A202C8">
              <w:rPr>
                <w:rFonts w:ascii="Arial" w:hAnsi="Arial" w:cs="Arial"/>
              </w:rPr>
              <w:t>00</w:t>
            </w:r>
          </w:p>
          <w:p w14:paraId="45DE47C2" w14:textId="10D4D215" w:rsidR="00A202C8" w:rsidRDefault="00A202C8" w:rsidP="006A1FBE">
            <w:pPr>
              <w:keepNext/>
              <w:keepLines/>
              <w:spacing w:line="240" w:lineRule="atLeast"/>
              <w:rPr>
                <w:rFonts w:ascii="Arial" w:hAnsi="Arial" w:cs="Arial"/>
              </w:rPr>
            </w:pPr>
            <w:r w:rsidRPr="00A202C8">
              <w:rPr>
                <w:rFonts w:ascii="Arial" w:hAnsi="Arial" w:cs="Arial"/>
              </w:rPr>
              <w:t>00</w:t>
            </w:r>
          </w:p>
          <w:p w14:paraId="1E99362B" w14:textId="03DAB41C" w:rsidR="00A202C8" w:rsidRPr="00A202C8" w:rsidRDefault="00332F9C" w:rsidP="006A1FBE">
            <w:pPr>
              <w:keepNext/>
              <w:keepLines/>
              <w:spacing w:line="240" w:lineRule="atLeast"/>
              <w:rPr>
                <w:rFonts w:ascii="Arial" w:hAnsi="Arial" w:cs="Arial"/>
              </w:rPr>
            </w:pPr>
            <w:r>
              <w:rPr>
                <w:rFonts w:ascii="Arial" w:hAnsi="Arial" w:cs="Arial"/>
              </w:rPr>
              <w:br/>
            </w:r>
            <w:r w:rsidR="00A202C8" w:rsidRPr="00A202C8">
              <w:rPr>
                <w:rFonts w:ascii="Arial" w:hAnsi="Arial" w:cs="Arial"/>
              </w:rPr>
              <w:t>00</w:t>
            </w:r>
          </w:p>
          <w:p w14:paraId="76BFD647" w14:textId="77777777" w:rsidR="00A202C8" w:rsidRPr="00A202C8" w:rsidRDefault="00A202C8" w:rsidP="006A1FBE">
            <w:pPr>
              <w:keepNext/>
              <w:keepLines/>
              <w:spacing w:line="240" w:lineRule="atLeast"/>
              <w:rPr>
                <w:rFonts w:ascii="Arial" w:hAnsi="Arial" w:cs="Arial"/>
              </w:rPr>
            </w:pPr>
            <w:r w:rsidRPr="00A202C8">
              <w:rPr>
                <w:rFonts w:ascii="Arial" w:hAnsi="Arial" w:cs="Arial"/>
              </w:rPr>
              <w:t xml:space="preserve">Blank </w:t>
            </w:r>
          </w:p>
          <w:p w14:paraId="388C46A6" w14:textId="77777777" w:rsidR="00A202C8" w:rsidRPr="00A202C8" w:rsidRDefault="00A202C8" w:rsidP="006A1FBE">
            <w:pPr>
              <w:keepNext/>
              <w:keepLines/>
              <w:spacing w:line="240" w:lineRule="atLeast"/>
              <w:rPr>
                <w:rFonts w:ascii="Arial" w:hAnsi="Arial" w:cs="Arial"/>
              </w:rPr>
            </w:pPr>
            <w:r w:rsidRPr="00A202C8">
              <w:rPr>
                <w:rFonts w:ascii="Arial" w:hAnsi="Arial" w:cs="Arial"/>
              </w:rPr>
              <w:t>Blank</w:t>
            </w:r>
          </w:p>
        </w:tc>
      </w:tr>
    </w:tbl>
    <w:p w14:paraId="728FB003" w14:textId="0D6064CB" w:rsidR="00A202C8" w:rsidRDefault="00A202C8">
      <w:pPr>
        <w:rPr>
          <w:highlight w:val="yellow"/>
        </w:rPr>
      </w:pPr>
    </w:p>
    <w:p w14:paraId="28C2B61A" w14:textId="77777777" w:rsidR="00A202C8" w:rsidRDefault="00A202C8">
      <w:pPr>
        <w:rPr>
          <w:highlight w:val="yellow"/>
        </w:rPr>
      </w:pPr>
    </w:p>
    <w:p w14:paraId="14D7EB48" w14:textId="2E46FE27" w:rsidR="0003476D" w:rsidRPr="00245514" w:rsidRDefault="0003476D" w:rsidP="00842FD5">
      <w:pPr>
        <w:pStyle w:val="Heading2-VPDC"/>
      </w:pPr>
      <w:r w:rsidRPr="00245514">
        <w:t>### Labour type and Labour induction/augmentation agent valid combinations</w:t>
      </w:r>
    </w:p>
    <w:tbl>
      <w:tblPr>
        <w:tblStyle w:val="TableGrid"/>
        <w:tblW w:w="0" w:type="auto"/>
        <w:tblLook w:val="04A0" w:firstRow="1" w:lastRow="0" w:firstColumn="1" w:lastColumn="0" w:noHBand="0" w:noVBand="1"/>
      </w:tblPr>
      <w:tblGrid>
        <w:gridCol w:w="4590"/>
        <w:gridCol w:w="4590"/>
      </w:tblGrid>
      <w:tr w:rsidR="0003476D" w:rsidRPr="00245514" w14:paraId="0454F0AB" w14:textId="77777777" w:rsidTr="002F0D83">
        <w:tc>
          <w:tcPr>
            <w:tcW w:w="4590" w:type="dxa"/>
          </w:tcPr>
          <w:p w14:paraId="0B78768F" w14:textId="77777777" w:rsidR="0003476D" w:rsidRPr="00245514" w:rsidRDefault="0003476D" w:rsidP="006A1FBE">
            <w:pPr>
              <w:keepNext/>
              <w:keepLines/>
              <w:spacing w:line="240" w:lineRule="atLeast"/>
              <w:rPr>
                <w:rFonts w:ascii="Arial" w:hAnsi="Arial" w:cs="Arial"/>
                <w:b/>
              </w:rPr>
            </w:pPr>
            <w:r w:rsidRPr="00245514">
              <w:rPr>
                <w:rFonts w:ascii="Arial" w:hAnsi="Arial" w:cs="Arial"/>
                <w:b/>
              </w:rPr>
              <w:t>When Labour type is:</w:t>
            </w:r>
          </w:p>
        </w:tc>
        <w:tc>
          <w:tcPr>
            <w:tcW w:w="4590" w:type="dxa"/>
          </w:tcPr>
          <w:p w14:paraId="27690E43" w14:textId="77777777" w:rsidR="0003476D" w:rsidRPr="00245514" w:rsidRDefault="0003476D" w:rsidP="006A1FBE">
            <w:pPr>
              <w:keepNext/>
              <w:keepLines/>
              <w:spacing w:line="240" w:lineRule="atLeast"/>
              <w:rPr>
                <w:rFonts w:ascii="Arial" w:hAnsi="Arial" w:cs="Arial"/>
              </w:rPr>
            </w:pPr>
            <w:r w:rsidRPr="00245514">
              <w:rPr>
                <w:rFonts w:ascii="Arial" w:hAnsi="Arial" w:cs="Arial"/>
                <w:b/>
              </w:rPr>
              <w:t>Labour induction/augmentation agent:</w:t>
            </w:r>
          </w:p>
        </w:tc>
      </w:tr>
      <w:tr w:rsidR="0003476D" w:rsidRPr="00245514" w14:paraId="164A287A" w14:textId="77777777" w:rsidTr="002F0D83">
        <w:tc>
          <w:tcPr>
            <w:tcW w:w="4590" w:type="dxa"/>
          </w:tcPr>
          <w:p w14:paraId="49A178CF" w14:textId="77777777" w:rsidR="0003476D" w:rsidRPr="00245514" w:rsidRDefault="0003476D" w:rsidP="006A1FBE">
            <w:pPr>
              <w:keepNext/>
              <w:keepLines/>
              <w:spacing w:line="240" w:lineRule="atLeast"/>
              <w:rPr>
                <w:rFonts w:ascii="Arial" w:hAnsi="Arial" w:cs="Arial"/>
              </w:rPr>
            </w:pPr>
            <w:r w:rsidRPr="00245514">
              <w:rPr>
                <w:rFonts w:ascii="Arial" w:hAnsi="Arial" w:cs="Arial"/>
              </w:rPr>
              <w:t xml:space="preserve">2 Induced – medical </w:t>
            </w:r>
            <w:r w:rsidRPr="00245514">
              <w:rPr>
                <w:rFonts w:ascii="Arial" w:hAnsi="Arial" w:cs="Arial"/>
                <w:b/>
              </w:rPr>
              <w:t>or</w:t>
            </w:r>
          </w:p>
          <w:p w14:paraId="52A468E0" w14:textId="77777777" w:rsidR="0003476D" w:rsidRPr="00245514" w:rsidRDefault="0003476D" w:rsidP="006A1FBE">
            <w:pPr>
              <w:keepNext/>
              <w:keepLines/>
              <w:spacing w:line="240" w:lineRule="atLeast"/>
              <w:rPr>
                <w:rFonts w:ascii="Arial" w:hAnsi="Arial" w:cs="Arial"/>
              </w:rPr>
            </w:pPr>
            <w:r w:rsidRPr="00245514">
              <w:rPr>
                <w:rFonts w:ascii="Arial" w:hAnsi="Arial" w:cs="Arial"/>
              </w:rPr>
              <w:t xml:space="preserve">3 Induced – surgical </w:t>
            </w:r>
            <w:r w:rsidRPr="00245514">
              <w:rPr>
                <w:rFonts w:ascii="Arial" w:hAnsi="Arial" w:cs="Arial"/>
                <w:b/>
              </w:rPr>
              <w:t>or</w:t>
            </w:r>
          </w:p>
          <w:p w14:paraId="085844C0" w14:textId="77777777" w:rsidR="0003476D" w:rsidRPr="00245514" w:rsidRDefault="0003476D" w:rsidP="006A1FBE">
            <w:pPr>
              <w:keepNext/>
              <w:keepLines/>
              <w:spacing w:line="240" w:lineRule="atLeast"/>
              <w:rPr>
                <w:rFonts w:ascii="Arial" w:hAnsi="Arial" w:cs="Arial"/>
              </w:rPr>
            </w:pPr>
            <w:r w:rsidRPr="00245514">
              <w:rPr>
                <w:rFonts w:ascii="Arial" w:hAnsi="Arial" w:cs="Arial"/>
              </w:rPr>
              <w:t>4 Augmented</w:t>
            </w:r>
          </w:p>
        </w:tc>
        <w:tc>
          <w:tcPr>
            <w:tcW w:w="4590" w:type="dxa"/>
          </w:tcPr>
          <w:p w14:paraId="3D523864" w14:textId="77777777" w:rsidR="0003476D" w:rsidRPr="00245514" w:rsidRDefault="0003476D" w:rsidP="006A1FBE">
            <w:pPr>
              <w:keepNext/>
              <w:keepLines/>
              <w:spacing w:line="240" w:lineRule="atLeast"/>
              <w:rPr>
                <w:rFonts w:ascii="Arial" w:hAnsi="Arial" w:cs="Arial"/>
              </w:rPr>
            </w:pPr>
            <w:r w:rsidRPr="00245514">
              <w:rPr>
                <w:rFonts w:ascii="Arial" w:hAnsi="Arial" w:cs="Arial"/>
              </w:rPr>
              <w:t>Cannot be blank</w:t>
            </w:r>
          </w:p>
        </w:tc>
      </w:tr>
    </w:tbl>
    <w:p w14:paraId="421DE5C7" w14:textId="01BD63EF" w:rsidR="0003476D" w:rsidRDefault="0003476D" w:rsidP="0003476D">
      <w:pPr>
        <w:rPr>
          <w:highlight w:val="yellow"/>
        </w:rPr>
      </w:pPr>
    </w:p>
    <w:p w14:paraId="59AF7275" w14:textId="77777777" w:rsidR="00301413" w:rsidRDefault="00301413" w:rsidP="0003476D">
      <w:pPr>
        <w:rPr>
          <w:highlight w:val="yellow"/>
        </w:rPr>
      </w:pPr>
    </w:p>
    <w:p w14:paraId="52673B18" w14:textId="1072DD70" w:rsidR="00C65C9A" w:rsidRDefault="00D53E7D" w:rsidP="00842FD5">
      <w:pPr>
        <w:pStyle w:val="Heading2-VPDC"/>
      </w:pPr>
      <w:bookmarkStart w:id="294" w:name="_Toc533164520"/>
      <w:r w:rsidRPr="00D53E7D">
        <w:t>*</w:t>
      </w:r>
      <w:r w:rsidR="00C65C9A" w:rsidRPr="00D53E7D">
        <w:t>Labour type ‘Failed induction’ conditionally mandatory data items</w:t>
      </w:r>
      <w:bookmarkEnd w:id="29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C65C9A" w:rsidRPr="008B21AD" w14:paraId="7E6144BF" w14:textId="77777777" w:rsidTr="00C37D32">
        <w:tc>
          <w:tcPr>
            <w:tcW w:w="4673" w:type="dxa"/>
            <w:shd w:val="clear" w:color="auto" w:fill="auto"/>
          </w:tcPr>
          <w:p w14:paraId="5D52ECCC" w14:textId="7165A485" w:rsidR="00C65C9A" w:rsidRPr="00C65C9A" w:rsidRDefault="00C65C9A" w:rsidP="006A1FBE">
            <w:pPr>
              <w:keepNext/>
              <w:keepLines/>
              <w:spacing w:line="240" w:lineRule="atLeast"/>
              <w:rPr>
                <w:rFonts w:ascii="Arial" w:hAnsi="Arial" w:cs="Arial"/>
                <w:b/>
              </w:rPr>
            </w:pPr>
            <w:r w:rsidRPr="00C65C9A">
              <w:rPr>
                <w:rFonts w:ascii="Arial" w:hAnsi="Arial" w:cs="Arial"/>
                <w:b/>
              </w:rPr>
              <w:t xml:space="preserve">If </w:t>
            </w:r>
            <w:r w:rsidR="002E04BC">
              <w:rPr>
                <w:rFonts w:ascii="Arial" w:hAnsi="Arial" w:cs="Arial"/>
                <w:b/>
              </w:rPr>
              <w:t>L</w:t>
            </w:r>
            <w:r w:rsidRPr="00C65C9A">
              <w:rPr>
                <w:rFonts w:ascii="Arial" w:hAnsi="Arial" w:cs="Arial"/>
                <w:b/>
              </w:rPr>
              <w:t>abour type is:</w:t>
            </w:r>
          </w:p>
        </w:tc>
        <w:tc>
          <w:tcPr>
            <w:tcW w:w="4678" w:type="dxa"/>
            <w:shd w:val="clear" w:color="auto" w:fill="auto"/>
          </w:tcPr>
          <w:p w14:paraId="51532939" w14:textId="77777777" w:rsidR="00C65C9A" w:rsidRPr="00C65C9A" w:rsidRDefault="00C65C9A" w:rsidP="006A1FBE">
            <w:pPr>
              <w:keepNext/>
              <w:keepLines/>
              <w:spacing w:line="240" w:lineRule="atLeast"/>
              <w:rPr>
                <w:rFonts w:ascii="Arial" w:hAnsi="Arial" w:cs="Arial"/>
                <w:b/>
              </w:rPr>
            </w:pPr>
            <w:r w:rsidRPr="00C65C9A">
              <w:rPr>
                <w:rFonts w:ascii="Arial" w:hAnsi="Arial" w:cs="Arial"/>
                <w:b/>
              </w:rPr>
              <w:t>Failed induction must be reported in at least one of the following data items:</w:t>
            </w:r>
          </w:p>
        </w:tc>
      </w:tr>
      <w:tr w:rsidR="00C65C9A" w:rsidRPr="008B21AD" w14:paraId="3E328A1B" w14:textId="77777777" w:rsidTr="00C37D32">
        <w:tc>
          <w:tcPr>
            <w:tcW w:w="4673" w:type="dxa"/>
            <w:shd w:val="clear" w:color="auto" w:fill="auto"/>
          </w:tcPr>
          <w:p w14:paraId="749759CE" w14:textId="77777777" w:rsidR="00C65C9A" w:rsidRPr="00C65C9A" w:rsidRDefault="00C65C9A" w:rsidP="006A1FBE">
            <w:pPr>
              <w:keepNext/>
              <w:keepLines/>
              <w:spacing w:line="240" w:lineRule="atLeast"/>
              <w:rPr>
                <w:rFonts w:ascii="Arial" w:hAnsi="Arial" w:cs="Arial"/>
              </w:rPr>
            </w:pPr>
            <w:r w:rsidRPr="00C65C9A">
              <w:rPr>
                <w:rFonts w:ascii="Arial" w:hAnsi="Arial" w:cs="Arial"/>
              </w:rPr>
              <w:t xml:space="preserve">2 Induced medical </w:t>
            </w:r>
            <w:r w:rsidRPr="00C65C9A">
              <w:rPr>
                <w:rFonts w:ascii="Arial" w:hAnsi="Arial" w:cs="Arial"/>
                <w:b/>
              </w:rPr>
              <w:t>and</w:t>
            </w:r>
            <w:r w:rsidRPr="00C65C9A">
              <w:rPr>
                <w:rFonts w:ascii="Arial" w:hAnsi="Arial" w:cs="Arial"/>
              </w:rPr>
              <w:t xml:space="preserve"> 5 No labour</w:t>
            </w:r>
          </w:p>
        </w:tc>
        <w:tc>
          <w:tcPr>
            <w:tcW w:w="4678" w:type="dxa"/>
            <w:shd w:val="clear" w:color="auto" w:fill="auto"/>
          </w:tcPr>
          <w:p w14:paraId="6D5D2EF1" w14:textId="77777777" w:rsidR="00C65C9A" w:rsidRPr="00C65C9A" w:rsidRDefault="00C65C9A" w:rsidP="006A1FBE">
            <w:pPr>
              <w:keepNext/>
              <w:keepLines/>
              <w:spacing w:line="240" w:lineRule="atLeast"/>
              <w:rPr>
                <w:rFonts w:ascii="Arial" w:hAnsi="Arial" w:cs="Arial"/>
              </w:rPr>
            </w:pPr>
            <w:r w:rsidRPr="00C65C9A">
              <w:rPr>
                <w:rFonts w:ascii="Arial" w:hAnsi="Arial" w:cs="Arial"/>
              </w:rPr>
              <w:t xml:space="preserve">Indications for operative delivery – free text </w:t>
            </w:r>
            <w:r w:rsidRPr="00C65C9A">
              <w:rPr>
                <w:rFonts w:ascii="Arial" w:hAnsi="Arial" w:cs="Arial"/>
                <w:b/>
              </w:rPr>
              <w:t>or</w:t>
            </w:r>
          </w:p>
          <w:p w14:paraId="2ADEBE2D" w14:textId="77777777" w:rsidR="00C65C9A" w:rsidRPr="00C65C9A" w:rsidRDefault="00C65C9A" w:rsidP="006A1FBE">
            <w:pPr>
              <w:keepNext/>
              <w:keepLines/>
              <w:spacing w:line="240" w:lineRule="atLeast"/>
              <w:rPr>
                <w:rFonts w:ascii="Arial" w:hAnsi="Arial" w:cs="Arial"/>
              </w:rPr>
            </w:pPr>
            <w:r w:rsidRPr="00C65C9A">
              <w:rPr>
                <w:rFonts w:ascii="Arial" w:hAnsi="Arial" w:cs="Arial"/>
              </w:rPr>
              <w:t>Indications for operative delivery – ICD-10-AM code: O610 – failed medical induction of labour</w:t>
            </w:r>
          </w:p>
        </w:tc>
      </w:tr>
      <w:tr w:rsidR="00C65C9A" w:rsidRPr="008B21AD" w14:paraId="32EB4CFF" w14:textId="77777777" w:rsidTr="00C37D32">
        <w:tc>
          <w:tcPr>
            <w:tcW w:w="4673" w:type="dxa"/>
            <w:shd w:val="clear" w:color="auto" w:fill="auto"/>
          </w:tcPr>
          <w:p w14:paraId="33E90BC5" w14:textId="77777777" w:rsidR="00C65C9A" w:rsidRPr="00C65C9A" w:rsidRDefault="00C65C9A" w:rsidP="006A1FBE">
            <w:pPr>
              <w:keepNext/>
              <w:keepLines/>
              <w:spacing w:line="240" w:lineRule="atLeast"/>
              <w:rPr>
                <w:rFonts w:ascii="Arial" w:hAnsi="Arial" w:cs="Arial"/>
              </w:rPr>
            </w:pPr>
            <w:r w:rsidRPr="00C65C9A">
              <w:rPr>
                <w:rFonts w:ascii="Arial" w:hAnsi="Arial" w:cs="Arial"/>
              </w:rPr>
              <w:t xml:space="preserve">3 Induced surgical </w:t>
            </w:r>
            <w:r w:rsidRPr="00C65C9A">
              <w:rPr>
                <w:rFonts w:ascii="Arial" w:hAnsi="Arial" w:cs="Arial"/>
                <w:b/>
              </w:rPr>
              <w:t>and</w:t>
            </w:r>
            <w:r w:rsidRPr="00C65C9A">
              <w:rPr>
                <w:rFonts w:ascii="Arial" w:hAnsi="Arial" w:cs="Arial"/>
              </w:rPr>
              <w:t xml:space="preserve"> 5 No labour</w:t>
            </w:r>
          </w:p>
        </w:tc>
        <w:tc>
          <w:tcPr>
            <w:tcW w:w="4678" w:type="dxa"/>
            <w:shd w:val="clear" w:color="auto" w:fill="auto"/>
          </w:tcPr>
          <w:p w14:paraId="0E7555DE" w14:textId="77777777" w:rsidR="00C65C9A" w:rsidRPr="00C65C9A" w:rsidRDefault="00C65C9A" w:rsidP="006A1FBE">
            <w:pPr>
              <w:keepNext/>
              <w:keepLines/>
              <w:spacing w:line="240" w:lineRule="atLeast"/>
              <w:rPr>
                <w:rFonts w:ascii="Arial" w:hAnsi="Arial" w:cs="Arial"/>
              </w:rPr>
            </w:pPr>
            <w:r w:rsidRPr="00C65C9A">
              <w:rPr>
                <w:rFonts w:ascii="Arial" w:hAnsi="Arial" w:cs="Arial"/>
              </w:rPr>
              <w:t xml:space="preserve">Indications for operative delivery – free text </w:t>
            </w:r>
            <w:r w:rsidRPr="00C65C9A">
              <w:rPr>
                <w:rFonts w:ascii="Arial" w:hAnsi="Arial" w:cs="Arial"/>
                <w:b/>
              </w:rPr>
              <w:t>or</w:t>
            </w:r>
          </w:p>
          <w:p w14:paraId="466BDC32" w14:textId="41815726" w:rsidR="00C65C9A" w:rsidRPr="00C65C9A" w:rsidRDefault="00C65C9A" w:rsidP="006A1FBE">
            <w:pPr>
              <w:keepNext/>
              <w:keepLines/>
              <w:spacing w:line="240" w:lineRule="atLeast"/>
              <w:rPr>
                <w:rFonts w:ascii="Arial" w:hAnsi="Arial" w:cs="Arial"/>
              </w:rPr>
            </w:pPr>
            <w:r w:rsidRPr="00C65C9A">
              <w:rPr>
                <w:rFonts w:ascii="Arial" w:hAnsi="Arial" w:cs="Arial"/>
              </w:rPr>
              <w:t xml:space="preserve">Indications for operative delivery – ICD-10-AM code: O611 – failed </w:t>
            </w:r>
            <w:r w:rsidRPr="003A1005">
              <w:rPr>
                <w:rFonts w:ascii="Arial" w:hAnsi="Arial" w:cs="Arial"/>
                <w:strike/>
              </w:rPr>
              <w:t>instrumental</w:t>
            </w:r>
            <w:r w:rsidRPr="00C65C9A">
              <w:rPr>
                <w:rFonts w:ascii="Arial" w:hAnsi="Arial" w:cs="Arial"/>
              </w:rPr>
              <w:t xml:space="preserve"> </w:t>
            </w:r>
            <w:r w:rsidR="003A1005" w:rsidRPr="003A1005">
              <w:rPr>
                <w:rFonts w:ascii="Arial" w:hAnsi="Arial" w:cs="Arial"/>
                <w:highlight w:val="green"/>
              </w:rPr>
              <w:t>surgical</w:t>
            </w:r>
            <w:r w:rsidR="003A1005">
              <w:rPr>
                <w:rFonts w:ascii="Arial" w:hAnsi="Arial" w:cs="Arial"/>
              </w:rPr>
              <w:t xml:space="preserve"> </w:t>
            </w:r>
            <w:r w:rsidRPr="00C65C9A">
              <w:rPr>
                <w:rFonts w:ascii="Arial" w:hAnsi="Arial" w:cs="Arial"/>
              </w:rPr>
              <w:t>induction of labour</w:t>
            </w:r>
          </w:p>
        </w:tc>
      </w:tr>
      <w:tr w:rsidR="00C65C9A" w:rsidRPr="008B21AD" w14:paraId="0EC82ECC" w14:textId="77777777" w:rsidTr="00C37D32">
        <w:tc>
          <w:tcPr>
            <w:tcW w:w="4673" w:type="dxa"/>
            <w:shd w:val="clear" w:color="auto" w:fill="auto"/>
          </w:tcPr>
          <w:p w14:paraId="07F59C85" w14:textId="77777777" w:rsidR="00C65C9A" w:rsidRPr="00C65C9A" w:rsidRDefault="00C65C9A" w:rsidP="006A1FBE">
            <w:pPr>
              <w:keepNext/>
              <w:keepLines/>
              <w:spacing w:line="240" w:lineRule="atLeast"/>
              <w:rPr>
                <w:rFonts w:ascii="Arial" w:hAnsi="Arial" w:cs="Arial"/>
              </w:rPr>
            </w:pPr>
            <w:r w:rsidRPr="00C65C9A">
              <w:rPr>
                <w:rFonts w:ascii="Arial" w:hAnsi="Arial" w:cs="Arial"/>
              </w:rPr>
              <w:t xml:space="preserve">2 Induced medical </w:t>
            </w:r>
            <w:r w:rsidRPr="00C65C9A">
              <w:rPr>
                <w:rFonts w:ascii="Arial" w:hAnsi="Arial" w:cs="Arial"/>
                <w:b/>
              </w:rPr>
              <w:t>and</w:t>
            </w:r>
            <w:r w:rsidRPr="00C65C9A">
              <w:rPr>
                <w:rFonts w:ascii="Arial" w:hAnsi="Arial" w:cs="Arial"/>
              </w:rPr>
              <w:t xml:space="preserve"> 3 Induced surgical and 5 No labour</w:t>
            </w:r>
          </w:p>
        </w:tc>
        <w:tc>
          <w:tcPr>
            <w:tcW w:w="4678" w:type="dxa"/>
            <w:shd w:val="clear" w:color="auto" w:fill="auto"/>
          </w:tcPr>
          <w:p w14:paraId="74825189" w14:textId="77777777" w:rsidR="00C65C9A" w:rsidRPr="00C65C9A" w:rsidRDefault="00C65C9A" w:rsidP="006A1FBE">
            <w:pPr>
              <w:keepNext/>
              <w:keepLines/>
              <w:spacing w:line="240" w:lineRule="atLeast"/>
              <w:rPr>
                <w:rFonts w:ascii="Arial" w:hAnsi="Arial" w:cs="Arial"/>
              </w:rPr>
            </w:pPr>
            <w:r w:rsidRPr="00C65C9A">
              <w:rPr>
                <w:rFonts w:ascii="Arial" w:hAnsi="Arial" w:cs="Arial"/>
              </w:rPr>
              <w:t xml:space="preserve">Indications for operative delivery – free text </w:t>
            </w:r>
            <w:r w:rsidRPr="00C65C9A">
              <w:rPr>
                <w:rFonts w:ascii="Arial" w:hAnsi="Arial" w:cs="Arial"/>
                <w:b/>
              </w:rPr>
              <w:t>or</w:t>
            </w:r>
          </w:p>
          <w:p w14:paraId="467EEFF4" w14:textId="3B67B51E" w:rsidR="00C65C9A" w:rsidRPr="00C65C9A" w:rsidRDefault="00C65C9A" w:rsidP="006A1FBE">
            <w:pPr>
              <w:keepNext/>
              <w:keepLines/>
              <w:spacing w:line="240" w:lineRule="atLeast"/>
              <w:rPr>
                <w:rFonts w:ascii="Arial" w:hAnsi="Arial" w:cs="Arial"/>
              </w:rPr>
            </w:pPr>
            <w:r w:rsidRPr="00C65C9A">
              <w:rPr>
                <w:rFonts w:ascii="Arial" w:hAnsi="Arial" w:cs="Arial"/>
              </w:rPr>
              <w:t xml:space="preserve">Indications for operative delivery – ICD-10-AM code O610 – Failed medical induction of labour </w:t>
            </w:r>
            <w:r w:rsidRPr="00C65C9A">
              <w:rPr>
                <w:rFonts w:ascii="Arial" w:hAnsi="Arial" w:cs="Arial"/>
                <w:b/>
              </w:rPr>
              <w:t>and</w:t>
            </w:r>
            <w:r w:rsidRPr="00C65C9A">
              <w:rPr>
                <w:rFonts w:ascii="Arial" w:hAnsi="Arial" w:cs="Arial"/>
              </w:rPr>
              <w:t xml:space="preserve"> O611 – Failed </w:t>
            </w:r>
            <w:r w:rsidRPr="003A1005">
              <w:rPr>
                <w:rFonts w:ascii="Arial" w:hAnsi="Arial" w:cs="Arial"/>
                <w:strike/>
              </w:rPr>
              <w:t>instrumental</w:t>
            </w:r>
            <w:r w:rsidRPr="00C65C9A">
              <w:rPr>
                <w:rFonts w:ascii="Arial" w:hAnsi="Arial" w:cs="Arial"/>
              </w:rPr>
              <w:t xml:space="preserve"> </w:t>
            </w:r>
            <w:r w:rsidR="003A1005" w:rsidRPr="003A1005">
              <w:rPr>
                <w:rFonts w:ascii="Arial" w:hAnsi="Arial" w:cs="Arial"/>
                <w:highlight w:val="green"/>
              </w:rPr>
              <w:t>surgical</w:t>
            </w:r>
            <w:r w:rsidR="003A1005">
              <w:rPr>
                <w:rFonts w:ascii="Arial" w:hAnsi="Arial" w:cs="Arial"/>
              </w:rPr>
              <w:t xml:space="preserve"> </w:t>
            </w:r>
            <w:r w:rsidRPr="00C65C9A">
              <w:rPr>
                <w:rFonts w:ascii="Arial" w:hAnsi="Arial" w:cs="Arial"/>
              </w:rPr>
              <w:t>induction of labour</w:t>
            </w:r>
          </w:p>
        </w:tc>
      </w:tr>
    </w:tbl>
    <w:p w14:paraId="22F1FEAC" w14:textId="328D4D1D" w:rsidR="00C65C9A" w:rsidRDefault="00C65C9A">
      <w:pPr>
        <w:rPr>
          <w:highlight w:val="yellow"/>
        </w:rPr>
      </w:pPr>
    </w:p>
    <w:p w14:paraId="71D41D96" w14:textId="727A62A3" w:rsidR="00BD7383" w:rsidRDefault="00BD7383">
      <w:pPr>
        <w:rPr>
          <w:highlight w:val="yellow"/>
        </w:rPr>
      </w:pPr>
    </w:p>
    <w:p w14:paraId="28536473" w14:textId="77777777" w:rsidR="00A248CA" w:rsidRPr="008B21AD" w:rsidRDefault="00A248CA" w:rsidP="00A248CA">
      <w:pPr>
        <w:pStyle w:val="Heading2-VPDC"/>
      </w:pPr>
      <w:bookmarkStart w:id="295" w:name="_Toc533164521"/>
      <w:r>
        <w:t>*</w:t>
      </w:r>
      <w:r w:rsidRPr="008B21AD">
        <w:t>Labour type ‘Woman in labour’ and associated data items valid combinations</w:t>
      </w:r>
      <w:bookmarkEnd w:id="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A248CA" w:rsidRPr="004E7090" w14:paraId="49C41328" w14:textId="77777777" w:rsidTr="001E5275">
        <w:tc>
          <w:tcPr>
            <w:tcW w:w="4531" w:type="dxa"/>
            <w:shd w:val="clear" w:color="auto" w:fill="auto"/>
          </w:tcPr>
          <w:p w14:paraId="2241608D" w14:textId="77777777" w:rsidR="00A248CA" w:rsidRPr="004E7090" w:rsidRDefault="00A248CA" w:rsidP="001E5275">
            <w:pPr>
              <w:keepNext/>
              <w:keepLines/>
              <w:spacing w:line="240" w:lineRule="atLeast"/>
              <w:rPr>
                <w:rFonts w:ascii="Arial" w:hAnsi="Arial" w:cs="Arial"/>
                <w:b/>
              </w:rPr>
            </w:pPr>
            <w:r w:rsidRPr="004E7090">
              <w:rPr>
                <w:rFonts w:ascii="Arial" w:hAnsi="Arial" w:cs="Arial"/>
                <w:b/>
              </w:rPr>
              <w:t>If Labour type is:</w:t>
            </w:r>
          </w:p>
        </w:tc>
        <w:tc>
          <w:tcPr>
            <w:tcW w:w="4536" w:type="dxa"/>
            <w:shd w:val="clear" w:color="auto" w:fill="auto"/>
          </w:tcPr>
          <w:p w14:paraId="4121D3B8" w14:textId="77777777" w:rsidR="00A248CA" w:rsidRPr="004E7090" w:rsidRDefault="00A248CA" w:rsidP="001E5275">
            <w:pPr>
              <w:keepNext/>
              <w:keepLines/>
              <w:spacing w:line="240" w:lineRule="atLeast"/>
              <w:rPr>
                <w:rFonts w:ascii="Arial" w:hAnsi="Arial" w:cs="Arial"/>
                <w:b/>
              </w:rPr>
            </w:pPr>
            <w:r w:rsidRPr="004E7090">
              <w:rPr>
                <w:rFonts w:ascii="Arial" w:hAnsi="Arial" w:cs="Arial"/>
                <w:b/>
              </w:rPr>
              <w:t xml:space="preserve">and </w:t>
            </w:r>
            <w:r>
              <w:rPr>
                <w:rFonts w:ascii="Arial" w:hAnsi="Arial" w:cs="Arial"/>
                <w:b/>
              </w:rPr>
              <w:t>M</w:t>
            </w:r>
            <w:r w:rsidRPr="004E7090">
              <w:rPr>
                <w:rFonts w:ascii="Arial" w:hAnsi="Arial" w:cs="Arial"/>
                <w:b/>
              </w:rPr>
              <w:t>ethod of birth is:</w:t>
            </w:r>
          </w:p>
        </w:tc>
      </w:tr>
      <w:tr w:rsidR="00A248CA" w:rsidRPr="004E7090" w14:paraId="7736E7F6" w14:textId="77777777" w:rsidTr="001E5275">
        <w:tc>
          <w:tcPr>
            <w:tcW w:w="4531" w:type="dxa"/>
            <w:shd w:val="clear" w:color="auto" w:fill="auto"/>
          </w:tcPr>
          <w:p w14:paraId="021FD328"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1 Spontaneous </w:t>
            </w:r>
            <w:r w:rsidRPr="004E7090">
              <w:rPr>
                <w:rFonts w:ascii="Arial" w:hAnsi="Arial" w:cs="Arial"/>
                <w:b/>
              </w:rPr>
              <w:t>or</w:t>
            </w:r>
            <w:r w:rsidRPr="004E7090">
              <w:rPr>
                <w:rFonts w:ascii="Arial" w:hAnsi="Arial" w:cs="Arial"/>
              </w:rPr>
              <w:t xml:space="preserve"> </w:t>
            </w:r>
          </w:p>
          <w:p w14:paraId="19F44F0B"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2 Induced medical </w:t>
            </w:r>
            <w:r w:rsidRPr="004E7090">
              <w:rPr>
                <w:rFonts w:ascii="Arial" w:hAnsi="Arial" w:cs="Arial"/>
                <w:b/>
              </w:rPr>
              <w:t>or</w:t>
            </w:r>
            <w:r w:rsidRPr="004E7090">
              <w:rPr>
                <w:rFonts w:ascii="Arial" w:hAnsi="Arial" w:cs="Arial"/>
              </w:rPr>
              <w:t xml:space="preserve"> </w:t>
            </w:r>
          </w:p>
          <w:p w14:paraId="4C89249A"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3 Induced surgical </w:t>
            </w:r>
            <w:r w:rsidRPr="004E7090">
              <w:rPr>
                <w:rFonts w:ascii="Arial" w:hAnsi="Arial" w:cs="Arial"/>
                <w:b/>
              </w:rPr>
              <w:t>or</w:t>
            </w:r>
            <w:r w:rsidRPr="004E7090">
              <w:rPr>
                <w:rFonts w:ascii="Arial" w:hAnsi="Arial" w:cs="Arial"/>
              </w:rPr>
              <w:t xml:space="preserve"> </w:t>
            </w:r>
          </w:p>
          <w:p w14:paraId="444DFCFD"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1 Spontaneous </w:t>
            </w:r>
            <w:r w:rsidRPr="004E7090">
              <w:rPr>
                <w:rFonts w:ascii="Arial" w:hAnsi="Arial" w:cs="Arial"/>
                <w:b/>
              </w:rPr>
              <w:t>and</w:t>
            </w:r>
            <w:r w:rsidRPr="004E7090">
              <w:rPr>
                <w:rFonts w:ascii="Arial" w:hAnsi="Arial" w:cs="Arial"/>
              </w:rPr>
              <w:t xml:space="preserve"> 4 Augmented </w:t>
            </w:r>
            <w:r w:rsidRPr="004E7090">
              <w:rPr>
                <w:rFonts w:ascii="Arial" w:hAnsi="Arial" w:cs="Arial"/>
                <w:b/>
              </w:rPr>
              <w:t>or</w:t>
            </w:r>
            <w:r w:rsidRPr="004E7090">
              <w:rPr>
                <w:rFonts w:ascii="Arial" w:hAnsi="Arial" w:cs="Arial"/>
              </w:rPr>
              <w:t xml:space="preserve"> </w:t>
            </w:r>
          </w:p>
          <w:p w14:paraId="7EEF55F7"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2 Induced medical </w:t>
            </w:r>
            <w:r w:rsidRPr="004E7090">
              <w:rPr>
                <w:rFonts w:ascii="Arial" w:hAnsi="Arial" w:cs="Arial"/>
                <w:b/>
              </w:rPr>
              <w:t>and</w:t>
            </w:r>
            <w:r w:rsidRPr="004E7090">
              <w:rPr>
                <w:rFonts w:ascii="Arial" w:hAnsi="Arial" w:cs="Arial"/>
              </w:rPr>
              <w:t xml:space="preserve"> 3 Induced surgical</w:t>
            </w:r>
          </w:p>
        </w:tc>
        <w:tc>
          <w:tcPr>
            <w:tcW w:w="4536" w:type="dxa"/>
            <w:shd w:val="clear" w:color="auto" w:fill="auto"/>
          </w:tcPr>
          <w:p w14:paraId="3EC1DFB0"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1 Forceps </w:t>
            </w:r>
            <w:r w:rsidRPr="004E7090">
              <w:rPr>
                <w:rFonts w:ascii="Arial" w:hAnsi="Arial" w:cs="Arial"/>
                <w:b/>
              </w:rPr>
              <w:t>or</w:t>
            </w:r>
            <w:r w:rsidRPr="004E7090">
              <w:rPr>
                <w:rFonts w:ascii="Arial" w:hAnsi="Arial" w:cs="Arial"/>
              </w:rPr>
              <w:t xml:space="preserve"> </w:t>
            </w:r>
          </w:p>
          <w:p w14:paraId="2EAF3FA0"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3 Vaginal birth – non-instrumental </w:t>
            </w:r>
            <w:r w:rsidRPr="004E7090">
              <w:rPr>
                <w:rFonts w:ascii="Arial" w:hAnsi="Arial" w:cs="Arial"/>
                <w:b/>
              </w:rPr>
              <w:t>or</w:t>
            </w:r>
          </w:p>
          <w:p w14:paraId="1428AB0E" w14:textId="77777777" w:rsidR="00A248CA" w:rsidRPr="004E7090" w:rsidRDefault="00A248CA" w:rsidP="001E5275">
            <w:pPr>
              <w:keepNext/>
              <w:keepLines/>
              <w:spacing w:line="240" w:lineRule="atLeast"/>
              <w:rPr>
                <w:rFonts w:ascii="Arial" w:hAnsi="Arial" w:cs="Arial"/>
              </w:rPr>
            </w:pPr>
            <w:r w:rsidRPr="004E7090">
              <w:rPr>
                <w:rFonts w:ascii="Arial" w:hAnsi="Arial" w:cs="Arial"/>
              </w:rPr>
              <w:t>8 Vacuum extraction</w:t>
            </w:r>
          </w:p>
        </w:tc>
      </w:tr>
      <w:tr w:rsidR="00A248CA" w:rsidRPr="004E7090" w14:paraId="5BAF0B6B" w14:textId="77777777" w:rsidTr="001E5275">
        <w:tc>
          <w:tcPr>
            <w:tcW w:w="4531" w:type="dxa"/>
            <w:shd w:val="clear" w:color="auto" w:fill="auto"/>
          </w:tcPr>
          <w:p w14:paraId="106DCB32" w14:textId="77777777" w:rsidR="00A248CA" w:rsidRPr="004E7090" w:rsidRDefault="00A248CA" w:rsidP="001E5275">
            <w:pPr>
              <w:keepNext/>
              <w:keepLines/>
              <w:spacing w:line="240" w:lineRule="atLeast"/>
              <w:rPr>
                <w:rFonts w:ascii="Arial" w:hAnsi="Arial" w:cs="Arial"/>
                <w:b/>
              </w:rPr>
            </w:pPr>
            <w:r w:rsidRPr="004E7090">
              <w:rPr>
                <w:rFonts w:ascii="Arial" w:hAnsi="Arial" w:cs="Arial"/>
                <w:b/>
              </w:rPr>
              <w:t xml:space="preserve">the </w:t>
            </w:r>
            <w:r>
              <w:rPr>
                <w:rFonts w:ascii="Arial" w:hAnsi="Arial" w:cs="Arial"/>
                <w:b/>
              </w:rPr>
              <w:t xml:space="preserve">following </w:t>
            </w:r>
            <w:r w:rsidRPr="004E7090">
              <w:rPr>
                <w:rFonts w:ascii="Arial" w:hAnsi="Arial" w:cs="Arial"/>
                <w:b/>
              </w:rPr>
              <w:t>data items</w:t>
            </w:r>
            <w:r>
              <w:rPr>
                <w:rFonts w:ascii="Arial" w:hAnsi="Arial" w:cs="Arial"/>
                <w:b/>
              </w:rPr>
              <w:t>:</w:t>
            </w:r>
          </w:p>
        </w:tc>
        <w:tc>
          <w:tcPr>
            <w:tcW w:w="4536" w:type="dxa"/>
            <w:shd w:val="clear" w:color="auto" w:fill="auto"/>
          </w:tcPr>
          <w:p w14:paraId="5F18F655" w14:textId="77777777" w:rsidR="00A248CA" w:rsidRPr="004E7090" w:rsidRDefault="00A248CA" w:rsidP="001E5275">
            <w:pPr>
              <w:keepNext/>
              <w:keepLines/>
              <w:spacing w:line="240" w:lineRule="atLeast"/>
              <w:rPr>
                <w:rFonts w:ascii="Arial" w:hAnsi="Arial" w:cs="Arial"/>
                <w:b/>
              </w:rPr>
            </w:pPr>
            <w:r>
              <w:rPr>
                <w:rFonts w:ascii="Arial" w:hAnsi="Arial" w:cs="Arial"/>
                <w:b/>
              </w:rPr>
              <w:t>must report:</w:t>
            </w:r>
          </w:p>
        </w:tc>
      </w:tr>
      <w:tr w:rsidR="00A248CA" w:rsidRPr="004E7090" w14:paraId="331E856E" w14:textId="77777777" w:rsidTr="001E5275">
        <w:tc>
          <w:tcPr>
            <w:tcW w:w="4531" w:type="dxa"/>
            <w:shd w:val="clear" w:color="auto" w:fill="auto"/>
          </w:tcPr>
          <w:p w14:paraId="65560154" w14:textId="77777777" w:rsidR="00A248CA" w:rsidRPr="004E7090" w:rsidRDefault="00A248CA" w:rsidP="001E5275">
            <w:pPr>
              <w:keepNext/>
              <w:keepLines/>
              <w:spacing w:line="240" w:lineRule="atLeast"/>
              <w:rPr>
                <w:rFonts w:ascii="Arial" w:hAnsi="Arial" w:cs="Arial"/>
              </w:rPr>
            </w:pPr>
            <w:r w:rsidRPr="004E7090">
              <w:rPr>
                <w:rFonts w:ascii="Arial" w:hAnsi="Arial" w:cs="Arial"/>
              </w:rPr>
              <w:t>Date of onset of labour</w:t>
            </w:r>
          </w:p>
          <w:p w14:paraId="2F7DDE37" w14:textId="77777777" w:rsidR="00A248CA" w:rsidRPr="004E7090" w:rsidRDefault="00A248CA" w:rsidP="001E5275">
            <w:pPr>
              <w:keepNext/>
              <w:keepLines/>
              <w:spacing w:line="240" w:lineRule="atLeast"/>
              <w:rPr>
                <w:rFonts w:ascii="Arial" w:hAnsi="Arial" w:cs="Arial"/>
              </w:rPr>
            </w:pPr>
            <w:r w:rsidRPr="004E7090">
              <w:rPr>
                <w:rFonts w:ascii="Arial" w:hAnsi="Arial" w:cs="Arial"/>
              </w:rPr>
              <w:t>Date of onset of second stage of labour</w:t>
            </w:r>
          </w:p>
          <w:p w14:paraId="0AC2B0A3" w14:textId="77777777" w:rsidR="00A248CA" w:rsidRPr="004E7090" w:rsidRDefault="00A248CA" w:rsidP="001E5275">
            <w:pPr>
              <w:keepNext/>
              <w:keepLines/>
              <w:spacing w:line="240" w:lineRule="atLeast"/>
              <w:rPr>
                <w:rFonts w:ascii="Arial" w:hAnsi="Arial" w:cs="Arial"/>
              </w:rPr>
            </w:pPr>
            <w:r w:rsidRPr="004E7090">
              <w:rPr>
                <w:rFonts w:ascii="Arial" w:hAnsi="Arial" w:cs="Arial"/>
              </w:rPr>
              <w:t>Date of rupture of membranes</w:t>
            </w:r>
          </w:p>
          <w:p w14:paraId="69FF09B8" w14:textId="77777777" w:rsidR="00A248CA" w:rsidRDefault="00A248CA" w:rsidP="001E5275">
            <w:pPr>
              <w:keepNext/>
              <w:keepLines/>
              <w:spacing w:line="240" w:lineRule="atLeast"/>
              <w:rPr>
                <w:rFonts w:ascii="Arial" w:hAnsi="Arial" w:cs="Arial"/>
              </w:rPr>
            </w:pPr>
            <w:r w:rsidRPr="00F12FB7">
              <w:rPr>
                <w:rFonts w:ascii="Arial" w:hAnsi="Arial" w:cs="Arial"/>
                <w:highlight w:val="green"/>
              </w:rPr>
              <w:t>Fetal monitoring prior to birth – not in labour</w:t>
            </w:r>
          </w:p>
          <w:p w14:paraId="7824D3FF" w14:textId="77777777" w:rsidR="00A248CA" w:rsidRPr="004E7090" w:rsidRDefault="00A248CA" w:rsidP="001E5275">
            <w:pPr>
              <w:keepNext/>
              <w:keepLines/>
              <w:spacing w:line="240" w:lineRule="atLeast"/>
              <w:rPr>
                <w:rFonts w:ascii="Arial" w:hAnsi="Arial" w:cs="Arial"/>
              </w:rPr>
            </w:pPr>
            <w:r w:rsidRPr="004E7090">
              <w:rPr>
                <w:rFonts w:ascii="Arial" w:hAnsi="Arial" w:cs="Arial"/>
              </w:rPr>
              <w:t>Time of onset of labour</w:t>
            </w:r>
          </w:p>
          <w:p w14:paraId="37E5DD04" w14:textId="77777777" w:rsidR="00A248CA" w:rsidRPr="004E7090" w:rsidRDefault="00A248CA" w:rsidP="001E5275">
            <w:pPr>
              <w:keepNext/>
              <w:keepLines/>
              <w:spacing w:line="240" w:lineRule="atLeast"/>
              <w:rPr>
                <w:rFonts w:ascii="Arial" w:hAnsi="Arial" w:cs="Arial"/>
              </w:rPr>
            </w:pPr>
            <w:r w:rsidRPr="004E7090">
              <w:rPr>
                <w:rFonts w:ascii="Arial" w:hAnsi="Arial" w:cs="Arial"/>
              </w:rPr>
              <w:t>Time of onset of second stage of labour</w:t>
            </w:r>
          </w:p>
          <w:p w14:paraId="085CB434" w14:textId="77777777" w:rsidR="00A248CA" w:rsidRPr="004E7090" w:rsidRDefault="00A248CA" w:rsidP="001E5275">
            <w:pPr>
              <w:keepNext/>
              <w:keepLines/>
              <w:spacing w:line="240" w:lineRule="atLeast"/>
              <w:rPr>
                <w:rFonts w:ascii="Arial" w:hAnsi="Arial" w:cs="Arial"/>
              </w:rPr>
            </w:pPr>
            <w:r w:rsidRPr="004E7090">
              <w:rPr>
                <w:rFonts w:ascii="Arial" w:hAnsi="Arial" w:cs="Arial"/>
              </w:rPr>
              <w:t>Time of rupture of membranes</w:t>
            </w:r>
          </w:p>
        </w:tc>
        <w:tc>
          <w:tcPr>
            <w:tcW w:w="4536" w:type="dxa"/>
            <w:shd w:val="clear" w:color="auto" w:fill="auto"/>
          </w:tcPr>
          <w:p w14:paraId="6779E8E2" w14:textId="77777777" w:rsidR="00A248CA" w:rsidRPr="004E7090" w:rsidRDefault="00A248CA" w:rsidP="001E5275">
            <w:pPr>
              <w:keepNext/>
              <w:keepLines/>
              <w:spacing w:line="240" w:lineRule="atLeast"/>
              <w:rPr>
                <w:rFonts w:ascii="Arial" w:hAnsi="Arial" w:cs="Arial"/>
              </w:rPr>
            </w:pPr>
            <w:r w:rsidRPr="004E7090">
              <w:rPr>
                <w:rFonts w:ascii="Arial" w:hAnsi="Arial" w:cs="Arial"/>
              </w:rPr>
              <w:t>DDMMCCYY</w:t>
            </w:r>
          </w:p>
          <w:p w14:paraId="4AE81692" w14:textId="77777777" w:rsidR="00A248CA" w:rsidRPr="004E7090" w:rsidRDefault="00A248CA" w:rsidP="001E5275">
            <w:pPr>
              <w:keepNext/>
              <w:keepLines/>
              <w:spacing w:line="240" w:lineRule="atLeast"/>
              <w:rPr>
                <w:rFonts w:ascii="Arial" w:hAnsi="Arial" w:cs="Arial"/>
              </w:rPr>
            </w:pPr>
            <w:r w:rsidRPr="004E7090">
              <w:rPr>
                <w:rFonts w:ascii="Arial" w:hAnsi="Arial" w:cs="Arial"/>
              </w:rPr>
              <w:t>DDMMCCYY</w:t>
            </w:r>
          </w:p>
          <w:p w14:paraId="44B6AB2B"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DDMMCCYY </w:t>
            </w:r>
            <w:r w:rsidRPr="004E7090">
              <w:rPr>
                <w:rFonts w:ascii="Arial" w:hAnsi="Arial" w:cs="Arial"/>
                <w:b/>
              </w:rPr>
              <w:t>or</w:t>
            </w:r>
            <w:r w:rsidRPr="004E7090">
              <w:rPr>
                <w:rFonts w:ascii="Arial" w:hAnsi="Arial" w:cs="Arial"/>
              </w:rPr>
              <w:t xml:space="preserve"> 77777777</w:t>
            </w:r>
          </w:p>
          <w:p w14:paraId="2ED15914" w14:textId="77777777" w:rsidR="00A248CA" w:rsidRDefault="00A248CA" w:rsidP="001E5275">
            <w:pPr>
              <w:keepNext/>
              <w:keepLines/>
              <w:spacing w:line="240" w:lineRule="atLeast"/>
              <w:rPr>
                <w:rFonts w:ascii="Arial" w:hAnsi="Arial" w:cs="Arial"/>
              </w:rPr>
            </w:pPr>
            <w:r w:rsidRPr="00F12FB7">
              <w:rPr>
                <w:rFonts w:ascii="Arial" w:hAnsi="Arial" w:cs="Arial"/>
                <w:highlight w:val="green"/>
              </w:rPr>
              <w:t>blank</w:t>
            </w:r>
          </w:p>
          <w:p w14:paraId="3053208B" w14:textId="77777777" w:rsidR="00A248CA" w:rsidRPr="004E7090" w:rsidRDefault="00A248CA" w:rsidP="001E5275">
            <w:pPr>
              <w:keepNext/>
              <w:keepLines/>
              <w:spacing w:line="240" w:lineRule="atLeast"/>
              <w:rPr>
                <w:rFonts w:ascii="Arial" w:hAnsi="Arial" w:cs="Arial"/>
              </w:rPr>
            </w:pPr>
            <w:r w:rsidRPr="004E7090">
              <w:rPr>
                <w:rFonts w:ascii="Arial" w:hAnsi="Arial" w:cs="Arial"/>
              </w:rPr>
              <w:t>HHMM</w:t>
            </w:r>
            <w:r>
              <w:rPr>
                <w:rFonts w:ascii="Arial" w:hAnsi="Arial" w:cs="Arial"/>
              </w:rPr>
              <w:t xml:space="preserve"> </w:t>
            </w:r>
            <w:r w:rsidRPr="004E7090">
              <w:rPr>
                <w:rFonts w:ascii="Arial" w:hAnsi="Arial" w:cs="Arial"/>
                <w:highlight w:val="green"/>
              </w:rPr>
              <w:t>or 7777</w:t>
            </w:r>
          </w:p>
          <w:p w14:paraId="00144AE5" w14:textId="77777777" w:rsidR="00A248CA" w:rsidRPr="004E7090" w:rsidRDefault="00A248CA" w:rsidP="001E5275">
            <w:pPr>
              <w:keepNext/>
              <w:keepLines/>
              <w:spacing w:line="240" w:lineRule="atLeast"/>
              <w:rPr>
                <w:rFonts w:ascii="Arial" w:hAnsi="Arial" w:cs="Arial"/>
              </w:rPr>
            </w:pPr>
            <w:r w:rsidRPr="004E7090">
              <w:rPr>
                <w:rFonts w:ascii="Arial" w:hAnsi="Arial" w:cs="Arial"/>
              </w:rPr>
              <w:t>HHMM</w:t>
            </w:r>
          </w:p>
          <w:p w14:paraId="2589D0DD"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HHMM </w:t>
            </w:r>
            <w:r w:rsidRPr="004E7090">
              <w:rPr>
                <w:rFonts w:ascii="Arial" w:hAnsi="Arial" w:cs="Arial"/>
                <w:b/>
              </w:rPr>
              <w:t>or</w:t>
            </w:r>
            <w:r w:rsidRPr="004E7090">
              <w:rPr>
                <w:rFonts w:ascii="Arial" w:hAnsi="Arial" w:cs="Arial"/>
              </w:rPr>
              <w:t xml:space="preserve"> 7777</w:t>
            </w:r>
          </w:p>
        </w:tc>
      </w:tr>
    </w:tbl>
    <w:p w14:paraId="34F19797" w14:textId="77777777" w:rsidR="00A248CA" w:rsidRPr="004E7090" w:rsidRDefault="00A248CA" w:rsidP="00A248CA">
      <w:pPr>
        <w:keepNext/>
        <w:keepLines/>
        <w:spacing w:line="240" w:lineRule="atLeast"/>
        <w:rPr>
          <w:rFonts w:ascii="Arial" w:hAnsi="Arial" w:cs="Arial"/>
          <w:sz w:val="12"/>
          <w:szCs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A248CA" w:rsidRPr="004E7090" w14:paraId="22A90C72" w14:textId="77777777" w:rsidTr="001E5275">
        <w:tc>
          <w:tcPr>
            <w:tcW w:w="4531" w:type="dxa"/>
            <w:shd w:val="clear" w:color="auto" w:fill="auto"/>
          </w:tcPr>
          <w:p w14:paraId="33515266" w14:textId="77777777" w:rsidR="00A248CA" w:rsidRPr="004E7090" w:rsidRDefault="00A248CA" w:rsidP="001E5275">
            <w:pPr>
              <w:keepNext/>
              <w:keepLines/>
              <w:spacing w:line="240" w:lineRule="atLeast"/>
              <w:rPr>
                <w:rFonts w:ascii="Arial" w:hAnsi="Arial" w:cs="Arial"/>
                <w:b/>
              </w:rPr>
            </w:pPr>
            <w:r w:rsidRPr="004E7090">
              <w:rPr>
                <w:rFonts w:ascii="Arial" w:hAnsi="Arial" w:cs="Arial"/>
                <w:b/>
              </w:rPr>
              <w:t>If labour type is:</w:t>
            </w:r>
          </w:p>
        </w:tc>
        <w:tc>
          <w:tcPr>
            <w:tcW w:w="4536" w:type="dxa"/>
            <w:shd w:val="clear" w:color="auto" w:fill="auto"/>
          </w:tcPr>
          <w:p w14:paraId="51D2E507" w14:textId="77777777" w:rsidR="00A248CA" w:rsidRPr="004E7090" w:rsidRDefault="00A248CA" w:rsidP="001E5275">
            <w:pPr>
              <w:keepNext/>
              <w:keepLines/>
              <w:spacing w:line="240" w:lineRule="atLeast"/>
              <w:rPr>
                <w:rFonts w:ascii="Arial" w:hAnsi="Arial" w:cs="Arial"/>
                <w:b/>
              </w:rPr>
            </w:pPr>
            <w:r w:rsidRPr="004E7090">
              <w:rPr>
                <w:rFonts w:ascii="Arial" w:hAnsi="Arial" w:cs="Arial"/>
                <w:b/>
              </w:rPr>
              <w:t xml:space="preserve">and </w:t>
            </w:r>
            <w:r>
              <w:rPr>
                <w:rFonts w:ascii="Arial" w:hAnsi="Arial" w:cs="Arial"/>
                <w:b/>
              </w:rPr>
              <w:t>M</w:t>
            </w:r>
            <w:r w:rsidRPr="004E7090">
              <w:rPr>
                <w:rFonts w:ascii="Arial" w:hAnsi="Arial" w:cs="Arial"/>
                <w:b/>
              </w:rPr>
              <w:t>ethod of birth is:</w:t>
            </w:r>
          </w:p>
        </w:tc>
      </w:tr>
      <w:tr w:rsidR="00A248CA" w:rsidRPr="004E7090" w14:paraId="00341ABA" w14:textId="77777777" w:rsidTr="001E5275">
        <w:tc>
          <w:tcPr>
            <w:tcW w:w="4531" w:type="dxa"/>
            <w:shd w:val="clear" w:color="auto" w:fill="auto"/>
          </w:tcPr>
          <w:p w14:paraId="4A4F2F28"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1 Spontaneous </w:t>
            </w:r>
            <w:r w:rsidRPr="004E7090">
              <w:rPr>
                <w:rFonts w:ascii="Arial" w:hAnsi="Arial" w:cs="Arial"/>
                <w:b/>
              </w:rPr>
              <w:t>or</w:t>
            </w:r>
            <w:r w:rsidRPr="004E7090">
              <w:rPr>
                <w:rFonts w:ascii="Arial" w:hAnsi="Arial" w:cs="Arial"/>
              </w:rPr>
              <w:t xml:space="preserve"> </w:t>
            </w:r>
          </w:p>
          <w:p w14:paraId="5AD0DEC8"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2 Induced medical </w:t>
            </w:r>
            <w:r w:rsidRPr="004E7090">
              <w:rPr>
                <w:rFonts w:ascii="Arial" w:hAnsi="Arial" w:cs="Arial"/>
                <w:b/>
              </w:rPr>
              <w:t>or</w:t>
            </w:r>
            <w:r w:rsidRPr="004E7090">
              <w:rPr>
                <w:rFonts w:ascii="Arial" w:hAnsi="Arial" w:cs="Arial"/>
              </w:rPr>
              <w:t xml:space="preserve"> </w:t>
            </w:r>
          </w:p>
          <w:p w14:paraId="19FF82EA"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3 Induced surgical </w:t>
            </w:r>
            <w:r w:rsidRPr="004E7090">
              <w:rPr>
                <w:rFonts w:ascii="Arial" w:hAnsi="Arial" w:cs="Arial"/>
                <w:b/>
              </w:rPr>
              <w:t>or</w:t>
            </w:r>
            <w:r w:rsidRPr="004E7090">
              <w:rPr>
                <w:rFonts w:ascii="Arial" w:hAnsi="Arial" w:cs="Arial"/>
              </w:rPr>
              <w:t xml:space="preserve"> </w:t>
            </w:r>
          </w:p>
          <w:p w14:paraId="7A4DFFD4"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1 Spontaneous </w:t>
            </w:r>
            <w:r w:rsidRPr="004E7090">
              <w:rPr>
                <w:rFonts w:ascii="Arial" w:hAnsi="Arial" w:cs="Arial"/>
                <w:b/>
              </w:rPr>
              <w:t>and</w:t>
            </w:r>
            <w:r w:rsidRPr="004E7090">
              <w:rPr>
                <w:rFonts w:ascii="Arial" w:hAnsi="Arial" w:cs="Arial"/>
              </w:rPr>
              <w:t xml:space="preserve"> 4 Augmented </w:t>
            </w:r>
            <w:r w:rsidRPr="004E7090">
              <w:rPr>
                <w:rFonts w:ascii="Arial" w:hAnsi="Arial" w:cs="Arial"/>
                <w:b/>
              </w:rPr>
              <w:t>or</w:t>
            </w:r>
            <w:r w:rsidRPr="004E7090">
              <w:rPr>
                <w:rFonts w:ascii="Arial" w:hAnsi="Arial" w:cs="Arial"/>
              </w:rPr>
              <w:t xml:space="preserve"> </w:t>
            </w:r>
          </w:p>
          <w:p w14:paraId="1D5C6A65"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2 Induced medical </w:t>
            </w:r>
            <w:r w:rsidRPr="004E7090">
              <w:rPr>
                <w:rFonts w:ascii="Arial" w:hAnsi="Arial" w:cs="Arial"/>
                <w:b/>
              </w:rPr>
              <w:t>and</w:t>
            </w:r>
            <w:r w:rsidRPr="004E7090">
              <w:rPr>
                <w:rFonts w:ascii="Arial" w:hAnsi="Arial" w:cs="Arial"/>
              </w:rPr>
              <w:t xml:space="preserve"> 3 Induced surgical</w:t>
            </w:r>
          </w:p>
        </w:tc>
        <w:tc>
          <w:tcPr>
            <w:tcW w:w="4536" w:type="dxa"/>
            <w:shd w:val="clear" w:color="auto" w:fill="auto"/>
          </w:tcPr>
          <w:p w14:paraId="7D6A5A43"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5 Unplanned caesarean – labour </w:t>
            </w:r>
            <w:r w:rsidRPr="004E7090">
              <w:rPr>
                <w:rFonts w:ascii="Arial" w:hAnsi="Arial" w:cs="Arial"/>
                <w:b/>
              </w:rPr>
              <w:t>or</w:t>
            </w:r>
            <w:r w:rsidRPr="004E7090">
              <w:rPr>
                <w:rFonts w:ascii="Arial" w:hAnsi="Arial" w:cs="Arial"/>
              </w:rPr>
              <w:t xml:space="preserve"> </w:t>
            </w:r>
          </w:p>
          <w:p w14:paraId="7415B7AB" w14:textId="77777777" w:rsidR="00A248CA" w:rsidRPr="004E7090" w:rsidRDefault="00A248CA" w:rsidP="001E5275">
            <w:pPr>
              <w:keepNext/>
              <w:keepLines/>
              <w:spacing w:line="240" w:lineRule="atLeast"/>
              <w:rPr>
                <w:rFonts w:ascii="Arial" w:hAnsi="Arial" w:cs="Arial"/>
              </w:rPr>
            </w:pPr>
            <w:r w:rsidRPr="004E7090">
              <w:rPr>
                <w:rFonts w:ascii="Arial" w:hAnsi="Arial" w:cs="Arial"/>
              </w:rPr>
              <w:t>6 Planned caesarean – labour</w:t>
            </w:r>
          </w:p>
        </w:tc>
      </w:tr>
      <w:tr w:rsidR="00A248CA" w:rsidRPr="004E7090" w14:paraId="49D792E0" w14:textId="77777777" w:rsidTr="001E5275">
        <w:tc>
          <w:tcPr>
            <w:tcW w:w="4531" w:type="dxa"/>
            <w:shd w:val="clear" w:color="auto" w:fill="auto"/>
          </w:tcPr>
          <w:p w14:paraId="69F211EE" w14:textId="77777777" w:rsidR="00A248CA" w:rsidRPr="004E7090" w:rsidRDefault="00A248CA" w:rsidP="001E5275">
            <w:pPr>
              <w:keepNext/>
              <w:keepLines/>
              <w:spacing w:line="240" w:lineRule="atLeast"/>
              <w:rPr>
                <w:rFonts w:ascii="Arial" w:hAnsi="Arial" w:cs="Arial"/>
                <w:b/>
              </w:rPr>
            </w:pPr>
            <w:r w:rsidRPr="004E7090">
              <w:rPr>
                <w:rFonts w:ascii="Arial" w:hAnsi="Arial" w:cs="Arial"/>
                <w:b/>
              </w:rPr>
              <w:t xml:space="preserve">the </w:t>
            </w:r>
            <w:r>
              <w:rPr>
                <w:rFonts w:ascii="Arial" w:hAnsi="Arial" w:cs="Arial"/>
                <w:b/>
              </w:rPr>
              <w:t xml:space="preserve">following </w:t>
            </w:r>
            <w:r w:rsidRPr="004E7090">
              <w:rPr>
                <w:rFonts w:ascii="Arial" w:hAnsi="Arial" w:cs="Arial"/>
                <w:b/>
              </w:rPr>
              <w:t>data items</w:t>
            </w:r>
            <w:r>
              <w:rPr>
                <w:rFonts w:ascii="Arial" w:hAnsi="Arial" w:cs="Arial"/>
                <w:b/>
              </w:rPr>
              <w:t>:</w:t>
            </w:r>
          </w:p>
        </w:tc>
        <w:tc>
          <w:tcPr>
            <w:tcW w:w="4536" w:type="dxa"/>
            <w:shd w:val="clear" w:color="auto" w:fill="auto"/>
          </w:tcPr>
          <w:p w14:paraId="06A6D8CB" w14:textId="77777777" w:rsidR="00A248CA" w:rsidRPr="004E7090" w:rsidRDefault="00A248CA" w:rsidP="001E5275">
            <w:pPr>
              <w:keepNext/>
              <w:keepLines/>
              <w:spacing w:line="240" w:lineRule="atLeast"/>
              <w:rPr>
                <w:rFonts w:ascii="Arial" w:hAnsi="Arial" w:cs="Arial"/>
                <w:b/>
              </w:rPr>
            </w:pPr>
            <w:r>
              <w:rPr>
                <w:rFonts w:ascii="Arial" w:hAnsi="Arial" w:cs="Arial"/>
                <w:b/>
              </w:rPr>
              <w:t>must report:</w:t>
            </w:r>
          </w:p>
        </w:tc>
      </w:tr>
      <w:tr w:rsidR="00A248CA" w:rsidRPr="004E7090" w14:paraId="039A844C" w14:textId="77777777" w:rsidTr="001E5275">
        <w:tc>
          <w:tcPr>
            <w:tcW w:w="4531" w:type="dxa"/>
            <w:shd w:val="clear" w:color="auto" w:fill="auto"/>
          </w:tcPr>
          <w:p w14:paraId="6E2A7EE1" w14:textId="77777777" w:rsidR="00A248CA" w:rsidRPr="004E7090" w:rsidRDefault="00A248CA" w:rsidP="001E5275">
            <w:pPr>
              <w:keepNext/>
              <w:keepLines/>
              <w:spacing w:line="240" w:lineRule="atLeast"/>
              <w:rPr>
                <w:rFonts w:ascii="Arial" w:hAnsi="Arial" w:cs="Arial"/>
              </w:rPr>
            </w:pPr>
            <w:r w:rsidRPr="004E7090">
              <w:rPr>
                <w:rFonts w:ascii="Arial" w:hAnsi="Arial" w:cs="Arial"/>
              </w:rPr>
              <w:t>Date of onset of labour</w:t>
            </w:r>
          </w:p>
          <w:p w14:paraId="6F525FF7" w14:textId="77777777" w:rsidR="00A248CA" w:rsidRPr="004E7090" w:rsidRDefault="00A248CA" w:rsidP="001E5275">
            <w:pPr>
              <w:keepNext/>
              <w:keepLines/>
              <w:spacing w:line="240" w:lineRule="atLeast"/>
              <w:rPr>
                <w:rFonts w:ascii="Arial" w:hAnsi="Arial" w:cs="Arial"/>
              </w:rPr>
            </w:pPr>
            <w:r w:rsidRPr="004E7090">
              <w:rPr>
                <w:rFonts w:ascii="Arial" w:hAnsi="Arial" w:cs="Arial"/>
              </w:rPr>
              <w:t>Date of onset of second stage of labour</w:t>
            </w:r>
          </w:p>
          <w:p w14:paraId="46388C07" w14:textId="77777777" w:rsidR="00A248CA" w:rsidRDefault="00A248CA" w:rsidP="001E5275">
            <w:pPr>
              <w:keepNext/>
              <w:keepLines/>
              <w:spacing w:line="240" w:lineRule="atLeast"/>
              <w:rPr>
                <w:rFonts w:ascii="Arial" w:hAnsi="Arial" w:cs="Arial"/>
              </w:rPr>
            </w:pPr>
            <w:r w:rsidRPr="004E7090">
              <w:rPr>
                <w:rFonts w:ascii="Arial" w:hAnsi="Arial" w:cs="Arial"/>
              </w:rPr>
              <w:t>Date of rupture of membranes</w:t>
            </w:r>
          </w:p>
          <w:p w14:paraId="0260C7C8" w14:textId="77777777" w:rsidR="00A248CA" w:rsidRDefault="00A248CA" w:rsidP="001E5275">
            <w:pPr>
              <w:keepNext/>
              <w:keepLines/>
              <w:spacing w:line="240" w:lineRule="atLeast"/>
              <w:rPr>
                <w:rFonts w:ascii="Arial" w:hAnsi="Arial" w:cs="Arial"/>
              </w:rPr>
            </w:pPr>
            <w:r w:rsidRPr="00F12FB7">
              <w:rPr>
                <w:rFonts w:ascii="Arial" w:hAnsi="Arial" w:cs="Arial"/>
                <w:highlight w:val="green"/>
              </w:rPr>
              <w:t>Fetal monitoring prior to birth – not in labour</w:t>
            </w:r>
          </w:p>
          <w:p w14:paraId="55DCF1F6" w14:textId="77777777" w:rsidR="00A248CA" w:rsidRPr="004E7090" w:rsidRDefault="00A248CA" w:rsidP="001E5275">
            <w:pPr>
              <w:keepNext/>
              <w:keepLines/>
              <w:spacing w:line="240" w:lineRule="atLeast"/>
              <w:rPr>
                <w:rFonts w:ascii="Arial" w:hAnsi="Arial" w:cs="Arial"/>
              </w:rPr>
            </w:pPr>
            <w:r w:rsidRPr="004E7090">
              <w:rPr>
                <w:rFonts w:ascii="Arial" w:hAnsi="Arial" w:cs="Arial"/>
              </w:rPr>
              <w:t>Time of onset of labour</w:t>
            </w:r>
          </w:p>
          <w:p w14:paraId="183B4DF4" w14:textId="77777777" w:rsidR="00A248CA" w:rsidRPr="004E7090" w:rsidRDefault="00A248CA" w:rsidP="001E5275">
            <w:pPr>
              <w:keepNext/>
              <w:keepLines/>
              <w:spacing w:line="240" w:lineRule="atLeast"/>
              <w:rPr>
                <w:rFonts w:ascii="Arial" w:hAnsi="Arial" w:cs="Arial"/>
              </w:rPr>
            </w:pPr>
            <w:r w:rsidRPr="004E7090">
              <w:rPr>
                <w:rFonts w:ascii="Arial" w:hAnsi="Arial" w:cs="Arial"/>
              </w:rPr>
              <w:t>Time of onset of second stage of labour</w:t>
            </w:r>
          </w:p>
          <w:p w14:paraId="362A3D1E" w14:textId="77777777" w:rsidR="00A248CA" w:rsidRPr="004E7090" w:rsidRDefault="00A248CA" w:rsidP="001E5275">
            <w:pPr>
              <w:keepNext/>
              <w:keepLines/>
              <w:spacing w:line="240" w:lineRule="atLeast"/>
              <w:rPr>
                <w:rFonts w:ascii="Arial" w:hAnsi="Arial" w:cs="Arial"/>
              </w:rPr>
            </w:pPr>
            <w:r w:rsidRPr="004E7090">
              <w:rPr>
                <w:rFonts w:ascii="Arial" w:hAnsi="Arial" w:cs="Arial"/>
              </w:rPr>
              <w:t>Time of rupture of membranes</w:t>
            </w:r>
          </w:p>
        </w:tc>
        <w:tc>
          <w:tcPr>
            <w:tcW w:w="4536" w:type="dxa"/>
            <w:shd w:val="clear" w:color="auto" w:fill="auto"/>
          </w:tcPr>
          <w:p w14:paraId="0D777993" w14:textId="77777777" w:rsidR="00A248CA" w:rsidRPr="004E7090" w:rsidRDefault="00A248CA" w:rsidP="001E5275">
            <w:pPr>
              <w:keepNext/>
              <w:keepLines/>
              <w:spacing w:line="240" w:lineRule="atLeast"/>
              <w:rPr>
                <w:rFonts w:ascii="Arial" w:hAnsi="Arial" w:cs="Arial"/>
              </w:rPr>
            </w:pPr>
            <w:r w:rsidRPr="004E7090">
              <w:rPr>
                <w:rFonts w:ascii="Arial" w:hAnsi="Arial" w:cs="Arial"/>
              </w:rPr>
              <w:t>DDMMCCYY</w:t>
            </w:r>
          </w:p>
          <w:p w14:paraId="3B7FAF6E"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DDMMCCYY </w:t>
            </w:r>
            <w:r w:rsidRPr="004E7090">
              <w:rPr>
                <w:rFonts w:ascii="Arial" w:hAnsi="Arial" w:cs="Arial"/>
                <w:b/>
              </w:rPr>
              <w:t>or</w:t>
            </w:r>
            <w:r w:rsidRPr="004E7090">
              <w:rPr>
                <w:rFonts w:ascii="Arial" w:hAnsi="Arial" w:cs="Arial"/>
              </w:rPr>
              <w:t xml:space="preserve"> 88888888</w:t>
            </w:r>
          </w:p>
          <w:p w14:paraId="2C79DD30" w14:textId="77777777" w:rsidR="00A248CA" w:rsidRDefault="00A248CA" w:rsidP="001E5275">
            <w:pPr>
              <w:keepNext/>
              <w:keepLines/>
              <w:spacing w:line="240" w:lineRule="atLeast"/>
              <w:rPr>
                <w:rFonts w:ascii="Arial" w:hAnsi="Arial" w:cs="Arial"/>
              </w:rPr>
            </w:pPr>
            <w:r w:rsidRPr="004E7090">
              <w:rPr>
                <w:rFonts w:ascii="Arial" w:hAnsi="Arial" w:cs="Arial"/>
              </w:rPr>
              <w:t xml:space="preserve">DDMMCCYY </w:t>
            </w:r>
            <w:r w:rsidRPr="004E7090">
              <w:rPr>
                <w:rFonts w:ascii="Arial" w:hAnsi="Arial" w:cs="Arial"/>
                <w:b/>
              </w:rPr>
              <w:t>or</w:t>
            </w:r>
            <w:r w:rsidRPr="004E7090">
              <w:rPr>
                <w:rFonts w:ascii="Arial" w:hAnsi="Arial" w:cs="Arial"/>
              </w:rPr>
              <w:t xml:space="preserve"> 77777777 </w:t>
            </w:r>
            <w:r w:rsidRPr="004E7090">
              <w:rPr>
                <w:rFonts w:ascii="Arial" w:hAnsi="Arial" w:cs="Arial"/>
                <w:b/>
              </w:rPr>
              <w:t>or</w:t>
            </w:r>
            <w:r w:rsidRPr="004E7090">
              <w:rPr>
                <w:rFonts w:ascii="Arial" w:hAnsi="Arial" w:cs="Arial"/>
              </w:rPr>
              <w:t xml:space="preserve"> 88888888</w:t>
            </w:r>
          </w:p>
          <w:p w14:paraId="5A274630" w14:textId="77777777" w:rsidR="00A248CA" w:rsidRDefault="00A248CA" w:rsidP="001E5275">
            <w:pPr>
              <w:keepNext/>
              <w:keepLines/>
              <w:spacing w:line="240" w:lineRule="atLeast"/>
              <w:rPr>
                <w:rFonts w:ascii="Arial" w:hAnsi="Arial" w:cs="Arial"/>
              </w:rPr>
            </w:pPr>
            <w:r w:rsidRPr="00F12FB7">
              <w:rPr>
                <w:rFonts w:ascii="Arial" w:hAnsi="Arial" w:cs="Arial"/>
                <w:highlight w:val="green"/>
              </w:rPr>
              <w:t>blank</w:t>
            </w:r>
          </w:p>
          <w:p w14:paraId="2FBC91C8" w14:textId="77777777" w:rsidR="00A248CA" w:rsidRPr="004E7090" w:rsidRDefault="00A248CA" w:rsidP="001E5275">
            <w:pPr>
              <w:keepNext/>
              <w:keepLines/>
              <w:spacing w:line="240" w:lineRule="atLeast"/>
              <w:rPr>
                <w:rFonts w:ascii="Arial" w:hAnsi="Arial" w:cs="Arial"/>
              </w:rPr>
            </w:pPr>
            <w:r w:rsidRPr="004E7090">
              <w:rPr>
                <w:rFonts w:ascii="Arial" w:hAnsi="Arial" w:cs="Arial"/>
              </w:rPr>
              <w:t>HHMM</w:t>
            </w:r>
            <w:r>
              <w:rPr>
                <w:rFonts w:ascii="Arial" w:hAnsi="Arial" w:cs="Arial"/>
              </w:rPr>
              <w:t xml:space="preserve"> </w:t>
            </w:r>
            <w:r w:rsidRPr="006F584C">
              <w:rPr>
                <w:rFonts w:ascii="Arial" w:hAnsi="Arial" w:cs="Arial"/>
                <w:highlight w:val="green"/>
              </w:rPr>
              <w:t>or 7777</w:t>
            </w:r>
          </w:p>
          <w:p w14:paraId="7031602C"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HHMM </w:t>
            </w:r>
            <w:r w:rsidRPr="004E7090">
              <w:rPr>
                <w:rFonts w:ascii="Arial" w:hAnsi="Arial" w:cs="Arial"/>
                <w:b/>
              </w:rPr>
              <w:t>or</w:t>
            </w:r>
            <w:r w:rsidRPr="004E7090">
              <w:rPr>
                <w:rFonts w:ascii="Arial" w:hAnsi="Arial" w:cs="Arial"/>
              </w:rPr>
              <w:t xml:space="preserve"> 8888</w:t>
            </w:r>
          </w:p>
          <w:p w14:paraId="314372DE" w14:textId="77777777" w:rsidR="00A248CA" w:rsidRPr="004E7090" w:rsidRDefault="00A248CA" w:rsidP="001E5275">
            <w:pPr>
              <w:keepNext/>
              <w:keepLines/>
              <w:spacing w:line="240" w:lineRule="atLeast"/>
              <w:rPr>
                <w:rFonts w:ascii="Arial" w:hAnsi="Arial" w:cs="Arial"/>
              </w:rPr>
            </w:pPr>
            <w:r w:rsidRPr="004E7090">
              <w:rPr>
                <w:rFonts w:ascii="Arial" w:hAnsi="Arial" w:cs="Arial"/>
              </w:rPr>
              <w:t xml:space="preserve">HHMM </w:t>
            </w:r>
            <w:r w:rsidRPr="004E7090">
              <w:rPr>
                <w:rFonts w:ascii="Arial" w:hAnsi="Arial" w:cs="Arial"/>
                <w:b/>
              </w:rPr>
              <w:t>or</w:t>
            </w:r>
            <w:r w:rsidRPr="004E7090">
              <w:rPr>
                <w:rFonts w:ascii="Arial" w:hAnsi="Arial" w:cs="Arial"/>
              </w:rPr>
              <w:t xml:space="preserve"> 7777 or 8888</w:t>
            </w:r>
          </w:p>
        </w:tc>
      </w:tr>
    </w:tbl>
    <w:p w14:paraId="5C26FF19" w14:textId="5F1553E6" w:rsidR="00A248CA" w:rsidRDefault="00A248CA">
      <w:pPr>
        <w:rPr>
          <w:highlight w:val="yellow"/>
        </w:rPr>
      </w:pPr>
    </w:p>
    <w:p w14:paraId="50407505" w14:textId="77777777" w:rsidR="00A248CA" w:rsidRDefault="00A248CA">
      <w:pPr>
        <w:rPr>
          <w:highlight w:val="yellow"/>
        </w:rPr>
      </w:pPr>
    </w:p>
    <w:p w14:paraId="6C37C0B3" w14:textId="40C4E2A0" w:rsidR="007B6E3B" w:rsidRPr="008B21AD" w:rsidRDefault="00D53E7D" w:rsidP="00842FD5">
      <w:pPr>
        <w:pStyle w:val="Heading2-VPDC"/>
      </w:pPr>
      <w:bookmarkStart w:id="296" w:name="_Toc533164522"/>
      <w:r w:rsidRPr="00D53E7D">
        <w:t>*</w:t>
      </w:r>
      <w:r w:rsidR="007B6E3B" w:rsidRPr="00D53E7D">
        <w:t>Labour type ‘Woman not in labour’ and associated data items valid combinations</w:t>
      </w:r>
      <w:bookmarkEnd w:id="2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7B6E3B" w:rsidRPr="008B21AD" w14:paraId="1B3FDF9F" w14:textId="77777777" w:rsidTr="000F450C">
        <w:tc>
          <w:tcPr>
            <w:tcW w:w="4673" w:type="dxa"/>
            <w:shd w:val="clear" w:color="auto" w:fill="auto"/>
          </w:tcPr>
          <w:p w14:paraId="31E87B8E" w14:textId="77777777" w:rsidR="007B6E3B" w:rsidRPr="00CB156E" w:rsidRDefault="007B6E3B" w:rsidP="006A1FBE">
            <w:pPr>
              <w:keepNext/>
              <w:keepLines/>
              <w:spacing w:line="240" w:lineRule="atLeast"/>
              <w:rPr>
                <w:rFonts w:ascii="Arial" w:hAnsi="Arial" w:cs="Arial"/>
                <w:b/>
              </w:rPr>
            </w:pPr>
            <w:r w:rsidRPr="00CB156E">
              <w:rPr>
                <w:rFonts w:ascii="Arial" w:hAnsi="Arial" w:cs="Arial"/>
                <w:b/>
              </w:rPr>
              <w:t>If Labour type is:</w:t>
            </w:r>
          </w:p>
        </w:tc>
        <w:tc>
          <w:tcPr>
            <w:tcW w:w="4678" w:type="dxa"/>
            <w:shd w:val="clear" w:color="auto" w:fill="auto"/>
          </w:tcPr>
          <w:p w14:paraId="3ED8B90C" w14:textId="77777777" w:rsidR="007B6E3B" w:rsidRPr="00CB156E" w:rsidRDefault="007B6E3B" w:rsidP="006A1FBE">
            <w:pPr>
              <w:keepNext/>
              <w:keepLines/>
              <w:spacing w:line="240" w:lineRule="atLeast"/>
              <w:rPr>
                <w:rFonts w:ascii="Arial" w:hAnsi="Arial" w:cs="Arial"/>
                <w:b/>
              </w:rPr>
            </w:pPr>
            <w:r w:rsidRPr="00CB156E">
              <w:rPr>
                <w:rFonts w:ascii="Arial" w:hAnsi="Arial" w:cs="Arial"/>
                <w:b/>
              </w:rPr>
              <w:t>and Method of birth is:</w:t>
            </w:r>
          </w:p>
        </w:tc>
      </w:tr>
      <w:tr w:rsidR="007B6E3B" w:rsidRPr="008B21AD" w14:paraId="5BEEC00D" w14:textId="77777777" w:rsidTr="000F450C">
        <w:tc>
          <w:tcPr>
            <w:tcW w:w="4673" w:type="dxa"/>
            <w:shd w:val="clear" w:color="auto" w:fill="auto"/>
          </w:tcPr>
          <w:p w14:paraId="7C729D91" w14:textId="77777777" w:rsidR="007B6E3B" w:rsidRPr="00CB156E" w:rsidRDefault="007B6E3B" w:rsidP="006A1FBE">
            <w:pPr>
              <w:keepNext/>
              <w:keepLines/>
              <w:spacing w:line="240" w:lineRule="atLeast"/>
              <w:rPr>
                <w:rFonts w:ascii="Arial" w:hAnsi="Arial" w:cs="Arial"/>
              </w:rPr>
            </w:pPr>
            <w:r w:rsidRPr="00CB156E">
              <w:rPr>
                <w:rFonts w:ascii="Arial" w:hAnsi="Arial" w:cs="Arial"/>
              </w:rPr>
              <w:t xml:space="preserve">5 No labour </w:t>
            </w:r>
            <w:r w:rsidRPr="00CB156E">
              <w:rPr>
                <w:rFonts w:ascii="Arial" w:hAnsi="Arial" w:cs="Arial"/>
                <w:b/>
              </w:rPr>
              <w:t>or</w:t>
            </w:r>
            <w:r w:rsidRPr="00CB156E">
              <w:rPr>
                <w:rFonts w:ascii="Arial" w:hAnsi="Arial" w:cs="Arial"/>
              </w:rPr>
              <w:t xml:space="preserve"> </w:t>
            </w:r>
          </w:p>
          <w:p w14:paraId="5413B677" w14:textId="77777777" w:rsidR="007B6E3B" w:rsidRPr="00CB156E" w:rsidRDefault="007B6E3B" w:rsidP="006A1FBE">
            <w:pPr>
              <w:keepNext/>
              <w:keepLines/>
              <w:spacing w:line="240" w:lineRule="atLeast"/>
              <w:rPr>
                <w:rFonts w:ascii="Arial" w:hAnsi="Arial" w:cs="Arial"/>
              </w:rPr>
            </w:pPr>
            <w:r w:rsidRPr="00CB156E">
              <w:rPr>
                <w:rFonts w:ascii="Arial" w:hAnsi="Arial" w:cs="Arial"/>
              </w:rPr>
              <w:t xml:space="preserve">2 Induced medical </w:t>
            </w:r>
            <w:r w:rsidRPr="00CB156E">
              <w:rPr>
                <w:rFonts w:ascii="Arial" w:hAnsi="Arial" w:cs="Arial"/>
                <w:b/>
              </w:rPr>
              <w:t>and</w:t>
            </w:r>
            <w:r w:rsidRPr="00CB156E">
              <w:rPr>
                <w:rFonts w:ascii="Arial" w:hAnsi="Arial" w:cs="Arial"/>
              </w:rPr>
              <w:t xml:space="preserve"> 5 No labour </w:t>
            </w:r>
            <w:r w:rsidRPr="00CB156E">
              <w:rPr>
                <w:rFonts w:ascii="Arial" w:hAnsi="Arial" w:cs="Arial"/>
                <w:b/>
              </w:rPr>
              <w:t>or</w:t>
            </w:r>
            <w:r w:rsidRPr="00CB156E">
              <w:rPr>
                <w:rFonts w:ascii="Arial" w:hAnsi="Arial" w:cs="Arial"/>
              </w:rPr>
              <w:t xml:space="preserve"> </w:t>
            </w:r>
          </w:p>
          <w:p w14:paraId="134BD790" w14:textId="77777777" w:rsidR="007B6E3B" w:rsidRPr="00CB156E" w:rsidRDefault="007B6E3B" w:rsidP="006A1FBE">
            <w:pPr>
              <w:keepNext/>
              <w:keepLines/>
              <w:spacing w:line="240" w:lineRule="atLeast"/>
              <w:rPr>
                <w:rFonts w:ascii="Arial" w:hAnsi="Arial" w:cs="Arial"/>
              </w:rPr>
            </w:pPr>
            <w:r w:rsidRPr="00CB156E">
              <w:rPr>
                <w:rFonts w:ascii="Arial" w:hAnsi="Arial" w:cs="Arial"/>
              </w:rPr>
              <w:t xml:space="preserve">3 Induced surgical </w:t>
            </w:r>
            <w:r w:rsidRPr="00CB156E">
              <w:rPr>
                <w:rFonts w:ascii="Arial" w:hAnsi="Arial" w:cs="Arial"/>
                <w:b/>
              </w:rPr>
              <w:t>and</w:t>
            </w:r>
            <w:r w:rsidRPr="00CB156E">
              <w:rPr>
                <w:rFonts w:ascii="Arial" w:hAnsi="Arial" w:cs="Arial"/>
              </w:rPr>
              <w:t xml:space="preserve"> 5 No labour </w:t>
            </w:r>
            <w:r w:rsidRPr="00CB156E">
              <w:rPr>
                <w:rFonts w:ascii="Arial" w:hAnsi="Arial" w:cs="Arial"/>
                <w:b/>
              </w:rPr>
              <w:t>or</w:t>
            </w:r>
            <w:r w:rsidRPr="00CB156E">
              <w:rPr>
                <w:rFonts w:ascii="Arial" w:hAnsi="Arial" w:cs="Arial"/>
              </w:rPr>
              <w:t xml:space="preserve"> </w:t>
            </w:r>
          </w:p>
          <w:p w14:paraId="5F996B1B" w14:textId="77777777" w:rsidR="007B6E3B" w:rsidRPr="00CB156E" w:rsidRDefault="007B6E3B" w:rsidP="006A1FBE">
            <w:pPr>
              <w:keepNext/>
              <w:keepLines/>
              <w:spacing w:line="240" w:lineRule="atLeast"/>
              <w:rPr>
                <w:rFonts w:ascii="Arial" w:hAnsi="Arial" w:cs="Arial"/>
              </w:rPr>
            </w:pPr>
            <w:r w:rsidRPr="00CB156E">
              <w:rPr>
                <w:rFonts w:ascii="Arial" w:hAnsi="Arial" w:cs="Arial"/>
              </w:rPr>
              <w:t xml:space="preserve">2 Induced medical </w:t>
            </w:r>
            <w:r w:rsidRPr="00CB156E">
              <w:rPr>
                <w:rFonts w:ascii="Arial" w:hAnsi="Arial" w:cs="Arial"/>
                <w:b/>
              </w:rPr>
              <w:t>and</w:t>
            </w:r>
            <w:r w:rsidRPr="00CB156E">
              <w:rPr>
                <w:rFonts w:ascii="Arial" w:hAnsi="Arial" w:cs="Arial"/>
              </w:rPr>
              <w:t xml:space="preserve"> 3 Induced surgical </w:t>
            </w:r>
            <w:r w:rsidRPr="00CB156E">
              <w:rPr>
                <w:rFonts w:ascii="Arial" w:hAnsi="Arial" w:cs="Arial"/>
                <w:b/>
              </w:rPr>
              <w:t>and</w:t>
            </w:r>
            <w:r w:rsidRPr="00CB156E">
              <w:rPr>
                <w:rFonts w:ascii="Arial" w:hAnsi="Arial" w:cs="Arial"/>
              </w:rPr>
              <w:t xml:space="preserve"> 5 No labour</w:t>
            </w:r>
          </w:p>
        </w:tc>
        <w:tc>
          <w:tcPr>
            <w:tcW w:w="4678" w:type="dxa"/>
            <w:shd w:val="clear" w:color="auto" w:fill="auto"/>
          </w:tcPr>
          <w:p w14:paraId="1BAEC2B4" w14:textId="77777777" w:rsidR="007B6E3B" w:rsidRPr="00CB156E" w:rsidRDefault="007B6E3B" w:rsidP="006A1FBE">
            <w:pPr>
              <w:keepNext/>
              <w:keepLines/>
              <w:spacing w:line="240" w:lineRule="atLeast"/>
              <w:rPr>
                <w:rFonts w:ascii="Arial" w:hAnsi="Arial" w:cs="Arial"/>
              </w:rPr>
            </w:pPr>
            <w:r w:rsidRPr="00CB156E">
              <w:rPr>
                <w:rFonts w:ascii="Arial" w:hAnsi="Arial" w:cs="Arial"/>
              </w:rPr>
              <w:t xml:space="preserve">4 Planned caesarean – no labour </w:t>
            </w:r>
            <w:r w:rsidRPr="00CB156E">
              <w:rPr>
                <w:rFonts w:ascii="Arial" w:hAnsi="Arial" w:cs="Arial"/>
                <w:b/>
              </w:rPr>
              <w:t>or</w:t>
            </w:r>
            <w:r w:rsidRPr="00CB156E">
              <w:rPr>
                <w:rFonts w:ascii="Arial" w:hAnsi="Arial" w:cs="Arial"/>
              </w:rPr>
              <w:t xml:space="preserve"> </w:t>
            </w:r>
          </w:p>
          <w:p w14:paraId="3AE9B994" w14:textId="77777777" w:rsidR="001763F0" w:rsidRPr="001763F0" w:rsidRDefault="007B6E3B" w:rsidP="006A1FBE">
            <w:pPr>
              <w:keepNext/>
              <w:keepLines/>
              <w:spacing w:line="240" w:lineRule="atLeast"/>
              <w:rPr>
                <w:rFonts w:ascii="Arial" w:hAnsi="Arial" w:cs="Arial"/>
                <w:highlight w:val="green"/>
              </w:rPr>
            </w:pPr>
            <w:r w:rsidRPr="00CB156E">
              <w:rPr>
                <w:rFonts w:ascii="Arial" w:hAnsi="Arial" w:cs="Arial"/>
              </w:rPr>
              <w:t>7 Unplanned caesarean – no labour</w:t>
            </w:r>
            <w:r w:rsidR="001763F0">
              <w:rPr>
                <w:rFonts w:ascii="Arial" w:hAnsi="Arial" w:cs="Arial"/>
              </w:rPr>
              <w:t xml:space="preserve"> </w:t>
            </w:r>
            <w:r w:rsidR="001763F0" w:rsidRPr="001763F0">
              <w:rPr>
                <w:rFonts w:ascii="Arial" w:hAnsi="Arial" w:cs="Arial"/>
                <w:b/>
                <w:highlight w:val="green"/>
              </w:rPr>
              <w:t>or</w:t>
            </w:r>
          </w:p>
          <w:p w14:paraId="1A702957" w14:textId="2A89CE7B" w:rsidR="001763F0" w:rsidRPr="001763F0" w:rsidRDefault="001763F0" w:rsidP="006A1FBE">
            <w:pPr>
              <w:keepNext/>
              <w:keepLines/>
              <w:spacing w:line="240" w:lineRule="atLeast"/>
              <w:rPr>
                <w:rFonts w:ascii="Arial" w:hAnsi="Arial" w:cs="Arial"/>
              </w:rPr>
            </w:pPr>
            <w:r w:rsidRPr="001763F0">
              <w:rPr>
                <w:rFonts w:ascii="Arial" w:hAnsi="Arial" w:cs="Arial"/>
                <w:highlight w:val="green"/>
              </w:rPr>
              <w:t>10 Other operative delivery</w:t>
            </w:r>
          </w:p>
        </w:tc>
      </w:tr>
      <w:tr w:rsidR="007B6E3B" w:rsidRPr="008B21AD" w14:paraId="568BC4A0" w14:textId="77777777" w:rsidTr="000F450C">
        <w:tc>
          <w:tcPr>
            <w:tcW w:w="9351" w:type="dxa"/>
            <w:gridSpan w:val="2"/>
            <w:shd w:val="clear" w:color="auto" w:fill="auto"/>
          </w:tcPr>
          <w:p w14:paraId="714A9D91" w14:textId="77777777" w:rsidR="007B6E3B" w:rsidRPr="00CB156E" w:rsidRDefault="007B6E3B" w:rsidP="006A1FBE">
            <w:pPr>
              <w:keepNext/>
              <w:keepLines/>
              <w:spacing w:line="240" w:lineRule="atLeast"/>
              <w:rPr>
                <w:rFonts w:ascii="Arial" w:hAnsi="Arial" w:cs="Arial"/>
                <w:b/>
              </w:rPr>
            </w:pPr>
            <w:r w:rsidRPr="00CB156E">
              <w:rPr>
                <w:rFonts w:ascii="Arial" w:hAnsi="Arial" w:cs="Arial"/>
                <w:b/>
              </w:rPr>
              <w:t>The data items listed below must be:</w:t>
            </w:r>
          </w:p>
        </w:tc>
      </w:tr>
      <w:tr w:rsidR="007B6E3B" w:rsidRPr="008B21AD" w14:paraId="1512F457" w14:textId="77777777" w:rsidTr="000F450C">
        <w:tc>
          <w:tcPr>
            <w:tcW w:w="4673" w:type="dxa"/>
            <w:shd w:val="clear" w:color="auto" w:fill="auto"/>
          </w:tcPr>
          <w:p w14:paraId="4B031F31" w14:textId="77777777" w:rsidR="007B6E3B" w:rsidRPr="00CB156E" w:rsidRDefault="007B6E3B" w:rsidP="006A1FBE">
            <w:pPr>
              <w:keepNext/>
              <w:keepLines/>
              <w:spacing w:line="240" w:lineRule="atLeast"/>
              <w:rPr>
                <w:rFonts w:ascii="Arial" w:hAnsi="Arial" w:cs="Arial"/>
                <w:i/>
              </w:rPr>
            </w:pPr>
            <w:r w:rsidRPr="00CB156E">
              <w:rPr>
                <w:rFonts w:ascii="Arial" w:hAnsi="Arial" w:cs="Arial"/>
                <w:i/>
              </w:rPr>
              <w:t>Data item:</w:t>
            </w:r>
          </w:p>
          <w:p w14:paraId="51D0784F" w14:textId="77777777" w:rsidR="007B6E3B" w:rsidRPr="00CB156E" w:rsidRDefault="007B6E3B" w:rsidP="006A1FBE">
            <w:pPr>
              <w:keepNext/>
              <w:keepLines/>
              <w:spacing w:line="240" w:lineRule="atLeast"/>
              <w:rPr>
                <w:rFonts w:ascii="Arial" w:hAnsi="Arial" w:cs="Arial"/>
              </w:rPr>
            </w:pPr>
            <w:r w:rsidRPr="00CB156E">
              <w:rPr>
                <w:rFonts w:ascii="Arial" w:hAnsi="Arial" w:cs="Arial"/>
              </w:rPr>
              <w:t>Date of onset of labour</w:t>
            </w:r>
          </w:p>
          <w:p w14:paraId="45A462EA" w14:textId="77777777" w:rsidR="007B6E3B" w:rsidRPr="00CB156E" w:rsidRDefault="007B6E3B" w:rsidP="006A1FBE">
            <w:pPr>
              <w:keepNext/>
              <w:keepLines/>
              <w:spacing w:line="240" w:lineRule="atLeast"/>
              <w:rPr>
                <w:rFonts w:ascii="Arial" w:hAnsi="Arial" w:cs="Arial"/>
              </w:rPr>
            </w:pPr>
            <w:r w:rsidRPr="00CB156E">
              <w:rPr>
                <w:rFonts w:ascii="Arial" w:hAnsi="Arial" w:cs="Arial"/>
              </w:rPr>
              <w:t>Date of onset of second stage of labour</w:t>
            </w:r>
          </w:p>
          <w:p w14:paraId="4E737A48" w14:textId="77777777" w:rsidR="007B6E3B" w:rsidRDefault="007B6E3B" w:rsidP="006A1FBE">
            <w:pPr>
              <w:keepNext/>
              <w:keepLines/>
              <w:spacing w:line="240" w:lineRule="atLeast"/>
              <w:rPr>
                <w:rFonts w:ascii="Arial" w:hAnsi="Arial" w:cs="Arial"/>
              </w:rPr>
            </w:pPr>
            <w:r w:rsidRPr="00CB156E">
              <w:rPr>
                <w:rFonts w:ascii="Arial" w:hAnsi="Arial" w:cs="Arial"/>
              </w:rPr>
              <w:t>Date of rupture of membranes</w:t>
            </w:r>
          </w:p>
          <w:p w14:paraId="3F26FCBD" w14:textId="77777777" w:rsidR="007B6E3B" w:rsidRPr="00CB156E" w:rsidRDefault="007B6E3B" w:rsidP="006A1FBE">
            <w:pPr>
              <w:keepNext/>
              <w:keepLines/>
              <w:spacing w:line="240" w:lineRule="atLeast"/>
              <w:rPr>
                <w:rFonts w:ascii="Arial" w:hAnsi="Arial" w:cs="Arial"/>
              </w:rPr>
            </w:pPr>
            <w:r w:rsidRPr="00F032D0">
              <w:rPr>
                <w:rFonts w:ascii="Arial" w:hAnsi="Arial" w:cs="Arial"/>
                <w:highlight w:val="green"/>
              </w:rPr>
              <w:t>Fetal monitoring in labour</w:t>
            </w:r>
          </w:p>
          <w:p w14:paraId="55BABDAB" w14:textId="77777777" w:rsidR="007B6E3B" w:rsidRPr="00CB156E" w:rsidRDefault="007B6E3B" w:rsidP="006A1FBE">
            <w:pPr>
              <w:keepNext/>
              <w:keepLines/>
              <w:spacing w:line="240" w:lineRule="atLeast"/>
              <w:rPr>
                <w:rFonts w:ascii="Arial" w:hAnsi="Arial" w:cs="Arial"/>
              </w:rPr>
            </w:pPr>
            <w:r w:rsidRPr="00CB156E">
              <w:rPr>
                <w:rFonts w:ascii="Arial" w:hAnsi="Arial" w:cs="Arial"/>
              </w:rPr>
              <w:t>Time of onset of labour</w:t>
            </w:r>
          </w:p>
          <w:p w14:paraId="780B2F3F" w14:textId="77777777" w:rsidR="007B6E3B" w:rsidRPr="00CB156E" w:rsidRDefault="007B6E3B" w:rsidP="006A1FBE">
            <w:pPr>
              <w:keepNext/>
              <w:keepLines/>
              <w:spacing w:line="240" w:lineRule="atLeast"/>
              <w:rPr>
                <w:rFonts w:ascii="Arial" w:hAnsi="Arial" w:cs="Arial"/>
              </w:rPr>
            </w:pPr>
            <w:r w:rsidRPr="00CB156E">
              <w:rPr>
                <w:rFonts w:ascii="Arial" w:hAnsi="Arial" w:cs="Arial"/>
              </w:rPr>
              <w:t>Time of onset of second stage of labour</w:t>
            </w:r>
          </w:p>
          <w:p w14:paraId="602073D4" w14:textId="77777777" w:rsidR="007B6E3B" w:rsidRPr="00CB156E" w:rsidRDefault="007B6E3B" w:rsidP="006A1FBE">
            <w:pPr>
              <w:keepNext/>
              <w:keepLines/>
              <w:spacing w:line="240" w:lineRule="atLeast"/>
              <w:rPr>
                <w:rFonts w:ascii="Arial" w:hAnsi="Arial" w:cs="Arial"/>
              </w:rPr>
            </w:pPr>
            <w:r w:rsidRPr="00CB156E">
              <w:rPr>
                <w:rFonts w:ascii="Arial" w:hAnsi="Arial" w:cs="Arial"/>
              </w:rPr>
              <w:t>Time of rupture of membranes</w:t>
            </w:r>
          </w:p>
        </w:tc>
        <w:tc>
          <w:tcPr>
            <w:tcW w:w="4678" w:type="dxa"/>
            <w:shd w:val="clear" w:color="auto" w:fill="auto"/>
          </w:tcPr>
          <w:p w14:paraId="5808743D" w14:textId="77777777" w:rsidR="007B6E3B" w:rsidRPr="00CB156E" w:rsidRDefault="007B6E3B" w:rsidP="006A1FBE">
            <w:pPr>
              <w:keepNext/>
              <w:keepLines/>
              <w:spacing w:line="240" w:lineRule="atLeast"/>
              <w:rPr>
                <w:rFonts w:ascii="Arial" w:hAnsi="Arial" w:cs="Arial"/>
                <w:i/>
              </w:rPr>
            </w:pPr>
            <w:r w:rsidRPr="00CB156E">
              <w:rPr>
                <w:rFonts w:ascii="Arial" w:hAnsi="Arial" w:cs="Arial"/>
                <w:i/>
              </w:rPr>
              <w:t>Value:</w:t>
            </w:r>
          </w:p>
          <w:p w14:paraId="57603B66" w14:textId="77777777" w:rsidR="007B6E3B" w:rsidRPr="00CB156E" w:rsidRDefault="007B6E3B" w:rsidP="006A1FBE">
            <w:pPr>
              <w:keepNext/>
              <w:keepLines/>
              <w:spacing w:line="240" w:lineRule="atLeast"/>
              <w:rPr>
                <w:rFonts w:ascii="Arial" w:hAnsi="Arial" w:cs="Arial"/>
              </w:rPr>
            </w:pPr>
            <w:r w:rsidRPr="00CB156E">
              <w:rPr>
                <w:rFonts w:ascii="Arial" w:hAnsi="Arial" w:cs="Arial"/>
              </w:rPr>
              <w:t>88888888</w:t>
            </w:r>
          </w:p>
          <w:p w14:paraId="21D39FD5" w14:textId="77777777" w:rsidR="007B6E3B" w:rsidRPr="00CB156E" w:rsidRDefault="007B6E3B" w:rsidP="006A1FBE">
            <w:pPr>
              <w:keepNext/>
              <w:keepLines/>
              <w:spacing w:line="240" w:lineRule="atLeast"/>
              <w:rPr>
                <w:rFonts w:ascii="Arial" w:hAnsi="Arial" w:cs="Arial"/>
              </w:rPr>
            </w:pPr>
            <w:r w:rsidRPr="00CB156E">
              <w:rPr>
                <w:rFonts w:ascii="Arial" w:hAnsi="Arial" w:cs="Arial"/>
              </w:rPr>
              <w:t>88888888</w:t>
            </w:r>
          </w:p>
          <w:p w14:paraId="4EA777CF" w14:textId="77777777" w:rsidR="007B6E3B" w:rsidRDefault="007B6E3B" w:rsidP="006A1FBE">
            <w:pPr>
              <w:keepNext/>
              <w:keepLines/>
              <w:spacing w:line="240" w:lineRule="atLeast"/>
              <w:rPr>
                <w:rFonts w:ascii="Arial" w:hAnsi="Arial" w:cs="Arial"/>
              </w:rPr>
            </w:pPr>
            <w:r w:rsidRPr="00CB156E">
              <w:rPr>
                <w:rFonts w:ascii="Arial" w:hAnsi="Arial" w:cs="Arial"/>
              </w:rPr>
              <w:t xml:space="preserve">DDMMYYYY </w:t>
            </w:r>
            <w:r w:rsidRPr="00CB156E">
              <w:rPr>
                <w:rFonts w:ascii="Arial" w:hAnsi="Arial" w:cs="Arial"/>
                <w:b/>
              </w:rPr>
              <w:t>or</w:t>
            </w:r>
            <w:r w:rsidRPr="00CB156E">
              <w:rPr>
                <w:rFonts w:ascii="Arial" w:hAnsi="Arial" w:cs="Arial"/>
              </w:rPr>
              <w:t xml:space="preserve"> 77777777 </w:t>
            </w:r>
            <w:r w:rsidRPr="00CB156E">
              <w:rPr>
                <w:rFonts w:ascii="Arial" w:hAnsi="Arial" w:cs="Arial"/>
                <w:b/>
              </w:rPr>
              <w:t>or</w:t>
            </w:r>
            <w:r w:rsidRPr="00CB156E">
              <w:rPr>
                <w:rFonts w:ascii="Arial" w:hAnsi="Arial" w:cs="Arial"/>
              </w:rPr>
              <w:t xml:space="preserve"> 88888888</w:t>
            </w:r>
          </w:p>
          <w:p w14:paraId="09AC1A57" w14:textId="77777777" w:rsidR="007B6E3B" w:rsidRPr="00CB156E" w:rsidRDefault="007B6E3B" w:rsidP="006A1FBE">
            <w:pPr>
              <w:keepNext/>
              <w:keepLines/>
              <w:spacing w:line="240" w:lineRule="atLeast"/>
              <w:rPr>
                <w:rFonts w:ascii="Arial" w:hAnsi="Arial" w:cs="Arial"/>
              </w:rPr>
            </w:pPr>
            <w:r w:rsidRPr="00C44441">
              <w:rPr>
                <w:rFonts w:ascii="Arial" w:hAnsi="Arial" w:cs="Arial"/>
                <w:strike/>
              </w:rPr>
              <w:t>01 or</w:t>
            </w:r>
            <w:r w:rsidRPr="002A2A8E">
              <w:rPr>
                <w:rFonts w:ascii="Arial" w:hAnsi="Arial" w:cs="Arial"/>
              </w:rPr>
              <w:t xml:space="preserve"> </w:t>
            </w:r>
            <w:r w:rsidRPr="00F032D0">
              <w:rPr>
                <w:rFonts w:ascii="Arial" w:hAnsi="Arial" w:cs="Arial"/>
                <w:highlight w:val="green"/>
              </w:rPr>
              <w:t>blank</w:t>
            </w:r>
          </w:p>
          <w:p w14:paraId="2A7B42CA" w14:textId="77777777" w:rsidR="007B6E3B" w:rsidRPr="00CB156E" w:rsidRDefault="007B6E3B" w:rsidP="006A1FBE">
            <w:pPr>
              <w:keepNext/>
              <w:keepLines/>
              <w:spacing w:line="240" w:lineRule="atLeast"/>
              <w:rPr>
                <w:rFonts w:ascii="Arial" w:hAnsi="Arial" w:cs="Arial"/>
              </w:rPr>
            </w:pPr>
            <w:r w:rsidRPr="00CB156E">
              <w:rPr>
                <w:rFonts w:ascii="Arial" w:hAnsi="Arial" w:cs="Arial"/>
              </w:rPr>
              <w:t>8888</w:t>
            </w:r>
          </w:p>
          <w:p w14:paraId="55BE0849" w14:textId="77777777" w:rsidR="007B6E3B" w:rsidRPr="00CB156E" w:rsidRDefault="007B6E3B" w:rsidP="006A1FBE">
            <w:pPr>
              <w:keepNext/>
              <w:keepLines/>
              <w:spacing w:line="240" w:lineRule="atLeast"/>
              <w:rPr>
                <w:rFonts w:ascii="Arial" w:hAnsi="Arial" w:cs="Arial"/>
              </w:rPr>
            </w:pPr>
            <w:r w:rsidRPr="00CB156E">
              <w:rPr>
                <w:rFonts w:ascii="Arial" w:hAnsi="Arial" w:cs="Arial"/>
              </w:rPr>
              <w:t>8888</w:t>
            </w:r>
          </w:p>
          <w:p w14:paraId="7650CE9B" w14:textId="77777777" w:rsidR="007B6E3B" w:rsidRPr="00CB156E" w:rsidRDefault="007B6E3B" w:rsidP="006A1FBE">
            <w:pPr>
              <w:keepNext/>
              <w:keepLines/>
              <w:spacing w:line="240" w:lineRule="atLeast"/>
              <w:rPr>
                <w:rFonts w:ascii="Arial" w:hAnsi="Arial" w:cs="Arial"/>
              </w:rPr>
            </w:pPr>
            <w:r w:rsidRPr="00CB156E">
              <w:rPr>
                <w:rFonts w:ascii="Arial" w:hAnsi="Arial" w:cs="Arial"/>
              </w:rPr>
              <w:t xml:space="preserve">HHMM </w:t>
            </w:r>
            <w:r w:rsidRPr="00CB156E">
              <w:rPr>
                <w:rFonts w:ascii="Arial" w:hAnsi="Arial" w:cs="Arial"/>
                <w:b/>
              </w:rPr>
              <w:t>or</w:t>
            </w:r>
            <w:r w:rsidRPr="00CB156E">
              <w:rPr>
                <w:rFonts w:ascii="Arial" w:hAnsi="Arial" w:cs="Arial"/>
              </w:rPr>
              <w:t xml:space="preserve"> 7777 </w:t>
            </w:r>
            <w:r w:rsidRPr="00CB156E">
              <w:rPr>
                <w:rFonts w:ascii="Arial" w:hAnsi="Arial" w:cs="Arial"/>
                <w:b/>
              </w:rPr>
              <w:t>or</w:t>
            </w:r>
            <w:r w:rsidRPr="00CB156E">
              <w:rPr>
                <w:rFonts w:ascii="Arial" w:hAnsi="Arial" w:cs="Arial"/>
              </w:rPr>
              <w:t xml:space="preserve"> 8888</w:t>
            </w:r>
          </w:p>
        </w:tc>
      </w:tr>
    </w:tbl>
    <w:p w14:paraId="133473F7" w14:textId="77777777" w:rsidR="007B6E3B" w:rsidRDefault="007B6E3B" w:rsidP="007B6E3B">
      <w:pPr>
        <w:rPr>
          <w:rFonts w:ascii="Arial" w:hAnsi="Arial" w:cs="Arial"/>
        </w:rPr>
      </w:pPr>
    </w:p>
    <w:p w14:paraId="719D7600" w14:textId="77777777" w:rsidR="00D53E7D" w:rsidRDefault="00D53E7D">
      <w:pPr>
        <w:rPr>
          <w:rFonts w:ascii="Arial" w:hAnsi="Arial"/>
          <w:b/>
          <w:color w:val="CD004B"/>
          <w:sz w:val="28"/>
          <w:szCs w:val="28"/>
          <w:highlight w:val="green"/>
        </w:rPr>
      </w:pPr>
      <w:bookmarkStart w:id="297" w:name="_Toc533164525"/>
      <w:r>
        <w:rPr>
          <w:highlight w:val="green"/>
        </w:rPr>
        <w:br w:type="page"/>
      </w:r>
    </w:p>
    <w:p w14:paraId="0C2CB375" w14:textId="5C36DB15" w:rsidR="002F66D0" w:rsidRPr="008B21AD" w:rsidRDefault="00D53E7D" w:rsidP="00842FD5">
      <w:pPr>
        <w:pStyle w:val="Heading2-VPDC"/>
      </w:pPr>
      <w:r w:rsidRPr="00D53E7D">
        <w:t>*</w:t>
      </w:r>
      <w:r w:rsidR="002F66D0" w:rsidRPr="00D53E7D">
        <w:t>Mandatory to report data items</w:t>
      </w:r>
      <w:bookmarkEnd w:id="297"/>
    </w:p>
    <w:p w14:paraId="29ED5304" w14:textId="77777777" w:rsidR="002F66D0" w:rsidRPr="002F66D0" w:rsidRDefault="002F66D0" w:rsidP="002F66D0">
      <w:pPr>
        <w:keepLines/>
        <w:rPr>
          <w:rFonts w:ascii="Arial" w:hAnsi="Arial" w:cs="Arial"/>
        </w:rPr>
      </w:pPr>
      <w:r w:rsidRPr="000E0549">
        <w:rPr>
          <w:rFonts w:ascii="Arial" w:hAnsi="Arial" w:cs="Arial"/>
        </w:rPr>
        <w:t>A valid value must be reported for the following data items. The value must not be a code for the descriptor ‘Not stated/Inadequately described’, as available for some of these items.</w:t>
      </w:r>
      <w:r w:rsidRPr="002F66D0">
        <w:rPr>
          <w:rFonts w:ascii="Arial" w:hAnsi="Arial" w:cs="Arial"/>
        </w:rPr>
        <w:t xml:space="preserve"> </w:t>
      </w:r>
    </w:p>
    <w:p w14:paraId="10968D2F" w14:textId="77777777" w:rsidR="002F66D0" w:rsidRPr="002F66D0" w:rsidRDefault="002F66D0" w:rsidP="002F66D0">
      <w:pPr>
        <w:keepLines/>
        <w:rPr>
          <w:rFonts w:ascii="Arial" w:hAnsi="Arial" w:cs="Arial"/>
        </w:rPr>
      </w:pPr>
    </w:p>
    <w:p w14:paraId="7AB2F78C"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Admission to high dependency unit (HDU) / intensive care unit (ICU) – mother</w:t>
      </w:r>
    </w:p>
    <w:p w14:paraId="3ECFADE5"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Admitted patient election status – mother</w:t>
      </w:r>
    </w:p>
    <w:p w14:paraId="404F03BB" w14:textId="77777777" w:rsidR="002F66D0" w:rsidRPr="00EF38B3" w:rsidRDefault="002F66D0" w:rsidP="006B4B6D">
      <w:pPr>
        <w:pStyle w:val="ListParagraph"/>
        <w:keepLines/>
        <w:numPr>
          <w:ilvl w:val="0"/>
          <w:numId w:val="19"/>
        </w:numPr>
        <w:rPr>
          <w:rFonts w:ascii="Arial" w:hAnsi="Arial" w:cs="Arial"/>
          <w:highlight w:val="green"/>
        </w:rPr>
      </w:pPr>
      <w:r w:rsidRPr="00EF38B3">
        <w:rPr>
          <w:rFonts w:ascii="Arial" w:hAnsi="Arial" w:cs="Arial"/>
          <w:highlight w:val="green"/>
        </w:rPr>
        <w:t>Antenatal corticosteroid exposure</w:t>
      </w:r>
    </w:p>
    <w:p w14:paraId="324EF919" w14:textId="77777777" w:rsidR="002F66D0" w:rsidRPr="00852F95" w:rsidRDefault="002F66D0" w:rsidP="006B4B6D">
      <w:pPr>
        <w:pStyle w:val="ListParagraph"/>
        <w:keepLines/>
        <w:numPr>
          <w:ilvl w:val="0"/>
          <w:numId w:val="19"/>
        </w:numPr>
        <w:rPr>
          <w:rFonts w:ascii="Arial" w:hAnsi="Arial" w:cs="Arial"/>
          <w:highlight w:val="green"/>
        </w:rPr>
      </w:pPr>
      <w:r w:rsidRPr="00852F95">
        <w:rPr>
          <w:rFonts w:ascii="Arial" w:hAnsi="Arial" w:cs="Arial"/>
          <w:highlight w:val="green"/>
        </w:rPr>
        <w:t>Apgar score at one minute</w:t>
      </w:r>
    </w:p>
    <w:p w14:paraId="1AB6F798" w14:textId="77777777" w:rsidR="002F66D0" w:rsidRPr="00852F95" w:rsidRDefault="002F66D0" w:rsidP="006B4B6D">
      <w:pPr>
        <w:pStyle w:val="ListParagraph"/>
        <w:keepLines/>
        <w:numPr>
          <w:ilvl w:val="0"/>
          <w:numId w:val="19"/>
        </w:numPr>
        <w:rPr>
          <w:rFonts w:ascii="Arial" w:hAnsi="Arial" w:cs="Arial"/>
          <w:highlight w:val="green"/>
        </w:rPr>
      </w:pPr>
      <w:r w:rsidRPr="00852F95">
        <w:rPr>
          <w:rFonts w:ascii="Arial" w:hAnsi="Arial" w:cs="Arial"/>
          <w:highlight w:val="green"/>
        </w:rPr>
        <w:t>Apgar score at five minutes</w:t>
      </w:r>
    </w:p>
    <w:p w14:paraId="78454EF1"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Artificial reproductive technology – indicator</w:t>
      </w:r>
    </w:p>
    <w:p w14:paraId="15F273C2"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Birth order</w:t>
      </w:r>
    </w:p>
    <w:p w14:paraId="114F84DD"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Birth plurality</w:t>
      </w:r>
    </w:p>
    <w:p w14:paraId="32A8CC48"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Birth presentation</w:t>
      </w:r>
    </w:p>
    <w:p w14:paraId="10B1B043"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Birth status</w:t>
      </w:r>
    </w:p>
    <w:p w14:paraId="0BC3C678"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Birth weight</w:t>
      </w:r>
    </w:p>
    <w:p w14:paraId="06386901"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Blood product transfusion – mother</w:t>
      </w:r>
    </w:p>
    <w:p w14:paraId="3D20FB8B" w14:textId="77777777" w:rsidR="002F66D0" w:rsidRPr="009A5C14" w:rsidRDefault="002F66D0" w:rsidP="006B4B6D">
      <w:pPr>
        <w:pStyle w:val="ListParagraph"/>
        <w:keepLines/>
        <w:numPr>
          <w:ilvl w:val="0"/>
          <w:numId w:val="19"/>
        </w:numPr>
        <w:rPr>
          <w:rFonts w:ascii="Arial" w:hAnsi="Arial" w:cs="Arial"/>
          <w:strike/>
        </w:rPr>
      </w:pPr>
      <w:r w:rsidRPr="009A5C14">
        <w:rPr>
          <w:rFonts w:ascii="Arial" w:hAnsi="Arial" w:cs="Arial"/>
          <w:strike/>
        </w:rPr>
        <w:t>Chorionicity of multiples</w:t>
      </w:r>
    </w:p>
    <w:p w14:paraId="355ED578"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Collection identifier</w:t>
      </w:r>
    </w:p>
    <w:p w14:paraId="12302B7F"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Congenital anomalies – indicator</w:t>
      </w:r>
    </w:p>
    <w:p w14:paraId="5D0164E0" w14:textId="77777777" w:rsidR="00E82758" w:rsidRPr="00E82758" w:rsidRDefault="00E82758" w:rsidP="006B4B6D">
      <w:pPr>
        <w:pStyle w:val="ListParagraph"/>
        <w:keepLines/>
        <w:numPr>
          <w:ilvl w:val="0"/>
          <w:numId w:val="19"/>
        </w:numPr>
        <w:rPr>
          <w:rFonts w:ascii="Arial" w:hAnsi="Arial" w:cs="Arial"/>
          <w:highlight w:val="green"/>
        </w:rPr>
      </w:pPr>
      <w:r w:rsidRPr="00E82758">
        <w:rPr>
          <w:rFonts w:ascii="Arial" w:hAnsi="Arial" w:cs="Arial"/>
          <w:highlight w:val="green"/>
        </w:rPr>
        <w:t>Cord complications</w:t>
      </w:r>
    </w:p>
    <w:p w14:paraId="1987D8FE"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Country of birth</w:t>
      </w:r>
    </w:p>
    <w:p w14:paraId="0B9C462B"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Date of admission – mother</w:t>
      </w:r>
    </w:p>
    <w:p w14:paraId="053C9473"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Date of birth – baby</w:t>
      </w:r>
    </w:p>
    <w:p w14:paraId="0017B56E"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Date of birth – mother</w:t>
      </w:r>
    </w:p>
    <w:p w14:paraId="2897F289"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Date of onset of labour</w:t>
      </w:r>
    </w:p>
    <w:p w14:paraId="684046BD"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Date of onset of second stage of labour</w:t>
      </w:r>
    </w:p>
    <w:p w14:paraId="04E6A764"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Date of rupture of membranes</w:t>
      </w:r>
    </w:p>
    <w:p w14:paraId="1FB05BEE" w14:textId="1FFD5B9F" w:rsidR="00E82758" w:rsidRDefault="00E82758" w:rsidP="006B4B6D">
      <w:pPr>
        <w:pStyle w:val="ListParagraph"/>
        <w:keepLines/>
        <w:numPr>
          <w:ilvl w:val="0"/>
          <w:numId w:val="19"/>
        </w:numPr>
        <w:rPr>
          <w:rFonts w:ascii="Arial" w:hAnsi="Arial" w:cs="Arial"/>
          <w:highlight w:val="green"/>
        </w:rPr>
      </w:pPr>
      <w:r w:rsidRPr="00E82758">
        <w:rPr>
          <w:rFonts w:ascii="Arial" w:hAnsi="Arial" w:cs="Arial"/>
          <w:highlight w:val="green"/>
        </w:rPr>
        <w:t>Diabetes mellitus during pregnancy</w:t>
      </w:r>
      <w:r>
        <w:rPr>
          <w:rFonts w:ascii="Arial" w:hAnsi="Arial" w:cs="Arial"/>
          <w:highlight w:val="green"/>
        </w:rPr>
        <w:t xml:space="preserve"> – type</w:t>
      </w:r>
    </w:p>
    <w:p w14:paraId="4BC38091"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Discipline of antenatal care provider</w:t>
      </w:r>
    </w:p>
    <w:p w14:paraId="262822FA" w14:textId="0B8D174A"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Discipline of lead intrapartum care provider</w:t>
      </w:r>
    </w:p>
    <w:p w14:paraId="6CD2A4AA" w14:textId="28A9C6F9" w:rsidR="002F66D0" w:rsidRDefault="002F66D0" w:rsidP="006B4B6D">
      <w:pPr>
        <w:pStyle w:val="ListParagraph"/>
        <w:keepLines/>
        <w:numPr>
          <w:ilvl w:val="0"/>
          <w:numId w:val="19"/>
        </w:numPr>
        <w:rPr>
          <w:rFonts w:ascii="Arial" w:hAnsi="Arial" w:cs="Arial"/>
        </w:rPr>
      </w:pPr>
      <w:r w:rsidRPr="008B21AD">
        <w:rPr>
          <w:rFonts w:ascii="Arial" w:hAnsi="Arial" w:cs="Arial"/>
        </w:rPr>
        <w:t>Episiotomy – indicator</w:t>
      </w:r>
    </w:p>
    <w:p w14:paraId="1442FA54" w14:textId="7754581A" w:rsidR="004D1956" w:rsidRPr="004D1956" w:rsidRDefault="004D1956" w:rsidP="006B4B6D">
      <w:pPr>
        <w:pStyle w:val="ListParagraph"/>
        <w:keepLines/>
        <w:numPr>
          <w:ilvl w:val="0"/>
          <w:numId w:val="19"/>
        </w:numPr>
        <w:rPr>
          <w:rFonts w:ascii="Arial" w:hAnsi="Arial" w:cs="Arial"/>
          <w:highlight w:val="green"/>
        </w:rPr>
      </w:pPr>
      <w:r w:rsidRPr="004D1956">
        <w:rPr>
          <w:rFonts w:ascii="Arial" w:hAnsi="Arial" w:cs="Arial"/>
          <w:highlight w:val="green"/>
        </w:rPr>
        <w:t>Episode identifier</w:t>
      </w:r>
    </w:p>
    <w:p w14:paraId="6803F169" w14:textId="77777777" w:rsidR="002F66D0" w:rsidRPr="008B21AD" w:rsidRDefault="002F66D0" w:rsidP="006B4B6D">
      <w:pPr>
        <w:pStyle w:val="ListParagraph"/>
        <w:keepLines/>
        <w:numPr>
          <w:ilvl w:val="0"/>
          <w:numId w:val="19"/>
        </w:numPr>
        <w:rPr>
          <w:rFonts w:ascii="Arial" w:hAnsi="Arial" w:cs="Arial"/>
        </w:rPr>
      </w:pPr>
      <w:r w:rsidRPr="00E527E0">
        <w:rPr>
          <w:rFonts w:ascii="Arial" w:hAnsi="Arial" w:cs="Arial"/>
          <w:strike/>
        </w:rPr>
        <w:t>Estimated blood</w:t>
      </w:r>
      <w:r w:rsidRPr="008B21AD">
        <w:rPr>
          <w:rFonts w:ascii="Arial" w:hAnsi="Arial" w:cs="Arial"/>
        </w:rPr>
        <w:t xml:space="preserve"> </w:t>
      </w:r>
      <w:r w:rsidR="00E527E0" w:rsidRPr="00E527E0">
        <w:rPr>
          <w:rFonts w:ascii="Arial" w:hAnsi="Arial" w:cs="Arial"/>
          <w:highlight w:val="green"/>
        </w:rPr>
        <w:t>Blood</w:t>
      </w:r>
      <w:r w:rsidR="00E527E0">
        <w:rPr>
          <w:rFonts w:ascii="Arial" w:hAnsi="Arial" w:cs="Arial"/>
        </w:rPr>
        <w:t xml:space="preserve"> </w:t>
      </w:r>
      <w:r w:rsidRPr="008B21AD">
        <w:rPr>
          <w:rFonts w:ascii="Arial" w:hAnsi="Arial" w:cs="Arial"/>
        </w:rPr>
        <w:t>loss (ml)</w:t>
      </w:r>
    </w:p>
    <w:p w14:paraId="7A513975"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Estimated date of confinement</w:t>
      </w:r>
    </w:p>
    <w:p w14:paraId="1916486C" w14:textId="13DF7835" w:rsidR="002F66D0" w:rsidRDefault="002F66D0" w:rsidP="006B4B6D">
      <w:pPr>
        <w:pStyle w:val="ListParagraph"/>
        <w:keepLines/>
        <w:numPr>
          <w:ilvl w:val="0"/>
          <w:numId w:val="19"/>
        </w:numPr>
        <w:rPr>
          <w:rFonts w:ascii="Arial" w:hAnsi="Arial" w:cs="Arial"/>
        </w:rPr>
      </w:pPr>
      <w:r w:rsidRPr="008B21AD">
        <w:rPr>
          <w:rFonts w:ascii="Arial" w:hAnsi="Arial" w:cs="Arial"/>
        </w:rPr>
        <w:t>Estimated gestational age</w:t>
      </w:r>
    </w:p>
    <w:p w14:paraId="06E52816"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First given name – mother</w:t>
      </w:r>
    </w:p>
    <w:p w14:paraId="203F8718"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Gestational age at first antenatal visit</w:t>
      </w:r>
    </w:p>
    <w:p w14:paraId="402E78EA"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Gravidity</w:t>
      </w:r>
    </w:p>
    <w:p w14:paraId="51E170A3"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Height – self-reported – mother</w:t>
      </w:r>
    </w:p>
    <w:p w14:paraId="50AB0FEE"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Hospital code (agency identifier)</w:t>
      </w:r>
    </w:p>
    <w:p w14:paraId="4D8EFAD2" w14:textId="77777777" w:rsidR="002F66D0" w:rsidRPr="009A5C14" w:rsidRDefault="002F66D0" w:rsidP="006B4B6D">
      <w:pPr>
        <w:pStyle w:val="ListParagraph"/>
        <w:keepLines/>
        <w:numPr>
          <w:ilvl w:val="0"/>
          <w:numId w:val="19"/>
        </w:numPr>
        <w:rPr>
          <w:rFonts w:ascii="Arial" w:hAnsi="Arial" w:cs="Arial"/>
        </w:rPr>
      </w:pPr>
      <w:r w:rsidRPr="009A5C14">
        <w:rPr>
          <w:rFonts w:ascii="Arial" w:hAnsi="Arial" w:cs="Arial"/>
        </w:rPr>
        <w:t>Indigenous status – baby</w:t>
      </w:r>
    </w:p>
    <w:p w14:paraId="01393092" w14:textId="77777777" w:rsidR="002F66D0" w:rsidRDefault="002F66D0" w:rsidP="006B4B6D">
      <w:pPr>
        <w:pStyle w:val="ListParagraph"/>
        <w:keepLines/>
        <w:numPr>
          <w:ilvl w:val="0"/>
          <w:numId w:val="19"/>
        </w:numPr>
        <w:rPr>
          <w:rFonts w:ascii="Arial" w:hAnsi="Arial" w:cs="Arial"/>
        </w:rPr>
      </w:pPr>
      <w:r w:rsidRPr="006E234B">
        <w:rPr>
          <w:rFonts w:ascii="Arial" w:hAnsi="Arial" w:cs="Arial"/>
        </w:rPr>
        <w:t>Indigenous status – mother</w:t>
      </w:r>
    </w:p>
    <w:p w14:paraId="0A090232" w14:textId="77777777" w:rsidR="002F66D0" w:rsidRDefault="002F66D0" w:rsidP="006B4B6D">
      <w:pPr>
        <w:pStyle w:val="ListParagraph"/>
        <w:keepLines/>
        <w:numPr>
          <w:ilvl w:val="0"/>
          <w:numId w:val="19"/>
        </w:numPr>
        <w:rPr>
          <w:rFonts w:ascii="Arial" w:hAnsi="Arial" w:cs="Arial"/>
        </w:rPr>
      </w:pPr>
      <w:r>
        <w:rPr>
          <w:rFonts w:ascii="Arial" w:hAnsi="Arial" w:cs="Arial"/>
        </w:rPr>
        <w:t>Influenza vaccination status</w:t>
      </w:r>
    </w:p>
    <w:p w14:paraId="16A5F1A3" w14:textId="77777777" w:rsidR="002F66D0" w:rsidRPr="006E234B" w:rsidRDefault="002F66D0" w:rsidP="006B4B6D">
      <w:pPr>
        <w:pStyle w:val="ListParagraph"/>
        <w:keepLines/>
        <w:numPr>
          <w:ilvl w:val="0"/>
          <w:numId w:val="19"/>
        </w:numPr>
        <w:rPr>
          <w:rFonts w:ascii="Arial" w:hAnsi="Arial" w:cs="Arial"/>
        </w:rPr>
      </w:pPr>
      <w:r w:rsidRPr="006E234B">
        <w:rPr>
          <w:rFonts w:ascii="Arial" w:hAnsi="Arial" w:cs="Arial"/>
        </w:rPr>
        <w:t>Labour type</w:t>
      </w:r>
    </w:p>
    <w:p w14:paraId="7733C567"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Marital status</w:t>
      </w:r>
    </w:p>
    <w:p w14:paraId="1828F80B" w14:textId="77777777" w:rsidR="002F66D0" w:rsidRPr="007958D0" w:rsidRDefault="002F66D0" w:rsidP="006B4B6D">
      <w:pPr>
        <w:pStyle w:val="Arial10"/>
        <w:numPr>
          <w:ilvl w:val="0"/>
          <w:numId w:val="19"/>
        </w:numPr>
      </w:pPr>
      <w:bookmarkStart w:id="298" w:name="_Toc515618843"/>
      <w:r w:rsidRPr="007958D0">
        <w:t>Maternal alcohol use at less than 20 weeks</w:t>
      </w:r>
      <w:bookmarkEnd w:id="298"/>
    </w:p>
    <w:p w14:paraId="76C0845A" w14:textId="77777777" w:rsidR="002F66D0" w:rsidRPr="007958D0" w:rsidRDefault="002F66D0" w:rsidP="006B4B6D">
      <w:pPr>
        <w:pStyle w:val="Arial10"/>
        <w:numPr>
          <w:ilvl w:val="0"/>
          <w:numId w:val="19"/>
        </w:numPr>
      </w:pPr>
      <w:r w:rsidRPr="007958D0">
        <w:t>Maternal alcohol use at 20 or more weeks</w:t>
      </w:r>
    </w:p>
    <w:p w14:paraId="52A2600A" w14:textId="77777777" w:rsidR="002F66D0" w:rsidRPr="00431587" w:rsidRDefault="002F66D0" w:rsidP="006B4B6D">
      <w:pPr>
        <w:pStyle w:val="Arial10"/>
        <w:numPr>
          <w:ilvl w:val="0"/>
          <w:numId w:val="19"/>
        </w:numPr>
        <w:rPr>
          <w:strike/>
        </w:rPr>
      </w:pPr>
      <w:bookmarkStart w:id="299" w:name="_Toc515618844"/>
      <w:r w:rsidRPr="00431587">
        <w:rPr>
          <w:strike/>
        </w:rPr>
        <w:t>Maternal alcohol volume intake at less than 20 weeks</w:t>
      </w:r>
      <w:bookmarkEnd w:id="299"/>
    </w:p>
    <w:p w14:paraId="3A4B367A" w14:textId="77777777" w:rsidR="002F66D0" w:rsidRPr="00431587" w:rsidRDefault="002F66D0" w:rsidP="006B4B6D">
      <w:pPr>
        <w:pStyle w:val="Arial10"/>
        <w:numPr>
          <w:ilvl w:val="0"/>
          <w:numId w:val="19"/>
        </w:numPr>
        <w:rPr>
          <w:strike/>
          <w:szCs w:val="20"/>
        </w:rPr>
      </w:pPr>
      <w:r w:rsidRPr="00431587">
        <w:rPr>
          <w:strike/>
        </w:rPr>
        <w:t>Maternal alcohol volume intake at 20 or more weeks</w:t>
      </w:r>
    </w:p>
    <w:p w14:paraId="7275ADCD"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Maternal smoking &lt; 20 weeks</w:t>
      </w:r>
    </w:p>
    <w:p w14:paraId="27997641"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Maternal smoking ≥ 20 weeks</w:t>
      </w:r>
    </w:p>
    <w:p w14:paraId="455A5AED"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Method of birth</w:t>
      </w:r>
    </w:p>
    <w:p w14:paraId="365F2298" w14:textId="77777777" w:rsidR="002F66D0" w:rsidRPr="008B21AD" w:rsidRDefault="002F66D0" w:rsidP="006B4B6D">
      <w:pPr>
        <w:pStyle w:val="ListParagraph"/>
        <w:keepLines/>
        <w:numPr>
          <w:ilvl w:val="0"/>
          <w:numId w:val="19"/>
        </w:numPr>
        <w:rPr>
          <w:rFonts w:ascii="Arial" w:hAnsi="Arial" w:cs="Arial"/>
        </w:rPr>
      </w:pPr>
      <w:r>
        <w:rPr>
          <w:rFonts w:ascii="Arial" w:hAnsi="Arial" w:cs="Arial"/>
        </w:rPr>
        <w:t>Number of antenatal care visits</w:t>
      </w:r>
    </w:p>
    <w:p w14:paraId="7ABEFBA7" w14:textId="77777777" w:rsidR="002F66D0" w:rsidRPr="00E527E0" w:rsidRDefault="002F66D0" w:rsidP="006B4B6D">
      <w:pPr>
        <w:pStyle w:val="ListParagraph"/>
        <w:keepLines/>
        <w:numPr>
          <w:ilvl w:val="0"/>
          <w:numId w:val="19"/>
        </w:numPr>
        <w:rPr>
          <w:rFonts w:ascii="Arial" w:hAnsi="Arial" w:cs="Arial"/>
          <w:strike/>
        </w:rPr>
      </w:pPr>
      <w:r w:rsidRPr="00E527E0">
        <w:rPr>
          <w:rFonts w:ascii="Arial" w:hAnsi="Arial" w:cs="Arial"/>
          <w:strike/>
        </w:rPr>
        <w:t>Number of ultrasounds ≥ 27 weeks</w:t>
      </w:r>
    </w:p>
    <w:p w14:paraId="0BC93F17" w14:textId="77777777" w:rsidR="002F66D0" w:rsidRPr="00E527E0" w:rsidRDefault="002F66D0" w:rsidP="006B4B6D">
      <w:pPr>
        <w:pStyle w:val="ListParagraph"/>
        <w:keepLines/>
        <w:numPr>
          <w:ilvl w:val="0"/>
          <w:numId w:val="19"/>
        </w:numPr>
        <w:rPr>
          <w:rFonts w:ascii="Arial" w:hAnsi="Arial" w:cs="Arial"/>
          <w:strike/>
        </w:rPr>
      </w:pPr>
      <w:r w:rsidRPr="00E527E0">
        <w:rPr>
          <w:rFonts w:ascii="Arial" w:hAnsi="Arial" w:cs="Arial"/>
          <w:strike/>
        </w:rPr>
        <w:t>Number of ultrasounds 10–14 weeks</w:t>
      </w:r>
    </w:p>
    <w:p w14:paraId="42860DED" w14:textId="77777777" w:rsidR="002F66D0" w:rsidRPr="00E527E0" w:rsidRDefault="002F66D0" w:rsidP="006B4B6D">
      <w:pPr>
        <w:pStyle w:val="ListParagraph"/>
        <w:keepLines/>
        <w:numPr>
          <w:ilvl w:val="0"/>
          <w:numId w:val="19"/>
        </w:numPr>
        <w:rPr>
          <w:rFonts w:ascii="Arial" w:hAnsi="Arial" w:cs="Arial"/>
          <w:strike/>
        </w:rPr>
      </w:pPr>
      <w:r w:rsidRPr="00E527E0">
        <w:rPr>
          <w:rFonts w:ascii="Arial" w:hAnsi="Arial" w:cs="Arial"/>
          <w:strike/>
        </w:rPr>
        <w:t>Number of ultrasounds 15–26 weeks</w:t>
      </w:r>
    </w:p>
    <w:p w14:paraId="2BD11C42"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Parity</w:t>
      </w:r>
    </w:p>
    <w:p w14:paraId="1035DDAE"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Patient identifier – mother</w:t>
      </w:r>
    </w:p>
    <w:p w14:paraId="7D861D8C"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Perineal laceration – indicator</w:t>
      </w:r>
    </w:p>
    <w:p w14:paraId="1D286CB0" w14:textId="77777777" w:rsidR="002F66D0" w:rsidRPr="008B21AD" w:rsidRDefault="002F66D0" w:rsidP="006B4B6D">
      <w:pPr>
        <w:pStyle w:val="ListParagraph"/>
        <w:keepLines/>
        <w:numPr>
          <w:ilvl w:val="0"/>
          <w:numId w:val="19"/>
        </w:numPr>
        <w:rPr>
          <w:rFonts w:ascii="Arial" w:hAnsi="Arial" w:cs="Arial"/>
        </w:rPr>
      </w:pPr>
      <w:r>
        <w:rPr>
          <w:rFonts w:ascii="Arial" w:hAnsi="Arial" w:cs="Arial"/>
        </w:rPr>
        <w:t>Pertussis (whooping cough) vaccination status</w:t>
      </w:r>
    </w:p>
    <w:p w14:paraId="32DE53E9"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Prophylactic oxytocin in third stage</w:t>
      </w:r>
    </w:p>
    <w:p w14:paraId="1645DF6C"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Residential locality</w:t>
      </w:r>
    </w:p>
    <w:p w14:paraId="1198FA8B" w14:textId="5D1CF030" w:rsidR="002F66D0" w:rsidRDefault="002F66D0" w:rsidP="006B4B6D">
      <w:pPr>
        <w:pStyle w:val="ListParagraph"/>
        <w:keepLines/>
        <w:numPr>
          <w:ilvl w:val="0"/>
          <w:numId w:val="19"/>
        </w:numPr>
        <w:rPr>
          <w:rFonts w:ascii="Arial" w:hAnsi="Arial" w:cs="Arial"/>
        </w:rPr>
      </w:pPr>
      <w:r w:rsidRPr="008B21AD">
        <w:rPr>
          <w:rFonts w:ascii="Arial" w:hAnsi="Arial" w:cs="Arial"/>
        </w:rPr>
        <w:t>Residential postcode</w:t>
      </w:r>
    </w:p>
    <w:p w14:paraId="3A375760" w14:textId="023008BF" w:rsidR="00402340" w:rsidRDefault="00402340" w:rsidP="006B4B6D">
      <w:pPr>
        <w:pStyle w:val="ListParagraph"/>
        <w:keepLines/>
        <w:numPr>
          <w:ilvl w:val="0"/>
          <w:numId w:val="19"/>
        </w:numPr>
        <w:rPr>
          <w:rFonts w:ascii="Arial" w:hAnsi="Arial" w:cs="Arial"/>
          <w:highlight w:val="green"/>
        </w:rPr>
      </w:pPr>
      <w:r w:rsidRPr="00402340">
        <w:rPr>
          <w:rFonts w:ascii="Arial" w:hAnsi="Arial" w:cs="Arial"/>
          <w:highlight w:val="green"/>
        </w:rPr>
        <w:t xml:space="preserve">Residential road name </w:t>
      </w:r>
      <w:r>
        <w:rPr>
          <w:rFonts w:ascii="Arial" w:hAnsi="Arial" w:cs="Arial"/>
          <w:highlight w:val="green"/>
        </w:rPr>
        <w:t>–</w:t>
      </w:r>
      <w:r w:rsidRPr="00402340">
        <w:rPr>
          <w:rFonts w:ascii="Arial" w:hAnsi="Arial" w:cs="Arial"/>
          <w:highlight w:val="green"/>
        </w:rPr>
        <w:t xml:space="preserve"> mother</w:t>
      </w:r>
    </w:p>
    <w:p w14:paraId="3CFA419E" w14:textId="095BD84D" w:rsidR="00402340" w:rsidRDefault="00402340" w:rsidP="006B4B6D">
      <w:pPr>
        <w:pStyle w:val="ListParagraph"/>
        <w:keepLines/>
        <w:numPr>
          <w:ilvl w:val="0"/>
          <w:numId w:val="19"/>
        </w:numPr>
        <w:rPr>
          <w:rFonts w:ascii="Arial" w:hAnsi="Arial" w:cs="Arial"/>
          <w:highlight w:val="green"/>
        </w:rPr>
      </w:pPr>
      <w:r>
        <w:rPr>
          <w:rFonts w:ascii="Arial" w:hAnsi="Arial" w:cs="Arial"/>
          <w:highlight w:val="green"/>
        </w:rPr>
        <w:t>Residential road number – mother</w:t>
      </w:r>
    </w:p>
    <w:p w14:paraId="2385BEBE" w14:textId="7F0E5BC7" w:rsidR="00402340" w:rsidRDefault="00402340" w:rsidP="006B4B6D">
      <w:pPr>
        <w:pStyle w:val="ListParagraph"/>
        <w:keepLines/>
        <w:numPr>
          <w:ilvl w:val="0"/>
          <w:numId w:val="19"/>
        </w:numPr>
        <w:rPr>
          <w:rFonts w:ascii="Arial" w:hAnsi="Arial" w:cs="Arial"/>
          <w:highlight w:val="green"/>
        </w:rPr>
      </w:pPr>
      <w:r>
        <w:rPr>
          <w:rFonts w:ascii="Arial" w:hAnsi="Arial" w:cs="Arial"/>
          <w:highlight w:val="green"/>
        </w:rPr>
        <w:t>Residential road suffix code – mother</w:t>
      </w:r>
    </w:p>
    <w:p w14:paraId="64E3E670" w14:textId="698CA1E8" w:rsidR="00402340" w:rsidRDefault="00402340" w:rsidP="006B4B6D">
      <w:pPr>
        <w:pStyle w:val="ListParagraph"/>
        <w:keepLines/>
        <w:numPr>
          <w:ilvl w:val="0"/>
          <w:numId w:val="19"/>
        </w:numPr>
        <w:rPr>
          <w:rFonts w:ascii="Arial" w:hAnsi="Arial" w:cs="Arial"/>
          <w:highlight w:val="green"/>
        </w:rPr>
      </w:pPr>
      <w:r>
        <w:rPr>
          <w:rFonts w:ascii="Arial" w:hAnsi="Arial" w:cs="Arial"/>
          <w:highlight w:val="green"/>
        </w:rPr>
        <w:t>Residential road type – mother</w:t>
      </w:r>
    </w:p>
    <w:p w14:paraId="34D064D6"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Resuscitation method – drugs</w:t>
      </w:r>
    </w:p>
    <w:p w14:paraId="39B94461"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Resuscitation method – mechanical</w:t>
      </w:r>
    </w:p>
    <w:p w14:paraId="13810087"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Separation date – mother</w:t>
      </w:r>
    </w:p>
    <w:p w14:paraId="56FDF2DD"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Separation status – mother</w:t>
      </w:r>
    </w:p>
    <w:p w14:paraId="675AEE7C" w14:textId="77777777" w:rsidR="002F66D0" w:rsidRDefault="002F66D0" w:rsidP="006B4B6D">
      <w:pPr>
        <w:pStyle w:val="ListParagraph"/>
        <w:keepLines/>
        <w:numPr>
          <w:ilvl w:val="0"/>
          <w:numId w:val="19"/>
        </w:numPr>
        <w:rPr>
          <w:rFonts w:ascii="Arial" w:hAnsi="Arial" w:cs="Arial"/>
        </w:rPr>
      </w:pPr>
      <w:r w:rsidRPr="008B21AD">
        <w:rPr>
          <w:rFonts w:ascii="Arial" w:hAnsi="Arial" w:cs="Arial"/>
        </w:rPr>
        <w:t>Setting of birth – actual</w:t>
      </w:r>
    </w:p>
    <w:p w14:paraId="267C01F6" w14:textId="77777777" w:rsidR="00E82758" w:rsidRPr="00062EA4" w:rsidRDefault="00E82758" w:rsidP="006B4B6D">
      <w:pPr>
        <w:pStyle w:val="ListParagraph"/>
        <w:keepLines/>
        <w:numPr>
          <w:ilvl w:val="0"/>
          <w:numId w:val="19"/>
        </w:numPr>
        <w:rPr>
          <w:rFonts w:ascii="Arial" w:hAnsi="Arial" w:cs="Arial"/>
          <w:highlight w:val="green"/>
        </w:rPr>
      </w:pPr>
      <w:r w:rsidRPr="00062EA4">
        <w:rPr>
          <w:rFonts w:ascii="Arial" w:hAnsi="Arial" w:cs="Arial"/>
          <w:highlight w:val="green"/>
        </w:rPr>
        <w:t>Setting of birth – intended</w:t>
      </w:r>
    </w:p>
    <w:p w14:paraId="7E63F7F4"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Sex – baby</w:t>
      </w:r>
    </w:p>
    <w:p w14:paraId="5C2C57AE"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Surname / family name – mother</w:t>
      </w:r>
    </w:p>
    <w:p w14:paraId="2C2C9AC9"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Time of birth</w:t>
      </w:r>
    </w:p>
    <w:p w14:paraId="463ACC10"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Time of onset of labour</w:t>
      </w:r>
    </w:p>
    <w:p w14:paraId="58B360BF"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Time of onset of second stage of labour</w:t>
      </w:r>
    </w:p>
    <w:p w14:paraId="74935E8B"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Time of rupture of membranes</w:t>
      </w:r>
    </w:p>
    <w:p w14:paraId="549EEE8F"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Time to established respiration (TER)</w:t>
      </w:r>
    </w:p>
    <w:p w14:paraId="7032CBB9"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Total number of previous abortions – induced</w:t>
      </w:r>
    </w:p>
    <w:p w14:paraId="67BE67FF"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Total number of previous abortions – spontaneous</w:t>
      </w:r>
    </w:p>
    <w:p w14:paraId="0EA8A224" w14:textId="77777777" w:rsidR="002F66D0" w:rsidRPr="008B21AD" w:rsidRDefault="002F66D0" w:rsidP="006B4B6D">
      <w:pPr>
        <w:pStyle w:val="ListParagraph"/>
        <w:keepLines/>
        <w:numPr>
          <w:ilvl w:val="0"/>
          <w:numId w:val="18"/>
        </w:numPr>
        <w:rPr>
          <w:rFonts w:ascii="Arial" w:hAnsi="Arial" w:cs="Arial"/>
        </w:rPr>
      </w:pPr>
      <w:r w:rsidRPr="008B21AD">
        <w:rPr>
          <w:rFonts w:ascii="Arial" w:hAnsi="Arial" w:cs="Arial"/>
        </w:rPr>
        <w:t>Total number of previous caesareans</w:t>
      </w:r>
    </w:p>
    <w:p w14:paraId="76610642"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Total number of previous ectopic pregnancies</w:t>
      </w:r>
    </w:p>
    <w:p w14:paraId="033A0140"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Total number of previous live births</w:t>
      </w:r>
    </w:p>
    <w:p w14:paraId="634E9DAF"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Total number of previous neonatal deaths</w:t>
      </w:r>
    </w:p>
    <w:p w14:paraId="5A042D93"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Total number of previous stillbirths (</w:t>
      </w:r>
      <w:r>
        <w:rPr>
          <w:rFonts w:ascii="Arial" w:hAnsi="Arial" w:cs="Arial"/>
        </w:rPr>
        <w:t>fetal</w:t>
      </w:r>
      <w:r w:rsidRPr="008B21AD">
        <w:rPr>
          <w:rFonts w:ascii="Arial" w:hAnsi="Arial" w:cs="Arial"/>
        </w:rPr>
        <w:t xml:space="preserve"> deaths)</w:t>
      </w:r>
    </w:p>
    <w:p w14:paraId="6D553991"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Total number of previous unknown outcomes of pregnancy</w:t>
      </w:r>
    </w:p>
    <w:p w14:paraId="798E4F5B"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Transaction type flag</w:t>
      </w:r>
    </w:p>
    <w:p w14:paraId="6387549C"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Version identifier</w:t>
      </w:r>
    </w:p>
    <w:p w14:paraId="59C5DCEE" w14:textId="77777777" w:rsidR="002F66D0" w:rsidRPr="008B21AD" w:rsidRDefault="002F66D0" w:rsidP="006B4B6D">
      <w:pPr>
        <w:pStyle w:val="ListParagraph"/>
        <w:keepLines/>
        <w:numPr>
          <w:ilvl w:val="0"/>
          <w:numId w:val="19"/>
        </w:numPr>
        <w:rPr>
          <w:rFonts w:ascii="Arial" w:hAnsi="Arial" w:cs="Arial"/>
        </w:rPr>
      </w:pPr>
      <w:r w:rsidRPr="008B21AD">
        <w:rPr>
          <w:rFonts w:ascii="Arial" w:hAnsi="Arial" w:cs="Arial"/>
        </w:rPr>
        <w:t>Weight – self-reported – mother</w:t>
      </w:r>
    </w:p>
    <w:p w14:paraId="1B9D825D" w14:textId="77777777" w:rsidR="00D53E7D" w:rsidRDefault="00D53E7D" w:rsidP="00842FD5">
      <w:pPr>
        <w:pStyle w:val="Heading2-VPDC"/>
      </w:pPr>
    </w:p>
    <w:p w14:paraId="09F09D4D" w14:textId="049EE655" w:rsidR="002C40A4" w:rsidRPr="00FF29F7" w:rsidRDefault="002C40A4" w:rsidP="00842FD5">
      <w:pPr>
        <w:pStyle w:val="Heading2-VPDC"/>
      </w:pPr>
      <w:r w:rsidRPr="00FF29F7">
        <w:t>### Manual removal of placenta and Method of birth conditionally mandatory data item</w:t>
      </w:r>
      <w:r w:rsidR="00D53E7D">
        <w:t>s</w:t>
      </w:r>
    </w:p>
    <w:tbl>
      <w:tblPr>
        <w:tblStyle w:val="TableGrid"/>
        <w:tblW w:w="0" w:type="auto"/>
        <w:tblLook w:val="04A0" w:firstRow="1" w:lastRow="0" w:firstColumn="1" w:lastColumn="0" w:noHBand="0" w:noVBand="1"/>
      </w:tblPr>
      <w:tblGrid>
        <w:gridCol w:w="4590"/>
        <w:gridCol w:w="4590"/>
      </w:tblGrid>
      <w:tr w:rsidR="004D7701" w14:paraId="14328429" w14:textId="77777777" w:rsidTr="0003476D">
        <w:tc>
          <w:tcPr>
            <w:tcW w:w="4590" w:type="dxa"/>
          </w:tcPr>
          <w:p w14:paraId="4AE611DA" w14:textId="3F408B69" w:rsidR="004D7701" w:rsidRPr="003C5452" w:rsidRDefault="004D7701" w:rsidP="006A1FBE">
            <w:pPr>
              <w:keepNext/>
              <w:keepLines/>
              <w:spacing w:line="240" w:lineRule="atLeast"/>
              <w:rPr>
                <w:rFonts w:ascii="Arial" w:hAnsi="Arial" w:cs="Arial"/>
                <w:b/>
              </w:rPr>
            </w:pPr>
            <w:r w:rsidRPr="003C5452">
              <w:rPr>
                <w:rFonts w:ascii="Arial" w:hAnsi="Arial" w:cs="Arial"/>
                <w:b/>
              </w:rPr>
              <w:t>If Manual removal of placenta is:</w:t>
            </w:r>
          </w:p>
        </w:tc>
        <w:tc>
          <w:tcPr>
            <w:tcW w:w="4590" w:type="dxa"/>
          </w:tcPr>
          <w:p w14:paraId="7747AFDC" w14:textId="076E3095" w:rsidR="004D7701" w:rsidRPr="003C5452" w:rsidRDefault="004D7701" w:rsidP="006A1FBE">
            <w:pPr>
              <w:keepNext/>
              <w:keepLines/>
              <w:spacing w:line="240" w:lineRule="atLeast"/>
              <w:rPr>
                <w:rFonts w:ascii="Arial" w:hAnsi="Arial" w:cs="Arial"/>
                <w:b/>
              </w:rPr>
            </w:pPr>
            <w:r w:rsidRPr="003C5452">
              <w:rPr>
                <w:rFonts w:ascii="Arial" w:hAnsi="Arial" w:cs="Arial"/>
                <w:b/>
              </w:rPr>
              <w:t>then Method of birth must be:</w:t>
            </w:r>
          </w:p>
        </w:tc>
      </w:tr>
      <w:tr w:rsidR="004D7701" w14:paraId="0D0EA44D" w14:textId="77777777" w:rsidTr="0003476D">
        <w:tc>
          <w:tcPr>
            <w:tcW w:w="4590" w:type="dxa"/>
          </w:tcPr>
          <w:p w14:paraId="7104C879" w14:textId="01A33C3F" w:rsidR="004D7701" w:rsidRPr="00FF29F7" w:rsidRDefault="004D7701" w:rsidP="006A1FBE">
            <w:pPr>
              <w:keepNext/>
              <w:keepLines/>
              <w:spacing w:line="240" w:lineRule="atLeast"/>
              <w:rPr>
                <w:rFonts w:ascii="Arial" w:hAnsi="Arial" w:cs="Arial"/>
              </w:rPr>
            </w:pPr>
            <w:r w:rsidRPr="00FF29F7">
              <w:rPr>
                <w:rFonts w:ascii="Arial" w:hAnsi="Arial" w:cs="Arial"/>
              </w:rPr>
              <w:t>Blank</w:t>
            </w:r>
          </w:p>
        </w:tc>
        <w:tc>
          <w:tcPr>
            <w:tcW w:w="4590" w:type="dxa"/>
          </w:tcPr>
          <w:p w14:paraId="51B89EE4" w14:textId="77777777" w:rsidR="004D7701" w:rsidRPr="00FF29F7" w:rsidRDefault="004D7701" w:rsidP="006A1FBE">
            <w:pPr>
              <w:keepNext/>
              <w:keepLines/>
              <w:spacing w:line="240" w:lineRule="atLeast"/>
              <w:rPr>
                <w:rFonts w:ascii="Arial" w:hAnsi="Arial" w:cs="Arial"/>
                <w:b/>
              </w:rPr>
            </w:pPr>
            <w:r w:rsidRPr="00FF29F7">
              <w:rPr>
                <w:rFonts w:ascii="Arial" w:hAnsi="Arial" w:cs="Arial"/>
              </w:rPr>
              <w:t xml:space="preserve">4 Planned caesarean – no labour </w:t>
            </w:r>
            <w:r w:rsidRPr="00FF29F7">
              <w:rPr>
                <w:rFonts w:ascii="Arial" w:hAnsi="Arial" w:cs="Arial"/>
                <w:b/>
              </w:rPr>
              <w:t>or</w:t>
            </w:r>
          </w:p>
          <w:p w14:paraId="3D38E4AA" w14:textId="77777777" w:rsidR="004D7701" w:rsidRPr="00FF29F7" w:rsidRDefault="004D7701" w:rsidP="006A1FBE">
            <w:pPr>
              <w:keepNext/>
              <w:keepLines/>
              <w:spacing w:line="240" w:lineRule="atLeast"/>
              <w:rPr>
                <w:rFonts w:ascii="Arial" w:hAnsi="Arial" w:cs="Arial"/>
              </w:rPr>
            </w:pPr>
            <w:r w:rsidRPr="00FF29F7">
              <w:rPr>
                <w:rFonts w:ascii="Arial" w:hAnsi="Arial" w:cs="Arial"/>
              </w:rPr>
              <w:t xml:space="preserve">5 Unplanned caesarean – labour </w:t>
            </w:r>
            <w:r w:rsidRPr="00FF29F7">
              <w:rPr>
                <w:rFonts w:ascii="Arial" w:hAnsi="Arial" w:cs="Arial"/>
                <w:b/>
              </w:rPr>
              <w:t>or</w:t>
            </w:r>
          </w:p>
          <w:p w14:paraId="264BAFC6" w14:textId="77777777" w:rsidR="004D7701" w:rsidRPr="00FF29F7" w:rsidRDefault="004D7701" w:rsidP="006A1FBE">
            <w:pPr>
              <w:keepNext/>
              <w:keepLines/>
              <w:spacing w:line="240" w:lineRule="atLeast"/>
              <w:rPr>
                <w:rFonts w:ascii="Arial" w:hAnsi="Arial" w:cs="Arial"/>
              </w:rPr>
            </w:pPr>
            <w:r w:rsidRPr="00FF29F7">
              <w:rPr>
                <w:rFonts w:ascii="Arial" w:hAnsi="Arial" w:cs="Arial"/>
              </w:rPr>
              <w:t xml:space="preserve">6 Planned caesarean – labour </w:t>
            </w:r>
            <w:r w:rsidRPr="00FF29F7">
              <w:rPr>
                <w:rFonts w:ascii="Arial" w:hAnsi="Arial" w:cs="Arial"/>
                <w:b/>
              </w:rPr>
              <w:t>or</w:t>
            </w:r>
          </w:p>
          <w:p w14:paraId="5F8BB0E8" w14:textId="59BB1A40" w:rsidR="004D7701" w:rsidRPr="00FF29F7" w:rsidRDefault="004D7701" w:rsidP="006A1FBE">
            <w:pPr>
              <w:keepNext/>
              <w:keepLines/>
              <w:spacing w:line="240" w:lineRule="atLeast"/>
              <w:rPr>
                <w:rFonts w:ascii="Arial" w:hAnsi="Arial" w:cs="Arial"/>
              </w:rPr>
            </w:pPr>
            <w:r w:rsidRPr="00FF29F7">
              <w:rPr>
                <w:rFonts w:ascii="Arial" w:hAnsi="Arial" w:cs="Arial"/>
              </w:rPr>
              <w:t>7 Unplanned caesarean – no labour</w:t>
            </w:r>
          </w:p>
        </w:tc>
      </w:tr>
      <w:tr w:rsidR="004D7701" w14:paraId="5E47F639" w14:textId="77777777" w:rsidTr="0003476D">
        <w:tc>
          <w:tcPr>
            <w:tcW w:w="4590" w:type="dxa"/>
          </w:tcPr>
          <w:p w14:paraId="3B366ADB" w14:textId="4751328C" w:rsidR="004D7701" w:rsidRPr="00FF29F7" w:rsidRDefault="004D7701" w:rsidP="006A1FBE">
            <w:pPr>
              <w:keepNext/>
              <w:keepLines/>
              <w:spacing w:line="240" w:lineRule="atLeast"/>
              <w:rPr>
                <w:rFonts w:ascii="Arial" w:hAnsi="Arial" w:cs="Arial"/>
              </w:rPr>
            </w:pPr>
            <w:r w:rsidRPr="00FF29F7">
              <w:rPr>
                <w:rFonts w:ascii="Arial" w:hAnsi="Arial" w:cs="Arial"/>
              </w:rPr>
              <w:t xml:space="preserve">1 Placenta manually removed </w:t>
            </w:r>
            <w:r w:rsidRPr="00FF29F7">
              <w:rPr>
                <w:rFonts w:ascii="Arial" w:hAnsi="Arial" w:cs="Arial"/>
                <w:b/>
              </w:rPr>
              <w:t>or</w:t>
            </w:r>
          </w:p>
          <w:p w14:paraId="787567FE" w14:textId="77777777" w:rsidR="004D7701" w:rsidRPr="00FF29F7" w:rsidRDefault="004D7701" w:rsidP="006A1FBE">
            <w:pPr>
              <w:keepNext/>
              <w:keepLines/>
              <w:spacing w:line="240" w:lineRule="atLeast"/>
              <w:rPr>
                <w:rFonts w:ascii="Arial" w:hAnsi="Arial" w:cs="Arial"/>
              </w:rPr>
            </w:pPr>
            <w:r w:rsidRPr="00FF29F7">
              <w:rPr>
                <w:rFonts w:ascii="Arial" w:hAnsi="Arial" w:cs="Arial"/>
              </w:rPr>
              <w:t xml:space="preserve">2 Placenta not manually removed </w:t>
            </w:r>
            <w:r w:rsidRPr="00FF29F7">
              <w:rPr>
                <w:rFonts w:ascii="Arial" w:hAnsi="Arial" w:cs="Arial"/>
                <w:b/>
              </w:rPr>
              <w:t>or</w:t>
            </w:r>
          </w:p>
          <w:p w14:paraId="05C1E6A8" w14:textId="0C2B5D9B" w:rsidR="004D7701" w:rsidRPr="00FF29F7" w:rsidRDefault="004D7701" w:rsidP="006A1FBE">
            <w:pPr>
              <w:keepNext/>
              <w:keepLines/>
              <w:spacing w:line="240" w:lineRule="atLeast"/>
              <w:rPr>
                <w:rFonts w:ascii="Arial" w:hAnsi="Arial" w:cs="Arial"/>
              </w:rPr>
            </w:pPr>
            <w:r w:rsidRPr="00FF29F7">
              <w:rPr>
                <w:rFonts w:ascii="Arial" w:hAnsi="Arial" w:cs="Arial"/>
              </w:rPr>
              <w:t>9 Not stated / inadequately described</w:t>
            </w:r>
          </w:p>
        </w:tc>
        <w:tc>
          <w:tcPr>
            <w:tcW w:w="4590" w:type="dxa"/>
          </w:tcPr>
          <w:p w14:paraId="39042842" w14:textId="77777777" w:rsidR="004D7701" w:rsidRPr="00FF29F7" w:rsidRDefault="004D7701" w:rsidP="006A1FBE">
            <w:pPr>
              <w:keepNext/>
              <w:keepLines/>
              <w:spacing w:line="240" w:lineRule="atLeast"/>
              <w:rPr>
                <w:rFonts w:ascii="Arial" w:hAnsi="Arial" w:cs="Arial"/>
                <w:b/>
              </w:rPr>
            </w:pPr>
            <w:r w:rsidRPr="00FF29F7">
              <w:rPr>
                <w:rFonts w:ascii="Arial" w:hAnsi="Arial" w:cs="Arial"/>
              </w:rPr>
              <w:t xml:space="preserve">1 Forceps </w:t>
            </w:r>
            <w:r w:rsidRPr="00FF29F7">
              <w:rPr>
                <w:rFonts w:ascii="Arial" w:hAnsi="Arial" w:cs="Arial"/>
                <w:b/>
              </w:rPr>
              <w:t>or</w:t>
            </w:r>
          </w:p>
          <w:p w14:paraId="1DC2F0F2" w14:textId="77777777" w:rsidR="004D7701" w:rsidRPr="00FF29F7" w:rsidRDefault="004D7701" w:rsidP="006A1FBE">
            <w:pPr>
              <w:keepNext/>
              <w:keepLines/>
              <w:spacing w:line="240" w:lineRule="atLeast"/>
              <w:rPr>
                <w:rFonts w:ascii="Arial" w:hAnsi="Arial" w:cs="Arial"/>
              </w:rPr>
            </w:pPr>
            <w:r w:rsidRPr="00FF29F7">
              <w:rPr>
                <w:rFonts w:ascii="Arial" w:hAnsi="Arial" w:cs="Arial"/>
              </w:rPr>
              <w:t xml:space="preserve">3 Vaginal birth – non-instrumental </w:t>
            </w:r>
            <w:r w:rsidRPr="00FF29F7">
              <w:rPr>
                <w:rFonts w:ascii="Arial" w:hAnsi="Arial" w:cs="Arial"/>
                <w:b/>
              </w:rPr>
              <w:t>or</w:t>
            </w:r>
          </w:p>
          <w:p w14:paraId="513757F0" w14:textId="77777777" w:rsidR="004D7701" w:rsidRPr="00FF29F7" w:rsidRDefault="004D7701" w:rsidP="006A1FBE">
            <w:pPr>
              <w:keepNext/>
              <w:keepLines/>
              <w:spacing w:line="240" w:lineRule="atLeast"/>
              <w:rPr>
                <w:rFonts w:ascii="Arial" w:hAnsi="Arial" w:cs="Arial"/>
              </w:rPr>
            </w:pPr>
            <w:r w:rsidRPr="00FF29F7">
              <w:rPr>
                <w:rFonts w:ascii="Arial" w:hAnsi="Arial" w:cs="Arial"/>
              </w:rPr>
              <w:t xml:space="preserve">8 Vacuum extraction </w:t>
            </w:r>
            <w:r w:rsidRPr="00FF29F7">
              <w:rPr>
                <w:rFonts w:ascii="Arial" w:hAnsi="Arial" w:cs="Arial"/>
                <w:b/>
              </w:rPr>
              <w:t>or</w:t>
            </w:r>
          </w:p>
          <w:p w14:paraId="1574F1AD" w14:textId="77777777" w:rsidR="004D7701" w:rsidRPr="00FF29F7" w:rsidRDefault="004D7701" w:rsidP="006A1FBE">
            <w:pPr>
              <w:keepNext/>
              <w:keepLines/>
              <w:spacing w:line="240" w:lineRule="atLeast"/>
              <w:rPr>
                <w:rFonts w:ascii="Arial" w:hAnsi="Arial" w:cs="Arial"/>
              </w:rPr>
            </w:pPr>
            <w:r w:rsidRPr="00FF29F7">
              <w:rPr>
                <w:rFonts w:ascii="Arial" w:hAnsi="Arial" w:cs="Arial"/>
              </w:rPr>
              <w:t xml:space="preserve">9 Not stated / inadequately described </w:t>
            </w:r>
            <w:r w:rsidRPr="00FF29F7">
              <w:rPr>
                <w:rFonts w:ascii="Arial" w:hAnsi="Arial" w:cs="Arial"/>
                <w:b/>
              </w:rPr>
              <w:t>or</w:t>
            </w:r>
          </w:p>
          <w:p w14:paraId="7ABA75D9" w14:textId="799D1C9E" w:rsidR="004D7701" w:rsidRPr="00FF29F7" w:rsidRDefault="004D7701" w:rsidP="006A1FBE">
            <w:pPr>
              <w:keepNext/>
              <w:keepLines/>
              <w:spacing w:line="240" w:lineRule="atLeast"/>
              <w:rPr>
                <w:rFonts w:ascii="Arial" w:hAnsi="Arial" w:cs="Arial"/>
              </w:rPr>
            </w:pPr>
            <w:r w:rsidRPr="00FF29F7">
              <w:rPr>
                <w:rFonts w:ascii="Arial" w:hAnsi="Arial" w:cs="Arial"/>
              </w:rPr>
              <w:t>10 Other operative birth</w:t>
            </w:r>
          </w:p>
        </w:tc>
      </w:tr>
    </w:tbl>
    <w:p w14:paraId="31CDEF35" w14:textId="77777777" w:rsidR="002C40A4" w:rsidRDefault="002C40A4">
      <w:pPr>
        <w:rPr>
          <w:highlight w:val="yellow"/>
        </w:rPr>
      </w:pPr>
    </w:p>
    <w:p w14:paraId="2A12D659" w14:textId="271713F3" w:rsidR="002C40A4" w:rsidRDefault="002C40A4">
      <w:pPr>
        <w:rPr>
          <w:highlight w:val="yellow"/>
        </w:rPr>
      </w:pPr>
    </w:p>
    <w:p w14:paraId="455E3022" w14:textId="77777777" w:rsidR="005225C8" w:rsidRDefault="005225C8">
      <w:pPr>
        <w:rPr>
          <w:rFonts w:ascii="Arial" w:hAnsi="Arial"/>
          <w:b/>
          <w:color w:val="D50032"/>
          <w:sz w:val="28"/>
          <w:szCs w:val="28"/>
        </w:rPr>
      </w:pPr>
      <w:r>
        <w:br w:type="page"/>
      </w:r>
    </w:p>
    <w:p w14:paraId="3B650B1F" w14:textId="5FF35212" w:rsidR="001E5275" w:rsidRPr="005225C8" w:rsidRDefault="005225C8" w:rsidP="00D56BEF">
      <w:pPr>
        <w:pStyle w:val="Heading2-VPDC"/>
      </w:pPr>
      <w:r w:rsidRPr="005225C8">
        <w:t>###</w:t>
      </w:r>
      <w:r w:rsidR="00184A8C">
        <w:t xml:space="preserve"> </w:t>
      </w:r>
      <w:r w:rsidRPr="005225C8">
        <w:t>Maternal alcohol use at less than 20 weeks, Maternal alcohol use at 20 or more weeks, Maternal alcohol volume intake at less than 20 weeks, Maternal alcohol volume intake at 20 weeks or more valid combinations</w:t>
      </w:r>
    </w:p>
    <w:p w14:paraId="521905EE" w14:textId="77777777" w:rsidR="005225C8" w:rsidRDefault="005225C8">
      <w:pPr>
        <w:rPr>
          <w:highlight w:val="yellow"/>
        </w:rPr>
      </w:pPr>
    </w:p>
    <w:tbl>
      <w:tblPr>
        <w:tblStyle w:val="TableGrid"/>
        <w:tblW w:w="0" w:type="auto"/>
        <w:tblLook w:val="04A0" w:firstRow="1" w:lastRow="0" w:firstColumn="1" w:lastColumn="0" w:noHBand="0" w:noVBand="1"/>
      </w:tblPr>
      <w:tblGrid>
        <w:gridCol w:w="4680"/>
        <w:gridCol w:w="4563"/>
      </w:tblGrid>
      <w:tr w:rsidR="005225C8" w14:paraId="295D0299" w14:textId="77777777" w:rsidTr="005225C8">
        <w:tc>
          <w:tcPr>
            <w:tcW w:w="4680" w:type="dxa"/>
          </w:tcPr>
          <w:p w14:paraId="65FB5401" w14:textId="55552F25" w:rsidR="005225C8" w:rsidRPr="009F553F" w:rsidRDefault="005225C8">
            <w:pPr>
              <w:rPr>
                <w:rFonts w:ascii="Arial" w:hAnsi="Arial" w:cs="Arial"/>
                <w:b/>
              </w:rPr>
            </w:pPr>
            <w:r w:rsidRPr="009F553F">
              <w:rPr>
                <w:rFonts w:ascii="Arial" w:hAnsi="Arial" w:cs="Arial"/>
                <w:b/>
              </w:rPr>
              <w:t>Where Maternal alcohol use at less than 20 weeks is</w:t>
            </w:r>
          </w:p>
        </w:tc>
        <w:tc>
          <w:tcPr>
            <w:tcW w:w="4563" w:type="dxa"/>
          </w:tcPr>
          <w:p w14:paraId="75D28C4B" w14:textId="41736E19" w:rsidR="005225C8" w:rsidRPr="009F553F" w:rsidRDefault="005225C8">
            <w:pPr>
              <w:rPr>
                <w:rFonts w:ascii="Arial" w:hAnsi="Arial" w:cs="Arial"/>
                <w:b/>
              </w:rPr>
            </w:pPr>
            <w:r w:rsidRPr="009F553F">
              <w:rPr>
                <w:rFonts w:ascii="Arial" w:hAnsi="Arial" w:cs="Arial"/>
                <w:b/>
              </w:rPr>
              <w:t>Maternal alcohol volume intake at less than 20 weeks must be</w:t>
            </w:r>
          </w:p>
        </w:tc>
      </w:tr>
      <w:tr w:rsidR="005225C8" w14:paraId="2D4AD8EF" w14:textId="77777777" w:rsidTr="005225C8">
        <w:tc>
          <w:tcPr>
            <w:tcW w:w="4680" w:type="dxa"/>
          </w:tcPr>
          <w:p w14:paraId="70396A0A" w14:textId="6B7A37C3" w:rsidR="005225C8" w:rsidRPr="005225C8" w:rsidRDefault="005225C8">
            <w:pPr>
              <w:rPr>
                <w:rFonts w:ascii="Arial" w:hAnsi="Arial" w:cs="Arial"/>
              </w:rPr>
            </w:pPr>
            <w:r>
              <w:rPr>
                <w:rFonts w:ascii="Arial" w:hAnsi="Arial" w:cs="Arial"/>
              </w:rPr>
              <w:t>1</w:t>
            </w:r>
            <w:r>
              <w:rPr>
                <w:rFonts w:ascii="Arial" w:hAnsi="Arial" w:cs="Arial"/>
              </w:rPr>
              <w:tab/>
              <w:t>Never</w:t>
            </w:r>
          </w:p>
        </w:tc>
        <w:tc>
          <w:tcPr>
            <w:tcW w:w="4563" w:type="dxa"/>
          </w:tcPr>
          <w:p w14:paraId="65A60641" w14:textId="3E6022F7" w:rsidR="005225C8" w:rsidRPr="005225C8" w:rsidRDefault="005225C8">
            <w:pPr>
              <w:rPr>
                <w:rFonts w:ascii="Arial" w:hAnsi="Arial" w:cs="Arial"/>
              </w:rPr>
            </w:pPr>
            <w:r>
              <w:rPr>
                <w:rFonts w:ascii="Arial" w:hAnsi="Arial" w:cs="Arial"/>
              </w:rPr>
              <w:t>Blank</w:t>
            </w:r>
          </w:p>
        </w:tc>
      </w:tr>
      <w:tr w:rsidR="005225C8" w14:paraId="2B032B96" w14:textId="77777777" w:rsidTr="005225C8">
        <w:tc>
          <w:tcPr>
            <w:tcW w:w="4680" w:type="dxa"/>
          </w:tcPr>
          <w:p w14:paraId="3C176F8B" w14:textId="77777777" w:rsidR="005225C8" w:rsidRDefault="005225C8">
            <w:pPr>
              <w:rPr>
                <w:rFonts w:ascii="Arial" w:hAnsi="Arial" w:cs="Arial"/>
              </w:rPr>
            </w:pPr>
          </w:p>
          <w:p w14:paraId="53875E7B" w14:textId="7A9B8A59" w:rsidR="005225C8" w:rsidRDefault="005225C8">
            <w:pPr>
              <w:rPr>
                <w:rFonts w:ascii="Arial" w:hAnsi="Arial" w:cs="Arial"/>
                <w:b/>
              </w:rPr>
            </w:pPr>
            <w:r>
              <w:rPr>
                <w:rFonts w:ascii="Arial" w:hAnsi="Arial" w:cs="Arial"/>
              </w:rPr>
              <w:t>2</w:t>
            </w:r>
            <w:r>
              <w:rPr>
                <w:rFonts w:ascii="Arial" w:hAnsi="Arial" w:cs="Arial"/>
              </w:rPr>
              <w:tab/>
              <w:t xml:space="preserve">Monthly or less </w:t>
            </w:r>
            <w:r>
              <w:rPr>
                <w:rFonts w:ascii="Arial" w:hAnsi="Arial" w:cs="Arial"/>
                <w:b/>
              </w:rPr>
              <w:t>or</w:t>
            </w:r>
          </w:p>
          <w:p w14:paraId="3D3056C3" w14:textId="6D30E229" w:rsidR="005225C8" w:rsidRDefault="005225C8">
            <w:pPr>
              <w:rPr>
                <w:rFonts w:ascii="Arial" w:hAnsi="Arial" w:cs="Arial"/>
              </w:rPr>
            </w:pPr>
            <w:r>
              <w:rPr>
                <w:rFonts w:ascii="Arial" w:hAnsi="Arial" w:cs="Arial"/>
              </w:rPr>
              <w:t>3</w:t>
            </w:r>
            <w:r>
              <w:rPr>
                <w:rFonts w:ascii="Arial" w:hAnsi="Arial" w:cs="Arial"/>
              </w:rPr>
              <w:tab/>
              <w:t xml:space="preserve">2-4 times a month </w:t>
            </w:r>
            <w:r>
              <w:rPr>
                <w:rFonts w:ascii="Arial" w:hAnsi="Arial" w:cs="Arial"/>
                <w:b/>
              </w:rPr>
              <w:t>or</w:t>
            </w:r>
          </w:p>
          <w:p w14:paraId="0269C3B9" w14:textId="378DC18A" w:rsidR="005225C8" w:rsidRDefault="005225C8">
            <w:pPr>
              <w:rPr>
                <w:rFonts w:ascii="Arial" w:hAnsi="Arial" w:cs="Arial"/>
              </w:rPr>
            </w:pPr>
            <w:r>
              <w:rPr>
                <w:rFonts w:ascii="Arial" w:hAnsi="Arial" w:cs="Arial"/>
              </w:rPr>
              <w:t>4</w:t>
            </w:r>
            <w:r>
              <w:rPr>
                <w:rFonts w:ascii="Arial" w:hAnsi="Arial" w:cs="Arial"/>
              </w:rPr>
              <w:tab/>
              <w:t xml:space="preserve">2-3 times a week </w:t>
            </w:r>
            <w:r>
              <w:rPr>
                <w:rFonts w:ascii="Arial" w:hAnsi="Arial" w:cs="Arial"/>
                <w:b/>
              </w:rPr>
              <w:t>or</w:t>
            </w:r>
          </w:p>
          <w:p w14:paraId="2B712330" w14:textId="2BC76B0E" w:rsidR="005225C8" w:rsidRPr="005225C8" w:rsidRDefault="005225C8">
            <w:pPr>
              <w:rPr>
                <w:rFonts w:ascii="Arial" w:hAnsi="Arial" w:cs="Arial"/>
              </w:rPr>
            </w:pPr>
            <w:r>
              <w:rPr>
                <w:rFonts w:ascii="Arial" w:hAnsi="Arial" w:cs="Arial"/>
              </w:rPr>
              <w:t>5</w:t>
            </w:r>
            <w:r>
              <w:rPr>
                <w:rFonts w:ascii="Arial" w:hAnsi="Arial" w:cs="Arial"/>
              </w:rPr>
              <w:tab/>
              <w:t>4 or more times a week</w:t>
            </w:r>
          </w:p>
        </w:tc>
        <w:tc>
          <w:tcPr>
            <w:tcW w:w="4563" w:type="dxa"/>
          </w:tcPr>
          <w:p w14:paraId="4277926E" w14:textId="77777777" w:rsidR="005225C8" w:rsidRDefault="005225C8">
            <w:pPr>
              <w:rPr>
                <w:rFonts w:ascii="Arial" w:hAnsi="Arial" w:cs="Arial"/>
              </w:rPr>
            </w:pPr>
            <w:r>
              <w:rPr>
                <w:rFonts w:ascii="Arial" w:hAnsi="Arial" w:cs="Arial"/>
              </w:rPr>
              <w:t>A code from:</w:t>
            </w:r>
          </w:p>
          <w:p w14:paraId="639FA778" w14:textId="77777777" w:rsidR="005225C8" w:rsidRDefault="005225C8">
            <w:pPr>
              <w:rPr>
                <w:rFonts w:ascii="Arial" w:hAnsi="Arial" w:cs="Arial"/>
              </w:rPr>
            </w:pPr>
            <w:r>
              <w:rPr>
                <w:rFonts w:ascii="Arial" w:hAnsi="Arial" w:cs="Arial"/>
              </w:rPr>
              <w:t>1</w:t>
            </w:r>
            <w:r>
              <w:rPr>
                <w:rFonts w:ascii="Arial" w:hAnsi="Arial" w:cs="Arial"/>
              </w:rPr>
              <w:tab/>
              <w:t>1 or 2 standard drinks</w:t>
            </w:r>
          </w:p>
          <w:p w14:paraId="7704A8DF" w14:textId="77777777" w:rsidR="005225C8" w:rsidRDefault="005225C8">
            <w:pPr>
              <w:rPr>
                <w:rFonts w:ascii="Arial" w:hAnsi="Arial" w:cs="Arial"/>
              </w:rPr>
            </w:pPr>
            <w:r>
              <w:rPr>
                <w:rFonts w:ascii="Arial" w:hAnsi="Arial" w:cs="Arial"/>
              </w:rPr>
              <w:t>2</w:t>
            </w:r>
            <w:r>
              <w:rPr>
                <w:rFonts w:ascii="Arial" w:hAnsi="Arial" w:cs="Arial"/>
              </w:rPr>
              <w:tab/>
              <w:t>3 or 4 standard drinks</w:t>
            </w:r>
          </w:p>
          <w:p w14:paraId="24C7BAA8" w14:textId="77777777" w:rsidR="005225C8" w:rsidRDefault="005225C8">
            <w:pPr>
              <w:rPr>
                <w:rFonts w:ascii="Arial" w:hAnsi="Arial" w:cs="Arial"/>
              </w:rPr>
            </w:pPr>
            <w:r>
              <w:rPr>
                <w:rFonts w:ascii="Arial" w:hAnsi="Arial" w:cs="Arial"/>
              </w:rPr>
              <w:t>3</w:t>
            </w:r>
            <w:r>
              <w:rPr>
                <w:rFonts w:ascii="Arial" w:hAnsi="Arial" w:cs="Arial"/>
              </w:rPr>
              <w:tab/>
              <w:t>5 or 6 standard drinks</w:t>
            </w:r>
          </w:p>
          <w:p w14:paraId="545B4788" w14:textId="77777777" w:rsidR="005225C8" w:rsidRDefault="005225C8">
            <w:pPr>
              <w:rPr>
                <w:rFonts w:ascii="Arial" w:hAnsi="Arial" w:cs="Arial"/>
              </w:rPr>
            </w:pPr>
            <w:r>
              <w:rPr>
                <w:rFonts w:ascii="Arial" w:hAnsi="Arial" w:cs="Arial"/>
              </w:rPr>
              <w:t>4</w:t>
            </w:r>
            <w:r>
              <w:rPr>
                <w:rFonts w:ascii="Arial" w:hAnsi="Arial" w:cs="Arial"/>
              </w:rPr>
              <w:tab/>
              <w:t>7 to 9 standard drinks</w:t>
            </w:r>
          </w:p>
          <w:p w14:paraId="730C2C21" w14:textId="77777777" w:rsidR="005225C8" w:rsidRDefault="005225C8">
            <w:pPr>
              <w:rPr>
                <w:rFonts w:ascii="Arial" w:hAnsi="Arial" w:cs="Arial"/>
              </w:rPr>
            </w:pPr>
            <w:r>
              <w:rPr>
                <w:rFonts w:ascii="Arial" w:hAnsi="Arial" w:cs="Arial"/>
              </w:rPr>
              <w:t>5</w:t>
            </w:r>
            <w:r>
              <w:rPr>
                <w:rFonts w:ascii="Arial" w:hAnsi="Arial" w:cs="Arial"/>
              </w:rPr>
              <w:tab/>
              <w:t>10 or more standard drinks</w:t>
            </w:r>
          </w:p>
          <w:p w14:paraId="2E5FC487" w14:textId="456FC51D" w:rsidR="009F553F" w:rsidRPr="005225C8" w:rsidRDefault="009F553F">
            <w:pPr>
              <w:rPr>
                <w:rFonts w:ascii="Arial" w:hAnsi="Arial" w:cs="Arial"/>
              </w:rPr>
            </w:pPr>
            <w:r>
              <w:rPr>
                <w:rFonts w:ascii="Arial" w:hAnsi="Arial" w:cs="Arial"/>
              </w:rPr>
              <w:t>9</w:t>
            </w:r>
            <w:r>
              <w:rPr>
                <w:rFonts w:ascii="Arial" w:hAnsi="Arial" w:cs="Arial"/>
              </w:rPr>
              <w:tab/>
              <w:t>Not stated / inadequately described</w:t>
            </w:r>
          </w:p>
        </w:tc>
      </w:tr>
      <w:tr w:rsidR="005225C8" w14:paraId="5EE5B8BB" w14:textId="77777777" w:rsidTr="005225C8">
        <w:tc>
          <w:tcPr>
            <w:tcW w:w="4680" w:type="dxa"/>
          </w:tcPr>
          <w:p w14:paraId="33ABEA57" w14:textId="49D170CE" w:rsidR="005225C8" w:rsidRPr="009F553F" w:rsidRDefault="009F553F">
            <w:pPr>
              <w:rPr>
                <w:rFonts w:ascii="Arial" w:hAnsi="Arial" w:cs="Arial"/>
                <w:b/>
              </w:rPr>
            </w:pPr>
            <w:r w:rsidRPr="009F553F">
              <w:rPr>
                <w:rFonts w:ascii="Arial" w:hAnsi="Arial" w:cs="Arial"/>
                <w:b/>
              </w:rPr>
              <w:t>Where Maternal alcohol use at 20 weeks or more is</w:t>
            </w:r>
          </w:p>
        </w:tc>
        <w:tc>
          <w:tcPr>
            <w:tcW w:w="4563" w:type="dxa"/>
          </w:tcPr>
          <w:p w14:paraId="6549E511" w14:textId="1B4992CB" w:rsidR="005225C8" w:rsidRPr="009F553F" w:rsidRDefault="009F553F">
            <w:pPr>
              <w:rPr>
                <w:rFonts w:ascii="Arial" w:hAnsi="Arial" w:cs="Arial"/>
                <w:b/>
              </w:rPr>
            </w:pPr>
            <w:r w:rsidRPr="009F553F">
              <w:rPr>
                <w:rFonts w:ascii="Arial" w:hAnsi="Arial" w:cs="Arial"/>
                <w:b/>
              </w:rPr>
              <w:t>Maternal alcohol volume intake at 20 weeks or more must be</w:t>
            </w:r>
          </w:p>
        </w:tc>
      </w:tr>
      <w:tr w:rsidR="009F553F" w14:paraId="5A695062" w14:textId="77777777" w:rsidTr="005225C8">
        <w:tc>
          <w:tcPr>
            <w:tcW w:w="4680" w:type="dxa"/>
          </w:tcPr>
          <w:p w14:paraId="485B0AB3" w14:textId="1A1425FD" w:rsidR="009F553F" w:rsidRDefault="009F553F" w:rsidP="009F553F">
            <w:pPr>
              <w:rPr>
                <w:rFonts w:ascii="Arial" w:hAnsi="Arial" w:cs="Arial"/>
              </w:rPr>
            </w:pPr>
            <w:r>
              <w:rPr>
                <w:rFonts w:ascii="Arial" w:hAnsi="Arial" w:cs="Arial"/>
              </w:rPr>
              <w:t>1</w:t>
            </w:r>
            <w:r>
              <w:rPr>
                <w:rFonts w:ascii="Arial" w:hAnsi="Arial" w:cs="Arial"/>
              </w:rPr>
              <w:tab/>
              <w:t>Never</w:t>
            </w:r>
          </w:p>
        </w:tc>
        <w:tc>
          <w:tcPr>
            <w:tcW w:w="4563" w:type="dxa"/>
          </w:tcPr>
          <w:p w14:paraId="67B65F0C" w14:textId="12021EA6" w:rsidR="009F553F" w:rsidRPr="005225C8" w:rsidRDefault="009F553F" w:rsidP="009F553F">
            <w:pPr>
              <w:rPr>
                <w:rFonts w:ascii="Arial" w:hAnsi="Arial" w:cs="Arial"/>
              </w:rPr>
            </w:pPr>
            <w:r>
              <w:rPr>
                <w:rFonts w:ascii="Arial" w:hAnsi="Arial" w:cs="Arial"/>
              </w:rPr>
              <w:t>Blank</w:t>
            </w:r>
          </w:p>
        </w:tc>
      </w:tr>
      <w:tr w:rsidR="009F553F" w14:paraId="327F9DE1" w14:textId="77777777" w:rsidTr="005225C8">
        <w:tc>
          <w:tcPr>
            <w:tcW w:w="4680" w:type="dxa"/>
          </w:tcPr>
          <w:p w14:paraId="765E8192" w14:textId="77777777" w:rsidR="009F553F" w:rsidRDefault="009F553F" w:rsidP="009F553F">
            <w:pPr>
              <w:rPr>
                <w:rFonts w:ascii="Arial" w:hAnsi="Arial" w:cs="Arial"/>
              </w:rPr>
            </w:pPr>
          </w:p>
          <w:p w14:paraId="229DB1E1" w14:textId="77777777" w:rsidR="009F553F" w:rsidRDefault="009F553F" w:rsidP="009F553F">
            <w:pPr>
              <w:rPr>
                <w:rFonts w:ascii="Arial" w:hAnsi="Arial" w:cs="Arial"/>
                <w:b/>
              </w:rPr>
            </w:pPr>
            <w:r>
              <w:rPr>
                <w:rFonts w:ascii="Arial" w:hAnsi="Arial" w:cs="Arial"/>
              </w:rPr>
              <w:t>2</w:t>
            </w:r>
            <w:r>
              <w:rPr>
                <w:rFonts w:ascii="Arial" w:hAnsi="Arial" w:cs="Arial"/>
              </w:rPr>
              <w:tab/>
              <w:t xml:space="preserve">Monthly or less </w:t>
            </w:r>
            <w:r>
              <w:rPr>
                <w:rFonts w:ascii="Arial" w:hAnsi="Arial" w:cs="Arial"/>
                <w:b/>
              </w:rPr>
              <w:t>or</w:t>
            </w:r>
          </w:p>
          <w:p w14:paraId="16BDD7B0" w14:textId="77777777" w:rsidR="009F553F" w:rsidRDefault="009F553F" w:rsidP="009F553F">
            <w:pPr>
              <w:rPr>
                <w:rFonts w:ascii="Arial" w:hAnsi="Arial" w:cs="Arial"/>
              </w:rPr>
            </w:pPr>
            <w:r>
              <w:rPr>
                <w:rFonts w:ascii="Arial" w:hAnsi="Arial" w:cs="Arial"/>
              </w:rPr>
              <w:t>3</w:t>
            </w:r>
            <w:r>
              <w:rPr>
                <w:rFonts w:ascii="Arial" w:hAnsi="Arial" w:cs="Arial"/>
              </w:rPr>
              <w:tab/>
              <w:t xml:space="preserve">2-4 times a month </w:t>
            </w:r>
            <w:r>
              <w:rPr>
                <w:rFonts w:ascii="Arial" w:hAnsi="Arial" w:cs="Arial"/>
                <w:b/>
              </w:rPr>
              <w:t>or</w:t>
            </w:r>
          </w:p>
          <w:p w14:paraId="0C083157" w14:textId="77777777" w:rsidR="009F553F" w:rsidRDefault="009F553F" w:rsidP="009F553F">
            <w:pPr>
              <w:rPr>
                <w:rFonts w:ascii="Arial" w:hAnsi="Arial" w:cs="Arial"/>
              </w:rPr>
            </w:pPr>
            <w:r>
              <w:rPr>
                <w:rFonts w:ascii="Arial" w:hAnsi="Arial" w:cs="Arial"/>
              </w:rPr>
              <w:t>4</w:t>
            </w:r>
            <w:r>
              <w:rPr>
                <w:rFonts w:ascii="Arial" w:hAnsi="Arial" w:cs="Arial"/>
              </w:rPr>
              <w:tab/>
              <w:t xml:space="preserve">2-3 times a week </w:t>
            </w:r>
            <w:r>
              <w:rPr>
                <w:rFonts w:ascii="Arial" w:hAnsi="Arial" w:cs="Arial"/>
                <w:b/>
              </w:rPr>
              <w:t>or</w:t>
            </w:r>
          </w:p>
          <w:p w14:paraId="68696283" w14:textId="31598523" w:rsidR="009F553F" w:rsidRDefault="009F553F" w:rsidP="009F553F">
            <w:pPr>
              <w:rPr>
                <w:rFonts w:ascii="Arial" w:hAnsi="Arial" w:cs="Arial"/>
              </w:rPr>
            </w:pPr>
            <w:r>
              <w:rPr>
                <w:rFonts w:ascii="Arial" w:hAnsi="Arial" w:cs="Arial"/>
              </w:rPr>
              <w:t>5</w:t>
            </w:r>
            <w:r>
              <w:rPr>
                <w:rFonts w:ascii="Arial" w:hAnsi="Arial" w:cs="Arial"/>
              </w:rPr>
              <w:tab/>
              <w:t>4 or more times a week</w:t>
            </w:r>
          </w:p>
        </w:tc>
        <w:tc>
          <w:tcPr>
            <w:tcW w:w="4563" w:type="dxa"/>
          </w:tcPr>
          <w:p w14:paraId="525561D6" w14:textId="77777777" w:rsidR="009F553F" w:rsidRDefault="009F553F" w:rsidP="009F553F">
            <w:pPr>
              <w:rPr>
                <w:rFonts w:ascii="Arial" w:hAnsi="Arial" w:cs="Arial"/>
              </w:rPr>
            </w:pPr>
            <w:r>
              <w:rPr>
                <w:rFonts w:ascii="Arial" w:hAnsi="Arial" w:cs="Arial"/>
              </w:rPr>
              <w:t>A code from:</w:t>
            </w:r>
          </w:p>
          <w:p w14:paraId="30972B94" w14:textId="77777777" w:rsidR="009F553F" w:rsidRDefault="009F553F" w:rsidP="009F553F">
            <w:pPr>
              <w:rPr>
                <w:rFonts w:ascii="Arial" w:hAnsi="Arial" w:cs="Arial"/>
              </w:rPr>
            </w:pPr>
            <w:r>
              <w:rPr>
                <w:rFonts w:ascii="Arial" w:hAnsi="Arial" w:cs="Arial"/>
              </w:rPr>
              <w:t>1</w:t>
            </w:r>
            <w:r>
              <w:rPr>
                <w:rFonts w:ascii="Arial" w:hAnsi="Arial" w:cs="Arial"/>
              </w:rPr>
              <w:tab/>
              <w:t>1 or 2 standard drinks</w:t>
            </w:r>
          </w:p>
          <w:p w14:paraId="326FA8A1" w14:textId="77777777" w:rsidR="009F553F" w:rsidRDefault="009F553F" w:rsidP="009F553F">
            <w:pPr>
              <w:rPr>
                <w:rFonts w:ascii="Arial" w:hAnsi="Arial" w:cs="Arial"/>
              </w:rPr>
            </w:pPr>
            <w:r>
              <w:rPr>
                <w:rFonts w:ascii="Arial" w:hAnsi="Arial" w:cs="Arial"/>
              </w:rPr>
              <w:t>2</w:t>
            </w:r>
            <w:r>
              <w:rPr>
                <w:rFonts w:ascii="Arial" w:hAnsi="Arial" w:cs="Arial"/>
              </w:rPr>
              <w:tab/>
              <w:t>3 or 4 standard drinks</w:t>
            </w:r>
          </w:p>
          <w:p w14:paraId="00A4F67E" w14:textId="77777777" w:rsidR="009F553F" w:rsidRDefault="009F553F" w:rsidP="009F553F">
            <w:pPr>
              <w:rPr>
                <w:rFonts w:ascii="Arial" w:hAnsi="Arial" w:cs="Arial"/>
              </w:rPr>
            </w:pPr>
            <w:r>
              <w:rPr>
                <w:rFonts w:ascii="Arial" w:hAnsi="Arial" w:cs="Arial"/>
              </w:rPr>
              <w:t>3</w:t>
            </w:r>
            <w:r>
              <w:rPr>
                <w:rFonts w:ascii="Arial" w:hAnsi="Arial" w:cs="Arial"/>
              </w:rPr>
              <w:tab/>
              <w:t>5 or 6 standard drinks</w:t>
            </w:r>
          </w:p>
          <w:p w14:paraId="5390F69F" w14:textId="77777777" w:rsidR="009F553F" w:rsidRDefault="009F553F" w:rsidP="009F553F">
            <w:pPr>
              <w:rPr>
                <w:rFonts w:ascii="Arial" w:hAnsi="Arial" w:cs="Arial"/>
              </w:rPr>
            </w:pPr>
            <w:r>
              <w:rPr>
                <w:rFonts w:ascii="Arial" w:hAnsi="Arial" w:cs="Arial"/>
              </w:rPr>
              <w:t>4</w:t>
            </w:r>
            <w:r>
              <w:rPr>
                <w:rFonts w:ascii="Arial" w:hAnsi="Arial" w:cs="Arial"/>
              </w:rPr>
              <w:tab/>
              <w:t>7 to 9 standard drinks</w:t>
            </w:r>
          </w:p>
          <w:p w14:paraId="7B520A1A" w14:textId="77777777" w:rsidR="009F553F" w:rsidRDefault="009F553F" w:rsidP="009F553F">
            <w:pPr>
              <w:rPr>
                <w:rFonts w:ascii="Arial" w:hAnsi="Arial" w:cs="Arial"/>
              </w:rPr>
            </w:pPr>
            <w:r>
              <w:rPr>
                <w:rFonts w:ascii="Arial" w:hAnsi="Arial" w:cs="Arial"/>
              </w:rPr>
              <w:t>5</w:t>
            </w:r>
            <w:r>
              <w:rPr>
                <w:rFonts w:ascii="Arial" w:hAnsi="Arial" w:cs="Arial"/>
              </w:rPr>
              <w:tab/>
              <w:t>10 or more standard drinks</w:t>
            </w:r>
          </w:p>
          <w:p w14:paraId="2DF531AE" w14:textId="155A72AC" w:rsidR="009F553F" w:rsidRPr="005225C8" w:rsidRDefault="009F553F" w:rsidP="009F553F">
            <w:pPr>
              <w:rPr>
                <w:rFonts w:ascii="Arial" w:hAnsi="Arial" w:cs="Arial"/>
              </w:rPr>
            </w:pPr>
            <w:r>
              <w:rPr>
                <w:rFonts w:ascii="Arial" w:hAnsi="Arial" w:cs="Arial"/>
              </w:rPr>
              <w:t>9</w:t>
            </w:r>
            <w:r>
              <w:rPr>
                <w:rFonts w:ascii="Arial" w:hAnsi="Arial" w:cs="Arial"/>
              </w:rPr>
              <w:tab/>
              <w:t>Not stated / inadequately described</w:t>
            </w:r>
          </w:p>
        </w:tc>
      </w:tr>
    </w:tbl>
    <w:p w14:paraId="7B07EE1D" w14:textId="4F842EAC" w:rsidR="001E5275" w:rsidRDefault="001E5275">
      <w:pPr>
        <w:rPr>
          <w:highlight w:val="yellow"/>
        </w:rPr>
      </w:pPr>
    </w:p>
    <w:p w14:paraId="2DB50195" w14:textId="77777777" w:rsidR="001E5275" w:rsidRDefault="001E5275">
      <w:pPr>
        <w:rPr>
          <w:highlight w:val="yellow"/>
        </w:rPr>
      </w:pPr>
    </w:p>
    <w:p w14:paraId="57611C75" w14:textId="5EF6F55D" w:rsidR="00C80D77" w:rsidRPr="008B21AD" w:rsidRDefault="00D53E7D" w:rsidP="00842FD5">
      <w:pPr>
        <w:pStyle w:val="Heading2-VPDC"/>
      </w:pPr>
      <w:bookmarkStart w:id="300" w:name="_Toc533164526"/>
      <w:r w:rsidRPr="00D53E7D">
        <w:t>*</w:t>
      </w:r>
      <w:r w:rsidR="00C80D77" w:rsidRPr="00D53E7D">
        <w:t>Method of birth and Anaesthesia for operative delivery – indicator conditionally mandatory data item</w:t>
      </w:r>
      <w:bookmarkEnd w:id="30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C80D77" w:rsidRPr="008B21AD" w14:paraId="7295E3D2" w14:textId="77777777" w:rsidTr="00192434">
        <w:tc>
          <w:tcPr>
            <w:tcW w:w="4673" w:type="dxa"/>
            <w:shd w:val="clear" w:color="auto" w:fill="auto"/>
          </w:tcPr>
          <w:p w14:paraId="438DA45F" w14:textId="77777777" w:rsidR="00C80D77" w:rsidRPr="003F07C4" w:rsidRDefault="00C80D77" w:rsidP="006A1FBE">
            <w:pPr>
              <w:keepNext/>
              <w:keepLines/>
              <w:spacing w:line="240" w:lineRule="atLeast"/>
              <w:rPr>
                <w:rFonts w:ascii="Arial" w:hAnsi="Arial" w:cs="Arial"/>
                <w:b/>
              </w:rPr>
            </w:pPr>
            <w:r w:rsidRPr="003F07C4">
              <w:rPr>
                <w:rFonts w:ascii="Arial" w:hAnsi="Arial" w:cs="Arial"/>
                <w:b/>
              </w:rPr>
              <w:t>If Method of birth is:</w:t>
            </w:r>
          </w:p>
        </w:tc>
        <w:tc>
          <w:tcPr>
            <w:tcW w:w="4678" w:type="dxa"/>
            <w:shd w:val="clear" w:color="auto" w:fill="auto"/>
          </w:tcPr>
          <w:p w14:paraId="2BE7B19F" w14:textId="77777777" w:rsidR="00C80D77" w:rsidRPr="003F07C4" w:rsidRDefault="00C80D77" w:rsidP="006A1FBE">
            <w:pPr>
              <w:keepNext/>
              <w:keepLines/>
              <w:spacing w:line="240" w:lineRule="atLeast"/>
              <w:rPr>
                <w:rFonts w:ascii="Arial" w:hAnsi="Arial" w:cs="Arial"/>
                <w:b/>
              </w:rPr>
            </w:pPr>
            <w:r w:rsidRPr="003F07C4">
              <w:rPr>
                <w:rFonts w:ascii="Arial" w:hAnsi="Arial" w:cs="Arial"/>
                <w:b/>
                <w:bCs/>
                <w:lang w:eastAsia="en-AU"/>
              </w:rPr>
              <w:t>then the following item cannot be blank:</w:t>
            </w:r>
          </w:p>
        </w:tc>
      </w:tr>
      <w:tr w:rsidR="00C80D77" w:rsidRPr="008B21AD" w14:paraId="2E9BF6A8" w14:textId="77777777" w:rsidTr="00192434">
        <w:tc>
          <w:tcPr>
            <w:tcW w:w="4673" w:type="dxa"/>
            <w:shd w:val="clear" w:color="auto" w:fill="auto"/>
          </w:tcPr>
          <w:p w14:paraId="7B51DEEE" w14:textId="77777777" w:rsidR="00C80D77" w:rsidRPr="003F07C4" w:rsidRDefault="00C80D77" w:rsidP="006A1FBE">
            <w:pPr>
              <w:keepNext/>
              <w:keepLines/>
              <w:spacing w:line="240" w:lineRule="atLeast"/>
              <w:rPr>
                <w:rFonts w:ascii="Arial" w:hAnsi="Arial" w:cs="Arial"/>
              </w:rPr>
            </w:pPr>
            <w:r w:rsidRPr="003F07C4">
              <w:rPr>
                <w:rFonts w:ascii="Arial" w:hAnsi="Arial" w:cs="Arial"/>
              </w:rPr>
              <w:t>1 Forceps</w:t>
            </w:r>
          </w:p>
          <w:p w14:paraId="0EE2432E" w14:textId="029CEB3E" w:rsidR="00C80D77" w:rsidRPr="002D49C8" w:rsidRDefault="00C80D77" w:rsidP="006A1FBE">
            <w:pPr>
              <w:keepNext/>
              <w:keepLines/>
              <w:spacing w:line="240" w:lineRule="atLeast"/>
              <w:rPr>
                <w:rFonts w:ascii="Arial" w:hAnsi="Arial" w:cs="Arial"/>
                <w:b/>
              </w:rPr>
            </w:pPr>
            <w:r w:rsidRPr="003F07C4">
              <w:rPr>
                <w:rFonts w:ascii="Arial" w:hAnsi="Arial" w:cs="Arial"/>
              </w:rPr>
              <w:t>4 Planned caesarean – no labour</w:t>
            </w:r>
            <w:r w:rsidR="002D49C8">
              <w:rPr>
                <w:rFonts w:ascii="Arial" w:hAnsi="Arial" w:cs="Arial"/>
              </w:rPr>
              <w:t xml:space="preserve"> </w:t>
            </w:r>
            <w:r w:rsidR="002D49C8">
              <w:rPr>
                <w:rFonts w:ascii="Arial" w:hAnsi="Arial" w:cs="Arial"/>
                <w:b/>
              </w:rPr>
              <w:t>or</w:t>
            </w:r>
          </w:p>
          <w:p w14:paraId="1937F2C9" w14:textId="266DDE69" w:rsidR="00C80D77" w:rsidRPr="002D49C8" w:rsidRDefault="00C80D77" w:rsidP="006A1FBE">
            <w:pPr>
              <w:keepNext/>
              <w:keepLines/>
              <w:spacing w:line="240" w:lineRule="atLeast"/>
              <w:rPr>
                <w:rFonts w:ascii="Arial" w:hAnsi="Arial" w:cs="Arial"/>
                <w:b/>
              </w:rPr>
            </w:pPr>
            <w:r w:rsidRPr="003F07C4">
              <w:rPr>
                <w:rFonts w:ascii="Arial" w:hAnsi="Arial" w:cs="Arial"/>
              </w:rPr>
              <w:t>5 Unplanned caesarean – labour</w:t>
            </w:r>
            <w:r w:rsidR="002D49C8">
              <w:rPr>
                <w:rFonts w:ascii="Arial" w:hAnsi="Arial" w:cs="Arial"/>
              </w:rPr>
              <w:t xml:space="preserve"> </w:t>
            </w:r>
            <w:r w:rsidR="002D49C8">
              <w:rPr>
                <w:rFonts w:ascii="Arial" w:hAnsi="Arial" w:cs="Arial"/>
                <w:b/>
              </w:rPr>
              <w:t>or</w:t>
            </w:r>
          </w:p>
          <w:p w14:paraId="1269CFE8" w14:textId="6DFC6758" w:rsidR="00C80D77" w:rsidRPr="002D49C8" w:rsidRDefault="00C80D77" w:rsidP="006A1FBE">
            <w:pPr>
              <w:keepNext/>
              <w:keepLines/>
              <w:spacing w:line="240" w:lineRule="atLeast"/>
              <w:rPr>
                <w:rFonts w:ascii="Arial" w:hAnsi="Arial" w:cs="Arial"/>
                <w:b/>
              </w:rPr>
            </w:pPr>
            <w:r w:rsidRPr="003F07C4">
              <w:rPr>
                <w:rFonts w:ascii="Arial" w:hAnsi="Arial" w:cs="Arial"/>
              </w:rPr>
              <w:t>6 Planned caesarean – labour</w:t>
            </w:r>
            <w:r w:rsidR="002D49C8">
              <w:rPr>
                <w:rFonts w:ascii="Arial" w:hAnsi="Arial" w:cs="Arial"/>
              </w:rPr>
              <w:t xml:space="preserve"> </w:t>
            </w:r>
            <w:r w:rsidR="002D49C8">
              <w:rPr>
                <w:rFonts w:ascii="Arial" w:hAnsi="Arial" w:cs="Arial"/>
                <w:b/>
              </w:rPr>
              <w:t>or</w:t>
            </w:r>
          </w:p>
          <w:p w14:paraId="0059A451" w14:textId="73F0A57C" w:rsidR="00C80D77" w:rsidRPr="002D49C8" w:rsidRDefault="00C80D77" w:rsidP="006A1FBE">
            <w:pPr>
              <w:keepNext/>
              <w:keepLines/>
              <w:spacing w:line="240" w:lineRule="atLeast"/>
              <w:rPr>
                <w:rFonts w:ascii="Arial" w:hAnsi="Arial" w:cs="Arial"/>
                <w:b/>
              </w:rPr>
            </w:pPr>
            <w:r w:rsidRPr="003F07C4">
              <w:rPr>
                <w:rFonts w:ascii="Arial" w:hAnsi="Arial" w:cs="Arial"/>
              </w:rPr>
              <w:t>7 Unplanned caesarean – no labour</w:t>
            </w:r>
            <w:r w:rsidR="002D49C8">
              <w:rPr>
                <w:rFonts w:ascii="Arial" w:hAnsi="Arial" w:cs="Arial"/>
              </w:rPr>
              <w:t xml:space="preserve"> </w:t>
            </w:r>
            <w:r w:rsidR="002D49C8">
              <w:rPr>
                <w:rFonts w:ascii="Arial" w:hAnsi="Arial" w:cs="Arial"/>
                <w:b/>
              </w:rPr>
              <w:t>or</w:t>
            </w:r>
          </w:p>
          <w:p w14:paraId="0A017146" w14:textId="0ED13368" w:rsidR="00C80D77" w:rsidRPr="002D49C8" w:rsidRDefault="00C80D77" w:rsidP="006A1FBE">
            <w:pPr>
              <w:keepNext/>
              <w:keepLines/>
              <w:spacing w:line="240" w:lineRule="atLeast"/>
              <w:rPr>
                <w:rFonts w:ascii="Arial" w:eastAsiaTheme="minorHAnsi" w:hAnsi="Arial" w:cs="Arial"/>
                <w:b/>
                <w:color w:val="000000"/>
              </w:rPr>
            </w:pPr>
            <w:r w:rsidRPr="003F07C4">
              <w:rPr>
                <w:rFonts w:ascii="Arial" w:eastAsiaTheme="minorHAnsi" w:hAnsi="Arial" w:cs="Arial"/>
                <w:color w:val="000000"/>
              </w:rPr>
              <w:t>8 Vacuum extraction</w:t>
            </w:r>
            <w:r w:rsidR="002D49C8">
              <w:rPr>
                <w:rFonts w:ascii="Arial" w:eastAsiaTheme="minorHAnsi" w:hAnsi="Arial" w:cs="Arial"/>
                <w:color w:val="000000"/>
              </w:rPr>
              <w:t xml:space="preserve"> </w:t>
            </w:r>
            <w:r w:rsidR="002D49C8">
              <w:rPr>
                <w:rFonts w:ascii="Arial" w:eastAsiaTheme="minorHAnsi" w:hAnsi="Arial" w:cs="Arial"/>
                <w:b/>
                <w:color w:val="000000"/>
              </w:rPr>
              <w:t>or</w:t>
            </w:r>
          </w:p>
          <w:p w14:paraId="74634698" w14:textId="77777777" w:rsidR="00C80D77" w:rsidRPr="003F07C4" w:rsidRDefault="00C80D77" w:rsidP="006A1FBE">
            <w:pPr>
              <w:keepNext/>
              <w:keepLines/>
              <w:spacing w:line="240" w:lineRule="atLeast"/>
              <w:rPr>
                <w:rFonts w:ascii="Arial" w:hAnsi="Arial" w:cs="Arial"/>
              </w:rPr>
            </w:pPr>
            <w:r w:rsidRPr="003F07C4">
              <w:rPr>
                <w:rFonts w:ascii="Arial" w:hAnsi="Arial" w:cs="Arial"/>
                <w:highlight w:val="green"/>
              </w:rPr>
              <w:t>10 Other operative delivery</w:t>
            </w:r>
          </w:p>
        </w:tc>
        <w:tc>
          <w:tcPr>
            <w:tcW w:w="4678" w:type="dxa"/>
            <w:shd w:val="clear" w:color="auto" w:fill="auto"/>
          </w:tcPr>
          <w:p w14:paraId="1F983E55" w14:textId="77777777" w:rsidR="00C80D77" w:rsidRPr="003F07C4" w:rsidRDefault="00C80D77" w:rsidP="006A1FBE">
            <w:pPr>
              <w:keepNext/>
              <w:keepLines/>
              <w:spacing w:line="240" w:lineRule="atLeast"/>
              <w:rPr>
                <w:rFonts w:ascii="Arial" w:hAnsi="Arial" w:cs="Arial"/>
              </w:rPr>
            </w:pPr>
            <w:r w:rsidRPr="003F07C4">
              <w:rPr>
                <w:rFonts w:ascii="Arial" w:hAnsi="Arial" w:cs="Arial"/>
              </w:rPr>
              <w:t>Anaesthesia for operative delivery – indicator</w:t>
            </w:r>
          </w:p>
        </w:tc>
      </w:tr>
    </w:tbl>
    <w:p w14:paraId="30525237" w14:textId="08D8DB58" w:rsidR="00C80D77" w:rsidRDefault="00C80D77" w:rsidP="00C80D77">
      <w:pPr>
        <w:autoSpaceDE w:val="0"/>
        <w:autoSpaceDN w:val="0"/>
        <w:adjustRightInd w:val="0"/>
        <w:rPr>
          <w:rFonts w:eastAsiaTheme="minorHAnsi" w:cs="Arial"/>
          <w:color w:val="000000"/>
        </w:rPr>
      </w:pPr>
    </w:p>
    <w:p w14:paraId="0263833C" w14:textId="77777777" w:rsidR="00301413" w:rsidRDefault="00301413" w:rsidP="00C80D77">
      <w:pPr>
        <w:autoSpaceDE w:val="0"/>
        <w:autoSpaceDN w:val="0"/>
        <w:adjustRightInd w:val="0"/>
        <w:rPr>
          <w:rFonts w:eastAsiaTheme="minorHAnsi" w:cs="Arial"/>
          <w:color w:val="000000"/>
        </w:rPr>
      </w:pPr>
    </w:p>
    <w:p w14:paraId="66A28007" w14:textId="432FCA40" w:rsidR="000F450C" w:rsidRPr="008B21AD" w:rsidRDefault="00D53E7D" w:rsidP="00842FD5">
      <w:pPr>
        <w:pStyle w:val="Heading2-VPDC"/>
      </w:pPr>
      <w:r w:rsidRPr="00D53E7D">
        <w:t>*</w:t>
      </w:r>
      <w:r w:rsidR="000F450C" w:rsidRPr="00D53E7D">
        <w:t>Method of birth, Indications for operative delivery – free text and Indications for operative delivery – ICD-10-AM code valid combinations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0F450C" w:rsidRPr="008B21AD" w14:paraId="163F7CE8" w14:textId="77777777" w:rsidTr="000F450C">
        <w:tc>
          <w:tcPr>
            <w:tcW w:w="4673" w:type="dxa"/>
            <w:shd w:val="clear" w:color="auto" w:fill="auto"/>
          </w:tcPr>
          <w:p w14:paraId="03168AA7" w14:textId="77777777" w:rsidR="000F450C" w:rsidRPr="001763F0" w:rsidRDefault="000F450C" w:rsidP="006A1FBE">
            <w:pPr>
              <w:keepNext/>
              <w:keepLines/>
              <w:spacing w:line="240" w:lineRule="atLeast"/>
              <w:rPr>
                <w:rFonts w:ascii="Arial" w:hAnsi="Arial" w:cs="Arial"/>
                <w:b/>
              </w:rPr>
            </w:pPr>
            <w:r w:rsidRPr="001763F0">
              <w:rPr>
                <w:rFonts w:ascii="Arial" w:hAnsi="Arial" w:cs="Arial"/>
                <w:b/>
              </w:rPr>
              <w:t>If Method of birth is:</w:t>
            </w:r>
          </w:p>
        </w:tc>
        <w:tc>
          <w:tcPr>
            <w:tcW w:w="4678" w:type="dxa"/>
            <w:shd w:val="clear" w:color="auto" w:fill="auto"/>
          </w:tcPr>
          <w:p w14:paraId="12D1D0AF" w14:textId="77777777" w:rsidR="000F450C" w:rsidRPr="001763F0" w:rsidRDefault="000F450C" w:rsidP="006A1FBE">
            <w:pPr>
              <w:keepNext/>
              <w:keepLines/>
              <w:spacing w:line="240" w:lineRule="atLeast"/>
              <w:rPr>
                <w:rFonts w:ascii="Arial" w:hAnsi="Arial" w:cs="Arial"/>
                <w:b/>
              </w:rPr>
            </w:pPr>
            <w:r w:rsidRPr="001763F0">
              <w:rPr>
                <w:rFonts w:ascii="Arial" w:hAnsi="Arial" w:cs="Arial"/>
                <w:b/>
              </w:rPr>
              <w:t>the Indication for operative delivery must be reported in at least one of the following data items:</w:t>
            </w:r>
          </w:p>
        </w:tc>
      </w:tr>
      <w:tr w:rsidR="000F450C" w:rsidRPr="008B21AD" w14:paraId="3B5D1702" w14:textId="77777777" w:rsidTr="000F450C">
        <w:tc>
          <w:tcPr>
            <w:tcW w:w="4673" w:type="dxa"/>
            <w:shd w:val="clear" w:color="auto" w:fill="auto"/>
          </w:tcPr>
          <w:p w14:paraId="1CA784A9" w14:textId="77777777" w:rsidR="000F450C" w:rsidRPr="001763F0" w:rsidRDefault="000F450C" w:rsidP="006A1FBE">
            <w:pPr>
              <w:keepNext/>
              <w:keepLines/>
              <w:spacing w:line="240" w:lineRule="atLeast"/>
              <w:rPr>
                <w:rFonts w:ascii="Arial" w:hAnsi="Arial" w:cs="Arial"/>
              </w:rPr>
            </w:pPr>
            <w:r w:rsidRPr="001763F0">
              <w:rPr>
                <w:rFonts w:ascii="Arial" w:hAnsi="Arial" w:cs="Arial"/>
              </w:rPr>
              <w:t xml:space="preserve">1 Forceps </w:t>
            </w:r>
            <w:r w:rsidRPr="001763F0">
              <w:rPr>
                <w:rFonts w:ascii="Arial" w:hAnsi="Arial" w:cs="Arial"/>
                <w:b/>
              </w:rPr>
              <w:t>or</w:t>
            </w:r>
          </w:p>
          <w:p w14:paraId="6198F998" w14:textId="77777777" w:rsidR="000F450C" w:rsidRPr="001763F0" w:rsidRDefault="000F450C" w:rsidP="006A1FBE">
            <w:pPr>
              <w:keepNext/>
              <w:keepLines/>
              <w:spacing w:line="240" w:lineRule="atLeast"/>
              <w:rPr>
                <w:rFonts w:ascii="Arial" w:hAnsi="Arial" w:cs="Arial"/>
              </w:rPr>
            </w:pPr>
            <w:r w:rsidRPr="001763F0">
              <w:rPr>
                <w:rFonts w:ascii="Arial" w:hAnsi="Arial" w:cs="Arial"/>
              </w:rPr>
              <w:t xml:space="preserve">4 Planned caesarean – no labour </w:t>
            </w:r>
            <w:r w:rsidRPr="001763F0">
              <w:rPr>
                <w:rFonts w:ascii="Arial" w:hAnsi="Arial" w:cs="Arial"/>
                <w:b/>
              </w:rPr>
              <w:t>or</w:t>
            </w:r>
          </w:p>
          <w:p w14:paraId="44AC30E2" w14:textId="77777777" w:rsidR="000F450C" w:rsidRPr="001763F0" w:rsidRDefault="000F450C" w:rsidP="006A1FBE">
            <w:pPr>
              <w:keepNext/>
              <w:keepLines/>
              <w:spacing w:line="240" w:lineRule="atLeast"/>
              <w:rPr>
                <w:rFonts w:ascii="Arial" w:hAnsi="Arial" w:cs="Arial"/>
              </w:rPr>
            </w:pPr>
            <w:r w:rsidRPr="001763F0">
              <w:rPr>
                <w:rFonts w:ascii="Arial" w:hAnsi="Arial" w:cs="Arial"/>
              </w:rPr>
              <w:t xml:space="preserve">5 Unplanned caesarean – labour </w:t>
            </w:r>
            <w:r w:rsidRPr="001763F0">
              <w:rPr>
                <w:rFonts w:ascii="Arial" w:hAnsi="Arial" w:cs="Arial"/>
                <w:b/>
              </w:rPr>
              <w:t>or</w:t>
            </w:r>
          </w:p>
          <w:p w14:paraId="1CDC20D3" w14:textId="77777777" w:rsidR="000F450C" w:rsidRPr="001763F0" w:rsidRDefault="000F450C" w:rsidP="006A1FBE">
            <w:pPr>
              <w:keepNext/>
              <w:keepLines/>
              <w:spacing w:line="240" w:lineRule="atLeast"/>
              <w:rPr>
                <w:rFonts w:ascii="Arial" w:hAnsi="Arial" w:cs="Arial"/>
              </w:rPr>
            </w:pPr>
            <w:r w:rsidRPr="001763F0">
              <w:rPr>
                <w:rFonts w:ascii="Arial" w:hAnsi="Arial" w:cs="Arial"/>
              </w:rPr>
              <w:t xml:space="preserve">6 Planned caesarean – labour </w:t>
            </w:r>
            <w:r w:rsidRPr="001763F0">
              <w:rPr>
                <w:rFonts w:ascii="Arial" w:hAnsi="Arial" w:cs="Arial"/>
                <w:b/>
              </w:rPr>
              <w:t>or</w:t>
            </w:r>
          </w:p>
          <w:p w14:paraId="43E40682" w14:textId="77777777" w:rsidR="000F450C" w:rsidRPr="001763F0" w:rsidRDefault="000F450C" w:rsidP="006A1FBE">
            <w:pPr>
              <w:keepNext/>
              <w:keepLines/>
              <w:spacing w:line="240" w:lineRule="atLeast"/>
              <w:rPr>
                <w:rFonts w:ascii="Arial" w:hAnsi="Arial" w:cs="Arial"/>
              </w:rPr>
            </w:pPr>
            <w:r w:rsidRPr="001763F0">
              <w:rPr>
                <w:rFonts w:ascii="Arial" w:hAnsi="Arial" w:cs="Arial"/>
              </w:rPr>
              <w:t xml:space="preserve">7 Unplanned caesarean – no labour </w:t>
            </w:r>
            <w:r w:rsidRPr="001763F0">
              <w:rPr>
                <w:rFonts w:ascii="Arial" w:hAnsi="Arial" w:cs="Arial"/>
                <w:b/>
              </w:rPr>
              <w:t>or</w:t>
            </w:r>
          </w:p>
          <w:p w14:paraId="672EAF2E" w14:textId="77777777" w:rsidR="000F450C" w:rsidRPr="001763F0" w:rsidRDefault="000F450C" w:rsidP="006A1FBE">
            <w:pPr>
              <w:keepNext/>
              <w:keepLines/>
              <w:spacing w:line="240" w:lineRule="atLeast"/>
              <w:rPr>
                <w:rFonts w:ascii="Arial" w:hAnsi="Arial" w:cs="Arial"/>
                <w:b/>
                <w:highlight w:val="green"/>
              </w:rPr>
            </w:pPr>
            <w:r w:rsidRPr="001763F0">
              <w:rPr>
                <w:rFonts w:ascii="Arial" w:hAnsi="Arial" w:cs="Arial"/>
              </w:rPr>
              <w:t>8 Vacuum extraction</w:t>
            </w:r>
            <w:r w:rsidR="00153901" w:rsidRPr="001763F0">
              <w:rPr>
                <w:rFonts w:ascii="Arial" w:hAnsi="Arial" w:cs="Arial"/>
              </w:rPr>
              <w:t xml:space="preserve"> </w:t>
            </w:r>
            <w:r w:rsidR="00153901" w:rsidRPr="001763F0">
              <w:rPr>
                <w:rFonts w:ascii="Arial" w:hAnsi="Arial" w:cs="Arial"/>
                <w:b/>
                <w:highlight w:val="green"/>
              </w:rPr>
              <w:t>or</w:t>
            </w:r>
          </w:p>
          <w:p w14:paraId="1DDA8A7C" w14:textId="1164A5FC" w:rsidR="00153901" w:rsidRPr="001763F0" w:rsidRDefault="00153901" w:rsidP="006A1FBE">
            <w:pPr>
              <w:keepNext/>
              <w:keepLines/>
              <w:spacing w:line="240" w:lineRule="atLeast"/>
              <w:rPr>
                <w:rFonts w:ascii="Arial" w:hAnsi="Arial" w:cs="Arial"/>
              </w:rPr>
            </w:pPr>
            <w:r w:rsidRPr="001763F0">
              <w:rPr>
                <w:rFonts w:ascii="Arial" w:hAnsi="Arial" w:cs="Arial"/>
                <w:highlight w:val="green"/>
              </w:rPr>
              <w:t>10 Other operative birth</w:t>
            </w:r>
          </w:p>
        </w:tc>
        <w:tc>
          <w:tcPr>
            <w:tcW w:w="4678" w:type="dxa"/>
            <w:shd w:val="clear" w:color="auto" w:fill="auto"/>
          </w:tcPr>
          <w:p w14:paraId="63FF880B" w14:textId="77777777" w:rsidR="000F450C" w:rsidRPr="001763F0" w:rsidRDefault="000F450C" w:rsidP="006A1FBE">
            <w:pPr>
              <w:keepNext/>
              <w:keepLines/>
              <w:spacing w:line="240" w:lineRule="atLeast"/>
              <w:rPr>
                <w:rFonts w:ascii="Arial" w:hAnsi="Arial" w:cs="Arial"/>
              </w:rPr>
            </w:pPr>
            <w:r w:rsidRPr="001763F0">
              <w:rPr>
                <w:rFonts w:ascii="Arial" w:hAnsi="Arial" w:cs="Arial"/>
              </w:rPr>
              <w:t>Indications for operative delivery – free text</w:t>
            </w:r>
          </w:p>
          <w:p w14:paraId="5D12F565" w14:textId="77777777" w:rsidR="000F450C" w:rsidRPr="001763F0" w:rsidRDefault="000F450C" w:rsidP="006A1FBE">
            <w:pPr>
              <w:keepNext/>
              <w:keepLines/>
              <w:spacing w:line="240" w:lineRule="atLeast"/>
              <w:rPr>
                <w:rFonts w:ascii="Arial" w:hAnsi="Arial" w:cs="Arial"/>
              </w:rPr>
            </w:pPr>
            <w:r w:rsidRPr="001763F0">
              <w:rPr>
                <w:rFonts w:ascii="Arial" w:hAnsi="Arial" w:cs="Arial"/>
              </w:rPr>
              <w:t>Indications for operative delivery – ICD-10-AM code</w:t>
            </w:r>
          </w:p>
        </w:tc>
      </w:tr>
    </w:tbl>
    <w:p w14:paraId="192BA9C9" w14:textId="3B1D35FF" w:rsidR="000F450C" w:rsidRPr="005F391A" w:rsidRDefault="000F450C">
      <w:pPr>
        <w:rPr>
          <w:sz w:val="16"/>
          <w:szCs w:val="16"/>
          <w:highlight w:val="yellow"/>
        </w:rPr>
      </w:pPr>
    </w:p>
    <w:p w14:paraId="560EB891" w14:textId="1B6ECE72" w:rsidR="000F450C" w:rsidRPr="008B21AD" w:rsidRDefault="00D53E7D" w:rsidP="00842FD5">
      <w:pPr>
        <w:pStyle w:val="Heading2-VPDC"/>
      </w:pPr>
      <w:bookmarkStart w:id="301" w:name="_Toc533164527"/>
      <w:r w:rsidRPr="00D53E7D">
        <w:t>*</w:t>
      </w:r>
      <w:r w:rsidR="000F450C" w:rsidRPr="00D53E7D">
        <w:t>Method of birth and Labour type valid combinations</w:t>
      </w:r>
      <w:bookmarkEnd w:id="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0F450C" w:rsidRPr="008B21AD" w14:paraId="4C5A9AE4" w14:textId="77777777" w:rsidTr="000F450C">
        <w:tc>
          <w:tcPr>
            <w:tcW w:w="4673" w:type="dxa"/>
            <w:shd w:val="clear" w:color="auto" w:fill="auto"/>
          </w:tcPr>
          <w:p w14:paraId="0DCB731D" w14:textId="77777777" w:rsidR="000F450C" w:rsidRPr="001763F0" w:rsidRDefault="000F450C" w:rsidP="006A1FBE">
            <w:pPr>
              <w:keepNext/>
              <w:keepLines/>
              <w:spacing w:line="240" w:lineRule="atLeast"/>
              <w:rPr>
                <w:rFonts w:ascii="Arial" w:hAnsi="Arial" w:cs="Arial"/>
                <w:b/>
              </w:rPr>
            </w:pPr>
            <w:r w:rsidRPr="001763F0">
              <w:rPr>
                <w:rFonts w:ascii="Arial" w:hAnsi="Arial" w:cs="Arial"/>
                <w:b/>
              </w:rPr>
              <w:t>If Method of birth is:</w:t>
            </w:r>
          </w:p>
        </w:tc>
        <w:tc>
          <w:tcPr>
            <w:tcW w:w="4678" w:type="dxa"/>
            <w:shd w:val="clear" w:color="auto" w:fill="auto"/>
          </w:tcPr>
          <w:p w14:paraId="510BCA3E" w14:textId="77777777" w:rsidR="000F450C" w:rsidRPr="001763F0" w:rsidRDefault="000F450C" w:rsidP="006A1FBE">
            <w:pPr>
              <w:keepNext/>
              <w:keepLines/>
              <w:spacing w:line="240" w:lineRule="atLeast"/>
              <w:rPr>
                <w:rFonts w:ascii="Arial" w:hAnsi="Arial" w:cs="Arial"/>
                <w:b/>
              </w:rPr>
            </w:pPr>
            <w:r w:rsidRPr="001763F0">
              <w:rPr>
                <w:rFonts w:ascii="Arial" w:hAnsi="Arial" w:cs="Arial"/>
                <w:b/>
              </w:rPr>
              <w:t>Labour type must be:</w:t>
            </w:r>
          </w:p>
        </w:tc>
      </w:tr>
      <w:tr w:rsidR="000F450C" w:rsidRPr="008B21AD" w14:paraId="5B2089DF" w14:textId="77777777" w:rsidTr="000F450C">
        <w:trPr>
          <w:trHeight w:val="1320"/>
        </w:trPr>
        <w:tc>
          <w:tcPr>
            <w:tcW w:w="4673" w:type="dxa"/>
            <w:shd w:val="clear" w:color="auto" w:fill="auto"/>
          </w:tcPr>
          <w:p w14:paraId="4AF50C05" w14:textId="77777777" w:rsidR="000F450C" w:rsidRPr="001763F0" w:rsidRDefault="000F450C" w:rsidP="006A1FBE">
            <w:pPr>
              <w:keepNext/>
              <w:keepLines/>
              <w:spacing w:line="240" w:lineRule="atLeast"/>
              <w:rPr>
                <w:rFonts w:ascii="Arial" w:hAnsi="Arial" w:cs="Arial"/>
              </w:rPr>
            </w:pPr>
            <w:r w:rsidRPr="001763F0">
              <w:rPr>
                <w:rFonts w:ascii="Arial" w:hAnsi="Arial" w:cs="Arial"/>
              </w:rPr>
              <w:t>1 Forceps or</w:t>
            </w:r>
          </w:p>
          <w:p w14:paraId="35DB0AF0" w14:textId="77777777" w:rsidR="000F450C" w:rsidRPr="001763F0" w:rsidRDefault="000F450C" w:rsidP="006A1FBE">
            <w:pPr>
              <w:keepNext/>
              <w:keepLines/>
              <w:spacing w:line="240" w:lineRule="atLeast"/>
              <w:rPr>
                <w:rFonts w:ascii="Arial" w:hAnsi="Arial" w:cs="Arial"/>
              </w:rPr>
            </w:pPr>
            <w:r w:rsidRPr="001763F0">
              <w:rPr>
                <w:rFonts w:ascii="Arial" w:hAnsi="Arial" w:cs="Arial"/>
              </w:rPr>
              <w:t>3 Vaginal birth – non-instrumental or</w:t>
            </w:r>
          </w:p>
          <w:p w14:paraId="2F3F5AFA" w14:textId="77777777" w:rsidR="000F450C" w:rsidRPr="001763F0" w:rsidRDefault="000F450C" w:rsidP="006A1FBE">
            <w:pPr>
              <w:keepNext/>
              <w:keepLines/>
              <w:spacing w:line="240" w:lineRule="atLeast"/>
              <w:rPr>
                <w:rFonts w:ascii="Arial" w:hAnsi="Arial" w:cs="Arial"/>
              </w:rPr>
            </w:pPr>
            <w:r w:rsidRPr="001763F0">
              <w:rPr>
                <w:rFonts w:ascii="Arial" w:hAnsi="Arial" w:cs="Arial"/>
              </w:rPr>
              <w:t>5 Unplanned caesarean – labour or</w:t>
            </w:r>
          </w:p>
          <w:p w14:paraId="2C91EEBB" w14:textId="77777777" w:rsidR="000F450C" w:rsidRPr="001763F0" w:rsidRDefault="000F450C" w:rsidP="006A1FBE">
            <w:pPr>
              <w:keepNext/>
              <w:keepLines/>
              <w:spacing w:line="240" w:lineRule="atLeast"/>
              <w:rPr>
                <w:rFonts w:ascii="Arial" w:hAnsi="Arial" w:cs="Arial"/>
              </w:rPr>
            </w:pPr>
            <w:r w:rsidRPr="001763F0">
              <w:rPr>
                <w:rFonts w:ascii="Arial" w:hAnsi="Arial" w:cs="Arial"/>
              </w:rPr>
              <w:t>6 Planned caesarean – labour or</w:t>
            </w:r>
          </w:p>
          <w:p w14:paraId="62B6C6B2" w14:textId="77777777" w:rsidR="000F450C" w:rsidRDefault="000F450C" w:rsidP="006A1FBE">
            <w:pPr>
              <w:keepNext/>
              <w:keepLines/>
              <w:spacing w:line="240" w:lineRule="atLeast"/>
              <w:rPr>
                <w:rFonts w:ascii="Arial" w:hAnsi="Arial" w:cs="Arial"/>
              </w:rPr>
            </w:pPr>
            <w:r w:rsidRPr="001763F0">
              <w:rPr>
                <w:rFonts w:ascii="Arial" w:hAnsi="Arial" w:cs="Arial"/>
              </w:rPr>
              <w:t>8 Vacuum extraction</w:t>
            </w:r>
            <w:r w:rsidR="00184A8C">
              <w:rPr>
                <w:rFonts w:ascii="Arial" w:hAnsi="Arial" w:cs="Arial"/>
              </w:rPr>
              <w:t xml:space="preserve"> </w:t>
            </w:r>
            <w:r w:rsidR="00184A8C" w:rsidRPr="00184A8C">
              <w:rPr>
                <w:rFonts w:ascii="Arial" w:hAnsi="Arial" w:cs="Arial"/>
                <w:highlight w:val="green"/>
              </w:rPr>
              <w:t>or</w:t>
            </w:r>
          </w:p>
          <w:p w14:paraId="75804177" w14:textId="50FF84B4" w:rsidR="00184A8C" w:rsidRPr="001763F0" w:rsidRDefault="00184A8C" w:rsidP="006A1FBE">
            <w:pPr>
              <w:keepNext/>
              <w:keepLines/>
              <w:spacing w:line="240" w:lineRule="atLeast"/>
              <w:rPr>
                <w:rFonts w:ascii="Arial" w:hAnsi="Arial" w:cs="Arial"/>
              </w:rPr>
            </w:pPr>
            <w:r w:rsidRPr="00184A8C">
              <w:rPr>
                <w:rFonts w:ascii="Arial" w:hAnsi="Arial" w:cs="Arial"/>
                <w:highlight w:val="green"/>
              </w:rPr>
              <w:t>10 Other operative birth</w:t>
            </w:r>
          </w:p>
        </w:tc>
        <w:tc>
          <w:tcPr>
            <w:tcW w:w="4678" w:type="dxa"/>
            <w:shd w:val="clear" w:color="auto" w:fill="auto"/>
          </w:tcPr>
          <w:p w14:paraId="545C61A6" w14:textId="77777777" w:rsidR="000F450C" w:rsidRPr="001763F0" w:rsidRDefault="000F450C" w:rsidP="006A1FBE">
            <w:pPr>
              <w:keepNext/>
              <w:keepLines/>
              <w:spacing w:line="240" w:lineRule="atLeast"/>
              <w:rPr>
                <w:rFonts w:ascii="Arial" w:hAnsi="Arial" w:cs="Arial"/>
              </w:rPr>
            </w:pPr>
            <w:r w:rsidRPr="001763F0">
              <w:rPr>
                <w:rFonts w:ascii="Arial" w:hAnsi="Arial" w:cs="Arial"/>
              </w:rPr>
              <w:t>1 Spontaneous or</w:t>
            </w:r>
          </w:p>
          <w:p w14:paraId="771AFB09" w14:textId="77777777" w:rsidR="000F450C" w:rsidRPr="001763F0" w:rsidRDefault="000F450C" w:rsidP="006A1FBE">
            <w:pPr>
              <w:keepNext/>
              <w:keepLines/>
              <w:spacing w:line="240" w:lineRule="atLeast"/>
              <w:rPr>
                <w:rFonts w:ascii="Arial" w:hAnsi="Arial" w:cs="Arial"/>
              </w:rPr>
            </w:pPr>
            <w:r w:rsidRPr="001763F0">
              <w:rPr>
                <w:rFonts w:ascii="Arial" w:hAnsi="Arial" w:cs="Arial"/>
              </w:rPr>
              <w:t>2 Induced medical or</w:t>
            </w:r>
          </w:p>
          <w:p w14:paraId="611D9163" w14:textId="77777777" w:rsidR="000F450C" w:rsidRPr="001763F0" w:rsidRDefault="000F450C" w:rsidP="006A1FBE">
            <w:pPr>
              <w:keepNext/>
              <w:keepLines/>
              <w:spacing w:line="240" w:lineRule="atLeast"/>
              <w:rPr>
                <w:rFonts w:ascii="Arial" w:hAnsi="Arial" w:cs="Arial"/>
              </w:rPr>
            </w:pPr>
            <w:r w:rsidRPr="001763F0">
              <w:rPr>
                <w:rFonts w:ascii="Arial" w:hAnsi="Arial" w:cs="Arial"/>
              </w:rPr>
              <w:t>3 Induced surgical or</w:t>
            </w:r>
          </w:p>
          <w:p w14:paraId="465F6C64" w14:textId="77777777" w:rsidR="000F450C" w:rsidRPr="001763F0" w:rsidRDefault="000F450C" w:rsidP="006A1FBE">
            <w:pPr>
              <w:keepNext/>
              <w:keepLines/>
              <w:spacing w:line="240" w:lineRule="atLeast"/>
              <w:rPr>
                <w:rFonts w:ascii="Arial" w:hAnsi="Arial" w:cs="Arial"/>
                <w:color w:val="F26B73"/>
              </w:rPr>
            </w:pPr>
            <w:r w:rsidRPr="001763F0">
              <w:rPr>
                <w:rFonts w:ascii="Arial" w:hAnsi="Arial" w:cs="Arial"/>
              </w:rPr>
              <w:t>1 Spontaneous and 4 Augmented</w:t>
            </w:r>
          </w:p>
          <w:p w14:paraId="55CE019B" w14:textId="77777777" w:rsidR="000F450C" w:rsidRPr="001763F0" w:rsidRDefault="000F450C" w:rsidP="006A1FBE">
            <w:pPr>
              <w:keepNext/>
              <w:keepLines/>
              <w:spacing w:line="240" w:lineRule="atLeast"/>
              <w:rPr>
                <w:rFonts w:ascii="Arial" w:hAnsi="Arial" w:cs="Arial"/>
                <w:color w:val="F26B73"/>
              </w:rPr>
            </w:pPr>
            <w:r w:rsidRPr="001763F0">
              <w:rPr>
                <w:rFonts w:ascii="Arial" w:hAnsi="Arial" w:cs="Arial"/>
              </w:rPr>
              <w:t>2 Induced medical and 3 Induced surgical</w:t>
            </w:r>
          </w:p>
        </w:tc>
      </w:tr>
      <w:tr w:rsidR="000F450C" w:rsidRPr="008B21AD" w14:paraId="666C987D" w14:textId="77777777" w:rsidTr="000F450C">
        <w:tc>
          <w:tcPr>
            <w:tcW w:w="4673" w:type="dxa"/>
            <w:shd w:val="clear" w:color="auto" w:fill="auto"/>
          </w:tcPr>
          <w:p w14:paraId="0A5625CD" w14:textId="77777777" w:rsidR="000F450C" w:rsidRPr="001763F0" w:rsidRDefault="000F450C" w:rsidP="006A1FBE">
            <w:pPr>
              <w:keepNext/>
              <w:keepLines/>
              <w:spacing w:line="240" w:lineRule="atLeast"/>
              <w:rPr>
                <w:rFonts w:ascii="Arial" w:hAnsi="Arial" w:cs="Arial"/>
              </w:rPr>
            </w:pPr>
            <w:r w:rsidRPr="001763F0">
              <w:rPr>
                <w:rFonts w:ascii="Arial" w:hAnsi="Arial" w:cs="Arial"/>
              </w:rPr>
              <w:t>4 Planned caesarean – no labour</w:t>
            </w:r>
          </w:p>
          <w:p w14:paraId="25F4F1A1" w14:textId="77777777" w:rsidR="000F450C" w:rsidRPr="001763F0" w:rsidRDefault="000F450C" w:rsidP="006A1FBE">
            <w:pPr>
              <w:keepNext/>
              <w:keepLines/>
              <w:spacing w:line="240" w:lineRule="atLeast"/>
              <w:rPr>
                <w:rFonts w:ascii="Arial" w:hAnsi="Arial" w:cs="Arial"/>
                <w:strike/>
                <w:color w:val="F26B73"/>
              </w:rPr>
            </w:pPr>
            <w:r w:rsidRPr="001763F0">
              <w:rPr>
                <w:rFonts w:ascii="Arial" w:hAnsi="Arial" w:cs="Arial"/>
                <w:strike/>
              </w:rPr>
              <w:t>10 Other operative birth</w:t>
            </w:r>
          </w:p>
        </w:tc>
        <w:tc>
          <w:tcPr>
            <w:tcW w:w="4678" w:type="dxa"/>
            <w:shd w:val="clear" w:color="auto" w:fill="auto"/>
            <w:vAlign w:val="center"/>
          </w:tcPr>
          <w:p w14:paraId="40E68441" w14:textId="77777777" w:rsidR="000F450C" w:rsidRPr="001763F0" w:rsidRDefault="000F450C" w:rsidP="006A1FBE">
            <w:pPr>
              <w:keepNext/>
              <w:keepLines/>
              <w:spacing w:line="240" w:lineRule="atLeast"/>
              <w:rPr>
                <w:rFonts w:ascii="Arial" w:hAnsi="Arial" w:cs="Arial"/>
                <w:color w:val="F26B73"/>
              </w:rPr>
            </w:pPr>
            <w:r w:rsidRPr="001763F0">
              <w:rPr>
                <w:rFonts w:ascii="Arial" w:hAnsi="Arial" w:cs="Arial"/>
              </w:rPr>
              <w:t>5 No labour</w:t>
            </w:r>
          </w:p>
        </w:tc>
      </w:tr>
      <w:tr w:rsidR="000F450C" w:rsidRPr="008B21AD" w14:paraId="46E22302" w14:textId="77777777" w:rsidTr="000F450C">
        <w:tc>
          <w:tcPr>
            <w:tcW w:w="4673" w:type="dxa"/>
            <w:shd w:val="clear" w:color="auto" w:fill="auto"/>
          </w:tcPr>
          <w:p w14:paraId="407F967C" w14:textId="77777777" w:rsidR="000F450C" w:rsidRPr="001763F0" w:rsidRDefault="000F450C" w:rsidP="006A1FBE">
            <w:pPr>
              <w:keepNext/>
              <w:keepLines/>
              <w:spacing w:line="240" w:lineRule="atLeast"/>
              <w:rPr>
                <w:rFonts w:ascii="Arial" w:hAnsi="Arial" w:cs="Arial"/>
                <w:b/>
                <w:highlight w:val="green"/>
              </w:rPr>
            </w:pPr>
            <w:r w:rsidRPr="001763F0">
              <w:rPr>
                <w:rFonts w:ascii="Arial" w:hAnsi="Arial" w:cs="Arial"/>
              </w:rPr>
              <w:t xml:space="preserve">7 Unplanned caesarean – no labour </w:t>
            </w:r>
            <w:r w:rsidR="00153901" w:rsidRPr="001763F0">
              <w:rPr>
                <w:rFonts w:ascii="Arial" w:hAnsi="Arial" w:cs="Arial"/>
                <w:b/>
                <w:highlight w:val="green"/>
              </w:rPr>
              <w:t>or</w:t>
            </w:r>
          </w:p>
          <w:p w14:paraId="6F22DC4F" w14:textId="40FC2A5D" w:rsidR="00153901" w:rsidRPr="001763F0" w:rsidRDefault="00153901" w:rsidP="006A1FBE">
            <w:pPr>
              <w:keepNext/>
              <w:keepLines/>
              <w:spacing w:line="240" w:lineRule="atLeast"/>
              <w:rPr>
                <w:rFonts w:ascii="Arial" w:hAnsi="Arial" w:cs="Arial"/>
                <w:color w:val="F26B73"/>
              </w:rPr>
            </w:pPr>
            <w:r w:rsidRPr="001763F0">
              <w:rPr>
                <w:rFonts w:ascii="Arial" w:hAnsi="Arial" w:cs="Arial"/>
                <w:highlight w:val="green"/>
              </w:rPr>
              <w:t>10 Other operative birth</w:t>
            </w:r>
          </w:p>
        </w:tc>
        <w:tc>
          <w:tcPr>
            <w:tcW w:w="4678" w:type="dxa"/>
            <w:shd w:val="clear" w:color="auto" w:fill="auto"/>
          </w:tcPr>
          <w:p w14:paraId="276AA7EE" w14:textId="77777777" w:rsidR="000F450C" w:rsidRPr="001763F0" w:rsidRDefault="000F450C" w:rsidP="006A1FBE">
            <w:pPr>
              <w:keepNext/>
              <w:keepLines/>
              <w:spacing w:line="240" w:lineRule="atLeast"/>
              <w:rPr>
                <w:rFonts w:ascii="Arial" w:hAnsi="Arial" w:cs="Arial"/>
                <w:color w:val="F26B73"/>
              </w:rPr>
            </w:pPr>
            <w:r w:rsidRPr="001763F0">
              <w:rPr>
                <w:rFonts w:ascii="Arial" w:hAnsi="Arial" w:cs="Arial"/>
              </w:rPr>
              <w:t>5 No labour or</w:t>
            </w:r>
            <w:r w:rsidRPr="001763F0">
              <w:rPr>
                <w:rFonts w:ascii="Arial" w:hAnsi="Arial" w:cs="Arial"/>
              </w:rPr>
              <w:br/>
              <w:t xml:space="preserve">2 Induced medical and 5 No labour or </w:t>
            </w:r>
          </w:p>
          <w:p w14:paraId="41B91839" w14:textId="77777777" w:rsidR="000F450C" w:rsidRPr="001763F0" w:rsidRDefault="000F450C" w:rsidP="006A1FBE">
            <w:pPr>
              <w:keepNext/>
              <w:keepLines/>
              <w:spacing w:line="240" w:lineRule="atLeast"/>
              <w:rPr>
                <w:rFonts w:ascii="Arial" w:hAnsi="Arial" w:cs="Arial"/>
                <w:color w:val="F26B73"/>
              </w:rPr>
            </w:pPr>
            <w:r w:rsidRPr="001763F0">
              <w:rPr>
                <w:rFonts w:ascii="Arial" w:hAnsi="Arial" w:cs="Arial"/>
              </w:rPr>
              <w:t xml:space="preserve">3 Induced surgical and 5 No labour or </w:t>
            </w:r>
          </w:p>
          <w:p w14:paraId="74E31679" w14:textId="77777777" w:rsidR="000F450C" w:rsidRPr="001763F0" w:rsidRDefault="000F450C" w:rsidP="006A1FBE">
            <w:pPr>
              <w:keepNext/>
              <w:keepLines/>
              <w:spacing w:line="240" w:lineRule="atLeast"/>
              <w:rPr>
                <w:rFonts w:ascii="Arial" w:hAnsi="Arial" w:cs="Arial"/>
                <w:color w:val="F26B73"/>
              </w:rPr>
            </w:pPr>
            <w:r w:rsidRPr="001763F0">
              <w:rPr>
                <w:rFonts w:ascii="Arial" w:hAnsi="Arial" w:cs="Arial"/>
              </w:rPr>
              <w:t>2 Induced medical and 3 Induced surgical and 5 No labour</w:t>
            </w:r>
          </w:p>
        </w:tc>
      </w:tr>
    </w:tbl>
    <w:p w14:paraId="190617A1" w14:textId="19C5364F" w:rsidR="000F450C" w:rsidRPr="005F391A" w:rsidRDefault="000F450C">
      <w:pPr>
        <w:rPr>
          <w:sz w:val="16"/>
          <w:szCs w:val="16"/>
          <w:highlight w:val="yellow"/>
        </w:rPr>
      </w:pPr>
    </w:p>
    <w:p w14:paraId="10E44AAC" w14:textId="4284C588" w:rsidR="002D49C8" w:rsidRPr="002D49C8" w:rsidRDefault="002D49C8" w:rsidP="00842FD5">
      <w:pPr>
        <w:pStyle w:val="Heading2-VPDC"/>
      </w:pPr>
      <w:r w:rsidRPr="002D49C8">
        <w:t>### Method of birth and Setting of birth – actual valid combinations</w:t>
      </w:r>
    </w:p>
    <w:tbl>
      <w:tblPr>
        <w:tblStyle w:val="TableGrid"/>
        <w:tblW w:w="0" w:type="auto"/>
        <w:tblLook w:val="04A0" w:firstRow="1" w:lastRow="0" w:firstColumn="1" w:lastColumn="0" w:noHBand="0" w:noVBand="1"/>
      </w:tblPr>
      <w:tblGrid>
        <w:gridCol w:w="4565"/>
        <w:gridCol w:w="4678"/>
      </w:tblGrid>
      <w:tr w:rsidR="002D49C8" w:rsidRPr="002D49C8" w14:paraId="4A97656F" w14:textId="77777777" w:rsidTr="001763F0">
        <w:tc>
          <w:tcPr>
            <w:tcW w:w="4565" w:type="dxa"/>
          </w:tcPr>
          <w:p w14:paraId="4D33BC27" w14:textId="6FAF593B" w:rsidR="002D49C8" w:rsidRPr="002D49C8" w:rsidRDefault="002D49C8" w:rsidP="006A1FBE">
            <w:pPr>
              <w:keepNext/>
              <w:keepLines/>
              <w:spacing w:line="240" w:lineRule="atLeast"/>
              <w:rPr>
                <w:rFonts w:ascii="Arial" w:hAnsi="Arial" w:cs="Arial"/>
                <w:b/>
              </w:rPr>
            </w:pPr>
            <w:r w:rsidRPr="002D49C8">
              <w:rPr>
                <w:rFonts w:ascii="Arial" w:hAnsi="Arial" w:cs="Arial"/>
                <w:b/>
              </w:rPr>
              <w:t>If Method of birth is:</w:t>
            </w:r>
          </w:p>
        </w:tc>
        <w:tc>
          <w:tcPr>
            <w:tcW w:w="4678" w:type="dxa"/>
          </w:tcPr>
          <w:p w14:paraId="54C5FD68" w14:textId="110C3B0F" w:rsidR="002D49C8" w:rsidRPr="002D49C8" w:rsidRDefault="002D49C8" w:rsidP="006A1FBE">
            <w:pPr>
              <w:keepNext/>
              <w:keepLines/>
              <w:spacing w:line="240" w:lineRule="atLeast"/>
              <w:rPr>
                <w:rFonts w:ascii="Arial" w:hAnsi="Arial" w:cs="Arial"/>
                <w:b/>
              </w:rPr>
            </w:pPr>
            <w:r w:rsidRPr="002D49C8">
              <w:rPr>
                <w:rFonts w:ascii="Arial" w:hAnsi="Arial" w:cs="Arial"/>
                <w:b/>
              </w:rPr>
              <w:t>then Setting of birth – actual must not be:</w:t>
            </w:r>
          </w:p>
        </w:tc>
      </w:tr>
      <w:tr w:rsidR="002D49C8" w14:paraId="3B64C161" w14:textId="77777777" w:rsidTr="001763F0">
        <w:tc>
          <w:tcPr>
            <w:tcW w:w="4565" w:type="dxa"/>
          </w:tcPr>
          <w:p w14:paraId="48270624" w14:textId="77777777" w:rsidR="002D49C8" w:rsidRPr="002D49C8" w:rsidRDefault="002D49C8" w:rsidP="006A1FBE">
            <w:pPr>
              <w:keepNext/>
              <w:keepLines/>
              <w:spacing w:line="240" w:lineRule="atLeast"/>
              <w:rPr>
                <w:rFonts w:ascii="Arial" w:hAnsi="Arial" w:cs="Arial"/>
                <w:b/>
              </w:rPr>
            </w:pPr>
            <w:r w:rsidRPr="003F07C4">
              <w:rPr>
                <w:rFonts w:ascii="Arial" w:hAnsi="Arial" w:cs="Arial"/>
              </w:rPr>
              <w:t>4 Planned caesarean – no labour</w:t>
            </w:r>
            <w:r>
              <w:rPr>
                <w:rFonts w:ascii="Arial" w:hAnsi="Arial" w:cs="Arial"/>
              </w:rPr>
              <w:t xml:space="preserve"> </w:t>
            </w:r>
            <w:r>
              <w:rPr>
                <w:rFonts w:ascii="Arial" w:hAnsi="Arial" w:cs="Arial"/>
                <w:b/>
              </w:rPr>
              <w:t>or</w:t>
            </w:r>
          </w:p>
          <w:p w14:paraId="1C236786" w14:textId="77777777" w:rsidR="002D49C8" w:rsidRPr="002D49C8" w:rsidRDefault="002D49C8" w:rsidP="006A1FBE">
            <w:pPr>
              <w:keepNext/>
              <w:keepLines/>
              <w:spacing w:line="240" w:lineRule="atLeast"/>
              <w:rPr>
                <w:rFonts w:ascii="Arial" w:hAnsi="Arial" w:cs="Arial"/>
                <w:b/>
              </w:rPr>
            </w:pPr>
            <w:r w:rsidRPr="003F07C4">
              <w:rPr>
                <w:rFonts w:ascii="Arial" w:hAnsi="Arial" w:cs="Arial"/>
              </w:rPr>
              <w:t>5 Unplanned caesarean – labour</w:t>
            </w:r>
            <w:r>
              <w:rPr>
                <w:rFonts w:ascii="Arial" w:hAnsi="Arial" w:cs="Arial"/>
              </w:rPr>
              <w:t xml:space="preserve"> </w:t>
            </w:r>
            <w:r>
              <w:rPr>
                <w:rFonts w:ascii="Arial" w:hAnsi="Arial" w:cs="Arial"/>
                <w:b/>
              </w:rPr>
              <w:t>or</w:t>
            </w:r>
          </w:p>
          <w:p w14:paraId="15474E5B" w14:textId="77777777" w:rsidR="002D49C8" w:rsidRPr="002D49C8" w:rsidRDefault="002D49C8" w:rsidP="006A1FBE">
            <w:pPr>
              <w:keepNext/>
              <w:keepLines/>
              <w:spacing w:line="240" w:lineRule="atLeast"/>
              <w:rPr>
                <w:rFonts w:ascii="Arial" w:hAnsi="Arial" w:cs="Arial"/>
                <w:b/>
              </w:rPr>
            </w:pPr>
            <w:r w:rsidRPr="003F07C4">
              <w:rPr>
                <w:rFonts w:ascii="Arial" w:hAnsi="Arial" w:cs="Arial"/>
              </w:rPr>
              <w:t>6 Planned caesarean – labour</w:t>
            </w:r>
            <w:r>
              <w:rPr>
                <w:rFonts w:ascii="Arial" w:hAnsi="Arial" w:cs="Arial"/>
              </w:rPr>
              <w:t xml:space="preserve"> </w:t>
            </w:r>
            <w:r>
              <w:rPr>
                <w:rFonts w:ascii="Arial" w:hAnsi="Arial" w:cs="Arial"/>
                <w:b/>
              </w:rPr>
              <w:t>or</w:t>
            </w:r>
          </w:p>
          <w:p w14:paraId="110902B4" w14:textId="77777777" w:rsidR="002D49C8" w:rsidRDefault="002D49C8" w:rsidP="006A1FBE">
            <w:pPr>
              <w:keepNext/>
              <w:keepLines/>
              <w:spacing w:line="240" w:lineRule="atLeast"/>
              <w:rPr>
                <w:rFonts w:ascii="Arial" w:hAnsi="Arial" w:cs="Arial"/>
                <w:b/>
              </w:rPr>
            </w:pPr>
            <w:r w:rsidRPr="003F07C4">
              <w:rPr>
                <w:rFonts w:ascii="Arial" w:hAnsi="Arial" w:cs="Arial"/>
              </w:rPr>
              <w:t>7 Unplanned caesarean – no labour</w:t>
            </w:r>
            <w:r>
              <w:rPr>
                <w:rFonts w:ascii="Arial" w:hAnsi="Arial" w:cs="Arial"/>
              </w:rPr>
              <w:t xml:space="preserve"> </w:t>
            </w:r>
            <w:r w:rsidR="00184A8C" w:rsidRPr="00184A8C">
              <w:rPr>
                <w:rFonts w:ascii="Arial" w:hAnsi="Arial" w:cs="Arial"/>
                <w:b/>
                <w:highlight w:val="green"/>
              </w:rPr>
              <w:t>or</w:t>
            </w:r>
          </w:p>
          <w:p w14:paraId="2D1B2752" w14:textId="5D52A734" w:rsidR="00184A8C" w:rsidRPr="00184A8C" w:rsidRDefault="00184A8C" w:rsidP="006A1FBE">
            <w:pPr>
              <w:keepNext/>
              <w:keepLines/>
              <w:spacing w:line="240" w:lineRule="atLeast"/>
              <w:rPr>
                <w:rFonts w:ascii="Arial" w:hAnsi="Arial" w:cs="Arial"/>
                <w:highlight w:val="yellow"/>
              </w:rPr>
            </w:pPr>
            <w:r w:rsidRPr="00184A8C">
              <w:rPr>
                <w:rFonts w:ascii="Arial" w:hAnsi="Arial" w:cs="Arial"/>
                <w:highlight w:val="green"/>
              </w:rPr>
              <w:t>10 Other operative delivery</w:t>
            </w:r>
          </w:p>
        </w:tc>
        <w:tc>
          <w:tcPr>
            <w:tcW w:w="4678" w:type="dxa"/>
          </w:tcPr>
          <w:p w14:paraId="0042E5F6" w14:textId="77777777" w:rsidR="002D49C8" w:rsidRPr="002D49C8" w:rsidRDefault="002D49C8" w:rsidP="006A1FBE">
            <w:pPr>
              <w:keepNext/>
              <w:keepLines/>
              <w:spacing w:line="240" w:lineRule="atLeast"/>
              <w:rPr>
                <w:rFonts w:ascii="Arial" w:hAnsi="Arial" w:cs="Arial"/>
                <w:b/>
              </w:rPr>
            </w:pPr>
            <w:r w:rsidRPr="002D49C8">
              <w:rPr>
                <w:rFonts w:ascii="Arial" w:hAnsi="Arial" w:cs="Arial"/>
              </w:rPr>
              <w:t xml:space="preserve">0003 Home (other) </w:t>
            </w:r>
            <w:r w:rsidRPr="002D49C8">
              <w:rPr>
                <w:rFonts w:ascii="Arial" w:hAnsi="Arial" w:cs="Arial"/>
                <w:b/>
              </w:rPr>
              <w:t>or</w:t>
            </w:r>
          </w:p>
          <w:p w14:paraId="5D678D9A" w14:textId="77777777" w:rsidR="002D49C8" w:rsidRPr="002D49C8" w:rsidRDefault="002D49C8" w:rsidP="006A1FBE">
            <w:pPr>
              <w:keepNext/>
              <w:keepLines/>
              <w:spacing w:line="240" w:lineRule="atLeast"/>
              <w:rPr>
                <w:rFonts w:ascii="Arial" w:hAnsi="Arial" w:cs="Arial"/>
                <w:b/>
              </w:rPr>
            </w:pPr>
            <w:r w:rsidRPr="002D49C8">
              <w:rPr>
                <w:rFonts w:ascii="Arial" w:hAnsi="Arial" w:cs="Arial"/>
              </w:rPr>
              <w:t xml:space="preserve">0005 In transit </w:t>
            </w:r>
            <w:r w:rsidRPr="002D49C8">
              <w:rPr>
                <w:rFonts w:ascii="Arial" w:hAnsi="Arial" w:cs="Arial"/>
                <w:b/>
              </w:rPr>
              <w:t>or</w:t>
            </w:r>
          </w:p>
          <w:p w14:paraId="46F1852E" w14:textId="77777777" w:rsidR="002D49C8" w:rsidRPr="002D49C8" w:rsidRDefault="002D49C8" w:rsidP="006A1FBE">
            <w:pPr>
              <w:keepNext/>
              <w:keepLines/>
              <w:spacing w:line="240" w:lineRule="atLeast"/>
              <w:rPr>
                <w:rFonts w:ascii="Arial" w:hAnsi="Arial" w:cs="Arial"/>
              </w:rPr>
            </w:pPr>
            <w:r w:rsidRPr="002D49C8">
              <w:rPr>
                <w:rFonts w:ascii="Arial" w:hAnsi="Arial" w:cs="Arial"/>
              </w:rPr>
              <w:t xml:space="preserve">0006 Home – Private midwife care </w:t>
            </w:r>
            <w:r w:rsidRPr="002D49C8">
              <w:rPr>
                <w:rFonts w:ascii="Arial" w:hAnsi="Arial" w:cs="Arial"/>
                <w:b/>
              </w:rPr>
              <w:t>or</w:t>
            </w:r>
          </w:p>
          <w:p w14:paraId="2CCD1D6F" w14:textId="77777777" w:rsidR="002D49C8" w:rsidRPr="002D49C8" w:rsidRDefault="002D49C8" w:rsidP="006A1FBE">
            <w:pPr>
              <w:keepNext/>
              <w:keepLines/>
              <w:spacing w:line="240" w:lineRule="atLeast"/>
              <w:rPr>
                <w:rFonts w:ascii="Arial" w:hAnsi="Arial" w:cs="Arial"/>
              </w:rPr>
            </w:pPr>
            <w:r w:rsidRPr="002D49C8">
              <w:rPr>
                <w:rFonts w:ascii="Arial" w:hAnsi="Arial" w:cs="Arial"/>
              </w:rPr>
              <w:t xml:space="preserve">0007 Home – Public homebirth program </w:t>
            </w:r>
            <w:r w:rsidRPr="002D49C8">
              <w:rPr>
                <w:rFonts w:ascii="Arial" w:hAnsi="Arial" w:cs="Arial"/>
                <w:b/>
              </w:rPr>
              <w:t>or</w:t>
            </w:r>
          </w:p>
          <w:p w14:paraId="710FBFFC" w14:textId="77777777" w:rsidR="002D49C8" w:rsidRPr="002D49C8" w:rsidRDefault="002D49C8" w:rsidP="006A1FBE">
            <w:pPr>
              <w:keepNext/>
              <w:keepLines/>
              <w:spacing w:line="240" w:lineRule="atLeast"/>
              <w:rPr>
                <w:rFonts w:ascii="Arial" w:hAnsi="Arial" w:cs="Arial"/>
              </w:rPr>
            </w:pPr>
            <w:r w:rsidRPr="002D49C8">
              <w:rPr>
                <w:rFonts w:ascii="Arial" w:hAnsi="Arial" w:cs="Arial"/>
              </w:rPr>
              <w:t xml:space="preserve">0008 Other – specify </w:t>
            </w:r>
            <w:r w:rsidRPr="002D49C8">
              <w:rPr>
                <w:rFonts w:ascii="Arial" w:hAnsi="Arial" w:cs="Arial"/>
                <w:b/>
              </w:rPr>
              <w:t>or</w:t>
            </w:r>
          </w:p>
          <w:p w14:paraId="05C04005" w14:textId="2B497A84" w:rsidR="002D49C8" w:rsidRPr="002D49C8" w:rsidRDefault="002D49C8" w:rsidP="006A1FBE">
            <w:pPr>
              <w:keepNext/>
              <w:keepLines/>
              <w:spacing w:line="240" w:lineRule="atLeast"/>
              <w:rPr>
                <w:rFonts w:ascii="Arial" w:hAnsi="Arial" w:cs="Arial"/>
                <w:highlight w:val="yellow"/>
              </w:rPr>
            </w:pPr>
            <w:r w:rsidRPr="002D49C8">
              <w:rPr>
                <w:rFonts w:ascii="Arial" w:hAnsi="Arial" w:cs="Arial"/>
              </w:rPr>
              <w:t>0009 Not stated / inadequately described</w:t>
            </w:r>
          </w:p>
        </w:tc>
      </w:tr>
    </w:tbl>
    <w:p w14:paraId="306E428F" w14:textId="77777777" w:rsidR="00301413" w:rsidRPr="00301413" w:rsidRDefault="00301413" w:rsidP="00301413">
      <w:pPr>
        <w:pStyle w:val="Heading2-VPDC"/>
        <w:spacing w:before="0" w:after="0" w:line="240" w:lineRule="auto"/>
        <w:rPr>
          <w:b w:val="0"/>
          <w:color w:val="auto"/>
          <w:sz w:val="20"/>
          <w:szCs w:val="20"/>
          <w:highlight w:val="green"/>
        </w:rPr>
      </w:pPr>
    </w:p>
    <w:p w14:paraId="36A8C8BF" w14:textId="77777777" w:rsidR="00301413" w:rsidRPr="00301413" w:rsidRDefault="00301413" w:rsidP="00301413">
      <w:pPr>
        <w:pStyle w:val="Heading2-VPDC"/>
        <w:spacing w:before="0" w:after="0" w:line="240" w:lineRule="auto"/>
        <w:rPr>
          <w:b w:val="0"/>
          <w:color w:val="auto"/>
          <w:sz w:val="20"/>
          <w:szCs w:val="20"/>
          <w:highlight w:val="green"/>
        </w:rPr>
      </w:pPr>
    </w:p>
    <w:p w14:paraId="30FC18B5" w14:textId="788F8CCA" w:rsidR="00842FD5" w:rsidRPr="008B21AD" w:rsidRDefault="00E82ABD" w:rsidP="00842FD5">
      <w:pPr>
        <w:pStyle w:val="Heading2-VPDC"/>
      </w:pPr>
      <w:r w:rsidRPr="00E82ABD">
        <w:t>*</w:t>
      </w:r>
      <w:r w:rsidR="00842FD5" w:rsidRPr="00E82ABD">
        <w:t>Perineal laceration – indicator and Method of birth valid combinations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842FD5" w:rsidRPr="008B21AD" w14:paraId="022DDE02" w14:textId="77777777" w:rsidTr="005F391A">
        <w:tc>
          <w:tcPr>
            <w:tcW w:w="4673" w:type="dxa"/>
            <w:shd w:val="clear" w:color="auto" w:fill="auto"/>
          </w:tcPr>
          <w:p w14:paraId="524C9F3C" w14:textId="77777777" w:rsidR="00842FD5" w:rsidRPr="00842FD5" w:rsidRDefault="00842FD5" w:rsidP="006A1FBE">
            <w:pPr>
              <w:keepNext/>
              <w:keepLines/>
              <w:spacing w:line="240" w:lineRule="atLeast"/>
              <w:rPr>
                <w:rFonts w:ascii="Arial" w:hAnsi="Arial" w:cs="Arial"/>
                <w:b/>
              </w:rPr>
            </w:pPr>
            <w:r w:rsidRPr="00842FD5">
              <w:rPr>
                <w:rFonts w:ascii="Arial" w:hAnsi="Arial" w:cs="Arial"/>
                <w:b/>
              </w:rPr>
              <w:t>If Perineal laceration – indicator is:</w:t>
            </w:r>
          </w:p>
        </w:tc>
        <w:tc>
          <w:tcPr>
            <w:tcW w:w="4678" w:type="dxa"/>
            <w:shd w:val="clear" w:color="auto" w:fill="auto"/>
          </w:tcPr>
          <w:p w14:paraId="6085A593" w14:textId="77777777" w:rsidR="00842FD5" w:rsidRPr="00842FD5" w:rsidRDefault="00842FD5" w:rsidP="006A1FBE">
            <w:pPr>
              <w:keepNext/>
              <w:keepLines/>
              <w:spacing w:line="240" w:lineRule="atLeast"/>
              <w:rPr>
                <w:rFonts w:ascii="Arial" w:hAnsi="Arial" w:cs="Arial"/>
                <w:b/>
              </w:rPr>
            </w:pPr>
            <w:r w:rsidRPr="00842FD5">
              <w:rPr>
                <w:rFonts w:ascii="Arial" w:hAnsi="Arial" w:cs="Arial"/>
                <w:b/>
              </w:rPr>
              <w:t>Method of birth must be:</w:t>
            </w:r>
          </w:p>
        </w:tc>
      </w:tr>
      <w:tr w:rsidR="00842FD5" w:rsidRPr="008B21AD" w14:paraId="2F92F6CD" w14:textId="77777777" w:rsidTr="005F391A">
        <w:tc>
          <w:tcPr>
            <w:tcW w:w="4673" w:type="dxa"/>
            <w:shd w:val="clear" w:color="auto" w:fill="auto"/>
          </w:tcPr>
          <w:p w14:paraId="34AAB1E4" w14:textId="77777777" w:rsidR="00842FD5" w:rsidRPr="00842FD5" w:rsidRDefault="00842FD5" w:rsidP="006A1FBE">
            <w:pPr>
              <w:keepNext/>
              <w:keepLines/>
              <w:spacing w:line="240" w:lineRule="atLeast"/>
              <w:rPr>
                <w:rFonts w:ascii="Arial" w:hAnsi="Arial" w:cs="Arial"/>
              </w:rPr>
            </w:pPr>
            <w:r w:rsidRPr="00842FD5">
              <w:rPr>
                <w:rFonts w:ascii="Arial" w:hAnsi="Arial" w:cs="Arial"/>
              </w:rPr>
              <w:t>1 Laceration/tear of the perineum following birth</w:t>
            </w:r>
          </w:p>
        </w:tc>
        <w:tc>
          <w:tcPr>
            <w:tcW w:w="4678" w:type="dxa"/>
            <w:shd w:val="clear" w:color="auto" w:fill="auto"/>
          </w:tcPr>
          <w:p w14:paraId="13775665" w14:textId="77777777" w:rsidR="00842FD5" w:rsidRPr="00842FD5" w:rsidRDefault="00842FD5" w:rsidP="006A1FBE">
            <w:pPr>
              <w:keepNext/>
              <w:keepLines/>
              <w:spacing w:line="240" w:lineRule="atLeast"/>
              <w:rPr>
                <w:rFonts w:ascii="Arial" w:hAnsi="Arial" w:cs="Arial"/>
              </w:rPr>
            </w:pPr>
            <w:r w:rsidRPr="00842FD5">
              <w:rPr>
                <w:rFonts w:ascii="Arial" w:hAnsi="Arial" w:cs="Arial"/>
              </w:rPr>
              <w:t xml:space="preserve">1 Forceps </w:t>
            </w:r>
            <w:r w:rsidRPr="00842FD5">
              <w:rPr>
                <w:rFonts w:ascii="Arial" w:hAnsi="Arial" w:cs="Arial"/>
                <w:b/>
              </w:rPr>
              <w:t>or</w:t>
            </w:r>
          </w:p>
          <w:p w14:paraId="643A0DA6" w14:textId="77777777" w:rsidR="00842FD5" w:rsidRPr="00842FD5" w:rsidRDefault="00842FD5" w:rsidP="006A1FBE">
            <w:pPr>
              <w:keepNext/>
              <w:keepLines/>
              <w:spacing w:line="240" w:lineRule="atLeast"/>
              <w:rPr>
                <w:rFonts w:ascii="Arial" w:hAnsi="Arial" w:cs="Arial"/>
              </w:rPr>
            </w:pPr>
            <w:r w:rsidRPr="00842FD5">
              <w:rPr>
                <w:rFonts w:ascii="Arial" w:hAnsi="Arial" w:cs="Arial"/>
              </w:rPr>
              <w:t xml:space="preserve">3 Vaginal birth – non-instrumental </w:t>
            </w:r>
            <w:r w:rsidRPr="00842FD5">
              <w:rPr>
                <w:rFonts w:ascii="Arial" w:hAnsi="Arial" w:cs="Arial"/>
                <w:b/>
              </w:rPr>
              <w:t>or</w:t>
            </w:r>
          </w:p>
          <w:p w14:paraId="222A728C" w14:textId="77777777" w:rsidR="00842FD5" w:rsidRPr="00842FD5" w:rsidRDefault="00842FD5" w:rsidP="006A1FBE">
            <w:pPr>
              <w:keepNext/>
              <w:keepLines/>
              <w:spacing w:line="240" w:lineRule="atLeast"/>
              <w:rPr>
                <w:rFonts w:ascii="Arial" w:hAnsi="Arial" w:cs="Arial"/>
              </w:rPr>
            </w:pPr>
            <w:r w:rsidRPr="00842FD5">
              <w:rPr>
                <w:rFonts w:ascii="Arial" w:hAnsi="Arial" w:cs="Arial"/>
              </w:rPr>
              <w:t xml:space="preserve">5 Unplanned caesarean – labour </w:t>
            </w:r>
            <w:r w:rsidRPr="00842FD5">
              <w:rPr>
                <w:rFonts w:ascii="Arial" w:hAnsi="Arial" w:cs="Arial"/>
                <w:b/>
              </w:rPr>
              <w:t>or</w:t>
            </w:r>
          </w:p>
          <w:p w14:paraId="41AB736B" w14:textId="77777777" w:rsidR="00842FD5" w:rsidRPr="00842FD5" w:rsidRDefault="00842FD5" w:rsidP="006A1FBE">
            <w:pPr>
              <w:keepNext/>
              <w:keepLines/>
              <w:spacing w:line="240" w:lineRule="atLeast"/>
              <w:rPr>
                <w:rFonts w:ascii="Arial" w:hAnsi="Arial" w:cs="Arial"/>
                <w:highlight w:val="green"/>
              </w:rPr>
            </w:pPr>
            <w:r w:rsidRPr="00842FD5">
              <w:rPr>
                <w:rFonts w:ascii="Arial" w:hAnsi="Arial" w:cs="Arial"/>
              </w:rPr>
              <w:t>8 Vacuum extraction</w:t>
            </w:r>
            <w:r>
              <w:rPr>
                <w:rFonts w:ascii="Arial" w:hAnsi="Arial" w:cs="Arial"/>
              </w:rPr>
              <w:t xml:space="preserve"> </w:t>
            </w:r>
            <w:r w:rsidRPr="00842FD5">
              <w:rPr>
                <w:rFonts w:ascii="Arial" w:hAnsi="Arial" w:cs="Arial"/>
                <w:b/>
                <w:highlight w:val="green"/>
              </w:rPr>
              <w:t>or</w:t>
            </w:r>
          </w:p>
          <w:p w14:paraId="51792526" w14:textId="00F6161A" w:rsidR="00842FD5" w:rsidRPr="00842FD5" w:rsidRDefault="00842FD5" w:rsidP="006A1FBE">
            <w:pPr>
              <w:keepNext/>
              <w:keepLines/>
              <w:spacing w:line="240" w:lineRule="atLeast"/>
              <w:rPr>
                <w:rFonts w:ascii="Arial" w:hAnsi="Arial" w:cs="Arial"/>
              </w:rPr>
            </w:pPr>
            <w:r w:rsidRPr="00842FD5">
              <w:rPr>
                <w:rFonts w:ascii="Arial" w:hAnsi="Arial" w:cs="Arial"/>
                <w:highlight w:val="green"/>
              </w:rPr>
              <w:t>10 Other operative delivery</w:t>
            </w:r>
          </w:p>
        </w:tc>
      </w:tr>
    </w:tbl>
    <w:p w14:paraId="3412E1B4" w14:textId="77777777" w:rsidR="00842FD5" w:rsidRPr="005F391A" w:rsidRDefault="00842FD5" w:rsidP="00842FD5">
      <w:pPr>
        <w:keepLines/>
        <w:rPr>
          <w:rFonts w:cs="Arial"/>
          <w:sz w:val="16"/>
          <w:szCs w:val="16"/>
        </w:rPr>
      </w:pPr>
    </w:p>
    <w:p w14:paraId="2389F86E" w14:textId="3AC6D9E8" w:rsidR="00700240" w:rsidRDefault="00700240">
      <w:pPr>
        <w:rPr>
          <w:highlight w:val="yellow"/>
        </w:rPr>
      </w:pPr>
    </w:p>
    <w:p w14:paraId="6E07ECC5" w14:textId="3619282E" w:rsidR="00700240" w:rsidRPr="008B21AD" w:rsidRDefault="00E82ABD" w:rsidP="00700240">
      <w:pPr>
        <w:pStyle w:val="Heading2-VPDC"/>
      </w:pPr>
      <w:bookmarkStart w:id="302" w:name="_Toc533164539"/>
      <w:r>
        <w:t>*</w:t>
      </w:r>
      <w:r w:rsidR="00700240" w:rsidRPr="008B21AD">
        <w:t>Separation status – baby</w:t>
      </w:r>
      <w:r w:rsidR="00700240" w:rsidRPr="00700240">
        <w:rPr>
          <w:highlight w:val="green"/>
        </w:rPr>
        <w:t>, Reason for transfer out – baby</w:t>
      </w:r>
      <w:r w:rsidR="00700240">
        <w:t xml:space="preserve"> </w:t>
      </w:r>
      <w:r w:rsidR="00700240" w:rsidRPr="008B21AD">
        <w:t>and Transfer destination – baby conditionally mandatory data item</w:t>
      </w:r>
      <w:bookmarkEnd w:id="3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236"/>
      </w:tblGrid>
      <w:tr w:rsidR="00700240" w:rsidRPr="00700240" w14:paraId="0757848E" w14:textId="77777777" w:rsidTr="00A33BF8">
        <w:tc>
          <w:tcPr>
            <w:tcW w:w="4236" w:type="dxa"/>
            <w:shd w:val="clear" w:color="auto" w:fill="auto"/>
          </w:tcPr>
          <w:p w14:paraId="411325AC" w14:textId="77777777" w:rsidR="00700240" w:rsidRPr="00700240" w:rsidRDefault="00700240" w:rsidP="006A1FBE">
            <w:pPr>
              <w:keepNext/>
              <w:keepLines/>
              <w:spacing w:line="240" w:lineRule="atLeast"/>
              <w:rPr>
                <w:rFonts w:ascii="Arial" w:hAnsi="Arial" w:cs="Arial"/>
                <w:b/>
              </w:rPr>
            </w:pPr>
            <w:r w:rsidRPr="00700240">
              <w:rPr>
                <w:rFonts w:ascii="Arial" w:hAnsi="Arial" w:cs="Arial"/>
                <w:b/>
              </w:rPr>
              <w:t>If Separation status – baby is:</w:t>
            </w:r>
          </w:p>
        </w:tc>
        <w:tc>
          <w:tcPr>
            <w:tcW w:w="4236" w:type="dxa"/>
            <w:shd w:val="clear" w:color="auto" w:fill="auto"/>
          </w:tcPr>
          <w:p w14:paraId="169904BD" w14:textId="77777777" w:rsidR="00700240" w:rsidRPr="00700240" w:rsidRDefault="00700240" w:rsidP="006A1FBE">
            <w:pPr>
              <w:keepNext/>
              <w:keepLines/>
              <w:spacing w:line="240" w:lineRule="atLeast"/>
              <w:rPr>
                <w:rFonts w:ascii="Arial" w:hAnsi="Arial" w:cs="Arial"/>
                <w:b/>
              </w:rPr>
            </w:pPr>
            <w:r w:rsidRPr="00700240">
              <w:rPr>
                <w:rFonts w:ascii="Arial" w:hAnsi="Arial" w:cs="Arial"/>
                <w:b/>
              </w:rPr>
              <w:t>then the following item cannot be blank:</w:t>
            </w:r>
          </w:p>
        </w:tc>
      </w:tr>
      <w:tr w:rsidR="00700240" w:rsidRPr="00700240" w14:paraId="6B968277" w14:textId="77777777" w:rsidTr="00A33BF8">
        <w:tc>
          <w:tcPr>
            <w:tcW w:w="4236" w:type="dxa"/>
            <w:shd w:val="clear" w:color="auto" w:fill="auto"/>
          </w:tcPr>
          <w:p w14:paraId="4384F069" w14:textId="77777777" w:rsidR="00700240" w:rsidRPr="00700240" w:rsidRDefault="00700240" w:rsidP="006A1FBE">
            <w:pPr>
              <w:keepNext/>
              <w:keepLines/>
              <w:spacing w:line="240" w:lineRule="atLeast"/>
              <w:rPr>
                <w:rFonts w:ascii="Arial" w:hAnsi="Arial" w:cs="Arial"/>
              </w:rPr>
            </w:pPr>
            <w:r w:rsidRPr="00700240">
              <w:rPr>
                <w:rFonts w:ascii="Arial" w:hAnsi="Arial" w:cs="Arial"/>
              </w:rPr>
              <w:t>3 – Transferred</w:t>
            </w:r>
          </w:p>
        </w:tc>
        <w:tc>
          <w:tcPr>
            <w:tcW w:w="4236" w:type="dxa"/>
            <w:vMerge w:val="restart"/>
            <w:shd w:val="clear" w:color="auto" w:fill="auto"/>
          </w:tcPr>
          <w:p w14:paraId="5E07C828" w14:textId="77777777" w:rsidR="00700240" w:rsidRPr="00700240" w:rsidRDefault="00700240" w:rsidP="006A1FBE">
            <w:pPr>
              <w:keepNext/>
              <w:keepLines/>
              <w:spacing w:line="240" w:lineRule="atLeast"/>
              <w:rPr>
                <w:rFonts w:ascii="Arial" w:hAnsi="Arial" w:cs="Arial"/>
              </w:rPr>
            </w:pPr>
            <w:r w:rsidRPr="00700240">
              <w:rPr>
                <w:rFonts w:ascii="Arial" w:hAnsi="Arial" w:cs="Arial"/>
              </w:rPr>
              <w:t>Transfer destination – baby</w:t>
            </w:r>
          </w:p>
        </w:tc>
      </w:tr>
      <w:tr w:rsidR="00700240" w:rsidRPr="00700240" w14:paraId="23137AE0" w14:textId="77777777" w:rsidTr="00A33BF8">
        <w:tc>
          <w:tcPr>
            <w:tcW w:w="4236" w:type="dxa"/>
            <w:shd w:val="clear" w:color="auto" w:fill="auto"/>
          </w:tcPr>
          <w:p w14:paraId="08180A91" w14:textId="77777777" w:rsidR="00700240" w:rsidRPr="00700240" w:rsidRDefault="00700240" w:rsidP="006A1FBE">
            <w:pPr>
              <w:keepNext/>
              <w:keepLines/>
              <w:spacing w:line="240" w:lineRule="atLeast"/>
              <w:rPr>
                <w:rFonts w:ascii="Arial" w:hAnsi="Arial" w:cs="Arial"/>
              </w:rPr>
            </w:pPr>
            <w:r w:rsidRPr="00700240">
              <w:rPr>
                <w:rFonts w:ascii="Arial" w:hAnsi="Arial" w:cs="Arial"/>
                <w:b/>
              </w:rPr>
              <w:t>And Reason for transfer out – baby is not:</w:t>
            </w:r>
          </w:p>
        </w:tc>
        <w:tc>
          <w:tcPr>
            <w:tcW w:w="4236" w:type="dxa"/>
            <w:vMerge/>
            <w:shd w:val="clear" w:color="auto" w:fill="auto"/>
          </w:tcPr>
          <w:p w14:paraId="1D5A0F8E" w14:textId="77777777" w:rsidR="00700240" w:rsidRPr="00700240" w:rsidRDefault="00700240" w:rsidP="006A1FBE">
            <w:pPr>
              <w:keepNext/>
              <w:keepLines/>
              <w:spacing w:line="240" w:lineRule="atLeast"/>
              <w:rPr>
                <w:rFonts w:ascii="Arial" w:hAnsi="Arial" w:cs="Arial"/>
              </w:rPr>
            </w:pPr>
          </w:p>
        </w:tc>
      </w:tr>
      <w:tr w:rsidR="00700240" w:rsidRPr="00700240" w14:paraId="5EB47496" w14:textId="77777777" w:rsidTr="00A33BF8">
        <w:tc>
          <w:tcPr>
            <w:tcW w:w="4236" w:type="dxa"/>
            <w:shd w:val="clear" w:color="auto" w:fill="auto"/>
          </w:tcPr>
          <w:p w14:paraId="3D5DB75F" w14:textId="77777777" w:rsidR="00700240" w:rsidRPr="00700240" w:rsidRDefault="00700240" w:rsidP="006A1FBE">
            <w:pPr>
              <w:keepNext/>
              <w:keepLines/>
              <w:spacing w:line="240" w:lineRule="atLeast"/>
              <w:rPr>
                <w:rFonts w:ascii="Arial" w:hAnsi="Arial" w:cs="Arial"/>
              </w:rPr>
            </w:pPr>
            <w:r w:rsidRPr="00700240">
              <w:rPr>
                <w:rFonts w:ascii="Arial" w:hAnsi="Arial" w:cs="Arial"/>
              </w:rPr>
              <w:t>4 – HITH</w:t>
            </w:r>
          </w:p>
        </w:tc>
        <w:tc>
          <w:tcPr>
            <w:tcW w:w="4236" w:type="dxa"/>
            <w:vMerge/>
            <w:shd w:val="clear" w:color="auto" w:fill="auto"/>
          </w:tcPr>
          <w:p w14:paraId="4F5082BD" w14:textId="77777777" w:rsidR="00700240" w:rsidRPr="00700240" w:rsidRDefault="00700240" w:rsidP="006A1FBE">
            <w:pPr>
              <w:keepNext/>
              <w:keepLines/>
              <w:spacing w:line="240" w:lineRule="atLeast"/>
              <w:rPr>
                <w:rFonts w:ascii="Arial" w:hAnsi="Arial" w:cs="Arial"/>
              </w:rPr>
            </w:pPr>
          </w:p>
        </w:tc>
      </w:tr>
    </w:tbl>
    <w:p w14:paraId="39ABF85C" w14:textId="77777777" w:rsidR="00700240" w:rsidRDefault="00700240" w:rsidP="006A1FBE">
      <w:pPr>
        <w:keepNext/>
        <w:keepLines/>
        <w:spacing w:line="240" w:lineRule="atLeast"/>
        <w:rPr>
          <w:highlight w:val="yellow"/>
        </w:rPr>
      </w:pPr>
    </w:p>
    <w:p w14:paraId="2A9B92FA" w14:textId="77777777" w:rsidR="00700240" w:rsidRDefault="00700240">
      <w:pPr>
        <w:rPr>
          <w:highlight w:val="yellow"/>
        </w:rPr>
      </w:pPr>
    </w:p>
    <w:p w14:paraId="19D54545" w14:textId="7E273DDB" w:rsidR="00700240" w:rsidRPr="008B21AD" w:rsidRDefault="00E82ABD" w:rsidP="00700240">
      <w:pPr>
        <w:pStyle w:val="Heading2-VPDC"/>
      </w:pPr>
      <w:r>
        <w:t>*</w:t>
      </w:r>
      <w:r w:rsidR="00700240" w:rsidRPr="008B21AD">
        <w:t>Separation status – mother</w:t>
      </w:r>
      <w:r w:rsidR="00700240" w:rsidRPr="00700240">
        <w:rPr>
          <w:highlight w:val="green"/>
        </w:rPr>
        <w:t xml:space="preserve">, Reason for transfer out – </w:t>
      </w:r>
      <w:r w:rsidR="00700240">
        <w:rPr>
          <w:highlight w:val="green"/>
        </w:rPr>
        <w:t>mother</w:t>
      </w:r>
      <w:r w:rsidR="00700240" w:rsidRPr="008B21AD">
        <w:t xml:space="preserve"> and Transfer destination – mother – conditionally mandatory data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700240" w:rsidRPr="00700240" w14:paraId="656A541F" w14:textId="77777777" w:rsidTr="00301413">
        <w:tc>
          <w:tcPr>
            <w:tcW w:w="4531" w:type="dxa"/>
            <w:shd w:val="clear" w:color="auto" w:fill="auto"/>
          </w:tcPr>
          <w:p w14:paraId="25CF250F" w14:textId="77777777" w:rsidR="00700240" w:rsidRPr="00700240" w:rsidRDefault="00700240" w:rsidP="006A1FBE">
            <w:pPr>
              <w:keepNext/>
              <w:keepLines/>
              <w:spacing w:line="240" w:lineRule="atLeast"/>
              <w:rPr>
                <w:rFonts w:ascii="Arial" w:hAnsi="Arial" w:cs="Arial"/>
                <w:b/>
              </w:rPr>
            </w:pPr>
            <w:r w:rsidRPr="00700240">
              <w:rPr>
                <w:rFonts w:ascii="Arial" w:hAnsi="Arial" w:cs="Arial"/>
                <w:b/>
              </w:rPr>
              <w:t>If Separation status – mother is:</w:t>
            </w:r>
          </w:p>
        </w:tc>
        <w:tc>
          <w:tcPr>
            <w:tcW w:w="4395" w:type="dxa"/>
            <w:shd w:val="clear" w:color="auto" w:fill="auto"/>
          </w:tcPr>
          <w:p w14:paraId="16CD84BF" w14:textId="77777777" w:rsidR="00700240" w:rsidRPr="00700240" w:rsidRDefault="00700240" w:rsidP="006A1FBE">
            <w:pPr>
              <w:keepNext/>
              <w:keepLines/>
              <w:spacing w:line="240" w:lineRule="atLeast"/>
              <w:rPr>
                <w:rFonts w:ascii="Arial" w:hAnsi="Arial" w:cs="Arial"/>
                <w:b/>
              </w:rPr>
            </w:pPr>
            <w:r w:rsidRPr="00700240">
              <w:rPr>
                <w:rFonts w:ascii="Arial" w:hAnsi="Arial" w:cs="Arial"/>
                <w:b/>
              </w:rPr>
              <w:t>then the following item cannot be blank:</w:t>
            </w:r>
          </w:p>
        </w:tc>
      </w:tr>
      <w:tr w:rsidR="00700240" w:rsidRPr="00700240" w14:paraId="6487B9CE" w14:textId="77777777" w:rsidTr="00301413">
        <w:tc>
          <w:tcPr>
            <w:tcW w:w="4531" w:type="dxa"/>
            <w:shd w:val="clear" w:color="auto" w:fill="auto"/>
          </w:tcPr>
          <w:p w14:paraId="3B2A2711" w14:textId="6BA1AA87" w:rsidR="00700240" w:rsidRPr="00700240" w:rsidRDefault="00700240" w:rsidP="006A1FBE">
            <w:pPr>
              <w:keepNext/>
              <w:keepLines/>
              <w:spacing w:line="240" w:lineRule="atLeast"/>
              <w:rPr>
                <w:rFonts w:ascii="Arial" w:hAnsi="Arial" w:cs="Arial"/>
              </w:rPr>
            </w:pPr>
            <w:r w:rsidRPr="00700240">
              <w:rPr>
                <w:rFonts w:ascii="Arial" w:hAnsi="Arial" w:cs="Arial"/>
              </w:rPr>
              <w:t>3 Transferred</w:t>
            </w:r>
          </w:p>
        </w:tc>
        <w:tc>
          <w:tcPr>
            <w:tcW w:w="4395" w:type="dxa"/>
            <w:vMerge w:val="restart"/>
            <w:shd w:val="clear" w:color="auto" w:fill="auto"/>
          </w:tcPr>
          <w:p w14:paraId="5B29900A" w14:textId="77777777" w:rsidR="00700240" w:rsidRPr="00700240" w:rsidRDefault="00700240" w:rsidP="006A1FBE">
            <w:pPr>
              <w:keepNext/>
              <w:keepLines/>
              <w:spacing w:line="240" w:lineRule="atLeast"/>
              <w:rPr>
                <w:rFonts w:ascii="Arial" w:hAnsi="Arial" w:cs="Arial"/>
              </w:rPr>
            </w:pPr>
            <w:r w:rsidRPr="00700240">
              <w:rPr>
                <w:rFonts w:ascii="Arial" w:hAnsi="Arial" w:cs="Arial"/>
              </w:rPr>
              <w:t>Transfer destination – mother</w:t>
            </w:r>
          </w:p>
        </w:tc>
      </w:tr>
      <w:tr w:rsidR="00700240" w:rsidRPr="00700240" w14:paraId="72F15F2A" w14:textId="77777777" w:rsidTr="00301413">
        <w:tc>
          <w:tcPr>
            <w:tcW w:w="4531" w:type="dxa"/>
            <w:shd w:val="clear" w:color="auto" w:fill="auto"/>
          </w:tcPr>
          <w:p w14:paraId="45EFFC70" w14:textId="77777777" w:rsidR="00700240" w:rsidRPr="00700240" w:rsidRDefault="00700240" w:rsidP="006A1FBE">
            <w:pPr>
              <w:keepNext/>
              <w:keepLines/>
              <w:spacing w:line="240" w:lineRule="atLeast"/>
              <w:rPr>
                <w:rFonts w:ascii="Arial" w:hAnsi="Arial" w:cs="Arial"/>
                <w:b/>
              </w:rPr>
            </w:pPr>
            <w:r w:rsidRPr="00700240">
              <w:rPr>
                <w:rFonts w:ascii="Arial" w:hAnsi="Arial" w:cs="Arial"/>
                <w:b/>
              </w:rPr>
              <w:t>And Reason for transfer out – mother is not:</w:t>
            </w:r>
          </w:p>
        </w:tc>
        <w:tc>
          <w:tcPr>
            <w:tcW w:w="4395" w:type="dxa"/>
            <w:vMerge/>
            <w:shd w:val="clear" w:color="auto" w:fill="auto"/>
          </w:tcPr>
          <w:p w14:paraId="22B41E0B" w14:textId="77777777" w:rsidR="00700240" w:rsidRPr="00700240" w:rsidRDefault="00700240" w:rsidP="006A1FBE">
            <w:pPr>
              <w:keepNext/>
              <w:keepLines/>
              <w:spacing w:line="240" w:lineRule="atLeast"/>
              <w:rPr>
                <w:rFonts w:ascii="Arial" w:hAnsi="Arial" w:cs="Arial"/>
              </w:rPr>
            </w:pPr>
          </w:p>
        </w:tc>
      </w:tr>
      <w:tr w:rsidR="00700240" w:rsidRPr="00700240" w14:paraId="7E50669A" w14:textId="77777777" w:rsidTr="00301413">
        <w:tc>
          <w:tcPr>
            <w:tcW w:w="4531" w:type="dxa"/>
            <w:shd w:val="clear" w:color="auto" w:fill="auto"/>
          </w:tcPr>
          <w:p w14:paraId="30DCBFED" w14:textId="12BDC0B7" w:rsidR="00700240" w:rsidRPr="00700240" w:rsidRDefault="00700240" w:rsidP="006A1FBE">
            <w:pPr>
              <w:keepNext/>
              <w:keepLines/>
              <w:spacing w:line="240" w:lineRule="atLeast"/>
              <w:rPr>
                <w:rFonts w:ascii="Arial" w:hAnsi="Arial" w:cs="Arial"/>
              </w:rPr>
            </w:pPr>
            <w:r w:rsidRPr="00700240">
              <w:rPr>
                <w:rFonts w:ascii="Arial" w:hAnsi="Arial" w:cs="Arial"/>
              </w:rPr>
              <w:t>4 HITH</w:t>
            </w:r>
          </w:p>
        </w:tc>
        <w:tc>
          <w:tcPr>
            <w:tcW w:w="4395" w:type="dxa"/>
            <w:vMerge/>
            <w:shd w:val="clear" w:color="auto" w:fill="auto"/>
          </w:tcPr>
          <w:p w14:paraId="1FBBAFB5" w14:textId="77777777" w:rsidR="00700240" w:rsidRPr="00700240" w:rsidRDefault="00700240" w:rsidP="006A1FBE">
            <w:pPr>
              <w:keepNext/>
              <w:keepLines/>
              <w:spacing w:line="240" w:lineRule="atLeast"/>
              <w:rPr>
                <w:rFonts w:ascii="Arial" w:hAnsi="Arial" w:cs="Arial"/>
              </w:rPr>
            </w:pPr>
          </w:p>
        </w:tc>
      </w:tr>
    </w:tbl>
    <w:p w14:paraId="2C886D41" w14:textId="77777777" w:rsidR="00700240" w:rsidRPr="00700240" w:rsidRDefault="00700240" w:rsidP="006A1FBE">
      <w:pPr>
        <w:keepNext/>
        <w:keepLines/>
        <w:spacing w:line="240" w:lineRule="atLeast"/>
        <w:rPr>
          <w:rFonts w:ascii="Arial" w:hAnsi="Arial" w:cs="Arial"/>
          <w:highlight w:val="yellow"/>
        </w:rPr>
      </w:pPr>
    </w:p>
    <w:p w14:paraId="4E819ECC" w14:textId="77777777" w:rsidR="00700240" w:rsidRDefault="00700240">
      <w:pPr>
        <w:rPr>
          <w:highlight w:val="yellow"/>
        </w:rPr>
      </w:pPr>
    </w:p>
    <w:p w14:paraId="75E26430" w14:textId="6F55ED68" w:rsidR="003D0834" w:rsidRPr="005F391A" w:rsidRDefault="003D0834">
      <w:pPr>
        <w:rPr>
          <w:rFonts w:ascii="Arial" w:hAnsi="Arial"/>
          <w:bCs/>
          <w:color w:val="D50032"/>
          <w:sz w:val="16"/>
          <w:szCs w:val="16"/>
          <w:highlight w:val="yellow"/>
        </w:rPr>
      </w:pPr>
      <w:r>
        <w:rPr>
          <w:highlight w:val="yellow"/>
        </w:rPr>
        <w:br w:type="page"/>
      </w:r>
    </w:p>
    <w:p w14:paraId="092A6978" w14:textId="77777777" w:rsidR="00C54950" w:rsidRDefault="00C54950" w:rsidP="00C54950">
      <w:pPr>
        <w:pStyle w:val="Heading1"/>
      </w:pPr>
      <w:bookmarkStart w:id="303" w:name="_Toc13799792"/>
      <w:r w:rsidRPr="003C5452">
        <w:t>Section 5: Compilation and submission</w:t>
      </w:r>
      <w:bookmarkEnd w:id="104"/>
      <w:bookmarkEnd w:id="303"/>
    </w:p>
    <w:p w14:paraId="3B1CE6F4" w14:textId="77777777" w:rsidR="00C54950" w:rsidRDefault="00C54950" w:rsidP="00842FD5">
      <w:pPr>
        <w:pStyle w:val="Heading2-VPDC"/>
      </w:pPr>
      <w:bookmarkStart w:id="304" w:name="_Toc487025161"/>
      <w:r>
        <w:t>File structure specifications</w:t>
      </w:r>
      <w:bookmarkEnd w:id="304"/>
    </w:p>
    <w:p w14:paraId="5ED4E79F" w14:textId="77777777" w:rsidR="00C54950" w:rsidRPr="00D042F6" w:rsidRDefault="00C54950" w:rsidP="00C54950">
      <w:pPr>
        <w:pStyle w:val="DHHSbody"/>
        <w:rPr>
          <w:noProof/>
        </w:rPr>
      </w:pPr>
      <w:r w:rsidRPr="00D042F6">
        <w:rPr>
          <w:noProof/>
        </w:rPr>
        <w:t xml:space="preserve">The file structure details the sequence, length, type </w:t>
      </w:r>
      <w:r>
        <w:rPr>
          <w:noProof/>
        </w:rPr>
        <w:t xml:space="preserve">and layout of data items to be </w:t>
      </w:r>
      <w:r w:rsidRPr="00D042F6">
        <w:rPr>
          <w:noProof/>
        </w:rPr>
        <w:t>s</w:t>
      </w:r>
      <w:r>
        <w:rPr>
          <w:noProof/>
        </w:rPr>
        <w:t>ub</w:t>
      </w:r>
      <w:r w:rsidRPr="00D042F6">
        <w:rPr>
          <w:noProof/>
        </w:rPr>
        <w:t>mitted.</w:t>
      </w:r>
    </w:p>
    <w:p w14:paraId="28C69575" w14:textId="77777777" w:rsidR="00C54950" w:rsidRPr="00D042F6" w:rsidRDefault="00C54950" w:rsidP="00C54950">
      <w:pPr>
        <w:pStyle w:val="DHHSbody"/>
        <w:rPr>
          <w:noProof/>
        </w:rPr>
      </w:pPr>
      <w:r w:rsidRPr="00D042F6">
        <w:rPr>
          <w:noProof/>
        </w:rPr>
        <w:t>File structure notes:</w:t>
      </w:r>
    </w:p>
    <w:p w14:paraId="6560630C" w14:textId="77777777" w:rsidR="00C54950" w:rsidRPr="00D042F6" w:rsidRDefault="00C54950" w:rsidP="00C54950">
      <w:pPr>
        <w:pStyle w:val="DHHSbullet1"/>
        <w:ind w:left="568"/>
      </w:pPr>
      <w:r w:rsidRPr="00D042F6">
        <w:rPr>
          <w:noProof/>
        </w:rPr>
        <w:t xml:space="preserve">Do </w:t>
      </w:r>
      <w:r w:rsidRPr="00D042F6">
        <w:t>not z</w:t>
      </w:r>
      <w:r>
        <w:t>ero fill items unless specified</w:t>
      </w:r>
    </w:p>
    <w:p w14:paraId="3DC4B061" w14:textId="77777777" w:rsidR="00C54950" w:rsidRDefault="00C54950" w:rsidP="00C54950">
      <w:pPr>
        <w:pStyle w:val="DHHSbullet1"/>
        <w:ind w:left="568"/>
        <w:rPr>
          <w:noProof/>
        </w:rPr>
      </w:pPr>
      <w:r w:rsidRPr="00D042F6">
        <w:t>Padding fields with space characters (either to the left or right) is not necessary and</w:t>
      </w:r>
      <w:r w:rsidRPr="00D042F6">
        <w:rPr>
          <w:noProof/>
        </w:rPr>
        <w:t xml:space="preserve"> should be avoided.</w:t>
      </w:r>
    </w:p>
    <w:p w14:paraId="3DAF5E18" w14:textId="2414C1B0" w:rsidR="00C54950" w:rsidRPr="00D042F6" w:rsidRDefault="00C54950" w:rsidP="00C54950">
      <w:pPr>
        <w:pStyle w:val="DHHSbullet1"/>
        <w:ind w:left="568"/>
        <w:rPr>
          <w:noProof/>
        </w:rPr>
      </w:pPr>
      <w:r w:rsidRPr="00944614">
        <w:rPr>
          <w:noProof/>
          <w:highlight w:val="green"/>
        </w:rPr>
        <w:t>Deleted fields will retain their position number</w:t>
      </w:r>
      <w:r w:rsidR="002E04BC">
        <w:rPr>
          <w:noProof/>
          <w:highlight w:val="green"/>
        </w:rPr>
        <w:t xml:space="preserve"> but any data reported in these fields will not be appended to the VPDC</w:t>
      </w:r>
      <w:r w:rsidRPr="00944614">
        <w:rPr>
          <w:noProof/>
          <w:highlight w:val="green"/>
        </w:rPr>
        <w:t xml:space="preserve">. </w:t>
      </w:r>
    </w:p>
    <w:p w14:paraId="0BB984EE" w14:textId="77777777" w:rsidR="00C54950" w:rsidRPr="00D042F6" w:rsidRDefault="00C54950" w:rsidP="00842FD5">
      <w:pPr>
        <w:pStyle w:val="Heading2-VPDC"/>
        <w:rPr>
          <w:noProof/>
        </w:rPr>
      </w:pPr>
      <w:bookmarkStart w:id="305" w:name="_Toc343856391"/>
      <w:bookmarkStart w:id="306" w:name="_Toc472515716"/>
      <w:bookmarkStart w:id="307" w:name="_Toc487025162"/>
      <w:r w:rsidRPr="00D042F6">
        <w:rPr>
          <w:noProof/>
        </w:rPr>
        <w:t>Header record</w:t>
      </w:r>
      <w:bookmarkEnd w:id="305"/>
      <w:bookmarkEnd w:id="306"/>
      <w:bookmarkEnd w:id="307"/>
    </w:p>
    <w:p w14:paraId="672D5981" w14:textId="77777777" w:rsidR="00C54950" w:rsidRPr="00944614" w:rsidRDefault="00C54950" w:rsidP="00C54950">
      <w:pPr>
        <w:pStyle w:val="DHHSbody"/>
      </w:pPr>
      <w:r w:rsidRPr="00944614">
        <w:t xml:space="preserve">The header record must be included </w:t>
      </w:r>
      <w:r>
        <w:t>as the first record of all sub</w:t>
      </w:r>
      <w:r w:rsidRPr="00944614">
        <w:t>mission files reported to the VPDC.</w:t>
      </w:r>
    </w:p>
    <w:p w14:paraId="51CF88CC" w14:textId="7DEF0D00" w:rsidR="00C54950" w:rsidRPr="00944614" w:rsidRDefault="00C54950" w:rsidP="00C54950">
      <w:pPr>
        <w:pStyle w:val="DHHSbody"/>
      </w:pPr>
      <w:r w:rsidRPr="00944614">
        <w:t xml:space="preserve">Episode records within a data submission file must be reported as per the version of the data collection as specified in the header record. For example, to submit new records for births between 1 December </w:t>
      </w:r>
      <w:r w:rsidR="009D190F" w:rsidRPr="00DD1F44">
        <w:rPr>
          <w:strike/>
        </w:rPr>
        <w:t>2018</w:t>
      </w:r>
      <w:r w:rsidR="009D190F" w:rsidRPr="00944614">
        <w:t xml:space="preserve"> </w:t>
      </w:r>
      <w:r w:rsidR="00DD1F44" w:rsidRPr="00DD1F44">
        <w:rPr>
          <w:highlight w:val="green"/>
        </w:rPr>
        <w:t>2019</w:t>
      </w:r>
      <w:r w:rsidR="009D190F" w:rsidRPr="00944614">
        <w:t xml:space="preserve"> </w:t>
      </w:r>
      <w:r w:rsidRPr="00944614">
        <w:t xml:space="preserve">and 31 January </w:t>
      </w:r>
      <w:r w:rsidRPr="00DD1F44">
        <w:rPr>
          <w:strike/>
        </w:rPr>
        <w:t>201</w:t>
      </w:r>
      <w:r w:rsidR="009D190F" w:rsidRPr="00DD1F44">
        <w:rPr>
          <w:strike/>
        </w:rPr>
        <w:t>9</w:t>
      </w:r>
      <w:r w:rsidR="00DD1F44">
        <w:rPr>
          <w:strike/>
        </w:rPr>
        <w:t xml:space="preserve"> </w:t>
      </w:r>
      <w:r w:rsidR="00DD1F44" w:rsidRPr="00DD1F44">
        <w:rPr>
          <w:highlight w:val="green"/>
        </w:rPr>
        <w:t>2020</w:t>
      </w:r>
      <w:r w:rsidRPr="00944614">
        <w:t xml:space="preserve">, </w:t>
      </w:r>
      <w:r w:rsidR="002E04BC" w:rsidRPr="002E04BC">
        <w:rPr>
          <w:highlight w:val="green"/>
        </w:rPr>
        <w:t>at least</w:t>
      </w:r>
      <w:r w:rsidR="002E04BC">
        <w:t xml:space="preserve"> </w:t>
      </w:r>
      <w:r w:rsidRPr="00944614">
        <w:t>two data submission files are to be compiled:</w:t>
      </w:r>
    </w:p>
    <w:p w14:paraId="21BFD945" w14:textId="77777777" w:rsidR="00C54950" w:rsidRPr="00944614" w:rsidRDefault="00C54950" w:rsidP="002E04BC">
      <w:pPr>
        <w:pStyle w:val="DHHSbullet1"/>
      </w:pPr>
      <w:r w:rsidRPr="00944614">
        <w:t xml:space="preserve">The first containing records for births from 1 December </w:t>
      </w:r>
      <w:r w:rsidRPr="00DD1F44">
        <w:rPr>
          <w:strike/>
        </w:rPr>
        <w:t>201</w:t>
      </w:r>
      <w:r w:rsidR="009D190F" w:rsidRPr="00DD1F44">
        <w:rPr>
          <w:strike/>
        </w:rPr>
        <w:t>8</w:t>
      </w:r>
      <w:r w:rsidRPr="00944614">
        <w:t xml:space="preserve"> </w:t>
      </w:r>
      <w:r w:rsidR="00DD1F44" w:rsidRPr="00DD1F44">
        <w:rPr>
          <w:highlight w:val="green"/>
        </w:rPr>
        <w:t>2019</w:t>
      </w:r>
      <w:r w:rsidR="00DD1F44">
        <w:t xml:space="preserve"> </w:t>
      </w:r>
      <w:r w:rsidRPr="00944614">
        <w:t xml:space="preserve">to 31 December </w:t>
      </w:r>
      <w:r w:rsidRPr="00DD1F44">
        <w:rPr>
          <w:strike/>
        </w:rPr>
        <w:t>201</w:t>
      </w:r>
      <w:r w:rsidR="009D190F" w:rsidRPr="00DD1F44">
        <w:rPr>
          <w:strike/>
        </w:rPr>
        <w:t>8</w:t>
      </w:r>
      <w:r w:rsidRPr="00944614">
        <w:t xml:space="preserve"> </w:t>
      </w:r>
      <w:r w:rsidR="00DD1F44" w:rsidRPr="00DD1F44">
        <w:rPr>
          <w:highlight w:val="green"/>
        </w:rPr>
        <w:t>2020</w:t>
      </w:r>
      <w:r w:rsidR="00DD1F44">
        <w:t xml:space="preserve"> </w:t>
      </w:r>
      <w:r w:rsidRPr="00944614">
        <w:t xml:space="preserve">(inclusive) as per the appropriate specifications with the version identifier reported as </w:t>
      </w:r>
      <w:r w:rsidRPr="00DD1F44">
        <w:rPr>
          <w:strike/>
        </w:rPr>
        <w:t>‘201</w:t>
      </w:r>
      <w:r w:rsidR="009D190F" w:rsidRPr="00DD1F44">
        <w:rPr>
          <w:strike/>
        </w:rPr>
        <w:t>8</w:t>
      </w:r>
      <w:r w:rsidRPr="00DD1F44">
        <w:rPr>
          <w:strike/>
        </w:rPr>
        <w:t>’</w:t>
      </w:r>
      <w:r w:rsidRPr="00944614">
        <w:t xml:space="preserve"> </w:t>
      </w:r>
      <w:r w:rsidR="00DD1F44" w:rsidRPr="00DD1F44">
        <w:rPr>
          <w:highlight w:val="green"/>
        </w:rPr>
        <w:t>‘2019’</w:t>
      </w:r>
      <w:r w:rsidR="00DD1F44">
        <w:t xml:space="preserve"> </w:t>
      </w:r>
      <w:r w:rsidRPr="00944614">
        <w:t>in the header and episode records</w:t>
      </w:r>
    </w:p>
    <w:p w14:paraId="57FEF9C4" w14:textId="77777777" w:rsidR="00C54950" w:rsidRPr="00944614" w:rsidRDefault="00C54950" w:rsidP="002E04BC">
      <w:pPr>
        <w:pStyle w:val="DHHSbullet1"/>
      </w:pPr>
      <w:r w:rsidRPr="00944614">
        <w:t xml:space="preserve">The second containing records for births from 1 January </w:t>
      </w:r>
      <w:r w:rsidRPr="00DD1F44">
        <w:rPr>
          <w:strike/>
        </w:rPr>
        <w:t>201</w:t>
      </w:r>
      <w:r w:rsidR="009D190F" w:rsidRPr="00DD1F44">
        <w:rPr>
          <w:strike/>
        </w:rPr>
        <w:t>9</w:t>
      </w:r>
      <w:r w:rsidRPr="00944614">
        <w:t xml:space="preserve"> </w:t>
      </w:r>
      <w:r w:rsidR="00DD1F44" w:rsidRPr="00DD1F44">
        <w:rPr>
          <w:highlight w:val="green"/>
        </w:rPr>
        <w:t>2020</w:t>
      </w:r>
      <w:r w:rsidR="00DD1F44">
        <w:t xml:space="preserve"> </w:t>
      </w:r>
      <w:r w:rsidRPr="00944614">
        <w:t xml:space="preserve">to 31 January </w:t>
      </w:r>
      <w:r w:rsidRPr="00DD1F44">
        <w:rPr>
          <w:strike/>
        </w:rPr>
        <w:t>201</w:t>
      </w:r>
      <w:r w:rsidR="00B67A14" w:rsidRPr="00DD1F44">
        <w:rPr>
          <w:strike/>
        </w:rPr>
        <w:t>9</w:t>
      </w:r>
      <w:r w:rsidRPr="00944614">
        <w:t xml:space="preserve"> </w:t>
      </w:r>
      <w:r w:rsidR="00DD1F44" w:rsidRPr="00DD1F44">
        <w:rPr>
          <w:highlight w:val="green"/>
        </w:rPr>
        <w:t>2020</w:t>
      </w:r>
      <w:r w:rsidR="00DD1F44">
        <w:t xml:space="preserve"> </w:t>
      </w:r>
      <w:r w:rsidRPr="00944614">
        <w:t xml:space="preserve">(inclusive) as per the appropriate specifications with the version identifier reported as </w:t>
      </w:r>
      <w:r w:rsidRPr="00DD1F44">
        <w:rPr>
          <w:strike/>
        </w:rPr>
        <w:t>‘201</w:t>
      </w:r>
      <w:r w:rsidR="00B67A14" w:rsidRPr="00DD1F44">
        <w:rPr>
          <w:strike/>
        </w:rPr>
        <w:t>9</w:t>
      </w:r>
      <w:r w:rsidRPr="00DD1F44">
        <w:rPr>
          <w:strike/>
        </w:rPr>
        <w:t>’</w:t>
      </w:r>
      <w:r w:rsidRPr="00944614">
        <w:t xml:space="preserve"> </w:t>
      </w:r>
      <w:r w:rsidR="00DD1F44" w:rsidRPr="00DD1F44">
        <w:rPr>
          <w:highlight w:val="green"/>
        </w:rPr>
        <w:t>‘2020’</w:t>
      </w:r>
      <w:r w:rsidR="00DD1F44">
        <w:t xml:space="preserve"> </w:t>
      </w:r>
      <w:r w:rsidRPr="00944614">
        <w:t>in the header and episode records</w:t>
      </w:r>
    </w:p>
    <w:p w14:paraId="6BC0BBE7" w14:textId="77777777" w:rsidR="00C54950" w:rsidRDefault="00C54950" w:rsidP="00C54950">
      <w:pPr>
        <w:pStyle w:val="DHHSbody"/>
      </w:pPr>
    </w:p>
    <w:p w14:paraId="5BF575BE" w14:textId="77777777" w:rsidR="00C54950" w:rsidRPr="00944614" w:rsidRDefault="00C54950" w:rsidP="00C54950">
      <w:pPr>
        <w:pStyle w:val="DHHSbody"/>
      </w:pPr>
      <w:r w:rsidRPr="00944614">
        <w:t xml:space="preserve">The convention for naming is: </w:t>
      </w:r>
    </w:p>
    <w:p w14:paraId="72B2D85B" w14:textId="77777777" w:rsidR="00C54950" w:rsidRDefault="00C54950" w:rsidP="00C54950">
      <w:pPr>
        <w:pStyle w:val="DHHSbody"/>
        <w:rPr>
          <w:color w:val="000000"/>
        </w:rPr>
      </w:pPr>
    </w:p>
    <w:p w14:paraId="52230F32" w14:textId="77777777" w:rsidR="00C54950" w:rsidRPr="00DC7F3E" w:rsidRDefault="00C54950" w:rsidP="00C54950">
      <w:pPr>
        <w:pStyle w:val="DHHSbody"/>
        <w:rPr>
          <w:color w:val="000000"/>
        </w:rPr>
      </w:pPr>
      <w:r w:rsidRPr="00DC7F3E">
        <w:rPr>
          <w:color w:val="000000"/>
        </w:rPr>
        <w:t>CCCC | VVVV | NNNN | YYYYMMDDhhmm | TT | NNNNN | AAA…AAA</w:t>
      </w:r>
    </w:p>
    <w:p w14:paraId="260ADFFC" w14:textId="77777777" w:rsidR="00C54950" w:rsidRPr="00D042F6" w:rsidRDefault="00C54950" w:rsidP="00C54950">
      <w:pPr>
        <w:pStyle w:val="DHHSbody"/>
        <w:rPr>
          <w:rFonts w:cs="Arial"/>
          <w:color w:val="000000"/>
        </w:rPr>
      </w:pPr>
      <w:r w:rsidRPr="00D042F6">
        <w:rPr>
          <w:rFonts w:cs="Arial"/>
          <w:color w:val="000000"/>
        </w:rPr>
        <w:t>where:</w:t>
      </w:r>
    </w:p>
    <w:p w14:paraId="0A3F92D4" w14:textId="77777777" w:rsidR="00C54950" w:rsidRDefault="00C54950" w:rsidP="00C54950">
      <w:pPr>
        <w:pStyle w:val="DHHSbody"/>
        <w:rPr>
          <w:rFonts w:cs="Arial"/>
          <w:noProof/>
        </w:rPr>
      </w:pPr>
    </w:p>
    <w:p w14:paraId="43F07F0B" w14:textId="77777777" w:rsidR="00C54950" w:rsidRPr="00D042F6" w:rsidRDefault="00C54950" w:rsidP="00C54950">
      <w:pPr>
        <w:pStyle w:val="DHHSbody"/>
        <w:rPr>
          <w:rFonts w:cs="Arial"/>
          <w:noProof/>
        </w:rPr>
      </w:pPr>
      <w:r w:rsidRPr="00D042F6">
        <w:rPr>
          <w:rFonts w:cs="Arial"/>
          <w:noProof/>
        </w:rPr>
        <w:t xml:space="preserve">CCCC: </w:t>
      </w:r>
      <w:r w:rsidRPr="00D042F6">
        <w:rPr>
          <w:rFonts w:cs="Arial"/>
          <w:noProof/>
        </w:rPr>
        <w:tab/>
      </w:r>
      <w:r w:rsidRPr="00D042F6">
        <w:rPr>
          <w:rFonts w:cs="Arial"/>
          <w:noProof/>
        </w:rPr>
        <w:tab/>
      </w:r>
      <w:r w:rsidRPr="00D042F6">
        <w:rPr>
          <w:rFonts w:cs="Arial"/>
          <w:noProof/>
        </w:rPr>
        <w:tab/>
        <w:t>=</w:t>
      </w:r>
      <w:r w:rsidRPr="00D042F6">
        <w:rPr>
          <w:rFonts w:cs="Arial"/>
          <w:noProof/>
        </w:rPr>
        <w:tab/>
        <w:t xml:space="preserve">Collection identifier </w:t>
      </w:r>
    </w:p>
    <w:p w14:paraId="7C46B364" w14:textId="77777777" w:rsidR="00C54950" w:rsidRPr="00D042F6" w:rsidRDefault="00C54950" w:rsidP="00C54950">
      <w:pPr>
        <w:pStyle w:val="DHHSbody"/>
        <w:rPr>
          <w:rFonts w:cs="Arial"/>
          <w:noProof/>
        </w:rPr>
      </w:pPr>
      <w:r w:rsidRPr="00D042F6">
        <w:rPr>
          <w:rFonts w:cs="Arial"/>
          <w:noProof/>
        </w:rPr>
        <w:t xml:space="preserve">VVVV: </w:t>
      </w:r>
      <w:r w:rsidRPr="00D042F6">
        <w:rPr>
          <w:rFonts w:cs="Arial"/>
          <w:noProof/>
        </w:rPr>
        <w:tab/>
      </w:r>
      <w:r w:rsidRPr="00D042F6">
        <w:rPr>
          <w:rFonts w:cs="Arial"/>
          <w:noProof/>
        </w:rPr>
        <w:tab/>
      </w:r>
      <w:r w:rsidRPr="00D042F6">
        <w:rPr>
          <w:rFonts w:cs="Arial"/>
          <w:noProof/>
        </w:rPr>
        <w:tab/>
        <w:t>=</w:t>
      </w:r>
      <w:r w:rsidRPr="00D042F6">
        <w:rPr>
          <w:rFonts w:cs="Arial"/>
          <w:noProof/>
        </w:rPr>
        <w:tab/>
        <w:t>Version identifier</w:t>
      </w:r>
    </w:p>
    <w:p w14:paraId="3F5D00D5" w14:textId="77777777" w:rsidR="00C54950" w:rsidRPr="00D042F6" w:rsidRDefault="00C54950" w:rsidP="00C54950">
      <w:pPr>
        <w:pStyle w:val="DHHSbody"/>
        <w:rPr>
          <w:rFonts w:cs="Arial"/>
          <w:noProof/>
        </w:rPr>
      </w:pPr>
      <w:r w:rsidRPr="00D042F6">
        <w:rPr>
          <w:rFonts w:cs="Arial"/>
          <w:noProof/>
        </w:rPr>
        <w:t xml:space="preserve">NNNN: </w:t>
      </w:r>
      <w:r w:rsidRPr="00D042F6">
        <w:rPr>
          <w:rFonts w:cs="Arial"/>
          <w:noProof/>
        </w:rPr>
        <w:tab/>
      </w:r>
      <w:r w:rsidRPr="00D042F6">
        <w:rPr>
          <w:rFonts w:cs="Arial"/>
          <w:noProof/>
        </w:rPr>
        <w:tab/>
      </w:r>
      <w:r w:rsidRPr="00D042F6">
        <w:rPr>
          <w:rFonts w:cs="Arial"/>
          <w:noProof/>
        </w:rPr>
        <w:tab/>
        <w:t>=</w:t>
      </w:r>
      <w:r w:rsidRPr="00D042F6">
        <w:rPr>
          <w:rFonts w:cs="Arial"/>
          <w:noProof/>
        </w:rPr>
        <w:tab/>
        <w:t>Hospital code (agency identifier)</w:t>
      </w:r>
    </w:p>
    <w:p w14:paraId="6DF5CECE" w14:textId="77777777" w:rsidR="00C54950" w:rsidRPr="00D042F6" w:rsidRDefault="00C54950" w:rsidP="00C54950">
      <w:pPr>
        <w:pStyle w:val="DHHSbody"/>
        <w:rPr>
          <w:rFonts w:cs="Arial"/>
          <w:noProof/>
        </w:rPr>
      </w:pPr>
      <w:r w:rsidRPr="00D042F6">
        <w:rPr>
          <w:rFonts w:cs="Arial"/>
          <w:noProof/>
        </w:rPr>
        <w:t xml:space="preserve">YYYYMMDDhhmm: </w:t>
      </w:r>
      <w:r w:rsidRPr="00D042F6">
        <w:rPr>
          <w:rFonts w:cs="Arial"/>
          <w:noProof/>
        </w:rPr>
        <w:tab/>
        <w:t>=</w:t>
      </w:r>
      <w:r w:rsidRPr="00D042F6">
        <w:rPr>
          <w:rFonts w:cs="Arial"/>
          <w:noProof/>
        </w:rPr>
        <w:tab/>
        <w:t>Data submission identifier</w:t>
      </w:r>
    </w:p>
    <w:p w14:paraId="0A0BB677" w14:textId="77777777" w:rsidR="00C54950" w:rsidRPr="00D042F6" w:rsidRDefault="00C54950" w:rsidP="00C54950">
      <w:pPr>
        <w:pStyle w:val="DHHSbody"/>
        <w:rPr>
          <w:rFonts w:cs="Arial"/>
          <w:noProof/>
        </w:rPr>
      </w:pPr>
      <w:r w:rsidRPr="00D042F6">
        <w:rPr>
          <w:rFonts w:cs="Arial"/>
          <w:noProof/>
        </w:rPr>
        <w:t xml:space="preserve">TT: </w:t>
      </w:r>
      <w:r w:rsidRPr="00D042F6">
        <w:rPr>
          <w:rFonts w:cs="Arial"/>
          <w:noProof/>
        </w:rPr>
        <w:tab/>
      </w:r>
      <w:r w:rsidRPr="00D042F6">
        <w:rPr>
          <w:rFonts w:cs="Arial"/>
          <w:noProof/>
        </w:rPr>
        <w:tab/>
      </w:r>
      <w:r w:rsidRPr="00D042F6">
        <w:rPr>
          <w:rFonts w:cs="Arial"/>
          <w:noProof/>
        </w:rPr>
        <w:tab/>
        <w:t>=</w:t>
      </w:r>
      <w:r w:rsidRPr="00D042F6">
        <w:rPr>
          <w:rFonts w:cs="Arial"/>
          <w:noProof/>
        </w:rPr>
        <w:tab/>
        <w:t>Submission number</w:t>
      </w:r>
    </w:p>
    <w:p w14:paraId="7E63AFFE" w14:textId="77777777" w:rsidR="00C54950" w:rsidRPr="00D042F6" w:rsidRDefault="00C54950" w:rsidP="00C54950">
      <w:pPr>
        <w:pStyle w:val="DHHSbody"/>
        <w:rPr>
          <w:rFonts w:cs="Arial"/>
          <w:noProof/>
        </w:rPr>
      </w:pPr>
      <w:r w:rsidRPr="00D042F6">
        <w:rPr>
          <w:rFonts w:cs="Arial"/>
          <w:noProof/>
        </w:rPr>
        <w:t xml:space="preserve">NNNNN: </w:t>
      </w:r>
      <w:r w:rsidRPr="00D042F6">
        <w:rPr>
          <w:rFonts w:cs="Arial"/>
          <w:noProof/>
        </w:rPr>
        <w:tab/>
      </w:r>
      <w:r w:rsidRPr="00D042F6">
        <w:rPr>
          <w:rFonts w:cs="Arial"/>
          <w:noProof/>
        </w:rPr>
        <w:tab/>
        <w:t>=</w:t>
      </w:r>
      <w:r w:rsidRPr="00D042F6">
        <w:rPr>
          <w:rFonts w:cs="Arial"/>
          <w:noProof/>
        </w:rPr>
        <w:tab/>
        <w:t>Number of records following</w:t>
      </w:r>
    </w:p>
    <w:p w14:paraId="5163AF63" w14:textId="77777777" w:rsidR="00C54950" w:rsidRPr="00D042F6" w:rsidRDefault="00C54950" w:rsidP="00C54950">
      <w:pPr>
        <w:pStyle w:val="DHHSbody"/>
        <w:rPr>
          <w:rFonts w:cs="Arial"/>
          <w:noProof/>
        </w:rPr>
      </w:pPr>
      <w:r w:rsidRPr="00D042F6">
        <w:rPr>
          <w:rFonts w:cs="Arial"/>
          <w:noProof/>
        </w:rPr>
        <w:t xml:space="preserve">AAA…AAA: </w:t>
      </w:r>
      <w:r w:rsidRPr="00D042F6">
        <w:rPr>
          <w:rFonts w:cs="Arial"/>
          <w:noProof/>
        </w:rPr>
        <w:tab/>
      </w:r>
      <w:r w:rsidRPr="00D042F6">
        <w:rPr>
          <w:rFonts w:cs="Arial"/>
          <w:noProof/>
        </w:rPr>
        <w:tab/>
        <w:t>=</w:t>
      </w:r>
      <w:r w:rsidRPr="00D042F6">
        <w:rPr>
          <w:rFonts w:cs="Arial"/>
          <w:noProof/>
        </w:rPr>
        <w:tab/>
        <w:t>Name of software</w:t>
      </w:r>
    </w:p>
    <w:p w14:paraId="784C5C93" w14:textId="77777777" w:rsidR="00C54950" w:rsidRDefault="00C54950" w:rsidP="00C54950">
      <w:pPr>
        <w:rPr>
          <w:rFonts w:ascii="Arial" w:hAnsi="Arial" w:cs="Arial"/>
        </w:rPr>
      </w:pPr>
      <w:r>
        <w:rPr>
          <w:rFonts w:ascii="Arial" w:hAnsi="Arial" w:cs="Arial"/>
        </w:rPr>
        <w:br w:type="page"/>
      </w:r>
    </w:p>
    <w:p w14:paraId="24887E06" w14:textId="77777777" w:rsidR="00C54950" w:rsidRPr="00D042F6" w:rsidRDefault="00C54950" w:rsidP="00842FD5">
      <w:pPr>
        <w:pStyle w:val="Heading2-VPDC"/>
        <w:rPr>
          <w:noProof/>
        </w:rPr>
      </w:pPr>
      <w:bookmarkStart w:id="308" w:name="_Toc343856392"/>
      <w:bookmarkStart w:id="309" w:name="_Toc472515717"/>
      <w:bookmarkStart w:id="310" w:name="_Toc487025163"/>
      <w:r w:rsidRPr="00D042F6">
        <w:rPr>
          <w:noProof/>
        </w:rPr>
        <w:lastRenderedPageBreak/>
        <w:t>Episode records</w:t>
      </w:r>
      <w:bookmarkEnd w:id="308"/>
      <w:bookmarkEnd w:id="309"/>
      <w:bookmarkEnd w:id="310"/>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91"/>
        <w:gridCol w:w="4326"/>
        <w:gridCol w:w="1311"/>
        <w:gridCol w:w="1426"/>
        <w:gridCol w:w="1301"/>
      </w:tblGrid>
      <w:tr w:rsidR="00C54950" w:rsidRPr="00D042F6" w14:paraId="13AC1DAB" w14:textId="77777777" w:rsidTr="00BE24AC">
        <w:tc>
          <w:tcPr>
            <w:tcW w:w="991" w:type="dxa"/>
            <w:shd w:val="clear" w:color="auto" w:fill="auto"/>
          </w:tcPr>
          <w:p w14:paraId="23576128" w14:textId="77777777" w:rsidR="00C54950" w:rsidRPr="00D042F6" w:rsidRDefault="00C54950" w:rsidP="00C54950">
            <w:pPr>
              <w:pStyle w:val="DHHStablecolhead"/>
            </w:pPr>
            <w:r w:rsidRPr="00D042F6">
              <w:t>Position number</w:t>
            </w:r>
          </w:p>
        </w:tc>
        <w:tc>
          <w:tcPr>
            <w:tcW w:w="4326" w:type="dxa"/>
            <w:shd w:val="clear" w:color="auto" w:fill="auto"/>
          </w:tcPr>
          <w:p w14:paraId="6A36FF1D" w14:textId="77777777" w:rsidR="00C54950" w:rsidRPr="003C1F2C" w:rsidRDefault="00C54950" w:rsidP="00C54950">
            <w:pPr>
              <w:pStyle w:val="DHHStablecolhead"/>
            </w:pPr>
            <w:r w:rsidRPr="003C1F2C">
              <w:t>Data item name</w:t>
            </w:r>
          </w:p>
        </w:tc>
        <w:tc>
          <w:tcPr>
            <w:tcW w:w="1311" w:type="dxa"/>
            <w:shd w:val="clear" w:color="auto" w:fill="auto"/>
          </w:tcPr>
          <w:p w14:paraId="5AE5F598" w14:textId="77777777" w:rsidR="00C54950" w:rsidRPr="003C1F2C" w:rsidRDefault="00C54950" w:rsidP="00C54950">
            <w:pPr>
              <w:pStyle w:val="DHHStablecolhead"/>
            </w:pPr>
            <w:r w:rsidRPr="003C1F2C">
              <w:t>Data type</w:t>
            </w:r>
          </w:p>
        </w:tc>
        <w:tc>
          <w:tcPr>
            <w:tcW w:w="1426" w:type="dxa"/>
            <w:shd w:val="clear" w:color="auto" w:fill="auto"/>
          </w:tcPr>
          <w:p w14:paraId="430B9DF0" w14:textId="77777777" w:rsidR="00C54950" w:rsidRPr="003C1F2C" w:rsidRDefault="00C54950" w:rsidP="00C54950">
            <w:pPr>
              <w:pStyle w:val="DHHStablecolhead"/>
            </w:pPr>
            <w:r w:rsidRPr="003C1F2C">
              <w:t>Format</w:t>
            </w:r>
          </w:p>
        </w:tc>
        <w:tc>
          <w:tcPr>
            <w:tcW w:w="1301" w:type="dxa"/>
            <w:shd w:val="clear" w:color="auto" w:fill="auto"/>
          </w:tcPr>
          <w:p w14:paraId="2FB6D23C" w14:textId="77777777" w:rsidR="00C54950" w:rsidRPr="003C1F2C" w:rsidRDefault="00C54950" w:rsidP="00C54950">
            <w:pPr>
              <w:pStyle w:val="DHHStablecolhead"/>
            </w:pPr>
            <w:r w:rsidRPr="003C1F2C">
              <w:t>Field size</w:t>
            </w:r>
          </w:p>
        </w:tc>
      </w:tr>
      <w:tr w:rsidR="00C54950" w:rsidRPr="00D042F6" w14:paraId="5559F8FA" w14:textId="77777777" w:rsidTr="00BE24AC">
        <w:tc>
          <w:tcPr>
            <w:tcW w:w="991" w:type="dxa"/>
          </w:tcPr>
          <w:p w14:paraId="4CFAE2BE" w14:textId="77777777" w:rsidR="00C54950" w:rsidRPr="00D042F6" w:rsidRDefault="00C54950" w:rsidP="00C54950">
            <w:pPr>
              <w:pStyle w:val="DHHStabletext"/>
            </w:pPr>
            <w:r w:rsidRPr="00D042F6">
              <w:t>1</w:t>
            </w:r>
          </w:p>
        </w:tc>
        <w:tc>
          <w:tcPr>
            <w:tcW w:w="4326" w:type="dxa"/>
          </w:tcPr>
          <w:p w14:paraId="4FD960A6" w14:textId="77777777" w:rsidR="00C54950" w:rsidRPr="00D042F6" w:rsidRDefault="00C54950" w:rsidP="00C54950">
            <w:pPr>
              <w:pStyle w:val="DHHStabletext"/>
            </w:pPr>
            <w:r w:rsidRPr="00D042F6">
              <w:t>Collection identifier</w:t>
            </w:r>
          </w:p>
        </w:tc>
        <w:tc>
          <w:tcPr>
            <w:tcW w:w="1311" w:type="dxa"/>
          </w:tcPr>
          <w:p w14:paraId="615DA109" w14:textId="77777777" w:rsidR="00C54950" w:rsidRPr="00D042F6" w:rsidRDefault="00C54950" w:rsidP="00C54950">
            <w:pPr>
              <w:pStyle w:val="DHHStabletext"/>
            </w:pPr>
            <w:r w:rsidRPr="00D042F6">
              <w:t>String</w:t>
            </w:r>
          </w:p>
        </w:tc>
        <w:tc>
          <w:tcPr>
            <w:tcW w:w="1426" w:type="dxa"/>
          </w:tcPr>
          <w:p w14:paraId="5FF7C337" w14:textId="77777777" w:rsidR="00C54950" w:rsidRPr="00D042F6" w:rsidRDefault="00C54950" w:rsidP="00C54950">
            <w:pPr>
              <w:pStyle w:val="DHHStabletext"/>
            </w:pPr>
            <w:r w:rsidRPr="00D042F6">
              <w:t>AAAA</w:t>
            </w:r>
          </w:p>
        </w:tc>
        <w:tc>
          <w:tcPr>
            <w:tcW w:w="1301" w:type="dxa"/>
          </w:tcPr>
          <w:p w14:paraId="3F08F2DE" w14:textId="77777777" w:rsidR="00C54950" w:rsidRPr="00D042F6" w:rsidRDefault="00C54950" w:rsidP="00C54950">
            <w:pPr>
              <w:pStyle w:val="DHHStabletext"/>
            </w:pPr>
            <w:r w:rsidRPr="00D042F6">
              <w:t>4</w:t>
            </w:r>
          </w:p>
        </w:tc>
      </w:tr>
      <w:tr w:rsidR="00C54950" w:rsidRPr="00D042F6" w14:paraId="1C8C16C7" w14:textId="77777777" w:rsidTr="00BE24AC">
        <w:tc>
          <w:tcPr>
            <w:tcW w:w="991" w:type="dxa"/>
          </w:tcPr>
          <w:p w14:paraId="77B16FD9" w14:textId="77777777" w:rsidR="00C54950" w:rsidRPr="00D042F6" w:rsidRDefault="00C54950" w:rsidP="00C54950">
            <w:pPr>
              <w:pStyle w:val="DHHStabletext"/>
            </w:pPr>
            <w:r w:rsidRPr="00D042F6">
              <w:t>2</w:t>
            </w:r>
          </w:p>
        </w:tc>
        <w:tc>
          <w:tcPr>
            <w:tcW w:w="4326" w:type="dxa"/>
          </w:tcPr>
          <w:p w14:paraId="6D1CE0A6" w14:textId="77777777" w:rsidR="00C54950" w:rsidRPr="00D042F6" w:rsidRDefault="00C54950" w:rsidP="00C54950">
            <w:pPr>
              <w:pStyle w:val="DHHStabletext"/>
            </w:pPr>
            <w:r w:rsidRPr="00D042F6">
              <w:t>Version identifier</w:t>
            </w:r>
          </w:p>
        </w:tc>
        <w:tc>
          <w:tcPr>
            <w:tcW w:w="1311" w:type="dxa"/>
          </w:tcPr>
          <w:p w14:paraId="07E33439" w14:textId="77777777" w:rsidR="00C54950" w:rsidRPr="00D042F6" w:rsidRDefault="00C54950" w:rsidP="00C54950">
            <w:pPr>
              <w:pStyle w:val="DHHStabletext"/>
            </w:pPr>
            <w:r w:rsidRPr="00D042F6">
              <w:t>Number</w:t>
            </w:r>
          </w:p>
        </w:tc>
        <w:tc>
          <w:tcPr>
            <w:tcW w:w="1426" w:type="dxa"/>
          </w:tcPr>
          <w:p w14:paraId="3257222F" w14:textId="77777777" w:rsidR="00C54950" w:rsidRPr="00D042F6" w:rsidRDefault="00C54950" w:rsidP="00C54950">
            <w:pPr>
              <w:pStyle w:val="DHHStabletext"/>
            </w:pPr>
            <w:r w:rsidRPr="00D042F6">
              <w:t>NNNN</w:t>
            </w:r>
          </w:p>
        </w:tc>
        <w:tc>
          <w:tcPr>
            <w:tcW w:w="1301" w:type="dxa"/>
          </w:tcPr>
          <w:p w14:paraId="53C736BF" w14:textId="77777777" w:rsidR="00C54950" w:rsidRPr="00D042F6" w:rsidRDefault="00C54950" w:rsidP="00C54950">
            <w:pPr>
              <w:pStyle w:val="DHHStabletext"/>
            </w:pPr>
            <w:r w:rsidRPr="00D042F6">
              <w:t>4</w:t>
            </w:r>
          </w:p>
        </w:tc>
      </w:tr>
      <w:tr w:rsidR="00C54950" w:rsidRPr="00D042F6" w14:paraId="2F05EBFC" w14:textId="77777777" w:rsidTr="00BE24AC">
        <w:tc>
          <w:tcPr>
            <w:tcW w:w="991" w:type="dxa"/>
          </w:tcPr>
          <w:p w14:paraId="45529E85" w14:textId="77777777" w:rsidR="00C54950" w:rsidRPr="00D042F6" w:rsidRDefault="00C54950" w:rsidP="00C54950">
            <w:pPr>
              <w:pStyle w:val="DHHStabletext"/>
            </w:pPr>
            <w:r w:rsidRPr="00D042F6">
              <w:t>3</w:t>
            </w:r>
          </w:p>
        </w:tc>
        <w:tc>
          <w:tcPr>
            <w:tcW w:w="4326" w:type="dxa"/>
          </w:tcPr>
          <w:p w14:paraId="0D982013" w14:textId="77777777" w:rsidR="00C54950" w:rsidRPr="0003647B" w:rsidRDefault="00C54950" w:rsidP="00C54950">
            <w:pPr>
              <w:pStyle w:val="DHHStabletext"/>
              <w:rPr>
                <w:highlight w:val="green"/>
              </w:rPr>
            </w:pPr>
            <w:r w:rsidRPr="0003647B">
              <w:rPr>
                <w:highlight w:val="green"/>
              </w:rPr>
              <w:t>Transaction type flag</w:t>
            </w:r>
          </w:p>
        </w:tc>
        <w:tc>
          <w:tcPr>
            <w:tcW w:w="1311" w:type="dxa"/>
          </w:tcPr>
          <w:p w14:paraId="20131E85" w14:textId="77777777" w:rsidR="00C54950" w:rsidRPr="00D042F6" w:rsidRDefault="00C54950" w:rsidP="00C54950">
            <w:pPr>
              <w:pStyle w:val="DHHStabletext"/>
            </w:pPr>
            <w:r w:rsidRPr="00D042F6">
              <w:t>String</w:t>
            </w:r>
          </w:p>
        </w:tc>
        <w:tc>
          <w:tcPr>
            <w:tcW w:w="1426" w:type="dxa"/>
          </w:tcPr>
          <w:p w14:paraId="18868ED7" w14:textId="77777777" w:rsidR="00C54950" w:rsidRPr="00D042F6" w:rsidRDefault="00C54950" w:rsidP="00C54950">
            <w:pPr>
              <w:pStyle w:val="DHHStabletext"/>
            </w:pPr>
            <w:r w:rsidRPr="00D042F6">
              <w:t>A</w:t>
            </w:r>
          </w:p>
        </w:tc>
        <w:tc>
          <w:tcPr>
            <w:tcW w:w="1301" w:type="dxa"/>
          </w:tcPr>
          <w:p w14:paraId="7D227C42" w14:textId="77777777" w:rsidR="00C54950" w:rsidRPr="00D042F6" w:rsidRDefault="00C54950" w:rsidP="00C54950">
            <w:pPr>
              <w:pStyle w:val="DHHStabletext"/>
            </w:pPr>
            <w:r w:rsidRPr="00D042F6">
              <w:t>1</w:t>
            </w:r>
          </w:p>
        </w:tc>
      </w:tr>
      <w:tr w:rsidR="00C54950" w:rsidRPr="00D042F6" w14:paraId="624F16FE" w14:textId="77777777" w:rsidTr="00BE24AC">
        <w:tc>
          <w:tcPr>
            <w:tcW w:w="991" w:type="dxa"/>
          </w:tcPr>
          <w:p w14:paraId="113AEDB4" w14:textId="77777777" w:rsidR="00C54950" w:rsidRPr="00D042F6" w:rsidRDefault="00C54950" w:rsidP="00C54950">
            <w:pPr>
              <w:pStyle w:val="DHHStabletext"/>
            </w:pPr>
            <w:r w:rsidRPr="00D042F6">
              <w:t>4</w:t>
            </w:r>
          </w:p>
        </w:tc>
        <w:tc>
          <w:tcPr>
            <w:tcW w:w="4326" w:type="dxa"/>
          </w:tcPr>
          <w:p w14:paraId="1CBDCCFD" w14:textId="77777777" w:rsidR="00C54950" w:rsidRPr="00D042F6" w:rsidRDefault="00C54950" w:rsidP="00C54950">
            <w:pPr>
              <w:pStyle w:val="DHHStabletext"/>
            </w:pPr>
            <w:r w:rsidRPr="00220641">
              <w:t>Hospital code (agency identifier)</w:t>
            </w:r>
          </w:p>
        </w:tc>
        <w:tc>
          <w:tcPr>
            <w:tcW w:w="1311" w:type="dxa"/>
          </w:tcPr>
          <w:p w14:paraId="386DBB09" w14:textId="38E16B0D" w:rsidR="00C54950" w:rsidRPr="00F62789" w:rsidRDefault="00C54950" w:rsidP="00C54950">
            <w:pPr>
              <w:pStyle w:val="DHHStabletext"/>
            </w:pPr>
            <w:r w:rsidRPr="00F62789">
              <w:rPr>
                <w:strike/>
              </w:rPr>
              <w:t>String</w:t>
            </w:r>
            <w:r w:rsidR="00F62789">
              <w:rPr>
                <w:strike/>
              </w:rPr>
              <w:t xml:space="preserve"> </w:t>
            </w:r>
            <w:r w:rsidR="00F62789" w:rsidRPr="00F62789">
              <w:rPr>
                <w:highlight w:val="green"/>
              </w:rPr>
              <w:t>Number</w:t>
            </w:r>
          </w:p>
        </w:tc>
        <w:tc>
          <w:tcPr>
            <w:tcW w:w="1426" w:type="dxa"/>
          </w:tcPr>
          <w:p w14:paraId="64AD19CA" w14:textId="77777777" w:rsidR="00C54950" w:rsidRPr="00C54950" w:rsidRDefault="00C54950" w:rsidP="00C54950">
            <w:pPr>
              <w:pStyle w:val="DHHStabletext"/>
              <w:rPr>
                <w:strike/>
              </w:rPr>
            </w:pPr>
            <w:r w:rsidRPr="00C54950">
              <w:t>AAAA</w:t>
            </w:r>
          </w:p>
        </w:tc>
        <w:tc>
          <w:tcPr>
            <w:tcW w:w="1301" w:type="dxa"/>
          </w:tcPr>
          <w:p w14:paraId="5FC34C33" w14:textId="77777777" w:rsidR="00C54950" w:rsidRPr="00D042F6" w:rsidRDefault="00C54950" w:rsidP="00C54950">
            <w:pPr>
              <w:pStyle w:val="DHHStabletext"/>
            </w:pPr>
            <w:r w:rsidRPr="00D042F6">
              <w:t>4</w:t>
            </w:r>
          </w:p>
        </w:tc>
      </w:tr>
      <w:tr w:rsidR="00C54950" w:rsidRPr="00D042F6" w14:paraId="0329347B" w14:textId="77777777" w:rsidTr="00BE24AC">
        <w:tc>
          <w:tcPr>
            <w:tcW w:w="991" w:type="dxa"/>
          </w:tcPr>
          <w:p w14:paraId="0F31FFA5" w14:textId="77777777" w:rsidR="00C54950" w:rsidRPr="00D042F6" w:rsidRDefault="00C54950" w:rsidP="00C54950">
            <w:pPr>
              <w:pStyle w:val="DHHStabletext"/>
            </w:pPr>
            <w:r w:rsidRPr="00D042F6">
              <w:t>5</w:t>
            </w:r>
          </w:p>
        </w:tc>
        <w:tc>
          <w:tcPr>
            <w:tcW w:w="4326" w:type="dxa"/>
          </w:tcPr>
          <w:p w14:paraId="0C29099A" w14:textId="77777777" w:rsidR="00C54950" w:rsidRPr="00D042F6" w:rsidRDefault="00C54950" w:rsidP="00C54950">
            <w:pPr>
              <w:pStyle w:val="DHHStabletext"/>
            </w:pPr>
            <w:r w:rsidRPr="00D042F6">
              <w:t>Patient identifier – mother</w:t>
            </w:r>
          </w:p>
        </w:tc>
        <w:tc>
          <w:tcPr>
            <w:tcW w:w="1311" w:type="dxa"/>
          </w:tcPr>
          <w:p w14:paraId="1D621650" w14:textId="77777777" w:rsidR="00C54950" w:rsidRPr="00D042F6" w:rsidRDefault="00C54950" w:rsidP="00C54950">
            <w:pPr>
              <w:pStyle w:val="DHHStabletext"/>
            </w:pPr>
            <w:r w:rsidRPr="00D042F6">
              <w:t>String</w:t>
            </w:r>
          </w:p>
        </w:tc>
        <w:tc>
          <w:tcPr>
            <w:tcW w:w="1426" w:type="dxa"/>
          </w:tcPr>
          <w:p w14:paraId="56FECBD6" w14:textId="77777777" w:rsidR="00C54950" w:rsidRPr="00D042F6" w:rsidRDefault="00C54950" w:rsidP="00C54950">
            <w:pPr>
              <w:pStyle w:val="DHHStabletext"/>
            </w:pPr>
            <w:r w:rsidRPr="00D042F6">
              <w:t>A(10)</w:t>
            </w:r>
          </w:p>
        </w:tc>
        <w:tc>
          <w:tcPr>
            <w:tcW w:w="1301" w:type="dxa"/>
          </w:tcPr>
          <w:p w14:paraId="07DEA33E" w14:textId="77777777" w:rsidR="00C54950" w:rsidRPr="00D042F6" w:rsidRDefault="00C54950" w:rsidP="00C54950">
            <w:pPr>
              <w:pStyle w:val="DHHStabletext"/>
            </w:pPr>
            <w:r w:rsidRPr="00D042F6">
              <w:t>10</w:t>
            </w:r>
          </w:p>
        </w:tc>
      </w:tr>
      <w:tr w:rsidR="00C54950" w:rsidRPr="00D042F6" w14:paraId="15DC226B" w14:textId="77777777" w:rsidTr="00BE24AC">
        <w:tc>
          <w:tcPr>
            <w:tcW w:w="991" w:type="dxa"/>
          </w:tcPr>
          <w:p w14:paraId="5ECEF393" w14:textId="77777777" w:rsidR="00C54950" w:rsidRPr="00D042F6" w:rsidRDefault="00C54950" w:rsidP="00C54950">
            <w:pPr>
              <w:pStyle w:val="DHHStabletext"/>
            </w:pPr>
            <w:r w:rsidRPr="00D042F6">
              <w:t>6</w:t>
            </w:r>
          </w:p>
        </w:tc>
        <w:tc>
          <w:tcPr>
            <w:tcW w:w="4326" w:type="dxa"/>
          </w:tcPr>
          <w:p w14:paraId="446344A4" w14:textId="77777777" w:rsidR="00C54950" w:rsidRPr="00D042F6" w:rsidRDefault="00C54950" w:rsidP="00C54950">
            <w:pPr>
              <w:pStyle w:val="DHHStabletext"/>
            </w:pPr>
            <w:r w:rsidRPr="00D042F6">
              <w:t>Patient identifier – baby</w:t>
            </w:r>
          </w:p>
        </w:tc>
        <w:tc>
          <w:tcPr>
            <w:tcW w:w="1311" w:type="dxa"/>
          </w:tcPr>
          <w:p w14:paraId="2F4D2A2F" w14:textId="77777777" w:rsidR="00C54950" w:rsidRPr="00D042F6" w:rsidRDefault="00C54950" w:rsidP="00C54950">
            <w:pPr>
              <w:pStyle w:val="DHHStabletext"/>
            </w:pPr>
            <w:r w:rsidRPr="00D042F6">
              <w:t>String</w:t>
            </w:r>
          </w:p>
        </w:tc>
        <w:tc>
          <w:tcPr>
            <w:tcW w:w="1426" w:type="dxa"/>
          </w:tcPr>
          <w:p w14:paraId="3E58286A" w14:textId="77777777" w:rsidR="00C54950" w:rsidRPr="00D042F6" w:rsidRDefault="00C54950" w:rsidP="00C54950">
            <w:pPr>
              <w:pStyle w:val="DHHStabletext"/>
            </w:pPr>
            <w:r w:rsidRPr="00D042F6">
              <w:t>A(10)</w:t>
            </w:r>
          </w:p>
        </w:tc>
        <w:tc>
          <w:tcPr>
            <w:tcW w:w="1301" w:type="dxa"/>
          </w:tcPr>
          <w:p w14:paraId="57132E18" w14:textId="77777777" w:rsidR="00C54950" w:rsidRPr="00D042F6" w:rsidRDefault="00C54950" w:rsidP="00C54950">
            <w:pPr>
              <w:pStyle w:val="DHHStabletext"/>
            </w:pPr>
            <w:r w:rsidRPr="00D042F6">
              <w:t>10</w:t>
            </w:r>
          </w:p>
        </w:tc>
      </w:tr>
      <w:tr w:rsidR="00C54950" w:rsidRPr="00D042F6" w14:paraId="48ECA18B" w14:textId="77777777" w:rsidTr="00BE24AC">
        <w:tc>
          <w:tcPr>
            <w:tcW w:w="991" w:type="dxa"/>
          </w:tcPr>
          <w:p w14:paraId="3921123A" w14:textId="77777777" w:rsidR="00C54950" w:rsidRPr="00D042F6" w:rsidRDefault="00C54950" w:rsidP="00C54950">
            <w:pPr>
              <w:pStyle w:val="DHHStabletext"/>
            </w:pPr>
            <w:r w:rsidRPr="00D042F6">
              <w:t>7</w:t>
            </w:r>
          </w:p>
        </w:tc>
        <w:tc>
          <w:tcPr>
            <w:tcW w:w="4326" w:type="dxa"/>
          </w:tcPr>
          <w:p w14:paraId="44C50D1E" w14:textId="77777777" w:rsidR="00C54950" w:rsidRPr="00D042F6" w:rsidRDefault="00C54950" w:rsidP="00C54950">
            <w:pPr>
              <w:pStyle w:val="DHHStabletext"/>
            </w:pPr>
            <w:r w:rsidRPr="00D042F6">
              <w:t>Date of admission – mother</w:t>
            </w:r>
          </w:p>
        </w:tc>
        <w:tc>
          <w:tcPr>
            <w:tcW w:w="1311" w:type="dxa"/>
          </w:tcPr>
          <w:p w14:paraId="56950DC4" w14:textId="77777777" w:rsidR="00C54950" w:rsidRPr="00D042F6" w:rsidRDefault="00C54950" w:rsidP="00C54950">
            <w:pPr>
              <w:pStyle w:val="DHHStabletext"/>
            </w:pPr>
            <w:r w:rsidRPr="00D042F6">
              <w:t>Date/time</w:t>
            </w:r>
          </w:p>
        </w:tc>
        <w:tc>
          <w:tcPr>
            <w:tcW w:w="1426" w:type="dxa"/>
          </w:tcPr>
          <w:p w14:paraId="2F3DF830" w14:textId="77777777" w:rsidR="00C54950" w:rsidRPr="00D042F6" w:rsidRDefault="00C54950" w:rsidP="00C54950">
            <w:pPr>
              <w:pStyle w:val="DHHStabletext"/>
            </w:pPr>
            <w:r w:rsidRPr="00D042F6">
              <w:t>DDMMCCYY</w:t>
            </w:r>
          </w:p>
        </w:tc>
        <w:tc>
          <w:tcPr>
            <w:tcW w:w="1301" w:type="dxa"/>
          </w:tcPr>
          <w:p w14:paraId="7767170F" w14:textId="77777777" w:rsidR="00C54950" w:rsidRPr="00D042F6" w:rsidRDefault="00C54950" w:rsidP="00C54950">
            <w:pPr>
              <w:pStyle w:val="DHHStabletext"/>
            </w:pPr>
            <w:r w:rsidRPr="00D042F6">
              <w:t>8</w:t>
            </w:r>
          </w:p>
        </w:tc>
      </w:tr>
      <w:tr w:rsidR="00C54950" w:rsidRPr="00D042F6" w14:paraId="793423AB" w14:textId="77777777" w:rsidTr="00BE24AC">
        <w:tc>
          <w:tcPr>
            <w:tcW w:w="991" w:type="dxa"/>
          </w:tcPr>
          <w:p w14:paraId="38FE3E84" w14:textId="77777777" w:rsidR="00C54950" w:rsidRPr="00D042F6" w:rsidRDefault="00C54950" w:rsidP="00C54950">
            <w:pPr>
              <w:pStyle w:val="DHHStabletext"/>
            </w:pPr>
            <w:r w:rsidRPr="00D042F6">
              <w:t>8</w:t>
            </w:r>
          </w:p>
        </w:tc>
        <w:tc>
          <w:tcPr>
            <w:tcW w:w="4326" w:type="dxa"/>
          </w:tcPr>
          <w:p w14:paraId="0CB132CF" w14:textId="77777777" w:rsidR="00C54950" w:rsidRPr="00D042F6" w:rsidRDefault="00C54950" w:rsidP="00C54950">
            <w:pPr>
              <w:pStyle w:val="DHHStabletext"/>
            </w:pPr>
            <w:r w:rsidRPr="00D042F6">
              <w:t>Surname / family name – mother</w:t>
            </w:r>
          </w:p>
        </w:tc>
        <w:tc>
          <w:tcPr>
            <w:tcW w:w="1311" w:type="dxa"/>
          </w:tcPr>
          <w:p w14:paraId="04F6F569" w14:textId="77777777" w:rsidR="00C54950" w:rsidRPr="00D042F6" w:rsidRDefault="00C54950" w:rsidP="00C54950">
            <w:pPr>
              <w:pStyle w:val="DHHStabletext"/>
            </w:pPr>
            <w:r w:rsidRPr="00D042F6">
              <w:t>String</w:t>
            </w:r>
          </w:p>
        </w:tc>
        <w:tc>
          <w:tcPr>
            <w:tcW w:w="1426" w:type="dxa"/>
          </w:tcPr>
          <w:p w14:paraId="11317831" w14:textId="77777777" w:rsidR="00C54950" w:rsidRPr="00D042F6" w:rsidRDefault="00C54950" w:rsidP="00C54950">
            <w:pPr>
              <w:pStyle w:val="DHHStabletext"/>
            </w:pPr>
            <w:r w:rsidRPr="00D042F6">
              <w:t>A(40)</w:t>
            </w:r>
          </w:p>
        </w:tc>
        <w:tc>
          <w:tcPr>
            <w:tcW w:w="1301" w:type="dxa"/>
          </w:tcPr>
          <w:p w14:paraId="31DCA85F" w14:textId="77777777" w:rsidR="00C54950" w:rsidRPr="00D042F6" w:rsidRDefault="00C54950" w:rsidP="00C54950">
            <w:pPr>
              <w:pStyle w:val="DHHStabletext"/>
            </w:pPr>
            <w:r w:rsidRPr="00D042F6">
              <w:t>40</w:t>
            </w:r>
          </w:p>
        </w:tc>
      </w:tr>
      <w:tr w:rsidR="00C54950" w:rsidRPr="00D042F6" w14:paraId="00B74160" w14:textId="77777777" w:rsidTr="00BE24AC">
        <w:tc>
          <w:tcPr>
            <w:tcW w:w="991" w:type="dxa"/>
          </w:tcPr>
          <w:p w14:paraId="60494B2F" w14:textId="77777777" w:rsidR="00C54950" w:rsidRPr="00D042F6" w:rsidRDefault="00C54950" w:rsidP="00C54950">
            <w:pPr>
              <w:pStyle w:val="DHHStabletext"/>
            </w:pPr>
            <w:r w:rsidRPr="00D042F6">
              <w:t>9</w:t>
            </w:r>
          </w:p>
        </w:tc>
        <w:tc>
          <w:tcPr>
            <w:tcW w:w="4326" w:type="dxa"/>
          </w:tcPr>
          <w:p w14:paraId="76D631D9" w14:textId="77777777" w:rsidR="00C54950" w:rsidRPr="00D042F6" w:rsidRDefault="00C54950" w:rsidP="00C54950">
            <w:pPr>
              <w:pStyle w:val="DHHStabletext"/>
            </w:pPr>
            <w:r w:rsidRPr="00D042F6">
              <w:t>First given name – mother</w:t>
            </w:r>
          </w:p>
        </w:tc>
        <w:tc>
          <w:tcPr>
            <w:tcW w:w="1311" w:type="dxa"/>
          </w:tcPr>
          <w:p w14:paraId="124341A1" w14:textId="77777777" w:rsidR="00C54950" w:rsidRPr="00D042F6" w:rsidRDefault="00C54950" w:rsidP="00C54950">
            <w:pPr>
              <w:pStyle w:val="DHHStabletext"/>
            </w:pPr>
            <w:r w:rsidRPr="00D042F6">
              <w:t>String</w:t>
            </w:r>
          </w:p>
        </w:tc>
        <w:tc>
          <w:tcPr>
            <w:tcW w:w="1426" w:type="dxa"/>
          </w:tcPr>
          <w:p w14:paraId="39397144" w14:textId="77777777" w:rsidR="00C54950" w:rsidRPr="00D042F6" w:rsidRDefault="00C54950" w:rsidP="00C54950">
            <w:pPr>
              <w:pStyle w:val="DHHStabletext"/>
            </w:pPr>
            <w:r w:rsidRPr="00D042F6">
              <w:t>A(40)</w:t>
            </w:r>
          </w:p>
        </w:tc>
        <w:tc>
          <w:tcPr>
            <w:tcW w:w="1301" w:type="dxa"/>
          </w:tcPr>
          <w:p w14:paraId="6BBB04E2" w14:textId="77777777" w:rsidR="00C54950" w:rsidRPr="00D042F6" w:rsidRDefault="00C54950" w:rsidP="00C54950">
            <w:pPr>
              <w:pStyle w:val="DHHStabletext"/>
            </w:pPr>
            <w:r w:rsidRPr="00D042F6">
              <w:t>40</w:t>
            </w:r>
          </w:p>
        </w:tc>
      </w:tr>
      <w:tr w:rsidR="00C54950" w:rsidRPr="00D042F6" w14:paraId="2C995DEF" w14:textId="77777777" w:rsidTr="00BE24AC">
        <w:tc>
          <w:tcPr>
            <w:tcW w:w="991" w:type="dxa"/>
          </w:tcPr>
          <w:p w14:paraId="1153A950" w14:textId="77777777" w:rsidR="00C54950" w:rsidRPr="00D042F6" w:rsidRDefault="00C54950" w:rsidP="00C54950">
            <w:pPr>
              <w:pStyle w:val="DHHStabletext"/>
            </w:pPr>
            <w:r w:rsidRPr="00D042F6">
              <w:t>10</w:t>
            </w:r>
          </w:p>
        </w:tc>
        <w:tc>
          <w:tcPr>
            <w:tcW w:w="4326" w:type="dxa"/>
          </w:tcPr>
          <w:p w14:paraId="519326B2" w14:textId="77777777" w:rsidR="00C54950" w:rsidRPr="00D042F6" w:rsidRDefault="00C54950" w:rsidP="00C54950">
            <w:pPr>
              <w:pStyle w:val="DHHStabletext"/>
            </w:pPr>
            <w:r w:rsidRPr="00D042F6">
              <w:t>Middle name – mother</w:t>
            </w:r>
          </w:p>
        </w:tc>
        <w:tc>
          <w:tcPr>
            <w:tcW w:w="1311" w:type="dxa"/>
          </w:tcPr>
          <w:p w14:paraId="15406EB2" w14:textId="77777777" w:rsidR="00C54950" w:rsidRPr="00D042F6" w:rsidRDefault="00C54950" w:rsidP="00C54950">
            <w:pPr>
              <w:pStyle w:val="DHHStabletext"/>
            </w:pPr>
            <w:r w:rsidRPr="00D042F6">
              <w:t>String</w:t>
            </w:r>
          </w:p>
        </w:tc>
        <w:tc>
          <w:tcPr>
            <w:tcW w:w="1426" w:type="dxa"/>
          </w:tcPr>
          <w:p w14:paraId="63E34D5F" w14:textId="77777777" w:rsidR="00C54950" w:rsidRPr="00D042F6" w:rsidRDefault="00C54950" w:rsidP="00C54950">
            <w:pPr>
              <w:pStyle w:val="DHHStabletext"/>
            </w:pPr>
            <w:r w:rsidRPr="00D042F6">
              <w:t>A(40)</w:t>
            </w:r>
          </w:p>
        </w:tc>
        <w:tc>
          <w:tcPr>
            <w:tcW w:w="1301" w:type="dxa"/>
          </w:tcPr>
          <w:p w14:paraId="221C23E2" w14:textId="77777777" w:rsidR="00C54950" w:rsidRPr="00D042F6" w:rsidRDefault="00C54950" w:rsidP="00C54950">
            <w:pPr>
              <w:pStyle w:val="DHHStabletext"/>
            </w:pPr>
            <w:r w:rsidRPr="00D042F6">
              <w:t>40</w:t>
            </w:r>
          </w:p>
        </w:tc>
      </w:tr>
      <w:tr w:rsidR="00C54950" w:rsidRPr="00D042F6" w14:paraId="3CC14AB8" w14:textId="77777777" w:rsidTr="00BE24AC">
        <w:tc>
          <w:tcPr>
            <w:tcW w:w="991" w:type="dxa"/>
          </w:tcPr>
          <w:p w14:paraId="12B56295" w14:textId="77777777" w:rsidR="00C54950" w:rsidRPr="00D042F6" w:rsidRDefault="00C54950" w:rsidP="00C54950">
            <w:pPr>
              <w:pStyle w:val="DHHStabletext"/>
            </w:pPr>
            <w:r w:rsidRPr="00D042F6">
              <w:t>11</w:t>
            </w:r>
          </w:p>
        </w:tc>
        <w:tc>
          <w:tcPr>
            <w:tcW w:w="4326" w:type="dxa"/>
          </w:tcPr>
          <w:p w14:paraId="5393AFEA" w14:textId="77777777" w:rsidR="00C54950" w:rsidRPr="00D042F6" w:rsidRDefault="00C54950" w:rsidP="00C54950">
            <w:pPr>
              <w:pStyle w:val="DHHStabletext"/>
            </w:pPr>
            <w:r w:rsidRPr="00D042F6">
              <w:t>Residential locality</w:t>
            </w:r>
          </w:p>
        </w:tc>
        <w:tc>
          <w:tcPr>
            <w:tcW w:w="1311" w:type="dxa"/>
          </w:tcPr>
          <w:p w14:paraId="63D09047" w14:textId="77777777" w:rsidR="00C54950" w:rsidRPr="00D042F6" w:rsidRDefault="00C54950" w:rsidP="00C54950">
            <w:pPr>
              <w:pStyle w:val="DHHStabletext"/>
            </w:pPr>
            <w:r w:rsidRPr="00D042F6">
              <w:t>String</w:t>
            </w:r>
          </w:p>
        </w:tc>
        <w:tc>
          <w:tcPr>
            <w:tcW w:w="1426" w:type="dxa"/>
          </w:tcPr>
          <w:p w14:paraId="533BDFB0" w14:textId="77777777" w:rsidR="00C54950" w:rsidRPr="00D042F6" w:rsidRDefault="00C54950" w:rsidP="00C54950">
            <w:pPr>
              <w:pStyle w:val="DHHStabletext"/>
            </w:pPr>
            <w:r w:rsidRPr="00D042F6">
              <w:t>A(46)</w:t>
            </w:r>
          </w:p>
        </w:tc>
        <w:tc>
          <w:tcPr>
            <w:tcW w:w="1301" w:type="dxa"/>
          </w:tcPr>
          <w:p w14:paraId="3B01525B" w14:textId="77777777" w:rsidR="00C54950" w:rsidRPr="00D042F6" w:rsidRDefault="00C54950" w:rsidP="00C54950">
            <w:pPr>
              <w:pStyle w:val="DHHStabletext"/>
            </w:pPr>
            <w:r w:rsidRPr="00D042F6">
              <w:t>46</w:t>
            </w:r>
          </w:p>
        </w:tc>
      </w:tr>
      <w:tr w:rsidR="00C54950" w:rsidRPr="00D042F6" w14:paraId="46EE1C95" w14:textId="77777777" w:rsidTr="00BE24AC">
        <w:tc>
          <w:tcPr>
            <w:tcW w:w="991" w:type="dxa"/>
          </w:tcPr>
          <w:p w14:paraId="5E5C50A1" w14:textId="77777777" w:rsidR="00C54950" w:rsidRPr="00D042F6" w:rsidRDefault="00C54950" w:rsidP="00C54950">
            <w:pPr>
              <w:pStyle w:val="DHHStabletext"/>
            </w:pPr>
            <w:r w:rsidRPr="00D042F6">
              <w:t>12</w:t>
            </w:r>
          </w:p>
        </w:tc>
        <w:tc>
          <w:tcPr>
            <w:tcW w:w="4326" w:type="dxa"/>
          </w:tcPr>
          <w:p w14:paraId="168E1DE3" w14:textId="77777777" w:rsidR="00C54950" w:rsidRPr="00D042F6" w:rsidRDefault="00C54950" w:rsidP="00C54950">
            <w:pPr>
              <w:pStyle w:val="DHHStabletext"/>
            </w:pPr>
            <w:r w:rsidRPr="00D042F6">
              <w:t>Residential postcode</w:t>
            </w:r>
          </w:p>
        </w:tc>
        <w:tc>
          <w:tcPr>
            <w:tcW w:w="1311" w:type="dxa"/>
          </w:tcPr>
          <w:p w14:paraId="651D486E" w14:textId="77777777" w:rsidR="00C54950" w:rsidRPr="00D042F6" w:rsidRDefault="00C54950" w:rsidP="00C54950">
            <w:pPr>
              <w:pStyle w:val="DHHStabletext"/>
            </w:pPr>
            <w:r w:rsidRPr="00D042F6">
              <w:t>Number</w:t>
            </w:r>
          </w:p>
        </w:tc>
        <w:tc>
          <w:tcPr>
            <w:tcW w:w="1426" w:type="dxa"/>
          </w:tcPr>
          <w:p w14:paraId="2F70A24B" w14:textId="77777777" w:rsidR="00C54950" w:rsidRPr="00D042F6" w:rsidRDefault="00C54950" w:rsidP="00C54950">
            <w:pPr>
              <w:pStyle w:val="DHHStabletext"/>
            </w:pPr>
            <w:r w:rsidRPr="00D042F6">
              <w:t>NNNN</w:t>
            </w:r>
          </w:p>
        </w:tc>
        <w:tc>
          <w:tcPr>
            <w:tcW w:w="1301" w:type="dxa"/>
          </w:tcPr>
          <w:p w14:paraId="0F0ED42B" w14:textId="77777777" w:rsidR="00C54950" w:rsidRPr="00D042F6" w:rsidRDefault="00C54950" w:rsidP="00C54950">
            <w:pPr>
              <w:pStyle w:val="DHHStabletext"/>
            </w:pPr>
            <w:r w:rsidRPr="00D042F6">
              <w:t>4</w:t>
            </w:r>
          </w:p>
        </w:tc>
      </w:tr>
      <w:tr w:rsidR="00C54950" w:rsidRPr="00D042F6" w14:paraId="15ED01E5" w14:textId="77777777" w:rsidTr="00BE24AC">
        <w:tc>
          <w:tcPr>
            <w:tcW w:w="991" w:type="dxa"/>
          </w:tcPr>
          <w:p w14:paraId="37CB6B5A" w14:textId="77777777" w:rsidR="00C54950" w:rsidRPr="00D042F6" w:rsidRDefault="00C54950" w:rsidP="00C54950">
            <w:pPr>
              <w:pStyle w:val="DHHStabletext"/>
            </w:pPr>
            <w:r w:rsidRPr="00D042F6">
              <w:t>13</w:t>
            </w:r>
          </w:p>
        </w:tc>
        <w:tc>
          <w:tcPr>
            <w:tcW w:w="4326" w:type="dxa"/>
          </w:tcPr>
          <w:p w14:paraId="11E232C4" w14:textId="77777777" w:rsidR="00C54950" w:rsidRPr="00D042F6" w:rsidRDefault="00C54950" w:rsidP="00C54950">
            <w:pPr>
              <w:pStyle w:val="DHHStabletext"/>
            </w:pPr>
            <w:r w:rsidRPr="00D042F6">
              <w:t>Residential road number – mother</w:t>
            </w:r>
          </w:p>
        </w:tc>
        <w:tc>
          <w:tcPr>
            <w:tcW w:w="1311" w:type="dxa"/>
          </w:tcPr>
          <w:p w14:paraId="2DC23F3A" w14:textId="77777777" w:rsidR="00C54950" w:rsidRPr="00D042F6" w:rsidRDefault="00C54950" w:rsidP="00C54950">
            <w:pPr>
              <w:pStyle w:val="DHHStabletext"/>
            </w:pPr>
            <w:r w:rsidRPr="00D042F6">
              <w:t>String</w:t>
            </w:r>
          </w:p>
        </w:tc>
        <w:tc>
          <w:tcPr>
            <w:tcW w:w="1426" w:type="dxa"/>
          </w:tcPr>
          <w:p w14:paraId="10006C7D" w14:textId="27A8AE49" w:rsidR="00C54950" w:rsidRPr="00D042F6" w:rsidRDefault="00C54950" w:rsidP="00C54950">
            <w:pPr>
              <w:pStyle w:val="DHHStabletext"/>
            </w:pPr>
            <w:r w:rsidRPr="00D042F6">
              <w:t>A(</w:t>
            </w:r>
            <w:r w:rsidRPr="00614956">
              <w:rPr>
                <w:strike/>
              </w:rPr>
              <w:t>300</w:t>
            </w:r>
            <w:r w:rsidR="00614956" w:rsidRPr="00614956">
              <w:rPr>
                <w:highlight w:val="green"/>
              </w:rPr>
              <w:t>12</w:t>
            </w:r>
            <w:r w:rsidRPr="00D042F6">
              <w:t>)</w:t>
            </w:r>
          </w:p>
        </w:tc>
        <w:tc>
          <w:tcPr>
            <w:tcW w:w="1301" w:type="dxa"/>
          </w:tcPr>
          <w:p w14:paraId="7B4EB7C5" w14:textId="77777777" w:rsidR="00C54950" w:rsidRPr="00D042F6" w:rsidRDefault="00C54950" w:rsidP="00C54950">
            <w:pPr>
              <w:pStyle w:val="DHHStabletext"/>
            </w:pPr>
            <w:r w:rsidRPr="00D042F6">
              <w:t>12</w:t>
            </w:r>
          </w:p>
        </w:tc>
      </w:tr>
      <w:tr w:rsidR="00C54950" w:rsidRPr="00D042F6" w14:paraId="09F4F39E" w14:textId="77777777" w:rsidTr="00BE24AC">
        <w:tc>
          <w:tcPr>
            <w:tcW w:w="991" w:type="dxa"/>
          </w:tcPr>
          <w:p w14:paraId="406E7573" w14:textId="77777777" w:rsidR="00C54950" w:rsidRPr="00D042F6" w:rsidRDefault="00C54950" w:rsidP="00C54950">
            <w:pPr>
              <w:pStyle w:val="DHHStabletext"/>
            </w:pPr>
            <w:r w:rsidRPr="00D042F6">
              <w:t>14</w:t>
            </w:r>
          </w:p>
        </w:tc>
        <w:tc>
          <w:tcPr>
            <w:tcW w:w="4326" w:type="dxa"/>
          </w:tcPr>
          <w:p w14:paraId="689C8CA6" w14:textId="77777777" w:rsidR="00C54950" w:rsidRPr="00D042F6" w:rsidRDefault="00C54950" w:rsidP="00C54950">
            <w:pPr>
              <w:pStyle w:val="DHHStabletext"/>
            </w:pPr>
            <w:r w:rsidRPr="00D042F6">
              <w:t>Residential road name – mother</w:t>
            </w:r>
          </w:p>
        </w:tc>
        <w:tc>
          <w:tcPr>
            <w:tcW w:w="1311" w:type="dxa"/>
          </w:tcPr>
          <w:p w14:paraId="58CCAE45" w14:textId="77777777" w:rsidR="00C54950" w:rsidRPr="00D042F6" w:rsidRDefault="00C54950" w:rsidP="00C54950">
            <w:pPr>
              <w:pStyle w:val="DHHStabletext"/>
            </w:pPr>
            <w:r w:rsidRPr="00D042F6">
              <w:t>String</w:t>
            </w:r>
          </w:p>
        </w:tc>
        <w:tc>
          <w:tcPr>
            <w:tcW w:w="1426" w:type="dxa"/>
          </w:tcPr>
          <w:p w14:paraId="3F467178" w14:textId="77777777" w:rsidR="00C54950" w:rsidRPr="00D042F6" w:rsidRDefault="00C54950" w:rsidP="00C54950">
            <w:pPr>
              <w:pStyle w:val="DHHStabletext"/>
            </w:pPr>
            <w:r w:rsidRPr="00D042F6">
              <w:t>A(45)</w:t>
            </w:r>
          </w:p>
        </w:tc>
        <w:tc>
          <w:tcPr>
            <w:tcW w:w="1301" w:type="dxa"/>
          </w:tcPr>
          <w:p w14:paraId="0C7BF1B9" w14:textId="77777777" w:rsidR="00C54950" w:rsidRPr="00D042F6" w:rsidRDefault="00C54950" w:rsidP="00C54950">
            <w:pPr>
              <w:pStyle w:val="DHHStabletext"/>
            </w:pPr>
            <w:r w:rsidRPr="00D042F6">
              <w:t>45</w:t>
            </w:r>
          </w:p>
        </w:tc>
      </w:tr>
      <w:tr w:rsidR="00C54950" w:rsidRPr="00D042F6" w14:paraId="69F7CDD2" w14:textId="77777777" w:rsidTr="00BE24AC">
        <w:tc>
          <w:tcPr>
            <w:tcW w:w="991" w:type="dxa"/>
          </w:tcPr>
          <w:p w14:paraId="1532AAB9" w14:textId="77777777" w:rsidR="00C54950" w:rsidRPr="00D042F6" w:rsidRDefault="00C54950" w:rsidP="00C54950">
            <w:pPr>
              <w:pStyle w:val="DHHStabletext"/>
            </w:pPr>
            <w:r w:rsidRPr="00D042F6">
              <w:t>15</w:t>
            </w:r>
          </w:p>
        </w:tc>
        <w:tc>
          <w:tcPr>
            <w:tcW w:w="4326" w:type="dxa"/>
          </w:tcPr>
          <w:p w14:paraId="53CC4922" w14:textId="77777777" w:rsidR="00C54950" w:rsidRPr="00D042F6" w:rsidRDefault="00C54950" w:rsidP="00C54950">
            <w:pPr>
              <w:pStyle w:val="DHHStabletext"/>
            </w:pPr>
            <w:r w:rsidRPr="00D042F6">
              <w:t>Residential road suffix code – mother</w:t>
            </w:r>
          </w:p>
        </w:tc>
        <w:tc>
          <w:tcPr>
            <w:tcW w:w="1311" w:type="dxa"/>
          </w:tcPr>
          <w:p w14:paraId="5F1E7398" w14:textId="77777777" w:rsidR="00C54950" w:rsidRPr="00D042F6" w:rsidRDefault="00C54950" w:rsidP="00C54950">
            <w:pPr>
              <w:pStyle w:val="DHHStabletext"/>
            </w:pPr>
            <w:r w:rsidRPr="00D042F6">
              <w:t>String</w:t>
            </w:r>
          </w:p>
        </w:tc>
        <w:tc>
          <w:tcPr>
            <w:tcW w:w="1426" w:type="dxa"/>
          </w:tcPr>
          <w:p w14:paraId="2E456AAF" w14:textId="77777777" w:rsidR="00C54950" w:rsidRPr="00D042F6" w:rsidRDefault="00C54950" w:rsidP="00C54950">
            <w:pPr>
              <w:pStyle w:val="DHHStabletext"/>
            </w:pPr>
            <w:r w:rsidRPr="00D042F6">
              <w:t>AA</w:t>
            </w:r>
          </w:p>
        </w:tc>
        <w:tc>
          <w:tcPr>
            <w:tcW w:w="1301" w:type="dxa"/>
          </w:tcPr>
          <w:p w14:paraId="381A7498" w14:textId="77777777" w:rsidR="00C54950" w:rsidRPr="00D042F6" w:rsidRDefault="00C54950" w:rsidP="00C54950">
            <w:pPr>
              <w:pStyle w:val="DHHStabletext"/>
            </w:pPr>
            <w:r w:rsidRPr="00D042F6">
              <w:t>2</w:t>
            </w:r>
          </w:p>
        </w:tc>
      </w:tr>
      <w:tr w:rsidR="00C54950" w:rsidRPr="00D042F6" w14:paraId="6A6848DB" w14:textId="77777777" w:rsidTr="00BE24AC">
        <w:tc>
          <w:tcPr>
            <w:tcW w:w="991" w:type="dxa"/>
          </w:tcPr>
          <w:p w14:paraId="629FF2FD" w14:textId="77777777" w:rsidR="00C54950" w:rsidRPr="00D042F6" w:rsidRDefault="00C54950" w:rsidP="00C54950">
            <w:pPr>
              <w:pStyle w:val="DHHStabletext"/>
            </w:pPr>
            <w:r w:rsidRPr="00D042F6">
              <w:t>16</w:t>
            </w:r>
          </w:p>
        </w:tc>
        <w:tc>
          <w:tcPr>
            <w:tcW w:w="4326" w:type="dxa"/>
          </w:tcPr>
          <w:p w14:paraId="2D39BDDC" w14:textId="77777777" w:rsidR="00C54950" w:rsidRPr="00D042F6" w:rsidRDefault="00C54950" w:rsidP="00C54950">
            <w:pPr>
              <w:pStyle w:val="DHHStabletext"/>
            </w:pPr>
            <w:r w:rsidRPr="00D042F6">
              <w:t>Residential road type – mother</w:t>
            </w:r>
          </w:p>
        </w:tc>
        <w:tc>
          <w:tcPr>
            <w:tcW w:w="1311" w:type="dxa"/>
          </w:tcPr>
          <w:p w14:paraId="1B35749F" w14:textId="77777777" w:rsidR="00C54950" w:rsidRPr="00D042F6" w:rsidRDefault="00C54950" w:rsidP="00C54950">
            <w:pPr>
              <w:pStyle w:val="DHHStabletext"/>
            </w:pPr>
            <w:r w:rsidRPr="00D042F6">
              <w:t>String</w:t>
            </w:r>
          </w:p>
        </w:tc>
        <w:tc>
          <w:tcPr>
            <w:tcW w:w="1426" w:type="dxa"/>
          </w:tcPr>
          <w:p w14:paraId="6CC7A71D" w14:textId="77777777" w:rsidR="00C54950" w:rsidRPr="00D042F6" w:rsidRDefault="00C54950" w:rsidP="00C54950">
            <w:pPr>
              <w:pStyle w:val="DHHStabletext"/>
            </w:pPr>
            <w:r w:rsidRPr="00D042F6">
              <w:t>AAAA</w:t>
            </w:r>
          </w:p>
        </w:tc>
        <w:tc>
          <w:tcPr>
            <w:tcW w:w="1301" w:type="dxa"/>
          </w:tcPr>
          <w:p w14:paraId="4262FBF2" w14:textId="77777777" w:rsidR="00C54950" w:rsidRPr="00D042F6" w:rsidRDefault="00C54950" w:rsidP="00C54950">
            <w:pPr>
              <w:pStyle w:val="DHHStabletext"/>
            </w:pPr>
            <w:r w:rsidRPr="00D042F6">
              <w:t>4</w:t>
            </w:r>
          </w:p>
        </w:tc>
      </w:tr>
      <w:tr w:rsidR="00C54950" w:rsidRPr="00D042F6" w14:paraId="7A6D4F0F" w14:textId="77777777" w:rsidTr="00BE24AC">
        <w:tc>
          <w:tcPr>
            <w:tcW w:w="991" w:type="dxa"/>
          </w:tcPr>
          <w:p w14:paraId="3DBFE083" w14:textId="77777777" w:rsidR="00C54950" w:rsidRPr="00D042F6" w:rsidRDefault="00C54950" w:rsidP="00C54950">
            <w:pPr>
              <w:pStyle w:val="DHHStabletext"/>
            </w:pPr>
            <w:r w:rsidRPr="00D042F6">
              <w:t>17</w:t>
            </w:r>
          </w:p>
        </w:tc>
        <w:tc>
          <w:tcPr>
            <w:tcW w:w="4326" w:type="dxa"/>
          </w:tcPr>
          <w:p w14:paraId="0514CB19" w14:textId="77777777" w:rsidR="00C54950" w:rsidRPr="00D042F6" w:rsidRDefault="00C54950" w:rsidP="00C54950">
            <w:pPr>
              <w:pStyle w:val="DHHStabletext"/>
            </w:pPr>
            <w:r w:rsidRPr="00D042F6">
              <w:t>Admitted patient election status – mother</w:t>
            </w:r>
          </w:p>
        </w:tc>
        <w:tc>
          <w:tcPr>
            <w:tcW w:w="1311" w:type="dxa"/>
          </w:tcPr>
          <w:p w14:paraId="09C038D4" w14:textId="77777777" w:rsidR="00C54950" w:rsidRPr="00D042F6" w:rsidRDefault="00C54950" w:rsidP="00C54950">
            <w:pPr>
              <w:pStyle w:val="DHHStabletext"/>
            </w:pPr>
            <w:r w:rsidRPr="00D042F6">
              <w:t>Number</w:t>
            </w:r>
          </w:p>
        </w:tc>
        <w:tc>
          <w:tcPr>
            <w:tcW w:w="1426" w:type="dxa"/>
          </w:tcPr>
          <w:p w14:paraId="2E50E014" w14:textId="77777777" w:rsidR="00C54950" w:rsidRPr="00D042F6" w:rsidRDefault="00C54950" w:rsidP="00C54950">
            <w:pPr>
              <w:pStyle w:val="DHHStabletext"/>
            </w:pPr>
            <w:r w:rsidRPr="00D042F6">
              <w:t>N</w:t>
            </w:r>
          </w:p>
        </w:tc>
        <w:tc>
          <w:tcPr>
            <w:tcW w:w="1301" w:type="dxa"/>
          </w:tcPr>
          <w:p w14:paraId="6FB1288B" w14:textId="77777777" w:rsidR="00C54950" w:rsidRPr="00D042F6" w:rsidRDefault="00C54950" w:rsidP="00C54950">
            <w:pPr>
              <w:pStyle w:val="DHHStabletext"/>
            </w:pPr>
            <w:r w:rsidRPr="00D042F6">
              <w:t>1</w:t>
            </w:r>
          </w:p>
        </w:tc>
      </w:tr>
      <w:tr w:rsidR="00C54950" w:rsidRPr="00D042F6" w14:paraId="171803E5" w14:textId="77777777" w:rsidTr="00BE24AC">
        <w:tc>
          <w:tcPr>
            <w:tcW w:w="991" w:type="dxa"/>
          </w:tcPr>
          <w:p w14:paraId="4E7EE850" w14:textId="77777777" w:rsidR="00C54950" w:rsidRPr="00D042F6" w:rsidRDefault="00C54950" w:rsidP="00C54950">
            <w:pPr>
              <w:pStyle w:val="DHHStabletext"/>
            </w:pPr>
            <w:r w:rsidRPr="00D042F6">
              <w:t>18</w:t>
            </w:r>
          </w:p>
        </w:tc>
        <w:tc>
          <w:tcPr>
            <w:tcW w:w="4326" w:type="dxa"/>
          </w:tcPr>
          <w:p w14:paraId="75A31442" w14:textId="77777777" w:rsidR="00C54950" w:rsidRPr="00D042F6" w:rsidRDefault="00C54950" w:rsidP="00C54950">
            <w:pPr>
              <w:pStyle w:val="DHHStabletext"/>
            </w:pPr>
            <w:r w:rsidRPr="009005EA">
              <w:rPr>
                <w:highlight w:val="green"/>
              </w:rPr>
              <w:t>Country of birth</w:t>
            </w:r>
          </w:p>
        </w:tc>
        <w:tc>
          <w:tcPr>
            <w:tcW w:w="1311" w:type="dxa"/>
          </w:tcPr>
          <w:p w14:paraId="0C4D27F5" w14:textId="77777777" w:rsidR="00C54950" w:rsidRPr="00D042F6" w:rsidRDefault="00C54950" w:rsidP="00C54950">
            <w:pPr>
              <w:pStyle w:val="DHHStabletext"/>
            </w:pPr>
            <w:r w:rsidRPr="00D042F6">
              <w:t>Number</w:t>
            </w:r>
          </w:p>
        </w:tc>
        <w:tc>
          <w:tcPr>
            <w:tcW w:w="1426" w:type="dxa"/>
          </w:tcPr>
          <w:p w14:paraId="07029EC6" w14:textId="77777777" w:rsidR="00C54950" w:rsidRPr="00D042F6" w:rsidRDefault="00C54950" w:rsidP="00C54950">
            <w:pPr>
              <w:pStyle w:val="DHHStabletext"/>
            </w:pPr>
            <w:r w:rsidRPr="00D042F6">
              <w:t>NNNN</w:t>
            </w:r>
          </w:p>
        </w:tc>
        <w:tc>
          <w:tcPr>
            <w:tcW w:w="1301" w:type="dxa"/>
          </w:tcPr>
          <w:p w14:paraId="0A91D153" w14:textId="77777777" w:rsidR="00C54950" w:rsidRPr="00D042F6" w:rsidRDefault="00C54950" w:rsidP="00C54950">
            <w:pPr>
              <w:pStyle w:val="DHHStabletext"/>
            </w:pPr>
            <w:r w:rsidRPr="00D042F6">
              <w:t>4</w:t>
            </w:r>
          </w:p>
        </w:tc>
      </w:tr>
      <w:tr w:rsidR="00C54950" w:rsidRPr="00D042F6" w14:paraId="2E8CDDB6" w14:textId="77777777" w:rsidTr="00BE24AC">
        <w:tc>
          <w:tcPr>
            <w:tcW w:w="991" w:type="dxa"/>
          </w:tcPr>
          <w:p w14:paraId="0F5A1826" w14:textId="77777777" w:rsidR="00C54950" w:rsidRPr="00D042F6" w:rsidRDefault="00C54950" w:rsidP="00C54950">
            <w:pPr>
              <w:pStyle w:val="DHHStabletext"/>
            </w:pPr>
            <w:r w:rsidRPr="00D042F6">
              <w:t>19</w:t>
            </w:r>
          </w:p>
        </w:tc>
        <w:tc>
          <w:tcPr>
            <w:tcW w:w="4326" w:type="dxa"/>
          </w:tcPr>
          <w:p w14:paraId="0E5D26E0" w14:textId="77777777" w:rsidR="00C54950" w:rsidRPr="00D042F6" w:rsidRDefault="00C54950" w:rsidP="00C54950">
            <w:pPr>
              <w:pStyle w:val="DHHStabletext"/>
            </w:pPr>
            <w:r w:rsidRPr="00D042F6">
              <w:t>Indigenous status – mother</w:t>
            </w:r>
          </w:p>
        </w:tc>
        <w:tc>
          <w:tcPr>
            <w:tcW w:w="1311" w:type="dxa"/>
          </w:tcPr>
          <w:p w14:paraId="26A91447" w14:textId="77777777" w:rsidR="00C54950" w:rsidRPr="00D042F6" w:rsidRDefault="00C54950" w:rsidP="00C54950">
            <w:pPr>
              <w:pStyle w:val="DHHStabletext"/>
            </w:pPr>
            <w:r w:rsidRPr="00D042F6">
              <w:t>Number</w:t>
            </w:r>
          </w:p>
        </w:tc>
        <w:tc>
          <w:tcPr>
            <w:tcW w:w="1426" w:type="dxa"/>
          </w:tcPr>
          <w:p w14:paraId="3F7BA469" w14:textId="77777777" w:rsidR="00C54950" w:rsidRPr="00D042F6" w:rsidRDefault="00C54950" w:rsidP="00C54950">
            <w:pPr>
              <w:pStyle w:val="DHHStabletext"/>
            </w:pPr>
            <w:r w:rsidRPr="00D042F6">
              <w:t>N</w:t>
            </w:r>
          </w:p>
        </w:tc>
        <w:tc>
          <w:tcPr>
            <w:tcW w:w="1301" w:type="dxa"/>
          </w:tcPr>
          <w:p w14:paraId="055F27F7" w14:textId="77777777" w:rsidR="00C54950" w:rsidRPr="00D042F6" w:rsidRDefault="00C54950" w:rsidP="00C54950">
            <w:pPr>
              <w:pStyle w:val="DHHStabletext"/>
            </w:pPr>
            <w:r w:rsidRPr="00D042F6">
              <w:t>1</w:t>
            </w:r>
          </w:p>
        </w:tc>
      </w:tr>
      <w:tr w:rsidR="00C54950" w:rsidRPr="00D042F6" w14:paraId="1B58765C" w14:textId="77777777" w:rsidTr="00BE24AC">
        <w:tc>
          <w:tcPr>
            <w:tcW w:w="991" w:type="dxa"/>
          </w:tcPr>
          <w:p w14:paraId="6D2264AF" w14:textId="77777777" w:rsidR="00C54950" w:rsidRPr="00D042F6" w:rsidRDefault="00C54950" w:rsidP="00C54950">
            <w:pPr>
              <w:pStyle w:val="DHHStabletext"/>
            </w:pPr>
            <w:r w:rsidRPr="00D042F6">
              <w:t>20</w:t>
            </w:r>
          </w:p>
        </w:tc>
        <w:tc>
          <w:tcPr>
            <w:tcW w:w="4326" w:type="dxa"/>
          </w:tcPr>
          <w:p w14:paraId="5B7D780C" w14:textId="77777777" w:rsidR="00C54950" w:rsidRPr="00D042F6" w:rsidRDefault="00C54950" w:rsidP="00C54950">
            <w:pPr>
              <w:pStyle w:val="DHHStabletext"/>
            </w:pPr>
            <w:r w:rsidRPr="00D042F6">
              <w:t>Indigenous status – baby</w:t>
            </w:r>
          </w:p>
        </w:tc>
        <w:tc>
          <w:tcPr>
            <w:tcW w:w="1311" w:type="dxa"/>
          </w:tcPr>
          <w:p w14:paraId="7773428B" w14:textId="77777777" w:rsidR="00C54950" w:rsidRPr="00D042F6" w:rsidRDefault="00C54950" w:rsidP="00C54950">
            <w:pPr>
              <w:pStyle w:val="DHHStabletext"/>
            </w:pPr>
            <w:r w:rsidRPr="00D042F6">
              <w:t>Number</w:t>
            </w:r>
          </w:p>
        </w:tc>
        <w:tc>
          <w:tcPr>
            <w:tcW w:w="1426" w:type="dxa"/>
          </w:tcPr>
          <w:p w14:paraId="1BCCB4B3" w14:textId="77777777" w:rsidR="00C54950" w:rsidRPr="00D042F6" w:rsidRDefault="00C54950" w:rsidP="00C54950">
            <w:pPr>
              <w:pStyle w:val="DHHStabletext"/>
            </w:pPr>
            <w:r w:rsidRPr="00D042F6">
              <w:t>N</w:t>
            </w:r>
          </w:p>
        </w:tc>
        <w:tc>
          <w:tcPr>
            <w:tcW w:w="1301" w:type="dxa"/>
          </w:tcPr>
          <w:p w14:paraId="173D0794" w14:textId="77777777" w:rsidR="00C54950" w:rsidRPr="00D042F6" w:rsidRDefault="00C54950" w:rsidP="00C54950">
            <w:pPr>
              <w:pStyle w:val="DHHStabletext"/>
            </w:pPr>
            <w:r w:rsidRPr="00D042F6">
              <w:t>1</w:t>
            </w:r>
          </w:p>
        </w:tc>
      </w:tr>
      <w:tr w:rsidR="00C54950" w:rsidRPr="00D042F6" w14:paraId="3B8F4F3A" w14:textId="77777777" w:rsidTr="00BE24AC">
        <w:tc>
          <w:tcPr>
            <w:tcW w:w="991" w:type="dxa"/>
          </w:tcPr>
          <w:p w14:paraId="2BC166BD" w14:textId="77777777" w:rsidR="00C54950" w:rsidRPr="00D042F6" w:rsidRDefault="00C54950" w:rsidP="00C54950">
            <w:pPr>
              <w:pStyle w:val="DHHStabletext"/>
            </w:pPr>
            <w:r w:rsidRPr="00D042F6">
              <w:t>21</w:t>
            </w:r>
          </w:p>
        </w:tc>
        <w:tc>
          <w:tcPr>
            <w:tcW w:w="4326" w:type="dxa"/>
          </w:tcPr>
          <w:p w14:paraId="358F26CB" w14:textId="77777777" w:rsidR="00C54950" w:rsidRPr="00D042F6" w:rsidRDefault="00C54950" w:rsidP="00C54950">
            <w:pPr>
              <w:pStyle w:val="DHHStabletext"/>
            </w:pPr>
            <w:r w:rsidRPr="00D042F6">
              <w:t>Marital status</w:t>
            </w:r>
          </w:p>
        </w:tc>
        <w:tc>
          <w:tcPr>
            <w:tcW w:w="1311" w:type="dxa"/>
          </w:tcPr>
          <w:p w14:paraId="4FD0142F" w14:textId="77777777" w:rsidR="00C54950" w:rsidRPr="00D042F6" w:rsidRDefault="00C54950" w:rsidP="00C54950">
            <w:pPr>
              <w:pStyle w:val="DHHStabletext"/>
            </w:pPr>
            <w:r w:rsidRPr="00D042F6">
              <w:t>Number</w:t>
            </w:r>
          </w:p>
        </w:tc>
        <w:tc>
          <w:tcPr>
            <w:tcW w:w="1426" w:type="dxa"/>
          </w:tcPr>
          <w:p w14:paraId="7CA33220" w14:textId="77777777" w:rsidR="00C54950" w:rsidRPr="00D042F6" w:rsidRDefault="00C54950" w:rsidP="00C54950">
            <w:pPr>
              <w:pStyle w:val="DHHStabletext"/>
            </w:pPr>
            <w:r w:rsidRPr="00D042F6">
              <w:t>N</w:t>
            </w:r>
          </w:p>
        </w:tc>
        <w:tc>
          <w:tcPr>
            <w:tcW w:w="1301" w:type="dxa"/>
          </w:tcPr>
          <w:p w14:paraId="1BC6FAC6" w14:textId="77777777" w:rsidR="00C54950" w:rsidRPr="00D042F6" w:rsidRDefault="00C54950" w:rsidP="00C54950">
            <w:pPr>
              <w:pStyle w:val="DHHStabletext"/>
            </w:pPr>
            <w:r w:rsidRPr="00D042F6">
              <w:t>1</w:t>
            </w:r>
          </w:p>
        </w:tc>
      </w:tr>
      <w:tr w:rsidR="00C54950" w:rsidRPr="00D042F6" w14:paraId="3A3E18E0" w14:textId="77777777" w:rsidTr="00BE24AC">
        <w:tc>
          <w:tcPr>
            <w:tcW w:w="991" w:type="dxa"/>
          </w:tcPr>
          <w:p w14:paraId="03DF40FC" w14:textId="77777777" w:rsidR="00C54950" w:rsidRPr="00D042F6" w:rsidRDefault="00C54950" w:rsidP="00C54950">
            <w:pPr>
              <w:pStyle w:val="DHHStabletext"/>
            </w:pPr>
            <w:r w:rsidRPr="00D042F6">
              <w:t>22</w:t>
            </w:r>
          </w:p>
        </w:tc>
        <w:tc>
          <w:tcPr>
            <w:tcW w:w="4326" w:type="dxa"/>
          </w:tcPr>
          <w:p w14:paraId="26CCC004" w14:textId="77777777" w:rsidR="00C54950" w:rsidRPr="00D042F6" w:rsidRDefault="00C54950" w:rsidP="00C54950">
            <w:pPr>
              <w:pStyle w:val="DHHStabletext"/>
            </w:pPr>
            <w:r w:rsidRPr="00D042F6">
              <w:t>Date of birth – mother</w:t>
            </w:r>
          </w:p>
        </w:tc>
        <w:tc>
          <w:tcPr>
            <w:tcW w:w="1311" w:type="dxa"/>
          </w:tcPr>
          <w:p w14:paraId="17EF2356" w14:textId="77777777" w:rsidR="00C54950" w:rsidRPr="00D042F6" w:rsidRDefault="00C54950" w:rsidP="00C54950">
            <w:pPr>
              <w:pStyle w:val="DHHStabletext"/>
            </w:pPr>
            <w:r w:rsidRPr="00D042F6">
              <w:t>Date/time</w:t>
            </w:r>
          </w:p>
        </w:tc>
        <w:tc>
          <w:tcPr>
            <w:tcW w:w="1426" w:type="dxa"/>
          </w:tcPr>
          <w:p w14:paraId="4C2B5177" w14:textId="77777777" w:rsidR="00C54950" w:rsidRPr="00D042F6" w:rsidRDefault="00C54950" w:rsidP="00C54950">
            <w:pPr>
              <w:pStyle w:val="DHHStabletext"/>
            </w:pPr>
            <w:r w:rsidRPr="00D042F6">
              <w:t>DDMMCCYY</w:t>
            </w:r>
          </w:p>
        </w:tc>
        <w:tc>
          <w:tcPr>
            <w:tcW w:w="1301" w:type="dxa"/>
          </w:tcPr>
          <w:p w14:paraId="34E1170D" w14:textId="77777777" w:rsidR="00C54950" w:rsidRPr="00D042F6" w:rsidRDefault="00C54950" w:rsidP="00C54950">
            <w:pPr>
              <w:pStyle w:val="DHHStabletext"/>
            </w:pPr>
            <w:r w:rsidRPr="00D042F6">
              <w:t>8</w:t>
            </w:r>
          </w:p>
        </w:tc>
      </w:tr>
      <w:tr w:rsidR="00C54950" w:rsidRPr="00D042F6" w14:paraId="7143173C" w14:textId="77777777" w:rsidTr="00BE24AC">
        <w:tc>
          <w:tcPr>
            <w:tcW w:w="991" w:type="dxa"/>
          </w:tcPr>
          <w:p w14:paraId="7B4D2A54" w14:textId="77777777" w:rsidR="00C54950" w:rsidRPr="00D042F6" w:rsidRDefault="00C54950" w:rsidP="00C54950">
            <w:pPr>
              <w:pStyle w:val="DHHStabletext"/>
            </w:pPr>
            <w:r w:rsidRPr="00D042F6">
              <w:t>23</w:t>
            </w:r>
          </w:p>
        </w:tc>
        <w:tc>
          <w:tcPr>
            <w:tcW w:w="4326" w:type="dxa"/>
          </w:tcPr>
          <w:p w14:paraId="5A5DDA5D" w14:textId="77777777" w:rsidR="00C54950" w:rsidRPr="00D042F6" w:rsidRDefault="00C54950" w:rsidP="00C54950">
            <w:pPr>
              <w:pStyle w:val="DHHStabletext"/>
            </w:pPr>
            <w:r w:rsidRPr="00D042F6">
              <w:t>Height – self-reported – mother</w:t>
            </w:r>
          </w:p>
        </w:tc>
        <w:tc>
          <w:tcPr>
            <w:tcW w:w="1311" w:type="dxa"/>
          </w:tcPr>
          <w:p w14:paraId="5D8F19BE" w14:textId="77777777" w:rsidR="00C54950" w:rsidRPr="00D042F6" w:rsidRDefault="00C54950" w:rsidP="00C54950">
            <w:pPr>
              <w:pStyle w:val="DHHStabletext"/>
            </w:pPr>
            <w:r w:rsidRPr="00D042F6">
              <w:t>Number</w:t>
            </w:r>
          </w:p>
        </w:tc>
        <w:tc>
          <w:tcPr>
            <w:tcW w:w="1426" w:type="dxa"/>
          </w:tcPr>
          <w:p w14:paraId="55DB86CF" w14:textId="77777777" w:rsidR="00C54950" w:rsidRPr="00D042F6" w:rsidRDefault="00C54950" w:rsidP="00C54950">
            <w:pPr>
              <w:pStyle w:val="DHHStabletext"/>
            </w:pPr>
            <w:r w:rsidRPr="00D042F6">
              <w:t>NNN</w:t>
            </w:r>
          </w:p>
        </w:tc>
        <w:tc>
          <w:tcPr>
            <w:tcW w:w="1301" w:type="dxa"/>
          </w:tcPr>
          <w:p w14:paraId="61CF858B" w14:textId="77777777" w:rsidR="00C54950" w:rsidRPr="00D042F6" w:rsidRDefault="00C54950" w:rsidP="00C54950">
            <w:pPr>
              <w:pStyle w:val="DHHStabletext"/>
            </w:pPr>
            <w:r w:rsidRPr="00D042F6">
              <w:t>3</w:t>
            </w:r>
          </w:p>
        </w:tc>
      </w:tr>
      <w:tr w:rsidR="00C54950" w:rsidRPr="00D042F6" w14:paraId="40010028" w14:textId="77777777" w:rsidTr="00BE24AC">
        <w:tc>
          <w:tcPr>
            <w:tcW w:w="991" w:type="dxa"/>
          </w:tcPr>
          <w:p w14:paraId="35DF4EA9" w14:textId="77777777" w:rsidR="00C54950" w:rsidRPr="00D042F6" w:rsidRDefault="00C54950" w:rsidP="00C54950">
            <w:pPr>
              <w:pStyle w:val="DHHStabletext"/>
            </w:pPr>
            <w:r w:rsidRPr="00D042F6">
              <w:t>24</w:t>
            </w:r>
          </w:p>
        </w:tc>
        <w:tc>
          <w:tcPr>
            <w:tcW w:w="4326" w:type="dxa"/>
          </w:tcPr>
          <w:p w14:paraId="52D97898" w14:textId="77777777" w:rsidR="00C54950" w:rsidRPr="00D042F6" w:rsidRDefault="00C54950" w:rsidP="00C54950">
            <w:pPr>
              <w:pStyle w:val="DHHStabletext"/>
            </w:pPr>
            <w:r w:rsidRPr="00D042F6">
              <w:t>Weight – self-reported – mother</w:t>
            </w:r>
          </w:p>
        </w:tc>
        <w:tc>
          <w:tcPr>
            <w:tcW w:w="1311" w:type="dxa"/>
          </w:tcPr>
          <w:p w14:paraId="7BF438D4" w14:textId="77777777" w:rsidR="00C54950" w:rsidRPr="00D042F6" w:rsidRDefault="00C54950" w:rsidP="00C54950">
            <w:pPr>
              <w:pStyle w:val="DHHStabletext"/>
            </w:pPr>
            <w:r w:rsidRPr="00D042F6">
              <w:t>Number</w:t>
            </w:r>
          </w:p>
        </w:tc>
        <w:tc>
          <w:tcPr>
            <w:tcW w:w="1426" w:type="dxa"/>
          </w:tcPr>
          <w:p w14:paraId="63352682" w14:textId="77777777" w:rsidR="00C54950" w:rsidRPr="00D042F6" w:rsidRDefault="00C54950" w:rsidP="00C54950">
            <w:pPr>
              <w:pStyle w:val="DHHStabletext"/>
            </w:pPr>
            <w:r w:rsidRPr="00D042F6">
              <w:t>NN[N]</w:t>
            </w:r>
          </w:p>
        </w:tc>
        <w:tc>
          <w:tcPr>
            <w:tcW w:w="1301" w:type="dxa"/>
          </w:tcPr>
          <w:p w14:paraId="09132F0F" w14:textId="77777777" w:rsidR="00C54950" w:rsidRPr="00D042F6" w:rsidRDefault="00C54950" w:rsidP="00C54950">
            <w:pPr>
              <w:pStyle w:val="DHHStabletext"/>
            </w:pPr>
            <w:r w:rsidRPr="00D042F6">
              <w:t>3</w:t>
            </w:r>
          </w:p>
        </w:tc>
      </w:tr>
      <w:tr w:rsidR="00C54950" w:rsidRPr="00D042F6" w14:paraId="13B5A9C5" w14:textId="77777777" w:rsidTr="00BE24AC">
        <w:tc>
          <w:tcPr>
            <w:tcW w:w="991" w:type="dxa"/>
          </w:tcPr>
          <w:p w14:paraId="016FD0BB" w14:textId="77777777" w:rsidR="00C54950" w:rsidRPr="00D042F6" w:rsidRDefault="00C54950" w:rsidP="00C54950">
            <w:pPr>
              <w:pStyle w:val="DHHStabletext"/>
            </w:pPr>
            <w:r w:rsidRPr="00D042F6">
              <w:t>25</w:t>
            </w:r>
          </w:p>
        </w:tc>
        <w:tc>
          <w:tcPr>
            <w:tcW w:w="4326" w:type="dxa"/>
          </w:tcPr>
          <w:p w14:paraId="39A75360" w14:textId="77777777" w:rsidR="00C54950" w:rsidRPr="00D042F6" w:rsidRDefault="00C54950" w:rsidP="00C54950">
            <w:pPr>
              <w:pStyle w:val="DHHStabletext"/>
            </w:pPr>
            <w:r w:rsidRPr="00AD037A">
              <w:rPr>
                <w:highlight w:val="green"/>
              </w:rPr>
              <w:t>Setting of birth – intended</w:t>
            </w:r>
          </w:p>
        </w:tc>
        <w:tc>
          <w:tcPr>
            <w:tcW w:w="1311" w:type="dxa"/>
          </w:tcPr>
          <w:p w14:paraId="6336619E" w14:textId="77777777" w:rsidR="00C54950" w:rsidRPr="00D042F6" w:rsidRDefault="00C54950" w:rsidP="00C54950">
            <w:pPr>
              <w:pStyle w:val="DHHStabletext"/>
            </w:pPr>
            <w:r w:rsidRPr="00D042F6">
              <w:t>Number</w:t>
            </w:r>
          </w:p>
        </w:tc>
        <w:tc>
          <w:tcPr>
            <w:tcW w:w="1426" w:type="dxa"/>
          </w:tcPr>
          <w:p w14:paraId="384BC43D" w14:textId="77777777" w:rsidR="00C54950" w:rsidRPr="00D042F6" w:rsidRDefault="00C54950" w:rsidP="00C54950">
            <w:pPr>
              <w:pStyle w:val="DHHStabletext"/>
            </w:pPr>
            <w:r w:rsidRPr="00D042F6">
              <w:t>NNNN</w:t>
            </w:r>
          </w:p>
        </w:tc>
        <w:tc>
          <w:tcPr>
            <w:tcW w:w="1301" w:type="dxa"/>
          </w:tcPr>
          <w:p w14:paraId="4DB429D5" w14:textId="77777777" w:rsidR="00C54950" w:rsidRPr="00D042F6" w:rsidRDefault="00C54950" w:rsidP="00C54950">
            <w:pPr>
              <w:pStyle w:val="DHHStabletext"/>
            </w:pPr>
            <w:r w:rsidRPr="00D042F6">
              <w:t>4</w:t>
            </w:r>
          </w:p>
        </w:tc>
      </w:tr>
      <w:tr w:rsidR="00C54950" w:rsidRPr="00D042F6" w14:paraId="3C095A71" w14:textId="77777777" w:rsidTr="00BE24AC">
        <w:tc>
          <w:tcPr>
            <w:tcW w:w="991" w:type="dxa"/>
          </w:tcPr>
          <w:p w14:paraId="3B3EB8CB" w14:textId="77777777" w:rsidR="00C54950" w:rsidRPr="00D042F6" w:rsidRDefault="00C54950" w:rsidP="00C54950">
            <w:pPr>
              <w:pStyle w:val="DHHStabletext"/>
            </w:pPr>
            <w:r w:rsidRPr="00D042F6">
              <w:lastRenderedPageBreak/>
              <w:t>26</w:t>
            </w:r>
          </w:p>
        </w:tc>
        <w:tc>
          <w:tcPr>
            <w:tcW w:w="4326" w:type="dxa"/>
          </w:tcPr>
          <w:p w14:paraId="70440F7F" w14:textId="77777777" w:rsidR="00C54950" w:rsidRPr="00D042F6" w:rsidRDefault="00C54950" w:rsidP="00C54950">
            <w:pPr>
              <w:pStyle w:val="DHHStabletext"/>
            </w:pPr>
            <w:r w:rsidRPr="00D042F6">
              <w:t>Setting of birth – intended – other specified description</w:t>
            </w:r>
          </w:p>
        </w:tc>
        <w:tc>
          <w:tcPr>
            <w:tcW w:w="1311" w:type="dxa"/>
          </w:tcPr>
          <w:p w14:paraId="7E136D79" w14:textId="77777777" w:rsidR="00C54950" w:rsidRPr="00D042F6" w:rsidRDefault="00C54950" w:rsidP="00C54950">
            <w:pPr>
              <w:pStyle w:val="DHHStabletext"/>
            </w:pPr>
            <w:r w:rsidRPr="00D042F6">
              <w:t>String</w:t>
            </w:r>
          </w:p>
        </w:tc>
        <w:tc>
          <w:tcPr>
            <w:tcW w:w="1426" w:type="dxa"/>
          </w:tcPr>
          <w:p w14:paraId="4A5BC25A" w14:textId="77777777" w:rsidR="00C54950" w:rsidRPr="00D042F6" w:rsidRDefault="00C54950" w:rsidP="00C54950">
            <w:pPr>
              <w:pStyle w:val="DHHStabletext"/>
            </w:pPr>
            <w:r w:rsidRPr="00D042F6">
              <w:t>A(20)</w:t>
            </w:r>
          </w:p>
        </w:tc>
        <w:tc>
          <w:tcPr>
            <w:tcW w:w="1301" w:type="dxa"/>
          </w:tcPr>
          <w:p w14:paraId="3D3BD93A" w14:textId="77777777" w:rsidR="00C54950" w:rsidRPr="00D042F6" w:rsidRDefault="00C54950" w:rsidP="00C54950">
            <w:pPr>
              <w:pStyle w:val="DHHStabletext"/>
            </w:pPr>
            <w:r w:rsidRPr="00D042F6">
              <w:t>20</w:t>
            </w:r>
          </w:p>
        </w:tc>
      </w:tr>
      <w:tr w:rsidR="00C54950" w:rsidRPr="00D042F6" w14:paraId="0DCCEABA" w14:textId="77777777" w:rsidTr="00BE24AC">
        <w:tc>
          <w:tcPr>
            <w:tcW w:w="991" w:type="dxa"/>
          </w:tcPr>
          <w:p w14:paraId="4DDF68C2" w14:textId="77777777" w:rsidR="00C54950" w:rsidRPr="00D042F6" w:rsidRDefault="00C54950" w:rsidP="00C54950">
            <w:pPr>
              <w:pStyle w:val="DHHStabletext"/>
            </w:pPr>
            <w:r w:rsidRPr="00D042F6">
              <w:t>27</w:t>
            </w:r>
          </w:p>
        </w:tc>
        <w:tc>
          <w:tcPr>
            <w:tcW w:w="4326" w:type="dxa"/>
          </w:tcPr>
          <w:p w14:paraId="0EC2ADCD" w14:textId="77777777" w:rsidR="00C54950" w:rsidRPr="00AD037A" w:rsidRDefault="00C54950" w:rsidP="00C54950">
            <w:pPr>
              <w:pStyle w:val="DHHStabletext"/>
              <w:rPr>
                <w:highlight w:val="green"/>
              </w:rPr>
            </w:pPr>
            <w:r w:rsidRPr="00AD037A">
              <w:rPr>
                <w:highlight w:val="green"/>
              </w:rPr>
              <w:t>Setting of birth</w:t>
            </w:r>
            <w:r w:rsidR="00AD037A" w:rsidRPr="00AD037A">
              <w:rPr>
                <w:highlight w:val="green"/>
              </w:rPr>
              <w:t xml:space="preserve"> – actual </w:t>
            </w:r>
          </w:p>
        </w:tc>
        <w:tc>
          <w:tcPr>
            <w:tcW w:w="1311" w:type="dxa"/>
          </w:tcPr>
          <w:p w14:paraId="5D924459" w14:textId="77777777" w:rsidR="00C54950" w:rsidRPr="00D042F6" w:rsidRDefault="00C54950" w:rsidP="00C54950">
            <w:pPr>
              <w:pStyle w:val="DHHStabletext"/>
            </w:pPr>
            <w:r w:rsidRPr="00D042F6">
              <w:t>Number</w:t>
            </w:r>
          </w:p>
        </w:tc>
        <w:tc>
          <w:tcPr>
            <w:tcW w:w="1426" w:type="dxa"/>
          </w:tcPr>
          <w:p w14:paraId="4F54F0FC" w14:textId="77777777" w:rsidR="00C54950" w:rsidRPr="00D042F6" w:rsidRDefault="00C54950" w:rsidP="00C54950">
            <w:pPr>
              <w:pStyle w:val="DHHStabletext"/>
            </w:pPr>
            <w:r w:rsidRPr="00D042F6">
              <w:t>NNNN</w:t>
            </w:r>
          </w:p>
        </w:tc>
        <w:tc>
          <w:tcPr>
            <w:tcW w:w="1301" w:type="dxa"/>
          </w:tcPr>
          <w:p w14:paraId="08ADC78C" w14:textId="77777777" w:rsidR="00C54950" w:rsidRPr="00D042F6" w:rsidRDefault="00C54950" w:rsidP="00C54950">
            <w:pPr>
              <w:pStyle w:val="DHHStabletext"/>
            </w:pPr>
            <w:r w:rsidRPr="00D042F6">
              <w:t>4</w:t>
            </w:r>
          </w:p>
        </w:tc>
      </w:tr>
      <w:tr w:rsidR="00C54950" w:rsidRPr="00D042F6" w14:paraId="604CE386" w14:textId="77777777" w:rsidTr="00BE24AC">
        <w:tc>
          <w:tcPr>
            <w:tcW w:w="991" w:type="dxa"/>
          </w:tcPr>
          <w:p w14:paraId="0955A323" w14:textId="77777777" w:rsidR="00C54950" w:rsidRPr="00D042F6" w:rsidRDefault="00C54950" w:rsidP="00C54950">
            <w:pPr>
              <w:pStyle w:val="DHHStabletext"/>
            </w:pPr>
            <w:r w:rsidRPr="00D042F6">
              <w:t>28</w:t>
            </w:r>
          </w:p>
        </w:tc>
        <w:tc>
          <w:tcPr>
            <w:tcW w:w="4326" w:type="dxa"/>
          </w:tcPr>
          <w:p w14:paraId="356026B8" w14:textId="77777777" w:rsidR="00C54950" w:rsidRPr="00D042F6" w:rsidRDefault="00C54950" w:rsidP="00C54950">
            <w:pPr>
              <w:pStyle w:val="DHHStabletext"/>
            </w:pPr>
            <w:r w:rsidRPr="00D042F6">
              <w:t>Setting of birth</w:t>
            </w:r>
            <w:r w:rsidR="00AD037A">
              <w:t xml:space="preserve"> – actual </w:t>
            </w:r>
            <w:r w:rsidRPr="00D042F6">
              <w:t>– other specified description</w:t>
            </w:r>
          </w:p>
        </w:tc>
        <w:tc>
          <w:tcPr>
            <w:tcW w:w="1311" w:type="dxa"/>
          </w:tcPr>
          <w:p w14:paraId="44BA32BE" w14:textId="77777777" w:rsidR="00C54950" w:rsidRPr="00D042F6" w:rsidRDefault="00C54950" w:rsidP="00C54950">
            <w:pPr>
              <w:pStyle w:val="DHHStabletext"/>
            </w:pPr>
            <w:r w:rsidRPr="00D042F6">
              <w:t>String</w:t>
            </w:r>
          </w:p>
        </w:tc>
        <w:tc>
          <w:tcPr>
            <w:tcW w:w="1426" w:type="dxa"/>
          </w:tcPr>
          <w:p w14:paraId="36396AF5" w14:textId="77777777" w:rsidR="00C54950" w:rsidRPr="00D042F6" w:rsidRDefault="00C54950" w:rsidP="00C54950">
            <w:pPr>
              <w:pStyle w:val="DHHStabletext"/>
            </w:pPr>
            <w:r w:rsidRPr="00D042F6">
              <w:t>A(20)</w:t>
            </w:r>
          </w:p>
        </w:tc>
        <w:tc>
          <w:tcPr>
            <w:tcW w:w="1301" w:type="dxa"/>
          </w:tcPr>
          <w:p w14:paraId="53C8FADD" w14:textId="77777777" w:rsidR="00C54950" w:rsidRPr="00D042F6" w:rsidRDefault="00C54950" w:rsidP="00C54950">
            <w:pPr>
              <w:pStyle w:val="DHHStabletext"/>
            </w:pPr>
            <w:r w:rsidRPr="00D042F6">
              <w:t>20</w:t>
            </w:r>
          </w:p>
        </w:tc>
      </w:tr>
      <w:tr w:rsidR="00C54950" w:rsidRPr="00D042F6" w14:paraId="15DFB7FD" w14:textId="77777777" w:rsidTr="00BE24AC">
        <w:tc>
          <w:tcPr>
            <w:tcW w:w="991" w:type="dxa"/>
          </w:tcPr>
          <w:p w14:paraId="00C17376" w14:textId="77777777" w:rsidR="00C54950" w:rsidRPr="00D042F6" w:rsidRDefault="00C54950" w:rsidP="00C54950">
            <w:pPr>
              <w:pStyle w:val="DHHStabletext"/>
            </w:pPr>
            <w:r w:rsidRPr="00D042F6">
              <w:t>29</w:t>
            </w:r>
          </w:p>
        </w:tc>
        <w:tc>
          <w:tcPr>
            <w:tcW w:w="4326" w:type="dxa"/>
          </w:tcPr>
          <w:p w14:paraId="187718F0" w14:textId="77777777" w:rsidR="00C54950" w:rsidRPr="00D042F6" w:rsidRDefault="00C54950" w:rsidP="00C54950">
            <w:pPr>
              <w:pStyle w:val="DHHStabletext"/>
            </w:pPr>
            <w:r w:rsidRPr="00D042F6">
              <w:t>Setting of birth – change of intent</w:t>
            </w:r>
          </w:p>
        </w:tc>
        <w:tc>
          <w:tcPr>
            <w:tcW w:w="1311" w:type="dxa"/>
          </w:tcPr>
          <w:p w14:paraId="2C0462F7" w14:textId="77777777" w:rsidR="00C54950" w:rsidRPr="00D042F6" w:rsidRDefault="00C54950" w:rsidP="00C54950">
            <w:pPr>
              <w:pStyle w:val="DHHStabletext"/>
            </w:pPr>
            <w:r w:rsidRPr="00D042F6">
              <w:t>Number</w:t>
            </w:r>
          </w:p>
        </w:tc>
        <w:tc>
          <w:tcPr>
            <w:tcW w:w="1426" w:type="dxa"/>
          </w:tcPr>
          <w:p w14:paraId="3F55706A" w14:textId="77777777" w:rsidR="00C54950" w:rsidRPr="00D042F6" w:rsidRDefault="00C54950" w:rsidP="00C54950">
            <w:pPr>
              <w:pStyle w:val="DHHStabletext"/>
            </w:pPr>
            <w:r w:rsidRPr="00D042F6">
              <w:t>N</w:t>
            </w:r>
          </w:p>
        </w:tc>
        <w:tc>
          <w:tcPr>
            <w:tcW w:w="1301" w:type="dxa"/>
          </w:tcPr>
          <w:p w14:paraId="4BC66A10" w14:textId="77777777" w:rsidR="00C54950" w:rsidRPr="00D042F6" w:rsidRDefault="00C54950" w:rsidP="00C54950">
            <w:pPr>
              <w:pStyle w:val="DHHStabletext"/>
            </w:pPr>
            <w:r w:rsidRPr="00D042F6">
              <w:t>1</w:t>
            </w:r>
          </w:p>
        </w:tc>
      </w:tr>
      <w:tr w:rsidR="00C54950" w:rsidRPr="00D042F6" w14:paraId="4652CDA1" w14:textId="77777777" w:rsidTr="00BE24AC">
        <w:tc>
          <w:tcPr>
            <w:tcW w:w="991" w:type="dxa"/>
          </w:tcPr>
          <w:p w14:paraId="42A22606" w14:textId="77777777" w:rsidR="00C54950" w:rsidRPr="00D042F6" w:rsidRDefault="00C54950" w:rsidP="00C54950">
            <w:pPr>
              <w:pStyle w:val="DHHStabletext"/>
            </w:pPr>
            <w:r w:rsidRPr="00D042F6">
              <w:t>30</w:t>
            </w:r>
          </w:p>
        </w:tc>
        <w:tc>
          <w:tcPr>
            <w:tcW w:w="4326" w:type="dxa"/>
          </w:tcPr>
          <w:p w14:paraId="61998819" w14:textId="77777777" w:rsidR="00C54950" w:rsidRPr="00D042F6" w:rsidRDefault="00C54950" w:rsidP="00C54950">
            <w:pPr>
              <w:pStyle w:val="DHHStabletext"/>
            </w:pPr>
            <w:r w:rsidRPr="00D042F6">
              <w:t>Setting of birth – change of intent – reason</w:t>
            </w:r>
          </w:p>
        </w:tc>
        <w:tc>
          <w:tcPr>
            <w:tcW w:w="1311" w:type="dxa"/>
          </w:tcPr>
          <w:p w14:paraId="5A0711B4" w14:textId="77777777" w:rsidR="00C54950" w:rsidRPr="00D042F6" w:rsidRDefault="00C54950" w:rsidP="00C54950">
            <w:pPr>
              <w:pStyle w:val="DHHStabletext"/>
            </w:pPr>
            <w:r w:rsidRPr="00D042F6">
              <w:t>Number</w:t>
            </w:r>
          </w:p>
        </w:tc>
        <w:tc>
          <w:tcPr>
            <w:tcW w:w="1426" w:type="dxa"/>
          </w:tcPr>
          <w:p w14:paraId="5C3F1270" w14:textId="77777777" w:rsidR="00C54950" w:rsidRPr="00D042F6" w:rsidRDefault="00C54950" w:rsidP="00C54950">
            <w:pPr>
              <w:pStyle w:val="DHHStabletext"/>
            </w:pPr>
            <w:r w:rsidRPr="00D042F6">
              <w:t>N</w:t>
            </w:r>
          </w:p>
        </w:tc>
        <w:tc>
          <w:tcPr>
            <w:tcW w:w="1301" w:type="dxa"/>
          </w:tcPr>
          <w:p w14:paraId="7AB329AD" w14:textId="77777777" w:rsidR="00C54950" w:rsidRPr="00D042F6" w:rsidRDefault="00C54950" w:rsidP="00C54950">
            <w:pPr>
              <w:pStyle w:val="DHHStabletext"/>
            </w:pPr>
            <w:r w:rsidRPr="00D042F6">
              <w:t>1</w:t>
            </w:r>
          </w:p>
        </w:tc>
      </w:tr>
      <w:tr w:rsidR="00C54950" w:rsidRPr="00D042F6" w14:paraId="7A2572CE" w14:textId="77777777" w:rsidTr="00BE24AC">
        <w:tc>
          <w:tcPr>
            <w:tcW w:w="991" w:type="dxa"/>
          </w:tcPr>
          <w:p w14:paraId="71A77606" w14:textId="77777777" w:rsidR="00C54950" w:rsidRPr="00D042F6" w:rsidRDefault="00C54950" w:rsidP="00C54950">
            <w:pPr>
              <w:pStyle w:val="DHHStabletext"/>
            </w:pPr>
            <w:r w:rsidRPr="00D042F6">
              <w:t>31</w:t>
            </w:r>
          </w:p>
        </w:tc>
        <w:tc>
          <w:tcPr>
            <w:tcW w:w="4326" w:type="dxa"/>
          </w:tcPr>
          <w:p w14:paraId="4067AA88" w14:textId="77777777" w:rsidR="00C54950" w:rsidRPr="00D042F6" w:rsidRDefault="00C54950" w:rsidP="00C54950">
            <w:pPr>
              <w:pStyle w:val="DHHStabletext"/>
            </w:pPr>
            <w:r w:rsidRPr="00D042F6">
              <w:t>Maternal smoking &lt; 20 weeks</w:t>
            </w:r>
          </w:p>
        </w:tc>
        <w:tc>
          <w:tcPr>
            <w:tcW w:w="1311" w:type="dxa"/>
          </w:tcPr>
          <w:p w14:paraId="6406020A" w14:textId="77777777" w:rsidR="00C54950" w:rsidRPr="00D042F6" w:rsidRDefault="00C54950" w:rsidP="00C54950">
            <w:pPr>
              <w:pStyle w:val="DHHStabletext"/>
            </w:pPr>
            <w:r w:rsidRPr="00D042F6">
              <w:t>Number</w:t>
            </w:r>
          </w:p>
        </w:tc>
        <w:tc>
          <w:tcPr>
            <w:tcW w:w="1426" w:type="dxa"/>
          </w:tcPr>
          <w:p w14:paraId="55892348" w14:textId="77777777" w:rsidR="00C54950" w:rsidRPr="00D042F6" w:rsidRDefault="00C54950" w:rsidP="00C54950">
            <w:pPr>
              <w:pStyle w:val="DHHStabletext"/>
            </w:pPr>
            <w:r w:rsidRPr="00D042F6">
              <w:t>N</w:t>
            </w:r>
          </w:p>
        </w:tc>
        <w:tc>
          <w:tcPr>
            <w:tcW w:w="1301" w:type="dxa"/>
          </w:tcPr>
          <w:p w14:paraId="091B5F58" w14:textId="77777777" w:rsidR="00C54950" w:rsidRPr="00D042F6" w:rsidRDefault="00C54950" w:rsidP="00C54950">
            <w:pPr>
              <w:pStyle w:val="DHHStabletext"/>
            </w:pPr>
            <w:r w:rsidRPr="00D042F6">
              <w:t>1</w:t>
            </w:r>
          </w:p>
        </w:tc>
      </w:tr>
      <w:tr w:rsidR="00C54950" w:rsidRPr="00D042F6" w14:paraId="68F15A3B" w14:textId="77777777" w:rsidTr="00BE24AC">
        <w:tc>
          <w:tcPr>
            <w:tcW w:w="991" w:type="dxa"/>
          </w:tcPr>
          <w:p w14:paraId="09B23FC0" w14:textId="77777777" w:rsidR="00C54950" w:rsidRPr="00D042F6" w:rsidRDefault="00C54950" w:rsidP="00C54950">
            <w:pPr>
              <w:pStyle w:val="DHHStabletext"/>
            </w:pPr>
            <w:r w:rsidRPr="00D042F6">
              <w:t>32</w:t>
            </w:r>
          </w:p>
        </w:tc>
        <w:tc>
          <w:tcPr>
            <w:tcW w:w="4326" w:type="dxa"/>
          </w:tcPr>
          <w:p w14:paraId="1644666B" w14:textId="77777777" w:rsidR="00C54950" w:rsidRPr="00D042F6" w:rsidRDefault="00C54950" w:rsidP="00C54950">
            <w:pPr>
              <w:pStyle w:val="DHHStabletext"/>
            </w:pPr>
            <w:r w:rsidRPr="00D042F6">
              <w:t>Maternal smoking ≥ 20 weeks</w:t>
            </w:r>
          </w:p>
        </w:tc>
        <w:tc>
          <w:tcPr>
            <w:tcW w:w="1311" w:type="dxa"/>
          </w:tcPr>
          <w:p w14:paraId="5919DD27" w14:textId="77777777" w:rsidR="00C54950" w:rsidRPr="00D042F6" w:rsidRDefault="00C54950" w:rsidP="00C54950">
            <w:pPr>
              <w:pStyle w:val="DHHStabletext"/>
            </w:pPr>
            <w:r w:rsidRPr="00D042F6">
              <w:t>Number</w:t>
            </w:r>
          </w:p>
        </w:tc>
        <w:tc>
          <w:tcPr>
            <w:tcW w:w="1426" w:type="dxa"/>
          </w:tcPr>
          <w:p w14:paraId="5046098B" w14:textId="77777777" w:rsidR="00C54950" w:rsidRPr="00D042F6" w:rsidRDefault="00C54950" w:rsidP="00C54950">
            <w:pPr>
              <w:pStyle w:val="DHHStabletext"/>
            </w:pPr>
            <w:r w:rsidRPr="00D042F6">
              <w:t>NN</w:t>
            </w:r>
          </w:p>
        </w:tc>
        <w:tc>
          <w:tcPr>
            <w:tcW w:w="1301" w:type="dxa"/>
          </w:tcPr>
          <w:p w14:paraId="29E8F450" w14:textId="77777777" w:rsidR="00C54950" w:rsidRPr="00D042F6" w:rsidRDefault="00C54950" w:rsidP="00C54950">
            <w:pPr>
              <w:pStyle w:val="DHHStabletext"/>
            </w:pPr>
            <w:r w:rsidRPr="00D042F6">
              <w:t>2</w:t>
            </w:r>
          </w:p>
        </w:tc>
      </w:tr>
      <w:tr w:rsidR="00C54950" w:rsidRPr="00D042F6" w14:paraId="6DEF7575" w14:textId="77777777" w:rsidTr="00BE24AC">
        <w:tc>
          <w:tcPr>
            <w:tcW w:w="991" w:type="dxa"/>
          </w:tcPr>
          <w:p w14:paraId="0E1F79FB" w14:textId="77777777" w:rsidR="00C54950" w:rsidRPr="00D042F6" w:rsidRDefault="00C54950" w:rsidP="00C54950">
            <w:pPr>
              <w:pStyle w:val="DHHStabletext"/>
            </w:pPr>
            <w:r w:rsidRPr="00D042F6">
              <w:t>33</w:t>
            </w:r>
          </w:p>
        </w:tc>
        <w:tc>
          <w:tcPr>
            <w:tcW w:w="4326" w:type="dxa"/>
          </w:tcPr>
          <w:p w14:paraId="68973EEA" w14:textId="77777777" w:rsidR="00C54950" w:rsidRPr="00D042F6" w:rsidRDefault="00C54950" w:rsidP="00C54950">
            <w:pPr>
              <w:pStyle w:val="DHHStabletext"/>
            </w:pPr>
            <w:r w:rsidRPr="00D042F6">
              <w:t>Gravidity</w:t>
            </w:r>
          </w:p>
        </w:tc>
        <w:tc>
          <w:tcPr>
            <w:tcW w:w="1311" w:type="dxa"/>
          </w:tcPr>
          <w:p w14:paraId="0D5581B6" w14:textId="77777777" w:rsidR="00C54950" w:rsidRPr="00D042F6" w:rsidRDefault="00C54950" w:rsidP="00C54950">
            <w:pPr>
              <w:pStyle w:val="DHHStabletext"/>
            </w:pPr>
            <w:r w:rsidRPr="00D042F6">
              <w:t>Number</w:t>
            </w:r>
          </w:p>
        </w:tc>
        <w:tc>
          <w:tcPr>
            <w:tcW w:w="1426" w:type="dxa"/>
          </w:tcPr>
          <w:p w14:paraId="245DC968" w14:textId="77777777" w:rsidR="00C54950" w:rsidRPr="00D042F6" w:rsidRDefault="00C54950" w:rsidP="00C54950">
            <w:pPr>
              <w:pStyle w:val="DHHStabletext"/>
            </w:pPr>
            <w:r w:rsidRPr="00D042F6">
              <w:t>N[N]</w:t>
            </w:r>
          </w:p>
        </w:tc>
        <w:tc>
          <w:tcPr>
            <w:tcW w:w="1301" w:type="dxa"/>
          </w:tcPr>
          <w:p w14:paraId="3D046DA7" w14:textId="77777777" w:rsidR="00C54950" w:rsidRPr="00D042F6" w:rsidRDefault="00C54950" w:rsidP="00C54950">
            <w:pPr>
              <w:pStyle w:val="DHHStabletext"/>
            </w:pPr>
            <w:r w:rsidRPr="00D042F6">
              <w:t>2</w:t>
            </w:r>
          </w:p>
        </w:tc>
      </w:tr>
      <w:tr w:rsidR="00C54950" w:rsidRPr="00D042F6" w14:paraId="3D18FD9A" w14:textId="77777777" w:rsidTr="00BE24AC">
        <w:tc>
          <w:tcPr>
            <w:tcW w:w="991" w:type="dxa"/>
          </w:tcPr>
          <w:p w14:paraId="167A08E3" w14:textId="77777777" w:rsidR="00C54950" w:rsidRPr="00D042F6" w:rsidRDefault="00C54950" w:rsidP="00C54950">
            <w:pPr>
              <w:pStyle w:val="DHHStabletext"/>
            </w:pPr>
            <w:r w:rsidRPr="00D042F6">
              <w:t>34</w:t>
            </w:r>
          </w:p>
        </w:tc>
        <w:tc>
          <w:tcPr>
            <w:tcW w:w="4326" w:type="dxa"/>
          </w:tcPr>
          <w:p w14:paraId="62B397D9" w14:textId="77777777" w:rsidR="00C54950" w:rsidRPr="00D042F6" w:rsidRDefault="00C54950" w:rsidP="00C54950">
            <w:pPr>
              <w:pStyle w:val="DHHStabletext"/>
            </w:pPr>
            <w:r w:rsidRPr="00D042F6">
              <w:t>Total number of previous live births</w:t>
            </w:r>
          </w:p>
        </w:tc>
        <w:tc>
          <w:tcPr>
            <w:tcW w:w="1311" w:type="dxa"/>
          </w:tcPr>
          <w:p w14:paraId="1ED54031" w14:textId="77777777" w:rsidR="00C54950" w:rsidRPr="00D042F6" w:rsidRDefault="00C54950" w:rsidP="00C54950">
            <w:pPr>
              <w:pStyle w:val="DHHStabletext"/>
            </w:pPr>
            <w:r w:rsidRPr="00D042F6">
              <w:t>Number</w:t>
            </w:r>
          </w:p>
        </w:tc>
        <w:tc>
          <w:tcPr>
            <w:tcW w:w="1426" w:type="dxa"/>
          </w:tcPr>
          <w:p w14:paraId="760C61E7" w14:textId="77777777" w:rsidR="00C54950" w:rsidRPr="00D042F6" w:rsidRDefault="00C54950" w:rsidP="00C54950">
            <w:pPr>
              <w:pStyle w:val="DHHStabletext"/>
            </w:pPr>
            <w:r w:rsidRPr="00D042F6">
              <w:t>NN</w:t>
            </w:r>
          </w:p>
        </w:tc>
        <w:tc>
          <w:tcPr>
            <w:tcW w:w="1301" w:type="dxa"/>
          </w:tcPr>
          <w:p w14:paraId="5414CD68" w14:textId="77777777" w:rsidR="00C54950" w:rsidRPr="00D042F6" w:rsidRDefault="00C54950" w:rsidP="00C54950">
            <w:pPr>
              <w:pStyle w:val="DHHStabletext"/>
            </w:pPr>
            <w:r w:rsidRPr="00D042F6">
              <w:t>2</w:t>
            </w:r>
          </w:p>
        </w:tc>
      </w:tr>
      <w:tr w:rsidR="00C54950" w:rsidRPr="00D042F6" w14:paraId="3A478159" w14:textId="77777777" w:rsidTr="00BE24AC">
        <w:tc>
          <w:tcPr>
            <w:tcW w:w="991" w:type="dxa"/>
          </w:tcPr>
          <w:p w14:paraId="02C5C93A" w14:textId="77777777" w:rsidR="00C54950" w:rsidRPr="00D042F6" w:rsidRDefault="00C54950" w:rsidP="00C54950">
            <w:pPr>
              <w:pStyle w:val="DHHStabletext"/>
            </w:pPr>
            <w:r w:rsidRPr="00D042F6">
              <w:t>35</w:t>
            </w:r>
          </w:p>
        </w:tc>
        <w:tc>
          <w:tcPr>
            <w:tcW w:w="4326" w:type="dxa"/>
          </w:tcPr>
          <w:p w14:paraId="78C56619" w14:textId="77777777" w:rsidR="00C54950" w:rsidRPr="00D042F6" w:rsidRDefault="00C54950" w:rsidP="00C54950">
            <w:pPr>
              <w:pStyle w:val="DHHStabletext"/>
            </w:pPr>
            <w:r w:rsidRPr="00D042F6">
              <w:t>Parity</w:t>
            </w:r>
          </w:p>
        </w:tc>
        <w:tc>
          <w:tcPr>
            <w:tcW w:w="1311" w:type="dxa"/>
          </w:tcPr>
          <w:p w14:paraId="47EAB77B" w14:textId="77777777" w:rsidR="00C54950" w:rsidRPr="00D042F6" w:rsidRDefault="00C54950" w:rsidP="00C54950">
            <w:pPr>
              <w:pStyle w:val="DHHStabletext"/>
            </w:pPr>
            <w:r w:rsidRPr="00D042F6">
              <w:t>Number</w:t>
            </w:r>
          </w:p>
        </w:tc>
        <w:tc>
          <w:tcPr>
            <w:tcW w:w="1426" w:type="dxa"/>
          </w:tcPr>
          <w:p w14:paraId="128DD7E8" w14:textId="77777777" w:rsidR="00C54950" w:rsidRPr="00D042F6" w:rsidRDefault="00C54950" w:rsidP="00C54950">
            <w:pPr>
              <w:pStyle w:val="DHHStabletext"/>
            </w:pPr>
            <w:r w:rsidRPr="00D042F6">
              <w:t>NN</w:t>
            </w:r>
          </w:p>
        </w:tc>
        <w:tc>
          <w:tcPr>
            <w:tcW w:w="1301" w:type="dxa"/>
          </w:tcPr>
          <w:p w14:paraId="66A09A2C" w14:textId="77777777" w:rsidR="00C54950" w:rsidRPr="00D042F6" w:rsidRDefault="00C54950" w:rsidP="00C54950">
            <w:pPr>
              <w:pStyle w:val="DHHStabletext"/>
            </w:pPr>
            <w:r w:rsidRPr="00D042F6">
              <w:t>2</w:t>
            </w:r>
          </w:p>
        </w:tc>
      </w:tr>
      <w:tr w:rsidR="00C54950" w:rsidRPr="00D042F6" w14:paraId="4C78D494" w14:textId="77777777" w:rsidTr="00BE24AC">
        <w:tc>
          <w:tcPr>
            <w:tcW w:w="991" w:type="dxa"/>
          </w:tcPr>
          <w:p w14:paraId="6439F45E" w14:textId="77777777" w:rsidR="00C54950" w:rsidRPr="00D042F6" w:rsidRDefault="00C54950" w:rsidP="00C54950">
            <w:pPr>
              <w:pStyle w:val="DHHStabletext"/>
            </w:pPr>
            <w:r w:rsidRPr="00D042F6">
              <w:t>36</w:t>
            </w:r>
          </w:p>
        </w:tc>
        <w:tc>
          <w:tcPr>
            <w:tcW w:w="4326" w:type="dxa"/>
          </w:tcPr>
          <w:p w14:paraId="1E60AD77" w14:textId="77777777" w:rsidR="00C54950" w:rsidRPr="00D042F6" w:rsidRDefault="00C54950" w:rsidP="00C54950">
            <w:pPr>
              <w:pStyle w:val="DHHStabletext"/>
            </w:pPr>
            <w:r w:rsidRPr="00D042F6">
              <w:t>Total number of previous stillbirths (</w:t>
            </w:r>
            <w:r>
              <w:t>fetal</w:t>
            </w:r>
            <w:r w:rsidRPr="00D042F6">
              <w:t xml:space="preserve"> deaths)</w:t>
            </w:r>
          </w:p>
        </w:tc>
        <w:tc>
          <w:tcPr>
            <w:tcW w:w="1311" w:type="dxa"/>
          </w:tcPr>
          <w:p w14:paraId="7DEB769C" w14:textId="77777777" w:rsidR="00C54950" w:rsidRPr="00D042F6" w:rsidRDefault="00C54950" w:rsidP="00C54950">
            <w:pPr>
              <w:pStyle w:val="DHHStabletext"/>
            </w:pPr>
            <w:r w:rsidRPr="00D042F6">
              <w:t>Number</w:t>
            </w:r>
          </w:p>
        </w:tc>
        <w:tc>
          <w:tcPr>
            <w:tcW w:w="1426" w:type="dxa"/>
          </w:tcPr>
          <w:p w14:paraId="4D322A58" w14:textId="21F7232A" w:rsidR="00C54950" w:rsidRPr="00D042F6" w:rsidRDefault="00C54950" w:rsidP="00C54950">
            <w:pPr>
              <w:pStyle w:val="DHHStabletext"/>
            </w:pPr>
            <w:r w:rsidRPr="00D042F6">
              <w:t>N</w:t>
            </w:r>
            <w:r w:rsidR="00F8584C" w:rsidRPr="00F8584C">
              <w:rPr>
                <w:highlight w:val="green"/>
              </w:rPr>
              <w:t>N</w:t>
            </w:r>
          </w:p>
        </w:tc>
        <w:tc>
          <w:tcPr>
            <w:tcW w:w="1301" w:type="dxa"/>
          </w:tcPr>
          <w:p w14:paraId="188F4C8F" w14:textId="77777777" w:rsidR="00C54950" w:rsidRPr="00D042F6" w:rsidRDefault="00C54950" w:rsidP="00C54950">
            <w:pPr>
              <w:pStyle w:val="DHHStabletext"/>
            </w:pPr>
            <w:r>
              <w:t>2</w:t>
            </w:r>
          </w:p>
        </w:tc>
      </w:tr>
      <w:tr w:rsidR="00C54950" w:rsidRPr="00D042F6" w14:paraId="1333079F" w14:textId="77777777" w:rsidTr="00BE24AC">
        <w:tc>
          <w:tcPr>
            <w:tcW w:w="991" w:type="dxa"/>
          </w:tcPr>
          <w:p w14:paraId="5280084F" w14:textId="77777777" w:rsidR="00C54950" w:rsidRPr="00D042F6" w:rsidRDefault="00C54950" w:rsidP="00C54950">
            <w:pPr>
              <w:pStyle w:val="DHHStabletext"/>
            </w:pPr>
            <w:r w:rsidRPr="00D042F6">
              <w:t>37</w:t>
            </w:r>
          </w:p>
        </w:tc>
        <w:tc>
          <w:tcPr>
            <w:tcW w:w="4326" w:type="dxa"/>
          </w:tcPr>
          <w:p w14:paraId="14CB90AC" w14:textId="77777777" w:rsidR="00C54950" w:rsidRPr="00D042F6" w:rsidRDefault="00C54950" w:rsidP="00C54950">
            <w:pPr>
              <w:pStyle w:val="DHHStabletext"/>
            </w:pPr>
            <w:r w:rsidRPr="00D042F6">
              <w:t>Total number of previous neonatal deaths</w:t>
            </w:r>
          </w:p>
        </w:tc>
        <w:tc>
          <w:tcPr>
            <w:tcW w:w="1311" w:type="dxa"/>
          </w:tcPr>
          <w:p w14:paraId="6079E562" w14:textId="77777777" w:rsidR="00C54950" w:rsidRPr="00D042F6" w:rsidRDefault="00C54950" w:rsidP="00C54950">
            <w:pPr>
              <w:pStyle w:val="DHHStabletext"/>
            </w:pPr>
            <w:r w:rsidRPr="00D042F6">
              <w:t>Number</w:t>
            </w:r>
          </w:p>
        </w:tc>
        <w:tc>
          <w:tcPr>
            <w:tcW w:w="1426" w:type="dxa"/>
          </w:tcPr>
          <w:p w14:paraId="3F61C4B5" w14:textId="77777777" w:rsidR="00C54950" w:rsidRPr="00D042F6" w:rsidRDefault="00C54950" w:rsidP="00C54950">
            <w:pPr>
              <w:pStyle w:val="DHHStabletext"/>
            </w:pPr>
            <w:r w:rsidRPr="00D042F6">
              <w:t>NN</w:t>
            </w:r>
          </w:p>
        </w:tc>
        <w:tc>
          <w:tcPr>
            <w:tcW w:w="1301" w:type="dxa"/>
          </w:tcPr>
          <w:p w14:paraId="24C42102" w14:textId="77777777" w:rsidR="00C54950" w:rsidRPr="00D042F6" w:rsidRDefault="00C54950" w:rsidP="00C54950">
            <w:pPr>
              <w:pStyle w:val="DHHStabletext"/>
            </w:pPr>
            <w:r w:rsidRPr="00D042F6">
              <w:t>2</w:t>
            </w:r>
          </w:p>
        </w:tc>
      </w:tr>
      <w:tr w:rsidR="00C54950" w:rsidRPr="00D042F6" w14:paraId="49D61789" w14:textId="77777777" w:rsidTr="00BE24AC">
        <w:tc>
          <w:tcPr>
            <w:tcW w:w="991" w:type="dxa"/>
          </w:tcPr>
          <w:p w14:paraId="27B81397" w14:textId="77777777" w:rsidR="00C54950" w:rsidRPr="00D042F6" w:rsidRDefault="00C54950" w:rsidP="00C54950">
            <w:pPr>
              <w:pStyle w:val="DHHStabletext"/>
            </w:pPr>
            <w:r w:rsidRPr="00D042F6">
              <w:t>38</w:t>
            </w:r>
          </w:p>
        </w:tc>
        <w:tc>
          <w:tcPr>
            <w:tcW w:w="4326" w:type="dxa"/>
          </w:tcPr>
          <w:p w14:paraId="5BD43D81" w14:textId="77777777" w:rsidR="00C54950" w:rsidRPr="00D042F6" w:rsidRDefault="00C54950" w:rsidP="00C54950">
            <w:pPr>
              <w:pStyle w:val="DHHStabletext"/>
            </w:pPr>
            <w:r w:rsidRPr="00D042F6">
              <w:t>Total number of previous abortions – spontaneous</w:t>
            </w:r>
          </w:p>
        </w:tc>
        <w:tc>
          <w:tcPr>
            <w:tcW w:w="1311" w:type="dxa"/>
          </w:tcPr>
          <w:p w14:paraId="784859CC" w14:textId="77777777" w:rsidR="00C54950" w:rsidRPr="00D042F6" w:rsidRDefault="00C54950" w:rsidP="00C54950">
            <w:pPr>
              <w:pStyle w:val="DHHStabletext"/>
            </w:pPr>
            <w:r w:rsidRPr="00D042F6">
              <w:t>Number</w:t>
            </w:r>
          </w:p>
        </w:tc>
        <w:tc>
          <w:tcPr>
            <w:tcW w:w="1426" w:type="dxa"/>
          </w:tcPr>
          <w:p w14:paraId="0AA9E272" w14:textId="77777777" w:rsidR="00C54950" w:rsidRPr="00D042F6" w:rsidRDefault="00C54950" w:rsidP="00C54950">
            <w:pPr>
              <w:pStyle w:val="DHHStabletext"/>
            </w:pPr>
            <w:r w:rsidRPr="00D042F6">
              <w:t>NN</w:t>
            </w:r>
          </w:p>
        </w:tc>
        <w:tc>
          <w:tcPr>
            <w:tcW w:w="1301" w:type="dxa"/>
          </w:tcPr>
          <w:p w14:paraId="3260E24B" w14:textId="77777777" w:rsidR="00C54950" w:rsidRPr="00D042F6" w:rsidRDefault="00C54950" w:rsidP="00C54950">
            <w:pPr>
              <w:pStyle w:val="DHHStabletext"/>
            </w:pPr>
            <w:r w:rsidRPr="00D042F6">
              <w:t>2</w:t>
            </w:r>
          </w:p>
        </w:tc>
      </w:tr>
      <w:tr w:rsidR="00C54950" w:rsidRPr="00D042F6" w14:paraId="7F69BECC" w14:textId="77777777" w:rsidTr="00BE24AC">
        <w:tc>
          <w:tcPr>
            <w:tcW w:w="991" w:type="dxa"/>
          </w:tcPr>
          <w:p w14:paraId="3551B6C4" w14:textId="77777777" w:rsidR="00C54950" w:rsidRPr="00D042F6" w:rsidRDefault="00C54950" w:rsidP="00C54950">
            <w:pPr>
              <w:pStyle w:val="DHHStabletext"/>
            </w:pPr>
            <w:r w:rsidRPr="00D042F6">
              <w:t>39</w:t>
            </w:r>
          </w:p>
        </w:tc>
        <w:tc>
          <w:tcPr>
            <w:tcW w:w="4326" w:type="dxa"/>
          </w:tcPr>
          <w:p w14:paraId="1ADD486F" w14:textId="77777777" w:rsidR="00C54950" w:rsidRPr="00D042F6" w:rsidRDefault="00C54950" w:rsidP="00C54950">
            <w:pPr>
              <w:pStyle w:val="DHHStabletext"/>
            </w:pPr>
            <w:r w:rsidRPr="00D042F6">
              <w:t>Total number of previous abortions – induced</w:t>
            </w:r>
          </w:p>
        </w:tc>
        <w:tc>
          <w:tcPr>
            <w:tcW w:w="1311" w:type="dxa"/>
          </w:tcPr>
          <w:p w14:paraId="36308BE3" w14:textId="77777777" w:rsidR="00C54950" w:rsidRPr="00D042F6" w:rsidRDefault="00C54950" w:rsidP="00C54950">
            <w:pPr>
              <w:pStyle w:val="DHHStabletext"/>
            </w:pPr>
            <w:r w:rsidRPr="00D042F6">
              <w:t>Number</w:t>
            </w:r>
          </w:p>
        </w:tc>
        <w:tc>
          <w:tcPr>
            <w:tcW w:w="1426" w:type="dxa"/>
          </w:tcPr>
          <w:p w14:paraId="7F735AD4" w14:textId="77777777" w:rsidR="00C54950" w:rsidRPr="00D042F6" w:rsidRDefault="00C54950" w:rsidP="00C54950">
            <w:pPr>
              <w:pStyle w:val="DHHStabletext"/>
            </w:pPr>
            <w:r w:rsidRPr="00D042F6">
              <w:t>NN</w:t>
            </w:r>
          </w:p>
        </w:tc>
        <w:tc>
          <w:tcPr>
            <w:tcW w:w="1301" w:type="dxa"/>
          </w:tcPr>
          <w:p w14:paraId="07706F48" w14:textId="77777777" w:rsidR="00C54950" w:rsidRPr="00D042F6" w:rsidRDefault="00C54950" w:rsidP="00C54950">
            <w:pPr>
              <w:pStyle w:val="DHHStabletext"/>
            </w:pPr>
            <w:r w:rsidRPr="00D042F6">
              <w:t>2</w:t>
            </w:r>
          </w:p>
        </w:tc>
      </w:tr>
      <w:tr w:rsidR="00C54950" w:rsidRPr="00D042F6" w14:paraId="258E432D" w14:textId="77777777" w:rsidTr="00BE24AC">
        <w:tc>
          <w:tcPr>
            <w:tcW w:w="991" w:type="dxa"/>
          </w:tcPr>
          <w:p w14:paraId="16C9874E" w14:textId="77777777" w:rsidR="00C54950" w:rsidRPr="00D042F6" w:rsidRDefault="00C54950" w:rsidP="00C54950">
            <w:pPr>
              <w:pStyle w:val="DHHStabletext"/>
            </w:pPr>
            <w:r w:rsidRPr="00D042F6">
              <w:t>40</w:t>
            </w:r>
          </w:p>
        </w:tc>
        <w:tc>
          <w:tcPr>
            <w:tcW w:w="4326" w:type="dxa"/>
          </w:tcPr>
          <w:p w14:paraId="4C588417" w14:textId="77777777" w:rsidR="00C54950" w:rsidRPr="00D042F6" w:rsidRDefault="00C54950" w:rsidP="00C54950">
            <w:pPr>
              <w:pStyle w:val="DHHStabletext"/>
            </w:pPr>
            <w:r w:rsidRPr="00D042F6">
              <w:t>Total number of previous ectopic pregnancies</w:t>
            </w:r>
          </w:p>
        </w:tc>
        <w:tc>
          <w:tcPr>
            <w:tcW w:w="1311" w:type="dxa"/>
          </w:tcPr>
          <w:p w14:paraId="7AD04E81" w14:textId="77777777" w:rsidR="00C54950" w:rsidRPr="00D042F6" w:rsidRDefault="00C54950" w:rsidP="00C54950">
            <w:pPr>
              <w:pStyle w:val="DHHStabletext"/>
            </w:pPr>
            <w:r w:rsidRPr="00D042F6">
              <w:t>Number</w:t>
            </w:r>
          </w:p>
        </w:tc>
        <w:tc>
          <w:tcPr>
            <w:tcW w:w="1426" w:type="dxa"/>
          </w:tcPr>
          <w:p w14:paraId="24609723" w14:textId="77777777" w:rsidR="00C54950" w:rsidRPr="00D042F6" w:rsidRDefault="00C54950" w:rsidP="00C54950">
            <w:pPr>
              <w:pStyle w:val="DHHStabletext"/>
            </w:pPr>
            <w:r w:rsidRPr="00D042F6">
              <w:t>NN</w:t>
            </w:r>
          </w:p>
        </w:tc>
        <w:tc>
          <w:tcPr>
            <w:tcW w:w="1301" w:type="dxa"/>
          </w:tcPr>
          <w:p w14:paraId="2892DF53" w14:textId="77777777" w:rsidR="00C54950" w:rsidRPr="00D042F6" w:rsidRDefault="00C54950" w:rsidP="00C54950">
            <w:pPr>
              <w:pStyle w:val="DHHStabletext"/>
            </w:pPr>
            <w:r w:rsidRPr="00D042F6">
              <w:t>2</w:t>
            </w:r>
          </w:p>
        </w:tc>
      </w:tr>
      <w:tr w:rsidR="00C54950" w:rsidRPr="00D042F6" w14:paraId="619E98D1" w14:textId="77777777" w:rsidTr="00BE24AC">
        <w:tc>
          <w:tcPr>
            <w:tcW w:w="991" w:type="dxa"/>
          </w:tcPr>
          <w:p w14:paraId="5DB3EEE3" w14:textId="77777777" w:rsidR="00C54950" w:rsidRPr="00D042F6" w:rsidRDefault="00C54950" w:rsidP="00C54950">
            <w:pPr>
              <w:pStyle w:val="DHHStabletext"/>
            </w:pPr>
            <w:r w:rsidRPr="00D042F6">
              <w:t>41</w:t>
            </w:r>
          </w:p>
        </w:tc>
        <w:tc>
          <w:tcPr>
            <w:tcW w:w="4326" w:type="dxa"/>
          </w:tcPr>
          <w:p w14:paraId="5AE056A0" w14:textId="77777777" w:rsidR="00C54950" w:rsidRPr="00D042F6" w:rsidRDefault="00C54950" w:rsidP="00C54950">
            <w:pPr>
              <w:pStyle w:val="DHHStabletext"/>
            </w:pPr>
            <w:r w:rsidRPr="00D042F6">
              <w:t>Total number of previous unknown outcomes of pregnancy</w:t>
            </w:r>
          </w:p>
        </w:tc>
        <w:tc>
          <w:tcPr>
            <w:tcW w:w="1311" w:type="dxa"/>
          </w:tcPr>
          <w:p w14:paraId="6B6821FF" w14:textId="77777777" w:rsidR="00C54950" w:rsidRPr="00D042F6" w:rsidRDefault="00C54950" w:rsidP="00C54950">
            <w:pPr>
              <w:pStyle w:val="DHHStabletext"/>
            </w:pPr>
            <w:r w:rsidRPr="00D042F6">
              <w:t>Number</w:t>
            </w:r>
          </w:p>
        </w:tc>
        <w:tc>
          <w:tcPr>
            <w:tcW w:w="1426" w:type="dxa"/>
          </w:tcPr>
          <w:p w14:paraId="14ED26BB" w14:textId="77777777" w:rsidR="00C54950" w:rsidRPr="00D042F6" w:rsidRDefault="00C54950" w:rsidP="00C54950">
            <w:pPr>
              <w:pStyle w:val="DHHStabletext"/>
            </w:pPr>
            <w:r w:rsidRPr="00D042F6">
              <w:t>NN</w:t>
            </w:r>
          </w:p>
        </w:tc>
        <w:tc>
          <w:tcPr>
            <w:tcW w:w="1301" w:type="dxa"/>
          </w:tcPr>
          <w:p w14:paraId="68F38768" w14:textId="77777777" w:rsidR="00C54950" w:rsidRPr="00D042F6" w:rsidRDefault="00C54950" w:rsidP="00C54950">
            <w:pPr>
              <w:pStyle w:val="DHHStabletext"/>
            </w:pPr>
            <w:r w:rsidRPr="00D042F6">
              <w:t>2</w:t>
            </w:r>
          </w:p>
        </w:tc>
      </w:tr>
      <w:tr w:rsidR="00C54950" w:rsidRPr="00D042F6" w14:paraId="2233B005" w14:textId="77777777" w:rsidTr="00BE24AC">
        <w:tc>
          <w:tcPr>
            <w:tcW w:w="991" w:type="dxa"/>
          </w:tcPr>
          <w:p w14:paraId="1C596351" w14:textId="77777777" w:rsidR="00C54950" w:rsidRPr="00D042F6" w:rsidRDefault="00C54950" w:rsidP="00C54950">
            <w:pPr>
              <w:pStyle w:val="DHHStabletext"/>
            </w:pPr>
            <w:r w:rsidRPr="00D042F6">
              <w:t>42</w:t>
            </w:r>
          </w:p>
        </w:tc>
        <w:tc>
          <w:tcPr>
            <w:tcW w:w="4326" w:type="dxa"/>
          </w:tcPr>
          <w:p w14:paraId="2C43E8A7" w14:textId="77777777" w:rsidR="00C54950" w:rsidRPr="00D042F6" w:rsidRDefault="00C54950" w:rsidP="00C54950">
            <w:pPr>
              <w:pStyle w:val="DHHStabletext"/>
            </w:pPr>
            <w:r w:rsidRPr="00D042F6">
              <w:t>Date of completion of last pregnancy</w:t>
            </w:r>
          </w:p>
        </w:tc>
        <w:tc>
          <w:tcPr>
            <w:tcW w:w="1311" w:type="dxa"/>
          </w:tcPr>
          <w:p w14:paraId="44411A6C" w14:textId="77777777" w:rsidR="00C54950" w:rsidRPr="00D042F6" w:rsidRDefault="00C54950" w:rsidP="00C54950">
            <w:pPr>
              <w:pStyle w:val="DHHStabletext"/>
            </w:pPr>
            <w:r w:rsidRPr="00D042F6">
              <w:t>Date/time</w:t>
            </w:r>
          </w:p>
        </w:tc>
        <w:tc>
          <w:tcPr>
            <w:tcW w:w="1426" w:type="dxa"/>
          </w:tcPr>
          <w:p w14:paraId="109F6D37" w14:textId="77777777" w:rsidR="00C54950" w:rsidRPr="00D042F6" w:rsidRDefault="00C54950" w:rsidP="00C54950">
            <w:pPr>
              <w:pStyle w:val="DHHStabletext"/>
            </w:pPr>
            <w:r w:rsidRPr="00D042F6">
              <w:t>{DD}MMCCYY</w:t>
            </w:r>
          </w:p>
        </w:tc>
        <w:tc>
          <w:tcPr>
            <w:tcW w:w="1301" w:type="dxa"/>
          </w:tcPr>
          <w:p w14:paraId="4F2D9180" w14:textId="77777777" w:rsidR="00C54950" w:rsidRPr="00D042F6" w:rsidRDefault="00C54950" w:rsidP="00C54950">
            <w:pPr>
              <w:pStyle w:val="DHHStabletext"/>
            </w:pPr>
            <w:r w:rsidRPr="00D042F6">
              <w:t>6 (8)</w:t>
            </w:r>
          </w:p>
        </w:tc>
      </w:tr>
      <w:tr w:rsidR="00C54950" w:rsidRPr="00D042F6" w14:paraId="6DA822C6" w14:textId="77777777" w:rsidTr="00BE24AC">
        <w:tc>
          <w:tcPr>
            <w:tcW w:w="991" w:type="dxa"/>
          </w:tcPr>
          <w:p w14:paraId="33F48576" w14:textId="77777777" w:rsidR="00C54950" w:rsidRPr="00D042F6" w:rsidRDefault="00C54950" w:rsidP="00C54950">
            <w:pPr>
              <w:pStyle w:val="DHHStabletext"/>
            </w:pPr>
            <w:r w:rsidRPr="00D042F6">
              <w:t>43</w:t>
            </w:r>
          </w:p>
        </w:tc>
        <w:tc>
          <w:tcPr>
            <w:tcW w:w="4326" w:type="dxa"/>
          </w:tcPr>
          <w:p w14:paraId="46B0CAF2" w14:textId="77777777" w:rsidR="00C54950" w:rsidRPr="00D042F6" w:rsidRDefault="00C54950" w:rsidP="00C54950">
            <w:pPr>
              <w:pStyle w:val="DHHStabletext"/>
            </w:pPr>
            <w:r w:rsidRPr="00D042F6">
              <w:t>Outcome of last pregnancy</w:t>
            </w:r>
          </w:p>
        </w:tc>
        <w:tc>
          <w:tcPr>
            <w:tcW w:w="1311" w:type="dxa"/>
          </w:tcPr>
          <w:p w14:paraId="07667FE8" w14:textId="77777777" w:rsidR="00C54950" w:rsidRPr="00D042F6" w:rsidRDefault="00C54950" w:rsidP="00C54950">
            <w:pPr>
              <w:pStyle w:val="DHHStabletext"/>
            </w:pPr>
            <w:r w:rsidRPr="00D042F6">
              <w:t>Number</w:t>
            </w:r>
          </w:p>
        </w:tc>
        <w:tc>
          <w:tcPr>
            <w:tcW w:w="1426" w:type="dxa"/>
          </w:tcPr>
          <w:p w14:paraId="0245A088" w14:textId="77777777" w:rsidR="00C54950" w:rsidRPr="00D042F6" w:rsidRDefault="00C54950" w:rsidP="00C54950">
            <w:pPr>
              <w:pStyle w:val="DHHStabletext"/>
            </w:pPr>
            <w:r w:rsidRPr="00D042F6">
              <w:t>N</w:t>
            </w:r>
          </w:p>
        </w:tc>
        <w:tc>
          <w:tcPr>
            <w:tcW w:w="1301" w:type="dxa"/>
          </w:tcPr>
          <w:p w14:paraId="442C2C31" w14:textId="77777777" w:rsidR="00C54950" w:rsidRPr="00D042F6" w:rsidRDefault="00C54950" w:rsidP="00C54950">
            <w:pPr>
              <w:pStyle w:val="DHHStabletext"/>
            </w:pPr>
            <w:r w:rsidRPr="00D042F6">
              <w:t>1</w:t>
            </w:r>
          </w:p>
        </w:tc>
      </w:tr>
      <w:tr w:rsidR="00C54950" w:rsidRPr="00D042F6" w14:paraId="086A2325" w14:textId="77777777" w:rsidTr="00BE24AC">
        <w:tc>
          <w:tcPr>
            <w:tcW w:w="991" w:type="dxa"/>
          </w:tcPr>
          <w:p w14:paraId="664B0801" w14:textId="77777777" w:rsidR="00C54950" w:rsidRPr="00D042F6" w:rsidRDefault="00C54950" w:rsidP="00C54950">
            <w:pPr>
              <w:pStyle w:val="DHHStabletext"/>
            </w:pPr>
            <w:r w:rsidRPr="00D042F6">
              <w:t>44</w:t>
            </w:r>
          </w:p>
        </w:tc>
        <w:tc>
          <w:tcPr>
            <w:tcW w:w="4326" w:type="dxa"/>
          </w:tcPr>
          <w:p w14:paraId="677EF4CA" w14:textId="77777777" w:rsidR="00C54950" w:rsidRPr="00D042F6" w:rsidRDefault="00C54950" w:rsidP="00C54950">
            <w:pPr>
              <w:pStyle w:val="DHHStabletext"/>
            </w:pPr>
            <w:r w:rsidRPr="00D042F6">
              <w:t>Last birth – caesarean section indicator</w:t>
            </w:r>
          </w:p>
        </w:tc>
        <w:tc>
          <w:tcPr>
            <w:tcW w:w="1311" w:type="dxa"/>
          </w:tcPr>
          <w:p w14:paraId="0C81CED7" w14:textId="77777777" w:rsidR="00C54950" w:rsidRPr="00D042F6" w:rsidRDefault="00C54950" w:rsidP="00C54950">
            <w:pPr>
              <w:pStyle w:val="DHHStabletext"/>
            </w:pPr>
            <w:r w:rsidRPr="00D042F6">
              <w:t>Number</w:t>
            </w:r>
          </w:p>
        </w:tc>
        <w:tc>
          <w:tcPr>
            <w:tcW w:w="1426" w:type="dxa"/>
          </w:tcPr>
          <w:p w14:paraId="6AE8BF55" w14:textId="77777777" w:rsidR="00C54950" w:rsidRPr="00D042F6" w:rsidRDefault="00C54950" w:rsidP="00C54950">
            <w:pPr>
              <w:pStyle w:val="DHHStabletext"/>
            </w:pPr>
            <w:r w:rsidRPr="00D042F6">
              <w:t>N</w:t>
            </w:r>
          </w:p>
        </w:tc>
        <w:tc>
          <w:tcPr>
            <w:tcW w:w="1301" w:type="dxa"/>
          </w:tcPr>
          <w:p w14:paraId="7E0106AD" w14:textId="77777777" w:rsidR="00C54950" w:rsidRPr="00D042F6" w:rsidRDefault="00C54950" w:rsidP="00C54950">
            <w:pPr>
              <w:pStyle w:val="DHHStabletext"/>
            </w:pPr>
            <w:r w:rsidRPr="00D042F6">
              <w:t>1</w:t>
            </w:r>
          </w:p>
        </w:tc>
      </w:tr>
      <w:tr w:rsidR="00C54950" w:rsidRPr="00D042F6" w14:paraId="59AB3082" w14:textId="77777777" w:rsidTr="00BE24AC">
        <w:tc>
          <w:tcPr>
            <w:tcW w:w="991" w:type="dxa"/>
          </w:tcPr>
          <w:p w14:paraId="6AD30580" w14:textId="77777777" w:rsidR="00C54950" w:rsidRPr="00D042F6" w:rsidRDefault="00C54950" w:rsidP="00C54950">
            <w:pPr>
              <w:pStyle w:val="DHHStabletext"/>
            </w:pPr>
            <w:r w:rsidRPr="00D042F6">
              <w:t>45</w:t>
            </w:r>
          </w:p>
        </w:tc>
        <w:tc>
          <w:tcPr>
            <w:tcW w:w="4326" w:type="dxa"/>
          </w:tcPr>
          <w:p w14:paraId="3C86EF25" w14:textId="77777777" w:rsidR="00C54950" w:rsidRPr="00D042F6" w:rsidRDefault="00C54950" w:rsidP="00C54950">
            <w:pPr>
              <w:pStyle w:val="DHHStabletext"/>
            </w:pPr>
            <w:r w:rsidRPr="00D042F6">
              <w:t>Total number of previous caesareans</w:t>
            </w:r>
          </w:p>
        </w:tc>
        <w:tc>
          <w:tcPr>
            <w:tcW w:w="1311" w:type="dxa"/>
          </w:tcPr>
          <w:p w14:paraId="1F912ACC" w14:textId="77777777" w:rsidR="00C54950" w:rsidRPr="00D042F6" w:rsidRDefault="00C54950" w:rsidP="00C54950">
            <w:pPr>
              <w:pStyle w:val="DHHStabletext"/>
            </w:pPr>
            <w:r w:rsidRPr="00D042F6">
              <w:t>Number</w:t>
            </w:r>
          </w:p>
        </w:tc>
        <w:tc>
          <w:tcPr>
            <w:tcW w:w="1426" w:type="dxa"/>
          </w:tcPr>
          <w:p w14:paraId="1F238B1C" w14:textId="77777777" w:rsidR="00C54950" w:rsidRPr="00D042F6" w:rsidRDefault="00C54950" w:rsidP="00C54950">
            <w:pPr>
              <w:pStyle w:val="DHHStabletext"/>
            </w:pPr>
            <w:r w:rsidRPr="00D042F6">
              <w:t>NN</w:t>
            </w:r>
          </w:p>
        </w:tc>
        <w:tc>
          <w:tcPr>
            <w:tcW w:w="1301" w:type="dxa"/>
          </w:tcPr>
          <w:p w14:paraId="319C7116" w14:textId="2D460AC7" w:rsidR="00C54950" w:rsidRPr="00966EC7" w:rsidRDefault="00C54950" w:rsidP="00C54950">
            <w:pPr>
              <w:pStyle w:val="DHHStabletext"/>
            </w:pPr>
            <w:r w:rsidRPr="00966EC7">
              <w:rPr>
                <w:strike/>
              </w:rPr>
              <w:t>1</w:t>
            </w:r>
            <w:r w:rsidR="00966EC7" w:rsidRPr="00966EC7">
              <w:t xml:space="preserve"> </w:t>
            </w:r>
            <w:r w:rsidR="00966EC7" w:rsidRPr="00966EC7">
              <w:rPr>
                <w:highlight w:val="green"/>
              </w:rPr>
              <w:t>2</w:t>
            </w:r>
          </w:p>
        </w:tc>
      </w:tr>
      <w:tr w:rsidR="00C54950" w:rsidRPr="00D042F6" w14:paraId="43FDCA42" w14:textId="77777777" w:rsidTr="00BE24AC">
        <w:tc>
          <w:tcPr>
            <w:tcW w:w="991" w:type="dxa"/>
          </w:tcPr>
          <w:p w14:paraId="1770CB10" w14:textId="77777777" w:rsidR="00C54950" w:rsidRPr="00D042F6" w:rsidRDefault="00C54950" w:rsidP="00C54950">
            <w:pPr>
              <w:pStyle w:val="DHHStabletext"/>
            </w:pPr>
            <w:r w:rsidRPr="00D042F6">
              <w:t>46</w:t>
            </w:r>
          </w:p>
        </w:tc>
        <w:tc>
          <w:tcPr>
            <w:tcW w:w="4326" w:type="dxa"/>
          </w:tcPr>
          <w:p w14:paraId="5D2AE480" w14:textId="77777777" w:rsidR="00C54950" w:rsidRPr="00D042F6" w:rsidRDefault="00C54950" w:rsidP="00C54950">
            <w:pPr>
              <w:pStyle w:val="DHHStabletext"/>
            </w:pPr>
            <w:r w:rsidRPr="00D042F6">
              <w:t>Plan for VBAC</w:t>
            </w:r>
          </w:p>
        </w:tc>
        <w:tc>
          <w:tcPr>
            <w:tcW w:w="1311" w:type="dxa"/>
          </w:tcPr>
          <w:p w14:paraId="518CEB79" w14:textId="77777777" w:rsidR="00C54950" w:rsidRPr="00D042F6" w:rsidRDefault="00C54950" w:rsidP="00C54950">
            <w:pPr>
              <w:pStyle w:val="DHHStabletext"/>
            </w:pPr>
            <w:r w:rsidRPr="00D042F6">
              <w:t>Number</w:t>
            </w:r>
          </w:p>
        </w:tc>
        <w:tc>
          <w:tcPr>
            <w:tcW w:w="1426" w:type="dxa"/>
          </w:tcPr>
          <w:p w14:paraId="26326D28" w14:textId="77777777" w:rsidR="00C54950" w:rsidRPr="00D042F6" w:rsidRDefault="00C54950" w:rsidP="00C54950">
            <w:pPr>
              <w:pStyle w:val="DHHStabletext"/>
            </w:pPr>
            <w:r w:rsidRPr="00D042F6">
              <w:t>N</w:t>
            </w:r>
          </w:p>
        </w:tc>
        <w:tc>
          <w:tcPr>
            <w:tcW w:w="1301" w:type="dxa"/>
          </w:tcPr>
          <w:p w14:paraId="77925618" w14:textId="77777777" w:rsidR="00C54950" w:rsidRPr="00D042F6" w:rsidRDefault="00C54950" w:rsidP="00C54950">
            <w:pPr>
              <w:pStyle w:val="DHHStabletext"/>
            </w:pPr>
            <w:r w:rsidRPr="00D042F6">
              <w:t>1</w:t>
            </w:r>
          </w:p>
        </w:tc>
      </w:tr>
      <w:tr w:rsidR="00C54950" w:rsidRPr="00D042F6" w14:paraId="1D8B1169" w14:textId="77777777" w:rsidTr="00BE24AC">
        <w:tc>
          <w:tcPr>
            <w:tcW w:w="991" w:type="dxa"/>
          </w:tcPr>
          <w:p w14:paraId="7A452369" w14:textId="77777777" w:rsidR="00C54950" w:rsidRPr="00D042F6" w:rsidRDefault="00C54950" w:rsidP="00C54950">
            <w:pPr>
              <w:pStyle w:val="DHHStabletext"/>
            </w:pPr>
            <w:r w:rsidRPr="00D042F6">
              <w:t>47</w:t>
            </w:r>
          </w:p>
        </w:tc>
        <w:tc>
          <w:tcPr>
            <w:tcW w:w="4326" w:type="dxa"/>
          </w:tcPr>
          <w:p w14:paraId="496C6064" w14:textId="77777777" w:rsidR="00C54950" w:rsidRPr="00D042F6" w:rsidRDefault="00C54950" w:rsidP="00C54950">
            <w:pPr>
              <w:pStyle w:val="DHHStabletext"/>
            </w:pPr>
            <w:r w:rsidRPr="00D042F6">
              <w:t>Estimated date of confinement</w:t>
            </w:r>
          </w:p>
        </w:tc>
        <w:tc>
          <w:tcPr>
            <w:tcW w:w="1311" w:type="dxa"/>
          </w:tcPr>
          <w:p w14:paraId="5DBAAFDF" w14:textId="77777777" w:rsidR="00C54950" w:rsidRPr="00D042F6" w:rsidRDefault="00C54950" w:rsidP="00C54950">
            <w:pPr>
              <w:pStyle w:val="DHHStabletext"/>
            </w:pPr>
            <w:r w:rsidRPr="00D042F6">
              <w:t>Date/time</w:t>
            </w:r>
          </w:p>
        </w:tc>
        <w:tc>
          <w:tcPr>
            <w:tcW w:w="1426" w:type="dxa"/>
          </w:tcPr>
          <w:p w14:paraId="5DF9EC28" w14:textId="77777777" w:rsidR="00C54950" w:rsidRPr="00D042F6" w:rsidRDefault="00C54950" w:rsidP="00C54950">
            <w:pPr>
              <w:pStyle w:val="DHHStabletext"/>
            </w:pPr>
            <w:r w:rsidRPr="00D042F6">
              <w:t>DDMMCCYY</w:t>
            </w:r>
          </w:p>
        </w:tc>
        <w:tc>
          <w:tcPr>
            <w:tcW w:w="1301" w:type="dxa"/>
          </w:tcPr>
          <w:p w14:paraId="57E594D2" w14:textId="77777777" w:rsidR="00C54950" w:rsidRPr="00D042F6" w:rsidRDefault="00C54950" w:rsidP="00C54950">
            <w:pPr>
              <w:pStyle w:val="DHHStabletext"/>
            </w:pPr>
            <w:r w:rsidRPr="00D042F6">
              <w:t>8</w:t>
            </w:r>
          </w:p>
        </w:tc>
      </w:tr>
      <w:tr w:rsidR="00C54950" w:rsidRPr="00D042F6" w14:paraId="18055838" w14:textId="77777777" w:rsidTr="00BE24AC">
        <w:tc>
          <w:tcPr>
            <w:tcW w:w="991" w:type="dxa"/>
          </w:tcPr>
          <w:p w14:paraId="7B27A9CE" w14:textId="77777777" w:rsidR="00C54950" w:rsidRPr="00D042F6" w:rsidRDefault="00C54950" w:rsidP="00C54950">
            <w:pPr>
              <w:pStyle w:val="DHHStabletext"/>
            </w:pPr>
            <w:r w:rsidRPr="00D042F6">
              <w:t>48</w:t>
            </w:r>
          </w:p>
        </w:tc>
        <w:tc>
          <w:tcPr>
            <w:tcW w:w="4326" w:type="dxa"/>
          </w:tcPr>
          <w:p w14:paraId="3BAA3AAC" w14:textId="77777777" w:rsidR="00C54950" w:rsidRPr="00D042F6" w:rsidRDefault="00C54950" w:rsidP="00C54950">
            <w:pPr>
              <w:pStyle w:val="DHHStabletext"/>
            </w:pPr>
            <w:r w:rsidRPr="00D042F6">
              <w:t>Estimated gestational age</w:t>
            </w:r>
          </w:p>
        </w:tc>
        <w:tc>
          <w:tcPr>
            <w:tcW w:w="1311" w:type="dxa"/>
          </w:tcPr>
          <w:p w14:paraId="0C99B5A0" w14:textId="77777777" w:rsidR="00C54950" w:rsidRPr="00D042F6" w:rsidRDefault="00C54950" w:rsidP="00C54950">
            <w:pPr>
              <w:pStyle w:val="DHHStabletext"/>
            </w:pPr>
            <w:r w:rsidRPr="00D042F6">
              <w:t>Number</w:t>
            </w:r>
          </w:p>
        </w:tc>
        <w:tc>
          <w:tcPr>
            <w:tcW w:w="1426" w:type="dxa"/>
          </w:tcPr>
          <w:p w14:paraId="7FD96621" w14:textId="77777777" w:rsidR="00C54950" w:rsidRPr="00D042F6" w:rsidRDefault="00C54950" w:rsidP="00C54950">
            <w:pPr>
              <w:pStyle w:val="DHHStabletext"/>
            </w:pPr>
            <w:r w:rsidRPr="00D042F6">
              <w:t>NN</w:t>
            </w:r>
          </w:p>
        </w:tc>
        <w:tc>
          <w:tcPr>
            <w:tcW w:w="1301" w:type="dxa"/>
          </w:tcPr>
          <w:p w14:paraId="52300A3B" w14:textId="77777777" w:rsidR="00C54950" w:rsidRPr="00D042F6" w:rsidRDefault="00C54950" w:rsidP="00C54950">
            <w:pPr>
              <w:pStyle w:val="DHHStabletext"/>
            </w:pPr>
            <w:r w:rsidRPr="00D042F6">
              <w:t>2</w:t>
            </w:r>
          </w:p>
        </w:tc>
      </w:tr>
      <w:tr w:rsidR="00C54950" w:rsidRPr="00D042F6" w14:paraId="1EB89447" w14:textId="77777777" w:rsidTr="00BE24AC">
        <w:tc>
          <w:tcPr>
            <w:tcW w:w="991" w:type="dxa"/>
          </w:tcPr>
          <w:p w14:paraId="20162D91" w14:textId="77777777" w:rsidR="00C54950" w:rsidRPr="00D042F6" w:rsidRDefault="00C54950" w:rsidP="00C54950">
            <w:pPr>
              <w:pStyle w:val="DHHStabletext"/>
            </w:pPr>
            <w:r w:rsidRPr="00D042F6">
              <w:t>49</w:t>
            </w:r>
          </w:p>
        </w:tc>
        <w:tc>
          <w:tcPr>
            <w:tcW w:w="4326" w:type="dxa"/>
          </w:tcPr>
          <w:p w14:paraId="0DDEE99F" w14:textId="77777777" w:rsidR="00C54950" w:rsidRPr="00D042F6" w:rsidRDefault="00C54950" w:rsidP="00C54950">
            <w:pPr>
              <w:pStyle w:val="DHHStabletext"/>
            </w:pPr>
            <w:r w:rsidRPr="00D042F6">
              <w:t>Maternal medical conditions – free text</w:t>
            </w:r>
          </w:p>
        </w:tc>
        <w:tc>
          <w:tcPr>
            <w:tcW w:w="1311" w:type="dxa"/>
          </w:tcPr>
          <w:p w14:paraId="3BB5395A" w14:textId="77777777" w:rsidR="00C54950" w:rsidRPr="00D042F6" w:rsidRDefault="00C54950" w:rsidP="00C54950">
            <w:pPr>
              <w:pStyle w:val="DHHStabletext"/>
            </w:pPr>
            <w:r w:rsidRPr="00D042F6">
              <w:t>String</w:t>
            </w:r>
          </w:p>
        </w:tc>
        <w:tc>
          <w:tcPr>
            <w:tcW w:w="1426" w:type="dxa"/>
          </w:tcPr>
          <w:p w14:paraId="3265FB33" w14:textId="77777777" w:rsidR="00C54950" w:rsidRPr="00D042F6" w:rsidRDefault="00C54950" w:rsidP="00C54950">
            <w:pPr>
              <w:pStyle w:val="DHHStabletext"/>
            </w:pPr>
            <w:r w:rsidRPr="00D042F6">
              <w:t>A(300)</w:t>
            </w:r>
          </w:p>
        </w:tc>
        <w:tc>
          <w:tcPr>
            <w:tcW w:w="1301" w:type="dxa"/>
          </w:tcPr>
          <w:p w14:paraId="0D62B4A3" w14:textId="77777777" w:rsidR="00C54950" w:rsidRPr="00D042F6" w:rsidRDefault="00C54950" w:rsidP="00C54950">
            <w:pPr>
              <w:pStyle w:val="DHHStabletext"/>
            </w:pPr>
            <w:r w:rsidRPr="00D042F6">
              <w:t>300</w:t>
            </w:r>
          </w:p>
        </w:tc>
      </w:tr>
      <w:tr w:rsidR="00C54950" w:rsidRPr="00D042F6" w14:paraId="147BCD88" w14:textId="77777777" w:rsidTr="00BE24AC">
        <w:tc>
          <w:tcPr>
            <w:tcW w:w="991" w:type="dxa"/>
          </w:tcPr>
          <w:p w14:paraId="2A1D3113" w14:textId="77777777" w:rsidR="00C54950" w:rsidRPr="00D042F6" w:rsidRDefault="00C54950" w:rsidP="00C54950">
            <w:pPr>
              <w:pStyle w:val="DHHStabletext"/>
            </w:pPr>
            <w:r w:rsidRPr="00D042F6">
              <w:t>50</w:t>
            </w:r>
          </w:p>
        </w:tc>
        <w:tc>
          <w:tcPr>
            <w:tcW w:w="4326" w:type="dxa"/>
          </w:tcPr>
          <w:p w14:paraId="3CF0721B" w14:textId="77777777" w:rsidR="00C54950" w:rsidRPr="00D042F6" w:rsidRDefault="00C54950" w:rsidP="00C54950">
            <w:pPr>
              <w:pStyle w:val="DHHStabletext"/>
            </w:pPr>
            <w:r w:rsidRPr="00AD037A">
              <w:rPr>
                <w:highlight w:val="green"/>
              </w:rPr>
              <w:t>Maternal medical conditions – ICD-10-AM code</w:t>
            </w:r>
          </w:p>
        </w:tc>
        <w:tc>
          <w:tcPr>
            <w:tcW w:w="1311" w:type="dxa"/>
          </w:tcPr>
          <w:p w14:paraId="6F56453B" w14:textId="77777777" w:rsidR="00C54950" w:rsidRPr="00D042F6" w:rsidRDefault="00C54950" w:rsidP="00C54950">
            <w:pPr>
              <w:pStyle w:val="DHHStabletext"/>
            </w:pPr>
            <w:r w:rsidRPr="00D042F6">
              <w:t>String</w:t>
            </w:r>
          </w:p>
        </w:tc>
        <w:tc>
          <w:tcPr>
            <w:tcW w:w="1426" w:type="dxa"/>
          </w:tcPr>
          <w:p w14:paraId="5BAAD6F4" w14:textId="77777777" w:rsidR="00C54950" w:rsidRPr="00D042F6" w:rsidRDefault="00C54950" w:rsidP="00C54950">
            <w:pPr>
              <w:pStyle w:val="DHHStabletext"/>
            </w:pPr>
            <w:r w:rsidRPr="00D042F6">
              <w:t>ANN[NN]</w:t>
            </w:r>
          </w:p>
        </w:tc>
        <w:tc>
          <w:tcPr>
            <w:tcW w:w="1301" w:type="dxa"/>
          </w:tcPr>
          <w:p w14:paraId="4405257C" w14:textId="77777777" w:rsidR="00C54950" w:rsidRPr="00D042F6" w:rsidRDefault="00C54950" w:rsidP="00C54950">
            <w:pPr>
              <w:pStyle w:val="DHHStabletext"/>
            </w:pPr>
            <w:r w:rsidRPr="00D042F6">
              <w:t>5 (X12)</w:t>
            </w:r>
          </w:p>
        </w:tc>
      </w:tr>
      <w:tr w:rsidR="00C54950" w:rsidRPr="00D042F6" w14:paraId="3BE76F92" w14:textId="77777777" w:rsidTr="00BE24AC">
        <w:tc>
          <w:tcPr>
            <w:tcW w:w="991" w:type="dxa"/>
          </w:tcPr>
          <w:p w14:paraId="6C8898D2" w14:textId="77777777" w:rsidR="00C54950" w:rsidRPr="00D042F6" w:rsidRDefault="00C54950" w:rsidP="00C54950">
            <w:pPr>
              <w:pStyle w:val="DHHStabletext"/>
            </w:pPr>
            <w:r w:rsidRPr="00D042F6">
              <w:t>51</w:t>
            </w:r>
          </w:p>
        </w:tc>
        <w:tc>
          <w:tcPr>
            <w:tcW w:w="4326" w:type="dxa"/>
          </w:tcPr>
          <w:p w14:paraId="4F5B95E4" w14:textId="77777777" w:rsidR="00C54950" w:rsidRPr="00D042F6" w:rsidRDefault="00C54950" w:rsidP="00C54950">
            <w:pPr>
              <w:pStyle w:val="DHHStabletext"/>
            </w:pPr>
            <w:r w:rsidRPr="00D042F6">
              <w:t>Obstetric complications – free text</w:t>
            </w:r>
          </w:p>
        </w:tc>
        <w:tc>
          <w:tcPr>
            <w:tcW w:w="1311" w:type="dxa"/>
          </w:tcPr>
          <w:p w14:paraId="0792315C" w14:textId="77777777" w:rsidR="00C54950" w:rsidRPr="00D042F6" w:rsidRDefault="00C54950" w:rsidP="00C54950">
            <w:pPr>
              <w:pStyle w:val="DHHStabletext"/>
            </w:pPr>
            <w:r w:rsidRPr="00D042F6">
              <w:t>String</w:t>
            </w:r>
          </w:p>
        </w:tc>
        <w:tc>
          <w:tcPr>
            <w:tcW w:w="1426" w:type="dxa"/>
          </w:tcPr>
          <w:p w14:paraId="0E7C4E9F" w14:textId="77777777" w:rsidR="00C54950" w:rsidRPr="00D042F6" w:rsidRDefault="00C54950" w:rsidP="00C54950">
            <w:pPr>
              <w:pStyle w:val="DHHStabletext"/>
            </w:pPr>
            <w:r w:rsidRPr="00D042F6">
              <w:t>A(300)</w:t>
            </w:r>
          </w:p>
        </w:tc>
        <w:tc>
          <w:tcPr>
            <w:tcW w:w="1301" w:type="dxa"/>
          </w:tcPr>
          <w:p w14:paraId="51E0E614" w14:textId="77777777" w:rsidR="00C54950" w:rsidRPr="00D042F6" w:rsidRDefault="00C54950" w:rsidP="00C54950">
            <w:pPr>
              <w:pStyle w:val="DHHStabletext"/>
            </w:pPr>
            <w:r w:rsidRPr="00D042F6">
              <w:t>300</w:t>
            </w:r>
          </w:p>
        </w:tc>
      </w:tr>
      <w:tr w:rsidR="00C54950" w:rsidRPr="00D042F6" w14:paraId="7261DB55" w14:textId="77777777" w:rsidTr="00BE24AC">
        <w:tc>
          <w:tcPr>
            <w:tcW w:w="991" w:type="dxa"/>
          </w:tcPr>
          <w:p w14:paraId="38B019DE" w14:textId="77777777" w:rsidR="00C54950" w:rsidRPr="00D042F6" w:rsidRDefault="00C54950" w:rsidP="00C54950">
            <w:pPr>
              <w:pStyle w:val="DHHStabletext"/>
            </w:pPr>
            <w:r w:rsidRPr="00D042F6">
              <w:lastRenderedPageBreak/>
              <w:t>52</w:t>
            </w:r>
          </w:p>
        </w:tc>
        <w:tc>
          <w:tcPr>
            <w:tcW w:w="4326" w:type="dxa"/>
          </w:tcPr>
          <w:p w14:paraId="56DD2DB8" w14:textId="77777777" w:rsidR="00C54950" w:rsidRPr="00D042F6" w:rsidRDefault="00C54950" w:rsidP="00C54950">
            <w:pPr>
              <w:pStyle w:val="DHHStabletext"/>
            </w:pPr>
            <w:r w:rsidRPr="00AD037A">
              <w:rPr>
                <w:highlight w:val="green"/>
              </w:rPr>
              <w:t>Obstetric complications – ICD-10-AM code</w:t>
            </w:r>
          </w:p>
        </w:tc>
        <w:tc>
          <w:tcPr>
            <w:tcW w:w="1311" w:type="dxa"/>
          </w:tcPr>
          <w:p w14:paraId="7E2FBE09" w14:textId="77777777" w:rsidR="00C54950" w:rsidRPr="00D042F6" w:rsidRDefault="00C54950" w:rsidP="00C54950">
            <w:pPr>
              <w:pStyle w:val="DHHStabletext"/>
            </w:pPr>
            <w:r w:rsidRPr="00D042F6">
              <w:t>String</w:t>
            </w:r>
          </w:p>
        </w:tc>
        <w:tc>
          <w:tcPr>
            <w:tcW w:w="1426" w:type="dxa"/>
          </w:tcPr>
          <w:p w14:paraId="089A6971" w14:textId="77777777" w:rsidR="00C54950" w:rsidRPr="00D042F6" w:rsidRDefault="00C54950" w:rsidP="00C54950">
            <w:pPr>
              <w:pStyle w:val="DHHStabletext"/>
            </w:pPr>
            <w:r w:rsidRPr="00D042F6">
              <w:t>ANN[NN]</w:t>
            </w:r>
          </w:p>
        </w:tc>
        <w:tc>
          <w:tcPr>
            <w:tcW w:w="1301" w:type="dxa"/>
          </w:tcPr>
          <w:p w14:paraId="26CBC56E" w14:textId="77777777" w:rsidR="00C54950" w:rsidRPr="00D042F6" w:rsidRDefault="00C54950" w:rsidP="00C54950">
            <w:pPr>
              <w:pStyle w:val="DHHStabletext"/>
            </w:pPr>
            <w:r w:rsidRPr="00D042F6">
              <w:t>5 (x15)</w:t>
            </w:r>
          </w:p>
        </w:tc>
      </w:tr>
      <w:tr w:rsidR="00C54950" w:rsidRPr="00D042F6" w14:paraId="1EA701E0" w14:textId="77777777" w:rsidTr="00BE24AC">
        <w:tc>
          <w:tcPr>
            <w:tcW w:w="991" w:type="dxa"/>
          </w:tcPr>
          <w:p w14:paraId="2F284BEF" w14:textId="77777777" w:rsidR="00C54950" w:rsidRPr="00D042F6" w:rsidRDefault="00C54950" w:rsidP="00C54950">
            <w:pPr>
              <w:pStyle w:val="DHHStabletext"/>
            </w:pPr>
            <w:r w:rsidRPr="00D042F6">
              <w:t>53</w:t>
            </w:r>
          </w:p>
        </w:tc>
        <w:tc>
          <w:tcPr>
            <w:tcW w:w="4326" w:type="dxa"/>
          </w:tcPr>
          <w:p w14:paraId="37F5D3A3" w14:textId="77777777" w:rsidR="00C54950" w:rsidRPr="00D042F6" w:rsidRDefault="00C54950" w:rsidP="00C54950">
            <w:pPr>
              <w:pStyle w:val="DHHStabletext"/>
            </w:pPr>
            <w:r w:rsidRPr="00D042F6">
              <w:t>Gestational age at first antenatal visit</w:t>
            </w:r>
          </w:p>
        </w:tc>
        <w:tc>
          <w:tcPr>
            <w:tcW w:w="1311" w:type="dxa"/>
          </w:tcPr>
          <w:p w14:paraId="6CC4D673" w14:textId="77777777" w:rsidR="00C54950" w:rsidRPr="00D042F6" w:rsidRDefault="00C54950" w:rsidP="00C54950">
            <w:pPr>
              <w:pStyle w:val="DHHStabletext"/>
            </w:pPr>
            <w:r w:rsidRPr="00D042F6">
              <w:t>Number</w:t>
            </w:r>
          </w:p>
        </w:tc>
        <w:tc>
          <w:tcPr>
            <w:tcW w:w="1426" w:type="dxa"/>
          </w:tcPr>
          <w:p w14:paraId="5663E97F" w14:textId="77777777" w:rsidR="00C54950" w:rsidRPr="00D042F6" w:rsidRDefault="00C54950" w:rsidP="00C54950">
            <w:pPr>
              <w:pStyle w:val="DHHStabletext"/>
            </w:pPr>
            <w:r w:rsidRPr="00D042F6">
              <w:t>N[N]</w:t>
            </w:r>
          </w:p>
        </w:tc>
        <w:tc>
          <w:tcPr>
            <w:tcW w:w="1301" w:type="dxa"/>
          </w:tcPr>
          <w:p w14:paraId="52018062" w14:textId="77777777" w:rsidR="00C54950" w:rsidRPr="00D042F6" w:rsidRDefault="00C54950" w:rsidP="00C54950">
            <w:pPr>
              <w:pStyle w:val="DHHStabletext"/>
            </w:pPr>
            <w:r w:rsidRPr="00D042F6">
              <w:t>2</w:t>
            </w:r>
          </w:p>
        </w:tc>
      </w:tr>
      <w:tr w:rsidR="00C54950" w:rsidRPr="00D042F6" w14:paraId="349A5E92" w14:textId="77777777" w:rsidTr="00BE24AC">
        <w:tc>
          <w:tcPr>
            <w:tcW w:w="991" w:type="dxa"/>
          </w:tcPr>
          <w:p w14:paraId="07FFB2CA" w14:textId="77777777" w:rsidR="00C54950" w:rsidRPr="00D042F6" w:rsidRDefault="00C54950" w:rsidP="00C54950">
            <w:pPr>
              <w:pStyle w:val="DHHStabletext"/>
            </w:pPr>
            <w:r w:rsidRPr="00D042F6">
              <w:t>54</w:t>
            </w:r>
          </w:p>
        </w:tc>
        <w:tc>
          <w:tcPr>
            <w:tcW w:w="4326" w:type="dxa"/>
          </w:tcPr>
          <w:p w14:paraId="777A9CA3" w14:textId="77777777" w:rsidR="00C54950" w:rsidRPr="00D042F6" w:rsidRDefault="00C54950" w:rsidP="00C54950">
            <w:pPr>
              <w:pStyle w:val="DHHStabletext"/>
            </w:pPr>
            <w:r w:rsidRPr="005F391A">
              <w:rPr>
                <w:highlight w:val="green"/>
              </w:rPr>
              <w:t>Discipline of antenatal care provider</w:t>
            </w:r>
          </w:p>
        </w:tc>
        <w:tc>
          <w:tcPr>
            <w:tcW w:w="1311" w:type="dxa"/>
          </w:tcPr>
          <w:p w14:paraId="35D80E54" w14:textId="77777777" w:rsidR="00C54950" w:rsidRPr="00D042F6" w:rsidRDefault="00C54950" w:rsidP="00C54950">
            <w:pPr>
              <w:pStyle w:val="DHHStabletext"/>
            </w:pPr>
            <w:r w:rsidRPr="00D042F6">
              <w:t>Number</w:t>
            </w:r>
          </w:p>
        </w:tc>
        <w:tc>
          <w:tcPr>
            <w:tcW w:w="1426" w:type="dxa"/>
          </w:tcPr>
          <w:p w14:paraId="3CAA82C2" w14:textId="77777777" w:rsidR="00C54950" w:rsidRPr="00D042F6" w:rsidRDefault="00C54950" w:rsidP="00C54950">
            <w:pPr>
              <w:pStyle w:val="DHHStabletext"/>
            </w:pPr>
            <w:r w:rsidRPr="00D042F6">
              <w:t>N</w:t>
            </w:r>
          </w:p>
        </w:tc>
        <w:tc>
          <w:tcPr>
            <w:tcW w:w="1301" w:type="dxa"/>
          </w:tcPr>
          <w:p w14:paraId="746728EF" w14:textId="77777777" w:rsidR="00C54950" w:rsidRPr="00D042F6" w:rsidRDefault="00C54950" w:rsidP="00C54950">
            <w:pPr>
              <w:pStyle w:val="DHHStabletext"/>
            </w:pPr>
            <w:r w:rsidRPr="00D042F6">
              <w:t>1</w:t>
            </w:r>
          </w:p>
        </w:tc>
      </w:tr>
      <w:tr w:rsidR="00C54950" w:rsidRPr="00D042F6" w14:paraId="68443843" w14:textId="77777777" w:rsidTr="00BE24AC">
        <w:tc>
          <w:tcPr>
            <w:tcW w:w="991" w:type="dxa"/>
          </w:tcPr>
          <w:p w14:paraId="212AE9B9" w14:textId="77777777" w:rsidR="00C54950" w:rsidRPr="00D042F6" w:rsidRDefault="00C54950" w:rsidP="00C54950">
            <w:pPr>
              <w:pStyle w:val="DHHStabletext"/>
            </w:pPr>
            <w:r w:rsidRPr="00D042F6">
              <w:t>55</w:t>
            </w:r>
          </w:p>
        </w:tc>
        <w:tc>
          <w:tcPr>
            <w:tcW w:w="4326" w:type="dxa"/>
          </w:tcPr>
          <w:p w14:paraId="06551A27" w14:textId="77777777" w:rsidR="00C54950" w:rsidRPr="00D042F6" w:rsidRDefault="00C54950" w:rsidP="00C54950">
            <w:pPr>
              <w:pStyle w:val="DHHStabletext"/>
            </w:pPr>
            <w:r w:rsidRPr="00D042F6">
              <w:t>Procedure – free text</w:t>
            </w:r>
          </w:p>
        </w:tc>
        <w:tc>
          <w:tcPr>
            <w:tcW w:w="1311" w:type="dxa"/>
          </w:tcPr>
          <w:p w14:paraId="09D909A3" w14:textId="77777777" w:rsidR="00C54950" w:rsidRPr="00D042F6" w:rsidRDefault="00C54950" w:rsidP="00C54950">
            <w:pPr>
              <w:pStyle w:val="DHHStabletext"/>
            </w:pPr>
            <w:r w:rsidRPr="00D042F6">
              <w:t>String</w:t>
            </w:r>
          </w:p>
        </w:tc>
        <w:tc>
          <w:tcPr>
            <w:tcW w:w="1426" w:type="dxa"/>
          </w:tcPr>
          <w:p w14:paraId="66535FEB" w14:textId="77777777" w:rsidR="00C54950" w:rsidRPr="00D042F6" w:rsidRDefault="00C54950" w:rsidP="00C54950">
            <w:pPr>
              <w:pStyle w:val="DHHStabletext"/>
            </w:pPr>
            <w:r w:rsidRPr="00D042F6">
              <w:t>A(300)</w:t>
            </w:r>
          </w:p>
        </w:tc>
        <w:tc>
          <w:tcPr>
            <w:tcW w:w="1301" w:type="dxa"/>
          </w:tcPr>
          <w:p w14:paraId="2793B2EF" w14:textId="77777777" w:rsidR="00C54950" w:rsidRPr="00D042F6" w:rsidRDefault="00C54950" w:rsidP="00C54950">
            <w:pPr>
              <w:pStyle w:val="DHHStabletext"/>
            </w:pPr>
            <w:r w:rsidRPr="00D042F6">
              <w:t>300</w:t>
            </w:r>
          </w:p>
        </w:tc>
      </w:tr>
      <w:tr w:rsidR="00C54950" w:rsidRPr="00D042F6" w14:paraId="1BE2F24F" w14:textId="77777777" w:rsidTr="00BE24AC">
        <w:tc>
          <w:tcPr>
            <w:tcW w:w="991" w:type="dxa"/>
          </w:tcPr>
          <w:p w14:paraId="1C2F6072" w14:textId="77777777" w:rsidR="00C54950" w:rsidRPr="00D042F6" w:rsidRDefault="00C54950" w:rsidP="00C54950">
            <w:pPr>
              <w:pStyle w:val="DHHStabletext"/>
            </w:pPr>
            <w:r w:rsidRPr="00D042F6">
              <w:t>56</w:t>
            </w:r>
          </w:p>
        </w:tc>
        <w:tc>
          <w:tcPr>
            <w:tcW w:w="4326" w:type="dxa"/>
          </w:tcPr>
          <w:p w14:paraId="6093C3CA" w14:textId="77777777" w:rsidR="00C54950" w:rsidRPr="00D042F6" w:rsidRDefault="00C54950" w:rsidP="00C54950">
            <w:pPr>
              <w:pStyle w:val="DHHStabletext"/>
            </w:pPr>
            <w:r w:rsidRPr="00AD037A">
              <w:rPr>
                <w:highlight w:val="green"/>
              </w:rPr>
              <w:t>Procedure – ACHI code</w:t>
            </w:r>
          </w:p>
        </w:tc>
        <w:tc>
          <w:tcPr>
            <w:tcW w:w="1311" w:type="dxa"/>
          </w:tcPr>
          <w:p w14:paraId="1FCAF613" w14:textId="77777777" w:rsidR="00C54950" w:rsidRPr="00D042F6" w:rsidRDefault="00C54950" w:rsidP="00C54950">
            <w:pPr>
              <w:pStyle w:val="DHHStabletext"/>
            </w:pPr>
            <w:r w:rsidRPr="00D042F6">
              <w:t>Number</w:t>
            </w:r>
          </w:p>
        </w:tc>
        <w:tc>
          <w:tcPr>
            <w:tcW w:w="1426" w:type="dxa"/>
          </w:tcPr>
          <w:p w14:paraId="484EFAA3" w14:textId="77777777" w:rsidR="00C54950" w:rsidRPr="00D042F6" w:rsidRDefault="00C54950" w:rsidP="00C54950">
            <w:pPr>
              <w:pStyle w:val="DHHStabletext"/>
            </w:pPr>
            <w:r w:rsidRPr="00D042F6">
              <w:t>NNNNNNN</w:t>
            </w:r>
          </w:p>
        </w:tc>
        <w:tc>
          <w:tcPr>
            <w:tcW w:w="1301" w:type="dxa"/>
          </w:tcPr>
          <w:p w14:paraId="18F220D9" w14:textId="77777777" w:rsidR="00C54950" w:rsidRPr="00D042F6" w:rsidRDefault="00C54950" w:rsidP="00C54950">
            <w:pPr>
              <w:pStyle w:val="DHHStabletext"/>
            </w:pPr>
            <w:r w:rsidRPr="00D042F6">
              <w:t>7 (x8)</w:t>
            </w:r>
          </w:p>
        </w:tc>
      </w:tr>
      <w:tr w:rsidR="00C54950" w:rsidRPr="00D042F6" w14:paraId="5EE5CD8E" w14:textId="77777777" w:rsidTr="00BE24AC">
        <w:tc>
          <w:tcPr>
            <w:tcW w:w="991" w:type="dxa"/>
          </w:tcPr>
          <w:p w14:paraId="6C76937E" w14:textId="77777777" w:rsidR="00C54950" w:rsidRPr="00C54950" w:rsidRDefault="00C54950" w:rsidP="00C54950">
            <w:pPr>
              <w:pStyle w:val="DHHStabletext"/>
            </w:pPr>
            <w:r w:rsidRPr="00C54950">
              <w:t>57</w:t>
            </w:r>
          </w:p>
        </w:tc>
        <w:tc>
          <w:tcPr>
            <w:tcW w:w="4326" w:type="dxa"/>
          </w:tcPr>
          <w:p w14:paraId="1C053DF7" w14:textId="77777777" w:rsidR="00C54950" w:rsidRPr="00C54950" w:rsidRDefault="00C54950" w:rsidP="00C54950">
            <w:pPr>
              <w:pStyle w:val="DHHStabletext"/>
            </w:pPr>
            <w:r w:rsidRPr="00C54950">
              <w:t>Deleted field</w:t>
            </w:r>
          </w:p>
        </w:tc>
        <w:tc>
          <w:tcPr>
            <w:tcW w:w="1311" w:type="dxa"/>
          </w:tcPr>
          <w:p w14:paraId="1026E382" w14:textId="77777777" w:rsidR="00C54950" w:rsidRPr="00944614" w:rsidRDefault="00C54950" w:rsidP="00C54950">
            <w:pPr>
              <w:pStyle w:val="DHHStabletext"/>
              <w:rPr>
                <w:strike/>
              </w:rPr>
            </w:pPr>
          </w:p>
        </w:tc>
        <w:tc>
          <w:tcPr>
            <w:tcW w:w="1426" w:type="dxa"/>
          </w:tcPr>
          <w:p w14:paraId="3EF29D3C" w14:textId="77777777" w:rsidR="00C54950" w:rsidRPr="00944614" w:rsidRDefault="00C54950" w:rsidP="00C54950">
            <w:pPr>
              <w:pStyle w:val="DHHStabletext"/>
              <w:rPr>
                <w:strike/>
              </w:rPr>
            </w:pPr>
          </w:p>
        </w:tc>
        <w:tc>
          <w:tcPr>
            <w:tcW w:w="1301" w:type="dxa"/>
          </w:tcPr>
          <w:p w14:paraId="7C86EAAC" w14:textId="77777777" w:rsidR="00C54950" w:rsidRPr="00944614" w:rsidRDefault="00C54950" w:rsidP="00C54950">
            <w:pPr>
              <w:pStyle w:val="DHHStabletext"/>
              <w:rPr>
                <w:strike/>
              </w:rPr>
            </w:pPr>
          </w:p>
        </w:tc>
      </w:tr>
      <w:tr w:rsidR="00C54950" w:rsidRPr="00D042F6" w14:paraId="67076B79" w14:textId="77777777" w:rsidTr="00BE24AC">
        <w:tc>
          <w:tcPr>
            <w:tcW w:w="991" w:type="dxa"/>
          </w:tcPr>
          <w:p w14:paraId="310BB134" w14:textId="77777777" w:rsidR="00C54950" w:rsidRPr="00C54950" w:rsidRDefault="00C54950" w:rsidP="00C54950">
            <w:pPr>
              <w:pStyle w:val="DHHStabletext"/>
            </w:pPr>
            <w:r w:rsidRPr="00C54950">
              <w:t>58</w:t>
            </w:r>
          </w:p>
        </w:tc>
        <w:tc>
          <w:tcPr>
            <w:tcW w:w="4326" w:type="dxa"/>
          </w:tcPr>
          <w:p w14:paraId="2899F1F5" w14:textId="77777777" w:rsidR="00C54950" w:rsidRPr="00C54950" w:rsidRDefault="00C54950" w:rsidP="00C54950">
            <w:pPr>
              <w:pStyle w:val="DHHStabletext"/>
              <w:rPr>
                <w:strike/>
              </w:rPr>
            </w:pPr>
            <w:r w:rsidRPr="00C54950">
              <w:t>Deleted field</w:t>
            </w:r>
          </w:p>
        </w:tc>
        <w:tc>
          <w:tcPr>
            <w:tcW w:w="1311" w:type="dxa"/>
          </w:tcPr>
          <w:p w14:paraId="34E40438" w14:textId="77777777" w:rsidR="00C54950" w:rsidRPr="00944614" w:rsidRDefault="00C54950" w:rsidP="00C54950">
            <w:pPr>
              <w:pStyle w:val="DHHStabletext"/>
              <w:rPr>
                <w:strike/>
              </w:rPr>
            </w:pPr>
          </w:p>
        </w:tc>
        <w:tc>
          <w:tcPr>
            <w:tcW w:w="1426" w:type="dxa"/>
          </w:tcPr>
          <w:p w14:paraId="2A82A55F" w14:textId="77777777" w:rsidR="00C54950" w:rsidRPr="00944614" w:rsidRDefault="00C54950" w:rsidP="00C54950">
            <w:pPr>
              <w:pStyle w:val="DHHStabletext"/>
              <w:rPr>
                <w:strike/>
              </w:rPr>
            </w:pPr>
          </w:p>
        </w:tc>
        <w:tc>
          <w:tcPr>
            <w:tcW w:w="1301" w:type="dxa"/>
          </w:tcPr>
          <w:p w14:paraId="710EFCDC" w14:textId="77777777" w:rsidR="00C54950" w:rsidRPr="00944614" w:rsidRDefault="00C54950" w:rsidP="00C54950">
            <w:pPr>
              <w:pStyle w:val="DHHStabletext"/>
              <w:rPr>
                <w:strike/>
              </w:rPr>
            </w:pPr>
          </w:p>
        </w:tc>
      </w:tr>
      <w:tr w:rsidR="00C54950" w:rsidRPr="00D042F6" w14:paraId="5EAA825E" w14:textId="77777777" w:rsidTr="00BE24AC">
        <w:tc>
          <w:tcPr>
            <w:tcW w:w="991" w:type="dxa"/>
          </w:tcPr>
          <w:p w14:paraId="22B2DBFF" w14:textId="77777777" w:rsidR="00C54950" w:rsidRPr="00D042F6" w:rsidRDefault="00C54950" w:rsidP="00C54950">
            <w:pPr>
              <w:pStyle w:val="DHHStabletext"/>
            </w:pPr>
            <w:r w:rsidRPr="00D042F6">
              <w:t>59</w:t>
            </w:r>
          </w:p>
        </w:tc>
        <w:tc>
          <w:tcPr>
            <w:tcW w:w="4326" w:type="dxa"/>
          </w:tcPr>
          <w:p w14:paraId="42AE93B6" w14:textId="77777777" w:rsidR="00C54950" w:rsidRPr="00944614" w:rsidRDefault="00C54950" w:rsidP="00C54950">
            <w:pPr>
              <w:pStyle w:val="DHHStabletext"/>
              <w:rPr>
                <w:strike/>
              </w:rPr>
            </w:pPr>
            <w:r w:rsidRPr="00C54950">
              <w:t>Deleted field</w:t>
            </w:r>
          </w:p>
        </w:tc>
        <w:tc>
          <w:tcPr>
            <w:tcW w:w="1311" w:type="dxa"/>
          </w:tcPr>
          <w:p w14:paraId="3E65914C" w14:textId="77777777" w:rsidR="00C54950" w:rsidRPr="00944614" w:rsidRDefault="00C54950" w:rsidP="00C54950">
            <w:pPr>
              <w:pStyle w:val="DHHStabletext"/>
              <w:rPr>
                <w:strike/>
              </w:rPr>
            </w:pPr>
          </w:p>
        </w:tc>
        <w:tc>
          <w:tcPr>
            <w:tcW w:w="1426" w:type="dxa"/>
          </w:tcPr>
          <w:p w14:paraId="5983E4D4" w14:textId="77777777" w:rsidR="00C54950" w:rsidRPr="00944614" w:rsidRDefault="00C54950" w:rsidP="00C54950">
            <w:pPr>
              <w:pStyle w:val="DHHStabletext"/>
              <w:rPr>
                <w:strike/>
              </w:rPr>
            </w:pPr>
          </w:p>
        </w:tc>
        <w:tc>
          <w:tcPr>
            <w:tcW w:w="1301" w:type="dxa"/>
          </w:tcPr>
          <w:p w14:paraId="33EE7926" w14:textId="77777777" w:rsidR="00C54950" w:rsidRPr="00944614" w:rsidRDefault="00C54950" w:rsidP="00C54950">
            <w:pPr>
              <w:pStyle w:val="DHHStabletext"/>
              <w:rPr>
                <w:strike/>
              </w:rPr>
            </w:pPr>
          </w:p>
        </w:tc>
      </w:tr>
      <w:tr w:rsidR="00C54950" w:rsidRPr="00D042F6" w14:paraId="539BABBA" w14:textId="77777777" w:rsidTr="00BE24AC">
        <w:tc>
          <w:tcPr>
            <w:tcW w:w="991" w:type="dxa"/>
          </w:tcPr>
          <w:p w14:paraId="4E5828A3" w14:textId="77777777" w:rsidR="00C54950" w:rsidRPr="00D042F6" w:rsidRDefault="00C54950" w:rsidP="00C54950">
            <w:pPr>
              <w:pStyle w:val="DHHStabletext"/>
            </w:pPr>
            <w:r w:rsidRPr="00D042F6">
              <w:t>60</w:t>
            </w:r>
          </w:p>
        </w:tc>
        <w:tc>
          <w:tcPr>
            <w:tcW w:w="4326" w:type="dxa"/>
          </w:tcPr>
          <w:p w14:paraId="271BE2E9" w14:textId="77777777" w:rsidR="00C54950" w:rsidRPr="00D042F6" w:rsidRDefault="00C54950" w:rsidP="00C54950">
            <w:pPr>
              <w:pStyle w:val="DHHStabletext"/>
            </w:pPr>
            <w:r w:rsidRPr="00B86029">
              <w:t>Artificial reproductive technology – indicator</w:t>
            </w:r>
          </w:p>
        </w:tc>
        <w:tc>
          <w:tcPr>
            <w:tcW w:w="1311" w:type="dxa"/>
          </w:tcPr>
          <w:p w14:paraId="73DCDB7C" w14:textId="77777777" w:rsidR="00C54950" w:rsidRPr="00D042F6" w:rsidRDefault="00C54950" w:rsidP="00C54950">
            <w:pPr>
              <w:pStyle w:val="DHHStabletext"/>
            </w:pPr>
            <w:r w:rsidRPr="00D042F6">
              <w:t>Number</w:t>
            </w:r>
          </w:p>
        </w:tc>
        <w:tc>
          <w:tcPr>
            <w:tcW w:w="1426" w:type="dxa"/>
          </w:tcPr>
          <w:p w14:paraId="7ADD11E3" w14:textId="77777777" w:rsidR="00C54950" w:rsidRPr="00D042F6" w:rsidRDefault="00C54950" w:rsidP="00C54950">
            <w:pPr>
              <w:pStyle w:val="DHHStabletext"/>
            </w:pPr>
            <w:r w:rsidRPr="00D042F6">
              <w:t>N</w:t>
            </w:r>
          </w:p>
        </w:tc>
        <w:tc>
          <w:tcPr>
            <w:tcW w:w="1301" w:type="dxa"/>
          </w:tcPr>
          <w:p w14:paraId="0E043CC3" w14:textId="77777777" w:rsidR="00C54950" w:rsidRPr="00D042F6" w:rsidRDefault="00C54950" w:rsidP="00C54950">
            <w:pPr>
              <w:pStyle w:val="DHHStabletext"/>
            </w:pPr>
            <w:r w:rsidRPr="00D042F6">
              <w:t>1</w:t>
            </w:r>
          </w:p>
        </w:tc>
      </w:tr>
      <w:tr w:rsidR="00C54950" w:rsidRPr="00D042F6" w14:paraId="6440BE5B" w14:textId="77777777" w:rsidTr="00BE24AC">
        <w:tc>
          <w:tcPr>
            <w:tcW w:w="991" w:type="dxa"/>
          </w:tcPr>
          <w:p w14:paraId="1617E2D4" w14:textId="77777777" w:rsidR="00C54950" w:rsidRPr="00D042F6" w:rsidRDefault="00C54950" w:rsidP="00C54950">
            <w:pPr>
              <w:pStyle w:val="DHHStabletext"/>
            </w:pPr>
            <w:r w:rsidRPr="00D042F6">
              <w:t>61</w:t>
            </w:r>
          </w:p>
        </w:tc>
        <w:tc>
          <w:tcPr>
            <w:tcW w:w="4326" w:type="dxa"/>
          </w:tcPr>
          <w:p w14:paraId="2D6593D7" w14:textId="77777777" w:rsidR="00C54950" w:rsidRPr="00D042F6" w:rsidRDefault="00C54950" w:rsidP="00C54950">
            <w:pPr>
              <w:pStyle w:val="DHHStabletext"/>
            </w:pPr>
            <w:r w:rsidRPr="00AD037A">
              <w:rPr>
                <w:highlight w:val="green"/>
              </w:rPr>
              <w:t>Date of onset of labour</w:t>
            </w:r>
          </w:p>
        </w:tc>
        <w:tc>
          <w:tcPr>
            <w:tcW w:w="1311" w:type="dxa"/>
          </w:tcPr>
          <w:p w14:paraId="2CE57B1E" w14:textId="77777777" w:rsidR="00C54950" w:rsidRPr="00D042F6" w:rsidRDefault="00C54950" w:rsidP="00C54950">
            <w:pPr>
              <w:pStyle w:val="DHHStabletext"/>
            </w:pPr>
            <w:r w:rsidRPr="00D042F6">
              <w:t>Date/time</w:t>
            </w:r>
          </w:p>
        </w:tc>
        <w:tc>
          <w:tcPr>
            <w:tcW w:w="1426" w:type="dxa"/>
          </w:tcPr>
          <w:p w14:paraId="7AB109D5" w14:textId="77777777" w:rsidR="00C54950" w:rsidRPr="00D042F6" w:rsidRDefault="00C54950" w:rsidP="00C54950">
            <w:pPr>
              <w:pStyle w:val="DHHStabletext"/>
            </w:pPr>
            <w:r w:rsidRPr="00D042F6">
              <w:t>DDMMCCYY</w:t>
            </w:r>
          </w:p>
        </w:tc>
        <w:tc>
          <w:tcPr>
            <w:tcW w:w="1301" w:type="dxa"/>
          </w:tcPr>
          <w:p w14:paraId="74D32BB5" w14:textId="77777777" w:rsidR="00C54950" w:rsidRPr="00D042F6" w:rsidRDefault="00C54950" w:rsidP="00C54950">
            <w:pPr>
              <w:pStyle w:val="DHHStabletext"/>
            </w:pPr>
            <w:r w:rsidRPr="00D042F6">
              <w:t>8</w:t>
            </w:r>
          </w:p>
        </w:tc>
      </w:tr>
      <w:tr w:rsidR="00C54950" w:rsidRPr="00D042F6" w14:paraId="7255FFD7" w14:textId="77777777" w:rsidTr="00BE24AC">
        <w:tc>
          <w:tcPr>
            <w:tcW w:w="991" w:type="dxa"/>
          </w:tcPr>
          <w:p w14:paraId="22D38FCA" w14:textId="77777777" w:rsidR="00C54950" w:rsidRPr="00D042F6" w:rsidRDefault="00C54950" w:rsidP="00C54950">
            <w:pPr>
              <w:pStyle w:val="DHHStabletext"/>
            </w:pPr>
            <w:r w:rsidRPr="00D042F6">
              <w:t>62</w:t>
            </w:r>
          </w:p>
        </w:tc>
        <w:tc>
          <w:tcPr>
            <w:tcW w:w="4326" w:type="dxa"/>
          </w:tcPr>
          <w:p w14:paraId="293FECFC" w14:textId="77777777" w:rsidR="00C54950" w:rsidRPr="00D042F6" w:rsidRDefault="00C54950" w:rsidP="00C54950">
            <w:pPr>
              <w:pStyle w:val="DHHStabletext"/>
            </w:pPr>
            <w:r w:rsidRPr="00AD037A">
              <w:rPr>
                <w:highlight w:val="green"/>
              </w:rPr>
              <w:t>Time of onset of labour</w:t>
            </w:r>
          </w:p>
        </w:tc>
        <w:tc>
          <w:tcPr>
            <w:tcW w:w="1311" w:type="dxa"/>
          </w:tcPr>
          <w:p w14:paraId="147346A8" w14:textId="77777777" w:rsidR="00C54950" w:rsidRPr="00D042F6" w:rsidRDefault="00C54950" w:rsidP="00C54950">
            <w:pPr>
              <w:pStyle w:val="DHHStabletext"/>
            </w:pPr>
            <w:r w:rsidRPr="00D042F6">
              <w:t>Date/time</w:t>
            </w:r>
          </w:p>
        </w:tc>
        <w:tc>
          <w:tcPr>
            <w:tcW w:w="1426" w:type="dxa"/>
          </w:tcPr>
          <w:p w14:paraId="256A5CF8" w14:textId="77777777" w:rsidR="00C54950" w:rsidRPr="00D042F6" w:rsidRDefault="00C54950" w:rsidP="00C54950">
            <w:pPr>
              <w:pStyle w:val="DHHStabletext"/>
            </w:pPr>
            <w:r w:rsidRPr="00D042F6">
              <w:t>HHMM</w:t>
            </w:r>
          </w:p>
        </w:tc>
        <w:tc>
          <w:tcPr>
            <w:tcW w:w="1301" w:type="dxa"/>
          </w:tcPr>
          <w:p w14:paraId="7C7D69EF" w14:textId="77777777" w:rsidR="00C54950" w:rsidRPr="00D042F6" w:rsidRDefault="00C54950" w:rsidP="00C54950">
            <w:pPr>
              <w:pStyle w:val="DHHStabletext"/>
            </w:pPr>
            <w:r w:rsidRPr="00D042F6">
              <w:t>4</w:t>
            </w:r>
          </w:p>
        </w:tc>
      </w:tr>
      <w:tr w:rsidR="00C54950" w:rsidRPr="00D042F6" w14:paraId="26CC7059" w14:textId="77777777" w:rsidTr="00BE24AC">
        <w:tc>
          <w:tcPr>
            <w:tcW w:w="991" w:type="dxa"/>
          </w:tcPr>
          <w:p w14:paraId="6844CB6C" w14:textId="77777777" w:rsidR="00C54950" w:rsidRPr="00D042F6" w:rsidRDefault="00C54950" w:rsidP="00C54950">
            <w:pPr>
              <w:pStyle w:val="DHHStabletext"/>
            </w:pPr>
            <w:r w:rsidRPr="00D042F6">
              <w:t>63</w:t>
            </w:r>
          </w:p>
        </w:tc>
        <w:tc>
          <w:tcPr>
            <w:tcW w:w="4326" w:type="dxa"/>
          </w:tcPr>
          <w:p w14:paraId="323CD2DD" w14:textId="77777777" w:rsidR="00C54950" w:rsidRPr="00D042F6" w:rsidRDefault="00C54950" w:rsidP="00C54950">
            <w:pPr>
              <w:pStyle w:val="DHHStabletext"/>
            </w:pPr>
            <w:r w:rsidRPr="005F391A">
              <w:rPr>
                <w:highlight w:val="green"/>
              </w:rPr>
              <w:t>Date of onset of second stage of labour</w:t>
            </w:r>
          </w:p>
        </w:tc>
        <w:tc>
          <w:tcPr>
            <w:tcW w:w="1311" w:type="dxa"/>
          </w:tcPr>
          <w:p w14:paraId="62723FF3" w14:textId="77777777" w:rsidR="00C54950" w:rsidRPr="00D042F6" w:rsidRDefault="00C54950" w:rsidP="00C54950">
            <w:pPr>
              <w:pStyle w:val="DHHStabletext"/>
            </w:pPr>
            <w:r w:rsidRPr="00D042F6">
              <w:t>Date/time</w:t>
            </w:r>
          </w:p>
        </w:tc>
        <w:tc>
          <w:tcPr>
            <w:tcW w:w="1426" w:type="dxa"/>
          </w:tcPr>
          <w:p w14:paraId="540C3B0C" w14:textId="77777777" w:rsidR="00C54950" w:rsidRPr="00D042F6" w:rsidRDefault="00C54950" w:rsidP="00C54950">
            <w:pPr>
              <w:pStyle w:val="DHHStabletext"/>
            </w:pPr>
            <w:r w:rsidRPr="00D042F6">
              <w:t>DDMMCCYY</w:t>
            </w:r>
          </w:p>
        </w:tc>
        <w:tc>
          <w:tcPr>
            <w:tcW w:w="1301" w:type="dxa"/>
          </w:tcPr>
          <w:p w14:paraId="7442192B" w14:textId="77777777" w:rsidR="00C54950" w:rsidRPr="00D042F6" w:rsidRDefault="00C54950" w:rsidP="00C54950">
            <w:pPr>
              <w:pStyle w:val="DHHStabletext"/>
            </w:pPr>
            <w:r w:rsidRPr="00D042F6">
              <w:t>8</w:t>
            </w:r>
          </w:p>
        </w:tc>
      </w:tr>
      <w:tr w:rsidR="00C54950" w:rsidRPr="00D042F6" w14:paraId="5F0BB76B" w14:textId="77777777" w:rsidTr="00BE24AC">
        <w:tc>
          <w:tcPr>
            <w:tcW w:w="991" w:type="dxa"/>
          </w:tcPr>
          <w:p w14:paraId="0BFEC533" w14:textId="77777777" w:rsidR="00C54950" w:rsidRPr="00D042F6" w:rsidRDefault="00C54950" w:rsidP="00C54950">
            <w:pPr>
              <w:pStyle w:val="DHHStabletext"/>
            </w:pPr>
            <w:r w:rsidRPr="00D042F6">
              <w:t>64</w:t>
            </w:r>
          </w:p>
        </w:tc>
        <w:tc>
          <w:tcPr>
            <w:tcW w:w="4326" w:type="dxa"/>
          </w:tcPr>
          <w:p w14:paraId="47DFF837" w14:textId="77777777" w:rsidR="00C54950" w:rsidRPr="00D042F6" w:rsidRDefault="00C54950" w:rsidP="00C54950">
            <w:pPr>
              <w:pStyle w:val="DHHStabletext"/>
            </w:pPr>
            <w:r w:rsidRPr="00D042F6">
              <w:t>Time of onset of second stage of labour</w:t>
            </w:r>
          </w:p>
        </w:tc>
        <w:tc>
          <w:tcPr>
            <w:tcW w:w="1311" w:type="dxa"/>
          </w:tcPr>
          <w:p w14:paraId="764222C7" w14:textId="77777777" w:rsidR="00C54950" w:rsidRPr="00D042F6" w:rsidRDefault="00C54950" w:rsidP="00C54950">
            <w:pPr>
              <w:pStyle w:val="DHHStabletext"/>
            </w:pPr>
            <w:r w:rsidRPr="00D042F6">
              <w:t>Date/time</w:t>
            </w:r>
          </w:p>
        </w:tc>
        <w:tc>
          <w:tcPr>
            <w:tcW w:w="1426" w:type="dxa"/>
          </w:tcPr>
          <w:p w14:paraId="623D3376" w14:textId="77777777" w:rsidR="00C54950" w:rsidRPr="00D042F6" w:rsidRDefault="00C54950" w:rsidP="00C54950">
            <w:pPr>
              <w:pStyle w:val="DHHStabletext"/>
            </w:pPr>
            <w:r w:rsidRPr="00D042F6">
              <w:t>HHMM</w:t>
            </w:r>
          </w:p>
        </w:tc>
        <w:tc>
          <w:tcPr>
            <w:tcW w:w="1301" w:type="dxa"/>
          </w:tcPr>
          <w:p w14:paraId="60EC29C8" w14:textId="77777777" w:rsidR="00C54950" w:rsidRPr="00D042F6" w:rsidRDefault="00C54950" w:rsidP="00C54950">
            <w:pPr>
              <w:pStyle w:val="DHHStabletext"/>
            </w:pPr>
            <w:r w:rsidRPr="00D042F6">
              <w:t>4</w:t>
            </w:r>
          </w:p>
        </w:tc>
      </w:tr>
      <w:tr w:rsidR="00C54950" w:rsidRPr="00D042F6" w14:paraId="06F56380" w14:textId="77777777" w:rsidTr="00BE24AC">
        <w:tc>
          <w:tcPr>
            <w:tcW w:w="991" w:type="dxa"/>
          </w:tcPr>
          <w:p w14:paraId="5F8874F0" w14:textId="77777777" w:rsidR="00C54950" w:rsidRPr="00D042F6" w:rsidRDefault="00C54950" w:rsidP="00C54950">
            <w:pPr>
              <w:pStyle w:val="DHHStabletext"/>
            </w:pPr>
            <w:r w:rsidRPr="00D042F6">
              <w:t>65</w:t>
            </w:r>
          </w:p>
        </w:tc>
        <w:tc>
          <w:tcPr>
            <w:tcW w:w="4326" w:type="dxa"/>
          </w:tcPr>
          <w:p w14:paraId="10FAF8B4" w14:textId="77777777" w:rsidR="00C54950" w:rsidRPr="00D042F6" w:rsidRDefault="00C54950" w:rsidP="00C54950">
            <w:pPr>
              <w:pStyle w:val="DHHStabletext"/>
            </w:pPr>
            <w:r w:rsidRPr="005F391A">
              <w:rPr>
                <w:highlight w:val="green"/>
              </w:rPr>
              <w:t>Date of rupture of membranes</w:t>
            </w:r>
          </w:p>
        </w:tc>
        <w:tc>
          <w:tcPr>
            <w:tcW w:w="1311" w:type="dxa"/>
          </w:tcPr>
          <w:p w14:paraId="0723B8E2" w14:textId="77777777" w:rsidR="00C54950" w:rsidRPr="00D042F6" w:rsidRDefault="00C54950" w:rsidP="00C54950">
            <w:pPr>
              <w:pStyle w:val="DHHStabletext"/>
            </w:pPr>
            <w:r w:rsidRPr="00D042F6">
              <w:t>Date/time</w:t>
            </w:r>
          </w:p>
        </w:tc>
        <w:tc>
          <w:tcPr>
            <w:tcW w:w="1426" w:type="dxa"/>
          </w:tcPr>
          <w:p w14:paraId="00785F04" w14:textId="77777777" w:rsidR="00C54950" w:rsidRPr="00D042F6" w:rsidRDefault="00C54950" w:rsidP="00C54950">
            <w:pPr>
              <w:pStyle w:val="DHHStabletext"/>
            </w:pPr>
            <w:r w:rsidRPr="00D042F6">
              <w:t>DDMMCCYY</w:t>
            </w:r>
          </w:p>
        </w:tc>
        <w:tc>
          <w:tcPr>
            <w:tcW w:w="1301" w:type="dxa"/>
          </w:tcPr>
          <w:p w14:paraId="24E1D6AD" w14:textId="77777777" w:rsidR="00C54950" w:rsidRPr="00D042F6" w:rsidRDefault="00C54950" w:rsidP="00C54950">
            <w:pPr>
              <w:pStyle w:val="DHHStabletext"/>
            </w:pPr>
            <w:r w:rsidRPr="00D042F6">
              <w:t>8</w:t>
            </w:r>
          </w:p>
        </w:tc>
      </w:tr>
      <w:tr w:rsidR="00C54950" w:rsidRPr="00D042F6" w14:paraId="71732736" w14:textId="77777777" w:rsidTr="00BE24AC">
        <w:tc>
          <w:tcPr>
            <w:tcW w:w="991" w:type="dxa"/>
          </w:tcPr>
          <w:p w14:paraId="0EF6CA68" w14:textId="77777777" w:rsidR="00C54950" w:rsidRPr="00D042F6" w:rsidRDefault="00C54950" w:rsidP="00C54950">
            <w:pPr>
              <w:pStyle w:val="DHHStabletext"/>
            </w:pPr>
            <w:r w:rsidRPr="00D042F6">
              <w:t>66</w:t>
            </w:r>
          </w:p>
        </w:tc>
        <w:tc>
          <w:tcPr>
            <w:tcW w:w="4326" w:type="dxa"/>
          </w:tcPr>
          <w:p w14:paraId="2CBFA9A6" w14:textId="77777777" w:rsidR="00C54950" w:rsidRPr="00D042F6" w:rsidRDefault="00C54950" w:rsidP="00C54950">
            <w:pPr>
              <w:pStyle w:val="DHHStabletext"/>
            </w:pPr>
            <w:r w:rsidRPr="00D042F6">
              <w:t>Time of rupture of membranes</w:t>
            </w:r>
          </w:p>
        </w:tc>
        <w:tc>
          <w:tcPr>
            <w:tcW w:w="1311" w:type="dxa"/>
          </w:tcPr>
          <w:p w14:paraId="4FDC076E" w14:textId="77777777" w:rsidR="00C54950" w:rsidRPr="00D042F6" w:rsidRDefault="00C54950" w:rsidP="00C54950">
            <w:pPr>
              <w:pStyle w:val="DHHStabletext"/>
            </w:pPr>
            <w:r w:rsidRPr="00D042F6">
              <w:t>Date/time</w:t>
            </w:r>
          </w:p>
        </w:tc>
        <w:tc>
          <w:tcPr>
            <w:tcW w:w="1426" w:type="dxa"/>
          </w:tcPr>
          <w:p w14:paraId="4715D90B" w14:textId="77777777" w:rsidR="00C54950" w:rsidRPr="00D042F6" w:rsidRDefault="00C54950" w:rsidP="00C54950">
            <w:pPr>
              <w:pStyle w:val="DHHStabletext"/>
            </w:pPr>
            <w:r w:rsidRPr="00D042F6">
              <w:t>HHMM</w:t>
            </w:r>
          </w:p>
        </w:tc>
        <w:tc>
          <w:tcPr>
            <w:tcW w:w="1301" w:type="dxa"/>
          </w:tcPr>
          <w:p w14:paraId="2C34677E" w14:textId="77777777" w:rsidR="00C54950" w:rsidRPr="00D042F6" w:rsidRDefault="00C54950" w:rsidP="00C54950">
            <w:pPr>
              <w:pStyle w:val="DHHStabletext"/>
            </w:pPr>
            <w:r w:rsidRPr="00D042F6">
              <w:t>4</w:t>
            </w:r>
          </w:p>
        </w:tc>
      </w:tr>
      <w:tr w:rsidR="00C54950" w:rsidRPr="00D042F6" w14:paraId="60EA0D8D" w14:textId="77777777" w:rsidTr="00BE24AC">
        <w:tc>
          <w:tcPr>
            <w:tcW w:w="991" w:type="dxa"/>
          </w:tcPr>
          <w:p w14:paraId="69B425AC" w14:textId="77777777" w:rsidR="00C54950" w:rsidRPr="00D042F6" w:rsidRDefault="00C54950" w:rsidP="00C54950">
            <w:pPr>
              <w:pStyle w:val="DHHStabletext"/>
            </w:pPr>
            <w:r w:rsidRPr="00D042F6">
              <w:t>67</w:t>
            </w:r>
          </w:p>
        </w:tc>
        <w:tc>
          <w:tcPr>
            <w:tcW w:w="4326" w:type="dxa"/>
          </w:tcPr>
          <w:p w14:paraId="3F16166B" w14:textId="77777777" w:rsidR="00C54950" w:rsidRPr="00D042F6" w:rsidRDefault="00C54950" w:rsidP="00C54950">
            <w:pPr>
              <w:pStyle w:val="DHHStabletext"/>
            </w:pPr>
            <w:r w:rsidRPr="00D042F6">
              <w:t>Labour type</w:t>
            </w:r>
          </w:p>
        </w:tc>
        <w:tc>
          <w:tcPr>
            <w:tcW w:w="1311" w:type="dxa"/>
          </w:tcPr>
          <w:p w14:paraId="4D66E608" w14:textId="77777777" w:rsidR="00C54950" w:rsidRPr="00D042F6" w:rsidRDefault="00C54950" w:rsidP="00C54950">
            <w:pPr>
              <w:pStyle w:val="DHHStabletext"/>
            </w:pPr>
            <w:r w:rsidRPr="00D042F6">
              <w:t>Number</w:t>
            </w:r>
          </w:p>
        </w:tc>
        <w:tc>
          <w:tcPr>
            <w:tcW w:w="1426" w:type="dxa"/>
          </w:tcPr>
          <w:p w14:paraId="7F938E9A" w14:textId="77777777" w:rsidR="00C54950" w:rsidRPr="00D042F6" w:rsidRDefault="00C54950" w:rsidP="00C54950">
            <w:pPr>
              <w:pStyle w:val="DHHStabletext"/>
            </w:pPr>
            <w:r w:rsidRPr="00D042F6">
              <w:t>N</w:t>
            </w:r>
          </w:p>
        </w:tc>
        <w:tc>
          <w:tcPr>
            <w:tcW w:w="1301" w:type="dxa"/>
          </w:tcPr>
          <w:p w14:paraId="5AD2B802" w14:textId="77777777" w:rsidR="00C54950" w:rsidRPr="00D042F6" w:rsidRDefault="00C54950" w:rsidP="00C54950">
            <w:pPr>
              <w:pStyle w:val="DHHStabletext"/>
            </w:pPr>
            <w:r w:rsidRPr="00D042F6">
              <w:t>1 (x3)</w:t>
            </w:r>
          </w:p>
        </w:tc>
      </w:tr>
      <w:tr w:rsidR="00C54950" w:rsidRPr="00D042F6" w14:paraId="370DD34C" w14:textId="77777777" w:rsidTr="00BE24AC">
        <w:tc>
          <w:tcPr>
            <w:tcW w:w="991" w:type="dxa"/>
          </w:tcPr>
          <w:p w14:paraId="0E16B87C" w14:textId="77777777" w:rsidR="00C54950" w:rsidRPr="00D042F6" w:rsidRDefault="00C54950" w:rsidP="00C54950">
            <w:pPr>
              <w:pStyle w:val="DHHStabletext"/>
            </w:pPr>
            <w:r w:rsidRPr="00D042F6">
              <w:t>68</w:t>
            </w:r>
          </w:p>
        </w:tc>
        <w:tc>
          <w:tcPr>
            <w:tcW w:w="4326" w:type="dxa"/>
          </w:tcPr>
          <w:p w14:paraId="18B033DB" w14:textId="77777777" w:rsidR="00C54950" w:rsidRPr="00D042F6" w:rsidRDefault="00C54950" w:rsidP="00C54950">
            <w:pPr>
              <w:pStyle w:val="DHHStabletext"/>
            </w:pPr>
            <w:r w:rsidRPr="002E04BC">
              <w:rPr>
                <w:highlight w:val="green"/>
              </w:rPr>
              <w:t>Labour induction/augmentation agent</w:t>
            </w:r>
          </w:p>
        </w:tc>
        <w:tc>
          <w:tcPr>
            <w:tcW w:w="1311" w:type="dxa"/>
          </w:tcPr>
          <w:p w14:paraId="3AC224FC" w14:textId="77777777" w:rsidR="00C54950" w:rsidRPr="00D042F6" w:rsidRDefault="00C54950" w:rsidP="00C54950">
            <w:pPr>
              <w:pStyle w:val="DHHStabletext"/>
            </w:pPr>
            <w:r w:rsidRPr="00D042F6">
              <w:t>Number</w:t>
            </w:r>
          </w:p>
        </w:tc>
        <w:tc>
          <w:tcPr>
            <w:tcW w:w="1426" w:type="dxa"/>
          </w:tcPr>
          <w:p w14:paraId="4511BBE0" w14:textId="77777777" w:rsidR="00C54950" w:rsidRPr="00D042F6" w:rsidRDefault="00C54950" w:rsidP="00C54950">
            <w:pPr>
              <w:pStyle w:val="DHHStabletext"/>
            </w:pPr>
            <w:r w:rsidRPr="00D042F6">
              <w:t>N</w:t>
            </w:r>
          </w:p>
        </w:tc>
        <w:tc>
          <w:tcPr>
            <w:tcW w:w="1301" w:type="dxa"/>
          </w:tcPr>
          <w:p w14:paraId="54616288" w14:textId="77777777" w:rsidR="00C54950" w:rsidRPr="00D042F6" w:rsidRDefault="00C54950" w:rsidP="00C54950">
            <w:pPr>
              <w:pStyle w:val="DHHStabletext"/>
            </w:pPr>
            <w:r w:rsidRPr="00D042F6">
              <w:t>1 (x</w:t>
            </w:r>
            <w:r>
              <w:t>4</w:t>
            </w:r>
            <w:r w:rsidRPr="00D042F6">
              <w:t>)</w:t>
            </w:r>
          </w:p>
        </w:tc>
      </w:tr>
      <w:tr w:rsidR="00C54950" w:rsidRPr="00D042F6" w14:paraId="470F8762" w14:textId="77777777" w:rsidTr="00BE24AC">
        <w:tc>
          <w:tcPr>
            <w:tcW w:w="991" w:type="dxa"/>
          </w:tcPr>
          <w:p w14:paraId="286FE6EC" w14:textId="77777777" w:rsidR="00C54950" w:rsidRPr="00D042F6" w:rsidRDefault="00C54950" w:rsidP="00C54950">
            <w:pPr>
              <w:pStyle w:val="DHHStabletext"/>
            </w:pPr>
            <w:r w:rsidRPr="00D042F6">
              <w:t>69</w:t>
            </w:r>
          </w:p>
        </w:tc>
        <w:tc>
          <w:tcPr>
            <w:tcW w:w="4326" w:type="dxa"/>
          </w:tcPr>
          <w:p w14:paraId="67FABD2E" w14:textId="77777777" w:rsidR="00C54950" w:rsidRPr="00D042F6" w:rsidRDefault="00C54950" w:rsidP="00C54950">
            <w:pPr>
              <w:pStyle w:val="DHHStabletext"/>
            </w:pPr>
            <w:r w:rsidRPr="00D042F6">
              <w:t>Labour induction/augmentation agent – other specified description</w:t>
            </w:r>
          </w:p>
        </w:tc>
        <w:tc>
          <w:tcPr>
            <w:tcW w:w="1311" w:type="dxa"/>
          </w:tcPr>
          <w:p w14:paraId="19387890" w14:textId="77777777" w:rsidR="00C54950" w:rsidRPr="00D042F6" w:rsidRDefault="00C54950" w:rsidP="00C54950">
            <w:pPr>
              <w:pStyle w:val="DHHStabletext"/>
            </w:pPr>
            <w:r w:rsidRPr="00D042F6">
              <w:t>String</w:t>
            </w:r>
          </w:p>
        </w:tc>
        <w:tc>
          <w:tcPr>
            <w:tcW w:w="1426" w:type="dxa"/>
          </w:tcPr>
          <w:p w14:paraId="2675E08A" w14:textId="77777777" w:rsidR="00C54950" w:rsidRPr="00D042F6" w:rsidRDefault="00C54950" w:rsidP="00C54950">
            <w:pPr>
              <w:pStyle w:val="DHHStabletext"/>
            </w:pPr>
            <w:r w:rsidRPr="00D042F6">
              <w:t>A(20)</w:t>
            </w:r>
          </w:p>
        </w:tc>
        <w:tc>
          <w:tcPr>
            <w:tcW w:w="1301" w:type="dxa"/>
          </w:tcPr>
          <w:p w14:paraId="1333D8C4" w14:textId="77777777" w:rsidR="00C54950" w:rsidRPr="00D042F6" w:rsidRDefault="00C54950" w:rsidP="00C54950">
            <w:pPr>
              <w:pStyle w:val="DHHStabletext"/>
            </w:pPr>
            <w:r w:rsidRPr="00D042F6">
              <w:t>20</w:t>
            </w:r>
          </w:p>
        </w:tc>
      </w:tr>
      <w:tr w:rsidR="00C54950" w:rsidRPr="00D042F6" w14:paraId="49D9EC71" w14:textId="77777777" w:rsidTr="00BE24AC">
        <w:tc>
          <w:tcPr>
            <w:tcW w:w="991" w:type="dxa"/>
          </w:tcPr>
          <w:p w14:paraId="39C98C93" w14:textId="77777777" w:rsidR="00C54950" w:rsidRPr="00D042F6" w:rsidRDefault="00C54950" w:rsidP="00C54950">
            <w:pPr>
              <w:pStyle w:val="DHHStabletext"/>
            </w:pPr>
            <w:r w:rsidRPr="00D042F6">
              <w:t>70</w:t>
            </w:r>
          </w:p>
        </w:tc>
        <w:tc>
          <w:tcPr>
            <w:tcW w:w="4326" w:type="dxa"/>
          </w:tcPr>
          <w:p w14:paraId="0422B24E" w14:textId="2F57C3F6" w:rsidR="00C54950" w:rsidRPr="00D042F6" w:rsidRDefault="00C54950" w:rsidP="00C54950">
            <w:pPr>
              <w:pStyle w:val="DHHStabletext"/>
            </w:pPr>
            <w:r w:rsidRPr="00AD037A">
              <w:rPr>
                <w:highlight w:val="green"/>
              </w:rPr>
              <w:t>Indication</w:t>
            </w:r>
            <w:r w:rsidR="006D00D6">
              <w:rPr>
                <w:highlight w:val="green"/>
              </w:rPr>
              <w:t>s</w:t>
            </w:r>
            <w:r w:rsidRPr="00AD037A">
              <w:rPr>
                <w:highlight w:val="green"/>
              </w:rPr>
              <w:t xml:space="preserve"> for induction </w:t>
            </w:r>
            <w:r w:rsidR="00AD037A" w:rsidRPr="00AD037A">
              <w:rPr>
                <w:highlight w:val="green"/>
              </w:rPr>
              <w:t xml:space="preserve">(other) </w:t>
            </w:r>
            <w:r w:rsidRPr="00AD037A">
              <w:rPr>
                <w:highlight w:val="green"/>
              </w:rPr>
              <w:t>– free text</w:t>
            </w:r>
          </w:p>
        </w:tc>
        <w:tc>
          <w:tcPr>
            <w:tcW w:w="1311" w:type="dxa"/>
          </w:tcPr>
          <w:p w14:paraId="421F1814" w14:textId="77777777" w:rsidR="00C54950" w:rsidRPr="00D042F6" w:rsidRDefault="00C54950" w:rsidP="00C54950">
            <w:pPr>
              <w:pStyle w:val="DHHStabletext"/>
            </w:pPr>
            <w:r w:rsidRPr="00D042F6">
              <w:t>String</w:t>
            </w:r>
          </w:p>
        </w:tc>
        <w:tc>
          <w:tcPr>
            <w:tcW w:w="1426" w:type="dxa"/>
          </w:tcPr>
          <w:p w14:paraId="3DEB8484" w14:textId="77777777" w:rsidR="00C54950" w:rsidRPr="00D042F6" w:rsidRDefault="00C54950" w:rsidP="00C54950">
            <w:pPr>
              <w:pStyle w:val="DHHStabletext"/>
            </w:pPr>
            <w:r w:rsidRPr="00D042F6">
              <w:t>A(50)</w:t>
            </w:r>
          </w:p>
        </w:tc>
        <w:tc>
          <w:tcPr>
            <w:tcW w:w="1301" w:type="dxa"/>
          </w:tcPr>
          <w:p w14:paraId="0F47A036" w14:textId="77777777" w:rsidR="00C54950" w:rsidRPr="00D042F6" w:rsidRDefault="00C54950" w:rsidP="00C54950">
            <w:pPr>
              <w:pStyle w:val="DHHStabletext"/>
            </w:pPr>
            <w:r w:rsidRPr="00D042F6">
              <w:t>50</w:t>
            </w:r>
          </w:p>
        </w:tc>
      </w:tr>
      <w:tr w:rsidR="00C54950" w:rsidRPr="00D042F6" w14:paraId="5C0C005E" w14:textId="77777777" w:rsidTr="00BE24AC">
        <w:tc>
          <w:tcPr>
            <w:tcW w:w="991" w:type="dxa"/>
          </w:tcPr>
          <w:p w14:paraId="48508710" w14:textId="77777777" w:rsidR="00C54950" w:rsidRPr="00D042F6" w:rsidRDefault="00C54950" w:rsidP="00C54950">
            <w:pPr>
              <w:pStyle w:val="DHHStabletext"/>
            </w:pPr>
            <w:r w:rsidRPr="00D042F6">
              <w:t>71</w:t>
            </w:r>
          </w:p>
        </w:tc>
        <w:tc>
          <w:tcPr>
            <w:tcW w:w="4326" w:type="dxa"/>
          </w:tcPr>
          <w:p w14:paraId="545A4CC0" w14:textId="77777777" w:rsidR="00C54950" w:rsidRPr="00D042F6" w:rsidRDefault="00C54950" w:rsidP="00C54950">
            <w:pPr>
              <w:pStyle w:val="DHHStabletext"/>
            </w:pPr>
            <w:r w:rsidRPr="00AD037A">
              <w:rPr>
                <w:highlight w:val="green"/>
              </w:rPr>
              <w:t xml:space="preserve">Indication for induction </w:t>
            </w:r>
            <w:r w:rsidR="00AD037A" w:rsidRPr="00AD037A">
              <w:rPr>
                <w:highlight w:val="green"/>
              </w:rPr>
              <w:t xml:space="preserve">(main reason) </w:t>
            </w:r>
            <w:r w:rsidRPr="00AD037A">
              <w:rPr>
                <w:highlight w:val="green"/>
              </w:rPr>
              <w:t>– ICD-10-AM code</w:t>
            </w:r>
          </w:p>
        </w:tc>
        <w:tc>
          <w:tcPr>
            <w:tcW w:w="1311" w:type="dxa"/>
          </w:tcPr>
          <w:p w14:paraId="273F36B8" w14:textId="21C309DD" w:rsidR="00C54950" w:rsidRPr="000E7284" w:rsidRDefault="00C54950" w:rsidP="00C54950">
            <w:pPr>
              <w:pStyle w:val="DHHStabletext"/>
            </w:pPr>
            <w:r w:rsidRPr="000E7284">
              <w:rPr>
                <w:strike/>
              </w:rPr>
              <w:t>String</w:t>
            </w:r>
            <w:r w:rsidR="000E7284">
              <w:rPr>
                <w:strike/>
              </w:rPr>
              <w:t xml:space="preserve"> </w:t>
            </w:r>
            <w:r w:rsidR="000E7284" w:rsidRPr="000E7284">
              <w:rPr>
                <w:highlight w:val="green"/>
              </w:rPr>
              <w:t>Number</w:t>
            </w:r>
          </w:p>
        </w:tc>
        <w:tc>
          <w:tcPr>
            <w:tcW w:w="1426" w:type="dxa"/>
          </w:tcPr>
          <w:p w14:paraId="3F2309EF" w14:textId="77777777" w:rsidR="00C54950" w:rsidRPr="00D042F6" w:rsidRDefault="00C54950" w:rsidP="00C54950">
            <w:pPr>
              <w:pStyle w:val="DHHStabletext"/>
            </w:pPr>
            <w:r w:rsidRPr="00D042F6">
              <w:t>ANN[NN]</w:t>
            </w:r>
          </w:p>
        </w:tc>
        <w:tc>
          <w:tcPr>
            <w:tcW w:w="1301" w:type="dxa"/>
          </w:tcPr>
          <w:p w14:paraId="3E40EE8A" w14:textId="77777777" w:rsidR="00C54950" w:rsidRPr="00D042F6" w:rsidRDefault="00C54950" w:rsidP="00C54950">
            <w:pPr>
              <w:pStyle w:val="DHHStabletext"/>
            </w:pPr>
            <w:r w:rsidRPr="006D00D6">
              <w:rPr>
                <w:highlight w:val="green"/>
              </w:rPr>
              <w:t>5 (X1)</w:t>
            </w:r>
          </w:p>
        </w:tc>
      </w:tr>
      <w:tr w:rsidR="00C54950" w:rsidRPr="00D042F6" w14:paraId="284E2A82" w14:textId="77777777" w:rsidTr="00BE24AC">
        <w:tc>
          <w:tcPr>
            <w:tcW w:w="991" w:type="dxa"/>
          </w:tcPr>
          <w:p w14:paraId="537706FD" w14:textId="77777777" w:rsidR="00C54950" w:rsidRPr="00D042F6" w:rsidRDefault="00C54950" w:rsidP="00C54950">
            <w:pPr>
              <w:pStyle w:val="DHHStabletext"/>
            </w:pPr>
            <w:r w:rsidRPr="00D042F6">
              <w:t>72</w:t>
            </w:r>
          </w:p>
        </w:tc>
        <w:tc>
          <w:tcPr>
            <w:tcW w:w="4326" w:type="dxa"/>
          </w:tcPr>
          <w:p w14:paraId="185406E2" w14:textId="77777777" w:rsidR="00C54950" w:rsidRPr="00D042F6" w:rsidRDefault="00C54950" w:rsidP="00C54950">
            <w:pPr>
              <w:pStyle w:val="DHHStabletext"/>
            </w:pPr>
            <w:r w:rsidRPr="00B86029">
              <w:rPr>
                <w:highlight w:val="green"/>
              </w:rPr>
              <w:t>Fetal monitoring in labour</w:t>
            </w:r>
          </w:p>
        </w:tc>
        <w:tc>
          <w:tcPr>
            <w:tcW w:w="1311" w:type="dxa"/>
          </w:tcPr>
          <w:p w14:paraId="6A98BFF3" w14:textId="77777777" w:rsidR="00C54950" w:rsidRPr="00D042F6" w:rsidRDefault="00C54950" w:rsidP="00C54950">
            <w:pPr>
              <w:pStyle w:val="DHHStabletext"/>
            </w:pPr>
            <w:r w:rsidRPr="00D042F6">
              <w:t>String</w:t>
            </w:r>
          </w:p>
        </w:tc>
        <w:tc>
          <w:tcPr>
            <w:tcW w:w="1426" w:type="dxa"/>
          </w:tcPr>
          <w:p w14:paraId="0108C1CC" w14:textId="77777777" w:rsidR="00C54950" w:rsidRPr="00D042F6" w:rsidRDefault="00C54950" w:rsidP="00C54950">
            <w:pPr>
              <w:pStyle w:val="DHHStabletext"/>
            </w:pPr>
            <w:r w:rsidRPr="00D042F6">
              <w:t>NN</w:t>
            </w:r>
          </w:p>
        </w:tc>
        <w:tc>
          <w:tcPr>
            <w:tcW w:w="1301" w:type="dxa"/>
          </w:tcPr>
          <w:p w14:paraId="47FF4D88" w14:textId="77777777" w:rsidR="00C54950" w:rsidRPr="00D042F6" w:rsidRDefault="00C54950" w:rsidP="00C54950">
            <w:pPr>
              <w:pStyle w:val="DHHStabletext"/>
            </w:pPr>
            <w:r w:rsidRPr="00D042F6">
              <w:t>2 (x7)</w:t>
            </w:r>
          </w:p>
        </w:tc>
      </w:tr>
      <w:tr w:rsidR="00C54950" w:rsidRPr="00D042F6" w14:paraId="318204C4" w14:textId="77777777" w:rsidTr="00BE24AC">
        <w:tc>
          <w:tcPr>
            <w:tcW w:w="991" w:type="dxa"/>
          </w:tcPr>
          <w:p w14:paraId="59C182D5" w14:textId="77777777" w:rsidR="00C54950" w:rsidRPr="00D042F6" w:rsidRDefault="00C54950" w:rsidP="00C54950">
            <w:pPr>
              <w:pStyle w:val="DHHStabletext"/>
            </w:pPr>
            <w:r w:rsidRPr="00D042F6">
              <w:t>73</w:t>
            </w:r>
          </w:p>
        </w:tc>
        <w:tc>
          <w:tcPr>
            <w:tcW w:w="4326" w:type="dxa"/>
          </w:tcPr>
          <w:p w14:paraId="6FC51BC3" w14:textId="77777777" w:rsidR="00C54950" w:rsidRPr="00D042F6" w:rsidRDefault="00C54950" w:rsidP="00C54950">
            <w:pPr>
              <w:pStyle w:val="DHHStabletext"/>
            </w:pPr>
            <w:r w:rsidRPr="00D042F6">
              <w:t>Birth presentation</w:t>
            </w:r>
          </w:p>
        </w:tc>
        <w:tc>
          <w:tcPr>
            <w:tcW w:w="1311" w:type="dxa"/>
          </w:tcPr>
          <w:p w14:paraId="77C707BD" w14:textId="77777777" w:rsidR="00C54950" w:rsidRPr="00D042F6" w:rsidRDefault="00C54950" w:rsidP="00C54950">
            <w:pPr>
              <w:pStyle w:val="DHHStabletext"/>
            </w:pPr>
            <w:r w:rsidRPr="00D042F6">
              <w:t>Number</w:t>
            </w:r>
          </w:p>
        </w:tc>
        <w:tc>
          <w:tcPr>
            <w:tcW w:w="1426" w:type="dxa"/>
          </w:tcPr>
          <w:p w14:paraId="2980E043" w14:textId="77777777" w:rsidR="00C54950" w:rsidRPr="00D042F6" w:rsidRDefault="00C54950" w:rsidP="00C54950">
            <w:pPr>
              <w:pStyle w:val="DHHStabletext"/>
            </w:pPr>
            <w:r w:rsidRPr="00D042F6">
              <w:t>N</w:t>
            </w:r>
          </w:p>
        </w:tc>
        <w:tc>
          <w:tcPr>
            <w:tcW w:w="1301" w:type="dxa"/>
          </w:tcPr>
          <w:p w14:paraId="502834E5" w14:textId="77777777" w:rsidR="00C54950" w:rsidRPr="00D042F6" w:rsidRDefault="00C54950" w:rsidP="00C54950">
            <w:pPr>
              <w:pStyle w:val="DHHStabletext"/>
            </w:pPr>
            <w:r w:rsidRPr="00D042F6">
              <w:t>1</w:t>
            </w:r>
          </w:p>
        </w:tc>
      </w:tr>
      <w:tr w:rsidR="00C54950" w:rsidRPr="00D042F6" w14:paraId="7ECA2AF0" w14:textId="77777777" w:rsidTr="00BE24AC">
        <w:tc>
          <w:tcPr>
            <w:tcW w:w="991" w:type="dxa"/>
          </w:tcPr>
          <w:p w14:paraId="63FDA94B" w14:textId="77777777" w:rsidR="00C54950" w:rsidRPr="00D042F6" w:rsidRDefault="00C54950" w:rsidP="00C54950">
            <w:pPr>
              <w:pStyle w:val="DHHStabletext"/>
            </w:pPr>
            <w:r w:rsidRPr="00D042F6">
              <w:t>74</w:t>
            </w:r>
          </w:p>
        </w:tc>
        <w:tc>
          <w:tcPr>
            <w:tcW w:w="4326" w:type="dxa"/>
          </w:tcPr>
          <w:p w14:paraId="15549723" w14:textId="77777777" w:rsidR="00C54950" w:rsidRPr="00D042F6" w:rsidRDefault="00C54950" w:rsidP="00C54950">
            <w:pPr>
              <w:pStyle w:val="DHHStabletext"/>
            </w:pPr>
            <w:r w:rsidRPr="002E04BC">
              <w:rPr>
                <w:highlight w:val="green"/>
              </w:rPr>
              <w:t>Method of birth</w:t>
            </w:r>
          </w:p>
        </w:tc>
        <w:tc>
          <w:tcPr>
            <w:tcW w:w="1311" w:type="dxa"/>
          </w:tcPr>
          <w:p w14:paraId="6936DAFA" w14:textId="77777777" w:rsidR="00C54950" w:rsidRPr="00D042F6" w:rsidRDefault="00C54950" w:rsidP="00C54950">
            <w:pPr>
              <w:pStyle w:val="DHHStabletext"/>
            </w:pPr>
            <w:r w:rsidRPr="00D042F6">
              <w:t>Number</w:t>
            </w:r>
          </w:p>
        </w:tc>
        <w:tc>
          <w:tcPr>
            <w:tcW w:w="1426" w:type="dxa"/>
          </w:tcPr>
          <w:p w14:paraId="787B8AAC" w14:textId="77777777" w:rsidR="00C54950" w:rsidRPr="00D042F6" w:rsidRDefault="00C54950" w:rsidP="00C54950">
            <w:pPr>
              <w:pStyle w:val="DHHStabletext"/>
            </w:pPr>
            <w:r w:rsidRPr="00D042F6">
              <w:t>N</w:t>
            </w:r>
            <w:r>
              <w:t>N</w:t>
            </w:r>
          </w:p>
        </w:tc>
        <w:tc>
          <w:tcPr>
            <w:tcW w:w="1301" w:type="dxa"/>
          </w:tcPr>
          <w:p w14:paraId="3683F13B" w14:textId="77777777" w:rsidR="00C54950" w:rsidRPr="00D042F6" w:rsidRDefault="00C54950" w:rsidP="00C54950">
            <w:pPr>
              <w:pStyle w:val="DHHStabletext"/>
            </w:pPr>
            <w:r>
              <w:t>2</w:t>
            </w:r>
          </w:p>
        </w:tc>
      </w:tr>
      <w:tr w:rsidR="00C54950" w:rsidRPr="00D042F6" w14:paraId="77A0553A" w14:textId="77777777" w:rsidTr="00BE24AC">
        <w:tc>
          <w:tcPr>
            <w:tcW w:w="991" w:type="dxa"/>
          </w:tcPr>
          <w:p w14:paraId="2CDE3678" w14:textId="77777777" w:rsidR="00C54950" w:rsidRPr="00D042F6" w:rsidRDefault="00C54950" w:rsidP="00C54950">
            <w:pPr>
              <w:pStyle w:val="DHHStabletext"/>
            </w:pPr>
            <w:r w:rsidRPr="00D042F6">
              <w:t>75</w:t>
            </w:r>
          </w:p>
        </w:tc>
        <w:tc>
          <w:tcPr>
            <w:tcW w:w="4326" w:type="dxa"/>
          </w:tcPr>
          <w:p w14:paraId="63DC680B" w14:textId="77777777" w:rsidR="00C54950" w:rsidRPr="002E04BC" w:rsidRDefault="00C54950" w:rsidP="00C54950">
            <w:pPr>
              <w:pStyle w:val="DHHStabletext"/>
              <w:rPr>
                <w:highlight w:val="green"/>
              </w:rPr>
            </w:pPr>
            <w:r w:rsidRPr="002E04BC">
              <w:rPr>
                <w:highlight w:val="green"/>
              </w:rPr>
              <w:t>Indications for operative delivery – free text</w:t>
            </w:r>
          </w:p>
        </w:tc>
        <w:tc>
          <w:tcPr>
            <w:tcW w:w="1311" w:type="dxa"/>
          </w:tcPr>
          <w:p w14:paraId="19904EA8" w14:textId="77777777" w:rsidR="00C54950" w:rsidRPr="00D042F6" w:rsidRDefault="00C54950" w:rsidP="00C54950">
            <w:pPr>
              <w:pStyle w:val="DHHStabletext"/>
            </w:pPr>
            <w:r w:rsidRPr="00D042F6">
              <w:t>String</w:t>
            </w:r>
          </w:p>
        </w:tc>
        <w:tc>
          <w:tcPr>
            <w:tcW w:w="1426" w:type="dxa"/>
          </w:tcPr>
          <w:p w14:paraId="502642A5" w14:textId="77777777" w:rsidR="00C54950" w:rsidRPr="00D042F6" w:rsidRDefault="00C54950" w:rsidP="00C54950">
            <w:pPr>
              <w:pStyle w:val="DHHStabletext"/>
            </w:pPr>
            <w:r w:rsidRPr="00D042F6">
              <w:t>A(300)</w:t>
            </w:r>
          </w:p>
        </w:tc>
        <w:tc>
          <w:tcPr>
            <w:tcW w:w="1301" w:type="dxa"/>
          </w:tcPr>
          <w:p w14:paraId="66D795F2" w14:textId="77777777" w:rsidR="00C54950" w:rsidRPr="00D042F6" w:rsidRDefault="00C54950" w:rsidP="00C54950">
            <w:pPr>
              <w:pStyle w:val="DHHStabletext"/>
            </w:pPr>
            <w:r w:rsidRPr="00D042F6">
              <w:t>300</w:t>
            </w:r>
          </w:p>
        </w:tc>
      </w:tr>
      <w:tr w:rsidR="00C54950" w:rsidRPr="00D042F6" w14:paraId="3D50B60A" w14:textId="77777777" w:rsidTr="00BE24AC">
        <w:tc>
          <w:tcPr>
            <w:tcW w:w="991" w:type="dxa"/>
          </w:tcPr>
          <w:p w14:paraId="5CF29CFC" w14:textId="77777777" w:rsidR="00C54950" w:rsidRPr="00D042F6" w:rsidRDefault="00C54950" w:rsidP="00C54950">
            <w:pPr>
              <w:pStyle w:val="DHHStabletext"/>
            </w:pPr>
            <w:r w:rsidRPr="00D042F6">
              <w:t>76</w:t>
            </w:r>
          </w:p>
        </w:tc>
        <w:tc>
          <w:tcPr>
            <w:tcW w:w="4326" w:type="dxa"/>
          </w:tcPr>
          <w:p w14:paraId="627D66C2" w14:textId="77777777" w:rsidR="00C54950" w:rsidRPr="00D042F6" w:rsidRDefault="00C54950" w:rsidP="00C54950">
            <w:pPr>
              <w:pStyle w:val="DHHStabletext"/>
            </w:pPr>
            <w:r w:rsidRPr="00AD037A">
              <w:rPr>
                <w:highlight w:val="green"/>
              </w:rPr>
              <w:t>Indications for operative delivery – ICD-10-AM code</w:t>
            </w:r>
          </w:p>
        </w:tc>
        <w:tc>
          <w:tcPr>
            <w:tcW w:w="1311" w:type="dxa"/>
          </w:tcPr>
          <w:p w14:paraId="7FDBF9F0" w14:textId="77777777" w:rsidR="00C54950" w:rsidRPr="00D042F6" w:rsidRDefault="00C54950" w:rsidP="00C54950">
            <w:pPr>
              <w:pStyle w:val="DHHStabletext"/>
            </w:pPr>
            <w:r w:rsidRPr="00D042F6">
              <w:t>String</w:t>
            </w:r>
          </w:p>
        </w:tc>
        <w:tc>
          <w:tcPr>
            <w:tcW w:w="1426" w:type="dxa"/>
          </w:tcPr>
          <w:p w14:paraId="351067BF" w14:textId="77777777" w:rsidR="00C54950" w:rsidRPr="00D042F6" w:rsidRDefault="00C54950" w:rsidP="00C54950">
            <w:pPr>
              <w:pStyle w:val="DHHStabletext"/>
            </w:pPr>
            <w:r w:rsidRPr="00D042F6">
              <w:t>ANN[NN]</w:t>
            </w:r>
          </w:p>
        </w:tc>
        <w:tc>
          <w:tcPr>
            <w:tcW w:w="1301" w:type="dxa"/>
          </w:tcPr>
          <w:p w14:paraId="5168D218" w14:textId="77777777" w:rsidR="00C54950" w:rsidRPr="00D042F6" w:rsidRDefault="00C54950" w:rsidP="00C54950">
            <w:pPr>
              <w:pStyle w:val="DHHStabletext"/>
            </w:pPr>
            <w:r w:rsidRPr="00D042F6">
              <w:t>5 (x4)</w:t>
            </w:r>
          </w:p>
        </w:tc>
      </w:tr>
      <w:tr w:rsidR="00C54950" w:rsidRPr="00D042F6" w14:paraId="582754C6" w14:textId="77777777" w:rsidTr="00BE24AC">
        <w:tc>
          <w:tcPr>
            <w:tcW w:w="991" w:type="dxa"/>
          </w:tcPr>
          <w:p w14:paraId="5C6476DF" w14:textId="77777777" w:rsidR="00C54950" w:rsidRPr="00D042F6" w:rsidRDefault="00C54950" w:rsidP="00C54950">
            <w:pPr>
              <w:pStyle w:val="DHHStabletext"/>
            </w:pPr>
            <w:r w:rsidRPr="00D042F6">
              <w:t>77</w:t>
            </w:r>
          </w:p>
        </w:tc>
        <w:tc>
          <w:tcPr>
            <w:tcW w:w="4326" w:type="dxa"/>
          </w:tcPr>
          <w:p w14:paraId="15312FAB" w14:textId="77777777" w:rsidR="00C54950" w:rsidRPr="00D042F6" w:rsidRDefault="00C54950" w:rsidP="00C54950">
            <w:pPr>
              <w:pStyle w:val="DHHStabletext"/>
            </w:pPr>
            <w:r w:rsidRPr="002E04BC">
              <w:rPr>
                <w:highlight w:val="green"/>
              </w:rPr>
              <w:t>Analgesia for labour – indicator</w:t>
            </w:r>
          </w:p>
        </w:tc>
        <w:tc>
          <w:tcPr>
            <w:tcW w:w="1311" w:type="dxa"/>
          </w:tcPr>
          <w:p w14:paraId="1AFE60C1" w14:textId="77777777" w:rsidR="00C54950" w:rsidRPr="00D042F6" w:rsidRDefault="00C54950" w:rsidP="00C54950">
            <w:pPr>
              <w:pStyle w:val="DHHStabletext"/>
            </w:pPr>
            <w:r w:rsidRPr="00D042F6">
              <w:t>Number</w:t>
            </w:r>
          </w:p>
        </w:tc>
        <w:tc>
          <w:tcPr>
            <w:tcW w:w="1426" w:type="dxa"/>
          </w:tcPr>
          <w:p w14:paraId="2BD29758" w14:textId="77777777" w:rsidR="00C54950" w:rsidRPr="00D042F6" w:rsidRDefault="00C54950" w:rsidP="00C54950">
            <w:pPr>
              <w:pStyle w:val="DHHStabletext"/>
            </w:pPr>
            <w:r w:rsidRPr="00D042F6">
              <w:t>N</w:t>
            </w:r>
          </w:p>
        </w:tc>
        <w:tc>
          <w:tcPr>
            <w:tcW w:w="1301" w:type="dxa"/>
          </w:tcPr>
          <w:p w14:paraId="4904CC88" w14:textId="77777777" w:rsidR="00C54950" w:rsidRPr="00D042F6" w:rsidRDefault="00C54950" w:rsidP="00C54950">
            <w:pPr>
              <w:pStyle w:val="DHHStabletext"/>
            </w:pPr>
            <w:r w:rsidRPr="00D042F6">
              <w:t>1</w:t>
            </w:r>
          </w:p>
        </w:tc>
      </w:tr>
      <w:tr w:rsidR="00C54950" w:rsidRPr="00D042F6" w14:paraId="689BF84D" w14:textId="77777777" w:rsidTr="00BE24AC">
        <w:tc>
          <w:tcPr>
            <w:tcW w:w="991" w:type="dxa"/>
          </w:tcPr>
          <w:p w14:paraId="77EC01D3" w14:textId="77777777" w:rsidR="00C54950" w:rsidRPr="00D042F6" w:rsidRDefault="00C54950" w:rsidP="00C54950">
            <w:pPr>
              <w:pStyle w:val="DHHStabletext"/>
            </w:pPr>
            <w:r w:rsidRPr="00D042F6">
              <w:t>78</w:t>
            </w:r>
          </w:p>
        </w:tc>
        <w:tc>
          <w:tcPr>
            <w:tcW w:w="4326" w:type="dxa"/>
          </w:tcPr>
          <w:p w14:paraId="340EE9F3" w14:textId="77777777" w:rsidR="00C54950" w:rsidRPr="00D042F6" w:rsidRDefault="00C54950" w:rsidP="00C54950">
            <w:pPr>
              <w:pStyle w:val="DHHStabletext"/>
            </w:pPr>
            <w:r w:rsidRPr="002E04BC">
              <w:rPr>
                <w:highlight w:val="green"/>
              </w:rPr>
              <w:t>Analgesia for labour – type</w:t>
            </w:r>
          </w:p>
        </w:tc>
        <w:tc>
          <w:tcPr>
            <w:tcW w:w="1311" w:type="dxa"/>
          </w:tcPr>
          <w:p w14:paraId="3B31D124" w14:textId="77777777" w:rsidR="00C54950" w:rsidRPr="00D042F6" w:rsidRDefault="00C54950" w:rsidP="00C54950">
            <w:pPr>
              <w:pStyle w:val="DHHStabletext"/>
            </w:pPr>
            <w:r w:rsidRPr="00D042F6">
              <w:t>Number</w:t>
            </w:r>
          </w:p>
        </w:tc>
        <w:tc>
          <w:tcPr>
            <w:tcW w:w="1426" w:type="dxa"/>
          </w:tcPr>
          <w:p w14:paraId="01311EF5" w14:textId="77777777" w:rsidR="00C54950" w:rsidRPr="00D042F6" w:rsidRDefault="00C54950" w:rsidP="00C54950">
            <w:pPr>
              <w:pStyle w:val="DHHStabletext"/>
            </w:pPr>
            <w:r w:rsidRPr="00D042F6">
              <w:t>N</w:t>
            </w:r>
          </w:p>
        </w:tc>
        <w:tc>
          <w:tcPr>
            <w:tcW w:w="1301" w:type="dxa"/>
          </w:tcPr>
          <w:p w14:paraId="547D5E6A" w14:textId="77777777" w:rsidR="00C54950" w:rsidRPr="00D042F6" w:rsidRDefault="00C54950" w:rsidP="00C54950">
            <w:pPr>
              <w:pStyle w:val="DHHStabletext"/>
            </w:pPr>
            <w:r w:rsidRPr="00D042F6">
              <w:t>1 (x4)</w:t>
            </w:r>
          </w:p>
        </w:tc>
      </w:tr>
      <w:tr w:rsidR="00C54950" w:rsidRPr="00D042F6" w14:paraId="330F5CE1" w14:textId="77777777" w:rsidTr="00BE24AC">
        <w:tc>
          <w:tcPr>
            <w:tcW w:w="991" w:type="dxa"/>
          </w:tcPr>
          <w:p w14:paraId="42918793" w14:textId="77777777" w:rsidR="00C54950" w:rsidRPr="00D042F6" w:rsidRDefault="00C54950" w:rsidP="00C54950">
            <w:pPr>
              <w:pStyle w:val="DHHStabletext"/>
            </w:pPr>
            <w:r w:rsidRPr="00D042F6">
              <w:lastRenderedPageBreak/>
              <w:t>79</w:t>
            </w:r>
          </w:p>
        </w:tc>
        <w:tc>
          <w:tcPr>
            <w:tcW w:w="4326" w:type="dxa"/>
          </w:tcPr>
          <w:p w14:paraId="640AF7EE" w14:textId="77777777" w:rsidR="00C54950" w:rsidRPr="00D042F6" w:rsidRDefault="00C54950" w:rsidP="00C54950">
            <w:pPr>
              <w:pStyle w:val="DHHStabletext"/>
            </w:pPr>
            <w:r w:rsidRPr="009455AF">
              <w:rPr>
                <w:highlight w:val="green"/>
              </w:rPr>
              <w:t>Anaesthesia for operative delivery – indicator</w:t>
            </w:r>
          </w:p>
        </w:tc>
        <w:tc>
          <w:tcPr>
            <w:tcW w:w="1311" w:type="dxa"/>
          </w:tcPr>
          <w:p w14:paraId="13D64406" w14:textId="77777777" w:rsidR="00C54950" w:rsidRPr="00D042F6" w:rsidRDefault="00C54950" w:rsidP="00C54950">
            <w:pPr>
              <w:pStyle w:val="DHHStabletext"/>
            </w:pPr>
            <w:r w:rsidRPr="00D042F6">
              <w:t>Number</w:t>
            </w:r>
          </w:p>
        </w:tc>
        <w:tc>
          <w:tcPr>
            <w:tcW w:w="1426" w:type="dxa"/>
          </w:tcPr>
          <w:p w14:paraId="1DFC5680" w14:textId="77777777" w:rsidR="00C54950" w:rsidRPr="00D042F6" w:rsidRDefault="00C54950" w:rsidP="00C54950">
            <w:pPr>
              <w:pStyle w:val="DHHStabletext"/>
            </w:pPr>
            <w:r w:rsidRPr="00D042F6">
              <w:t>N</w:t>
            </w:r>
          </w:p>
        </w:tc>
        <w:tc>
          <w:tcPr>
            <w:tcW w:w="1301" w:type="dxa"/>
          </w:tcPr>
          <w:p w14:paraId="748F2871" w14:textId="77777777" w:rsidR="00C54950" w:rsidRPr="00D042F6" w:rsidRDefault="00C54950" w:rsidP="00C54950">
            <w:pPr>
              <w:pStyle w:val="DHHStabletext"/>
            </w:pPr>
            <w:r w:rsidRPr="00D042F6">
              <w:t>1</w:t>
            </w:r>
          </w:p>
        </w:tc>
      </w:tr>
      <w:tr w:rsidR="00C54950" w:rsidRPr="00D042F6" w14:paraId="7ABC946C" w14:textId="77777777" w:rsidTr="00BE24AC">
        <w:tc>
          <w:tcPr>
            <w:tcW w:w="991" w:type="dxa"/>
          </w:tcPr>
          <w:p w14:paraId="6F6AF7E1" w14:textId="77777777" w:rsidR="00C54950" w:rsidRPr="00D042F6" w:rsidRDefault="00C54950" w:rsidP="00C54950">
            <w:pPr>
              <w:pStyle w:val="DHHStabletext"/>
            </w:pPr>
            <w:r w:rsidRPr="00D042F6">
              <w:t>80</w:t>
            </w:r>
          </w:p>
        </w:tc>
        <w:tc>
          <w:tcPr>
            <w:tcW w:w="4326" w:type="dxa"/>
          </w:tcPr>
          <w:p w14:paraId="75B47243" w14:textId="77777777" w:rsidR="00C54950" w:rsidRPr="005254AC" w:rsidRDefault="00C54950" w:rsidP="00C54950">
            <w:pPr>
              <w:pStyle w:val="DHHStabletext"/>
              <w:rPr>
                <w:highlight w:val="green"/>
              </w:rPr>
            </w:pPr>
            <w:r w:rsidRPr="005254AC">
              <w:rPr>
                <w:highlight w:val="green"/>
              </w:rPr>
              <w:t>Anaesthesia for operative delivery – type</w:t>
            </w:r>
          </w:p>
        </w:tc>
        <w:tc>
          <w:tcPr>
            <w:tcW w:w="1311" w:type="dxa"/>
          </w:tcPr>
          <w:p w14:paraId="26907A8A" w14:textId="77777777" w:rsidR="00C54950" w:rsidRPr="00D042F6" w:rsidRDefault="00C54950" w:rsidP="00C54950">
            <w:pPr>
              <w:pStyle w:val="DHHStabletext"/>
            </w:pPr>
            <w:r w:rsidRPr="00D042F6">
              <w:t>Number</w:t>
            </w:r>
          </w:p>
        </w:tc>
        <w:tc>
          <w:tcPr>
            <w:tcW w:w="1426" w:type="dxa"/>
          </w:tcPr>
          <w:p w14:paraId="0FB9BFE6" w14:textId="77777777" w:rsidR="00C54950" w:rsidRPr="00D042F6" w:rsidRDefault="00C54950" w:rsidP="00C54950">
            <w:pPr>
              <w:pStyle w:val="DHHStabletext"/>
            </w:pPr>
            <w:r w:rsidRPr="00D042F6">
              <w:t>N</w:t>
            </w:r>
          </w:p>
        </w:tc>
        <w:tc>
          <w:tcPr>
            <w:tcW w:w="1301" w:type="dxa"/>
          </w:tcPr>
          <w:p w14:paraId="6403A422" w14:textId="77777777" w:rsidR="00C54950" w:rsidRPr="00D042F6" w:rsidRDefault="00C54950" w:rsidP="00C54950">
            <w:pPr>
              <w:pStyle w:val="DHHStabletext"/>
            </w:pPr>
            <w:r w:rsidRPr="00D042F6">
              <w:t>1 (x4)</w:t>
            </w:r>
          </w:p>
        </w:tc>
      </w:tr>
      <w:tr w:rsidR="00C54950" w:rsidRPr="00D042F6" w14:paraId="721F9060" w14:textId="77777777" w:rsidTr="00BE24AC">
        <w:tc>
          <w:tcPr>
            <w:tcW w:w="991" w:type="dxa"/>
          </w:tcPr>
          <w:p w14:paraId="2F96FEE7" w14:textId="77777777" w:rsidR="00C54950" w:rsidRPr="00D042F6" w:rsidRDefault="00C54950" w:rsidP="00C54950">
            <w:pPr>
              <w:pStyle w:val="DHHStabletext"/>
            </w:pPr>
            <w:r w:rsidRPr="00D042F6">
              <w:t>81</w:t>
            </w:r>
          </w:p>
        </w:tc>
        <w:tc>
          <w:tcPr>
            <w:tcW w:w="4326" w:type="dxa"/>
          </w:tcPr>
          <w:p w14:paraId="4EBDAD92" w14:textId="77777777" w:rsidR="00C54950" w:rsidRPr="00D042F6" w:rsidRDefault="00C54950" w:rsidP="00C54950">
            <w:pPr>
              <w:pStyle w:val="DHHStabletext"/>
            </w:pPr>
            <w:r w:rsidRPr="00D042F6">
              <w:t>Events of labour and birth – free text</w:t>
            </w:r>
          </w:p>
        </w:tc>
        <w:tc>
          <w:tcPr>
            <w:tcW w:w="1311" w:type="dxa"/>
          </w:tcPr>
          <w:p w14:paraId="5DB8A915" w14:textId="77777777" w:rsidR="00C54950" w:rsidRPr="00D042F6" w:rsidRDefault="00C54950" w:rsidP="00C54950">
            <w:pPr>
              <w:pStyle w:val="DHHStabletext"/>
            </w:pPr>
            <w:r w:rsidRPr="00D042F6">
              <w:t>String</w:t>
            </w:r>
          </w:p>
        </w:tc>
        <w:tc>
          <w:tcPr>
            <w:tcW w:w="1426" w:type="dxa"/>
          </w:tcPr>
          <w:p w14:paraId="103B6BD0" w14:textId="77777777" w:rsidR="00C54950" w:rsidRPr="00D042F6" w:rsidRDefault="00C54950" w:rsidP="00C54950">
            <w:pPr>
              <w:pStyle w:val="DHHStabletext"/>
            </w:pPr>
            <w:r w:rsidRPr="00D042F6">
              <w:t>A(300)</w:t>
            </w:r>
          </w:p>
        </w:tc>
        <w:tc>
          <w:tcPr>
            <w:tcW w:w="1301" w:type="dxa"/>
          </w:tcPr>
          <w:p w14:paraId="52A3D497" w14:textId="77777777" w:rsidR="00C54950" w:rsidRPr="00D042F6" w:rsidRDefault="00C54950" w:rsidP="00C54950">
            <w:pPr>
              <w:pStyle w:val="DHHStabletext"/>
            </w:pPr>
            <w:r w:rsidRPr="00D042F6">
              <w:t>300</w:t>
            </w:r>
          </w:p>
        </w:tc>
      </w:tr>
      <w:tr w:rsidR="00C54950" w:rsidRPr="00D042F6" w14:paraId="16B6BAB1" w14:textId="77777777" w:rsidTr="00BE24AC">
        <w:tc>
          <w:tcPr>
            <w:tcW w:w="991" w:type="dxa"/>
          </w:tcPr>
          <w:p w14:paraId="3FF2A5D1" w14:textId="77777777" w:rsidR="00C54950" w:rsidRPr="00D042F6" w:rsidRDefault="00C54950" w:rsidP="00C54950">
            <w:pPr>
              <w:pStyle w:val="DHHStabletext"/>
            </w:pPr>
            <w:r w:rsidRPr="00D042F6">
              <w:t>82</w:t>
            </w:r>
          </w:p>
        </w:tc>
        <w:tc>
          <w:tcPr>
            <w:tcW w:w="4326" w:type="dxa"/>
          </w:tcPr>
          <w:p w14:paraId="5AD00EFA" w14:textId="77777777" w:rsidR="00C54950" w:rsidRPr="00D042F6" w:rsidRDefault="00C54950" w:rsidP="00C54950">
            <w:pPr>
              <w:pStyle w:val="DHHStabletext"/>
            </w:pPr>
            <w:r w:rsidRPr="00AD037A">
              <w:rPr>
                <w:highlight w:val="green"/>
              </w:rPr>
              <w:t>Events of labour and birth – ICD-10-AM code</w:t>
            </w:r>
          </w:p>
        </w:tc>
        <w:tc>
          <w:tcPr>
            <w:tcW w:w="1311" w:type="dxa"/>
          </w:tcPr>
          <w:p w14:paraId="7ADB74AB" w14:textId="77777777" w:rsidR="00C54950" w:rsidRPr="00D042F6" w:rsidRDefault="00C54950" w:rsidP="00C54950">
            <w:pPr>
              <w:pStyle w:val="DHHStabletext"/>
            </w:pPr>
            <w:r w:rsidRPr="00D042F6">
              <w:t>String</w:t>
            </w:r>
          </w:p>
        </w:tc>
        <w:tc>
          <w:tcPr>
            <w:tcW w:w="1426" w:type="dxa"/>
          </w:tcPr>
          <w:p w14:paraId="5017BAE2" w14:textId="77777777" w:rsidR="00C54950" w:rsidRPr="00D042F6" w:rsidRDefault="00C54950" w:rsidP="00C54950">
            <w:pPr>
              <w:pStyle w:val="DHHStabletext"/>
            </w:pPr>
            <w:r w:rsidRPr="00D042F6">
              <w:t>ANN[NN]</w:t>
            </w:r>
          </w:p>
        </w:tc>
        <w:tc>
          <w:tcPr>
            <w:tcW w:w="1301" w:type="dxa"/>
          </w:tcPr>
          <w:p w14:paraId="39694632" w14:textId="77777777" w:rsidR="00C54950" w:rsidRPr="00D042F6" w:rsidRDefault="00C54950" w:rsidP="00C54950">
            <w:pPr>
              <w:pStyle w:val="DHHStabletext"/>
            </w:pPr>
            <w:r w:rsidRPr="00D042F6">
              <w:t>5 (x9)</w:t>
            </w:r>
          </w:p>
        </w:tc>
      </w:tr>
      <w:tr w:rsidR="00C54950" w:rsidRPr="00D042F6" w14:paraId="7C6D776C" w14:textId="77777777" w:rsidTr="00BE24AC">
        <w:tc>
          <w:tcPr>
            <w:tcW w:w="991" w:type="dxa"/>
          </w:tcPr>
          <w:p w14:paraId="7B24D98F" w14:textId="77777777" w:rsidR="00C54950" w:rsidRPr="00D042F6" w:rsidRDefault="00C54950" w:rsidP="00C54950">
            <w:pPr>
              <w:pStyle w:val="DHHStabletext"/>
            </w:pPr>
            <w:r w:rsidRPr="00D042F6">
              <w:t>83</w:t>
            </w:r>
          </w:p>
        </w:tc>
        <w:tc>
          <w:tcPr>
            <w:tcW w:w="4326" w:type="dxa"/>
          </w:tcPr>
          <w:p w14:paraId="4FBB4B2B" w14:textId="77777777" w:rsidR="00C54950" w:rsidRPr="00D042F6" w:rsidRDefault="00C54950" w:rsidP="00C54950">
            <w:pPr>
              <w:pStyle w:val="DHHStabletext"/>
            </w:pPr>
            <w:r w:rsidRPr="00D042F6">
              <w:t>Prophylactic oxytocin in third stage</w:t>
            </w:r>
          </w:p>
        </w:tc>
        <w:tc>
          <w:tcPr>
            <w:tcW w:w="1311" w:type="dxa"/>
          </w:tcPr>
          <w:p w14:paraId="5F3F9326" w14:textId="77777777" w:rsidR="00C54950" w:rsidRPr="00D042F6" w:rsidRDefault="00C54950" w:rsidP="00C54950">
            <w:pPr>
              <w:pStyle w:val="DHHStabletext"/>
            </w:pPr>
            <w:r w:rsidRPr="00D042F6">
              <w:t>Number</w:t>
            </w:r>
          </w:p>
        </w:tc>
        <w:tc>
          <w:tcPr>
            <w:tcW w:w="1426" w:type="dxa"/>
          </w:tcPr>
          <w:p w14:paraId="24FD138A" w14:textId="77777777" w:rsidR="00C54950" w:rsidRPr="00D042F6" w:rsidRDefault="00C54950" w:rsidP="00C54950">
            <w:pPr>
              <w:pStyle w:val="DHHStabletext"/>
            </w:pPr>
            <w:r w:rsidRPr="00D042F6">
              <w:t>N</w:t>
            </w:r>
          </w:p>
        </w:tc>
        <w:tc>
          <w:tcPr>
            <w:tcW w:w="1301" w:type="dxa"/>
          </w:tcPr>
          <w:p w14:paraId="1BE35CD7" w14:textId="77777777" w:rsidR="00C54950" w:rsidRPr="00D042F6" w:rsidRDefault="00C54950" w:rsidP="00C54950">
            <w:pPr>
              <w:pStyle w:val="DHHStabletext"/>
            </w:pPr>
            <w:r w:rsidRPr="00D042F6">
              <w:t>1</w:t>
            </w:r>
          </w:p>
        </w:tc>
      </w:tr>
      <w:tr w:rsidR="00C54950" w:rsidRPr="00D042F6" w14:paraId="42267ECF" w14:textId="77777777" w:rsidTr="00BE24AC">
        <w:tc>
          <w:tcPr>
            <w:tcW w:w="991" w:type="dxa"/>
          </w:tcPr>
          <w:p w14:paraId="0E8B69D7" w14:textId="77777777" w:rsidR="00C54950" w:rsidRPr="00D042F6" w:rsidRDefault="00C54950" w:rsidP="00C54950">
            <w:pPr>
              <w:pStyle w:val="DHHStabletext"/>
            </w:pPr>
            <w:r w:rsidRPr="00D042F6">
              <w:t>84</w:t>
            </w:r>
          </w:p>
        </w:tc>
        <w:tc>
          <w:tcPr>
            <w:tcW w:w="4326" w:type="dxa"/>
          </w:tcPr>
          <w:p w14:paraId="15681D79" w14:textId="77777777" w:rsidR="00C54950" w:rsidRPr="00D042F6" w:rsidRDefault="00C54950" w:rsidP="00C54950">
            <w:pPr>
              <w:pStyle w:val="DHHStabletext"/>
            </w:pPr>
            <w:r w:rsidRPr="00D042F6">
              <w:t>Manual removal of placenta</w:t>
            </w:r>
          </w:p>
        </w:tc>
        <w:tc>
          <w:tcPr>
            <w:tcW w:w="1311" w:type="dxa"/>
          </w:tcPr>
          <w:p w14:paraId="563F5F8E" w14:textId="77777777" w:rsidR="00C54950" w:rsidRPr="00D042F6" w:rsidRDefault="00C54950" w:rsidP="00C54950">
            <w:pPr>
              <w:pStyle w:val="DHHStabletext"/>
            </w:pPr>
            <w:r w:rsidRPr="00D042F6">
              <w:t>Number</w:t>
            </w:r>
          </w:p>
        </w:tc>
        <w:tc>
          <w:tcPr>
            <w:tcW w:w="1426" w:type="dxa"/>
          </w:tcPr>
          <w:p w14:paraId="5841B80E" w14:textId="77777777" w:rsidR="00C54950" w:rsidRPr="00D042F6" w:rsidRDefault="00C54950" w:rsidP="00C54950">
            <w:pPr>
              <w:pStyle w:val="DHHStabletext"/>
            </w:pPr>
            <w:r w:rsidRPr="00D042F6">
              <w:t>N</w:t>
            </w:r>
          </w:p>
        </w:tc>
        <w:tc>
          <w:tcPr>
            <w:tcW w:w="1301" w:type="dxa"/>
          </w:tcPr>
          <w:p w14:paraId="6C3ED962" w14:textId="77777777" w:rsidR="00C54950" w:rsidRPr="00D042F6" w:rsidRDefault="00C54950" w:rsidP="00C54950">
            <w:pPr>
              <w:pStyle w:val="DHHStabletext"/>
            </w:pPr>
            <w:r w:rsidRPr="00D042F6">
              <w:t>1</w:t>
            </w:r>
          </w:p>
        </w:tc>
      </w:tr>
      <w:tr w:rsidR="00C54950" w:rsidRPr="00D042F6" w14:paraId="666D96E9" w14:textId="77777777" w:rsidTr="00BE24AC">
        <w:tc>
          <w:tcPr>
            <w:tcW w:w="991" w:type="dxa"/>
          </w:tcPr>
          <w:p w14:paraId="59DBAEED" w14:textId="77777777" w:rsidR="00C54950" w:rsidRPr="00D042F6" w:rsidRDefault="00C54950" w:rsidP="00C54950">
            <w:pPr>
              <w:pStyle w:val="DHHStabletext"/>
            </w:pPr>
            <w:r w:rsidRPr="00D042F6">
              <w:t>85</w:t>
            </w:r>
          </w:p>
        </w:tc>
        <w:tc>
          <w:tcPr>
            <w:tcW w:w="4326" w:type="dxa"/>
          </w:tcPr>
          <w:p w14:paraId="5BD2B13B" w14:textId="77777777" w:rsidR="00C54950" w:rsidRPr="00D042F6" w:rsidRDefault="00C54950" w:rsidP="00C54950">
            <w:pPr>
              <w:pStyle w:val="DHHStabletext"/>
            </w:pPr>
            <w:r w:rsidRPr="00D042F6">
              <w:t>Perineal laceration – indicator</w:t>
            </w:r>
          </w:p>
        </w:tc>
        <w:tc>
          <w:tcPr>
            <w:tcW w:w="1311" w:type="dxa"/>
          </w:tcPr>
          <w:p w14:paraId="3CE61D4B" w14:textId="77777777" w:rsidR="00C54950" w:rsidRPr="00D042F6" w:rsidRDefault="00C54950" w:rsidP="00C54950">
            <w:pPr>
              <w:pStyle w:val="DHHStabletext"/>
            </w:pPr>
            <w:r w:rsidRPr="00D042F6">
              <w:t>Number</w:t>
            </w:r>
          </w:p>
        </w:tc>
        <w:tc>
          <w:tcPr>
            <w:tcW w:w="1426" w:type="dxa"/>
          </w:tcPr>
          <w:p w14:paraId="62FE9F8F" w14:textId="77777777" w:rsidR="00C54950" w:rsidRPr="00D042F6" w:rsidRDefault="00C54950" w:rsidP="00C54950">
            <w:pPr>
              <w:pStyle w:val="DHHStabletext"/>
            </w:pPr>
            <w:r w:rsidRPr="00D042F6">
              <w:t>N</w:t>
            </w:r>
          </w:p>
        </w:tc>
        <w:tc>
          <w:tcPr>
            <w:tcW w:w="1301" w:type="dxa"/>
          </w:tcPr>
          <w:p w14:paraId="5D3C1E91" w14:textId="77777777" w:rsidR="00C54950" w:rsidRPr="00D042F6" w:rsidRDefault="00C54950" w:rsidP="00C54950">
            <w:pPr>
              <w:pStyle w:val="DHHStabletext"/>
            </w:pPr>
            <w:r w:rsidRPr="00D042F6">
              <w:t>1</w:t>
            </w:r>
          </w:p>
        </w:tc>
      </w:tr>
      <w:tr w:rsidR="00C54950" w:rsidRPr="00D042F6" w14:paraId="2E61796B" w14:textId="77777777" w:rsidTr="00BE24AC">
        <w:tc>
          <w:tcPr>
            <w:tcW w:w="991" w:type="dxa"/>
          </w:tcPr>
          <w:p w14:paraId="15435A9D" w14:textId="77777777" w:rsidR="00C54950" w:rsidRPr="00D042F6" w:rsidRDefault="00C54950" w:rsidP="00C54950">
            <w:pPr>
              <w:pStyle w:val="DHHStabletext"/>
            </w:pPr>
            <w:r w:rsidRPr="00D042F6">
              <w:t>86</w:t>
            </w:r>
          </w:p>
        </w:tc>
        <w:tc>
          <w:tcPr>
            <w:tcW w:w="4326" w:type="dxa"/>
          </w:tcPr>
          <w:p w14:paraId="53F7F713" w14:textId="77777777" w:rsidR="00C54950" w:rsidRPr="00D042F6" w:rsidRDefault="00C54950" w:rsidP="00C54950">
            <w:pPr>
              <w:pStyle w:val="DHHStabletext"/>
            </w:pPr>
            <w:r w:rsidRPr="00D042F6">
              <w:t>Perineal / genital laceration – degree/type</w:t>
            </w:r>
          </w:p>
        </w:tc>
        <w:tc>
          <w:tcPr>
            <w:tcW w:w="1311" w:type="dxa"/>
          </w:tcPr>
          <w:p w14:paraId="6ACE7D06" w14:textId="77777777" w:rsidR="00C54950" w:rsidRPr="00D042F6" w:rsidRDefault="00C54950" w:rsidP="00C54950">
            <w:pPr>
              <w:pStyle w:val="DHHStabletext"/>
            </w:pPr>
            <w:r w:rsidRPr="00D042F6">
              <w:t>Number</w:t>
            </w:r>
          </w:p>
        </w:tc>
        <w:tc>
          <w:tcPr>
            <w:tcW w:w="1426" w:type="dxa"/>
          </w:tcPr>
          <w:p w14:paraId="0E9F4951" w14:textId="77777777" w:rsidR="00C54950" w:rsidRPr="00D042F6" w:rsidRDefault="00C54950" w:rsidP="00C54950">
            <w:pPr>
              <w:pStyle w:val="DHHStabletext"/>
            </w:pPr>
            <w:r w:rsidRPr="00D042F6">
              <w:t>N</w:t>
            </w:r>
          </w:p>
        </w:tc>
        <w:tc>
          <w:tcPr>
            <w:tcW w:w="1301" w:type="dxa"/>
          </w:tcPr>
          <w:p w14:paraId="0FCC5EE7" w14:textId="77777777" w:rsidR="00C54950" w:rsidRPr="00D042F6" w:rsidRDefault="00C54950" w:rsidP="00C54950">
            <w:pPr>
              <w:pStyle w:val="DHHStabletext"/>
            </w:pPr>
            <w:r w:rsidRPr="00D042F6">
              <w:t>1 (x2)</w:t>
            </w:r>
          </w:p>
        </w:tc>
      </w:tr>
      <w:tr w:rsidR="00C54950" w:rsidRPr="00D042F6" w14:paraId="6303055A" w14:textId="77777777" w:rsidTr="00BE24AC">
        <w:tc>
          <w:tcPr>
            <w:tcW w:w="991" w:type="dxa"/>
          </w:tcPr>
          <w:p w14:paraId="6C7BCBDE" w14:textId="77777777" w:rsidR="00C54950" w:rsidRPr="00D042F6" w:rsidRDefault="00C54950" w:rsidP="00C54950">
            <w:pPr>
              <w:pStyle w:val="DHHStabletext"/>
            </w:pPr>
            <w:r w:rsidRPr="00D042F6">
              <w:t>87</w:t>
            </w:r>
          </w:p>
        </w:tc>
        <w:tc>
          <w:tcPr>
            <w:tcW w:w="4326" w:type="dxa"/>
          </w:tcPr>
          <w:p w14:paraId="64490738" w14:textId="77777777" w:rsidR="00C54950" w:rsidRPr="00D042F6" w:rsidRDefault="00C54950" w:rsidP="00C54950">
            <w:pPr>
              <w:pStyle w:val="DHHStabletext"/>
            </w:pPr>
            <w:r w:rsidRPr="00D042F6">
              <w:t>Perineal laceration – repair</w:t>
            </w:r>
          </w:p>
        </w:tc>
        <w:tc>
          <w:tcPr>
            <w:tcW w:w="1311" w:type="dxa"/>
          </w:tcPr>
          <w:p w14:paraId="60A6EE0C" w14:textId="77777777" w:rsidR="00C54950" w:rsidRPr="00D042F6" w:rsidRDefault="00C54950" w:rsidP="00C54950">
            <w:pPr>
              <w:pStyle w:val="DHHStabletext"/>
            </w:pPr>
            <w:r w:rsidRPr="00D042F6">
              <w:t>Number</w:t>
            </w:r>
          </w:p>
        </w:tc>
        <w:tc>
          <w:tcPr>
            <w:tcW w:w="1426" w:type="dxa"/>
          </w:tcPr>
          <w:p w14:paraId="7F07221D" w14:textId="77777777" w:rsidR="00C54950" w:rsidRPr="00D042F6" w:rsidRDefault="00C54950" w:rsidP="00C54950">
            <w:pPr>
              <w:pStyle w:val="DHHStabletext"/>
            </w:pPr>
            <w:r w:rsidRPr="00D042F6">
              <w:t>N</w:t>
            </w:r>
          </w:p>
        </w:tc>
        <w:tc>
          <w:tcPr>
            <w:tcW w:w="1301" w:type="dxa"/>
          </w:tcPr>
          <w:p w14:paraId="4FB4B7FB" w14:textId="77777777" w:rsidR="00C54950" w:rsidRPr="00D042F6" w:rsidRDefault="00C54950" w:rsidP="00C54950">
            <w:pPr>
              <w:pStyle w:val="DHHStabletext"/>
            </w:pPr>
            <w:r w:rsidRPr="00D042F6">
              <w:t>1</w:t>
            </w:r>
          </w:p>
        </w:tc>
      </w:tr>
      <w:tr w:rsidR="00C54950" w:rsidRPr="00D042F6" w14:paraId="4BC932AE" w14:textId="77777777" w:rsidTr="00BE24AC">
        <w:tc>
          <w:tcPr>
            <w:tcW w:w="991" w:type="dxa"/>
          </w:tcPr>
          <w:p w14:paraId="05F1407D" w14:textId="77777777" w:rsidR="00C54950" w:rsidRPr="00D042F6" w:rsidRDefault="00C54950" w:rsidP="00C54950">
            <w:pPr>
              <w:pStyle w:val="DHHStabletext"/>
            </w:pPr>
            <w:r w:rsidRPr="00D042F6">
              <w:t>88</w:t>
            </w:r>
          </w:p>
        </w:tc>
        <w:tc>
          <w:tcPr>
            <w:tcW w:w="4326" w:type="dxa"/>
          </w:tcPr>
          <w:p w14:paraId="1343B961" w14:textId="77777777" w:rsidR="00C54950" w:rsidRPr="00D042F6" w:rsidRDefault="00C54950" w:rsidP="00C54950">
            <w:pPr>
              <w:pStyle w:val="DHHStabletext"/>
            </w:pPr>
            <w:r w:rsidRPr="00D042F6">
              <w:t>Episiotomy – indicator</w:t>
            </w:r>
          </w:p>
        </w:tc>
        <w:tc>
          <w:tcPr>
            <w:tcW w:w="1311" w:type="dxa"/>
          </w:tcPr>
          <w:p w14:paraId="282B7A08" w14:textId="77777777" w:rsidR="00C54950" w:rsidRPr="00D042F6" w:rsidRDefault="00C54950" w:rsidP="00C54950">
            <w:pPr>
              <w:pStyle w:val="DHHStabletext"/>
            </w:pPr>
            <w:r w:rsidRPr="00D042F6">
              <w:t>Number</w:t>
            </w:r>
          </w:p>
        </w:tc>
        <w:tc>
          <w:tcPr>
            <w:tcW w:w="1426" w:type="dxa"/>
          </w:tcPr>
          <w:p w14:paraId="26F55CCD" w14:textId="77777777" w:rsidR="00C54950" w:rsidRPr="00D042F6" w:rsidRDefault="00C54950" w:rsidP="00C54950">
            <w:pPr>
              <w:pStyle w:val="DHHStabletext"/>
            </w:pPr>
            <w:r w:rsidRPr="00D042F6">
              <w:t>N</w:t>
            </w:r>
          </w:p>
        </w:tc>
        <w:tc>
          <w:tcPr>
            <w:tcW w:w="1301" w:type="dxa"/>
          </w:tcPr>
          <w:p w14:paraId="2DF5DA6C" w14:textId="77777777" w:rsidR="00C54950" w:rsidRPr="00D042F6" w:rsidRDefault="00C54950" w:rsidP="00C54950">
            <w:pPr>
              <w:pStyle w:val="DHHStabletext"/>
            </w:pPr>
            <w:r w:rsidRPr="00D042F6">
              <w:t>1</w:t>
            </w:r>
          </w:p>
        </w:tc>
      </w:tr>
      <w:tr w:rsidR="00C54950" w:rsidRPr="00D042F6" w14:paraId="2D7CA9FC" w14:textId="77777777" w:rsidTr="00BE24AC">
        <w:tc>
          <w:tcPr>
            <w:tcW w:w="991" w:type="dxa"/>
          </w:tcPr>
          <w:p w14:paraId="00AA2810" w14:textId="77777777" w:rsidR="00C54950" w:rsidRPr="00D042F6" w:rsidRDefault="00C54950" w:rsidP="00C54950">
            <w:pPr>
              <w:pStyle w:val="DHHStabletext"/>
            </w:pPr>
            <w:r w:rsidRPr="00D042F6">
              <w:t>89</w:t>
            </w:r>
          </w:p>
        </w:tc>
        <w:tc>
          <w:tcPr>
            <w:tcW w:w="4326" w:type="dxa"/>
          </w:tcPr>
          <w:p w14:paraId="1ACFA20A" w14:textId="77777777" w:rsidR="00C54950" w:rsidRPr="00D042F6" w:rsidRDefault="00C54950" w:rsidP="00C54950">
            <w:pPr>
              <w:pStyle w:val="DHHStabletext"/>
            </w:pPr>
            <w:r w:rsidRPr="00AD037A">
              <w:rPr>
                <w:strike/>
              </w:rPr>
              <w:t xml:space="preserve">Estimated </w:t>
            </w:r>
            <w:r w:rsidR="00AD037A" w:rsidRPr="00AD037A">
              <w:rPr>
                <w:highlight w:val="green"/>
              </w:rPr>
              <w:t>B</w:t>
            </w:r>
            <w:r w:rsidRPr="00AD037A">
              <w:rPr>
                <w:highlight w:val="green"/>
              </w:rPr>
              <w:t>lood loss (ml)</w:t>
            </w:r>
          </w:p>
        </w:tc>
        <w:tc>
          <w:tcPr>
            <w:tcW w:w="1311" w:type="dxa"/>
          </w:tcPr>
          <w:p w14:paraId="2A882444" w14:textId="77777777" w:rsidR="00C54950" w:rsidRPr="00D042F6" w:rsidRDefault="00C54950" w:rsidP="00C54950">
            <w:pPr>
              <w:pStyle w:val="DHHStabletext"/>
            </w:pPr>
            <w:r w:rsidRPr="00D042F6">
              <w:t>Number</w:t>
            </w:r>
          </w:p>
        </w:tc>
        <w:tc>
          <w:tcPr>
            <w:tcW w:w="1426" w:type="dxa"/>
          </w:tcPr>
          <w:p w14:paraId="43E40062" w14:textId="77777777" w:rsidR="00C54950" w:rsidRPr="00D042F6" w:rsidRDefault="00C54950" w:rsidP="00C54950">
            <w:pPr>
              <w:pStyle w:val="DHHStabletext"/>
            </w:pPr>
            <w:r w:rsidRPr="00D042F6">
              <w:t>N[NNNN]</w:t>
            </w:r>
          </w:p>
        </w:tc>
        <w:tc>
          <w:tcPr>
            <w:tcW w:w="1301" w:type="dxa"/>
          </w:tcPr>
          <w:p w14:paraId="1CEF9039" w14:textId="77777777" w:rsidR="00C54950" w:rsidRPr="00D042F6" w:rsidRDefault="00C54950" w:rsidP="00C54950">
            <w:pPr>
              <w:pStyle w:val="DHHStabletext"/>
            </w:pPr>
            <w:r w:rsidRPr="00D042F6">
              <w:t>5</w:t>
            </w:r>
          </w:p>
        </w:tc>
      </w:tr>
      <w:tr w:rsidR="00C54950" w:rsidRPr="00D042F6" w14:paraId="02009425" w14:textId="77777777" w:rsidTr="00BE24AC">
        <w:tc>
          <w:tcPr>
            <w:tcW w:w="991" w:type="dxa"/>
          </w:tcPr>
          <w:p w14:paraId="2291E2C5" w14:textId="77777777" w:rsidR="00C54950" w:rsidRPr="00D042F6" w:rsidRDefault="00C54950" w:rsidP="00C54950">
            <w:pPr>
              <w:pStyle w:val="DHHStabletext"/>
            </w:pPr>
            <w:r w:rsidRPr="00D042F6">
              <w:t>90</w:t>
            </w:r>
          </w:p>
        </w:tc>
        <w:tc>
          <w:tcPr>
            <w:tcW w:w="4326" w:type="dxa"/>
          </w:tcPr>
          <w:p w14:paraId="51B55836" w14:textId="77777777" w:rsidR="00C54950" w:rsidRPr="00D042F6" w:rsidRDefault="00C54950" w:rsidP="00C54950">
            <w:pPr>
              <w:pStyle w:val="DHHStabletext"/>
            </w:pPr>
            <w:r w:rsidRPr="002E04BC">
              <w:rPr>
                <w:highlight w:val="green"/>
              </w:rPr>
              <w:t>Blood product transfusion – mother</w:t>
            </w:r>
          </w:p>
        </w:tc>
        <w:tc>
          <w:tcPr>
            <w:tcW w:w="1311" w:type="dxa"/>
          </w:tcPr>
          <w:p w14:paraId="3505F5BF" w14:textId="77777777" w:rsidR="00C54950" w:rsidRPr="00D042F6" w:rsidRDefault="00C54950" w:rsidP="00C54950">
            <w:pPr>
              <w:pStyle w:val="DHHStabletext"/>
            </w:pPr>
            <w:r w:rsidRPr="00D042F6">
              <w:t>Number</w:t>
            </w:r>
          </w:p>
        </w:tc>
        <w:tc>
          <w:tcPr>
            <w:tcW w:w="1426" w:type="dxa"/>
          </w:tcPr>
          <w:p w14:paraId="40B169F7" w14:textId="77777777" w:rsidR="00C54950" w:rsidRPr="00D042F6" w:rsidRDefault="00C54950" w:rsidP="00C54950">
            <w:pPr>
              <w:pStyle w:val="DHHStabletext"/>
            </w:pPr>
            <w:r w:rsidRPr="00D042F6">
              <w:t>N</w:t>
            </w:r>
          </w:p>
        </w:tc>
        <w:tc>
          <w:tcPr>
            <w:tcW w:w="1301" w:type="dxa"/>
          </w:tcPr>
          <w:p w14:paraId="713B10CE" w14:textId="77777777" w:rsidR="00C54950" w:rsidRPr="00D042F6" w:rsidRDefault="00C54950" w:rsidP="00C54950">
            <w:pPr>
              <w:pStyle w:val="DHHStabletext"/>
            </w:pPr>
            <w:r w:rsidRPr="00D042F6">
              <w:t>1</w:t>
            </w:r>
          </w:p>
        </w:tc>
      </w:tr>
      <w:tr w:rsidR="00C54950" w:rsidRPr="00D042F6" w14:paraId="3205473A" w14:textId="77777777" w:rsidTr="00BE24AC">
        <w:tc>
          <w:tcPr>
            <w:tcW w:w="991" w:type="dxa"/>
          </w:tcPr>
          <w:p w14:paraId="6B3FF2BB" w14:textId="77777777" w:rsidR="00C54950" w:rsidRPr="00D042F6" w:rsidRDefault="00C54950" w:rsidP="00C54950">
            <w:pPr>
              <w:pStyle w:val="DHHStabletext"/>
            </w:pPr>
            <w:r w:rsidRPr="00D042F6">
              <w:t>91</w:t>
            </w:r>
          </w:p>
        </w:tc>
        <w:tc>
          <w:tcPr>
            <w:tcW w:w="4326" w:type="dxa"/>
          </w:tcPr>
          <w:p w14:paraId="0F4FDEFC" w14:textId="77777777" w:rsidR="00C54950" w:rsidRPr="00D042F6" w:rsidRDefault="00C54950" w:rsidP="00C54950">
            <w:pPr>
              <w:pStyle w:val="DHHStabletext"/>
            </w:pPr>
            <w:r w:rsidRPr="00D042F6">
              <w:t>Postpartum complications – free text</w:t>
            </w:r>
          </w:p>
        </w:tc>
        <w:tc>
          <w:tcPr>
            <w:tcW w:w="1311" w:type="dxa"/>
          </w:tcPr>
          <w:p w14:paraId="062A1516" w14:textId="77777777" w:rsidR="00C54950" w:rsidRPr="00D042F6" w:rsidRDefault="00C54950" w:rsidP="00C54950">
            <w:pPr>
              <w:pStyle w:val="DHHStabletext"/>
            </w:pPr>
            <w:r w:rsidRPr="00D042F6">
              <w:t>String</w:t>
            </w:r>
          </w:p>
        </w:tc>
        <w:tc>
          <w:tcPr>
            <w:tcW w:w="1426" w:type="dxa"/>
          </w:tcPr>
          <w:p w14:paraId="17778E90" w14:textId="77777777" w:rsidR="00C54950" w:rsidRPr="00D042F6" w:rsidRDefault="00C54950" w:rsidP="00C54950">
            <w:pPr>
              <w:pStyle w:val="DHHStabletext"/>
            </w:pPr>
            <w:r w:rsidRPr="00D042F6">
              <w:t>A(300)</w:t>
            </w:r>
          </w:p>
        </w:tc>
        <w:tc>
          <w:tcPr>
            <w:tcW w:w="1301" w:type="dxa"/>
          </w:tcPr>
          <w:p w14:paraId="60A4EC2C" w14:textId="77777777" w:rsidR="00C54950" w:rsidRPr="00D042F6" w:rsidRDefault="00C54950" w:rsidP="00C54950">
            <w:pPr>
              <w:pStyle w:val="DHHStabletext"/>
            </w:pPr>
            <w:r w:rsidRPr="00D042F6">
              <w:t>300</w:t>
            </w:r>
          </w:p>
        </w:tc>
      </w:tr>
      <w:tr w:rsidR="00C54950" w:rsidRPr="00D042F6" w14:paraId="32A96637" w14:textId="77777777" w:rsidTr="00BE24AC">
        <w:tc>
          <w:tcPr>
            <w:tcW w:w="991" w:type="dxa"/>
          </w:tcPr>
          <w:p w14:paraId="0F8A3D7C" w14:textId="77777777" w:rsidR="00C54950" w:rsidRPr="00D042F6" w:rsidRDefault="00C54950" w:rsidP="00C54950">
            <w:pPr>
              <w:pStyle w:val="DHHStabletext"/>
            </w:pPr>
            <w:r w:rsidRPr="00D042F6">
              <w:t>92</w:t>
            </w:r>
          </w:p>
        </w:tc>
        <w:tc>
          <w:tcPr>
            <w:tcW w:w="4326" w:type="dxa"/>
          </w:tcPr>
          <w:p w14:paraId="4565877A" w14:textId="77777777" w:rsidR="00C54950" w:rsidRPr="00D042F6" w:rsidRDefault="00C54950" w:rsidP="00C54950">
            <w:pPr>
              <w:pStyle w:val="DHHStabletext"/>
            </w:pPr>
            <w:r w:rsidRPr="00AD037A">
              <w:rPr>
                <w:highlight w:val="green"/>
              </w:rPr>
              <w:t>Postpartum complications – ICD-10-AM code</w:t>
            </w:r>
          </w:p>
        </w:tc>
        <w:tc>
          <w:tcPr>
            <w:tcW w:w="1311" w:type="dxa"/>
          </w:tcPr>
          <w:p w14:paraId="630B2D75" w14:textId="77777777" w:rsidR="00C54950" w:rsidRPr="00D042F6" w:rsidRDefault="00C54950" w:rsidP="00C54950">
            <w:pPr>
              <w:pStyle w:val="DHHStabletext"/>
            </w:pPr>
            <w:r w:rsidRPr="00D042F6">
              <w:t>String</w:t>
            </w:r>
          </w:p>
        </w:tc>
        <w:tc>
          <w:tcPr>
            <w:tcW w:w="1426" w:type="dxa"/>
          </w:tcPr>
          <w:p w14:paraId="3EDBCF0D" w14:textId="77777777" w:rsidR="00C54950" w:rsidRPr="00D042F6" w:rsidRDefault="00C54950" w:rsidP="00C54950">
            <w:pPr>
              <w:pStyle w:val="DHHStabletext"/>
            </w:pPr>
            <w:r w:rsidRPr="00D042F6">
              <w:t>ANN[NN]</w:t>
            </w:r>
          </w:p>
        </w:tc>
        <w:tc>
          <w:tcPr>
            <w:tcW w:w="1301" w:type="dxa"/>
          </w:tcPr>
          <w:p w14:paraId="11A2EEA2" w14:textId="77777777" w:rsidR="00C54950" w:rsidRPr="00D042F6" w:rsidRDefault="00C54950" w:rsidP="00C54950">
            <w:pPr>
              <w:pStyle w:val="DHHStabletext"/>
            </w:pPr>
            <w:r w:rsidRPr="00D042F6">
              <w:t>5 (x6)</w:t>
            </w:r>
          </w:p>
        </w:tc>
      </w:tr>
      <w:tr w:rsidR="00C54950" w:rsidRPr="00D042F6" w14:paraId="2F7DD2C5" w14:textId="77777777" w:rsidTr="00BE24AC">
        <w:tc>
          <w:tcPr>
            <w:tcW w:w="991" w:type="dxa"/>
          </w:tcPr>
          <w:p w14:paraId="27C309A6" w14:textId="77777777" w:rsidR="00C54950" w:rsidRPr="00D042F6" w:rsidRDefault="00C54950" w:rsidP="00C54950">
            <w:pPr>
              <w:pStyle w:val="DHHStabletext"/>
            </w:pPr>
            <w:r w:rsidRPr="00D042F6">
              <w:t>93</w:t>
            </w:r>
          </w:p>
        </w:tc>
        <w:tc>
          <w:tcPr>
            <w:tcW w:w="4326" w:type="dxa"/>
          </w:tcPr>
          <w:p w14:paraId="0055EB97" w14:textId="77777777" w:rsidR="00C54950" w:rsidRPr="00D042F6" w:rsidRDefault="00C54950" w:rsidP="00C54950">
            <w:pPr>
              <w:pStyle w:val="DHHStabletext"/>
            </w:pPr>
            <w:r w:rsidRPr="00D042F6">
              <w:t>Discipline of lead intra-partum care provider</w:t>
            </w:r>
          </w:p>
        </w:tc>
        <w:tc>
          <w:tcPr>
            <w:tcW w:w="1311" w:type="dxa"/>
          </w:tcPr>
          <w:p w14:paraId="7B3BC1DD" w14:textId="77777777" w:rsidR="00C54950" w:rsidRPr="00D042F6" w:rsidRDefault="00C54950" w:rsidP="00C54950">
            <w:pPr>
              <w:pStyle w:val="DHHStabletext"/>
            </w:pPr>
            <w:r w:rsidRPr="00D042F6">
              <w:t>Number</w:t>
            </w:r>
          </w:p>
        </w:tc>
        <w:tc>
          <w:tcPr>
            <w:tcW w:w="1426" w:type="dxa"/>
          </w:tcPr>
          <w:p w14:paraId="3E893C77" w14:textId="77777777" w:rsidR="00C54950" w:rsidRPr="00D042F6" w:rsidRDefault="00C54950" w:rsidP="00C54950">
            <w:pPr>
              <w:pStyle w:val="DHHStabletext"/>
            </w:pPr>
            <w:r w:rsidRPr="00D042F6">
              <w:t>N</w:t>
            </w:r>
          </w:p>
        </w:tc>
        <w:tc>
          <w:tcPr>
            <w:tcW w:w="1301" w:type="dxa"/>
          </w:tcPr>
          <w:p w14:paraId="31E168CA" w14:textId="77777777" w:rsidR="00C54950" w:rsidRPr="00D042F6" w:rsidRDefault="00C54950" w:rsidP="00C54950">
            <w:pPr>
              <w:pStyle w:val="DHHStabletext"/>
            </w:pPr>
            <w:r w:rsidRPr="00D042F6">
              <w:t>1</w:t>
            </w:r>
          </w:p>
        </w:tc>
      </w:tr>
      <w:tr w:rsidR="00C54950" w:rsidRPr="00D042F6" w14:paraId="667902A5" w14:textId="77777777" w:rsidTr="00BE24AC">
        <w:tc>
          <w:tcPr>
            <w:tcW w:w="991" w:type="dxa"/>
          </w:tcPr>
          <w:p w14:paraId="090B8AB0" w14:textId="77777777" w:rsidR="00C54950" w:rsidRPr="00D042F6" w:rsidRDefault="00C54950" w:rsidP="00C54950">
            <w:pPr>
              <w:pStyle w:val="DHHStabletext"/>
            </w:pPr>
            <w:r w:rsidRPr="00D042F6">
              <w:t>94</w:t>
            </w:r>
          </w:p>
        </w:tc>
        <w:tc>
          <w:tcPr>
            <w:tcW w:w="4326" w:type="dxa"/>
          </w:tcPr>
          <w:p w14:paraId="1AD4417B" w14:textId="77777777" w:rsidR="00C54950" w:rsidRPr="00D042F6" w:rsidRDefault="00C54950" w:rsidP="00C54950">
            <w:pPr>
              <w:pStyle w:val="DHHStabletext"/>
            </w:pPr>
            <w:r w:rsidRPr="00192434">
              <w:rPr>
                <w:highlight w:val="green"/>
              </w:rPr>
              <w:t>Admission to high dependency unit (HDU) / intensive care unit (ICU) – mother</w:t>
            </w:r>
          </w:p>
        </w:tc>
        <w:tc>
          <w:tcPr>
            <w:tcW w:w="1311" w:type="dxa"/>
          </w:tcPr>
          <w:p w14:paraId="5BE0C05B" w14:textId="77777777" w:rsidR="00C54950" w:rsidRPr="00D042F6" w:rsidRDefault="00C54950" w:rsidP="00C54950">
            <w:pPr>
              <w:pStyle w:val="DHHStabletext"/>
            </w:pPr>
            <w:r w:rsidRPr="00D042F6">
              <w:t>Number</w:t>
            </w:r>
          </w:p>
        </w:tc>
        <w:tc>
          <w:tcPr>
            <w:tcW w:w="1426" w:type="dxa"/>
          </w:tcPr>
          <w:p w14:paraId="5840577F" w14:textId="77777777" w:rsidR="00C54950" w:rsidRPr="00D042F6" w:rsidRDefault="00C54950" w:rsidP="00C54950">
            <w:pPr>
              <w:pStyle w:val="DHHStabletext"/>
            </w:pPr>
            <w:r w:rsidRPr="00D042F6">
              <w:t>N</w:t>
            </w:r>
          </w:p>
        </w:tc>
        <w:tc>
          <w:tcPr>
            <w:tcW w:w="1301" w:type="dxa"/>
          </w:tcPr>
          <w:p w14:paraId="37698751" w14:textId="77777777" w:rsidR="00C54950" w:rsidRPr="00D042F6" w:rsidRDefault="00C54950" w:rsidP="00C54950">
            <w:pPr>
              <w:pStyle w:val="DHHStabletext"/>
            </w:pPr>
            <w:r w:rsidRPr="00D042F6">
              <w:t>1</w:t>
            </w:r>
          </w:p>
        </w:tc>
      </w:tr>
      <w:tr w:rsidR="00C54950" w:rsidRPr="00D042F6" w14:paraId="709BCB4D" w14:textId="77777777" w:rsidTr="00BE24AC">
        <w:tc>
          <w:tcPr>
            <w:tcW w:w="991" w:type="dxa"/>
          </w:tcPr>
          <w:p w14:paraId="4B675413" w14:textId="77777777" w:rsidR="00C54950" w:rsidRPr="00D042F6" w:rsidRDefault="00C54950" w:rsidP="00C54950">
            <w:pPr>
              <w:pStyle w:val="DHHStabletext"/>
            </w:pPr>
            <w:r w:rsidRPr="00D042F6">
              <w:t>95</w:t>
            </w:r>
          </w:p>
        </w:tc>
        <w:tc>
          <w:tcPr>
            <w:tcW w:w="4326" w:type="dxa"/>
          </w:tcPr>
          <w:p w14:paraId="56113877" w14:textId="77777777" w:rsidR="00C54950" w:rsidRPr="00D042F6" w:rsidRDefault="00C54950" w:rsidP="00C54950">
            <w:pPr>
              <w:pStyle w:val="DHHStabletext"/>
            </w:pPr>
            <w:r w:rsidRPr="00D042F6">
              <w:t>Date of birth – baby</w:t>
            </w:r>
          </w:p>
        </w:tc>
        <w:tc>
          <w:tcPr>
            <w:tcW w:w="1311" w:type="dxa"/>
          </w:tcPr>
          <w:p w14:paraId="6DB005B8" w14:textId="77777777" w:rsidR="00C54950" w:rsidRPr="00D042F6" w:rsidRDefault="00C54950" w:rsidP="00C54950">
            <w:pPr>
              <w:pStyle w:val="DHHStabletext"/>
            </w:pPr>
            <w:r w:rsidRPr="00D042F6">
              <w:t>Date/time</w:t>
            </w:r>
          </w:p>
        </w:tc>
        <w:tc>
          <w:tcPr>
            <w:tcW w:w="1426" w:type="dxa"/>
          </w:tcPr>
          <w:p w14:paraId="14D8518B" w14:textId="77777777" w:rsidR="00C54950" w:rsidRPr="00D042F6" w:rsidRDefault="00C54950" w:rsidP="00C54950">
            <w:pPr>
              <w:pStyle w:val="DHHStabletext"/>
            </w:pPr>
            <w:r w:rsidRPr="00D042F6">
              <w:t>DDMMCCYY</w:t>
            </w:r>
          </w:p>
        </w:tc>
        <w:tc>
          <w:tcPr>
            <w:tcW w:w="1301" w:type="dxa"/>
          </w:tcPr>
          <w:p w14:paraId="49BCF1F9" w14:textId="77777777" w:rsidR="00C54950" w:rsidRPr="00D042F6" w:rsidRDefault="00C54950" w:rsidP="00C54950">
            <w:pPr>
              <w:pStyle w:val="DHHStabletext"/>
            </w:pPr>
            <w:r w:rsidRPr="00D042F6">
              <w:t>8</w:t>
            </w:r>
          </w:p>
        </w:tc>
      </w:tr>
      <w:tr w:rsidR="00C54950" w:rsidRPr="00D042F6" w14:paraId="5FB6EF46" w14:textId="77777777" w:rsidTr="00BE24AC">
        <w:tc>
          <w:tcPr>
            <w:tcW w:w="991" w:type="dxa"/>
          </w:tcPr>
          <w:p w14:paraId="23D32DC1" w14:textId="77777777" w:rsidR="00C54950" w:rsidRPr="00D042F6" w:rsidRDefault="00C54950" w:rsidP="00C54950">
            <w:pPr>
              <w:pStyle w:val="DHHStabletext"/>
            </w:pPr>
            <w:r w:rsidRPr="00D042F6">
              <w:t>96</w:t>
            </w:r>
          </w:p>
        </w:tc>
        <w:tc>
          <w:tcPr>
            <w:tcW w:w="4326" w:type="dxa"/>
          </w:tcPr>
          <w:p w14:paraId="778F046D" w14:textId="77777777" w:rsidR="00C54950" w:rsidRPr="00D042F6" w:rsidRDefault="00C54950" w:rsidP="00C54950">
            <w:pPr>
              <w:pStyle w:val="DHHStabletext"/>
            </w:pPr>
            <w:r w:rsidRPr="00D042F6">
              <w:t>Time of birth</w:t>
            </w:r>
          </w:p>
        </w:tc>
        <w:tc>
          <w:tcPr>
            <w:tcW w:w="1311" w:type="dxa"/>
          </w:tcPr>
          <w:p w14:paraId="44A9B618" w14:textId="77777777" w:rsidR="00C54950" w:rsidRPr="00D042F6" w:rsidRDefault="00C54950" w:rsidP="00C54950">
            <w:pPr>
              <w:pStyle w:val="DHHStabletext"/>
            </w:pPr>
            <w:r w:rsidRPr="00D042F6">
              <w:t>Date/time</w:t>
            </w:r>
          </w:p>
        </w:tc>
        <w:tc>
          <w:tcPr>
            <w:tcW w:w="1426" w:type="dxa"/>
          </w:tcPr>
          <w:p w14:paraId="3DBB9128" w14:textId="77777777" w:rsidR="00C54950" w:rsidRPr="00D042F6" w:rsidRDefault="00C54950" w:rsidP="00C54950">
            <w:pPr>
              <w:pStyle w:val="DHHStabletext"/>
            </w:pPr>
            <w:r w:rsidRPr="00D042F6">
              <w:t>HHMM</w:t>
            </w:r>
          </w:p>
        </w:tc>
        <w:tc>
          <w:tcPr>
            <w:tcW w:w="1301" w:type="dxa"/>
          </w:tcPr>
          <w:p w14:paraId="5FBC8E96" w14:textId="77777777" w:rsidR="00C54950" w:rsidRPr="00D042F6" w:rsidRDefault="00C54950" w:rsidP="00C54950">
            <w:pPr>
              <w:pStyle w:val="DHHStabletext"/>
            </w:pPr>
            <w:r w:rsidRPr="00D042F6">
              <w:t>4</w:t>
            </w:r>
          </w:p>
        </w:tc>
      </w:tr>
      <w:tr w:rsidR="00C54950" w:rsidRPr="00D042F6" w14:paraId="352458AC" w14:textId="77777777" w:rsidTr="00BE24AC">
        <w:tc>
          <w:tcPr>
            <w:tcW w:w="991" w:type="dxa"/>
          </w:tcPr>
          <w:p w14:paraId="08064805" w14:textId="77777777" w:rsidR="00C54950" w:rsidRPr="00D042F6" w:rsidRDefault="00C54950" w:rsidP="00C54950">
            <w:pPr>
              <w:pStyle w:val="DHHStabletext"/>
            </w:pPr>
            <w:r w:rsidRPr="00D042F6">
              <w:t>97</w:t>
            </w:r>
          </w:p>
        </w:tc>
        <w:tc>
          <w:tcPr>
            <w:tcW w:w="4326" w:type="dxa"/>
          </w:tcPr>
          <w:p w14:paraId="74059765" w14:textId="77777777" w:rsidR="00C54950" w:rsidRPr="00D042F6" w:rsidRDefault="00C54950" w:rsidP="00C54950">
            <w:pPr>
              <w:pStyle w:val="DHHStabletext"/>
            </w:pPr>
            <w:r w:rsidRPr="00D042F6">
              <w:t>Sex – baby</w:t>
            </w:r>
          </w:p>
        </w:tc>
        <w:tc>
          <w:tcPr>
            <w:tcW w:w="1311" w:type="dxa"/>
          </w:tcPr>
          <w:p w14:paraId="158DE4A5" w14:textId="77777777" w:rsidR="00C54950" w:rsidRPr="00D042F6" w:rsidRDefault="00C54950" w:rsidP="00C54950">
            <w:pPr>
              <w:pStyle w:val="DHHStabletext"/>
            </w:pPr>
            <w:r w:rsidRPr="00D042F6">
              <w:t>Number</w:t>
            </w:r>
          </w:p>
        </w:tc>
        <w:tc>
          <w:tcPr>
            <w:tcW w:w="1426" w:type="dxa"/>
          </w:tcPr>
          <w:p w14:paraId="7F895798" w14:textId="77777777" w:rsidR="00C54950" w:rsidRPr="00D042F6" w:rsidRDefault="00C54950" w:rsidP="00C54950">
            <w:pPr>
              <w:pStyle w:val="DHHStabletext"/>
            </w:pPr>
            <w:r w:rsidRPr="00D042F6">
              <w:t>N</w:t>
            </w:r>
          </w:p>
        </w:tc>
        <w:tc>
          <w:tcPr>
            <w:tcW w:w="1301" w:type="dxa"/>
          </w:tcPr>
          <w:p w14:paraId="52F25143" w14:textId="77777777" w:rsidR="00C54950" w:rsidRPr="00D042F6" w:rsidRDefault="00C54950" w:rsidP="00C54950">
            <w:pPr>
              <w:pStyle w:val="DHHStabletext"/>
            </w:pPr>
            <w:r w:rsidRPr="00D042F6">
              <w:t>1</w:t>
            </w:r>
          </w:p>
        </w:tc>
      </w:tr>
      <w:tr w:rsidR="00C54950" w:rsidRPr="00D042F6" w14:paraId="4755652F" w14:textId="77777777" w:rsidTr="00BE24AC">
        <w:tc>
          <w:tcPr>
            <w:tcW w:w="991" w:type="dxa"/>
          </w:tcPr>
          <w:p w14:paraId="4E6A9673" w14:textId="77777777" w:rsidR="00C54950" w:rsidRPr="00D042F6" w:rsidRDefault="00C54950" w:rsidP="00C54950">
            <w:pPr>
              <w:pStyle w:val="DHHStabletext"/>
            </w:pPr>
            <w:r w:rsidRPr="00D042F6">
              <w:t>98</w:t>
            </w:r>
          </w:p>
        </w:tc>
        <w:tc>
          <w:tcPr>
            <w:tcW w:w="4326" w:type="dxa"/>
          </w:tcPr>
          <w:p w14:paraId="6A1A9D0E" w14:textId="77777777" w:rsidR="00C54950" w:rsidRPr="00D042F6" w:rsidRDefault="00C54950" w:rsidP="00C54950">
            <w:pPr>
              <w:pStyle w:val="DHHStabletext"/>
            </w:pPr>
            <w:r w:rsidRPr="005F391A">
              <w:rPr>
                <w:highlight w:val="green"/>
              </w:rPr>
              <w:t>Birth plurality</w:t>
            </w:r>
          </w:p>
        </w:tc>
        <w:tc>
          <w:tcPr>
            <w:tcW w:w="1311" w:type="dxa"/>
          </w:tcPr>
          <w:p w14:paraId="1A0815C7" w14:textId="77777777" w:rsidR="00C54950" w:rsidRPr="00D042F6" w:rsidRDefault="00C54950" w:rsidP="00C54950">
            <w:pPr>
              <w:pStyle w:val="DHHStabletext"/>
            </w:pPr>
            <w:r w:rsidRPr="00D042F6">
              <w:t>Number</w:t>
            </w:r>
          </w:p>
        </w:tc>
        <w:tc>
          <w:tcPr>
            <w:tcW w:w="1426" w:type="dxa"/>
          </w:tcPr>
          <w:p w14:paraId="43383827" w14:textId="77777777" w:rsidR="00C54950" w:rsidRPr="00D042F6" w:rsidRDefault="00C54950" w:rsidP="00C54950">
            <w:pPr>
              <w:pStyle w:val="DHHStabletext"/>
            </w:pPr>
            <w:r w:rsidRPr="00D042F6">
              <w:t>N</w:t>
            </w:r>
          </w:p>
        </w:tc>
        <w:tc>
          <w:tcPr>
            <w:tcW w:w="1301" w:type="dxa"/>
          </w:tcPr>
          <w:p w14:paraId="5ECF073C" w14:textId="77777777" w:rsidR="00C54950" w:rsidRPr="00D042F6" w:rsidRDefault="00C54950" w:rsidP="00C54950">
            <w:pPr>
              <w:pStyle w:val="DHHStabletext"/>
            </w:pPr>
            <w:r w:rsidRPr="00D042F6">
              <w:t>1</w:t>
            </w:r>
          </w:p>
        </w:tc>
      </w:tr>
      <w:tr w:rsidR="00C54950" w:rsidRPr="00D042F6" w14:paraId="7EBE9F69" w14:textId="77777777" w:rsidTr="00BE24AC">
        <w:tc>
          <w:tcPr>
            <w:tcW w:w="991" w:type="dxa"/>
          </w:tcPr>
          <w:p w14:paraId="3217947E" w14:textId="77777777" w:rsidR="00C54950" w:rsidRPr="00D042F6" w:rsidRDefault="00C54950" w:rsidP="00C54950">
            <w:pPr>
              <w:pStyle w:val="DHHStabletext"/>
            </w:pPr>
            <w:r w:rsidRPr="00D042F6">
              <w:t>99</w:t>
            </w:r>
          </w:p>
        </w:tc>
        <w:tc>
          <w:tcPr>
            <w:tcW w:w="4326" w:type="dxa"/>
          </w:tcPr>
          <w:p w14:paraId="4DA86623" w14:textId="77777777" w:rsidR="00C54950" w:rsidRPr="00D042F6" w:rsidRDefault="00C54950" w:rsidP="00C54950">
            <w:pPr>
              <w:pStyle w:val="DHHStabletext"/>
            </w:pPr>
            <w:r w:rsidRPr="00D042F6">
              <w:t>Birth order</w:t>
            </w:r>
          </w:p>
        </w:tc>
        <w:tc>
          <w:tcPr>
            <w:tcW w:w="1311" w:type="dxa"/>
          </w:tcPr>
          <w:p w14:paraId="506327AD" w14:textId="77777777" w:rsidR="00C54950" w:rsidRPr="00D042F6" w:rsidRDefault="00C54950" w:rsidP="00C54950">
            <w:pPr>
              <w:pStyle w:val="DHHStabletext"/>
            </w:pPr>
            <w:r w:rsidRPr="00D042F6">
              <w:t>Number</w:t>
            </w:r>
          </w:p>
        </w:tc>
        <w:tc>
          <w:tcPr>
            <w:tcW w:w="1426" w:type="dxa"/>
          </w:tcPr>
          <w:p w14:paraId="06F60552" w14:textId="77777777" w:rsidR="00C54950" w:rsidRPr="00D042F6" w:rsidRDefault="00C54950" w:rsidP="00C54950">
            <w:pPr>
              <w:pStyle w:val="DHHStabletext"/>
            </w:pPr>
            <w:r w:rsidRPr="00D042F6">
              <w:t>N</w:t>
            </w:r>
          </w:p>
        </w:tc>
        <w:tc>
          <w:tcPr>
            <w:tcW w:w="1301" w:type="dxa"/>
          </w:tcPr>
          <w:p w14:paraId="2736DCBA" w14:textId="77777777" w:rsidR="00C54950" w:rsidRPr="00D042F6" w:rsidRDefault="00C54950" w:rsidP="00C54950">
            <w:pPr>
              <w:pStyle w:val="DHHStabletext"/>
            </w:pPr>
            <w:r w:rsidRPr="00D042F6">
              <w:t>1</w:t>
            </w:r>
          </w:p>
        </w:tc>
      </w:tr>
      <w:tr w:rsidR="00C54950" w:rsidRPr="00D042F6" w14:paraId="287B31D4" w14:textId="77777777" w:rsidTr="00BE24AC">
        <w:tc>
          <w:tcPr>
            <w:tcW w:w="991" w:type="dxa"/>
          </w:tcPr>
          <w:p w14:paraId="71F68929" w14:textId="77777777" w:rsidR="00C54950" w:rsidRPr="00D042F6" w:rsidRDefault="00C54950" w:rsidP="00C54950">
            <w:pPr>
              <w:pStyle w:val="DHHStabletext"/>
            </w:pPr>
            <w:r w:rsidRPr="00D042F6">
              <w:t>100</w:t>
            </w:r>
          </w:p>
        </w:tc>
        <w:tc>
          <w:tcPr>
            <w:tcW w:w="4326" w:type="dxa"/>
          </w:tcPr>
          <w:p w14:paraId="19F8DA37" w14:textId="77777777" w:rsidR="00C54950" w:rsidRPr="00D042F6" w:rsidRDefault="00C54950" w:rsidP="00C54950">
            <w:pPr>
              <w:pStyle w:val="DHHStabletext"/>
            </w:pPr>
            <w:r w:rsidRPr="005F391A">
              <w:rPr>
                <w:highlight w:val="green"/>
              </w:rPr>
              <w:t>Birth status</w:t>
            </w:r>
          </w:p>
        </w:tc>
        <w:tc>
          <w:tcPr>
            <w:tcW w:w="1311" w:type="dxa"/>
          </w:tcPr>
          <w:p w14:paraId="7AD82E3E" w14:textId="77777777" w:rsidR="00C54950" w:rsidRPr="00D042F6" w:rsidRDefault="00C54950" w:rsidP="00C54950">
            <w:pPr>
              <w:pStyle w:val="DHHStabletext"/>
            </w:pPr>
            <w:r w:rsidRPr="00D042F6">
              <w:t>Number</w:t>
            </w:r>
          </w:p>
        </w:tc>
        <w:tc>
          <w:tcPr>
            <w:tcW w:w="1426" w:type="dxa"/>
          </w:tcPr>
          <w:p w14:paraId="5272FE8D" w14:textId="77777777" w:rsidR="00C54950" w:rsidRPr="00D042F6" w:rsidRDefault="00C54950" w:rsidP="00C54950">
            <w:pPr>
              <w:pStyle w:val="DHHStabletext"/>
            </w:pPr>
            <w:r w:rsidRPr="00D042F6">
              <w:t>N</w:t>
            </w:r>
          </w:p>
        </w:tc>
        <w:tc>
          <w:tcPr>
            <w:tcW w:w="1301" w:type="dxa"/>
          </w:tcPr>
          <w:p w14:paraId="209C5525" w14:textId="77777777" w:rsidR="00C54950" w:rsidRPr="00D042F6" w:rsidRDefault="00C54950" w:rsidP="00C54950">
            <w:pPr>
              <w:pStyle w:val="DHHStabletext"/>
            </w:pPr>
            <w:r w:rsidRPr="00D042F6">
              <w:t>1</w:t>
            </w:r>
          </w:p>
        </w:tc>
      </w:tr>
      <w:tr w:rsidR="00C54950" w:rsidRPr="00D042F6" w14:paraId="6B3E7B1C" w14:textId="77777777" w:rsidTr="00BE24AC">
        <w:tc>
          <w:tcPr>
            <w:tcW w:w="991" w:type="dxa"/>
          </w:tcPr>
          <w:p w14:paraId="19334D23" w14:textId="77777777" w:rsidR="00C54950" w:rsidRPr="00D042F6" w:rsidRDefault="00C54950" w:rsidP="00C54950">
            <w:pPr>
              <w:pStyle w:val="DHHStabletext"/>
            </w:pPr>
            <w:r w:rsidRPr="00D042F6">
              <w:t>101</w:t>
            </w:r>
          </w:p>
        </w:tc>
        <w:tc>
          <w:tcPr>
            <w:tcW w:w="4326" w:type="dxa"/>
          </w:tcPr>
          <w:p w14:paraId="6022F741" w14:textId="77777777" w:rsidR="00C54950" w:rsidRPr="00D042F6" w:rsidRDefault="00C54950" w:rsidP="00C54950">
            <w:pPr>
              <w:pStyle w:val="DHHStabletext"/>
            </w:pPr>
            <w:r w:rsidRPr="00D042F6">
              <w:t>Birth weight</w:t>
            </w:r>
          </w:p>
        </w:tc>
        <w:tc>
          <w:tcPr>
            <w:tcW w:w="1311" w:type="dxa"/>
          </w:tcPr>
          <w:p w14:paraId="387453A7" w14:textId="77777777" w:rsidR="00C54950" w:rsidRPr="00D042F6" w:rsidRDefault="00C54950" w:rsidP="00C54950">
            <w:pPr>
              <w:pStyle w:val="DHHStabletext"/>
            </w:pPr>
            <w:r w:rsidRPr="00D042F6">
              <w:t>Number</w:t>
            </w:r>
          </w:p>
        </w:tc>
        <w:tc>
          <w:tcPr>
            <w:tcW w:w="1426" w:type="dxa"/>
          </w:tcPr>
          <w:p w14:paraId="61B9FBBE" w14:textId="77777777" w:rsidR="00C54950" w:rsidRPr="00D042F6" w:rsidRDefault="00C54950" w:rsidP="00C54950">
            <w:pPr>
              <w:pStyle w:val="DHHStabletext"/>
            </w:pPr>
            <w:r w:rsidRPr="00D042F6">
              <w:t>NN[NN]</w:t>
            </w:r>
          </w:p>
        </w:tc>
        <w:tc>
          <w:tcPr>
            <w:tcW w:w="1301" w:type="dxa"/>
          </w:tcPr>
          <w:p w14:paraId="36FB8C34" w14:textId="77777777" w:rsidR="00C54950" w:rsidRPr="00D042F6" w:rsidRDefault="00C54950" w:rsidP="00C54950">
            <w:pPr>
              <w:pStyle w:val="DHHStabletext"/>
            </w:pPr>
            <w:r w:rsidRPr="00D042F6">
              <w:t>4</w:t>
            </w:r>
          </w:p>
        </w:tc>
      </w:tr>
      <w:tr w:rsidR="00C54950" w:rsidRPr="00D042F6" w14:paraId="4A39164B" w14:textId="77777777" w:rsidTr="00BE24AC">
        <w:tc>
          <w:tcPr>
            <w:tcW w:w="991" w:type="dxa"/>
          </w:tcPr>
          <w:p w14:paraId="5705C14E" w14:textId="77777777" w:rsidR="00C54950" w:rsidRPr="00D042F6" w:rsidRDefault="00C54950" w:rsidP="00C54950">
            <w:pPr>
              <w:pStyle w:val="DHHStabletext"/>
            </w:pPr>
            <w:r w:rsidRPr="00D042F6">
              <w:t>102</w:t>
            </w:r>
          </w:p>
        </w:tc>
        <w:tc>
          <w:tcPr>
            <w:tcW w:w="4326" w:type="dxa"/>
          </w:tcPr>
          <w:p w14:paraId="12D5A8FA" w14:textId="77777777" w:rsidR="00C54950" w:rsidRPr="005F391A" w:rsidRDefault="00C54950" w:rsidP="00C54950">
            <w:pPr>
              <w:pStyle w:val="DHHStabletext"/>
              <w:rPr>
                <w:highlight w:val="green"/>
              </w:rPr>
            </w:pPr>
            <w:r w:rsidRPr="005F391A">
              <w:rPr>
                <w:highlight w:val="green"/>
              </w:rPr>
              <w:t>Apgar score at one minute</w:t>
            </w:r>
          </w:p>
        </w:tc>
        <w:tc>
          <w:tcPr>
            <w:tcW w:w="1311" w:type="dxa"/>
          </w:tcPr>
          <w:p w14:paraId="29C037EB" w14:textId="77777777" w:rsidR="00C54950" w:rsidRPr="00D042F6" w:rsidRDefault="00C54950" w:rsidP="00C54950">
            <w:pPr>
              <w:pStyle w:val="DHHStabletext"/>
            </w:pPr>
            <w:r w:rsidRPr="00D042F6">
              <w:t>Number</w:t>
            </w:r>
          </w:p>
        </w:tc>
        <w:tc>
          <w:tcPr>
            <w:tcW w:w="1426" w:type="dxa"/>
          </w:tcPr>
          <w:p w14:paraId="4E2DF595" w14:textId="77777777" w:rsidR="00C54950" w:rsidRPr="00D042F6" w:rsidRDefault="00C54950" w:rsidP="00C54950">
            <w:pPr>
              <w:pStyle w:val="DHHStabletext"/>
            </w:pPr>
            <w:r w:rsidRPr="00D042F6">
              <w:t>N[N]</w:t>
            </w:r>
          </w:p>
        </w:tc>
        <w:tc>
          <w:tcPr>
            <w:tcW w:w="1301" w:type="dxa"/>
          </w:tcPr>
          <w:p w14:paraId="54332C58" w14:textId="77777777" w:rsidR="00C54950" w:rsidRPr="00D042F6" w:rsidRDefault="00C54950" w:rsidP="00C54950">
            <w:pPr>
              <w:pStyle w:val="DHHStabletext"/>
            </w:pPr>
            <w:r w:rsidRPr="00D042F6">
              <w:t>2</w:t>
            </w:r>
          </w:p>
        </w:tc>
      </w:tr>
      <w:tr w:rsidR="00C54950" w:rsidRPr="00D042F6" w14:paraId="7E7CEB70" w14:textId="77777777" w:rsidTr="00BE24AC">
        <w:tc>
          <w:tcPr>
            <w:tcW w:w="991" w:type="dxa"/>
          </w:tcPr>
          <w:p w14:paraId="0B190B6C" w14:textId="77777777" w:rsidR="00C54950" w:rsidRPr="00D042F6" w:rsidRDefault="00C54950" w:rsidP="00C54950">
            <w:pPr>
              <w:pStyle w:val="DHHStabletext"/>
            </w:pPr>
            <w:r w:rsidRPr="00D042F6">
              <w:t>103</w:t>
            </w:r>
          </w:p>
        </w:tc>
        <w:tc>
          <w:tcPr>
            <w:tcW w:w="4326" w:type="dxa"/>
          </w:tcPr>
          <w:p w14:paraId="5AD7EF59" w14:textId="77777777" w:rsidR="00C54950" w:rsidRPr="005F391A" w:rsidRDefault="00C54950" w:rsidP="00C54950">
            <w:pPr>
              <w:pStyle w:val="DHHStabletext"/>
              <w:rPr>
                <w:highlight w:val="green"/>
              </w:rPr>
            </w:pPr>
            <w:r w:rsidRPr="005F391A">
              <w:rPr>
                <w:highlight w:val="green"/>
              </w:rPr>
              <w:t>Apgar score at five minutes</w:t>
            </w:r>
          </w:p>
        </w:tc>
        <w:tc>
          <w:tcPr>
            <w:tcW w:w="1311" w:type="dxa"/>
          </w:tcPr>
          <w:p w14:paraId="2905FD41" w14:textId="77777777" w:rsidR="00C54950" w:rsidRPr="00D042F6" w:rsidRDefault="00C54950" w:rsidP="00C54950">
            <w:pPr>
              <w:pStyle w:val="DHHStabletext"/>
            </w:pPr>
            <w:r w:rsidRPr="00D042F6">
              <w:t>Number</w:t>
            </w:r>
          </w:p>
        </w:tc>
        <w:tc>
          <w:tcPr>
            <w:tcW w:w="1426" w:type="dxa"/>
          </w:tcPr>
          <w:p w14:paraId="65D16ADF" w14:textId="77777777" w:rsidR="00C54950" w:rsidRPr="00D042F6" w:rsidRDefault="00C54950" w:rsidP="00C54950">
            <w:pPr>
              <w:pStyle w:val="DHHStabletext"/>
            </w:pPr>
            <w:r w:rsidRPr="00D042F6">
              <w:t>N[N]</w:t>
            </w:r>
          </w:p>
        </w:tc>
        <w:tc>
          <w:tcPr>
            <w:tcW w:w="1301" w:type="dxa"/>
          </w:tcPr>
          <w:p w14:paraId="2DFDD90F" w14:textId="77777777" w:rsidR="00C54950" w:rsidRPr="00D042F6" w:rsidRDefault="00C54950" w:rsidP="00C54950">
            <w:pPr>
              <w:pStyle w:val="DHHStabletext"/>
            </w:pPr>
            <w:r w:rsidRPr="00D042F6">
              <w:t>2</w:t>
            </w:r>
          </w:p>
        </w:tc>
      </w:tr>
      <w:tr w:rsidR="00C54950" w:rsidRPr="00D042F6" w14:paraId="06FFE79B" w14:textId="77777777" w:rsidTr="00BE24AC">
        <w:tc>
          <w:tcPr>
            <w:tcW w:w="991" w:type="dxa"/>
          </w:tcPr>
          <w:p w14:paraId="19612379" w14:textId="77777777" w:rsidR="00C54950" w:rsidRPr="00D042F6" w:rsidRDefault="00C54950" w:rsidP="00C54950">
            <w:pPr>
              <w:pStyle w:val="DHHStabletext"/>
            </w:pPr>
            <w:r w:rsidRPr="00D042F6">
              <w:t>104</w:t>
            </w:r>
          </w:p>
        </w:tc>
        <w:tc>
          <w:tcPr>
            <w:tcW w:w="4326" w:type="dxa"/>
          </w:tcPr>
          <w:p w14:paraId="3E9A8F21" w14:textId="77777777" w:rsidR="00C54950" w:rsidRPr="00D042F6" w:rsidRDefault="00C54950" w:rsidP="00C54950">
            <w:pPr>
              <w:pStyle w:val="DHHStabletext"/>
            </w:pPr>
            <w:r w:rsidRPr="00D042F6">
              <w:t>Time to established respiration (TER)</w:t>
            </w:r>
          </w:p>
        </w:tc>
        <w:tc>
          <w:tcPr>
            <w:tcW w:w="1311" w:type="dxa"/>
          </w:tcPr>
          <w:p w14:paraId="4A71CB57" w14:textId="77777777" w:rsidR="00C54950" w:rsidRPr="00D042F6" w:rsidRDefault="00C54950" w:rsidP="00C54950">
            <w:pPr>
              <w:pStyle w:val="DHHStabletext"/>
            </w:pPr>
            <w:r w:rsidRPr="00D042F6">
              <w:t>Number</w:t>
            </w:r>
          </w:p>
        </w:tc>
        <w:tc>
          <w:tcPr>
            <w:tcW w:w="1426" w:type="dxa"/>
          </w:tcPr>
          <w:p w14:paraId="0A92A718" w14:textId="77777777" w:rsidR="00C54950" w:rsidRPr="00D042F6" w:rsidRDefault="00C54950" w:rsidP="00C54950">
            <w:pPr>
              <w:pStyle w:val="DHHStabletext"/>
            </w:pPr>
            <w:r w:rsidRPr="00D042F6">
              <w:t>NN</w:t>
            </w:r>
          </w:p>
        </w:tc>
        <w:tc>
          <w:tcPr>
            <w:tcW w:w="1301" w:type="dxa"/>
          </w:tcPr>
          <w:p w14:paraId="3720F912" w14:textId="77777777" w:rsidR="00C54950" w:rsidRPr="00D042F6" w:rsidRDefault="00C54950" w:rsidP="00C54950">
            <w:pPr>
              <w:pStyle w:val="DHHStabletext"/>
            </w:pPr>
            <w:r w:rsidRPr="00D042F6">
              <w:t>2</w:t>
            </w:r>
          </w:p>
        </w:tc>
      </w:tr>
      <w:tr w:rsidR="00C54950" w:rsidRPr="00D042F6" w14:paraId="7B74C595" w14:textId="77777777" w:rsidTr="00BE24AC">
        <w:tc>
          <w:tcPr>
            <w:tcW w:w="991" w:type="dxa"/>
          </w:tcPr>
          <w:p w14:paraId="2264E466" w14:textId="77777777" w:rsidR="00C54950" w:rsidRPr="00D042F6" w:rsidRDefault="00C54950" w:rsidP="00C54950">
            <w:pPr>
              <w:pStyle w:val="DHHStabletext"/>
            </w:pPr>
            <w:r w:rsidRPr="00D042F6">
              <w:t>105</w:t>
            </w:r>
          </w:p>
        </w:tc>
        <w:tc>
          <w:tcPr>
            <w:tcW w:w="4326" w:type="dxa"/>
          </w:tcPr>
          <w:p w14:paraId="139AF4A6" w14:textId="77777777" w:rsidR="00C54950" w:rsidRPr="00D042F6" w:rsidRDefault="00C54950" w:rsidP="00C54950">
            <w:pPr>
              <w:pStyle w:val="DHHStabletext"/>
            </w:pPr>
            <w:r w:rsidRPr="00D042F6">
              <w:t>Resuscitation method – mechanical</w:t>
            </w:r>
          </w:p>
        </w:tc>
        <w:tc>
          <w:tcPr>
            <w:tcW w:w="1311" w:type="dxa"/>
          </w:tcPr>
          <w:p w14:paraId="3AA844BE" w14:textId="77777777" w:rsidR="00C54950" w:rsidRPr="00D042F6" w:rsidRDefault="00C54950" w:rsidP="00C54950">
            <w:pPr>
              <w:pStyle w:val="DHHStabletext"/>
            </w:pPr>
            <w:r w:rsidRPr="00D042F6">
              <w:t>String</w:t>
            </w:r>
          </w:p>
        </w:tc>
        <w:tc>
          <w:tcPr>
            <w:tcW w:w="1426" w:type="dxa"/>
          </w:tcPr>
          <w:p w14:paraId="64620EF4" w14:textId="77777777" w:rsidR="00C54950" w:rsidRPr="00D042F6" w:rsidRDefault="00C54950" w:rsidP="00C54950">
            <w:pPr>
              <w:pStyle w:val="DHHStabletext"/>
            </w:pPr>
            <w:r w:rsidRPr="00D042F6">
              <w:t>NN</w:t>
            </w:r>
          </w:p>
        </w:tc>
        <w:tc>
          <w:tcPr>
            <w:tcW w:w="1301" w:type="dxa"/>
          </w:tcPr>
          <w:p w14:paraId="20E48FFE" w14:textId="77777777" w:rsidR="00C54950" w:rsidRPr="00D042F6" w:rsidRDefault="00C54950" w:rsidP="00C54950">
            <w:pPr>
              <w:pStyle w:val="DHHStabletext"/>
            </w:pPr>
            <w:r w:rsidRPr="00D042F6">
              <w:t>2 (x10)</w:t>
            </w:r>
          </w:p>
        </w:tc>
      </w:tr>
      <w:tr w:rsidR="00C54950" w:rsidRPr="00D042F6" w14:paraId="32817F94" w14:textId="77777777" w:rsidTr="00BE24AC">
        <w:tc>
          <w:tcPr>
            <w:tcW w:w="991" w:type="dxa"/>
          </w:tcPr>
          <w:p w14:paraId="49CCDBD1" w14:textId="77777777" w:rsidR="00C54950" w:rsidRPr="00D042F6" w:rsidRDefault="00C54950" w:rsidP="00C54950">
            <w:pPr>
              <w:pStyle w:val="DHHStabletext"/>
            </w:pPr>
            <w:r w:rsidRPr="00D042F6">
              <w:t>106</w:t>
            </w:r>
          </w:p>
        </w:tc>
        <w:tc>
          <w:tcPr>
            <w:tcW w:w="4326" w:type="dxa"/>
          </w:tcPr>
          <w:p w14:paraId="5319AFF9" w14:textId="77777777" w:rsidR="00C54950" w:rsidRPr="00D042F6" w:rsidRDefault="00C54950" w:rsidP="00C54950">
            <w:pPr>
              <w:pStyle w:val="DHHStabletext"/>
            </w:pPr>
            <w:r w:rsidRPr="00D042F6">
              <w:t>Resuscitation method – drugs</w:t>
            </w:r>
          </w:p>
        </w:tc>
        <w:tc>
          <w:tcPr>
            <w:tcW w:w="1311" w:type="dxa"/>
          </w:tcPr>
          <w:p w14:paraId="1B80D580" w14:textId="77777777" w:rsidR="00C54950" w:rsidRPr="00D042F6" w:rsidRDefault="00C54950" w:rsidP="00C54950">
            <w:pPr>
              <w:pStyle w:val="DHHStabletext"/>
            </w:pPr>
            <w:r w:rsidRPr="00D042F6">
              <w:t>Number</w:t>
            </w:r>
          </w:p>
        </w:tc>
        <w:tc>
          <w:tcPr>
            <w:tcW w:w="1426" w:type="dxa"/>
          </w:tcPr>
          <w:p w14:paraId="388B5482" w14:textId="77777777" w:rsidR="00C54950" w:rsidRPr="00D042F6" w:rsidRDefault="00C54950" w:rsidP="00C54950">
            <w:pPr>
              <w:pStyle w:val="DHHStabletext"/>
            </w:pPr>
            <w:r w:rsidRPr="00D042F6">
              <w:t>N</w:t>
            </w:r>
          </w:p>
        </w:tc>
        <w:tc>
          <w:tcPr>
            <w:tcW w:w="1301" w:type="dxa"/>
          </w:tcPr>
          <w:p w14:paraId="5435E43B" w14:textId="77777777" w:rsidR="00C54950" w:rsidRPr="00D042F6" w:rsidRDefault="00C54950" w:rsidP="00C54950">
            <w:pPr>
              <w:pStyle w:val="DHHStabletext"/>
            </w:pPr>
            <w:r w:rsidRPr="00D042F6">
              <w:t>1 (x5)</w:t>
            </w:r>
          </w:p>
        </w:tc>
      </w:tr>
      <w:tr w:rsidR="00C54950" w:rsidRPr="00D042F6" w14:paraId="51F6E058" w14:textId="77777777" w:rsidTr="00BE24AC">
        <w:tc>
          <w:tcPr>
            <w:tcW w:w="991" w:type="dxa"/>
          </w:tcPr>
          <w:p w14:paraId="2D0829EF" w14:textId="77777777" w:rsidR="00C54950" w:rsidRPr="00D042F6" w:rsidRDefault="00C54950" w:rsidP="00C54950">
            <w:pPr>
              <w:pStyle w:val="DHHStabletext"/>
            </w:pPr>
            <w:r w:rsidRPr="00D042F6">
              <w:lastRenderedPageBreak/>
              <w:t>107</w:t>
            </w:r>
          </w:p>
        </w:tc>
        <w:tc>
          <w:tcPr>
            <w:tcW w:w="4326" w:type="dxa"/>
          </w:tcPr>
          <w:p w14:paraId="2D3D6F25" w14:textId="77777777" w:rsidR="00C54950" w:rsidRPr="00663F36" w:rsidRDefault="00C54950" w:rsidP="00C54950">
            <w:pPr>
              <w:pStyle w:val="DHHStabletext"/>
              <w:rPr>
                <w:highlight w:val="green"/>
              </w:rPr>
            </w:pPr>
            <w:r w:rsidRPr="00663F36">
              <w:rPr>
                <w:highlight w:val="green"/>
              </w:rPr>
              <w:t>Congenital anomalies – indicator</w:t>
            </w:r>
          </w:p>
        </w:tc>
        <w:tc>
          <w:tcPr>
            <w:tcW w:w="1311" w:type="dxa"/>
          </w:tcPr>
          <w:p w14:paraId="28DDB68F" w14:textId="77777777" w:rsidR="00C54950" w:rsidRPr="00D042F6" w:rsidRDefault="00C54950" w:rsidP="00C54950">
            <w:pPr>
              <w:pStyle w:val="DHHStabletext"/>
            </w:pPr>
            <w:r w:rsidRPr="00D042F6">
              <w:t>Number</w:t>
            </w:r>
          </w:p>
        </w:tc>
        <w:tc>
          <w:tcPr>
            <w:tcW w:w="1426" w:type="dxa"/>
          </w:tcPr>
          <w:p w14:paraId="5CB156CD" w14:textId="77777777" w:rsidR="00C54950" w:rsidRPr="00D042F6" w:rsidRDefault="00C54950" w:rsidP="00C54950">
            <w:pPr>
              <w:pStyle w:val="DHHStabletext"/>
            </w:pPr>
            <w:r w:rsidRPr="00D042F6">
              <w:t>N</w:t>
            </w:r>
          </w:p>
        </w:tc>
        <w:tc>
          <w:tcPr>
            <w:tcW w:w="1301" w:type="dxa"/>
          </w:tcPr>
          <w:p w14:paraId="1A5BE1EC" w14:textId="77777777" w:rsidR="00C54950" w:rsidRPr="00D042F6" w:rsidRDefault="00C54950" w:rsidP="00C54950">
            <w:pPr>
              <w:pStyle w:val="DHHStabletext"/>
            </w:pPr>
            <w:r w:rsidRPr="00D042F6">
              <w:t>1</w:t>
            </w:r>
          </w:p>
        </w:tc>
      </w:tr>
      <w:tr w:rsidR="00C54950" w:rsidRPr="00D042F6" w14:paraId="3824B0E6" w14:textId="77777777" w:rsidTr="00BE24AC">
        <w:tc>
          <w:tcPr>
            <w:tcW w:w="991" w:type="dxa"/>
          </w:tcPr>
          <w:p w14:paraId="07095FFF" w14:textId="77777777" w:rsidR="00C54950" w:rsidRPr="00C54950" w:rsidRDefault="00C54950" w:rsidP="00C54950">
            <w:pPr>
              <w:pStyle w:val="DHHStabletext"/>
            </w:pPr>
            <w:r w:rsidRPr="00C54950">
              <w:t>108</w:t>
            </w:r>
          </w:p>
        </w:tc>
        <w:tc>
          <w:tcPr>
            <w:tcW w:w="4326" w:type="dxa"/>
          </w:tcPr>
          <w:p w14:paraId="0DB46CD1" w14:textId="77777777" w:rsidR="00C54950" w:rsidRPr="00C54950" w:rsidRDefault="00C54950" w:rsidP="00C54950">
            <w:pPr>
              <w:pStyle w:val="DHHStabletext"/>
              <w:rPr>
                <w:strike/>
              </w:rPr>
            </w:pPr>
            <w:r w:rsidRPr="00C54950">
              <w:t>Deleted field</w:t>
            </w:r>
          </w:p>
        </w:tc>
        <w:tc>
          <w:tcPr>
            <w:tcW w:w="1311" w:type="dxa"/>
          </w:tcPr>
          <w:p w14:paraId="5DBF43B9" w14:textId="77777777" w:rsidR="00C54950" w:rsidRPr="00944614" w:rsidRDefault="00C54950" w:rsidP="00C54950">
            <w:pPr>
              <w:pStyle w:val="DHHStabletext"/>
              <w:rPr>
                <w:strike/>
              </w:rPr>
            </w:pPr>
          </w:p>
        </w:tc>
        <w:tc>
          <w:tcPr>
            <w:tcW w:w="1426" w:type="dxa"/>
          </w:tcPr>
          <w:p w14:paraId="0D95FA16" w14:textId="77777777" w:rsidR="00C54950" w:rsidRPr="00944614" w:rsidRDefault="00C54950" w:rsidP="00C54950">
            <w:pPr>
              <w:pStyle w:val="DHHStabletext"/>
              <w:rPr>
                <w:strike/>
              </w:rPr>
            </w:pPr>
          </w:p>
        </w:tc>
        <w:tc>
          <w:tcPr>
            <w:tcW w:w="1301" w:type="dxa"/>
          </w:tcPr>
          <w:p w14:paraId="4DA7C45B" w14:textId="77777777" w:rsidR="00C54950" w:rsidRPr="00944614" w:rsidRDefault="00C54950" w:rsidP="00C54950">
            <w:pPr>
              <w:pStyle w:val="DHHStabletext"/>
              <w:rPr>
                <w:strike/>
              </w:rPr>
            </w:pPr>
          </w:p>
        </w:tc>
      </w:tr>
      <w:tr w:rsidR="00C54950" w:rsidRPr="00D042F6" w14:paraId="1833E8CD" w14:textId="77777777" w:rsidTr="00BE24AC">
        <w:tc>
          <w:tcPr>
            <w:tcW w:w="991" w:type="dxa"/>
          </w:tcPr>
          <w:p w14:paraId="72A33939" w14:textId="77777777" w:rsidR="00C54950" w:rsidRPr="00C54950" w:rsidRDefault="00C54950" w:rsidP="00C54950">
            <w:pPr>
              <w:pStyle w:val="DHHStabletext"/>
            </w:pPr>
            <w:r w:rsidRPr="00C54950">
              <w:t>109</w:t>
            </w:r>
          </w:p>
        </w:tc>
        <w:tc>
          <w:tcPr>
            <w:tcW w:w="4326" w:type="dxa"/>
          </w:tcPr>
          <w:p w14:paraId="7AD73F75" w14:textId="77777777" w:rsidR="00C54950" w:rsidRPr="00C54950" w:rsidRDefault="00C54950" w:rsidP="00C54950">
            <w:pPr>
              <w:pStyle w:val="DHHStabletext"/>
            </w:pPr>
            <w:r w:rsidRPr="00C54950">
              <w:t>Deleted field</w:t>
            </w:r>
          </w:p>
        </w:tc>
        <w:tc>
          <w:tcPr>
            <w:tcW w:w="1311" w:type="dxa"/>
          </w:tcPr>
          <w:p w14:paraId="2EAA602B" w14:textId="77777777" w:rsidR="00C54950" w:rsidRPr="00944614" w:rsidRDefault="00C54950" w:rsidP="00C54950">
            <w:pPr>
              <w:pStyle w:val="DHHStabletext"/>
              <w:rPr>
                <w:strike/>
              </w:rPr>
            </w:pPr>
          </w:p>
        </w:tc>
        <w:tc>
          <w:tcPr>
            <w:tcW w:w="1426" w:type="dxa"/>
          </w:tcPr>
          <w:p w14:paraId="5938246A" w14:textId="77777777" w:rsidR="00C54950" w:rsidRPr="00944614" w:rsidRDefault="00C54950" w:rsidP="00C54950">
            <w:pPr>
              <w:pStyle w:val="DHHStabletext"/>
              <w:rPr>
                <w:strike/>
              </w:rPr>
            </w:pPr>
          </w:p>
        </w:tc>
        <w:tc>
          <w:tcPr>
            <w:tcW w:w="1301" w:type="dxa"/>
          </w:tcPr>
          <w:p w14:paraId="59D9EBB2" w14:textId="77777777" w:rsidR="00C54950" w:rsidRPr="00944614" w:rsidRDefault="00C54950" w:rsidP="00C54950">
            <w:pPr>
              <w:pStyle w:val="DHHStabletext"/>
              <w:rPr>
                <w:strike/>
              </w:rPr>
            </w:pPr>
          </w:p>
        </w:tc>
      </w:tr>
      <w:tr w:rsidR="00C54950" w:rsidRPr="00D042F6" w14:paraId="62F348CA" w14:textId="77777777" w:rsidTr="00BE24AC">
        <w:tc>
          <w:tcPr>
            <w:tcW w:w="991" w:type="dxa"/>
          </w:tcPr>
          <w:p w14:paraId="1A76D1D9" w14:textId="77777777" w:rsidR="00C54950" w:rsidRPr="00D042F6" w:rsidRDefault="00C54950" w:rsidP="00C54950">
            <w:pPr>
              <w:pStyle w:val="DHHStabletext"/>
            </w:pPr>
            <w:r w:rsidRPr="00D042F6">
              <w:t>110</w:t>
            </w:r>
          </w:p>
        </w:tc>
        <w:tc>
          <w:tcPr>
            <w:tcW w:w="4326" w:type="dxa"/>
          </w:tcPr>
          <w:p w14:paraId="5B5D2F59" w14:textId="77777777" w:rsidR="00C54950" w:rsidRPr="00944614" w:rsidRDefault="00C54950" w:rsidP="00C54950">
            <w:pPr>
              <w:pStyle w:val="DHHStabletext"/>
            </w:pPr>
            <w:r w:rsidRPr="00C54950">
              <w:t>Deleted field</w:t>
            </w:r>
          </w:p>
        </w:tc>
        <w:tc>
          <w:tcPr>
            <w:tcW w:w="1311" w:type="dxa"/>
          </w:tcPr>
          <w:p w14:paraId="20EE480B" w14:textId="77777777" w:rsidR="00C54950" w:rsidRPr="00944614" w:rsidRDefault="00C54950" w:rsidP="00C54950">
            <w:pPr>
              <w:pStyle w:val="DHHStabletext"/>
              <w:rPr>
                <w:strike/>
              </w:rPr>
            </w:pPr>
          </w:p>
        </w:tc>
        <w:tc>
          <w:tcPr>
            <w:tcW w:w="1426" w:type="dxa"/>
          </w:tcPr>
          <w:p w14:paraId="704E983F" w14:textId="77777777" w:rsidR="00C54950" w:rsidRPr="00944614" w:rsidRDefault="00C54950" w:rsidP="00C54950">
            <w:pPr>
              <w:pStyle w:val="DHHStabletext"/>
              <w:rPr>
                <w:strike/>
              </w:rPr>
            </w:pPr>
          </w:p>
        </w:tc>
        <w:tc>
          <w:tcPr>
            <w:tcW w:w="1301" w:type="dxa"/>
          </w:tcPr>
          <w:p w14:paraId="1233A951" w14:textId="77777777" w:rsidR="00C54950" w:rsidRPr="00944614" w:rsidRDefault="00C54950" w:rsidP="00C54950">
            <w:pPr>
              <w:pStyle w:val="DHHStabletext"/>
              <w:rPr>
                <w:strike/>
              </w:rPr>
            </w:pPr>
          </w:p>
        </w:tc>
      </w:tr>
      <w:tr w:rsidR="00C54950" w:rsidRPr="00D042F6" w14:paraId="5B33AC5F" w14:textId="77777777" w:rsidTr="00BE24AC">
        <w:tc>
          <w:tcPr>
            <w:tcW w:w="991" w:type="dxa"/>
          </w:tcPr>
          <w:p w14:paraId="2A3C4859" w14:textId="77777777" w:rsidR="00C54950" w:rsidRPr="00D042F6" w:rsidRDefault="00C54950" w:rsidP="00C54950">
            <w:pPr>
              <w:pStyle w:val="DHHStabletext"/>
            </w:pPr>
            <w:r w:rsidRPr="00D042F6">
              <w:t>111</w:t>
            </w:r>
          </w:p>
        </w:tc>
        <w:tc>
          <w:tcPr>
            <w:tcW w:w="4326" w:type="dxa"/>
          </w:tcPr>
          <w:p w14:paraId="65B04570" w14:textId="77777777" w:rsidR="00C54950" w:rsidRPr="00D042F6" w:rsidRDefault="00C54950" w:rsidP="00C54950">
            <w:pPr>
              <w:pStyle w:val="DHHStabletext"/>
            </w:pPr>
            <w:r w:rsidRPr="00D042F6">
              <w:t>Neonatal morbidity – free text</w:t>
            </w:r>
          </w:p>
        </w:tc>
        <w:tc>
          <w:tcPr>
            <w:tcW w:w="1311" w:type="dxa"/>
          </w:tcPr>
          <w:p w14:paraId="3664C1FD" w14:textId="77777777" w:rsidR="00C54950" w:rsidRPr="00D042F6" w:rsidRDefault="00C54950" w:rsidP="00C54950">
            <w:pPr>
              <w:pStyle w:val="DHHStabletext"/>
            </w:pPr>
            <w:r w:rsidRPr="00D042F6">
              <w:t>String</w:t>
            </w:r>
          </w:p>
        </w:tc>
        <w:tc>
          <w:tcPr>
            <w:tcW w:w="1426" w:type="dxa"/>
          </w:tcPr>
          <w:p w14:paraId="5272DAC1" w14:textId="77777777" w:rsidR="00C54950" w:rsidRPr="00D042F6" w:rsidRDefault="00C54950" w:rsidP="00C54950">
            <w:pPr>
              <w:pStyle w:val="DHHStabletext"/>
            </w:pPr>
            <w:r w:rsidRPr="00D042F6">
              <w:t>A(300)</w:t>
            </w:r>
          </w:p>
        </w:tc>
        <w:tc>
          <w:tcPr>
            <w:tcW w:w="1301" w:type="dxa"/>
          </w:tcPr>
          <w:p w14:paraId="1B3F01C5" w14:textId="77777777" w:rsidR="00C54950" w:rsidRPr="00D042F6" w:rsidRDefault="00C54950" w:rsidP="00C54950">
            <w:pPr>
              <w:pStyle w:val="DHHStabletext"/>
            </w:pPr>
            <w:r w:rsidRPr="00D042F6">
              <w:t>300</w:t>
            </w:r>
          </w:p>
        </w:tc>
      </w:tr>
      <w:tr w:rsidR="00C54950" w:rsidRPr="00D042F6" w14:paraId="7BA72D37" w14:textId="77777777" w:rsidTr="00BE24AC">
        <w:tc>
          <w:tcPr>
            <w:tcW w:w="991" w:type="dxa"/>
          </w:tcPr>
          <w:p w14:paraId="68688F20" w14:textId="77777777" w:rsidR="00C54950" w:rsidRPr="00D042F6" w:rsidRDefault="00C54950" w:rsidP="00C54950">
            <w:pPr>
              <w:pStyle w:val="DHHStabletext"/>
            </w:pPr>
            <w:r w:rsidRPr="00D042F6">
              <w:t>112</w:t>
            </w:r>
          </w:p>
        </w:tc>
        <w:tc>
          <w:tcPr>
            <w:tcW w:w="4326" w:type="dxa"/>
          </w:tcPr>
          <w:p w14:paraId="0E47BDEE" w14:textId="77777777" w:rsidR="00C54950" w:rsidRPr="00D042F6" w:rsidRDefault="00C54950" w:rsidP="00C54950">
            <w:pPr>
              <w:pStyle w:val="DHHStabletext"/>
            </w:pPr>
            <w:r w:rsidRPr="00AD037A">
              <w:rPr>
                <w:highlight w:val="green"/>
              </w:rPr>
              <w:t>Neonatal morbidity – ICD-10-AM code</w:t>
            </w:r>
          </w:p>
        </w:tc>
        <w:tc>
          <w:tcPr>
            <w:tcW w:w="1311" w:type="dxa"/>
          </w:tcPr>
          <w:p w14:paraId="714E1E3D" w14:textId="77777777" w:rsidR="00C54950" w:rsidRPr="00D042F6" w:rsidRDefault="00C54950" w:rsidP="00C54950">
            <w:pPr>
              <w:pStyle w:val="DHHStabletext"/>
            </w:pPr>
            <w:r w:rsidRPr="00D042F6">
              <w:t>String</w:t>
            </w:r>
          </w:p>
        </w:tc>
        <w:tc>
          <w:tcPr>
            <w:tcW w:w="1426" w:type="dxa"/>
          </w:tcPr>
          <w:p w14:paraId="5CEAEEA3" w14:textId="77777777" w:rsidR="00C54950" w:rsidRPr="00D042F6" w:rsidRDefault="00C54950" w:rsidP="00C54950">
            <w:pPr>
              <w:pStyle w:val="DHHStabletext"/>
            </w:pPr>
            <w:r w:rsidRPr="00D042F6">
              <w:t>ANN[NN]</w:t>
            </w:r>
          </w:p>
        </w:tc>
        <w:tc>
          <w:tcPr>
            <w:tcW w:w="1301" w:type="dxa"/>
          </w:tcPr>
          <w:p w14:paraId="3BD1D362" w14:textId="77777777" w:rsidR="00C54950" w:rsidRPr="00D042F6" w:rsidRDefault="00C54950" w:rsidP="00C54950">
            <w:pPr>
              <w:pStyle w:val="DHHStabletext"/>
            </w:pPr>
            <w:r w:rsidRPr="00D042F6">
              <w:t>5 (x10)</w:t>
            </w:r>
          </w:p>
        </w:tc>
      </w:tr>
      <w:tr w:rsidR="00C54950" w:rsidRPr="00D042F6" w14:paraId="275C2403" w14:textId="77777777" w:rsidTr="00BE24AC">
        <w:tc>
          <w:tcPr>
            <w:tcW w:w="991" w:type="dxa"/>
          </w:tcPr>
          <w:p w14:paraId="577E9648" w14:textId="77777777" w:rsidR="00C54950" w:rsidRPr="00D042F6" w:rsidRDefault="00C54950" w:rsidP="00C54950">
            <w:pPr>
              <w:pStyle w:val="DHHStabletext"/>
            </w:pPr>
            <w:r w:rsidRPr="00D042F6">
              <w:t>113</w:t>
            </w:r>
          </w:p>
        </w:tc>
        <w:tc>
          <w:tcPr>
            <w:tcW w:w="4326" w:type="dxa"/>
          </w:tcPr>
          <w:p w14:paraId="2E583960" w14:textId="77777777" w:rsidR="00C54950" w:rsidRPr="00440A30" w:rsidRDefault="00C54950" w:rsidP="00C54950">
            <w:pPr>
              <w:pStyle w:val="DHHStabletext"/>
            </w:pPr>
            <w:r w:rsidRPr="00440A30">
              <w:rPr>
                <w:highlight w:val="green"/>
              </w:rPr>
              <w:t>Admission to special care nursery (SCN) / neonatal intensive care unit (NICU) – baby</w:t>
            </w:r>
          </w:p>
        </w:tc>
        <w:tc>
          <w:tcPr>
            <w:tcW w:w="1311" w:type="dxa"/>
          </w:tcPr>
          <w:p w14:paraId="099DDCF6" w14:textId="77777777" w:rsidR="00C54950" w:rsidRPr="00D042F6" w:rsidRDefault="00C54950" w:rsidP="00C54950">
            <w:pPr>
              <w:pStyle w:val="DHHStabletext"/>
            </w:pPr>
            <w:r w:rsidRPr="00D042F6">
              <w:t>Number</w:t>
            </w:r>
          </w:p>
        </w:tc>
        <w:tc>
          <w:tcPr>
            <w:tcW w:w="1426" w:type="dxa"/>
          </w:tcPr>
          <w:p w14:paraId="08328EFB" w14:textId="77777777" w:rsidR="00C54950" w:rsidRPr="00D042F6" w:rsidRDefault="00C54950" w:rsidP="00C54950">
            <w:pPr>
              <w:pStyle w:val="DHHStabletext"/>
            </w:pPr>
            <w:r w:rsidRPr="00D042F6">
              <w:t>N</w:t>
            </w:r>
          </w:p>
        </w:tc>
        <w:tc>
          <w:tcPr>
            <w:tcW w:w="1301" w:type="dxa"/>
          </w:tcPr>
          <w:p w14:paraId="16A3DCD9" w14:textId="77777777" w:rsidR="00C54950" w:rsidRPr="00D042F6" w:rsidRDefault="00C54950" w:rsidP="00C54950">
            <w:pPr>
              <w:pStyle w:val="DHHStabletext"/>
            </w:pPr>
            <w:r w:rsidRPr="00D042F6">
              <w:t>1</w:t>
            </w:r>
          </w:p>
        </w:tc>
      </w:tr>
      <w:tr w:rsidR="00C54950" w:rsidRPr="00D042F6" w14:paraId="460AC358" w14:textId="77777777" w:rsidTr="00BE24AC">
        <w:tc>
          <w:tcPr>
            <w:tcW w:w="991" w:type="dxa"/>
          </w:tcPr>
          <w:p w14:paraId="14DE3CE4" w14:textId="77777777" w:rsidR="00C54950" w:rsidRPr="00D042F6" w:rsidRDefault="00C54950" w:rsidP="00C54950">
            <w:pPr>
              <w:pStyle w:val="DHHStabletext"/>
            </w:pPr>
            <w:r w:rsidRPr="00D042F6">
              <w:t>114</w:t>
            </w:r>
          </w:p>
        </w:tc>
        <w:tc>
          <w:tcPr>
            <w:tcW w:w="4326" w:type="dxa"/>
          </w:tcPr>
          <w:p w14:paraId="2CD2BA57" w14:textId="77777777" w:rsidR="00C54950" w:rsidRPr="00D042F6" w:rsidRDefault="00C54950" w:rsidP="00C54950">
            <w:pPr>
              <w:pStyle w:val="DHHStabletext"/>
            </w:pPr>
            <w:r w:rsidRPr="00D042F6">
              <w:t>Hepatitis B vaccine received</w:t>
            </w:r>
          </w:p>
        </w:tc>
        <w:tc>
          <w:tcPr>
            <w:tcW w:w="1311" w:type="dxa"/>
          </w:tcPr>
          <w:p w14:paraId="2B436855" w14:textId="77777777" w:rsidR="00C54950" w:rsidRPr="00D042F6" w:rsidRDefault="00C54950" w:rsidP="00C54950">
            <w:pPr>
              <w:pStyle w:val="DHHStabletext"/>
            </w:pPr>
            <w:r w:rsidRPr="00D042F6">
              <w:t>Number</w:t>
            </w:r>
          </w:p>
        </w:tc>
        <w:tc>
          <w:tcPr>
            <w:tcW w:w="1426" w:type="dxa"/>
          </w:tcPr>
          <w:p w14:paraId="54065EB8" w14:textId="77777777" w:rsidR="00C54950" w:rsidRPr="00D042F6" w:rsidRDefault="00C54950" w:rsidP="00C54950">
            <w:pPr>
              <w:pStyle w:val="DHHStabletext"/>
            </w:pPr>
            <w:r w:rsidRPr="00D042F6">
              <w:t>N</w:t>
            </w:r>
          </w:p>
        </w:tc>
        <w:tc>
          <w:tcPr>
            <w:tcW w:w="1301" w:type="dxa"/>
          </w:tcPr>
          <w:p w14:paraId="136C8A85" w14:textId="77777777" w:rsidR="00C54950" w:rsidRPr="00D042F6" w:rsidRDefault="00C54950" w:rsidP="00C54950">
            <w:pPr>
              <w:pStyle w:val="DHHStabletext"/>
            </w:pPr>
            <w:r w:rsidRPr="00D042F6">
              <w:t>1</w:t>
            </w:r>
          </w:p>
        </w:tc>
      </w:tr>
      <w:tr w:rsidR="00C54950" w:rsidRPr="00D042F6" w14:paraId="5BF27603" w14:textId="77777777" w:rsidTr="00BE24AC">
        <w:tc>
          <w:tcPr>
            <w:tcW w:w="991" w:type="dxa"/>
          </w:tcPr>
          <w:p w14:paraId="25F4D532" w14:textId="77777777" w:rsidR="00C54950" w:rsidRPr="00D042F6" w:rsidRDefault="00C54950" w:rsidP="00C54950">
            <w:pPr>
              <w:pStyle w:val="DHHStabletext"/>
            </w:pPr>
            <w:r w:rsidRPr="00D042F6">
              <w:t>115</w:t>
            </w:r>
          </w:p>
        </w:tc>
        <w:tc>
          <w:tcPr>
            <w:tcW w:w="4326" w:type="dxa"/>
          </w:tcPr>
          <w:p w14:paraId="3CA3AAEB" w14:textId="77777777" w:rsidR="00C54950" w:rsidRPr="00D042F6" w:rsidRDefault="00C54950" w:rsidP="00C54950">
            <w:pPr>
              <w:pStyle w:val="DHHStabletext"/>
            </w:pPr>
            <w:r w:rsidRPr="00D042F6">
              <w:t>Breastfeeding attempted</w:t>
            </w:r>
          </w:p>
        </w:tc>
        <w:tc>
          <w:tcPr>
            <w:tcW w:w="1311" w:type="dxa"/>
          </w:tcPr>
          <w:p w14:paraId="6DE0C559" w14:textId="77777777" w:rsidR="00C54950" w:rsidRPr="00D042F6" w:rsidRDefault="00C54950" w:rsidP="00C54950">
            <w:pPr>
              <w:pStyle w:val="DHHStabletext"/>
            </w:pPr>
            <w:r w:rsidRPr="00D042F6">
              <w:t>Number</w:t>
            </w:r>
          </w:p>
        </w:tc>
        <w:tc>
          <w:tcPr>
            <w:tcW w:w="1426" w:type="dxa"/>
          </w:tcPr>
          <w:p w14:paraId="62FFC836" w14:textId="77777777" w:rsidR="00C54950" w:rsidRPr="00D042F6" w:rsidRDefault="00C54950" w:rsidP="00C54950">
            <w:pPr>
              <w:pStyle w:val="DHHStabletext"/>
            </w:pPr>
            <w:r w:rsidRPr="00D042F6">
              <w:t>N</w:t>
            </w:r>
          </w:p>
        </w:tc>
        <w:tc>
          <w:tcPr>
            <w:tcW w:w="1301" w:type="dxa"/>
          </w:tcPr>
          <w:p w14:paraId="09B0BA94" w14:textId="77777777" w:rsidR="00C54950" w:rsidRPr="00D042F6" w:rsidRDefault="00C54950" w:rsidP="00C54950">
            <w:pPr>
              <w:pStyle w:val="DHHStabletext"/>
            </w:pPr>
            <w:r w:rsidRPr="00D042F6">
              <w:t>1</w:t>
            </w:r>
          </w:p>
        </w:tc>
      </w:tr>
      <w:tr w:rsidR="00C54950" w:rsidRPr="00D042F6" w14:paraId="3BF10F6C" w14:textId="77777777" w:rsidTr="00BE24AC">
        <w:tc>
          <w:tcPr>
            <w:tcW w:w="991" w:type="dxa"/>
          </w:tcPr>
          <w:p w14:paraId="7FA63E68" w14:textId="77777777" w:rsidR="00C54950" w:rsidRPr="00D042F6" w:rsidRDefault="00C54950" w:rsidP="00C54950">
            <w:pPr>
              <w:pStyle w:val="DHHStabletext"/>
            </w:pPr>
            <w:r w:rsidRPr="00D042F6">
              <w:t>116</w:t>
            </w:r>
          </w:p>
        </w:tc>
        <w:tc>
          <w:tcPr>
            <w:tcW w:w="4326" w:type="dxa"/>
          </w:tcPr>
          <w:p w14:paraId="27B51C83" w14:textId="77777777" w:rsidR="00C54950" w:rsidRPr="00D042F6" w:rsidRDefault="00C54950" w:rsidP="00C54950">
            <w:pPr>
              <w:pStyle w:val="DHHStabletext"/>
            </w:pPr>
            <w:r w:rsidRPr="00D042F6">
              <w:t>Formula given in hospital</w:t>
            </w:r>
          </w:p>
        </w:tc>
        <w:tc>
          <w:tcPr>
            <w:tcW w:w="1311" w:type="dxa"/>
          </w:tcPr>
          <w:p w14:paraId="6A138376" w14:textId="77777777" w:rsidR="00C54950" w:rsidRPr="00D042F6" w:rsidRDefault="00C54950" w:rsidP="00C54950">
            <w:pPr>
              <w:pStyle w:val="DHHStabletext"/>
            </w:pPr>
            <w:r w:rsidRPr="00D042F6">
              <w:t>Number</w:t>
            </w:r>
          </w:p>
        </w:tc>
        <w:tc>
          <w:tcPr>
            <w:tcW w:w="1426" w:type="dxa"/>
          </w:tcPr>
          <w:p w14:paraId="09A736B6" w14:textId="77777777" w:rsidR="00C54950" w:rsidRPr="00D042F6" w:rsidRDefault="00C54950" w:rsidP="00C54950">
            <w:pPr>
              <w:pStyle w:val="DHHStabletext"/>
            </w:pPr>
            <w:r w:rsidRPr="00D042F6">
              <w:t>N</w:t>
            </w:r>
          </w:p>
        </w:tc>
        <w:tc>
          <w:tcPr>
            <w:tcW w:w="1301" w:type="dxa"/>
          </w:tcPr>
          <w:p w14:paraId="6EEAACB8" w14:textId="77777777" w:rsidR="00C54950" w:rsidRPr="00D042F6" w:rsidRDefault="00C54950" w:rsidP="00C54950">
            <w:pPr>
              <w:pStyle w:val="DHHStabletext"/>
            </w:pPr>
            <w:r w:rsidRPr="00D042F6">
              <w:t>1</w:t>
            </w:r>
          </w:p>
        </w:tc>
      </w:tr>
      <w:tr w:rsidR="00C54950" w:rsidRPr="00D042F6" w14:paraId="19816B15" w14:textId="77777777" w:rsidTr="00BE24AC">
        <w:tc>
          <w:tcPr>
            <w:tcW w:w="991" w:type="dxa"/>
          </w:tcPr>
          <w:p w14:paraId="29E97063" w14:textId="77777777" w:rsidR="00C54950" w:rsidRPr="00D042F6" w:rsidRDefault="00C54950" w:rsidP="00C54950">
            <w:pPr>
              <w:pStyle w:val="DHHStabletext"/>
            </w:pPr>
            <w:r w:rsidRPr="00D042F6">
              <w:t>117</w:t>
            </w:r>
          </w:p>
        </w:tc>
        <w:tc>
          <w:tcPr>
            <w:tcW w:w="4326" w:type="dxa"/>
          </w:tcPr>
          <w:p w14:paraId="7B894ABF" w14:textId="77777777" w:rsidR="00C54950" w:rsidRPr="00D042F6" w:rsidRDefault="00C54950" w:rsidP="00C54950">
            <w:pPr>
              <w:pStyle w:val="DHHStabletext"/>
            </w:pPr>
            <w:r w:rsidRPr="00D042F6">
              <w:t>Last feed before discharge taken exclusively from the breast</w:t>
            </w:r>
          </w:p>
        </w:tc>
        <w:tc>
          <w:tcPr>
            <w:tcW w:w="1311" w:type="dxa"/>
          </w:tcPr>
          <w:p w14:paraId="5D0577D9" w14:textId="77777777" w:rsidR="00C54950" w:rsidRPr="00D042F6" w:rsidRDefault="00C54950" w:rsidP="00C54950">
            <w:pPr>
              <w:pStyle w:val="DHHStabletext"/>
            </w:pPr>
            <w:r w:rsidRPr="00D042F6">
              <w:t>Number</w:t>
            </w:r>
          </w:p>
        </w:tc>
        <w:tc>
          <w:tcPr>
            <w:tcW w:w="1426" w:type="dxa"/>
          </w:tcPr>
          <w:p w14:paraId="35D3A06A" w14:textId="77777777" w:rsidR="00C54950" w:rsidRPr="00D042F6" w:rsidRDefault="00C54950" w:rsidP="00C54950">
            <w:pPr>
              <w:pStyle w:val="DHHStabletext"/>
            </w:pPr>
            <w:r w:rsidRPr="00D042F6">
              <w:t>N</w:t>
            </w:r>
          </w:p>
        </w:tc>
        <w:tc>
          <w:tcPr>
            <w:tcW w:w="1301" w:type="dxa"/>
          </w:tcPr>
          <w:p w14:paraId="12BDE185" w14:textId="77777777" w:rsidR="00C54950" w:rsidRPr="00D042F6" w:rsidRDefault="00C54950" w:rsidP="00C54950">
            <w:pPr>
              <w:pStyle w:val="DHHStabletext"/>
            </w:pPr>
            <w:r w:rsidRPr="00D042F6">
              <w:t>1</w:t>
            </w:r>
          </w:p>
        </w:tc>
      </w:tr>
      <w:tr w:rsidR="00C54950" w:rsidRPr="00D042F6" w14:paraId="233C5367" w14:textId="77777777" w:rsidTr="00BE24AC">
        <w:tc>
          <w:tcPr>
            <w:tcW w:w="991" w:type="dxa"/>
          </w:tcPr>
          <w:p w14:paraId="14F5CE36" w14:textId="77777777" w:rsidR="00C54950" w:rsidRPr="00D042F6" w:rsidRDefault="00C54950" w:rsidP="00C54950">
            <w:pPr>
              <w:pStyle w:val="DHHStabletext"/>
            </w:pPr>
            <w:r w:rsidRPr="00D042F6">
              <w:t>118</w:t>
            </w:r>
          </w:p>
        </w:tc>
        <w:tc>
          <w:tcPr>
            <w:tcW w:w="4326" w:type="dxa"/>
          </w:tcPr>
          <w:p w14:paraId="34F4AF55" w14:textId="77777777" w:rsidR="00C54950" w:rsidRPr="00D042F6" w:rsidRDefault="00C54950" w:rsidP="00C54950">
            <w:pPr>
              <w:pStyle w:val="DHHStabletext"/>
            </w:pPr>
            <w:r w:rsidRPr="00D042F6">
              <w:t>Separation date – mother</w:t>
            </w:r>
          </w:p>
        </w:tc>
        <w:tc>
          <w:tcPr>
            <w:tcW w:w="1311" w:type="dxa"/>
          </w:tcPr>
          <w:p w14:paraId="29F70ED2" w14:textId="77777777" w:rsidR="00C54950" w:rsidRPr="00D042F6" w:rsidRDefault="00C54950" w:rsidP="00C54950">
            <w:pPr>
              <w:pStyle w:val="DHHStabletext"/>
            </w:pPr>
            <w:r w:rsidRPr="00D042F6">
              <w:t>Date/time</w:t>
            </w:r>
          </w:p>
        </w:tc>
        <w:tc>
          <w:tcPr>
            <w:tcW w:w="1426" w:type="dxa"/>
          </w:tcPr>
          <w:p w14:paraId="060057F3" w14:textId="77777777" w:rsidR="00C54950" w:rsidRPr="00D042F6" w:rsidRDefault="00C54950" w:rsidP="00C54950">
            <w:pPr>
              <w:pStyle w:val="DHHStabletext"/>
            </w:pPr>
            <w:r w:rsidRPr="00D042F6">
              <w:t>DDMMCCYY</w:t>
            </w:r>
          </w:p>
        </w:tc>
        <w:tc>
          <w:tcPr>
            <w:tcW w:w="1301" w:type="dxa"/>
          </w:tcPr>
          <w:p w14:paraId="563AA798" w14:textId="77777777" w:rsidR="00C54950" w:rsidRPr="00D042F6" w:rsidRDefault="00C54950" w:rsidP="00C54950">
            <w:pPr>
              <w:pStyle w:val="DHHStabletext"/>
            </w:pPr>
            <w:r w:rsidRPr="00D042F6">
              <w:t>8</w:t>
            </w:r>
          </w:p>
        </w:tc>
      </w:tr>
      <w:tr w:rsidR="00C54950" w:rsidRPr="00D042F6" w14:paraId="303F34D9" w14:textId="77777777" w:rsidTr="00BE24AC">
        <w:tc>
          <w:tcPr>
            <w:tcW w:w="991" w:type="dxa"/>
          </w:tcPr>
          <w:p w14:paraId="5C586072" w14:textId="77777777" w:rsidR="00C54950" w:rsidRPr="00D042F6" w:rsidRDefault="00C54950" w:rsidP="00C54950">
            <w:pPr>
              <w:pStyle w:val="DHHStabletext"/>
            </w:pPr>
            <w:r w:rsidRPr="00D042F6">
              <w:t>119</w:t>
            </w:r>
          </w:p>
        </w:tc>
        <w:tc>
          <w:tcPr>
            <w:tcW w:w="4326" w:type="dxa"/>
          </w:tcPr>
          <w:p w14:paraId="4578E0F0" w14:textId="77777777" w:rsidR="00C54950" w:rsidRPr="00D042F6" w:rsidRDefault="00C54950" w:rsidP="00C54950">
            <w:pPr>
              <w:pStyle w:val="DHHStabletext"/>
            </w:pPr>
            <w:r w:rsidRPr="00D042F6">
              <w:t>Separation date – baby</w:t>
            </w:r>
          </w:p>
        </w:tc>
        <w:tc>
          <w:tcPr>
            <w:tcW w:w="1311" w:type="dxa"/>
          </w:tcPr>
          <w:p w14:paraId="495A23C4" w14:textId="77777777" w:rsidR="00C54950" w:rsidRPr="00D042F6" w:rsidRDefault="00C54950" w:rsidP="00C54950">
            <w:pPr>
              <w:pStyle w:val="DHHStabletext"/>
            </w:pPr>
            <w:r w:rsidRPr="00D042F6">
              <w:t>Date/time</w:t>
            </w:r>
          </w:p>
        </w:tc>
        <w:tc>
          <w:tcPr>
            <w:tcW w:w="1426" w:type="dxa"/>
          </w:tcPr>
          <w:p w14:paraId="221AE21C" w14:textId="77777777" w:rsidR="00C54950" w:rsidRPr="00D042F6" w:rsidRDefault="00C54950" w:rsidP="00C54950">
            <w:pPr>
              <w:pStyle w:val="DHHStabletext"/>
            </w:pPr>
            <w:r w:rsidRPr="00D042F6">
              <w:t>DDMMCCYY</w:t>
            </w:r>
          </w:p>
        </w:tc>
        <w:tc>
          <w:tcPr>
            <w:tcW w:w="1301" w:type="dxa"/>
          </w:tcPr>
          <w:p w14:paraId="7C60FFB8" w14:textId="77777777" w:rsidR="00C54950" w:rsidRPr="00D042F6" w:rsidRDefault="00C54950" w:rsidP="00C54950">
            <w:pPr>
              <w:pStyle w:val="DHHStabletext"/>
            </w:pPr>
            <w:r w:rsidRPr="00D042F6">
              <w:t>8</w:t>
            </w:r>
          </w:p>
        </w:tc>
      </w:tr>
      <w:tr w:rsidR="00C54950" w:rsidRPr="00D042F6" w14:paraId="793F4FED" w14:textId="77777777" w:rsidTr="00BE24AC">
        <w:tc>
          <w:tcPr>
            <w:tcW w:w="991" w:type="dxa"/>
          </w:tcPr>
          <w:p w14:paraId="03DB3E2E" w14:textId="77777777" w:rsidR="00C54950" w:rsidRPr="00D042F6" w:rsidRDefault="00C54950" w:rsidP="00C54950">
            <w:pPr>
              <w:pStyle w:val="DHHStabletext"/>
            </w:pPr>
            <w:r w:rsidRPr="00D042F6">
              <w:t>120</w:t>
            </w:r>
          </w:p>
        </w:tc>
        <w:tc>
          <w:tcPr>
            <w:tcW w:w="4326" w:type="dxa"/>
          </w:tcPr>
          <w:p w14:paraId="0CED19EB" w14:textId="77777777" w:rsidR="00C54950" w:rsidRPr="00D042F6" w:rsidRDefault="00C54950" w:rsidP="00C54950">
            <w:pPr>
              <w:pStyle w:val="DHHStabletext"/>
            </w:pPr>
            <w:r w:rsidRPr="00D042F6">
              <w:t>Separation status – mother</w:t>
            </w:r>
          </w:p>
        </w:tc>
        <w:tc>
          <w:tcPr>
            <w:tcW w:w="1311" w:type="dxa"/>
          </w:tcPr>
          <w:p w14:paraId="7F08107A" w14:textId="77777777" w:rsidR="00C54950" w:rsidRPr="00D042F6" w:rsidRDefault="00C54950" w:rsidP="00C54950">
            <w:pPr>
              <w:pStyle w:val="DHHStabletext"/>
            </w:pPr>
            <w:r w:rsidRPr="00D042F6">
              <w:t>Number</w:t>
            </w:r>
          </w:p>
        </w:tc>
        <w:tc>
          <w:tcPr>
            <w:tcW w:w="1426" w:type="dxa"/>
          </w:tcPr>
          <w:p w14:paraId="736D1CCA" w14:textId="77777777" w:rsidR="00C54950" w:rsidRPr="00D042F6" w:rsidRDefault="00C54950" w:rsidP="00C54950">
            <w:pPr>
              <w:pStyle w:val="DHHStabletext"/>
            </w:pPr>
            <w:r w:rsidRPr="00D042F6">
              <w:t>N</w:t>
            </w:r>
          </w:p>
        </w:tc>
        <w:tc>
          <w:tcPr>
            <w:tcW w:w="1301" w:type="dxa"/>
          </w:tcPr>
          <w:p w14:paraId="3BF676FB" w14:textId="77777777" w:rsidR="00C54950" w:rsidRPr="00D042F6" w:rsidRDefault="00C54950" w:rsidP="00C54950">
            <w:pPr>
              <w:pStyle w:val="DHHStabletext"/>
            </w:pPr>
            <w:r w:rsidRPr="00D042F6">
              <w:t>1</w:t>
            </w:r>
          </w:p>
        </w:tc>
      </w:tr>
      <w:tr w:rsidR="00C54950" w:rsidRPr="00D042F6" w14:paraId="47F3DA11" w14:textId="77777777" w:rsidTr="00BE24AC">
        <w:tc>
          <w:tcPr>
            <w:tcW w:w="991" w:type="dxa"/>
          </w:tcPr>
          <w:p w14:paraId="0CEA21A6" w14:textId="77777777" w:rsidR="00C54950" w:rsidRPr="00D042F6" w:rsidRDefault="00C54950" w:rsidP="00C54950">
            <w:pPr>
              <w:pStyle w:val="DHHStabletext"/>
            </w:pPr>
            <w:r w:rsidRPr="00D042F6">
              <w:t>121</w:t>
            </w:r>
          </w:p>
        </w:tc>
        <w:tc>
          <w:tcPr>
            <w:tcW w:w="4326" w:type="dxa"/>
          </w:tcPr>
          <w:p w14:paraId="0D199C2C" w14:textId="77777777" w:rsidR="00C54950" w:rsidRPr="00D042F6" w:rsidRDefault="00C54950" w:rsidP="00C54950">
            <w:pPr>
              <w:pStyle w:val="DHHStabletext"/>
            </w:pPr>
            <w:r w:rsidRPr="00D042F6">
              <w:t>Separation status – baby</w:t>
            </w:r>
          </w:p>
        </w:tc>
        <w:tc>
          <w:tcPr>
            <w:tcW w:w="1311" w:type="dxa"/>
          </w:tcPr>
          <w:p w14:paraId="2A8906AC" w14:textId="77777777" w:rsidR="00C54950" w:rsidRPr="00D042F6" w:rsidRDefault="00C54950" w:rsidP="00C54950">
            <w:pPr>
              <w:pStyle w:val="DHHStabletext"/>
            </w:pPr>
            <w:r w:rsidRPr="00D042F6">
              <w:t>Number</w:t>
            </w:r>
          </w:p>
        </w:tc>
        <w:tc>
          <w:tcPr>
            <w:tcW w:w="1426" w:type="dxa"/>
          </w:tcPr>
          <w:p w14:paraId="65D1C149" w14:textId="77777777" w:rsidR="00C54950" w:rsidRPr="00D042F6" w:rsidRDefault="00C54950" w:rsidP="00C54950">
            <w:pPr>
              <w:pStyle w:val="DHHStabletext"/>
            </w:pPr>
            <w:r w:rsidRPr="00D042F6">
              <w:t>N</w:t>
            </w:r>
          </w:p>
        </w:tc>
        <w:tc>
          <w:tcPr>
            <w:tcW w:w="1301" w:type="dxa"/>
          </w:tcPr>
          <w:p w14:paraId="3AF0EE54" w14:textId="77777777" w:rsidR="00C54950" w:rsidRPr="00D042F6" w:rsidRDefault="00C54950" w:rsidP="00C54950">
            <w:pPr>
              <w:pStyle w:val="DHHStabletext"/>
            </w:pPr>
            <w:r w:rsidRPr="00D042F6">
              <w:t>1</w:t>
            </w:r>
          </w:p>
        </w:tc>
      </w:tr>
      <w:tr w:rsidR="00C54950" w:rsidRPr="00D042F6" w14:paraId="3916AE01" w14:textId="77777777" w:rsidTr="00BE24AC">
        <w:tc>
          <w:tcPr>
            <w:tcW w:w="991" w:type="dxa"/>
          </w:tcPr>
          <w:p w14:paraId="710197F0" w14:textId="77777777" w:rsidR="00C54950" w:rsidRPr="00D042F6" w:rsidRDefault="00C54950" w:rsidP="00C54950">
            <w:pPr>
              <w:pStyle w:val="DHHStabletext"/>
            </w:pPr>
            <w:r w:rsidRPr="00D042F6">
              <w:t>122</w:t>
            </w:r>
          </w:p>
        </w:tc>
        <w:tc>
          <w:tcPr>
            <w:tcW w:w="4326" w:type="dxa"/>
          </w:tcPr>
          <w:p w14:paraId="652EC341" w14:textId="77777777" w:rsidR="00C54950" w:rsidRPr="00D042F6" w:rsidRDefault="00C54950" w:rsidP="00C54950">
            <w:pPr>
              <w:pStyle w:val="DHHStabletext"/>
            </w:pPr>
            <w:r w:rsidRPr="00D042F6">
              <w:t>Transfer destination – mother</w:t>
            </w:r>
          </w:p>
        </w:tc>
        <w:tc>
          <w:tcPr>
            <w:tcW w:w="1311" w:type="dxa"/>
          </w:tcPr>
          <w:p w14:paraId="4E057233" w14:textId="77777777" w:rsidR="00C54950" w:rsidRPr="00D042F6" w:rsidRDefault="00C54950" w:rsidP="00C54950">
            <w:pPr>
              <w:pStyle w:val="DHHStabletext"/>
            </w:pPr>
            <w:r w:rsidRPr="00D042F6">
              <w:t>Number</w:t>
            </w:r>
          </w:p>
        </w:tc>
        <w:tc>
          <w:tcPr>
            <w:tcW w:w="1426" w:type="dxa"/>
          </w:tcPr>
          <w:p w14:paraId="41FAE359" w14:textId="77777777" w:rsidR="00C54950" w:rsidRPr="00D042F6" w:rsidRDefault="00C54950" w:rsidP="00C54950">
            <w:pPr>
              <w:pStyle w:val="DHHStabletext"/>
            </w:pPr>
            <w:r w:rsidRPr="00D042F6">
              <w:t>NNNN</w:t>
            </w:r>
          </w:p>
        </w:tc>
        <w:tc>
          <w:tcPr>
            <w:tcW w:w="1301" w:type="dxa"/>
          </w:tcPr>
          <w:p w14:paraId="50F0987C" w14:textId="77777777" w:rsidR="00C54950" w:rsidRPr="00D042F6" w:rsidRDefault="00C54950" w:rsidP="00C54950">
            <w:pPr>
              <w:pStyle w:val="DHHStabletext"/>
            </w:pPr>
            <w:r w:rsidRPr="00D042F6">
              <w:t>4</w:t>
            </w:r>
          </w:p>
        </w:tc>
      </w:tr>
      <w:tr w:rsidR="00C54950" w:rsidRPr="00D042F6" w14:paraId="6B441316" w14:textId="77777777" w:rsidTr="00BE24AC">
        <w:tc>
          <w:tcPr>
            <w:tcW w:w="991" w:type="dxa"/>
          </w:tcPr>
          <w:p w14:paraId="361E37DA" w14:textId="77777777" w:rsidR="00C54950" w:rsidRPr="00D042F6" w:rsidRDefault="00C54950" w:rsidP="00C54950">
            <w:pPr>
              <w:pStyle w:val="DHHStabletext"/>
            </w:pPr>
            <w:r w:rsidRPr="00D042F6">
              <w:t>123</w:t>
            </w:r>
          </w:p>
        </w:tc>
        <w:tc>
          <w:tcPr>
            <w:tcW w:w="4326" w:type="dxa"/>
          </w:tcPr>
          <w:p w14:paraId="405177B8" w14:textId="77777777" w:rsidR="00C54950" w:rsidRPr="00D042F6" w:rsidRDefault="00C54950" w:rsidP="00C54950">
            <w:pPr>
              <w:pStyle w:val="DHHStabletext"/>
            </w:pPr>
            <w:r w:rsidRPr="00D042F6">
              <w:t>Transfer destination – baby</w:t>
            </w:r>
          </w:p>
        </w:tc>
        <w:tc>
          <w:tcPr>
            <w:tcW w:w="1311" w:type="dxa"/>
          </w:tcPr>
          <w:p w14:paraId="106A994D" w14:textId="77777777" w:rsidR="00C54950" w:rsidRPr="00D042F6" w:rsidRDefault="00C54950" w:rsidP="00C54950">
            <w:pPr>
              <w:pStyle w:val="DHHStabletext"/>
            </w:pPr>
            <w:r w:rsidRPr="00D042F6">
              <w:t>Number</w:t>
            </w:r>
          </w:p>
        </w:tc>
        <w:tc>
          <w:tcPr>
            <w:tcW w:w="1426" w:type="dxa"/>
          </w:tcPr>
          <w:p w14:paraId="6487CF13" w14:textId="77777777" w:rsidR="00C54950" w:rsidRPr="00D042F6" w:rsidRDefault="00C54950" w:rsidP="00C54950">
            <w:pPr>
              <w:pStyle w:val="DHHStabletext"/>
            </w:pPr>
            <w:r w:rsidRPr="00D042F6">
              <w:t>NNNN</w:t>
            </w:r>
          </w:p>
        </w:tc>
        <w:tc>
          <w:tcPr>
            <w:tcW w:w="1301" w:type="dxa"/>
          </w:tcPr>
          <w:p w14:paraId="491FFD45" w14:textId="77777777" w:rsidR="00C54950" w:rsidRPr="00D042F6" w:rsidRDefault="00C54950" w:rsidP="00C54950">
            <w:pPr>
              <w:pStyle w:val="DHHStabletext"/>
            </w:pPr>
            <w:r w:rsidRPr="00D042F6">
              <w:t>4</w:t>
            </w:r>
          </w:p>
        </w:tc>
      </w:tr>
      <w:tr w:rsidR="00C54950" w:rsidRPr="00D042F6" w14:paraId="72DB6CFE" w14:textId="77777777" w:rsidTr="00BE24AC">
        <w:tc>
          <w:tcPr>
            <w:tcW w:w="991" w:type="dxa"/>
          </w:tcPr>
          <w:p w14:paraId="2D9D16B9" w14:textId="77777777" w:rsidR="00C54950" w:rsidRPr="00D042F6" w:rsidRDefault="00C54950" w:rsidP="00C54950">
            <w:pPr>
              <w:pStyle w:val="DHHStabletext"/>
            </w:pPr>
            <w:r>
              <w:t>124</w:t>
            </w:r>
          </w:p>
        </w:tc>
        <w:tc>
          <w:tcPr>
            <w:tcW w:w="4326" w:type="dxa"/>
          </w:tcPr>
          <w:p w14:paraId="7E7D880D" w14:textId="77777777" w:rsidR="00C54950" w:rsidRPr="00D042F6" w:rsidRDefault="00C54950" w:rsidP="00C54950">
            <w:pPr>
              <w:pStyle w:val="DHHStabletext"/>
            </w:pPr>
            <w:r w:rsidRPr="005F391A">
              <w:rPr>
                <w:highlight w:val="green"/>
              </w:rPr>
              <w:t>Number of antenatal care visits</w:t>
            </w:r>
          </w:p>
        </w:tc>
        <w:tc>
          <w:tcPr>
            <w:tcW w:w="1311" w:type="dxa"/>
          </w:tcPr>
          <w:p w14:paraId="30D95A8D" w14:textId="77777777" w:rsidR="00C54950" w:rsidRPr="00D042F6" w:rsidRDefault="00C54950" w:rsidP="00C54950">
            <w:pPr>
              <w:pStyle w:val="DHHStabletext"/>
            </w:pPr>
            <w:r>
              <w:t>Number</w:t>
            </w:r>
          </w:p>
        </w:tc>
        <w:tc>
          <w:tcPr>
            <w:tcW w:w="1426" w:type="dxa"/>
          </w:tcPr>
          <w:p w14:paraId="1D73A892" w14:textId="77777777" w:rsidR="00C54950" w:rsidRPr="00D042F6" w:rsidRDefault="00C54950" w:rsidP="00C54950">
            <w:pPr>
              <w:pStyle w:val="DHHStabletext"/>
            </w:pPr>
            <w:r>
              <w:t>NN</w:t>
            </w:r>
          </w:p>
        </w:tc>
        <w:tc>
          <w:tcPr>
            <w:tcW w:w="1301" w:type="dxa"/>
          </w:tcPr>
          <w:p w14:paraId="7916983E" w14:textId="77777777" w:rsidR="00C54950" w:rsidRPr="00D042F6" w:rsidRDefault="00C54950" w:rsidP="00C54950">
            <w:pPr>
              <w:pStyle w:val="DHHStabletext"/>
            </w:pPr>
            <w:r>
              <w:t>2</w:t>
            </w:r>
          </w:p>
        </w:tc>
      </w:tr>
      <w:tr w:rsidR="00C54950" w:rsidRPr="00D042F6" w14:paraId="41A159E5" w14:textId="77777777" w:rsidTr="00BE24AC">
        <w:tc>
          <w:tcPr>
            <w:tcW w:w="991" w:type="dxa"/>
          </w:tcPr>
          <w:p w14:paraId="66F150D2" w14:textId="77777777" w:rsidR="00C54950" w:rsidRPr="00D042F6" w:rsidRDefault="00C54950" w:rsidP="00C54950">
            <w:pPr>
              <w:pStyle w:val="DHHStabletext"/>
            </w:pPr>
            <w:r>
              <w:t>125</w:t>
            </w:r>
          </w:p>
        </w:tc>
        <w:tc>
          <w:tcPr>
            <w:tcW w:w="4326" w:type="dxa"/>
          </w:tcPr>
          <w:p w14:paraId="52B66E91" w14:textId="77777777" w:rsidR="00C54950" w:rsidRPr="00D042F6" w:rsidRDefault="00C54950" w:rsidP="00C54950">
            <w:pPr>
              <w:pStyle w:val="DHHStabletext"/>
            </w:pPr>
            <w:r>
              <w:t>Influenza vaccination status</w:t>
            </w:r>
          </w:p>
        </w:tc>
        <w:tc>
          <w:tcPr>
            <w:tcW w:w="1311" w:type="dxa"/>
          </w:tcPr>
          <w:p w14:paraId="3BBC8831" w14:textId="77777777" w:rsidR="00C54950" w:rsidRPr="00D042F6" w:rsidRDefault="00C54950" w:rsidP="00C54950">
            <w:pPr>
              <w:pStyle w:val="DHHStabletext"/>
            </w:pPr>
            <w:r>
              <w:t>Number</w:t>
            </w:r>
          </w:p>
        </w:tc>
        <w:tc>
          <w:tcPr>
            <w:tcW w:w="1426" w:type="dxa"/>
          </w:tcPr>
          <w:p w14:paraId="4AC19FA2" w14:textId="77777777" w:rsidR="00C54950" w:rsidRPr="00D042F6" w:rsidRDefault="00C54950" w:rsidP="00C54950">
            <w:pPr>
              <w:pStyle w:val="DHHStabletext"/>
            </w:pPr>
            <w:r>
              <w:t>N</w:t>
            </w:r>
          </w:p>
        </w:tc>
        <w:tc>
          <w:tcPr>
            <w:tcW w:w="1301" w:type="dxa"/>
          </w:tcPr>
          <w:p w14:paraId="0115EFE8" w14:textId="77777777" w:rsidR="00C54950" w:rsidRPr="00D042F6" w:rsidRDefault="00C54950" w:rsidP="00C54950">
            <w:pPr>
              <w:pStyle w:val="DHHStabletext"/>
            </w:pPr>
            <w:r>
              <w:t>1</w:t>
            </w:r>
          </w:p>
        </w:tc>
      </w:tr>
      <w:tr w:rsidR="00C54950" w:rsidRPr="00D042F6" w14:paraId="24A10B97" w14:textId="77777777" w:rsidTr="00BE24AC">
        <w:tc>
          <w:tcPr>
            <w:tcW w:w="991" w:type="dxa"/>
          </w:tcPr>
          <w:p w14:paraId="66026C06" w14:textId="77777777" w:rsidR="00C54950" w:rsidRPr="00D042F6" w:rsidRDefault="00C54950" w:rsidP="00C54950">
            <w:pPr>
              <w:pStyle w:val="DHHStabletext"/>
            </w:pPr>
            <w:r>
              <w:t>126</w:t>
            </w:r>
          </w:p>
        </w:tc>
        <w:tc>
          <w:tcPr>
            <w:tcW w:w="4326" w:type="dxa"/>
          </w:tcPr>
          <w:p w14:paraId="05F71293" w14:textId="77777777" w:rsidR="00C54950" w:rsidRPr="00D042F6" w:rsidRDefault="00C54950" w:rsidP="00C54950">
            <w:pPr>
              <w:pStyle w:val="DHHStabletext"/>
            </w:pPr>
            <w:r>
              <w:t>Pertussis (whooping cough) vaccination status</w:t>
            </w:r>
          </w:p>
        </w:tc>
        <w:tc>
          <w:tcPr>
            <w:tcW w:w="1311" w:type="dxa"/>
          </w:tcPr>
          <w:p w14:paraId="7290568F" w14:textId="77777777" w:rsidR="00C54950" w:rsidRPr="00D042F6" w:rsidRDefault="00C54950" w:rsidP="00C54950">
            <w:pPr>
              <w:pStyle w:val="DHHStabletext"/>
            </w:pPr>
            <w:r>
              <w:t>Number</w:t>
            </w:r>
          </w:p>
        </w:tc>
        <w:tc>
          <w:tcPr>
            <w:tcW w:w="1426" w:type="dxa"/>
          </w:tcPr>
          <w:p w14:paraId="26559EE4" w14:textId="77777777" w:rsidR="00C54950" w:rsidRPr="00D042F6" w:rsidRDefault="00C54950" w:rsidP="00C54950">
            <w:pPr>
              <w:pStyle w:val="DHHStabletext"/>
            </w:pPr>
            <w:r>
              <w:t>N</w:t>
            </w:r>
          </w:p>
        </w:tc>
        <w:tc>
          <w:tcPr>
            <w:tcW w:w="1301" w:type="dxa"/>
          </w:tcPr>
          <w:p w14:paraId="3DBD5CE1" w14:textId="77777777" w:rsidR="00C54950" w:rsidRPr="00D042F6" w:rsidRDefault="00C54950" w:rsidP="00C54950">
            <w:pPr>
              <w:pStyle w:val="DHHStabletext"/>
            </w:pPr>
            <w:r>
              <w:t>1</w:t>
            </w:r>
          </w:p>
        </w:tc>
      </w:tr>
      <w:tr w:rsidR="00C54950" w:rsidRPr="00D042F6" w14:paraId="23A06896" w14:textId="77777777" w:rsidTr="00BE24AC">
        <w:tc>
          <w:tcPr>
            <w:tcW w:w="991" w:type="dxa"/>
          </w:tcPr>
          <w:p w14:paraId="51467041" w14:textId="77777777" w:rsidR="00C54950" w:rsidRDefault="00C54950" w:rsidP="00C54950">
            <w:pPr>
              <w:pStyle w:val="DHHStabletext"/>
            </w:pPr>
            <w:r>
              <w:t>127</w:t>
            </w:r>
          </w:p>
        </w:tc>
        <w:tc>
          <w:tcPr>
            <w:tcW w:w="4326" w:type="dxa"/>
          </w:tcPr>
          <w:p w14:paraId="164D43A2" w14:textId="77777777" w:rsidR="00C54950" w:rsidRDefault="00C54950" w:rsidP="00C54950">
            <w:pPr>
              <w:pStyle w:val="DHHStabletext"/>
            </w:pPr>
            <w:r>
              <w:t>Spoken English Proficiency</w:t>
            </w:r>
          </w:p>
        </w:tc>
        <w:tc>
          <w:tcPr>
            <w:tcW w:w="1311" w:type="dxa"/>
          </w:tcPr>
          <w:p w14:paraId="2D286569" w14:textId="77777777" w:rsidR="00C54950" w:rsidRDefault="00C54950" w:rsidP="00C54950">
            <w:pPr>
              <w:pStyle w:val="DHHStabletext"/>
            </w:pPr>
            <w:r>
              <w:t>Numeric</w:t>
            </w:r>
          </w:p>
        </w:tc>
        <w:tc>
          <w:tcPr>
            <w:tcW w:w="1426" w:type="dxa"/>
          </w:tcPr>
          <w:p w14:paraId="01C73288" w14:textId="77777777" w:rsidR="00C54950" w:rsidRDefault="00C54950" w:rsidP="00C54950">
            <w:pPr>
              <w:pStyle w:val="DHHStabletext"/>
            </w:pPr>
            <w:r>
              <w:t>N</w:t>
            </w:r>
          </w:p>
        </w:tc>
        <w:tc>
          <w:tcPr>
            <w:tcW w:w="1301" w:type="dxa"/>
          </w:tcPr>
          <w:p w14:paraId="51EA4686" w14:textId="77777777" w:rsidR="00C54950" w:rsidRDefault="00C54950" w:rsidP="00C54950">
            <w:pPr>
              <w:pStyle w:val="DHHStabletext"/>
            </w:pPr>
            <w:r>
              <w:t>1</w:t>
            </w:r>
          </w:p>
        </w:tc>
      </w:tr>
      <w:tr w:rsidR="00C54950" w:rsidRPr="00D042F6" w14:paraId="39703661" w14:textId="77777777" w:rsidTr="00BE24AC">
        <w:tc>
          <w:tcPr>
            <w:tcW w:w="991" w:type="dxa"/>
          </w:tcPr>
          <w:p w14:paraId="5BD90E2B" w14:textId="77777777" w:rsidR="00C54950" w:rsidRDefault="00C54950" w:rsidP="00C54950">
            <w:pPr>
              <w:pStyle w:val="DHHStabletext"/>
            </w:pPr>
            <w:r>
              <w:t>128</w:t>
            </w:r>
          </w:p>
        </w:tc>
        <w:tc>
          <w:tcPr>
            <w:tcW w:w="4326" w:type="dxa"/>
          </w:tcPr>
          <w:p w14:paraId="310172FF" w14:textId="77777777" w:rsidR="00C54950" w:rsidRDefault="00C54950" w:rsidP="00C54950">
            <w:pPr>
              <w:pStyle w:val="DHHStabletext"/>
            </w:pPr>
            <w:r w:rsidRPr="009A5C14">
              <w:rPr>
                <w:highlight w:val="green"/>
              </w:rPr>
              <w:t>Year of arrival in Australia</w:t>
            </w:r>
          </w:p>
        </w:tc>
        <w:tc>
          <w:tcPr>
            <w:tcW w:w="1311" w:type="dxa"/>
          </w:tcPr>
          <w:p w14:paraId="1FA55F47" w14:textId="77777777" w:rsidR="00C54950" w:rsidRDefault="00C54950" w:rsidP="00C54950">
            <w:pPr>
              <w:pStyle w:val="DHHStabletext"/>
            </w:pPr>
            <w:r>
              <w:t>Number</w:t>
            </w:r>
          </w:p>
        </w:tc>
        <w:tc>
          <w:tcPr>
            <w:tcW w:w="1426" w:type="dxa"/>
          </w:tcPr>
          <w:p w14:paraId="2644FAF0" w14:textId="77777777" w:rsidR="00C54950" w:rsidRDefault="00C54950" w:rsidP="00C54950">
            <w:pPr>
              <w:pStyle w:val="DHHStabletext"/>
            </w:pPr>
            <w:r>
              <w:t>NNNN</w:t>
            </w:r>
          </w:p>
        </w:tc>
        <w:tc>
          <w:tcPr>
            <w:tcW w:w="1301" w:type="dxa"/>
          </w:tcPr>
          <w:p w14:paraId="3F5BA25A" w14:textId="77777777" w:rsidR="00C54950" w:rsidRDefault="00C54950" w:rsidP="00C54950">
            <w:pPr>
              <w:pStyle w:val="DHHStabletext"/>
            </w:pPr>
            <w:r>
              <w:t>4</w:t>
            </w:r>
          </w:p>
        </w:tc>
      </w:tr>
      <w:tr w:rsidR="00C54950" w:rsidRPr="00D042F6" w14:paraId="52B6A1AC" w14:textId="77777777" w:rsidTr="00BE24AC">
        <w:tc>
          <w:tcPr>
            <w:tcW w:w="991" w:type="dxa"/>
          </w:tcPr>
          <w:p w14:paraId="20E2FF5B" w14:textId="77777777" w:rsidR="00C54950" w:rsidRDefault="00C54950" w:rsidP="00C54950">
            <w:pPr>
              <w:pStyle w:val="DHHStabletext"/>
            </w:pPr>
            <w:r>
              <w:t>129</w:t>
            </w:r>
          </w:p>
        </w:tc>
        <w:tc>
          <w:tcPr>
            <w:tcW w:w="4326" w:type="dxa"/>
          </w:tcPr>
          <w:p w14:paraId="3F6B10EA" w14:textId="77777777" w:rsidR="00C54950" w:rsidRDefault="00C54950" w:rsidP="00C54950">
            <w:pPr>
              <w:pStyle w:val="DHHStabletext"/>
            </w:pPr>
            <w:r w:rsidRPr="005F391A">
              <w:rPr>
                <w:highlight w:val="green"/>
              </w:rPr>
              <w:t>Head circumference</w:t>
            </w:r>
          </w:p>
        </w:tc>
        <w:tc>
          <w:tcPr>
            <w:tcW w:w="1311" w:type="dxa"/>
          </w:tcPr>
          <w:p w14:paraId="0974A618" w14:textId="77777777" w:rsidR="00C54950" w:rsidRDefault="00C54950" w:rsidP="00C54950">
            <w:pPr>
              <w:pStyle w:val="DHHStabletext"/>
            </w:pPr>
            <w:r>
              <w:t>Number</w:t>
            </w:r>
          </w:p>
        </w:tc>
        <w:tc>
          <w:tcPr>
            <w:tcW w:w="1426" w:type="dxa"/>
          </w:tcPr>
          <w:p w14:paraId="5B14AC53" w14:textId="77777777" w:rsidR="00C54950" w:rsidRPr="006B4B6D" w:rsidRDefault="00C54950" w:rsidP="00C54950">
            <w:pPr>
              <w:pStyle w:val="DHHStabletext"/>
            </w:pPr>
            <w:r w:rsidRPr="006B4B6D">
              <w:t>NN</w:t>
            </w:r>
            <w:r w:rsidR="00F35257" w:rsidRPr="006B4B6D">
              <w:t>.</w:t>
            </w:r>
            <w:r w:rsidRPr="006B4B6D">
              <w:t>N</w:t>
            </w:r>
          </w:p>
        </w:tc>
        <w:tc>
          <w:tcPr>
            <w:tcW w:w="1301" w:type="dxa"/>
          </w:tcPr>
          <w:p w14:paraId="4323E28A" w14:textId="77777777" w:rsidR="00C54950" w:rsidRDefault="00C54950" w:rsidP="00C54950">
            <w:pPr>
              <w:pStyle w:val="DHHStabletext"/>
            </w:pPr>
            <w:r>
              <w:t>4</w:t>
            </w:r>
          </w:p>
        </w:tc>
      </w:tr>
      <w:tr w:rsidR="00C54950" w:rsidRPr="00D042F6" w14:paraId="494D28F2" w14:textId="77777777" w:rsidTr="00BE24AC">
        <w:tc>
          <w:tcPr>
            <w:tcW w:w="991" w:type="dxa"/>
          </w:tcPr>
          <w:p w14:paraId="43651FA5" w14:textId="77777777" w:rsidR="00C54950" w:rsidRDefault="00C54950" w:rsidP="00C54950">
            <w:pPr>
              <w:pStyle w:val="DHHStabletext"/>
            </w:pPr>
            <w:r>
              <w:t>130</w:t>
            </w:r>
          </w:p>
        </w:tc>
        <w:tc>
          <w:tcPr>
            <w:tcW w:w="4326" w:type="dxa"/>
          </w:tcPr>
          <w:p w14:paraId="197BE6D1" w14:textId="77777777" w:rsidR="00C54950" w:rsidRDefault="00C54950" w:rsidP="00C54950">
            <w:pPr>
              <w:pStyle w:val="DHHStabletext"/>
            </w:pPr>
            <w:r w:rsidRPr="00AD037A">
              <w:rPr>
                <w:highlight w:val="green"/>
              </w:rPr>
              <w:t>Episode identifier</w:t>
            </w:r>
          </w:p>
        </w:tc>
        <w:tc>
          <w:tcPr>
            <w:tcW w:w="1311" w:type="dxa"/>
          </w:tcPr>
          <w:p w14:paraId="4152ACA7" w14:textId="77777777" w:rsidR="00C54950" w:rsidRDefault="00C54950" w:rsidP="00C54950">
            <w:pPr>
              <w:pStyle w:val="DHHStabletext"/>
            </w:pPr>
            <w:r>
              <w:t>String</w:t>
            </w:r>
          </w:p>
        </w:tc>
        <w:tc>
          <w:tcPr>
            <w:tcW w:w="1426" w:type="dxa"/>
          </w:tcPr>
          <w:p w14:paraId="1BB65C82" w14:textId="3B90ACB2" w:rsidR="00C54950" w:rsidRPr="00900205" w:rsidRDefault="00F35257" w:rsidP="00C54950">
            <w:pPr>
              <w:pStyle w:val="DHHStabletext"/>
              <w:rPr>
                <w:highlight w:val="green"/>
              </w:rPr>
            </w:pPr>
            <w:r w:rsidRPr="00900205">
              <w:rPr>
                <w:highlight w:val="green"/>
              </w:rPr>
              <w:t>A</w:t>
            </w:r>
            <w:r w:rsidR="00900205" w:rsidRPr="00900205">
              <w:rPr>
                <w:highlight w:val="green"/>
              </w:rPr>
              <w:t>(9)</w:t>
            </w:r>
          </w:p>
        </w:tc>
        <w:tc>
          <w:tcPr>
            <w:tcW w:w="1301" w:type="dxa"/>
          </w:tcPr>
          <w:p w14:paraId="3E07B8E6" w14:textId="77777777" w:rsidR="00C54950" w:rsidRDefault="00C54950" w:rsidP="00C54950">
            <w:pPr>
              <w:pStyle w:val="DHHStabletext"/>
            </w:pPr>
            <w:r>
              <w:t>9</w:t>
            </w:r>
          </w:p>
        </w:tc>
      </w:tr>
      <w:tr w:rsidR="00C54950" w:rsidRPr="00D042F6" w14:paraId="20FAA22F" w14:textId="77777777" w:rsidTr="00BE24AC">
        <w:tc>
          <w:tcPr>
            <w:tcW w:w="991" w:type="dxa"/>
          </w:tcPr>
          <w:p w14:paraId="30289A24" w14:textId="77777777" w:rsidR="00C54950" w:rsidRDefault="00C54950" w:rsidP="00C54950">
            <w:pPr>
              <w:pStyle w:val="DHHStabletext"/>
            </w:pPr>
            <w:r>
              <w:t>131</w:t>
            </w:r>
          </w:p>
        </w:tc>
        <w:tc>
          <w:tcPr>
            <w:tcW w:w="4326" w:type="dxa"/>
          </w:tcPr>
          <w:p w14:paraId="20AE22D5" w14:textId="77777777" w:rsidR="00C54950" w:rsidRDefault="00C54950" w:rsidP="00C54950">
            <w:pPr>
              <w:pStyle w:val="DHHStabletext"/>
            </w:pPr>
            <w:r w:rsidRPr="00B86029">
              <w:rPr>
                <w:highlight w:val="green"/>
              </w:rPr>
              <w:t>Fetal monitoring prior to birth – not in labour</w:t>
            </w:r>
          </w:p>
        </w:tc>
        <w:tc>
          <w:tcPr>
            <w:tcW w:w="1311" w:type="dxa"/>
          </w:tcPr>
          <w:p w14:paraId="537B115B" w14:textId="77777777" w:rsidR="00C54950" w:rsidRDefault="00C54950" w:rsidP="00C54950">
            <w:pPr>
              <w:pStyle w:val="DHHStabletext"/>
            </w:pPr>
            <w:r>
              <w:t>String</w:t>
            </w:r>
          </w:p>
        </w:tc>
        <w:tc>
          <w:tcPr>
            <w:tcW w:w="1426" w:type="dxa"/>
          </w:tcPr>
          <w:p w14:paraId="3355B0F1" w14:textId="6CC75542" w:rsidR="00C54950" w:rsidRDefault="00C54950" w:rsidP="00C54950">
            <w:pPr>
              <w:pStyle w:val="DHHStabletext"/>
            </w:pPr>
            <w:r>
              <w:t xml:space="preserve">NN </w:t>
            </w:r>
            <w:r w:rsidRPr="002E04BC">
              <w:rPr>
                <w:strike/>
              </w:rPr>
              <w:t>(x7)</w:t>
            </w:r>
          </w:p>
        </w:tc>
        <w:tc>
          <w:tcPr>
            <w:tcW w:w="1301" w:type="dxa"/>
          </w:tcPr>
          <w:p w14:paraId="7971E211" w14:textId="0D32F11D" w:rsidR="00C54950" w:rsidRDefault="00C54950" w:rsidP="00C54950">
            <w:pPr>
              <w:pStyle w:val="DHHStabletext"/>
            </w:pPr>
            <w:r>
              <w:t>2 (</w:t>
            </w:r>
            <w:r w:rsidRPr="00614956">
              <w:rPr>
                <w:strike/>
              </w:rPr>
              <w:t>x7</w:t>
            </w:r>
            <w:r w:rsidR="00B86029">
              <w:t xml:space="preserve"> </w:t>
            </w:r>
            <w:r w:rsidR="00614956" w:rsidRPr="00614956">
              <w:rPr>
                <w:highlight w:val="green"/>
              </w:rPr>
              <w:t>x</w:t>
            </w:r>
            <w:r w:rsidR="00B86029" w:rsidRPr="00B86029">
              <w:rPr>
                <w:highlight w:val="green"/>
              </w:rPr>
              <w:t>5</w:t>
            </w:r>
            <w:r>
              <w:t>)</w:t>
            </w:r>
          </w:p>
        </w:tc>
      </w:tr>
      <w:tr w:rsidR="00C54950" w:rsidRPr="00D042F6" w14:paraId="23BD51FA" w14:textId="77777777" w:rsidTr="00BE24AC">
        <w:tc>
          <w:tcPr>
            <w:tcW w:w="991" w:type="dxa"/>
          </w:tcPr>
          <w:p w14:paraId="4A2CB03A" w14:textId="77777777" w:rsidR="00C54950" w:rsidRPr="00C54950" w:rsidRDefault="00C54950" w:rsidP="00C54950">
            <w:pPr>
              <w:pStyle w:val="DHHStabletext"/>
            </w:pPr>
            <w:r w:rsidRPr="00C54950">
              <w:t>132</w:t>
            </w:r>
          </w:p>
        </w:tc>
        <w:tc>
          <w:tcPr>
            <w:tcW w:w="4326" w:type="dxa"/>
          </w:tcPr>
          <w:p w14:paraId="2F718207" w14:textId="77777777" w:rsidR="00C54950" w:rsidRPr="00C54950" w:rsidRDefault="00C54950" w:rsidP="00C54950">
            <w:pPr>
              <w:pStyle w:val="DHHStabletext"/>
            </w:pPr>
            <w:r w:rsidRPr="00C54950">
              <w:t>Reason for transfer out – baby</w:t>
            </w:r>
          </w:p>
        </w:tc>
        <w:tc>
          <w:tcPr>
            <w:tcW w:w="1311" w:type="dxa"/>
          </w:tcPr>
          <w:p w14:paraId="30962208" w14:textId="77777777" w:rsidR="00C54950" w:rsidRPr="00C54950" w:rsidRDefault="00C54950" w:rsidP="00C54950">
            <w:pPr>
              <w:pStyle w:val="DHHStabletext"/>
            </w:pPr>
            <w:r w:rsidRPr="00C54950">
              <w:t>Number</w:t>
            </w:r>
          </w:p>
        </w:tc>
        <w:tc>
          <w:tcPr>
            <w:tcW w:w="1426" w:type="dxa"/>
          </w:tcPr>
          <w:p w14:paraId="0AA45E6F" w14:textId="77777777" w:rsidR="00C54950" w:rsidRPr="00C54950" w:rsidRDefault="00C54950" w:rsidP="00C54950">
            <w:pPr>
              <w:pStyle w:val="DHHStabletext"/>
            </w:pPr>
            <w:r w:rsidRPr="00C54950">
              <w:t>N</w:t>
            </w:r>
          </w:p>
        </w:tc>
        <w:tc>
          <w:tcPr>
            <w:tcW w:w="1301" w:type="dxa"/>
          </w:tcPr>
          <w:p w14:paraId="5EC76D6A" w14:textId="77777777" w:rsidR="00C54950" w:rsidRPr="00C54950" w:rsidRDefault="00C54950" w:rsidP="00C54950">
            <w:pPr>
              <w:pStyle w:val="DHHStabletext"/>
            </w:pPr>
            <w:r w:rsidRPr="00C54950">
              <w:t>1</w:t>
            </w:r>
          </w:p>
        </w:tc>
      </w:tr>
      <w:tr w:rsidR="00C54950" w:rsidRPr="00C54950" w14:paraId="1F3FE6FD" w14:textId="77777777" w:rsidTr="00BE24AC">
        <w:tc>
          <w:tcPr>
            <w:tcW w:w="991" w:type="dxa"/>
          </w:tcPr>
          <w:p w14:paraId="30FEAED3" w14:textId="77777777" w:rsidR="00C54950" w:rsidRPr="00C54950" w:rsidRDefault="00C54950" w:rsidP="00C54950">
            <w:pPr>
              <w:pStyle w:val="DHHStabletext"/>
            </w:pPr>
            <w:r w:rsidRPr="00C54950">
              <w:t>133</w:t>
            </w:r>
          </w:p>
        </w:tc>
        <w:tc>
          <w:tcPr>
            <w:tcW w:w="4326" w:type="dxa"/>
          </w:tcPr>
          <w:p w14:paraId="3585A7AD" w14:textId="77777777" w:rsidR="00C54950" w:rsidRPr="00C54950" w:rsidRDefault="00C54950" w:rsidP="00C54950">
            <w:pPr>
              <w:pStyle w:val="DHHStabletext"/>
            </w:pPr>
            <w:r w:rsidRPr="00C54950">
              <w:t>Reason for transfer out – mother</w:t>
            </w:r>
          </w:p>
        </w:tc>
        <w:tc>
          <w:tcPr>
            <w:tcW w:w="1311" w:type="dxa"/>
          </w:tcPr>
          <w:p w14:paraId="637E5536" w14:textId="77777777" w:rsidR="00C54950" w:rsidRPr="00C54950" w:rsidRDefault="00C54950" w:rsidP="00C54950">
            <w:pPr>
              <w:pStyle w:val="DHHStabletext"/>
            </w:pPr>
            <w:r w:rsidRPr="00C54950">
              <w:t>Number</w:t>
            </w:r>
          </w:p>
        </w:tc>
        <w:tc>
          <w:tcPr>
            <w:tcW w:w="1426" w:type="dxa"/>
          </w:tcPr>
          <w:p w14:paraId="0097EFC2" w14:textId="77777777" w:rsidR="00C54950" w:rsidRPr="00C54950" w:rsidRDefault="00C54950" w:rsidP="00C54950">
            <w:pPr>
              <w:pStyle w:val="DHHStabletext"/>
            </w:pPr>
            <w:r w:rsidRPr="00C54950">
              <w:t>N</w:t>
            </w:r>
          </w:p>
        </w:tc>
        <w:tc>
          <w:tcPr>
            <w:tcW w:w="1301" w:type="dxa"/>
          </w:tcPr>
          <w:p w14:paraId="5FD5919C" w14:textId="77777777" w:rsidR="00C54950" w:rsidRPr="00C54950" w:rsidRDefault="00C54950" w:rsidP="00C54950">
            <w:pPr>
              <w:pStyle w:val="DHHStabletext"/>
            </w:pPr>
            <w:r w:rsidRPr="00C54950">
              <w:t>1</w:t>
            </w:r>
          </w:p>
        </w:tc>
      </w:tr>
      <w:tr w:rsidR="00C54950" w:rsidRPr="00D042F6" w14:paraId="3B131FD9" w14:textId="77777777" w:rsidTr="00BE24AC">
        <w:tc>
          <w:tcPr>
            <w:tcW w:w="991" w:type="dxa"/>
          </w:tcPr>
          <w:p w14:paraId="718D4AA1" w14:textId="77777777" w:rsidR="00C54950" w:rsidRPr="00C54950" w:rsidRDefault="00C54950" w:rsidP="00C54950">
            <w:pPr>
              <w:pStyle w:val="DHHStabletext"/>
            </w:pPr>
            <w:r w:rsidRPr="00C54950">
              <w:t>134</w:t>
            </w:r>
          </w:p>
        </w:tc>
        <w:tc>
          <w:tcPr>
            <w:tcW w:w="4326" w:type="dxa"/>
          </w:tcPr>
          <w:p w14:paraId="5474F0B5" w14:textId="77777777" w:rsidR="00C54950" w:rsidRPr="00C54950" w:rsidRDefault="00C54950" w:rsidP="00C54950">
            <w:pPr>
              <w:pStyle w:val="DHHStabletext"/>
            </w:pPr>
            <w:r w:rsidRPr="00AD037A">
              <w:rPr>
                <w:highlight w:val="green"/>
              </w:rPr>
              <w:t>Congenital anomalies – ICD-10-AM code</w:t>
            </w:r>
          </w:p>
        </w:tc>
        <w:tc>
          <w:tcPr>
            <w:tcW w:w="1311" w:type="dxa"/>
          </w:tcPr>
          <w:p w14:paraId="25433116" w14:textId="77777777" w:rsidR="00C54950" w:rsidRPr="00C54950" w:rsidRDefault="00C54950" w:rsidP="00C54950">
            <w:pPr>
              <w:pStyle w:val="DHHStabletext"/>
            </w:pPr>
            <w:r w:rsidRPr="00C54950">
              <w:t>String</w:t>
            </w:r>
          </w:p>
        </w:tc>
        <w:tc>
          <w:tcPr>
            <w:tcW w:w="1426" w:type="dxa"/>
          </w:tcPr>
          <w:p w14:paraId="1DBEF0F6" w14:textId="77777777" w:rsidR="00C54950" w:rsidRPr="00C54950" w:rsidRDefault="00C54950" w:rsidP="00C54950">
            <w:pPr>
              <w:pStyle w:val="DHHStabletext"/>
            </w:pPr>
            <w:r w:rsidRPr="00C54950">
              <w:t xml:space="preserve">ANN[NN] </w:t>
            </w:r>
            <w:r w:rsidRPr="002E04BC">
              <w:rPr>
                <w:strike/>
              </w:rPr>
              <w:t>(x9)</w:t>
            </w:r>
          </w:p>
        </w:tc>
        <w:tc>
          <w:tcPr>
            <w:tcW w:w="1301" w:type="dxa"/>
          </w:tcPr>
          <w:p w14:paraId="412ECA49" w14:textId="77777777" w:rsidR="00C54950" w:rsidRPr="00C54950" w:rsidRDefault="00C54950" w:rsidP="00C54950">
            <w:pPr>
              <w:pStyle w:val="DHHStabletext"/>
            </w:pPr>
            <w:r w:rsidRPr="00C54950">
              <w:t>5 (x9)</w:t>
            </w:r>
          </w:p>
        </w:tc>
      </w:tr>
      <w:tr w:rsidR="00C54950" w:rsidRPr="00D042F6" w14:paraId="15FFC370" w14:textId="77777777" w:rsidTr="00BE24AC">
        <w:tc>
          <w:tcPr>
            <w:tcW w:w="991" w:type="dxa"/>
          </w:tcPr>
          <w:p w14:paraId="67B98CB0" w14:textId="77777777" w:rsidR="00C54950" w:rsidRPr="00AD037A" w:rsidRDefault="00C54950" w:rsidP="00C54950">
            <w:pPr>
              <w:pStyle w:val="DHHStabletext"/>
            </w:pPr>
            <w:r w:rsidRPr="00AD037A">
              <w:lastRenderedPageBreak/>
              <w:t>135</w:t>
            </w:r>
          </w:p>
        </w:tc>
        <w:tc>
          <w:tcPr>
            <w:tcW w:w="4326" w:type="dxa"/>
          </w:tcPr>
          <w:p w14:paraId="5457395E" w14:textId="77777777" w:rsidR="00C54950" w:rsidRPr="00AD037A" w:rsidRDefault="00C54950" w:rsidP="00C54950">
            <w:pPr>
              <w:pStyle w:val="DHHStabletext"/>
            </w:pPr>
            <w:r w:rsidRPr="00AD037A">
              <w:t>Maternal alcohol use at less than 20 weeks</w:t>
            </w:r>
          </w:p>
        </w:tc>
        <w:tc>
          <w:tcPr>
            <w:tcW w:w="1311" w:type="dxa"/>
          </w:tcPr>
          <w:p w14:paraId="3140A789" w14:textId="308A3818" w:rsidR="00C54950" w:rsidRPr="00AD037A" w:rsidRDefault="00220641" w:rsidP="00C54950">
            <w:pPr>
              <w:pStyle w:val="DHHStabletext"/>
            </w:pPr>
            <w:r w:rsidRPr="00C70460">
              <w:rPr>
                <w:strike/>
              </w:rPr>
              <w:t>Code</w:t>
            </w:r>
            <w:r>
              <w:rPr>
                <w:strike/>
              </w:rPr>
              <w:t xml:space="preserve"> </w:t>
            </w:r>
            <w:r w:rsidRPr="00C70460">
              <w:rPr>
                <w:highlight w:val="green"/>
              </w:rPr>
              <w:t>Number</w:t>
            </w:r>
          </w:p>
        </w:tc>
        <w:tc>
          <w:tcPr>
            <w:tcW w:w="1426" w:type="dxa"/>
          </w:tcPr>
          <w:p w14:paraId="18680B30" w14:textId="77777777" w:rsidR="00C54950" w:rsidRPr="00AD037A" w:rsidRDefault="002F6C91" w:rsidP="00C54950">
            <w:pPr>
              <w:pStyle w:val="DHHStabletext"/>
            </w:pPr>
            <w:r w:rsidRPr="00AD037A">
              <w:t>N</w:t>
            </w:r>
          </w:p>
        </w:tc>
        <w:tc>
          <w:tcPr>
            <w:tcW w:w="1301" w:type="dxa"/>
          </w:tcPr>
          <w:p w14:paraId="6A81F0CC" w14:textId="77777777" w:rsidR="00C54950" w:rsidRPr="00AD037A" w:rsidRDefault="002F6C91" w:rsidP="00C54950">
            <w:pPr>
              <w:pStyle w:val="DHHStabletext"/>
            </w:pPr>
            <w:r w:rsidRPr="00AD037A">
              <w:t>1</w:t>
            </w:r>
          </w:p>
        </w:tc>
      </w:tr>
      <w:tr w:rsidR="002F6C91" w:rsidRPr="00D042F6" w14:paraId="77BBAE43" w14:textId="77777777" w:rsidTr="00BE24AC">
        <w:tc>
          <w:tcPr>
            <w:tcW w:w="991" w:type="dxa"/>
          </w:tcPr>
          <w:p w14:paraId="0FF966CC" w14:textId="77777777" w:rsidR="002F6C91" w:rsidRPr="00AD037A" w:rsidRDefault="002F6C91" w:rsidP="00C54950">
            <w:pPr>
              <w:pStyle w:val="DHHStabletext"/>
            </w:pPr>
            <w:r w:rsidRPr="00AD037A">
              <w:t>136</w:t>
            </w:r>
          </w:p>
        </w:tc>
        <w:tc>
          <w:tcPr>
            <w:tcW w:w="4326" w:type="dxa"/>
          </w:tcPr>
          <w:p w14:paraId="6DE9620B" w14:textId="77777777" w:rsidR="002F6C91" w:rsidRPr="00AD037A" w:rsidRDefault="002F6C91" w:rsidP="00C54950">
            <w:pPr>
              <w:pStyle w:val="DHHStabletext"/>
            </w:pPr>
            <w:r w:rsidRPr="00AD037A">
              <w:t>Maternal alcohol volume intake at less than 20 weeks</w:t>
            </w:r>
          </w:p>
        </w:tc>
        <w:tc>
          <w:tcPr>
            <w:tcW w:w="1311" w:type="dxa"/>
          </w:tcPr>
          <w:p w14:paraId="2D633A35" w14:textId="2448B6AF" w:rsidR="002F6C91" w:rsidRPr="00AD037A" w:rsidRDefault="00220641" w:rsidP="00C54950">
            <w:pPr>
              <w:pStyle w:val="DHHStabletext"/>
            </w:pPr>
            <w:r w:rsidRPr="00C70460">
              <w:rPr>
                <w:strike/>
              </w:rPr>
              <w:t>Code</w:t>
            </w:r>
            <w:r>
              <w:rPr>
                <w:strike/>
              </w:rPr>
              <w:t xml:space="preserve"> </w:t>
            </w:r>
            <w:r w:rsidRPr="00C70460">
              <w:rPr>
                <w:highlight w:val="green"/>
              </w:rPr>
              <w:t>Number</w:t>
            </w:r>
          </w:p>
        </w:tc>
        <w:tc>
          <w:tcPr>
            <w:tcW w:w="1426" w:type="dxa"/>
          </w:tcPr>
          <w:p w14:paraId="52BCC09F" w14:textId="77777777" w:rsidR="002F6C91" w:rsidRPr="00AD037A" w:rsidRDefault="002F6C91" w:rsidP="00C54950">
            <w:pPr>
              <w:pStyle w:val="DHHStabletext"/>
            </w:pPr>
            <w:r w:rsidRPr="00AD037A">
              <w:t>N</w:t>
            </w:r>
          </w:p>
        </w:tc>
        <w:tc>
          <w:tcPr>
            <w:tcW w:w="1301" w:type="dxa"/>
          </w:tcPr>
          <w:p w14:paraId="2E366489" w14:textId="77777777" w:rsidR="002F6C91" w:rsidRPr="00AD037A" w:rsidRDefault="002F6C91" w:rsidP="00C54950">
            <w:pPr>
              <w:pStyle w:val="DHHStabletext"/>
            </w:pPr>
            <w:r w:rsidRPr="00AD037A">
              <w:t>1</w:t>
            </w:r>
          </w:p>
        </w:tc>
      </w:tr>
      <w:tr w:rsidR="002F6C91" w:rsidRPr="00D042F6" w14:paraId="701D459E" w14:textId="77777777" w:rsidTr="00BE24AC">
        <w:tc>
          <w:tcPr>
            <w:tcW w:w="991" w:type="dxa"/>
          </w:tcPr>
          <w:p w14:paraId="76194004" w14:textId="77777777" w:rsidR="002F6C91" w:rsidRPr="00AD037A" w:rsidRDefault="002F6C91" w:rsidP="00C54950">
            <w:pPr>
              <w:pStyle w:val="DHHStabletext"/>
            </w:pPr>
            <w:r w:rsidRPr="00AD037A">
              <w:t>137</w:t>
            </w:r>
          </w:p>
        </w:tc>
        <w:tc>
          <w:tcPr>
            <w:tcW w:w="4326" w:type="dxa"/>
          </w:tcPr>
          <w:p w14:paraId="41B9C713" w14:textId="77777777" w:rsidR="002F6C91" w:rsidRPr="00AD037A" w:rsidRDefault="002F6C91" w:rsidP="00FC29F9">
            <w:pPr>
              <w:pStyle w:val="DHHStabletext"/>
            </w:pPr>
            <w:r w:rsidRPr="00AD037A">
              <w:t xml:space="preserve">Maternal alcohol use at </w:t>
            </w:r>
            <w:r w:rsidR="00FC29F9" w:rsidRPr="00AD037A">
              <w:t>20 or more weeks</w:t>
            </w:r>
          </w:p>
        </w:tc>
        <w:tc>
          <w:tcPr>
            <w:tcW w:w="1311" w:type="dxa"/>
          </w:tcPr>
          <w:p w14:paraId="0F16F3DB" w14:textId="362EB3E0" w:rsidR="002F6C91" w:rsidRPr="00AD037A" w:rsidRDefault="00220641" w:rsidP="00C54950">
            <w:pPr>
              <w:pStyle w:val="DHHStabletext"/>
            </w:pPr>
            <w:r w:rsidRPr="00C70460">
              <w:rPr>
                <w:strike/>
              </w:rPr>
              <w:t>Code</w:t>
            </w:r>
            <w:r>
              <w:rPr>
                <w:strike/>
              </w:rPr>
              <w:t xml:space="preserve"> </w:t>
            </w:r>
            <w:r w:rsidRPr="00C70460">
              <w:rPr>
                <w:highlight w:val="green"/>
              </w:rPr>
              <w:t>Number</w:t>
            </w:r>
          </w:p>
        </w:tc>
        <w:tc>
          <w:tcPr>
            <w:tcW w:w="1426" w:type="dxa"/>
          </w:tcPr>
          <w:p w14:paraId="7E95C4C3" w14:textId="77777777" w:rsidR="002F6C91" w:rsidRPr="00AD037A" w:rsidRDefault="002F6C91" w:rsidP="00C54950">
            <w:pPr>
              <w:pStyle w:val="DHHStabletext"/>
            </w:pPr>
            <w:r w:rsidRPr="00AD037A">
              <w:t>N</w:t>
            </w:r>
          </w:p>
        </w:tc>
        <w:tc>
          <w:tcPr>
            <w:tcW w:w="1301" w:type="dxa"/>
          </w:tcPr>
          <w:p w14:paraId="52AA737C" w14:textId="77777777" w:rsidR="002F6C91" w:rsidRPr="00AD037A" w:rsidRDefault="002F6C91" w:rsidP="00C54950">
            <w:pPr>
              <w:pStyle w:val="DHHStabletext"/>
            </w:pPr>
            <w:r w:rsidRPr="00AD037A">
              <w:t>1</w:t>
            </w:r>
          </w:p>
        </w:tc>
      </w:tr>
      <w:tr w:rsidR="002F6C91" w:rsidRPr="00D042F6" w14:paraId="346A5BDA" w14:textId="77777777" w:rsidTr="00BE24AC">
        <w:tc>
          <w:tcPr>
            <w:tcW w:w="991" w:type="dxa"/>
          </w:tcPr>
          <w:p w14:paraId="2E04BBFB" w14:textId="77777777" w:rsidR="002F6C91" w:rsidRPr="00AD037A" w:rsidRDefault="002F6C91" w:rsidP="00C54950">
            <w:pPr>
              <w:pStyle w:val="DHHStabletext"/>
            </w:pPr>
            <w:r w:rsidRPr="00AD037A">
              <w:t>138</w:t>
            </w:r>
          </w:p>
        </w:tc>
        <w:tc>
          <w:tcPr>
            <w:tcW w:w="4326" w:type="dxa"/>
          </w:tcPr>
          <w:p w14:paraId="06AC5026" w14:textId="77777777" w:rsidR="002F6C91" w:rsidRPr="00AD037A" w:rsidRDefault="002F6C91" w:rsidP="00FC29F9">
            <w:pPr>
              <w:pStyle w:val="DHHStabletext"/>
            </w:pPr>
            <w:r w:rsidRPr="00AD037A">
              <w:t xml:space="preserve">Maternal alcohol volume intake at </w:t>
            </w:r>
            <w:r w:rsidR="00FC29F9" w:rsidRPr="00AD037A">
              <w:t>20 or more weeks</w:t>
            </w:r>
          </w:p>
        </w:tc>
        <w:tc>
          <w:tcPr>
            <w:tcW w:w="1311" w:type="dxa"/>
          </w:tcPr>
          <w:p w14:paraId="1B8B6B9E" w14:textId="7135332F" w:rsidR="002F6C91" w:rsidRPr="00AD037A" w:rsidRDefault="00220641" w:rsidP="00C54950">
            <w:pPr>
              <w:pStyle w:val="DHHStabletext"/>
            </w:pPr>
            <w:r w:rsidRPr="00C70460">
              <w:rPr>
                <w:strike/>
              </w:rPr>
              <w:t>Code</w:t>
            </w:r>
            <w:r>
              <w:rPr>
                <w:strike/>
              </w:rPr>
              <w:t xml:space="preserve"> </w:t>
            </w:r>
            <w:r w:rsidRPr="00C70460">
              <w:rPr>
                <w:highlight w:val="green"/>
              </w:rPr>
              <w:t>Number</w:t>
            </w:r>
          </w:p>
        </w:tc>
        <w:tc>
          <w:tcPr>
            <w:tcW w:w="1426" w:type="dxa"/>
          </w:tcPr>
          <w:p w14:paraId="4EAC4D83" w14:textId="77777777" w:rsidR="002F6C91" w:rsidRPr="00AD037A" w:rsidRDefault="002F6C91" w:rsidP="00C54950">
            <w:pPr>
              <w:pStyle w:val="DHHStabletext"/>
            </w:pPr>
            <w:r w:rsidRPr="00AD037A">
              <w:t>N</w:t>
            </w:r>
          </w:p>
        </w:tc>
        <w:tc>
          <w:tcPr>
            <w:tcW w:w="1301" w:type="dxa"/>
          </w:tcPr>
          <w:p w14:paraId="43266E82" w14:textId="77777777" w:rsidR="002F6C91" w:rsidRPr="00AD037A" w:rsidRDefault="002F6C91" w:rsidP="00C54950">
            <w:pPr>
              <w:pStyle w:val="DHHStabletext"/>
            </w:pPr>
            <w:r w:rsidRPr="00AD037A">
              <w:t>1</w:t>
            </w:r>
          </w:p>
        </w:tc>
      </w:tr>
      <w:tr w:rsidR="002F6C91" w:rsidRPr="00D042F6" w14:paraId="687B9FC8" w14:textId="77777777" w:rsidTr="00BE24AC">
        <w:tc>
          <w:tcPr>
            <w:tcW w:w="991" w:type="dxa"/>
          </w:tcPr>
          <w:p w14:paraId="6F527FE0" w14:textId="77777777" w:rsidR="002F6C91" w:rsidRPr="00AD037A" w:rsidRDefault="002F6C91" w:rsidP="00C54950">
            <w:pPr>
              <w:pStyle w:val="DHHStabletext"/>
            </w:pPr>
            <w:r w:rsidRPr="00AD037A">
              <w:t>139</w:t>
            </w:r>
          </w:p>
        </w:tc>
        <w:tc>
          <w:tcPr>
            <w:tcW w:w="4326" w:type="dxa"/>
          </w:tcPr>
          <w:p w14:paraId="4B00B1BB" w14:textId="77777777" w:rsidR="002F6C91" w:rsidRPr="00AD037A" w:rsidRDefault="002F6C91" w:rsidP="00C54950">
            <w:pPr>
              <w:pStyle w:val="DHHStabletext"/>
            </w:pPr>
            <w:r w:rsidRPr="00AD037A">
              <w:rPr>
                <w:highlight w:val="green"/>
              </w:rPr>
              <w:t>Antenatal corticosteroid exposure</w:t>
            </w:r>
          </w:p>
        </w:tc>
        <w:tc>
          <w:tcPr>
            <w:tcW w:w="1311" w:type="dxa"/>
          </w:tcPr>
          <w:p w14:paraId="74AF286D" w14:textId="5954F0AC" w:rsidR="002F6C91" w:rsidRPr="00C70460" w:rsidRDefault="002F6C91" w:rsidP="00C54950">
            <w:pPr>
              <w:pStyle w:val="DHHStabletext"/>
            </w:pPr>
            <w:r w:rsidRPr="00C70460">
              <w:rPr>
                <w:strike/>
              </w:rPr>
              <w:t>Code</w:t>
            </w:r>
            <w:r w:rsidR="00C70460">
              <w:rPr>
                <w:strike/>
              </w:rPr>
              <w:t xml:space="preserve"> </w:t>
            </w:r>
            <w:r w:rsidR="00C70460" w:rsidRPr="00C70460">
              <w:rPr>
                <w:highlight w:val="green"/>
              </w:rPr>
              <w:t>Number</w:t>
            </w:r>
          </w:p>
        </w:tc>
        <w:tc>
          <w:tcPr>
            <w:tcW w:w="1426" w:type="dxa"/>
          </w:tcPr>
          <w:p w14:paraId="7EAEC119" w14:textId="77777777" w:rsidR="002F6C91" w:rsidRPr="00AD037A" w:rsidRDefault="002F6C91" w:rsidP="00C54950">
            <w:pPr>
              <w:pStyle w:val="DHHStabletext"/>
            </w:pPr>
            <w:r w:rsidRPr="00AD037A">
              <w:t>N</w:t>
            </w:r>
          </w:p>
        </w:tc>
        <w:tc>
          <w:tcPr>
            <w:tcW w:w="1301" w:type="dxa"/>
          </w:tcPr>
          <w:p w14:paraId="1132E4AE" w14:textId="77777777" w:rsidR="002F6C91" w:rsidRPr="00AD037A" w:rsidRDefault="002F6C91" w:rsidP="00C54950">
            <w:pPr>
              <w:pStyle w:val="DHHStabletext"/>
            </w:pPr>
            <w:r w:rsidRPr="00AD037A">
              <w:t>1</w:t>
            </w:r>
          </w:p>
        </w:tc>
      </w:tr>
      <w:tr w:rsidR="002F6C91" w:rsidRPr="00D042F6" w14:paraId="1C872DF0" w14:textId="77777777" w:rsidTr="00BE24AC">
        <w:tc>
          <w:tcPr>
            <w:tcW w:w="991" w:type="dxa"/>
          </w:tcPr>
          <w:p w14:paraId="69AD9AD0" w14:textId="77777777" w:rsidR="002F6C91" w:rsidRPr="00AD037A" w:rsidRDefault="002F6C91" w:rsidP="00C54950">
            <w:pPr>
              <w:pStyle w:val="DHHStabletext"/>
            </w:pPr>
            <w:r w:rsidRPr="00AD037A">
              <w:t>140</w:t>
            </w:r>
          </w:p>
        </w:tc>
        <w:tc>
          <w:tcPr>
            <w:tcW w:w="4326" w:type="dxa"/>
          </w:tcPr>
          <w:p w14:paraId="441911A0" w14:textId="77777777" w:rsidR="002F6C91" w:rsidRPr="00AD037A" w:rsidRDefault="002F6C91" w:rsidP="00C54950">
            <w:pPr>
              <w:pStyle w:val="DHHStabletext"/>
            </w:pPr>
            <w:r w:rsidRPr="009A5C14">
              <w:rPr>
                <w:highlight w:val="green"/>
              </w:rPr>
              <w:t>Chorionicit</w:t>
            </w:r>
            <w:r w:rsidR="00FC29F9" w:rsidRPr="009A5C14">
              <w:rPr>
                <w:highlight w:val="green"/>
              </w:rPr>
              <w:t>y of multiples</w:t>
            </w:r>
          </w:p>
        </w:tc>
        <w:tc>
          <w:tcPr>
            <w:tcW w:w="1311" w:type="dxa"/>
          </w:tcPr>
          <w:p w14:paraId="10C60ED4" w14:textId="5613E7A7" w:rsidR="002F6C91" w:rsidRPr="00AD037A" w:rsidRDefault="00C70460" w:rsidP="00C54950">
            <w:pPr>
              <w:pStyle w:val="DHHStabletext"/>
            </w:pPr>
            <w:r w:rsidRPr="00C70460">
              <w:rPr>
                <w:strike/>
              </w:rPr>
              <w:t>Code</w:t>
            </w:r>
            <w:r>
              <w:rPr>
                <w:strike/>
              </w:rPr>
              <w:t xml:space="preserve"> </w:t>
            </w:r>
            <w:r w:rsidRPr="00C70460">
              <w:rPr>
                <w:highlight w:val="green"/>
              </w:rPr>
              <w:t>Number</w:t>
            </w:r>
          </w:p>
        </w:tc>
        <w:tc>
          <w:tcPr>
            <w:tcW w:w="1426" w:type="dxa"/>
          </w:tcPr>
          <w:p w14:paraId="19339D7B" w14:textId="77777777" w:rsidR="002F6C91" w:rsidRPr="00AD037A" w:rsidRDefault="002F6C91" w:rsidP="00C54950">
            <w:pPr>
              <w:pStyle w:val="DHHStabletext"/>
            </w:pPr>
            <w:r w:rsidRPr="00AD037A">
              <w:t>N</w:t>
            </w:r>
          </w:p>
        </w:tc>
        <w:tc>
          <w:tcPr>
            <w:tcW w:w="1301" w:type="dxa"/>
          </w:tcPr>
          <w:p w14:paraId="6C2D2F94" w14:textId="77777777" w:rsidR="002F6C91" w:rsidRPr="00AD037A" w:rsidRDefault="002F6C91" w:rsidP="00C54950">
            <w:pPr>
              <w:pStyle w:val="DHHStabletext"/>
            </w:pPr>
            <w:r w:rsidRPr="00AD037A">
              <w:t>1</w:t>
            </w:r>
          </w:p>
        </w:tc>
      </w:tr>
      <w:tr w:rsidR="00AD037A" w:rsidRPr="00D042F6" w14:paraId="52BFE607" w14:textId="77777777" w:rsidTr="00BE24AC">
        <w:tc>
          <w:tcPr>
            <w:tcW w:w="991" w:type="dxa"/>
          </w:tcPr>
          <w:p w14:paraId="08FA1CB1" w14:textId="77777777" w:rsidR="00AD037A" w:rsidRPr="00CA1609" w:rsidRDefault="00AD037A" w:rsidP="00C54950">
            <w:pPr>
              <w:pStyle w:val="DHHStabletext"/>
              <w:rPr>
                <w:highlight w:val="green"/>
              </w:rPr>
            </w:pPr>
            <w:r w:rsidRPr="00CA1609">
              <w:rPr>
                <w:highlight w:val="green"/>
              </w:rPr>
              <w:t>141</w:t>
            </w:r>
          </w:p>
        </w:tc>
        <w:tc>
          <w:tcPr>
            <w:tcW w:w="4326" w:type="dxa"/>
          </w:tcPr>
          <w:p w14:paraId="7E2B773B" w14:textId="77777777" w:rsidR="00AD037A" w:rsidRPr="00CA1609" w:rsidRDefault="00F35257" w:rsidP="00C54950">
            <w:pPr>
              <w:pStyle w:val="DHHStabletext"/>
              <w:rPr>
                <w:highlight w:val="green"/>
              </w:rPr>
            </w:pPr>
            <w:r w:rsidRPr="00CA1609">
              <w:rPr>
                <w:highlight w:val="green"/>
              </w:rPr>
              <w:t>Cord complications</w:t>
            </w:r>
          </w:p>
        </w:tc>
        <w:tc>
          <w:tcPr>
            <w:tcW w:w="1311" w:type="dxa"/>
          </w:tcPr>
          <w:p w14:paraId="648A16D4" w14:textId="3FB699E6" w:rsidR="00AD037A" w:rsidRPr="00CA1609" w:rsidRDefault="00B7041A" w:rsidP="00C54950">
            <w:pPr>
              <w:pStyle w:val="DHHStabletext"/>
              <w:rPr>
                <w:highlight w:val="green"/>
              </w:rPr>
            </w:pPr>
            <w:r>
              <w:rPr>
                <w:highlight w:val="green"/>
              </w:rPr>
              <w:t>String</w:t>
            </w:r>
          </w:p>
        </w:tc>
        <w:tc>
          <w:tcPr>
            <w:tcW w:w="1426" w:type="dxa"/>
          </w:tcPr>
          <w:p w14:paraId="209AC1B9" w14:textId="51F7FF63" w:rsidR="00AD037A" w:rsidRPr="00CA1609" w:rsidRDefault="00CA1609" w:rsidP="00C54950">
            <w:pPr>
              <w:pStyle w:val="DHHStabletext"/>
              <w:rPr>
                <w:highlight w:val="green"/>
              </w:rPr>
            </w:pPr>
            <w:r w:rsidRPr="00CA1609">
              <w:rPr>
                <w:highlight w:val="green"/>
              </w:rPr>
              <w:t>N</w:t>
            </w:r>
            <w:r w:rsidR="00F35257">
              <w:rPr>
                <w:highlight w:val="green"/>
              </w:rPr>
              <w:t>[N</w:t>
            </w:r>
            <w:r w:rsidR="00F35257" w:rsidRPr="009A5C14">
              <w:rPr>
                <w:highlight w:val="green"/>
              </w:rPr>
              <w:t>N</w:t>
            </w:r>
            <w:r w:rsidR="009A5C14">
              <w:rPr>
                <w:highlight w:val="green"/>
              </w:rPr>
              <w:t>N</w:t>
            </w:r>
            <w:r w:rsidR="00F35257">
              <w:rPr>
                <w:highlight w:val="green"/>
              </w:rPr>
              <w:t>N]</w:t>
            </w:r>
          </w:p>
        </w:tc>
        <w:tc>
          <w:tcPr>
            <w:tcW w:w="1301" w:type="dxa"/>
          </w:tcPr>
          <w:p w14:paraId="6C068F9A" w14:textId="72BE70F0" w:rsidR="00AD037A" w:rsidRPr="00CA1609" w:rsidRDefault="009A5C14" w:rsidP="00C54950">
            <w:pPr>
              <w:pStyle w:val="DHHStabletext"/>
              <w:rPr>
                <w:highlight w:val="green"/>
              </w:rPr>
            </w:pPr>
            <w:r>
              <w:rPr>
                <w:highlight w:val="green"/>
              </w:rPr>
              <w:t>5</w:t>
            </w:r>
            <w:r w:rsidR="007067DB">
              <w:rPr>
                <w:highlight w:val="green"/>
              </w:rPr>
              <w:t>(x3)</w:t>
            </w:r>
          </w:p>
        </w:tc>
      </w:tr>
      <w:tr w:rsidR="00AD037A" w:rsidRPr="00D042F6" w14:paraId="0BB31999" w14:textId="77777777" w:rsidTr="00BE24AC">
        <w:tc>
          <w:tcPr>
            <w:tcW w:w="991" w:type="dxa"/>
          </w:tcPr>
          <w:p w14:paraId="26E887B7" w14:textId="77777777" w:rsidR="00AD037A" w:rsidRPr="00CA1609" w:rsidRDefault="00AD037A" w:rsidP="00C54950">
            <w:pPr>
              <w:pStyle w:val="DHHStabletext"/>
              <w:rPr>
                <w:highlight w:val="green"/>
              </w:rPr>
            </w:pPr>
            <w:r w:rsidRPr="00CA1609">
              <w:rPr>
                <w:highlight w:val="green"/>
              </w:rPr>
              <w:t>142</w:t>
            </w:r>
          </w:p>
        </w:tc>
        <w:tc>
          <w:tcPr>
            <w:tcW w:w="4326" w:type="dxa"/>
          </w:tcPr>
          <w:p w14:paraId="41AB43E8" w14:textId="2D9E36C1" w:rsidR="00AD037A" w:rsidRPr="00CA1609" w:rsidRDefault="00CA1609" w:rsidP="00C54950">
            <w:pPr>
              <w:pStyle w:val="DHHStabletext"/>
              <w:rPr>
                <w:highlight w:val="green"/>
              </w:rPr>
            </w:pPr>
            <w:r w:rsidRPr="00CA1609">
              <w:rPr>
                <w:highlight w:val="green"/>
              </w:rPr>
              <w:t>Diabetes mellitus during pregnancy</w:t>
            </w:r>
            <w:r w:rsidR="00260D66">
              <w:rPr>
                <w:highlight w:val="green"/>
              </w:rPr>
              <w:t xml:space="preserve"> – type </w:t>
            </w:r>
          </w:p>
        </w:tc>
        <w:tc>
          <w:tcPr>
            <w:tcW w:w="1311" w:type="dxa"/>
          </w:tcPr>
          <w:p w14:paraId="6258FF9C" w14:textId="0F547ED4" w:rsidR="00AD037A" w:rsidRPr="00CA1609" w:rsidRDefault="00D22C3C" w:rsidP="00C54950">
            <w:pPr>
              <w:pStyle w:val="DHHStabletext"/>
              <w:rPr>
                <w:highlight w:val="green"/>
              </w:rPr>
            </w:pPr>
            <w:r>
              <w:rPr>
                <w:highlight w:val="green"/>
              </w:rPr>
              <w:t>Number</w:t>
            </w:r>
          </w:p>
        </w:tc>
        <w:tc>
          <w:tcPr>
            <w:tcW w:w="1426" w:type="dxa"/>
          </w:tcPr>
          <w:p w14:paraId="0B52E5D5" w14:textId="77777777" w:rsidR="00AD037A" w:rsidRPr="00CA1609" w:rsidRDefault="00CA1609" w:rsidP="00C54950">
            <w:pPr>
              <w:pStyle w:val="DHHStabletext"/>
              <w:rPr>
                <w:highlight w:val="green"/>
              </w:rPr>
            </w:pPr>
            <w:r w:rsidRPr="00CA1609">
              <w:rPr>
                <w:highlight w:val="green"/>
              </w:rPr>
              <w:t>N</w:t>
            </w:r>
          </w:p>
        </w:tc>
        <w:tc>
          <w:tcPr>
            <w:tcW w:w="1301" w:type="dxa"/>
          </w:tcPr>
          <w:p w14:paraId="0647CDE9" w14:textId="77777777" w:rsidR="00AD037A" w:rsidRPr="00CA1609" w:rsidRDefault="00CA1609" w:rsidP="00C54950">
            <w:pPr>
              <w:pStyle w:val="DHHStabletext"/>
              <w:rPr>
                <w:highlight w:val="green"/>
              </w:rPr>
            </w:pPr>
            <w:r w:rsidRPr="00CA1609">
              <w:rPr>
                <w:highlight w:val="green"/>
              </w:rPr>
              <w:t>1</w:t>
            </w:r>
          </w:p>
        </w:tc>
      </w:tr>
      <w:tr w:rsidR="00AD037A" w:rsidRPr="00D042F6" w14:paraId="6E79DFD9" w14:textId="77777777" w:rsidTr="00BE24AC">
        <w:tc>
          <w:tcPr>
            <w:tcW w:w="991" w:type="dxa"/>
          </w:tcPr>
          <w:p w14:paraId="70E9ADAA" w14:textId="77777777" w:rsidR="00AD037A" w:rsidRPr="00CA1609" w:rsidRDefault="00AD037A" w:rsidP="00C54950">
            <w:pPr>
              <w:pStyle w:val="DHHStabletext"/>
              <w:rPr>
                <w:highlight w:val="green"/>
              </w:rPr>
            </w:pPr>
            <w:r w:rsidRPr="00CA1609">
              <w:rPr>
                <w:highlight w:val="green"/>
              </w:rPr>
              <w:t>143</w:t>
            </w:r>
          </w:p>
        </w:tc>
        <w:tc>
          <w:tcPr>
            <w:tcW w:w="4326" w:type="dxa"/>
          </w:tcPr>
          <w:p w14:paraId="4FB83D9B" w14:textId="77777777" w:rsidR="00AD037A" w:rsidRPr="00CA1609" w:rsidRDefault="00CA1609" w:rsidP="00C54950">
            <w:pPr>
              <w:pStyle w:val="DHHStabletext"/>
              <w:rPr>
                <w:highlight w:val="green"/>
              </w:rPr>
            </w:pPr>
            <w:r w:rsidRPr="00CA1609">
              <w:rPr>
                <w:highlight w:val="green"/>
              </w:rPr>
              <w:t>Diabetes mellitus – gestational – diagnosis timing</w:t>
            </w:r>
          </w:p>
        </w:tc>
        <w:tc>
          <w:tcPr>
            <w:tcW w:w="1311" w:type="dxa"/>
          </w:tcPr>
          <w:p w14:paraId="6A203E0B" w14:textId="77777777" w:rsidR="00AD037A" w:rsidRPr="00CA1609" w:rsidRDefault="00CA1609" w:rsidP="00C54950">
            <w:pPr>
              <w:pStyle w:val="DHHStabletext"/>
              <w:rPr>
                <w:highlight w:val="green"/>
              </w:rPr>
            </w:pPr>
            <w:r w:rsidRPr="00CA1609">
              <w:rPr>
                <w:highlight w:val="green"/>
              </w:rPr>
              <w:t>Number</w:t>
            </w:r>
          </w:p>
        </w:tc>
        <w:tc>
          <w:tcPr>
            <w:tcW w:w="1426" w:type="dxa"/>
          </w:tcPr>
          <w:p w14:paraId="71F92AEC" w14:textId="3530BB38" w:rsidR="00AD037A" w:rsidRPr="00CA1609" w:rsidRDefault="00CA1609" w:rsidP="00C54950">
            <w:pPr>
              <w:pStyle w:val="DHHStabletext"/>
              <w:rPr>
                <w:highlight w:val="green"/>
              </w:rPr>
            </w:pPr>
            <w:r w:rsidRPr="00CA1609">
              <w:rPr>
                <w:highlight w:val="green"/>
              </w:rPr>
              <w:t>NN</w:t>
            </w:r>
          </w:p>
        </w:tc>
        <w:tc>
          <w:tcPr>
            <w:tcW w:w="1301" w:type="dxa"/>
          </w:tcPr>
          <w:p w14:paraId="7EF09465" w14:textId="77777777" w:rsidR="00AD037A" w:rsidRPr="00CA1609" w:rsidRDefault="00CA1609" w:rsidP="00C54950">
            <w:pPr>
              <w:pStyle w:val="DHHStabletext"/>
              <w:rPr>
                <w:highlight w:val="green"/>
              </w:rPr>
            </w:pPr>
            <w:r w:rsidRPr="00CA1609">
              <w:rPr>
                <w:highlight w:val="green"/>
              </w:rPr>
              <w:t>2</w:t>
            </w:r>
          </w:p>
        </w:tc>
      </w:tr>
      <w:tr w:rsidR="00AD037A" w:rsidRPr="00D042F6" w14:paraId="0FB9103D" w14:textId="77777777" w:rsidTr="00BE24AC">
        <w:tc>
          <w:tcPr>
            <w:tcW w:w="991" w:type="dxa"/>
          </w:tcPr>
          <w:p w14:paraId="548D7D18" w14:textId="77777777" w:rsidR="00AD037A" w:rsidRPr="00CA1609" w:rsidRDefault="00AD037A" w:rsidP="00C54950">
            <w:pPr>
              <w:pStyle w:val="DHHStabletext"/>
              <w:rPr>
                <w:highlight w:val="green"/>
              </w:rPr>
            </w:pPr>
            <w:r w:rsidRPr="00CA1609">
              <w:rPr>
                <w:highlight w:val="green"/>
              </w:rPr>
              <w:t>144</w:t>
            </w:r>
          </w:p>
        </w:tc>
        <w:tc>
          <w:tcPr>
            <w:tcW w:w="4326" w:type="dxa"/>
          </w:tcPr>
          <w:p w14:paraId="5304E5E6" w14:textId="77777777" w:rsidR="00AD037A" w:rsidRPr="00CA1609" w:rsidRDefault="00CA1609" w:rsidP="00C54950">
            <w:pPr>
              <w:pStyle w:val="DHHStabletext"/>
              <w:rPr>
                <w:highlight w:val="green"/>
              </w:rPr>
            </w:pPr>
            <w:r w:rsidRPr="00CA1609">
              <w:rPr>
                <w:highlight w:val="green"/>
              </w:rPr>
              <w:t>Diabetes mellitus – pre-existing – diagnosis timing</w:t>
            </w:r>
          </w:p>
        </w:tc>
        <w:tc>
          <w:tcPr>
            <w:tcW w:w="1311" w:type="dxa"/>
          </w:tcPr>
          <w:p w14:paraId="7DF47CC5" w14:textId="7F025942" w:rsidR="00AD037A" w:rsidRPr="00CA1609" w:rsidRDefault="00D22C3C" w:rsidP="00C54950">
            <w:pPr>
              <w:pStyle w:val="DHHStabletext"/>
              <w:rPr>
                <w:highlight w:val="green"/>
              </w:rPr>
            </w:pPr>
            <w:r>
              <w:rPr>
                <w:highlight w:val="green"/>
              </w:rPr>
              <w:t>Number</w:t>
            </w:r>
          </w:p>
        </w:tc>
        <w:tc>
          <w:tcPr>
            <w:tcW w:w="1426" w:type="dxa"/>
          </w:tcPr>
          <w:p w14:paraId="27639811" w14:textId="77777777" w:rsidR="00AD037A" w:rsidRPr="00CA1609" w:rsidRDefault="00CA1609" w:rsidP="00C54950">
            <w:pPr>
              <w:pStyle w:val="DHHStabletext"/>
              <w:rPr>
                <w:highlight w:val="green"/>
              </w:rPr>
            </w:pPr>
            <w:r w:rsidRPr="00CA1609">
              <w:rPr>
                <w:highlight w:val="green"/>
              </w:rPr>
              <w:t>NNNN</w:t>
            </w:r>
          </w:p>
        </w:tc>
        <w:tc>
          <w:tcPr>
            <w:tcW w:w="1301" w:type="dxa"/>
          </w:tcPr>
          <w:p w14:paraId="32CD7973" w14:textId="77777777" w:rsidR="00AD037A" w:rsidRPr="00CA1609" w:rsidRDefault="00CA1609" w:rsidP="00C54950">
            <w:pPr>
              <w:pStyle w:val="DHHStabletext"/>
              <w:rPr>
                <w:highlight w:val="green"/>
              </w:rPr>
            </w:pPr>
            <w:r w:rsidRPr="00CA1609">
              <w:rPr>
                <w:highlight w:val="green"/>
              </w:rPr>
              <w:t>4</w:t>
            </w:r>
          </w:p>
        </w:tc>
      </w:tr>
      <w:tr w:rsidR="00AD037A" w:rsidRPr="00D042F6" w14:paraId="08AFBD43" w14:textId="77777777" w:rsidTr="00BE24AC">
        <w:tc>
          <w:tcPr>
            <w:tcW w:w="991" w:type="dxa"/>
          </w:tcPr>
          <w:p w14:paraId="49B0B75F" w14:textId="77777777" w:rsidR="00AD037A" w:rsidRPr="00CA1609" w:rsidRDefault="00AD037A" w:rsidP="00C54950">
            <w:pPr>
              <w:pStyle w:val="DHHStabletext"/>
              <w:rPr>
                <w:highlight w:val="green"/>
              </w:rPr>
            </w:pPr>
            <w:r w:rsidRPr="00CA1609">
              <w:rPr>
                <w:highlight w:val="green"/>
              </w:rPr>
              <w:t>145</w:t>
            </w:r>
          </w:p>
        </w:tc>
        <w:tc>
          <w:tcPr>
            <w:tcW w:w="4326" w:type="dxa"/>
          </w:tcPr>
          <w:p w14:paraId="1B778EBB" w14:textId="77777777" w:rsidR="00AD037A" w:rsidRPr="00CA1609" w:rsidRDefault="00CA1609" w:rsidP="00C54950">
            <w:pPr>
              <w:pStyle w:val="DHHStabletext"/>
              <w:rPr>
                <w:highlight w:val="green"/>
              </w:rPr>
            </w:pPr>
            <w:r w:rsidRPr="00CA1609">
              <w:rPr>
                <w:highlight w:val="green"/>
              </w:rPr>
              <w:t>Diabetes mellitus therapy during pregnancy</w:t>
            </w:r>
          </w:p>
        </w:tc>
        <w:tc>
          <w:tcPr>
            <w:tcW w:w="1311" w:type="dxa"/>
          </w:tcPr>
          <w:p w14:paraId="54AB5FE5" w14:textId="750A59B5" w:rsidR="00AD037A" w:rsidRPr="00CA1609" w:rsidRDefault="00D22C3C" w:rsidP="00C54950">
            <w:pPr>
              <w:pStyle w:val="DHHStabletext"/>
              <w:rPr>
                <w:highlight w:val="green"/>
              </w:rPr>
            </w:pPr>
            <w:r>
              <w:rPr>
                <w:highlight w:val="green"/>
              </w:rPr>
              <w:t>Number</w:t>
            </w:r>
          </w:p>
        </w:tc>
        <w:tc>
          <w:tcPr>
            <w:tcW w:w="1426" w:type="dxa"/>
          </w:tcPr>
          <w:p w14:paraId="4D8AA45D" w14:textId="28EF5DAE" w:rsidR="00AD037A" w:rsidRPr="00CA1609" w:rsidRDefault="00CA1609" w:rsidP="00C54950">
            <w:pPr>
              <w:pStyle w:val="DHHStabletext"/>
              <w:rPr>
                <w:highlight w:val="green"/>
              </w:rPr>
            </w:pPr>
            <w:r w:rsidRPr="00CA1609">
              <w:rPr>
                <w:highlight w:val="green"/>
              </w:rPr>
              <w:t>N</w:t>
            </w:r>
          </w:p>
        </w:tc>
        <w:tc>
          <w:tcPr>
            <w:tcW w:w="1301" w:type="dxa"/>
          </w:tcPr>
          <w:p w14:paraId="5AD06B43" w14:textId="6F8C7524" w:rsidR="00AD037A" w:rsidRPr="00CA1609" w:rsidRDefault="000C5400" w:rsidP="00C54950">
            <w:pPr>
              <w:pStyle w:val="DHHStabletext"/>
              <w:rPr>
                <w:highlight w:val="green"/>
              </w:rPr>
            </w:pPr>
            <w:r>
              <w:rPr>
                <w:highlight w:val="green"/>
              </w:rPr>
              <w:t>1(x3)</w:t>
            </w:r>
          </w:p>
        </w:tc>
      </w:tr>
      <w:tr w:rsidR="00AD037A" w:rsidRPr="00D042F6" w14:paraId="67112B89" w14:textId="77777777" w:rsidTr="00BE24AC">
        <w:tc>
          <w:tcPr>
            <w:tcW w:w="991" w:type="dxa"/>
          </w:tcPr>
          <w:p w14:paraId="58FC7799" w14:textId="77777777" w:rsidR="00AD037A" w:rsidRPr="00CA1609" w:rsidRDefault="00AD037A" w:rsidP="00C54950">
            <w:pPr>
              <w:pStyle w:val="DHHStabletext"/>
              <w:rPr>
                <w:highlight w:val="green"/>
              </w:rPr>
            </w:pPr>
            <w:r w:rsidRPr="00CA1609">
              <w:rPr>
                <w:highlight w:val="green"/>
              </w:rPr>
              <w:t>146</w:t>
            </w:r>
          </w:p>
        </w:tc>
        <w:tc>
          <w:tcPr>
            <w:tcW w:w="4326" w:type="dxa"/>
          </w:tcPr>
          <w:p w14:paraId="688514A0" w14:textId="77777777" w:rsidR="00AD037A" w:rsidRPr="00CA1609" w:rsidRDefault="00F35257" w:rsidP="00C54950">
            <w:pPr>
              <w:pStyle w:val="DHHStabletext"/>
              <w:rPr>
                <w:highlight w:val="green"/>
              </w:rPr>
            </w:pPr>
            <w:r w:rsidRPr="00CA1609">
              <w:rPr>
                <w:highlight w:val="green"/>
              </w:rPr>
              <w:t xml:space="preserve">Main reason for excessive blood loss following childbirth </w:t>
            </w:r>
          </w:p>
        </w:tc>
        <w:tc>
          <w:tcPr>
            <w:tcW w:w="1311" w:type="dxa"/>
          </w:tcPr>
          <w:p w14:paraId="54753B7B" w14:textId="2284BFDC" w:rsidR="00AD037A" w:rsidRPr="00CA1609" w:rsidRDefault="00B7041A" w:rsidP="00C54950">
            <w:pPr>
              <w:pStyle w:val="DHHStabletext"/>
              <w:rPr>
                <w:highlight w:val="green"/>
              </w:rPr>
            </w:pPr>
            <w:r>
              <w:rPr>
                <w:highlight w:val="green"/>
              </w:rPr>
              <w:t>Number</w:t>
            </w:r>
          </w:p>
        </w:tc>
        <w:tc>
          <w:tcPr>
            <w:tcW w:w="1426" w:type="dxa"/>
          </w:tcPr>
          <w:p w14:paraId="3077B31A" w14:textId="77777777" w:rsidR="00AD037A" w:rsidRPr="00CA1609" w:rsidRDefault="00CA1609" w:rsidP="00C54950">
            <w:pPr>
              <w:pStyle w:val="DHHStabletext"/>
              <w:rPr>
                <w:highlight w:val="green"/>
              </w:rPr>
            </w:pPr>
            <w:r w:rsidRPr="00CA1609">
              <w:rPr>
                <w:highlight w:val="green"/>
              </w:rPr>
              <w:t>N</w:t>
            </w:r>
          </w:p>
        </w:tc>
        <w:tc>
          <w:tcPr>
            <w:tcW w:w="1301" w:type="dxa"/>
          </w:tcPr>
          <w:p w14:paraId="7B1EC8FA" w14:textId="77777777" w:rsidR="00AD037A" w:rsidRPr="00CA1609" w:rsidRDefault="00F35257" w:rsidP="00C54950">
            <w:pPr>
              <w:pStyle w:val="DHHStabletext"/>
              <w:rPr>
                <w:highlight w:val="green"/>
              </w:rPr>
            </w:pPr>
            <w:r>
              <w:rPr>
                <w:highlight w:val="green"/>
              </w:rPr>
              <w:t>1</w:t>
            </w:r>
          </w:p>
        </w:tc>
      </w:tr>
      <w:tr w:rsidR="00AD037A" w:rsidRPr="00D042F6" w14:paraId="6727CF83" w14:textId="77777777" w:rsidTr="00BE24AC">
        <w:tc>
          <w:tcPr>
            <w:tcW w:w="991" w:type="dxa"/>
          </w:tcPr>
          <w:p w14:paraId="18C00568" w14:textId="77777777" w:rsidR="00AD037A" w:rsidRPr="00CA1609" w:rsidRDefault="00AD037A" w:rsidP="00C54950">
            <w:pPr>
              <w:pStyle w:val="DHHStabletext"/>
              <w:rPr>
                <w:highlight w:val="green"/>
              </w:rPr>
            </w:pPr>
            <w:r w:rsidRPr="00CA1609">
              <w:rPr>
                <w:highlight w:val="green"/>
              </w:rPr>
              <w:t>147</w:t>
            </w:r>
          </w:p>
        </w:tc>
        <w:tc>
          <w:tcPr>
            <w:tcW w:w="4326" w:type="dxa"/>
          </w:tcPr>
          <w:p w14:paraId="199C2A12" w14:textId="6584EEAF" w:rsidR="00AD037A" w:rsidRPr="00CA1609" w:rsidRDefault="00CA1609" w:rsidP="00C54950">
            <w:pPr>
              <w:pStyle w:val="DHHStabletext"/>
              <w:rPr>
                <w:highlight w:val="green"/>
              </w:rPr>
            </w:pPr>
            <w:r w:rsidRPr="00CA1609">
              <w:rPr>
                <w:highlight w:val="green"/>
              </w:rPr>
              <w:t xml:space="preserve">Blood loss </w:t>
            </w:r>
            <w:r w:rsidR="009A5C14">
              <w:rPr>
                <w:highlight w:val="green"/>
              </w:rPr>
              <w:t>assessment</w:t>
            </w:r>
            <w:r w:rsidRPr="00CA1609">
              <w:rPr>
                <w:highlight w:val="green"/>
              </w:rPr>
              <w:t xml:space="preserve"> – indicator </w:t>
            </w:r>
          </w:p>
        </w:tc>
        <w:tc>
          <w:tcPr>
            <w:tcW w:w="1311" w:type="dxa"/>
          </w:tcPr>
          <w:p w14:paraId="1706AC5D" w14:textId="3D61412F" w:rsidR="00AD037A" w:rsidRPr="00CA1609" w:rsidRDefault="00570EFE" w:rsidP="00C54950">
            <w:pPr>
              <w:pStyle w:val="DHHStabletext"/>
              <w:rPr>
                <w:highlight w:val="green"/>
              </w:rPr>
            </w:pPr>
            <w:r>
              <w:rPr>
                <w:highlight w:val="green"/>
              </w:rPr>
              <w:t>Number</w:t>
            </w:r>
          </w:p>
        </w:tc>
        <w:tc>
          <w:tcPr>
            <w:tcW w:w="1426" w:type="dxa"/>
          </w:tcPr>
          <w:p w14:paraId="760F2B9F" w14:textId="77777777" w:rsidR="00AD037A" w:rsidRPr="00CA1609" w:rsidRDefault="00CA1609" w:rsidP="00C54950">
            <w:pPr>
              <w:pStyle w:val="DHHStabletext"/>
              <w:rPr>
                <w:highlight w:val="green"/>
              </w:rPr>
            </w:pPr>
            <w:r w:rsidRPr="00CA1609">
              <w:rPr>
                <w:highlight w:val="green"/>
              </w:rPr>
              <w:t>N</w:t>
            </w:r>
          </w:p>
        </w:tc>
        <w:tc>
          <w:tcPr>
            <w:tcW w:w="1301" w:type="dxa"/>
          </w:tcPr>
          <w:p w14:paraId="3F0969AC" w14:textId="77777777" w:rsidR="00AD037A" w:rsidRPr="00CA1609" w:rsidRDefault="00CA1609" w:rsidP="00C54950">
            <w:pPr>
              <w:pStyle w:val="DHHStabletext"/>
              <w:rPr>
                <w:highlight w:val="green"/>
              </w:rPr>
            </w:pPr>
            <w:r w:rsidRPr="00CA1609">
              <w:rPr>
                <w:highlight w:val="green"/>
              </w:rPr>
              <w:t>1</w:t>
            </w:r>
          </w:p>
        </w:tc>
      </w:tr>
    </w:tbl>
    <w:p w14:paraId="7D50C13C" w14:textId="77777777" w:rsidR="00D03978" w:rsidRDefault="00D03978" w:rsidP="00D03978"/>
    <w:p w14:paraId="5EB3ED9E" w14:textId="38E7F249" w:rsidR="0010731D" w:rsidRPr="00F72F68" w:rsidRDefault="0010731D" w:rsidP="00C30223"/>
    <w:sectPr w:rsidR="0010731D" w:rsidRPr="00F72F68" w:rsidSect="00276103">
      <w:headerReference w:type="even" r:id="rId39"/>
      <w:headerReference w:type="default" r:id="rId40"/>
      <w:footerReference w:type="even" r:id="rId41"/>
      <w:footerReference w:type="default" r:id="rId42"/>
      <w:footerReference w:type="first" r:id="rId43"/>
      <w:pgSz w:w="11906" w:h="16838" w:code="9"/>
      <w:pgMar w:top="1560" w:right="1133" w:bottom="851" w:left="1276"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FCF0" w14:textId="77777777" w:rsidR="00F81B32" w:rsidRDefault="00F81B32">
      <w:r>
        <w:separator/>
      </w:r>
    </w:p>
  </w:endnote>
  <w:endnote w:type="continuationSeparator" w:id="0">
    <w:p w14:paraId="1539F3F3" w14:textId="77777777" w:rsidR="00F81B32" w:rsidRDefault="00F8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04BB" w14:textId="0BAA4911" w:rsidR="00F81B32" w:rsidRPr="008114D1" w:rsidRDefault="00F81B32" w:rsidP="00E969B1">
    <w:pPr>
      <w:pStyle w:val="DHHSfooter"/>
    </w:pPr>
    <w:r>
      <w:t xml:space="preserve">Page </w:t>
    </w:r>
    <w:r w:rsidRPr="005A39EC">
      <w:fldChar w:fldCharType="begin"/>
    </w:r>
    <w:r w:rsidRPr="005A39EC">
      <w:instrText xml:space="preserve"> PAGE </w:instrText>
    </w:r>
    <w:r w:rsidRPr="005A39EC">
      <w:fldChar w:fldCharType="separate"/>
    </w:r>
    <w:r>
      <w:rPr>
        <w:noProof/>
      </w:rPr>
      <w:t>18</w:t>
    </w:r>
    <w:r w:rsidRPr="005A39EC">
      <w:fldChar w:fldCharType="end"/>
    </w:r>
    <w:r>
      <w:tab/>
      <w:t>Specifications for revisions to the Victorian Perinatal Data Collection (VPDC) for 1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2B46" w14:textId="26B0B0F2" w:rsidR="00F81B32" w:rsidRPr="0031753A" w:rsidRDefault="00F81B32" w:rsidP="00E969B1">
    <w:pPr>
      <w:pStyle w:val="DHHSfooter"/>
    </w:pPr>
    <w:r>
      <w:t>Specifications for revisions to the Victorian Perinatal Data Collection (VPDC) for 1 January 2020</w:t>
    </w:r>
    <w:r w:rsidRPr="0031753A">
      <w:tab/>
      <w:t xml:space="preserve">Page </w:t>
    </w:r>
    <w:r w:rsidRPr="0031753A">
      <w:fldChar w:fldCharType="begin"/>
    </w:r>
    <w:r w:rsidRPr="0031753A">
      <w:instrText xml:space="preserve"> PAGE </w:instrText>
    </w:r>
    <w:r w:rsidRPr="0031753A">
      <w:fldChar w:fldCharType="separate"/>
    </w:r>
    <w:r>
      <w:rPr>
        <w:noProof/>
      </w:rPr>
      <w:t>17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1D8" w14:textId="77777777" w:rsidR="00F81B32" w:rsidRPr="001A7E04" w:rsidRDefault="00F81B3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2955" w14:textId="77777777" w:rsidR="00F81B32" w:rsidRDefault="00F81B32">
      <w:r>
        <w:separator/>
      </w:r>
    </w:p>
  </w:footnote>
  <w:footnote w:type="continuationSeparator" w:id="0">
    <w:p w14:paraId="4C42B524" w14:textId="77777777" w:rsidR="00F81B32" w:rsidRDefault="00F8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32F4" w14:textId="77777777" w:rsidR="00F81B32" w:rsidRPr="0069374A" w:rsidRDefault="00F81B32"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096B" w14:textId="77777777" w:rsidR="00F81B32" w:rsidRDefault="00F81B32"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C75"/>
    <w:multiLevelType w:val="hybridMultilevel"/>
    <w:tmpl w:val="277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3510"/>
    <w:multiLevelType w:val="hybridMultilevel"/>
    <w:tmpl w:val="E61426A6"/>
    <w:lvl w:ilvl="0" w:tplc="1E66772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E35E7"/>
    <w:multiLevelType w:val="hybridMultilevel"/>
    <w:tmpl w:val="692C14D4"/>
    <w:lvl w:ilvl="0" w:tplc="8F30932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C451D1"/>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E3ED2"/>
    <w:multiLevelType w:val="hybridMultilevel"/>
    <w:tmpl w:val="4EE2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7375F"/>
    <w:multiLevelType w:val="hybridMultilevel"/>
    <w:tmpl w:val="30F2FC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051533"/>
    <w:multiLevelType w:val="hybridMultilevel"/>
    <w:tmpl w:val="A7D6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BD62F8"/>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A34B03"/>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1D188E"/>
    <w:multiLevelType w:val="hybridMultilevel"/>
    <w:tmpl w:val="6F8E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115EF"/>
    <w:multiLevelType w:val="hybridMultilevel"/>
    <w:tmpl w:val="2F7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63B72"/>
    <w:multiLevelType w:val="hybridMultilevel"/>
    <w:tmpl w:val="B50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31D8D"/>
    <w:multiLevelType w:val="hybridMultilevel"/>
    <w:tmpl w:val="77A2E09E"/>
    <w:lvl w:ilvl="0" w:tplc="C64CFA0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1F4E50"/>
    <w:multiLevelType w:val="hybridMultilevel"/>
    <w:tmpl w:val="75220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1D4590"/>
    <w:multiLevelType w:val="hybridMultilevel"/>
    <w:tmpl w:val="DBC6C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A70142"/>
    <w:multiLevelType w:val="hybridMultilevel"/>
    <w:tmpl w:val="9B66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3620"/>
    <w:multiLevelType w:val="hybridMultilevel"/>
    <w:tmpl w:val="449A3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A71D4B"/>
    <w:multiLevelType w:val="hybridMultilevel"/>
    <w:tmpl w:val="E1226F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296670"/>
    <w:multiLevelType w:val="hybridMultilevel"/>
    <w:tmpl w:val="6F36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A0C37"/>
    <w:multiLevelType w:val="hybridMultilevel"/>
    <w:tmpl w:val="DCC4D960"/>
    <w:lvl w:ilvl="0" w:tplc="D126358E">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8C38D1"/>
    <w:multiLevelType w:val="hybridMultilevel"/>
    <w:tmpl w:val="8764A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2C7A37"/>
    <w:multiLevelType w:val="hybridMultilevel"/>
    <w:tmpl w:val="E23A6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D1DF1"/>
    <w:multiLevelType w:val="hybridMultilevel"/>
    <w:tmpl w:val="9AF4F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4650"/>
        </w:tabs>
        <w:ind w:left="4650"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401F356D"/>
    <w:multiLevelType w:val="hybridMultilevel"/>
    <w:tmpl w:val="BB449C88"/>
    <w:lvl w:ilvl="0" w:tplc="96F811F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9272FA"/>
    <w:multiLevelType w:val="hybridMultilevel"/>
    <w:tmpl w:val="2A30D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841584"/>
    <w:multiLevelType w:val="hybridMultilevel"/>
    <w:tmpl w:val="499C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E6323"/>
    <w:multiLevelType w:val="hybridMultilevel"/>
    <w:tmpl w:val="25D6E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676351C"/>
    <w:multiLevelType w:val="hybridMultilevel"/>
    <w:tmpl w:val="4F2C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D49D5"/>
    <w:multiLevelType w:val="hybridMultilevel"/>
    <w:tmpl w:val="F60EF828"/>
    <w:lvl w:ilvl="0" w:tplc="C5FA89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2A14AD"/>
    <w:multiLevelType w:val="hybridMultilevel"/>
    <w:tmpl w:val="B210BC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54392"/>
    <w:multiLevelType w:val="hybridMultilevel"/>
    <w:tmpl w:val="0F80F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A5793F"/>
    <w:multiLevelType w:val="hybridMultilevel"/>
    <w:tmpl w:val="953475C8"/>
    <w:lvl w:ilvl="0" w:tplc="F6B6379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5900CB"/>
    <w:multiLevelType w:val="hybridMultilevel"/>
    <w:tmpl w:val="F12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F5699"/>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560909"/>
    <w:multiLevelType w:val="hybridMultilevel"/>
    <w:tmpl w:val="E39ED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443D64"/>
    <w:multiLevelType w:val="hybridMultilevel"/>
    <w:tmpl w:val="C90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55231"/>
    <w:multiLevelType w:val="hybridMultilevel"/>
    <w:tmpl w:val="EE94433A"/>
    <w:lvl w:ilvl="0" w:tplc="68D88CEC">
      <w:numFmt w:val="bullet"/>
      <w:pStyle w:val="BulletDanielle"/>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A28BF"/>
    <w:multiLevelType w:val="hybridMultilevel"/>
    <w:tmpl w:val="B312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C52E5"/>
    <w:multiLevelType w:val="hybridMultilevel"/>
    <w:tmpl w:val="A822C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42688D"/>
    <w:multiLevelType w:val="hybridMultilevel"/>
    <w:tmpl w:val="93D61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39582F"/>
    <w:multiLevelType w:val="hybridMultilevel"/>
    <w:tmpl w:val="F9E09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990CA5"/>
    <w:multiLevelType w:val="hybridMultilevel"/>
    <w:tmpl w:val="F2D0B506"/>
    <w:lvl w:ilvl="0" w:tplc="0C09000F">
      <w:start w:val="1"/>
      <w:numFmt w:val="decimal"/>
      <w:pStyle w:val="Healthbullet2lastli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6E1A75"/>
    <w:multiLevelType w:val="hybridMultilevel"/>
    <w:tmpl w:val="74F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D2EEB"/>
    <w:multiLevelType w:val="hybridMultilevel"/>
    <w:tmpl w:val="09EAD3DA"/>
    <w:lvl w:ilvl="0" w:tplc="3306DD14">
      <w:start w:val="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B31A86"/>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AD298A"/>
    <w:multiLevelType w:val="hybridMultilevel"/>
    <w:tmpl w:val="B64276DC"/>
    <w:lvl w:ilvl="0" w:tplc="74567A2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3"/>
  </w:num>
  <w:num w:numId="3">
    <w:abstractNumId w:val="32"/>
  </w:num>
  <w:num w:numId="4">
    <w:abstractNumId w:val="33"/>
  </w:num>
  <w:num w:numId="5">
    <w:abstractNumId w:val="28"/>
  </w:num>
  <w:num w:numId="6">
    <w:abstractNumId w:val="45"/>
  </w:num>
  <w:num w:numId="7">
    <w:abstractNumId w:val="40"/>
  </w:num>
  <w:num w:numId="8">
    <w:abstractNumId w:val="18"/>
  </w:num>
  <w:num w:numId="9">
    <w:abstractNumId w:val="31"/>
  </w:num>
  <w:num w:numId="10">
    <w:abstractNumId w:val="25"/>
  </w:num>
  <w:num w:numId="11">
    <w:abstractNumId w:val="2"/>
  </w:num>
  <w:num w:numId="12">
    <w:abstractNumId w:val="39"/>
  </w:num>
  <w:num w:numId="13">
    <w:abstractNumId w:val="10"/>
  </w:num>
  <w:num w:numId="14">
    <w:abstractNumId w:val="47"/>
  </w:num>
  <w:num w:numId="15">
    <w:abstractNumId w:val="26"/>
  </w:num>
  <w:num w:numId="16">
    <w:abstractNumId w:val="1"/>
  </w:num>
  <w:num w:numId="17">
    <w:abstractNumId w:val="3"/>
  </w:num>
  <w:num w:numId="18">
    <w:abstractNumId w:val="9"/>
  </w:num>
  <w:num w:numId="19">
    <w:abstractNumId w:val="11"/>
  </w:num>
  <w:num w:numId="20">
    <w:abstractNumId w:val="20"/>
  </w:num>
  <w:num w:numId="21">
    <w:abstractNumId w:val="13"/>
  </w:num>
  <w:num w:numId="22">
    <w:abstractNumId w:val="15"/>
  </w:num>
  <w:num w:numId="23">
    <w:abstractNumId w:val="38"/>
  </w:num>
  <w:num w:numId="24">
    <w:abstractNumId w:val="12"/>
  </w:num>
  <w:num w:numId="25">
    <w:abstractNumId w:val="27"/>
  </w:num>
  <w:num w:numId="26">
    <w:abstractNumId w:val="36"/>
  </w:num>
  <w:num w:numId="27">
    <w:abstractNumId w:val="4"/>
  </w:num>
  <w:num w:numId="28">
    <w:abstractNumId w:val="5"/>
  </w:num>
  <w:num w:numId="29">
    <w:abstractNumId w:val="43"/>
  </w:num>
  <w:num w:numId="30">
    <w:abstractNumId w:val="49"/>
  </w:num>
  <w:num w:numId="31">
    <w:abstractNumId w:val="42"/>
  </w:num>
  <w:num w:numId="32">
    <w:abstractNumId w:val="17"/>
  </w:num>
  <w:num w:numId="33">
    <w:abstractNumId w:val="35"/>
  </w:num>
  <w:num w:numId="34">
    <w:abstractNumId w:val="41"/>
  </w:num>
  <w:num w:numId="35">
    <w:abstractNumId w:val="16"/>
  </w:num>
  <w:num w:numId="36">
    <w:abstractNumId w:val="21"/>
  </w:num>
  <w:num w:numId="37">
    <w:abstractNumId w:val="50"/>
  </w:num>
  <w:num w:numId="38">
    <w:abstractNumId w:val="24"/>
  </w:num>
  <w:num w:numId="39">
    <w:abstractNumId w:val="22"/>
  </w:num>
  <w:num w:numId="40">
    <w:abstractNumId w:val="19"/>
  </w:num>
  <w:num w:numId="41">
    <w:abstractNumId w:val="14"/>
  </w:num>
  <w:num w:numId="42">
    <w:abstractNumId w:val="0"/>
  </w:num>
  <w:num w:numId="43">
    <w:abstractNumId w:val="6"/>
  </w:num>
  <w:num w:numId="44">
    <w:abstractNumId w:val="30"/>
  </w:num>
  <w:num w:numId="45">
    <w:abstractNumId w:val="46"/>
  </w:num>
  <w:num w:numId="46">
    <w:abstractNumId w:val="34"/>
  </w:num>
  <w:num w:numId="47">
    <w:abstractNumId w:val="48"/>
  </w:num>
  <w:num w:numId="48">
    <w:abstractNumId w:val="37"/>
  </w:num>
  <w:num w:numId="49">
    <w:abstractNumId w:val="8"/>
  </w:num>
  <w:num w:numId="50">
    <w:abstractNumId w:val="7"/>
  </w:num>
  <w:num w:numId="51">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C4"/>
    <w:rsid w:val="00002990"/>
    <w:rsid w:val="0000392A"/>
    <w:rsid w:val="000048AC"/>
    <w:rsid w:val="00006763"/>
    <w:rsid w:val="00006A0F"/>
    <w:rsid w:val="00007D07"/>
    <w:rsid w:val="00010FC1"/>
    <w:rsid w:val="00012ED2"/>
    <w:rsid w:val="00013581"/>
    <w:rsid w:val="00014FC4"/>
    <w:rsid w:val="00020479"/>
    <w:rsid w:val="0002076C"/>
    <w:rsid w:val="00020AAB"/>
    <w:rsid w:val="000223A4"/>
    <w:rsid w:val="00022992"/>
    <w:rsid w:val="00022E60"/>
    <w:rsid w:val="00026C19"/>
    <w:rsid w:val="00031263"/>
    <w:rsid w:val="0003476D"/>
    <w:rsid w:val="0003647B"/>
    <w:rsid w:val="0003751A"/>
    <w:rsid w:val="0004145B"/>
    <w:rsid w:val="00044C94"/>
    <w:rsid w:val="00044D54"/>
    <w:rsid w:val="000464C9"/>
    <w:rsid w:val="000521F7"/>
    <w:rsid w:val="00052812"/>
    <w:rsid w:val="00052847"/>
    <w:rsid w:val="00060288"/>
    <w:rsid w:val="00060AF7"/>
    <w:rsid w:val="00060E93"/>
    <w:rsid w:val="00062EA4"/>
    <w:rsid w:val="0006389E"/>
    <w:rsid w:val="0006479B"/>
    <w:rsid w:val="00064936"/>
    <w:rsid w:val="00064D21"/>
    <w:rsid w:val="00066C2E"/>
    <w:rsid w:val="00066E7F"/>
    <w:rsid w:val="000734F8"/>
    <w:rsid w:val="000736B8"/>
    <w:rsid w:val="00073EF0"/>
    <w:rsid w:val="00074A83"/>
    <w:rsid w:val="00076663"/>
    <w:rsid w:val="000817CB"/>
    <w:rsid w:val="0008367A"/>
    <w:rsid w:val="00087380"/>
    <w:rsid w:val="000873EF"/>
    <w:rsid w:val="00090420"/>
    <w:rsid w:val="00096288"/>
    <w:rsid w:val="00097FAA"/>
    <w:rsid w:val="000A02C8"/>
    <w:rsid w:val="000A132D"/>
    <w:rsid w:val="000A4E13"/>
    <w:rsid w:val="000A655B"/>
    <w:rsid w:val="000B04BA"/>
    <w:rsid w:val="000B3792"/>
    <w:rsid w:val="000B50A5"/>
    <w:rsid w:val="000B5932"/>
    <w:rsid w:val="000B731B"/>
    <w:rsid w:val="000C2A9B"/>
    <w:rsid w:val="000C5400"/>
    <w:rsid w:val="000C6242"/>
    <w:rsid w:val="000C68DB"/>
    <w:rsid w:val="000D24C4"/>
    <w:rsid w:val="000D2C32"/>
    <w:rsid w:val="000D39F3"/>
    <w:rsid w:val="000D5CAD"/>
    <w:rsid w:val="000D6E8E"/>
    <w:rsid w:val="000D704C"/>
    <w:rsid w:val="000E0549"/>
    <w:rsid w:val="000E0E8A"/>
    <w:rsid w:val="000E2B3F"/>
    <w:rsid w:val="000E406B"/>
    <w:rsid w:val="000E6F72"/>
    <w:rsid w:val="000E7284"/>
    <w:rsid w:val="000F0403"/>
    <w:rsid w:val="000F0478"/>
    <w:rsid w:val="000F0A50"/>
    <w:rsid w:val="000F2279"/>
    <w:rsid w:val="000F31D6"/>
    <w:rsid w:val="000F39FC"/>
    <w:rsid w:val="000F450C"/>
    <w:rsid w:val="00100A85"/>
    <w:rsid w:val="00103004"/>
    <w:rsid w:val="00103D5E"/>
    <w:rsid w:val="00104EA7"/>
    <w:rsid w:val="00105CC5"/>
    <w:rsid w:val="00105FAD"/>
    <w:rsid w:val="0010731D"/>
    <w:rsid w:val="0010741B"/>
    <w:rsid w:val="0011155B"/>
    <w:rsid w:val="00111A6A"/>
    <w:rsid w:val="00116004"/>
    <w:rsid w:val="001170D2"/>
    <w:rsid w:val="00120399"/>
    <w:rsid w:val="00121BF1"/>
    <w:rsid w:val="00125296"/>
    <w:rsid w:val="00126D1B"/>
    <w:rsid w:val="00127A8B"/>
    <w:rsid w:val="0013149A"/>
    <w:rsid w:val="00131700"/>
    <w:rsid w:val="00132C60"/>
    <w:rsid w:val="001337E0"/>
    <w:rsid w:val="00133F79"/>
    <w:rsid w:val="00134BE5"/>
    <w:rsid w:val="00136297"/>
    <w:rsid w:val="001375F8"/>
    <w:rsid w:val="001412D1"/>
    <w:rsid w:val="001423E3"/>
    <w:rsid w:val="00142FA6"/>
    <w:rsid w:val="00143091"/>
    <w:rsid w:val="001450E2"/>
    <w:rsid w:val="001475EA"/>
    <w:rsid w:val="001504F5"/>
    <w:rsid w:val="001517BD"/>
    <w:rsid w:val="00153901"/>
    <w:rsid w:val="00153E41"/>
    <w:rsid w:val="001559A2"/>
    <w:rsid w:val="0015797C"/>
    <w:rsid w:val="001604E9"/>
    <w:rsid w:val="0016148C"/>
    <w:rsid w:val="00161EE1"/>
    <w:rsid w:val="0017138A"/>
    <w:rsid w:val="0017248D"/>
    <w:rsid w:val="001729E0"/>
    <w:rsid w:val="00173626"/>
    <w:rsid w:val="00175877"/>
    <w:rsid w:val="0017614A"/>
    <w:rsid w:val="001763F0"/>
    <w:rsid w:val="00176D11"/>
    <w:rsid w:val="00180970"/>
    <w:rsid w:val="001817CD"/>
    <w:rsid w:val="0018235E"/>
    <w:rsid w:val="00182944"/>
    <w:rsid w:val="00182C9A"/>
    <w:rsid w:val="00184A8C"/>
    <w:rsid w:val="00184B5E"/>
    <w:rsid w:val="0018768C"/>
    <w:rsid w:val="00192434"/>
    <w:rsid w:val="001929EF"/>
    <w:rsid w:val="00192BA0"/>
    <w:rsid w:val="0019308A"/>
    <w:rsid w:val="001957CF"/>
    <w:rsid w:val="00197303"/>
    <w:rsid w:val="00197450"/>
    <w:rsid w:val="001A17EA"/>
    <w:rsid w:val="001A2036"/>
    <w:rsid w:val="001A22AA"/>
    <w:rsid w:val="001A43E4"/>
    <w:rsid w:val="001A494E"/>
    <w:rsid w:val="001A4BA4"/>
    <w:rsid w:val="001A4E31"/>
    <w:rsid w:val="001A6091"/>
    <w:rsid w:val="001A6508"/>
    <w:rsid w:val="001A7A18"/>
    <w:rsid w:val="001B033D"/>
    <w:rsid w:val="001B1565"/>
    <w:rsid w:val="001B166D"/>
    <w:rsid w:val="001B28B5"/>
    <w:rsid w:val="001B2975"/>
    <w:rsid w:val="001B4706"/>
    <w:rsid w:val="001B656B"/>
    <w:rsid w:val="001B7CE5"/>
    <w:rsid w:val="001C122D"/>
    <w:rsid w:val="001C7B9A"/>
    <w:rsid w:val="001D228F"/>
    <w:rsid w:val="001D2A82"/>
    <w:rsid w:val="001D569B"/>
    <w:rsid w:val="001E0EA3"/>
    <w:rsid w:val="001E1951"/>
    <w:rsid w:val="001E23D2"/>
    <w:rsid w:val="001E3B46"/>
    <w:rsid w:val="001E4995"/>
    <w:rsid w:val="001E5275"/>
    <w:rsid w:val="001E7FAA"/>
    <w:rsid w:val="001F09DC"/>
    <w:rsid w:val="001F41DB"/>
    <w:rsid w:val="001F43E6"/>
    <w:rsid w:val="001F474D"/>
    <w:rsid w:val="001F630C"/>
    <w:rsid w:val="0021102A"/>
    <w:rsid w:val="00212403"/>
    <w:rsid w:val="00212787"/>
    <w:rsid w:val="00212885"/>
    <w:rsid w:val="00213772"/>
    <w:rsid w:val="00214636"/>
    <w:rsid w:val="002146D9"/>
    <w:rsid w:val="00220641"/>
    <w:rsid w:val="00220749"/>
    <w:rsid w:val="00222897"/>
    <w:rsid w:val="0022422C"/>
    <w:rsid w:val="00224ACB"/>
    <w:rsid w:val="002271F0"/>
    <w:rsid w:val="0022724E"/>
    <w:rsid w:val="0022732C"/>
    <w:rsid w:val="00230666"/>
    <w:rsid w:val="00230999"/>
    <w:rsid w:val="00231153"/>
    <w:rsid w:val="0023252E"/>
    <w:rsid w:val="00241C31"/>
    <w:rsid w:val="00241D2A"/>
    <w:rsid w:val="00242C25"/>
    <w:rsid w:val="00245514"/>
    <w:rsid w:val="00247EFA"/>
    <w:rsid w:val="002532FA"/>
    <w:rsid w:val="00253D49"/>
    <w:rsid w:val="002542D5"/>
    <w:rsid w:val="0025474D"/>
    <w:rsid w:val="00255499"/>
    <w:rsid w:val="00260D66"/>
    <w:rsid w:val="00266F26"/>
    <w:rsid w:val="002679D5"/>
    <w:rsid w:val="0027126D"/>
    <w:rsid w:val="002714FD"/>
    <w:rsid w:val="002747D6"/>
    <w:rsid w:val="00274BB6"/>
    <w:rsid w:val="00275F94"/>
    <w:rsid w:val="002760B4"/>
    <w:rsid w:val="00276103"/>
    <w:rsid w:val="002769A8"/>
    <w:rsid w:val="00277583"/>
    <w:rsid w:val="002813C1"/>
    <w:rsid w:val="00281B9C"/>
    <w:rsid w:val="0028270D"/>
    <w:rsid w:val="00282A01"/>
    <w:rsid w:val="00284C9B"/>
    <w:rsid w:val="00290C1A"/>
    <w:rsid w:val="00291072"/>
    <w:rsid w:val="002921AA"/>
    <w:rsid w:val="00293647"/>
    <w:rsid w:val="00294C35"/>
    <w:rsid w:val="002A141B"/>
    <w:rsid w:val="002A2146"/>
    <w:rsid w:val="002A26B6"/>
    <w:rsid w:val="002A2A8E"/>
    <w:rsid w:val="002A3135"/>
    <w:rsid w:val="002A57B5"/>
    <w:rsid w:val="002A6A4E"/>
    <w:rsid w:val="002B56EA"/>
    <w:rsid w:val="002B5A85"/>
    <w:rsid w:val="002B63A7"/>
    <w:rsid w:val="002B6E29"/>
    <w:rsid w:val="002C0E8C"/>
    <w:rsid w:val="002C3283"/>
    <w:rsid w:val="002C40A4"/>
    <w:rsid w:val="002C441A"/>
    <w:rsid w:val="002C5543"/>
    <w:rsid w:val="002D0F7F"/>
    <w:rsid w:val="002D4861"/>
    <w:rsid w:val="002D49C8"/>
    <w:rsid w:val="002D6063"/>
    <w:rsid w:val="002E0198"/>
    <w:rsid w:val="002E04BC"/>
    <w:rsid w:val="002E1D7C"/>
    <w:rsid w:val="002E48EA"/>
    <w:rsid w:val="002F0D83"/>
    <w:rsid w:val="002F2C9F"/>
    <w:rsid w:val="002F309A"/>
    <w:rsid w:val="002F449B"/>
    <w:rsid w:val="002F4D86"/>
    <w:rsid w:val="002F5C31"/>
    <w:rsid w:val="002F5D69"/>
    <w:rsid w:val="002F66D0"/>
    <w:rsid w:val="002F6C91"/>
    <w:rsid w:val="002F7C77"/>
    <w:rsid w:val="00300CB3"/>
    <w:rsid w:val="00301413"/>
    <w:rsid w:val="00301E00"/>
    <w:rsid w:val="00302697"/>
    <w:rsid w:val="003029A9"/>
    <w:rsid w:val="0030300E"/>
    <w:rsid w:val="0030394B"/>
    <w:rsid w:val="00305C3F"/>
    <w:rsid w:val="0030694A"/>
    <w:rsid w:val="003072C6"/>
    <w:rsid w:val="00310D8E"/>
    <w:rsid w:val="003130FD"/>
    <w:rsid w:val="0031393A"/>
    <w:rsid w:val="00315BBD"/>
    <w:rsid w:val="0031642F"/>
    <w:rsid w:val="0031753A"/>
    <w:rsid w:val="00320293"/>
    <w:rsid w:val="00322CC2"/>
    <w:rsid w:val="00323184"/>
    <w:rsid w:val="00326519"/>
    <w:rsid w:val="00330799"/>
    <w:rsid w:val="00332F9C"/>
    <w:rsid w:val="00334699"/>
    <w:rsid w:val="0033473E"/>
    <w:rsid w:val="00334A52"/>
    <w:rsid w:val="00334B54"/>
    <w:rsid w:val="0033516B"/>
    <w:rsid w:val="0033739E"/>
    <w:rsid w:val="0034262A"/>
    <w:rsid w:val="00343733"/>
    <w:rsid w:val="003447E4"/>
    <w:rsid w:val="0035380F"/>
    <w:rsid w:val="00355199"/>
    <w:rsid w:val="00355886"/>
    <w:rsid w:val="00356408"/>
    <w:rsid w:val="00356814"/>
    <w:rsid w:val="00360E5B"/>
    <w:rsid w:val="0036165D"/>
    <w:rsid w:val="00365078"/>
    <w:rsid w:val="0036543A"/>
    <w:rsid w:val="003713E1"/>
    <w:rsid w:val="00376BFD"/>
    <w:rsid w:val="0038019F"/>
    <w:rsid w:val="003802BD"/>
    <w:rsid w:val="003802FB"/>
    <w:rsid w:val="00380782"/>
    <w:rsid w:val="0038126F"/>
    <w:rsid w:val="00382071"/>
    <w:rsid w:val="00382B4F"/>
    <w:rsid w:val="0038447A"/>
    <w:rsid w:val="00385A7A"/>
    <w:rsid w:val="0039162E"/>
    <w:rsid w:val="00392DF7"/>
    <w:rsid w:val="00397355"/>
    <w:rsid w:val="0039774D"/>
    <w:rsid w:val="00397DFE"/>
    <w:rsid w:val="003A0664"/>
    <w:rsid w:val="003A08A0"/>
    <w:rsid w:val="003A1005"/>
    <w:rsid w:val="003A2F25"/>
    <w:rsid w:val="003A35B6"/>
    <w:rsid w:val="003A458B"/>
    <w:rsid w:val="003B00E5"/>
    <w:rsid w:val="003B0B71"/>
    <w:rsid w:val="003B2807"/>
    <w:rsid w:val="003B3354"/>
    <w:rsid w:val="003B3508"/>
    <w:rsid w:val="003B54CE"/>
    <w:rsid w:val="003B77E3"/>
    <w:rsid w:val="003C12CC"/>
    <w:rsid w:val="003C1ED7"/>
    <w:rsid w:val="003C1F2C"/>
    <w:rsid w:val="003C1F70"/>
    <w:rsid w:val="003C2CBC"/>
    <w:rsid w:val="003C5452"/>
    <w:rsid w:val="003C65FE"/>
    <w:rsid w:val="003C68F2"/>
    <w:rsid w:val="003C69E1"/>
    <w:rsid w:val="003D0834"/>
    <w:rsid w:val="003D0FBC"/>
    <w:rsid w:val="003D5CFB"/>
    <w:rsid w:val="003E18E2"/>
    <w:rsid w:val="003E2636"/>
    <w:rsid w:val="003E26DB"/>
    <w:rsid w:val="003E2E12"/>
    <w:rsid w:val="003F07C4"/>
    <w:rsid w:val="003F1B3C"/>
    <w:rsid w:val="003F39CE"/>
    <w:rsid w:val="004001A1"/>
    <w:rsid w:val="00401108"/>
    <w:rsid w:val="00401527"/>
    <w:rsid w:val="00402340"/>
    <w:rsid w:val="00402927"/>
    <w:rsid w:val="004029DC"/>
    <w:rsid w:val="00405DAA"/>
    <w:rsid w:val="00407993"/>
    <w:rsid w:val="0041066A"/>
    <w:rsid w:val="00411833"/>
    <w:rsid w:val="00411908"/>
    <w:rsid w:val="00412F64"/>
    <w:rsid w:val="00413666"/>
    <w:rsid w:val="00415217"/>
    <w:rsid w:val="00417BEB"/>
    <w:rsid w:val="004200EC"/>
    <w:rsid w:val="004213A0"/>
    <w:rsid w:val="00422858"/>
    <w:rsid w:val="00423A7D"/>
    <w:rsid w:val="00425480"/>
    <w:rsid w:val="004255EA"/>
    <w:rsid w:val="00430E96"/>
    <w:rsid w:val="00431587"/>
    <w:rsid w:val="004324FF"/>
    <w:rsid w:val="00432A55"/>
    <w:rsid w:val="0043476B"/>
    <w:rsid w:val="00435565"/>
    <w:rsid w:val="00435E1C"/>
    <w:rsid w:val="00440A30"/>
    <w:rsid w:val="00441592"/>
    <w:rsid w:val="00441AF6"/>
    <w:rsid w:val="004421E5"/>
    <w:rsid w:val="0044260A"/>
    <w:rsid w:val="00442867"/>
    <w:rsid w:val="00444D82"/>
    <w:rsid w:val="004564C6"/>
    <w:rsid w:val="0046062E"/>
    <w:rsid w:val="004610CC"/>
    <w:rsid w:val="004639FA"/>
    <w:rsid w:val="00465464"/>
    <w:rsid w:val="004657A4"/>
    <w:rsid w:val="00465E87"/>
    <w:rsid w:val="0046625B"/>
    <w:rsid w:val="0047271B"/>
    <w:rsid w:val="00472A9A"/>
    <w:rsid w:val="00474366"/>
    <w:rsid w:val="00476123"/>
    <w:rsid w:val="0047703E"/>
    <w:rsid w:val="0047786A"/>
    <w:rsid w:val="00477925"/>
    <w:rsid w:val="00477A65"/>
    <w:rsid w:val="00477C7A"/>
    <w:rsid w:val="00482786"/>
    <w:rsid w:val="00482DB3"/>
    <w:rsid w:val="004867CB"/>
    <w:rsid w:val="0048782F"/>
    <w:rsid w:val="00487B54"/>
    <w:rsid w:val="0049133A"/>
    <w:rsid w:val="00491B09"/>
    <w:rsid w:val="00495BCC"/>
    <w:rsid w:val="004970C5"/>
    <w:rsid w:val="00497C5D"/>
    <w:rsid w:val="004A0236"/>
    <w:rsid w:val="004A0803"/>
    <w:rsid w:val="004A369A"/>
    <w:rsid w:val="004A3B3E"/>
    <w:rsid w:val="004A4B99"/>
    <w:rsid w:val="004A5762"/>
    <w:rsid w:val="004A753B"/>
    <w:rsid w:val="004A7646"/>
    <w:rsid w:val="004A7DBE"/>
    <w:rsid w:val="004B175C"/>
    <w:rsid w:val="004B1DB4"/>
    <w:rsid w:val="004B1E6E"/>
    <w:rsid w:val="004B686A"/>
    <w:rsid w:val="004B7F3A"/>
    <w:rsid w:val="004C1A09"/>
    <w:rsid w:val="004C4539"/>
    <w:rsid w:val="004C4F00"/>
    <w:rsid w:val="004C5777"/>
    <w:rsid w:val="004C5F1D"/>
    <w:rsid w:val="004D0173"/>
    <w:rsid w:val="004D1056"/>
    <w:rsid w:val="004D1956"/>
    <w:rsid w:val="004D6A5E"/>
    <w:rsid w:val="004D7701"/>
    <w:rsid w:val="004D7DB5"/>
    <w:rsid w:val="004E0271"/>
    <w:rsid w:val="004E21E2"/>
    <w:rsid w:val="004E2552"/>
    <w:rsid w:val="004E293F"/>
    <w:rsid w:val="004E380D"/>
    <w:rsid w:val="004E50B7"/>
    <w:rsid w:val="004E6897"/>
    <w:rsid w:val="004E7090"/>
    <w:rsid w:val="004E7922"/>
    <w:rsid w:val="004E7C69"/>
    <w:rsid w:val="004F0DFC"/>
    <w:rsid w:val="004F322C"/>
    <w:rsid w:val="004F3441"/>
    <w:rsid w:val="004F40D1"/>
    <w:rsid w:val="004F41B2"/>
    <w:rsid w:val="004F4AFC"/>
    <w:rsid w:val="004F52A5"/>
    <w:rsid w:val="004F7C5E"/>
    <w:rsid w:val="0050068E"/>
    <w:rsid w:val="00500C8C"/>
    <w:rsid w:val="00501375"/>
    <w:rsid w:val="00501D3B"/>
    <w:rsid w:val="005022C9"/>
    <w:rsid w:val="00502738"/>
    <w:rsid w:val="0050520A"/>
    <w:rsid w:val="00506586"/>
    <w:rsid w:val="00506FFD"/>
    <w:rsid w:val="0050779D"/>
    <w:rsid w:val="005107E4"/>
    <w:rsid w:val="00512CAD"/>
    <w:rsid w:val="00520BBB"/>
    <w:rsid w:val="005225C8"/>
    <w:rsid w:val="0052329A"/>
    <w:rsid w:val="00523DA6"/>
    <w:rsid w:val="005248AB"/>
    <w:rsid w:val="00525456"/>
    <w:rsid w:val="005254AC"/>
    <w:rsid w:val="005259AC"/>
    <w:rsid w:val="00526B97"/>
    <w:rsid w:val="005310F9"/>
    <w:rsid w:val="00532236"/>
    <w:rsid w:val="00537CF4"/>
    <w:rsid w:val="005403D2"/>
    <w:rsid w:val="00541DFE"/>
    <w:rsid w:val="00542A45"/>
    <w:rsid w:val="00543E6C"/>
    <w:rsid w:val="00544184"/>
    <w:rsid w:val="005552FD"/>
    <w:rsid w:val="00556C60"/>
    <w:rsid w:val="005600E5"/>
    <w:rsid w:val="00564E8F"/>
    <w:rsid w:val="0056669F"/>
    <w:rsid w:val="0057067E"/>
    <w:rsid w:val="00570EFE"/>
    <w:rsid w:val="0057183F"/>
    <w:rsid w:val="0057286F"/>
    <w:rsid w:val="005728A4"/>
    <w:rsid w:val="00574219"/>
    <w:rsid w:val="00574B64"/>
    <w:rsid w:val="00575C54"/>
    <w:rsid w:val="005763FC"/>
    <w:rsid w:val="00576EB4"/>
    <w:rsid w:val="00577AB8"/>
    <w:rsid w:val="00582768"/>
    <w:rsid w:val="00582DAA"/>
    <w:rsid w:val="00583461"/>
    <w:rsid w:val="00585074"/>
    <w:rsid w:val="0058556D"/>
    <w:rsid w:val="005856A4"/>
    <w:rsid w:val="005873C0"/>
    <w:rsid w:val="00590730"/>
    <w:rsid w:val="005919F7"/>
    <w:rsid w:val="0059281C"/>
    <w:rsid w:val="00592E3C"/>
    <w:rsid w:val="00593C6A"/>
    <w:rsid w:val="00596D13"/>
    <w:rsid w:val="005A3051"/>
    <w:rsid w:val="005A4D51"/>
    <w:rsid w:val="005A53FE"/>
    <w:rsid w:val="005A6E6E"/>
    <w:rsid w:val="005B4959"/>
    <w:rsid w:val="005B4E35"/>
    <w:rsid w:val="005B504D"/>
    <w:rsid w:val="005B51C8"/>
    <w:rsid w:val="005B5B10"/>
    <w:rsid w:val="005B7D22"/>
    <w:rsid w:val="005C029E"/>
    <w:rsid w:val="005C2A44"/>
    <w:rsid w:val="005C5D57"/>
    <w:rsid w:val="005D0A79"/>
    <w:rsid w:val="005D239B"/>
    <w:rsid w:val="005D2C9B"/>
    <w:rsid w:val="005D4092"/>
    <w:rsid w:val="005D48BC"/>
    <w:rsid w:val="005D7640"/>
    <w:rsid w:val="005E085D"/>
    <w:rsid w:val="005E19EB"/>
    <w:rsid w:val="005E3FA7"/>
    <w:rsid w:val="005E7963"/>
    <w:rsid w:val="005F218C"/>
    <w:rsid w:val="005F391A"/>
    <w:rsid w:val="005F4B42"/>
    <w:rsid w:val="005F4C99"/>
    <w:rsid w:val="005F5EE9"/>
    <w:rsid w:val="0060185A"/>
    <w:rsid w:val="006018CD"/>
    <w:rsid w:val="00601D4D"/>
    <w:rsid w:val="006021B4"/>
    <w:rsid w:val="006032A7"/>
    <w:rsid w:val="00605B5B"/>
    <w:rsid w:val="006062D8"/>
    <w:rsid w:val="00606827"/>
    <w:rsid w:val="00614357"/>
    <w:rsid w:val="00614956"/>
    <w:rsid w:val="00620262"/>
    <w:rsid w:val="00621B4C"/>
    <w:rsid w:val="00625844"/>
    <w:rsid w:val="00625DED"/>
    <w:rsid w:val="00626BCF"/>
    <w:rsid w:val="0062734C"/>
    <w:rsid w:val="006279B1"/>
    <w:rsid w:val="00627C52"/>
    <w:rsid w:val="00630937"/>
    <w:rsid w:val="00631265"/>
    <w:rsid w:val="00632EF4"/>
    <w:rsid w:val="0064033F"/>
    <w:rsid w:val="00640D26"/>
    <w:rsid w:val="00641F39"/>
    <w:rsid w:val="006426F8"/>
    <w:rsid w:val="00646249"/>
    <w:rsid w:val="00652F8B"/>
    <w:rsid w:val="00653B84"/>
    <w:rsid w:val="00653E0D"/>
    <w:rsid w:val="00656443"/>
    <w:rsid w:val="00663F36"/>
    <w:rsid w:val="00664A3B"/>
    <w:rsid w:val="00664B83"/>
    <w:rsid w:val="00666208"/>
    <w:rsid w:val="00674CAA"/>
    <w:rsid w:val="00680A0D"/>
    <w:rsid w:val="006813D1"/>
    <w:rsid w:val="006865C8"/>
    <w:rsid w:val="00686999"/>
    <w:rsid w:val="00686B48"/>
    <w:rsid w:val="00687038"/>
    <w:rsid w:val="0068714E"/>
    <w:rsid w:val="00687A88"/>
    <w:rsid w:val="006918CC"/>
    <w:rsid w:val="006929F7"/>
    <w:rsid w:val="0069374A"/>
    <w:rsid w:val="00694AB8"/>
    <w:rsid w:val="00695482"/>
    <w:rsid w:val="00695696"/>
    <w:rsid w:val="00695EF7"/>
    <w:rsid w:val="0069699D"/>
    <w:rsid w:val="00696DF8"/>
    <w:rsid w:val="006A145C"/>
    <w:rsid w:val="006A1FBE"/>
    <w:rsid w:val="006A40DD"/>
    <w:rsid w:val="006A529A"/>
    <w:rsid w:val="006A7836"/>
    <w:rsid w:val="006B0C28"/>
    <w:rsid w:val="006B2C51"/>
    <w:rsid w:val="006B4B6D"/>
    <w:rsid w:val="006B4DF9"/>
    <w:rsid w:val="006B6361"/>
    <w:rsid w:val="006B6499"/>
    <w:rsid w:val="006C08FD"/>
    <w:rsid w:val="006C21B6"/>
    <w:rsid w:val="006C2C99"/>
    <w:rsid w:val="006C5F61"/>
    <w:rsid w:val="006C63D4"/>
    <w:rsid w:val="006C7362"/>
    <w:rsid w:val="006D00D6"/>
    <w:rsid w:val="006D0519"/>
    <w:rsid w:val="006D1F42"/>
    <w:rsid w:val="006D27FE"/>
    <w:rsid w:val="006D2DF2"/>
    <w:rsid w:val="006D360C"/>
    <w:rsid w:val="006D5AC9"/>
    <w:rsid w:val="006D66ED"/>
    <w:rsid w:val="006D7BBD"/>
    <w:rsid w:val="006E18C6"/>
    <w:rsid w:val="006E30C1"/>
    <w:rsid w:val="006E4549"/>
    <w:rsid w:val="006E46C3"/>
    <w:rsid w:val="006E5F20"/>
    <w:rsid w:val="006E786B"/>
    <w:rsid w:val="006F048C"/>
    <w:rsid w:val="006F1291"/>
    <w:rsid w:val="006F5243"/>
    <w:rsid w:val="006F584C"/>
    <w:rsid w:val="00700240"/>
    <w:rsid w:val="007002B1"/>
    <w:rsid w:val="007017C2"/>
    <w:rsid w:val="007025A9"/>
    <w:rsid w:val="00704EB7"/>
    <w:rsid w:val="007055C1"/>
    <w:rsid w:val="00705742"/>
    <w:rsid w:val="007067DB"/>
    <w:rsid w:val="0070761D"/>
    <w:rsid w:val="007078DE"/>
    <w:rsid w:val="007103CE"/>
    <w:rsid w:val="007104FE"/>
    <w:rsid w:val="007121A2"/>
    <w:rsid w:val="00713981"/>
    <w:rsid w:val="00713A98"/>
    <w:rsid w:val="0071553E"/>
    <w:rsid w:val="00715E78"/>
    <w:rsid w:val="007176D6"/>
    <w:rsid w:val="00721B63"/>
    <w:rsid w:val="0072327A"/>
    <w:rsid w:val="0072545B"/>
    <w:rsid w:val="007257C6"/>
    <w:rsid w:val="00727D54"/>
    <w:rsid w:val="007323D1"/>
    <w:rsid w:val="007340A3"/>
    <w:rsid w:val="007344C5"/>
    <w:rsid w:val="00734959"/>
    <w:rsid w:val="0073520D"/>
    <w:rsid w:val="007400BF"/>
    <w:rsid w:val="00740217"/>
    <w:rsid w:val="00743236"/>
    <w:rsid w:val="007475F5"/>
    <w:rsid w:val="00754762"/>
    <w:rsid w:val="007635CA"/>
    <w:rsid w:val="007659B3"/>
    <w:rsid w:val="00766643"/>
    <w:rsid w:val="0076738D"/>
    <w:rsid w:val="00770DE6"/>
    <w:rsid w:val="0077106D"/>
    <w:rsid w:val="007752F9"/>
    <w:rsid w:val="0077686F"/>
    <w:rsid w:val="00776B56"/>
    <w:rsid w:val="00780226"/>
    <w:rsid w:val="00781AB4"/>
    <w:rsid w:val="0078706E"/>
    <w:rsid w:val="007923B7"/>
    <w:rsid w:val="00792616"/>
    <w:rsid w:val="007926BB"/>
    <w:rsid w:val="0079344C"/>
    <w:rsid w:val="00793CC2"/>
    <w:rsid w:val="007969FC"/>
    <w:rsid w:val="007A0283"/>
    <w:rsid w:val="007A1F37"/>
    <w:rsid w:val="007A3541"/>
    <w:rsid w:val="007A5A2D"/>
    <w:rsid w:val="007A761E"/>
    <w:rsid w:val="007B116A"/>
    <w:rsid w:val="007B43A1"/>
    <w:rsid w:val="007B6E3B"/>
    <w:rsid w:val="007C02C7"/>
    <w:rsid w:val="007C1BC9"/>
    <w:rsid w:val="007C21EE"/>
    <w:rsid w:val="007C4FEE"/>
    <w:rsid w:val="007C69E7"/>
    <w:rsid w:val="007C73DA"/>
    <w:rsid w:val="007C7826"/>
    <w:rsid w:val="007D3A2E"/>
    <w:rsid w:val="007D4FC5"/>
    <w:rsid w:val="007D5C8E"/>
    <w:rsid w:val="007D6652"/>
    <w:rsid w:val="007E1993"/>
    <w:rsid w:val="007E343D"/>
    <w:rsid w:val="007E5940"/>
    <w:rsid w:val="007F12DF"/>
    <w:rsid w:val="007F2690"/>
    <w:rsid w:val="007F4383"/>
    <w:rsid w:val="007F6175"/>
    <w:rsid w:val="00801601"/>
    <w:rsid w:val="00801BA4"/>
    <w:rsid w:val="00802B92"/>
    <w:rsid w:val="00805EB1"/>
    <w:rsid w:val="00810991"/>
    <w:rsid w:val="00814A9B"/>
    <w:rsid w:val="00814ADA"/>
    <w:rsid w:val="00814F66"/>
    <w:rsid w:val="0081505D"/>
    <w:rsid w:val="00815EA4"/>
    <w:rsid w:val="008160A1"/>
    <w:rsid w:val="00817C9E"/>
    <w:rsid w:val="008205AF"/>
    <w:rsid w:val="008225E5"/>
    <w:rsid w:val="00822861"/>
    <w:rsid w:val="00822EE4"/>
    <w:rsid w:val="00823A34"/>
    <w:rsid w:val="008252E6"/>
    <w:rsid w:val="00826E70"/>
    <w:rsid w:val="00831053"/>
    <w:rsid w:val="008314D2"/>
    <w:rsid w:val="00831ABA"/>
    <w:rsid w:val="0083254D"/>
    <w:rsid w:val="0083452E"/>
    <w:rsid w:val="008345F4"/>
    <w:rsid w:val="00836249"/>
    <w:rsid w:val="00836F00"/>
    <w:rsid w:val="0083718E"/>
    <w:rsid w:val="0083773D"/>
    <w:rsid w:val="00840962"/>
    <w:rsid w:val="00842AD3"/>
    <w:rsid w:val="00842FD5"/>
    <w:rsid w:val="00846192"/>
    <w:rsid w:val="008466C3"/>
    <w:rsid w:val="00850806"/>
    <w:rsid w:val="00850D44"/>
    <w:rsid w:val="00852F95"/>
    <w:rsid w:val="00854048"/>
    <w:rsid w:val="00854614"/>
    <w:rsid w:val="00856537"/>
    <w:rsid w:val="00856A1B"/>
    <w:rsid w:val="008601B2"/>
    <w:rsid w:val="008621C3"/>
    <w:rsid w:val="008634A8"/>
    <w:rsid w:val="00865486"/>
    <w:rsid w:val="00867142"/>
    <w:rsid w:val="00870BA6"/>
    <w:rsid w:val="008722EA"/>
    <w:rsid w:val="0087256F"/>
    <w:rsid w:val="00874E1C"/>
    <w:rsid w:val="00875327"/>
    <w:rsid w:val="008754BD"/>
    <w:rsid w:val="00876275"/>
    <w:rsid w:val="00877837"/>
    <w:rsid w:val="00877DC9"/>
    <w:rsid w:val="008829CA"/>
    <w:rsid w:val="00882B99"/>
    <w:rsid w:val="00885E37"/>
    <w:rsid w:val="00886D4E"/>
    <w:rsid w:val="008878A4"/>
    <w:rsid w:val="00893D7A"/>
    <w:rsid w:val="00895297"/>
    <w:rsid w:val="00896015"/>
    <w:rsid w:val="008963C3"/>
    <w:rsid w:val="008A0E6C"/>
    <w:rsid w:val="008A1D01"/>
    <w:rsid w:val="008A295B"/>
    <w:rsid w:val="008A3979"/>
    <w:rsid w:val="008A6493"/>
    <w:rsid w:val="008A6604"/>
    <w:rsid w:val="008A6F6E"/>
    <w:rsid w:val="008A7C9D"/>
    <w:rsid w:val="008B1EB1"/>
    <w:rsid w:val="008B5482"/>
    <w:rsid w:val="008B6082"/>
    <w:rsid w:val="008B693C"/>
    <w:rsid w:val="008B7E38"/>
    <w:rsid w:val="008B7E61"/>
    <w:rsid w:val="008C11F4"/>
    <w:rsid w:val="008C2BEC"/>
    <w:rsid w:val="008C5B06"/>
    <w:rsid w:val="008C6D0E"/>
    <w:rsid w:val="008D03BB"/>
    <w:rsid w:val="008D09D2"/>
    <w:rsid w:val="008D1759"/>
    <w:rsid w:val="008D39C5"/>
    <w:rsid w:val="008E1D89"/>
    <w:rsid w:val="008E3E3E"/>
    <w:rsid w:val="008E4C48"/>
    <w:rsid w:val="008E58AC"/>
    <w:rsid w:val="008F2717"/>
    <w:rsid w:val="008F3BF1"/>
    <w:rsid w:val="008F5561"/>
    <w:rsid w:val="008F5F87"/>
    <w:rsid w:val="008F5FE2"/>
    <w:rsid w:val="00900205"/>
    <w:rsid w:val="009005EA"/>
    <w:rsid w:val="00900A34"/>
    <w:rsid w:val="00900A3B"/>
    <w:rsid w:val="009015F2"/>
    <w:rsid w:val="00907073"/>
    <w:rsid w:val="009118D5"/>
    <w:rsid w:val="00911E8A"/>
    <w:rsid w:val="00915D10"/>
    <w:rsid w:val="009208F5"/>
    <w:rsid w:val="009244E0"/>
    <w:rsid w:val="0092491D"/>
    <w:rsid w:val="00927D51"/>
    <w:rsid w:val="0093052C"/>
    <w:rsid w:val="00931A6E"/>
    <w:rsid w:val="00932272"/>
    <w:rsid w:val="00932862"/>
    <w:rsid w:val="00935D60"/>
    <w:rsid w:val="00937936"/>
    <w:rsid w:val="00942E33"/>
    <w:rsid w:val="009447BB"/>
    <w:rsid w:val="00944C48"/>
    <w:rsid w:val="009455AF"/>
    <w:rsid w:val="00946335"/>
    <w:rsid w:val="009475E3"/>
    <w:rsid w:val="00947E49"/>
    <w:rsid w:val="009513C4"/>
    <w:rsid w:val="00955E55"/>
    <w:rsid w:val="00962200"/>
    <w:rsid w:val="00962DAB"/>
    <w:rsid w:val="00966EC7"/>
    <w:rsid w:val="00966F54"/>
    <w:rsid w:val="009721F0"/>
    <w:rsid w:val="00972B13"/>
    <w:rsid w:val="00973E7F"/>
    <w:rsid w:val="00975E61"/>
    <w:rsid w:val="00976E31"/>
    <w:rsid w:val="00977BFA"/>
    <w:rsid w:val="00977C63"/>
    <w:rsid w:val="00980087"/>
    <w:rsid w:val="00980C0B"/>
    <w:rsid w:val="00981AFB"/>
    <w:rsid w:val="00982F93"/>
    <w:rsid w:val="009841F0"/>
    <w:rsid w:val="0098542B"/>
    <w:rsid w:val="0098599F"/>
    <w:rsid w:val="00986AB3"/>
    <w:rsid w:val="00987ABE"/>
    <w:rsid w:val="009906C7"/>
    <w:rsid w:val="00995999"/>
    <w:rsid w:val="009963CD"/>
    <w:rsid w:val="00996856"/>
    <w:rsid w:val="009A187D"/>
    <w:rsid w:val="009A36B5"/>
    <w:rsid w:val="009A5800"/>
    <w:rsid w:val="009A5C14"/>
    <w:rsid w:val="009A6864"/>
    <w:rsid w:val="009A71A8"/>
    <w:rsid w:val="009A79B5"/>
    <w:rsid w:val="009B23B9"/>
    <w:rsid w:val="009B266D"/>
    <w:rsid w:val="009B53E0"/>
    <w:rsid w:val="009B5CBF"/>
    <w:rsid w:val="009B6B39"/>
    <w:rsid w:val="009C184A"/>
    <w:rsid w:val="009C2CA5"/>
    <w:rsid w:val="009C373F"/>
    <w:rsid w:val="009C3C8A"/>
    <w:rsid w:val="009C3D92"/>
    <w:rsid w:val="009C5E33"/>
    <w:rsid w:val="009C5F36"/>
    <w:rsid w:val="009D0642"/>
    <w:rsid w:val="009D190F"/>
    <w:rsid w:val="009D2647"/>
    <w:rsid w:val="009D3092"/>
    <w:rsid w:val="009D3863"/>
    <w:rsid w:val="009E1A43"/>
    <w:rsid w:val="009E26DF"/>
    <w:rsid w:val="009E3200"/>
    <w:rsid w:val="009E3763"/>
    <w:rsid w:val="009E7E40"/>
    <w:rsid w:val="009E7FD8"/>
    <w:rsid w:val="009F0642"/>
    <w:rsid w:val="009F1528"/>
    <w:rsid w:val="009F351F"/>
    <w:rsid w:val="009F3F89"/>
    <w:rsid w:val="009F480E"/>
    <w:rsid w:val="009F4D46"/>
    <w:rsid w:val="009F553F"/>
    <w:rsid w:val="009F63AA"/>
    <w:rsid w:val="009F68CA"/>
    <w:rsid w:val="009F6E17"/>
    <w:rsid w:val="00A022A2"/>
    <w:rsid w:val="00A02D15"/>
    <w:rsid w:val="00A054DC"/>
    <w:rsid w:val="00A06017"/>
    <w:rsid w:val="00A063EF"/>
    <w:rsid w:val="00A1119B"/>
    <w:rsid w:val="00A11403"/>
    <w:rsid w:val="00A13D0E"/>
    <w:rsid w:val="00A202C8"/>
    <w:rsid w:val="00A23A2C"/>
    <w:rsid w:val="00A241CF"/>
    <w:rsid w:val="00A248CA"/>
    <w:rsid w:val="00A24B86"/>
    <w:rsid w:val="00A26B0D"/>
    <w:rsid w:val="00A27FEA"/>
    <w:rsid w:val="00A31CFA"/>
    <w:rsid w:val="00A32688"/>
    <w:rsid w:val="00A33BF8"/>
    <w:rsid w:val="00A3735A"/>
    <w:rsid w:val="00A42C1D"/>
    <w:rsid w:val="00A42F1B"/>
    <w:rsid w:val="00A4456F"/>
    <w:rsid w:val="00A44985"/>
    <w:rsid w:val="00A44D82"/>
    <w:rsid w:val="00A51639"/>
    <w:rsid w:val="00A5222E"/>
    <w:rsid w:val="00A546BC"/>
    <w:rsid w:val="00A55989"/>
    <w:rsid w:val="00A5694A"/>
    <w:rsid w:val="00A56E2F"/>
    <w:rsid w:val="00A5708B"/>
    <w:rsid w:val="00A57A45"/>
    <w:rsid w:val="00A60A7E"/>
    <w:rsid w:val="00A6204D"/>
    <w:rsid w:val="00A63662"/>
    <w:rsid w:val="00A6376B"/>
    <w:rsid w:val="00A639EB"/>
    <w:rsid w:val="00A63B1D"/>
    <w:rsid w:val="00A63DA4"/>
    <w:rsid w:val="00A749AB"/>
    <w:rsid w:val="00A75A99"/>
    <w:rsid w:val="00A75CD5"/>
    <w:rsid w:val="00A7754B"/>
    <w:rsid w:val="00A80B6C"/>
    <w:rsid w:val="00A813EC"/>
    <w:rsid w:val="00A83DF3"/>
    <w:rsid w:val="00A8484F"/>
    <w:rsid w:val="00A85915"/>
    <w:rsid w:val="00A85EEA"/>
    <w:rsid w:val="00A952AB"/>
    <w:rsid w:val="00A96685"/>
    <w:rsid w:val="00A9783D"/>
    <w:rsid w:val="00AA3124"/>
    <w:rsid w:val="00AA45E6"/>
    <w:rsid w:val="00AA58D8"/>
    <w:rsid w:val="00AB22CD"/>
    <w:rsid w:val="00AB3431"/>
    <w:rsid w:val="00AB489C"/>
    <w:rsid w:val="00AB50C1"/>
    <w:rsid w:val="00AB6936"/>
    <w:rsid w:val="00AC0C3B"/>
    <w:rsid w:val="00AC2D63"/>
    <w:rsid w:val="00AC672F"/>
    <w:rsid w:val="00AC78FC"/>
    <w:rsid w:val="00AD037A"/>
    <w:rsid w:val="00AD03D8"/>
    <w:rsid w:val="00AD0711"/>
    <w:rsid w:val="00AD1648"/>
    <w:rsid w:val="00AD17EB"/>
    <w:rsid w:val="00AD5064"/>
    <w:rsid w:val="00AD5518"/>
    <w:rsid w:val="00AD704E"/>
    <w:rsid w:val="00AD7679"/>
    <w:rsid w:val="00AE2A33"/>
    <w:rsid w:val="00AE3856"/>
    <w:rsid w:val="00AE437B"/>
    <w:rsid w:val="00AE5FE0"/>
    <w:rsid w:val="00AE60B7"/>
    <w:rsid w:val="00AF1128"/>
    <w:rsid w:val="00AF1F09"/>
    <w:rsid w:val="00AF2AB7"/>
    <w:rsid w:val="00AF2B1C"/>
    <w:rsid w:val="00AF4D3F"/>
    <w:rsid w:val="00AF50B3"/>
    <w:rsid w:val="00AF5A5C"/>
    <w:rsid w:val="00AF6A3A"/>
    <w:rsid w:val="00B010F2"/>
    <w:rsid w:val="00B01952"/>
    <w:rsid w:val="00B0300B"/>
    <w:rsid w:val="00B03169"/>
    <w:rsid w:val="00B0516B"/>
    <w:rsid w:val="00B05457"/>
    <w:rsid w:val="00B06CC2"/>
    <w:rsid w:val="00B101E1"/>
    <w:rsid w:val="00B11D18"/>
    <w:rsid w:val="00B12442"/>
    <w:rsid w:val="00B128A0"/>
    <w:rsid w:val="00B13FE5"/>
    <w:rsid w:val="00B14426"/>
    <w:rsid w:val="00B15D50"/>
    <w:rsid w:val="00B16F34"/>
    <w:rsid w:val="00B170BA"/>
    <w:rsid w:val="00B17666"/>
    <w:rsid w:val="00B20075"/>
    <w:rsid w:val="00B20240"/>
    <w:rsid w:val="00B23281"/>
    <w:rsid w:val="00B2566E"/>
    <w:rsid w:val="00B27571"/>
    <w:rsid w:val="00B30247"/>
    <w:rsid w:val="00B30918"/>
    <w:rsid w:val="00B34FDC"/>
    <w:rsid w:val="00B40B90"/>
    <w:rsid w:val="00B41569"/>
    <w:rsid w:val="00B4164B"/>
    <w:rsid w:val="00B41AB2"/>
    <w:rsid w:val="00B437F2"/>
    <w:rsid w:val="00B450CA"/>
    <w:rsid w:val="00B46A71"/>
    <w:rsid w:val="00B52ECC"/>
    <w:rsid w:val="00B53E63"/>
    <w:rsid w:val="00B5409A"/>
    <w:rsid w:val="00B55574"/>
    <w:rsid w:val="00B55DC5"/>
    <w:rsid w:val="00B57749"/>
    <w:rsid w:val="00B57E39"/>
    <w:rsid w:val="00B6088E"/>
    <w:rsid w:val="00B6212D"/>
    <w:rsid w:val="00B64A24"/>
    <w:rsid w:val="00B64CB6"/>
    <w:rsid w:val="00B6525D"/>
    <w:rsid w:val="00B65ABA"/>
    <w:rsid w:val="00B6709A"/>
    <w:rsid w:val="00B6790F"/>
    <w:rsid w:val="00B67A14"/>
    <w:rsid w:val="00B7041A"/>
    <w:rsid w:val="00B7188A"/>
    <w:rsid w:val="00B71B3B"/>
    <w:rsid w:val="00B740F4"/>
    <w:rsid w:val="00B74E31"/>
    <w:rsid w:val="00B77393"/>
    <w:rsid w:val="00B778F2"/>
    <w:rsid w:val="00B80BBA"/>
    <w:rsid w:val="00B80F9A"/>
    <w:rsid w:val="00B81F51"/>
    <w:rsid w:val="00B86029"/>
    <w:rsid w:val="00B87D61"/>
    <w:rsid w:val="00B93948"/>
    <w:rsid w:val="00B9670A"/>
    <w:rsid w:val="00BA07DA"/>
    <w:rsid w:val="00BA26F7"/>
    <w:rsid w:val="00BA3F16"/>
    <w:rsid w:val="00BA4BC7"/>
    <w:rsid w:val="00BA55B7"/>
    <w:rsid w:val="00BA5E47"/>
    <w:rsid w:val="00BA7D57"/>
    <w:rsid w:val="00BB156E"/>
    <w:rsid w:val="00BB1992"/>
    <w:rsid w:val="00BB1C75"/>
    <w:rsid w:val="00BB3330"/>
    <w:rsid w:val="00BB47D7"/>
    <w:rsid w:val="00BB4A62"/>
    <w:rsid w:val="00BC01C1"/>
    <w:rsid w:val="00BC1668"/>
    <w:rsid w:val="00BC51C3"/>
    <w:rsid w:val="00BC5A34"/>
    <w:rsid w:val="00BC623A"/>
    <w:rsid w:val="00BD17F5"/>
    <w:rsid w:val="00BD2AEC"/>
    <w:rsid w:val="00BD54DA"/>
    <w:rsid w:val="00BD6E05"/>
    <w:rsid w:val="00BD7383"/>
    <w:rsid w:val="00BE12B4"/>
    <w:rsid w:val="00BE24AC"/>
    <w:rsid w:val="00BE4B91"/>
    <w:rsid w:val="00BE54D0"/>
    <w:rsid w:val="00BE7DAE"/>
    <w:rsid w:val="00BF088B"/>
    <w:rsid w:val="00BF6072"/>
    <w:rsid w:val="00BF6B6C"/>
    <w:rsid w:val="00BF7251"/>
    <w:rsid w:val="00BF7835"/>
    <w:rsid w:val="00BF7CA3"/>
    <w:rsid w:val="00BF7F28"/>
    <w:rsid w:val="00C01909"/>
    <w:rsid w:val="00C01A89"/>
    <w:rsid w:val="00C03411"/>
    <w:rsid w:val="00C03DC7"/>
    <w:rsid w:val="00C04C45"/>
    <w:rsid w:val="00C05787"/>
    <w:rsid w:val="00C11A14"/>
    <w:rsid w:val="00C13059"/>
    <w:rsid w:val="00C156D4"/>
    <w:rsid w:val="00C16740"/>
    <w:rsid w:val="00C167A3"/>
    <w:rsid w:val="00C17E31"/>
    <w:rsid w:val="00C2181C"/>
    <w:rsid w:val="00C221B5"/>
    <w:rsid w:val="00C2657D"/>
    <w:rsid w:val="00C30223"/>
    <w:rsid w:val="00C34486"/>
    <w:rsid w:val="00C35960"/>
    <w:rsid w:val="00C3684E"/>
    <w:rsid w:val="00C369E8"/>
    <w:rsid w:val="00C36A82"/>
    <w:rsid w:val="00C36EA9"/>
    <w:rsid w:val="00C37D32"/>
    <w:rsid w:val="00C406FF"/>
    <w:rsid w:val="00C412FB"/>
    <w:rsid w:val="00C416E1"/>
    <w:rsid w:val="00C42473"/>
    <w:rsid w:val="00C4410B"/>
    <w:rsid w:val="00C44441"/>
    <w:rsid w:val="00C47BF8"/>
    <w:rsid w:val="00C51308"/>
    <w:rsid w:val="00C51B1C"/>
    <w:rsid w:val="00C521FC"/>
    <w:rsid w:val="00C53DCE"/>
    <w:rsid w:val="00C548E8"/>
    <w:rsid w:val="00C54950"/>
    <w:rsid w:val="00C55B95"/>
    <w:rsid w:val="00C60453"/>
    <w:rsid w:val="00C606B1"/>
    <w:rsid w:val="00C61602"/>
    <w:rsid w:val="00C64317"/>
    <w:rsid w:val="00C655F2"/>
    <w:rsid w:val="00C65830"/>
    <w:rsid w:val="00C65B61"/>
    <w:rsid w:val="00C65C9A"/>
    <w:rsid w:val="00C67642"/>
    <w:rsid w:val="00C70460"/>
    <w:rsid w:val="00C70E53"/>
    <w:rsid w:val="00C71A8A"/>
    <w:rsid w:val="00C72979"/>
    <w:rsid w:val="00C748CC"/>
    <w:rsid w:val="00C767F8"/>
    <w:rsid w:val="00C8082B"/>
    <w:rsid w:val="00C80D77"/>
    <w:rsid w:val="00C81529"/>
    <w:rsid w:val="00C81696"/>
    <w:rsid w:val="00C81BA6"/>
    <w:rsid w:val="00C8377C"/>
    <w:rsid w:val="00C871CB"/>
    <w:rsid w:val="00C877CD"/>
    <w:rsid w:val="00C902E9"/>
    <w:rsid w:val="00C908B7"/>
    <w:rsid w:val="00C91D81"/>
    <w:rsid w:val="00C92A42"/>
    <w:rsid w:val="00C932B0"/>
    <w:rsid w:val="00C937A0"/>
    <w:rsid w:val="00C9550F"/>
    <w:rsid w:val="00C96ED4"/>
    <w:rsid w:val="00C975ED"/>
    <w:rsid w:val="00CA0835"/>
    <w:rsid w:val="00CA09B8"/>
    <w:rsid w:val="00CA1609"/>
    <w:rsid w:val="00CA18F2"/>
    <w:rsid w:val="00CA46AD"/>
    <w:rsid w:val="00CA4871"/>
    <w:rsid w:val="00CA4C2F"/>
    <w:rsid w:val="00CA6722"/>
    <w:rsid w:val="00CA6D4E"/>
    <w:rsid w:val="00CA70C4"/>
    <w:rsid w:val="00CA7B4B"/>
    <w:rsid w:val="00CB156E"/>
    <w:rsid w:val="00CB23BC"/>
    <w:rsid w:val="00CB2E34"/>
    <w:rsid w:val="00CB36A8"/>
    <w:rsid w:val="00CB47AF"/>
    <w:rsid w:val="00CB6802"/>
    <w:rsid w:val="00CB6ECD"/>
    <w:rsid w:val="00CC0C14"/>
    <w:rsid w:val="00CC139A"/>
    <w:rsid w:val="00CC1C18"/>
    <w:rsid w:val="00CC1E7A"/>
    <w:rsid w:val="00CC4F64"/>
    <w:rsid w:val="00CC71B7"/>
    <w:rsid w:val="00CD058C"/>
    <w:rsid w:val="00CD3B98"/>
    <w:rsid w:val="00CD4216"/>
    <w:rsid w:val="00CD5870"/>
    <w:rsid w:val="00CD733F"/>
    <w:rsid w:val="00CE025F"/>
    <w:rsid w:val="00CE0942"/>
    <w:rsid w:val="00CE41BE"/>
    <w:rsid w:val="00CE7CA5"/>
    <w:rsid w:val="00CF1D81"/>
    <w:rsid w:val="00CF2DC9"/>
    <w:rsid w:val="00CF3B83"/>
    <w:rsid w:val="00CF46B8"/>
    <w:rsid w:val="00CF7CB6"/>
    <w:rsid w:val="00D00973"/>
    <w:rsid w:val="00D03978"/>
    <w:rsid w:val="00D073A5"/>
    <w:rsid w:val="00D12B27"/>
    <w:rsid w:val="00D1731E"/>
    <w:rsid w:val="00D21807"/>
    <w:rsid w:val="00D22C3C"/>
    <w:rsid w:val="00D24DA1"/>
    <w:rsid w:val="00D30A8A"/>
    <w:rsid w:val="00D311AB"/>
    <w:rsid w:val="00D325A8"/>
    <w:rsid w:val="00D3358D"/>
    <w:rsid w:val="00D338FD"/>
    <w:rsid w:val="00D354E2"/>
    <w:rsid w:val="00D442AD"/>
    <w:rsid w:val="00D5000B"/>
    <w:rsid w:val="00D514EE"/>
    <w:rsid w:val="00D527E0"/>
    <w:rsid w:val="00D52F67"/>
    <w:rsid w:val="00D53E7D"/>
    <w:rsid w:val="00D545C5"/>
    <w:rsid w:val="00D548CD"/>
    <w:rsid w:val="00D54940"/>
    <w:rsid w:val="00D5597B"/>
    <w:rsid w:val="00D5618A"/>
    <w:rsid w:val="00D56BEF"/>
    <w:rsid w:val="00D5784B"/>
    <w:rsid w:val="00D6184A"/>
    <w:rsid w:val="00D62ABD"/>
    <w:rsid w:val="00D6394E"/>
    <w:rsid w:val="00D63EFB"/>
    <w:rsid w:val="00D652EF"/>
    <w:rsid w:val="00D658AF"/>
    <w:rsid w:val="00D67E83"/>
    <w:rsid w:val="00D703CE"/>
    <w:rsid w:val="00D70FC1"/>
    <w:rsid w:val="00D72B56"/>
    <w:rsid w:val="00D7432A"/>
    <w:rsid w:val="00D76345"/>
    <w:rsid w:val="00D76D66"/>
    <w:rsid w:val="00D839C9"/>
    <w:rsid w:val="00D83DE9"/>
    <w:rsid w:val="00D8450D"/>
    <w:rsid w:val="00D84E88"/>
    <w:rsid w:val="00D91BE1"/>
    <w:rsid w:val="00D925C4"/>
    <w:rsid w:val="00D92F5E"/>
    <w:rsid w:val="00D950AD"/>
    <w:rsid w:val="00D95AF9"/>
    <w:rsid w:val="00D971B8"/>
    <w:rsid w:val="00DA09C9"/>
    <w:rsid w:val="00DA1822"/>
    <w:rsid w:val="00DA3727"/>
    <w:rsid w:val="00DB3075"/>
    <w:rsid w:val="00DB5E1F"/>
    <w:rsid w:val="00DB7909"/>
    <w:rsid w:val="00DC1964"/>
    <w:rsid w:val="00DC19D8"/>
    <w:rsid w:val="00DC2461"/>
    <w:rsid w:val="00DC2613"/>
    <w:rsid w:val="00DC4512"/>
    <w:rsid w:val="00DD1F44"/>
    <w:rsid w:val="00DD3691"/>
    <w:rsid w:val="00DD4B55"/>
    <w:rsid w:val="00DD55A1"/>
    <w:rsid w:val="00DD7DB7"/>
    <w:rsid w:val="00DE0D44"/>
    <w:rsid w:val="00DE1E90"/>
    <w:rsid w:val="00DE24E6"/>
    <w:rsid w:val="00DE2856"/>
    <w:rsid w:val="00DE437D"/>
    <w:rsid w:val="00DE4B1A"/>
    <w:rsid w:val="00DF07AD"/>
    <w:rsid w:val="00DF10DC"/>
    <w:rsid w:val="00DF116E"/>
    <w:rsid w:val="00DF1F00"/>
    <w:rsid w:val="00DF23DF"/>
    <w:rsid w:val="00DF30A0"/>
    <w:rsid w:val="00DF3364"/>
    <w:rsid w:val="00DF5E7E"/>
    <w:rsid w:val="00DF617B"/>
    <w:rsid w:val="00E02226"/>
    <w:rsid w:val="00E05528"/>
    <w:rsid w:val="00E055BB"/>
    <w:rsid w:val="00E1130D"/>
    <w:rsid w:val="00E11988"/>
    <w:rsid w:val="00E12D3B"/>
    <w:rsid w:val="00E14379"/>
    <w:rsid w:val="00E15DA9"/>
    <w:rsid w:val="00E2095D"/>
    <w:rsid w:val="00E20E77"/>
    <w:rsid w:val="00E20FD8"/>
    <w:rsid w:val="00E2286A"/>
    <w:rsid w:val="00E2481A"/>
    <w:rsid w:val="00E266E9"/>
    <w:rsid w:val="00E30295"/>
    <w:rsid w:val="00E30414"/>
    <w:rsid w:val="00E3133D"/>
    <w:rsid w:val="00E36EE5"/>
    <w:rsid w:val="00E3702B"/>
    <w:rsid w:val="00E40179"/>
    <w:rsid w:val="00E40688"/>
    <w:rsid w:val="00E40769"/>
    <w:rsid w:val="00E43506"/>
    <w:rsid w:val="00E44282"/>
    <w:rsid w:val="00E44A7C"/>
    <w:rsid w:val="00E46FFB"/>
    <w:rsid w:val="00E472A6"/>
    <w:rsid w:val="00E51AA4"/>
    <w:rsid w:val="00E527E0"/>
    <w:rsid w:val="00E536B1"/>
    <w:rsid w:val="00E547A9"/>
    <w:rsid w:val="00E60F12"/>
    <w:rsid w:val="00E63B79"/>
    <w:rsid w:val="00E64EF2"/>
    <w:rsid w:val="00E652FB"/>
    <w:rsid w:val="00E65E20"/>
    <w:rsid w:val="00E65FA9"/>
    <w:rsid w:val="00E66C20"/>
    <w:rsid w:val="00E67E11"/>
    <w:rsid w:val="00E70330"/>
    <w:rsid w:val="00E71966"/>
    <w:rsid w:val="00E719FD"/>
    <w:rsid w:val="00E71C46"/>
    <w:rsid w:val="00E72580"/>
    <w:rsid w:val="00E72E95"/>
    <w:rsid w:val="00E75ED2"/>
    <w:rsid w:val="00E76204"/>
    <w:rsid w:val="00E82758"/>
    <w:rsid w:val="00E8280C"/>
    <w:rsid w:val="00E82ABD"/>
    <w:rsid w:val="00E82E6E"/>
    <w:rsid w:val="00E83E4C"/>
    <w:rsid w:val="00E84C2D"/>
    <w:rsid w:val="00E8595A"/>
    <w:rsid w:val="00E85D4A"/>
    <w:rsid w:val="00E87F63"/>
    <w:rsid w:val="00E91933"/>
    <w:rsid w:val="00E92A81"/>
    <w:rsid w:val="00E969B1"/>
    <w:rsid w:val="00EA19C4"/>
    <w:rsid w:val="00EA1E93"/>
    <w:rsid w:val="00EA6993"/>
    <w:rsid w:val="00EA7423"/>
    <w:rsid w:val="00EB1B81"/>
    <w:rsid w:val="00EB1C50"/>
    <w:rsid w:val="00EB201D"/>
    <w:rsid w:val="00EB27FB"/>
    <w:rsid w:val="00EB3D51"/>
    <w:rsid w:val="00EB6552"/>
    <w:rsid w:val="00EC0AAA"/>
    <w:rsid w:val="00EC18E6"/>
    <w:rsid w:val="00EC1984"/>
    <w:rsid w:val="00EC234C"/>
    <w:rsid w:val="00EC3FA6"/>
    <w:rsid w:val="00EC53EE"/>
    <w:rsid w:val="00EC6A55"/>
    <w:rsid w:val="00EC6E9B"/>
    <w:rsid w:val="00ED0A8F"/>
    <w:rsid w:val="00ED3529"/>
    <w:rsid w:val="00ED4403"/>
    <w:rsid w:val="00ED4D17"/>
    <w:rsid w:val="00ED624C"/>
    <w:rsid w:val="00EE1D2B"/>
    <w:rsid w:val="00EE697D"/>
    <w:rsid w:val="00EE6CD3"/>
    <w:rsid w:val="00EF2052"/>
    <w:rsid w:val="00EF20D7"/>
    <w:rsid w:val="00EF3419"/>
    <w:rsid w:val="00EF38B3"/>
    <w:rsid w:val="00EF78F7"/>
    <w:rsid w:val="00EF7FE4"/>
    <w:rsid w:val="00F0119C"/>
    <w:rsid w:val="00F02BDB"/>
    <w:rsid w:val="00F032D0"/>
    <w:rsid w:val="00F04073"/>
    <w:rsid w:val="00F0441B"/>
    <w:rsid w:val="00F074C9"/>
    <w:rsid w:val="00F07623"/>
    <w:rsid w:val="00F07738"/>
    <w:rsid w:val="00F1197E"/>
    <w:rsid w:val="00F12FB7"/>
    <w:rsid w:val="00F13074"/>
    <w:rsid w:val="00F13FA5"/>
    <w:rsid w:val="00F15107"/>
    <w:rsid w:val="00F167C8"/>
    <w:rsid w:val="00F171EF"/>
    <w:rsid w:val="00F223FF"/>
    <w:rsid w:val="00F30786"/>
    <w:rsid w:val="00F3136B"/>
    <w:rsid w:val="00F314F1"/>
    <w:rsid w:val="00F327EA"/>
    <w:rsid w:val="00F35257"/>
    <w:rsid w:val="00F35A9E"/>
    <w:rsid w:val="00F42842"/>
    <w:rsid w:val="00F44D1D"/>
    <w:rsid w:val="00F46AF4"/>
    <w:rsid w:val="00F46E40"/>
    <w:rsid w:val="00F4760A"/>
    <w:rsid w:val="00F50226"/>
    <w:rsid w:val="00F5078D"/>
    <w:rsid w:val="00F52B8E"/>
    <w:rsid w:val="00F53CFD"/>
    <w:rsid w:val="00F54AF5"/>
    <w:rsid w:val="00F54FC7"/>
    <w:rsid w:val="00F557E3"/>
    <w:rsid w:val="00F57544"/>
    <w:rsid w:val="00F61E78"/>
    <w:rsid w:val="00F62772"/>
    <w:rsid w:val="00F62789"/>
    <w:rsid w:val="00F635C5"/>
    <w:rsid w:val="00F65498"/>
    <w:rsid w:val="00F7213D"/>
    <w:rsid w:val="00F72F68"/>
    <w:rsid w:val="00F736E3"/>
    <w:rsid w:val="00F75985"/>
    <w:rsid w:val="00F767E8"/>
    <w:rsid w:val="00F77F68"/>
    <w:rsid w:val="00F81B32"/>
    <w:rsid w:val="00F85232"/>
    <w:rsid w:val="00F8584C"/>
    <w:rsid w:val="00F86A3F"/>
    <w:rsid w:val="00F87FBD"/>
    <w:rsid w:val="00F91297"/>
    <w:rsid w:val="00F9133B"/>
    <w:rsid w:val="00F93322"/>
    <w:rsid w:val="00F94826"/>
    <w:rsid w:val="00F96A54"/>
    <w:rsid w:val="00F96C49"/>
    <w:rsid w:val="00F97036"/>
    <w:rsid w:val="00F97304"/>
    <w:rsid w:val="00F97730"/>
    <w:rsid w:val="00FA7706"/>
    <w:rsid w:val="00FB0E9C"/>
    <w:rsid w:val="00FB225D"/>
    <w:rsid w:val="00FB32A4"/>
    <w:rsid w:val="00FB50CC"/>
    <w:rsid w:val="00FB5141"/>
    <w:rsid w:val="00FB594D"/>
    <w:rsid w:val="00FB6D50"/>
    <w:rsid w:val="00FC00E3"/>
    <w:rsid w:val="00FC2349"/>
    <w:rsid w:val="00FC29F9"/>
    <w:rsid w:val="00FC3339"/>
    <w:rsid w:val="00FC49BB"/>
    <w:rsid w:val="00FC782A"/>
    <w:rsid w:val="00FD143E"/>
    <w:rsid w:val="00FD33C7"/>
    <w:rsid w:val="00FD43F6"/>
    <w:rsid w:val="00FD616B"/>
    <w:rsid w:val="00FD62C2"/>
    <w:rsid w:val="00FE0C57"/>
    <w:rsid w:val="00FE367F"/>
    <w:rsid w:val="00FE6AFE"/>
    <w:rsid w:val="00FF1E49"/>
    <w:rsid w:val="00FF29DC"/>
    <w:rsid w:val="00FF29F7"/>
    <w:rsid w:val="00FF3CA0"/>
    <w:rsid w:val="00FF47D3"/>
    <w:rsid w:val="00FF5C41"/>
    <w:rsid w:val="00FF66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CB52EA4"/>
  <w15:docId w15:val="{2C41A754-6BBA-44DD-A59F-2B42F3FC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F2052"/>
    <w:pPr>
      <w:keepNext/>
      <w:keepLines/>
      <w:spacing w:before="520" w:after="440" w:line="440" w:lineRule="atLeast"/>
      <w:outlineLvl w:val="0"/>
    </w:pPr>
    <w:rPr>
      <w:rFonts w:ascii="Arial" w:hAnsi="Arial"/>
      <w:bCs/>
      <w:color w:val="D50032"/>
      <w:sz w:val="44"/>
      <w:szCs w:val="44"/>
      <w:lang w:eastAsia="en-US"/>
    </w:rPr>
  </w:style>
  <w:style w:type="paragraph" w:styleId="Heading2">
    <w:name w:val="heading 2"/>
    <w:next w:val="DHHSbody"/>
    <w:link w:val="Heading2Char"/>
    <w:uiPriority w:val="1"/>
    <w:qFormat/>
    <w:rsid w:val="00AB50C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F2052"/>
    <w:rPr>
      <w:rFonts w:ascii="Arial" w:hAnsi="Arial"/>
      <w:bCs/>
      <w:color w:val="D50032"/>
      <w:sz w:val="44"/>
      <w:szCs w:val="44"/>
      <w:lang w:eastAsia="en-US"/>
    </w:rPr>
  </w:style>
  <w:style w:type="character" w:customStyle="1" w:styleId="Heading2Char">
    <w:name w:val="Heading 2 Char"/>
    <w:link w:val="Heading2"/>
    <w:uiPriority w:val="1"/>
    <w:rsid w:val="00AB50C1"/>
    <w:rPr>
      <w:rFonts w:ascii="Arial" w:hAnsi="Arial"/>
      <w:b/>
      <w:color w:val="D50032"/>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AB50C1"/>
    <w:pPr>
      <w:keepLines/>
      <w:spacing w:after="240" w:line="580" w:lineRule="atLeast"/>
    </w:pPr>
    <w:rPr>
      <w:rFonts w:ascii="Arial" w:hAnsi="Arial"/>
      <w:color w:val="D50032"/>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99"/>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AB50C1"/>
    <w:pPr>
      <w:spacing w:before="80" w:after="60"/>
    </w:pPr>
    <w:rPr>
      <w:rFonts w:ascii="Arial" w:hAnsi="Arial"/>
      <w:b/>
      <w:color w:val="D50032"/>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B50C1"/>
    <w:pPr>
      <w:spacing w:before="0"/>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link w:val="ListParagraphChar"/>
    <w:uiPriority w:val="34"/>
    <w:qFormat/>
    <w:rsid w:val="001E3B46"/>
    <w:pPr>
      <w:ind w:left="720"/>
      <w:contextualSpacing/>
    </w:pPr>
  </w:style>
  <w:style w:type="character" w:customStyle="1" w:styleId="FootnoteTextChar">
    <w:name w:val="Footnote Text Char"/>
    <w:basedOn w:val="DefaultParagraphFont"/>
    <w:link w:val="FootnoteText"/>
    <w:rsid w:val="00FF1E49"/>
    <w:rPr>
      <w:rFonts w:ascii="Arial" w:eastAsia="MS Gothic" w:hAnsi="Arial" w:cs="Arial"/>
      <w:sz w:val="16"/>
      <w:szCs w:val="16"/>
      <w:lang w:eastAsia="en-US"/>
    </w:rPr>
  </w:style>
  <w:style w:type="character" w:styleId="CommentReference">
    <w:name w:val="annotation reference"/>
    <w:basedOn w:val="DefaultParagraphFont"/>
    <w:unhideWhenUsed/>
    <w:rsid w:val="00D76345"/>
    <w:rPr>
      <w:sz w:val="16"/>
      <w:szCs w:val="16"/>
    </w:rPr>
  </w:style>
  <w:style w:type="paragraph" w:styleId="CommentText">
    <w:name w:val="annotation text"/>
    <w:basedOn w:val="Normal"/>
    <w:link w:val="CommentTextChar"/>
    <w:unhideWhenUsed/>
    <w:rsid w:val="00D76345"/>
  </w:style>
  <w:style w:type="character" w:customStyle="1" w:styleId="CommentTextChar">
    <w:name w:val="Comment Text Char"/>
    <w:basedOn w:val="DefaultParagraphFont"/>
    <w:link w:val="CommentText"/>
    <w:rsid w:val="00D7634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76345"/>
    <w:rPr>
      <w:b/>
      <w:bCs/>
    </w:rPr>
  </w:style>
  <w:style w:type="character" w:customStyle="1" w:styleId="CommentSubjectChar">
    <w:name w:val="Comment Subject Char"/>
    <w:basedOn w:val="CommentTextChar"/>
    <w:link w:val="CommentSubject"/>
    <w:uiPriority w:val="99"/>
    <w:semiHidden/>
    <w:rsid w:val="00D76345"/>
    <w:rPr>
      <w:rFonts w:ascii="Cambria" w:hAnsi="Cambria"/>
      <w:b/>
      <w:bCs/>
      <w:lang w:eastAsia="en-US"/>
    </w:rPr>
  </w:style>
  <w:style w:type="paragraph" w:styleId="BalloonText">
    <w:name w:val="Balloon Text"/>
    <w:basedOn w:val="Normal"/>
    <w:link w:val="BalloonTextChar"/>
    <w:uiPriority w:val="99"/>
    <w:semiHidden/>
    <w:unhideWhenUsed/>
    <w:rsid w:val="00D76345"/>
    <w:rPr>
      <w:rFonts w:ascii="Tahoma" w:hAnsi="Tahoma" w:cs="Tahoma"/>
      <w:sz w:val="16"/>
      <w:szCs w:val="16"/>
    </w:rPr>
  </w:style>
  <w:style w:type="character" w:customStyle="1" w:styleId="BalloonTextChar">
    <w:name w:val="Balloon Text Char"/>
    <w:basedOn w:val="DefaultParagraphFont"/>
    <w:link w:val="BalloonText"/>
    <w:uiPriority w:val="99"/>
    <w:semiHidden/>
    <w:rsid w:val="00D76345"/>
    <w:rPr>
      <w:rFonts w:ascii="Tahoma" w:hAnsi="Tahoma" w:cs="Tahoma"/>
      <w:sz w:val="16"/>
      <w:szCs w:val="16"/>
      <w:lang w:eastAsia="en-US"/>
    </w:rPr>
  </w:style>
  <w:style w:type="paragraph" w:customStyle="1" w:styleId="Default">
    <w:name w:val="Default"/>
    <w:rsid w:val="00BC623A"/>
    <w:pPr>
      <w:autoSpaceDE w:val="0"/>
      <w:autoSpaceDN w:val="0"/>
      <w:adjustRightInd w:val="0"/>
    </w:pPr>
    <w:rPr>
      <w:rFonts w:ascii="Arial" w:hAnsi="Arial" w:cs="Arial"/>
      <w:color w:val="000000"/>
      <w:sz w:val="24"/>
      <w:szCs w:val="24"/>
    </w:rPr>
  </w:style>
  <w:style w:type="paragraph" w:customStyle="1" w:styleId="Healthheading2">
    <w:name w:val="Health heading 2"/>
    <w:next w:val="Normal"/>
    <w:link w:val="Healthheading2Char"/>
    <w:rsid w:val="00C54950"/>
    <w:pPr>
      <w:keepNext/>
      <w:keepLines/>
      <w:pageBreakBefore/>
      <w:spacing w:before="240" w:after="90" w:line="320" w:lineRule="atLeast"/>
    </w:pPr>
    <w:rPr>
      <w:rFonts w:ascii="Arial" w:hAnsi="Arial"/>
      <w:b/>
      <w:bCs/>
      <w:color w:val="F26B73"/>
      <w:sz w:val="32"/>
      <w:szCs w:val="32"/>
      <w:lang w:eastAsia="en-US"/>
    </w:rPr>
  </w:style>
  <w:style w:type="character" w:customStyle="1" w:styleId="Healthheading2Char">
    <w:name w:val="Health heading 2 Char"/>
    <w:link w:val="Healthheading2"/>
    <w:rsid w:val="00C54950"/>
    <w:rPr>
      <w:rFonts w:ascii="Arial" w:hAnsi="Arial"/>
      <w:b/>
      <w:bCs/>
      <w:color w:val="F26B73"/>
      <w:sz w:val="32"/>
      <w:szCs w:val="32"/>
      <w:lang w:eastAsia="en-US"/>
    </w:rPr>
  </w:style>
  <w:style w:type="paragraph" w:customStyle="1" w:styleId="AttributeSubheading">
    <w:name w:val="Attribute Subheading"/>
    <w:basedOn w:val="Normal"/>
    <w:link w:val="AttributeSubheadingChar"/>
    <w:qFormat/>
    <w:rsid w:val="00C54950"/>
    <w:pPr>
      <w:keepNext/>
      <w:keepLines/>
    </w:pPr>
    <w:rPr>
      <w:rFonts w:ascii="Times New Roman" w:hAnsi="Times New Roman"/>
      <w:i/>
      <w:szCs w:val="24"/>
      <w:lang w:eastAsia="en-AU"/>
    </w:rPr>
  </w:style>
  <w:style w:type="character" w:customStyle="1" w:styleId="AttributeSubheadingChar">
    <w:name w:val="Attribute Subheading Char"/>
    <w:link w:val="AttributeSubheading"/>
    <w:rsid w:val="00C54950"/>
    <w:rPr>
      <w:i/>
      <w:szCs w:val="24"/>
    </w:rPr>
  </w:style>
  <w:style w:type="paragraph" w:customStyle="1" w:styleId="Healthtablebullet">
    <w:name w:val="Health table bullet"/>
    <w:basedOn w:val="Normal"/>
    <w:qFormat/>
    <w:rsid w:val="00C54950"/>
    <w:pPr>
      <w:numPr>
        <w:numId w:val="4"/>
      </w:numPr>
      <w:spacing w:after="40" w:line="220" w:lineRule="atLeast"/>
    </w:pPr>
    <w:rPr>
      <w:rFonts w:ascii="Arial" w:eastAsia="MS Mincho" w:hAnsi="Arial"/>
      <w:sz w:val="18"/>
      <w:szCs w:val="24"/>
    </w:rPr>
  </w:style>
  <w:style w:type="character" w:customStyle="1" w:styleId="ListParagraphChar">
    <w:name w:val="List Paragraph Char"/>
    <w:link w:val="ListParagraph"/>
    <w:uiPriority w:val="34"/>
    <w:rsid w:val="00C54950"/>
    <w:rPr>
      <w:rFonts w:ascii="Cambria" w:hAnsi="Cambria"/>
      <w:lang w:eastAsia="en-US"/>
    </w:rPr>
  </w:style>
  <w:style w:type="paragraph" w:customStyle="1" w:styleId="Healthbullet2">
    <w:name w:val="Health bullet 2"/>
    <w:basedOn w:val="Normal"/>
    <w:qFormat/>
    <w:rsid w:val="00C54950"/>
    <w:pPr>
      <w:numPr>
        <w:numId w:val="5"/>
      </w:numPr>
      <w:spacing w:after="40" w:line="270" w:lineRule="atLeast"/>
    </w:pPr>
    <w:rPr>
      <w:rFonts w:ascii="Arial" w:eastAsia="MS Mincho" w:hAnsi="Arial"/>
      <w:szCs w:val="24"/>
    </w:rPr>
  </w:style>
  <w:style w:type="paragraph" w:customStyle="1" w:styleId="VPDC">
    <w:name w:val="VPDC"/>
    <w:basedOn w:val="Healthheading2"/>
    <w:next w:val="Healthheading2"/>
    <w:link w:val="VPDCChar"/>
    <w:qFormat/>
    <w:rsid w:val="00C54950"/>
  </w:style>
  <w:style w:type="character" w:customStyle="1" w:styleId="VPDCChar">
    <w:name w:val="VPDC Char"/>
    <w:basedOn w:val="Healthheading2Char"/>
    <w:link w:val="VPDC"/>
    <w:rsid w:val="00C54950"/>
    <w:rPr>
      <w:rFonts w:ascii="Arial" w:hAnsi="Arial"/>
      <w:b/>
      <w:bCs/>
      <w:color w:val="F26B73"/>
      <w:sz w:val="32"/>
      <w:szCs w:val="32"/>
      <w:lang w:eastAsia="en-US"/>
    </w:rPr>
  </w:style>
  <w:style w:type="paragraph" w:customStyle="1" w:styleId="Arial10">
    <w:name w:val="Arial 10"/>
    <w:basedOn w:val="AttributeSubheading"/>
    <w:link w:val="Arial10Char"/>
    <w:qFormat/>
    <w:rsid w:val="00C54950"/>
    <w:pPr>
      <w:keepNext w:val="0"/>
    </w:pPr>
    <w:rPr>
      <w:rFonts w:ascii="Arial" w:hAnsi="Arial" w:cs="Arial"/>
      <w:i w:val="0"/>
      <w:color w:val="000000" w:themeColor="text1"/>
    </w:rPr>
  </w:style>
  <w:style w:type="character" w:customStyle="1" w:styleId="Arial10Char">
    <w:name w:val="Arial 10 Char"/>
    <w:basedOn w:val="AttributeSubheadingChar"/>
    <w:link w:val="Arial10"/>
    <w:rsid w:val="00C54950"/>
    <w:rPr>
      <w:rFonts w:ascii="Arial" w:hAnsi="Arial" w:cs="Arial"/>
      <w:i w:val="0"/>
      <w:color w:val="000000" w:themeColor="text1"/>
      <w:szCs w:val="24"/>
    </w:rPr>
  </w:style>
  <w:style w:type="paragraph" w:styleId="BodyText">
    <w:name w:val="Body Text"/>
    <w:basedOn w:val="Normal"/>
    <w:link w:val="BodyTextChar"/>
    <w:rsid w:val="00C54950"/>
    <w:rPr>
      <w:rFonts w:ascii="Verdana" w:hAnsi="Verdana"/>
      <w:sz w:val="18"/>
      <w:szCs w:val="24"/>
    </w:rPr>
  </w:style>
  <w:style w:type="character" w:customStyle="1" w:styleId="BodyTextChar">
    <w:name w:val="Body Text Char"/>
    <w:basedOn w:val="DefaultParagraphFont"/>
    <w:link w:val="BodyText"/>
    <w:rsid w:val="00C54950"/>
    <w:rPr>
      <w:rFonts w:ascii="Verdana" w:hAnsi="Verdana"/>
      <w:sz w:val="18"/>
      <w:szCs w:val="24"/>
      <w:lang w:eastAsia="en-US"/>
    </w:rPr>
  </w:style>
  <w:style w:type="paragraph" w:customStyle="1" w:styleId="Healthheading1">
    <w:name w:val="Health heading 1"/>
    <w:qFormat/>
    <w:rsid w:val="00C54950"/>
    <w:pPr>
      <w:keepNext/>
      <w:keepLines/>
      <w:pageBreakBefore/>
      <w:spacing w:after="560" w:line="440" w:lineRule="atLeast"/>
    </w:pPr>
    <w:rPr>
      <w:rFonts w:ascii="Arial" w:hAnsi="Arial"/>
      <w:color w:val="F26B73"/>
      <w:sz w:val="44"/>
      <w:szCs w:val="24"/>
      <w:lang w:eastAsia="en-US"/>
    </w:rPr>
  </w:style>
  <w:style w:type="paragraph" w:customStyle="1" w:styleId="Healthbody">
    <w:name w:val="Health body"/>
    <w:link w:val="HealthbodyChar"/>
    <w:uiPriority w:val="99"/>
    <w:rsid w:val="00C54950"/>
    <w:pPr>
      <w:spacing w:after="120" w:line="270" w:lineRule="atLeast"/>
    </w:pPr>
    <w:rPr>
      <w:rFonts w:ascii="Arial" w:eastAsia="Times" w:hAnsi="Arial"/>
      <w:sz w:val="24"/>
      <w:szCs w:val="24"/>
      <w:lang w:eastAsia="en-US"/>
    </w:rPr>
  </w:style>
  <w:style w:type="paragraph" w:customStyle="1" w:styleId="Healthbodynospace">
    <w:name w:val="Health body no space"/>
    <w:basedOn w:val="Healthbody"/>
    <w:rsid w:val="00C54950"/>
    <w:pPr>
      <w:spacing w:after="0"/>
    </w:pPr>
  </w:style>
  <w:style w:type="paragraph" w:customStyle="1" w:styleId="Healthbullet2lastline">
    <w:name w:val="Health bullet 2 last line"/>
    <w:basedOn w:val="Healthbullet2"/>
    <w:rsid w:val="00C54950"/>
    <w:pPr>
      <w:numPr>
        <w:numId w:val="6"/>
      </w:numPr>
      <w:spacing w:after="120"/>
    </w:pPr>
    <w:rPr>
      <w:sz w:val="24"/>
    </w:rPr>
  </w:style>
  <w:style w:type="paragraph" w:customStyle="1" w:styleId="Healthbullet1">
    <w:name w:val="Health bullet 1"/>
    <w:basedOn w:val="Normal"/>
    <w:qFormat/>
    <w:rsid w:val="00C54950"/>
    <w:pPr>
      <w:spacing w:after="40" w:line="270" w:lineRule="atLeast"/>
      <w:ind w:left="284" w:hanging="284"/>
    </w:pPr>
    <w:rPr>
      <w:rFonts w:ascii="Arial" w:eastAsia="MS Mincho" w:hAnsi="Arial"/>
      <w:sz w:val="24"/>
      <w:szCs w:val="24"/>
    </w:rPr>
  </w:style>
  <w:style w:type="paragraph" w:customStyle="1" w:styleId="Healthheading4">
    <w:name w:val="Health heading 4"/>
    <w:next w:val="Healthbody"/>
    <w:uiPriority w:val="99"/>
    <w:rsid w:val="00C54950"/>
    <w:pPr>
      <w:keepNext/>
      <w:keepLines/>
      <w:spacing w:before="240" w:after="120" w:line="240" w:lineRule="atLeast"/>
    </w:pPr>
    <w:rPr>
      <w:rFonts w:ascii="Arial" w:hAnsi="Arial"/>
      <w:b/>
      <w:bCs/>
      <w:sz w:val="24"/>
      <w:szCs w:val="24"/>
      <w:lang w:eastAsia="en-US"/>
    </w:rPr>
  </w:style>
  <w:style w:type="paragraph" w:customStyle="1" w:styleId="Healthheading3">
    <w:name w:val="Health heading 3"/>
    <w:rsid w:val="00C54950"/>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C54950"/>
    <w:pPr>
      <w:spacing w:before="240" w:after="120" w:line="320" w:lineRule="atLeast"/>
    </w:pPr>
    <w:rPr>
      <w:rFonts w:ascii="Arial" w:hAnsi="Arial"/>
      <w:b/>
      <w:bCs/>
      <w:color w:val="000000"/>
      <w:sz w:val="28"/>
      <w:szCs w:val="28"/>
    </w:rPr>
  </w:style>
  <w:style w:type="paragraph" w:customStyle="1" w:styleId="Healthreportmaintitle">
    <w:name w:val="Health report main title"/>
    <w:rsid w:val="00C54950"/>
    <w:pPr>
      <w:keepLines/>
      <w:spacing w:after="560" w:line="440" w:lineRule="atLeast"/>
    </w:pPr>
    <w:rPr>
      <w:rFonts w:ascii="Arial" w:hAnsi="Arial"/>
      <w:color w:val="F26B73"/>
      <w:sz w:val="44"/>
      <w:szCs w:val="24"/>
      <w:lang w:eastAsia="en-US"/>
    </w:rPr>
  </w:style>
  <w:style w:type="paragraph" w:customStyle="1" w:styleId="Healthfooter">
    <w:name w:val="Health footer"/>
    <w:rsid w:val="00C54950"/>
    <w:pPr>
      <w:tabs>
        <w:tab w:val="right" w:pos="9299"/>
      </w:tabs>
    </w:pPr>
    <w:rPr>
      <w:rFonts w:ascii="Arial" w:hAnsi="Arial" w:cs="Arial"/>
      <w:color w:val="808080"/>
      <w:sz w:val="24"/>
      <w:szCs w:val="24"/>
      <w:lang w:eastAsia="en-US"/>
    </w:rPr>
  </w:style>
  <w:style w:type="paragraph" w:customStyle="1" w:styleId="Healthfootnote">
    <w:name w:val="Health footnote"/>
    <w:rsid w:val="00C54950"/>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C54950"/>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C54950"/>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C54950"/>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C54950"/>
    <w:pPr>
      <w:spacing w:after="40" w:line="220" w:lineRule="atLeast"/>
    </w:pPr>
    <w:rPr>
      <w:rFonts w:ascii="Arial" w:eastAsia="MS Mincho" w:hAnsi="Arial"/>
      <w:sz w:val="18"/>
      <w:szCs w:val="24"/>
      <w:lang w:eastAsia="en-US"/>
    </w:rPr>
  </w:style>
  <w:style w:type="paragraph" w:customStyle="1" w:styleId="HealthTOC1">
    <w:name w:val="Health TOC 1"/>
    <w:rsid w:val="00C54950"/>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C54950"/>
    <w:pPr>
      <w:spacing w:before="0"/>
    </w:pPr>
    <w:rPr>
      <w:b w:val="0"/>
    </w:rPr>
  </w:style>
  <w:style w:type="paragraph" w:customStyle="1" w:styleId="HealthTOChead">
    <w:name w:val="Health TOC head"/>
    <w:basedOn w:val="Healthheading1"/>
    <w:rsid w:val="00C54950"/>
  </w:style>
  <w:style w:type="paragraph" w:customStyle="1" w:styleId="Healthreportmaintitlewhite">
    <w:name w:val="Health report main title white"/>
    <w:rsid w:val="00C54950"/>
    <w:pPr>
      <w:keepLines/>
      <w:spacing w:after="320" w:line="440" w:lineRule="atLeast"/>
    </w:pPr>
    <w:rPr>
      <w:rFonts w:ascii="Arial" w:hAnsi="Arial"/>
      <w:bCs/>
      <w:color w:val="FFFFFF"/>
      <w:sz w:val="44"/>
      <w:szCs w:val="44"/>
      <w:lang w:eastAsia="en-US"/>
    </w:rPr>
  </w:style>
  <w:style w:type="paragraph" w:customStyle="1" w:styleId="Healthaccessibilitypara">
    <w:name w:val="Health accessibility para"/>
    <w:basedOn w:val="Healthbody"/>
    <w:qFormat/>
    <w:rsid w:val="00C54950"/>
    <w:pPr>
      <w:spacing w:after="300" w:line="300" w:lineRule="atLeast"/>
    </w:pPr>
    <w:rPr>
      <w:szCs w:val="19"/>
    </w:rPr>
  </w:style>
  <w:style w:type="paragraph" w:customStyle="1" w:styleId="Healthreportsubtitlewhite">
    <w:name w:val="Health report subtitle white"/>
    <w:rsid w:val="00C54950"/>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C54950"/>
    <w:pPr>
      <w:ind w:right="-476"/>
      <w:jc w:val="right"/>
    </w:pPr>
    <w:rPr>
      <w:rFonts w:ascii="Arial" w:hAnsi="Arial"/>
      <w:color w:val="808080"/>
      <w:sz w:val="22"/>
      <w:szCs w:val="24"/>
      <w:lang w:eastAsia="en-US"/>
    </w:rPr>
  </w:style>
  <w:style w:type="paragraph" w:customStyle="1" w:styleId="Healthheader">
    <w:name w:val="Health header"/>
    <w:basedOn w:val="Healthfooter"/>
    <w:rsid w:val="00C54950"/>
  </w:style>
  <w:style w:type="character" w:customStyle="1" w:styleId="HeaderChar">
    <w:name w:val="Header Char"/>
    <w:link w:val="Header"/>
    <w:rsid w:val="00C54950"/>
    <w:rPr>
      <w:rFonts w:ascii="Arial" w:hAnsi="Arial" w:cs="Arial"/>
      <w:sz w:val="18"/>
      <w:szCs w:val="18"/>
      <w:lang w:eastAsia="en-US"/>
    </w:rPr>
  </w:style>
  <w:style w:type="character" w:customStyle="1" w:styleId="FooterChar">
    <w:name w:val="Footer Char"/>
    <w:link w:val="Footer"/>
    <w:uiPriority w:val="99"/>
    <w:rsid w:val="00C54950"/>
    <w:rPr>
      <w:rFonts w:ascii="Arial" w:hAnsi="Arial" w:cs="Arial"/>
      <w:sz w:val="18"/>
      <w:szCs w:val="18"/>
      <w:lang w:eastAsia="en-US"/>
    </w:rPr>
  </w:style>
  <w:style w:type="paragraph" w:customStyle="1" w:styleId="HealthHeading2DC">
    <w:name w:val="Health Heading 2 DC"/>
    <w:basedOn w:val="Healthheading2"/>
    <w:link w:val="HealthHeading2DCChar"/>
    <w:qFormat/>
    <w:rsid w:val="00C54950"/>
    <w:pPr>
      <w:pageBreakBefore w:val="0"/>
    </w:pPr>
    <w:rPr>
      <w:sz w:val="28"/>
      <w:szCs w:val="24"/>
    </w:rPr>
  </w:style>
  <w:style w:type="character" w:customStyle="1" w:styleId="HealthHeading2DCChar">
    <w:name w:val="Health Heading 2 DC Char"/>
    <w:link w:val="HealthHeading2DC"/>
    <w:rsid w:val="00C54950"/>
    <w:rPr>
      <w:rFonts w:ascii="Arial" w:hAnsi="Arial"/>
      <w:b/>
      <w:bCs/>
      <w:color w:val="F26B73"/>
      <w:sz w:val="28"/>
      <w:szCs w:val="24"/>
      <w:lang w:eastAsia="en-US"/>
    </w:rPr>
  </w:style>
  <w:style w:type="paragraph" w:styleId="Revision">
    <w:name w:val="Revision"/>
    <w:hidden/>
    <w:uiPriority w:val="99"/>
    <w:rsid w:val="00C54950"/>
    <w:rPr>
      <w:rFonts w:ascii="Verdana" w:hAnsi="Verdana"/>
      <w:sz w:val="24"/>
      <w:szCs w:val="24"/>
      <w:lang w:eastAsia="en-US"/>
    </w:rPr>
  </w:style>
  <w:style w:type="paragraph" w:customStyle="1" w:styleId="DHbody">
    <w:name w:val="DH body"/>
    <w:link w:val="DHbodyChar"/>
    <w:rsid w:val="00C54950"/>
    <w:pPr>
      <w:spacing w:after="120" w:line="270" w:lineRule="exact"/>
    </w:pPr>
    <w:rPr>
      <w:rFonts w:ascii="Arial" w:eastAsia="Times" w:hAnsi="Arial"/>
      <w:sz w:val="24"/>
      <w:szCs w:val="24"/>
      <w:lang w:eastAsia="en-US"/>
    </w:rPr>
  </w:style>
  <w:style w:type="character" w:customStyle="1" w:styleId="DHbodyChar">
    <w:name w:val="DH body Char"/>
    <w:link w:val="DHbody"/>
    <w:rsid w:val="00C54950"/>
    <w:rPr>
      <w:rFonts w:ascii="Arial" w:eastAsia="Times" w:hAnsi="Arial"/>
      <w:sz w:val="24"/>
      <w:szCs w:val="24"/>
      <w:lang w:eastAsia="en-US"/>
    </w:rPr>
  </w:style>
  <w:style w:type="character" w:customStyle="1" w:styleId="HealthbodyChar">
    <w:name w:val="Health body Char"/>
    <w:basedOn w:val="DefaultParagraphFont"/>
    <w:link w:val="Healthbody"/>
    <w:uiPriority w:val="99"/>
    <w:rsid w:val="00C54950"/>
    <w:rPr>
      <w:rFonts w:ascii="Arial" w:eastAsia="Times" w:hAnsi="Arial"/>
      <w:sz w:val="24"/>
      <w:szCs w:val="24"/>
      <w:lang w:eastAsia="en-US"/>
    </w:rPr>
  </w:style>
  <w:style w:type="paragraph" w:customStyle="1" w:styleId="Tempheader2">
    <w:name w:val="Temp header2"/>
    <w:basedOn w:val="Healthheading2"/>
    <w:link w:val="Tempheader2Char"/>
    <w:qFormat/>
    <w:rsid w:val="00C54950"/>
    <w:pPr>
      <w:pageBreakBefore w:val="0"/>
      <w:spacing w:after="240"/>
    </w:pPr>
    <w:rPr>
      <w:rFonts w:cs="Arial"/>
      <w:sz w:val="28"/>
      <w:szCs w:val="24"/>
    </w:rPr>
  </w:style>
  <w:style w:type="character" w:customStyle="1" w:styleId="Tempheader2Char">
    <w:name w:val="Temp header2 Char"/>
    <w:link w:val="Tempheader2"/>
    <w:rsid w:val="00C54950"/>
    <w:rPr>
      <w:rFonts w:ascii="Arial" w:hAnsi="Arial" w:cs="Arial"/>
      <w:b/>
      <w:bCs/>
      <w:color w:val="F26B73"/>
      <w:sz w:val="28"/>
      <w:szCs w:val="24"/>
      <w:lang w:eastAsia="en-US"/>
    </w:rPr>
  </w:style>
  <w:style w:type="paragraph" w:customStyle="1" w:styleId="BulletDanielle">
    <w:name w:val="Bullet Danielle"/>
    <w:basedOn w:val="ListParagraph"/>
    <w:link w:val="BulletDanielleChar"/>
    <w:qFormat/>
    <w:rsid w:val="001A6508"/>
    <w:pPr>
      <w:keepNext/>
      <w:keepLines/>
      <w:numPr>
        <w:numId w:val="7"/>
      </w:numPr>
      <w:ind w:left="459" w:hanging="284"/>
    </w:pPr>
    <w:rPr>
      <w:rFonts w:ascii="Times New Roman" w:hAnsi="Times New Roman"/>
      <w:noProof/>
      <w:szCs w:val="24"/>
    </w:rPr>
  </w:style>
  <w:style w:type="character" w:customStyle="1" w:styleId="BulletDanielleChar">
    <w:name w:val="Bullet Danielle Char"/>
    <w:link w:val="BulletDanielle"/>
    <w:rsid w:val="001A6508"/>
    <w:rPr>
      <w:noProof/>
      <w:szCs w:val="24"/>
      <w:lang w:eastAsia="en-US"/>
    </w:rPr>
  </w:style>
  <w:style w:type="character" w:customStyle="1" w:styleId="DHHSbodyChar">
    <w:name w:val="DHHS body Char"/>
    <w:basedOn w:val="DefaultParagraphFont"/>
    <w:link w:val="DHHSbody"/>
    <w:rsid w:val="00740217"/>
    <w:rPr>
      <w:rFonts w:ascii="Arial" w:eastAsia="Times" w:hAnsi="Arial"/>
      <w:lang w:eastAsia="en-US"/>
    </w:rPr>
  </w:style>
  <w:style w:type="paragraph" w:customStyle="1" w:styleId="Heading2-VPDC">
    <w:name w:val="Heading 2 - VPDC"/>
    <w:basedOn w:val="Heading2"/>
    <w:link w:val="Heading2-VPDCChar"/>
    <w:autoRedefine/>
    <w:qFormat/>
    <w:rsid w:val="00842FD5"/>
    <w:pPr>
      <w:spacing w:before="120" w:after="120" w:line="200" w:lineRule="atLeast"/>
    </w:pPr>
    <w:rPr>
      <w:color w:val="CD004B"/>
    </w:rPr>
  </w:style>
  <w:style w:type="character" w:customStyle="1" w:styleId="Heading2-VPDCChar">
    <w:name w:val="Heading 2 - VPDC Char"/>
    <w:basedOn w:val="Healthheading2Char"/>
    <w:link w:val="Heading2-VPDC"/>
    <w:rsid w:val="00842FD5"/>
    <w:rPr>
      <w:rFonts w:ascii="Arial" w:hAnsi="Arial"/>
      <w:b/>
      <w:bCs w:val="0"/>
      <w:color w:val="CD004B"/>
      <w:sz w:val="28"/>
      <w:szCs w:val="28"/>
      <w:lang w:eastAsia="en-US"/>
    </w:rPr>
  </w:style>
  <w:style w:type="character" w:styleId="UnresolvedMention">
    <w:name w:val="Unresolved Mention"/>
    <w:basedOn w:val="DefaultParagraphFont"/>
    <w:uiPriority w:val="99"/>
    <w:semiHidden/>
    <w:unhideWhenUsed/>
    <w:rsid w:val="00801BA4"/>
    <w:rPr>
      <w:color w:val="605E5C"/>
      <w:shd w:val="clear" w:color="auto" w:fill="E1DFDD"/>
    </w:rPr>
  </w:style>
  <w:style w:type="paragraph" w:customStyle="1" w:styleId="Heading3-VPDC">
    <w:name w:val="Heading 3 - VPDC"/>
    <w:basedOn w:val="AttributeSubheading"/>
    <w:link w:val="Heading3-VPDCChar"/>
    <w:qFormat/>
    <w:rsid w:val="001C7B9A"/>
    <w:pPr>
      <w:keepNext w:val="0"/>
    </w:pPr>
    <w:rPr>
      <w:rFonts w:ascii="Arial" w:hAnsi="Arial" w:cs="Arial"/>
      <w:i w:val="0"/>
      <w:color w:val="C00000"/>
    </w:rPr>
  </w:style>
  <w:style w:type="character" w:customStyle="1" w:styleId="Heading3-VPDCChar">
    <w:name w:val="Heading 3 - VPDC Char"/>
    <w:basedOn w:val="AttributeSubheadingChar"/>
    <w:link w:val="Heading3-VPDC"/>
    <w:rsid w:val="001C7B9A"/>
    <w:rPr>
      <w:rFonts w:ascii="Arial" w:hAnsi="Arial" w:cs="Arial"/>
      <w:i w:val="0"/>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dss.helpdesk@dhhs.vic.gov.au" TargetMode="External"/><Relationship Id="rId18" Type="http://schemas.openxmlformats.org/officeDocument/2006/relationships/hyperlink" Target="mailto:perinatal.data@dhhs.vic.gov.au" TargetMode="External"/><Relationship Id="rId26" Type="http://schemas.openxmlformats.org/officeDocument/2006/relationships/hyperlink" Target="mailto:hdss.helpdesk@dhhs.vic.gov.a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dss.helpdesk@dhhs.vic.gov.au" TargetMode="External"/><Relationship Id="rId34" Type="http://schemas.openxmlformats.org/officeDocument/2006/relationships/hyperlink" Target="mailto:hdss.helpdesk@dhhs.vic.gov.a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2.health.vic.gov.au/hospitals-and-health-services/quality-safety-service/consultative-councils/council-obstetric-paediatric-mortality/perinatal-data-collection" TargetMode="External"/><Relationship Id="rId17" Type="http://schemas.openxmlformats.org/officeDocument/2006/relationships/hyperlink" Target="mailto:hdss.helpdesk@dhhs.vic.gov.au" TargetMode="External"/><Relationship Id="rId25" Type="http://schemas.openxmlformats.org/officeDocument/2006/relationships/hyperlink" Target="mailto:hdss.helpdesk@dhhs.vic.gov.au" TargetMode="External"/><Relationship Id="rId33" Type="http://schemas.openxmlformats.org/officeDocument/2006/relationships/hyperlink" Target="mailto:perinatal.data@health.vic.gov.au" TargetMode="External"/><Relationship Id="rId38" Type="http://schemas.openxmlformats.org/officeDocument/2006/relationships/hyperlink" Target="https://www2.health.vic.gov.au/hospitals-and-health-services/data-reporting/health-data-standards-systems/reference-files" TargetMode="External"/><Relationship Id="rId2" Type="http://schemas.openxmlformats.org/officeDocument/2006/relationships/numbering" Target="numbering.xml"/><Relationship Id="rId16" Type="http://schemas.openxmlformats.org/officeDocument/2006/relationships/hyperlink" Target="mailto:perinatal.data@dhhs.vic.gov.au" TargetMode="External"/><Relationship Id="rId20" Type="http://schemas.openxmlformats.org/officeDocument/2006/relationships/hyperlink" Target="mailto:perinatal.data@dhhs.vic.gov.au" TargetMode="External"/><Relationship Id="rId29" Type="http://schemas.openxmlformats.org/officeDocument/2006/relationships/hyperlink" Target="mailto:hdss.helpdesk@dhhs.vic.gov.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yperlink" Target="mailto:perinatal.data@health.vic.gov.au" TargetMode="External"/><Relationship Id="rId32" Type="http://schemas.openxmlformats.org/officeDocument/2006/relationships/hyperlink" Target="mailto:hdss.helpdesk@dhhs.vic.gov.au" TargetMode="External"/><Relationship Id="rId37" Type="http://schemas.openxmlformats.org/officeDocument/2006/relationships/hyperlink" Target="https://www2.health.vic.gov.au/hospitals-and-health-services/data-reporting/health-data-standards-systems/reference-files"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ealth.vic.gov.au/hospitals-and-health-services/data-reporting/health-data-standards-systems/reference-files" TargetMode="External"/><Relationship Id="rId23" Type="http://schemas.openxmlformats.org/officeDocument/2006/relationships/hyperlink" Target="mailto:hdss.helpdesk@dhhs.vic.gov.au" TargetMode="External"/><Relationship Id="rId28" Type="http://schemas.openxmlformats.org/officeDocument/2006/relationships/hyperlink" Target="https://www2.health.vic.gov.au/hospitals-and-health-services/data-reporting/health-data-standards-systems/reference-files" TargetMode="External"/><Relationship Id="rId36" Type="http://schemas.openxmlformats.org/officeDocument/2006/relationships/hyperlink" Target="file:///\\N059\GROUP\FHIP\H_Info\Hlth_Data_Acqn\VPDC\Manual\Version%205%20Draft\perinatal.data@health.vic.gov.au" TargetMode="External"/><Relationship Id="rId10" Type="http://schemas.openxmlformats.org/officeDocument/2006/relationships/image" Target="media/image2.png"/><Relationship Id="rId19" Type="http://schemas.openxmlformats.org/officeDocument/2006/relationships/hyperlink" Target="mailto:hdss.helpdesk@dhhs.vic.gov.au" TargetMode="External"/><Relationship Id="rId31" Type="http://schemas.openxmlformats.org/officeDocument/2006/relationships/hyperlink" Target="mailto:perinatal.data@health.vic.gov.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s.helpdesk@dhhs.vic.gov.au" TargetMode="External"/><Relationship Id="rId14" Type="http://schemas.openxmlformats.org/officeDocument/2006/relationships/hyperlink" Target="https://www2.health.vic.gov.au/hospitals-and-health-services/data-reporting/health-data-standards-systems/reference-files" TargetMode="External"/><Relationship Id="rId22" Type="http://schemas.openxmlformats.org/officeDocument/2006/relationships/hyperlink" Target="mailto:perinatal.data@dhhs.vic.gov.au" TargetMode="External"/><Relationship Id="rId27" Type="http://schemas.openxmlformats.org/officeDocument/2006/relationships/hyperlink" Target="mailto:hdss.helpdesk@dhhs.vic.gov.au" TargetMode="External"/><Relationship Id="rId30" Type="http://schemas.openxmlformats.org/officeDocument/2006/relationships/hyperlink" Target="mailto:perinatal.data@dhhs.vic.gov.au" TargetMode="External"/><Relationship Id="rId35" Type="http://schemas.openxmlformats.org/officeDocument/2006/relationships/hyperlink" Target="file:///\\N059\GROUP\FHIP\H_Info\Hlth_Data_Acqn\VPDC\Manual\Version%205%20Draft\perinatal.data@health.vic.gov.au" TargetMode="External"/><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BDAC-6039-4329-9CD5-ECF606D7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06 Pink 199.dot</Template>
  <TotalTime>13</TotalTime>
  <Pages>125</Pages>
  <Words>28850</Words>
  <Characters>179690</Characters>
  <Application>Microsoft Office Word</Application>
  <DocSecurity>0</DocSecurity>
  <Lines>1497</Lines>
  <Paragraphs>416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208124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Gunther</dc:creator>
  <cp:lastModifiedBy>Joanne McLachlan (DHHS)</cp:lastModifiedBy>
  <cp:revision>3</cp:revision>
  <cp:lastPrinted>2019-07-11T18:58:00Z</cp:lastPrinted>
  <dcterms:created xsi:type="dcterms:W3CDTF">2019-07-11T18:55:00Z</dcterms:created>
  <dcterms:modified xsi:type="dcterms:W3CDTF">2019-07-11T19:08:00Z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