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1463" w14:textId="77777777" w:rsidR="00306E5F" w:rsidRPr="004946F4" w:rsidRDefault="00B05F68" w:rsidP="00DE6028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 wp14:anchorId="093BA1E0" wp14:editId="4FBDD3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600" cy="1710000"/>
            <wp:effectExtent l="0" t="0" r="0" b="5080"/>
            <wp:wrapNone/>
            <wp:docPr id="3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6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9FB12" w14:textId="77777777"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91"/>
      </w:tblGrid>
      <w:tr w:rsidR="003A3438" w14:paraId="60D42F15" w14:textId="77777777" w:rsidTr="00004671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14:paraId="7501CAF6" w14:textId="6FCF43F2" w:rsidR="003A3438" w:rsidRPr="00E12987" w:rsidRDefault="00C41A7D" w:rsidP="00C41A7D">
            <w:pPr>
              <w:pStyle w:val="DHHSmainheading"/>
            </w:pPr>
            <w:bookmarkStart w:id="0" w:name="_Toc410762195"/>
            <w:r>
              <w:t>Registered Undergraduate Student of Midwifery (RUSOM) Duties List</w:t>
            </w:r>
          </w:p>
        </w:tc>
      </w:tr>
      <w:tr w:rsidR="003A3438" w14:paraId="12D7206F" w14:textId="77777777" w:rsidTr="00004671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14:paraId="471F323D" w14:textId="1752DEDF" w:rsidR="003A3438" w:rsidRDefault="00C41A7D" w:rsidP="00840DF3">
            <w:pPr>
              <w:pStyle w:val="DHHSmainsubheading"/>
            </w:pPr>
            <w:r>
              <w:rPr>
                <w:sz w:val="30"/>
                <w:szCs w:val="30"/>
              </w:rPr>
              <w:t>April 2020</w:t>
            </w:r>
          </w:p>
        </w:tc>
      </w:tr>
      <w:bookmarkEnd w:id="0"/>
    </w:tbl>
    <w:p w14:paraId="097FDC85" w14:textId="77777777" w:rsidR="00B2752E" w:rsidRDefault="00B2752E" w:rsidP="00C41A7D">
      <w:pPr>
        <w:pStyle w:val="DHHSbody"/>
        <w:spacing w:before="240"/>
      </w:pPr>
    </w:p>
    <w:tbl>
      <w:tblPr>
        <w:tblW w:w="14360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340"/>
      </w:tblGrid>
      <w:tr w:rsidR="00C41A7D" w:rsidRPr="00C41A7D" w14:paraId="6A8A3EBF" w14:textId="77777777" w:rsidTr="00C41A7D">
        <w:trPr>
          <w:cantSplit/>
          <w:trHeight w:val="936"/>
          <w:tblHeader/>
        </w:trPr>
        <w:tc>
          <w:tcPr>
            <w:tcW w:w="3020" w:type="dxa"/>
            <w:tcBorders>
              <w:top w:val="nil"/>
              <w:left w:val="nil"/>
              <w:right w:val="single" w:sz="4" w:space="0" w:color="939598"/>
            </w:tcBorders>
            <w:shd w:val="clear" w:color="auto" w:fill="D9D9D9"/>
          </w:tcPr>
          <w:p w14:paraId="4A54480C" w14:textId="54961E8B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Area of care</w:t>
            </w:r>
          </w:p>
        </w:tc>
        <w:tc>
          <w:tcPr>
            <w:tcW w:w="11340" w:type="dxa"/>
            <w:tcBorders>
              <w:top w:val="nil"/>
              <w:left w:val="single" w:sz="4" w:space="0" w:color="939598"/>
              <w:right w:val="nil"/>
            </w:tcBorders>
            <w:shd w:val="clear" w:color="auto" w:fill="D9D9D9"/>
          </w:tcPr>
          <w:p w14:paraId="1E1EAFB0" w14:textId="77777777" w:rsid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</w:p>
          <w:p w14:paraId="1A46A9B6" w14:textId="77777777" w:rsid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</w:p>
          <w:p w14:paraId="1E5CD5FE" w14:textId="23E97C7E" w:rsidR="00C41A7D" w:rsidRP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  <w:b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Activities</w:t>
            </w:r>
          </w:p>
        </w:tc>
      </w:tr>
      <w:tr w:rsidR="00C41A7D" w:rsidRPr="00C41A7D" w14:paraId="19B5FA1B" w14:textId="77777777" w:rsidTr="00C41A7D">
        <w:trPr>
          <w:trHeight w:val="1988"/>
        </w:trPr>
        <w:tc>
          <w:tcPr>
            <w:tcW w:w="3020" w:type="dxa"/>
            <w:tcBorders>
              <w:top w:val="nil"/>
              <w:left w:val="nil"/>
              <w:right w:val="single" w:sz="4" w:space="0" w:color="939598"/>
            </w:tcBorders>
          </w:tcPr>
          <w:p w14:paraId="1B2E8177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Hygiene</w:t>
            </w:r>
          </w:p>
        </w:tc>
        <w:tc>
          <w:tcPr>
            <w:tcW w:w="11340" w:type="dxa"/>
            <w:tcBorders>
              <w:top w:val="nil"/>
              <w:left w:val="single" w:sz="4" w:space="0" w:color="939598"/>
              <w:right w:val="nil"/>
            </w:tcBorders>
          </w:tcPr>
          <w:p w14:paraId="62296DA6" w14:textId="77777777" w:rsidR="00C41A7D" w:rsidRP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•</w:t>
            </w:r>
            <w:r w:rsidRPr="00C41A7D">
              <w:rPr>
                <w:rFonts w:ascii="Arial" w:hAnsi="Arial" w:cs="Arial"/>
              </w:rPr>
              <w:tab/>
              <w:t xml:space="preserve">Assist with personal hygiene of woman </w:t>
            </w:r>
          </w:p>
          <w:p w14:paraId="6A6054B7" w14:textId="77777777" w:rsidR="00C41A7D" w:rsidRPr="00C41A7D" w:rsidRDefault="00C41A7D" w:rsidP="00FE192D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Assist on caesarean section/ perineal wound hygiene</w:t>
            </w:r>
          </w:p>
          <w:p w14:paraId="0C9EE167" w14:textId="77777777" w:rsidR="00C41A7D" w:rsidRP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•</w:t>
            </w:r>
            <w:r w:rsidRPr="00C41A7D">
              <w:rPr>
                <w:rFonts w:ascii="Arial" w:hAnsi="Arial" w:cs="Arial"/>
              </w:rPr>
              <w:tab/>
              <w:t xml:space="preserve">Assist with dressing and undressing </w:t>
            </w:r>
          </w:p>
          <w:p w14:paraId="4639D5A1" w14:textId="77777777" w:rsidR="00C41A7D" w:rsidRP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•</w:t>
            </w:r>
            <w:r w:rsidRPr="00C41A7D">
              <w:rPr>
                <w:rFonts w:ascii="Arial" w:hAnsi="Arial" w:cs="Arial"/>
              </w:rPr>
              <w:tab/>
              <w:t xml:space="preserve">Removal of make-up and nail polish for procedures </w:t>
            </w:r>
          </w:p>
          <w:p w14:paraId="33C55795" w14:textId="77777777" w:rsidR="00C41A7D" w:rsidRP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•</w:t>
            </w:r>
            <w:r w:rsidRPr="00C41A7D">
              <w:rPr>
                <w:rFonts w:ascii="Arial" w:hAnsi="Arial" w:cs="Arial"/>
              </w:rPr>
              <w:tab/>
              <w:t xml:space="preserve">Hand-hygiene </w:t>
            </w:r>
          </w:p>
          <w:p w14:paraId="34BDBDA8" w14:textId="77777777" w:rsidR="00C41A7D" w:rsidRP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•</w:t>
            </w:r>
            <w:r w:rsidRPr="00C41A7D">
              <w:rPr>
                <w:rFonts w:ascii="Arial" w:hAnsi="Arial" w:cs="Arial"/>
              </w:rPr>
              <w:tab/>
              <w:t xml:space="preserve">Pre-operative site preparation (with surgical clippers only) </w:t>
            </w:r>
          </w:p>
          <w:p w14:paraId="6E21974B" w14:textId="77777777" w:rsidR="00C41A7D" w:rsidRPr="00C41A7D" w:rsidRDefault="00C41A7D" w:rsidP="00FE192D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Assist with baby bathing and hygiene needs</w:t>
            </w:r>
          </w:p>
        </w:tc>
      </w:tr>
      <w:tr w:rsidR="00C41A7D" w:rsidRPr="00C41A7D" w14:paraId="13E53F82" w14:textId="77777777" w:rsidTr="00C41A7D">
        <w:trPr>
          <w:trHeight w:val="1688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754899F9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Toileting</w:t>
            </w:r>
          </w:p>
        </w:tc>
        <w:tc>
          <w:tcPr>
            <w:tcW w:w="11340" w:type="dxa"/>
            <w:tcBorders>
              <w:left w:val="single" w:sz="4" w:space="0" w:color="939598"/>
              <w:right w:val="nil"/>
            </w:tcBorders>
          </w:tcPr>
          <w:p w14:paraId="7D47E030" w14:textId="77777777" w:rsidR="00C41A7D" w:rsidRPr="00C41A7D" w:rsidRDefault="00C41A7D" w:rsidP="00FE192D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before="1"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Change soiled bedding / under pads </w:t>
            </w:r>
          </w:p>
          <w:p w14:paraId="49707FA8" w14:textId="77777777" w:rsidR="00C41A7D" w:rsidRPr="00C41A7D" w:rsidRDefault="00C41A7D" w:rsidP="00FE192D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Assist with changing of maternity pads</w:t>
            </w:r>
          </w:p>
          <w:p w14:paraId="7BDE315C" w14:textId="77777777" w:rsidR="00C41A7D" w:rsidRPr="00C41A7D" w:rsidRDefault="00C41A7D" w:rsidP="00FE192D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Provide, record and empty urinal pans for women on fluid balance charts</w:t>
            </w:r>
          </w:p>
          <w:p w14:paraId="161894C1" w14:textId="77777777" w:rsidR="00C41A7D" w:rsidRPr="00C41A7D" w:rsidRDefault="00C41A7D" w:rsidP="00FE192D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Empty and record urinary catheter bag drainage </w:t>
            </w:r>
          </w:p>
          <w:p w14:paraId="480F6D2E" w14:textId="77777777" w:rsidR="00C41A7D" w:rsidRPr="00C41A7D" w:rsidRDefault="00C41A7D" w:rsidP="00FE192D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Document and report lochia and elimination amounts to Registered Midwife </w:t>
            </w:r>
          </w:p>
          <w:p w14:paraId="12DC58FA" w14:textId="77777777" w:rsidR="00C41A7D" w:rsidRPr="00C41A7D" w:rsidRDefault="00C41A7D" w:rsidP="00FE192D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Assist nappy changing of baby</w:t>
            </w:r>
          </w:p>
          <w:p w14:paraId="2A4E2B70" w14:textId="77777777" w:rsidR="00C41A7D" w:rsidRP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25" w:lineRule="auto"/>
              <w:ind w:left="0" w:right="635" w:firstLine="0"/>
              <w:rPr>
                <w:rFonts w:ascii="Arial" w:hAnsi="Arial" w:cs="Arial"/>
              </w:rPr>
            </w:pPr>
          </w:p>
        </w:tc>
      </w:tr>
      <w:tr w:rsidR="00C41A7D" w:rsidRPr="00C41A7D" w14:paraId="1DE46D2B" w14:textId="77777777" w:rsidTr="00C41A7D">
        <w:trPr>
          <w:trHeight w:val="90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5CC20D35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Manual Handling &amp; Mobility</w:t>
            </w:r>
          </w:p>
        </w:tc>
        <w:tc>
          <w:tcPr>
            <w:tcW w:w="11340" w:type="dxa"/>
            <w:tcBorders>
              <w:left w:val="single" w:sz="4" w:space="0" w:color="939598"/>
              <w:right w:val="nil"/>
            </w:tcBorders>
          </w:tcPr>
          <w:p w14:paraId="1B817FD3" w14:textId="77777777" w:rsidR="00C41A7D" w:rsidRPr="00C41A7D" w:rsidRDefault="00C41A7D" w:rsidP="00FE192D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0"/>
              </w:tabs>
              <w:spacing w:before="15" w:line="225" w:lineRule="auto"/>
              <w:ind w:right="545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Assist with transfers, sitting women out of </w:t>
            </w:r>
            <w:r w:rsidRPr="00C41A7D">
              <w:rPr>
                <w:rFonts w:ascii="Arial" w:hAnsi="Arial" w:cs="Arial"/>
                <w:spacing w:val="-3"/>
              </w:rPr>
              <w:t xml:space="preserve">bed/on </w:t>
            </w:r>
            <w:r w:rsidRPr="00C41A7D">
              <w:rPr>
                <w:rFonts w:ascii="Arial" w:hAnsi="Arial" w:cs="Arial"/>
              </w:rPr>
              <w:t>toilet/commode</w:t>
            </w:r>
          </w:p>
          <w:p w14:paraId="521185C3" w14:textId="77777777" w:rsidR="00C41A7D" w:rsidRPr="00C41A7D" w:rsidRDefault="00C41A7D" w:rsidP="00FE192D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0"/>
              </w:tabs>
              <w:spacing w:line="258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Assist women to change position in</w:t>
            </w:r>
            <w:r w:rsidRPr="00C41A7D">
              <w:rPr>
                <w:rFonts w:ascii="Arial" w:hAnsi="Arial" w:cs="Arial"/>
                <w:spacing w:val="-1"/>
              </w:rPr>
              <w:t xml:space="preserve"> </w:t>
            </w:r>
            <w:r w:rsidRPr="00C41A7D">
              <w:rPr>
                <w:rFonts w:ascii="Arial" w:hAnsi="Arial" w:cs="Arial"/>
              </w:rPr>
              <w:t>bed</w:t>
            </w:r>
          </w:p>
          <w:p w14:paraId="054567F4" w14:textId="77777777" w:rsidR="00C41A7D" w:rsidRPr="00C41A7D" w:rsidRDefault="00C41A7D" w:rsidP="00FE192D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0"/>
              </w:tabs>
              <w:spacing w:line="258" w:lineRule="exact"/>
              <w:rPr>
                <w:rFonts w:ascii="Arial" w:hAnsi="Arial" w:cs="Arial"/>
                <w:color w:val="000000" w:themeColor="text1"/>
              </w:rPr>
            </w:pPr>
            <w:r w:rsidRPr="00C41A7D">
              <w:rPr>
                <w:rFonts w:ascii="Arial" w:hAnsi="Arial" w:cs="Arial"/>
                <w:color w:val="000000" w:themeColor="text1"/>
              </w:rPr>
              <w:t>Provide pressure area care</w:t>
            </w:r>
          </w:p>
          <w:p w14:paraId="52B1B483" w14:textId="77777777" w:rsidR="00C41A7D" w:rsidRPr="00C41A7D" w:rsidRDefault="00C41A7D" w:rsidP="00FE192D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0"/>
              </w:tabs>
              <w:spacing w:line="258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Assist with mobilizing women </w:t>
            </w:r>
          </w:p>
          <w:p w14:paraId="0666DA43" w14:textId="77777777" w:rsidR="00C41A7D" w:rsidRPr="00C41A7D" w:rsidRDefault="00C41A7D" w:rsidP="00FE192D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Assist in the use of manual handling hoists/aids</w:t>
            </w:r>
          </w:p>
          <w:p w14:paraId="32CFF98F" w14:textId="77777777" w:rsidR="00C41A7D" w:rsidRPr="00C41A7D" w:rsidRDefault="00C41A7D" w:rsidP="00FE192D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0"/>
              </w:tabs>
              <w:spacing w:before="5" w:line="225" w:lineRule="auto"/>
              <w:ind w:right="341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Transport for discharge </w:t>
            </w:r>
          </w:p>
          <w:p w14:paraId="699BED1D" w14:textId="185009C2" w:rsidR="00C41A7D" w:rsidRPr="00C41A7D" w:rsidRDefault="00C41A7D" w:rsidP="00FE192D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0"/>
              </w:tabs>
              <w:spacing w:before="5" w:line="225" w:lineRule="auto"/>
              <w:ind w:left="0" w:right="341" w:firstLine="0"/>
              <w:rPr>
                <w:rFonts w:ascii="Arial" w:hAnsi="Arial" w:cs="Arial"/>
              </w:rPr>
            </w:pPr>
            <w:r w:rsidRPr="00FE192D">
              <w:rPr>
                <w:rFonts w:ascii="Arial" w:hAnsi="Arial" w:cs="Arial"/>
              </w:rPr>
              <w:t>Assist with infant care and settling</w:t>
            </w:r>
          </w:p>
        </w:tc>
      </w:tr>
      <w:tr w:rsidR="00C41A7D" w:rsidRPr="00C41A7D" w14:paraId="12CAEA49" w14:textId="77777777" w:rsidTr="00C41A7D">
        <w:trPr>
          <w:trHeight w:val="834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5F3CD938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lastRenderedPageBreak/>
              <w:t>Nutrition</w:t>
            </w:r>
          </w:p>
        </w:tc>
        <w:tc>
          <w:tcPr>
            <w:tcW w:w="11340" w:type="dxa"/>
            <w:tcBorders>
              <w:left w:val="single" w:sz="4" w:space="0" w:color="939598"/>
              <w:right w:val="nil"/>
            </w:tcBorders>
          </w:tcPr>
          <w:p w14:paraId="3C6627F0" w14:textId="77777777" w:rsidR="00C41A7D" w:rsidRPr="00C41A7D" w:rsidRDefault="00C41A7D" w:rsidP="00FE192D">
            <w:pPr>
              <w:pStyle w:val="ListParagraph"/>
              <w:widowControl/>
              <w:numPr>
                <w:ilvl w:val="0"/>
                <w:numId w:val="14"/>
              </w:numPr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 with safe meal set up, adjusting table and opening packages as required for women </w:t>
            </w:r>
          </w:p>
          <w:p w14:paraId="3616FFEC" w14:textId="77777777" w:rsidR="00C41A7D" w:rsidRPr="00C41A7D" w:rsidRDefault="00C41A7D" w:rsidP="00FE192D">
            <w:pPr>
              <w:pStyle w:val="ListParagraph"/>
              <w:widowControl/>
              <w:numPr>
                <w:ilvl w:val="0"/>
                <w:numId w:val="14"/>
              </w:numPr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Provide water/refilling water jugs or making drinks for women</w:t>
            </w:r>
          </w:p>
          <w:p w14:paraId="2B64E37E" w14:textId="77777777" w:rsidR="00C41A7D" w:rsidRPr="00C41A7D" w:rsidRDefault="00C41A7D" w:rsidP="00FE192D">
            <w:pPr>
              <w:pStyle w:val="ListParagraph"/>
              <w:widowControl/>
              <w:numPr>
                <w:ilvl w:val="0"/>
                <w:numId w:val="14"/>
              </w:numPr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Assist with infant feeding per care plan and women’s preferred methods</w:t>
            </w:r>
          </w:p>
          <w:p w14:paraId="58781BAF" w14:textId="77777777" w:rsidR="00C41A7D" w:rsidRPr="00C41A7D" w:rsidRDefault="00C41A7D" w:rsidP="00C41A7D">
            <w:pPr>
              <w:pStyle w:val="TableParagraph"/>
              <w:tabs>
                <w:tab w:val="left" w:pos="440"/>
              </w:tabs>
              <w:spacing w:line="225" w:lineRule="auto"/>
              <w:ind w:right="188" w:firstLine="0"/>
              <w:jc w:val="both"/>
              <w:rPr>
                <w:rFonts w:ascii="Arial" w:hAnsi="Arial" w:cs="Arial"/>
              </w:rPr>
            </w:pPr>
          </w:p>
        </w:tc>
      </w:tr>
      <w:tr w:rsidR="00C41A7D" w:rsidRPr="00C41A7D" w14:paraId="73A19370" w14:textId="77777777" w:rsidTr="00C41A7D">
        <w:trPr>
          <w:trHeight w:val="1415"/>
        </w:trPr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39598"/>
            </w:tcBorders>
          </w:tcPr>
          <w:p w14:paraId="7EFA6FE4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Environment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939598"/>
              <w:bottom w:val="single" w:sz="4" w:space="0" w:color="000000"/>
              <w:right w:val="nil"/>
            </w:tcBorders>
          </w:tcPr>
          <w:p w14:paraId="68A38CB7" w14:textId="77777777" w:rsidR="00C41A7D" w:rsidRPr="00C41A7D" w:rsidRDefault="00C41A7D" w:rsidP="00FE192D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  <w:tab w:val="left" w:pos="440"/>
              </w:tabs>
              <w:spacing w:before="15" w:line="225" w:lineRule="auto"/>
              <w:ind w:right="1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Ensure falls prevention strategies for mothers are in place – call bell, phone, bedside table in reach, bed lowered, trip hazards removed as per current Safe sleeping guidelines</w:t>
            </w:r>
          </w:p>
          <w:p w14:paraId="655A314E" w14:textId="77777777" w:rsidR="00C41A7D" w:rsidRPr="00C41A7D" w:rsidRDefault="00C41A7D" w:rsidP="00FE192D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  <w:tab w:val="left" w:pos="440"/>
              </w:tabs>
              <w:spacing w:line="225" w:lineRule="auto"/>
              <w:ind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 xml:space="preserve">Maintain safe and tidy ward environment </w:t>
            </w:r>
          </w:p>
          <w:p w14:paraId="50225B98" w14:textId="77777777" w:rsidR="00C41A7D" w:rsidRPr="00C41A7D" w:rsidRDefault="00C41A7D" w:rsidP="00FE192D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  <w:tab w:val="left" w:pos="440"/>
              </w:tabs>
              <w:spacing w:line="25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Placing flowers in vases, water changes for flowers/vases</w:t>
            </w:r>
          </w:p>
          <w:p w14:paraId="5120C363" w14:textId="77777777" w:rsidR="00C41A7D" w:rsidRPr="00C41A7D" w:rsidRDefault="00C41A7D" w:rsidP="00FE192D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Making beds and cots</w:t>
            </w:r>
          </w:p>
          <w:p w14:paraId="70F49FC1" w14:textId="77777777" w:rsidR="00C41A7D" w:rsidRPr="00C41A7D" w:rsidRDefault="00C41A7D" w:rsidP="00FE192D">
            <w:pPr>
              <w:pStyle w:val="TableParagraph"/>
              <w:numPr>
                <w:ilvl w:val="0"/>
                <w:numId w:val="20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Assist safe infant sleeping practices as per current Safe sleeping guidelines</w:t>
            </w:r>
          </w:p>
        </w:tc>
      </w:tr>
      <w:tr w:rsidR="00C41A7D" w:rsidRPr="00C41A7D" w14:paraId="6F6AE673" w14:textId="77777777" w:rsidTr="00C41A7D">
        <w:trPr>
          <w:trHeight w:val="1415"/>
        </w:trPr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39598"/>
            </w:tcBorders>
          </w:tcPr>
          <w:p w14:paraId="18A23849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Communication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939598"/>
              <w:bottom w:val="single" w:sz="4" w:space="0" w:color="000000"/>
              <w:right w:val="nil"/>
            </w:tcBorders>
          </w:tcPr>
          <w:p w14:paraId="22560118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before="1" w:line="2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Answering call bells including staff assist</w:t>
            </w:r>
          </w:p>
          <w:p w14:paraId="5874AE83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before="5" w:line="225" w:lineRule="auto"/>
              <w:ind w:right="106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Reporting and/or escalating all care and concerns to supervising registered midwife/s</w:t>
            </w:r>
          </w:p>
          <w:p w14:paraId="0F57CBA8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line="225" w:lineRule="auto"/>
              <w:ind w:right="3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Clerical answering and transferring calls/intercom (Exclusion: Advice, clinical or confidential information)</w:t>
            </w:r>
          </w:p>
          <w:p w14:paraId="362CAD5F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line="225" w:lineRule="auto"/>
              <w:ind w:right="3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Assist with communication tools for women (iPads/ Wi-Fi etc)</w:t>
            </w:r>
          </w:p>
          <w:p w14:paraId="6B03D7F9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line="25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Referring all aspects of care out of scope to RM</w:t>
            </w:r>
          </w:p>
          <w:p w14:paraId="0D8149B8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Direct visitors to ward or RM for assistance</w:t>
            </w:r>
          </w:p>
          <w:p w14:paraId="33F5DECD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Respond to, and report emergencies as per hospital policy</w:t>
            </w:r>
          </w:p>
          <w:p w14:paraId="7A7138D5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before="3" w:line="225" w:lineRule="auto"/>
              <w:ind w:right="7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Attend handover and local team meetings or education sessions</w:t>
            </w:r>
          </w:p>
          <w:p w14:paraId="649E45D4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line="25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Orientate women and family/carers to ward environment</w:t>
            </w:r>
          </w:p>
          <w:p w14:paraId="26E9B8FF" w14:textId="77777777" w:rsidR="00C41A7D" w:rsidRPr="00C41A7D" w:rsidRDefault="00C41A7D" w:rsidP="00FE192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before="4" w:line="225" w:lineRule="auto"/>
              <w:ind w:right="4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Seek regular feedback from supervising RM/s and reflect on practice</w:t>
            </w:r>
          </w:p>
        </w:tc>
      </w:tr>
      <w:tr w:rsidR="00C41A7D" w:rsidRPr="00C41A7D" w14:paraId="04AF6297" w14:textId="77777777" w:rsidTr="00C41A7D">
        <w:trPr>
          <w:trHeight w:val="1415"/>
        </w:trPr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39598"/>
            </w:tcBorders>
          </w:tcPr>
          <w:p w14:paraId="7317C57B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Documentation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939598"/>
              <w:bottom w:val="single" w:sz="4" w:space="0" w:color="000000"/>
              <w:right w:val="nil"/>
            </w:tcBorders>
          </w:tcPr>
          <w:p w14:paraId="71FFFBB0" w14:textId="77777777" w:rsidR="00C41A7D" w:rsidRPr="00C41A7D" w:rsidRDefault="00C41A7D" w:rsidP="00FE192D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15" w:line="225" w:lineRule="auto"/>
              <w:ind w:right="54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Complete fluid balance chart: Oral input and urine output, report to Registered Midwife</w:t>
            </w:r>
          </w:p>
          <w:p w14:paraId="04678075" w14:textId="12A1D299" w:rsidR="00C41A7D" w:rsidRPr="00C41A7D" w:rsidRDefault="00FE192D" w:rsidP="00FE192D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15" w:line="225" w:lineRule="auto"/>
              <w:ind w:right="5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infant feeding chart </w:t>
            </w:r>
            <w:r w:rsidR="00C41A7D" w:rsidRPr="00C41A7D">
              <w:rPr>
                <w:rFonts w:ascii="Arial" w:hAnsi="Arial" w:cs="Arial"/>
                <w:color w:val="000000"/>
                <w:sz w:val="20"/>
                <w:szCs w:val="20"/>
              </w:rPr>
              <w:t>and report to registered midwife</w:t>
            </w:r>
          </w:p>
          <w:p w14:paraId="11B7C32D" w14:textId="098DFE26" w:rsidR="00C41A7D" w:rsidRPr="00C41A7D" w:rsidRDefault="00FE192D" w:rsidP="00FE192D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15" w:line="225" w:lineRule="auto"/>
              <w:ind w:right="5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infant </w:t>
            </w:r>
            <w:r w:rsidR="00C41A7D" w:rsidRPr="00C41A7D">
              <w:rPr>
                <w:rFonts w:ascii="Arial" w:hAnsi="Arial" w:cs="Arial"/>
                <w:color w:val="000000"/>
                <w:sz w:val="20"/>
                <w:szCs w:val="20"/>
              </w:rPr>
              <w:t>output chart and report to registered midwife</w:t>
            </w:r>
          </w:p>
          <w:p w14:paraId="51C75170" w14:textId="77777777" w:rsidR="00C41A7D" w:rsidRPr="00C41A7D" w:rsidRDefault="00C41A7D" w:rsidP="00FE192D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15" w:line="225" w:lineRule="auto"/>
              <w:ind w:right="54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Complete baby weight, document and report to Registered Midwife</w:t>
            </w:r>
          </w:p>
          <w:p w14:paraId="668C2973" w14:textId="77777777" w:rsidR="00C41A7D" w:rsidRPr="00C41A7D" w:rsidRDefault="00C41A7D" w:rsidP="00FE192D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15" w:line="225" w:lineRule="auto"/>
              <w:ind w:right="54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Assist in the documentation of valuables</w:t>
            </w:r>
          </w:p>
          <w:p w14:paraId="2A1F12F8" w14:textId="77777777" w:rsidR="00C41A7D" w:rsidRPr="00C41A7D" w:rsidRDefault="00C41A7D" w:rsidP="00FE192D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15" w:line="225" w:lineRule="auto"/>
              <w:ind w:right="54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Assist in filling out bedside communication boards</w:t>
            </w:r>
          </w:p>
          <w:p w14:paraId="0527870B" w14:textId="77777777" w:rsidR="00C41A7D" w:rsidRPr="00C41A7D" w:rsidRDefault="00C41A7D" w:rsidP="00FE192D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  <w:tab w:val="left" w:pos="440"/>
              </w:tabs>
              <w:spacing w:before="15" w:line="225" w:lineRule="auto"/>
              <w:ind w:right="54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Complete incident reporting as per local hospital policy</w:t>
            </w:r>
          </w:p>
          <w:p w14:paraId="58746765" w14:textId="77777777" w:rsidR="00C41A7D" w:rsidRPr="00C41A7D" w:rsidRDefault="00C41A7D" w:rsidP="00C41A7D">
            <w:pPr>
              <w:pStyle w:val="ListParagraph"/>
              <w:widowControl/>
              <w:adjustRightInd w:val="0"/>
              <w:ind w:left="360" w:hanging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1A7D" w:rsidRPr="00C41A7D" w14:paraId="3FDF2DD4" w14:textId="77777777" w:rsidTr="00C41A7D">
        <w:trPr>
          <w:trHeight w:val="750"/>
        </w:trPr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39598"/>
            </w:tcBorders>
          </w:tcPr>
          <w:p w14:paraId="5765E69D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Maintenance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939598"/>
              <w:bottom w:val="single" w:sz="4" w:space="0" w:color="000000"/>
              <w:right w:val="nil"/>
            </w:tcBorders>
          </w:tcPr>
          <w:p w14:paraId="7B4CF1DE" w14:textId="77777777" w:rsidR="00C41A7D" w:rsidRPr="00C41A7D" w:rsidRDefault="00C41A7D" w:rsidP="00FE192D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before="1" w:line="2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Restock non-emergency supplies and equipment</w:t>
            </w:r>
          </w:p>
          <w:p w14:paraId="51E7D3E0" w14:textId="77777777" w:rsidR="00C41A7D" w:rsidRPr="00C41A7D" w:rsidRDefault="00C41A7D" w:rsidP="00FE192D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before="5" w:line="225" w:lineRule="auto"/>
              <w:ind w:right="7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 xml:space="preserve">Cleaning and putting away equipment between use i.e. – infusion pumps, </w:t>
            </w:r>
          </w:p>
          <w:p w14:paraId="45B80686" w14:textId="77777777" w:rsidR="00C41A7D" w:rsidRPr="00C41A7D" w:rsidRDefault="00C41A7D" w:rsidP="00C41A7D">
            <w:pPr>
              <w:pStyle w:val="ListParagraph"/>
              <w:widowControl/>
              <w:adjustRightInd w:val="0"/>
              <w:ind w:left="360" w:hanging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1A7D" w:rsidRPr="00C41A7D" w14:paraId="38858CCF" w14:textId="77777777" w:rsidTr="00C41A7D">
        <w:trPr>
          <w:trHeight w:val="1415"/>
        </w:trPr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39598"/>
            </w:tcBorders>
          </w:tcPr>
          <w:p w14:paraId="6FEDEE1D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Other duties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939598"/>
              <w:bottom w:val="single" w:sz="4" w:space="0" w:color="000000"/>
              <w:right w:val="nil"/>
            </w:tcBorders>
          </w:tcPr>
          <w:p w14:paraId="15D4AF0C" w14:textId="77777777" w:rsidR="00C41A7D" w:rsidRPr="00C41A7D" w:rsidRDefault="00C41A7D" w:rsidP="00FE192D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Assist packing and unpacking women’s belongings when required</w:t>
            </w:r>
          </w:p>
          <w:p w14:paraId="1B4C110A" w14:textId="77777777" w:rsidR="00C41A7D" w:rsidRPr="00C41A7D" w:rsidRDefault="00C41A7D" w:rsidP="00FE192D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Attend professional development sessions</w:t>
            </w:r>
          </w:p>
          <w:p w14:paraId="50367084" w14:textId="77777777" w:rsidR="00C41A7D" w:rsidRPr="00C41A7D" w:rsidRDefault="00C41A7D" w:rsidP="00FE192D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Attend and report at staff meetings</w:t>
            </w:r>
          </w:p>
          <w:p w14:paraId="53876785" w14:textId="77777777" w:rsidR="00C41A7D" w:rsidRPr="00C41A7D" w:rsidRDefault="00C41A7D" w:rsidP="00FE192D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Initiate emergency response alarms as per organisational policy</w:t>
            </w:r>
          </w:p>
          <w:p w14:paraId="0C9B44EB" w14:textId="77777777" w:rsidR="00C41A7D" w:rsidRPr="00C41A7D" w:rsidRDefault="00C41A7D" w:rsidP="00FE192D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Running simple errands within hospital grounds</w:t>
            </w:r>
          </w:p>
          <w:p w14:paraId="3BAF988E" w14:textId="77777777" w:rsidR="00C41A7D" w:rsidRPr="00C41A7D" w:rsidRDefault="00C41A7D" w:rsidP="00FE192D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Re- application of anti-embolic stockings</w:t>
            </w:r>
          </w:p>
          <w:p w14:paraId="5A7C475E" w14:textId="77777777" w:rsidR="00C41A7D" w:rsidRPr="00C41A7D" w:rsidRDefault="00C41A7D" w:rsidP="00FE192D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Conducting ward audits and surveys</w:t>
            </w:r>
          </w:p>
          <w:p w14:paraId="6CCABB6F" w14:textId="77777777" w:rsidR="00C41A7D" w:rsidRPr="00C41A7D" w:rsidRDefault="00C41A7D" w:rsidP="00FE192D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spacing w:before="5" w:line="225" w:lineRule="auto"/>
              <w:ind w:right="4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A7D">
              <w:rPr>
                <w:rFonts w:ascii="Arial" w:hAnsi="Arial" w:cs="Arial"/>
                <w:color w:val="000000"/>
                <w:sz w:val="20"/>
                <w:szCs w:val="20"/>
              </w:rPr>
              <w:t>Observation of midwifery procedures performed by RM if time permits</w:t>
            </w:r>
          </w:p>
        </w:tc>
      </w:tr>
    </w:tbl>
    <w:p w14:paraId="3F2FCCF8" w14:textId="77777777" w:rsidR="00C41A7D" w:rsidRDefault="00C41A7D" w:rsidP="00C41A7D">
      <w:pPr>
        <w:pStyle w:val="DHHSbody"/>
        <w:spacing w:before="240"/>
      </w:pPr>
    </w:p>
    <w:p w14:paraId="40F7CE9D" w14:textId="77777777" w:rsidR="00C41A7D" w:rsidRDefault="00C41A7D" w:rsidP="00C41A7D">
      <w:pPr>
        <w:pStyle w:val="DHHSbody"/>
        <w:spacing w:before="240"/>
      </w:pPr>
    </w:p>
    <w:p w14:paraId="7D107645" w14:textId="77777777" w:rsidR="00FE192D" w:rsidRDefault="00FE192D" w:rsidP="00C41A7D">
      <w:pPr>
        <w:pStyle w:val="DHHSbody"/>
        <w:spacing w:before="240"/>
      </w:pPr>
    </w:p>
    <w:p w14:paraId="7B963DD8" w14:textId="77777777" w:rsidR="00FE192D" w:rsidRDefault="00FE192D" w:rsidP="00C41A7D">
      <w:pPr>
        <w:pStyle w:val="DHHSbody"/>
        <w:spacing w:before="240"/>
      </w:pPr>
    </w:p>
    <w:p w14:paraId="4DCF8AF8" w14:textId="77777777" w:rsidR="00FE192D" w:rsidRDefault="00FE192D" w:rsidP="00C41A7D">
      <w:pPr>
        <w:pStyle w:val="DHHSbody"/>
        <w:spacing w:before="240"/>
      </w:pPr>
    </w:p>
    <w:p w14:paraId="2E131D8B" w14:textId="77777777" w:rsidR="00FE192D" w:rsidRDefault="00FE192D" w:rsidP="00C41A7D">
      <w:pPr>
        <w:pStyle w:val="DHHSbody"/>
        <w:spacing w:before="240"/>
      </w:pPr>
    </w:p>
    <w:p w14:paraId="2E6121FB" w14:textId="77777777" w:rsidR="00FE192D" w:rsidRDefault="00FE192D" w:rsidP="00C41A7D">
      <w:pPr>
        <w:pStyle w:val="DHHSbody"/>
        <w:spacing w:before="240"/>
      </w:pPr>
    </w:p>
    <w:p w14:paraId="275BAD75" w14:textId="77777777" w:rsidR="00FE192D" w:rsidRDefault="00FE192D" w:rsidP="00C41A7D">
      <w:pPr>
        <w:pStyle w:val="DHHSbody"/>
        <w:spacing w:before="240"/>
      </w:pPr>
    </w:p>
    <w:p w14:paraId="5F6174C5" w14:textId="77777777" w:rsidR="00FE192D" w:rsidRDefault="00FE192D" w:rsidP="00C41A7D">
      <w:pPr>
        <w:pStyle w:val="DHHSbody"/>
        <w:spacing w:before="240"/>
      </w:pPr>
    </w:p>
    <w:p w14:paraId="38C99A8F" w14:textId="77777777" w:rsidR="00FE192D" w:rsidRDefault="00FE192D" w:rsidP="00C41A7D">
      <w:pPr>
        <w:pStyle w:val="DHHSbody"/>
        <w:spacing w:before="240"/>
      </w:pPr>
    </w:p>
    <w:p w14:paraId="293B367E" w14:textId="77777777" w:rsidR="00FE192D" w:rsidRDefault="00FE192D" w:rsidP="00C41A7D">
      <w:pPr>
        <w:pStyle w:val="DHHSbody"/>
        <w:spacing w:before="240"/>
      </w:pPr>
    </w:p>
    <w:p w14:paraId="5FA651BE" w14:textId="77777777" w:rsidR="00FE192D" w:rsidRDefault="00FE192D" w:rsidP="00C41A7D">
      <w:pPr>
        <w:pStyle w:val="DHHSbody"/>
        <w:spacing w:before="240"/>
      </w:pPr>
    </w:p>
    <w:p w14:paraId="0A9ADB4A" w14:textId="77777777" w:rsidR="00FE192D" w:rsidRDefault="00FE192D" w:rsidP="00C41A7D">
      <w:pPr>
        <w:pStyle w:val="DHHSbody"/>
        <w:spacing w:before="240"/>
      </w:pPr>
    </w:p>
    <w:p w14:paraId="71DB639F" w14:textId="77777777" w:rsidR="00FE192D" w:rsidRDefault="00FE192D" w:rsidP="00C41A7D">
      <w:pPr>
        <w:pStyle w:val="DHHSbody"/>
        <w:spacing w:before="240"/>
      </w:pPr>
    </w:p>
    <w:p w14:paraId="0889BE61" w14:textId="77777777" w:rsidR="00FE192D" w:rsidRDefault="00FE192D" w:rsidP="00C41A7D">
      <w:pPr>
        <w:pStyle w:val="DHHSbody"/>
        <w:spacing w:before="240"/>
      </w:pPr>
    </w:p>
    <w:p w14:paraId="04072FAA" w14:textId="77777777" w:rsidR="00C41A7D" w:rsidRPr="00FE192D" w:rsidRDefault="00C41A7D" w:rsidP="00C41A7D">
      <w:pPr>
        <w:spacing w:before="66"/>
        <w:ind w:left="380"/>
        <w:rPr>
          <w:rFonts w:ascii="Arial" w:hAnsi="Arial" w:cs="Arial"/>
          <w:b/>
          <w:sz w:val="44"/>
        </w:rPr>
      </w:pPr>
      <w:r w:rsidRPr="00FE192D">
        <w:rPr>
          <w:rFonts w:ascii="Arial" w:hAnsi="Arial" w:cs="Arial"/>
          <w:b/>
          <w:sz w:val="44"/>
        </w:rPr>
        <w:lastRenderedPageBreak/>
        <w:t xml:space="preserve">Exclusion </w:t>
      </w:r>
      <w:r w:rsidRPr="00FE192D">
        <w:rPr>
          <w:rFonts w:ascii="Arial" w:hAnsi="Arial" w:cs="Arial"/>
          <w:b/>
          <w:spacing w:val="-5"/>
          <w:sz w:val="44"/>
        </w:rPr>
        <w:t>List</w:t>
      </w:r>
    </w:p>
    <w:p w14:paraId="22BC452E" w14:textId="77777777" w:rsidR="00C41A7D" w:rsidRPr="00FE192D" w:rsidRDefault="00C41A7D" w:rsidP="00C41A7D">
      <w:pPr>
        <w:spacing w:before="109" w:line="220" w:lineRule="auto"/>
        <w:ind w:left="343" w:right="921"/>
        <w:rPr>
          <w:rFonts w:ascii="Arial" w:hAnsi="Arial" w:cs="Arial"/>
        </w:rPr>
      </w:pPr>
      <w:r w:rsidRPr="00FE192D">
        <w:rPr>
          <w:rFonts w:ascii="Arial" w:hAnsi="Arial" w:cs="Arial"/>
        </w:rPr>
        <w:t xml:space="preserve">The following aspects of care </w:t>
      </w:r>
      <w:r w:rsidRPr="00FE192D">
        <w:rPr>
          <w:rFonts w:ascii="Arial" w:hAnsi="Arial" w:cs="Arial"/>
          <w:b/>
        </w:rPr>
        <w:t xml:space="preserve">cannot be delegated </w:t>
      </w:r>
      <w:r w:rsidRPr="00FE192D">
        <w:rPr>
          <w:rFonts w:ascii="Arial" w:hAnsi="Arial" w:cs="Arial"/>
        </w:rPr>
        <w:t>to a RUSOM as part of the RUSOM Employment Model</w:t>
      </w:r>
    </w:p>
    <w:p w14:paraId="6C91A2CB" w14:textId="77777777" w:rsidR="00C41A7D" w:rsidRPr="00FE192D" w:rsidRDefault="00C41A7D" w:rsidP="00C41A7D">
      <w:pPr>
        <w:spacing w:before="109" w:line="220" w:lineRule="auto"/>
        <w:ind w:left="343" w:right="921"/>
        <w:rPr>
          <w:rFonts w:ascii="Arial" w:hAnsi="Arial" w:cs="Arial"/>
        </w:rPr>
      </w:pPr>
    </w:p>
    <w:tbl>
      <w:tblPr>
        <w:tblW w:w="14219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199"/>
      </w:tblGrid>
      <w:tr w:rsidR="00C41A7D" w:rsidRPr="00C41A7D" w14:paraId="7EAAA7FD" w14:textId="77777777" w:rsidTr="00C41A7D">
        <w:trPr>
          <w:trHeight w:val="781"/>
        </w:trPr>
        <w:tc>
          <w:tcPr>
            <w:tcW w:w="3020" w:type="dxa"/>
            <w:tcBorders>
              <w:top w:val="nil"/>
              <w:left w:val="nil"/>
              <w:right w:val="single" w:sz="4" w:space="0" w:color="939598"/>
            </w:tcBorders>
          </w:tcPr>
          <w:p w14:paraId="1630658D" w14:textId="73FB85D3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Area of Care</w:t>
            </w:r>
          </w:p>
        </w:tc>
        <w:tc>
          <w:tcPr>
            <w:tcW w:w="11199" w:type="dxa"/>
            <w:tcBorders>
              <w:top w:val="nil"/>
              <w:left w:val="single" w:sz="4" w:space="0" w:color="939598"/>
              <w:right w:val="nil"/>
            </w:tcBorders>
          </w:tcPr>
          <w:p w14:paraId="1349E5AB" w14:textId="77777777" w:rsidR="00C41A7D" w:rsidRP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67" w:lineRule="exact"/>
              <w:rPr>
                <w:rFonts w:ascii="Arial" w:hAnsi="Arial" w:cs="Arial"/>
              </w:rPr>
            </w:pPr>
          </w:p>
          <w:p w14:paraId="59B48DA4" w14:textId="14FC87E6" w:rsidR="00C41A7D" w:rsidRPr="00C41A7D" w:rsidRDefault="00C41A7D" w:rsidP="00C41A7D">
            <w:pPr>
              <w:pStyle w:val="TableParagraph"/>
              <w:tabs>
                <w:tab w:val="left" w:pos="439"/>
                <w:tab w:val="left" w:pos="440"/>
              </w:tabs>
              <w:spacing w:line="267" w:lineRule="exact"/>
              <w:rPr>
                <w:rFonts w:ascii="Arial" w:hAnsi="Arial" w:cs="Arial"/>
                <w:b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Activities</w:t>
            </w:r>
          </w:p>
        </w:tc>
      </w:tr>
      <w:tr w:rsidR="00C41A7D" w:rsidRPr="00C41A7D" w14:paraId="3DC4AB71" w14:textId="77777777" w:rsidTr="00C41A7D">
        <w:trPr>
          <w:trHeight w:val="519"/>
        </w:trPr>
        <w:tc>
          <w:tcPr>
            <w:tcW w:w="3020" w:type="dxa"/>
            <w:tcBorders>
              <w:top w:val="nil"/>
              <w:left w:val="nil"/>
              <w:right w:val="single" w:sz="4" w:space="0" w:color="939598"/>
            </w:tcBorders>
          </w:tcPr>
          <w:p w14:paraId="681E8196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Hygiene</w:t>
            </w:r>
          </w:p>
        </w:tc>
        <w:tc>
          <w:tcPr>
            <w:tcW w:w="11199" w:type="dxa"/>
            <w:tcBorders>
              <w:top w:val="nil"/>
              <w:left w:val="single" w:sz="4" w:space="0" w:color="939598"/>
              <w:right w:val="nil"/>
            </w:tcBorders>
          </w:tcPr>
          <w:p w14:paraId="755E4D34" w14:textId="77777777" w:rsidR="00C41A7D" w:rsidRPr="00C41A7D" w:rsidRDefault="00C41A7D" w:rsidP="00FE192D">
            <w:pPr>
              <w:pStyle w:val="TableParagraph"/>
              <w:numPr>
                <w:ilvl w:val="0"/>
                <w:numId w:val="29"/>
              </w:numPr>
              <w:tabs>
                <w:tab w:val="left" w:pos="439"/>
                <w:tab w:val="left" w:pos="440"/>
              </w:tabs>
              <w:spacing w:line="267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Cutting/trimming nails  - including babies nails </w:t>
            </w:r>
          </w:p>
        </w:tc>
      </w:tr>
      <w:tr w:rsidR="00C41A7D" w:rsidRPr="00C41A7D" w14:paraId="09C1E64D" w14:textId="77777777" w:rsidTr="00C41A7D">
        <w:trPr>
          <w:trHeight w:val="670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3CF1E917" w14:textId="77777777" w:rsidR="00C41A7D" w:rsidRPr="00C41A7D" w:rsidRDefault="00C41A7D" w:rsidP="00C41A7D">
            <w:pPr>
              <w:pStyle w:val="TableParagraph"/>
              <w:spacing w:before="79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Toileting</w:t>
            </w:r>
          </w:p>
        </w:tc>
        <w:tc>
          <w:tcPr>
            <w:tcW w:w="11199" w:type="dxa"/>
            <w:tcBorders>
              <w:left w:val="single" w:sz="4" w:space="0" w:color="939598"/>
              <w:right w:val="nil"/>
            </w:tcBorders>
          </w:tcPr>
          <w:p w14:paraId="2787E56F" w14:textId="77777777" w:rsidR="00C41A7D" w:rsidRPr="00C41A7D" w:rsidRDefault="00C41A7D" w:rsidP="00FE192D">
            <w:pPr>
              <w:pStyle w:val="TableParagraph"/>
              <w:numPr>
                <w:ilvl w:val="0"/>
                <w:numId w:val="28"/>
              </w:numPr>
              <w:tabs>
                <w:tab w:val="left" w:pos="439"/>
                <w:tab w:val="left" w:pos="440"/>
              </w:tabs>
              <w:spacing w:before="1" w:line="240" w:lineRule="auto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Insertion of urinary catheters</w:t>
            </w:r>
          </w:p>
          <w:p w14:paraId="23799124" w14:textId="77777777" w:rsidR="00C41A7D" w:rsidRPr="00C41A7D" w:rsidRDefault="00C41A7D" w:rsidP="00FE192D">
            <w:pPr>
              <w:pStyle w:val="TableParagraph"/>
              <w:numPr>
                <w:ilvl w:val="0"/>
                <w:numId w:val="28"/>
              </w:numPr>
              <w:tabs>
                <w:tab w:val="left" w:pos="439"/>
                <w:tab w:val="left" w:pos="440"/>
              </w:tabs>
              <w:spacing w:before="1" w:line="240" w:lineRule="auto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Urine specimen collection</w:t>
            </w:r>
          </w:p>
        </w:tc>
      </w:tr>
      <w:tr w:rsidR="00C41A7D" w:rsidRPr="00C41A7D" w14:paraId="069BF023" w14:textId="77777777" w:rsidTr="00C41A7D">
        <w:trPr>
          <w:trHeight w:val="953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6EACD1BD" w14:textId="77777777" w:rsidR="00C41A7D" w:rsidRPr="00C41A7D" w:rsidRDefault="00C41A7D" w:rsidP="00C41A7D">
            <w:pPr>
              <w:pStyle w:val="TableParagraph"/>
              <w:spacing w:before="79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Manual Handling</w:t>
            </w:r>
          </w:p>
        </w:tc>
        <w:tc>
          <w:tcPr>
            <w:tcW w:w="11199" w:type="dxa"/>
            <w:tcBorders>
              <w:left w:val="single" w:sz="4" w:space="0" w:color="939598"/>
              <w:right w:val="nil"/>
            </w:tcBorders>
          </w:tcPr>
          <w:p w14:paraId="76F74195" w14:textId="77777777" w:rsidR="00C41A7D" w:rsidRPr="00C41A7D" w:rsidRDefault="00C41A7D" w:rsidP="00FE192D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  <w:spacing w:val="-3"/>
              </w:rPr>
              <w:t xml:space="preserve">Transport </w:t>
            </w:r>
            <w:r w:rsidRPr="00C41A7D">
              <w:rPr>
                <w:rFonts w:ascii="Arial" w:hAnsi="Arial" w:cs="Arial"/>
              </w:rPr>
              <w:t>of women or babies awaiting transfer to other</w:t>
            </w:r>
            <w:r w:rsidRPr="00C41A7D">
              <w:rPr>
                <w:rFonts w:ascii="Arial" w:hAnsi="Arial" w:cs="Arial"/>
                <w:spacing w:val="3"/>
              </w:rPr>
              <w:t xml:space="preserve"> </w:t>
            </w:r>
            <w:r w:rsidRPr="00C41A7D">
              <w:rPr>
                <w:rFonts w:ascii="Arial" w:hAnsi="Arial" w:cs="Arial"/>
              </w:rPr>
              <w:t>facilities</w:t>
            </w:r>
          </w:p>
        </w:tc>
      </w:tr>
      <w:tr w:rsidR="00C41A7D" w:rsidRPr="00C41A7D" w14:paraId="1DFA556F" w14:textId="77777777" w:rsidTr="00C41A7D">
        <w:trPr>
          <w:trHeight w:val="850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27581DB2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Nutrition</w:t>
            </w:r>
          </w:p>
        </w:tc>
        <w:tc>
          <w:tcPr>
            <w:tcW w:w="11199" w:type="dxa"/>
            <w:tcBorders>
              <w:left w:val="single" w:sz="4" w:space="0" w:color="939598"/>
              <w:right w:val="nil"/>
            </w:tcBorders>
          </w:tcPr>
          <w:p w14:paraId="7A780B3B" w14:textId="5EE91B81" w:rsidR="00C41A7D" w:rsidRPr="00C41A7D" w:rsidRDefault="00C41A7D" w:rsidP="00FE192D">
            <w:pPr>
              <w:pStyle w:val="TableParagraph"/>
              <w:numPr>
                <w:ilvl w:val="0"/>
                <w:numId w:val="26"/>
              </w:numPr>
              <w:tabs>
                <w:tab w:val="left" w:pos="439"/>
                <w:tab w:val="left" w:pos="440"/>
              </w:tabs>
              <w:spacing w:line="225" w:lineRule="auto"/>
              <w:ind w:right="422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Refilling of water jugs or making drinks for women on fluid restrictions, </w:t>
            </w:r>
            <w:bookmarkStart w:id="1" w:name="_GoBack"/>
            <w:bookmarkEnd w:id="1"/>
            <w:r w:rsidRPr="00C41A7D">
              <w:rPr>
                <w:rFonts w:ascii="Arial" w:hAnsi="Arial" w:cs="Arial"/>
              </w:rPr>
              <w:t>modified diet/fluids or nil</w:t>
            </w:r>
            <w:r w:rsidRPr="00C41A7D">
              <w:rPr>
                <w:rFonts w:ascii="Arial" w:hAnsi="Arial" w:cs="Arial"/>
                <w:spacing w:val="8"/>
              </w:rPr>
              <w:t xml:space="preserve"> </w:t>
            </w:r>
            <w:r w:rsidRPr="00C41A7D">
              <w:rPr>
                <w:rFonts w:ascii="Arial" w:hAnsi="Arial" w:cs="Arial"/>
                <w:spacing w:val="-4"/>
              </w:rPr>
              <w:t>orally</w:t>
            </w:r>
          </w:p>
          <w:p w14:paraId="6A53C0E8" w14:textId="77777777" w:rsidR="00C41A7D" w:rsidRPr="00C41A7D" w:rsidRDefault="00C41A7D" w:rsidP="00FE192D">
            <w:pPr>
              <w:pStyle w:val="TableParagraph"/>
              <w:numPr>
                <w:ilvl w:val="0"/>
                <w:numId w:val="26"/>
              </w:numPr>
              <w:tabs>
                <w:tab w:val="left" w:pos="439"/>
                <w:tab w:val="left" w:pos="440"/>
              </w:tabs>
              <w:spacing w:line="225" w:lineRule="auto"/>
              <w:ind w:right="422"/>
              <w:rPr>
                <w:rFonts w:ascii="Arial" w:hAnsi="Arial" w:cs="Arial"/>
                <w:color w:val="000000" w:themeColor="text1"/>
              </w:rPr>
            </w:pPr>
            <w:r w:rsidRPr="00C41A7D">
              <w:rPr>
                <w:rFonts w:ascii="Arial" w:hAnsi="Arial" w:cs="Arial"/>
                <w:color w:val="000000" w:themeColor="text1"/>
                <w:spacing w:val="-4"/>
              </w:rPr>
              <w:t>Develop or change infant feeding plans</w:t>
            </w:r>
          </w:p>
          <w:p w14:paraId="2A1C6278" w14:textId="77777777" w:rsidR="00C41A7D" w:rsidRPr="00C41A7D" w:rsidRDefault="00C41A7D" w:rsidP="00FE192D">
            <w:pPr>
              <w:pStyle w:val="TableParagraph"/>
              <w:numPr>
                <w:ilvl w:val="0"/>
                <w:numId w:val="26"/>
              </w:numPr>
              <w:tabs>
                <w:tab w:val="left" w:pos="439"/>
                <w:tab w:val="left" w:pos="440"/>
              </w:tabs>
              <w:spacing w:line="225" w:lineRule="auto"/>
              <w:ind w:right="422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  <w:color w:val="000000" w:themeColor="text1"/>
                <w:spacing w:val="-4"/>
              </w:rPr>
              <w:t>Provide infant feeding advice</w:t>
            </w:r>
          </w:p>
        </w:tc>
      </w:tr>
      <w:tr w:rsidR="00C41A7D" w:rsidRPr="00C41A7D" w14:paraId="272C6A69" w14:textId="77777777" w:rsidTr="00C41A7D">
        <w:trPr>
          <w:trHeight w:val="670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27AC53E0" w14:textId="77777777" w:rsidR="00C41A7D" w:rsidRPr="00C41A7D" w:rsidRDefault="00C41A7D" w:rsidP="00C41A7D">
            <w:pPr>
              <w:pStyle w:val="TableParagraph"/>
              <w:spacing w:before="79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Environment</w:t>
            </w:r>
          </w:p>
        </w:tc>
        <w:tc>
          <w:tcPr>
            <w:tcW w:w="11199" w:type="dxa"/>
            <w:tcBorders>
              <w:left w:val="single" w:sz="4" w:space="0" w:color="939598"/>
              <w:right w:val="nil"/>
            </w:tcBorders>
          </w:tcPr>
          <w:p w14:paraId="191A75F8" w14:textId="77777777" w:rsidR="00C41A7D" w:rsidRPr="00C41A7D" w:rsidRDefault="00C41A7D" w:rsidP="00FE192D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15" w:line="225" w:lineRule="auto"/>
              <w:ind w:right="550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Checking emergency equipment (resuscitation trolley </w:t>
            </w:r>
            <w:r w:rsidRPr="00C41A7D">
              <w:rPr>
                <w:rFonts w:ascii="Arial" w:hAnsi="Arial" w:cs="Arial"/>
                <w:spacing w:val="-5"/>
              </w:rPr>
              <w:t xml:space="preserve">and </w:t>
            </w:r>
            <w:r w:rsidRPr="00C41A7D">
              <w:rPr>
                <w:rFonts w:ascii="Arial" w:hAnsi="Arial" w:cs="Arial"/>
              </w:rPr>
              <w:t>bedside oxygen/suction/air)</w:t>
            </w:r>
          </w:p>
        </w:tc>
      </w:tr>
      <w:tr w:rsidR="00C41A7D" w:rsidRPr="00C41A7D" w14:paraId="47108E9A" w14:textId="77777777" w:rsidTr="00C41A7D">
        <w:trPr>
          <w:trHeight w:val="1464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6DFB0446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Communications</w:t>
            </w:r>
          </w:p>
        </w:tc>
        <w:tc>
          <w:tcPr>
            <w:tcW w:w="11199" w:type="dxa"/>
            <w:tcBorders>
              <w:left w:val="single" w:sz="4" w:space="0" w:color="939598"/>
              <w:right w:val="nil"/>
            </w:tcBorders>
          </w:tcPr>
          <w:p w14:paraId="51DFF23B" w14:textId="77777777" w:rsidR="00C41A7D" w:rsidRPr="00C41A7D" w:rsidRDefault="00C41A7D" w:rsidP="00FE192D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before="1"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Provide clinical information and advice to women or</w:t>
            </w:r>
            <w:r w:rsidRPr="00C41A7D">
              <w:rPr>
                <w:rFonts w:ascii="Arial" w:hAnsi="Arial" w:cs="Arial"/>
                <w:spacing w:val="-6"/>
              </w:rPr>
              <w:t xml:space="preserve"> </w:t>
            </w:r>
            <w:r w:rsidRPr="00C41A7D">
              <w:rPr>
                <w:rFonts w:ascii="Arial" w:hAnsi="Arial" w:cs="Arial"/>
              </w:rPr>
              <w:t>families</w:t>
            </w:r>
          </w:p>
          <w:p w14:paraId="175CA491" w14:textId="77777777" w:rsidR="00C41A7D" w:rsidRPr="00C41A7D" w:rsidRDefault="00C41A7D" w:rsidP="00FE192D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before="5" w:line="225" w:lineRule="auto"/>
              <w:ind w:right="595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  <w:spacing w:val="-4"/>
              </w:rPr>
              <w:t xml:space="preserve">Taking </w:t>
            </w:r>
            <w:r w:rsidRPr="00C41A7D">
              <w:rPr>
                <w:rFonts w:ascii="Arial" w:hAnsi="Arial" w:cs="Arial"/>
              </w:rPr>
              <w:t xml:space="preserve">verbal clinical orders from unregulated health </w:t>
            </w:r>
            <w:r w:rsidRPr="00C41A7D">
              <w:rPr>
                <w:rFonts w:ascii="Arial" w:hAnsi="Arial" w:cs="Arial"/>
                <w:spacing w:val="-4"/>
              </w:rPr>
              <w:t xml:space="preserve">care </w:t>
            </w:r>
            <w:r w:rsidRPr="00C41A7D">
              <w:rPr>
                <w:rFonts w:ascii="Arial" w:hAnsi="Arial" w:cs="Arial"/>
              </w:rPr>
              <w:t>workers, administrative, medical or allied health</w:t>
            </w:r>
            <w:r w:rsidRPr="00C41A7D">
              <w:rPr>
                <w:rFonts w:ascii="Arial" w:hAnsi="Arial" w:cs="Arial"/>
                <w:spacing w:val="-4"/>
              </w:rPr>
              <w:t xml:space="preserve"> </w:t>
            </w:r>
            <w:r w:rsidRPr="00C41A7D">
              <w:rPr>
                <w:rFonts w:ascii="Arial" w:hAnsi="Arial" w:cs="Arial"/>
              </w:rPr>
              <w:t>staff</w:t>
            </w:r>
          </w:p>
          <w:p w14:paraId="58220E10" w14:textId="77777777" w:rsidR="00C41A7D" w:rsidRPr="00C41A7D" w:rsidRDefault="00C41A7D" w:rsidP="00FE192D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line="258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Accepting delegated duties from an enrolled nurse</w:t>
            </w:r>
            <w:r w:rsidRPr="00C41A7D">
              <w:rPr>
                <w:rFonts w:ascii="Arial" w:hAnsi="Arial" w:cs="Arial"/>
                <w:spacing w:val="-4"/>
              </w:rPr>
              <w:t xml:space="preserve"> </w:t>
            </w:r>
            <w:r w:rsidRPr="00C41A7D">
              <w:rPr>
                <w:rFonts w:ascii="Arial" w:hAnsi="Arial" w:cs="Arial"/>
              </w:rPr>
              <w:t xml:space="preserve">(EN) </w:t>
            </w:r>
          </w:p>
          <w:p w14:paraId="2D826F47" w14:textId="77777777" w:rsidR="00C41A7D" w:rsidRPr="00C41A7D" w:rsidRDefault="00C41A7D" w:rsidP="00FE192D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  <w:spacing w:val="-4"/>
              </w:rPr>
              <w:t xml:space="preserve">Taking </w:t>
            </w:r>
            <w:r w:rsidRPr="00C41A7D">
              <w:rPr>
                <w:rFonts w:ascii="Arial" w:hAnsi="Arial" w:cs="Arial"/>
              </w:rPr>
              <w:t>verbal pathology results via</w:t>
            </w:r>
            <w:r w:rsidRPr="00C41A7D">
              <w:rPr>
                <w:rFonts w:ascii="Arial" w:hAnsi="Arial" w:cs="Arial"/>
                <w:spacing w:val="3"/>
              </w:rPr>
              <w:t xml:space="preserve"> </w:t>
            </w:r>
            <w:r w:rsidRPr="00C41A7D">
              <w:rPr>
                <w:rFonts w:ascii="Arial" w:hAnsi="Arial" w:cs="Arial"/>
              </w:rPr>
              <w:t>telephone</w:t>
            </w:r>
          </w:p>
          <w:p w14:paraId="7FF3CD1B" w14:textId="77777777" w:rsidR="00C41A7D" w:rsidRPr="00C41A7D" w:rsidRDefault="00C41A7D" w:rsidP="00FE192D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Providing advice, counselling, confirming new diagnosis and communicating confidential information</w:t>
            </w:r>
          </w:p>
        </w:tc>
      </w:tr>
      <w:tr w:rsidR="00C41A7D" w:rsidRPr="00C41A7D" w14:paraId="59D7CC37" w14:textId="77777777" w:rsidTr="00C41A7D">
        <w:trPr>
          <w:trHeight w:val="897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613B8548" w14:textId="77777777" w:rsidR="00C41A7D" w:rsidRPr="00C41A7D" w:rsidRDefault="00C41A7D" w:rsidP="00C41A7D">
            <w:pPr>
              <w:pStyle w:val="TableParagraph"/>
              <w:spacing w:before="343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Documentation</w:t>
            </w:r>
          </w:p>
        </w:tc>
        <w:tc>
          <w:tcPr>
            <w:tcW w:w="11199" w:type="dxa"/>
            <w:tcBorders>
              <w:left w:val="single" w:sz="4" w:space="0" w:color="939598"/>
              <w:right w:val="nil"/>
            </w:tcBorders>
          </w:tcPr>
          <w:p w14:paraId="4375051B" w14:textId="77777777" w:rsidR="00C41A7D" w:rsidRPr="00C41A7D" w:rsidRDefault="00C41A7D" w:rsidP="00FE192D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  <w:tab w:val="left" w:pos="440"/>
              </w:tabs>
              <w:spacing w:before="1"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Completing documentation on women on fluid restriction</w:t>
            </w:r>
          </w:p>
          <w:p w14:paraId="7B51B080" w14:textId="77777777" w:rsidR="00C41A7D" w:rsidRPr="00C41A7D" w:rsidRDefault="00C41A7D" w:rsidP="00FE192D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  <w:tab w:val="left" w:pos="440"/>
              </w:tabs>
              <w:spacing w:before="1"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Completing progress</w:t>
            </w:r>
            <w:r w:rsidRPr="00C41A7D">
              <w:rPr>
                <w:rFonts w:ascii="Arial" w:hAnsi="Arial" w:cs="Arial"/>
                <w:spacing w:val="-1"/>
              </w:rPr>
              <w:t xml:space="preserve"> </w:t>
            </w:r>
            <w:r w:rsidRPr="00C41A7D">
              <w:rPr>
                <w:rFonts w:ascii="Arial" w:hAnsi="Arial" w:cs="Arial"/>
              </w:rPr>
              <w:t>notes</w:t>
            </w:r>
          </w:p>
          <w:p w14:paraId="07ED1A96" w14:textId="77777777" w:rsidR="00C41A7D" w:rsidRPr="00C41A7D" w:rsidRDefault="00C41A7D" w:rsidP="00FE192D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Documenting on general observation charts</w:t>
            </w:r>
          </w:p>
          <w:p w14:paraId="2E21982D" w14:textId="77777777" w:rsidR="00C41A7D" w:rsidRPr="00C41A7D" w:rsidRDefault="00C41A7D" w:rsidP="00FE192D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Completing care plan details on communication boards or handover sheets</w:t>
            </w:r>
          </w:p>
        </w:tc>
      </w:tr>
      <w:tr w:rsidR="00C41A7D" w:rsidRPr="00C41A7D" w14:paraId="0CFBFF55" w14:textId="77777777" w:rsidTr="00C41A7D">
        <w:trPr>
          <w:trHeight w:val="750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46C239F7" w14:textId="77777777" w:rsidR="00C41A7D" w:rsidRPr="00C41A7D" w:rsidRDefault="00C41A7D" w:rsidP="00C41A7D">
            <w:pPr>
              <w:pStyle w:val="TableParagraph"/>
              <w:spacing w:before="79" w:line="240" w:lineRule="auto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t>Maintenance</w:t>
            </w:r>
          </w:p>
        </w:tc>
        <w:tc>
          <w:tcPr>
            <w:tcW w:w="11199" w:type="dxa"/>
            <w:tcBorders>
              <w:left w:val="single" w:sz="4" w:space="0" w:color="939598"/>
              <w:right w:val="nil"/>
            </w:tcBorders>
          </w:tcPr>
          <w:p w14:paraId="2436865C" w14:textId="77777777" w:rsidR="00C41A7D" w:rsidRPr="00C41A7D" w:rsidRDefault="00C41A7D" w:rsidP="00FE192D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spacing w:before="1"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Restocking emergency supplies in resuscitation</w:t>
            </w:r>
            <w:r w:rsidRPr="00C41A7D">
              <w:rPr>
                <w:rFonts w:ascii="Arial" w:hAnsi="Arial" w:cs="Arial"/>
                <w:spacing w:val="-3"/>
              </w:rPr>
              <w:t xml:space="preserve"> </w:t>
            </w:r>
            <w:r w:rsidRPr="00C41A7D">
              <w:rPr>
                <w:rFonts w:ascii="Arial" w:hAnsi="Arial" w:cs="Arial"/>
              </w:rPr>
              <w:t>trolley</w:t>
            </w:r>
          </w:p>
          <w:p w14:paraId="5ACD31CA" w14:textId="77777777" w:rsidR="00C41A7D" w:rsidRPr="00C41A7D" w:rsidRDefault="00C41A7D" w:rsidP="00FE192D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  <w:tab w:val="left" w:pos="440"/>
              </w:tabs>
              <w:spacing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Restocking medicine</w:t>
            </w:r>
            <w:r w:rsidRPr="00C41A7D">
              <w:rPr>
                <w:rFonts w:ascii="Arial" w:hAnsi="Arial" w:cs="Arial"/>
                <w:spacing w:val="-1"/>
              </w:rPr>
              <w:t xml:space="preserve"> </w:t>
            </w:r>
            <w:r w:rsidRPr="00C41A7D">
              <w:rPr>
                <w:rFonts w:ascii="Arial" w:hAnsi="Arial" w:cs="Arial"/>
              </w:rPr>
              <w:t>supplies</w:t>
            </w:r>
          </w:p>
        </w:tc>
      </w:tr>
      <w:tr w:rsidR="00C41A7D" w:rsidRPr="00C41A7D" w14:paraId="2D5BC187" w14:textId="77777777" w:rsidTr="00C41A7D">
        <w:trPr>
          <w:trHeight w:val="3079"/>
        </w:trPr>
        <w:tc>
          <w:tcPr>
            <w:tcW w:w="3020" w:type="dxa"/>
            <w:tcBorders>
              <w:left w:val="nil"/>
              <w:right w:val="single" w:sz="4" w:space="0" w:color="939598"/>
            </w:tcBorders>
          </w:tcPr>
          <w:p w14:paraId="3A7F1767" w14:textId="77777777" w:rsidR="00C41A7D" w:rsidRPr="00C41A7D" w:rsidRDefault="00C41A7D" w:rsidP="00C41A7D">
            <w:pPr>
              <w:pStyle w:val="TableParagraph"/>
              <w:spacing w:line="384" w:lineRule="exact"/>
              <w:ind w:left="85" w:firstLine="0"/>
              <w:rPr>
                <w:rFonts w:ascii="Arial" w:hAnsi="Arial" w:cs="Arial"/>
                <w:b/>
                <w:sz w:val="32"/>
              </w:rPr>
            </w:pPr>
            <w:r w:rsidRPr="00C41A7D">
              <w:rPr>
                <w:rFonts w:ascii="Arial" w:hAnsi="Arial" w:cs="Arial"/>
                <w:b/>
                <w:sz w:val="32"/>
              </w:rPr>
              <w:lastRenderedPageBreak/>
              <w:t>Other</w:t>
            </w:r>
          </w:p>
        </w:tc>
        <w:tc>
          <w:tcPr>
            <w:tcW w:w="11199" w:type="dxa"/>
            <w:tcBorders>
              <w:left w:val="single" w:sz="4" w:space="0" w:color="939598"/>
              <w:right w:val="nil"/>
            </w:tcBorders>
          </w:tcPr>
          <w:p w14:paraId="38B194BF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before="1" w:line="273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Allocation as the primary midwifery carer for women or babies</w:t>
            </w:r>
          </w:p>
          <w:p w14:paraId="0FA4446C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before="1" w:line="273" w:lineRule="exact"/>
              <w:rPr>
                <w:rFonts w:ascii="Arial" w:hAnsi="Arial" w:cs="Arial"/>
                <w:color w:val="000000" w:themeColor="text1"/>
              </w:rPr>
            </w:pPr>
            <w:r w:rsidRPr="00C41A7D">
              <w:rPr>
                <w:rFonts w:ascii="Arial" w:hAnsi="Arial" w:cs="Arial"/>
                <w:color w:val="000000" w:themeColor="text1"/>
              </w:rPr>
              <w:t>Escorts of women or babies, unless outlined in core duties</w:t>
            </w:r>
            <w:r w:rsidRPr="00C41A7D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C41A7D">
              <w:rPr>
                <w:rFonts w:ascii="Arial" w:hAnsi="Arial" w:cs="Arial"/>
                <w:color w:val="000000" w:themeColor="text1"/>
              </w:rPr>
              <w:t>list</w:t>
            </w:r>
          </w:p>
          <w:p w14:paraId="2BE19F54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before="5" w:line="225" w:lineRule="auto"/>
              <w:ind w:right="473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  <w:color w:val="000000" w:themeColor="text1"/>
              </w:rPr>
              <w:t>Woman or baby assessment</w:t>
            </w:r>
            <w:r w:rsidRPr="00C41A7D">
              <w:rPr>
                <w:rFonts w:ascii="Arial" w:hAnsi="Arial" w:cs="Arial"/>
              </w:rPr>
              <w:t xml:space="preserve"> including – risk assessments, vital </w:t>
            </w:r>
            <w:r w:rsidRPr="00C41A7D">
              <w:rPr>
                <w:rFonts w:ascii="Arial" w:hAnsi="Arial" w:cs="Arial"/>
                <w:spacing w:val="-3"/>
              </w:rPr>
              <w:t xml:space="preserve">signs, </w:t>
            </w:r>
            <w:r w:rsidRPr="00C41A7D">
              <w:rPr>
                <w:rFonts w:ascii="Arial" w:hAnsi="Arial" w:cs="Arial"/>
              </w:rPr>
              <w:t>blood glucose levels, urinalysis, fetal monitoring and collection and labelling of specimens</w:t>
            </w:r>
          </w:p>
          <w:p w14:paraId="09AA26EC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line="257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Care of complex</w:t>
            </w:r>
            <w:r w:rsidRPr="00C41A7D">
              <w:rPr>
                <w:rFonts w:ascii="Arial" w:hAnsi="Arial" w:cs="Arial"/>
                <w:spacing w:val="-1"/>
              </w:rPr>
              <w:t xml:space="preserve"> </w:t>
            </w:r>
            <w:r w:rsidRPr="00C41A7D">
              <w:rPr>
                <w:rFonts w:ascii="Arial" w:hAnsi="Arial" w:cs="Arial"/>
              </w:rPr>
              <w:t>women or babies</w:t>
            </w:r>
          </w:p>
          <w:p w14:paraId="5FA3D132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before="4" w:line="225" w:lineRule="auto"/>
              <w:ind w:right="565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 xml:space="preserve">Medication administration (all routes, including drops </w:t>
            </w:r>
            <w:r w:rsidRPr="00C41A7D">
              <w:rPr>
                <w:rFonts w:ascii="Arial" w:hAnsi="Arial" w:cs="Arial"/>
                <w:spacing w:val="-5"/>
              </w:rPr>
              <w:t xml:space="preserve">and </w:t>
            </w:r>
            <w:r w:rsidRPr="00C41A7D">
              <w:rPr>
                <w:rFonts w:ascii="Arial" w:hAnsi="Arial" w:cs="Arial"/>
              </w:rPr>
              <w:t>topical</w:t>
            </w:r>
            <w:r w:rsidRPr="00C41A7D">
              <w:rPr>
                <w:rFonts w:ascii="Arial" w:hAnsi="Arial" w:cs="Arial"/>
                <w:spacing w:val="-1"/>
              </w:rPr>
              <w:t xml:space="preserve"> </w:t>
            </w:r>
            <w:r w:rsidRPr="00C41A7D">
              <w:rPr>
                <w:rFonts w:ascii="Arial" w:hAnsi="Arial" w:cs="Arial"/>
              </w:rPr>
              <w:t>creams)</w:t>
            </w:r>
          </w:p>
          <w:p w14:paraId="2A9D6479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line="258" w:lineRule="exact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Intravenous therapy</w:t>
            </w:r>
            <w:r w:rsidRPr="00C41A7D">
              <w:rPr>
                <w:rFonts w:ascii="Arial" w:hAnsi="Arial" w:cs="Arial"/>
                <w:spacing w:val="-1"/>
              </w:rPr>
              <w:t xml:space="preserve"> </w:t>
            </w:r>
            <w:r w:rsidRPr="00C41A7D">
              <w:rPr>
                <w:rFonts w:ascii="Arial" w:hAnsi="Arial" w:cs="Arial"/>
              </w:rPr>
              <w:t>management</w:t>
            </w:r>
          </w:p>
          <w:p w14:paraId="732452B7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Oxygen</w:t>
            </w:r>
            <w:r w:rsidRPr="00C41A7D">
              <w:rPr>
                <w:rFonts w:ascii="Arial" w:hAnsi="Arial" w:cs="Arial"/>
                <w:spacing w:val="-1"/>
              </w:rPr>
              <w:t xml:space="preserve"> </w:t>
            </w:r>
            <w:r w:rsidRPr="00C41A7D">
              <w:rPr>
                <w:rFonts w:ascii="Arial" w:hAnsi="Arial" w:cs="Arial"/>
              </w:rPr>
              <w:t>therapy</w:t>
            </w:r>
          </w:p>
          <w:p w14:paraId="538631BD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Suctioning</w:t>
            </w:r>
          </w:p>
          <w:p w14:paraId="5E2EF1DB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Wound</w:t>
            </w:r>
            <w:r w:rsidRPr="00C41A7D">
              <w:rPr>
                <w:rFonts w:ascii="Arial" w:hAnsi="Arial" w:cs="Arial"/>
                <w:spacing w:val="-1"/>
              </w:rPr>
              <w:t xml:space="preserve"> </w:t>
            </w:r>
            <w:r w:rsidRPr="00C41A7D">
              <w:rPr>
                <w:rFonts w:ascii="Arial" w:hAnsi="Arial" w:cs="Arial"/>
              </w:rPr>
              <w:t>management</w:t>
            </w:r>
          </w:p>
          <w:p w14:paraId="4A01425D" w14:textId="77777777" w:rsidR="00C41A7D" w:rsidRPr="00C41A7D" w:rsidRDefault="00C41A7D" w:rsidP="00FE192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before="5" w:line="225" w:lineRule="auto"/>
              <w:ind w:right="524"/>
              <w:rPr>
                <w:rFonts w:ascii="Arial" w:hAnsi="Arial" w:cs="Arial"/>
              </w:rPr>
            </w:pPr>
            <w:r w:rsidRPr="00C41A7D">
              <w:rPr>
                <w:rFonts w:ascii="Arial" w:hAnsi="Arial" w:cs="Arial"/>
              </w:rPr>
              <w:t>Measurement and initial fitting of anti-embolic Allocated as CPO</w:t>
            </w:r>
          </w:p>
        </w:tc>
      </w:tr>
    </w:tbl>
    <w:p w14:paraId="7DBE2E67" w14:textId="77777777" w:rsidR="00C41A7D" w:rsidRPr="00906490" w:rsidRDefault="00C41A7D" w:rsidP="00C41A7D">
      <w:pPr>
        <w:pStyle w:val="DHHSbody"/>
        <w:spacing w:before="240"/>
      </w:pPr>
    </w:p>
    <w:sectPr w:rsidR="00C41A7D" w:rsidRPr="00906490" w:rsidSect="00C41A7D">
      <w:headerReference w:type="default" r:id="rId10"/>
      <w:footerReference w:type="default" r:id="rId11"/>
      <w:type w:val="continuous"/>
      <w:pgSz w:w="16838" w:h="11906" w:orient="landscape"/>
      <w:pgMar w:top="851" w:right="851" w:bottom="851" w:left="851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CAE9" w14:textId="77777777" w:rsidR="00C41A7D" w:rsidRDefault="00C41A7D">
      <w:r>
        <w:separator/>
      </w:r>
    </w:p>
  </w:endnote>
  <w:endnote w:type="continuationSeparator" w:id="0">
    <w:p w14:paraId="04F4319E" w14:textId="77777777" w:rsidR="00C41A7D" w:rsidRDefault="00C4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ightSansProBook-Regular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60E4" w14:textId="77777777" w:rsidR="00C41A7D" w:rsidRPr="00F65AA9" w:rsidRDefault="00C41A7D" w:rsidP="007034E7">
    <w:pPr>
      <w:pStyle w:val="DHHSfooter"/>
    </w:pPr>
    <w:r>
      <w:rPr>
        <w:noProof/>
        <w:lang w:val="en-US"/>
      </w:rPr>
      <w:drawing>
        <wp:anchor distT="0" distB="0" distL="114300" distR="114300" simplePos="0" relativeHeight="251657728" behindDoc="1" locked="1" layoutInCell="0" allowOverlap="1" wp14:anchorId="5A488EEB" wp14:editId="2C9FA63D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0"/>
          <wp:wrapNone/>
          <wp:docPr id="1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36A2" w14:textId="25F96B2F" w:rsidR="00C41A7D" w:rsidRPr="00A11421" w:rsidRDefault="00C41A7D" w:rsidP="007034E7">
    <w:pPr>
      <w:pStyle w:val="DHHSfooter"/>
    </w:pPr>
    <w:r>
      <w:t>RUSOM Duties List</w:t>
    </w:r>
    <w:r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C4314D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3552" w14:textId="77777777" w:rsidR="00C41A7D" w:rsidRDefault="00C41A7D" w:rsidP="002862F1">
      <w:pPr>
        <w:spacing w:before="120"/>
      </w:pPr>
      <w:r>
        <w:separator/>
      </w:r>
    </w:p>
  </w:footnote>
  <w:footnote w:type="continuationSeparator" w:id="0">
    <w:p w14:paraId="3E08FA77" w14:textId="77777777" w:rsidR="00C41A7D" w:rsidRDefault="00C4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EAA2" w14:textId="77777777" w:rsidR="00C41A7D" w:rsidRPr="008D2F4B" w:rsidRDefault="00C41A7D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B875B7"/>
    <w:multiLevelType w:val="hybridMultilevel"/>
    <w:tmpl w:val="7CAAFF6E"/>
    <w:lvl w:ilvl="0" w:tplc="9A729ABA">
      <w:numFmt w:val="bullet"/>
      <w:lvlText w:val=""/>
      <w:lvlJc w:val="left"/>
      <w:pPr>
        <w:ind w:left="439" w:hanging="360"/>
      </w:pPr>
      <w:rPr>
        <w:rFonts w:ascii="Symbol" w:eastAsia="FreightSansProBook-Regular" w:hAnsi="Symbol" w:cs="FreightSansProBook-Regular" w:hint="default"/>
      </w:rPr>
    </w:lvl>
    <w:lvl w:ilvl="1" w:tplc="0C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" w15:restartNumberingAfterBreak="0">
    <w:nsid w:val="18BD3706"/>
    <w:multiLevelType w:val="hybridMultilevel"/>
    <w:tmpl w:val="38CA2DF8"/>
    <w:lvl w:ilvl="0" w:tplc="DE285B68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3"/>
        <w:w w:val="100"/>
        <w:sz w:val="22"/>
        <w:szCs w:val="22"/>
        <w:lang w:val="en-US" w:eastAsia="en-US" w:bidi="en-US"/>
      </w:rPr>
    </w:lvl>
    <w:lvl w:ilvl="1" w:tplc="03B6A590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1388ADF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304ADB0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07164DF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749E473C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504245EA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72AE169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0D1429B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94F231C"/>
    <w:multiLevelType w:val="hybridMultilevel"/>
    <w:tmpl w:val="23A4A642"/>
    <w:lvl w:ilvl="0" w:tplc="D786B7BC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6"/>
        <w:w w:val="99"/>
        <w:sz w:val="22"/>
        <w:szCs w:val="22"/>
        <w:lang w:val="en-US" w:eastAsia="en-US" w:bidi="en-US"/>
      </w:rPr>
    </w:lvl>
    <w:lvl w:ilvl="1" w:tplc="2F901CA0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679677F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E31E9B5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82D6E06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3646A29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47C4A5CC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1346B60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C7D824AC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231635D"/>
    <w:multiLevelType w:val="hybridMultilevel"/>
    <w:tmpl w:val="504E54A2"/>
    <w:lvl w:ilvl="0" w:tplc="53DEC220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5"/>
        <w:w w:val="100"/>
        <w:sz w:val="22"/>
        <w:szCs w:val="22"/>
        <w:lang w:val="en-US" w:eastAsia="en-US" w:bidi="en-US"/>
      </w:rPr>
    </w:lvl>
    <w:lvl w:ilvl="1" w:tplc="F06CF264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9F086CD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6C243DB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DFD23D4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55307F20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7390FF80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7084049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A04C03B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79D7A8A"/>
    <w:multiLevelType w:val="hybridMultilevel"/>
    <w:tmpl w:val="93084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14C3"/>
    <w:multiLevelType w:val="hybridMultilevel"/>
    <w:tmpl w:val="721E7336"/>
    <w:lvl w:ilvl="0" w:tplc="47E8E880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3"/>
        <w:w w:val="100"/>
        <w:sz w:val="22"/>
        <w:szCs w:val="22"/>
        <w:lang w:val="en-US" w:eastAsia="en-US" w:bidi="en-US"/>
      </w:rPr>
    </w:lvl>
    <w:lvl w:ilvl="1" w:tplc="0AB2A33C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B112B46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A2AAC5C0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F1E8EFA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00DE9CBC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5CA81D98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AA90FF9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43AEFD7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55667BC"/>
    <w:multiLevelType w:val="hybridMultilevel"/>
    <w:tmpl w:val="B6AEDD60"/>
    <w:lvl w:ilvl="0" w:tplc="2DB4A890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2"/>
        <w:w w:val="100"/>
        <w:sz w:val="22"/>
        <w:szCs w:val="22"/>
        <w:lang w:val="en-US" w:eastAsia="en-US" w:bidi="en-US"/>
      </w:rPr>
    </w:lvl>
    <w:lvl w:ilvl="1" w:tplc="2DFEDFF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700E4F4C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8236D88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007A7ED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4AB6BF5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4CC48490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057CA27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0FCA242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8850EDA"/>
    <w:multiLevelType w:val="hybridMultilevel"/>
    <w:tmpl w:val="0D0009C0"/>
    <w:lvl w:ilvl="0" w:tplc="4E0C9770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5"/>
        <w:w w:val="100"/>
        <w:sz w:val="22"/>
        <w:szCs w:val="22"/>
        <w:lang w:val="en-US" w:eastAsia="en-US" w:bidi="en-US"/>
      </w:rPr>
    </w:lvl>
    <w:lvl w:ilvl="1" w:tplc="25BE35AE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C3F41DDC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F7400A72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1616973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DBEEF56E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0C02E336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3C3AE45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B36CB6A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C3747AB"/>
    <w:multiLevelType w:val="hybridMultilevel"/>
    <w:tmpl w:val="5F2485BA"/>
    <w:lvl w:ilvl="0" w:tplc="A4D0722C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3"/>
        <w:w w:val="100"/>
        <w:sz w:val="22"/>
        <w:szCs w:val="22"/>
        <w:lang w:val="en-US" w:eastAsia="en-US" w:bidi="en-US"/>
      </w:rPr>
    </w:lvl>
    <w:lvl w:ilvl="1" w:tplc="67AA5C7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99E445B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07302D20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AEC429E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DEB09F2E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14069AD0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BC58234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E6A4CBE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D2F73A2"/>
    <w:multiLevelType w:val="hybridMultilevel"/>
    <w:tmpl w:val="C6DC7842"/>
    <w:lvl w:ilvl="0" w:tplc="2158B07C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2"/>
        <w:w w:val="100"/>
        <w:sz w:val="22"/>
        <w:szCs w:val="22"/>
        <w:lang w:val="en-US" w:eastAsia="en-US" w:bidi="en-US"/>
      </w:rPr>
    </w:lvl>
    <w:lvl w:ilvl="1" w:tplc="FDF693C4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3F3A158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886AF2D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C96E06F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613CC8AA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C0B0B00A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1D42EC9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262A7A1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E6C68D4"/>
    <w:multiLevelType w:val="multilevel"/>
    <w:tmpl w:val="18001B52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2D23948"/>
    <w:multiLevelType w:val="hybridMultilevel"/>
    <w:tmpl w:val="5FD87A7E"/>
    <w:lvl w:ilvl="0" w:tplc="BCB04778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3"/>
        <w:w w:val="100"/>
        <w:sz w:val="22"/>
        <w:szCs w:val="22"/>
        <w:lang w:val="en-US" w:eastAsia="en-US" w:bidi="en-US"/>
      </w:rPr>
    </w:lvl>
    <w:lvl w:ilvl="1" w:tplc="4BC4299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73BC8B4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42AAC522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44A27E9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FCEC7FC6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3A0EA054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551EDA7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B5F04EA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01D3A1B"/>
    <w:multiLevelType w:val="hybridMultilevel"/>
    <w:tmpl w:val="B4104ED6"/>
    <w:lvl w:ilvl="0" w:tplc="BF3AA8B2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4"/>
        <w:w w:val="99"/>
        <w:sz w:val="22"/>
        <w:szCs w:val="22"/>
        <w:lang w:val="en-US" w:eastAsia="en-US" w:bidi="en-US"/>
      </w:rPr>
    </w:lvl>
    <w:lvl w:ilvl="1" w:tplc="28CA2BC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E33290A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0F429C5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B8842ED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E024563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0FCEBFD2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53EE635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CFD6C0E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25C4E96"/>
    <w:multiLevelType w:val="hybridMultilevel"/>
    <w:tmpl w:val="4C220CC4"/>
    <w:lvl w:ilvl="0" w:tplc="3C6A2F8A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3"/>
        <w:w w:val="100"/>
        <w:sz w:val="22"/>
        <w:szCs w:val="22"/>
        <w:lang w:val="en-US" w:eastAsia="en-US" w:bidi="en-US"/>
      </w:rPr>
    </w:lvl>
    <w:lvl w:ilvl="1" w:tplc="40C053DC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9E6C1FF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685ACF82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29AC181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2FC2A20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D80250AC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65D8A4F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A53435F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41611C2"/>
    <w:multiLevelType w:val="multilevel"/>
    <w:tmpl w:val="A978F642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BA1E5A"/>
    <w:multiLevelType w:val="multilevel"/>
    <w:tmpl w:val="54604F26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9821D0D"/>
    <w:multiLevelType w:val="hybridMultilevel"/>
    <w:tmpl w:val="48EAC4A2"/>
    <w:lvl w:ilvl="0" w:tplc="F62C7F52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3"/>
        <w:w w:val="100"/>
        <w:sz w:val="22"/>
        <w:szCs w:val="22"/>
        <w:lang w:val="en-US" w:eastAsia="en-US" w:bidi="en-US"/>
      </w:rPr>
    </w:lvl>
    <w:lvl w:ilvl="1" w:tplc="CCD809F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928C7BA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0DF262D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E1B0993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6D00F3D6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1576D8C8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103C25A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19645D8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25B170C"/>
    <w:multiLevelType w:val="hybridMultilevel"/>
    <w:tmpl w:val="D3AE31B2"/>
    <w:lvl w:ilvl="0" w:tplc="EEB07308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3"/>
        <w:w w:val="100"/>
        <w:sz w:val="22"/>
        <w:szCs w:val="22"/>
        <w:lang w:val="en-US" w:eastAsia="en-US" w:bidi="en-US"/>
      </w:rPr>
    </w:lvl>
    <w:lvl w:ilvl="1" w:tplc="69E633A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87D0B81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CC6034D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61E2BA9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58260996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1B2826C2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28C6A3D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DC62312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8D513B1"/>
    <w:multiLevelType w:val="hybridMultilevel"/>
    <w:tmpl w:val="27B844CE"/>
    <w:lvl w:ilvl="0" w:tplc="B2DEA316">
      <w:numFmt w:val="bullet"/>
      <w:lvlText w:val=""/>
      <w:lvlJc w:val="left"/>
      <w:pPr>
        <w:ind w:left="439" w:hanging="360"/>
      </w:pPr>
      <w:rPr>
        <w:rFonts w:ascii="Symbol" w:eastAsia="FreightSansProBook-Regular" w:hAnsi="Symbol" w:cs="FreightSansProBook-Regular" w:hint="default"/>
      </w:rPr>
    </w:lvl>
    <w:lvl w:ilvl="1" w:tplc="0C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2" w15:restartNumberingAfterBreak="0">
    <w:nsid w:val="6B7A750C"/>
    <w:multiLevelType w:val="hybridMultilevel"/>
    <w:tmpl w:val="5D225A28"/>
    <w:lvl w:ilvl="0" w:tplc="0BF8A9FC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3"/>
        <w:w w:val="100"/>
        <w:sz w:val="22"/>
        <w:szCs w:val="22"/>
        <w:lang w:val="en-US" w:eastAsia="en-US" w:bidi="en-US"/>
      </w:rPr>
    </w:lvl>
    <w:lvl w:ilvl="1" w:tplc="9A02B410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5C324CD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99503A2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135E6D8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F678024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00900CEE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8D0C8FB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3582335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8B8743B"/>
    <w:multiLevelType w:val="hybridMultilevel"/>
    <w:tmpl w:val="B57CDB98"/>
    <w:lvl w:ilvl="0" w:tplc="01FC8256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4"/>
        <w:w w:val="100"/>
        <w:sz w:val="22"/>
        <w:szCs w:val="22"/>
        <w:lang w:val="en-US" w:eastAsia="en-US" w:bidi="en-US"/>
      </w:rPr>
    </w:lvl>
    <w:lvl w:ilvl="1" w:tplc="B644013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F228AEF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78A4A95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4CCA655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9F06129A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1570C294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64127EB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D358912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EA54B17"/>
    <w:multiLevelType w:val="hybridMultilevel"/>
    <w:tmpl w:val="C3F07348"/>
    <w:lvl w:ilvl="0" w:tplc="BFF47192">
      <w:numFmt w:val="bullet"/>
      <w:lvlText w:val="•"/>
      <w:lvlJc w:val="left"/>
      <w:pPr>
        <w:ind w:left="439" w:hanging="360"/>
      </w:pPr>
      <w:rPr>
        <w:rFonts w:ascii="FreightSansProBook-Regular" w:eastAsia="FreightSansProBook-Regular" w:hAnsi="FreightSansProBook-Regular" w:cs="FreightSansProBook-Regular" w:hint="default"/>
        <w:spacing w:val="-2"/>
        <w:w w:val="100"/>
        <w:sz w:val="22"/>
        <w:szCs w:val="22"/>
        <w:lang w:val="en-US" w:eastAsia="en-US" w:bidi="en-US"/>
      </w:rPr>
    </w:lvl>
    <w:lvl w:ilvl="1" w:tplc="7C1477BC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2" w:tplc="CA64E30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26F28DF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2C38CF7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5" w:tplc="D3DC60D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6" w:tplc="C0B0A460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7" w:tplc="7B0E287C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8" w:tplc="9B30260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2"/>
  </w:num>
  <w:num w:numId="5">
    <w:abstractNumId w:val="20"/>
  </w:num>
  <w:num w:numId="6">
    <w:abstractNumId w:val="16"/>
  </w:num>
  <w:num w:numId="7">
    <w:abstractNumId w:val="0"/>
  </w:num>
  <w:num w:numId="8">
    <w:abstractNumId w:val="20"/>
  </w:num>
  <w:num w:numId="9">
    <w:abstractNumId w:val="12"/>
  </w:num>
  <w:num w:numId="10">
    <w:abstractNumId w:val="16"/>
  </w:num>
  <w:num w:numId="11">
    <w:abstractNumId w:val="18"/>
  </w:num>
  <w:num w:numId="12">
    <w:abstractNumId w:val="24"/>
  </w:num>
  <w:num w:numId="13">
    <w:abstractNumId w:val="21"/>
  </w:num>
  <w:num w:numId="14">
    <w:abstractNumId w:val="5"/>
  </w:num>
  <w:num w:numId="15">
    <w:abstractNumId w:val="1"/>
  </w:num>
  <w:num w:numId="16">
    <w:abstractNumId w:val="8"/>
  </w:num>
  <w:num w:numId="17">
    <w:abstractNumId w:val="9"/>
  </w:num>
  <w:num w:numId="18">
    <w:abstractNumId w:val="14"/>
  </w:num>
  <w:num w:numId="19">
    <w:abstractNumId w:val="10"/>
  </w:num>
  <w:num w:numId="20">
    <w:abstractNumId w:val="22"/>
  </w:num>
  <w:num w:numId="21">
    <w:abstractNumId w:val="19"/>
  </w:num>
  <w:num w:numId="22">
    <w:abstractNumId w:val="2"/>
  </w:num>
  <w:num w:numId="23">
    <w:abstractNumId w:val="23"/>
  </w:num>
  <w:num w:numId="24">
    <w:abstractNumId w:val="13"/>
  </w:num>
  <w:num w:numId="25">
    <w:abstractNumId w:val="4"/>
  </w:num>
  <w:num w:numId="26">
    <w:abstractNumId w:val="3"/>
  </w:num>
  <w:num w:numId="27">
    <w:abstractNumId w:val="6"/>
  </w:num>
  <w:num w:numId="28">
    <w:abstractNumId w:val="7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A0"/>
    <w:rsid w:val="00004671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5366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C7D64"/>
    <w:rsid w:val="000D1242"/>
    <w:rsid w:val="000E3CC7"/>
    <w:rsid w:val="000E6BD4"/>
    <w:rsid w:val="000F158C"/>
    <w:rsid w:val="000F1F1E"/>
    <w:rsid w:val="000F2259"/>
    <w:rsid w:val="001005E4"/>
    <w:rsid w:val="0010392D"/>
    <w:rsid w:val="00104FE3"/>
    <w:rsid w:val="001136EF"/>
    <w:rsid w:val="00120BD3"/>
    <w:rsid w:val="001212CB"/>
    <w:rsid w:val="00122FEA"/>
    <w:rsid w:val="001232BD"/>
    <w:rsid w:val="00124ED5"/>
    <w:rsid w:val="001447B3"/>
    <w:rsid w:val="00144F87"/>
    <w:rsid w:val="00152073"/>
    <w:rsid w:val="00152E3B"/>
    <w:rsid w:val="00161939"/>
    <w:rsid w:val="00161AA0"/>
    <w:rsid w:val="00162093"/>
    <w:rsid w:val="001645B1"/>
    <w:rsid w:val="001666C9"/>
    <w:rsid w:val="00167C37"/>
    <w:rsid w:val="001771DD"/>
    <w:rsid w:val="00177995"/>
    <w:rsid w:val="00177A8C"/>
    <w:rsid w:val="00185498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1783E"/>
    <w:rsid w:val="00220C04"/>
    <w:rsid w:val="0022701F"/>
    <w:rsid w:val="002333F5"/>
    <w:rsid w:val="002432E1"/>
    <w:rsid w:val="00244DBA"/>
    <w:rsid w:val="00246939"/>
    <w:rsid w:val="00246C5E"/>
    <w:rsid w:val="00246E84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394"/>
    <w:rsid w:val="00316F27"/>
    <w:rsid w:val="00327870"/>
    <w:rsid w:val="0033259D"/>
    <w:rsid w:val="003406C6"/>
    <w:rsid w:val="003418CC"/>
    <w:rsid w:val="00344EBE"/>
    <w:rsid w:val="003459BD"/>
    <w:rsid w:val="00350D38"/>
    <w:rsid w:val="00355BF6"/>
    <w:rsid w:val="0036022F"/>
    <w:rsid w:val="003613F9"/>
    <w:rsid w:val="0037290E"/>
    <w:rsid w:val="003744CF"/>
    <w:rsid w:val="00374717"/>
    <w:rsid w:val="0037676C"/>
    <w:rsid w:val="003829E5"/>
    <w:rsid w:val="0038753B"/>
    <w:rsid w:val="003956CC"/>
    <w:rsid w:val="00395C9A"/>
    <w:rsid w:val="003A3438"/>
    <w:rsid w:val="003A6B67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E375C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979DC"/>
    <w:rsid w:val="004A160D"/>
    <w:rsid w:val="004A2F32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E7DBA"/>
    <w:rsid w:val="004F00DD"/>
    <w:rsid w:val="004F2133"/>
    <w:rsid w:val="004F2494"/>
    <w:rsid w:val="004F55F1"/>
    <w:rsid w:val="004F6936"/>
    <w:rsid w:val="005017B9"/>
    <w:rsid w:val="005027C0"/>
    <w:rsid w:val="00503DC6"/>
    <w:rsid w:val="0050622A"/>
    <w:rsid w:val="00506F5D"/>
    <w:rsid w:val="005126D0"/>
    <w:rsid w:val="0051568D"/>
    <w:rsid w:val="00526C15"/>
    <w:rsid w:val="005273B4"/>
    <w:rsid w:val="0053254C"/>
    <w:rsid w:val="00536499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4A82"/>
    <w:rsid w:val="00627DA7"/>
    <w:rsid w:val="00630B06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55E9F"/>
    <w:rsid w:val="007617DA"/>
    <w:rsid w:val="00763139"/>
    <w:rsid w:val="00770F37"/>
    <w:rsid w:val="00772D5E"/>
    <w:rsid w:val="00776928"/>
    <w:rsid w:val="00780175"/>
    <w:rsid w:val="00781FA0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E11E9"/>
    <w:rsid w:val="007F31B6"/>
    <w:rsid w:val="007F546C"/>
    <w:rsid w:val="007F665E"/>
    <w:rsid w:val="00800412"/>
    <w:rsid w:val="0080587B"/>
    <w:rsid w:val="00806468"/>
    <w:rsid w:val="0081067E"/>
    <w:rsid w:val="008155F0"/>
    <w:rsid w:val="00816735"/>
    <w:rsid w:val="00820141"/>
    <w:rsid w:val="008204A8"/>
    <w:rsid w:val="00820E0C"/>
    <w:rsid w:val="00822B32"/>
    <w:rsid w:val="008338A2"/>
    <w:rsid w:val="00840DF3"/>
    <w:rsid w:val="0084417C"/>
    <w:rsid w:val="00850A37"/>
    <w:rsid w:val="00853EE4"/>
    <w:rsid w:val="00855535"/>
    <w:rsid w:val="00856385"/>
    <w:rsid w:val="00857F74"/>
    <w:rsid w:val="008633F0"/>
    <w:rsid w:val="00867D9D"/>
    <w:rsid w:val="00872E0A"/>
    <w:rsid w:val="00875285"/>
    <w:rsid w:val="008849D9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6EC"/>
    <w:rsid w:val="008B57C7"/>
    <w:rsid w:val="008C2F92"/>
    <w:rsid w:val="008C65EB"/>
    <w:rsid w:val="008D2F4B"/>
    <w:rsid w:val="008D4236"/>
    <w:rsid w:val="008D462F"/>
    <w:rsid w:val="008E4376"/>
    <w:rsid w:val="008E7A0A"/>
    <w:rsid w:val="00900719"/>
    <w:rsid w:val="009017AC"/>
    <w:rsid w:val="00905030"/>
    <w:rsid w:val="00906490"/>
    <w:rsid w:val="009111B2"/>
    <w:rsid w:val="00915A58"/>
    <w:rsid w:val="00923FE2"/>
    <w:rsid w:val="00924AE1"/>
    <w:rsid w:val="009269B1"/>
    <w:rsid w:val="0092724D"/>
    <w:rsid w:val="00937BD9"/>
    <w:rsid w:val="00950E2C"/>
    <w:rsid w:val="00951D50"/>
    <w:rsid w:val="009525EB"/>
    <w:rsid w:val="009550E6"/>
    <w:rsid w:val="0095645E"/>
    <w:rsid w:val="00961400"/>
    <w:rsid w:val="00963646"/>
    <w:rsid w:val="00963F48"/>
    <w:rsid w:val="009741C2"/>
    <w:rsid w:val="00974867"/>
    <w:rsid w:val="009853E1"/>
    <w:rsid w:val="00986E6B"/>
    <w:rsid w:val="00991769"/>
    <w:rsid w:val="00994386"/>
    <w:rsid w:val="009A13D8"/>
    <w:rsid w:val="009A279E"/>
    <w:rsid w:val="009A5A42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2331C"/>
    <w:rsid w:val="00A33726"/>
    <w:rsid w:val="00A44882"/>
    <w:rsid w:val="00A54715"/>
    <w:rsid w:val="00A6061C"/>
    <w:rsid w:val="00A62787"/>
    <w:rsid w:val="00A62D44"/>
    <w:rsid w:val="00A67263"/>
    <w:rsid w:val="00A7161C"/>
    <w:rsid w:val="00A7592E"/>
    <w:rsid w:val="00A77AA3"/>
    <w:rsid w:val="00A872E5"/>
    <w:rsid w:val="00A95653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E68B6"/>
    <w:rsid w:val="00AF0C57"/>
    <w:rsid w:val="00AF26F3"/>
    <w:rsid w:val="00B00672"/>
    <w:rsid w:val="00B01B4D"/>
    <w:rsid w:val="00B033C5"/>
    <w:rsid w:val="00B05F68"/>
    <w:rsid w:val="00B06571"/>
    <w:rsid w:val="00B068BA"/>
    <w:rsid w:val="00B11FA9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E28D2"/>
    <w:rsid w:val="00BE6F68"/>
    <w:rsid w:val="00BF5F6F"/>
    <w:rsid w:val="00BF7F58"/>
    <w:rsid w:val="00C01381"/>
    <w:rsid w:val="00C016D3"/>
    <w:rsid w:val="00C079B8"/>
    <w:rsid w:val="00C123EA"/>
    <w:rsid w:val="00C125E4"/>
    <w:rsid w:val="00C12A49"/>
    <w:rsid w:val="00C133EE"/>
    <w:rsid w:val="00C26127"/>
    <w:rsid w:val="00C27DE9"/>
    <w:rsid w:val="00C33388"/>
    <w:rsid w:val="00C342CB"/>
    <w:rsid w:val="00C4173A"/>
    <w:rsid w:val="00C41A7D"/>
    <w:rsid w:val="00C4314D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50B9C"/>
    <w:rsid w:val="00D52D73"/>
    <w:rsid w:val="00D52E58"/>
    <w:rsid w:val="00D714CC"/>
    <w:rsid w:val="00D73D00"/>
    <w:rsid w:val="00D743D4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2B69"/>
    <w:rsid w:val="00DE3250"/>
    <w:rsid w:val="00DE6028"/>
    <w:rsid w:val="00DE78A3"/>
    <w:rsid w:val="00DF1A71"/>
    <w:rsid w:val="00DF68C7"/>
    <w:rsid w:val="00DF731A"/>
    <w:rsid w:val="00E0191B"/>
    <w:rsid w:val="00E050B8"/>
    <w:rsid w:val="00E12987"/>
    <w:rsid w:val="00E14388"/>
    <w:rsid w:val="00E170DC"/>
    <w:rsid w:val="00E21842"/>
    <w:rsid w:val="00E26818"/>
    <w:rsid w:val="00E27FFC"/>
    <w:rsid w:val="00E303BA"/>
    <w:rsid w:val="00E30B15"/>
    <w:rsid w:val="00E40181"/>
    <w:rsid w:val="00E43426"/>
    <w:rsid w:val="00E45931"/>
    <w:rsid w:val="00E53A79"/>
    <w:rsid w:val="00E629A1"/>
    <w:rsid w:val="00E82C55"/>
    <w:rsid w:val="00E92AC3"/>
    <w:rsid w:val="00EB00E0"/>
    <w:rsid w:val="00EC059F"/>
    <w:rsid w:val="00EC1F24"/>
    <w:rsid w:val="00EC22F6"/>
    <w:rsid w:val="00EC4749"/>
    <w:rsid w:val="00ED54E4"/>
    <w:rsid w:val="00ED5B9B"/>
    <w:rsid w:val="00ED6BAD"/>
    <w:rsid w:val="00ED7392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16B5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0B14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192D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7AE416"/>
  <w15:docId w15:val="{E4C36CD4-BB3D-4BA5-9178-B4F2187B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E12987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E129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12987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12987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12987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780175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00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0C7D64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A33726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116B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116B5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A33726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A33726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A33726"/>
    <w:pPr>
      <w:ind w:left="567"/>
    </w:pPr>
  </w:style>
  <w:style w:type="paragraph" w:styleId="TOC5">
    <w:name w:val="toc 5"/>
    <w:basedOn w:val="TOC4"/>
    <w:rsid w:val="00A33726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12987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0C7D64"/>
    <w:pPr>
      <w:numPr>
        <w:ilvl w:val="1"/>
        <w:numId w:val="1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colhead">
    <w:name w:val="DHHS table col head"/>
    <w:uiPriority w:val="3"/>
    <w:qFormat/>
    <w:rsid w:val="00E12987"/>
    <w:pPr>
      <w:spacing w:before="80" w:after="60"/>
    </w:pPr>
    <w:rPr>
      <w:rFonts w:ascii="Arial" w:hAnsi="Arial"/>
      <w:b/>
      <w:color w:val="53565A"/>
      <w:lang w:eastAsia="en-US"/>
    </w:rPr>
  </w:style>
  <w:style w:type="character" w:styleId="Hyperlink">
    <w:name w:val="Hyperlink"/>
    <w:uiPriority w:val="99"/>
    <w:rsid w:val="00780175"/>
    <w:rPr>
      <w:color w:val="0072CE"/>
      <w:u w:val="dotted"/>
    </w:rPr>
  </w:style>
  <w:style w:type="paragraph" w:customStyle="1" w:styleId="DHHSmainsubheading">
    <w:name w:val="DHHS main subheading"/>
    <w:uiPriority w:val="8"/>
    <w:rsid w:val="00E12987"/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0C7D64"/>
    <w:pPr>
      <w:numPr>
        <w:numId w:val="1"/>
      </w:numPr>
    </w:pPr>
  </w:style>
  <w:style w:type="paragraph" w:customStyle="1" w:styleId="DHHSnumberdigit">
    <w:name w:val="DHHS number digit"/>
    <w:basedOn w:val="DHHSbody"/>
    <w:uiPriority w:val="2"/>
    <w:rsid w:val="00E050B8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E050B8"/>
    <w:pPr>
      <w:numPr>
        <w:ilvl w:val="1"/>
        <w:numId w:val="7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E12987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E050B8"/>
    <w:pPr>
      <w:numPr>
        <w:numId w:val="7"/>
      </w:numPr>
    </w:pPr>
  </w:style>
  <w:style w:type="paragraph" w:customStyle="1" w:styleId="DHHSnumberlowerroman">
    <w:name w:val="DHHS number lower roman"/>
    <w:basedOn w:val="DHHSbody"/>
    <w:uiPriority w:val="3"/>
    <w:rsid w:val="00E050B8"/>
    <w:pPr>
      <w:numPr>
        <w:numId w:val="9"/>
      </w:numPr>
    </w:pPr>
  </w:style>
  <w:style w:type="paragraph" w:customStyle="1" w:styleId="DHHSnumberlowerromanindent">
    <w:name w:val="DHHS number lower roman indent"/>
    <w:basedOn w:val="DHHSbody"/>
    <w:uiPriority w:val="3"/>
    <w:rsid w:val="00E050B8"/>
    <w:pPr>
      <w:numPr>
        <w:ilvl w:val="1"/>
        <w:numId w:val="9"/>
      </w:numPr>
    </w:pPr>
  </w:style>
  <w:style w:type="paragraph" w:customStyle="1" w:styleId="DHHSquote">
    <w:name w:val="DHHS quote"/>
    <w:basedOn w:val="DHHSbody"/>
    <w:uiPriority w:val="4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E050B8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customStyle="1" w:styleId="DHHSbodyafterbullets">
    <w:name w:val="DHHS body after bullets"/>
    <w:basedOn w:val="DHHSbody"/>
    <w:uiPriority w:val="11"/>
    <w:rsid w:val="00E050B8"/>
    <w:pPr>
      <w:spacing w:before="120"/>
    </w:pPr>
  </w:style>
  <w:style w:type="paragraph" w:customStyle="1" w:styleId="DHHSbulletafternumbers1">
    <w:name w:val="DHHS bullet after numbers 1"/>
    <w:basedOn w:val="DHHSbody"/>
    <w:uiPriority w:val="4"/>
    <w:rsid w:val="00E12987"/>
    <w:pPr>
      <w:numPr>
        <w:ilvl w:val="2"/>
        <w:numId w:val="2"/>
      </w:numPr>
    </w:pPr>
  </w:style>
  <w:style w:type="paragraph" w:customStyle="1" w:styleId="DHHSbulletafternumbers2">
    <w:name w:val="DHHS bullet after numbers 2"/>
    <w:basedOn w:val="DHHSbody"/>
    <w:rsid w:val="00E12987"/>
    <w:pPr>
      <w:numPr>
        <w:ilvl w:val="3"/>
        <w:numId w:val="2"/>
      </w:numPr>
    </w:pPr>
  </w:style>
  <w:style w:type="paragraph" w:customStyle="1" w:styleId="DHHSquotebullet1">
    <w:name w:val="DHHS quote bullet 1"/>
    <w:basedOn w:val="DHHSquote"/>
    <w:rsid w:val="00E050B8"/>
    <w:pPr>
      <w:numPr>
        <w:numId w:val="8"/>
      </w:numPr>
    </w:pPr>
  </w:style>
  <w:style w:type="paragraph" w:customStyle="1" w:styleId="DHHSquotebullet2">
    <w:name w:val="DHHS quote bullet 2"/>
    <w:basedOn w:val="DHHSquote"/>
    <w:rsid w:val="00E050B8"/>
    <w:pPr>
      <w:numPr>
        <w:ilvl w:val="1"/>
        <w:numId w:val="8"/>
      </w:numPr>
    </w:pPr>
  </w:style>
  <w:style w:type="paragraph" w:customStyle="1" w:styleId="DHHStablebullet1">
    <w:name w:val="DHHS table bullet 1"/>
    <w:basedOn w:val="DHHStabletext"/>
    <w:uiPriority w:val="3"/>
    <w:qFormat/>
    <w:rsid w:val="009550E6"/>
    <w:pPr>
      <w:numPr>
        <w:numId w:val="10"/>
      </w:numPr>
    </w:pPr>
  </w:style>
  <w:style w:type="paragraph" w:customStyle="1" w:styleId="DHHStablebullet2">
    <w:name w:val="DHHS table bullet 2"/>
    <w:basedOn w:val="DHHStabletext"/>
    <w:uiPriority w:val="11"/>
    <w:rsid w:val="009550E6"/>
    <w:pPr>
      <w:numPr>
        <w:ilvl w:val="1"/>
        <w:numId w:val="10"/>
      </w:numPr>
    </w:pPr>
  </w:style>
  <w:style w:type="numbering" w:customStyle="1" w:styleId="ZZNumbersdigit">
    <w:name w:val="ZZ Numbers digit"/>
    <w:rsid w:val="00E12987"/>
    <w:pPr>
      <w:numPr>
        <w:numId w:val="2"/>
      </w:numPr>
    </w:pPr>
  </w:style>
  <w:style w:type="numbering" w:customStyle="1" w:styleId="ZZNumbersloweralpha">
    <w:name w:val="ZZ Numbers lower alpha"/>
    <w:basedOn w:val="NoList"/>
    <w:rsid w:val="00E050B8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E050B8"/>
    <w:pPr>
      <w:numPr>
        <w:numId w:val="5"/>
      </w:numPr>
    </w:pPr>
  </w:style>
  <w:style w:type="numbering" w:customStyle="1" w:styleId="ZZNumberslowerroman">
    <w:name w:val="ZZ Numbers lower roman"/>
    <w:basedOn w:val="ZZQuotebullets"/>
    <w:rsid w:val="00E050B8"/>
    <w:pPr>
      <w:numPr>
        <w:numId w:val="4"/>
      </w:numPr>
    </w:pPr>
  </w:style>
  <w:style w:type="numbering" w:customStyle="1" w:styleId="ZZTablebullets">
    <w:name w:val="ZZ Table bullets"/>
    <w:basedOn w:val="NoList"/>
    <w:rsid w:val="009550E6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7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1A7D"/>
    <w:pPr>
      <w:widowControl w:val="0"/>
      <w:autoSpaceDE w:val="0"/>
      <w:autoSpaceDN w:val="0"/>
    </w:pPr>
    <w:rPr>
      <w:rFonts w:ascii="FreightSansProBook-Regular" w:eastAsia="FreightSansProBook-Regular" w:hAnsi="FreightSansProBook-Regular" w:cs="FreightSansProBook-Regular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41A7D"/>
    <w:pPr>
      <w:widowControl w:val="0"/>
      <w:autoSpaceDE w:val="0"/>
      <w:autoSpaceDN w:val="0"/>
      <w:spacing w:line="264" w:lineRule="exact"/>
      <w:ind w:left="439" w:hanging="360"/>
    </w:pPr>
    <w:rPr>
      <w:rFonts w:ascii="FreightSansProBook-Regular" w:eastAsia="FreightSansProBook-Regular" w:hAnsi="FreightSansProBook-Regular" w:cs="FreightSansProBook-Regular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Landscape%20Greysc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8293-DA33-4EF3-8259-3BD04282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Greyscale.dotx</Template>
  <TotalTime>0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5180</CharactersWithSpaces>
  <SharedDoc>false</SharedDoc>
  <HyperlinkBase/>
  <HLinks>
    <vt:vector size="36" baseType="variant">
      <vt:variant>
        <vt:i4>7602296</vt:i4>
      </vt:variant>
      <vt:variant>
        <vt:i4>24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21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18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6619195</vt:i4>
      </vt:variant>
      <vt:variant>
        <vt:i4>15</vt:i4>
      </vt:variant>
      <vt:variant>
        <vt:i4>0</vt:i4>
      </vt:variant>
      <vt:variant>
        <vt:i4>5</vt:i4>
      </vt:variant>
      <vt:variant>
        <vt:lpwstr>https://intranet.dhhs.vic.gov.au/make-word-documents-accessible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Radford</dc:creator>
  <cp:keywords/>
  <cp:lastModifiedBy>Kate Weidemann (DHHS)</cp:lastModifiedBy>
  <cp:revision>3</cp:revision>
  <cp:lastPrinted>2017-07-07T00:37:00Z</cp:lastPrinted>
  <dcterms:created xsi:type="dcterms:W3CDTF">2020-04-23T01:22:00Z</dcterms:created>
  <dcterms:modified xsi:type="dcterms:W3CDTF">2020-04-24T00:22:00Z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