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1775D22D" w14:textId="77777777" w:rsidTr="004C5777">
        <w:trPr>
          <w:trHeight w:val="3988"/>
        </w:trPr>
        <w:tc>
          <w:tcPr>
            <w:tcW w:w="7938" w:type="dxa"/>
            <w:shd w:val="clear" w:color="auto" w:fill="auto"/>
          </w:tcPr>
          <w:p w14:paraId="1CA8EC16" w14:textId="77777777" w:rsidR="00444D82" w:rsidRPr="003072C6" w:rsidRDefault="005E008B" w:rsidP="00445E36">
            <w:pPr>
              <w:pStyle w:val="DHHSreportmaintitlewhite"/>
            </w:pPr>
            <w:r>
              <w:rPr>
                <w:noProof/>
                <w:lang w:eastAsia="en-AU"/>
              </w:rPr>
              <w:drawing>
                <wp:anchor distT="0" distB="0" distL="114300" distR="114300" simplePos="0" relativeHeight="251658240" behindDoc="1" locked="1" layoutInCell="0" allowOverlap="1" wp14:anchorId="25B4AC20" wp14:editId="050DCFA1">
                  <wp:simplePos x="0" y="0"/>
                  <wp:positionH relativeFrom="page">
                    <wp:posOffset>-927735</wp:posOffset>
                  </wp:positionH>
                  <wp:positionV relativeFrom="page">
                    <wp:posOffset>-2720340</wp:posOffset>
                  </wp:positionV>
                  <wp:extent cx="7630160" cy="11814175"/>
                  <wp:effectExtent l="0" t="0" r="8890" b="0"/>
                  <wp:wrapNone/>
                  <wp:docPr id="99"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0160" cy="1181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83A">
              <w:t xml:space="preserve">Infection </w:t>
            </w:r>
            <w:r w:rsidR="002918CC">
              <w:t xml:space="preserve">prevention and </w:t>
            </w:r>
            <w:r w:rsidR="00AC483A">
              <w:t>control</w:t>
            </w:r>
            <w:r w:rsidR="001E5A4B">
              <w:t xml:space="preserve"> guidelines for </w:t>
            </w:r>
            <w:r w:rsidR="00445E36">
              <w:t>hair, beauty</w:t>
            </w:r>
            <w:r w:rsidR="00D64449">
              <w:t>, tattooing</w:t>
            </w:r>
            <w:r w:rsidR="00445E36">
              <w:t xml:space="preserve"> and skin penetration</w:t>
            </w:r>
            <w:r w:rsidR="001E5A4B">
              <w:t xml:space="preserve"> industries</w:t>
            </w:r>
          </w:p>
        </w:tc>
      </w:tr>
      <w:tr w:rsidR="001817CD" w:rsidRPr="003072C6" w14:paraId="6AB39221" w14:textId="77777777" w:rsidTr="00665BDF">
        <w:trPr>
          <w:trHeight w:val="4664"/>
        </w:trPr>
        <w:tc>
          <w:tcPr>
            <w:tcW w:w="7938" w:type="dxa"/>
            <w:shd w:val="clear" w:color="auto" w:fill="auto"/>
          </w:tcPr>
          <w:p w14:paraId="1E0CC378" w14:textId="2CDA6699" w:rsidR="00BC01C1" w:rsidRPr="003072C6" w:rsidRDefault="005C3EA7" w:rsidP="004F3441">
            <w:pPr>
              <w:pStyle w:val="Coverinstructions"/>
            </w:pPr>
            <w:r>
              <w:t>Update June 2020</w:t>
            </w:r>
          </w:p>
        </w:tc>
      </w:tr>
    </w:tbl>
    <w:p w14:paraId="05F9FD65" w14:textId="77777777" w:rsidR="0069374A" w:rsidRPr="003072C6" w:rsidRDefault="0069374A" w:rsidP="00C2657D">
      <w:pPr>
        <w:pStyle w:val="DHHSbodynospace"/>
        <w:ind w:left="-454"/>
      </w:pPr>
    </w:p>
    <w:p w14:paraId="627AB367" w14:textId="77777777" w:rsidR="00C51B1C" w:rsidRDefault="00C51B1C" w:rsidP="00CA6D4E">
      <w:pPr>
        <w:pStyle w:val="DHHSbodynospace"/>
        <w:sectPr w:rsidR="00C51B1C" w:rsidSect="00A55989">
          <w:headerReference w:type="even" r:id="rId9"/>
          <w:headerReference w:type="default" r:id="rId10"/>
          <w:footerReference w:type="even" r:id="rId11"/>
          <w:footerReference w:type="default" r:id="rId12"/>
          <w:headerReference w:type="first" r:id="rId13"/>
          <w:footerReference w:type="first" r:id="rId14"/>
          <w:type w:val="oddPage"/>
          <w:pgSz w:w="11906" w:h="16838"/>
          <w:pgMar w:top="3969" w:right="1304" w:bottom="1134" w:left="1304" w:header="454" w:footer="567" w:gutter="0"/>
          <w:cols w:space="720"/>
          <w:docGrid w:linePitch="360"/>
        </w:sectPr>
      </w:pPr>
    </w:p>
    <w:p w14:paraId="18415A9A" w14:textId="77777777"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4667B" w14:paraId="36905F9B" w14:textId="77777777" w:rsidTr="00564E8F">
        <w:trPr>
          <w:trHeight w:val="4313"/>
        </w:trPr>
        <w:tc>
          <w:tcPr>
            <w:tcW w:w="9401" w:type="dxa"/>
          </w:tcPr>
          <w:p w14:paraId="1E3D73CE" w14:textId="77777777" w:rsidR="00564E8F" w:rsidRPr="0034667B" w:rsidRDefault="00564E8F" w:rsidP="00031263">
            <w:pPr>
              <w:pStyle w:val="DHHSbody"/>
              <w:rPr>
                <w:sz w:val="26"/>
                <w:szCs w:val="26"/>
              </w:rPr>
            </w:pPr>
          </w:p>
        </w:tc>
      </w:tr>
      <w:tr w:rsidR="00564E8F" w:rsidRPr="003072C6" w14:paraId="28835836" w14:textId="77777777" w:rsidTr="001F09DC">
        <w:trPr>
          <w:trHeight w:val="6336"/>
        </w:trPr>
        <w:tc>
          <w:tcPr>
            <w:tcW w:w="9401" w:type="dxa"/>
            <w:vAlign w:val="bottom"/>
          </w:tcPr>
          <w:p w14:paraId="471C654E" w14:textId="77777777" w:rsidR="007B02C1" w:rsidRPr="00605B5B" w:rsidRDefault="007B02C1" w:rsidP="007B02C1">
            <w:pPr>
              <w:spacing w:after="200" w:line="300" w:lineRule="atLeast"/>
              <w:rPr>
                <w:rFonts w:ascii="Arial" w:eastAsia="Times" w:hAnsi="Arial"/>
                <w:sz w:val="24"/>
                <w:szCs w:val="19"/>
              </w:rPr>
            </w:pPr>
            <w:r w:rsidRPr="00605B5B">
              <w:rPr>
                <w:rFonts w:ascii="Arial" w:eastAsia="Times" w:hAnsi="Arial"/>
                <w:sz w:val="24"/>
                <w:szCs w:val="19"/>
              </w:rPr>
              <w:t>To receive this publication in an accessible format phone</w:t>
            </w:r>
            <w:r>
              <w:rPr>
                <w:rFonts w:ascii="Arial" w:eastAsia="Times" w:hAnsi="Arial"/>
                <w:sz w:val="24"/>
                <w:szCs w:val="19"/>
              </w:rPr>
              <w:t xml:space="preserve"> Communicable Disease Prevention and Control on 1300 651 160,</w:t>
            </w:r>
            <w:r w:rsidRPr="00605B5B">
              <w:rPr>
                <w:rFonts w:ascii="Arial" w:eastAsia="Times" w:hAnsi="Arial"/>
                <w:sz w:val="24"/>
                <w:szCs w:val="19"/>
              </w:rPr>
              <w:t xml:space="preserve"> using the National Relay Service 13 36 77 if required, or </w:t>
            </w:r>
            <w:hyperlink r:id="rId15" w:history="1">
              <w:r w:rsidRPr="003C6C42">
                <w:rPr>
                  <w:rStyle w:val="Hyperlink"/>
                  <w:rFonts w:ascii="Arial" w:eastAsia="Times" w:hAnsi="Arial"/>
                  <w:sz w:val="24"/>
                  <w:szCs w:val="19"/>
                </w:rPr>
                <w:t>email Communicable Disease Prevention and Control</w:t>
              </w:r>
            </w:hyperlink>
            <w:r w:rsidRPr="00605B5B">
              <w:rPr>
                <w:rFonts w:ascii="Arial" w:eastAsia="Times" w:hAnsi="Arial"/>
                <w:sz w:val="24"/>
                <w:szCs w:val="19"/>
              </w:rPr>
              <w:t xml:space="preserve"> </w:t>
            </w:r>
            <w:r w:rsidRPr="003C6C42">
              <w:rPr>
                <w:rFonts w:ascii="Arial" w:eastAsia="Times" w:hAnsi="Arial"/>
                <w:sz w:val="24"/>
                <w:szCs w:val="19"/>
              </w:rPr>
              <w:t>&lt;infectious.diseases@dhhs.vic.gov.au&gt;</w:t>
            </w:r>
            <w:r>
              <w:rPr>
                <w:rFonts w:ascii="Arial" w:eastAsia="Times" w:hAnsi="Arial"/>
                <w:sz w:val="24"/>
                <w:szCs w:val="19"/>
              </w:rPr>
              <w:t>.</w:t>
            </w:r>
          </w:p>
          <w:p w14:paraId="27673B7A" w14:textId="77777777" w:rsidR="007B02C1" w:rsidRPr="00605B5B" w:rsidRDefault="007B02C1" w:rsidP="007B02C1">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3E617E81" w14:textId="4DA92943" w:rsidR="007B02C1" w:rsidRPr="003C6C42" w:rsidRDefault="007B02C1" w:rsidP="007B02C1">
            <w:pPr>
              <w:spacing w:after="120" w:line="270" w:lineRule="atLeast"/>
              <w:rPr>
                <w:rFonts w:ascii="Arial" w:eastAsia="Times" w:hAnsi="Arial"/>
                <w:highlight w:val="yellow"/>
              </w:rPr>
            </w:pPr>
            <w:r w:rsidRPr="00605B5B">
              <w:rPr>
                <w:rFonts w:ascii="Arial" w:eastAsia="Times" w:hAnsi="Arial"/>
              </w:rPr>
              <w:t xml:space="preserve">© State of Victoria, Department of Health </w:t>
            </w:r>
            <w:r>
              <w:rPr>
                <w:rFonts w:ascii="Arial" w:eastAsia="Times" w:hAnsi="Arial"/>
              </w:rPr>
              <w:t>and</w:t>
            </w:r>
            <w:r w:rsidRPr="00605B5B">
              <w:rPr>
                <w:rFonts w:ascii="Arial" w:eastAsia="Times" w:hAnsi="Arial"/>
              </w:rPr>
              <w:t xml:space="preserve"> Human </w:t>
            </w:r>
            <w:r w:rsidRPr="00D50007">
              <w:rPr>
                <w:rFonts w:ascii="Arial" w:eastAsia="Times" w:hAnsi="Arial"/>
              </w:rPr>
              <w:t xml:space="preserve">Services, </w:t>
            </w:r>
            <w:r w:rsidR="001D1281">
              <w:rPr>
                <w:rFonts w:ascii="Arial" w:eastAsia="Times" w:hAnsi="Arial"/>
              </w:rPr>
              <w:t>June</w:t>
            </w:r>
            <w:r w:rsidR="009D0601" w:rsidRPr="00D50007">
              <w:rPr>
                <w:rFonts w:ascii="Arial" w:eastAsia="Times" w:hAnsi="Arial"/>
              </w:rPr>
              <w:t xml:space="preserve"> </w:t>
            </w:r>
            <w:r w:rsidRPr="00D50007">
              <w:rPr>
                <w:rFonts w:ascii="Arial" w:eastAsia="Times" w:hAnsi="Arial"/>
              </w:rPr>
              <w:t>20</w:t>
            </w:r>
            <w:r w:rsidR="001D1281">
              <w:rPr>
                <w:rFonts w:ascii="Arial" w:eastAsia="Times" w:hAnsi="Arial"/>
              </w:rPr>
              <w:t>20</w:t>
            </w:r>
            <w:r w:rsidRPr="00D50007">
              <w:rPr>
                <w:rFonts w:ascii="Arial" w:eastAsia="Times" w:hAnsi="Arial"/>
              </w:rPr>
              <w:t>.</w:t>
            </w:r>
          </w:p>
          <w:p w14:paraId="3D3EE3C5" w14:textId="77777777" w:rsidR="007B02C1" w:rsidRDefault="007B02C1" w:rsidP="007B02C1">
            <w:pPr>
              <w:spacing w:after="120" w:line="270" w:lineRule="atLeast"/>
              <w:rPr>
                <w:rFonts w:ascii="Arial" w:eastAsia="Times" w:hAnsi="Arial"/>
                <w:szCs w:val="19"/>
              </w:rPr>
            </w:pPr>
            <w:r w:rsidRPr="00D50007">
              <w:rPr>
                <w:rFonts w:ascii="Arial" w:eastAsia="Times" w:hAnsi="Arial"/>
                <w:szCs w:val="19"/>
              </w:rPr>
              <w:t>Available at &lt;https://www2.health.vic.gov.au/public-health/infectious-diseases/personal-care-body-art-industries</w:t>
            </w:r>
            <w:r>
              <w:rPr>
                <w:rFonts w:ascii="Arial" w:eastAsia="Times" w:hAnsi="Arial"/>
                <w:szCs w:val="19"/>
              </w:rPr>
              <w:t>&gt;</w:t>
            </w:r>
          </w:p>
          <w:p w14:paraId="37804C14" w14:textId="77777777" w:rsidR="00417D1D" w:rsidRPr="00417D1D" w:rsidRDefault="00417D1D" w:rsidP="00417D1D">
            <w:pPr>
              <w:spacing w:after="200" w:line="300" w:lineRule="atLeast"/>
              <w:rPr>
                <w:rFonts w:ascii="Arial" w:eastAsia="Times" w:hAnsi="Arial"/>
                <w:b/>
              </w:rPr>
            </w:pPr>
            <w:r w:rsidRPr="00417D1D">
              <w:rPr>
                <w:rFonts w:ascii="Arial" w:eastAsia="Times" w:hAnsi="Arial"/>
                <w:b/>
              </w:rPr>
              <w:t>Previously published as:</w:t>
            </w:r>
          </w:p>
          <w:p w14:paraId="4FF35B7B" w14:textId="138A83C1" w:rsidR="00417D1D" w:rsidRDefault="00417D1D" w:rsidP="00417D1D">
            <w:pPr>
              <w:spacing w:after="200" w:line="300" w:lineRule="atLeast"/>
              <w:rPr>
                <w:rFonts w:ascii="Arial" w:eastAsia="Times" w:hAnsi="Arial"/>
              </w:rPr>
            </w:pPr>
            <w:r w:rsidRPr="00417D1D">
              <w:rPr>
                <w:rFonts w:ascii="Arial" w:eastAsia="Times" w:hAnsi="Arial"/>
              </w:rPr>
              <w:t>Department of Human Services</w:t>
            </w:r>
            <w:r>
              <w:rPr>
                <w:rFonts w:ascii="Arial" w:eastAsia="Times" w:hAnsi="Arial"/>
              </w:rPr>
              <w:t xml:space="preserve"> 2004, </w:t>
            </w:r>
            <w:r w:rsidRPr="0034667B">
              <w:rPr>
                <w:rFonts w:ascii="Arial" w:eastAsia="Times" w:hAnsi="Arial"/>
                <w:i/>
              </w:rPr>
              <w:t>Health guidelines for personal care and body art industries</w:t>
            </w:r>
            <w:r>
              <w:rPr>
                <w:rFonts w:ascii="Arial" w:eastAsia="Times" w:hAnsi="Arial"/>
              </w:rPr>
              <w:t>, State Government of Victoria</w:t>
            </w:r>
            <w:r w:rsidR="0034667B">
              <w:rPr>
                <w:rFonts w:ascii="Arial" w:eastAsia="Times" w:hAnsi="Arial"/>
              </w:rPr>
              <w:t>, Melbourne</w:t>
            </w:r>
          </w:p>
          <w:p w14:paraId="43ED37A3" w14:textId="77777777" w:rsidR="0034667B" w:rsidRPr="0034667B" w:rsidRDefault="0034667B" w:rsidP="00417D1D">
            <w:pPr>
              <w:spacing w:after="200" w:line="300" w:lineRule="atLeast"/>
              <w:rPr>
                <w:rFonts w:ascii="Arial" w:eastAsia="Times" w:hAnsi="Arial"/>
                <w:b/>
              </w:rPr>
            </w:pPr>
            <w:r w:rsidRPr="0034667B">
              <w:rPr>
                <w:rFonts w:ascii="Arial" w:eastAsia="Times" w:hAnsi="Arial"/>
                <w:b/>
              </w:rPr>
              <w:t>Publication history:</w:t>
            </w:r>
          </w:p>
          <w:p w14:paraId="7E7C4EB7" w14:textId="38723708" w:rsidR="0034667B" w:rsidRDefault="0034667B" w:rsidP="001D1281">
            <w:pPr>
              <w:tabs>
                <w:tab w:val="left" w:pos="1118"/>
              </w:tabs>
              <w:spacing w:after="200" w:line="300" w:lineRule="atLeast"/>
              <w:ind w:left="1134" w:hanging="1134"/>
              <w:rPr>
                <w:rFonts w:ascii="Arial" w:eastAsia="Times" w:hAnsi="Arial"/>
              </w:rPr>
            </w:pPr>
            <w:r>
              <w:rPr>
                <w:rFonts w:ascii="Arial" w:eastAsia="Times" w:hAnsi="Arial"/>
              </w:rPr>
              <w:t>1</w:t>
            </w:r>
            <w:r w:rsidRPr="0034667B">
              <w:rPr>
                <w:rFonts w:ascii="Arial" w:eastAsia="Times" w:hAnsi="Arial"/>
                <w:vertAlign w:val="superscript"/>
              </w:rPr>
              <w:t>st</w:t>
            </w:r>
            <w:r>
              <w:rPr>
                <w:rFonts w:ascii="Arial" w:eastAsia="Times" w:hAnsi="Arial"/>
              </w:rPr>
              <w:t xml:space="preserve"> edition:</w:t>
            </w:r>
            <w:r w:rsidR="003D362F">
              <w:rPr>
                <w:rFonts w:ascii="Arial" w:eastAsia="Times" w:hAnsi="Arial"/>
              </w:rPr>
              <w:tab/>
            </w:r>
            <w:r>
              <w:rPr>
                <w:rFonts w:ascii="Arial" w:eastAsia="Times" w:hAnsi="Arial"/>
              </w:rPr>
              <w:t>2004 (Department of Human Services)</w:t>
            </w:r>
          </w:p>
          <w:p w14:paraId="6EE725AF" w14:textId="77777777" w:rsidR="003D362F" w:rsidRDefault="0034667B" w:rsidP="001D1281">
            <w:pPr>
              <w:tabs>
                <w:tab w:val="left" w:pos="1118"/>
              </w:tabs>
              <w:spacing w:after="60" w:line="300" w:lineRule="atLeast"/>
              <w:ind w:left="1134" w:hanging="1134"/>
              <w:rPr>
                <w:rFonts w:ascii="Arial" w:eastAsia="Times" w:hAnsi="Arial"/>
              </w:rPr>
            </w:pPr>
            <w:r>
              <w:rPr>
                <w:rFonts w:ascii="Arial" w:eastAsia="Times" w:hAnsi="Arial"/>
              </w:rPr>
              <w:t>2</w:t>
            </w:r>
            <w:r w:rsidRPr="0034667B">
              <w:rPr>
                <w:rFonts w:ascii="Arial" w:eastAsia="Times" w:hAnsi="Arial"/>
                <w:vertAlign w:val="superscript"/>
              </w:rPr>
              <w:t>nd</w:t>
            </w:r>
            <w:r>
              <w:rPr>
                <w:rFonts w:ascii="Arial" w:eastAsia="Times" w:hAnsi="Arial"/>
              </w:rPr>
              <w:t xml:space="preserve"> edition:</w:t>
            </w:r>
            <w:r w:rsidR="003D362F">
              <w:rPr>
                <w:rFonts w:ascii="Arial" w:eastAsia="Times" w:hAnsi="Arial"/>
              </w:rPr>
              <w:tab/>
            </w:r>
            <w:r>
              <w:rPr>
                <w:rFonts w:ascii="Arial" w:eastAsia="Times" w:hAnsi="Arial"/>
              </w:rPr>
              <w:t>2019 (Department of Health and Human Services)</w:t>
            </w:r>
          </w:p>
          <w:p w14:paraId="3EE31402" w14:textId="57DF8B19" w:rsidR="003D362F" w:rsidRPr="003D362F" w:rsidRDefault="003D362F" w:rsidP="001D1281">
            <w:pPr>
              <w:tabs>
                <w:tab w:val="left" w:pos="1118"/>
              </w:tabs>
              <w:spacing w:line="300" w:lineRule="atLeast"/>
              <w:ind w:left="1134" w:hanging="1134"/>
              <w:rPr>
                <w:rFonts w:ascii="Arial" w:eastAsia="Times" w:hAnsi="Arial"/>
              </w:rPr>
            </w:pPr>
            <w:r>
              <w:rPr>
                <w:rFonts w:ascii="Arial" w:eastAsia="Times" w:hAnsi="Arial"/>
              </w:rPr>
              <w:tab/>
            </w:r>
            <w:r w:rsidR="00942C9C">
              <w:rPr>
                <w:rFonts w:ascii="Arial" w:eastAsia="Times" w:hAnsi="Arial"/>
              </w:rPr>
              <w:t>Minor update</w:t>
            </w:r>
            <w:r w:rsidR="009D0601">
              <w:rPr>
                <w:rFonts w:ascii="Arial" w:eastAsia="Times" w:hAnsi="Arial"/>
              </w:rPr>
              <w:t xml:space="preserve"> </w:t>
            </w:r>
            <w:r w:rsidR="001D1281">
              <w:rPr>
                <w:rFonts w:ascii="Arial" w:eastAsia="Times" w:hAnsi="Arial"/>
              </w:rPr>
              <w:t>June</w:t>
            </w:r>
            <w:r w:rsidR="009D0601">
              <w:rPr>
                <w:rFonts w:ascii="Arial" w:eastAsia="Times" w:hAnsi="Arial"/>
              </w:rPr>
              <w:t xml:space="preserve"> 20</w:t>
            </w:r>
            <w:r w:rsidR="001D1281">
              <w:rPr>
                <w:rFonts w:ascii="Arial" w:eastAsia="Times" w:hAnsi="Arial"/>
              </w:rPr>
              <w:t>20</w:t>
            </w:r>
            <w:r w:rsidR="009D0601">
              <w:rPr>
                <w:rFonts w:ascii="Arial" w:eastAsia="Times" w:hAnsi="Arial"/>
              </w:rPr>
              <w:t xml:space="preserve"> to incorporate Public Health and Wellbeing Regulations 2019</w:t>
            </w:r>
          </w:p>
        </w:tc>
      </w:tr>
      <w:tr w:rsidR="009906C7" w:rsidRPr="003072C6" w14:paraId="787BEE82" w14:textId="77777777" w:rsidTr="009906C7">
        <w:tc>
          <w:tcPr>
            <w:tcW w:w="9401" w:type="dxa"/>
            <w:vAlign w:val="bottom"/>
          </w:tcPr>
          <w:p w14:paraId="51DBCE08" w14:textId="77777777" w:rsidR="009906C7" w:rsidRPr="003072C6" w:rsidRDefault="009906C7" w:rsidP="009906C7">
            <w:pPr>
              <w:pStyle w:val="DHHSbody"/>
            </w:pPr>
          </w:p>
        </w:tc>
      </w:tr>
    </w:tbl>
    <w:p w14:paraId="4579D6C1" w14:textId="77777777" w:rsidR="00ED4D17" w:rsidRPr="003072C6" w:rsidRDefault="00ED4D17" w:rsidP="003072C6">
      <w:pPr>
        <w:pStyle w:val="DHHSbody"/>
      </w:pPr>
    </w:p>
    <w:p w14:paraId="6E3088BF" w14:textId="77777777" w:rsidR="00541FF9" w:rsidRPr="008F5938" w:rsidRDefault="00541FF9" w:rsidP="00795CD6">
      <w:pPr>
        <w:pStyle w:val="Heading1"/>
      </w:pPr>
      <w:bookmarkStart w:id="0" w:name="_Toc528241234"/>
      <w:bookmarkStart w:id="1" w:name="_Toc42521570"/>
      <w:r>
        <w:lastRenderedPageBreak/>
        <w:t>Foreword</w:t>
      </w:r>
      <w:bookmarkEnd w:id="0"/>
      <w:bookmarkEnd w:id="1"/>
    </w:p>
    <w:p w14:paraId="56FAF109" w14:textId="57FCF486" w:rsidR="00541FF9" w:rsidRDefault="00541FF9" w:rsidP="00541FF9">
      <w:pPr>
        <w:pStyle w:val="DHHSbody"/>
      </w:pPr>
      <w:r w:rsidRPr="00534629">
        <w:t>The</w:t>
      </w:r>
      <w:r>
        <w:t>se</w:t>
      </w:r>
      <w:r w:rsidRPr="00534629">
        <w:t xml:space="preserve"> guidelines</w:t>
      </w:r>
      <w:r>
        <w:t xml:space="preserve"> </w:t>
      </w:r>
      <w:r w:rsidR="00712720">
        <w:t>help people</w:t>
      </w:r>
      <w:r w:rsidRPr="00534629">
        <w:t xml:space="preserve"> in the </w:t>
      </w:r>
      <w:r>
        <w:t>hair, beauty and skin penetration industries</w:t>
      </w:r>
      <w:r w:rsidRPr="00534629">
        <w:t xml:space="preserve"> to comply with the </w:t>
      </w:r>
      <w:r w:rsidRPr="0017160B">
        <w:rPr>
          <w:i/>
        </w:rPr>
        <w:t>Public Health and Wellbeing Act 2008</w:t>
      </w:r>
      <w:r w:rsidRPr="00534629">
        <w:t xml:space="preserve"> </w:t>
      </w:r>
      <w:r w:rsidR="00EB7727">
        <w:t xml:space="preserve">(the Act) </w:t>
      </w:r>
      <w:r w:rsidRPr="00534629">
        <w:t xml:space="preserve">and the </w:t>
      </w:r>
      <w:r w:rsidRPr="00A93398">
        <w:t xml:space="preserve">Public Health and Wellbeing Regulations </w:t>
      </w:r>
      <w:r w:rsidR="003D362F">
        <w:t>2019</w:t>
      </w:r>
      <w:r>
        <w:t>.</w:t>
      </w:r>
    </w:p>
    <w:p w14:paraId="73FDC49A" w14:textId="28C13C40" w:rsidR="00541FF9" w:rsidRPr="00534629" w:rsidRDefault="00541FF9" w:rsidP="00541FF9">
      <w:pPr>
        <w:pStyle w:val="DHHSbody"/>
        <w:rPr>
          <w:color w:val="211D1E"/>
        </w:rPr>
      </w:pPr>
      <w:r w:rsidRPr="00534629">
        <w:rPr>
          <w:color w:val="211D1E"/>
        </w:rPr>
        <w:t xml:space="preserve">Some industry practices are not specifically covered by </w:t>
      </w:r>
      <w:r>
        <w:rPr>
          <w:color w:val="211D1E"/>
        </w:rPr>
        <w:t>these guidelines</w:t>
      </w:r>
      <w:r w:rsidR="00712720">
        <w:rPr>
          <w:color w:val="211D1E"/>
        </w:rPr>
        <w:t>,</w:t>
      </w:r>
      <w:r>
        <w:rPr>
          <w:color w:val="211D1E"/>
        </w:rPr>
        <w:t xml:space="preserve"> and new treatments and practices continue to be developed</w:t>
      </w:r>
      <w:r w:rsidR="00712720">
        <w:rPr>
          <w:color w:val="211D1E"/>
        </w:rPr>
        <w:t>.</w:t>
      </w:r>
      <w:r>
        <w:rPr>
          <w:color w:val="211D1E"/>
        </w:rPr>
        <w:t xml:space="preserve"> </w:t>
      </w:r>
      <w:r w:rsidR="00712720">
        <w:rPr>
          <w:color w:val="211D1E"/>
        </w:rPr>
        <w:t>However</w:t>
      </w:r>
      <w:r>
        <w:rPr>
          <w:color w:val="211D1E"/>
        </w:rPr>
        <w:t>,</w:t>
      </w:r>
      <w:r w:rsidRPr="00534629">
        <w:rPr>
          <w:color w:val="211D1E"/>
        </w:rPr>
        <w:t xml:space="preserve"> </w:t>
      </w:r>
      <w:r w:rsidR="00712720">
        <w:rPr>
          <w:color w:val="211D1E"/>
        </w:rPr>
        <w:t xml:space="preserve">you should still use </w:t>
      </w:r>
      <w:r>
        <w:rPr>
          <w:color w:val="211D1E"/>
        </w:rPr>
        <w:t xml:space="preserve">the general principles of infection control described in these guidelines </w:t>
      </w:r>
      <w:r w:rsidR="00712720">
        <w:rPr>
          <w:color w:val="211D1E"/>
        </w:rPr>
        <w:t>for</w:t>
      </w:r>
      <w:r>
        <w:rPr>
          <w:color w:val="211D1E"/>
        </w:rPr>
        <w:t xml:space="preserve"> these practices.</w:t>
      </w:r>
    </w:p>
    <w:p w14:paraId="696C3C15" w14:textId="3E84BB0C" w:rsidR="00541FF9" w:rsidRDefault="00541FF9" w:rsidP="00541FF9">
      <w:pPr>
        <w:pStyle w:val="DHHSbody"/>
        <w:rPr>
          <w:color w:val="211D1E"/>
        </w:rPr>
      </w:pPr>
      <w:r w:rsidRPr="00534629">
        <w:rPr>
          <w:color w:val="211D1E"/>
        </w:rPr>
        <w:t xml:space="preserve">These guidelines </w:t>
      </w:r>
      <w:r w:rsidR="00712720">
        <w:rPr>
          <w:color w:val="211D1E"/>
        </w:rPr>
        <w:t>do not</w:t>
      </w:r>
      <w:r w:rsidRPr="00534629">
        <w:rPr>
          <w:color w:val="211D1E"/>
        </w:rPr>
        <w:t xml:space="preserve"> replace industry-specific guidelines</w:t>
      </w:r>
      <w:r>
        <w:rPr>
          <w:color w:val="211D1E"/>
        </w:rPr>
        <w:t xml:space="preserve"> or codes of practice</w:t>
      </w:r>
      <w:r w:rsidR="00712720">
        <w:rPr>
          <w:color w:val="211D1E"/>
        </w:rPr>
        <w:t xml:space="preserve">, which </w:t>
      </w:r>
      <w:r w:rsidR="00EB7727">
        <w:rPr>
          <w:color w:val="211D1E"/>
        </w:rPr>
        <w:t>must also comply with the Act and Regulations</w:t>
      </w:r>
      <w:r>
        <w:rPr>
          <w:color w:val="211D1E"/>
        </w:rPr>
        <w:t xml:space="preserve">. </w:t>
      </w:r>
      <w:r w:rsidR="00712720">
        <w:rPr>
          <w:color w:val="211D1E"/>
        </w:rPr>
        <w:t>You</w:t>
      </w:r>
      <w:r w:rsidRPr="00534629">
        <w:rPr>
          <w:color w:val="211D1E"/>
        </w:rPr>
        <w:t xml:space="preserve"> should also </w:t>
      </w:r>
      <w:r w:rsidR="00712720">
        <w:rPr>
          <w:color w:val="211D1E"/>
        </w:rPr>
        <w:t>talk to</w:t>
      </w:r>
      <w:r w:rsidRPr="00534629">
        <w:rPr>
          <w:color w:val="211D1E"/>
        </w:rPr>
        <w:t xml:space="preserve"> </w:t>
      </w:r>
      <w:r>
        <w:rPr>
          <w:color w:val="211D1E"/>
        </w:rPr>
        <w:t xml:space="preserve">the industry association relevant to </w:t>
      </w:r>
      <w:r w:rsidR="00712720">
        <w:rPr>
          <w:color w:val="211D1E"/>
        </w:rPr>
        <w:t xml:space="preserve">your </w:t>
      </w:r>
      <w:r>
        <w:rPr>
          <w:color w:val="211D1E"/>
        </w:rPr>
        <w:t xml:space="preserve">business. These guidelines </w:t>
      </w:r>
      <w:r w:rsidR="00712720">
        <w:rPr>
          <w:color w:val="211D1E"/>
        </w:rPr>
        <w:t>are</w:t>
      </w:r>
      <w:r>
        <w:rPr>
          <w:color w:val="211D1E"/>
        </w:rPr>
        <w:t xml:space="preserve"> a guide to best practice and a reference tool for people associated with the industry, including environmental health officers.</w:t>
      </w:r>
    </w:p>
    <w:p w14:paraId="7849E072" w14:textId="05089341" w:rsidR="00541FF9" w:rsidRDefault="00541FF9" w:rsidP="00541FF9">
      <w:pPr>
        <w:pStyle w:val="DHHSbody"/>
        <w:rPr>
          <w:color w:val="211D1E"/>
        </w:rPr>
      </w:pPr>
      <w:r>
        <w:rPr>
          <w:color w:val="211D1E"/>
        </w:rPr>
        <w:t>The guidelines are divided into five parts:</w:t>
      </w:r>
    </w:p>
    <w:p w14:paraId="4534680E" w14:textId="3505DA90" w:rsidR="00541FF9" w:rsidRDefault="00541FF9" w:rsidP="00541FF9">
      <w:pPr>
        <w:pStyle w:val="DHHSbody"/>
      </w:pPr>
      <w:r w:rsidRPr="003366F5">
        <w:rPr>
          <w:b/>
        </w:rPr>
        <w:t>Part A:</w:t>
      </w:r>
      <w:r>
        <w:t xml:space="preserve"> Information </w:t>
      </w:r>
      <w:r w:rsidR="00712720">
        <w:t xml:space="preserve">about </w:t>
      </w:r>
      <w:r>
        <w:t>registration requirements for premises and relevant legislation.</w:t>
      </w:r>
    </w:p>
    <w:p w14:paraId="0688B7A2" w14:textId="0BE7C2BF" w:rsidR="00541FF9" w:rsidRDefault="00541FF9" w:rsidP="00541FF9">
      <w:pPr>
        <w:pStyle w:val="DHHSbody"/>
      </w:pPr>
      <w:r w:rsidRPr="00B471D9">
        <w:rPr>
          <w:b/>
        </w:rPr>
        <w:t>Part B:</w:t>
      </w:r>
      <w:r>
        <w:t xml:space="preserve"> General information on how infections are spread and the principles of infection prevention and control that are used to prevent transmission of infection</w:t>
      </w:r>
      <w:r w:rsidR="00712720">
        <w:t>. This includes</w:t>
      </w:r>
      <w:r>
        <w:t xml:space="preserve"> how to clean, disinfect and sterilise instruments and equipment used to perform personal care and body art procedures.</w:t>
      </w:r>
    </w:p>
    <w:p w14:paraId="45F96D76" w14:textId="4A468636" w:rsidR="00541FF9" w:rsidRDefault="00541FF9" w:rsidP="00541FF9">
      <w:pPr>
        <w:pStyle w:val="DHHSbody"/>
      </w:pPr>
      <w:r w:rsidRPr="00B471D9">
        <w:rPr>
          <w:b/>
        </w:rPr>
        <w:t>Part C:</w:t>
      </w:r>
      <w:r>
        <w:t xml:space="preserve"> Procedure-specific information </w:t>
      </w:r>
      <w:r w:rsidR="00712720">
        <w:t>for:</w:t>
      </w:r>
    </w:p>
    <w:p w14:paraId="0CE916C5" w14:textId="312D23AE" w:rsidR="00541FF9" w:rsidRPr="00712720" w:rsidRDefault="00712720" w:rsidP="00343FBF">
      <w:pPr>
        <w:pStyle w:val="DHHSbullet1"/>
      </w:pPr>
      <w:r>
        <w:t>h</w:t>
      </w:r>
      <w:r w:rsidR="00541FF9" w:rsidRPr="00712720">
        <w:t>airdressing and barbering</w:t>
      </w:r>
    </w:p>
    <w:p w14:paraId="651B414E" w14:textId="2BBE8B07" w:rsidR="006D6666" w:rsidRPr="00712720" w:rsidRDefault="00712720" w:rsidP="00343FBF">
      <w:pPr>
        <w:pStyle w:val="DHHSbullet1"/>
      </w:pPr>
      <w:r>
        <w:t>f</w:t>
      </w:r>
      <w:r w:rsidR="00541FF9" w:rsidRPr="00712720">
        <w:t>a</w:t>
      </w:r>
      <w:r w:rsidR="006D6666" w:rsidRPr="00712720">
        <w:t>cials</w:t>
      </w:r>
    </w:p>
    <w:p w14:paraId="61A540F3" w14:textId="47E84397" w:rsidR="00541FF9" w:rsidRPr="00712720" w:rsidRDefault="00712720" w:rsidP="00343FBF">
      <w:pPr>
        <w:pStyle w:val="DHHSbullet1"/>
      </w:pPr>
      <w:r>
        <w:t>c</w:t>
      </w:r>
      <w:r w:rsidR="00541FF9" w:rsidRPr="00712720">
        <w:t>osmetic application (including spray tanning)</w:t>
      </w:r>
    </w:p>
    <w:p w14:paraId="1BB98E89" w14:textId="3475CC9A" w:rsidR="00541FF9" w:rsidRPr="00712720" w:rsidRDefault="00712720" w:rsidP="00343FBF">
      <w:pPr>
        <w:pStyle w:val="DHHSbullet1"/>
      </w:pPr>
      <w:r>
        <w:t>e</w:t>
      </w:r>
      <w:r w:rsidR="00541FF9" w:rsidRPr="00712720">
        <w:t>yelash extensions and tinting</w:t>
      </w:r>
    </w:p>
    <w:p w14:paraId="389DD298" w14:textId="2636F422" w:rsidR="00541FF9" w:rsidRPr="00712720" w:rsidRDefault="00712720" w:rsidP="00343FBF">
      <w:pPr>
        <w:pStyle w:val="DHHSbullet1"/>
      </w:pPr>
      <w:r>
        <w:t>h</w:t>
      </w:r>
      <w:r w:rsidR="00541FF9" w:rsidRPr="00712720">
        <w:t>air removal</w:t>
      </w:r>
    </w:p>
    <w:p w14:paraId="19A4ED3C" w14:textId="25407B12" w:rsidR="00541FF9" w:rsidRPr="00712720" w:rsidRDefault="00712720" w:rsidP="00343FBF">
      <w:pPr>
        <w:pStyle w:val="DHHSbullet1"/>
      </w:pPr>
      <w:r>
        <w:t>l</w:t>
      </w:r>
      <w:r w:rsidR="00541FF9" w:rsidRPr="00712720">
        <w:t>aser and intense pulsed light</w:t>
      </w:r>
    </w:p>
    <w:p w14:paraId="672DCC5E" w14:textId="35BE164A" w:rsidR="00541FF9" w:rsidRPr="00712720" w:rsidRDefault="00712720" w:rsidP="00343FBF">
      <w:pPr>
        <w:pStyle w:val="DHHSbullet1"/>
      </w:pPr>
      <w:r>
        <w:t>m</w:t>
      </w:r>
      <w:r w:rsidR="00541FF9" w:rsidRPr="00712720">
        <w:t>anicure, pedicure and nail treatments</w:t>
      </w:r>
    </w:p>
    <w:p w14:paraId="7F0BA0C5" w14:textId="72400927" w:rsidR="00541FF9" w:rsidRPr="00712720" w:rsidRDefault="00712720" w:rsidP="00343FBF">
      <w:pPr>
        <w:pStyle w:val="DHHSbullet1"/>
      </w:pPr>
      <w:r>
        <w:t>t</w:t>
      </w:r>
      <w:r w:rsidR="00541FF9" w:rsidRPr="00712720">
        <w:t>attooing (including cosmetic tattooing)</w:t>
      </w:r>
    </w:p>
    <w:p w14:paraId="7C23A4A4" w14:textId="1DAC1821" w:rsidR="00541FF9" w:rsidRPr="00712720" w:rsidRDefault="00712720" w:rsidP="00343FBF">
      <w:pPr>
        <w:pStyle w:val="DHHSbullet1"/>
      </w:pPr>
      <w:r>
        <w:t>b</w:t>
      </w:r>
      <w:r w:rsidR="00541FF9" w:rsidRPr="00712720">
        <w:t>ody piercing and other forms of body modification</w:t>
      </w:r>
    </w:p>
    <w:p w14:paraId="7E702A2D" w14:textId="6E26604F" w:rsidR="00541FF9" w:rsidRPr="00712720" w:rsidRDefault="00712720" w:rsidP="00343FBF">
      <w:pPr>
        <w:pStyle w:val="DHHSbullet1lastline"/>
      </w:pPr>
      <w:r>
        <w:t>c</w:t>
      </w:r>
      <w:r w:rsidR="00541FF9" w:rsidRPr="00712720">
        <w:t>olonic irrigation</w:t>
      </w:r>
      <w:r>
        <w:t>.</w:t>
      </w:r>
    </w:p>
    <w:p w14:paraId="300EF144" w14:textId="689F4AC1" w:rsidR="00541FF9" w:rsidRDefault="00541FF9" w:rsidP="00541FF9">
      <w:pPr>
        <w:pStyle w:val="DHHSbody"/>
      </w:pPr>
      <w:r w:rsidRPr="00B471D9">
        <w:rPr>
          <w:b/>
        </w:rPr>
        <w:t>Part D:</w:t>
      </w:r>
      <w:r>
        <w:t xml:space="preserve"> </w:t>
      </w:r>
      <w:r w:rsidR="00712720">
        <w:t>O</w:t>
      </w:r>
      <w:r>
        <w:t>ccupational health and safety requirements for hair, beauty and skin penetration industries.</w:t>
      </w:r>
    </w:p>
    <w:p w14:paraId="484A8D5A" w14:textId="77777777" w:rsidR="00541FF9" w:rsidRDefault="00541FF9" w:rsidP="00541FF9">
      <w:pPr>
        <w:pStyle w:val="DHHSbody"/>
      </w:pPr>
      <w:r w:rsidRPr="00B471D9">
        <w:rPr>
          <w:b/>
        </w:rPr>
        <w:t>Part E:</w:t>
      </w:r>
      <w:r>
        <w:t xml:space="preserve"> Glossary</w:t>
      </w:r>
    </w:p>
    <w:p w14:paraId="6F1D92C1" w14:textId="77777777" w:rsidR="004E0063" w:rsidRDefault="004E0063" w:rsidP="00541FF9">
      <w:pPr>
        <w:pStyle w:val="DHHSbody"/>
      </w:pPr>
      <w:r w:rsidRPr="004E0063">
        <w:rPr>
          <w:b/>
        </w:rPr>
        <w:t>Part F:</w:t>
      </w:r>
      <w:r>
        <w:t xml:space="preserve"> Appendices</w:t>
      </w:r>
    </w:p>
    <w:p w14:paraId="5C93E6E1" w14:textId="77777777" w:rsidR="00C348EE" w:rsidRPr="007D2586" w:rsidRDefault="00C348EE" w:rsidP="007D2586">
      <w:r w:rsidRPr="007D2586">
        <w:br w:type="page"/>
      </w:r>
    </w:p>
    <w:p w14:paraId="310D2DD1" w14:textId="77777777" w:rsidR="00AC0C3B" w:rsidRPr="00711B0C" w:rsidRDefault="00AC0C3B" w:rsidP="001F444A">
      <w:pPr>
        <w:pStyle w:val="Heading1"/>
      </w:pPr>
      <w:bookmarkStart w:id="2" w:name="_Toc528241235"/>
      <w:bookmarkStart w:id="3" w:name="_Toc42521571"/>
      <w:r w:rsidRPr="00711B0C">
        <w:lastRenderedPageBreak/>
        <w:t>Contents</w:t>
      </w:r>
      <w:bookmarkEnd w:id="2"/>
      <w:bookmarkEnd w:id="3"/>
    </w:p>
    <w:p w14:paraId="16857ADD" w14:textId="12009DFD" w:rsidR="00CD634A" w:rsidRDefault="00E15DA9">
      <w:pPr>
        <w:pStyle w:val="TOC1"/>
        <w:rPr>
          <w:rFonts w:asciiTheme="minorHAnsi" w:eastAsiaTheme="minorEastAsia" w:hAnsiTheme="minorHAnsi" w:cstheme="minorBidi"/>
          <w:color w:val="auto"/>
          <w:sz w:val="22"/>
          <w:szCs w:val="22"/>
          <w:lang w:eastAsia="en-AU"/>
        </w:rPr>
      </w:pPr>
      <w:r w:rsidRPr="003072C6">
        <w:fldChar w:fldCharType="begin"/>
      </w:r>
      <w:r w:rsidRPr="003072C6">
        <w:instrText xml:space="preserve"> TOC \h \z \t "Heading 1,1,Heading 2,2" </w:instrText>
      </w:r>
      <w:r w:rsidRPr="003072C6">
        <w:fldChar w:fldCharType="separate"/>
      </w:r>
      <w:hyperlink w:anchor="_Toc42521570" w:history="1">
        <w:r w:rsidR="00CD634A" w:rsidRPr="00EB3F7B">
          <w:rPr>
            <w:rStyle w:val="Hyperlink"/>
          </w:rPr>
          <w:t>Foreword</w:t>
        </w:r>
        <w:r w:rsidR="00CD634A">
          <w:rPr>
            <w:webHidden/>
          </w:rPr>
          <w:tab/>
        </w:r>
        <w:r w:rsidR="00CD634A">
          <w:rPr>
            <w:webHidden/>
          </w:rPr>
          <w:fldChar w:fldCharType="begin"/>
        </w:r>
        <w:r w:rsidR="00CD634A">
          <w:rPr>
            <w:webHidden/>
          </w:rPr>
          <w:instrText xml:space="preserve"> PAGEREF _Toc42521570 \h </w:instrText>
        </w:r>
        <w:r w:rsidR="00CD634A">
          <w:rPr>
            <w:webHidden/>
          </w:rPr>
        </w:r>
        <w:r w:rsidR="00CD634A">
          <w:rPr>
            <w:webHidden/>
          </w:rPr>
          <w:fldChar w:fldCharType="separate"/>
        </w:r>
        <w:r w:rsidR="00CD634A">
          <w:rPr>
            <w:webHidden/>
          </w:rPr>
          <w:t>3</w:t>
        </w:r>
        <w:r w:rsidR="00CD634A">
          <w:rPr>
            <w:webHidden/>
          </w:rPr>
          <w:fldChar w:fldCharType="end"/>
        </w:r>
      </w:hyperlink>
    </w:p>
    <w:p w14:paraId="19C72B55" w14:textId="73BEA4D9" w:rsidR="00CD634A" w:rsidRDefault="00C44CF3">
      <w:pPr>
        <w:pStyle w:val="TOC1"/>
        <w:rPr>
          <w:rFonts w:asciiTheme="minorHAnsi" w:eastAsiaTheme="minorEastAsia" w:hAnsiTheme="minorHAnsi" w:cstheme="minorBidi"/>
          <w:color w:val="auto"/>
          <w:sz w:val="22"/>
          <w:szCs w:val="22"/>
          <w:lang w:eastAsia="en-AU"/>
        </w:rPr>
      </w:pPr>
      <w:hyperlink w:anchor="_Toc42521571" w:history="1">
        <w:r w:rsidR="00CD634A" w:rsidRPr="00EB3F7B">
          <w:rPr>
            <w:rStyle w:val="Hyperlink"/>
          </w:rPr>
          <w:t>Contents</w:t>
        </w:r>
        <w:r w:rsidR="00CD634A">
          <w:rPr>
            <w:webHidden/>
          </w:rPr>
          <w:tab/>
        </w:r>
        <w:r w:rsidR="00CD634A">
          <w:rPr>
            <w:webHidden/>
          </w:rPr>
          <w:fldChar w:fldCharType="begin"/>
        </w:r>
        <w:r w:rsidR="00CD634A">
          <w:rPr>
            <w:webHidden/>
          </w:rPr>
          <w:instrText xml:space="preserve"> PAGEREF _Toc42521571 \h </w:instrText>
        </w:r>
        <w:r w:rsidR="00CD634A">
          <w:rPr>
            <w:webHidden/>
          </w:rPr>
        </w:r>
        <w:r w:rsidR="00CD634A">
          <w:rPr>
            <w:webHidden/>
          </w:rPr>
          <w:fldChar w:fldCharType="separate"/>
        </w:r>
        <w:r w:rsidR="00CD634A">
          <w:rPr>
            <w:webHidden/>
          </w:rPr>
          <w:t>4</w:t>
        </w:r>
        <w:r w:rsidR="00CD634A">
          <w:rPr>
            <w:webHidden/>
          </w:rPr>
          <w:fldChar w:fldCharType="end"/>
        </w:r>
      </w:hyperlink>
    </w:p>
    <w:p w14:paraId="08D61474" w14:textId="16835178" w:rsidR="00CD634A" w:rsidRDefault="00C44CF3">
      <w:pPr>
        <w:pStyle w:val="TOC1"/>
        <w:rPr>
          <w:rFonts w:asciiTheme="minorHAnsi" w:eastAsiaTheme="minorEastAsia" w:hAnsiTheme="minorHAnsi" w:cstheme="minorBidi"/>
          <w:color w:val="auto"/>
          <w:sz w:val="22"/>
          <w:szCs w:val="22"/>
          <w:lang w:eastAsia="en-AU"/>
        </w:rPr>
      </w:pPr>
      <w:hyperlink w:anchor="_Toc42521572" w:history="1">
        <w:r w:rsidR="00CD634A" w:rsidRPr="00EB3F7B">
          <w:rPr>
            <w:rStyle w:val="Hyperlink"/>
          </w:rPr>
          <w:t>Figures and tables</w:t>
        </w:r>
        <w:r w:rsidR="00CD634A">
          <w:rPr>
            <w:webHidden/>
          </w:rPr>
          <w:tab/>
        </w:r>
        <w:r w:rsidR="00CD634A">
          <w:rPr>
            <w:webHidden/>
          </w:rPr>
          <w:fldChar w:fldCharType="begin"/>
        </w:r>
        <w:r w:rsidR="00CD634A">
          <w:rPr>
            <w:webHidden/>
          </w:rPr>
          <w:instrText xml:space="preserve"> PAGEREF _Toc42521572 \h </w:instrText>
        </w:r>
        <w:r w:rsidR="00CD634A">
          <w:rPr>
            <w:webHidden/>
          </w:rPr>
        </w:r>
        <w:r w:rsidR="00CD634A">
          <w:rPr>
            <w:webHidden/>
          </w:rPr>
          <w:fldChar w:fldCharType="separate"/>
        </w:r>
        <w:r w:rsidR="00CD634A">
          <w:rPr>
            <w:webHidden/>
          </w:rPr>
          <w:t>6</w:t>
        </w:r>
        <w:r w:rsidR="00CD634A">
          <w:rPr>
            <w:webHidden/>
          </w:rPr>
          <w:fldChar w:fldCharType="end"/>
        </w:r>
      </w:hyperlink>
    </w:p>
    <w:p w14:paraId="17DB5EF0" w14:textId="5BEBEE09" w:rsidR="00CD634A" w:rsidRDefault="00C44CF3">
      <w:pPr>
        <w:pStyle w:val="TOC1"/>
        <w:rPr>
          <w:rFonts w:asciiTheme="minorHAnsi" w:eastAsiaTheme="minorEastAsia" w:hAnsiTheme="minorHAnsi" w:cstheme="minorBidi"/>
          <w:color w:val="auto"/>
          <w:sz w:val="22"/>
          <w:szCs w:val="22"/>
          <w:lang w:eastAsia="en-AU"/>
        </w:rPr>
      </w:pPr>
      <w:hyperlink w:anchor="_Toc42521573" w:history="1">
        <w:r w:rsidR="00CD634A" w:rsidRPr="00EB3F7B">
          <w:rPr>
            <w:rStyle w:val="Hyperlink"/>
          </w:rPr>
          <w:t>Acronyms and abbreviations</w:t>
        </w:r>
        <w:r w:rsidR="00CD634A">
          <w:rPr>
            <w:webHidden/>
          </w:rPr>
          <w:tab/>
        </w:r>
        <w:r w:rsidR="00CD634A">
          <w:rPr>
            <w:webHidden/>
          </w:rPr>
          <w:fldChar w:fldCharType="begin"/>
        </w:r>
        <w:r w:rsidR="00CD634A">
          <w:rPr>
            <w:webHidden/>
          </w:rPr>
          <w:instrText xml:space="preserve"> PAGEREF _Toc42521573 \h </w:instrText>
        </w:r>
        <w:r w:rsidR="00CD634A">
          <w:rPr>
            <w:webHidden/>
          </w:rPr>
        </w:r>
        <w:r w:rsidR="00CD634A">
          <w:rPr>
            <w:webHidden/>
          </w:rPr>
          <w:fldChar w:fldCharType="separate"/>
        </w:r>
        <w:r w:rsidR="00CD634A">
          <w:rPr>
            <w:webHidden/>
          </w:rPr>
          <w:t>7</w:t>
        </w:r>
        <w:r w:rsidR="00CD634A">
          <w:rPr>
            <w:webHidden/>
          </w:rPr>
          <w:fldChar w:fldCharType="end"/>
        </w:r>
      </w:hyperlink>
    </w:p>
    <w:p w14:paraId="55D5EAE3" w14:textId="2A1756CC" w:rsidR="00CD634A" w:rsidRDefault="00C44CF3">
      <w:pPr>
        <w:pStyle w:val="TOC1"/>
        <w:rPr>
          <w:rFonts w:asciiTheme="minorHAnsi" w:eastAsiaTheme="minorEastAsia" w:hAnsiTheme="minorHAnsi" w:cstheme="minorBidi"/>
          <w:color w:val="auto"/>
          <w:sz w:val="22"/>
          <w:szCs w:val="22"/>
          <w:lang w:eastAsia="en-AU"/>
        </w:rPr>
      </w:pPr>
      <w:hyperlink w:anchor="_Toc42521574" w:history="1">
        <w:r w:rsidR="00CD634A" w:rsidRPr="00EB3F7B">
          <w:rPr>
            <w:rStyle w:val="Hyperlink"/>
          </w:rPr>
          <w:t>Part A: Registering your premises</w:t>
        </w:r>
        <w:r w:rsidR="00CD634A">
          <w:rPr>
            <w:webHidden/>
          </w:rPr>
          <w:tab/>
        </w:r>
        <w:r w:rsidR="00CD634A">
          <w:rPr>
            <w:webHidden/>
          </w:rPr>
          <w:fldChar w:fldCharType="begin"/>
        </w:r>
        <w:r w:rsidR="00CD634A">
          <w:rPr>
            <w:webHidden/>
          </w:rPr>
          <w:instrText xml:space="preserve"> PAGEREF _Toc42521574 \h </w:instrText>
        </w:r>
        <w:r w:rsidR="00CD634A">
          <w:rPr>
            <w:webHidden/>
          </w:rPr>
        </w:r>
        <w:r w:rsidR="00CD634A">
          <w:rPr>
            <w:webHidden/>
          </w:rPr>
          <w:fldChar w:fldCharType="separate"/>
        </w:r>
        <w:r w:rsidR="00CD634A">
          <w:rPr>
            <w:webHidden/>
          </w:rPr>
          <w:t>8</w:t>
        </w:r>
        <w:r w:rsidR="00CD634A">
          <w:rPr>
            <w:webHidden/>
          </w:rPr>
          <w:fldChar w:fldCharType="end"/>
        </w:r>
      </w:hyperlink>
    </w:p>
    <w:p w14:paraId="0AA0EE2B" w14:textId="20E688D1" w:rsidR="00CD634A" w:rsidRDefault="00C44CF3">
      <w:pPr>
        <w:pStyle w:val="TOC2"/>
        <w:rPr>
          <w:rFonts w:asciiTheme="minorHAnsi" w:eastAsiaTheme="minorEastAsia" w:hAnsiTheme="minorHAnsi" w:cstheme="minorBidi"/>
          <w:sz w:val="22"/>
          <w:szCs w:val="22"/>
          <w:lang w:eastAsia="en-AU"/>
        </w:rPr>
      </w:pPr>
      <w:hyperlink w:anchor="_Toc42521575" w:history="1">
        <w:r w:rsidR="00CD634A" w:rsidRPr="00EB3F7B">
          <w:rPr>
            <w:rStyle w:val="Hyperlink"/>
            <w:lang w:val="en-US" w:eastAsia="en-AU"/>
          </w:rPr>
          <w:t>Quick guide for business proprietors</w:t>
        </w:r>
        <w:r w:rsidR="00CD634A">
          <w:rPr>
            <w:webHidden/>
          </w:rPr>
          <w:tab/>
        </w:r>
        <w:r w:rsidR="00CD634A">
          <w:rPr>
            <w:webHidden/>
          </w:rPr>
          <w:fldChar w:fldCharType="begin"/>
        </w:r>
        <w:r w:rsidR="00CD634A">
          <w:rPr>
            <w:webHidden/>
          </w:rPr>
          <w:instrText xml:space="preserve"> PAGEREF _Toc42521575 \h </w:instrText>
        </w:r>
        <w:r w:rsidR="00CD634A">
          <w:rPr>
            <w:webHidden/>
          </w:rPr>
        </w:r>
        <w:r w:rsidR="00CD634A">
          <w:rPr>
            <w:webHidden/>
          </w:rPr>
          <w:fldChar w:fldCharType="separate"/>
        </w:r>
        <w:r w:rsidR="00CD634A">
          <w:rPr>
            <w:webHidden/>
          </w:rPr>
          <w:t>8</w:t>
        </w:r>
        <w:r w:rsidR="00CD634A">
          <w:rPr>
            <w:webHidden/>
          </w:rPr>
          <w:fldChar w:fldCharType="end"/>
        </w:r>
      </w:hyperlink>
    </w:p>
    <w:p w14:paraId="5ADDAA15" w14:textId="18AA66C8" w:rsidR="00CD634A" w:rsidRDefault="00C44CF3">
      <w:pPr>
        <w:pStyle w:val="TOC2"/>
        <w:rPr>
          <w:rFonts w:asciiTheme="minorHAnsi" w:eastAsiaTheme="minorEastAsia" w:hAnsiTheme="minorHAnsi" w:cstheme="minorBidi"/>
          <w:sz w:val="22"/>
          <w:szCs w:val="22"/>
          <w:lang w:eastAsia="en-AU"/>
        </w:rPr>
      </w:pPr>
      <w:hyperlink w:anchor="_Toc42521576" w:history="1">
        <w:r w:rsidR="00CD634A" w:rsidRPr="00EB3F7B">
          <w:rPr>
            <w:rStyle w:val="Hyperlink"/>
          </w:rPr>
          <w:t>Registration</w:t>
        </w:r>
        <w:r w:rsidR="00CD634A">
          <w:rPr>
            <w:webHidden/>
          </w:rPr>
          <w:tab/>
        </w:r>
        <w:r w:rsidR="00CD634A">
          <w:rPr>
            <w:webHidden/>
          </w:rPr>
          <w:fldChar w:fldCharType="begin"/>
        </w:r>
        <w:r w:rsidR="00CD634A">
          <w:rPr>
            <w:webHidden/>
          </w:rPr>
          <w:instrText xml:space="preserve"> PAGEREF _Toc42521576 \h </w:instrText>
        </w:r>
        <w:r w:rsidR="00CD634A">
          <w:rPr>
            <w:webHidden/>
          </w:rPr>
        </w:r>
        <w:r w:rsidR="00CD634A">
          <w:rPr>
            <w:webHidden/>
          </w:rPr>
          <w:fldChar w:fldCharType="separate"/>
        </w:r>
        <w:r w:rsidR="00CD634A">
          <w:rPr>
            <w:webHidden/>
          </w:rPr>
          <w:t>11</w:t>
        </w:r>
        <w:r w:rsidR="00CD634A">
          <w:rPr>
            <w:webHidden/>
          </w:rPr>
          <w:fldChar w:fldCharType="end"/>
        </w:r>
      </w:hyperlink>
    </w:p>
    <w:p w14:paraId="04D2C5E5" w14:textId="676317D6" w:rsidR="00CD634A" w:rsidRDefault="00C44CF3">
      <w:pPr>
        <w:pStyle w:val="TOC2"/>
        <w:rPr>
          <w:rFonts w:asciiTheme="minorHAnsi" w:eastAsiaTheme="minorEastAsia" w:hAnsiTheme="minorHAnsi" w:cstheme="minorBidi"/>
          <w:sz w:val="22"/>
          <w:szCs w:val="22"/>
          <w:lang w:eastAsia="en-AU"/>
        </w:rPr>
      </w:pPr>
      <w:hyperlink w:anchor="_Toc42521577" w:history="1">
        <w:r w:rsidR="00CD634A" w:rsidRPr="00EB3F7B">
          <w:rPr>
            <w:rStyle w:val="Hyperlink"/>
          </w:rPr>
          <w:t>Legislation</w:t>
        </w:r>
        <w:r w:rsidR="00CD634A">
          <w:rPr>
            <w:webHidden/>
          </w:rPr>
          <w:tab/>
        </w:r>
        <w:r w:rsidR="00CD634A">
          <w:rPr>
            <w:webHidden/>
          </w:rPr>
          <w:fldChar w:fldCharType="begin"/>
        </w:r>
        <w:r w:rsidR="00CD634A">
          <w:rPr>
            <w:webHidden/>
          </w:rPr>
          <w:instrText xml:space="preserve"> PAGEREF _Toc42521577 \h </w:instrText>
        </w:r>
        <w:r w:rsidR="00CD634A">
          <w:rPr>
            <w:webHidden/>
          </w:rPr>
        </w:r>
        <w:r w:rsidR="00CD634A">
          <w:rPr>
            <w:webHidden/>
          </w:rPr>
          <w:fldChar w:fldCharType="separate"/>
        </w:r>
        <w:r w:rsidR="00CD634A">
          <w:rPr>
            <w:webHidden/>
          </w:rPr>
          <w:t>12</w:t>
        </w:r>
        <w:r w:rsidR="00CD634A">
          <w:rPr>
            <w:webHidden/>
          </w:rPr>
          <w:fldChar w:fldCharType="end"/>
        </w:r>
      </w:hyperlink>
    </w:p>
    <w:p w14:paraId="24FE82A3" w14:textId="448EBDB0" w:rsidR="00CD634A" w:rsidRDefault="00C44CF3">
      <w:pPr>
        <w:pStyle w:val="TOC2"/>
        <w:rPr>
          <w:rFonts w:asciiTheme="minorHAnsi" w:eastAsiaTheme="minorEastAsia" w:hAnsiTheme="minorHAnsi" w:cstheme="minorBidi"/>
          <w:sz w:val="22"/>
          <w:szCs w:val="22"/>
          <w:lang w:eastAsia="en-AU"/>
        </w:rPr>
      </w:pPr>
      <w:hyperlink w:anchor="_Toc42521578" w:history="1">
        <w:r w:rsidR="00CD634A" w:rsidRPr="00EB3F7B">
          <w:rPr>
            <w:rStyle w:val="Hyperlink"/>
          </w:rPr>
          <w:t>Australian Standards</w:t>
        </w:r>
        <w:r w:rsidR="00CD634A">
          <w:rPr>
            <w:webHidden/>
          </w:rPr>
          <w:tab/>
        </w:r>
        <w:r w:rsidR="00CD634A">
          <w:rPr>
            <w:webHidden/>
          </w:rPr>
          <w:fldChar w:fldCharType="begin"/>
        </w:r>
        <w:r w:rsidR="00CD634A">
          <w:rPr>
            <w:webHidden/>
          </w:rPr>
          <w:instrText xml:space="preserve"> PAGEREF _Toc42521578 \h </w:instrText>
        </w:r>
        <w:r w:rsidR="00CD634A">
          <w:rPr>
            <w:webHidden/>
          </w:rPr>
        </w:r>
        <w:r w:rsidR="00CD634A">
          <w:rPr>
            <w:webHidden/>
          </w:rPr>
          <w:fldChar w:fldCharType="separate"/>
        </w:r>
        <w:r w:rsidR="00CD634A">
          <w:rPr>
            <w:webHidden/>
          </w:rPr>
          <w:t>13</w:t>
        </w:r>
        <w:r w:rsidR="00CD634A">
          <w:rPr>
            <w:webHidden/>
          </w:rPr>
          <w:fldChar w:fldCharType="end"/>
        </w:r>
      </w:hyperlink>
    </w:p>
    <w:p w14:paraId="52E673A4" w14:textId="007741AF" w:rsidR="00CD634A" w:rsidRDefault="00C44CF3">
      <w:pPr>
        <w:pStyle w:val="TOC2"/>
        <w:rPr>
          <w:rFonts w:asciiTheme="minorHAnsi" w:eastAsiaTheme="minorEastAsia" w:hAnsiTheme="minorHAnsi" w:cstheme="minorBidi"/>
          <w:sz w:val="22"/>
          <w:szCs w:val="22"/>
          <w:lang w:eastAsia="en-AU"/>
        </w:rPr>
      </w:pPr>
      <w:hyperlink w:anchor="_Toc42521579" w:history="1">
        <w:r w:rsidR="00CD634A" w:rsidRPr="00EB3F7B">
          <w:rPr>
            <w:rStyle w:val="Hyperlink"/>
          </w:rPr>
          <w:t>Premises requirements</w:t>
        </w:r>
        <w:r w:rsidR="00CD634A">
          <w:rPr>
            <w:webHidden/>
          </w:rPr>
          <w:tab/>
        </w:r>
        <w:r w:rsidR="00CD634A">
          <w:rPr>
            <w:webHidden/>
          </w:rPr>
          <w:fldChar w:fldCharType="begin"/>
        </w:r>
        <w:r w:rsidR="00CD634A">
          <w:rPr>
            <w:webHidden/>
          </w:rPr>
          <w:instrText xml:space="preserve"> PAGEREF _Toc42521579 \h </w:instrText>
        </w:r>
        <w:r w:rsidR="00CD634A">
          <w:rPr>
            <w:webHidden/>
          </w:rPr>
        </w:r>
        <w:r w:rsidR="00CD634A">
          <w:rPr>
            <w:webHidden/>
          </w:rPr>
          <w:fldChar w:fldCharType="separate"/>
        </w:r>
        <w:r w:rsidR="00CD634A">
          <w:rPr>
            <w:webHidden/>
          </w:rPr>
          <w:t>14</w:t>
        </w:r>
        <w:r w:rsidR="00CD634A">
          <w:rPr>
            <w:webHidden/>
          </w:rPr>
          <w:fldChar w:fldCharType="end"/>
        </w:r>
      </w:hyperlink>
    </w:p>
    <w:p w14:paraId="6DEF3EE8" w14:textId="0CD8323E" w:rsidR="00CD634A" w:rsidRDefault="00C44CF3">
      <w:pPr>
        <w:pStyle w:val="TOC1"/>
        <w:rPr>
          <w:rFonts w:asciiTheme="minorHAnsi" w:eastAsiaTheme="minorEastAsia" w:hAnsiTheme="minorHAnsi" w:cstheme="minorBidi"/>
          <w:color w:val="auto"/>
          <w:sz w:val="22"/>
          <w:szCs w:val="22"/>
          <w:lang w:eastAsia="en-AU"/>
        </w:rPr>
      </w:pPr>
      <w:hyperlink w:anchor="_Toc42521580" w:history="1">
        <w:r w:rsidR="00CD634A" w:rsidRPr="00EB3F7B">
          <w:rPr>
            <w:rStyle w:val="Hyperlink"/>
          </w:rPr>
          <w:t>Part B: Principles of infection prevention and control</w:t>
        </w:r>
        <w:r w:rsidR="00CD634A">
          <w:rPr>
            <w:webHidden/>
          </w:rPr>
          <w:tab/>
        </w:r>
        <w:r w:rsidR="00CD634A">
          <w:rPr>
            <w:webHidden/>
          </w:rPr>
          <w:fldChar w:fldCharType="begin"/>
        </w:r>
        <w:r w:rsidR="00CD634A">
          <w:rPr>
            <w:webHidden/>
          </w:rPr>
          <w:instrText xml:space="preserve"> PAGEREF _Toc42521580 \h </w:instrText>
        </w:r>
        <w:r w:rsidR="00CD634A">
          <w:rPr>
            <w:webHidden/>
          </w:rPr>
        </w:r>
        <w:r w:rsidR="00CD634A">
          <w:rPr>
            <w:webHidden/>
          </w:rPr>
          <w:fldChar w:fldCharType="separate"/>
        </w:r>
        <w:r w:rsidR="00CD634A">
          <w:rPr>
            <w:webHidden/>
          </w:rPr>
          <w:t>17</w:t>
        </w:r>
        <w:r w:rsidR="00CD634A">
          <w:rPr>
            <w:webHidden/>
          </w:rPr>
          <w:fldChar w:fldCharType="end"/>
        </w:r>
      </w:hyperlink>
    </w:p>
    <w:p w14:paraId="0E4D2C71" w14:textId="56F650AD" w:rsidR="00CD634A" w:rsidRDefault="00C44CF3">
      <w:pPr>
        <w:pStyle w:val="TOC2"/>
        <w:rPr>
          <w:rFonts w:asciiTheme="minorHAnsi" w:eastAsiaTheme="minorEastAsia" w:hAnsiTheme="minorHAnsi" w:cstheme="minorBidi"/>
          <w:sz w:val="22"/>
          <w:szCs w:val="22"/>
          <w:lang w:eastAsia="en-AU"/>
        </w:rPr>
      </w:pPr>
      <w:hyperlink w:anchor="_Toc42521581" w:history="1">
        <w:r w:rsidR="00CD634A" w:rsidRPr="00EB3F7B">
          <w:rPr>
            <w:rStyle w:val="Hyperlink"/>
            <w:lang w:val="en-US" w:eastAsia="en-AU"/>
          </w:rPr>
          <w:t>Quick guide for business proprietors</w:t>
        </w:r>
        <w:r w:rsidR="00CD634A">
          <w:rPr>
            <w:webHidden/>
          </w:rPr>
          <w:tab/>
        </w:r>
        <w:r w:rsidR="00CD634A">
          <w:rPr>
            <w:webHidden/>
          </w:rPr>
          <w:fldChar w:fldCharType="begin"/>
        </w:r>
        <w:r w:rsidR="00CD634A">
          <w:rPr>
            <w:webHidden/>
          </w:rPr>
          <w:instrText xml:space="preserve"> PAGEREF _Toc42521581 \h </w:instrText>
        </w:r>
        <w:r w:rsidR="00CD634A">
          <w:rPr>
            <w:webHidden/>
          </w:rPr>
        </w:r>
        <w:r w:rsidR="00CD634A">
          <w:rPr>
            <w:webHidden/>
          </w:rPr>
          <w:fldChar w:fldCharType="separate"/>
        </w:r>
        <w:r w:rsidR="00CD634A">
          <w:rPr>
            <w:webHidden/>
          </w:rPr>
          <w:t>17</w:t>
        </w:r>
        <w:r w:rsidR="00CD634A">
          <w:rPr>
            <w:webHidden/>
          </w:rPr>
          <w:fldChar w:fldCharType="end"/>
        </w:r>
      </w:hyperlink>
    </w:p>
    <w:p w14:paraId="41AE9CBA" w14:textId="6BBBDF82" w:rsidR="00CD634A" w:rsidRDefault="00C44CF3">
      <w:pPr>
        <w:pStyle w:val="TOC2"/>
        <w:rPr>
          <w:rFonts w:asciiTheme="minorHAnsi" w:eastAsiaTheme="minorEastAsia" w:hAnsiTheme="minorHAnsi" w:cstheme="minorBidi"/>
          <w:sz w:val="22"/>
          <w:szCs w:val="22"/>
          <w:lang w:eastAsia="en-AU"/>
        </w:rPr>
      </w:pPr>
      <w:hyperlink w:anchor="_Toc42521582" w:history="1">
        <w:r w:rsidR="00CD634A" w:rsidRPr="00EB3F7B">
          <w:rPr>
            <w:rStyle w:val="Hyperlink"/>
          </w:rPr>
          <w:t>Preventing and controlling infection</w:t>
        </w:r>
        <w:r w:rsidR="00CD634A">
          <w:rPr>
            <w:webHidden/>
          </w:rPr>
          <w:tab/>
        </w:r>
        <w:r w:rsidR="00CD634A">
          <w:rPr>
            <w:webHidden/>
          </w:rPr>
          <w:fldChar w:fldCharType="begin"/>
        </w:r>
        <w:r w:rsidR="00CD634A">
          <w:rPr>
            <w:webHidden/>
          </w:rPr>
          <w:instrText xml:space="preserve"> PAGEREF _Toc42521582 \h </w:instrText>
        </w:r>
        <w:r w:rsidR="00CD634A">
          <w:rPr>
            <w:webHidden/>
          </w:rPr>
        </w:r>
        <w:r w:rsidR="00CD634A">
          <w:rPr>
            <w:webHidden/>
          </w:rPr>
          <w:fldChar w:fldCharType="separate"/>
        </w:r>
        <w:r w:rsidR="00CD634A">
          <w:rPr>
            <w:webHidden/>
          </w:rPr>
          <w:t>20</w:t>
        </w:r>
        <w:r w:rsidR="00CD634A">
          <w:rPr>
            <w:webHidden/>
          </w:rPr>
          <w:fldChar w:fldCharType="end"/>
        </w:r>
      </w:hyperlink>
    </w:p>
    <w:p w14:paraId="62BF75D1" w14:textId="670C3D16" w:rsidR="00CD634A" w:rsidRDefault="00C44CF3">
      <w:pPr>
        <w:pStyle w:val="TOC2"/>
        <w:rPr>
          <w:rFonts w:asciiTheme="minorHAnsi" w:eastAsiaTheme="minorEastAsia" w:hAnsiTheme="minorHAnsi" w:cstheme="minorBidi"/>
          <w:sz w:val="22"/>
          <w:szCs w:val="22"/>
          <w:lang w:eastAsia="en-AU"/>
        </w:rPr>
      </w:pPr>
      <w:hyperlink w:anchor="_Toc42521583" w:history="1">
        <w:r w:rsidR="00CD634A" w:rsidRPr="00EB3F7B">
          <w:rPr>
            <w:rStyle w:val="Hyperlink"/>
          </w:rPr>
          <w:t>How infections occur</w:t>
        </w:r>
        <w:r w:rsidR="00CD634A">
          <w:rPr>
            <w:webHidden/>
          </w:rPr>
          <w:tab/>
        </w:r>
        <w:r w:rsidR="00CD634A">
          <w:rPr>
            <w:webHidden/>
          </w:rPr>
          <w:fldChar w:fldCharType="begin"/>
        </w:r>
        <w:r w:rsidR="00CD634A">
          <w:rPr>
            <w:webHidden/>
          </w:rPr>
          <w:instrText xml:space="preserve"> PAGEREF _Toc42521583 \h </w:instrText>
        </w:r>
        <w:r w:rsidR="00CD634A">
          <w:rPr>
            <w:webHidden/>
          </w:rPr>
        </w:r>
        <w:r w:rsidR="00CD634A">
          <w:rPr>
            <w:webHidden/>
          </w:rPr>
          <w:fldChar w:fldCharType="separate"/>
        </w:r>
        <w:r w:rsidR="00CD634A">
          <w:rPr>
            <w:webHidden/>
          </w:rPr>
          <w:t>20</w:t>
        </w:r>
        <w:r w:rsidR="00CD634A">
          <w:rPr>
            <w:webHidden/>
          </w:rPr>
          <w:fldChar w:fldCharType="end"/>
        </w:r>
      </w:hyperlink>
    </w:p>
    <w:p w14:paraId="6617C27E" w14:textId="7FBA6F07" w:rsidR="00CD634A" w:rsidRDefault="00C44CF3">
      <w:pPr>
        <w:pStyle w:val="TOC2"/>
        <w:rPr>
          <w:rFonts w:asciiTheme="minorHAnsi" w:eastAsiaTheme="minorEastAsia" w:hAnsiTheme="minorHAnsi" w:cstheme="minorBidi"/>
          <w:sz w:val="22"/>
          <w:szCs w:val="22"/>
          <w:lang w:eastAsia="en-AU"/>
        </w:rPr>
      </w:pPr>
      <w:hyperlink w:anchor="_Toc42521584" w:history="1">
        <w:r w:rsidR="00CD634A" w:rsidRPr="00EB3F7B">
          <w:rPr>
            <w:rStyle w:val="Hyperlink"/>
          </w:rPr>
          <w:t>Standard precautions</w:t>
        </w:r>
        <w:r w:rsidR="00CD634A">
          <w:rPr>
            <w:webHidden/>
          </w:rPr>
          <w:tab/>
        </w:r>
        <w:r w:rsidR="00CD634A">
          <w:rPr>
            <w:webHidden/>
          </w:rPr>
          <w:fldChar w:fldCharType="begin"/>
        </w:r>
        <w:r w:rsidR="00CD634A">
          <w:rPr>
            <w:webHidden/>
          </w:rPr>
          <w:instrText xml:space="preserve"> PAGEREF _Toc42521584 \h </w:instrText>
        </w:r>
        <w:r w:rsidR="00CD634A">
          <w:rPr>
            <w:webHidden/>
          </w:rPr>
        </w:r>
        <w:r w:rsidR="00CD634A">
          <w:rPr>
            <w:webHidden/>
          </w:rPr>
          <w:fldChar w:fldCharType="separate"/>
        </w:r>
        <w:r w:rsidR="00CD634A">
          <w:rPr>
            <w:webHidden/>
          </w:rPr>
          <w:t>21</w:t>
        </w:r>
        <w:r w:rsidR="00CD634A">
          <w:rPr>
            <w:webHidden/>
          </w:rPr>
          <w:fldChar w:fldCharType="end"/>
        </w:r>
      </w:hyperlink>
    </w:p>
    <w:p w14:paraId="388D475F" w14:textId="4F958254" w:rsidR="00CD634A" w:rsidRDefault="00C44CF3">
      <w:pPr>
        <w:pStyle w:val="TOC2"/>
        <w:rPr>
          <w:rFonts w:asciiTheme="minorHAnsi" w:eastAsiaTheme="minorEastAsia" w:hAnsiTheme="minorHAnsi" w:cstheme="minorBidi"/>
          <w:sz w:val="22"/>
          <w:szCs w:val="22"/>
          <w:lang w:eastAsia="en-AU"/>
        </w:rPr>
      </w:pPr>
      <w:hyperlink w:anchor="_Toc42521585" w:history="1">
        <w:r w:rsidR="00CD634A" w:rsidRPr="00EB3F7B">
          <w:rPr>
            <w:rStyle w:val="Hyperlink"/>
          </w:rPr>
          <w:t>Hand hygiene</w:t>
        </w:r>
        <w:r w:rsidR="00CD634A">
          <w:rPr>
            <w:webHidden/>
          </w:rPr>
          <w:tab/>
        </w:r>
        <w:r w:rsidR="00CD634A">
          <w:rPr>
            <w:webHidden/>
          </w:rPr>
          <w:fldChar w:fldCharType="begin"/>
        </w:r>
        <w:r w:rsidR="00CD634A">
          <w:rPr>
            <w:webHidden/>
          </w:rPr>
          <w:instrText xml:space="preserve"> PAGEREF _Toc42521585 \h </w:instrText>
        </w:r>
        <w:r w:rsidR="00CD634A">
          <w:rPr>
            <w:webHidden/>
          </w:rPr>
        </w:r>
        <w:r w:rsidR="00CD634A">
          <w:rPr>
            <w:webHidden/>
          </w:rPr>
          <w:fldChar w:fldCharType="separate"/>
        </w:r>
        <w:r w:rsidR="00CD634A">
          <w:rPr>
            <w:webHidden/>
          </w:rPr>
          <w:t>22</w:t>
        </w:r>
        <w:r w:rsidR="00CD634A">
          <w:rPr>
            <w:webHidden/>
          </w:rPr>
          <w:fldChar w:fldCharType="end"/>
        </w:r>
      </w:hyperlink>
    </w:p>
    <w:p w14:paraId="1EF7DB0F" w14:textId="26625180" w:rsidR="00CD634A" w:rsidRDefault="00C44CF3">
      <w:pPr>
        <w:pStyle w:val="TOC2"/>
        <w:rPr>
          <w:rFonts w:asciiTheme="minorHAnsi" w:eastAsiaTheme="minorEastAsia" w:hAnsiTheme="minorHAnsi" w:cstheme="minorBidi"/>
          <w:sz w:val="22"/>
          <w:szCs w:val="22"/>
          <w:lang w:eastAsia="en-AU"/>
        </w:rPr>
      </w:pPr>
      <w:hyperlink w:anchor="_Toc42521586" w:history="1">
        <w:r w:rsidR="00CD634A" w:rsidRPr="00EB3F7B">
          <w:rPr>
            <w:rStyle w:val="Hyperlink"/>
          </w:rPr>
          <w:t>Personal protective equipment (PPE)</w:t>
        </w:r>
        <w:r w:rsidR="00CD634A">
          <w:rPr>
            <w:webHidden/>
          </w:rPr>
          <w:tab/>
        </w:r>
        <w:r w:rsidR="00CD634A">
          <w:rPr>
            <w:webHidden/>
          </w:rPr>
          <w:fldChar w:fldCharType="begin"/>
        </w:r>
        <w:r w:rsidR="00CD634A">
          <w:rPr>
            <w:webHidden/>
          </w:rPr>
          <w:instrText xml:space="preserve"> PAGEREF _Toc42521586 \h </w:instrText>
        </w:r>
        <w:r w:rsidR="00CD634A">
          <w:rPr>
            <w:webHidden/>
          </w:rPr>
        </w:r>
        <w:r w:rsidR="00CD634A">
          <w:rPr>
            <w:webHidden/>
          </w:rPr>
          <w:fldChar w:fldCharType="separate"/>
        </w:r>
        <w:r w:rsidR="00CD634A">
          <w:rPr>
            <w:webHidden/>
          </w:rPr>
          <w:t>25</w:t>
        </w:r>
        <w:r w:rsidR="00CD634A">
          <w:rPr>
            <w:webHidden/>
          </w:rPr>
          <w:fldChar w:fldCharType="end"/>
        </w:r>
      </w:hyperlink>
    </w:p>
    <w:p w14:paraId="259B963C" w14:textId="2981441C" w:rsidR="00CD634A" w:rsidRDefault="00C44CF3">
      <w:pPr>
        <w:pStyle w:val="TOC2"/>
        <w:rPr>
          <w:rFonts w:asciiTheme="minorHAnsi" w:eastAsiaTheme="minorEastAsia" w:hAnsiTheme="minorHAnsi" w:cstheme="minorBidi"/>
          <w:sz w:val="22"/>
          <w:szCs w:val="22"/>
          <w:lang w:eastAsia="en-AU"/>
        </w:rPr>
      </w:pPr>
      <w:hyperlink w:anchor="_Toc42521587" w:history="1">
        <w:r w:rsidR="00CD634A" w:rsidRPr="00EB3F7B">
          <w:rPr>
            <w:rStyle w:val="Hyperlink"/>
          </w:rPr>
          <w:t>Safe use and disposal of sharps</w:t>
        </w:r>
        <w:r w:rsidR="00CD634A">
          <w:rPr>
            <w:webHidden/>
          </w:rPr>
          <w:tab/>
        </w:r>
        <w:r w:rsidR="00CD634A">
          <w:rPr>
            <w:webHidden/>
          </w:rPr>
          <w:fldChar w:fldCharType="begin"/>
        </w:r>
        <w:r w:rsidR="00CD634A">
          <w:rPr>
            <w:webHidden/>
          </w:rPr>
          <w:instrText xml:space="preserve"> PAGEREF _Toc42521587 \h </w:instrText>
        </w:r>
        <w:r w:rsidR="00CD634A">
          <w:rPr>
            <w:webHidden/>
          </w:rPr>
        </w:r>
        <w:r w:rsidR="00CD634A">
          <w:rPr>
            <w:webHidden/>
          </w:rPr>
          <w:fldChar w:fldCharType="separate"/>
        </w:r>
        <w:r w:rsidR="00CD634A">
          <w:rPr>
            <w:webHidden/>
          </w:rPr>
          <w:t>28</w:t>
        </w:r>
        <w:r w:rsidR="00CD634A">
          <w:rPr>
            <w:webHidden/>
          </w:rPr>
          <w:fldChar w:fldCharType="end"/>
        </w:r>
      </w:hyperlink>
    </w:p>
    <w:p w14:paraId="5CDF2FB9" w14:textId="1FF629BB" w:rsidR="00CD634A" w:rsidRDefault="00C44CF3">
      <w:pPr>
        <w:pStyle w:val="TOC2"/>
        <w:rPr>
          <w:rFonts w:asciiTheme="minorHAnsi" w:eastAsiaTheme="minorEastAsia" w:hAnsiTheme="minorHAnsi" w:cstheme="minorBidi"/>
          <w:sz w:val="22"/>
          <w:szCs w:val="22"/>
          <w:lang w:eastAsia="en-AU"/>
        </w:rPr>
      </w:pPr>
      <w:hyperlink w:anchor="_Toc42521588" w:history="1">
        <w:r w:rsidR="00CD634A" w:rsidRPr="00EB3F7B">
          <w:rPr>
            <w:rStyle w:val="Hyperlink"/>
          </w:rPr>
          <w:t>Aseptic non-touch technique</w:t>
        </w:r>
        <w:r w:rsidR="00CD634A">
          <w:rPr>
            <w:webHidden/>
          </w:rPr>
          <w:tab/>
        </w:r>
        <w:r w:rsidR="00CD634A">
          <w:rPr>
            <w:webHidden/>
          </w:rPr>
          <w:fldChar w:fldCharType="begin"/>
        </w:r>
        <w:r w:rsidR="00CD634A">
          <w:rPr>
            <w:webHidden/>
          </w:rPr>
          <w:instrText xml:space="preserve"> PAGEREF _Toc42521588 \h </w:instrText>
        </w:r>
        <w:r w:rsidR="00CD634A">
          <w:rPr>
            <w:webHidden/>
          </w:rPr>
        </w:r>
        <w:r w:rsidR="00CD634A">
          <w:rPr>
            <w:webHidden/>
          </w:rPr>
          <w:fldChar w:fldCharType="separate"/>
        </w:r>
        <w:r w:rsidR="00CD634A">
          <w:rPr>
            <w:webHidden/>
          </w:rPr>
          <w:t>29</w:t>
        </w:r>
        <w:r w:rsidR="00CD634A">
          <w:rPr>
            <w:webHidden/>
          </w:rPr>
          <w:fldChar w:fldCharType="end"/>
        </w:r>
      </w:hyperlink>
    </w:p>
    <w:p w14:paraId="7936A153" w14:textId="4A8A5557" w:rsidR="00CD634A" w:rsidRDefault="00C44CF3">
      <w:pPr>
        <w:pStyle w:val="TOC2"/>
        <w:rPr>
          <w:rFonts w:asciiTheme="minorHAnsi" w:eastAsiaTheme="minorEastAsia" w:hAnsiTheme="minorHAnsi" w:cstheme="minorBidi"/>
          <w:sz w:val="22"/>
          <w:szCs w:val="22"/>
          <w:lang w:eastAsia="en-AU"/>
        </w:rPr>
      </w:pPr>
      <w:hyperlink w:anchor="_Toc42521589" w:history="1">
        <w:r w:rsidR="00CD634A" w:rsidRPr="00EB3F7B">
          <w:rPr>
            <w:rStyle w:val="Hyperlink"/>
          </w:rPr>
          <w:t>Appropriate handling and dispensing of products</w:t>
        </w:r>
        <w:r w:rsidR="00CD634A">
          <w:rPr>
            <w:webHidden/>
          </w:rPr>
          <w:tab/>
        </w:r>
        <w:r w:rsidR="00CD634A">
          <w:rPr>
            <w:webHidden/>
          </w:rPr>
          <w:fldChar w:fldCharType="begin"/>
        </w:r>
        <w:r w:rsidR="00CD634A">
          <w:rPr>
            <w:webHidden/>
          </w:rPr>
          <w:instrText xml:space="preserve"> PAGEREF _Toc42521589 \h </w:instrText>
        </w:r>
        <w:r w:rsidR="00CD634A">
          <w:rPr>
            <w:webHidden/>
          </w:rPr>
        </w:r>
        <w:r w:rsidR="00CD634A">
          <w:rPr>
            <w:webHidden/>
          </w:rPr>
          <w:fldChar w:fldCharType="separate"/>
        </w:r>
        <w:r w:rsidR="00CD634A">
          <w:rPr>
            <w:webHidden/>
          </w:rPr>
          <w:t>31</w:t>
        </w:r>
        <w:r w:rsidR="00CD634A">
          <w:rPr>
            <w:webHidden/>
          </w:rPr>
          <w:fldChar w:fldCharType="end"/>
        </w:r>
      </w:hyperlink>
    </w:p>
    <w:p w14:paraId="3FD7D42E" w14:textId="33EFE2C6" w:rsidR="00CD634A" w:rsidRDefault="00C44CF3">
      <w:pPr>
        <w:pStyle w:val="TOC2"/>
        <w:rPr>
          <w:rFonts w:asciiTheme="minorHAnsi" w:eastAsiaTheme="minorEastAsia" w:hAnsiTheme="minorHAnsi" w:cstheme="minorBidi"/>
          <w:sz w:val="22"/>
          <w:szCs w:val="22"/>
          <w:lang w:eastAsia="en-AU"/>
        </w:rPr>
      </w:pPr>
      <w:hyperlink w:anchor="_Toc42521590" w:history="1">
        <w:r w:rsidR="00CD634A" w:rsidRPr="00EB3F7B">
          <w:rPr>
            <w:rStyle w:val="Hyperlink"/>
          </w:rPr>
          <w:t>Appropriate handling of linen</w:t>
        </w:r>
        <w:r w:rsidR="00CD634A">
          <w:rPr>
            <w:webHidden/>
          </w:rPr>
          <w:tab/>
        </w:r>
        <w:r w:rsidR="00CD634A">
          <w:rPr>
            <w:webHidden/>
          </w:rPr>
          <w:fldChar w:fldCharType="begin"/>
        </w:r>
        <w:r w:rsidR="00CD634A">
          <w:rPr>
            <w:webHidden/>
          </w:rPr>
          <w:instrText xml:space="preserve"> PAGEREF _Toc42521590 \h </w:instrText>
        </w:r>
        <w:r w:rsidR="00CD634A">
          <w:rPr>
            <w:webHidden/>
          </w:rPr>
        </w:r>
        <w:r w:rsidR="00CD634A">
          <w:rPr>
            <w:webHidden/>
          </w:rPr>
          <w:fldChar w:fldCharType="separate"/>
        </w:r>
        <w:r w:rsidR="00CD634A">
          <w:rPr>
            <w:webHidden/>
          </w:rPr>
          <w:t>31</w:t>
        </w:r>
        <w:r w:rsidR="00CD634A">
          <w:rPr>
            <w:webHidden/>
          </w:rPr>
          <w:fldChar w:fldCharType="end"/>
        </w:r>
      </w:hyperlink>
    </w:p>
    <w:p w14:paraId="55F3B942" w14:textId="2221AFC7" w:rsidR="00CD634A" w:rsidRDefault="00C44CF3">
      <w:pPr>
        <w:pStyle w:val="TOC2"/>
        <w:rPr>
          <w:rFonts w:asciiTheme="minorHAnsi" w:eastAsiaTheme="minorEastAsia" w:hAnsiTheme="minorHAnsi" w:cstheme="minorBidi"/>
          <w:sz w:val="22"/>
          <w:szCs w:val="22"/>
          <w:lang w:eastAsia="en-AU"/>
        </w:rPr>
      </w:pPr>
      <w:hyperlink w:anchor="_Toc42521591" w:history="1">
        <w:r w:rsidR="00CD634A" w:rsidRPr="00EB3F7B">
          <w:rPr>
            <w:rStyle w:val="Hyperlink"/>
          </w:rPr>
          <w:t>Waste management</w:t>
        </w:r>
        <w:r w:rsidR="00CD634A">
          <w:rPr>
            <w:webHidden/>
          </w:rPr>
          <w:tab/>
        </w:r>
        <w:r w:rsidR="00CD634A">
          <w:rPr>
            <w:webHidden/>
          </w:rPr>
          <w:fldChar w:fldCharType="begin"/>
        </w:r>
        <w:r w:rsidR="00CD634A">
          <w:rPr>
            <w:webHidden/>
          </w:rPr>
          <w:instrText xml:space="preserve"> PAGEREF _Toc42521591 \h </w:instrText>
        </w:r>
        <w:r w:rsidR="00CD634A">
          <w:rPr>
            <w:webHidden/>
          </w:rPr>
        </w:r>
        <w:r w:rsidR="00CD634A">
          <w:rPr>
            <w:webHidden/>
          </w:rPr>
          <w:fldChar w:fldCharType="separate"/>
        </w:r>
        <w:r w:rsidR="00CD634A">
          <w:rPr>
            <w:webHidden/>
          </w:rPr>
          <w:t>31</w:t>
        </w:r>
        <w:r w:rsidR="00CD634A">
          <w:rPr>
            <w:webHidden/>
          </w:rPr>
          <w:fldChar w:fldCharType="end"/>
        </w:r>
      </w:hyperlink>
    </w:p>
    <w:p w14:paraId="0216FCEF" w14:textId="75B15318" w:rsidR="00CD634A" w:rsidRDefault="00C44CF3">
      <w:pPr>
        <w:pStyle w:val="TOC2"/>
        <w:rPr>
          <w:rFonts w:asciiTheme="minorHAnsi" w:eastAsiaTheme="minorEastAsia" w:hAnsiTheme="minorHAnsi" w:cstheme="minorBidi"/>
          <w:sz w:val="22"/>
          <w:szCs w:val="22"/>
          <w:lang w:eastAsia="en-AU"/>
        </w:rPr>
      </w:pPr>
      <w:hyperlink w:anchor="_Toc42521592" w:history="1">
        <w:r w:rsidR="00CD634A" w:rsidRPr="00EB3F7B">
          <w:rPr>
            <w:rStyle w:val="Hyperlink"/>
          </w:rPr>
          <w:t>Routine cleaning of premises</w:t>
        </w:r>
        <w:r w:rsidR="00CD634A">
          <w:rPr>
            <w:webHidden/>
          </w:rPr>
          <w:tab/>
        </w:r>
        <w:r w:rsidR="00CD634A">
          <w:rPr>
            <w:webHidden/>
          </w:rPr>
          <w:fldChar w:fldCharType="begin"/>
        </w:r>
        <w:r w:rsidR="00CD634A">
          <w:rPr>
            <w:webHidden/>
          </w:rPr>
          <w:instrText xml:space="preserve"> PAGEREF _Toc42521592 \h </w:instrText>
        </w:r>
        <w:r w:rsidR="00CD634A">
          <w:rPr>
            <w:webHidden/>
          </w:rPr>
        </w:r>
        <w:r w:rsidR="00CD634A">
          <w:rPr>
            <w:webHidden/>
          </w:rPr>
          <w:fldChar w:fldCharType="separate"/>
        </w:r>
        <w:r w:rsidR="00CD634A">
          <w:rPr>
            <w:webHidden/>
          </w:rPr>
          <w:t>33</w:t>
        </w:r>
        <w:r w:rsidR="00CD634A">
          <w:rPr>
            <w:webHidden/>
          </w:rPr>
          <w:fldChar w:fldCharType="end"/>
        </w:r>
      </w:hyperlink>
    </w:p>
    <w:p w14:paraId="46F21C23" w14:textId="0C3AD428" w:rsidR="00CD634A" w:rsidRDefault="00C44CF3">
      <w:pPr>
        <w:pStyle w:val="TOC2"/>
        <w:rPr>
          <w:rFonts w:asciiTheme="minorHAnsi" w:eastAsiaTheme="minorEastAsia" w:hAnsiTheme="minorHAnsi" w:cstheme="minorBidi"/>
          <w:sz w:val="22"/>
          <w:szCs w:val="22"/>
          <w:lang w:eastAsia="en-AU"/>
        </w:rPr>
      </w:pPr>
      <w:hyperlink w:anchor="_Toc42521593" w:history="1">
        <w:r w:rsidR="00CD634A" w:rsidRPr="00EB3F7B">
          <w:rPr>
            <w:rStyle w:val="Hyperlink"/>
          </w:rPr>
          <w:t>Reprocessing of reusable instruments and equipment</w:t>
        </w:r>
        <w:r w:rsidR="00CD634A">
          <w:rPr>
            <w:webHidden/>
          </w:rPr>
          <w:tab/>
        </w:r>
        <w:r w:rsidR="00CD634A">
          <w:rPr>
            <w:webHidden/>
          </w:rPr>
          <w:fldChar w:fldCharType="begin"/>
        </w:r>
        <w:r w:rsidR="00CD634A">
          <w:rPr>
            <w:webHidden/>
          </w:rPr>
          <w:instrText xml:space="preserve"> PAGEREF _Toc42521593 \h </w:instrText>
        </w:r>
        <w:r w:rsidR="00CD634A">
          <w:rPr>
            <w:webHidden/>
          </w:rPr>
        </w:r>
        <w:r w:rsidR="00CD634A">
          <w:rPr>
            <w:webHidden/>
          </w:rPr>
          <w:fldChar w:fldCharType="separate"/>
        </w:r>
        <w:r w:rsidR="00CD634A">
          <w:rPr>
            <w:webHidden/>
          </w:rPr>
          <w:t>37</w:t>
        </w:r>
        <w:r w:rsidR="00CD634A">
          <w:rPr>
            <w:webHidden/>
          </w:rPr>
          <w:fldChar w:fldCharType="end"/>
        </w:r>
      </w:hyperlink>
    </w:p>
    <w:p w14:paraId="512E5736" w14:textId="50812B01" w:rsidR="00CD634A" w:rsidRDefault="00C44CF3">
      <w:pPr>
        <w:pStyle w:val="TOC1"/>
        <w:rPr>
          <w:rFonts w:asciiTheme="minorHAnsi" w:eastAsiaTheme="minorEastAsia" w:hAnsiTheme="minorHAnsi" w:cstheme="minorBidi"/>
          <w:color w:val="auto"/>
          <w:sz w:val="22"/>
          <w:szCs w:val="22"/>
          <w:lang w:eastAsia="en-AU"/>
        </w:rPr>
      </w:pPr>
      <w:hyperlink w:anchor="_Toc42521594" w:history="1">
        <w:r w:rsidR="00CD634A" w:rsidRPr="00EB3F7B">
          <w:rPr>
            <w:rStyle w:val="Hyperlink"/>
          </w:rPr>
          <w:t>Part C: Procedure-specific requirements</w:t>
        </w:r>
        <w:r w:rsidR="00CD634A">
          <w:rPr>
            <w:webHidden/>
          </w:rPr>
          <w:tab/>
        </w:r>
        <w:r w:rsidR="00CD634A">
          <w:rPr>
            <w:webHidden/>
          </w:rPr>
          <w:fldChar w:fldCharType="begin"/>
        </w:r>
        <w:r w:rsidR="00CD634A">
          <w:rPr>
            <w:webHidden/>
          </w:rPr>
          <w:instrText xml:space="preserve"> PAGEREF _Toc42521594 \h </w:instrText>
        </w:r>
        <w:r w:rsidR="00CD634A">
          <w:rPr>
            <w:webHidden/>
          </w:rPr>
        </w:r>
        <w:r w:rsidR="00CD634A">
          <w:rPr>
            <w:webHidden/>
          </w:rPr>
          <w:fldChar w:fldCharType="separate"/>
        </w:r>
        <w:r w:rsidR="00CD634A">
          <w:rPr>
            <w:webHidden/>
          </w:rPr>
          <w:t>46</w:t>
        </w:r>
        <w:r w:rsidR="00CD634A">
          <w:rPr>
            <w:webHidden/>
          </w:rPr>
          <w:fldChar w:fldCharType="end"/>
        </w:r>
      </w:hyperlink>
    </w:p>
    <w:p w14:paraId="79D4A40E" w14:textId="0F90CAF5" w:rsidR="00CD634A" w:rsidRDefault="00C44CF3">
      <w:pPr>
        <w:pStyle w:val="TOC2"/>
        <w:rPr>
          <w:rFonts w:asciiTheme="minorHAnsi" w:eastAsiaTheme="minorEastAsia" w:hAnsiTheme="minorHAnsi" w:cstheme="minorBidi"/>
          <w:sz w:val="22"/>
          <w:szCs w:val="22"/>
          <w:lang w:eastAsia="en-AU"/>
        </w:rPr>
      </w:pPr>
      <w:hyperlink w:anchor="_Toc42521595" w:history="1">
        <w:r w:rsidR="00CD634A" w:rsidRPr="00EB3F7B">
          <w:rPr>
            <w:rStyle w:val="Hyperlink"/>
          </w:rPr>
          <w:t>Hairdressing and barbering</w:t>
        </w:r>
        <w:r w:rsidR="00CD634A">
          <w:rPr>
            <w:webHidden/>
          </w:rPr>
          <w:tab/>
        </w:r>
        <w:r w:rsidR="00CD634A">
          <w:rPr>
            <w:webHidden/>
          </w:rPr>
          <w:fldChar w:fldCharType="begin"/>
        </w:r>
        <w:r w:rsidR="00CD634A">
          <w:rPr>
            <w:webHidden/>
          </w:rPr>
          <w:instrText xml:space="preserve"> PAGEREF _Toc42521595 \h </w:instrText>
        </w:r>
        <w:r w:rsidR="00CD634A">
          <w:rPr>
            <w:webHidden/>
          </w:rPr>
        </w:r>
        <w:r w:rsidR="00CD634A">
          <w:rPr>
            <w:webHidden/>
          </w:rPr>
          <w:fldChar w:fldCharType="separate"/>
        </w:r>
        <w:r w:rsidR="00CD634A">
          <w:rPr>
            <w:webHidden/>
          </w:rPr>
          <w:t>46</w:t>
        </w:r>
        <w:r w:rsidR="00CD634A">
          <w:rPr>
            <w:webHidden/>
          </w:rPr>
          <w:fldChar w:fldCharType="end"/>
        </w:r>
      </w:hyperlink>
    </w:p>
    <w:p w14:paraId="6DA6AD70" w14:textId="41369837" w:rsidR="00CD634A" w:rsidRDefault="00C44CF3">
      <w:pPr>
        <w:pStyle w:val="TOC2"/>
        <w:rPr>
          <w:rFonts w:asciiTheme="minorHAnsi" w:eastAsiaTheme="minorEastAsia" w:hAnsiTheme="minorHAnsi" w:cstheme="minorBidi"/>
          <w:sz w:val="22"/>
          <w:szCs w:val="22"/>
          <w:lang w:eastAsia="en-AU"/>
        </w:rPr>
      </w:pPr>
      <w:hyperlink w:anchor="_Toc42521596" w:history="1">
        <w:r w:rsidR="00CD634A" w:rsidRPr="00EB3F7B">
          <w:rPr>
            <w:rStyle w:val="Hyperlink"/>
          </w:rPr>
          <w:t>Cosmetic application including eyelash tinting and spray tanning</w:t>
        </w:r>
        <w:r w:rsidR="00CD634A">
          <w:rPr>
            <w:webHidden/>
          </w:rPr>
          <w:tab/>
        </w:r>
        <w:r w:rsidR="00CD634A">
          <w:rPr>
            <w:webHidden/>
          </w:rPr>
          <w:fldChar w:fldCharType="begin"/>
        </w:r>
        <w:r w:rsidR="00CD634A">
          <w:rPr>
            <w:webHidden/>
          </w:rPr>
          <w:instrText xml:space="preserve"> PAGEREF _Toc42521596 \h </w:instrText>
        </w:r>
        <w:r w:rsidR="00CD634A">
          <w:rPr>
            <w:webHidden/>
          </w:rPr>
        </w:r>
        <w:r w:rsidR="00CD634A">
          <w:rPr>
            <w:webHidden/>
          </w:rPr>
          <w:fldChar w:fldCharType="separate"/>
        </w:r>
        <w:r w:rsidR="00CD634A">
          <w:rPr>
            <w:webHidden/>
          </w:rPr>
          <w:t>49</w:t>
        </w:r>
        <w:r w:rsidR="00CD634A">
          <w:rPr>
            <w:webHidden/>
          </w:rPr>
          <w:fldChar w:fldCharType="end"/>
        </w:r>
      </w:hyperlink>
    </w:p>
    <w:p w14:paraId="2E58815F" w14:textId="623858B6" w:rsidR="00CD634A" w:rsidRDefault="00C44CF3">
      <w:pPr>
        <w:pStyle w:val="TOC2"/>
        <w:rPr>
          <w:rFonts w:asciiTheme="minorHAnsi" w:eastAsiaTheme="minorEastAsia" w:hAnsiTheme="minorHAnsi" w:cstheme="minorBidi"/>
          <w:sz w:val="22"/>
          <w:szCs w:val="22"/>
          <w:lang w:eastAsia="en-AU"/>
        </w:rPr>
      </w:pPr>
      <w:hyperlink w:anchor="_Toc42521597" w:history="1">
        <w:r w:rsidR="00CD634A" w:rsidRPr="00EB3F7B">
          <w:rPr>
            <w:rStyle w:val="Hyperlink"/>
          </w:rPr>
          <w:t>Hair removal</w:t>
        </w:r>
        <w:r w:rsidR="00CD634A">
          <w:rPr>
            <w:webHidden/>
          </w:rPr>
          <w:tab/>
        </w:r>
        <w:r w:rsidR="00CD634A">
          <w:rPr>
            <w:webHidden/>
          </w:rPr>
          <w:fldChar w:fldCharType="begin"/>
        </w:r>
        <w:r w:rsidR="00CD634A">
          <w:rPr>
            <w:webHidden/>
          </w:rPr>
          <w:instrText xml:space="preserve"> PAGEREF _Toc42521597 \h </w:instrText>
        </w:r>
        <w:r w:rsidR="00CD634A">
          <w:rPr>
            <w:webHidden/>
          </w:rPr>
        </w:r>
        <w:r w:rsidR="00CD634A">
          <w:rPr>
            <w:webHidden/>
          </w:rPr>
          <w:fldChar w:fldCharType="separate"/>
        </w:r>
        <w:r w:rsidR="00CD634A">
          <w:rPr>
            <w:webHidden/>
          </w:rPr>
          <w:t>50</w:t>
        </w:r>
        <w:r w:rsidR="00CD634A">
          <w:rPr>
            <w:webHidden/>
          </w:rPr>
          <w:fldChar w:fldCharType="end"/>
        </w:r>
      </w:hyperlink>
    </w:p>
    <w:p w14:paraId="1467F1B5" w14:textId="16F1EFD6" w:rsidR="00CD634A" w:rsidRDefault="00C44CF3">
      <w:pPr>
        <w:pStyle w:val="TOC2"/>
        <w:rPr>
          <w:rFonts w:asciiTheme="minorHAnsi" w:eastAsiaTheme="minorEastAsia" w:hAnsiTheme="minorHAnsi" w:cstheme="minorBidi"/>
          <w:sz w:val="22"/>
          <w:szCs w:val="22"/>
          <w:lang w:eastAsia="en-AU"/>
        </w:rPr>
      </w:pPr>
      <w:hyperlink w:anchor="_Toc42521598" w:history="1">
        <w:r w:rsidR="00CD634A" w:rsidRPr="00EB3F7B">
          <w:rPr>
            <w:rStyle w:val="Hyperlink"/>
          </w:rPr>
          <w:t>Facials</w:t>
        </w:r>
        <w:r w:rsidR="00CD634A">
          <w:rPr>
            <w:webHidden/>
          </w:rPr>
          <w:tab/>
        </w:r>
        <w:r w:rsidR="00CD634A">
          <w:rPr>
            <w:webHidden/>
          </w:rPr>
          <w:fldChar w:fldCharType="begin"/>
        </w:r>
        <w:r w:rsidR="00CD634A">
          <w:rPr>
            <w:webHidden/>
          </w:rPr>
          <w:instrText xml:space="preserve"> PAGEREF _Toc42521598 \h </w:instrText>
        </w:r>
        <w:r w:rsidR="00CD634A">
          <w:rPr>
            <w:webHidden/>
          </w:rPr>
        </w:r>
        <w:r w:rsidR="00CD634A">
          <w:rPr>
            <w:webHidden/>
          </w:rPr>
          <w:fldChar w:fldCharType="separate"/>
        </w:r>
        <w:r w:rsidR="00CD634A">
          <w:rPr>
            <w:webHidden/>
          </w:rPr>
          <w:t>54</w:t>
        </w:r>
        <w:r w:rsidR="00CD634A">
          <w:rPr>
            <w:webHidden/>
          </w:rPr>
          <w:fldChar w:fldCharType="end"/>
        </w:r>
      </w:hyperlink>
    </w:p>
    <w:p w14:paraId="72B05836" w14:textId="372B869A" w:rsidR="00CD634A" w:rsidRDefault="00C44CF3">
      <w:pPr>
        <w:pStyle w:val="TOC2"/>
        <w:rPr>
          <w:rFonts w:asciiTheme="minorHAnsi" w:eastAsiaTheme="minorEastAsia" w:hAnsiTheme="minorHAnsi" w:cstheme="minorBidi"/>
          <w:sz w:val="22"/>
          <w:szCs w:val="22"/>
          <w:lang w:eastAsia="en-AU"/>
        </w:rPr>
      </w:pPr>
      <w:hyperlink w:anchor="_Toc42521599" w:history="1">
        <w:r w:rsidR="00CD634A" w:rsidRPr="00EB3F7B">
          <w:rPr>
            <w:rStyle w:val="Hyperlink"/>
          </w:rPr>
          <w:t>Eyelash extensions</w:t>
        </w:r>
        <w:r w:rsidR="00CD634A">
          <w:rPr>
            <w:webHidden/>
          </w:rPr>
          <w:tab/>
        </w:r>
        <w:r w:rsidR="00CD634A">
          <w:rPr>
            <w:webHidden/>
          </w:rPr>
          <w:fldChar w:fldCharType="begin"/>
        </w:r>
        <w:r w:rsidR="00CD634A">
          <w:rPr>
            <w:webHidden/>
          </w:rPr>
          <w:instrText xml:space="preserve"> PAGEREF _Toc42521599 \h </w:instrText>
        </w:r>
        <w:r w:rsidR="00CD634A">
          <w:rPr>
            <w:webHidden/>
          </w:rPr>
        </w:r>
        <w:r w:rsidR="00CD634A">
          <w:rPr>
            <w:webHidden/>
          </w:rPr>
          <w:fldChar w:fldCharType="separate"/>
        </w:r>
        <w:r w:rsidR="00CD634A">
          <w:rPr>
            <w:webHidden/>
          </w:rPr>
          <w:t>55</w:t>
        </w:r>
        <w:r w:rsidR="00CD634A">
          <w:rPr>
            <w:webHidden/>
          </w:rPr>
          <w:fldChar w:fldCharType="end"/>
        </w:r>
      </w:hyperlink>
    </w:p>
    <w:p w14:paraId="7234F6F1" w14:textId="675888AD" w:rsidR="00CD634A" w:rsidRDefault="00C44CF3">
      <w:pPr>
        <w:pStyle w:val="TOC2"/>
        <w:rPr>
          <w:rFonts w:asciiTheme="minorHAnsi" w:eastAsiaTheme="minorEastAsia" w:hAnsiTheme="minorHAnsi" w:cstheme="minorBidi"/>
          <w:sz w:val="22"/>
          <w:szCs w:val="22"/>
          <w:lang w:eastAsia="en-AU"/>
        </w:rPr>
      </w:pPr>
      <w:hyperlink w:anchor="_Toc42521600" w:history="1">
        <w:r w:rsidR="00CD634A" w:rsidRPr="00EB3F7B">
          <w:rPr>
            <w:rStyle w:val="Hyperlink"/>
          </w:rPr>
          <w:t>Manicure, pedicure and nail treatments</w:t>
        </w:r>
        <w:r w:rsidR="00CD634A">
          <w:rPr>
            <w:webHidden/>
          </w:rPr>
          <w:tab/>
        </w:r>
        <w:r w:rsidR="00CD634A">
          <w:rPr>
            <w:webHidden/>
          </w:rPr>
          <w:fldChar w:fldCharType="begin"/>
        </w:r>
        <w:r w:rsidR="00CD634A">
          <w:rPr>
            <w:webHidden/>
          </w:rPr>
          <w:instrText xml:space="preserve"> PAGEREF _Toc42521600 \h </w:instrText>
        </w:r>
        <w:r w:rsidR="00CD634A">
          <w:rPr>
            <w:webHidden/>
          </w:rPr>
        </w:r>
        <w:r w:rsidR="00CD634A">
          <w:rPr>
            <w:webHidden/>
          </w:rPr>
          <w:fldChar w:fldCharType="separate"/>
        </w:r>
        <w:r w:rsidR="00CD634A">
          <w:rPr>
            <w:webHidden/>
          </w:rPr>
          <w:t>56</w:t>
        </w:r>
        <w:r w:rsidR="00CD634A">
          <w:rPr>
            <w:webHidden/>
          </w:rPr>
          <w:fldChar w:fldCharType="end"/>
        </w:r>
      </w:hyperlink>
    </w:p>
    <w:p w14:paraId="74F267F8" w14:textId="4A975D49" w:rsidR="00CD634A" w:rsidRDefault="00C44CF3">
      <w:pPr>
        <w:pStyle w:val="TOC2"/>
        <w:rPr>
          <w:rFonts w:asciiTheme="minorHAnsi" w:eastAsiaTheme="minorEastAsia" w:hAnsiTheme="minorHAnsi" w:cstheme="minorBidi"/>
          <w:sz w:val="22"/>
          <w:szCs w:val="22"/>
          <w:lang w:eastAsia="en-AU"/>
        </w:rPr>
      </w:pPr>
      <w:hyperlink w:anchor="_Toc42521601" w:history="1">
        <w:r w:rsidR="00CD634A" w:rsidRPr="00EB3F7B">
          <w:rPr>
            <w:rStyle w:val="Hyperlink"/>
          </w:rPr>
          <w:t>Dry needling and other therapeutic skin penetration procedures</w:t>
        </w:r>
        <w:r w:rsidR="00CD634A">
          <w:rPr>
            <w:webHidden/>
          </w:rPr>
          <w:tab/>
        </w:r>
        <w:r w:rsidR="00CD634A">
          <w:rPr>
            <w:webHidden/>
          </w:rPr>
          <w:fldChar w:fldCharType="begin"/>
        </w:r>
        <w:r w:rsidR="00CD634A">
          <w:rPr>
            <w:webHidden/>
          </w:rPr>
          <w:instrText xml:space="preserve"> PAGEREF _Toc42521601 \h </w:instrText>
        </w:r>
        <w:r w:rsidR="00CD634A">
          <w:rPr>
            <w:webHidden/>
          </w:rPr>
        </w:r>
        <w:r w:rsidR="00CD634A">
          <w:rPr>
            <w:webHidden/>
          </w:rPr>
          <w:fldChar w:fldCharType="separate"/>
        </w:r>
        <w:r w:rsidR="00CD634A">
          <w:rPr>
            <w:webHidden/>
          </w:rPr>
          <w:t>60</w:t>
        </w:r>
        <w:r w:rsidR="00CD634A">
          <w:rPr>
            <w:webHidden/>
          </w:rPr>
          <w:fldChar w:fldCharType="end"/>
        </w:r>
      </w:hyperlink>
    </w:p>
    <w:p w14:paraId="128B8F01" w14:textId="687A5785" w:rsidR="00CD634A" w:rsidRDefault="00C44CF3">
      <w:pPr>
        <w:pStyle w:val="TOC2"/>
        <w:rPr>
          <w:rFonts w:asciiTheme="minorHAnsi" w:eastAsiaTheme="minorEastAsia" w:hAnsiTheme="minorHAnsi" w:cstheme="minorBidi"/>
          <w:sz w:val="22"/>
          <w:szCs w:val="22"/>
          <w:lang w:eastAsia="en-AU"/>
        </w:rPr>
      </w:pPr>
      <w:hyperlink w:anchor="_Toc42521602" w:history="1">
        <w:r w:rsidR="00CD634A" w:rsidRPr="00EB3F7B">
          <w:rPr>
            <w:rStyle w:val="Hyperlink"/>
          </w:rPr>
          <w:t>Laser and intense pulsed light (cosmetic procedures and tattoo removal)</w:t>
        </w:r>
        <w:r w:rsidR="00CD634A">
          <w:rPr>
            <w:webHidden/>
          </w:rPr>
          <w:tab/>
        </w:r>
        <w:r w:rsidR="00CD634A">
          <w:rPr>
            <w:webHidden/>
          </w:rPr>
          <w:fldChar w:fldCharType="begin"/>
        </w:r>
        <w:r w:rsidR="00CD634A">
          <w:rPr>
            <w:webHidden/>
          </w:rPr>
          <w:instrText xml:space="preserve"> PAGEREF _Toc42521602 \h </w:instrText>
        </w:r>
        <w:r w:rsidR="00CD634A">
          <w:rPr>
            <w:webHidden/>
          </w:rPr>
        </w:r>
        <w:r w:rsidR="00CD634A">
          <w:rPr>
            <w:webHidden/>
          </w:rPr>
          <w:fldChar w:fldCharType="separate"/>
        </w:r>
        <w:r w:rsidR="00CD634A">
          <w:rPr>
            <w:webHidden/>
          </w:rPr>
          <w:t>61</w:t>
        </w:r>
        <w:r w:rsidR="00CD634A">
          <w:rPr>
            <w:webHidden/>
          </w:rPr>
          <w:fldChar w:fldCharType="end"/>
        </w:r>
      </w:hyperlink>
    </w:p>
    <w:p w14:paraId="0EF9E139" w14:textId="62CE55BB" w:rsidR="00CD634A" w:rsidRDefault="00C44CF3">
      <w:pPr>
        <w:pStyle w:val="TOC2"/>
        <w:rPr>
          <w:rFonts w:asciiTheme="minorHAnsi" w:eastAsiaTheme="minorEastAsia" w:hAnsiTheme="minorHAnsi" w:cstheme="minorBidi"/>
          <w:sz w:val="22"/>
          <w:szCs w:val="22"/>
          <w:lang w:eastAsia="en-AU"/>
        </w:rPr>
      </w:pPr>
      <w:hyperlink w:anchor="_Toc42521603" w:history="1">
        <w:r w:rsidR="00CD634A" w:rsidRPr="00EB3F7B">
          <w:rPr>
            <w:rStyle w:val="Hyperlink"/>
          </w:rPr>
          <w:t>Tattooing (including cosmetic tattooing)</w:t>
        </w:r>
        <w:r w:rsidR="00CD634A">
          <w:rPr>
            <w:webHidden/>
          </w:rPr>
          <w:tab/>
        </w:r>
        <w:r w:rsidR="00CD634A">
          <w:rPr>
            <w:webHidden/>
          </w:rPr>
          <w:fldChar w:fldCharType="begin"/>
        </w:r>
        <w:r w:rsidR="00CD634A">
          <w:rPr>
            <w:webHidden/>
          </w:rPr>
          <w:instrText xml:space="preserve"> PAGEREF _Toc42521603 \h </w:instrText>
        </w:r>
        <w:r w:rsidR="00CD634A">
          <w:rPr>
            <w:webHidden/>
          </w:rPr>
        </w:r>
        <w:r w:rsidR="00CD634A">
          <w:rPr>
            <w:webHidden/>
          </w:rPr>
          <w:fldChar w:fldCharType="separate"/>
        </w:r>
        <w:r w:rsidR="00CD634A">
          <w:rPr>
            <w:webHidden/>
          </w:rPr>
          <w:t>64</w:t>
        </w:r>
        <w:r w:rsidR="00CD634A">
          <w:rPr>
            <w:webHidden/>
          </w:rPr>
          <w:fldChar w:fldCharType="end"/>
        </w:r>
      </w:hyperlink>
    </w:p>
    <w:p w14:paraId="2342029A" w14:textId="4349A45F" w:rsidR="00CD634A" w:rsidRDefault="00C44CF3">
      <w:pPr>
        <w:pStyle w:val="TOC2"/>
        <w:rPr>
          <w:rFonts w:asciiTheme="minorHAnsi" w:eastAsiaTheme="minorEastAsia" w:hAnsiTheme="minorHAnsi" w:cstheme="minorBidi"/>
          <w:sz w:val="22"/>
          <w:szCs w:val="22"/>
          <w:lang w:eastAsia="en-AU"/>
        </w:rPr>
      </w:pPr>
      <w:hyperlink w:anchor="_Toc42521604" w:history="1">
        <w:r w:rsidR="00CD634A" w:rsidRPr="00EB3F7B">
          <w:rPr>
            <w:rStyle w:val="Hyperlink"/>
          </w:rPr>
          <w:t>Body piercing and other forms of body modification</w:t>
        </w:r>
        <w:r w:rsidR="00CD634A">
          <w:rPr>
            <w:webHidden/>
          </w:rPr>
          <w:tab/>
        </w:r>
        <w:r w:rsidR="00CD634A">
          <w:rPr>
            <w:webHidden/>
          </w:rPr>
          <w:fldChar w:fldCharType="begin"/>
        </w:r>
        <w:r w:rsidR="00CD634A">
          <w:rPr>
            <w:webHidden/>
          </w:rPr>
          <w:instrText xml:space="preserve"> PAGEREF _Toc42521604 \h </w:instrText>
        </w:r>
        <w:r w:rsidR="00CD634A">
          <w:rPr>
            <w:webHidden/>
          </w:rPr>
        </w:r>
        <w:r w:rsidR="00CD634A">
          <w:rPr>
            <w:webHidden/>
          </w:rPr>
          <w:fldChar w:fldCharType="separate"/>
        </w:r>
        <w:r w:rsidR="00CD634A">
          <w:rPr>
            <w:webHidden/>
          </w:rPr>
          <w:t>67</w:t>
        </w:r>
        <w:r w:rsidR="00CD634A">
          <w:rPr>
            <w:webHidden/>
          </w:rPr>
          <w:fldChar w:fldCharType="end"/>
        </w:r>
      </w:hyperlink>
    </w:p>
    <w:p w14:paraId="366A9EF2" w14:textId="77FE901A" w:rsidR="00CD634A" w:rsidRDefault="00C44CF3">
      <w:pPr>
        <w:pStyle w:val="TOC2"/>
        <w:rPr>
          <w:rFonts w:asciiTheme="minorHAnsi" w:eastAsiaTheme="minorEastAsia" w:hAnsiTheme="minorHAnsi" w:cstheme="minorBidi"/>
          <w:sz w:val="22"/>
          <w:szCs w:val="22"/>
          <w:lang w:eastAsia="en-AU"/>
        </w:rPr>
      </w:pPr>
      <w:hyperlink w:anchor="_Toc42521605" w:history="1">
        <w:r w:rsidR="00CD634A" w:rsidRPr="00EB3F7B">
          <w:rPr>
            <w:rStyle w:val="Hyperlink"/>
          </w:rPr>
          <w:t>Colonic irrigation</w:t>
        </w:r>
        <w:r w:rsidR="00CD634A">
          <w:rPr>
            <w:webHidden/>
          </w:rPr>
          <w:tab/>
        </w:r>
        <w:r w:rsidR="00CD634A">
          <w:rPr>
            <w:webHidden/>
          </w:rPr>
          <w:fldChar w:fldCharType="begin"/>
        </w:r>
        <w:r w:rsidR="00CD634A">
          <w:rPr>
            <w:webHidden/>
          </w:rPr>
          <w:instrText xml:space="preserve"> PAGEREF _Toc42521605 \h </w:instrText>
        </w:r>
        <w:r w:rsidR="00CD634A">
          <w:rPr>
            <w:webHidden/>
          </w:rPr>
        </w:r>
        <w:r w:rsidR="00CD634A">
          <w:rPr>
            <w:webHidden/>
          </w:rPr>
          <w:fldChar w:fldCharType="separate"/>
        </w:r>
        <w:r w:rsidR="00CD634A">
          <w:rPr>
            <w:webHidden/>
          </w:rPr>
          <w:t>69</w:t>
        </w:r>
        <w:r w:rsidR="00CD634A">
          <w:rPr>
            <w:webHidden/>
          </w:rPr>
          <w:fldChar w:fldCharType="end"/>
        </w:r>
      </w:hyperlink>
    </w:p>
    <w:p w14:paraId="53AB1636" w14:textId="77777777" w:rsidR="005C3EA7" w:rsidRPr="005C3EA7" w:rsidRDefault="005C3EA7" w:rsidP="005C3EA7">
      <w:pPr>
        <w:pStyle w:val="DHHSbody"/>
      </w:pPr>
      <w:r>
        <w:br w:type="page"/>
      </w:r>
    </w:p>
    <w:p w14:paraId="33606AF4" w14:textId="519EC9A8" w:rsidR="00CD634A" w:rsidRDefault="00C44CF3">
      <w:pPr>
        <w:pStyle w:val="TOC1"/>
        <w:rPr>
          <w:rFonts w:asciiTheme="minorHAnsi" w:eastAsiaTheme="minorEastAsia" w:hAnsiTheme="minorHAnsi" w:cstheme="minorBidi"/>
          <w:color w:val="auto"/>
          <w:sz w:val="22"/>
          <w:szCs w:val="22"/>
          <w:lang w:eastAsia="en-AU"/>
        </w:rPr>
      </w:pPr>
      <w:hyperlink w:anchor="_Toc42521606" w:history="1">
        <w:r w:rsidR="00CD634A" w:rsidRPr="00EB3F7B">
          <w:rPr>
            <w:rStyle w:val="Hyperlink"/>
          </w:rPr>
          <w:t>Part D: Occupational health and safety</w:t>
        </w:r>
        <w:r w:rsidR="00CD634A">
          <w:rPr>
            <w:webHidden/>
          </w:rPr>
          <w:tab/>
        </w:r>
        <w:r w:rsidR="00CD634A">
          <w:rPr>
            <w:webHidden/>
          </w:rPr>
          <w:fldChar w:fldCharType="begin"/>
        </w:r>
        <w:r w:rsidR="00CD634A">
          <w:rPr>
            <w:webHidden/>
          </w:rPr>
          <w:instrText xml:space="preserve"> PAGEREF _Toc42521606 \h </w:instrText>
        </w:r>
        <w:r w:rsidR="00CD634A">
          <w:rPr>
            <w:webHidden/>
          </w:rPr>
        </w:r>
        <w:r w:rsidR="00CD634A">
          <w:rPr>
            <w:webHidden/>
          </w:rPr>
          <w:fldChar w:fldCharType="separate"/>
        </w:r>
        <w:r w:rsidR="00CD634A">
          <w:rPr>
            <w:webHidden/>
          </w:rPr>
          <w:t>74</w:t>
        </w:r>
        <w:r w:rsidR="00CD634A">
          <w:rPr>
            <w:webHidden/>
          </w:rPr>
          <w:fldChar w:fldCharType="end"/>
        </w:r>
      </w:hyperlink>
    </w:p>
    <w:p w14:paraId="14F3DF98" w14:textId="2FB22E5C" w:rsidR="00CD634A" w:rsidRDefault="00C44CF3">
      <w:pPr>
        <w:pStyle w:val="TOC2"/>
        <w:rPr>
          <w:rFonts w:asciiTheme="minorHAnsi" w:eastAsiaTheme="minorEastAsia" w:hAnsiTheme="minorHAnsi" w:cstheme="minorBidi"/>
          <w:sz w:val="22"/>
          <w:szCs w:val="22"/>
          <w:lang w:eastAsia="en-AU"/>
        </w:rPr>
      </w:pPr>
      <w:hyperlink w:anchor="_Toc42521607" w:history="1">
        <w:r w:rsidR="00CD634A" w:rsidRPr="00EB3F7B">
          <w:rPr>
            <w:rStyle w:val="Hyperlink"/>
            <w:lang w:val="en-US" w:eastAsia="en-AU"/>
          </w:rPr>
          <w:t>Quick guide for business proprietors</w:t>
        </w:r>
        <w:r w:rsidR="00CD634A">
          <w:rPr>
            <w:webHidden/>
          </w:rPr>
          <w:tab/>
        </w:r>
        <w:r w:rsidR="00CD634A">
          <w:rPr>
            <w:webHidden/>
          </w:rPr>
          <w:fldChar w:fldCharType="begin"/>
        </w:r>
        <w:r w:rsidR="00CD634A">
          <w:rPr>
            <w:webHidden/>
          </w:rPr>
          <w:instrText xml:space="preserve"> PAGEREF _Toc42521607 \h </w:instrText>
        </w:r>
        <w:r w:rsidR="00CD634A">
          <w:rPr>
            <w:webHidden/>
          </w:rPr>
        </w:r>
        <w:r w:rsidR="00CD634A">
          <w:rPr>
            <w:webHidden/>
          </w:rPr>
          <w:fldChar w:fldCharType="separate"/>
        </w:r>
        <w:r w:rsidR="00CD634A">
          <w:rPr>
            <w:webHidden/>
          </w:rPr>
          <w:t>74</w:t>
        </w:r>
        <w:r w:rsidR="00CD634A">
          <w:rPr>
            <w:webHidden/>
          </w:rPr>
          <w:fldChar w:fldCharType="end"/>
        </w:r>
      </w:hyperlink>
    </w:p>
    <w:p w14:paraId="6AD59299" w14:textId="3FF4742A" w:rsidR="00CD634A" w:rsidRDefault="00C44CF3">
      <w:pPr>
        <w:pStyle w:val="TOC2"/>
        <w:rPr>
          <w:rFonts w:asciiTheme="minorHAnsi" w:eastAsiaTheme="minorEastAsia" w:hAnsiTheme="minorHAnsi" w:cstheme="minorBidi"/>
          <w:sz w:val="22"/>
          <w:szCs w:val="22"/>
          <w:lang w:eastAsia="en-AU"/>
        </w:rPr>
      </w:pPr>
      <w:hyperlink w:anchor="_Toc42521608" w:history="1">
        <w:r w:rsidR="00CD634A" w:rsidRPr="00EB3F7B">
          <w:rPr>
            <w:rStyle w:val="Hyperlink"/>
          </w:rPr>
          <w:t>Providing a safe work environment</w:t>
        </w:r>
        <w:r w:rsidR="00CD634A">
          <w:rPr>
            <w:webHidden/>
          </w:rPr>
          <w:tab/>
        </w:r>
        <w:r w:rsidR="00CD634A">
          <w:rPr>
            <w:webHidden/>
          </w:rPr>
          <w:fldChar w:fldCharType="begin"/>
        </w:r>
        <w:r w:rsidR="00CD634A">
          <w:rPr>
            <w:webHidden/>
          </w:rPr>
          <w:instrText xml:space="preserve"> PAGEREF _Toc42521608 \h </w:instrText>
        </w:r>
        <w:r w:rsidR="00CD634A">
          <w:rPr>
            <w:webHidden/>
          </w:rPr>
        </w:r>
        <w:r w:rsidR="00CD634A">
          <w:rPr>
            <w:webHidden/>
          </w:rPr>
          <w:fldChar w:fldCharType="separate"/>
        </w:r>
        <w:r w:rsidR="00CD634A">
          <w:rPr>
            <w:webHidden/>
          </w:rPr>
          <w:t>75</w:t>
        </w:r>
        <w:r w:rsidR="00CD634A">
          <w:rPr>
            <w:webHidden/>
          </w:rPr>
          <w:fldChar w:fldCharType="end"/>
        </w:r>
      </w:hyperlink>
    </w:p>
    <w:p w14:paraId="1E65E342" w14:textId="3009759D" w:rsidR="00CD634A" w:rsidRDefault="00C44CF3">
      <w:pPr>
        <w:pStyle w:val="TOC2"/>
        <w:rPr>
          <w:rFonts w:asciiTheme="minorHAnsi" w:eastAsiaTheme="minorEastAsia" w:hAnsiTheme="minorHAnsi" w:cstheme="minorBidi"/>
          <w:sz w:val="22"/>
          <w:szCs w:val="22"/>
          <w:lang w:eastAsia="en-AU"/>
        </w:rPr>
      </w:pPr>
      <w:hyperlink w:anchor="_Toc42521609" w:history="1">
        <w:r w:rsidR="00CD634A" w:rsidRPr="00EB3F7B">
          <w:rPr>
            <w:rStyle w:val="Hyperlink"/>
          </w:rPr>
          <w:t>Vaccination</w:t>
        </w:r>
        <w:r w:rsidR="00CD634A">
          <w:rPr>
            <w:webHidden/>
          </w:rPr>
          <w:tab/>
        </w:r>
        <w:r w:rsidR="00CD634A">
          <w:rPr>
            <w:webHidden/>
          </w:rPr>
          <w:fldChar w:fldCharType="begin"/>
        </w:r>
        <w:r w:rsidR="00CD634A">
          <w:rPr>
            <w:webHidden/>
          </w:rPr>
          <w:instrText xml:space="preserve"> PAGEREF _Toc42521609 \h </w:instrText>
        </w:r>
        <w:r w:rsidR="00CD634A">
          <w:rPr>
            <w:webHidden/>
          </w:rPr>
        </w:r>
        <w:r w:rsidR="00CD634A">
          <w:rPr>
            <w:webHidden/>
          </w:rPr>
          <w:fldChar w:fldCharType="separate"/>
        </w:r>
        <w:r w:rsidR="00CD634A">
          <w:rPr>
            <w:webHidden/>
          </w:rPr>
          <w:t>75</w:t>
        </w:r>
        <w:r w:rsidR="00CD634A">
          <w:rPr>
            <w:webHidden/>
          </w:rPr>
          <w:fldChar w:fldCharType="end"/>
        </w:r>
      </w:hyperlink>
    </w:p>
    <w:p w14:paraId="45CC0F34" w14:textId="7C397D49" w:rsidR="00CD634A" w:rsidRDefault="00C44CF3">
      <w:pPr>
        <w:pStyle w:val="TOC2"/>
        <w:rPr>
          <w:rFonts w:asciiTheme="minorHAnsi" w:eastAsiaTheme="minorEastAsia" w:hAnsiTheme="minorHAnsi" w:cstheme="minorBidi"/>
          <w:sz w:val="22"/>
          <w:szCs w:val="22"/>
          <w:lang w:eastAsia="en-AU"/>
        </w:rPr>
      </w:pPr>
      <w:hyperlink w:anchor="_Toc42521610" w:history="1">
        <w:r w:rsidR="00CD634A" w:rsidRPr="00EB3F7B">
          <w:rPr>
            <w:rStyle w:val="Hyperlink"/>
          </w:rPr>
          <w:t>Occupational exposure to blood or body fluids</w:t>
        </w:r>
        <w:r w:rsidR="00CD634A">
          <w:rPr>
            <w:webHidden/>
          </w:rPr>
          <w:tab/>
        </w:r>
        <w:r w:rsidR="00CD634A">
          <w:rPr>
            <w:webHidden/>
          </w:rPr>
          <w:fldChar w:fldCharType="begin"/>
        </w:r>
        <w:r w:rsidR="00CD634A">
          <w:rPr>
            <w:webHidden/>
          </w:rPr>
          <w:instrText xml:space="preserve"> PAGEREF _Toc42521610 \h </w:instrText>
        </w:r>
        <w:r w:rsidR="00CD634A">
          <w:rPr>
            <w:webHidden/>
          </w:rPr>
        </w:r>
        <w:r w:rsidR="00CD634A">
          <w:rPr>
            <w:webHidden/>
          </w:rPr>
          <w:fldChar w:fldCharType="separate"/>
        </w:r>
        <w:r w:rsidR="00CD634A">
          <w:rPr>
            <w:webHidden/>
          </w:rPr>
          <w:t>75</w:t>
        </w:r>
        <w:r w:rsidR="00CD634A">
          <w:rPr>
            <w:webHidden/>
          </w:rPr>
          <w:fldChar w:fldCharType="end"/>
        </w:r>
      </w:hyperlink>
    </w:p>
    <w:p w14:paraId="40700885" w14:textId="124990B2" w:rsidR="00CD634A" w:rsidRDefault="00C44CF3">
      <w:pPr>
        <w:pStyle w:val="TOC2"/>
        <w:rPr>
          <w:rFonts w:asciiTheme="minorHAnsi" w:eastAsiaTheme="minorEastAsia" w:hAnsiTheme="minorHAnsi" w:cstheme="minorBidi"/>
          <w:sz w:val="22"/>
          <w:szCs w:val="22"/>
          <w:lang w:eastAsia="en-AU"/>
        </w:rPr>
      </w:pPr>
      <w:hyperlink w:anchor="_Toc42521611" w:history="1">
        <w:r w:rsidR="00CD634A" w:rsidRPr="00EB3F7B">
          <w:rPr>
            <w:rStyle w:val="Hyperlink"/>
          </w:rPr>
          <w:t>First aid</w:t>
        </w:r>
        <w:r w:rsidR="00CD634A">
          <w:rPr>
            <w:webHidden/>
          </w:rPr>
          <w:tab/>
        </w:r>
        <w:r w:rsidR="00CD634A">
          <w:rPr>
            <w:webHidden/>
          </w:rPr>
          <w:fldChar w:fldCharType="begin"/>
        </w:r>
        <w:r w:rsidR="00CD634A">
          <w:rPr>
            <w:webHidden/>
          </w:rPr>
          <w:instrText xml:space="preserve"> PAGEREF _Toc42521611 \h </w:instrText>
        </w:r>
        <w:r w:rsidR="00CD634A">
          <w:rPr>
            <w:webHidden/>
          </w:rPr>
        </w:r>
        <w:r w:rsidR="00CD634A">
          <w:rPr>
            <w:webHidden/>
          </w:rPr>
          <w:fldChar w:fldCharType="separate"/>
        </w:r>
        <w:r w:rsidR="00CD634A">
          <w:rPr>
            <w:webHidden/>
          </w:rPr>
          <w:t>76</w:t>
        </w:r>
        <w:r w:rsidR="00CD634A">
          <w:rPr>
            <w:webHidden/>
          </w:rPr>
          <w:fldChar w:fldCharType="end"/>
        </w:r>
      </w:hyperlink>
    </w:p>
    <w:p w14:paraId="2503ACDC" w14:textId="2ACC42DE" w:rsidR="00CD634A" w:rsidRDefault="00C44CF3">
      <w:pPr>
        <w:pStyle w:val="TOC2"/>
        <w:rPr>
          <w:rFonts w:asciiTheme="minorHAnsi" w:eastAsiaTheme="minorEastAsia" w:hAnsiTheme="minorHAnsi" w:cstheme="minorBidi"/>
          <w:sz w:val="22"/>
          <w:szCs w:val="22"/>
          <w:lang w:eastAsia="en-AU"/>
        </w:rPr>
      </w:pPr>
      <w:hyperlink w:anchor="_Toc42521612" w:history="1">
        <w:r w:rsidR="00CD634A" w:rsidRPr="00EB3F7B">
          <w:rPr>
            <w:rStyle w:val="Hyperlink"/>
          </w:rPr>
          <w:t>Use and storage of chemicals</w:t>
        </w:r>
        <w:r w:rsidR="00CD634A">
          <w:rPr>
            <w:webHidden/>
          </w:rPr>
          <w:tab/>
        </w:r>
        <w:r w:rsidR="00CD634A">
          <w:rPr>
            <w:webHidden/>
          </w:rPr>
          <w:fldChar w:fldCharType="begin"/>
        </w:r>
        <w:r w:rsidR="00CD634A">
          <w:rPr>
            <w:webHidden/>
          </w:rPr>
          <w:instrText xml:space="preserve"> PAGEREF _Toc42521612 \h </w:instrText>
        </w:r>
        <w:r w:rsidR="00CD634A">
          <w:rPr>
            <w:webHidden/>
          </w:rPr>
        </w:r>
        <w:r w:rsidR="00CD634A">
          <w:rPr>
            <w:webHidden/>
          </w:rPr>
          <w:fldChar w:fldCharType="separate"/>
        </w:r>
        <w:r w:rsidR="00CD634A">
          <w:rPr>
            <w:webHidden/>
          </w:rPr>
          <w:t>76</w:t>
        </w:r>
        <w:r w:rsidR="00CD634A">
          <w:rPr>
            <w:webHidden/>
          </w:rPr>
          <w:fldChar w:fldCharType="end"/>
        </w:r>
      </w:hyperlink>
    </w:p>
    <w:p w14:paraId="190B45E5" w14:textId="3717D9BC" w:rsidR="00CD634A" w:rsidRDefault="00C44CF3">
      <w:pPr>
        <w:pStyle w:val="TOC1"/>
        <w:rPr>
          <w:rFonts w:asciiTheme="minorHAnsi" w:eastAsiaTheme="minorEastAsia" w:hAnsiTheme="minorHAnsi" w:cstheme="minorBidi"/>
          <w:color w:val="auto"/>
          <w:sz w:val="22"/>
          <w:szCs w:val="22"/>
          <w:lang w:eastAsia="en-AU"/>
        </w:rPr>
      </w:pPr>
      <w:hyperlink w:anchor="_Toc42521613" w:history="1">
        <w:r w:rsidR="00CD634A" w:rsidRPr="00EB3F7B">
          <w:rPr>
            <w:rStyle w:val="Hyperlink"/>
          </w:rPr>
          <w:t>Part E: Glossary</w:t>
        </w:r>
        <w:r w:rsidR="00CD634A">
          <w:rPr>
            <w:webHidden/>
          </w:rPr>
          <w:tab/>
        </w:r>
        <w:r w:rsidR="00CD634A">
          <w:rPr>
            <w:webHidden/>
          </w:rPr>
          <w:fldChar w:fldCharType="begin"/>
        </w:r>
        <w:r w:rsidR="00CD634A">
          <w:rPr>
            <w:webHidden/>
          </w:rPr>
          <w:instrText xml:space="preserve"> PAGEREF _Toc42521613 \h </w:instrText>
        </w:r>
        <w:r w:rsidR="00CD634A">
          <w:rPr>
            <w:webHidden/>
          </w:rPr>
        </w:r>
        <w:r w:rsidR="00CD634A">
          <w:rPr>
            <w:webHidden/>
          </w:rPr>
          <w:fldChar w:fldCharType="separate"/>
        </w:r>
        <w:r w:rsidR="00CD634A">
          <w:rPr>
            <w:webHidden/>
          </w:rPr>
          <w:t>78</w:t>
        </w:r>
        <w:r w:rsidR="00CD634A">
          <w:rPr>
            <w:webHidden/>
          </w:rPr>
          <w:fldChar w:fldCharType="end"/>
        </w:r>
      </w:hyperlink>
    </w:p>
    <w:p w14:paraId="60853117" w14:textId="7587F905" w:rsidR="00CD634A" w:rsidRDefault="00C44CF3">
      <w:pPr>
        <w:pStyle w:val="TOC1"/>
        <w:rPr>
          <w:rFonts w:asciiTheme="minorHAnsi" w:eastAsiaTheme="minorEastAsia" w:hAnsiTheme="minorHAnsi" w:cstheme="minorBidi"/>
          <w:color w:val="auto"/>
          <w:sz w:val="22"/>
          <w:szCs w:val="22"/>
          <w:lang w:eastAsia="en-AU"/>
        </w:rPr>
      </w:pPr>
      <w:hyperlink w:anchor="_Toc42521614" w:history="1">
        <w:r w:rsidR="00CD634A" w:rsidRPr="00EB3F7B">
          <w:rPr>
            <w:rStyle w:val="Hyperlink"/>
          </w:rPr>
          <w:t>Part E: Appendices</w:t>
        </w:r>
        <w:r w:rsidR="00CD634A">
          <w:rPr>
            <w:webHidden/>
          </w:rPr>
          <w:tab/>
        </w:r>
        <w:r w:rsidR="00CD634A">
          <w:rPr>
            <w:webHidden/>
          </w:rPr>
          <w:fldChar w:fldCharType="begin"/>
        </w:r>
        <w:r w:rsidR="00CD634A">
          <w:rPr>
            <w:webHidden/>
          </w:rPr>
          <w:instrText xml:space="preserve"> PAGEREF _Toc42521614 \h </w:instrText>
        </w:r>
        <w:r w:rsidR="00CD634A">
          <w:rPr>
            <w:webHidden/>
          </w:rPr>
        </w:r>
        <w:r w:rsidR="00CD634A">
          <w:rPr>
            <w:webHidden/>
          </w:rPr>
          <w:fldChar w:fldCharType="separate"/>
        </w:r>
        <w:r w:rsidR="00CD634A">
          <w:rPr>
            <w:webHidden/>
          </w:rPr>
          <w:t>82</w:t>
        </w:r>
        <w:r w:rsidR="00CD634A">
          <w:rPr>
            <w:webHidden/>
          </w:rPr>
          <w:fldChar w:fldCharType="end"/>
        </w:r>
      </w:hyperlink>
    </w:p>
    <w:p w14:paraId="70B92375" w14:textId="72EFD7CD" w:rsidR="00CD634A" w:rsidRDefault="00C44CF3">
      <w:pPr>
        <w:pStyle w:val="TOC2"/>
        <w:rPr>
          <w:rFonts w:asciiTheme="minorHAnsi" w:eastAsiaTheme="minorEastAsia" w:hAnsiTheme="minorHAnsi" w:cstheme="minorBidi"/>
          <w:sz w:val="22"/>
          <w:szCs w:val="22"/>
          <w:lang w:eastAsia="en-AU"/>
        </w:rPr>
      </w:pPr>
      <w:hyperlink w:anchor="_Toc42521615" w:history="1">
        <w:r w:rsidR="00CD634A" w:rsidRPr="00EB3F7B">
          <w:rPr>
            <w:rStyle w:val="Hyperlink"/>
          </w:rPr>
          <w:t>Appendix 1: Ultrasonic cleaners</w:t>
        </w:r>
        <w:r w:rsidR="00CD634A">
          <w:rPr>
            <w:webHidden/>
          </w:rPr>
          <w:tab/>
        </w:r>
        <w:r w:rsidR="00CD634A">
          <w:rPr>
            <w:webHidden/>
          </w:rPr>
          <w:fldChar w:fldCharType="begin"/>
        </w:r>
        <w:r w:rsidR="00CD634A">
          <w:rPr>
            <w:webHidden/>
          </w:rPr>
          <w:instrText xml:space="preserve"> PAGEREF _Toc42521615 \h </w:instrText>
        </w:r>
        <w:r w:rsidR="00CD634A">
          <w:rPr>
            <w:webHidden/>
          </w:rPr>
        </w:r>
        <w:r w:rsidR="00CD634A">
          <w:rPr>
            <w:webHidden/>
          </w:rPr>
          <w:fldChar w:fldCharType="separate"/>
        </w:r>
        <w:r w:rsidR="00CD634A">
          <w:rPr>
            <w:webHidden/>
          </w:rPr>
          <w:t>82</w:t>
        </w:r>
        <w:r w:rsidR="00CD634A">
          <w:rPr>
            <w:webHidden/>
          </w:rPr>
          <w:fldChar w:fldCharType="end"/>
        </w:r>
      </w:hyperlink>
    </w:p>
    <w:p w14:paraId="0992331F" w14:textId="4059EE7E" w:rsidR="00CD634A" w:rsidRDefault="00C44CF3">
      <w:pPr>
        <w:pStyle w:val="TOC2"/>
        <w:rPr>
          <w:rFonts w:asciiTheme="minorHAnsi" w:eastAsiaTheme="minorEastAsia" w:hAnsiTheme="minorHAnsi" w:cstheme="minorBidi"/>
          <w:sz w:val="22"/>
          <w:szCs w:val="22"/>
          <w:lang w:eastAsia="en-AU"/>
        </w:rPr>
      </w:pPr>
      <w:hyperlink w:anchor="_Toc42521616" w:history="1">
        <w:r w:rsidR="00CD634A" w:rsidRPr="00EB3F7B">
          <w:rPr>
            <w:rStyle w:val="Hyperlink"/>
          </w:rPr>
          <w:t>Appendix 2: Steam sterilisers and the sterilisation process</w:t>
        </w:r>
        <w:r w:rsidR="00CD634A">
          <w:rPr>
            <w:webHidden/>
          </w:rPr>
          <w:tab/>
        </w:r>
        <w:r w:rsidR="00CD634A">
          <w:rPr>
            <w:webHidden/>
          </w:rPr>
          <w:fldChar w:fldCharType="begin"/>
        </w:r>
        <w:r w:rsidR="00CD634A">
          <w:rPr>
            <w:webHidden/>
          </w:rPr>
          <w:instrText xml:space="preserve"> PAGEREF _Toc42521616 \h </w:instrText>
        </w:r>
        <w:r w:rsidR="00CD634A">
          <w:rPr>
            <w:webHidden/>
          </w:rPr>
        </w:r>
        <w:r w:rsidR="00CD634A">
          <w:rPr>
            <w:webHidden/>
          </w:rPr>
          <w:fldChar w:fldCharType="separate"/>
        </w:r>
        <w:r w:rsidR="00CD634A">
          <w:rPr>
            <w:webHidden/>
          </w:rPr>
          <w:t>83</w:t>
        </w:r>
        <w:r w:rsidR="00CD634A">
          <w:rPr>
            <w:webHidden/>
          </w:rPr>
          <w:fldChar w:fldCharType="end"/>
        </w:r>
      </w:hyperlink>
    </w:p>
    <w:p w14:paraId="48BFEA3A" w14:textId="3839B913" w:rsidR="00CD634A" w:rsidRDefault="00C44CF3">
      <w:pPr>
        <w:pStyle w:val="TOC2"/>
        <w:rPr>
          <w:rFonts w:asciiTheme="minorHAnsi" w:eastAsiaTheme="minorEastAsia" w:hAnsiTheme="minorHAnsi" w:cstheme="minorBidi"/>
          <w:sz w:val="22"/>
          <w:szCs w:val="22"/>
          <w:lang w:eastAsia="en-AU"/>
        </w:rPr>
      </w:pPr>
      <w:hyperlink w:anchor="_Toc42521617" w:history="1">
        <w:r w:rsidR="00CD634A" w:rsidRPr="00EB3F7B">
          <w:rPr>
            <w:rStyle w:val="Hyperlink"/>
          </w:rPr>
          <w:t>Appendix 3: Sample occupational exposure for blood-borne virus incident form</w:t>
        </w:r>
        <w:r w:rsidR="00CD634A">
          <w:rPr>
            <w:webHidden/>
          </w:rPr>
          <w:tab/>
        </w:r>
        <w:r w:rsidR="00CD634A">
          <w:rPr>
            <w:webHidden/>
          </w:rPr>
          <w:fldChar w:fldCharType="begin"/>
        </w:r>
        <w:r w:rsidR="00CD634A">
          <w:rPr>
            <w:webHidden/>
          </w:rPr>
          <w:instrText xml:space="preserve"> PAGEREF _Toc42521617 \h </w:instrText>
        </w:r>
        <w:r w:rsidR="00CD634A">
          <w:rPr>
            <w:webHidden/>
          </w:rPr>
        </w:r>
        <w:r w:rsidR="00CD634A">
          <w:rPr>
            <w:webHidden/>
          </w:rPr>
          <w:fldChar w:fldCharType="separate"/>
        </w:r>
        <w:r w:rsidR="00CD634A">
          <w:rPr>
            <w:webHidden/>
          </w:rPr>
          <w:t>92</w:t>
        </w:r>
        <w:r w:rsidR="00CD634A">
          <w:rPr>
            <w:webHidden/>
          </w:rPr>
          <w:fldChar w:fldCharType="end"/>
        </w:r>
      </w:hyperlink>
    </w:p>
    <w:p w14:paraId="0589953B" w14:textId="0C960742" w:rsidR="00CD634A" w:rsidRDefault="00C44CF3">
      <w:pPr>
        <w:pStyle w:val="TOC1"/>
        <w:rPr>
          <w:rFonts w:asciiTheme="minorHAnsi" w:eastAsiaTheme="minorEastAsia" w:hAnsiTheme="minorHAnsi" w:cstheme="minorBidi"/>
          <w:color w:val="auto"/>
          <w:sz w:val="22"/>
          <w:szCs w:val="22"/>
          <w:lang w:eastAsia="en-AU"/>
        </w:rPr>
      </w:pPr>
      <w:hyperlink w:anchor="_Toc42521618" w:history="1">
        <w:r w:rsidR="00CD634A" w:rsidRPr="00EB3F7B">
          <w:rPr>
            <w:rStyle w:val="Hyperlink"/>
          </w:rPr>
          <w:t>References</w:t>
        </w:r>
        <w:r w:rsidR="00CD634A">
          <w:rPr>
            <w:webHidden/>
          </w:rPr>
          <w:tab/>
        </w:r>
        <w:r w:rsidR="00CD634A">
          <w:rPr>
            <w:webHidden/>
          </w:rPr>
          <w:fldChar w:fldCharType="begin"/>
        </w:r>
        <w:r w:rsidR="00CD634A">
          <w:rPr>
            <w:webHidden/>
          </w:rPr>
          <w:instrText xml:space="preserve"> PAGEREF _Toc42521618 \h </w:instrText>
        </w:r>
        <w:r w:rsidR="00CD634A">
          <w:rPr>
            <w:webHidden/>
          </w:rPr>
        </w:r>
        <w:r w:rsidR="00CD634A">
          <w:rPr>
            <w:webHidden/>
          </w:rPr>
          <w:fldChar w:fldCharType="separate"/>
        </w:r>
        <w:r w:rsidR="00CD634A">
          <w:rPr>
            <w:webHidden/>
          </w:rPr>
          <w:t>93</w:t>
        </w:r>
        <w:r w:rsidR="00CD634A">
          <w:rPr>
            <w:webHidden/>
          </w:rPr>
          <w:fldChar w:fldCharType="end"/>
        </w:r>
      </w:hyperlink>
    </w:p>
    <w:p w14:paraId="0A2EA9F7" w14:textId="347FB598" w:rsidR="00CD634A" w:rsidRDefault="00C44CF3">
      <w:pPr>
        <w:pStyle w:val="TOC2"/>
        <w:rPr>
          <w:rFonts w:asciiTheme="minorHAnsi" w:eastAsiaTheme="minorEastAsia" w:hAnsiTheme="minorHAnsi" w:cstheme="minorBidi"/>
          <w:sz w:val="22"/>
          <w:szCs w:val="22"/>
          <w:lang w:eastAsia="en-AU"/>
        </w:rPr>
      </w:pPr>
      <w:hyperlink w:anchor="_Toc42521619" w:history="1">
        <w:r w:rsidR="00CD634A" w:rsidRPr="00EB3F7B">
          <w:rPr>
            <w:rStyle w:val="Hyperlink"/>
          </w:rPr>
          <w:t>Victorian legislation</w:t>
        </w:r>
        <w:r w:rsidR="00CD634A">
          <w:rPr>
            <w:webHidden/>
          </w:rPr>
          <w:tab/>
        </w:r>
        <w:r w:rsidR="00CD634A">
          <w:rPr>
            <w:webHidden/>
          </w:rPr>
          <w:fldChar w:fldCharType="begin"/>
        </w:r>
        <w:r w:rsidR="00CD634A">
          <w:rPr>
            <w:webHidden/>
          </w:rPr>
          <w:instrText xml:space="preserve"> PAGEREF _Toc42521619 \h </w:instrText>
        </w:r>
        <w:r w:rsidR="00CD634A">
          <w:rPr>
            <w:webHidden/>
          </w:rPr>
        </w:r>
        <w:r w:rsidR="00CD634A">
          <w:rPr>
            <w:webHidden/>
          </w:rPr>
          <w:fldChar w:fldCharType="separate"/>
        </w:r>
        <w:r w:rsidR="00CD634A">
          <w:rPr>
            <w:webHidden/>
          </w:rPr>
          <w:t>94</w:t>
        </w:r>
        <w:r w:rsidR="00CD634A">
          <w:rPr>
            <w:webHidden/>
          </w:rPr>
          <w:fldChar w:fldCharType="end"/>
        </w:r>
      </w:hyperlink>
    </w:p>
    <w:p w14:paraId="3B3B1EAE" w14:textId="155BFFC1" w:rsidR="00CD634A" w:rsidRDefault="00C44CF3">
      <w:pPr>
        <w:pStyle w:val="TOC2"/>
        <w:rPr>
          <w:rFonts w:asciiTheme="minorHAnsi" w:eastAsiaTheme="minorEastAsia" w:hAnsiTheme="minorHAnsi" w:cstheme="minorBidi"/>
          <w:sz w:val="22"/>
          <w:szCs w:val="22"/>
          <w:lang w:eastAsia="en-AU"/>
        </w:rPr>
      </w:pPr>
      <w:hyperlink w:anchor="_Toc42521620" w:history="1">
        <w:r w:rsidR="00CD634A" w:rsidRPr="00EB3F7B">
          <w:rPr>
            <w:rStyle w:val="Hyperlink"/>
          </w:rPr>
          <w:t>Australian Standards</w:t>
        </w:r>
        <w:r w:rsidR="00CD634A">
          <w:rPr>
            <w:webHidden/>
          </w:rPr>
          <w:tab/>
        </w:r>
        <w:r w:rsidR="00CD634A">
          <w:rPr>
            <w:webHidden/>
          </w:rPr>
          <w:fldChar w:fldCharType="begin"/>
        </w:r>
        <w:r w:rsidR="00CD634A">
          <w:rPr>
            <w:webHidden/>
          </w:rPr>
          <w:instrText xml:space="preserve"> PAGEREF _Toc42521620 \h </w:instrText>
        </w:r>
        <w:r w:rsidR="00CD634A">
          <w:rPr>
            <w:webHidden/>
          </w:rPr>
        </w:r>
        <w:r w:rsidR="00CD634A">
          <w:rPr>
            <w:webHidden/>
          </w:rPr>
          <w:fldChar w:fldCharType="separate"/>
        </w:r>
        <w:r w:rsidR="00CD634A">
          <w:rPr>
            <w:webHidden/>
          </w:rPr>
          <w:t>94</w:t>
        </w:r>
        <w:r w:rsidR="00CD634A">
          <w:rPr>
            <w:webHidden/>
          </w:rPr>
          <w:fldChar w:fldCharType="end"/>
        </w:r>
      </w:hyperlink>
    </w:p>
    <w:p w14:paraId="030462CF" w14:textId="4A400ED2" w:rsidR="00F54AE3" w:rsidRDefault="00E15DA9" w:rsidP="00F54AE3">
      <w:pPr>
        <w:pStyle w:val="DHHSbody"/>
      </w:pPr>
      <w:r w:rsidRPr="003072C6">
        <w:fldChar w:fldCharType="end"/>
      </w:r>
      <w:bookmarkStart w:id="4" w:name="_Toc528241236"/>
    </w:p>
    <w:p w14:paraId="5A4F6089" w14:textId="77777777" w:rsidR="00F54AE3" w:rsidRPr="00F54AE3" w:rsidRDefault="00F54AE3" w:rsidP="00F54AE3">
      <w:pPr>
        <w:pStyle w:val="DHHSbody"/>
      </w:pPr>
      <w:r>
        <w:br w:type="page"/>
      </w:r>
    </w:p>
    <w:p w14:paraId="32375099" w14:textId="77777777" w:rsidR="00C348EE" w:rsidRPr="001F444A" w:rsidRDefault="00C348EE" w:rsidP="001F444A">
      <w:pPr>
        <w:pStyle w:val="Heading1"/>
        <w:rPr>
          <w:rFonts w:eastAsia="Times"/>
        </w:rPr>
      </w:pPr>
      <w:bookmarkStart w:id="5" w:name="_Toc42521572"/>
      <w:r>
        <w:lastRenderedPageBreak/>
        <w:t>Figures and tables</w:t>
      </w:r>
      <w:bookmarkEnd w:id="4"/>
      <w:bookmarkEnd w:id="5"/>
    </w:p>
    <w:p w14:paraId="5D1F1F42" w14:textId="0C2881F9" w:rsidR="00CD634A" w:rsidRDefault="00C348EE">
      <w:pPr>
        <w:pStyle w:val="TOC1"/>
        <w:rPr>
          <w:rFonts w:asciiTheme="minorHAnsi" w:eastAsiaTheme="minorEastAsia" w:hAnsiTheme="minorHAnsi" w:cstheme="minorBidi"/>
          <w:color w:val="auto"/>
          <w:sz w:val="22"/>
          <w:szCs w:val="22"/>
          <w:lang w:eastAsia="en-AU"/>
        </w:rPr>
      </w:pPr>
      <w:r>
        <w:fldChar w:fldCharType="begin"/>
      </w:r>
      <w:r>
        <w:instrText xml:space="preserve"> TOC \h \z \t "DHHS figure caption,1" </w:instrText>
      </w:r>
      <w:r>
        <w:fldChar w:fldCharType="separate"/>
      </w:r>
      <w:hyperlink w:anchor="_Toc42521621" w:history="1">
        <w:r w:rsidR="00CD634A" w:rsidRPr="009A1B22">
          <w:rPr>
            <w:rStyle w:val="Hyperlink"/>
          </w:rPr>
          <w:t>Figure 1: Exempt health professionals</w:t>
        </w:r>
        <w:r w:rsidR="00CD634A">
          <w:rPr>
            <w:webHidden/>
          </w:rPr>
          <w:tab/>
        </w:r>
        <w:r w:rsidR="00CD634A">
          <w:rPr>
            <w:webHidden/>
          </w:rPr>
          <w:fldChar w:fldCharType="begin"/>
        </w:r>
        <w:r w:rsidR="00CD634A">
          <w:rPr>
            <w:webHidden/>
          </w:rPr>
          <w:instrText xml:space="preserve"> PAGEREF _Toc42521621 \h </w:instrText>
        </w:r>
        <w:r w:rsidR="00CD634A">
          <w:rPr>
            <w:webHidden/>
          </w:rPr>
        </w:r>
        <w:r w:rsidR="00CD634A">
          <w:rPr>
            <w:webHidden/>
          </w:rPr>
          <w:fldChar w:fldCharType="separate"/>
        </w:r>
        <w:r w:rsidR="00CD634A">
          <w:rPr>
            <w:webHidden/>
          </w:rPr>
          <w:t>11</w:t>
        </w:r>
        <w:r w:rsidR="00CD634A">
          <w:rPr>
            <w:webHidden/>
          </w:rPr>
          <w:fldChar w:fldCharType="end"/>
        </w:r>
      </w:hyperlink>
    </w:p>
    <w:p w14:paraId="0DFF0B29" w14:textId="691ABA6A" w:rsidR="00CD634A" w:rsidRDefault="00C44CF3">
      <w:pPr>
        <w:pStyle w:val="TOC1"/>
        <w:rPr>
          <w:rFonts w:asciiTheme="minorHAnsi" w:eastAsiaTheme="minorEastAsia" w:hAnsiTheme="minorHAnsi" w:cstheme="minorBidi"/>
          <w:color w:val="auto"/>
          <w:sz w:val="22"/>
          <w:szCs w:val="22"/>
          <w:lang w:eastAsia="en-AU"/>
        </w:rPr>
      </w:pPr>
      <w:hyperlink w:anchor="_Toc42521622" w:history="1">
        <w:r w:rsidR="00CD634A" w:rsidRPr="009A1B22">
          <w:rPr>
            <w:rStyle w:val="Hyperlink"/>
          </w:rPr>
          <w:t>Figure 2: The chain of infection</w:t>
        </w:r>
        <w:r w:rsidR="00CD634A">
          <w:rPr>
            <w:webHidden/>
          </w:rPr>
          <w:tab/>
        </w:r>
        <w:r w:rsidR="00CD634A">
          <w:rPr>
            <w:webHidden/>
          </w:rPr>
          <w:fldChar w:fldCharType="begin"/>
        </w:r>
        <w:r w:rsidR="00CD634A">
          <w:rPr>
            <w:webHidden/>
          </w:rPr>
          <w:instrText xml:space="preserve"> PAGEREF _Toc42521622 \h </w:instrText>
        </w:r>
        <w:r w:rsidR="00CD634A">
          <w:rPr>
            <w:webHidden/>
          </w:rPr>
        </w:r>
        <w:r w:rsidR="00CD634A">
          <w:rPr>
            <w:webHidden/>
          </w:rPr>
          <w:fldChar w:fldCharType="separate"/>
        </w:r>
        <w:r w:rsidR="00CD634A">
          <w:rPr>
            <w:webHidden/>
          </w:rPr>
          <w:t>20</w:t>
        </w:r>
        <w:r w:rsidR="00CD634A">
          <w:rPr>
            <w:webHidden/>
          </w:rPr>
          <w:fldChar w:fldCharType="end"/>
        </w:r>
      </w:hyperlink>
    </w:p>
    <w:p w14:paraId="0C5BD1C1" w14:textId="33199738" w:rsidR="00CD634A" w:rsidRDefault="00C44CF3">
      <w:pPr>
        <w:pStyle w:val="TOC1"/>
        <w:rPr>
          <w:rFonts w:asciiTheme="minorHAnsi" w:eastAsiaTheme="minorEastAsia" w:hAnsiTheme="minorHAnsi" w:cstheme="minorBidi"/>
          <w:color w:val="auto"/>
          <w:sz w:val="22"/>
          <w:szCs w:val="22"/>
          <w:lang w:eastAsia="en-AU"/>
        </w:rPr>
      </w:pPr>
      <w:hyperlink w:anchor="_Toc42521623" w:history="1">
        <w:r w:rsidR="00CD634A" w:rsidRPr="009A1B22">
          <w:rPr>
            <w:rStyle w:val="Hyperlink"/>
          </w:rPr>
          <w:t>Figure 3: Suggested layout for a reprocessing area</w:t>
        </w:r>
        <w:r w:rsidR="00CD634A">
          <w:rPr>
            <w:webHidden/>
          </w:rPr>
          <w:tab/>
        </w:r>
        <w:r w:rsidR="00CD634A">
          <w:rPr>
            <w:webHidden/>
          </w:rPr>
          <w:fldChar w:fldCharType="begin"/>
        </w:r>
        <w:r w:rsidR="00CD634A">
          <w:rPr>
            <w:webHidden/>
          </w:rPr>
          <w:instrText xml:space="preserve"> PAGEREF _Toc42521623 \h </w:instrText>
        </w:r>
        <w:r w:rsidR="00CD634A">
          <w:rPr>
            <w:webHidden/>
          </w:rPr>
        </w:r>
        <w:r w:rsidR="00CD634A">
          <w:rPr>
            <w:webHidden/>
          </w:rPr>
          <w:fldChar w:fldCharType="separate"/>
        </w:r>
        <w:r w:rsidR="00CD634A">
          <w:rPr>
            <w:webHidden/>
          </w:rPr>
          <w:t>39</w:t>
        </w:r>
        <w:r w:rsidR="00CD634A">
          <w:rPr>
            <w:webHidden/>
          </w:rPr>
          <w:fldChar w:fldCharType="end"/>
        </w:r>
      </w:hyperlink>
    </w:p>
    <w:p w14:paraId="322708A3" w14:textId="7FC2540B" w:rsidR="00C348EE" w:rsidRDefault="00C348EE" w:rsidP="00C348EE">
      <w:pPr>
        <w:pStyle w:val="DHHSbody"/>
      </w:pPr>
      <w:r>
        <w:fldChar w:fldCharType="end"/>
      </w:r>
    </w:p>
    <w:p w14:paraId="279DEC4C" w14:textId="5D3DBFB0" w:rsidR="001A7B40" w:rsidRDefault="00C348EE">
      <w:pPr>
        <w:pStyle w:val="TOC1"/>
        <w:rPr>
          <w:rFonts w:asciiTheme="minorHAnsi" w:eastAsiaTheme="minorEastAsia" w:hAnsiTheme="minorHAnsi" w:cstheme="minorBidi"/>
          <w:color w:val="auto"/>
          <w:sz w:val="22"/>
          <w:szCs w:val="22"/>
          <w:lang w:eastAsia="en-AU"/>
        </w:rPr>
      </w:pPr>
      <w:r>
        <w:fldChar w:fldCharType="begin"/>
      </w:r>
      <w:r>
        <w:instrText xml:space="preserve"> TOC \h \z \t "DHHS table caption,1" </w:instrText>
      </w:r>
      <w:r>
        <w:fldChar w:fldCharType="separate"/>
      </w:r>
      <w:hyperlink w:anchor="_Toc43029904" w:history="1">
        <w:r w:rsidR="001A7B40" w:rsidRPr="002D3EC0">
          <w:rPr>
            <w:rStyle w:val="Hyperlink"/>
            <w:rFonts w:eastAsia="Times"/>
          </w:rPr>
          <w:t>Table 1: Blood and body fluid exposure risk assessment matrix</w:t>
        </w:r>
        <w:r w:rsidR="001A7B40">
          <w:rPr>
            <w:webHidden/>
          </w:rPr>
          <w:tab/>
        </w:r>
        <w:r w:rsidR="001A7B40">
          <w:rPr>
            <w:webHidden/>
          </w:rPr>
          <w:fldChar w:fldCharType="begin"/>
        </w:r>
        <w:r w:rsidR="001A7B40">
          <w:rPr>
            <w:webHidden/>
          </w:rPr>
          <w:instrText xml:space="preserve"> PAGEREF _Toc43029904 \h </w:instrText>
        </w:r>
        <w:r w:rsidR="001A7B40">
          <w:rPr>
            <w:webHidden/>
          </w:rPr>
        </w:r>
        <w:r w:rsidR="001A7B40">
          <w:rPr>
            <w:webHidden/>
          </w:rPr>
          <w:fldChar w:fldCharType="separate"/>
        </w:r>
        <w:r w:rsidR="001A7B40">
          <w:rPr>
            <w:webHidden/>
          </w:rPr>
          <w:t>25</w:t>
        </w:r>
        <w:r w:rsidR="001A7B40">
          <w:rPr>
            <w:webHidden/>
          </w:rPr>
          <w:fldChar w:fldCharType="end"/>
        </w:r>
      </w:hyperlink>
    </w:p>
    <w:p w14:paraId="707EED28" w14:textId="025C7659" w:rsidR="001A7B40" w:rsidRDefault="00C44CF3">
      <w:pPr>
        <w:pStyle w:val="TOC1"/>
        <w:rPr>
          <w:rFonts w:asciiTheme="minorHAnsi" w:eastAsiaTheme="minorEastAsia" w:hAnsiTheme="minorHAnsi" w:cstheme="minorBidi"/>
          <w:color w:val="auto"/>
          <w:sz w:val="22"/>
          <w:szCs w:val="22"/>
          <w:lang w:eastAsia="en-AU"/>
        </w:rPr>
      </w:pPr>
      <w:hyperlink w:anchor="_Toc43029905" w:history="1">
        <w:r w:rsidR="001A7B40" w:rsidRPr="002D3EC0">
          <w:rPr>
            <w:rStyle w:val="Hyperlink"/>
          </w:rPr>
          <w:t>Table 2: Safe sharps management</w:t>
        </w:r>
        <w:r w:rsidR="001A7B40">
          <w:rPr>
            <w:webHidden/>
          </w:rPr>
          <w:tab/>
        </w:r>
        <w:r w:rsidR="001A7B40">
          <w:rPr>
            <w:webHidden/>
          </w:rPr>
          <w:fldChar w:fldCharType="begin"/>
        </w:r>
        <w:r w:rsidR="001A7B40">
          <w:rPr>
            <w:webHidden/>
          </w:rPr>
          <w:instrText xml:space="preserve"> PAGEREF _Toc43029905 \h </w:instrText>
        </w:r>
        <w:r w:rsidR="001A7B40">
          <w:rPr>
            <w:webHidden/>
          </w:rPr>
        </w:r>
        <w:r w:rsidR="001A7B40">
          <w:rPr>
            <w:webHidden/>
          </w:rPr>
          <w:fldChar w:fldCharType="separate"/>
        </w:r>
        <w:r w:rsidR="001A7B40">
          <w:rPr>
            <w:webHidden/>
          </w:rPr>
          <w:t>29</w:t>
        </w:r>
        <w:r w:rsidR="001A7B40">
          <w:rPr>
            <w:webHidden/>
          </w:rPr>
          <w:fldChar w:fldCharType="end"/>
        </w:r>
      </w:hyperlink>
    </w:p>
    <w:p w14:paraId="505D17A8" w14:textId="36A84A08" w:rsidR="001A7B40" w:rsidRDefault="00C44CF3">
      <w:pPr>
        <w:pStyle w:val="TOC1"/>
        <w:rPr>
          <w:rFonts w:asciiTheme="minorHAnsi" w:eastAsiaTheme="minorEastAsia" w:hAnsiTheme="minorHAnsi" w:cstheme="minorBidi"/>
          <w:color w:val="auto"/>
          <w:sz w:val="22"/>
          <w:szCs w:val="22"/>
          <w:lang w:eastAsia="en-AU"/>
        </w:rPr>
      </w:pPr>
      <w:hyperlink w:anchor="_Toc43029906" w:history="1">
        <w:r w:rsidR="001A7B40" w:rsidRPr="002D3EC0">
          <w:rPr>
            <w:rStyle w:val="Hyperlink"/>
          </w:rPr>
          <w:t>Table 3: Recommended routine cleaning frequencies</w:t>
        </w:r>
        <w:r w:rsidR="001A7B40">
          <w:rPr>
            <w:webHidden/>
          </w:rPr>
          <w:tab/>
        </w:r>
        <w:r w:rsidR="001A7B40">
          <w:rPr>
            <w:webHidden/>
          </w:rPr>
          <w:fldChar w:fldCharType="begin"/>
        </w:r>
        <w:r w:rsidR="001A7B40">
          <w:rPr>
            <w:webHidden/>
          </w:rPr>
          <w:instrText xml:space="preserve"> PAGEREF _Toc43029906 \h </w:instrText>
        </w:r>
        <w:r w:rsidR="001A7B40">
          <w:rPr>
            <w:webHidden/>
          </w:rPr>
        </w:r>
        <w:r w:rsidR="001A7B40">
          <w:rPr>
            <w:webHidden/>
          </w:rPr>
          <w:fldChar w:fldCharType="separate"/>
        </w:r>
        <w:r w:rsidR="001A7B40">
          <w:rPr>
            <w:webHidden/>
          </w:rPr>
          <w:t>33</w:t>
        </w:r>
        <w:r w:rsidR="001A7B40">
          <w:rPr>
            <w:webHidden/>
          </w:rPr>
          <w:fldChar w:fldCharType="end"/>
        </w:r>
      </w:hyperlink>
    </w:p>
    <w:p w14:paraId="1E617940" w14:textId="4B4493C0" w:rsidR="001A7B40" w:rsidRDefault="00C44CF3">
      <w:pPr>
        <w:pStyle w:val="TOC1"/>
        <w:rPr>
          <w:rFonts w:asciiTheme="minorHAnsi" w:eastAsiaTheme="minorEastAsia" w:hAnsiTheme="minorHAnsi" w:cstheme="minorBidi"/>
          <w:color w:val="auto"/>
          <w:sz w:val="22"/>
          <w:szCs w:val="22"/>
          <w:lang w:eastAsia="en-AU"/>
        </w:rPr>
      </w:pPr>
      <w:hyperlink w:anchor="_Toc43029907" w:history="1">
        <w:r w:rsidR="001A7B40" w:rsidRPr="002D3EC0">
          <w:rPr>
            <w:rStyle w:val="Hyperlink"/>
          </w:rPr>
          <w:t>Table 4: Clean-up procedures for blood and body fluid spills</w:t>
        </w:r>
        <w:r w:rsidR="001A7B40">
          <w:rPr>
            <w:webHidden/>
          </w:rPr>
          <w:tab/>
        </w:r>
        <w:r w:rsidR="001A7B40">
          <w:rPr>
            <w:webHidden/>
          </w:rPr>
          <w:fldChar w:fldCharType="begin"/>
        </w:r>
        <w:r w:rsidR="001A7B40">
          <w:rPr>
            <w:webHidden/>
          </w:rPr>
          <w:instrText xml:space="preserve"> PAGEREF _Toc43029907 \h </w:instrText>
        </w:r>
        <w:r w:rsidR="001A7B40">
          <w:rPr>
            <w:webHidden/>
          </w:rPr>
        </w:r>
        <w:r w:rsidR="001A7B40">
          <w:rPr>
            <w:webHidden/>
          </w:rPr>
          <w:fldChar w:fldCharType="separate"/>
        </w:r>
        <w:r w:rsidR="001A7B40">
          <w:rPr>
            <w:webHidden/>
          </w:rPr>
          <w:t>36</w:t>
        </w:r>
        <w:r w:rsidR="001A7B40">
          <w:rPr>
            <w:webHidden/>
          </w:rPr>
          <w:fldChar w:fldCharType="end"/>
        </w:r>
      </w:hyperlink>
    </w:p>
    <w:p w14:paraId="1C755156" w14:textId="0C28E266" w:rsidR="001A7B40" w:rsidRDefault="00C44CF3">
      <w:pPr>
        <w:pStyle w:val="TOC1"/>
        <w:rPr>
          <w:rFonts w:asciiTheme="minorHAnsi" w:eastAsiaTheme="minorEastAsia" w:hAnsiTheme="minorHAnsi" w:cstheme="minorBidi"/>
          <w:color w:val="auto"/>
          <w:sz w:val="22"/>
          <w:szCs w:val="22"/>
          <w:lang w:eastAsia="en-AU"/>
        </w:rPr>
      </w:pPr>
      <w:hyperlink w:anchor="_Toc43029908" w:history="1">
        <w:r w:rsidR="001A7B40" w:rsidRPr="002D3EC0">
          <w:rPr>
            <w:rStyle w:val="Hyperlink"/>
          </w:rPr>
          <w:t>Table 5: The Spaulding classification</w:t>
        </w:r>
        <w:r w:rsidR="001A7B40">
          <w:rPr>
            <w:webHidden/>
          </w:rPr>
          <w:tab/>
        </w:r>
        <w:r w:rsidR="001A7B40">
          <w:rPr>
            <w:webHidden/>
          </w:rPr>
          <w:fldChar w:fldCharType="begin"/>
        </w:r>
        <w:r w:rsidR="001A7B40">
          <w:rPr>
            <w:webHidden/>
          </w:rPr>
          <w:instrText xml:space="preserve"> PAGEREF _Toc43029908 \h </w:instrText>
        </w:r>
        <w:r w:rsidR="001A7B40">
          <w:rPr>
            <w:webHidden/>
          </w:rPr>
        </w:r>
        <w:r w:rsidR="001A7B40">
          <w:rPr>
            <w:webHidden/>
          </w:rPr>
          <w:fldChar w:fldCharType="separate"/>
        </w:r>
        <w:r w:rsidR="001A7B40">
          <w:rPr>
            <w:webHidden/>
          </w:rPr>
          <w:t>37</w:t>
        </w:r>
        <w:r w:rsidR="001A7B40">
          <w:rPr>
            <w:webHidden/>
          </w:rPr>
          <w:fldChar w:fldCharType="end"/>
        </w:r>
      </w:hyperlink>
    </w:p>
    <w:p w14:paraId="5BBE15D9" w14:textId="537A6504" w:rsidR="001A7B40" w:rsidRDefault="00C44CF3">
      <w:pPr>
        <w:pStyle w:val="TOC1"/>
        <w:rPr>
          <w:rFonts w:asciiTheme="minorHAnsi" w:eastAsiaTheme="minorEastAsia" w:hAnsiTheme="minorHAnsi" w:cstheme="minorBidi"/>
          <w:color w:val="auto"/>
          <w:sz w:val="22"/>
          <w:szCs w:val="22"/>
          <w:lang w:eastAsia="en-AU"/>
        </w:rPr>
      </w:pPr>
      <w:hyperlink w:anchor="_Toc43029909" w:history="1">
        <w:r w:rsidR="001A7B40" w:rsidRPr="002D3EC0">
          <w:rPr>
            <w:rStyle w:val="Hyperlink"/>
          </w:rPr>
          <w:t>Table 6: Time/temperature ratios for thermal disinfection</w:t>
        </w:r>
        <w:r w:rsidR="001A7B40">
          <w:rPr>
            <w:webHidden/>
          </w:rPr>
          <w:tab/>
        </w:r>
        <w:r w:rsidR="001A7B40">
          <w:rPr>
            <w:webHidden/>
          </w:rPr>
          <w:fldChar w:fldCharType="begin"/>
        </w:r>
        <w:r w:rsidR="001A7B40">
          <w:rPr>
            <w:webHidden/>
          </w:rPr>
          <w:instrText xml:space="preserve"> PAGEREF _Toc43029909 \h </w:instrText>
        </w:r>
        <w:r w:rsidR="001A7B40">
          <w:rPr>
            <w:webHidden/>
          </w:rPr>
        </w:r>
        <w:r w:rsidR="001A7B40">
          <w:rPr>
            <w:webHidden/>
          </w:rPr>
          <w:fldChar w:fldCharType="separate"/>
        </w:r>
        <w:r w:rsidR="001A7B40">
          <w:rPr>
            <w:webHidden/>
          </w:rPr>
          <w:t>42</w:t>
        </w:r>
        <w:r w:rsidR="001A7B40">
          <w:rPr>
            <w:webHidden/>
          </w:rPr>
          <w:fldChar w:fldCharType="end"/>
        </w:r>
      </w:hyperlink>
    </w:p>
    <w:p w14:paraId="26591C38" w14:textId="019BB2C0" w:rsidR="001A7B40" w:rsidRDefault="00C44CF3">
      <w:pPr>
        <w:pStyle w:val="TOC1"/>
        <w:rPr>
          <w:rFonts w:asciiTheme="minorHAnsi" w:eastAsiaTheme="minorEastAsia" w:hAnsiTheme="minorHAnsi" w:cstheme="minorBidi"/>
          <w:color w:val="auto"/>
          <w:sz w:val="22"/>
          <w:szCs w:val="22"/>
          <w:lang w:eastAsia="en-AU"/>
        </w:rPr>
      </w:pPr>
      <w:hyperlink w:anchor="_Toc43029910" w:history="1">
        <w:r w:rsidR="001A7B40" w:rsidRPr="002D3EC0">
          <w:rPr>
            <w:rStyle w:val="Hyperlink"/>
          </w:rPr>
          <w:t>Table 7: Cleaning and reprocessing requirements for hairdressing and barbering</w:t>
        </w:r>
        <w:r w:rsidR="001A7B40">
          <w:rPr>
            <w:webHidden/>
          </w:rPr>
          <w:tab/>
        </w:r>
        <w:r w:rsidR="001A7B40">
          <w:rPr>
            <w:webHidden/>
          </w:rPr>
          <w:fldChar w:fldCharType="begin"/>
        </w:r>
        <w:r w:rsidR="001A7B40">
          <w:rPr>
            <w:webHidden/>
          </w:rPr>
          <w:instrText xml:space="preserve"> PAGEREF _Toc43029910 \h </w:instrText>
        </w:r>
        <w:r w:rsidR="001A7B40">
          <w:rPr>
            <w:webHidden/>
          </w:rPr>
        </w:r>
        <w:r w:rsidR="001A7B40">
          <w:rPr>
            <w:webHidden/>
          </w:rPr>
          <w:fldChar w:fldCharType="separate"/>
        </w:r>
        <w:r w:rsidR="001A7B40">
          <w:rPr>
            <w:webHidden/>
          </w:rPr>
          <w:t>47</w:t>
        </w:r>
        <w:r w:rsidR="001A7B40">
          <w:rPr>
            <w:webHidden/>
          </w:rPr>
          <w:fldChar w:fldCharType="end"/>
        </w:r>
      </w:hyperlink>
    </w:p>
    <w:p w14:paraId="439C69E2" w14:textId="3E003DEA" w:rsidR="001A7B40" w:rsidRDefault="00C44CF3">
      <w:pPr>
        <w:pStyle w:val="TOC1"/>
        <w:rPr>
          <w:rFonts w:asciiTheme="minorHAnsi" w:eastAsiaTheme="minorEastAsia" w:hAnsiTheme="minorHAnsi" w:cstheme="minorBidi"/>
          <w:color w:val="auto"/>
          <w:sz w:val="22"/>
          <w:szCs w:val="22"/>
          <w:lang w:eastAsia="en-AU"/>
        </w:rPr>
      </w:pPr>
      <w:hyperlink w:anchor="_Toc43029911" w:history="1">
        <w:r w:rsidR="001A7B40" w:rsidRPr="002D3EC0">
          <w:rPr>
            <w:rStyle w:val="Hyperlink"/>
          </w:rPr>
          <w:t>Table 8: Cleaning and reprocessing requirements for cosmetic application</w:t>
        </w:r>
        <w:r w:rsidR="001A7B40">
          <w:rPr>
            <w:webHidden/>
          </w:rPr>
          <w:tab/>
        </w:r>
        <w:r w:rsidR="001A7B40">
          <w:rPr>
            <w:webHidden/>
          </w:rPr>
          <w:fldChar w:fldCharType="begin"/>
        </w:r>
        <w:r w:rsidR="001A7B40">
          <w:rPr>
            <w:webHidden/>
          </w:rPr>
          <w:instrText xml:space="preserve"> PAGEREF _Toc43029911 \h </w:instrText>
        </w:r>
        <w:r w:rsidR="001A7B40">
          <w:rPr>
            <w:webHidden/>
          </w:rPr>
        </w:r>
        <w:r w:rsidR="001A7B40">
          <w:rPr>
            <w:webHidden/>
          </w:rPr>
          <w:fldChar w:fldCharType="separate"/>
        </w:r>
        <w:r w:rsidR="001A7B40">
          <w:rPr>
            <w:webHidden/>
          </w:rPr>
          <w:t>50</w:t>
        </w:r>
        <w:r w:rsidR="001A7B40">
          <w:rPr>
            <w:webHidden/>
          </w:rPr>
          <w:fldChar w:fldCharType="end"/>
        </w:r>
      </w:hyperlink>
    </w:p>
    <w:p w14:paraId="6296DF43" w14:textId="0E4BB8B1" w:rsidR="001A7B40" w:rsidRDefault="00C44CF3">
      <w:pPr>
        <w:pStyle w:val="TOC1"/>
        <w:rPr>
          <w:rFonts w:asciiTheme="minorHAnsi" w:eastAsiaTheme="minorEastAsia" w:hAnsiTheme="minorHAnsi" w:cstheme="minorBidi"/>
          <w:color w:val="auto"/>
          <w:sz w:val="22"/>
          <w:szCs w:val="22"/>
          <w:lang w:eastAsia="en-AU"/>
        </w:rPr>
      </w:pPr>
      <w:hyperlink w:anchor="_Toc43029912" w:history="1">
        <w:r w:rsidR="001A7B40" w:rsidRPr="002D3EC0">
          <w:rPr>
            <w:rStyle w:val="Hyperlink"/>
          </w:rPr>
          <w:t>Table 9: Cleaning and reprocessing requirements for hair removal</w:t>
        </w:r>
        <w:r w:rsidR="001A7B40">
          <w:rPr>
            <w:webHidden/>
          </w:rPr>
          <w:tab/>
        </w:r>
        <w:r w:rsidR="001A7B40">
          <w:rPr>
            <w:webHidden/>
          </w:rPr>
          <w:fldChar w:fldCharType="begin"/>
        </w:r>
        <w:r w:rsidR="001A7B40">
          <w:rPr>
            <w:webHidden/>
          </w:rPr>
          <w:instrText xml:space="preserve"> PAGEREF _Toc43029912 \h </w:instrText>
        </w:r>
        <w:r w:rsidR="001A7B40">
          <w:rPr>
            <w:webHidden/>
          </w:rPr>
        </w:r>
        <w:r w:rsidR="001A7B40">
          <w:rPr>
            <w:webHidden/>
          </w:rPr>
          <w:fldChar w:fldCharType="separate"/>
        </w:r>
        <w:r w:rsidR="001A7B40">
          <w:rPr>
            <w:webHidden/>
          </w:rPr>
          <w:t>53</w:t>
        </w:r>
        <w:r w:rsidR="001A7B40">
          <w:rPr>
            <w:webHidden/>
          </w:rPr>
          <w:fldChar w:fldCharType="end"/>
        </w:r>
      </w:hyperlink>
    </w:p>
    <w:p w14:paraId="50FFF736" w14:textId="2B745214" w:rsidR="001A7B40" w:rsidRDefault="00C44CF3">
      <w:pPr>
        <w:pStyle w:val="TOC1"/>
        <w:rPr>
          <w:rFonts w:asciiTheme="minorHAnsi" w:eastAsiaTheme="minorEastAsia" w:hAnsiTheme="minorHAnsi" w:cstheme="minorBidi"/>
          <w:color w:val="auto"/>
          <w:sz w:val="22"/>
          <w:szCs w:val="22"/>
          <w:lang w:eastAsia="en-AU"/>
        </w:rPr>
      </w:pPr>
      <w:hyperlink w:anchor="_Toc43029913" w:history="1">
        <w:r w:rsidR="001A7B40" w:rsidRPr="002D3EC0">
          <w:rPr>
            <w:rStyle w:val="Hyperlink"/>
          </w:rPr>
          <w:t>Table 10: Cleaning and reprocessing requirements for facials</w:t>
        </w:r>
        <w:r w:rsidR="001A7B40">
          <w:rPr>
            <w:webHidden/>
          </w:rPr>
          <w:tab/>
        </w:r>
        <w:r w:rsidR="001A7B40">
          <w:rPr>
            <w:webHidden/>
          </w:rPr>
          <w:fldChar w:fldCharType="begin"/>
        </w:r>
        <w:r w:rsidR="001A7B40">
          <w:rPr>
            <w:webHidden/>
          </w:rPr>
          <w:instrText xml:space="preserve"> PAGEREF _Toc43029913 \h </w:instrText>
        </w:r>
        <w:r w:rsidR="001A7B40">
          <w:rPr>
            <w:webHidden/>
          </w:rPr>
        </w:r>
        <w:r w:rsidR="001A7B40">
          <w:rPr>
            <w:webHidden/>
          </w:rPr>
          <w:fldChar w:fldCharType="separate"/>
        </w:r>
        <w:r w:rsidR="001A7B40">
          <w:rPr>
            <w:webHidden/>
          </w:rPr>
          <w:t>55</w:t>
        </w:r>
        <w:r w:rsidR="001A7B40">
          <w:rPr>
            <w:webHidden/>
          </w:rPr>
          <w:fldChar w:fldCharType="end"/>
        </w:r>
      </w:hyperlink>
    </w:p>
    <w:p w14:paraId="06BBC5B6" w14:textId="164AB9A5" w:rsidR="001A7B40" w:rsidRDefault="00C44CF3">
      <w:pPr>
        <w:pStyle w:val="TOC1"/>
        <w:rPr>
          <w:rFonts w:asciiTheme="minorHAnsi" w:eastAsiaTheme="minorEastAsia" w:hAnsiTheme="minorHAnsi" w:cstheme="minorBidi"/>
          <w:color w:val="auto"/>
          <w:sz w:val="22"/>
          <w:szCs w:val="22"/>
          <w:lang w:eastAsia="en-AU"/>
        </w:rPr>
      </w:pPr>
      <w:hyperlink w:anchor="_Toc43029914" w:history="1">
        <w:r w:rsidR="001A7B40" w:rsidRPr="002D3EC0">
          <w:rPr>
            <w:rStyle w:val="Hyperlink"/>
          </w:rPr>
          <w:t>Table 11: Cleaning and reprocessing requirements for eyelash extensions</w:t>
        </w:r>
        <w:r w:rsidR="001A7B40">
          <w:rPr>
            <w:webHidden/>
          </w:rPr>
          <w:tab/>
        </w:r>
        <w:r w:rsidR="001A7B40">
          <w:rPr>
            <w:webHidden/>
          </w:rPr>
          <w:fldChar w:fldCharType="begin"/>
        </w:r>
        <w:r w:rsidR="001A7B40">
          <w:rPr>
            <w:webHidden/>
          </w:rPr>
          <w:instrText xml:space="preserve"> PAGEREF _Toc43029914 \h </w:instrText>
        </w:r>
        <w:r w:rsidR="001A7B40">
          <w:rPr>
            <w:webHidden/>
          </w:rPr>
        </w:r>
        <w:r w:rsidR="001A7B40">
          <w:rPr>
            <w:webHidden/>
          </w:rPr>
          <w:fldChar w:fldCharType="separate"/>
        </w:r>
        <w:r w:rsidR="001A7B40">
          <w:rPr>
            <w:webHidden/>
          </w:rPr>
          <w:t>56</w:t>
        </w:r>
        <w:r w:rsidR="001A7B40">
          <w:rPr>
            <w:webHidden/>
          </w:rPr>
          <w:fldChar w:fldCharType="end"/>
        </w:r>
      </w:hyperlink>
    </w:p>
    <w:p w14:paraId="6C9C8A97" w14:textId="6A4E9793" w:rsidR="001A7B40" w:rsidRDefault="00C44CF3">
      <w:pPr>
        <w:pStyle w:val="TOC1"/>
        <w:rPr>
          <w:rFonts w:asciiTheme="minorHAnsi" w:eastAsiaTheme="minorEastAsia" w:hAnsiTheme="minorHAnsi" w:cstheme="minorBidi"/>
          <w:color w:val="auto"/>
          <w:sz w:val="22"/>
          <w:szCs w:val="22"/>
          <w:lang w:eastAsia="en-AU"/>
        </w:rPr>
      </w:pPr>
      <w:hyperlink w:anchor="_Toc43029915" w:history="1">
        <w:r w:rsidR="001A7B40" w:rsidRPr="002D3EC0">
          <w:rPr>
            <w:rStyle w:val="Hyperlink"/>
          </w:rPr>
          <w:t>Table 12: Cleaning and reprocessing requirements for manicure, pedicure and nail treatments</w:t>
        </w:r>
        <w:r w:rsidR="001A7B40">
          <w:rPr>
            <w:webHidden/>
          </w:rPr>
          <w:tab/>
        </w:r>
        <w:r w:rsidR="001A7B40">
          <w:rPr>
            <w:webHidden/>
          </w:rPr>
          <w:fldChar w:fldCharType="begin"/>
        </w:r>
        <w:r w:rsidR="001A7B40">
          <w:rPr>
            <w:webHidden/>
          </w:rPr>
          <w:instrText xml:space="preserve"> PAGEREF _Toc43029915 \h </w:instrText>
        </w:r>
        <w:r w:rsidR="001A7B40">
          <w:rPr>
            <w:webHidden/>
          </w:rPr>
        </w:r>
        <w:r w:rsidR="001A7B40">
          <w:rPr>
            <w:webHidden/>
          </w:rPr>
          <w:fldChar w:fldCharType="separate"/>
        </w:r>
        <w:r w:rsidR="001A7B40">
          <w:rPr>
            <w:webHidden/>
          </w:rPr>
          <w:t>58</w:t>
        </w:r>
        <w:r w:rsidR="001A7B40">
          <w:rPr>
            <w:webHidden/>
          </w:rPr>
          <w:fldChar w:fldCharType="end"/>
        </w:r>
      </w:hyperlink>
    </w:p>
    <w:p w14:paraId="4C7DBAE4" w14:textId="1A06F906" w:rsidR="001A7B40" w:rsidRDefault="00C44CF3">
      <w:pPr>
        <w:pStyle w:val="TOC1"/>
        <w:rPr>
          <w:rFonts w:asciiTheme="minorHAnsi" w:eastAsiaTheme="minorEastAsia" w:hAnsiTheme="minorHAnsi" w:cstheme="minorBidi"/>
          <w:color w:val="auto"/>
          <w:sz w:val="22"/>
          <w:szCs w:val="22"/>
          <w:lang w:eastAsia="en-AU"/>
        </w:rPr>
      </w:pPr>
      <w:hyperlink w:anchor="_Toc43029916" w:history="1">
        <w:r w:rsidR="001A7B40" w:rsidRPr="002D3EC0">
          <w:rPr>
            <w:rStyle w:val="Hyperlink"/>
          </w:rPr>
          <w:t>Table 13: Cleaning and reprocessing requirements for dry needling and other therapeutic skin penetration procedures</w:t>
        </w:r>
        <w:r w:rsidR="001A7B40">
          <w:rPr>
            <w:webHidden/>
          </w:rPr>
          <w:tab/>
        </w:r>
        <w:r w:rsidR="001A7B40">
          <w:rPr>
            <w:webHidden/>
          </w:rPr>
          <w:fldChar w:fldCharType="begin"/>
        </w:r>
        <w:r w:rsidR="001A7B40">
          <w:rPr>
            <w:webHidden/>
          </w:rPr>
          <w:instrText xml:space="preserve"> PAGEREF _Toc43029916 \h </w:instrText>
        </w:r>
        <w:r w:rsidR="001A7B40">
          <w:rPr>
            <w:webHidden/>
          </w:rPr>
        </w:r>
        <w:r w:rsidR="001A7B40">
          <w:rPr>
            <w:webHidden/>
          </w:rPr>
          <w:fldChar w:fldCharType="separate"/>
        </w:r>
        <w:r w:rsidR="001A7B40">
          <w:rPr>
            <w:webHidden/>
          </w:rPr>
          <w:t>61</w:t>
        </w:r>
        <w:r w:rsidR="001A7B40">
          <w:rPr>
            <w:webHidden/>
          </w:rPr>
          <w:fldChar w:fldCharType="end"/>
        </w:r>
      </w:hyperlink>
    </w:p>
    <w:p w14:paraId="0E77965F" w14:textId="5CA0F28A" w:rsidR="001A7B40" w:rsidRDefault="00C44CF3">
      <w:pPr>
        <w:pStyle w:val="TOC1"/>
        <w:rPr>
          <w:rFonts w:asciiTheme="minorHAnsi" w:eastAsiaTheme="minorEastAsia" w:hAnsiTheme="minorHAnsi" w:cstheme="minorBidi"/>
          <w:color w:val="auto"/>
          <w:sz w:val="22"/>
          <w:szCs w:val="22"/>
          <w:lang w:eastAsia="en-AU"/>
        </w:rPr>
      </w:pPr>
      <w:hyperlink w:anchor="_Toc43029917" w:history="1">
        <w:r w:rsidR="001A7B40" w:rsidRPr="002D3EC0">
          <w:rPr>
            <w:rStyle w:val="Hyperlink"/>
          </w:rPr>
          <w:t>Table 14: Cleaning and reprocessing requirements for laser and IPL</w:t>
        </w:r>
        <w:r w:rsidR="001A7B40">
          <w:rPr>
            <w:webHidden/>
          </w:rPr>
          <w:tab/>
        </w:r>
        <w:r w:rsidR="001A7B40">
          <w:rPr>
            <w:webHidden/>
          </w:rPr>
          <w:fldChar w:fldCharType="begin"/>
        </w:r>
        <w:r w:rsidR="001A7B40">
          <w:rPr>
            <w:webHidden/>
          </w:rPr>
          <w:instrText xml:space="preserve"> PAGEREF _Toc43029917 \h </w:instrText>
        </w:r>
        <w:r w:rsidR="001A7B40">
          <w:rPr>
            <w:webHidden/>
          </w:rPr>
        </w:r>
        <w:r w:rsidR="001A7B40">
          <w:rPr>
            <w:webHidden/>
          </w:rPr>
          <w:fldChar w:fldCharType="separate"/>
        </w:r>
        <w:r w:rsidR="001A7B40">
          <w:rPr>
            <w:webHidden/>
          </w:rPr>
          <w:t>63</w:t>
        </w:r>
        <w:r w:rsidR="001A7B40">
          <w:rPr>
            <w:webHidden/>
          </w:rPr>
          <w:fldChar w:fldCharType="end"/>
        </w:r>
      </w:hyperlink>
    </w:p>
    <w:p w14:paraId="1CD07050" w14:textId="05225166" w:rsidR="001A7B40" w:rsidRDefault="00C44CF3">
      <w:pPr>
        <w:pStyle w:val="TOC1"/>
        <w:rPr>
          <w:rFonts w:asciiTheme="minorHAnsi" w:eastAsiaTheme="minorEastAsia" w:hAnsiTheme="minorHAnsi" w:cstheme="minorBidi"/>
          <w:color w:val="auto"/>
          <w:sz w:val="22"/>
          <w:szCs w:val="22"/>
          <w:lang w:eastAsia="en-AU"/>
        </w:rPr>
      </w:pPr>
      <w:hyperlink w:anchor="_Toc43029918" w:history="1">
        <w:r w:rsidR="001A7B40" w:rsidRPr="002D3EC0">
          <w:rPr>
            <w:rStyle w:val="Hyperlink"/>
          </w:rPr>
          <w:t>Table 15: Cleaning and reprocessing requirements for tattooing</w:t>
        </w:r>
        <w:r w:rsidR="001A7B40">
          <w:rPr>
            <w:webHidden/>
          </w:rPr>
          <w:tab/>
        </w:r>
        <w:r w:rsidR="001A7B40">
          <w:rPr>
            <w:webHidden/>
          </w:rPr>
          <w:fldChar w:fldCharType="begin"/>
        </w:r>
        <w:r w:rsidR="001A7B40">
          <w:rPr>
            <w:webHidden/>
          </w:rPr>
          <w:instrText xml:space="preserve"> PAGEREF _Toc43029918 \h </w:instrText>
        </w:r>
        <w:r w:rsidR="001A7B40">
          <w:rPr>
            <w:webHidden/>
          </w:rPr>
        </w:r>
        <w:r w:rsidR="001A7B40">
          <w:rPr>
            <w:webHidden/>
          </w:rPr>
          <w:fldChar w:fldCharType="separate"/>
        </w:r>
        <w:r w:rsidR="001A7B40">
          <w:rPr>
            <w:webHidden/>
          </w:rPr>
          <w:t>65</w:t>
        </w:r>
        <w:r w:rsidR="001A7B40">
          <w:rPr>
            <w:webHidden/>
          </w:rPr>
          <w:fldChar w:fldCharType="end"/>
        </w:r>
      </w:hyperlink>
    </w:p>
    <w:p w14:paraId="03717094" w14:textId="568253DD" w:rsidR="001A7B40" w:rsidRDefault="00C44CF3">
      <w:pPr>
        <w:pStyle w:val="TOC1"/>
        <w:rPr>
          <w:rFonts w:asciiTheme="minorHAnsi" w:eastAsiaTheme="minorEastAsia" w:hAnsiTheme="minorHAnsi" w:cstheme="minorBidi"/>
          <w:color w:val="auto"/>
          <w:sz w:val="22"/>
          <w:szCs w:val="22"/>
          <w:lang w:eastAsia="en-AU"/>
        </w:rPr>
      </w:pPr>
      <w:hyperlink w:anchor="_Toc43029919" w:history="1">
        <w:r w:rsidR="001A7B40" w:rsidRPr="002D3EC0">
          <w:rPr>
            <w:rStyle w:val="Hyperlink"/>
          </w:rPr>
          <w:t>Table 16: Cleaning and reprocessing requirements for body piercing and body modification</w:t>
        </w:r>
        <w:r w:rsidR="001A7B40">
          <w:rPr>
            <w:webHidden/>
          </w:rPr>
          <w:tab/>
        </w:r>
        <w:r w:rsidR="001A7B40">
          <w:rPr>
            <w:webHidden/>
          </w:rPr>
          <w:fldChar w:fldCharType="begin"/>
        </w:r>
        <w:r w:rsidR="001A7B40">
          <w:rPr>
            <w:webHidden/>
          </w:rPr>
          <w:instrText xml:space="preserve"> PAGEREF _Toc43029919 \h </w:instrText>
        </w:r>
        <w:r w:rsidR="001A7B40">
          <w:rPr>
            <w:webHidden/>
          </w:rPr>
        </w:r>
        <w:r w:rsidR="001A7B40">
          <w:rPr>
            <w:webHidden/>
          </w:rPr>
          <w:fldChar w:fldCharType="separate"/>
        </w:r>
        <w:r w:rsidR="001A7B40">
          <w:rPr>
            <w:webHidden/>
          </w:rPr>
          <w:t>68</w:t>
        </w:r>
        <w:r w:rsidR="001A7B40">
          <w:rPr>
            <w:webHidden/>
          </w:rPr>
          <w:fldChar w:fldCharType="end"/>
        </w:r>
      </w:hyperlink>
    </w:p>
    <w:p w14:paraId="31F88421" w14:textId="022AA08C" w:rsidR="001A7B40" w:rsidRDefault="00C44CF3">
      <w:pPr>
        <w:pStyle w:val="TOC1"/>
        <w:rPr>
          <w:rFonts w:asciiTheme="minorHAnsi" w:eastAsiaTheme="minorEastAsia" w:hAnsiTheme="minorHAnsi" w:cstheme="minorBidi"/>
          <w:color w:val="auto"/>
          <w:sz w:val="22"/>
          <w:szCs w:val="22"/>
          <w:lang w:eastAsia="en-AU"/>
        </w:rPr>
      </w:pPr>
      <w:hyperlink w:anchor="_Toc43029920" w:history="1">
        <w:r w:rsidR="001A7B40" w:rsidRPr="002D3EC0">
          <w:rPr>
            <w:rStyle w:val="Hyperlink"/>
          </w:rPr>
          <w:t>Table 17: Cleaning and reprocessing requirements for colonic irrigation</w:t>
        </w:r>
        <w:r w:rsidR="001A7B40">
          <w:rPr>
            <w:webHidden/>
          </w:rPr>
          <w:tab/>
        </w:r>
        <w:r w:rsidR="001A7B40">
          <w:rPr>
            <w:webHidden/>
          </w:rPr>
          <w:fldChar w:fldCharType="begin"/>
        </w:r>
        <w:r w:rsidR="001A7B40">
          <w:rPr>
            <w:webHidden/>
          </w:rPr>
          <w:instrText xml:space="preserve"> PAGEREF _Toc43029920 \h </w:instrText>
        </w:r>
        <w:r w:rsidR="001A7B40">
          <w:rPr>
            <w:webHidden/>
          </w:rPr>
        </w:r>
        <w:r w:rsidR="001A7B40">
          <w:rPr>
            <w:webHidden/>
          </w:rPr>
          <w:fldChar w:fldCharType="separate"/>
        </w:r>
        <w:r w:rsidR="001A7B40">
          <w:rPr>
            <w:webHidden/>
          </w:rPr>
          <w:t>72</w:t>
        </w:r>
        <w:r w:rsidR="001A7B40">
          <w:rPr>
            <w:webHidden/>
          </w:rPr>
          <w:fldChar w:fldCharType="end"/>
        </w:r>
      </w:hyperlink>
    </w:p>
    <w:p w14:paraId="25F1BFD4" w14:textId="7D9CDF56" w:rsidR="001A7B40" w:rsidRDefault="00C44CF3">
      <w:pPr>
        <w:pStyle w:val="TOC1"/>
        <w:rPr>
          <w:rFonts w:asciiTheme="minorHAnsi" w:eastAsiaTheme="minorEastAsia" w:hAnsiTheme="minorHAnsi" w:cstheme="minorBidi"/>
          <w:color w:val="auto"/>
          <w:sz w:val="22"/>
          <w:szCs w:val="22"/>
          <w:lang w:eastAsia="en-AU"/>
        </w:rPr>
      </w:pPr>
      <w:hyperlink w:anchor="_Toc43029921" w:history="1">
        <w:r w:rsidR="001A7B40" w:rsidRPr="002D3EC0">
          <w:rPr>
            <w:rStyle w:val="Hyperlink"/>
          </w:rPr>
          <w:t>Table 18: Time / temperature / pressure relationships (parameters)</w:t>
        </w:r>
        <w:r w:rsidR="001A7B40">
          <w:rPr>
            <w:webHidden/>
          </w:rPr>
          <w:tab/>
        </w:r>
        <w:r w:rsidR="001A7B40">
          <w:rPr>
            <w:webHidden/>
          </w:rPr>
          <w:fldChar w:fldCharType="begin"/>
        </w:r>
        <w:r w:rsidR="001A7B40">
          <w:rPr>
            <w:webHidden/>
          </w:rPr>
          <w:instrText xml:space="preserve"> PAGEREF _Toc43029921 \h </w:instrText>
        </w:r>
        <w:r w:rsidR="001A7B40">
          <w:rPr>
            <w:webHidden/>
          </w:rPr>
        </w:r>
        <w:r w:rsidR="001A7B40">
          <w:rPr>
            <w:webHidden/>
          </w:rPr>
          <w:fldChar w:fldCharType="separate"/>
        </w:r>
        <w:r w:rsidR="001A7B40">
          <w:rPr>
            <w:webHidden/>
          </w:rPr>
          <w:t>86</w:t>
        </w:r>
        <w:r w:rsidR="001A7B40">
          <w:rPr>
            <w:webHidden/>
          </w:rPr>
          <w:fldChar w:fldCharType="end"/>
        </w:r>
      </w:hyperlink>
    </w:p>
    <w:p w14:paraId="4658F9B0" w14:textId="1D3DCE9C" w:rsidR="001A7B40" w:rsidRDefault="00C44CF3">
      <w:pPr>
        <w:pStyle w:val="TOC1"/>
        <w:rPr>
          <w:rFonts w:asciiTheme="minorHAnsi" w:eastAsiaTheme="minorEastAsia" w:hAnsiTheme="minorHAnsi" w:cstheme="minorBidi"/>
          <w:color w:val="auto"/>
          <w:sz w:val="22"/>
          <w:szCs w:val="22"/>
          <w:lang w:eastAsia="en-AU"/>
        </w:rPr>
      </w:pPr>
      <w:hyperlink w:anchor="_Toc43029922" w:history="1">
        <w:r w:rsidR="001A7B40" w:rsidRPr="002D3EC0">
          <w:rPr>
            <w:rStyle w:val="Hyperlink"/>
          </w:rPr>
          <w:t>Table 19: Classes of chemical indicators and their use</w:t>
        </w:r>
        <w:r w:rsidR="001A7B40">
          <w:rPr>
            <w:webHidden/>
          </w:rPr>
          <w:tab/>
        </w:r>
        <w:r w:rsidR="001A7B40">
          <w:rPr>
            <w:webHidden/>
          </w:rPr>
          <w:fldChar w:fldCharType="begin"/>
        </w:r>
        <w:r w:rsidR="001A7B40">
          <w:rPr>
            <w:webHidden/>
          </w:rPr>
          <w:instrText xml:space="preserve"> PAGEREF _Toc43029922 \h </w:instrText>
        </w:r>
        <w:r w:rsidR="001A7B40">
          <w:rPr>
            <w:webHidden/>
          </w:rPr>
        </w:r>
        <w:r w:rsidR="001A7B40">
          <w:rPr>
            <w:webHidden/>
          </w:rPr>
          <w:fldChar w:fldCharType="separate"/>
        </w:r>
        <w:r w:rsidR="001A7B40">
          <w:rPr>
            <w:webHidden/>
          </w:rPr>
          <w:t>87</w:t>
        </w:r>
        <w:r w:rsidR="001A7B40">
          <w:rPr>
            <w:webHidden/>
          </w:rPr>
          <w:fldChar w:fldCharType="end"/>
        </w:r>
      </w:hyperlink>
    </w:p>
    <w:p w14:paraId="5E6FAE53" w14:textId="5936C372" w:rsidR="001A7B40" w:rsidRDefault="00C44CF3">
      <w:pPr>
        <w:pStyle w:val="TOC1"/>
        <w:rPr>
          <w:rFonts w:asciiTheme="minorHAnsi" w:eastAsiaTheme="minorEastAsia" w:hAnsiTheme="minorHAnsi" w:cstheme="minorBidi"/>
          <w:color w:val="auto"/>
          <w:sz w:val="22"/>
          <w:szCs w:val="22"/>
          <w:lang w:eastAsia="en-AU"/>
        </w:rPr>
      </w:pPr>
      <w:hyperlink w:anchor="_Toc43029923" w:history="1">
        <w:r w:rsidR="001A7B40" w:rsidRPr="002D3EC0">
          <w:rPr>
            <w:rStyle w:val="Hyperlink"/>
          </w:rPr>
          <w:t>Table 20: General criteria for reprocessing and storage of instruments and equipment</w:t>
        </w:r>
        <w:r w:rsidR="001A7B40">
          <w:rPr>
            <w:webHidden/>
          </w:rPr>
          <w:tab/>
        </w:r>
        <w:r w:rsidR="001A7B40">
          <w:rPr>
            <w:webHidden/>
          </w:rPr>
          <w:fldChar w:fldCharType="begin"/>
        </w:r>
        <w:r w:rsidR="001A7B40">
          <w:rPr>
            <w:webHidden/>
          </w:rPr>
          <w:instrText xml:space="preserve"> PAGEREF _Toc43029923 \h </w:instrText>
        </w:r>
        <w:r w:rsidR="001A7B40">
          <w:rPr>
            <w:webHidden/>
          </w:rPr>
        </w:r>
        <w:r w:rsidR="001A7B40">
          <w:rPr>
            <w:webHidden/>
          </w:rPr>
          <w:fldChar w:fldCharType="separate"/>
        </w:r>
        <w:r w:rsidR="001A7B40">
          <w:rPr>
            <w:webHidden/>
          </w:rPr>
          <w:t>89</w:t>
        </w:r>
        <w:r w:rsidR="001A7B40">
          <w:rPr>
            <w:webHidden/>
          </w:rPr>
          <w:fldChar w:fldCharType="end"/>
        </w:r>
      </w:hyperlink>
    </w:p>
    <w:p w14:paraId="7CCA172C" w14:textId="5D97E7A1" w:rsidR="00C348EE" w:rsidRPr="00BE10EF" w:rsidRDefault="00C348EE" w:rsidP="00BE10EF">
      <w:pPr>
        <w:pStyle w:val="DHHSbody"/>
      </w:pPr>
      <w:r>
        <w:fldChar w:fldCharType="end"/>
      </w:r>
    </w:p>
    <w:p w14:paraId="6FE7EE50" w14:textId="77777777" w:rsidR="00C348EE" w:rsidRPr="003072C6" w:rsidRDefault="00C348EE" w:rsidP="00BE10EF">
      <w:pPr>
        <w:pStyle w:val="DHHSbody"/>
        <w:sectPr w:rsidR="00C348EE" w:rsidRPr="003072C6" w:rsidSect="00C51B1C">
          <w:pgSz w:w="11906" w:h="16838"/>
          <w:pgMar w:top="1701" w:right="1304" w:bottom="1134" w:left="1304" w:header="454" w:footer="567" w:gutter="0"/>
          <w:cols w:space="720"/>
          <w:docGrid w:linePitch="360"/>
        </w:sectPr>
      </w:pPr>
    </w:p>
    <w:p w14:paraId="2FAE72AB" w14:textId="77777777" w:rsidR="009A190A" w:rsidRDefault="009A190A" w:rsidP="001F444A">
      <w:pPr>
        <w:pStyle w:val="Heading1"/>
      </w:pPr>
      <w:bookmarkStart w:id="6" w:name="_Toc528241237"/>
      <w:bookmarkStart w:id="7" w:name="_Toc42521573"/>
      <w:bookmarkStart w:id="8" w:name="_Toc450575982"/>
      <w:r w:rsidRPr="001F444A">
        <w:lastRenderedPageBreak/>
        <w:t>Acronyms</w:t>
      </w:r>
      <w:r>
        <w:t xml:space="preserve"> and abbreviations</w:t>
      </w:r>
      <w:bookmarkEnd w:id="6"/>
      <w:bookmarkEnd w:id="7"/>
    </w:p>
    <w:p w14:paraId="7271D202" w14:textId="77777777" w:rsidR="00DB0641" w:rsidRDefault="00DB0641" w:rsidP="009A190A">
      <w:pPr>
        <w:pStyle w:val="DHHSbody"/>
        <w:tabs>
          <w:tab w:val="left" w:pos="1985"/>
        </w:tabs>
      </w:pPr>
      <w:r>
        <w:t>AHPRA</w:t>
      </w:r>
      <w:r>
        <w:tab/>
        <w:t>Australian Health Practitioner Regulation Agency</w:t>
      </w:r>
    </w:p>
    <w:p w14:paraId="13928433" w14:textId="77777777" w:rsidR="009A190A" w:rsidRDefault="009A190A" w:rsidP="009A190A">
      <w:pPr>
        <w:pStyle w:val="DHHSbody"/>
        <w:tabs>
          <w:tab w:val="left" w:pos="1985"/>
        </w:tabs>
      </w:pPr>
      <w:r>
        <w:t>ARTG</w:t>
      </w:r>
      <w:r>
        <w:tab/>
        <w:t>Australian Register of Therapeutic Goods</w:t>
      </w:r>
    </w:p>
    <w:p w14:paraId="76E65A89" w14:textId="77777777" w:rsidR="007E623B" w:rsidRDefault="007E623B" w:rsidP="009A190A">
      <w:pPr>
        <w:pStyle w:val="DHHSbody"/>
        <w:tabs>
          <w:tab w:val="left" w:pos="1985"/>
        </w:tabs>
      </w:pPr>
      <w:r>
        <w:t>AS</w:t>
      </w:r>
      <w:r>
        <w:tab/>
        <w:t>Australian Standard</w:t>
      </w:r>
    </w:p>
    <w:p w14:paraId="7E2C3AF1" w14:textId="77777777" w:rsidR="007E623B" w:rsidRDefault="007E623B" w:rsidP="009A190A">
      <w:pPr>
        <w:pStyle w:val="DHHSbody"/>
        <w:tabs>
          <w:tab w:val="left" w:pos="1985"/>
        </w:tabs>
      </w:pPr>
      <w:r>
        <w:t>AS/NZS</w:t>
      </w:r>
      <w:r>
        <w:tab/>
        <w:t>Australian Standard / New Zealand Standard</w:t>
      </w:r>
    </w:p>
    <w:p w14:paraId="44B54708" w14:textId="3068E31B" w:rsidR="00DB3FAC" w:rsidRDefault="00DB3FAC" w:rsidP="009A190A">
      <w:pPr>
        <w:pStyle w:val="DHHSbody"/>
        <w:tabs>
          <w:tab w:val="left" w:pos="1985"/>
        </w:tabs>
      </w:pPr>
      <w:r>
        <w:t>EHO</w:t>
      </w:r>
      <w:r>
        <w:tab/>
      </w:r>
      <w:r w:rsidR="00E73782">
        <w:t>e</w:t>
      </w:r>
      <w:r>
        <w:t xml:space="preserve">nvironmental </w:t>
      </w:r>
      <w:r w:rsidR="00E73782">
        <w:t>health officer</w:t>
      </w:r>
    </w:p>
    <w:p w14:paraId="7972D7F8" w14:textId="77777777" w:rsidR="009A190A" w:rsidRDefault="009A190A" w:rsidP="009A190A">
      <w:pPr>
        <w:pStyle w:val="DHHSbody"/>
        <w:tabs>
          <w:tab w:val="left" w:pos="1985"/>
        </w:tabs>
      </w:pPr>
      <w:r>
        <w:t>EPA</w:t>
      </w:r>
      <w:r>
        <w:tab/>
        <w:t>Environmental Protection Authority</w:t>
      </w:r>
    </w:p>
    <w:p w14:paraId="45D442AC" w14:textId="77777777" w:rsidR="007E623B" w:rsidRDefault="007E623B" w:rsidP="009A190A">
      <w:pPr>
        <w:pStyle w:val="DHHSbody"/>
        <w:tabs>
          <w:tab w:val="left" w:pos="1985"/>
        </w:tabs>
      </w:pPr>
      <w:r>
        <w:t>HIV</w:t>
      </w:r>
      <w:r>
        <w:tab/>
        <w:t>human immunodeficiency virus</w:t>
      </w:r>
    </w:p>
    <w:p w14:paraId="7B0EAACE" w14:textId="0057CC5D" w:rsidR="007E623B" w:rsidRDefault="007E623B" w:rsidP="009A190A">
      <w:pPr>
        <w:pStyle w:val="DHHSbody"/>
        <w:tabs>
          <w:tab w:val="left" w:pos="1985"/>
        </w:tabs>
      </w:pPr>
      <w:r>
        <w:t>IPL</w:t>
      </w:r>
      <w:r>
        <w:tab/>
        <w:t>intense pulsed light</w:t>
      </w:r>
    </w:p>
    <w:p w14:paraId="4347B91E" w14:textId="2EF12ECD" w:rsidR="001B3C01" w:rsidRDefault="001B3C01" w:rsidP="009A190A">
      <w:pPr>
        <w:pStyle w:val="DHHSbody"/>
        <w:tabs>
          <w:tab w:val="left" w:pos="1985"/>
        </w:tabs>
      </w:pPr>
      <w:r>
        <w:t>NHHI</w:t>
      </w:r>
      <w:r>
        <w:tab/>
        <w:t>National Hand Hygiene Initiative</w:t>
      </w:r>
    </w:p>
    <w:p w14:paraId="7CBB975E" w14:textId="77777777" w:rsidR="00A86316" w:rsidRDefault="00A86316" w:rsidP="009A190A">
      <w:pPr>
        <w:pStyle w:val="DHHSbody"/>
        <w:tabs>
          <w:tab w:val="left" w:pos="1985"/>
        </w:tabs>
      </w:pPr>
      <w:r>
        <w:t>the Act</w:t>
      </w:r>
      <w:r>
        <w:tab/>
      </w:r>
      <w:r w:rsidRPr="008F77DF">
        <w:rPr>
          <w:i/>
        </w:rPr>
        <w:t>Public Health and Wellbeing Act 2008</w:t>
      </w:r>
    </w:p>
    <w:p w14:paraId="43AAFF23" w14:textId="77777777" w:rsidR="009F6510" w:rsidRDefault="009F6510" w:rsidP="009A190A">
      <w:pPr>
        <w:pStyle w:val="DHHSbody"/>
        <w:tabs>
          <w:tab w:val="left" w:pos="1985"/>
        </w:tabs>
      </w:pPr>
      <w:r>
        <w:t>the department</w:t>
      </w:r>
      <w:r>
        <w:tab/>
        <w:t>Department of Health and Human Services</w:t>
      </w:r>
    </w:p>
    <w:p w14:paraId="120AC3A6" w14:textId="77777777" w:rsidR="009A190A" w:rsidRPr="009A190A" w:rsidRDefault="009A190A" w:rsidP="009A190A">
      <w:pPr>
        <w:pStyle w:val="DHHSbody"/>
        <w:tabs>
          <w:tab w:val="left" w:pos="1985"/>
        </w:tabs>
      </w:pPr>
      <w:r>
        <w:t>TGA</w:t>
      </w:r>
      <w:r>
        <w:tab/>
      </w:r>
      <w:r w:rsidR="007E623B">
        <w:t>Therapeutic</w:t>
      </w:r>
      <w:r>
        <w:t xml:space="preserve"> Goods A</w:t>
      </w:r>
      <w:r w:rsidR="007E623B">
        <w:t>dministration</w:t>
      </w:r>
    </w:p>
    <w:p w14:paraId="42007A4A" w14:textId="77777777" w:rsidR="00061176" w:rsidRPr="00950E3D" w:rsidRDefault="00061176" w:rsidP="00950E3D">
      <w:r w:rsidRPr="00950E3D">
        <w:br w:type="page"/>
      </w:r>
    </w:p>
    <w:p w14:paraId="2760518F" w14:textId="5347EF80" w:rsidR="00530B7A" w:rsidRDefault="00B50BAD" w:rsidP="001F444A">
      <w:pPr>
        <w:pStyle w:val="Heading1"/>
      </w:pPr>
      <w:bookmarkStart w:id="9" w:name="_Toc528241238"/>
      <w:bookmarkStart w:id="10" w:name="_Toc42521574"/>
      <w:r>
        <w:lastRenderedPageBreak/>
        <w:t xml:space="preserve">Part A: </w:t>
      </w:r>
      <w:r w:rsidR="00530B7A" w:rsidRPr="001F444A">
        <w:t>Registering</w:t>
      </w:r>
      <w:r w:rsidR="00530B7A">
        <w:t xml:space="preserve"> </w:t>
      </w:r>
      <w:r w:rsidR="0009193B">
        <w:t xml:space="preserve">your </w:t>
      </w:r>
      <w:r w:rsidR="00712720">
        <w:t>p</w:t>
      </w:r>
      <w:r w:rsidR="00530B7A" w:rsidRPr="008F5938">
        <w:t>remises</w:t>
      </w:r>
      <w:bookmarkEnd w:id="8"/>
      <w:bookmarkEnd w:id="9"/>
      <w:bookmarkEnd w:id="10"/>
    </w:p>
    <w:p w14:paraId="3525AB46" w14:textId="7858111B" w:rsidR="0067580E" w:rsidRDefault="0067580E" w:rsidP="00955B21">
      <w:pPr>
        <w:pStyle w:val="Heading2"/>
        <w:rPr>
          <w:lang w:val="en-US" w:eastAsia="en-AU"/>
        </w:rPr>
      </w:pPr>
      <w:bookmarkStart w:id="11" w:name="_Toc42521575"/>
      <w:r>
        <w:rPr>
          <w:lang w:val="en-US" w:eastAsia="en-AU"/>
        </w:rPr>
        <w:t xml:space="preserve">Quick guide for business </w:t>
      </w:r>
      <w:r w:rsidR="00955B21">
        <w:rPr>
          <w:lang w:val="en-US" w:eastAsia="en-AU"/>
        </w:rPr>
        <w:t>proprietor</w:t>
      </w:r>
      <w:r>
        <w:rPr>
          <w:lang w:val="en-US" w:eastAsia="en-AU"/>
        </w:rPr>
        <w:t>s</w:t>
      </w:r>
      <w:bookmarkEnd w:id="11"/>
    </w:p>
    <w:p w14:paraId="4D6C9EF4" w14:textId="1BA3444D" w:rsidR="00655E96" w:rsidRDefault="0067580E" w:rsidP="0067580E">
      <w:pPr>
        <w:pStyle w:val="DHHSbody"/>
        <w:rPr>
          <w:lang w:val="en-US" w:eastAsia="en-AU"/>
        </w:rPr>
      </w:pPr>
      <w:r>
        <w:rPr>
          <w:lang w:val="en-US" w:eastAsia="en-AU"/>
        </w:rPr>
        <w:t>Th</w:t>
      </w:r>
      <w:r w:rsidR="00655E96">
        <w:rPr>
          <w:lang w:val="en-US" w:eastAsia="en-AU"/>
        </w:rPr>
        <w:t xml:space="preserve">e quick guide </w:t>
      </w:r>
      <w:r>
        <w:rPr>
          <w:lang w:val="en-US" w:eastAsia="en-AU"/>
        </w:rPr>
        <w:t>provides an overview of the main point</w:t>
      </w:r>
      <w:r w:rsidR="005F34B3">
        <w:rPr>
          <w:lang w:val="en-US" w:eastAsia="en-AU"/>
        </w:rPr>
        <w:t>s of registering your business.</w:t>
      </w:r>
    </w:p>
    <w:p w14:paraId="06B0195D" w14:textId="05E868BC" w:rsidR="0067580E" w:rsidRDefault="00977F6E" w:rsidP="0067580E">
      <w:pPr>
        <w:pStyle w:val="DHHSbody"/>
        <w:rPr>
          <w:lang w:val="en-US" w:eastAsia="en-AU"/>
        </w:rPr>
      </w:pPr>
      <w:r>
        <w:rPr>
          <w:lang w:val="en-US" w:eastAsia="en-AU"/>
        </w:rPr>
        <w:t>The quick guide</w:t>
      </w:r>
      <w:r w:rsidR="00655E96">
        <w:rPr>
          <w:lang w:val="en-US" w:eastAsia="en-AU"/>
        </w:rPr>
        <w:t xml:space="preserve"> </w:t>
      </w:r>
      <w:r>
        <w:rPr>
          <w:lang w:val="en-US" w:eastAsia="en-AU"/>
        </w:rPr>
        <w:t>may</w:t>
      </w:r>
      <w:r w:rsidR="0067580E">
        <w:rPr>
          <w:lang w:val="en-US" w:eastAsia="en-AU"/>
        </w:rPr>
        <w:t xml:space="preserve"> not </w:t>
      </w:r>
      <w:r w:rsidR="00655E96">
        <w:rPr>
          <w:lang w:val="en-US" w:eastAsia="en-AU"/>
        </w:rPr>
        <w:t xml:space="preserve">tell you </w:t>
      </w:r>
      <w:r w:rsidR="0067580E">
        <w:rPr>
          <w:lang w:val="en-US" w:eastAsia="en-AU"/>
        </w:rPr>
        <w:t xml:space="preserve">everything you need to know to meet your legal </w:t>
      </w:r>
      <w:r>
        <w:rPr>
          <w:lang w:val="en-US" w:eastAsia="en-AU"/>
        </w:rPr>
        <w:t>obligations</w:t>
      </w:r>
      <w:r w:rsidR="005F34B3">
        <w:rPr>
          <w:lang w:val="en-US" w:eastAsia="en-AU"/>
        </w:rPr>
        <w:t>.</w:t>
      </w:r>
    </w:p>
    <w:p w14:paraId="544F6140" w14:textId="37090E87" w:rsidR="00F42D6F" w:rsidRDefault="0067580E" w:rsidP="00F42D6F">
      <w:pPr>
        <w:pStyle w:val="DHHSbody"/>
        <w:rPr>
          <w:lang w:val="en-US" w:eastAsia="en-AU"/>
        </w:rPr>
      </w:pPr>
      <w:r>
        <w:rPr>
          <w:lang w:val="en-US" w:eastAsia="en-AU"/>
        </w:rPr>
        <w:t>Use the page references to find out more about each topic.</w:t>
      </w:r>
    </w:p>
    <w:p w14:paraId="0452B70C" w14:textId="5D56F9F6" w:rsidR="00F42D6F" w:rsidRDefault="00F42D6F" w:rsidP="00F42D6F">
      <w:pPr>
        <w:pStyle w:val="Heading3"/>
        <w:rPr>
          <w:lang w:val="en-US" w:eastAsia="en-AU"/>
        </w:rPr>
      </w:pPr>
      <w:r>
        <w:rPr>
          <w:lang w:val="en-US" w:eastAsia="en-AU"/>
        </w:rPr>
        <w:t xml:space="preserve">Registering your business (p. </w:t>
      </w:r>
      <w:r>
        <w:rPr>
          <w:lang w:val="en-US" w:eastAsia="en-AU"/>
        </w:rPr>
        <w:fldChar w:fldCharType="begin"/>
      </w:r>
      <w:r>
        <w:rPr>
          <w:lang w:val="en-US" w:eastAsia="en-AU"/>
        </w:rPr>
        <w:instrText xml:space="preserve"> PAGEREF _Ref532465238 \h </w:instrText>
      </w:r>
      <w:r>
        <w:rPr>
          <w:lang w:val="en-US" w:eastAsia="en-AU"/>
        </w:rPr>
      </w:r>
      <w:r>
        <w:rPr>
          <w:lang w:val="en-US" w:eastAsia="en-AU"/>
        </w:rPr>
        <w:fldChar w:fldCharType="separate"/>
      </w:r>
      <w:r w:rsidR="003127E4">
        <w:rPr>
          <w:noProof/>
          <w:lang w:val="en-US" w:eastAsia="en-AU"/>
        </w:rPr>
        <w:t>11</w:t>
      </w:r>
      <w:r>
        <w:rPr>
          <w:lang w:val="en-US" w:eastAsia="en-AU"/>
        </w:rPr>
        <w:fldChar w:fldCharType="end"/>
      </w:r>
      <w:r>
        <w:rPr>
          <w:lang w:val="en-US" w:eastAsia="en-AU"/>
        </w:rPr>
        <w:t>)</w:t>
      </w:r>
    </w:p>
    <w:p w14:paraId="7444FA9C" w14:textId="5BEEB6A0" w:rsidR="00F42D6F" w:rsidRDefault="00F42D6F" w:rsidP="00F42D6F">
      <w:pPr>
        <w:pStyle w:val="DHHSbody"/>
        <w:rPr>
          <w:lang w:val="en-US" w:eastAsia="en-AU"/>
        </w:rPr>
      </w:pPr>
      <w:r>
        <w:rPr>
          <w:lang w:val="en-US" w:eastAsia="en-AU"/>
        </w:rPr>
        <w:t xml:space="preserve">You must register your place of business </w:t>
      </w:r>
      <w:r w:rsidR="00261A90">
        <w:rPr>
          <w:lang w:val="en-US" w:eastAsia="en-AU"/>
        </w:rPr>
        <w:t xml:space="preserve">(premises) </w:t>
      </w:r>
      <w:r>
        <w:rPr>
          <w:lang w:val="en-US" w:eastAsia="en-AU"/>
        </w:rPr>
        <w:t>with your loca</w:t>
      </w:r>
      <w:r w:rsidR="005F34B3">
        <w:rPr>
          <w:lang w:val="en-US" w:eastAsia="en-AU"/>
        </w:rPr>
        <w:t>l council if you will be doing:</w:t>
      </w:r>
    </w:p>
    <w:p w14:paraId="154F15CE" w14:textId="77777777" w:rsidR="00F42D6F" w:rsidRDefault="00F42D6F" w:rsidP="00F42D6F">
      <w:pPr>
        <w:pStyle w:val="DHHSbullet1"/>
        <w:rPr>
          <w:lang w:val="en-US" w:eastAsia="en-AU"/>
        </w:rPr>
      </w:pPr>
      <w:r>
        <w:rPr>
          <w:lang w:val="en-US" w:eastAsia="en-AU"/>
        </w:rPr>
        <w:t>beauty therapy</w:t>
      </w:r>
    </w:p>
    <w:p w14:paraId="16043F4E" w14:textId="77777777" w:rsidR="00F42D6F" w:rsidRDefault="00F42D6F" w:rsidP="00F42D6F">
      <w:pPr>
        <w:pStyle w:val="DHHSbullet1"/>
        <w:rPr>
          <w:lang w:val="en-US" w:eastAsia="en-AU"/>
        </w:rPr>
      </w:pPr>
      <w:r>
        <w:rPr>
          <w:lang w:val="en-US" w:eastAsia="en-AU"/>
        </w:rPr>
        <w:t>applying cosmetics</w:t>
      </w:r>
    </w:p>
    <w:p w14:paraId="3BFD410B" w14:textId="77777777" w:rsidR="00F42D6F" w:rsidRDefault="00F42D6F" w:rsidP="00F42D6F">
      <w:pPr>
        <w:pStyle w:val="DHHSbullet1"/>
        <w:rPr>
          <w:lang w:val="en-US" w:eastAsia="en-AU"/>
        </w:rPr>
      </w:pPr>
      <w:r>
        <w:rPr>
          <w:lang w:val="en-US" w:eastAsia="en-AU"/>
        </w:rPr>
        <w:t>colonic irrigation</w:t>
      </w:r>
    </w:p>
    <w:p w14:paraId="7DB51530" w14:textId="77777777" w:rsidR="00F42D6F" w:rsidRDefault="00F42D6F" w:rsidP="00F42D6F">
      <w:pPr>
        <w:pStyle w:val="DHHSbullet1"/>
        <w:rPr>
          <w:lang w:val="en-US" w:eastAsia="en-AU"/>
        </w:rPr>
      </w:pPr>
      <w:r>
        <w:rPr>
          <w:lang w:val="en-US" w:eastAsia="en-AU"/>
        </w:rPr>
        <w:t>hairdressing</w:t>
      </w:r>
    </w:p>
    <w:p w14:paraId="26FADC9B" w14:textId="77777777" w:rsidR="00F42D6F" w:rsidRDefault="00F42D6F" w:rsidP="00F42D6F">
      <w:pPr>
        <w:pStyle w:val="DHHSbullet1"/>
        <w:rPr>
          <w:lang w:val="en-US" w:eastAsia="en-AU"/>
        </w:rPr>
      </w:pPr>
      <w:r>
        <w:rPr>
          <w:lang w:val="en-US" w:eastAsia="en-AU"/>
        </w:rPr>
        <w:t>skin penetration (piercing)</w:t>
      </w:r>
    </w:p>
    <w:p w14:paraId="00EDFE0E" w14:textId="77777777" w:rsidR="00F42D6F" w:rsidRDefault="00F42D6F" w:rsidP="00F42D6F">
      <w:pPr>
        <w:pStyle w:val="DHHSbullet1lastline"/>
        <w:rPr>
          <w:lang w:val="en-US" w:eastAsia="en-AU"/>
        </w:rPr>
      </w:pPr>
      <w:r>
        <w:rPr>
          <w:lang w:val="en-US" w:eastAsia="en-AU"/>
        </w:rPr>
        <w:t>tattooing.</w:t>
      </w:r>
    </w:p>
    <w:p w14:paraId="45380719" w14:textId="2402BEA7" w:rsidR="00F42D6F" w:rsidRDefault="00F42D6F" w:rsidP="00F42D6F">
      <w:pPr>
        <w:pStyle w:val="DHHSbody"/>
        <w:rPr>
          <w:lang w:val="en-US" w:eastAsia="en-AU"/>
        </w:rPr>
      </w:pPr>
      <w:r>
        <w:rPr>
          <w:lang w:val="en-US" w:eastAsia="en-AU"/>
        </w:rPr>
        <w:t xml:space="preserve">If you take over </w:t>
      </w:r>
      <w:r w:rsidR="00261A90">
        <w:rPr>
          <w:lang w:val="en-US" w:eastAsia="en-AU"/>
        </w:rPr>
        <w:t xml:space="preserve">a business in </w:t>
      </w:r>
      <w:r w:rsidRPr="00B32C04">
        <w:rPr>
          <w:b/>
          <w:lang w:val="en-US" w:eastAsia="en-AU"/>
        </w:rPr>
        <w:t xml:space="preserve">existing </w:t>
      </w:r>
      <w:r w:rsidR="00261A90" w:rsidRPr="00B32C04">
        <w:rPr>
          <w:b/>
          <w:lang w:val="en-US" w:eastAsia="en-AU"/>
        </w:rPr>
        <w:t>premises</w:t>
      </w:r>
      <w:r>
        <w:rPr>
          <w:lang w:val="en-US" w:eastAsia="en-AU"/>
        </w:rPr>
        <w:t>, you need to transfer the registration to your nam</w:t>
      </w:r>
      <w:r w:rsidR="005F34B3">
        <w:rPr>
          <w:lang w:val="en-US" w:eastAsia="en-AU"/>
        </w:rPr>
        <w:t>e before you can start trading.</w:t>
      </w:r>
    </w:p>
    <w:p w14:paraId="117523C7" w14:textId="24059306" w:rsidR="00261A90" w:rsidRDefault="00F42D6F" w:rsidP="00F42D6F">
      <w:pPr>
        <w:pStyle w:val="DHHSbody"/>
        <w:rPr>
          <w:lang w:val="en-US" w:eastAsia="en-AU"/>
        </w:rPr>
      </w:pPr>
      <w:r>
        <w:rPr>
          <w:lang w:val="en-US" w:eastAsia="en-AU"/>
        </w:rPr>
        <w:t xml:space="preserve">If you plan to </w:t>
      </w:r>
      <w:r w:rsidR="00261A90">
        <w:rPr>
          <w:lang w:val="en-US" w:eastAsia="en-AU"/>
        </w:rPr>
        <w:t xml:space="preserve">start your business </w:t>
      </w:r>
      <w:r>
        <w:rPr>
          <w:lang w:val="en-US" w:eastAsia="en-AU"/>
        </w:rPr>
        <w:t xml:space="preserve">in </w:t>
      </w:r>
      <w:r w:rsidRPr="00B32C04">
        <w:rPr>
          <w:b/>
          <w:lang w:val="en-US" w:eastAsia="en-AU"/>
        </w:rPr>
        <w:t xml:space="preserve">new </w:t>
      </w:r>
      <w:r w:rsidR="00261A90" w:rsidRPr="00B32C04">
        <w:rPr>
          <w:b/>
          <w:lang w:val="en-US" w:eastAsia="en-AU"/>
        </w:rPr>
        <w:t>premises</w:t>
      </w:r>
      <w:r>
        <w:rPr>
          <w:lang w:val="en-US" w:eastAsia="en-AU"/>
        </w:rPr>
        <w:t>, you should talk to your local council before you choose a site</w:t>
      </w:r>
      <w:r w:rsidR="005F34B3">
        <w:rPr>
          <w:lang w:val="en-US" w:eastAsia="en-AU"/>
        </w:rPr>
        <w:t>.</w:t>
      </w:r>
    </w:p>
    <w:p w14:paraId="3E87F813" w14:textId="26F91610" w:rsidR="00F42D6F" w:rsidRPr="00F42D6F" w:rsidRDefault="00F42D6F" w:rsidP="00F42D6F">
      <w:pPr>
        <w:pStyle w:val="Heading3"/>
      </w:pPr>
      <w:r>
        <w:rPr>
          <w:lang w:val="en-US" w:eastAsia="en-AU"/>
        </w:rPr>
        <w:t xml:space="preserve">Regulations (p. </w:t>
      </w:r>
      <w:r>
        <w:rPr>
          <w:lang w:val="en-US" w:eastAsia="en-AU"/>
        </w:rPr>
        <w:fldChar w:fldCharType="begin"/>
      </w:r>
      <w:r>
        <w:rPr>
          <w:lang w:val="en-US" w:eastAsia="en-AU"/>
        </w:rPr>
        <w:instrText xml:space="preserve"> PAGEREF _Ref532465282 \h </w:instrText>
      </w:r>
      <w:r>
        <w:rPr>
          <w:lang w:val="en-US" w:eastAsia="en-AU"/>
        </w:rPr>
      </w:r>
      <w:r>
        <w:rPr>
          <w:lang w:val="en-US" w:eastAsia="en-AU"/>
        </w:rPr>
        <w:fldChar w:fldCharType="separate"/>
      </w:r>
      <w:r w:rsidR="003127E4">
        <w:rPr>
          <w:noProof/>
          <w:lang w:val="en-US" w:eastAsia="en-AU"/>
        </w:rPr>
        <w:t>12</w:t>
      </w:r>
      <w:r>
        <w:rPr>
          <w:lang w:val="en-US" w:eastAsia="en-AU"/>
        </w:rPr>
        <w:fldChar w:fldCharType="end"/>
      </w:r>
      <w:r>
        <w:rPr>
          <w:lang w:val="en-US" w:eastAsia="en-AU"/>
        </w:rPr>
        <w:t>)</w:t>
      </w:r>
    </w:p>
    <w:p w14:paraId="0144D6A9" w14:textId="6B5AFD29" w:rsidR="00F42D6F" w:rsidRDefault="00F42D6F" w:rsidP="00F42D6F">
      <w:pPr>
        <w:pStyle w:val="DHHSbody"/>
        <w:rPr>
          <w:lang w:val="en-US" w:eastAsia="en-AU"/>
        </w:rPr>
      </w:pPr>
      <w:r>
        <w:rPr>
          <w:lang w:val="en-US" w:eastAsia="en-AU"/>
        </w:rPr>
        <w:t xml:space="preserve">There are </w:t>
      </w:r>
      <w:r w:rsidRPr="006F3277">
        <w:rPr>
          <w:b/>
          <w:lang w:val="en-US" w:eastAsia="en-AU"/>
        </w:rPr>
        <w:t>rules</w:t>
      </w:r>
      <w:r>
        <w:rPr>
          <w:lang w:val="en-US" w:eastAsia="en-AU"/>
        </w:rPr>
        <w:t xml:space="preserve"> you </w:t>
      </w:r>
      <w:r w:rsidR="00655E96">
        <w:rPr>
          <w:lang w:val="en-US" w:eastAsia="en-AU"/>
        </w:rPr>
        <w:t>need to</w:t>
      </w:r>
      <w:r w:rsidR="0067580E">
        <w:rPr>
          <w:lang w:val="en-US" w:eastAsia="en-AU"/>
        </w:rPr>
        <w:t xml:space="preserve"> </w:t>
      </w:r>
      <w:r>
        <w:rPr>
          <w:lang w:val="en-US" w:eastAsia="en-AU"/>
        </w:rPr>
        <w:t>follow when you run your business.</w:t>
      </w:r>
    </w:p>
    <w:p w14:paraId="48EBB822" w14:textId="76519CE8" w:rsidR="00F42D6F" w:rsidRDefault="00F42D6F" w:rsidP="00F42D6F">
      <w:pPr>
        <w:pStyle w:val="DHHSbody"/>
        <w:rPr>
          <w:lang w:val="en-US" w:eastAsia="en-AU"/>
        </w:rPr>
      </w:pPr>
      <w:r>
        <w:rPr>
          <w:lang w:val="en-US" w:eastAsia="en-AU"/>
        </w:rPr>
        <w:t xml:space="preserve">You </w:t>
      </w:r>
      <w:r w:rsidR="005F34B3">
        <w:rPr>
          <w:lang w:val="en-US" w:eastAsia="en-AU"/>
        </w:rPr>
        <w:t>must</w:t>
      </w:r>
      <w:r>
        <w:rPr>
          <w:lang w:val="en-US" w:eastAsia="en-AU"/>
        </w:rPr>
        <w:t>:</w:t>
      </w:r>
    </w:p>
    <w:p w14:paraId="1603C6AC" w14:textId="57EADB01" w:rsidR="00F42D6F" w:rsidRDefault="00F42D6F" w:rsidP="00F42D6F">
      <w:pPr>
        <w:pStyle w:val="DHHSbullet1"/>
        <w:rPr>
          <w:lang w:val="en-US" w:eastAsia="en-AU"/>
        </w:rPr>
      </w:pPr>
      <w:r>
        <w:rPr>
          <w:lang w:val="en-US" w:eastAsia="en-AU"/>
        </w:rPr>
        <w:t xml:space="preserve">keep your business </w:t>
      </w:r>
      <w:r w:rsidRPr="006F3277">
        <w:rPr>
          <w:b/>
          <w:lang w:val="en-US" w:eastAsia="en-AU"/>
        </w:rPr>
        <w:t>clean</w:t>
      </w:r>
      <w:r w:rsidR="00630433">
        <w:rPr>
          <w:b/>
          <w:lang w:val="en-US" w:eastAsia="en-AU"/>
        </w:rPr>
        <w:t>,</w:t>
      </w:r>
      <w:r>
        <w:rPr>
          <w:lang w:val="en-US" w:eastAsia="en-AU"/>
        </w:rPr>
        <w:t xml:space="preserve"> </w:t>
      </w:r>
      <w:r w:rsidRPr="006F3277">
        <w:rPr>
          <w:b/>
          <w:lang w:val="en-US" w:eastAsia="en-AU"/>
        </w:rPr>
        <w:t>sanitary</w:t>
      </w:r>
      <w:r w:rsidR="00630433">
        <w:rPr>
          <w:b/>
          <w:lang w:val="en-US" w:eastAsia="en-AU"/>
        </w:rPr>
        <w:t xml:space="preserve"> </w:t>
      </w:r>
      <w:r w:rsidR="00630433" w:rsidRPr="00630433">
        <w:rPr>
          <w:bCs/>
          <w:lang w:val="en-US" w:eastAsia="en-AU"/>
        </w:rPr>
        <w:t>and</w:t>
      </w:r>
      <w:r w:rsidR="00630433">
        <w:rPr>
          <w:b/>
          <w:lang w:val="en-US" w:eastAsia="en-AU"/>
        </w:rPr>
        <w:t xml:space="preserve"> hygienic</w:t>
      </w:r>
    </w:p>
    <w:p w14:paraId="29E97D04" w14:textId="093309F2" w:rsidR="00F42D6F" w:rsidRDefault="00F42D6F" w:rsidP="00F42D6F">
      <w:pPr>
        <w:pStyle w:val="DHHSbullet1"/>
        <w:rPr>
          <w:lang w:val="en-US" w:eastAsia="en-AU"/>
        </w:rPr>
      </w:pPr>
      <w:r>
        <w:rPr>
          <w:lang w:val="en-US" w:eastAsia="en-AU"/>
        </w:rPr>
        <w:t xml:space="preserve">use only </w:t>
      </w:r>
      <w:r w:rsidRPr="006F3277">
        <w:rPr>
          <w:b/>
          <w:lang w:val="en-US" w:eastAsia="en-AU"/>
        </w:rPr>
        <w:t>sterile equipment</w:t>
      </w:r>
      <w:r>
        <w:rPr>
          <w:lang w:val="en-US" w:eastAsia="en-AU"/>
        </w:rPr>
        <w:t xml:space="preserve"> when you </w:t>
      </w:r>
      <w:r w:rsidR="00E92AFB">
        <w:rPr>
          <w:lang w:val="en-US" w:eastAsia="en-AU"/>
        </w:rPr>
        <w:t xml:space="preserve">do tattooing or </w:t>
      </w:r>
      <w:r w:rsidR="005F34B3">
        <w:rPr>
          <w:lang w:val="en-US" w:eastAsia="en-AU"/>
        </w:rPr>
        <w:t>skin penetration procedures</w:t>
      </w:r>
    </w:p>
    <w:p w14:paraId="7D6DD5B2" w14:textId="77777777" w:rsidR="00F42D6F" w:rsidRDefault="00F42D6F" w:rsidP="00F42D6F">
      <w:pPr>
        <w:pStyle w:val="DHHSbullet1"/>
        <w:rPr>
          <w:lang w:val="en-US" w:eastAsia="en-AU"/>
        </w:rPr>
      </w:pPr>
      <w:r w:rsidRPr="006F3277">
        <w:rPr>
          <w:b/>
          <w:lang w:val="en-US" w:eastAsia="en-AU"/>
        </w:rPr>
        <w:t>sterilise</w:t>
      </w:r>
      <w:r>
        <w:rPr>
          <w:lang w:val="en-US" w:eastAsia="en-AU"/>
        </w:rPr>
        <w:t xml:space="preserve"> or </w:t>
      </w:r>
      <w:r w:rsidRPr="006F3277">
        <w:rPr>
          <w:b/>
          <w:lang w:val="en-US" w:eastAsia="en-AU"/>
        </w:rPr>
        <w:t>safely dispose of</w:t>
      </w:r>
      <w:r>
        <w:rPr>
          <w:lang w:val="en-US" w:eastAsia="en-AU"/>
        </w:rPr>
        <w:t xml:space="preserve"> any equipment that penetrates skin or has blood on it</w:t>
      </w:r>
    </w:p>
    <w:p w14:paraId="79AC064C" w14:textId="68A74AE6" w:rsidR="00F42D6F" w:rsidRDefault="00F42D6F" w:rsidP="00F42D6F">
      <w:pPr>
        <w:pStyle w:val="DHHSbullet1"/>
        <w:rPr>
          <w:lang w:val="en-US" w:eastAsia="en-AU"/>
        </w:rPr>
      </w:pPr>
      <w:r>
        <w:rPr>
          <w:lang w:val="en-US" w:eastAsia="en-AU"/>
        </w:rPr>
        <w:t xml:space="preserve">make sure you and your staff are </w:t>
      </w:r>
      <w:r w:rsidRPr="006F3277">
        <w:rPr>
          <w:b/>
          <w:lang w:val="en-US" w:eastAsia="en-AU"/>
        </w:rPr>
        <w:t>clean</w:t>
      </w:r>
      <w:r>
        <w:rPr>
          <w:lang w:val="en-US" w:eastAsia="en-AU"/>
        </w:rPr>
        <w:t xml:space="preserve"> and have no exposed wounds before doing a procedure</w:t>
      </w:r>
    </w:p>
    <w:p w14:paraId="74F13C88" w14:textId="240FDA73" w:rsidR="001D0E6F" w:rsidRDefault="001D0E6F" w:rsidP="00F42D6F">
      <w:pPr>
        <w:pStyle w:val="DHHSbullet1"/>
        <w:rPr>
          <w:lang w:val="en-US" w:eastAsia="en-AU"/>
        </w:rPr>
      </w:pPr>
      <w:r>
        <w:rPr>
          <w:lang w:val="en-US" w:eastAsia="en-AU"/>
        </w:rPr>
        <w:t>use only drinking water when carrying out personal services</w:t>
      </w:r>
    </w:p>
    <w:p w14:paraId="577A7C88" w14:textId="02CA91EA" w:rsidR="00F42D6F" w:rsidRDefault="00261A90" w:rsidP="00F42D6F">
      <w:pPr>
        <w:pStyle w:val="DHHSbullet1"/>
        <w:rPr>
          <w:lang w:val="en-US" w:eastAsia="en-AU"/>
        </w:rPr>
      </w:pPr>
      <w:r>
        <w:rPr>
          <w:lang w:val="en-US" w:eastAsia="en-AU"/>
        </w:rPr>
        <w:t xml:space="preserve">provide </w:t>
      </w:r>
      <w:r w:rsidR="00F42D6F">
        <w:rPr>
          <w:lang w:val="en-US" w:eastAsia="en-AU"/>
        </w:rPr>
        <w:t xml:space="preserve">accessible </w:t>
      </w:r>
      <w:r w:rsidR="00F42D6F" w:rsidRPr="006F3277">
        <w:rPr>
          <w:b/>
          <w:lang w:val="en-US" w:eastAsia="en-AU"/>
        </w:rPr>
        <w:t>hand</w:t>
      </w:r>
      <w:r w:rsidR="00630433">
        <w:rPr>
          <w:b/>
          <w:lang w:val="en-US" w:eastAsia="en-AU"/>
        </w:rPr>
        <w:t xml:space="preserve"> </w:t>
      </w:r>
      <w:r w:rsidR="00F42D6F" w:rsidRPr="006F3277">
        <w:rPr>
          <w:b/>
          <w:lang w:val="en-US" w:eastAsia="en-AU"/>
        </w:rPr>
        <w:t xml:space="preserve">washing </w:t>
      </w:r>
      <w:r w:rsidR="005F34B3">
        <w:rPr>
          <w:b/>
          <w:lang w:val="en-US" w:eastAsia="en-AU"/>
        </w:rPr>
        <w:t>facilities</w:t>
      </w:r>
    </w:p>
    <w:p w14:paraId="11084F0A" w14:textId="005E2D02" w:rsidR="00F42D6F" w:rsidRDefault="00F42D6F" w:rsidP="00F42D6F">
      <w:pPr>
        <w:pStyle w:val="DHHSbullet1"/>
        <w:rPr>
          <w:lang w:val="en-US" w:eastAsia="en-AU"/>
        </w:rPr>
      </w:pPr>
      <w:r>
        <w:rPr>
          <w:lang w:val="en-US" w:eastAsia="en-AU"/>
        </w:rPr>
        <w:t xml:space="preserve">give each </w:t>
      </w:r>
      <w:r w:rsidR="00955B21">
        <w:rPr>
          <w:lang w:val="en-US" w:eastAsia="en-AU"/>
        </w:rPr>
        <w:t>client</w:t>
      </w:r>
      <w:r w:rsidR="00E92AFB">
        <w:rPr>
          <w:lang w:val="en-US" w:eastAsia="en-AU"/>
        </w:rPr>
        <w:t xml:space="preserve"> </w:t>
      </w:r>
      <w:r w:rsidR="006A3A33">
        <w:rPr>
          <w:lang w:val="en-US" w:eastAsia="en-AU"/>
        </w:rPr>
        <w:t>the department approved</w:t>
      </w:r>
      <w:r>
        <w:rPr>
          <w:lang w:val="en-US" w:eastAsia="en-AU"/>
        </w:rPr>
        <w:t xml:space="preserve"> </w:t>
      </w:r>
      <w:r w:rsidR="00630433">
        <w:rPr>
          <w:b/>
          <w:lang w:val="en-US" w:eastAsia="en-AU"/>
        </w:rPr>
        <w:t>information</w:t>
      </w:r>
      <w:r w:rsidRPr="006F3277">
        <w:rPr>
          <w:b/>
          <w:lang w:val="en-US" w:eastAsia="en-AU"/>
        </w:rPr>
        <w:t xml:space="preserve"> sheet</w:t>
      </w:r>
      <w:r>
        <w:rPr>
          <w:lang w:val="en-US" w:eastAsia="en-AU"/>
        </w:rPr>
        <w:t xml:space="preserve"> about risks</w:t>
      </w:r>
      <w:r w:rsidR="005F34B3">
        <w:rPr>
          <w:lang w:val="en-US" w:eastAsia="en-AU"/>
        </w:rPr>
        <w:t xml:space="preserve"> of tattooing</w:t>
      </w:r>
      <w:r w:rsidR="006A3A33">
        <w:rPr>
          <w:lang w:val="en-US" w:eastAsia="en-AU"/>
        </w:rPr>
        <w:t>, ear piercing, body piercing or any other</w:t>
      </w:r>
      <w:r w:rsidR="005F34B3">
        <w:rPr>
          <w:lang w:val="en-US" w:eastAsia="en-AU"/>
        </w:rPr>
        <w:t xml:space="preserve"> skin penetration procedures</w:t>
      </w:r>
      <w:r>
        <w:rPr>
          <w:lang w:val="en-US" w:eastAsia="en-AU"/>
        </w:rPr>
        <w:t xml:space="preserve"> </w:t>
      </w:r>
      <w:r w:rsidR="00630433">
        <w:rPr>
          <w:lang w:val="en-US" w:eastAsia="en-AU"/>
        </w:rPr>
        <w:t xml:space="preserve">before carrying out a procedure </w:t>
      </w:r>
      <w:r>
        <w:rPr>
          <w:lang w:val="en-US" w:eastAsia="en-AU"/>
        </w:rPr>
        <w:t xml:space="preserve">– these are available on the </w:t>
      </w:r>
      <w:hyperlink r:id="rId16" w:history="1">
        <w:r>
          <w:rPr>
            <w:color w:val="3366FF"/>
            <w:u w:val="dotted" w:color="3366FF"/>
            <w:lang w:val="en-US" w:eastAsia="en-AU"/>
          </w:rPr>
          <w:t>Department of Health and Human Services (the department) website</w:t>
        </w:r>
      </w:hyperlink>
      <w:r>
        <w:rPr>
          <w:lang w:val="en-US" w:eastAsia="en-AU"/>
        </w:rPr>
        <w:t xml:space="preserve"> &lt;https://www2.health.vic.gov.au/public-health/infectious-diseases/personal-care-body-art-industries&gt;</w:t>
      </w:r>
    </w:p>
    <w:p w14:paraId="4A00913D" w14:textId="3752D911" w:rsidR="005913EC" w:rsidRDefault="00F42D6F" w:rsidP="00BC4087">
      <w:pPr>
        <w:pStyle w:val="DHHSbullet1lastline"/>
        <w:rPr>
          <w:lang w:val="en-US" w:eastAsia="en-AU"/>
        </w:rPr>
      </w:pPr>
      <w:r>
        <w:rPr>
          <w:lang w:val="en-US" w:eastAsia="en-AU"/>
        </w:rPr>
        <w:t>if you do tatto</w:t>
      </w:r>
      <w:r w:rsidR="005F34B3">
        <w:rPr>
          <w:lang w:val="en-US" w:eastAsia="en-AU"/>
        </w:rPr>
        <w:t>oing</w:t>
      </w:r>
      <w:r w:rsidR="006A3A33">
        <w:rPr>
          <w:lang w:val="en-US" w:eastAsia="en-AU"/>
        </w:rPr>
        <w:t>,</w:t>
      </w:r>
      <w:r w:rsidR="005F34B3">
        <w:rPr>
          <w:lang w:val="en-US" w:eastAsia="en-AU"/>
        </w:rPr>
        <w:t xml:space="preserve"> body piercing</w:t>
      </w:r>
      <w:r w:rsidR="006A3A33">
        <w:rPr>
          <w:lang w:val="en-US" w:eastAsia="en-AU"/>
        </w:rPr>
        <w:t xml:space="preserve"> or </w:t>
      </w:r>
      <w:r w:rsidR="005E45DB">
        <w:rPr>
          <w:lang w:val="en-US" w:eastAsia="en-AU"/>
        </w:rPr>
        <w:t xml:space="preserve">other </w:t>
      </w:r>
      <w:r w:rsidR="006A3A33">
        <w:rPr>
          <w:lang w:val="en-US" w:eastAsia="en-AU"/>
        </w:rPr>
        <w:t>skin penetration procedures (except ear piercing or dry needling)</w:t>
      </w:r>
      <w:r w:rsidR="005F34B3">
        <w:rPr>
          <w:lang w:val="en-US" w:eastAsia="en-AU"/>
        </w:rPr>
        <w:t xml:space="preserve">, </w:t>
      </w:r>
      <w:r>
        <w:rPr>
          <w:lang w:val="en-US" w:eastAsia="en-AU"/>
        </w:rPr>
        <w:t xml:space="preserve">keep </w:t>
      </w:r>
      <w:r w:rsidRPr="006F3277">
        <w:rPr>
          <w:b/>
          <w:lang w:val="en-US" w:eastAsia="en-AU"/>
        </w:rPr>
        <w:t>records</w:t>
      </w:r>
      <w:r>
        <w:rPr>
          <w:lang w:val="en-US" w:eastAsia="en-AU"/>
        </w:rPr>
        <w:t xml:space="preserve"> of each </w:t>
      </w:r>
      <w:r w:rsidR="00955B21">
        <w:rPr>
          <w:lang w:val="en-US" w:eastAsia="en-AU"/>
        </w:rPr>
        <w:t>client</w:t>
      </w:r>
      <w:r>
        <w:rPr>
          <w:lang w:val="en-US" w:eastAsia="en-AU"/>
        </w:rPr>
        <w:t>, including their name</w:t>
      </w:r>
      <w:r w:rsidR="005F34B3">
        <w:rPr>
          <w:lang w:val="en-US" w:eastAsia="en-AU"/>
        </w:rPr>
        <w:t>, address and telephone number</w:t>
      </w:r>
      <w:r w:rsidR="00630433">
        <w:rPr>
          <w:lang w:val="en-US" w:eastAsia="en-AU"/>
        </w:rPr>
        <w:t xml:space="preserve"> for a period of 12 months</w:t>
      </w:r>
    </w:p>
    <w:p w14:paraId="06CD001D" w14:textId="271ED904" w:rsidR="00F42D6F" w:rsidRDefault="005913EC" w:rsidP="00BC4087">
      <w:pPr>
        <w:pStyle w:val="DHHSbullet1lastline"/>
        <w:rPr>
          <w:lang w:val="en-US" w:eastAsia="en-AU"/>
        </w:rPr>
      </w:pPr>
      <w:r>
        <w:rPr>
          <w:lang w:val="en-US" w:eastAsia="en-AU"/>
        </w:rPr>
        <w:t xml:space="preserve">display in a prominent position the department approved notice about the scope of registration for the class of business registered for </w:t>
      </w:r>
      <w:r w:rsidR="004D334A">
        <w:rPr>
          <w:lang w:val="en-US" w:eastAsia="en-AU"/>
        </w:rPr>
        <w:t>your</w:t>
      </w:r>
      <w:r>
        <w:rPr>
          <w:lang w:val="en-US" w:eastAsia="en-AU"/>
        </w:rPr>
        <w:t xml:space="preserve"> premises </w:t>
      </w:r>
      <w:r w:rsidR="004D334A">
        <w:rPr>
          <w:lang w:val="en-US" w:eastAsia="en-AU"/>
        </w:rPr>
        <w:t>–</w:t>
      </w:r>
      <w:r>
        <w:rPr>
          <w:lang w:val="en-US" w:eastAsia="en-AU"/>
        </w:rPr>
        <w:t xml:space="preserve"> </w:t>
      </w:r>
      <w:r w:rsidR="004D334A">
        <w:rPr>
          <w:lang w:val="en-US" w:eastAsia="en-AU"/>
        </w:rPr>
        <w:t xml:space="preserve">these are available on the </w:t>
      </w:r>
      <w:hyperlink r:id="rId17" w:history="1">
        <w:r w:rsidR="004D334A" w:rsidRPr="004D334A">
          <w:rPr>
            <w:rStyle w:val="Hyperlink"/>
            <w:lang w:val="en-US" w:eastAsia="en-AU"/>
          </w:rPr>
          <w:t>department’s website</w:t>
        </w:r>
      </w:hyperlink>
      <w:r w:rsidR="004D334A">
        <w:rPr>
          <w:lang w:val="en-US" w:eastAsia="en-AU"/>
        </w:rPr>
        <w:t xml:space="preserve"> &lt;https://www2.health.vic.gov.au/public-health/infectious-diseases/personal-care-body-art-industries&gt;</w:t>
      </w:r>
      <w:r w:rsidR="005F34B3">
        <w:rPr>
          <w:lang w:val="en-US" w:eastAsia="en-AU"/>
        </w:rPr>
        <w:t>.</w:t>
      </w:r>
    </w:p>
    <w:p w14:paraId="22AD129C" w14:textId="77777777" w:rsidR="004D334A" w:rsidRDefault="004D334A">
      <w:pPr>
        <w:rPr>
          <w:rFonts w:ascii="Arial" w:eastAsia="Times" w:hAnsi="Arial"/>
          <w:lang w:val="en-US" w:eastAsia="en-AU"/>
        </w:rPr>
      </w:pPr>
      <w:r>
        <w:rPr>
          <w:lang w:val="en-US" w:eastAsia="en-AU"/>
        </w:rPr>
        <w:br w:type="page"/>
      </w:r>
    </w:p>
    <w:p w14:paraId="018A04F9" w14:textId="3050B143" w:rsidR="00F42D6F" w:rsidRDefault="00F42D6F" w:rsidP="00F42D6F">
      <w:pPr>
        <w:pStyle w:val="DHHSbody"/>
        <w:rPr>
          <w:lang w:val="en-US" w:eastAsia="en-AU"/>
        </w:rPr>
      </w:pPr>
      <w:r>
        <w:rPr>
          <w:lang w:val="en-US" w:eastAsia="en-AU"/>
        </w:rPr>
        <w:lastRenderedPageBreak/>
        <w:t xml:space="preserve">There are </w:t>
      </w:r>
      <w:r w:rsidRPr="00BC4087">
        <w:rPr>
          <w:b/>
          <w:lang w:val="en-US" w:eastAsia="en-AU"/>
        </w:rPr>
        <w:t>age limits</w:t>
      </w:r>
      <w:r>
        <w:rPr>
          <w:lang w:val="en-US" w:eastAsia="en-AU"/>
        </w:rPr>
        <w:t xml:space="preserve"> for tattooing and body </w:t>
      </w:r>
      <w:r w:rsidR="00E92AFB">
        <w:rPr>
          <w:lang w:val="en-US" w:eastAsia="en-AU"/>
        </w:rPr>
        <w:t>piercing</w:t>
      </w:r>
      <w:r w:rsidR="00261A90">
        <w:rPr>
          <w:lang w:val="en-US" w:eastAsia="en-AU"/>
        </w:rPr>
        <w:t>:</w:t>
      </w:r>
    </w:p>
    <w:p w14:paraId="26ED6CEC" w14:textId="3E8F68D3" w:rsidR="00F42D6F" w:rsidRDefault="00F42D6F" w:rsidP="00BC4087">
      <w:pPr>
        <w:pStyle w:val="DHHSbullet1"/>
        <w:rPr>
          <w:lang w:val="en-US" w:eastAsia="en-AU"/>
        </w:rPr>
      </w:pPr>
      <w:r>
        <w:rPr>
          <w:lang w:val="en-US" w:eastAsia="en-AU"/>
        </w:rPr>
        <w:t xml:space="preserve">You must not do tattooing, scarification, tongue splitting, branding, beading or intimate body piercing on a person under </w:t>
      </w:r>
      <w:r w:rsidR="005913EC">
        <w:rPr>
          <w:lang w:val="en-US" w:eastAsia="en-AU"/>
        </w:rPr>
        <w:t xml:space="preserve">the age of </w:t>
      </w:r>
      <w:r>
        <w:rPr>
          <w:lang w:val="en-US" w:eastAsia="en-AU"/>
        </w:rPr>
        <w:t>18</w:t>
      </w:r>
      <w:r w:rsidR="0088087E">
        <w:rPr>
          <w:lang w:val="en-US" w:eastAsia="en-AU"/>
        </w:rPr>
        <w:t xml:space="preserve"> years</w:t>
      </w:r>
      <w:r>
        <w:rPr>
          <w:lang w:val="en-US" w:eastAsia="en-AU"/>
        </w:rPr>
        <w:t>. Intimate body piercing means piercing genitals, an</w:t>
      </w:r>
      <w:r w:rsidR="005F34B3">
        <w:rPr>
          <w:lang w:val="en-US" w:eastAsia="en-AU"/>
        </w:rPr>
        <w:t xml:space="preserve">al region, perineum </w:t>
      </w:r>
      <w:r w:rsidR="005913EC">
        <w:rPr>
          <w:lang w:val="en-US" w:eastAsia="en-AU"/>
        </w:rPr>
        <w:t xml:space="preserve">(between anus and genitals) </w:t>
      </w:r>
      <w:r w:rsidR="005F34B3">
        <w:rPr>
          <w:lang w:val="en-US" w:eastAsia="en-AU"/>
        </w:rPr>
        <w:t>or nipples.</w:t>
      </w:r>
    </w:p>
    <w:p w14:paraId="7D785081" w14:textId="5D936BD7" w:rsidR="00F42D6F" w:rsidRDefault="00F42D6F" w:rsidP="00BC4087">
      <w:pPr>
        <w:pStyle w:val="DHHSbullet1"/>
        <w:rPr>
          <w:lang w:val="en-US" w:eastAsia="en-AU"/>
        </w:rPr>
      </w:pPr>
      <w:r>
        <w:rPr>
          <w:lang w:val="en-US" w:eastAsia="en-AU"/>
        </w:rPr>
        <w:t xml:space="preserve">You must not do non-intimate body piercing on someone under </w:t>
      </w:r>
      <w:r w:rsidR="005913EC">
        <w:rPr>
          <w:lang w:val="en-US" w:eastAsia="en-AU"/>
        </w:rPr>
        <w:t xml:space="preserve">the age of </w:t>
      </w:r>
      <w:r>
        <w:rPr>
          <w:lang w:val="en-US" w:eastAsia="en-AU"/>
        </w:rPr>
        <w:t>16</w:t>
      </w:r>
      <w:r w:rsidR="0088087E">
        <w:rPr>
          <w:lang w:val="en-US" w:eastAsia="en-AU"/>
        </w:rPr>
        <w:t xml:space="preserve"> years</w:t>
      </w:r>
      <w:r>
        <w:rPr>
          <w:lang w:val="en-US" w:eastAsia="en-AU"/>
        </w:rPr>
        <w:t xml:space="preserve"> without the consent of their parent or guardi</w:t>
      </w:r>
      <w:r w:rsidR="005F34B3">
        <w:rPr>
          <w:lang w:val="en-US" w:eastAsia="en-AU"/>
        </w:rPr>
        <w:t>an</w:t>
      </w:r>
      <w:r w:rsidR="00630433">
        <w:rPr>
          <w:lang w:val="en-US" w:eastAsia="en-AU"/>
        </w:rPr>
        <w:t xml:space="preserve"> and the person to be body pierced if the person is over the age of 10 years and has the capacity to consent</w:t>
      </w:r>
      <w:r w:rsidR="005F34B3">
        <w:rPr>
          <w:lang w:val="en-US" w:eastAsia="en-AU"/>
        </w:rPr>
        <w:t>.</w:t>
      </w:r>
    </w:p>
    <w:p w14:paraId="0BB5681B" w14:textId="669067EC" w:rsidR="00F42D6F" w:rsidRDefault="00F42D6F" w:rsidP="00BC4087">
      <w:pPr>
        <w:pStyle w:val="DHHSbullet1lastline"/>
        <w:rPr>
          <w:lang w:val="en-US" w:eastAsia="en-AU"/>
        </w:rPr>
      </w:pPr>
      <w:r>
        <w:rPr>
          <w:lang w:val="en-US" w:eastAsia="en-AU"/>
        </w:rPr>
        <w:t xml:space="preserve">You must not allow a staff member under the age of 16 </w:t>
      </w:r>
      <w:r w:rsidR="0088087E">
        <w:rPr>
          <w:lang w:val="en-US" w:eastAsia="en-AU"/>
        </w:rPr>
        <w:t xml:space="preserve">years </w:t>
      </w:r>
      <w:r>
        <w:rPr>
          <w:lang w:val="en-US" w:eastAsia="en-AU"/>
        </w:rPr>
        <w:t xml:space="preserve">to </w:t>
      </w:r>
      <w:r w:rsidRPr="00BC4087">
        <w:t>do</w:t>
      </w:r>
      <w:r w:rsidR="005F34B3">
        <w:rPr>
          <w:lang w:val="en-US" w:eastAsia="en-AU"/>
        </w:rPr>
        <w:t xml:space="preserve"> intimate body piercing.</w:t>
      </w:r>
    </w:p>
    <w:p w14:paraId="496779A6" w14:textId="119504EA" w:rsidR="00F42D6F" w:rsidRDefault="00F42D6F" w:rsidP="00F42D6F">
      <w:pPr>
        <w:pStyle w:val="Heading3"/>
        <w:rPr>
          <w:lang w:val="en-US" w:eastAsia="en-AU"/>
        </w:rPr>
      </w:pPr>
      <w:r>
        <w:rPr>
          <w:lang w:val="en-US" w:eastAsia="en-AU"/>
        </w:rPr>
        <w:t xml:space="preserve">Your </w:t>
      </w:r>
      <w:r w:rsidR="00261A90">
        <w:rPr>
          <w:lang w:val="en-US" w:eastAsia="en-AU"/>
        </w:rPr>
        <w:t>premises</w:t>
      </w:r>
      <w:r>
        <w:rPr>
          <w:lang w:val="en-US" w:eastAsia="en-AU"/>
        </w:rPr>
        <w:t xml:space="preserve"> (p. </w:t>
      </w:r>
      <w:r>
        <w:rPr>
          <w:lang w:val="en-US" w:eastAsia="en-AU"/>
        </w:rPr>
        <w:fldChar w:fldCharType="begin"/>
      </w:r>
      <w:r>
        <w:rPr>
          <w:lang w:val="en-US" w:eastAsia="en-AU"/>
        </w:rPr>
        <w:instrText xml:space="preserve"> PAGEREF _Ref532465526 \h </w:instrText>
      </w:r>
      <w:r>
        <w:rPr>
          <w:lang w:val="en-US" w:eastAsia="en-AU"/>
        </w:rPr>
      </w:r>
      <w:r>
        <w:rPr>
          <w:lang w:val="en-US" w:eastAsia="en-AU"/>
        </w:rPr>
        <w:fldChar w:fldCharType="separate"/>
      </w:r>
      <w:r w:rsidR="003127E4">
        <w:rPr>
          <w:noProof/>
          <w:lang w:val="en-US" w:eastAsia="en-AU"/>
        </w:rPr>
        <w:t>14</w:t>
      </w:r>
      <w:r>
        <w:rPr>
          <w:lang w:val="en-US" w:eastAsia="en-AU"/>
        </w:rPr>
        <w:fldChar w:fldCharType="end"/>
      </w:r>
      <w:r>
        <w:rPr>
          <w:lang w:val="en-US" w:eastAsia="en-AU"/>
        </w:rPr>
        <w:t>)</w:t>
      </w:r>
    </w:p>
    <w:p w14:paraId="21B2A4BB" w14:textId="55DAC339" w:rsidR="00F42D6F" w:rsidRDefault="00F42D6F" w:rsidP="00F42D6F">
      <w:pPr>
        <w:pStyle w:val="DHHSbody"/>
        <w:rPr>
          <w:lang w:val="en-US" w:eastAsia="en-AU"/>
        </w:rPr>
      </w:pPr>
      <w:r>
        <w:rPr>
          <w:lang w:val="en-US" w:eastAsia="en-AU"/>
        </w:rPr>
        <w:t xml:space="preserve">Your </w:t>
      </w:r>
      <w:r w:rsidR="00261A90">
        <w:rPr>
          <w:lang w:val="en-US" w:eastAsia="en-AU"/>
        </w:rPr>
        <w:t>premises</w:t>
      </w:r>
      <w:r>
        <w:rPr>
          <w:lang w:val="en-US" w:eastAsia="en-AU"/>
        </w:rPr>
        <w:t xml:space="preserve"> </w:t>
      </w:r>
      <w:r w:rsidR="0067580E">
        <w:rPr>
          <w:lang w:val="en-US" w:eastAsia="en-AU"/>
        </w:rPr>
        <w:t xml:space="preserve">should </w:t>
      </w:r>
      <w:r>
        <w:rPr>
          <w:lang w:val="en-US" w:eastAsia="en-AU"/>
        </w:rPr>
        <w:t xml:space="preserve">be </w:t>
      </w:r>
      <w:r w:rsidRPr="006F3277">
        <w:rPr>
          <w:b/>
          <w:lang w:val="en-US" w:eastAsia="en-AU"/>
        </w:rPr>
        <w:t>suitable</w:t>
      </w:r>
      <w:r>
        <w:rPr>
          <w:lang w:val="en-US" w:eastAsia="en-AU"/>
        </w:rPr>
        <w:t xml:space="preserve"> for th</w:t>
      </w:r>
      <w:r w:rsidR="005F34B3">
        <w:rPr>
          <w:lang w:val="en-US" w:eastAsia="en-AU"/>
        </w:rPr>
        <w:t>e procedures you will be doing.</w:t>
      </w:r>
    </w:p>
    <w:p w14:paraId="5D666217" w14:textId="77777777" w:rsidR="00F42D6F" w:rsidRDefault="00F42D6F" w:rsidP="00F42D6F">
      <w:pPr>
        <w:pStyle w:val="DHHSbody"/>
        <w:rPr>
          <w:lang w:val="en-US" w:eastAsia="en-AU"/>
        </w:rPr>
      </w:pPr>
      <w:r>
        <w:rPr>
          <w:lang w:val="en-US" w:eastAsia="en-AU"/>
        </w:rPr>
        <w:t xml:space="preserve">Surfaces that need to be cleaned and/or disinfected need to be made of </w:t>
      </w:r>
      <w:r w:rsidRPr="006F3277">
        <w:rPr>
          <w:b/>
          <w:lang w:val="en-US" w:eastAsia="en-AU"/>
        </w:rPr>
        <w:t>strong material</w:t>
      </w:r>
      <w:r>
        <w:rPr>
          <w:lang w:val="en-US" w:eastAsia="en-AU"/>
        </w:rPr>
        <w:t xml:space="preserve"> that you can easily clean and disinfect.</w:t>
      </w:r>
    </w:p>
    <w:p w14:paraId="3BCDE31F" w14:textId="385F509C" w:rsidR="00F42D6F" w:rsidRDefault="00F42D6F" w:rsidP="00F42D6F">
      <w:pPr>
        <w:pStyle w:val="DHHSbody"/>
        <w:rPr>
          <w:lang w:val="en-US" w:eastAsia="en-AU"/>
        </w:rPr>
      </w:pPr>
      <w:r>
        <w:rPr>
          <w:lang w:val="en-US" w:eastAsia="en-AU"/>
        </w:rPr>
        <w:t xml:space="preserve">Your </w:t>
      </w:r>
      <w:r w:rsidR="00261A90">
        <w:rPr>
          <w:lang w:val="en-US" w:eastAsia="en-AU"/>
        </w:rPr>
        <w:t xml:space="preserve">premises </w:t>
      </w:r>
      <w:r w:rsidR="0067580E">
        <w:rPr>
          <w:lang w:val="en-US" w:eastAsia="en-AU"/>
        </w:rPr>
        <w:t xml:space="preserve">should </w:t>
      </w:r>
      <w:r>
        <w:rPr>
          <w:lang w:val="en-US" w:eastAsia="en-AU"/>
        </w:rPr>
        <w:t xml:space="preserve">have </w:t>
      </w:r>
      <w:r w:rsidRPr="006F3277">
        <w:rPr>
          <w:b/>
          <w:lang w:val="en-US" w:eastAsia="en-AU"/>
        </w:rPr>
        <w:t>good lighting and ventilation</w:t>
      </w:r>
      <w:r>
        <w:rPr>
          <w:lang w:val="en-US" w:eastAsia="en-AU"/>
        </w:rPr>
        <w:t>.</w:t>
      </w:r>
    </w:p>
    <w:p w14:paraId="648F0323" w14:textId="26F10A9A" w:rsidR="00F42D6F" w:rsidRDefault="00F42D6F" w:rsidP="00F42D6F">
      <w:pPr>
        <w:pStyle w:val="DHHSbody"/>
        <w:rPr>
          <w:lang w:val="en-US" w:eastAsia="en-AU"/>
        </w:rPr>
      </w:pPr>
      <w:r>
        <w:rPr>
          <w:lang w:val="en-US" w:eastAsia="en-AU"/>
        </w:rPr>
        <w:t xml:space="preserve">Your </w:t>
      </w:r>
      <w:r w:rsidR="00261A90">
        <w:rPr>
          <w:lang w:val="en-US" w:eastAsia="en-AU"/>
        </w:rPr>
        <w:t xml:space="preserve">premises </w:t>
      </w:r>
      <w:r w:rsidR="0067580E">
        <w:rPr>
          <w:lang w:val="en-US" w:eastAsia="en-AU"/>
        </w:rPr>
        <w:t xml:space="preserve">should </w:t>
      </w:r>
      <w:r>
        <w:rPr>
          <w:lang w:val="en-US" w:eastAsia="en-AU"/>
        </w:rPr>
        <w:t xml:space="preserve">have </w:t>
      </w:r>
      <w:r w:rsidRPr="006F3277">
        <w:rPr>
          <w:b/>
          <w:lang w:val="en-US" w:eastAsia="en-AU"/>
        </w:rPr>
        <w:t>separate areas</w:t>
      </w:r>
      <w:r>
        <w:rPr>
          <w:lang w:val="en-US" w:eastAsia="en-AU"/>
        </w:rPr>
        <w:t xml:space="preserve"> for staff, </w:t>
      </w:r>
      <w:r w:rsidR="00955B21">
        <w:rPr>
          <w:lang w:val="en-US" w:eastAsia="en-AU"/>
        </w:rPr>
        <w:t>client</w:t>
      </w:r>
      <w:r>
        <w:rPr>
          <w:lang w:val="en-US" w:eastAsia="en-AU"/>
        </w:rPr>
        <w:t>s and cleaning/sterilisation.</w:t>
      </w:r>
    </w:p>
    <w:p w14:paraId="5D783E9D" w14:textId="083084C6" w:rsidR="00F42D6F" w:rsidRDefault="00F42D6F" w:rsidP="00F42D6F">
      <w:pPr>
        <w:pStyle w:val="DHHSbody"/>
        <w:rPr>
          <w:lang w:val="en-US" w:eastAsia="en-AU"/>
        </w:rPr>
      </w:pPr>
      <w:r>
        <w:rPr>
          <w:lang w:val="en-US" w:eastAsia="en-AU"/>
        </w:rPr>
        <w:t xml:space="preserve">The cleaning/sterilising area should be </w:t>
      </w:r>
      <w:r w:rsidRPr="00854824">
        <w:rPr>
          <w:lang w:val="en-US" w:eastAsia="en-AU"/>
        </w:rPr>
        <w:t>big enough</w:t>
      </w:r>
      <w:r>
        <w:rPr>
          <w:lang w:val="en-US" w:eastAsia="en-AU"/>
        </w:rPr>
        <w:t xml:space="preserve"> for </w:t>
      </w:r>
      <w:r w:rsidRPr="006F3277">
        <w:rPr>
          <w:b/>
          <w:lang w:val="en-US" w:eastAsia="en-AU"/>
        </w:rPr>
        <w:t>good working practices</w:t>
      </w:r>
      <w:r>
        <w:rPr>
          <w:lang w:val="en-US" w:eastAsia="en-AU"/>
        </w:rPr>
        <w:t xml:space="preserve"> (see p.</w:t>
      </w:r>
      <w:r w:rsidR="00261A90">
        <w:rPr>
          <w:lang w:val="en-US" w:eastAsia="en-AU"/>
        </w:rPr>
        <w:t xml:space="preserve"> </w:t>
      </w:r>
      <w:r w:rsidR="00261A90">
        <w:rPr>
          <w:lang w:val="en-US" w:eastAsia="en-AU"/>
        </w:rPr>
        <w:fldChar w:fldCharType="begin"/>
      </w:r>
      <w:r w:rsidR="00261A90">
        <w:rPr>
          <w:lang w:val="en-US" w:eastAsia="en-AU"/>
        </w:rPr>
        <w:instrText xml:space="preserve"> PAGEREF _Ref532467062 \h </w:instrText>
      </w:r>
      <w:r w:rsidR="00261A90">
        <w:rPr>
          <w:lang w:val="en-US" w:eastAsia="en-AU"/>
        </w:rPr>
      </w:r>
      <w:r w:rsidR="00261A90">
        <w:rPr>
          <w:lang w:val="en-US" w:eastAsia="en-AU"/>
        </w:rPr>
        <w:fldChar w:fldCharType="separate"/>
      </w:r>
      <w:r w:rsidR="00EF62FC">
        <w:rPr>
          <w:noProof/>
          <w:lang w:val="en-US" w:eastAsia="en-AU"/>
        </w:rPr>
        <w:t>36</w:t>
      </w:r>
      <w:r w:rsidR="00261A90">
        <w:rPr>
          <w:lang w:val="en-US" w:eastAsia="en-AU"/>
        </w:rPr>
        <w:fldChar w:fldCharType="end"/>
      </w:r>
      <w:r>
        <w:rPr>
          <w:lang w:val="en-US" w:eastAsia="en-AU"/>
        </w:rPr>
        <w:t>)</w:t>
      </w:r>
    </w:p>
    <w:p w14:paraId="6906F243" w14:textId="77777777" w:rsidR="00F42D6F" w:rsidRDefault="00F42D6F" w:rsidP="00F42D6F">
      <w:pPr>
        <w:pStyle w:val="DHHSbody"/>
        <w:rPr>
          <w:lang w:val="en-US" w:eastAsia="en-AU"/>
        </w:rPr>
      </w:pPr>
      <w:r>
        <w:rPr>
          <w:lang w:val="en-US" w:eastAsia="en-AU"/>
        </w:rPr>
        <w:t xml:space="preserve">Talk to your </w:t>
      </w:r>
      <w:r w:rsidRPr="006F3277">
        <w:rPr>
          <w:b/>
          <w:lang w:val="en-US" w:eastAsia="en-AU"/>
        </w:rPr>
        <w:t>local council</w:t>
      </w:r>
      <w:r>
        <w:rPr>
          <w:lang w:val="en-US" w:eastAsia="en-AU"/>
        </w:rPr>
        <w:t xml:space="preserve"> to make sure your </w:t>
      </w:r>
      <w:r w:rsidR="00261A90">
        <w:rPr>
          <w:lang w:val="en-US" w:eastAsia="en-AU"/>
        </w:rPr>
        <w:t>premises</w:t>
      </w:r>
      <w:r>
        <w:rPr>
          <w:lang w:val="en-US" w:eastAsia="en-AU"/>
        </w:rPr>
        <w:t xml:space="preserve"> has everything it needs.</w:t>
      </w:r>
    </w:p>
    <w:p w14:paraId="4A88DD64" w14:textId="62FE2244" w:rsidR="00F42D6F" w:rsidRPr="00F42D6F" w:rsidRDefault="00F42D6F" w:rsidP="00F42D6F">
      <w:pPr>
        <w:pStyle w:val="Heading3"/>
      </w:pPr>
      <w:r>
        <w:rPr>
          <w:lang w:val="en-US" w:eastAsia="en-AU"/>
        </w:rPr>
        <w:t xml:space="preserve">Hand </w:t>
      </w:r>
      <w:r w:rsidR="00655E96">
        <w:rPr>
          <w:lang w:val="en-US" w:eastAsia="en-AU"/>
        </w:rPr>
        <w:t xml:space="preserve">hygiene </w:t>
      </w:r>
      <w:r>
        <w:rPr>
          <w:lang w:val="en-US" w:eastAsia="en-AU"/>
        </w:rPr>
        <w:t xml:space="preserve">(p. </w:t>
      </w:r>
      <w:r>
        <w:rPr>
          <w:lang w:val="en-US" w:eastAsia="en-AU"/>
        </w:rPr>
        <w:fldChar w:fldCharType="begin"/>
      </w:r>
      <w:r>
        <w:rPr>
          <w:lang w:val="en-US" w:eastAsia="en-AU"/>
        </w:rPr>
        <w:instrText xml:space="preserve"> PAGEREF _Ref532465545 \h </w:instrText>
      </w:r>
      <w:r>
        <w:rPr>
          <w:lang w:val="en-US" w:eastAsia="en-AU"/>
        </w:rPr>
      </w:r>
      <w:r>
        <w:rPr>
          <w:lang w:val="en-US" w:eastAsia="en-AU"/>
        </w:rPr>
        <w:fldChar w:fldCharType="separate"/>
      </w:r>
      <w:r w:rsidR="003127E4">
        <w:rPr>
          <w:noProof/>
          <w:lang w:val="en-US" w:eastAsia="en-AU"/>
        </w:rPr>
        <w:t>14</w:t>
      </w:r>
      <w:r>
        <w:rPr>
          <w:lang w:val="en-US" w:eastAsia="en-AU"/>
        </w:rPr>
        <w:fldChar w:fldCharType="end"/>
      </w:r>
      <w:r>
        <w:rPr>
          <w:lang w:val="en-US" w:eastAsia="en-AU"/>
        </w:rPr>
        <w:t>)</w:t>
      </w:r>
    </w:p>
    <w:p w14:paraId="7FA21220" w14:textId="4117E5A1" w:rsidR="00F42D6F" w:rsidRDefault="00F42D6F" w:rsidP="00F42D6F">
      <w:pPr>
        <w:pStyle w:val="DHHSbody"/>
        <w:rPr>
          <w:lang w:val="en-US" w:eastAsia="en-AU"/>
        </w:rPr>
      </w:pPr>
      <w:r>
        <w:rPr>
          <w:lang w:val="en-US" w:eastAsia="en-AU"/>
        </w:rPr>
        <w:t xml:space="preserve">You </w:t>
      </w:r>
      <w:r w:rsidR="0067580E">
        <w:rPr>
          <w:lang w:val="en-US" w:eastAsia="en-AU"/>
        </w:rPr>
        <w:t xml:space="preserve">should </w:t>
      </w:r>
      <w:r>
        <w:rPr>
          <w:lang w:val="en-US" w:eastAsia="en-AU"/>
        </w:rPr>
        <w:t xml:space="preserve">have a hand washing sink that is used </w:t>
      </w:r>
      <w:r w:rsidRPr="006F3277">
        <w:rPr>
          <w:b/>
          <w:lang w:val="en-US" w:eastAsia="en-AU"/>
        </w:rPr>
        <w:t>only</w:t>
      </w:r>
      <w:r>
        <w:rPr>
          <w:lang w:val="en-US" w:eastAsia="en-AU"/>
        </w:rPr>
        <w:t xml:space="preserve"> for washing hands.</w:t>
      </w:r>
    </w:p>
    <w:p w14:paraId="19A464C9" w14:textId="3AAC65CF" w:rsidR="00655E96" w:rsidRDefault="00655E96" w:rsidP="00655E96">
      <w:pPr>
        <w:pStyle w:val="DHHSbody"/>
        <w:rPr>
          <w:lang w:val="en-US" w:eastAsia="en-AU"/>
        </w:rPr>
      </w:pPr>
      <w:r>
        <w:rPr>
          <w:lang w:val="en-US" w:eastAsia="en-AU"/>
        </w:rPr>
        <w:t xml:space="preserve">You should also use </w:t>
      </w:r>
      <w:r w:rsidRPr="006F3277">
        <w:rPr>
          <w:b/>
          <w:lang w:val="en-US" w:eastAsia="en-AU"/>
        </w:rPr>
        <w:t>alcohol-based hand rubs</w:t>
      </w:r>
      <w:r>
        <w:rPr>
          <w:lang w:val="en-US" w:eastAsia="en-AU"/>
        </w:rPr>
        <w:t>, but you still need to have hand</w:t>
      </w:r>
      <w:r w:rsidR="00630433">
        <w:rPr>
          <w:lang w:val="en-US" w:eastAsia="en-AU"/>
        </w:rPr>
        <w:t xml:space="preserve"> </w:t>
      </w:r>
      <w:r>
        <w:rPr>
          <w:lang w:val="en-US" w:eastAsia="en-AU"/>
        </w:rPr>
        <w:t>washing sinks.</w:t>
      </w:r>
    </w:p>
    <w:p w14:paraId="079E5CCD" w14:textId="3D63EA14" w:rsidR="00F42D6F" w:rsidRDefault="00F42D6F" w:rsidP="00F42D6F">
      <w:pPr>
        <w:pStyle w:val="DHHSbody"/>
        <w:rPr>
          <w:lang w:val="en-US" w:eastAsia="en-AU"/>
        </w:rPr>
      </w:pPr>
      <w:r>
        <w:rPr>
          <w:lang w:val="en-US" w:eastAsia="en-AU"/>
        </w:rPr>
        <w:t xml:space="preserve">You </w:t>
      </w:r>
      <w:r w:rsidR="0067580E">
        <w:rPr>
          <w:lang w:val="en-US" w:eastAsia="en-AU"/>
        </w:rPr>
        <w:t xml:space="preserve">should </w:t>
      </w:r>
      <w:r w:rsidR="00655E96">
        <w:rPr>
          <w:lang w:val="en-US" w:eastAsia="en-AU"/>
        </w:rPr>
        <w:t xml:space="preserve">provide </w:t>
      </w:r>
      <w:r w:rsidRPr="00203153">
        <w:rPr>
          <w:b/>
          <w:lang w:val="en-US" w:eastAsia="en-AU"/>
        </w:rPr>
        <w:t>liquid soap</w:t>
      </w:r>
      <w:r>
        <w:rPr>
          <w:lang w:val="en-US" w:eastAsia="en-AU"/>
        </w:rPr>
        <w:t xml:space="preserve"> (not bars of soap) </w:t>
      </w:r>
      <w:r w:rsidR="00655E96">
        <w:rPr>
          <w:lang w:val="en-US" w:eastAsia="en-AU"/>
        </w:rPr>
        <w:t xml:space="preserve">for hand washing </w:t>
      </w:r>
      <w:r>
        <w:rPr>
          <w:lang w:val="en-US" w:eastAsia="en-AU"/>
        </w:rPr>
        <w:t xml:space="preserve">and disposable </w:t>
      </w:r>
      <w:r w:rsidRPr="00203153">
        <w:rPr>
          <w:b/>
          <w:lang w:val="en-US" w:eastAsia="en-AU"/>
        </w:rPr>
        <w:t>paper towels</w:t>
      </w:r>
      <w:r>
        <w:rPr>
          <w:lang w:val="en-US" w:eastAsia="en-AU"/>
        </w:rPr>
        <w:t>.</w:t>
      </w:r>
    </w:p>
    <w:p w14:paraId="7343EC28" w14:textId="0BAC80A8" w:rsidR="00F42D6F" w:rsidRDefault="00F42D6F" w:rsidP="00F42D6F">
      <w:pPr>
        <w:pStyle w:val="DHHSbody"/>
        <w:rPr>
          <w:lang w:val="en-US" w:eastAsia="en-AU"/>
        </w:rPr>
      </w:pPr>
      <w:r>
        <w:rPr>
          <w:lang w:val="en-US" w:eastAsia="en-AU"/>
        </w:rPr>
        <w:t xml:space="preserve">The sink </w:t>
      </w:r>
      <w:r w:rsidR="0067580E">
        <w:rPr>
          <w:lang w:val="en-US" w:eastAsia="en-AU"/>
        </w:rPr>
        <w:t xml:space="preserve">should </w:t>
      </w:r>
      <w:r>
        <w:rPr>
          <w:lang w:val="en-US" w:eastAsia="en-AU"/>
        </w:rPr>
        <w:t>be easy to clean, and made of hard, non-scratch material.</w:t>
      </w:r>
    </w:p>
    <w:p w14:paraId="7A0EEA2A" w14:textId="3F1303BC" w:rsidR="00F42D6F" w:rsidRDefault="00F42D6F" w:rsidP="00F42D6F">
      <w:pPr>
        <w:pStyle w:val="DHHSbody"/>
        <w:rPr>
          <w:lang w:val="en-US" w:eastAsia="en-AU"/>
        </w:rPr>
      </w:pPr>
      <w:r>
        <w:rPr>
          <w:lang w:val="en-US" w:eastAsia="en-AU"/>
        </w:rPr>
        <w:t xml:space="preserve">The sink </w:t>
      </w:r>
      <w:r w:rsidR="0067580E">
        <w:rPr>
          <w:lang w:val="en-US" w:eastAsia="en-AU"/>
        </w:rPr>
        <w:t xml:space="preserve">should </w:t>
      </w:r>
      <w:r>
        <w:rPr>
          <w:lang w:val="en-US" w:eastAsia="en-AU"/>
        </w:rPr>
        <w:t>be big enough to stop water from splashing into nearby areas.</w:t>
      </w:r>
    </w:p>
    <w:p w14:paraId="293A4871" w14:textId="7A1D632A" w:rsidR="00F42D6F" w:rsidRDefault="00F42D6F" w:rsidP="00F42D6F">
      <w:pPr>
        <w:pStyle w:val="DHHSbody"/>
        <w:rPr>
          <w:lang w:val="en-US" w:eastAsia="en-AU"/>
        </w:rPr>
      </w:pPr>
      <w:r>
        <w:rPr>
          <w:lang w:val="en-US" w:eastAsia="en-AU"/>
        </w:rPr>
        <w:t>You</w:t>
      </w:r>
      <w:r w:rsidR="0067580E">
        <w:rPr>
          <w:lang w:val="en-US" w:eastAsia="en-AU"/>
        </w:rPr>
        <w:t xml:space="preserve"> should</w:t>
      </w:r>
      <w:r>
        <w:rPr>
          <w:lang w:val="en-US" w:eastAsia="en-AU"/>
        </w:rPr>
        <w:t xml:space="preserve"> provide a hand</w:t>
      </w:r>
      <w:r w:rsidR="00823073">
        <w:rPr>
          <w:lang w:val="en-US" w:eastAsia="en-AU"/>
        </w:rPr>
        <w:t xml:space="preserve"> </w:t>
      </w:r>
      <w:r>
        <w:rPr>
          <w:lang w:val="en-US" w:eastAsia="en-AU"/>
        </w:rPr>
        <w:t>washing sink:</w:t>
      </w:r>
    </w:p>
    <w:p w14:paraId="3BF9E234" w14:textId="77777777" w:rsidR="00F42D6F" w:rsidRDefault="00F42D6F" w:rsidP="00F42D6F">
      <w:pPr>
        <w:pStyle w:val="DHHSbullet1"/>
        <w:rPr>
          <w:lang w:val="en-US" w:eastAsia="en-AU"/>
        </w:rPr>
      </w:pPr>
      <w:r>
        <w:rPr>
          <w:lang w:val="en-US" w:eastAsia="en-AU"/>
        </w:rPr>
        <w:t>where staff work and where you do procedures</w:t>
      </w:r>
    </w:p>
    <w:p w14:paraId="7C67C5D8" w14:textId="77777777" w:rsidR="00F42D6F" w:rsidRDefault="00F42D6F" w:rsidP="00F42D6F">
      <w:pPr>
        <w:pStyle w:val="DHHSbullet1"/>
        <w:rPr>
          <w:lang w:val="en-US" w:eastAsia="en-AU"/>
        </w:rPr>
      </w:pPr>
      <w:r>
        <w:rPr>
          <w:lang w:val="en-US" w:eastAsia="en-AU"/>
        </w:rPr>
        <w:t>where staff clean equipment and instruments</w:t>
      </w:r>
    </w:p>
    <w:p w14:paraId="341DF152" w14:textId="77777777" w:rsidR="00F42D6F" w:rsidRDefault="00F42D6F" w:rsidP="00F42D6F">
      <w:pPr>
        <w:pStyle w:val="DHHSbullet1lastline"/>
        <w:rPr>
          <w:lang w:val="en-US" w:eastAsia="en-AU"/>
        </w:rPr>
      </w:pPr>
      <w:r>
        <w:rPr>
          <w:lang w:val="en-US" w:eastAsia="en-AU"/>
        </w:rPr>
        <w:t>in or close to toilets.</w:t>
      </w:r>
    </w:p>
    <w:p w14:paraId="02ABB064" w14:textId="16AA22A2" w:rsidR="00F42D6F" w:rsidRDefault="00F42D6F" w:rsidP="00F42D6F">
      <w:pPr>
        <w:pStyle w:val="Heading3"/>
        <w:rPr>
          <w:lang w:val="en-US" w:eastAsia="en-AU"/>
        </w:rPr>
      </w:pPr>
      <w:r>
        <w:rPr>
          <w:lang w:val="en-US" w:eastAsia="en-AU"/>
        </w:rPr>
        <w:t xml:space="preserve">Equipment cleaning (p. </w:t>
      </w:r>
      <w:r>
        <w:rPr>
          <w:lang w:val="en-US" w:eastAsia="en-AU"/>
        </w:rPr>
        <w:fldChar w:fldCharType="begin"/>
      </w:r>
      <w:r>
        <w:rPr>
          <w:lang w:val="en-US" w:eastAsia="en-AU"/>
        </w:rPr>
        <w:instrText xml:space="preserve"> PAGEREF _Ref532465556 \h </w:instrText>
      </w:r>
      <w:r>
        <w:rPr>
          <w:lang w:val="en-US" w:eastAsia="en-AU"/>
        </w:rPr>
      </w:r>
      <w:r>
        <w:rPr>
          <w:lang w:val="en-US" w:eastAsia="en-AU"/>
        </w:rPr>
        <w:fldChar w:fldCharType="separate"/>
      </w:r>
      <w:r w:rsidR="003127E4">
        <w:rPr>
          <w:noProof/>
          <w:lang w:val="en-US" w:eastAsia="en-AU"/>
        </w:rPr>
        <w:t>15</w:t>
      </w:r>
      <w:r>
        <w:rPr>
          <w:lang w:val="en-US" w:eastAsia="en-AU"/>
        </w:rPr>
        <w:fldChar w:fldCharType="end"/>
      </w:r>
      <w:r>
        <w:rPr>
          <w:lang w:val="en-US" w:eastAsia="en-AU"/>
        </w:rPr>
        <w:t>)</w:t>
      </w:r>
    </w:p>
    <w:p w14:paraId="0F9A9850" w14:textId="1EB5296A" w:rsidR="0067580E" w:rsidRDefault="00F42D6F" w:rsidP="00F42D6F">
      <w:pPr>
        <w:pStyle w:val="DHHSbody"/>
        <w:rPr>
          <w:lang w:val="en-US" w:eastAsia="en-AU"/>
        </w:rPr>
      </w:pPr>
      <w:r>
        <w:rPr>
          <w:lang w:val="en-US" w:eastAsia="en-AU"/>
        </w:rPr>
        <w:t xml:space="preserve">You </w:t>
      </w:r>
      <w:r w:rsidR="0067580E">
        <w:rPr>
          <w:lang w:val="en-US" w:eastAsia="en-AU"/>
        </w:rPr>
        <w:t xml:space="preserve">should </w:t>
      </w:r>
      <w:r>
        <w:rPr>
          <w:lang w:val="en-US" w:eastAsia="en-AU"/>
        </w:rPr>
        <w:t>have a sink that is used</w:t>
      </w:r>
      <w:r w:rsidR="00BC4087">
        <w:rPr>
          <w:lang w:val="en-US" w:eastAsia="en-AU"/>
        </w:rPr>
        <w:t xml:space="preserve"> </w:t>
      </w:r>
      <w:r w:rsidR="00BC4087" w:rsidRPr="00203153">
        <w:rPr>
          <w:b/>
          <w:lang w:val="en-US" w:eastAsia="en-AU"/>
        </w:rPr>
        <w:t>only</w:t>
      </w:r>
      <w:r>
        <w:rPr>
          <w:lang w:val="en-US" w:eastAsia="en-AU"/>
        </w:rPr>
        <w:t xml:space="preserve"> for cleaning equipment.</w:t>
      </w:r>
    </w:p>
    <w:p w14:paraId="09786EA6" w14:textId="2077A420" w:rsidR="00F42D6F" w:rsidRDefault="00F42D6F" w:rsidP="00F42D6F">
      <w:pPr>
        <w:pStyle w:val="DHHSbody"/>
        <w:rPr>
          <w:lang w:val="en-US" w:eastAsia="en-AU"/>
        </w:rPr>
      </w:pPr>
      <w:r>
        <w:rPr>
          <w:lang w:val="en-US" w:eastAsia="en-AU"/>
        </w:rPr>
        <w:t xml:space="preserve">You </w:t>
      </w:r>
      <w:r w:rsidR="0067580E">
        <w:rPr>
          <w:lang w:val="en-US" w:eastAsia="en-AU"/>
        </w:rPr>
        <w:t xml:space="preserve">should </w:t>
      </w:r>
      <w:r w:rsidRPr="00203153">
        <w:rPr>
          <w:b/>
          <w:lang w:val="en-US" w:eastAsia="en-AU"/>
        </w:rPr>
        <w:t>not</w:t>
      </w:r>
      <w:r>
        <w:rPr>
          <w:lang w:val="en-US" w:eastAsia="en-AU"/>
        </w:rPr>
        <w:t xml:space="preserve"> use the equipment cleaning sink for anything e</w:t>
      </w:r>
      <w:r w:rsidR="005F34B3">
        <w:rPr>
          <w:lang w:val="en-US" w:eastAsia="en-AU"/>
        </w:rPr>
        <w:t>lse, like making tea or coffee.</w:t>
      </w:r>
    </w:p>
    <w:p w14:paraId="28E0205D" w14:textId="3946673A" w:rsidR="005F34B3" w:rsidRDefault="005F34B3" w:rsidP="00F42D6F">
      <w:pPr>
        <w:pStyle w:val="DHHSbody"/>
        <w:rPr>
          <w:lang w:val="en-US" w:eastAsia="en-AU"/>
        </w:rPr>
      </w:pPr>
      <w:r>
        <w:rPr>
          <w:lang w:val="en-US" w:eastAsia="en-AU"/>
        </w:rPr>
        <w:t>The sink should have hot and cold running water.</w:t>
      </w:r>
    </w:p>
    <w:p w14:paraId="6C39837C" w14:textId="3BD6CF38" w:rsidR="00F42D6F" w:rsidRDefault="00F42D6F" w:rsidP="00F42D6F">
      <w:pPr>
        <w:pStyle w:val="Heading3"/>
        <w:rPr>
          <w:lang w:val="en-US" w:eastAsia="en-AU"/>
        </w:rPr>
      </w:pPr>
      <w:r>
        <w:rPr>
          <w:lang w:val="en-US" w:eastAsia="en-AU"/>
        </w:rPr>
        <w:t xml:space="preserve">Keeping records (p. </w:t>
      </w:r>
      <w:r>
        <w:rPr>
          <w:lang w:val="en-US" w:eastAsia="en-AU"/>
        </w:rPr>
        <w:fldChar w:fldCharType="begin"/>
      </w:r>
      <w:r>
        <w:rPr>
          <w:lang w:val="en-US" w:eastAsia="en-AU"/>
        </w:rPr>
        <w:instrText xml:space="preserve"> PAGEREF _Ref532465566 \h </w:instrText>
      </w:r>
      <w:r>
        <w:rPr>
          <w:lang w:val="en-US" w:eastAsia="en-AU"/>
        </w:rPr>
      </w:r>
      <w:r>
        <w:rPr>
          <w:lang w:val="en-US" w:eastAsia="en-AU"/>
        </w:rPr>
        <w:fldChar w:fldCharType="separate"/>
      </w:r>
      <w:r w:rsidR="003127E4">
        <w:rPr>
          <w:noProof/>
          <w:lang w:val="en-US" w:eastAsia="en-AU"/>
        </w:rPr>
        <w:t>15</w:t>
      </w:r>
      <w:r>
        <w:rPr>
          <w:lang w:val="en-US" w:eastAsia="en-AU"/>
        </w:rPr>
        <w:fldChar w:fldCharType="end"/>
      </w:r>
      <w:r>
        <w:rPr>
          <w:lang w:val="en-US" w:eastAsia="en-AU"/>
        </w:rPr>
        <w:t>)</w:t>
      </w:r>
    </w:p>
    <w:p w14:paraId="75761A30" w14:textId="616EAB68" w:rsidR="00F42D6F" w:rsidRDefault="00F42D6F" w:rsidP="00F42D6F">
      <w:pPr>
        <w:pStyle w:val="DHHSbody"/>
        <w:rPr>
          <w:lang w:val="en-US" w:eastAsia="en-AU"/>
        </w:rPr>
      </w:pPr>
      <w:r>
        <w:rPr>
          <w:lang w:val="en-US" w:eastAsia="en-AU"/>
        </w:rPr>
        <w:t>If you are doing tattooing</w:t>
      </w:r>
      <w:r w:rsidR="005913EC">
        <w:rPr>
          <w:lang w:val="en-US" w:eastAsia="en-AU"/>
        </w:rPr>
        <w:t>,</w:t>
      </w:r>
      <w:r>
        <w:rPr>
          <w:lang w:val="en-US" w:eastAsia="en-AU"/>
        </w:rPr>
        <w:t xml:space="preserve"> body piercing</w:t>
      </w:r>
      <w:r w:rsidR="005913EC">
        <w:rPr>
          <w:lang w:val="en-US" w:eastAsia="en-AU"/>
        </w:rPr>
        <w:t xml:space="preserve"> or a</w:t>
      </w:r>
      <w:r w:rsidR="006E681B">
        <w:rPr>
          <w:lang w:val="en-US" w:eastAsia="en-AU"/>
        </w:rPr>
        <w:t>ny</w:t>
      </w:r>
      <w:r w:rsidR="004D7CBC">
        <w:rPr>
          <w:lang w:val="en-US" w:eastAsia="en-AU"/>
        </w:rPr>
        <w:t xml:space="preserve"> other</w:t>
      </w:r>
      <w:r w:rsidR="005913EC">
        <w:rPr>
          <w:lang w:val="en-US" w:eastAsia="en-AU"/>
        </w:rPr>
        <w:t xml:space="preserve"> skin penetration procedure</w:t>
      </w:r>
      <w:r>
        <w:rPr>
          <w:lang w:val="en-US" w:eastAsia="en-AU"/>
        </w:rPr>
        <w:t xml:space="preserve">, you need to </w:t>
      </w:r>
      <w:r w:rsidRPr="00203153">
        <w:rPr>
          <w:b/>
          <w:lang w:val="en-US" w:eastAsia="en-AU"/>
        </w:rPr>
        <w:t>write down</w:t>
      </w:r>
      <w:r>
        <w:rPr>
          <w:lang w:val="en-US" w:eastAsia="en-AU"/>
        </w:rPr>
        <w:t xml:space="preserve"> the name, address and telephone number of each </w:t>
      </w:r>
      <w:r w:rsidR="00955B21">
        <w:rPr>
          <w:lang w:val="en-US" w:eastAsia="en-AU"/>
        </w:rPr>
        <w:t>client</w:t>
      </w:r>
      <w:r>
        <w:rPr>
          <w:lang w:val="en-US" w:eastAsia="en-AU"/>
        </w:rPr>
        <w:t>.</w:t>
      </w:r>
      <w:r w:rsidR="005913EC">
        <w:rPr>
          <w:lang w:val="en-US" w:eastAsia="en-AU"/>
        </w:rPr>
        <w:t xml:space="preserve"> You do not need to do this for ear piercing or dry needling.</w:t>
      </w:r>
    </w:p>
    <w:p w14:paraId="4ED7A43D" w14:textId="6DB28FE4" w:rsidR="00F42D6F" w:rsidRDefault="006F3A72" w:rsidP="00F42D6F">
      <w:pPr>
        <w:pStyle w:val="DHHSbody"/>
        <w:rPr>
          <w:lang w:val="en-US" w:eastAsia="en-AU"/>
        </w:rPr>
      </w:pPr>
      <w:r>
        <w:rPr>
          <w:lang w:val="en-US" w:eastAsia="en-AU"/>
        </w:rPr>
        <w:t xml:space="preserve">You </w:t>
      </w:r>
      <w:r w:rsidR="004D7CBC">
        <w:rPr>
          <w:lang w:val="en-US" w:eastAsia="en-AU"/>
        </w:rPr>
        <w:t xml:space="preserve">should </w:t>
      </w:r>
      <w:r>
        <w:rPr>
          <w:lang w:val="en-US" w:eastAsia="en-AU"/>
        </w:rPr>
        <w:t>also include:</w:t>
      </w:r>
    </w:p>
    <w:p w14:paraId="41C49B4A" w14:textId="77777777" w:rsidR="00F42D6F" w:rsidRDefault="00F42D6F" w:rsidP="00F42D6F">
      <w:pPr>
        <w:pStyle w:val="DHHSbullet1"/>
        <w:rPr>
          <w:lang w:val="en-US" w:eastAsia="en-AU"/>
        </w:rPr>
      </w:pPr>
      <w:r>
        <w:rPr>
          <w:lang w:val="en-US" w:eastAsia="en-AU"/>
        </w:rPr>
        <w:t>the date of the procedure</w:t>
      </w:r>
    </w:p>
    <w:p w14:paraId="2E864BA3" w14:textId="47E5BF8A" w:rsidR="00F42D6F" w:rsidRDefault="00F42D6F" w:rsidP="00F42D6F">
      <w:pPr>
        <w:pStyle w:val="DHHSbullet1"/>
        <w:rPr>
          <w:lang w:val="en-US" w:eastAsia="en-AU"/>
        </w:rPr>
      </w:pPr>
      <w:r>
        <w:rPr>
          <w:lang w:val="en-US" w:eastAsia="en-AU"/>
        </w:rPr>
        <w:t>the type of procedure, including what jewellery</w:t>
      </w:r>
      <w:r w:rsidR="0088087E">
        <w:rPr>
          <w:lang w:val="en-US" w:eastAsia="en-AU"/>
        </w:rPr>
        <w:t xml:space="preserve"> was provided</w:t>
      </w:r>
      <w:r>
        <w:rPr>
          <w:lang w:val="en-US" w:eastAsia="en-AU"/>
        </w:rPr>
        <w:t xml:space="preserve"> and where on the body it was used</w:t>
      </w:r>
    </w:p>
    <w:p w14:paraId="71107950" w14:textId="77777777" w:rsidR="00F42D6F" w:rsidRDefault="00F42D6F" w:rsidP="00F42D6F">
      <w:pPr>
        <w:pStyle w:val="DHHSbullet1"/>
        <w:rPr>
          <w:lang w:val="en-US" w:eastAsia="en-AU"/>
        </w:rPr>
      </w:pPr>
      <w:r>
        <w:rPr>
          <w:lang w:val="en-US" w:eastAsia="en-AU"/>
        </w:rPr>
        <w:lastRenderedPageBreak/>
        <w:t>the completed consent form</w:t>
      </w:r>
    </w:p>
    <w:p w14:paraId="200AEEBF" w14:textId="77777777" w:rsidR="00F42D6F" w:rsidRDefault="00F42D6F" w:rsidP="00BC4087">
      <w:pPr>
        <w:pStyle w:val="DHHSbullet1lastline"/>
        <w:rPr>
          <w:lang w:val="en-US" w:eastAsia="en-AU"/>
        </w:rPr>
      </w:pPr>
      <w:r>
        <w:rPr>
          <w:lang w:val="en-US" w:eastAsia="en-AU"/>
        </w:rPr>
        <w:t>sterilisation records of the equipment you used.</w:t>
      </w:r>
    </w:p>
    <w:p w14:paraId="5E75D274" w14:textId="7714E11F" w:rsidR="00F42D6F" w:rsidRDefault="00F42D6F" w:rsidP="00F42D6F">
      <w:pPr>
        <w:pStyle w:val="DHHSbody"/>
        <w:rPr>
          <w:lang w:val="en-US" w:eastAsia="en-AU"/>
        </w:rPr>
      </w:pPr>
      <w:r>
        <w:rPr>
          <w:lang w:val="en-US" w:eastAsia="en-AU"/>
        </w:rPr>
        <w:t xml:space="preserve">You </w:t>
      </w:r>
      <w:r w:rsidR="0067580E">
        <w:rPr>
          <w:lang w:val="en-US" w:eastAsia="en-AU"/>
        </w:rPr>
        <w:t xml:space="preserve">should </w:t>
      </w:r>
      <w:r>
        <w:rPr>
          <w:lang w:val="en-US" w:eastAsia="en-AU"/>
        </w:rPr>
        <w:t>keep records at your business for</w:t>
      </w:r>
      <w:r w:rsidR="005F34B3">
        <w:rPr>
          <w:lang w:val="en-US" w:eastAsia="en-AU"/>
        </w:rPr>
        <w:t xml:space="preserve"> at least</w:t>
      </w:r>
      <w:r>
        <w:rPr>
          <w:lang w:val="en-US" w:eastAsia="en-AU"/>
        </w:rPr>
        <w:t xml:space="preserve"> </w:t>
      </w:r>
      <w:r w:rsidRPr="00203153">
        <w:rPr>
          <w:b/>
          <w:lang w:val="en-US" w:eastAsia="en-AU"/>
        </w:rPr>
        <w:t>12 months</w:t>
      </w:r>
      <w:r w:rsidR="005F34B3">
        <w:rPr>
          <w:lang w:val="en-US" w:eastAsia="en-AU"/>
        </w:rPr>
        <w:t xml:space="preserve"> following the date of the procedure</w:t>
      </w:r>
      <w:r>
        <w:rPr>
          <w:lang w:val="en-US" w:eastAsia="en-AU"/>
        </w:rPr>
        <w:t>.</w:t>
      </w:r>
    </w:p>
    <w:p w14:paraId="69178767" w14:textId="1C0DAEAA" w:rsidR="00F42D6F" w:rsidRDefault="00F42D6F" w:rsidP="00F42D6F">
      <w:pPr>
        <w:pStyle w:val="Heading3"/>
        <w:rPr>
          <w:lang w:val="en-US" w:eastAsia="en-AU"/>
        </w:rPr>
      </w:pPr>
      <w:r>
        <w:rPr>
          <w:lang w:val="en-US" w:eastAsia="en-AU"/>
        </w:rPr>
        <w:t xml:space="preserve">Animals (p. </w:t>
      </w:r>
      <w:r>
        <w:rPr>
          <w:lang w:val="en-US" w:eastAsia="en-AU"/>
        </w:rPr>
        <w:fldChar w:fldCharType="begin"/>
      </w:r>
      <w:r>
        <w:rPr>
          <w:lang w:val="en-US" w:eastAsia="en-AU"/>
        </w:rPr>
        <w:instrText xml:space="preserve"> PAGEREF _Ref532465601 \h </w:instrText>
      </w:r>
      <w:r>
        <w:rPr>
          <w:lang w:val="en-US" w:eastAsia="en-AU"/>
        </w:rPr>
      </w:r>
      <w:r>
        <w:rPr>
          <w:lang w:val="en-US" w:eastAsia="en-AU"/>
        </w:rPr>
        <w:fldChar w:fldCharType="separate"/>
      </w:r>
      <w:r w:rsidR="003127E4">
        <w:rPr>
          <w:noProof/>
          <w:lang w:val="en-US" w:eastAsia="en-AU"/>
        </w:rPr>
        <w:t>16</w:t>
      </w:r>
      <w:r>
        <w:rPr>
          <w:lang w:val="en-US" w:eastAsia="en-AU"/>
        </w:rPr>
        <w:fldChar w:fldCharType="end"/>
      </w:r>
      <w:r>
        <w:rPr>
          <w:lang w:val="en-US" w:eastAsia="en-AU"/>
        </w:rPr>
        <w:t>)</w:t>
      </w:r>
    </w:p>
    <w:p w14:paraId="46B25D66" w14:textId="0E4FD556" w:rsidR="00F42D6F" w:rsidRDefault="00F42D6F" w:rsidP="00F42D6F">
      <w:pPr>
        <w:pStyle w:val="DHHSbody"/>
        <w:rPr>
          <w:lang w:val="en-US" w:eastAsia="en-AU"/>
        </w:rPr>
      </w:pPr>
      <w:r>
        <w:rPr>
          <w:lang w:val="en-US" w:eastAsia="en-AU"/>
        </w:rPr>
        <w:t xml:space="preserve">You </w:t>
      </w:r>
      <w:r w:rsidR="0067580E">
        <w:rPr>
          <w:lang w:val="en-US" w:eastAsia="en-AU"/>
        </w:rPr>
        <w:t xml:space="preserve">should </w:t>
      </w:r>
      <w:r>
        <w:rPr>
          <w:lang w:val="en-US" w:eastAsia="en-AU"/>
        </w:rPr>
        <w:t>not allow any animals other than guide dogs or serv</w:t>
      </w:r>
      <w:r w:rsidR="006F3A72">
        <w:rPr>
          <w:lang w:val="en-US" w:eastAsia="en-AU"/>
        </w:rPr>
        <w:t>ice dogs in the procedure area.</w:t>
      </w:r>
    </w:p>
    <w:p w14:paraId="6425897F" w14:textId="501C6D86" w:rsidR="006F3A72" w:rsidRDefault="006F3A72" w:rsidP="00203153">
      <w:pPr>
        <w:pStyle w:val="DHHSbody"/>
        <w:rPr>
          <w:lang w:val="en-US" w:eastAsia="en-AU"/>
        </w:rPr>
      </w:pPr>
      <w:r>
        <w:rPr>
          <w:lang w:val="en-US" w:eastAsia="en-AU"/>
        </w:rPr>
        <w:t>If you</w:t>
      </w:r>
      <w:r w:rsidR="00F42D6F">
        <w:rPr>
          <w:lang w:val="en-US" w:eastAsia="en-AU"/>
        </w:rPr>
        <w:t xml:space="preserve"> do tattooing or </w:t>
      </w:r>
      <w:r>
        <w:rPr>
          <w:lang w:val="en-US" w:eastAsia="en-AU"/>
        </w:rPr>
        <w:t>skin penetration procedures</w:t>
      </w:r>
      <w:r w:rsidR="00F42D6F">
        <w:rPr>
          <w:lang w:val="en-US" w:eastAsia="en-AU"/>
        </w:rPr>
        <w:t>, it is best not to allow animals in your business at all.</w:t>
      </w:r>
    </w:p>
    <w:p w14:paraId="34D9E55B" w14:textId="0F18A81A" w:rsidR="00F42D6F" w:rsidRDefault="00F42D6F" w:rsidP="00F941C8">
      <w:pPr>
        <w:rPr>
          <w:lang w:val="en-US" w:eastAsia="en-AU"/>
        </w:rPr>
      </w:pPr>
      <w:r>
        <w:rPr>
          <w:lang w:val="en-US" w:eastAsia="en-AU"/>
        </w:rPr>
        <w:br w:type="page"/>
      </w:r>
    </w:p>
    <w:p w14:paraId="19B8499A" w14:textId="77777777" w:rsidR="00530B7A" w:rsidRDefault="00530B7A" w:rsidP="00F858C6">
      <w:pPr>
        <w:pStyle w:val="Heading2"/>
      </w:pPr>
      <w:bookmarkStart w:id="12" w:name="_Toc532713025"/>
      <w:bookmarkStart w:id="13" w:name="_Toc532713157"/>
      <w:bookmarkStart w:id="14" w:name="_1._Registration"/>
      <w:bookmarkStart w:id="15" w:name="_Toc450575983"/>
      <w:bookmarkStart w:id="16" w:name="_Toc528241239"/>
      <w:bookmarkStart w:id="17" w:name="_Ref532465232"/>
      <w:bookmarkStart w:id="18" w:name="_Ref532465238"/>
      <w:bookmarkStart w:id="19" w:name="_Toc42521576"/>
      <w:bookmarkEnd w:id="12"/>
      <w:bookmarkEnd w:id="13"/>
      <w:bookmarkEnd w:id="14"/>
      <w:r w:rsidRPr="005B7E68">
        <w:lastRenderedPageBreak/>
        <w:t>Registration</w:t>
      </w:r>
      <w:bookmarkEnd w:id="15"/>
      <w:bookmarkEnd w:id="16"/>
      <w:bookmarkEnd w:id="17"/>
      <w:bookmarkEnd w:id="18"/>
      <w:bookmarkEnd w:id="19"/>
    </w:p>
    <w:p w14:paraId="4DEC50B1" w14:textId="7D1F1920" w:rsidR="0010697A" w:rsidRDefault="00530B7A" w:rsidP="00A93398">
      <w:pPr>
        <w:pStyle w:val="DHHSbody"/>
      </w:pPr>
      <w:r>
        <w:t xml:space="preserve">Under the </w:t>
      </w:r>
      <w:r w:rsidRPr="008F77DF">
        <w:rPr>
          <w:i/>
        </w:rPr>
        <w:t>Public Health and Wellbeing Act 2008</w:t>
      </w:r>
      <w:r w:rsidR="00A86316">
        <w:t xml:space="preserve"> (the Act),</w:t>
      </w:r>
      <w:r>
        <w:t xml:space="preserve"> </w:t>
      </w:r>
      <w:r w:rsidR="00E92AFB">
        <w:t>if you conduct a</w:t>
      </w:r>
      <w:r w:rsidRPr="008F5938">
        <w:t xml:space="preserve"> </w:t>
      </w:r>
      <w:r>
        <w:t>business involving</w:t>
      </w:r>
      <w:r w:rsidR="0010697A">
        <w:t>:</w:t>
      </w:r>
    </w:p>
    <w:p w14:paraId="7DE07588" w14:textId="77777777" w:rsidR="0010697A" w:rsidRDefault="0010697A" w:rsidP="0010697A">
      <w:pPr>
        <w:pStyle w:val="DHHSbullet1"/>
      </w:pPr>
      <w:r>
        <w:t>beauty therapy</w:t>
      </w:r>
    </w:p>
    <w:p w14:paraId="2709DD71" w14:textId="77777777" w:rsidR="0010697A" w:rsidRDefault="0010697A" w:rsidP="0010697A">
      <w:pPr>
        <w:pStyle w:val="DHHSbullet1"/>
      </w:pPr>
      <w:r>
        <w:t>application of cosmetics that does not involve skin penetration or tattooing</w:t>
      </w:r>
    </w:p>
    <w:p w14:paraId="4080F56B" w14:textId="77777777" w:rsidR="0010697A" w:rsidRDefault="0010697A" w:rsidP="0010697A">
      <w:pPr>
        <w:pStyle w:val="DHHSbullet1"/>
      </w:pPr>
      <w:r>
        <w:t>colonic irrigation</w:t>
      </w:r>
    </w:p>
    <w:p w14:paraId="2E53DAA5" w14:textId="77777777" w:rsidR="00560B95" w:rsidRDefault="00560B95" w:rsidP="0010697A">
      <w:pPr>
        <w:pStyle w:val="DHHSbullet1"/>
      </w:pPr>
      <w:r>
        <w:t>hairdressing</w:t>
      </w:r>
    </w:p>
    <w:p w14:paraId="61F7BE70" w14:textId="28D389B6" w:rsidR="00560B95" w:rsidRDefault="00530B7A" w:rsidP="0010697A">
      <w:pPr>
        <w:pStyle w:val="DHHSbullet1"/>
      </w:pPr>
      <w:r>
        <w:t>sk</w:t>
      </w:r>
      <w:r w:rsidR="00560B95">
        <w:t>in penetration</w:t>
      </w:r>
      <w:r w:rsidR="00655E96">
        <w:t xml:space="preserve"> (</w:t>
      </w:r>
      <w:r w:rsidR="004D7CBC">
        <w:t xml:space="preserve">including </w:t>
      </w:r>
      <w:r w:rsidR="00655E96">
        <w:t>piercing)</w:t>
      </w:r>
    </w:p>
    <w:p w14:paraId="6FA6F59E" w14:textId="25D8E8FB" w:rsidR="00A86316" w:rsidRDefault="00560B95" w:rsidP="003770D3">
      <w:pPr>
        <w:pStyle w:val="DHHSbullet1lastline"/>
      </w:pPr>
      <w:r>
        <w:t>tattooing</w:t>
      </w:r>
    </w:p>
    <w:p w14:paraId="7329A4B5" w14:textId="5656D36C" w:rsidR="00E92AFB" w:rsidRDefault="00E92AFB" w:rsidP="00A93398">
      <w:pPr>
        <w:pStyle w:val="DHHSbody"/>
      </w:pPr>
      <w:r>
        <w:t xml:space="preserve">you </w:t>
      </w:r>
      <w:r w:rsidR="00530B7A" w:rsidRPr="008F5938">
        <w:t>must</w:t>
      </w:r>
      <w:r w:rsidR="008C63ED">
        <w:t>, unless exempt,</w:t>
      </w:r>
      <w:r w:rsidR="00530B7A" w:rsidRPr="008F5938">
        <w:t xml:space="preserve"> register </w:t>
      </w:r>
      <w:r w:rsidR="00EC766B">
        <w:t>the</w:t>
      </w:r>
      <w:r w:rsidR="00530B7A">
        <w:t xml:space="preserve"> business </w:t>
      </w:r>
      <w:r w:rsidR="00530B7A" w:rsidRPr="008F5938">
        <w:t xml:space="preserve">premises with the local </w:t>
      </w:r>
      <w:r w:rsidR="00530B7A">
        <w:t>council</w:t>
      </w:r>
      <w:r w:rsidR="00530B7A" w:rsidRPr="008F5938">
        <w:t xml:space="preserve"> </w:t>
      </w:r>
      <w:r w:rsidR="00530B7A">
        <w:t>in which it is located.</w:t>
      </w:r>
    </w:p>
    <w:p w14:paraId="1FA0ACC4" w14:textId="60FB623F" w:rsidR="0016702B" w:rsidRDefault="00E92AFB" w:rsidP="00A93398">
      <w:pPr>
        <w:pStyle w:val="DHHSbody"/>
      </w:pPr>
      <w:r>
        <w:t>If your b</w:t>
      </w:r>
      <w:r w:rsidR="00D357AE">
        <w:t xml:space="preserve">usiness </w:t>
      </w:r>
      <w:r>
        <w:t xml:space="preserve">involves </w:t>
      </w:r>
      <w:r w:rsidR="004D7CBC">
        <w:t xml:space="preserve">beauty therapy (that does not involve skin penetration or tattooing), </w:t>
      </w:r>
      <w:r>
        <w:t xml:space="preserve">applying </w:t>
      </w:r>
      <w:r w:rsidR="008C63ED">
        <w:t xml:space="preserve">cosmetics </w:t>
      </w:r>
      <w:r w:rsidR="003E3526">
        <w:t>or hairdressing only,</w:t>
      </w:r>
      <w:r w:rsidR="00D357AE">
        <w:t xml:space="preserve"> </w:t>
      </w:r>
      <w:r>
        <w:t xml:space="preserve">you </w:t>
      </w:r>
      <w:r w:rsidR="00D357AE">
        <w:t>may conduct</w:t>
      </w:r>
      <w:r>
        <w:t xml:space="preserve"> </w:t>
      </w:r>
      <w:r w:rsidR="00D357AE">
        <w:t xml:space="preserve">a ‘mobile’ </w:t>
      </w:r>
      <w:r w:rsidR="00854824">
        <w:t>business</w:t>
      </w:r>
      <w:r>
        <w:t>,</w:t>
      </w:r>
      <w:r w:rsidR="003E3526">
        <w:t xml:space="preserve"> but </w:t>
      </w:r>
      <w:r>
        <w:t xml:space="preserve">you must register your </w:t>
      </w:r>
      <w:r w:rsidR="003E3526">
        <w:t>principle place of business</w:t>
      </w:r>
      <w:r w:rsidR="00D357AE">
        <w:t>.</w:t>
      </w:r>
    </w:p>
    <w:p w14:paraId="72109C2A" w14:textId="5B0063F5" w:rsidR="00530B7A" w:rsidRPr="009D03F5" w:rsidRDefault="00E92AFB" w:rsidP="000E7D2B">
      <w:pPr>
        <w:pStyle w:val="DHHSbody"/>
      </w:pPr>
      <w:r>
        <w:t>If you are starting a new business</w:t>
      </w:r>
      <w:r w:rsidR="00530B7A">
        <w:t xml:space="preserve"> in </w:t>
      </w:r>
      <w:r w:rsidR="00530B7A" w:rsidRPr="00F858C6">
        <w:rPr>
          <w:b/>
        </w:rPr>
        <w:t>existing premises</w:t>
      </w:r>
      <w:r w:rsidRPr="00F858C6">
        <w:t>, you</w:t>
      </w:r>
      <w:r w:rsidR="00530B7A">
        <w:t xml:space="preserve"> must:</w:t>
      </w:r>
    </w:p>
    <w:p w14:paraId="0243E39C" w14:textId="77777777" w:rsidR="00530B7A" w:rsidRPr="00A93398" w:rsidRDefault="00A93398" w:rsidP="00A93398">
      <w:pPr>
        <w:pStyle w:val="DHHSbullet1"/>
      </w:pPr>
      <w:r>
        <w:t>e</w:t>
      </w:r>
      <w:r w:rsidR="00530B7A" w:rsidRPr="00A93398">
        <w:t>nsure the premises has current registration with the local council</w:t>
      </w:r>
    </w:p>
    <w:p w14:paraId="017F7DF7" w14:textId="02565619" w:rsidR="00530B7A" w:rsidRPr="00A93398" w:rsidRDefault="00A93398" w:rsidP="00A93398">
      <w:pPr>
        <w:pStyle w:val="DHHSbullet1lastline"/>
      </w:pPr>
      <w:r>
        <w:t>a</w:t>
      </w:r>
      <w:r w:rsidR="00530B7A" w:rsidRPr="00A93398">
        <w:t xml:space="preserve">pply to transfer the registration of the premises to </w:t>
      </w:r>
      <w:r w:rsidR="00E92AFB">
        <w:t>your name</w:t>
      </w:r>
      <w:r w:rsidR="00530B7A" w:rsidRPr="00A93398">
        <w:t xml:space="preserve"> before </w:t>
      </w:r>
      <w:r w:rsidR="00E92AFB">
        <w:t xml:space="preserve">you </w:t>
      </w:r>
      <w:r w:rsidR="00530B7A" w:rsidRPr="00A93398">
        <w:t>take over its operation.</w:t>
      </w:r>
    </w:p>
    <w:p w14:paraId="1310193E" w14:textId="7B9A279D" w:rsidR="00530B7A" w:rsidRPr="0053796D" w:rsidRDefault="00E92AFB" w:rsidP="000E7D2B">
      <w:pPr>
        <w:pStyle w:val="DHHSbody"/>
      </w:pPr>
      <w:r>
        <w:t>If you are starting a</w:t>
      </w:r>
      <w:r w:rsidR="00530B7A" w:rsidRPr="0053796D">
        <w:t xml:space="preserve"> new business in </w:t>
      </w:r>
      <w:r w:rsidR="00530B7A" w:rsidRPr="00F858C6">
        <w:rPr>
          <w:b/>
        </w:rPr>
        <w:t>new premises</w:t>
      </w:r>
      <w:r>
        <w:t xml:space="preserve">, </w:t>
      </w:r>
      <w:r w:rsidR="00530B7A" w:rsidRPr="0053796D">
        <w:t>be</w:t>
      </w:r>
      <w:r w:rsidR="00530B7A">
        <w:t xml:space="preserve">fore </w:t>
      </w:r>
      <w:r>
        <w:t xml:space="preserve">you </w:t>
      </w:r>
      <w:r w:rsidR="00530B7A">
        <w:t>apply for registration</w:t>
      </w:r>
      <w:r>
        <w:t xml:space="preserve"> you should</w:t>
      </w:r>
      <w:r w:rsidR="00530B7A">
        <w:t>:</w:t>
      </w:r>
    </w:p>
    <w:p w14:paraId="6BA525F3" w14:textId="2D228B9F" w:rsidR="00530B7A" w:rsidRPr="0053796D" w:rsidRDefault="00A93398" w:rsidP="00A93398">
      <w:pPr>
        <w:pStyle w:val="DHHSbullet1"/>
      </w:pPr>
      <w:r>
        <w:t>c</w:t>
      </w:r>
      <w:r w:rsidR="00530B7A" w:rsidRPr="0053796D">
        <w:t xml:space="preserve">onsult with the local council </w:t>
      </w:r>
      <w:r w:rsidR="00E578CD">
        <w:t xml:space="preserve">planning department and </w:t>
      </w:r>
      <w:r w:rsidR="00530B7A">
        <w:t xml:space="preserve">environmental health officer </w:t>
      </w:r>
      <w:r w:rsidR="00530B7A" w:rsidRPr="0053796D">
        <w:t>to discuss the proposal, pre</w:t>
      </w:r>
      <w:r w:rsidR="00846F9F">
        <w:t>ferably before selecting a site</w:t>
      </w:r>
    </w:p>
    <w:p w14:paraId="39ADBE77" w14:textId="77777777" w:rsidR="00530B7A" w:rsidRPr="0053796D" w:rsidRDefault="00A93398" w:rsidP="00A93398">
      <w:pPr>
        <w:pStyle w:val="DHHSbullet1"/>
      </w:pPr>
      <w:r>
        <w:t>s</w:t>
      </w:r>
      <w:r w:rsidR="00530B7A" w:rsidRPr="0053796D">
        <w:t xml:space="preserve">ubmit detailed plans of the interior layout of the proposed premises to </w:t>
      </w:r>
      <w:r w:rsidR="00530B7A">
        <w:t>the local council</w:t>
      </w:r>
      <w:r w:rsidR="00530B7A" w:rsidRPr="0053796D">
        <w:t>, in a</w:t>
      </w:r>
      <w:r w:rsidR="00530B7A">
        <w:t>ccordance with these guideline</w:t>
      </w:r>
      <w:r w:rsidR="00846F9F">
        <w:t>s</w:t>
      </w:r>
    </w:p>
    <w:p w14:paraId="5970A988" w14:textId="77777777" w:rsidR="00530B7A" w:rsidRPr="0053796D" w:rsidRDefault="00A93398" w:rsidP="00A93398">
      <w:pPr>
        <w:pStyle w:val="DHHSbullet1"/>
      </w:pPr>
      <w:r>
        <w:t>o</w:t>
      </w:r>
      <w:r w:rsidR="00530B7A" w:rsidRPr="0053796D">
        <w:t xml:space="preserve">btain local </w:t>
      </w:r>
      <w:r w:rsidR="00530B7A">
        <w:t>council</w:t>
      </w:r>
      <w:r w:rsidR="00530B7A" w:rsidRPr="0053796D">
        <w:t xml:space="preserve"> approval for the plans before </w:t>
      </w:r>
      <w:r w:rsidR="00846F9F">
        <w:t>commencing work on the premises</w:t>
      </w:r>
    </w:p>
    <w:p w14:paraId="52249920" w14:textId="77777777" w:rsidR="00530B7A" w:rsidRPr="0053796D" w:rsidRDefault="00A93398" w:rsidP="00A93398">
      <w:pPr>
        <w:pStyle w:val="DHHSbullet1"/>
      </w:pPr>
      <w:r>
        <w:t>c</w:t>
      </w:r>
      <w:r w:rsidR="00530B7A" w:rsidRPr="0053796D">
        <w:t xml:space="preserve">ontact Business Victoria for </w:t>
      </w:r>
      <w:r w:rsidR="00846F9F">
        <w:t>business advice and information</w:t>
      </w:r>
    </w:p>
    <w:p w14:paraId="61134ED8" w14:textId="77777777" w:rsidR="00530B7A" w:rsidRDefault="00A93398" w:rsidP="00A93398">
      <w:pPr>
        <w:pStyle w:val="DHHSbullet1lastline"/>
      </w:pPr>
      <w:r>
        <w:t>c</w:t>
      </w:r>
      <w:r w:rsidR="00530B7A" w:rsidRPr="0053796D">
        <w:t>ontact the appropriate i</w:t>
      </w:r>
      <w:r w:rsidR="00530B7A">
        <w:t>ndustry association for industry-specific advice.</w:t>
      </w:r>
    </w:p>
    <w:p w14:paraId="3CC495BA" w14:textId="77777777" w:rsidR="003E3526" w:rsidRDefault="003E3526" w:rsidP="00EC766B">
      <w:pPr>
        <w:pStyle w:val="DHHSbody"/>
      </w:pPr>
      <w:r>
        <w:t>Most councils require annual renewal of registrations and conduct annual inspections.</w:t>
      </w:r>
    </w:p>
    <w:p w14:paraId="5CB0D191" w14:textId="30373E14" w:rsidR="00EC766B" w:rsidRDefault="00E92AFB" w:rsidP="00EC766B">
      <w:pPr>
        <w:pStyle w:val="DHHSbody"/>
      </w:pPr>
      <w:r>
        <w:t xml:space="preserve">If your business </w:t>
      </w:r>
      <w:r w:rsidR="003E3526">
        <w:t>only provide</w:t>
      </w:r>
      <w:r>
        <w:t>s</w:t>
      </w:r>
      <w:r w:rsidR="003E3526">
        <w:t xml:space="preserve"> hairdressing </w:t>
      </w:r>
      <w:r w:rsidR="00EC766B">
        <w:t>an</w:t>
      </w:r>
      <w:r w:rsidR="003E3526">
        <w:t>d/or temporary make-up services</w:t>
      </w:r>
      <w:r w:rsidR="00EC766B">
        <w:t xml:space="preserve"> </w:t>
      </w:r>
      <w:r w:rsidR="003770D3">
        <w:t xml:space="preserve">(applying cosmetics) </w:t>
      </w:r>
      <w:r w:rsidR="00EC766B">
        <w:t xml:space="preserve">at </w:t>
      </w:r>
      <w:r>
        <w:t xml:space="preserve">your </w:t>
      </w:r>
      <w:r w:rsidR="00EC766B">
        <w:t>premises</w:t>
      </w:r>
      <w:r w:rsidR="004D7CBC">
        <w:t xml:space="preserve"> that do not involve tattooing or skin penetration</w:t>
      </w:r>
      <w:r>
        <w:t>, you</w:t>
      </w:r>
      <w:r w:rsidR="00EC766B">
        <w:t xml:space="preserve"> </w:t>
      </w:r>
      <w:r w:rsidR="003E3526">
        <w:t xml:space="preserve">can </w:t>
      </w:r>
      <w:r w:rsidR="00EC766B">
        <w:t xml:space="preserve">apply for an ongoing or ‘once-off’ registration. If </w:t>
      </w:r>
      <w:r>
        <w:t xml:space="preserve">your </w:t>
      </w:r>
      <w:r w:rsidR="00EC766B">
        <w:t>business also offers other services (</w:t>
      </w:r>
      <w:r w:rsidR="001321E5">
        <w:t>for example</w:t>
      </w:r>
      <w:r w:rsidR="00EC766B">
        <w:t xml:space="preserve"> body piercing</w:t>
      </w:r>
      <w:r w:rsidR="004D7CBC">
        <w:t xml:space="preserve"> or cosmetic tattooing</w:t>
      </w:r>
      <w:r w:rsidR="00EC766B">
        <w:t>) at the same premises</w:t>
      </w:r>
      <w:r>
        <w:t>,</w:t>
      </w:r>
      <w:r w:rsidR="00EC766B">
        <w:t xml:space="preserve"> or </w:t>
      </w:r>
      <w:r>
        <w:t xml:space="preserve">you </w:t>
      </w:r>
      <w:r w:rsidR="00EC766B">
        <w:t xml:space="preserve">change </w:t>
      </w:r>
      <w:r>
        <w:t xml:space="preserve">your </w:t>
      </w:r>
      <w:r w:rsidR="00EC766B">
        <w:t xml:space="preserve">services in the future to include other services, </w:t>
      </w:r>
      <w:r>
        <w:t xml:space="preserve">you will need </w:t>
      </w:r>
      <w:r w:rsidR="00EC766B">
        <w:t xml:space="preserve">the usual </w:t>
      </w:r>
      <w:r>
        <w:t xml:space="preserve">annual </w:t>
      </w:r>
      <w:r w:rsidR="00EC766B">
        <w:t>registration.</w:t>
      </w:r>
    </w:p>
    <w:p w14:paraId="06648F15" w14:textId="6FC06D24" w:rsidR="009C02D4" w:rsidRDefault="00E92AFB" w:rsidP="00EC766B">
      <w:pPr>
        <w:pStyle w:val="DHHSbody"/>
      </w:pPr>
      <w:r>
        <w:t>If your b</w:t>
      </w:r>
      <w:r w:rsidR="00EC766B">
        <w:t xml:space="preserve">usiness </w:t>
      </w:r>
      <w:r>
        <w:t>is</w:t>
      </w:r>
      <w:r w:rsidR="00EC766B">
        <w:t xml:space="preserve"> </w:t>
      </w:r>
      <w:r w:rsidR="00195ACA">
        <w:t>operated</w:t>
      </w:r>
      <w:r w:rsidR="001C1B05">
        <w:t xml:space="preserve"> by and within the scope of practice of a registered health practitioner under the Health Practitioner Regulation National Law</w:t>
      </w:r>
      <w:r>
        <w:t>, you</w:t>
      </w:r>
      <w:r w:rsidR="001C1B05">
        <w:t xml:space="preserve"> </w:t>
      </w:r>
      <w:r w:rsidR="003770D3">
        <w:t>do</w:t>
      </w:r>
      <w:r w:rsidR="001C1B05">
        <w:t xml:space="preserve"> not </w:t>
      </w:r>
      <w:r>
        <w:t xml:space="preserve">need to </w:t>
      </w:r>
      <w:r w:rsidR="001C1B05">
        <w:t>regist</w:t>
      </w:r>
      <w:r>
        <w:t>er</w:t>
      </w:r>
      <w:r w:rsidR="001C1B05">
        <w:t xml:space="preserve"> with</w:t>
      </w:r>
      <w:r>
        <w:t xml:space="preserve"> the</w:t>
      </w:r>
      <w:r w:rsidR="001C1B05">
        <w:t xml:space="preserve"> local council. </w:t>
      </w:r>
      <w:r w:rsidR="00F93A02">
        <w:t>R</w:t>
      </w:r>
      <w:r w:rsidR="0088087E">
        <w:t xml:space="preserve">egistered health practitioners listed </w:t>
      </w:r>
      <w:r w:rsidR="00F93A02">
        <w:t xml:space="preserve">in Figure 1 </w:t>
      </w:r>
      <w:r w:rsidR="0088087E">
        <w:t xml:space="preserve">below do not </w:t>
      </w:r>
      <w:r w:rsidR="00F93A02">
        <w:t>need to register their business</w:t>
      </w:r>
      <w:r w:rsidR="0088087E">
        <w:t xml:space="preserve">. All other registered health practitioners </w:t>
      </w:r>
      <w:r w:rsidR="004D7CBC">
        <w:t>not listed below</w:t>
      </w:r>
      <w:r w:rsidR="0088087E">
        <w:t xml:space="preserve"> </w:t>
      </w:r>
      <w:r w:rsidR="0088087E" w:rsidRPr="0088087E">
        <w:rPr>
          <w:b/>
        </w:rPr>
        <w:t>must</w:t>
      </w:r>
      <w:r w:rsidR="0088087E">
        <w:t xml:space="preserve"> register their business if undertaking skin penetration procedures.</w:t>
      </w:r>
    </w:p>
    <w:p w14:paraId="527D473A" w14:textId="6798BE48" w:rsidR="00F93A02" w:rsidRDefault="00F93A02" w:rsidP="00F93A02">
      <w:pPr>
        <w:pStyle w:val="DHHSfigurecaption"/>
      </w:pPr>
      <w:bookmarkStart w:id="20" w:name="_Toc42521621"/>
      <w:r>
        <w:t>Figure 1: Exempt health professionals</w:t>
      </w:r>
      <w:bookmarkEnd w:id="20"/>
    </w:p>
    <w:p w14:paraId="230C3C75" w14:textId="77777777" w:rsidR="004D7CBC" w:rsidRDefault="004D7CBC" w:rsidP="004D7CBC">
      <w:pPr>
        <w:pStyle w:val="DHHSbullet1"/>
      </w:pPr>
      <w:r>
        <w:t>Acupuncturists registered with the Chinese Medicine Board or other registered health practitioner endorsed by their National Board to practice as an acupuncturist</w:t>
      </w:r>
    </w:p>
    <w:p w14:paraId="3C1831C6" w14:textId="7625C7B9" w:rsidR="00862DE7" w:rsidRDefault="00862DE7" w:rsidP="009C02D4">
      <w:pPr>
        <w:pStyle w:val="DHHSbullet1"/>
      </w:pPr>
      <w:r>
        <w:t>Chiropractors</w:t>
      </w:r>
    </w:p>
    <w:p w14:paraId="5AD1BF37" w14:textId="5025BC8E" w:rsidR="009C02D4" w:rsidRDefault="0088087E" w:rsidP="009C02D4">
      <w:pPr>
        <w:pStyle w:val="DHHSbullet1"/>
      </w:pPr>
      <w:r>
        <w:t>D</w:t>
      </w:r>
      <w:r w:rsidR="009C02D4">
        <w:t>entists</w:t>
      </w:r>
      <w:r w:rsidR="00862DE7">
        <w:t xml:space="preserve"> and persons registered in the dentists</w:t>
      </w:r>
      <w:r w:rsidR="00FB3059">
        <w:t>’</w:t>
      </w:r>
      <w:r w:rsidR="00862DE7">
        <w:t xml:space="preserve"> division</w:t>
      </w:r>
    </w:p>
    <w:p w14:paraId="3BA18FBA" w14:textId="1ED805BB" w:rsidR="00D30949" w:rsidRDefault="0088087E" w:rsidP="009C02D4">
      <w:pPr>
        <w:pStyle w:val="DHHSbullet1"/>
      </w:pPr>
      <w:r>
        <w:t>M</w:t>
      </w:r>
      <w:r w:rsidR="00D30949">
        <w:t xml:space="preserve">edical </w:t>
      </w:r>
      <w:r>
        <w:t>practitioner</w:t>
      </w:r>
      <w:r w:rsidR="00862DE7">
        <w:t>s</w:t>
      </w:r>
    </w:p>
    <w:p w14:paraId="401397E1" w14:textId="4427F36A" w:rsidR="00D30949" w:rsidRDefault="0088087E" w:rsidP="009C02D4">
      <w:pPr>
        <w:pStyle w:val="DHHSbullet1"/>
      </w:pPr>
      <w:r>
        <w:t>N</w:t>
      </w:r>
      <w:r w:rsidR="00D30949">
        <w:t>urse</w:t>
      </w:r>
      <w:r w:rsidR="006D6666">
        <w:t>s</w:t>
      </w:r>
      <w:r w:rsidR="00D34417">
        <w:t xml:space="preserve"> </w:t>
      </w:r>
      <w:r w:rsidR="00823073">
        <w:t xml:space="preserve">and </w:t>
      </w:r>
      <w:r w:rsidR="00D34417">
        <w:t>midwives</w:t>
      </w:r>
    </w:p>
    <w:p w14:paraId="4B0C4116" w14:textId="6060A1A3" w:rsidR="00862DE7" w:rsidRDefault="00862DE7" w:rsidP="009C02D4">
      <w:pPr>
        <w:pStyle w:val="DHHSbullet1"/>
      </w:pPr>
      <w:r>
        <w:t>Osteopaths</w:t>
      </w:r>
    </w:p>
    <w:p w14:paraId="4AB66D40" w14:textId="46D74203" w:rsidR="00D30949" w:rsidRDefault="0088087E" w:rsidP="009C02D4">
      <w:pPr>
        <w:pStyle w:val="DHHSbullet1"/>
      </w:pPr>
      <w:r>
        <w:t>P</w:t>
      </w:r>
      <w:r w:rsidR="00D30949">
        <w:t>odiatrist</w:t>
      </w:r>
      <w:r w:rsidR="00924868">
        <w:t>s</w:t>
      </w:r>
    </w:p>
    <w:p w14:paraId="18D89840" w14:textId="689F5312" w:rsidR="0088087E" w:rsidRDefault="0088087E" w:rsidP="00862DE7">
      <w:pPr>
        <w:pStyle w:val="DHHSbullet1"/>
      </w:pPr>
      <w:r>
        <w:lastRenderedPageBreak/>
        <w:t>P</w:t>
      </w:r>
      <w:r w:rsidR="00D30949">
        <w:t>harmacist</w:t>
      </w:r>
      <w:r w:rsidR="00D34417">
        <w:t>s</w:t>
      </w:r>
    </w:p>
    <w:p w14:paraId="7C053DC1" w14:textId="23261696" w:rsidR="00862DE7" w:rsidRDefault="00862DE7" w:rsidP="00862DE7">
      <w:pPr>
        <w:pStyle w:val="DHHSbullet1lastline"/>
      </w:pPr>
      <w:r>
        <w:t>Physiotherapists</w:t>
      </w:r>
    </w:p>
    <w:p w14:paraId="5C3BCC50" w14:textId="1DEFF0B2" w:rsidR="001C1B05" w:rsidRPr="0053796D" w:rsidRDefault="00E92AFB" w:rsidP="00EC766B">
      <w:pPr>
        <w:pStyle w:val="DHHSbody"/>
      </w:pPr>
      <w:r>
        <w:t>To</w:t>
      </w:r>
      <w:r w:rsidR="00146C8F">
        <w:t xml:space="preserve"> check if a health practitioner is registered</w:t>
      </w:r>
      <w:r>
        <w:t>, visit</w:t>
      </w:r>
      <w:r w:rsidR="00146C8F">
        <w:t xml:space="preserve"> the</w:t>
      </w:r>
      <w:r w:rsidR="00C7480E">
        <w:t xml:space="preserve"> Australian Health Prac</w:t>
      </w:r>
      <w:r w:rsidR="00862DE7">
        <w:t>ti</w:t>
      </w:r>
      <w:r w:rsidR="00C7480E">
        <w:t xml:space="preserve">tioner Regulation Agency </w:t>
      </w:r>
      <w:hyperlink r:id="rId18" w:history="1">
        <w:r w:rsidR="00C7480E" w:rsidRPr="00C7480E">
          <w:rPr>
            <w:rStyle w:val="Hyperlink"/>
          </w:rPr>
          <w:t>(AHPRA) website</w:t>
        </w:r>
      </w:hyperlink>
      <w:r w:rsidR="00D30949">
        <w:t xml:space="preserve"> </w:t>
      </w:r>
      <w:r w:rsidR="00A97466">
        <w:t>&lt;</w:t>
      </w:r>
      <w:r w:rsidR="001C1B05" w:rsidRPr="00A97466">
        <w:t>https://www.ahpra.gov.au/</w:t>
      </w:r>
      <w:r w:rsidR="00A97466" w:rsidRPr="00A97466">
        <w:t>&gt;</w:t>
      </w:r>
      <w:r w:rsidR="00A97466">
        <w:t>.</w:t>
      </w:r>
    </w:p>
    <w:p w14:paraId="7D1A11EB" w14:textId="369DD025" w:rsidR="00530B7A" w:rsidRDefault="00530B7A" w:rsidP="00A93398">
      <w:pPr>
        <w:pStyle w:val="DHHSbody"/>
      </w:pPr>
      <w:r w:rsidRPr="0053796D">
        <w:rPr>
          <w:lang w:val="en"/>
        </w:rPr>
        <w:t xml:space="preserve">Business Victoria </w:t>
      </w:r>
      <w:r>
        <w:t xml:space="preserve">has information on its website </w:t>
      </w:r>
      <w:r w:rsidR="00E92AFB">
        <w:t xml:space="preserve">about </w:t>
      </w:r>
      <w:r>
        <w:t>starting</w:t>
      </w:r>
      <w:r w:rsidR="00506082">
        <w:t xml:space="preserve"> and operating a small business</w:t>
      </w:r>
      <w:r w:rsidR="00E92AFB">
        <w:t>.</w:t>
      </w:r>
      <w:r w:rsidR="00506082">
        <w:t xml:space="preserve"> </w:t>
      </w:r>
      <w:r w:rsidR="00E92AFB">
        <w:t>T</w:t>
      </w:r>
      <w:r w:rsidR="00506082">
        <w:t>he Australian Business License</w:t>
      </w:r>
      <w:r w:rsidR="00B96F90">
        <w:t xml:space="preserve"> and Information Service</w:t>
      </w:r>
      <w:r w:rsidR="00506082">
        <w:t xml:space="preserve"> includes</w:t>
      </w:r>
      <w:r>
        <w:t xml:space="preserve"> information specific to </w:t>
      </w:r>
      <w:r w:rsidR="001A04F6">
        <w:t xml:space="preserve">hair, beauty and skin penetration </w:t>
      </w:r>
      <w:r w:rsidR="001B3B0A">
        <w:t>industries</w:t>
      </w:r>
      <w:r w:rsidR="00E92AFB">
        <w:t>:</w:t>
      </w:r>
    </w:p>
    <w:p w14:paraId="6C2E640C" w14:textId="77777777" w:rsidR="00530B7A" w:rsidRPr="00A97466" w:rsidRDefault="00C44CF3" w:rsidP="00F858C6">
      <w:pPr>
        <w:pStyle w:val="DHHSbullet1"/>
      </w:pPr>
      <w:hyperlink r:id="rId19" w:history="1">
        <w:r w:rsidR="00A97466" w:rsidRPr="00A97466">
          <w:rPr>
            <w:rStyle w:val="Hyperlink"/>
          </w:rPr>
          <w:t>Business Victoria</w:t>
        </w:r>
      </w:hyperlink>
      <w:r w:rsidR="00A97466" w:rsidRPr="00A97466">
        <w:t xml:space="preserve"> &lt;</w:t>
      </w:r>
      <w:r w:rsidR="00530B7A" w:rsidRPr="00A97466">
        <w:t>http://www.business.vic.gov.au/industries/retail/operating-a-small-business</w:t>
      </w:r>
      <w:r w:rsidR="00A97466" w:rsidRPr="00A97466">
        <w:rPr>
          <w:rStyle w:val="Hyperlink"/>
          <w:color w:val="auto"/>
          <w:u w:val="none"/>
        </w:rPr>
        <w:t>&gt;</w:t>
      </w:r>
    </w:p>
    <w:p w14:paraId="4AC10DFB" w14:textId="77777777" w:rsidR="00530B7A" w:rsidRPr="00506082" w:rsidRDefault="00C44CF3" w:rsidP="00F858C6">
      <w:pPr>
        <w:pStyle w:val="DHHSbullet1"/>
        <w:rPr>
          <w:rFonts w:cs="Arial"/>
        </w:rPr>
      </w:pPr>
      <w:hyperlink r:id="rId20" w:history="1">
        <w:r w:rsidR="00506082" w:rsidRPr="00506082">
          <w:rPr>
            <w:rStyle w:val="Hyperlink"/>
          </w:rPr>
          <w:t>Australian Business License and Information Service</w:t>
        </w:r>
      </w:hyperlink>
      <w:r w:rsidR="00506082">
        <w:t xml:space="preserve"> &lt;</w:t>
      </w:r>
      <w:r w:rsidR="00530B7A" w:rsidRPr="00506082">
        <w:rPr>
          <w:rFonts w:cs="Arial"/>
        </w:rPr>
        <w:t>https://ablis.business.gov.au/vic/pages/e69c1c9e-11f6-4d67-9808-643c9b9f25f0.aspx</w:t>
      </w:r>
      <w:r w:rsidR="00506082" w:rsidRPr="00506082">
        <w:t>&gt;</w:t>
      </w:r>
    </w:p>
    <w:p w14:paraId="6B422621" w14:textId="77777777" w:rsidR="00530B7A" w:rsidRPr="005B7E68" w:rsidRDefault="006B06D9" w:rsidP="00F858C6">
      <w:pPr>
        <w:pStyle w:val="Heading2"/>
      </w:pPr>
      <w:bookmarkStart w:id="21" w:name="_2._Legislation"/>
      <w:bookmarkStart w:id="22" w:name="_2._Legal_requirements"/>
      <w:bookmarkStart w:id="23" w:name="_Legislation"/>
      <w:bookmarkStart w:id="24" w:name="_Toc528241240"/>
      <w:bookmarkStart w:id="25" w:name="_Ref532465282"/>
      <w:bookmarkStart w:id="26" w:name="_Ref532465310"/>
      <w:bookmarkStart w:id="27" w:name="_Toc42521577"/>
      <w:bookmarkStart w:id="28" w:name="_Toc450575984"/>
      <w:bookmarkEnd w:id="21"/>
      <w:bookmarkEnd w:id="22"/>
      <w:bookmarkEnd w:id="23"/>
      <w:r>
        <w:t>Legislation</w:t>
      </w:r>
      <w:bookmarkEnd w:id="24"/>
      <w:bookmarkEnd w:id="25"/>
      <w:bookmarkEnd w:id="26"/>
      <w:bookmarkEnd w:id="27"/>
    </w:p>
    <w:p w14:paraId="63BDB8EC" w14:textId="2D2CDAA8" w:rsidR="00530B7A" w:rsidRPr="008F5938" w:rsidRDefault="00530B7A" w:rsidP="000E7D2B">
      <w:pPr>
        <w:pStyle w:val="DHHSbody"/>
      </w:pPr>
      <w:r w:rsidRPr="008F5938">
        <w:t xml:space="preserve">The </w:t>
      </w:r>
      <w:r w:rsidRPr="00A93398">
        <w:t xml:space="preserve">Public Health and Wellbeing Regulations </w:t>
      </w:r>
      <w:r w:rsidR="00823073">
        <w:t>2019</w:t>
      </w:r>
      <w:r w:rsidR="00823073" w:rsidRPr="008F5938">
        <w:t xml:space="preserve"> </w:t>
      </w:r>
      <w:r w:rsidRPr="008F5938">
        <w:t>set out the</w:t>
      </w:r>
      <w:r w:rsidR="00A93398">
        <w:t xml:space="preserve"> </w:t>
      </w:r>
      <w:r w:rsidRPr="008F5938">
        <w:t xml:space="preserve">requirements </w:t>
      </w:r>
      <w:r w:rsidR="00E92AFB">
        <w:t>for</w:t>
      </w:r>
      <w:r w:rsidRPr="008F5938">
        <w:t xml:space="preserve"> premises registered under the </w:t>
      </w:r>
      <w:r w:rsidR="00A93398">
        <w:t>Act</w:t>
      </w:r>
      <w:r w:rsidRPr="008F5938">
        <w:t>.</w:t>
      </w:r>
    </w:p>
    <w:p w14:paraId="006C162C" w14:textId="5D1C6349" w:rsidR="00530B7A" w:rsidRPr="00BC58B8" w:rsidRDefault="00E92AFB" w:rsidP="00A93398">
      <w:pPr>
        <w:pStyle w:val="DHHSbullet1"/>
      </w:pPr>
      <w:r>
        <w:t>You must keep t</w:t>
      </w:r>
      <w:r w:rsidR="00530B7A">
        <w:t>he premises in a clean, sanitary and hygienic condition.</w:t>
      </w:r>
    </w:p>
    <w:p w14:paraId="4D9B40B1" w14:textId="77777777" w:rsidR="00530B7A" w:rsidRPr="00BC58B8" w:rsidRDefault="00530B7A" w:rsidP="00A93398">
      <w:pPr>
        <w:pStyle w:val="DHHSbullet1"/>
      </w:pPr>
      <w:r w:rsidRPr="00BC58B8">
        <w:t xml:space="preserve">Any </w:t>
      </w:r>
      <w:r w:rsidR="003E3526">
        <w:t>piece of equipment or instrument</w:t>
      </w:r>
      <w:r w:rsidRPr="00BC58B8">
        <w:t xml:space="preserve"> used for penetrating the skin must be sterile at the time</w:t>
      </w:r>
      <w:r>
        <w:t xml:space="preserve"> of use.</w:t>
      </w:r>
    </w:p>
    <w:p w14:paraId="580DB4AC" w14:textId="2519D42B" w:rsidR="00530B7A" w:rsidRPr="00BC58B8" w:rsidRDefault="00530B7A" w:rsidP="00A93398">
      <w:pPr>
        <w:pStyle w:val="DHHSbullet1"/>
      </w:pPr>
      <w:r w:rsidRPr="00BC58B8">
        <w:t xml:space="preserve">Any </w:t>
      </w:r>
      <w:r w:rsidR="003E3526">
        <w:t>piece of equipment or instrument</w:t>
      </w:r>
      <w:r w:rsidR="003E3526" w:rsidRPr="00BC58B8">
        <w:t xml:space="preserve"> </w:t>
      </w:r>
      <w:r w:rsidRPr="00BC58B8">
        <w:t xml:space="preserve">that has penetrated the skin or is contaminated with </w:t>
      </w:r>
      <w:r>
        <w:t xml:space="preserve">blood </w:t>
      </w:r>
      <w:r w:rsidRPr="00BC58B8">
        <w:t xml:space="preserve">must be either </w:t>
      </w:r>
      <w:r>
        <w:t xml:space="preserve">safely </w:t>
      </w:r>
      <w:r w:rsidRPr="00BC58B8">
        <w:t xml:space="preserve">disposed of immediately after </w:t>
      </w:r>
      <w:r w:rsidR="007F1458" w:rsidRPr="00BC58B8">
        <w:t>use</w:t>
      </w:r>
      <w:r w:rsidR="007F1458">
        <w:t xml:space="preserve"> or</w:t>
      </w:r>
      <w:r w:rsidRPr="00BC58B8">
        <w:t xml:space="preserve"> cleaned and sterilised befor</w:t>
      </w:r>
      <w:r>
        <w:t>e being used on another person.</w:t>
      </w:r>
    </w:p>
    <w:p w14:paraId="20D8FEC8" w14:textId="77777777" w:rsidR="00530B7A" w:rsidRPr="00BC58B8" w:rsidRDefault="00530B7A" w:rsidP="00A93398">
      <w:pPr>
        <w:pStyle w:val="DHHSbullet1"/>
      </w:pPr>
      <w:r w:rsidRPr="00BC58B8">
        <w:t xml:space="preserve">Any other used </w:t>
      </w:r>
      <w:r w:rsidR="003E3526">
        <w:t>piece of equipment or instrument</w:t>
      </w:r>
      <w:r w:rsidR="003E3526" w:rsidRPr="00BC58B8">
        <w:t xml:space="preserve"> </w:t>
      </w:r>
      <w:r w:rsidRPr="00BC58B8">
        <w:t>must be clean before b</w:t>
      </w:r>
      <w:r>
        <w:t xml:space="preserve">eing used on </w:t>
      </w:r>
      <w:r w:rsidR="00754F1F">
        <w:t>a</w:t>
      </w:r>
      <w:r>
        <w:t xml:space="preserve"> person.</w:t>
      </w:r>
    </w:p>
    <w:p w14:paraId="50BEDBD4" w14:textId="36E2ECCB" w:rsidR="00862DE7" w:rsidRDefault="00E92AFB" w:rsidP="00862DE7">
      <w:pPr>
        <w:pStyle w:val="DHHSbullet1"/>
      </w:pPr>
      <w:r>
        <w:t>You</w:t>
      </w:r>
      <w:r w:rsidR="00530B7A" w:rsidRPr="00990400">
        <w:t xml:space="preserve"> must ensure that each person in the business who carries out any procedures on any </w:t>
      </w:r>
      <w:r w:rsidR="00955B21">
        <w:t>client</w:t>
      </w:r>
      <w:r w:rsidR="00530B7A" w:rsidRPr="00990400">
        <w:t xml:space="preserve"> keep</w:t>
      </w:r>
      <w:r w:rsidR="00924868">
        <w:t>s</w:t>
      </w:r>
      <w:r w:rsidR="00530B7A" w:rsidRPr="00990400">
        <w:t xml:space="preserve"> themselves clean, and </w:t>
      </w:r>
      <w:r w:rsidR="00977F6E">
        <w:t>has</w:t>
      </w:r>
      <w:r w:rsidR="00977F6E" w:rsidRPr="00990400">
        <w:t xml:space="preserve"> </w:t>
      </w:r>
      <w:r w:rsidR="00530B7A" w:rsidRPr="00990400">
        <w:t>no exposed cuts, abrasions or wounds, before car</w:t>
      </w:r>
      <w:r w:rsidR="00530B7A">
        <w:t>rying out a procedure.</w:t>
      </w:r>
    </w:p>
    <w:p w14:paraId="3AA2F632" w14:textId="6710F70A" w:rsidR="00862DE7" w:rsidRPr="00990400" w:rsidRDefault="00862DE7" w:rsidP="00862DE7">
      <w:pPr>
        <w:pStyle w:val="DHHSbullet1"/>
      </w:pPr>
      <w:r>
        <w:t xml:space="preserve">You must ensure that any water </w:t>
      </w:r>
      <w:r w:rsidR="00F32C1F">
        <w:t>used</w:t>
      </w:r>
      <w:r>
        <w:t xml:space="preserve"> for personal services is drinking water.</w:t>
      </w:r>
    </w:p>
    <w:p w14:paraId="50FC9D22" w14:textId="4E6B9E48" w:rsidR="00530B7A" w:rsidRPr="00BC58B8" w:rsidRDefault="00E92AFB" w:rsidP="00A93398">
      <w:pPr>
        <w:pStyle w:val="DHHSbullet1"/>
      </w:pPr>
      <w:r>
        <w:t>You</w:t>
      </w:r>
      <w:r w:rsidR="00530B7A">
        <w:t xml:space="preserve"> must ensure that </w:t>
      </w:r>
      <w:r w:rsidR="00823073">
        <w:t xml:space="preserve">there are </w:t>
      </w:r>
      <w:r w:rsidR="00530B7A">
        <w:t xml:space="preserve">accessible </w:t>
      </w:r>
      <w:r w:rsidR="00B24AC1">
        <w:t>hand washing</w:t>
      </w:r>
      <w:r w:rsidR="00530B7A">
        <w:t xml:space="preserve"> facilities available for use by staff.</w:t>
      </w:r>
    </w:p>
    <w:p w14:paraId="0624FA38" w14:textId="129B7957" w:rsidR="00530B7A" w:rsidRPr="00862DE7" w:rsidRDefault="00E92AFB" w:rsidP="007B1B7F">
      <w:pPr>
        <w:pStyle w:val="DHHSbullet1"/>
      </w:pPr>
      <w:r w:rsidRPr="00862DE7">
        <w:t>You</w:t>
      </w:r>
      <w:r w:rsidR="00530B7A" w:rsidRPr="00862DE7">
        <w:t xml:space="preserve"> must provide </w:t>
      </w:r>
      <w:r w:rsidR="00AA3DA8">
        <w:t xml:space="preserve">particular </w:t>
      </w:r>
      <w:r w:rsidR="00530B7A" w:rsidRPr="00862DE7">
        <w:t xml:space="preserve">written information to each </w:t>
      </w:r>
      <w:r w:rsidR="00955B21" w:rsidRPr="00862DE7">
        <w:t>client</w:t>
      </w:r>
      <w:r w:rsidR="00530B7A" w:rsidRPr="00862DE7">
        <w:t xml:space="preserve"> about the potential risks associated wi</w:t>
      </w:r>
      <w:r w:rsidR="00CF6659" w:rsidRPr="00862DE7">
        <w:t xml:space="preserve">th </w:t>
      </w:r>
      <w:r w:rsidR="00862DE7">
        <w:t xml:space="preserve">tattooing, </w:t>
      </w:r>
      <w:r w:rsidR="00AA3DA8">
        <w:t xml:space="preserve">ear piercing, body piercing and other </w:t>
      </w:r>
      <w:r w:rsidR="00CF6659" w:rsidRPr="00862DE7">
        <w:t>skin penetration procedures.</w:t>
      </w:r>
      <w:r w:rsidR="007B1B7F" w:rsidRPr="00862DE7">
        <w:t xml:space="preserve"> </w:t>
      </w:r>
      <w:r w:rsidR="00823073" w:rsidRPr="00862DE7">
        <w:t>The</w:t>
      </w:r>
      <w:r w:rsidR="007B1B7F" w:rsidRPr="00862DE7">
        <w:t xml:space="preserve"> </w:t>
      </w:r>
      <w:r w:rsidR="00F32C1F">
        <w:t>information</w:t>
      </w:r>
      <w:r w:rsidR="007B1B7F" w:rsidRPr="00862DE7">
        <w:t xml:space="preserve"> sheets </w:t>
      </w:r>
      <w:r w:rsidR="00AA3DA8">
        <w:t xml:space="preserve">that are to be used have been written by the department and </w:t>
      </w:r>
      <w:r w:rsidR="007B1B7F" w:rsidRPr="00862DE7">
        <w:t xml:space="preserve">can be found on the </w:t>
      </w:r>
      <w:hyperlink r:id="rId21" w:history="1">
        <w:r w:rsidR="009F6510" w:rsidRPr="00083B49">
          <w:rPr>
            <w:rStyle w:val="Hyperlink"/>
          </w:rPr>
          <w:t>department</w:t>
        </w:r>
        <w:r w:rsidR="00AA3DA8" w:rsidRPr="00083B49">
          <w:rPr>
            <w:rStyle w:val="Hyperlink"/>
          </w:rPr>
          <w:t>’s</w:t>
        </w:r>
        <w:r w:rsidR="007B1B7F" w:rsidRPr="00083B49">
          <w:rPr>
            <w:rStyle w:val="Hyperlink"/>
          </w:rPr>
          <w:t xml:space="preserve"> website</w:t>
        </w:r>
      </w:hyperlink>
      <w:r w:rsidR="007B1B7F" w:rsidRPr="00862DE7">
        <w:t xml:space="preserve"> &lt;</w:t>
      </w:r>
      <w:r w:rsidR="00083B49" w:rsidRPr="00083B49">
        <w:t>https://www2.health.vic.gov.au/public-health/infectious-diseases/personal-care-body-art-industries/client-information-sheets</w:t>
      </w:r>
      <w:r w:rsidR="007B1B7F" w:rsidRPr="00862DE7">
        <w:t>&gt;.</w:t>
      </w:r>
    </w:p>
    <w:p w14:paraId="539FFA27" w14:textId="4360DCB2" w:rsidR="00530B7A" w:rsidRPr="00862DE7" w:rsidRDefault="00E92AFB" w:rsidP="00AA3DA8">
      <w:pPr>
        <w:pStyle w:val="DHHSbullet1"/>
        <w:rPr>
          <w:color w:val="211D1E"/>
        </w:rPr>
      </w:pPr>
      <w:r w:rsidRPr="00862DE7">
        <w:rPr>
          <w:lang w:eastAsia="en-AU"/>
        </w:rPr>
        <w:t>If you do</w:t>
      </w:r>
      <w:r w:rsidR="00530B7A" w:rsidRPr="00862DE7">
        <w:rPr>
          <w:lang w:eastAsia="en-AU"/>
        </w:rPr>
        <w:t xml:space="preserve"> tattooing</w:t>
      </w:r>
      <w:r w:rsidR="00AA3DA8">
        <w:rPr>
          <w:lang w:eastAsia="en-AU"/>
        </w:rPr>
        <w:t>,</w:t>
      </w:r>
      <w:r w:rsidRPr="00862DE7">
        <w:rPr>
          <w:lang w:eastAsia="en-AU"/>
        </w:rPr>
        <w:t xml:space="preserve"> </w:t>
      </w:r>
      <w:r w:rsidR="00530B7A" w:rsidRPr="00862DE7">
        <w:rPr>
          <w:lang w:eastAsia="en-AU"/>
        </w:rPr>
        <w:t>body piercing</w:t>
      </w:r>
      <w:r w:rsidR="00AA3DA8">
        <w:rPr>
          <w:lang w:eastAsia="en-AU"/>
        </w:rPr>
        <w:t xml:space="preserve"> or any other process involving skin penetration (except for ear piercing and dry needling)</w:t>
      </w:r>
      <w:r w:rsidRPr="00862DE7">
        <w:rPr>
          <w:lang w:eastAsia="en-AU"/>
        </w:rPr>
        <w:t>, you must keep</w:t>
      </w:r>
      <w:r w:rsidR="00530B7A" w:rsidRPr="00862DE7">
        <w:rPr>
          <w:lang w:eastAsia="en-AU"/>
        </w:rPr>
        <w:t xml:space="preserve"> </w:t>
      </w:r>
      <w:r w:rsidR="00955B21" w:rsidRPr="00862DE7">
        <w:rPr>
          <w:lang w:eastAsia="en-AU"/>
        </w:rPr>
        <w:t>client</w:t>
      </w:r>
      <w:r w:rsidR="00530B7A" w:rsidRPr="00862DE7">
        <w:rPr>
          <w:lang w:eastAsia="en-AU"/>
        </w:rPr>
        <w:t xml:space="preserve"> records, such as name, address and telephone number of each </w:t>
      </w:r>
      <w:r w:rsidR="00955B21" w:rsidRPr="00862DE7">
        <w:rPr>
          <w:lang w:eastAsia="en-AU"/>
        </w:rPr>
        <w:t>client</w:t>
      </w:r>
      <w:r w:rsidR="00530B7A" w:rsidRPr="00862DE7">
        <w:rPr>
          <w:lang w:eastAsia="en-AU"/>
        </w:rPr>
        <w:t xml:space="preserve">. </w:t>
      </w:r>
      <w:r w:rsidRPr="00862DE7">
        <w:rPr>
          <w:lang w:eastAsia="en-AU"/>
        </w:rPr>
        <w:t>Records</w:t>
      </w:r>
      <w:r w:rsidR="00530B7A" w:rsidRPr="00862DE7">
        <w:rPr>
          <w:lang w:eastAsia="en-AU"/>
        </w:rPr>
        <w:t xml:space="preserve"> must be kept for 12 months</w:t>
      </w:r>
      <w:r w:rsidR="00CF6659" w:rsidRPr="00862DE7">
        <w:rPr>
          <w:lang w:eastAsia="en-AU"/>
        </w:rPr>
        <w:t xml:space="preserve"> after the procedure</w:t>
      </w:r>
      <w:r w:rsidR="00530B7A" w:rsidRPr="00862DE7">
        <w:rPr>
          <w:lang w:eastAsia="en-AU"/>
        </w:rPr>
        <w:t xml:space="preserve">, </w:t>
      </w:r>
      <w:r w:rsidRPr="00862DE7">
        <w:rPr>
          <w:lang w:eastAsia="en-AU"/>
        </w:rPr>
        <w:t xml:space="preserve">they must </w:t>
      </w:r>
      <w:r w:rsidR="00530B7A" w:rsidRPr="00AA3DA8">
        <w:rPr>
          <w:lang w:eastAsia="en-AU"/>
        </w:rPr>
        <w:t>be stored at the premises where the business is conducted</w:t>
      </w:r>
      <w:r w:rsidRPr="00AA3DA8">
        <w:rPr>
          <w:lang w:eastAsia="en-AU"/>
        </w:rPr>
        <w:t>,</w:t>
      </w:r>
      <w:r w:rsidR="00530B7A" w:rsidRPr="00AA3DA8">
        <w:rPr>
          <w:lang w:eastAsia="en-AU"/>
        </w:rPr>
        <w:t xml:space="preserve"> and </w:t>
      </w:r>
      <w:r w:rsidRPr="00AA3DA8">
        <w:rPr>
          <w:lang w:eastAsia="en-AU"/>
        </w:rPr>
        <w:t xml:space="preserve">you must take </w:t>
      </w:r>
      <w:r w:rsidR="00530B7A" w:rsidRPr="00AA3DA8">
        <w:rPr>
          <w:lang w:eastAsia="en-AU"/>
        </w:rPr>
        <w:t>reasonable steps to protect the informatio</w:t>
      </w:r>
      <w:r w:rsidR="00530B7A" w:rsidRPr="00862DE7">
        <w:rPr>
          <w:lang w:eastAsia="en-AU"/>
        </w:rPr>
        <w:t>n.</w:t>
      </w:r>
    </w:p>
    <w:p w14:paraId="74AF0CAA" w14:textId="30454DBC" w:rsidR="00823073" w:rsidRPr="00862DE7" w:rsidRDefault="00823073" w:rsidP="00862DE7">
      <w:pPr>
        <w:pStyle w:val="DHHSbullet1lastline"/>
        <w:rPr>
          <w:color w:val="211D1E"/>
        </w:rPr>
      </w:pPr>
      <w:r>
        <w:rPr>
          <w:lang w:eastAsia="en-AU"/>
        </w:rPr>
        <w:t>You must display a</w:t>
      </w:r>
      <w:r w:rsidR="00AA3DA8">
        <w:rPr>
          <w:lang w:eastAsia="en-AU"/>
        </w:rPr>
        <w:t xml:space="preserve"> notice about the scope of registration</w:t>
      </w:r>
      <w:r w:rsidR="00F231D6">
        <w:rPr>
          <w:lang w:eastAsia="en-AU"/>
        </w:rPr>
        <w:t xml:space="preserve"> for the class of business your premises are registered for. The notice </w:t>
      </w:r>
      <w:r w:rsidR="00F231D6">
        <w:t xml:space="preserve">that is to be displayed </w:t>
      </w:r>
      <w:r w:rsidR="00F231D6" w:rsidRPr="00862DE7">
        <w:t xml:space="preserve">can be found on </w:t>
      </w:r>
      <w:r w:rsidR="00F231D6" w:rsidRPr="00083B49">
        <w:t xml:space="preserve">the </w:t>
      </w:r>
      <w:hyperlink r:id="rId22" w:history="1">
        <w:r w:rsidR="00F231D6" w:rsidRPr="00083B49">
          <w:rPr>
            <w:rStyle w:val="Hyperlink"/>
          </w:rPr>
          <w:t>department’s website</w:t>
        </w:r>
      </w:hyperlink>
      <w:r w:rsidR="00F231D6" w:rsidRPr="00862DE7">
        <w:t xml:space="preserve"> </w:t>
      </w:r>
      <w:r w:rsidR="00AE1AD9">
        <w:t>&lt;</w:t>
      </w:r>
      <w:r w:rsidR="00083B49" w:rsidRPr="00083B49">
        <w:t>https://www2.health.vic.gov.au/public-health/infectious-diseases/personal-care-body-art-industries/client-information-sheets</w:t>
      </w:r>
      <w:r w:rsidR="00AE1AD9">
        <w:t>&gt;</w:t>
      </w:r>
      <w:r w:rsidR="00F231D6">
        <w:t>. The notice must be placed in a prominent position in the entry to the premises.</w:t>
      </w:r>
    </w:p>
    <w:p w14:paraId="70548F5F" w14:textId="77777777" w:rsidR="00F231D6" w:rsidRDefault="00F231D6">
      <w:pPr>
        <w:rPr>
          <w:rFonts w:ascii="Arial" w:eastAsia="Times" w:hAnsi="Arial"/>
        </w:rPr>
      </w:pPr>
      <w:r>
        <w:br w:type="page"/>
      </w:r>
    </w:p>
    <w:p w14:paraId="3B4C92C5" w14:textId="5D4D0F65" w:rsidR="00530B7A" w:rsidRPr="00146AC7" w:rsidRDefault="00530B7A" w:rsidP="000E7D2B">
      <w:pPr>
        <w:pStyle w:val="DHHSbody"/>
      </w:pPr>
      <w:r>
        <w:lastRenderedPageBreak/>
        <w:t xml:space="preserve">The </w:t>
      </w:r>
      <w:r w:rsidRPr="00C17E16">
        <w:rPr>
          <w:i/>
        </w:rPr>
        <w:t>Summary Offences Act 1966</w:t>
      </w:r>
      <w:r>
        <w:t xml:space="preserve"> sets out </w:t>
      </w:r>
      <w:r w:rsidR="00171B1E">
        <w:t>the following requirements</w:t>
      </w:r>
      <w:r>
        <w:t xml:space="preserve"> designed to protect young people in relation to tattooing, scarification, tongue splitting, branding, beading and</w:t>
      </w:r>
      <w:r w:rsidR="00171B1E">
        <w:t xml:space="preserve"> body piercing.</w:t>
      </w:r>
    </w:p>
    <w:p w14:paraId="03A758ED" w14:textId="1FAEB155" w:rsidR="003E3526" w:rsidRDefault="003E3526" w:rsidP="00171B1E">
      <w:pPr>
        <w:pStyle w:val="DHHSbullet1"/>
      </w:pPr>
      <w:r>
        <w:t>A person must not perform tattooing</w:t>
      </w:r>
      <w:r w:rsidR="00F231D6">
        <w:t>,</w:t>
      </w:r>
      <w:r>
        <w:t xml:space="preserve"> </w:t>
      </w:r>
      <w:r w:rsidRPr="00146AC7">
        <w:t>scarification, tongue splitting, branding</w:t>
      </w:r>
      <w:r w:rsidR="002B1F86">
        <w:t xml:space="preserve"> or</w:t>
      </w:r>
      <w:r>
        <w:t xml:space="preserve"> beading </w:t>
      </w:r>
      <w:r w:rsidR="00F32C1F">
        <w:t xml:space="preserve">on </w:t>
      </w:r>
      <w:r w:rsidR="002B1F86">
        <w:t>any person</w:t>
      </w:r>
      <w:r>
        <w:t xml:space="preserve"> under the age of 18 years.</w:t>
      </w:r>
      <w:r w:rsidR="00F231D6">
        <w:t xml:space="preserve"> Tattooing includes semi-permanent or cosmetic tattooing.</w:t>
      </w:r>
    </w:p>
    <w:p w14:paraId="7D60728A" w14:textId="6E5C63C0" w:rsidR="009E31B7" w:rsidRDefault="009E31B7" w:rsidP="00171B1E">
      <w:pPr>
        <w:pStyle w:val="DHHSbullet1"/>
      </w:pPr>
      <w:r>
        <w:t>A body piercer must not per</w:t>
      </w:r>
      <w:r w:rsidR="002B1F86">
        <w:t>form intimate body piercing* on a person under the age of 18 years.</w:t>
      </w:r>
    </w:p>
    <w:p w14:paraId="460B28E8" w14:textId="77777777" w:rsidR="00530B7A" w:rsidRDefault="00BB3137" w:rsidP="002D51DF">
      <w:pPr>
        <w:pStyle w:val="DHHSbullet1"/>
      </w:pPr>
      <w:r>
        <w:t>A body piercer must not perform</w:t>
      </w:r>
      <w:r w:rsidR="00171B1E">
        <w:t xml:space="preserve"> n</w:t>
      </w:r>
      <w:r w:rsidR="00530B7A" w:rsidRPr="00146AC7">
        <w:t xml:space="preserve">on-intimate body piercing on someone </w:t>
      </w:r>
      <w:r w:rsidR="00530B7A">
        <w:t xml:space="preserve">under the age of </w:t>
      </w:r>
      <w:r w:rsidR="00530B7A" w:rsidRPr="00146AC7">
        <w:t xml:space="preserve">16 </w:t>
      </w:r>
      <w:r w:rsidR="00530B7A">
        <w:t xml:space="preserve">years </w:t>
      </w:r>
      <w:r w:rsidR="00530B7A" w:rsidRPr="00146AC7">
        <w:t>without the consent</w:t>
      </w:r>
      <w:r w:rsidR="00530B7A">
        <w:t>**</w:t>
      </w:r>
      <w:r w:rsidR="00530B7A" w:rsidRPr="00146AC7">
        <w:t xml:space="preserve"> </w:t>
      </w:r>
      <w:r w:rsidR="00530B7A">
        <w:t>of a parent or guardian.</w:t>
      </w:r>
    </w:p>
    <w:p w14:paraId="352D1796" w14:textId="77777777" w:rsidR="002D51DF" w:rsidRPr="00F13E03" w:rsidRDefault="00BB3137" w:rsidP="00171B1E">
      <w:pPr>
        <w:pStyle w:val="DHHSbullet1lastline"/>
      </w:pPr>
      <w:r>
        <w:t>A body piercer must not allow a person under the age of 16 years to perform intimate body piercings*</w:t>
      </w:r>
      <w:r w:rsidR="002D51DF" w:rsidRPr="00F13E03">
        <w:t>.</w:t>
      </w:r>
    </w:p>
    <w:p w14:paraId="1DEE9E06" w14:textId="77777777" w:rsidR="00530B7A" w:rsidRDefault="00530B7A" w:rsidP="00171B1E">
      <w:pPr>
        <w:pStyle w:val="DHHSbody"/>
      </w:pPr>
      <w:r>
        <w:t>* Intimate body piercing includes piercing on the genitalia (including surgically constructed genitalia), anal region, perineum or nipples of a person.</w:t>
      </w:r>
    </w:p>
    <w:p w14:paraId="66311F6C" w14:textId="1CEDE19F" w:rsidR="00530B7A" w:rsidRDefault="00530B7A" w:rsidP="00171B1E">
      <w:pPr>
        <w:pStyle w:val="DHHSbody"/>
        <w:rPr>
          <w:rFonts w:cs="Arial"/>
          <w:lang w:eastAsia="en-AU"/>
        </w:rPr>
      </w:pPr>
      <w:r>
        <w:rPr>
          <w:rFonts w:cs="Arial"/>
          <w:lang w:eastAsia="en-AU"/>
        </w:rPr>
        <w:t xml:space="preserve">** </w:t>
      </w:r>
      <w:r w:rsidRPr="00EB0A86">
        <w:rPr>
          <w:rFonts w:cs="Arial"/>
          <w:lang w:eastAsia="en-AU"/>
        </w:rPr>
        <w:t xml:space="preserve">Consent is considered to be written </w:t>
      </w:r>
      <w:r w:rsidR="004A7F34">
        <w:rPr>
          <w:rFonts w:cs="Arial"/>
          <w:lang w:eastAsia="en-AU"/>
        </w:rPr>
        <w:t>(</w:t>
      </w:r>
      <w:r w:rsidR="004A7F34" w:rsidRPr="003B529F">
        <w:rPr>
          <w:rFonts w:cs="Arial"/>
          <w:lang w:eastAsia="en-AU"/>
        </w:rPr>
        <w:t xml:space="preserve">including </w:t>
      </w:r>
      <w:r w:rsidR="004A7F34">
        <w:rPr>
          <w:rFonts w:cs="Arial"/>
          <w:lang w:eastAsia="en-AU"/>
        </w:rPr>
        <w:t xml:space="preserve">in </w:t>
      </w:r>
      <w:r w:rsidR="004A7F34" w:rsidRPr="003B529F">
        <w:rPr>
          <w:rFonts w:cs="Arial"/>
          <w:lang w:eastAsia="en-AU"/>
        </w:rPr>
        <w:t>digital</w:t>
      </w:r>
      <w:r w:rsidR="004A7F34">
        <w:rPr>
          <w:rFonts w:cs="Arial"/>
          <w:lang w:eastAsia="en-AU"/>
        </w:rPr>
        <w:t xml:space="preserve"> form) </w:t>
      </w:r>
      <w:r w:rsidR="003B529F" w:rsidRPr="00EB0A86">
        <w:rPr>
          <w:rFonts w:cs="Arial"/>
          <w:lang w:eastAsia="en-AU"/>
        </w:rPr>
        <w:t xml:space="preserve">consent </w:t>
      </w:r>
      <w:r w:rsidRPr="00EB0A86">
        <w:rPr>
          <w:rFonts w:cs="Arial"/>
          <w:lang w:eastAsia="en-AU"/>
        </w:rPr>
        <w:t xml:space="preserve">given in person to the body piercer by a parent or guardian of the person to be pierced; and if the person to be pierced is </w:t>
      </w:r>
      <w:r w:rsidR="00490A73">
        <w:rPr>
          <w:rFonts w:cs="Arial"/>
          <w:lang w:eastAsia="en-AU"/>
        </w:rPr>
        <w:t>aged between 10 years and under 16 years the person to be pierced must give</w:t>
      </w:r>
      <w:r w:rsidRPr="00EB0A86">
        <w:rPr>
          <w:rFonts w:cs="Arial"/>
          <w:lang w:eastAsia="en-AU"/>
        </w:rPr>
        <w:t xml:space="preserve"> </w:t>
      </w:r>
      <w:r>
        <w:rPr>
          <w:rFonts w:cs="Arial"/>
          <w:lang w:eastAsia="en-AU"/>
        </w:rPr>
        <w:t>their consent also.</w:t>
      </w:r>
    </w:p>
    <w:p w14:paraId="058F6ADF" w14:textId="3C450DE5" w:rsidR="003F15D9" w:rsidRDefault="003F15D9" w:rsidP="00F858C6">
      <w:pPr>
        <w:pStyle w:val="Heading3"/>
        <w:rPr>
          <w:lang w:eastAsia="en-AU"/>
        </w:rPr>
      </w:pPr>
      <w:r>
        <w:rPr>
          <w:lang w:eastAsia="en-AU"/>
        </w:rPr>
        <w:t xml:space="preserve">Cosmetic </w:t>
      </w:r>
      <w:r w:rsidR="008903B3">
        <w:rPr>
          <w:lang w:eastAsia="en-AU"/>
        </w:rPr>
        <w:t>injectables</w:t>
      </w:r>
    </w:p>
    <w:p w14:paraId="6A03B16B" w14:textId="77777777" w:rsidR="00F91A59" w:rsidRDefault="008968C5" w:rsidP="00F91A59">
      <w:pPr>
        <w:pStyle w:val="DHHSbody"/>
        <w:rPr>
          <w:rFonts w:cs="Arial"/>
          <w:bCs/>
          <w:lang w:eastAsia="en-AU"/>
        </w:rPr>
      </w:pPr>
      <w:r w:rsidRPr="008968C5">
        <w:rPr>
          <w:rFonts w:cs="Arial"/>
          <w:bCs/>
          <w:color w:val="000000"/>
          <w:lang w:eastAsia="en-AU"/>
        </w:rPr>
        <w:t xml:space="preserve">The </w:t>
      </w:r>
      <w:r w:rsidRPr="008968C5">
        <w:rPr>
          <w:rFonts w:cs="Arial"/>
          <w:bCs/>
          <w:i/>
          <w:iCs/>
          <w:lang w:eastAsia="en-AU"/>
        </w:rPr>
        <w:t>Drugs, Poisons and Controlled Substances Act 1981</w:t>
      </w:r>
      <w:r w:rsidRPr="008968C5">
        <w:rPr>
          <w:rFonts w:cs="Arial"/>
          <w:bCs/>
          <w:lang w:eastAsia="en-AU"/>
        </w:rPr>
        <w:t xml:space="preserve"> </w:t>
      </w:r>
      <w:r w:rsidRPr="008968C5">
        <w:rPr>
          <w:rFonts w:cs="Arial"/>
          <w:bCs/>
          <w:color w:val="000000"/>
          <w:lang w:eastAsia="en-AU"/>
        </w:rPr>
        <w:t xml:space="preserve">regulates the </w:t>
      </w:r>
      <w:r w:rsidRPr="008968C5">
        <w:rPr>
          <w:rFonts w:cs="Arial"/>
          <w:bCs/>
          <w:lang w:eastAsia="en-AU"/>
        </w:rPr>
        <w:t>possession</w:t>
      </w:r>
      <w:r w:rsidR="00711A6E">
        <w:rPr>
          <w:rFonts w:cs="Arial"/>
          <w:bCs/>
          <w:lang w:eastAsia="en-AU"/>
        </w:rPr>
        <w:t>, supply and administration of S</w:t>
      </w:r>
      <w:r w:rsidRPr="008968C5">
        <w:rPr>
          <w:rFonts w:cs="Arial"/>
          <w:bCs/>
          <w:lang w:eastAsia="en-AU"/>
        </w:rPr>
        <w:t xml:space="preserve">chedule 4 (prescription only) drugs. Cosmetic injectable products, </w:t>
      </w:r>
      <w:r w:rsidR="00F91A59">
        <w:rPr>
          <w:rFonts w:cs="Arial"/>
          <w:bCs/>
          <w:lang w:eastAsia="en-AU"/>
        </w:rPr>
        <w:t>such as b</w:t>
      </w:r>
      <w:r w:rsidR="00F91A59" w:rsidRPr="00F91A59">
        <w:rPr>
          <w:rFonts w:cs="Arial"/>
          <w:bCs/>
          <w:lang w:eastAsia="en-AU"/>
        </w:rPr>
        <w:t>otulinum toxin type A (Botox® and Dysport®) and dermal fill</w:t>
      </w:r>
      <w:r w:rsidR="00F91A59">
        <w:rPr>
          <w:rFonts w:cs="Arial"/>
          <w:bCs/>
          <w:lang w:eastAsia="en-AU"/>
        </w:rPr>
        <w:t>ers (for example, Zyderm®, Zyplast®)</w:t>
      </w:r>
      <w:r w:rsidR="00711A6E">
        <w:rPr>
          <w:rFonts w:cs="Arial"/>
          <w:bCs/>
          <w:lang w:eastAsia="en-AU"/>
        </w:rPr>
        <w:t>, are S</w:t>
      </w:r>
      <w:r w:rsidRPr="008968C5">
        <w:rPr>
          <w:rFonts w:cs="Arial"/>
          <w:bCs/>
          <w:lang w:eastAsia="en-AU"/>
        </w:rPr>
        <w:t xml:space="preserve">chedule 4 drugs and, as such, the possession, supply and administration of these drugs must </w:t>
      </w:r>
      <w:r w:rsidR="00F91A59">
        <w:rPr>
          <w:rFonts w:cs="Arial"/>
          <w:bCs/>
          <w:lang w:eastAsia="en-AU"/>
        </w:rPr>
        <w:t>be in accordance with this Act.</w:t>
      </w:r>
    </w:p>
    <w:p w14:paraId="2ABA4FDB" w14:textId="77777777" w:rsidR="002F10BD" w:rsidRDefault="00F91A59" w:rsidP="00F91A59">
      <w:pPr>
        <w:pStyle w:val="DHHSbody"/>
        <w:rPr>
          <w:rFonts w:cs="Arial"/>
          <w:bCs/>
          <w:lang w:eastAsia="en-AU"/>
        </w:rPr>
      </w:pPr>
      <w:r w:rsidRPr="00F91A59">
        <w:rPr>
          <w:rFonts w:cs="Arial"/>
          <w:bCs/>
          <w:lang w:eastAsia="en-AU"/>
        </w:rPr>
        <w:t xml:space="preserve">Schedule 4 cosmetic injections can only be prescribed by a registered medical practitioner and be administered by a registered medical practitioner or a registered health practitioner (such as a nurse or midwife) under the instruction of a </w:t>
      </w:r>
      <w:r>
        <w:rPr>
          <w:rFonts w:cs="Arial"/>
          <w:bCs/>
          <w:lang w:eastAsia="en-AU"/>
        </w:rPr>
        <w:t>registered medical practitioner</w:t>
      </w:r>
      <w:r w:rsidR="002F10BD">
        <w:rPr>
          <w:rFonts w:cs="Arial"/>
          <w:bCs/>
          <w:lang w:eastAsia="en-AU"/>
        </w:rPr>
        <w:t>.</w:t>
      </w:r>
    </w:p>
    <w:p w14:paraId="4896534F" w14:textId="796C668F" w:rsidR="00C7219C" w:rsidRDefault="008968C5" w:rsidP="00F91A59">
      <w:pPr>
        <w:pStyle w:val="DHHSbody"/>
        <w:rPr>
          <w:rFonts w:cs="Arial"/>
          <w:bCs/>
          <w:lang w:eastAsia="en-AU"/>
        </w:rPr>
      </w:pPr>
      <w:r w:rsidRPr="008968C5">
        <w:rPr>
          <w:rFonts w:cs="Arial"/>
          <w:bCs/>
          <w:lang w:eastAsia="en-AU"/>
        </w:rPr>
        <w:t xml:space="preserve">The extent to which nurses may lawfully possess Schedule 4 drugs is </w:t>
      </w:r>
      <w:r w:rsidR="00F91A59">
        <w:rPr>
          <w:rFonts w:cs="Arial"/>
          <w:bCs/>
          <w:lang w:eastAsia="en-AU"/>
        </w:rPr>
        <w:t xml:space="preserve">also </w:t>
      </w:r>
      <w:r w:rsidRPr="008968C5">
        <w:rPr>
          <w:rFonts w:cs="Arial"/>
          <w:bCs/>
          <w:lang w:eastAsia="en-AU"/>
        </w:rPr>
        <w:t>strictly limited to circumstances described in the Drugs, Poisons and Controlled Substances Regulations</w:t>
      </w:r>
      <w:r w:rsidR="00893732">
        <w:rPr>
          <w:rFonts w:cs="Arial"/>
          <w:bCs/>
          <w:lang w:eastAsia="en-AU"/>
        </w:rPr>
        <w:t xml:space="preserve"> 2017</w:t>
      </w:r>
      <w:r w:rsidR="00C7219C">
        <w:rPr>
          <w:rFonts w:cs="Arial"/>
          <w:bCs/>
          <w:lang w:eastAsia="en-AU"/>
        </w:rPr>
        <w:t>.</w:t>
      </w:r>
      <w:r w:rsidR="002F10BD">
        <w:rPr>
          <w:rFonts w:cs="Arial"/>
          <w:bCs/>
          <w:lang w:eastAsia="en-AU"/>
        </w:rPr>
        <w:t xml:space="preserve"> </w:t>
      </w:r>
      <w:r w:rsidR="00C7219C">
        <w:rPr>
          <w:rFonts w:cs="Arial"/>
          <w:bCs/>
          <w:lang w:eastAsia="en-AU"/>
        </w:rPr>
        <w:t>Further information about the use of injectables during cosmetic procedures can be</w:t>
      </w:r>
      <w:r w:rsidR="009F6510">
        <w:rPr>
          <w:rFonts w:cs="Arial"/>
          <w:bCs/>
          <w:lang w:eastAsia="en-AU"/>
        </w:rPr>
        <w:t xml:space="preserve"> </w:t>
      </w:r>
      <w:r w:rsidR="006F3A72">
        <w:rPr>
          <w:rFonts w:cs="Arial"/>
          <w:bCs/>
          <w:lang w:eastAsia="en-AU"/>
        </w:rPr>
        <w:t xml:space="preserve">found </w:t>
      </w:r>
      <w:r w:rsidR="009F6510">
        <w:rPr>
          <w:rFonts w:cs="Arial"/>
          <w:bCs/>
          <w:lang w:eastAsia="en-AU"/>
        </w:rPr>
        <w:t xml:space="preserve">on the </w:t>
      </w:r>
      <w:hyperlink r:id="rId23" w:history="1">
        <w:r w:rsidR="009F6510" w:rsidRPr="009F6510">
          <w:rPr>
            <w:rStyle w:val="Hyperlink"/>
            <w:rFonts w:cs="Arial"/>
            <w:bCs/>
            <w:lang w:eastAsia="en-AU"/>
          </w:rPr>
          <w:t>department’s website</w:t>
        </w:r>
      </w:hyperlink>
      <w:r w:rsidR="00C7219C">
        <w:rPr>
          <w:rFonts w:cs="Arial"/>
          <w:bCs/>
          <w:lang w:eastAsia="en-AU"/>
        </w:rPr>
        <w:t xml:space="preserve"> &lt;</w:t>
      </w:r>
      <w:r w:rsidR="00C7219C" w:rsidRPr="00C7219C">
        <w:rPr>
          <w:rFonts w:cs="Arial"/>
          <w:bCs/>
          <w:lang w:eastAsia="en-AU"/>
        </w:rPr>
        <w:t>https://www2.health.vic.gov.au/public-health/drugs-and-poisons</w:t>
      </w:r>
      <w:r w:rsidR="00C7219C">
        <w:rPr>
          <w:rFonts w:cs="Arial"/>
          <w:bCs/>
          <w:lang w:eastAsia="en-AU"/>
        </w:rPr>
        <w:t>&gt;.</w:t>
      </w:r>
    </w:p>
    <w:p w14:paraId="4A06D3DE" w14:textId="79051D03" w:rsidR="00E771D6" w:rsidRPr="008968C5" w:rsidRDefault="008968C5" w:rsidP="00AC2089">
      <w:pPr>
        <w:pStyle w:val="DHHSbody"/>
      </w:pPr>
      <w:r w:rsidRPr="008968C5">
        <w:rPr>
          <w:rFonts w:cs="Arial"/>
          <w:bCs/>
          <w:lang w:eastAsia="en-AU"/>
        </w:rPr>
        <w:t xml:space="preserve">The Medical Board of Australia also </w:t>
      </w:r>
      <w:r w:rsidR="00977F6E">
        <w:rPr>
          <w:rFonts w:cs="Arial"/>
          <w:bCs/>
          <w:lang w:eastAsia="en-AU"/>
        </w:rPr>
        <w:t>has</w:t>
      </w:r>
      <w:r w:rsidR="00977F6E" w:rsidRPr="008968C5">
        <w:rPr>
          <w:rFonts w:cs="Arial"/>
          <w:bCs/>
          <w:lang w:eastAsia="en-AU"/>
        </w:rPr>
        <w:t xml:space="preserve"> </w:t>
      </w:r>
      <w:r w:rsidRPr="008968C5">
        <w:rPr>
          <w:rFonts w:cs="Arial"/>
          <w:bCs/>
          <w:lang w:eastAsia="en-AU"/>
        </w:rPr>
        <w:t xml:space="preserve">a guideline </w:t>
      </w:r>
      <w:r w:rsidRPr="008968C5">
        <w:rPr>
          <w:rFonts w:cs="Arial"/>
          <w:bCs/>
          <w:color w:val="000000"/>
          <w:lang w:eastAsia="en-AU"/>
        </w:rPr>
        <w:t>for registered medical practitioners who perform cosmetic medical and surgical procedures</w:t>
      </w:r>
      <w:r w:rsidR="00261A90">
        <w:rPr>
          <w:rFonts w:cs="Arial"/>
          <w:bCs/>
          <w:color w:val="000000"/>
          <w:lang w:eastAsia="en-AU"/>
        </w:rPr>
        <w:t>. The guideline</w:t>
      </w:r>
      <w:r w:rsidRPr="008968C5">
        <w:rPr>
          <w:rFonts w:cs="Arial"/>
          <w:bCs/>
          <w:color w:val="000000"/>
          <w:lang w:eastAsia="en-AU"/>
        </w:rPr>
        <w:t xml:space="preserve"> outlines the prescribing and a</w:t>
      </w:r>
      <w:r w:rsidR="00C7140B">
        <w:rPr>
          <w:rFonts w:cs="Arial"/>
          <w:bCs/>
          <w:color w:val="000000"/>
          <w:lang w:eastAsia="en-AU"/>
        </w:rPr>
        <w:t>dministration requirements for S</w:t>
      </w:r>
      <w:r w:rsidRPr="008968C5">
        <w:rPr>
          <w:rFonts w:cs="Arial"/>
          <w:bCs/>
          <w:color w:val="000000"/>
          <w:lang w:eastAsia="en-AU"/>
        </w:rPr>
        <w:t>chedule 4 cosmetic injectables. These include the requirement for a consultation with the patient either in person or by video</w:t>
      </w:r>
      <w:r w:rsidR="00261A90">
        <w:rPr>
          <w:rFonts w:cs="Arial"/>
          <w:bCs/>
          <w:color w:val="000000"/>
          <w:lang w:eastAsia="en-AU"/>
        </w:rPr>
        <w:t xml:space="preserve"> –</w:t>
      </w:r>
      <w:r w:rsidRPr="008968C5">
        <w:rPr>
          <w:rFonts w:cs="Arial"/>
          <w:bCs/>
          <w:color w:val="000000"/>
          <w:lang w:eastAsia="en-AU"/>
        </w:rPr>
        <w:t xml:space="preserve"> not by phone or emai</w:t>
      </w:r>
      <w:r w:rsidR="00F50221">
        <w:rPr>
          <w:rFonts w:cs="Arial"/>
          <w:bCs/>
          <w:color w:val="000000"/>
          <w:lang w:eastAsia="en-AU"/>
        </w:rPr>
        <w:t xml:space="preserve">l. </w:t>
      </w:r>
      <w:r w:rsidR="00F50221" w:rsidRPr="0052720D">
        <w:rPr>
          <w:rFonts w:cs="Arial"/>
          <w:bCs/>
          <w:lang w:eastAsia="en-AU"/>
        </w:rPr>
        <w:t xml:space="preserve">This document can be found on the </w:t>
      </w:r>
      <w:hyperlink r:id="rId24" w:history="1">
        <w:r w:rsidR="00F50221" w:rsidRPr="0052720D">
          <w:rPr>
            <w:rStyle w:val="Hyperlink"/>
            <w:rFonts w:cs="Arial"/>
            <w:bCs/>
            <w:lang w:eastAsia="en-AU"/>
          </w:rPr>
          <w:t>AHPRA website</w:t>
        </w:r>
      </w:hyperlink>
      <w:r w:rsidRPr="008968C5">
        <w:rPr>
          <w:rFonts w:cs="Arial"/>
          <w:bCs/>
          <w:color w:val="000000"/>
          <w:lang w:eastAsia="en-AU"/>
        </w:rPr>
        <w:t xml:space="preserve"> </w:t>
      </w:r>
      <w:r w:rsidR="00F50221">
        <w:rPr>
          <w:rFonts w:cs="Arial"/>
          <w:bCs/>
          <w:color w:val="000000"/>
          <w:lang w:eastAsia="en-AU"/>
        </w:rPr>
        <w:t>&lt;</w:t>
      </w:r>
      <w:r w:rsidR="00F50221" w:rsidRPr="00F50221">
        <w:rPr>
          <w:rFonts w:cs="Arial"/>
          <w:lang w:eastAsia="en-AU"/>
        </w:rPr>
        <w:t>http://www.medicalboard.gov.au/Codes-Guidelines-Policies/Cosmetic-medical-and-surg</w:t>
      </w:r>
      <w:r w:rsidR="0052720D">
        <w:rPr>
          <w:rFonts w:cs="Arial"/>
          <w:lang w:eastAsia="en-AU"/>
        </w:rPr>
        <w:t>ical-procedures-guidelines.aspx</w:t>
      </w:r>
      <w:r w:rsidR="00F50221">
        <w:rPr>
          <w:rFonts w:cs="Arial"/>
          <w:lang w:eastAsia="en-AU"/>
        </w:rPr>
        <w:t>&gt;.</w:t>
      </w:r>
    </w:p>
    <w:p w14:paraId="02FAC125" w14:textId="1DFCD451" w:rsidR="00530B7A" w:rsidRDefault="00530B7A" w:rsidP="00171B1E">
      <w:pPr>
        <w:pStyle w:val="DHHSbody"/>
        <w:rPr>
          <w:rFonts w:cs="Arial"/>
        </w:rPr>
      </w:pPr>
      <w:r w:rsidRPr="0052720D">
        <w:t xml:space="preserve">All legislation </w:t>
      </w:r>
      <w:r w:rsidR="00292875" w:rsidRPr="0052720D">
        <w:t xml:space="preserve">and regulations </w:t>
      </w:r>
      <w:r w:rsidRPr="0052720D">
        <w:t>refe</w:t>
      </w:r>
      <w:r w:rsidR="00F50221" w:rsidRPr="0052720D">
        <w:t xml:space="preserve">renced above can be accessed on the </w:t>
      </w:r>
      <w:hyperlink r:id="rId25" w:history="1">
        <w:r w:rsidR="00F50221" w:rsidRPr="0052720D">
          <w:rPr>
            <w:rStyle w:val="Hyperlink"/>
          </w:rPr>
          <w:t>Victorian Legislation and Parliamentary Documents website</w:t>
        </w:r>
      </w:hyperlink>
      <w:r w:rsidR="00F50221">
        <w:t xml:space="preserve"> &lt;</w:t>
      </w:r>
      <w:r w:rsidRPr="00F50221">
        <w:rPr>
          <w:rFonts w:cs="Arial"/>
        </w:rPr>
        <w:t>http://www.legislation.vic.gov.au/</w:t>
      </w:r>
      <w:r w:rsidR="00F50221">
        <w:rPr>
          <w:rFonts w:cs="Arial"/>
        </w:rPr>
        <w:t>&gt;.</w:t>
      </w:r>
    </w:p>
    <w:p w14:paraId="68D06595" w14:textId="77777777" w:rsidR="002F6E54" w:rsidRDefault="002F6E54" w:rsidP="00F858C6">
      <w:pPr>
        <w:pStyle w:val="Heading2"/>
      </w:pPr>
      <w:bookmarkStart w:id="29" w:name="_Toc528241241"/>
      <w:bookmarkStart w:id="30" w:name="_Toc42521578"/>
      <w:r>
        <w:t>Australian Standards</w:t>
      </w:r>
      <w:bookmarkEnd w:id="29"/>
      <w:bookmarkEnd w:id="30"/>
    </w:p>
    <w:p w14:paraId="1DD5E75D" w14:textId="548021D3" w:rsidR="002F6E54" w:rsidRDefault="00955B21" w:rsidP="002F6E54">
      <w:pPr>
        <w:pStyle w:val="DHHSbody"/>
      </w:pPr>
      <w:r>
        <w:t>Proprietor</w:t>
      </w:r>
      <w:r w:rsidR="00FA57ED">
        <w:t>s and staff</w:t>
      </w:r>
      <w:r w:rsidR="002F6E54">
        <w:t xml:space="preserve"> should be familiar with the Austr</w:t>
      </w:r>
      <w:r w:rsidR="00A37F28">
        <w:t>alian S</w:t>
      </w:r>
      <w:r w:rsidR="00BC0707">
        <w:t>tandards</w:t>
      </w:r>
      <w:r w:rsidR="002F6E54">
        <w:t xml:space="preserve"> as they relate to their premises and businesses. The </w:t>
      </w:r>
      <w:r w:rsidR="00DD1521">
        <w:t xml:space="preserve">Department of Health and Human Services (the </w:t>
      </w:r>
      <w:r w:rsidR="002F6E54">
        <w:t>department</w:t>
      </w:r>
      <w:r w:rsidR="00DD1521">
        <w:t>)</w:t>
      </w:r>
      <w:r w:rsidR="002F6E54">
        <w:t xml:space="preserve"> recommends compliance with the standards cited throughout the guidelines as established best practice.</w:t>
      </w:r>
    </w:p>
    <w:p w14:paraId="3219AA49" w14:textId="77777777" w:rsidR="00C54E19" w:rsidRPr="002F6E54" w:rsidRDefault="00C54E19" w:rsidP="002F6E54">
      <w:pPr>
        <w:pStyle w:val="DHHSbody"/>
      </w:pPr>
      <w:r>
        <w:t xml:space="preserve">Australian Standards can be purchased from </w:t>
      </w:r>
      <w:hyperlink r:id="rId26" w:history="1">
        <w:r w:rsidRPr="00C54E19">
          <w:rPr>
            <w:rStyle w:val="Hyperlink"/>
          </w:rPr>
          <w:t>SAI Global</w:t>
        </w:r>
      </w:hyperlink>
      <w:r>
        <w:t xml:space="preserve"> &lt;</w:t>
      </w:r>
      <w:r w:rsidRPr="00C54E19">
        <w:t>https://infostore.saiglobal.com/</w:t>
      </w:r>
      <w:r>
        <w:t>&gt;.</w:t>
      </w:r>
    </w:p>
    <w:p w14:paraId="63FDC1A8" w14:textId="77777777" w:rsidR="00F32C1F" w:rsidRPr="00F32C1F" w:rsidRDefault="00F32C1F" w:rsidP="00F32C1F">
      <w:pPr>
        <w:pStyle w:val="DHHSbody"/>
      </w:pPr>
      <w:bookmarkStart w:id="31" w:name="_Toc528241242"/>
      <w:bookmarkStart w:id="32" w:name="_Ref532465526"/>
      <w:r>
        <w:br w:type="page"/>
      </w:r>
    </w:p>
    <w:p w14:paraId="1DA681A5" w14:textId="12ABCDAB" w:rsidR="001F444A" w:rsidRDefault="00530B7A" w:rsidP="00F858C6">
      <w:pPr>
        <w:pStyle w:val="Heading2"/>
      </w:pPr>
      <w:bookmarkStart w:id="33" w:name="_Toc42521579"/>
      <w:r>
        <w:lastRenderedPageBreak/>
        <w:t xml:space="preserve">Premises </w:t>
      </w:r>
      <w:r w:rsidRPr="005B7E68">
        <w:t>requirements</w:t>
      </w:r>
      <w:bookmarkStart w:id="34" w:name="_General_requirements"/>
      <w:bookmarkEnd w:id="28"/>
      <w:bookmarkEnd w:id="31"/>
      <w:bookmarkEnd w:id="32"/>
      <w:bookmarkEnd w:id="34"/>
      <w:bookmarkEnd w:id="33"/>
    </w:p>
    <w:p w14:paraId="17C86997" w14:textId="77777777" w:rsidR="00530B7A" w:rsidRPr="001F444A" w:rsidRDefault="00530B7A" w:rsidP="00F858C6">
      <w:pPr>
        <w:pStyle w:val="Heading3"/>
      </w:pPr>
      <w:bookmarkStart w:id="35" w:name="_General_requirements_1"/>
      <w:bookmarkEnd w:id="35"/>
      <w:r w:rsidRPr="001F444A">
        <w:t>General requirements</w:t>
      </w:r>
    </w:p>
    <w:p w14:paraId="7E8786BD" w14:textId="77777777" w:rsidR="00530B7A" w:rsidRDefault="00530B7A" w:rsidP="000E7D2B">
      <w:pPr>
        <w:pStyle w:val="DHHSbody"/>
      </w:pPr>
      <w:r>
        <w:t xml:space="preserve">The following general requirements apply to premises registered under the </w:t>
      </w:r>
      <w:r w:rsidR="00372E19">
        <w:t>Act.</w:t>
      </w:r>
    </w:p>
    <w:p w14:paraId="30490C67" w14:textId="77777777" w:rsidR="00530B7A" w:rsidRDefault="00530B7A" w:rsidP="00171B1E">
      <w:pPr>
        <w:pStyle w:val="DHHSbullet1"/>
      </w:pPr>
      <w:r>
        <w:t>All e</w:t>
      </w:r>
      <w:r w:rsidRPr="008F5938">
        <w:t>quipment, furniture, fittings</w:t>
      </w:r>
      <w:r>
        <w:t xml:space="preserve">, </w:t>
      </w:r>
      <w:r w:rsidRPr="008F5938">
        <w:t>floors</w:t>
      </w:r>
      <w:r>
        <w:t xml:space="preserve">, </w:t>
      </w:r>
      <w:r w:rsidRPr="008F5938">
        <w:t>walls</w:t>
      </w:r>
      <w:r>
        <w:t xml:space="preserve"> and ceilings</w:t>
      </w:r>
      <w:r w:rsidRPr="008F5938">
        <w:t xml:space="preserve"> should be </w:t>
      </w:r>
      <w:r>
        <w:t>constructed of materials suitable for the procedures to be undertaken in the area</w:t>
      </w:r>
      <w:r w:rsidRPr="008F5938">
        <w:t>.</w:t>
      </w:r>
    </w:p>
    <w:p w14:paraId="7D6D9C1D" w14:textId="7100A979" w:rsidR="00530B7A" w:rsidRDefault="00530B7A" w:rsidP="00171B1E">
      <w:pPr>
        <w:pStyle w:val="DHHSbullet1"/>
      </w:pPr>
      <w:r>
        <w:t xml:space="preserve">Surfaces that require regular cleaning and/or disinfection </w:t>
      </w:r>
      <w:r w:rsidRPr="008F5938">
        <w:t xml:space="preserve">should be constructed of </w:t>
      </w:r>
      <w:r>
        <w:t xml:space="preserve">a durable, </w:t>
      </w:r>
      <w:r w:rsidRPr="008F5938">
        <w:t>sealed</w:t>
      </w:r>
      <w:r>
        <w:t xml:space="preserve"> and </w:t>
      </w:r>
      <w:r w:rsidRPr="008F5938">
        <w:t>non</w:t>
      </w:r>
      <w:r w:rsidR="004A7F34">
        <w:t>-</w:t>
      </w:r>
      <w:r w:rsidRPr="008F5938">
        <w:t>porous material</w:t>
      </w:r>
      <w:r>
        <w:t xml:space="preserve"> that can be effectively cleaned and disinfected</w:t>
      </w:r>
      <w:r w:rsidRPr="008F5938">
        <w:t>.</w:t>
      </w:r>
    </w:p>
    <w:p w14:paraId="710AF66C" w14:textId="77777777" w:rsidR="00530B7A" w:rsidRDefault="00530B7A" w:rsidP="00171B1E">
      <w:pPr>
        <w:pStyle w:val="DHHSbullet1"/>
      </w:pPr>
      <w:r w:rsidRPr="008F5938">
        <w:t>There should be adequate lighting and venti</w:t>
      </w:r>
      <w:r>
        <w:t>lation throughout the premises.</w:t>
      </w:r>
    </w:p>
    <w:p w14:paraId="4C9C9108" w14:textId="5C9EF93C" w:rsidR="00530B7A" w:rsidRDefault="00530B7A" w:rsidP="00F858C6">
      <w:pPr>
        <w:pStyle w:val="DHHSbullet1lastline"/>
      </w:pPr>
      <w:r>
        <w:t>T</w:t>
      </w:r>
      <w:r w:rsidRPr="008F5938">
        <w:t xml:space="preserve">he premises should be </w:t>
      </w:r>
      <w:r>
        <w:t>designed</w:t>
      </w:r>
      <w:r w:rsidRPr="008F5938">
        <w:t xml:space="preserve"> to provide separate function-specific </w:t>
      </w:r>
      <w:r w:rsidR="00955B21">
        <w:t>client</w:t>
      </w:r>
      <w:r>
        <w:t>, staff</w:t>
      </w:r>
      <w:r w:rsidRPr="008F5938">
        <w:t xml:space="preserve"> </w:t>
      </w:r>
      <w:r>
        <w:t>and cleaning/sterilising areas.</w:t>
      </w:r>
    </w:p>
    <w:p w14:paraId="2D74CD3A" w14:textId="25D366D7" w:rsidR="00530B7A" w:rsidRDefault="00530B7A" w:rsidP="00EE5AEF">
      <w:pPr>
        <w:pStyle w:val="DHHSbody"/>
      </w:pPr>
      <w:r w:rsidRPr="008F5938">
        <w:t>The cleaning</w:t>
      </w:r>
      <w:r>
        <w:t>/sterilising</w:t>
      </w:r>
      <w:r w:rsidRPr="008F5938">
        <w:t xml:space="preserve"> area should be designed to ensure movement of instruments/equipment in a one-way direction from dirty to clean to sterile areas </w:t>
      </w:r>
      <w:r w:rsidR="00EE5AEF">
        <w:t xml:space="preserve">(see </w:t>
      </w:r>
      <w:hyperlink w:anchor="_Equipment_reprocessing_area" w:history="1">
        <w:r w:rsidR="00EE5AEF" w:rsidRPr="00EE5AEF">
          <w:rPr>
            <w:rStyle w:val="Hyperlink"/>
          </w:rPr>
          <w:t xml:space="preserve">Figure </w:t>
        </w:r>
        <w:r w:rsidR="00A66DD8">
          <w:rPr>
            <w:rStyle w:val="Hyperlink"/>
          </w:rPr>
          <w:t>3</w:t>
        </w:r>
        <w:r w:rsidR="00BD52A7">
          <w:rPr>
            <w:rStyle w:val="Hyperlink"/>
          </w:rPr>
          <w:t>:</w:t>
        </w:r>
        <w:r w:rsidR="00EE5AEF" w:rsidRPr="00EE5AEF">
          <w:rPr>
            <w:rStyle w:val="Hyperlink"/>
          </w:rPr>
          <w:t xml:space="preserve"> </w:t>
        </w:r>
        <w:r w:rsidR="009D4DC0">
          <w:rPr>
            <w:rStyle w:val="Hyperlink"/>
          </w:rPr>
          <w:t>Suggested layout for a</w:t>
        </w:r>
        <w:r w:rsidR="00EE5AEF" w:rsidRPr="00EE5AEF">
          <w:rPr>
            <w:rStyle w:val="Hyperlink"/>
          </w:rPr>
          <w:t xml:space="preserve"> reprocessing area</w:t>
        </w:r>
      </w:hyperlink>
      <w:r w:rsidR="009473D5">
        <w:t xml:space="preserve"> p. 3</w:t>
      </w:r>
      <w:r w:rsidR="00AE1AD9">
        <w:t>9</w:t>
      </w:r>
      <w:r w:rsidR="009473D5">
        <w:t>)</w:t>
      </w:r>
      <w:r w:rsidRPr="008F5938">
        <w:t>. It should have sufficient bench space for good working practices</w:t>
      </w:r>
      <w:r>
        <w:t xml:space="preserve"> and must have </w:t>
      </w:r>
      <w:r w:rsidR="00A37F28">
        <w:t>separate hand-</w:t>
      </w:r>
      <w:r w:rsidR="00B24AC1">
        <w:t>washing</w:t>
      </w:r>
      <w:r>
        <w:t xml:space="preserve"> facilities</w:t>
      </w:r>
      <w:r w:rsidR="00B24AC1">
        <w:t xml:space="preserve"> </w:t>
      </w:r>
      <w:r w:rsidR="00977F6E">
        <w:t xml:space="preserve">in addition to </w:t>
      </w:r>
      <w:r w:rsidR="00B24AC1">
        <w:t xml:space="preserve">equipment </w:t>
      </w:r>
      <w:r w:rsidR="001458B6">
        <w:t xml:space="preserve">cleaning </w:t>
      </w:r>
      <w:r w:rsidR="00B24AC1">
        <w:t>sinks</w:t>
      </w:r>
      <w:r>
        <w:t>.</w:t>
      </w:r>
    </w:p>
    <w:p w14:paraId="74F2046E" w14:textId="7D6E010A" w:rsidR="00B24AC1" w:rsidRDefault="00B24AC1" w:rsidP="00EE5AEF">
      <w:pPr>
        <w:pStyle w:val="DHHSbody"/>
      </w:pPr>
      <w:r>
        <w:t xml:space="preserve">Plumbing </w:t>
      </w:r>
      <w:r w:rsidR="005F0D5E">
        <w:t>must conform with</w:t>
      </w:r>
      <w:r w:rsidR="00D8208C">
        <w:t xml:space="preserve"> Victorian Building Authority requirements and Standards Australia. These include:</w:t>
      </w:r>
    </w:p>
    <w:p w14:paraId="03A0F26A" w14:textId="72AC2306" w:rsidR="00D8208C" w:rsidRDefault="00F92571" w:rsidP="00D8208C">
      <w:pPr>
        <w:pStyle w:val="DHHSbullet1"/>
      </w:pPr>
      <w:r>
        <w:t>‘</w:t>
      </w:r>
      <w:r w:rsidR="00D8208C" w:rsidRPr="00D8208C">
        <w:t>AS/NZS 3500.1:2015 Water Services</w:t>
      </w:r>
      <w:r>
        <w:t>’</w:t>
      </w:r>
    </w:p>
    <w:p w14:paraId="50808920" w14:textId="6BBFA3EE" w:rsidR="00D8208C" w:rsidRDefault="00F92571" w:rsidP="00D8208C">
      <w:pPr>
        <w:pStyle w:val="DHHSbullet1"/>
      </w:pPr>
      <w:r>
        <w:t>‘</w:t>
      </w:r>
      <w:r w:rsidR="00D8208C" w:rsidRPr="00D8208C">
        <w:t>AS/NZS 3500.2:2015 Sanitary and Drainage</w:t>
      </w:r>
      <w:r>
        <w:t>’</w:t>
      </w:r>
    </w:p>
    <w:p w14:paraId="6E196870" w14:textId="70181886" w:rsidR="003959B3" w:rsidRDefault="00F92571" w:rsidP="003959B3">
      <w:pPr>
        <w:pStyle w:val="DHHSbullet1lastline"/>
      </w:pPr>
      <w:r>
        <w:t>‘</w:t>
      </w:r>
      <w:r w:rsidR="003959B3" w:rsidRPr="003959B3">
        <w:t>AS/NZS 3500.4:2015 Heated Water Services</w:t>
      </w:r>
      <w:r>
        <w:t>’</w:t>
      </w:r>
    </w:p>
    <w:p w14:paraId="5FC88C64" w14:textId="02084F6C" w:rsidR="005530CD" w:rsidRDefault="00ED41EE" w:rsidP="00171B1E">
      <w:pPr>
        <w:pStyle w:val="DHHSbody"/>
      </w:pPr>
      <w:r w:rsidRPr="00EE7234">
        <w:t xml:space="preserve">Premises </w:t>
      </w:r>
      <w:r w:rsidR="002B1F86">
        <w:t>must</w:t>
      </w:r>
      <w:r w:rsidR="002B1F86" w:rsidRPr="00EE7234">
        <w:t xml:space="preserve"> </w:t>
      </w:r>
      <w:r w:rsidRPr="00EE7234">
        <w:t xml:space="preserve">have an adequate supply of </w:t>
      </w:r>
      <w:r w:rsidR="002B1F86">
        <w:t xml:space="preserve">drinking </w:t>
      </w:r>
      <w:r w:rsidRPr="00EE7234">
        <w:t>water for all activities</w:t>
      </w:r>
      <w:r>
        <w:t xml:space="preserve"> </w:t>
      </w:r>
      <w:r w:rsidRPr="00EE7234">
        <w:t xml:space="preserve">conducted at the premises that </w:t>
      </w:r>
      <w:r>
        <w:t>require the use of</w:t>
      </w:r>
      <w:r w:rsidRPr="00EE7234">
        <w:t xml:space="preserve"> water.</w:t>
      </w:r>
    </w:p>
    <w:p w14:paraId="2BBED456" w14:textId="77777777" w:rsidR="00ED41EE" w:rsidRDefault="00ED41EE" w:rsidP="00ED41EE">
      <w:pPr>
        <w:pStyle w:val="DHHSbody"/>
      </w:pPr>
      <w:r w:rsidRPr="00DF707E">
        <w:t>Premises should be able to effectively dispose of all waste water. For</w:t>
      </w:r>
      <w:r>
        <w:t xml:space="preserve"> </w:t>
      </w:r>
      <w:r w:rsidRPr="00DF707E">
        <w:t>premises not connected to centralised sewerage systems, disposal of waste</w:t>
      </w:r>
      <w:r>
        <w:t xml:space="preserve"> </w:t>
      </w:r>
      <w:r w:rsidRPr="00DF707E">
        <w:t>water must occur into an approved on-site waste water treatment system.</w:t>
      </w:r>
    </w:p>
    <w:p w14:paraId="52E4B252" w14:textId="4B5677FC" w:rsidR="00323498" w:rsidRDefault="00BC4087" w:rsidP="00323498">
      <w:pPr>
        <w:pStyle w:val="DHHSbody"/>
      </w:pPr>
      <w:r>
        <w:t>You</w:t>
      </w:r>
      <w:r w:rsidRPr="00831DA2">
        <w:t xml:space="preserve"> </w:t>
      </w:r>
      <w:r w:rsidR="00323498">
        <w:t>must</w:t>
      </w:r>
      <w:r w:rsidR="00323498" w:rsidRPr="00831DA2">
        <w:t xml:space="preserve"> </w:t>
      </w:r>
      <w:r>
        <w:t>talk to</w:t>
      </w:r>
      <w:r w:rsidR="00323498" w:rsidRPr="00831DA2">
        <w:t xml:space="preserve"> </w:t>
      </w:r>
      <w:r>
        <w:t>your</w:t>
      </w:r>
      <w:r w:rsidRPr="00831DA2">
        <w:t xml:space="preserve"> </w:t>
      </w:r>
      <w:r w:rsidR="00323498" w:rsidRPr="00831DA2">
        <w:t xml:space="preserve">local council </w:t>
      </w:r>
      <w:r w:rsidR="00323498">
        <w:t xml:space="preserve">planning departments and </w:t>
      </w:r>
      <w:r w:rsidR="00E73782">
        <w:t>e</w:t>
      </w:r>
      <w:r w:rsidR="00B20170">
        <w:t xml:space="preserve">nvironmental </w:t>
      </w:r>
      <w:r w:rsidR="00E73782">
        <w:t>health officer</w:t>
      </w:r>
      <w:r w:rsidR="00323498">
        <w:t xml:space="preserve"> </w:t>
      </w:r>
      <w:r w:rsidR="00323498" w:rsidRPr="00831DA2">
        <w:t>for</w:t>
      </w:r>
      <w:r w:rsidR="00323498">
        <w:t xml:space="preserve"> specific advice relating to </w:t>
      </w:r>
      <w:r>
        <w:t xml:space="preserve">your </w:t>
      </w:r>
      <w:r w:rsidR="00323498">
        <w:t>premises</w:t>
      </w:r>
      <w:r w:rsidR="00323498" w:rsidRPr="00831DA2">
        <w:t>.</w:t>
      </w:r>
    </w:p>
    <w:p w14:paraId="2A99CDC8" w14:textId="62ED44F2" w:rsidR="00530B7A" w:rsidRPr="00B6380E" w:rsidRDefault="00530B7A" w:rsidP="00F858C6">
      <w:pPr>
        <w:pStyle w:val="Heading3"/>
      </w:pPr>
      <w:bookmarkStart w:id="36" w:name="_Ref532465545"/>
      <w:r w:rsidRPr="00B6380E">
        <w:t>Hand</w:t>
      </w:r>
      <w:r w:rsidR="00A37F28">
        <w:t>-washing</w:t>
      </w:r>
      <w:r w:rsidRPr="00B6380E">
        <w:t xml:space="preserve"> facilities</w:t>
      </w:r>
      <w:bookmarkEnd w:id="36"/>
    </w:p>
    <w:p w14:paraId="69782AE6" w14:textId="66E37D21" w:rsidR="00530B7A" w:rsidRDefault="00BC4087" w:rsidP="00171B1E">
      <w:pPr>
        <w:pStyle w:val="DHHSbody"/>
      </w:pPr>
      <w:r>
        <w:t>You</w:t>
      </w:r>
      <w:r w:rsidR="00530B7A">
        <w:t xml:space="preserve"> must ensure that accessible </w:t>
      </w:r>
      <w:r w:rsidR="00B24AC1">
        <w:t>hand</w:t>
      </w:r>
      <w:r w:rsidR="002B1F86">
        <w:t xml:space="preserve"> </w:t>
      </w:r>
      <w:r w:rsidR="00B24AC1">
        <w:t>washing</w:t>
      </w:r>
      <w:r w:rsidR="00530B7A">
        <w:t xml:space="preserve"> facilities are available for use by staff.</w:t>
      </w:r>
    </w:p>
    <w:p w14:paraId="4212B111" w14:textId="714F9CD7" w:rsidR="00530B7A" w:rsidRPr="00B6380E" w:rsidRDefault="00B24AC1" w:rsidP="000E7D2B">
      <w:pPr>
        <w:pStyle w:val="DHHSbody"/>
      </w:pPr>
      <w:r>
        <w:t>Hand</w:t>
      </w:r>
      <w:r w:rsidR="00F32C1F">
        <w:t xml:space="preserve"> </w:t>
      </w:r>
      <w:r>
        <w:t>washing</w:t>
      </w:r>
      <w:r w:rsidR="00530B7A" w:rsidRPr="00B6380E">
        <w:t xml:space="preserve"> facilities </w:t>
      </w:r>
      <w:r w:rsidR="00F65D8D" w:rsidRPr="001F444A">
        <w:t>should</w:t>
      </w:r>
      <w:r w:rsidR="00530B7A">
        <w:t xml:space="preserve"> be:</w:t>
      </w:r>
    </w:p>
    <w:p w14:paraId="621FA826" w14:textId="77777777" w:rsidR="00195ACA" w:rsidRDefault="00195ACA" w:rsidP="00195ACA">
      <w:pPr>
        <w:pStyle w:val="DHHSbullet1"/>
      </w:pPr>
      <w:r>
        <w:rPr>
          <w:lang w:eastAsia="en-AU"/>
        </w:rPr>
        <w:t>c</w:t>
      </w:r>
      <w:r w:rsidRPr="00B6380E">
        <w:rPr>
          <w:lang w:eastAsia="en-AU"/>
        </w:rPr>
        <w:t xml:space="preserve">learly designated </w:t>
      </w:r>
      <w:r w:rsidRPr="00FC4BE1">
        <w:rPr>
          <w:lang w:eastAsia="en-AU"/>
        </w:rPr>
        <w:t>for th</w:t>
      </w:r>
      <w:r>
        <w:rPr>
          <w:lang w:eastAsia="en-AU"/>
        </w:rPr>
        <w:t>e sole purpose of washing hands</w:t>
      </w:r>
    </w:p>
    <w:p w14:paraId="7382A4E0" w14:textId="77777777" w:rsidR="007962BE" w:rsidRDefault="007962BE" w:rsidP="007962BE">
      <w:pPr>
        <w:pStyle w:val="DHHSbullet1"/>
      </w:pPr>
      <w:r>
        <w:rPr>
          <w:lang w:eastAsia="en-AU"/>
        </w:rPr>
        <w:t xml:space="preserve">supplied with liquid soap and </w:t>
      </w:r>
      <w:r w:rsidR="00264434">
        <w:rPr>
          <w:lang w:eastAsia="en-AU"/>
        </w:rPr>
        <w:t>single-use</w:t>
      </w:r>
      <w:r>
        <w:rPr>
          <w:lang w:eastAsia="en-AU"/>
        </w:rPr>
        <w:t xml:space="preserve"> paper towel (bars of soap should not be used)</w:t>
      </w:r>
    </w:p>
    <w:p w14:paraId="75FC14DE" w14:textId="77777777" w:rsidR="00530B7A" w:rsidRDefault="00171B1E" w:rsidP="00171B1E">
      <w:pPr>
        <w:pStyle w:val="DHHSbullet1"/>
        <w:rPr>
          <w:lang w:eastAsia="en-AU"/>
        </w:rPr>
      </w:pPr>
      <w:r>
        <w:rPr>
          <w:lang w:eastAsia="en-AU"/>
        </w:rPr>
        <w:t>p</w:t>
      </w:r>
      <w:r w:rsidR="00530B7A" w:rsidRPr="00823AFC">
        <w:rPr>
          <w:lang w:eastAsia="en-AU"/>
        </w:rPr>
        <w:t>ermanent fixtures</w:t>
      </w:r>
    </w:p>
    <w:p w14:paraId="62B96D46" w14:textId="2A5505BC" w:rsidR="007962BE" w:rsidRDefault="007962BE" w:rsidP="007962BE">
      <w:pPr>
        <w:pStyle w:val="DHHSbullet1"/>
      </w:pPr>
      <w:r>
        <w:t>hands-free w</w:t>
      </w:r>
      <w:r w:rsidRPr="008F5938">
        <w:t xml:space="preserve">here </w:t>
      </w:r>
      <w:r w:rsidR="00A37F28">
        <w:t xml:space="preserve">tattooing and </w:t>
      </w:r>
      <w:r w:rsidRPr="008F5938">
        <w:t>skin penetratio</w:t>
      </w:r>
      <w:r>
        <w:t xml:space="preserve">n procedures are performed (for example, foot, knee or elbow </w:t>
      </w:r>
      <w:r w:rsidRPr="008F5938">
        <w:t>operated</w:t>
      </w:r>
      <w:r>
        <w:t xml:space="preserve"> or</w:t>
      </w:r>
      <w:r w:rsidRPr="008F5938">
        <w:t xml:space="preserve"> electronicall</w:t>
      </w:r>
      <w:r>
        <w:t>y controlled)</w:t>
      </w:r>
    </w:p>
    <w:p w14:paraId="7EA21488" w14:textId="77777777" w:rsidR="00530B7A" w:rsidRDefault="00171B1E" w:rsidP="00171B1E">
      <w:pPr>
        <w:pStyle w:val="DHHSbullet1"/>
        <w:rPr>
          <w:lang w:eastAsia="en-AU"/>
        </w:rPr>
      </w:pPr>
      <w:r>
        <w:rPr>
          <w:lang w:eastAsia="en-AU"/>
        </w:rPr>
        <w:t>m</w:t>
      </w:r>
      <w:r w:rsidR="00530B7A" w:rsidRPr="00BA6ACF">
        <w:rPr>
          <w:lang w:eastAsia="en-AU"/>
        </w:rPr>
        <w:t>ade</w:t>
      </w:r>
      <w:r w:rsidR="00530B7A" w:rsidRPr="00823AFC">
        <w:rPr>
          <w:lang w:eastAsia="en-AU"/>
        </w:rPr>
        <w:t xml:space="preserve"> of a hard,</w:t>
      </w:r>
      <w:r w:rsidR="00530B7A">
        <w:rPr>
          <w:lang w:eastAsia="en-AU"/>
        </w:rPr>
        <w:t xml:space="preserve"> durable,</w:t>
      </w:r>
      <w:r w:rsidR="00F65D8D">
        <w:rPr>
          <w:lang w:eastAsia="en-AU"/>
        </w:rPr>
        <w:t xml:space="preserve"> non-scratch material </w:t>
      </w:r>
      <w:r>
        <w:rPr>
          <w:lang w:eastAsia="en-AU"/>
        </w:rPr>
        <w:t>and be easy to clean</w:t>
      </w:r>
    </w:p>
    <w:p w14:paraId="2AFA9A25" w14:textId="258723D3" w:rsidR="00530B7A" w:rsidRPr="00B6380E" w:rsidRDefault="00171B1E" w:rsidP="00171B1E">
      <w:pPr>
        <w:pStyle w:val="DHHSbullet1"/>
        <w:rPr>
          <w:lang w:eastAsia="en-AU"/>
        </w:rPr>
      </w:pPr>
      <w:r>
        <w:rPr>
          <w:lang w:eastAsia="en-AU"/>
        </w:rPr>
        <w:t>c</w:t>
      </w:r>
      <w:r w:rsidR="00530B7A" w:rsidRPr="00B6380E">
        <w:rPr>
          <w:lang w:eastAsia="en-AU"/>
        </w:rPr>
        <w:t>onnected to, or otherwise provided with, a supply of warm running</w:t>
      </w:r>
      <w:r w:rsidR="00F32C1F">
        <w:rPr>
          <w:lang w:eastAsia="en-AU"/>
        </w:rPr>
        <w:t xml:space="preserve"> </w:t>
      </w:r>
      <w:r w:rsidR="00B03024">
        <w:rPr>
          <w:lang w:eastAsia="en-AU"/>
        </w:rPr>
        <w:t>drinking</w:t>
      </w:r>
      <w:r w:rsidR="00B03024" w:rsidRPr="00B6380E">
        <w:rPr>
          <w:lang w:eastAsia="en-AU"/>
        </w:rPr>
        <w:t xml:space="preserve"> </w:t>
      </w:r>
      <w:r w:rsidR="00530B7A" w:rsidRPr="00B6380E">
        <w:rPr>
          <w:lang w:eastAsia="en-AU"/>
        </w:rPr>
        <w:t>water</w:t>
      </w:r>
      <w:r w:rsidR="00530B7A">
        <w:rPr>
          <w:lang w:eastAsia="en-AU"/>
        </w:rPr>
        <w:t xml:space="preserve"> through a single outlet</w:t>
      </w:r>
    </w:p>
    <w:p w14:paraId="6AF85747" w14:textId="77777777" w:rsidR="00530B7A" w:rsidRPr="00B6380E" w:rsidRDefault="00171B1E" w:rsidP="007962BE">
      <w:pPr>
        <w:pStyle w:val="DHHSbullet1lastline"/>
        <w:rPr>
          <w:lang w:eastAsia="en-AU"/>
        </w:rPr>
      </w:pPr>
      <w:r>
        <w:rPr>
          <w:lang w:eastAsia="en-AU"/>
        </w:rPr>
        <w:t>o</w:t>
      </w:r>
      <w:r w:rsidR="00530B7A" w:rsidRPr="00B6380E">
        <w:rPr>
          <w:lang w:eastAsia="en-AU"/>
        </w:rPr>
        <w:t xml:space="preserve">f a size that allows easy and effective </w:t>
      </w:r>
      <w:r w:rsidR="00B24AC1">
        <w:rPr>
          <w:lang w:eastAsia="en-AU"/>
        </w:rPr>
        <w:t>hand washing</w:t>
      </w:r>
      <w:r w:rsidR="00530B7A" w:rsidRPr="00B6380E">
        <w:rPr>
          <w:lang w:eastAsia="en-AU"/>
        </w:rPr>
        <w:t xml:space="preserve"> and will prevent splashing into the adjacent environment</w:t>
      </w:r>
      <w:r w:rsidR="007962BE">
        <w:rPr>
          <w:lang w:eastAsia="en-AU"/>
        </w:rPr>
        <w:t>.</w:t>
      </w:r>
    </w:p>
    <w:p w14:paraId="7725C1F6" w14:textId="77777777" w:rsidR="00F32C1F" w:rsidRDefault="00F32C1F">
      <w:pPr>
        <w:rPr>
          <w:rFonts w:ascii="Arial" w:eastAsia="Times" w:hAnsi="Arial"/>
        </w:rPr>
      </w:pPr>
      <w:r>
        <w:br w:type="page"/>
      </w:r>
    </w:p>
    <w:p w14:paraId="543936D4" w14:textId="18FB2E23" w:rsidR="00530B7A" w:rsidRPr="00B6380E" w:rsidRDefault="00B24AC1" w:rsidP="000E7D2B">
      <w:pPr>
        <w:pStyle w:val="DHHSbody"/>
      </w:pPr>
      <w:r>
        <w:lastRenderedPageBreak/>
        <w:t>Hand</w:t>
      </w:r>
      <w:r w:rsidR="00F32C1F">
        <w:t xml:space="preserve"> </w:t>
      </w:r>
      <w:r>
        <w:t>washing</w:t>
      </w:r>
      <w:r w:rsidR="00530B7A" w:rsidRPr="00B6380E">
        <w:t xml:space="preserve"> facilities </w:t>
      </w:r>
      <w:r w:rsidR="00530B7A" w:rsidRPr="001F444A">
        <w:t>should</w:t>
      </w:r>
      <w:r w:rsidR="00530B7A" w:rsidRPr="00B6380E">
        <w:t xml:space="preserve"> be</w:t>
      </w:r>
      <w:r w:rsidR="00530B7A">
        <w:t xml:space="preserve"> located</w:t>
      </w:r>
      <w:r w:rsidR="00530B7A" w:rsidRPr="00B6380E">
        <w:t>:</w:t>
      </w:r>
    </w:p>
    <w:p w14:paraId="31F93C8E" w14:textId="77777777" w:rsidR="00530B7A" w:rsidRPr="00B6380E" w:rsidRDefault="009B031C" w:rsidP="009B031C">
      <w:pPr>
        <w:pStyle w:val="DHHSbullet1"/>
        <w:rPr>
          <w:lang w:eastAsia="en-AU"/>
        </w:rPr>
      </w:pPr>
      <w:r>
        <w:rPr>
          <w:lang w:eastAsia="en-AU"/>
        </w:rPr>
        <w:t>w</w:t>
      </w:r>
      <w:r w:rsidR="00530B7A" w:rsidRPr="00B6380E">
        <w:rPr>
          <w:lang w:eastAsia="en-AU"/>
        </w:rPr>
        <w:t>ithin areas where staff work and where procedures are being</w:t>
      </w:r>
      <w:r>
        <w:rPr>
          <w:lang w:eastAsia="en-AU"/>
        </w:rPr>
        <w:t xml:space="preserve"> undertaken</w:t>
      </w:r>
    </w:p>
    <w:p w14:paraId="4194EFBF" w14:textId="77777777" w:rsidR="00530B7A" w:rsidRPr="00B6380E" w:rsidRDefault="009B031C" w:rsidP="009B031C">
      <w:pPr>
        <w:pStyle w:val="DHHSbullet1"/>
        <w:rPr>
          <w:lang w:eastAsia="en-AU"/>
        </w:rPr>
      </w:pPr>
      <w:r>
        <w:rPr>
          <w:lang w:eastAsia="en-AU"/>
        </w:rPr>
        <w:t>w</w:t>
      </w:r>
      <w:r w:rsidR="00530B7A" w:rsidRPr="00B6380E">
        <w:rPr>
          <w:lang w:eastAsia="en-AU"/>
        </w:rPr>
        <w:t>ithin areas where staff are cleaning and reprocessing instruments and equipment</w:t>
      </w:r>
    </w:p>
    <w:p w14:paraId="09BE5C44" w14:textId="661ED3F4" w:rsidR="00530B7A" w:rsidRPr="00B6380E" w:rsidRDefault="009B031C" w:rsidP="009B031C">
      <w:pPr>
        <w:pStyle w:val="DHHSbullet1lastline"/>
      </w:pPr>
      <w:r>
        <w:rPr>
          <w:lang w:eastAsia="en-AU"/>
        </w:rPr>
        <w:t>w</w:t>
      </w:r>
      <w:r w:rsidR="00530B7A" w:rsidRPr="00B6380E">
        <w:rPr>
          <w:lang w:eastAsia="en-AU"/>
        </w:rPr>
        <w:t xml:space="preserve">ithin or close to staff and </w:t>
      </w:r>
      <w:r w:rsidR="00955B21">
        <w:rPr>
          <w:lang w:eastAsia="en-AU"/>
        </w:rPr>
        <w:t>client</w:t>
      </w:r>
      <w:r w:rsidR="00530B7A" w:rsidRPr="00B6380E">
        <w:rPr>
          <w:lang w:eastAsia="en-AU"/>
        </w:rPr>
        <w:t xml:space="preserve"> toilet facilities</w:t>
      </w:r>
      <w:r w:rsidR="00530B7A">
        <w:rPr>
          <w:lang w:eastAsia="en-AU"/>
        </w:rPr>
        <w:t>.</w:t>
      </w:r>
    </w:p>
    <w:p w14:paraId="66E64310" w14:textId="237F0BEA" w:rsidR="00530B7A" w:rsidRDefault="00530B7A" w:rsidP="009B031C">
      <w:pPr>
        <w:pStyle w:val="DHHSbody"/>
      </w:pPr>
      <w:r w:rsidRPr="00B31980">
        <w:t xml:space="preserve">The number and location of </w:t>
      </w:r>
      <w:r w:rsidR="00B24AC1">
        <w:t>hand</w:t>
      </w:r>
      <w:r w:rsidR="00BC4087">
        <w:t>-</w:t>
      </w:r>
      <w:r w:rsidR="00B24AC1">
        <w:t>washing</w:t>
      </w:r>
      <w:r w:rsidRPr="00B31980">
        <w:t xml:space="preserve"> facilities will depend on the layout and use of areas within the premises.</w:t>
      </w:r>
      <w:r>
        <w:t xml:space="preserve"> </w:t>
      </w:r>
      <w:r w:rsidR="00BC4087">
        <w:t xml:space="preserve">You </w:t>
      </w:r>
      <w:r>
        <w:t xml:space="preserve">should </w:t>
      </w:r>
      <w:r w:rsidR="00BC4087">
        <w:t>talk to</w:t>
      </w:r>
      <w:r>
        <w:t xml:space="preserve"> </w:t>
      </w:r>
      <w:r w:rsidR="00BC4087">
        <w:t xml:space="preserve">your </w:t>
      </w:r>
      <w:r>
        <w:t xml:space="preserve">local council environmental health officer </w:t>
      </w:r>
      <w:r w:rsidR="00BC4087">
        <w:t xml:space="preserve">to find out where to locate </w:t>
      </w:r>
      <w:r w:rsidR="00B24AC1">
        <w:t>hand</w:t>
      </w:r>
      <w:r w:rsidR="00BC4087">
        <w:t>-</w:t>
      </w:r>
      <w:r w:rsidR="00B24AC1">
        <w:t>washing</w:t>
      </w:r>
      <w:r>
        <w:t xml:space="preserve"> facilities.</w:t>
      </w:r>
    </w:p>
    <w:p w14:paraId="2AA7BD04" w14:textId="04BA4120" w:rsidR="007962BE" w:rsidRPr="00B31980" w:rsidRDefault="007962BE" w:rsidP="009B031C">
      <w:pPr>
        <w:pStyle w:val="DHHSbody"/>
      </w:pPr>
      <w:r>
        <w:t>Portable sinks (</w:t>
      </w:r>
      <w:r w:rsidR="004A7F34">
        <w:t>i.e.</w:t>
      </w:r>
      <w:r>
        <w:t xml:space="preserve"> non-permanent fixtures) should only be considered when </w:t>
      </w:r>
      <w:r w:rsidR="00FD505B">
        <w:t xml:space="preserve">connecting to the mains plumbing is either very difficult or impracticable, such as for a small make-up kiosk in a shopping centre. </w:t>
      </w:r>
      <w:r w:rsidR="00BC4087">
        <w:t xml:space="preserve">You must </w:t>
      </w:r>
      <w:r w:rsidR="00FD505B">
        <w:t xml:space="preserve">discuss </w:t>
      </w:r>
      <w:r w:rsidR="00BC4087">
        <w:t xml:space="preserve">this </w:t>
      </w:r>
      <w:r w:rsidR="00697CAE">
        <w:t>option with your</w:t>
      </w:r>
      <w:r w:rsidR="00FD505B">
        <w:t xml:space="preserve"> local council</w:t>
      </w:r>
      <w:r w:rsidR="00697CAE">
        <w:t>, and they must approve it</w:t>
      </w:r>
      <w:r w:rsidR="00FD505B">
        <w:t xml:space="preserve"> before </w:t>
      </w:r>
      <w:r w:rsidR="00697CAE">
        <w:t xml:space="preserve">you can install </w:t>
      </w:r>
      <w:r w:rsidR="00FD505B">
        <w:t>portable sinks.</w:t>
      </w:r>
    </w:p>
    <w:p w14:paraId="000B1421" w14:textId="096DE374" w:rsidR="00530B7A" w:rsidRDefault="00697CAE" w:rsidP="009B031C">
      <w:pPr>
        <w:pStyle w:val="DHHSbody"/>
      </w:pPr>
      <w:r>
        <w:t xml:space="preserve">You </w:t>
      </w:r>
      <w:r w:rsidR="00A37F28">
        <w:t>should</w:t>
      </w:r>
      <w:r>
        <w:t xml:space="preserve"> also provide a</w:t>
      </w:r>
      <w:r w:rsidR="00622FB2">
        <w:t>lcohol-based hand</w:t>
      </w:r>
      <w:r w:rsidR="00671C9A">
        <w:t xml:space="preserve"> </w:t>
      </w:r>
      <w:r w:rsidR="00530B7A">
        <w:t xml:space="preserve">rubs in procedure rooms/cubicles for use when hands are not visibly </w:t>
      </w:r>
      <w:r w:rsidR="00B24AC1">
        <w:t>dirty</w:t>
      </w:r>
      <w:r w:rsidR="00530B7A">
        <w:t xml:space="preserve"> (see </w:t>
      </w:r>
      <w:hyperlink w:anchor="_Hand_hygiene" w:history="1">
        <w:r w:rsidR="00530B7A" w:rsidRPr="00260CAA">
          <w:rPr>
            <w:rStyle w:val="Hyperlink"/>
          </w:rPr>
          <w:t>Hand hygiene</w:t>
        </w:r>
      </w:hyperlink>
      <w:r w:rsidR="009473D5">
        <w:t xml:space="preserve"> p. 2</w:t>
      </w:r>
      <w:r w:rsidR="00AE1AD9">
        <w:t>2</w:t>
      </w:r>
      <w:r w:rsidR="009473D5">
        <w:t>)</w:t>
      </w:r>
      <w:r w:rsidR="00530B7A">
        <w:t xml:space="preserve">. </w:t>
      </w:r>
      <w:r w:rsidR="00977F6E">
        <w:t>Even if you p</w:t>
      </w:r>
      <w:r>
        <w:t>rovid</w:t>
      </w:r>
      <w:r w:rsidR="00977F6E">
        <w:t>e</w:t>
      </w:r>
      <w:r>
        <w:t xml:space="preserve"> alcohol-based hand</w:t>
      </w:r>
      <w:r w:rsidR="00671C9A">
        <w:t xml:space="preserve"> </w:t>
      </w:r>
      <w:r>
        <w:t>rubs</w:t>
      </w:r>
      <w:r w:rsidR="00977F6E">
        <w:t xml:space="preserve">, you still need appropriately placed </w:t>
      </w:r>
      <w:r w:rsidR="00530B7A">
        <w:t>hand</w:t>
      </w:r>
      <w:r>
        <w:t>-</w:t>
      </w:r>
      <w:r w:rsidR="001458B6">
        <w:t>washing facilities</w:t>
      </w:r>
      <w:r w:rsidR="008A4F5E">
        <w:t xml:space="preserve"> supplied with liquid soap and paper towel</w:t>
      </w:r>
      <w:r>
        <w:t>s</w:t>
      </w:r>
      <w:r w:rsidR="00530B7A">
        <w:t>.</w:t>
      </w:r>
    </w:p>
    <w:p w14:paraId="440FE904" w14:textId="77777777" w:rsidR="00530B7A" w:rsidRPr="0047644F" w:rsidRDefault="00530B7A" w:rsidP="00F858C6">
      <w:pPr>
        <w:pStyle w:val="Heading3"/>
      </w:pPr>
      <w:bookmarkStart w:id="37" w:name="_Ref532465556"/>
      <w:r>
        <w:t>Equipment</w:t>
      </w:r>
      <w:r w:rsidR="001458B6">
        <w:t xml:space="preserve"> cleaning</w:t>
      </w:r>
      <w:r>
        <w:t xml:space="preserve"> sinks</w:t>
      </w:r>
      <w:bookmarkEnd w:id="37"/>
    </w:p>
    <w:p w14:paraId="316B0CAE" w14:textId="511F9A4B" w:rsidR="00697CAE" w:rsidRDefault="00D8256C" w:rsidP="004E200C">
      <w:pPr>
        <w:pStyle w:val="DHHSbody"/>
      </w:pPr>
      <w:r>
        <w:t>D</w:t>
      </w:r>
      <w:r w:rsidR="00530B7A">
        <w:t xml:space="preserve">edicated </w:t>
      </w:r>
      <w:r w:rsidR="00A931D4">
        <w:t xml:space="preserve">equipment cleaning </w:t>
      </w:r>
      <w:r w:rsidR="00530B7A" w:rsidRPr="008F5938">
        <w:t>sink</w:t>
      </w:r>
      <w:r>
        <w:t>s</w:t>
      </w:r>
      <w:r w:rsidR="00D609CC">
        <w:t xml:space="preserve"> </w:t>
      </w:r>
      <w:r w:rsidR="00530B7A" w:rsidRPr="008F5938">
        <w:t>with hot and cold running water s</w:t>
      </w:r>
      <w:r w:rsidR="00A37F28">
        <w:t>upplied through a single outlet</w:t>
      </w:r>
      <w:r>
        <w:t xml:space="preserve"> </w:t>
      </w:r>
      <w:r w:rsidR="008A4F5E">
        <w:t>must</w:t>
      </w:r>
      <w:r w:rsidR="00530B7A" w:rsidRPr="008F5938">
        <w:t xml:space="preserve"> be located in the cleaning area for instrument and equipment </w:t>
      </w:r>
      <w:r w:rsidR="00530B7A">
        <w:t>cleaning (</w:t>
      </w:r>
      <w:r w:rsidR="00EE5AEF">
        <w:t xml:space="preserve">see </w:t>
      </w:r>
      <w:hyperlink w:anchor="_Equipment_reprocessing_area" w:history="1">
        <w:r w:rsidR="00A66DD8">
          <w:rPr>
            <w:rStyle w:val="Hyperlink"/>
          </w:rPr>
          <w:t>Figure 3</w:t>
        </w:r>
        <w:r w:rsidR="00BD52A7">
          <w:rPr>
            <w:rStyle w:val="Hyperlink"/>
          </w:rPr>
          <w:t>:</w:t>
        </w:r>
        <w:r w:rsidR="009D4DC0">
          <w:rPr>
            <w:rStyle w:val="Hyperlink"/>
          </w:rPr>
          <w:t xml:space="preserve"> Suggested layout for a</w:t>
        </w:r>
        <w:r w:rsidR="00EE5AEF" w:rsidRPr="00EE5AEF">
          <w:rPr>
            <w:rStyle w:val="Hyperlink"/>
          </w:rPr>
          <w:t xml:space="preserve"> reprocessing area</w:t>
        </w:r>
      </w:hyperlink>
      <w:r w:rsidR="009473D5">
        <w:t xml:space="preserve"> p. 3</w:t>
      </w:r>
      <w:r w:rsidR="00AE1AD9">
        <w:t>9</w:t>
      </w:r>
      <w:r w:rsidR="009473D5">
        <w:t>)</w:t>
      </w:r>
      <w:r w:rsidR="00530B7A">
        <w:t>.</w:t>
      </w:r>
    </w:p>
    <w:p w14:paraId="72D24899" w14:textId="77777777" w:rsidR="00530B7A" w:rsidRDefault="00D8256C" w:rsidP="004E200C">
      <w:pPr>
        <w:pStyle w:val="DHHSbody"/>
      </w:pPr>
      <w:r>
        <w:t>E</w:t>
      </w:r>
      <w:r w:rsidR="00A931D4">
        <w:t>quipment cleaning sink</w:t>
      </w:r>
      <w:r>
        <w:t>s</w:t>
      </w:r>
      <w:r w:rsidR="00A931D4">
        <w:t xml:space="preserve"> </w:t>
      </w:r>
      <w:r>
        <w:t>should not be used for purposes other than cleaning reusable instruments and items, for example, tea and coffee making.</w:t>
      </w:r>
    </w:p>
    <w:p w14:paraId="08380A2D" w14:textId="77777777" w:rsidR="00530B7A" w:rsidRPr="005B7E68" w:rsidRDefault="00530B7A" w:rsidP="00F858C6">
      <w:pPr>
        <w:pStyle w:val="Heading3"/>
      </w:pPr>
      <w:bookmarkStart w:id="38" w:name="_Record_keeping"/>
      <w:bookmarkStart w:id="39" w:name="_Toc450575989"/>
      <w:bookmarkStart w:id="40" w:name="_Ref532465566"/>
      <w:bookmarkStart w:id="41" w:name="_Toc450575987"/>
      <w:bookmarkEnd w:id="38"/>
      <w:r w:rsidRPr="005B7E68">
        <w:t>Record</w:t>
      </w:r>
      <w:bookmarkEnd w:id="39"/>
      <w:r>
        <w:t xml:space="preserve"> keeping</w:t>
      </w:r>
      <w:bookmarkEnd w:id="40"/>
    </w:p>
    <w:p w14:paraId="68EB05BC" w14:textId="277BD0A2" w:rsidR="00697CAE" w:rsidRDefault="00697CAE" w:rsidP="004E200C">
      <w:pPr>
        <w:pStyle w:val="DHHSbody"/>
      </w:pPr>
      <w:r>
        <w:t>If your business does tattooing or body piercing, t</w:t>
      </w:r>
      <w:r w:rsidR="00530B7A" w:rsidRPr="004E200C">
        <w:t>he Public Health and Wellbeing Regulations 20</w:t>
      </w:r>
      <w:r w:rsidR="00F32C1F">
        <w:t>1</w:t>
      </w:r>
      <w:r w:rsidR="00530B7A" w:rsidRPr="004E200C">
        <w:t>9</w:t>
      </w:r>
      <w:r w:rsidR="00530B7A" w:rsidRPr="00F95456">
        <w:t xml:space="preserve"> </w:t>
      </w:r>
      <w:r w:rsidR="00530B7A" w:rsidRPr="00F95456">
        <w:rPr>
          <w:lang w:val="en"/>
        </w:rPr>
        <w:t xml:space="preserve">require </w:t>
      </w:r>
      <w:r>
        <w:rPr>
          <w:lang w:val="en"/>
        </w:rPr>
        <w:t xml:space="preserve">you </w:t>
      </w:r>
      <w:r w:rsidR="00530B7A">
        <w:rPr>
          <w:lang w:val="en"/>
        </w:rPr>
        <w:t>to record the</w:t>
      </w:r>
      <w:r w:rsidR="00530B7A" w:rsidRPr="00F95456">
        <w:t xml:space="preserve"> name, address and telephone number of each </w:t>
      </w:r>
      <w:r w:rsidR="00955B21">
        <w:t>client</w:t>
      </w:r>
      <w:r w:rsidR="00543E80">
        <w:t>.</w:t>
      </w:r>
    </w:p>
    <w:p w14:paraId="1B47EFA4" w14:textId="27F7C41F" w:rsidR="00530B7A" w:rsidRPr="00F95456" w:rsidRDefault="00530B7A" w:rsidP="004E200C">
      <w:pPr>
        <w:pStyle w:val="DHHSbody"/>
      </w:pPr>
      <w:r>
        <w:t>Records</w:t>
      </w:r>
      <w:r w:rsidRPr="00F95456">
        <w:t xml:space="preserve"> </w:t>
      </w:r>
      <w:r>
        <w:t>must be stored at</w:t>
      </w:r>
      <w:r w:rsidRPr="00F95456">
        <w:t xml:space="preserve"> the premises for 12 months following the date of the last body piercing or tattooing procedure undertaken by the </w:t>
      </w:r>
      <w:r w:rsidR="00955B21">
        <w:t>client</w:t>
      </w:r>
      <w:r>
        <w:t xml:space="preserve"> at the premises</w:t>
      </w:r>
      <w:r w:rsidRPr="00F95456">
        <w:t>.</w:t>
      </w:r>
    </w:p>
    <w:p w14:paraId="31C12119" w14:textId="43149C04" w:rsidR="00530B7A" w:rsidRPr="00F5788A" w:rsidRDefault="00530B7A" w:rsidP="000E7D2B">
      <w:pPr>
        <w:pStyle w:val="DHHSbody"/>
      </w:pPr>
      <w:r w:rsidRPr="00F5788A">
        <w:t xml:space="preserve">In addition to the name, address and telephone number of each </w:t>
      </w:r>
      <w:r w:rsidR="00955B21">
        <w:t>client</w:t>
      </w:r>
      <w:r w:rsidRPr="00F5788A">
        <w:t xml:space="preserve">, </w:t>
      </w:r>
      <w:r w:rsidR="00697CAE">
        <w:t>you should also include</w:t>
      </w:r>
      <w:r>
        <w:t>:</w:t>
      </w:r>
    </w:p>
    <w:p w14:paraId="591F909A" w14:textId="77777777" w:rsidR="00530B7A" w:rsidRPr="00F5788A" w:rsidRDefault="009231B6" w:rsidP="004E200C">
      <w:pPr>
        <w:pStyle w:val="DHHSbullet1"/>
      </w:pPr>
      <w:r>
        <w:t>t</w:t>
      </w:r>
      <w:r w:rsidR="00530B7A" w:rsidRPr="00F5788A">
        <w:t>he date of procedure</w:t>
      </w:r>
    </w:p>
    <w:p w14:paraId="2AFB3997" w14:textId="1212161A" w:rsidR="00530B7A" w:rsidRDefault="009231B6" w:rsidP="004E200C">
      <w:pPr>
        <w:pStyle w:val="DHHSbullet1"/>
      </w:pPr>
      <w:r>
        <w:t>a</w:t>
      </w:r>
      <w:r w:rsidR="00530B7A" w:rsidRPr="00F5788A">
        <w:t xml:space="preserve"> description of the procedure</w:t>
      </w:r>
      <w:r w:rsidR="002E66EE">
        <w:t>(s)</w:t>
      </w:r>
      <w:r w:rsidR="00530B7A" w:rsidRPr="00F5788A">
        <w:t xml:space="preserve"> and</w:t>
      </w:r>
      <w:r w:rsidR="00977F6E">
        <w:t>,</w:t>
      </w:r>
      <w:r w:rsidR="00530B7A" w:rsidRPr="00F5788A">
        <w:t xml:space="preserve"> </w:t>
      </w:r>
      <w:r w:rsidR="00530B7A">
        <w:t>where applicable</w:t>
      </w:r>
      <w:r w:rsidR="00977F6E">
        <w:t>,</w:t>
      </w:r>
      <w:r w:rsidR="00530B7A">
        <w:t xml:space="preserve"> </w:t>
      </w:r>
      <w:r w:rsidR="00530B7A" w:rsidRPr="00F5788A">
        <w:t>jewellery</w:t>
      </w:r>
      <w:r w:rsidR="00530B7A">
        <w:t xml:space="preserve"> used</w:t>
      </w:r>
      <w:r w:rsidR="008A4F5E">
        <w:t xml:space="preserve"> and at which site(s)</w:t>
      </w:r>
    </w:p>
    <w:p w14:paraId="02DD20F0" w14:textId="77777777" w:rsidR="008A4F5E" w:rsidRPr="00F5788A" w:rsidRDefault="008A4F5E" w:rsidP="004E200C">
      <w:pPr>
        <w:pStyle w:val="DHHSbullet1"/>
      </w:pPr>
      <w:r>
        <w:t>completed consent form</w:t>
      </w:r>
    </w:p>
    <w:p w14:paraId="78454ACF" w14:textId="77777777" w:rsidR="00530B7A" w:rsidRPr="00F5788A" w:rsidRDefault="009231B6" w:rsidP="004E200C">
      <w:pPr>
        <w:pStyle w:val="DHHSbullet1"/>
      </w:pPr>
      <w:r>
        <w:t>s</w:t>
      </w:r>
      <w:r w:rsidR="00530B7A" w:rsidRPr="00F5788A">
        <w:t>terilisation information relevant to the instruments used</w:t>
      </w:r>
      <w:r>
        <w:t>,</w:t>
      </w:r>
      <w:r w:rsidR="00530B7A">
        <w:t xml:space="preserve"> such as</w:t>
      </w:r>
    </w:p>
    <w:p w14:paraId="1553ED2D" w14:textId="08B20F1D" w:rsidR="00530B7A" w:rsidRPr="00F5788A" w:rsidRDefault="009231B6" w:rsidP="00DD6025">
      <w:pPr>
        <w:pStyle w:val="DHHSbullet2"/>
      </w:pPr>
      <w:r>
        <w:t>s</w:t>
      </w:r>
      <w:r w:rsidR="00530B7A" w:rsidRPr="00F5788A">
        <w:t>terilisation cycle records</w:t>
      </w:r>
      <w:r w:rsidR="00977F6E">
        <w:t>,</w:t>
      </w:r>
      <w:r w:rsidR="00530B7A" w:rsidRPr="00F5788A">
        <w:t xml:space="preserve"> including process</w:t>
      </w:r>
      <w:r w:rsidR="00977F6E">
        <w:t>-</w:t>
      </w:r>
      <w:r w:rsidR="00530B7A" w:rsidRPr="00F5788A">
        <w:t>recorder printouts with cycle and chemical indicator pass/fail recorded</w:t>
      </w:r>
    </w:p>
    <w:p w14:paraId="4FBE9936" w14:textId="77777777" w:rsidR="00530B7A" w:rsidRPr="00F5788A" w:rsidRDefault="009231B6" w:rsidP="00DD6025">
      <w:pPr>
        <w:pStyle w:val="DHHSbullet2"/>
      </w:pPr>
      <w:r>
        <w:t>r</w:t>
      </w:r>
      <w:r w:rsidR="00530B7A" w:rsidRPr="00F5788A">
        <w:t>ecords of validation procedures</w:t>
      </w:r>
    </w:p>
    <w:p w14:paraId="5E08797E" w14:textId="77777777" w:rsidR="00530B7A" w:rsidRPr="00F5788A" w:rsidRDefault="009231B6" w:rsidP="00DD6025">
      <w:pPr>
        <w:pStyle w:val="DHHSbullet2"/>
      </w:pPr>
      <w:r>
        <w:t>s</w:t>
      </w:r>
      <w:r w:rsidR="00530B7A" w:rsidRPr="00F5788A">
        <w:t>teriliser servicing records</w:t>
      </w:r>
    </w:p>
    <w:p w14:paraId="0629BE8E" w14:textId="53FFAD65" w:rsidR="00530B7A" w:rsidRPr="00F5788A" w:rsidRDefault="009231B6" w:rsidP="00DD6025">
      <w:pPr>
        <w:pStyle w:val="DHHSbullet2lastline"/>
      </w:pPr>
      <w:r>
        <w:t>i</w:t>
      </w:r>
      <w:r w:rsidR="00530B7A">
        <w:t>nstrument</w:t>
      </w:r>
      <w:r w:rsidR="00977F6E">
        <w:t>-</w:t>
      </w:r>
      <w:r w:rsidR="00530B7A">
        <w:t>tracking records to enable tracing of</w:t>
      </w:r>
      <w:r w:rsidR="00530B7A" w:rsidRPr="00F5788A">
        <w:t xml:space="preserve"> sets of instruments to individual </w:t>
      </w:r>
      <w:r w:rsidR="00955B21">
        <w:t>client</w:t>
      </w:r>
      <w:r w:rsidR="00530B7A" w:rsidRPr="00F5788A">
        <w:t xml:space="preserve">s by either manually recording this information on the </w:t>
      </w:r>
      <w:r w:rsidR="00955B21">
        <w:t>client</w:t>
      </w:r>
      <w:r w:rsidR="00530B7A" w:rsidRPr="00F5788A">
        <w:t xml:space="preserve"> record or having a tracking syst</w:t>
      </w:r>
      <w:r>
        <w:t>em that enables this to occur.</w:t>
      </w:r>
    </w:p>
    <w:p w14:paraId="0A7FF0A8" w14:textId="63815039" w:rsidR="00530B7A" w:rsidRDefault="00530B7A" w:rsidP="00DD6025">
      <w:pPr>
        <w:pStyle w:val="DHHSbody"/>
      </w:pPr>
      <w:r w:rsidRPr="00D33436">
        <w:t xml:space="preserve">Accurate and detailed records are </w:t>
      </w:r>
      <w:r>
        <w:t xml:space="preserve">important for both the business and the </w:t>
      </w:r>
      <w:r w:rsidR="00955B21">
        <w:t>client</w:t>
      </w:r>
      <w:r>
        <w:t xml:space="preserve"> </w:t>
      </w:r>
      <w:r w:rsidRPr="00D33436">
        <w:t xml:space="preserve">if there is </w:t>
      </w:r>
      <w:r>
        <w:t xml:space="preserve">any </w:t>
      </w:r>
      <w:r w:rsidRPr="00D33436">
        <w:t>possibility of a</w:t>
      </w:r>
      <w:r>
        <w:t>n infection or</w:t>
      </w:r>
      <w:r w:rsidRPr="00D33436">
        <w:t xml:space="preserve"> </w:t>
      </w:r>
      <w:r>
        <w:t>blood-borne virus transmission.</w:t>
      </w:r>
    </w:p>
    <w:p w14:paraId="4FBF12E2" w14:textId="77777777" w:rsidR="00F32C1F" w:rsidRPr="00F32C1F" w:rsidRDefault="00F32C1F" w:rsidP="00F32C1F">
      <w:pPr>
        <w:pStyle w:val="DHHSbody"/>
      </w:pPr>
      <w:bookmarkStart w:id="42" w:name="_Ref532465601"/>
      <w:r>
        <w:br w:type="page"/>
      </w:r>
    </w:p>
    <w:p w14:paraId="694010CE" w14:textId="7E8F04FB" w:rsidR="00A831FD" w:rsidRDefault="00A831FD" w:rsidP="00F858C6">
      <w:pPr>
        <w:pStyle w:val="Heading3"/>
      </w:pPr>
      <w:r>
        <w:lastRenderedPageBreak/>
        <w:t>Animals</w:t>
      </w:r>
      <w:bookmarkEnd w:id="42"/>
    </w:p>
    <w:p w14:paraId="59D19C61" w14:textId="54B74E9F" w:rsidR="00697CAE" w:rsidRDefault="00A831FD" w:rsidP="00DD6025">
      <w:pPr>
        <w:pStyle w:val="DHHSbody"/>
      </w:pPr>
      <w:r>
        <w:t>Animals, other than guide or service dogs, should not b</w:t>
      </w:r>
      <w:r w:rsidR="00543E80">
        <w:t>e permitted in procedure areas.</w:t>
      </w:r>
    </w:p>
    <w:p w14:paraId="59692481" w14:textId="6A34DA9B" w:rsidR="00A831FD" w:rsidRDefault="003C0631" w:rsidP="00DD6025">
      <w:pPr>
        <w:pStyle w:val="DHHSbody"/>
      </w:pPr>
      <w:r>
        <w:t xml:space="preserve">In general, we do </w:t>
      </w:r>
      <w:r w:rsidRPr="00F858C6">
        <w:rPr>
          <w:b/>
        </w:rPr>
        <w:t>not</w:t>
      </w:r>
      <w:r>
        <w:t xml:space="preserve"> recommend allowing </w:t>
      </w:r>
      <w:r w:rsidR="00A831FD">
        <w:t xml:space="preserve">animals in </w:t>
      </w:r>
      <w:r>
        <w:t xml:space="preserve">your </w:t>
      </w:r>
      <w:r w:rsidR="00A831FD">
        <w:t>premises</w:t>
      </w:r>
      <w:r w:rsidR="0075204A">
        <w:t xml:space="preserve">, particularly </w:t>
      </w:r>
      <w:r>
        <w:t xml:space="preserve">if your business undertakes </w:t>
      </w:r>
      <w:r w:rsidR="00543E80">
        <w:t xml:space="preserve">tattooing or </w:t>
      </w:r>
      <w:r w:rsidR="0075204A">
        <w:t>skin penetration procedures.</w:t>
      </w:r>
    </w:p>
    <w:p w14:paraId="31AA5EF4" w14:textId="77777777" w:rsidR="00A831FD" w:rsidRDefault="00A831FD">
      <w:pPr>
        <w:rPr>
          <w:rFonts w:ascii="Arial" w:eastAsia="Times" w:hAnsi="Arial"/>
        </w:rPr>
      </w:pPr>
      <w:r>
        <w:br w:type="page"/>
      </w:r>
    </w:p>
    <w:p w14:paraId="7009744E" w14:textId="77777777" w:rsidR="005025A3" w:rsidRPr="00646634" w:rsidRDefault="00B50BAD" w:rsidP="00646634">
      <w:pPr>
        <w:pStyle w:val="Heading1"/>
      </w:pPr>
      <w:bookmarkStart w:id="43" w:name="_Part_B:_Principles"/>
      <w:bookmarkStart w:id="44" w:name="_Toc528241243"/>
      <w:bookmarkStart w:id="45" w:name="_Toc42521580"/>
      <w:bookmarkEnd w:id="41"/>
      <w:bookmarkEnd w:id="43"/>
      <w:r w:rsidRPr="00A53A9D">
        <w:lastRenderedPageBreak/>
        <w:t>Part</w:t>
      </w:r>
      <w:r>
        <w:t xml:space="preserve"> B: </w:t>
      </w:r>
      <w:r w:rsidR="005025A3">
        <w:t>Principles of infection prevention and control</w:t>
      </w:r>
      <w:bookmarkEnd w:id="44"/>
      <w:bookmarkEnd w:id="45"/>
    </w:p>
    <w:p w14:paraId="35BFC0FC" w14:textId="7BE40132" w:rsidR="007F7A32" w:rsidRDefault="007F7A32" w:rsidP="007F7A32">
      <w:pPr>
        <w:pStyle w:val="Heading2"/>
        <w:rPr>
          <w:lang w:val="en-US" w:eastAsia="en-AU"/>
        </w:rPr>
      </w:pPr>
      <w:bookmarkStart w:id="46" w:name="_Toc42521581"/>
      <w:bookmarkStart w:id="47" w:name="_Toc450575979"/>
      <w:r>
        <w:rPr>
          <w:lang w:val="en-US" w:eastAsia="en-AU"/>
        </w:rPr>
        <w:t>Quick guide</w:t>
      </w:r>
      <w:r w:rsidR="0067580E">
        <w:rPr>
          <w:lang w:val="en-US" w:eastAsia="en-AU"/>
        </w:rPr>
        <w:t xml:space="preserve"> for business </w:t>
      </w:r>
      <w:r w:rsidR="003C0631">
        <w:rPr>
          <w:lang w:val="en-US" w:eastAsia="en-AU"/>
        </w:rPr>
        <w:t>proprietors</w:t>
      </w:r>
      <w:bookmarkEnd w:id="46"/>
    </w:p>
    <w:p w14:paraId="185B45B6" w14:textId="74F18DBE" w:rsidR="0067580E" w:rsidRDefault="0067580E" w:rsidP="0067580E">
      <w:pPr>
        <w:pStyle w:val="DHHSbody"/>
        <w:rPr>
          <w:lang w:val="en-US" w:eastAsia="en-AU"/>
        </w:rPr>
      </w:pPr>
      <w:r>
        <w:rPr>
          <w:lang w:val="en-US" w:eastAsia="en-AU"/>
        </w:rPr>
        <w:t xml:space="preserve">This </w:t>
      </w:r>
      <w:r w:rsidR="00655E96">
        <w:rPr>
          <w:lang w:val="en-US" w:eastAsia="en-AU"/>
        </w:rPr>
        <w:t>quick guide</w:t>
      </w:r>
      <w:r>
        <w:rPr>
          <w:lang w:val="en-US" w:eastAsia="en-AU"/>
        </w:rPr>
        <w:t xml:space="preserve"> provides an overview of the main points of in</w:t>
      </w:r>
      <w:r w:rsidR="00543E80">
        <w:rPr>
          <w:lang w:val="en-US" w:eastAsia="en-AU"/>
        </w:rPr>
        <w:t>fection prevention and control.</w:t>
      </w:r>
    </w:p>
    <w:p w14:paraId="008E1982" w14:textId="4367BD25" w:rsidR="0067580E" w:rsidRDefault="00655E96" w:rsidP="0067580E">
      <w:pPr>
        <w:pStyle w:val="DHHSbody"/>
        <w:rPr>
          <w:lang w:val="en-US" w:eastAsia="en-AU"/>
        </w:rPr>
      </w:pPr>
      <w:r>
        <w:rPr>
          <w:lang w:val="en-US" w:eastAsia="en-AU"/>
        </w:rPr>
        <w:t>The quick guide</w:t>
      </w:r>
      <w:r w:rsidR="0067580E">
        <w:rPr>
          <w:lang w:val="en-US" w:eastAsia="en-AU"/>
        </w:rPr>
        <w:t xml:space="preserve"> </w:t>
      </w:r>
      <w:r w:rsidR="00543E80">
        <w:rPr>
          <w:lang w:val="en-US" w:eastAsia="en-AU"/>
        </w:rPr>
        <w:t>may</w:t>
      </w:r>
      <w:r w:rsidR="0067580E">
        <w:rPr>
          <w:lang w:val="en-US" w:eastAsia="en-AU"/>
        </w:rPr>
        <w:t xml:space="preserve"> not contain everything you need to know to meet your legal </w:t>
      </w:r>
      <w:r w:rsidR="00977F6E">
        <w:rPr>
          <w:lang w:val="en-US" w:eastAsia="en-AU"/>
        </w:rPr>
        <w:t>obligations</w:t>
      </w:r>
      <w:r w:rsidR="00543E80">
        <w:rPr>
          <w:lang w:val="en-US" w:eastAsia="en-AU"/>
        </w:rPr>
        <w:t>.</w:t>
      </w:r>
    </w:p>
    <w:p w14:paraId="3B516676" w14:textId="2AB7C53C" w:rsidR="0067580E" w:rsidRPr="0067580E" w:rsidRDefault="0067580E" w:rsidP="0067580E">
      <w:pPr>
        <w:pStyle w:val="DHHSbody"/>
        <w:rPr>
          <w:lang w:val="en-US" w:eastAsia="en-AU"/>
        </w:rPr>
      </w:pPr>
      <w:r>
        <w:rPr>
          <w:lang w:val="en-US" w:eastAsia="en-AU"/>
        </w:rPr>
        <w:t>Use the page references to find out more about each topic.</w:t>
      </w:r>
    </w:p>
    <w:p w14:paraId="3CD49462" w14:textId="74B64BE6" w:rsidR="007F7A32" w:rsidRDefault="007F7A32" w:rsidP="007F7A32">
      <w:pPr>
        <w:pStyle w:val="Heading3"/>
        <w:rPr>
          <w:lang w:val="en-US" w:eastAsia="en-AU"/>
        </w:rPr>
      </w:pPr>
      <w:r w:rsidRPr="007F7A32">
        <w:t>Preventing</w:t>
      </w:r>
      <w:r>
        <w:rPr>
          <w:lang w:val="en-US" w:eastAsia="en-AU"/>
        </w:rPr>
        <w:t xml:space="preserve"> and controlling infection</w:t>
      </w:r>
      <w:r w:rsidR="00C636EE">
        <w:rPr>
          <w:lang w:val="en-US" w:eastAsia="en-AU"/>
        </w:rPr>
        <w:t xml:space="preserve"> (p. </w:t>
      </w:r>
      <w:r w:rsidR="00C636EE">
        <w:rPr>
          <w:lang w:val="en-US" w:eastAsia="en-AU"/>
        </w:rPr>
        <w:fldChar w:fldCharType="begin"/>
      </w:r>
      <w:r w:rsidR="00C636EE">
        <w:rPr>
          <w:lang w:val="en-US" w:eastAsia="en-AU"/>
        </w:rPr>
        <w:instrText xml:space="preserve"> PAGEREF _Ref532539037 \h </w:instrText>
      </w:r>
      <w:r w:rsidR="00C636EE">
        <w:rPr>
          <w:lang w:val="en-US" w:eastAsia="en-AU"/>
        </w:rPr>
      </w:r>
      <w:r w:rsidR="00C636EE">
        <w:rPr>
          <w:lang w:val="en-US" w:eastAsia="en-AU"/>
        </w:rPr>
        <w:fldChar w:fldCharType="separate"/>
      </w:r>
      <w:r w:rsidR="00AE1AD9">
        <w:rPr>
          <w:noProof/>
          <w:lang w:val="en-US" w:eastAsia="en-AU"/>
        </w:rPr>
        <w:t>20</w:t>
      </w:r>
      <w:r w:rsidR="00C636EE">
        <w:rPr>
          <w:lang w:val="en-US" w:eastAsia="en-AU"/>
        </w:rPr>
        <w:fldChar w:fldCharType="end"/>
      </w:r>
      <w:r w:rsidR="00C636EE">
        <w:rPr>
          <w:lang w:val="en-US" w:eastAsia="en-AU"/>
        </w:rPr>
        <w:t>)</w:t>
      </w:r>
    </w:p>
    <w:p w14:paraId="424D536F" w14:textId="47B350C3" w:rsidR="006F5CA1" w:rsidRDefault="006F5CA1" w:rsidP="00F858C6">
      <w:pPr>
        <w:pStyle w:val="DHHSbody"/>
        <w:rPr>
          <w:lang w:val="en-US" w:eastAsia="en-AU"/>
        </w:rPr>
      </w:pPr>
      <w:r>
        <w:rPr>
          <w:lang w:val="en-US" w:eastAsia="en-AU"/>
        </w:rPr>
        <w:t xml:space="preserve">Skin is a natural </w:t>
      </w:r>
      <w:r w:rsidRPr="00F858C6">
        <w:rPr>
          <w:b/>
          <w:lang w:val="en-US" w:eastAsia="en-AU"/>
        </w:rPr>
        <w:t>protection</w:t>
      </w:r>
      <w:r w:rsidR="00543E80">
        <w:rPr>
          <w:lang w:val="en-US" w:eastAsia="en-AU"/>
        </w:rPr>
        <w:t xml:space="preserve"> against infection.</w:t>
      </w:r>
    </w:p>
    <w:p w14:paraId="2B86AF61" w14:textId="77777777" w:rsidR="006F5CA1" w:rsidRDefault="006F5CA1" w:rsidP="00F858C6">
      <w:pPr>
        <w:pStyle w:val="DHHSbody"/>
        <w:rPr>
          <w:lang w:val="en-US" w:eastAsia="en-AU"/>
        </w:rPr>
      </w:pPr>
      <w:r>
        <w:rPr>
          <w:lang w:val="en-US" w:eastAsia="en-AU"/>
        </w:rPr>
        <w:t xml:space="preserve">However, if skin is </w:t>
      </w:r>
      <w:r w:rsidRPr="006F5CA1">
        <w:rPr>
          <w:b/>
          <w:lang w:val="en-US" w:eastAsia="en-AU"/>
        </w:rPr>
        <w:t>damaged</w:t>
      </w:r>
      <w:r>
        <w:rPr>
          <w:lang w:val="en-US" w:eastAsia="en-AU"/>
        </w:rPr>
        <w:t>, infections can enter the body. Skin can be damaged by cuts or wounds</w:t>
      </w:r>
      <w:r w:rsidR="00C636EE">
        <w:rPr>
          <w:lang w:val="en-US" w:eastAsia="en-AU"/>
        </w:rPr>
        <w:t>. It is also damaged when</w:t>
      </w:r>
      <w:r>
        <w:rPr>
          <w:lang w:val="en-US" w:eastAsia="en-AU"/>
        </w:rPr>
        <w:t xml:space="preserve"> it is penetrated by sharp objects, such as in tattooing or body piercing.</w:t>
      </w:r>
    </w:p>
    <w:p w14:paraId="6902DED9" w14:textId="334AEBFD" w:rsidR="006F5CA1" w:rsidRDefault="006F5CA1" w:rsidP="006F5CA1">
      <w:pPr>
        <w:pStyle w:val="DHHSbody"/>
        <w:rPr>
          <w:lang w:val="en-US" w:eastAsia="en-AU"/>
        </w:rPr>
      </w:pPr>
      <w:r>
        <w:rPr>
          <w:lang w:val="en-US" w:eastAsia="en-AU"/>
        </w:rPr>
        <w:t>If you do hairdressing, beauty the</w:t>
      </w:r>
      <w:r w:rsidR="008C7016">
        <w:rPr>
          <w:lang w:val="en-US" w:eastAsia="en-AU"/>
        </w:rPr>
        <w:t>rapy, tattooing or skin penetration</w:t>
      </w:r>
      <w:r>
        <w:rPr>
          <w:lang w:val="en-US" w:eastAsia="en-AU"/>
        </w:rPr>
        <w:t xml:space="preserve">, you may spread </w:t>
      </w:r>
      <w:r w:rsidRPr="00F858C6">
        <w:rPr>
          <w:b/>
          <w:lang w:val="en-US" w:eastAsia="en-AU"/>
        </w:rPr>
        <w:t>infections</w:t>
      </w:r>
      <w:r w:rsidR="008C7016">
        <w:rPr>
          <w:lang w:val="en-US" w:eastAsia="en-AU"/>
        </w:rPr>
        <w:t>.</w:t>
      </w:r>
    </w:p>
    <w:p w14:paraId="2E2C1708" w14:textId="77777777" w:rsidR="007F7A32" w:rsidRDefault="006F5CA1" w:rsidP="006F5CA1">
      <w:pPr>
        <w:pStyle w:val="DHHSbody"/>
        <w:rPr>
          <w:lang w:val="en-US" w:eastAsia="en-AU"/>
        </w:rPr>
      </w:pPr>
      <w:r>
        <w:rPr>
          <w:lang w:val="en-US" w:eastAsia="en-AU"/>
        </w:rPr>
        <w:t xml:space="preserve">Infections can be </w:t>
      </w:r>
      <w:r w:rsidRPr="007F7A32">
        <w:rPr>
          <w:b/>
          <w:lang w:val="en-US" w:eastAsia="en-AU"/>
        </w:rPr>
        <w:t>blood-borne viruses</w:t>
      </w:r>
      <w:r>
        <w:rPr>
          <w:lang w:val="en-US" w:eastAsia="en-AU"/>
        </w:rPr>
        <w:t>, like hepatitis B, hepatitis C and HIV.</w:t>
      </w:r>
    </w:p>
    <w:p w14:paraId="6C7C4C78" w14:textId="218ED4BB" w:rsidR="006F5CA1" w:rsidRDefault="00B26B31" w:rsidP="006F5CA1">
      <w:pPr>
        <w:pStyle w:val="DHHSbody"/>
        <w:rPr>
          <w:lang w:val="en-US" w:eastAsia="en-AU"/>
        </w:rPr>
      </w:pPr>
      <w:r>
        <w:rPr>
          <w:lang w:val="en-US" w:eastAsia="en-AU"/>
        </w:rPr>
        <w:t>Infections</w:t>
      </w:r>
      <w:r w:rsidR="006F5CA1">
        <w:rPr>
          <w:lang w:val="en-US" w:eastAsia="en-AU"/>
        </w:rPr>
        <w:t xml:space="preserve"> can also be </w:t>
      </w:r>
      <w:r w:rsidR="006F5CA1" w:rsidRPr="007F7A32">
        <w:rPr>
          <w:b/>
          <w:lang w:val="en-US" w:eastAsia="en-AU"/>
        </w:rPr>
        <w:t>bacterial</w:t>
      </w:r>
      <w:r w:rsidR="00537AC9" w:rsidRPr="00537AC9">
        <w:rPr>
          <w:bCs/>
          <w:lang w:val="en-US" w:eastAsia="en-AU"/>
        </w:rPr>
        <w:t>,</w:t>
      </w:r>
      <w:r w:rsidR="00537AC9">
        <w:rPr>
          <w:b/>
          <w:lang w:val="en-US" w:eastAsia="en-AU"/>
        </w:rPr>
        <w:t xml:space="preserve"> viral</w:t>
      </w:r>
      <w:r w:rsidR="006F5CA1">
        <w:rPr>
          <w:lang w:val="en-US" w:eastAsia="en-AU"/>
        </w:rPr>
        <w:t xml:space="preserve"> or </w:t>
      </w:r>
      <w:r w:rsidR="006F5CA1" w:rsidRPr="007F7A32">
        <w:rPr>
          <w:b/>
          <w:lang w:val="en-US" w:eastAsia="en-AU"/>
        </w:rPr>
        <w:t>fungal</w:t>
      </w:r>
      <w:r w:rsidR="006F5CA1">
        <w:rPr>
          <w:lang w:val="en-US" w:eastAsia="en-AU"/>
        </w:rPr>
        <w:t>.</w:t>
      </w:r>
    </w:p>
    <w:p w14:paraId="778E8B21" w14:textId="77777777" w:rsidR="006F5CA1" w:rsidRDefault="00C636EE" w:rsidP="00F858C6">
      <w:pPr>
        <w:pStyle w:val="DHHSbody"/>
        <w:rPr>
          <w:lang w:val="en-US" w:eastAsia="en-AU"/>
        </w:rPr>
      </w:pPr>
      <w:r>
        <w:rPr>
          <w:lang w:val="en-US" w:eastAsia="en-AU"/>
        </w:rPr>
        <w:t>In</w:t>
      </w:r>
      <w:r w:rsidR="006F5CA1">
        <w:rPr>
          <w:lang w:val="en-US" w:eastAsia="en-AU"/>
        </w:rPr>
        <w:t xml:space="preserve">fections can be spread by procedures that do </w:t>
      </w:r>
      <w:r w:rsidR="006F5CA1">
        <w:rPr>
          <w:b/>
          <w:lang w:val="en-US" w:eastAsia="en-AU"/>
        </w:rPr>
        <w:t xml:space="preserve">not </w:t>
      </w:r>
      <w:r w:rsidR="006F5CA1">
        <w:rPr>
          <w:lang w:val="en-US" w:eastAsia="en-AU"/>
        </w:rPr>
        <w:t xml:space="preserve">involve penetrating the skin, </w:t>
      </w:r>
      <w:r w:rsidR="006F5CA1" w:rsidRPr="006F5CA1">
        <w:rPr>
          <w:lang w:val="en-US" w:eastAsia="en-AU"/>
        </w:rPr>
        <w:t>such</w:t>
      </w:r>
      <w:r w:rsidR="006F5CA1">
        <w:rPr>
          <w:lang w:val="en-US" w:eastAsia="en-AU"/>
        </w:rPr>
        <w:t xml:space="preserve"> as waxing, manicures and pedicures.</w:t>
      </w:r>
    </w:p>
    <w:p w14:paraId="327C74CA" w14:textId="15C18239" w:rsidR="006F5CA1" w:rsidRDefault="006F5CA1" w:rsidP="00F858C6">
      <w:pPr>
        <w:pStyle w:val="DHHSbody"/>
        <w:rPr>
          <w:lang w:val="en-US" w:eastAsia="en-AU"/>
        </w:rPr>
      </w:pPr>
      <w:r>
        <w:rPr>
          <w:lang w:val="en-US" w:eastAsia="en-AU"/>
        </w:rPr>
        <w:t xml:space="preserve">You must understand how to </w:t>
      </w:r>
      <w:r w:rsidRPr="007F7A32">
        <w:rPr>
          <w:b/>
          <w:lang w:val="en-US" w:eastAsia="en-AU"/>
        </w:rPr>
        <w:t>prevent infection</w:t>
      </w:r>
      <w:r>
        <w:rPr>
          <w:lang w:val="en-US" w:eastAsia="en-AU"/>
        </w:rPr>
        <w:t xml:space="preserve"> so </w:t>
      </w:r>
      <w:r w:rsidR="004A7F34">
        <w:rPr>
          <w:lang w:val="en-US" w:eastAsia="en-AU"/>
        </w:rPr>
        <w:t xml:space="preserve">that </w:t>
      </w:r>
      <w:r>
        <w:rPr>
          <w:lang w:val="en-US" w:eastAsia="en-AU"/>
        </w:rPr>
        <w:t>your bus</w:t>
      </w:r>
      <w:r w:rsidR="00543E80">
        <w:rPr>
          <w:lang w:val="en-US" w:eastAsia="en-AU"/>
        </w:rPr>
        <w:t xml:space="preserve">iness does not spread </w:t>
      </w:r>
      <w:r w:rsidR="008C7016">
        <w:rPr>
          <w:lang w:val="en-US" w:eastAsia="en-AU"/>
        </w:rPr>
        <w:t>diseases</w:t>
      </w:r>
      <w:r w:rsidR="00543E80">
        <w:rPr>
          <w:lang w:val="en-US" w:eastAsia="en-AU"/>
        </w:rPr>
        <w:t>.</w:t>
      </w:r>
    </w:p>
    <w:p w14:paraId="6B993056" w14:textId="153A674B" w:rsidR="006F5CA1" w:rsidRDefault="006F5CA1" w:rsidP="00F858C6">
      <w:pPr>
        <w:pStyle w:val="DHHSbody"/>
        <w:rPr>
          <w:lang w:val="en-US" w:eastAsia="en-AU"/>
        </w:rPr>
      </w:pPr>
      <w:r>
        <w:rPr>
          <w:lang w:val="en-US" w:eastAsia="en-AU"/>
        </w:rPr>
        <w:t xml:space="preserve">You should assume that </w:t>
      </w:r>
      <w:r w:rsidRPr="00F858C6">
        <w:rPr>
          <w:b/>
          <w:lang w:val="en-US" w:eastAsia="en-AU"/>
        </w:rPr>
        <w:t>all</w:t>
      </w:r>
      <w:r>
        <w:rPr>
          <w:lang w:val="en-US" w:eastAsia="en-AU"/>
        </w:rPr>
        <w:t xml:space="preserve"> blood </w:t>
      </w:r>
      <w:r w:rsidR="00543E80">
        <w:rPr>
          <w:lang w:val="en-US" w:eastAsia="en-AU"/>
        </w:rPr>
        <w:t>and body fluids are infectious.</w:t>
      </w:r>
    </w:p>
    <w:p w14:paraId="6EE053F7" w14:textId="38D6F9A5" w:rsidR="006F5CA1" w:rsidRDefault="006F5CA1" w:rsidP="00F858C6">
      <w:pPr>
        <w:pStyle w:val="DHHSbody"/>
        <w:rPr>
          <w:lang w:val="en-US" w:eastAsia="en-AU"/>
        </w:rPr>
      </w:pPr>
      <w:r>
        <w:rPr>
          <w:lang w:val="en-US" w:eastAsia="en-AU"/>
        </w:rPr>
        <w:t xml:space="preserve">You can use the following </w:t>
      </w:r>
      <w:r w:rsidRPr="00F858C6">
        <w:rPr>
          <w:b/>
          <w:lang w:val="en-US" w:eastAsia="en-AU"/>
        </w:rPr>
        <w:t>precautions</w:t>
      </w:r>
      <w:r w:rsidR="0047625C">
        <w:rPr>
          <w:lang w:val="en-US" w:eastAsia="en-AU"/>
        </w:rPr>
        <w:t xml:space="preserve"> to prevent infection</w:t>
      </w:r>
      <w:r w:rsidR="007F7A32">
        <w:rPr>
          <w:lang w:val="en-US" w:eastAsia="en-AU"/>
        </w:rPr>
        <w:t>.</w:t>
      </w:r>
    </w:p>
    <w:p w14:paraId="2F022D55" w14:textId="350ABCCB" w:rsidR="006F5CA1" w:rsidRDefault="0047625C" w:rsidP="00F858C6">
      <w:pPr>
        <w:pStyle w:val="Heading3"/>
        <w:rPr>
          <w:lang w:val="en-US" w:eastAsia="en-AU"/>
        </w:rPr>
      </w:pPr>
      <w:r>
        <w:rPr>
          <w:lang w:val="en-US" w:eastAsia="en-AU"/>
        </w:rPr>
        <w:t>Hand hygiene</w:t>
      </w:r>
      <w:r w:rsidR="00C636EE">
        <w:rPr>
          <w:lang w:val="en-US" w:eastAsia="en-AU"/>
        </w:rPr>
        <w:t xml:space="preserve"> (p. </w:t>
      </w:r>
      <w:r w:rsidR="00C636EE">
        <w:rPr>
          <w:lang w:val="en-US" w:eastAsia="en-AU"/>
        </w:rPr>
        <w:fldChar w:fldCharType="begin"/>
      </w:r>
      <w:r w:rsidR="00C636EE">
        <w:rPr>
          <w:lang w:val="en-US" w:eastAsia="en-AU"/>
        </w:rPr>
        <w:instrText xml:space="preserve"> PAGEREF _Ref532539067 \h </w:instrText>
      </w:r>
      <w:r w:rsidR="00C636EE">
        <w:rPr>
          <w:lang w:val="en-US" w:eastAsia="en-AU"/>
        </w:rPr>
      </w:r>
      <w:r w:rsidR="00C636EE">
        <w:rPr>
          <w:lang w:val="en-US" w:eastAsia="en-AU"/>
        </w:rPr>
        <w:fldChar w:fldCharType="separate"/>
      </w:r>
      <w:r w:rsidR="00AE1AD9">
        <w:rPr>
          <w:noProof/>
          <w:lang w:val="en-US" w:eastAsia="en-AU"/>
        </w:rPr>
        <w:t>22</w:t>
      </w:r>
      <w:r w:rsidR="00C636EE">
        <w:rPr>
          <w:lang w:val="en-US" w:eastAsia="en-AU"/>
        </w:rPr>
        <w:fldChar w:fldCharType="end"/>
      </w:r>
      <w:r w:rsidR="00C636EE">
        <w:rPr>
          <w:lang w:val="en-US" w:eastAsia="en-AU"/>
        </w:rPr>
        <w:t>)</w:t>
      </w:r>
    </w:p>
    <w:p w14:paraId="1440867B" w14:textId="28D9BB0B" w:rsidR="0047625C" w:rsidRDefault="0047625C" w:rsidP="006F5CA1">
      <w:pPr>
        <w:pStyle w:val="DHHSbody"/>
        <w:rPr>
          <w:lang w:val="en-US" w:eastAsia="en-AU"/>
        </w:rPr>
      </w:pPr>
      <w:r>
        <w:rPr>
          <w:lang w:val="en-US" w:eastAsia="en-AU"/>
        </w:rPr>
        <w:t xml:space="preserve">Hand hygiene means </w:t>
      </w:r>
      <w:r w:rsidRPr="00F858C6">
        <w:rPr>
          <w:b/>
          <w:lang w:val="en-US" w:eastAsia="en-AU"/>
        </w:rPr>
        <w:t>w</w:t>
      </w:r>
      <w:r w:rsidR="007F7A32" w:rsidRPr="007F7A32">
        <w:rPr>
          <w:b/>
          <w:lang w:val="en-US" w:eastAsia="en-AU"/>
        </w:rPr>
        <w:t>ashing your hands</w:t>
      </w:r>
      <w:r w:rsidR="006F5CA1">
        <w:rPr>
          <w:lang w:val="en-US" w:eastAsia="en-AU"/>
        </w:rPr>
        <w:t xml:space="preserve"> </w:t>
      </w:r>
      <w:r>
        <w:rPr>
          <w:lang w:val="en-US" w:eastAsia="en-AU"/>
        </w:rPr>
        <w:t xml:space="preserve">or using </w:t>
      </w:r>
      <w:r>
        <w:rPr>
          <w:b/>
          <w:lang w:val="en-US" w:eastAsia="en-AU"/>
        </w:rPr>
        <w:t xml:space="preserve">alcohol-based hand </w:t>
      </w:r>
      <w:r w:rsidRPr="0047625C">
        <w:rPr>
          <w:b/>
          <w:lang w:val="en-US" w:eastAsia="en-AU"/>
        </w:rPr>
        <w:t>rubs</w:t>
      </w:r>
      <w:r w:rsidR="00543E80">
        <w:rPr>
          <w:lang w:val="en-US" w:eastAsia="en-AU"/>
        </w:rPr>
        <w:t>.</w:t>
      </w:r>
    </w:p>
    <w:p w14:paraId="0191E070" w14:textId="6CBE1FE1" w:rsidR="006F5CA1" w:rsidRDefault="0047625C" w:rsidP="00F858C6">
      <w:pPr>
        <w:pStyle w:val="DHHSbody"/>
        <w:rPr>
          <w:lang w:val="en-US" w:eastAsia="en-AU"/>
        </w:rPr>
      </w:pPr>
      <w:r>
        <w:rPr>
          <w:lang w:val="en-US" w:eastAsia="en-AU"/>
        </w:rPr>
        <w:t xml:space="preserve">Hand hygiene </w:t>
      </w:r>
      <w:r w:rsidR="006F5CA1" w:rsidRPr="0047625C">
        <w:rPr>
          <w:lang w:val="en-US" w:eastAsia="en-AU"/>
        </w:rPr>
        <w:t>is</w:t>
      </w:r>
      <w:r w:rsidR="006F5CA1">
        <w:rPr>
          <w:lang w:val="en-US" w:eastAsia="en-AU"/>
        </w:rPr>
        <w:t xml:space="preserve"> the</w:t>
      </w:r>
      <w:r w:rsidR="00543E80">
        <w:rPr>
          <w:lang w:val="en-US" w:eastAsia="en-AU"/>
        </w:rPr>
        <w:t xml:space="preserve"> best way to prevent infection.</w:t>
      </w:r>
    </w:p>
    <w:p w14:paraId="545BD1E6" w14:textId="45CDEBB7" w:rsidR="006F5CA1" w:rsidRDefault="006F5CA1" w:rsidP="00F858C6">
      <w:pPr>
        <w:pStyle w:val="DHHSbody"/>
        <w:rPr>
          <w:lang w:val="en-US" w:eastAsia="en-AU"/>
        </w:rPr>
      </w:pPr>
      <w:r>
        <w:rPr>
          <w:lang w:val="en-US" w:eastAsia="en-AU"/>
        </w:rPr>
        <w:t xml:space="preserve">You should </w:t>
      </w:r>
      <w:r w:rsidRPr="007F7A32">
        <w:rPr>
          <w:b/>
          <w:lang w:val="en-US" w:eastAsia="en-AU"/>
        </w:rPr>
        <w:t>not</w:t>
      </w:r>
      <w:r>
        <w:rPr>
          <w:lang w:val="en-US" w:eastAsia="en-AU"/>
        </w:rPr>
        <w:t xml:space="preserve"> wear rings, watches or other jewellery when performing procedures, particular</w:t>
      </w:r>
      <w:r w:rsidR="00543E80">
        <w:rPr>
          <w:lang w:val="en-US" w:eastAsia="en-AU"/>
        </w:rPr>
        <w:t>ly tattooing and body piercing.</w:t>
      </w:r>
    </w:p>
    <w:p w14:paraId="61903AA6" w14:textId="77777777" w:rsidR="006F5CA1" w:rsidRDefault="006F5CA1" w:rsidP="00F858C6">
      <w:pPr>
        <w:pStyle w:val="DHHSbody"/>
        <w:rPr>
          <w:lang w:val="en-US" w:eastAsia="en-AU"/>
        </w:rPr>
      </w:pPr>
      <w:r>
        <w:rPr>
          <w:lang w:val="en-US" w:eastAsia="en-AU"/>
        </w:rPr>
        <w:t>If you</w:t>
      </w:r>
      <w:r w:rsidR="007F7A32">
        <w:rPr>
          <w:lang w:val="en-US" w:eastAsia="en-AU"/>
        </w:rPr>
        <w:t>r</w:t>
      </w:r>
      <w:r>
        <w:rPr>
          <w:lang w:val="en-US" w:eastAsia="en-AU"/>
        </w:rPr>
        <w:t xml:space="preserve"> nails are infected or have a fungal disease, you should </w:t>
      </w:r>
      <w:r w:rsidRPr="007F7A32">
        <w:rPr>
          <w:b/>
          <w:lang w:val="en-US" w:eastAsia="en-AU"/>
        </w:rPr>
        <w:t>not</w:t>
      </w:r>
      <w:r>
        <w:rPr>
          <w:lang w:val="en-US" w:eastAsia="en-AU"/>
        </w:rPr>
        <w:t xml:space="preserve"> perform procedures until the infection has cleared.</w:t>
      </w:r>
    </w:p>
    <w:p w14:paraId="6C7838DA" w14:textId="4C42A79E" w:rsidR="006F5CA1" w:rsidRDefault="007F7A32" w:rsidP="007F7A32">
      <w:pPr>
        <w:pStyle w:val="DHHSbody"/>
        <w:rPr>
          <w:lang w:val="en-US" w:eastAsia="en-AU"/>
        </w:rPr>
      </w:pPr>
      <w:r w:rsidRPr="00F858C6">
        <w:rPr>
          <w:b/>
          <w:lang w:val="en-US" w:eastAsia="en-AU"/>
        </w:rPr>
        <w:t>Alcohol-based hand</w:t>
      </w:r>
      <w:r w:rsidR="00671C9A" w:rsidRPr="00F858C6">
        <w:rPr>
          <w:b/>
          <w:lang w:val="en-US" w:eastAsia="en-AU"/>
        </w:rPr>
        <w:t xml:space="preserve"> </w:t>
      </w:r>
      <w:r w:rsidRPr="00F858C6">
        <w:rPr>
          <w:b/>
          <w:lang w:val="en-US" w:eastAsia="en-AU"/>
        </w:rPr>
        <w:t>rubs</w:t>
      </w:r>
      <w:r w:rsidR="006F5CA1">
        <w:rPr>
          <w:lang w:val="en-US" w:eastAsia="en-AU"/>
        </w:rPr>
        <w:t xml:space="preserve"> are better than soap and water at reducing bacteria and viruses on </w:t>
      </w:r>
      <w:r>
        <w:rPr>
          <w:lang w:val="en-US" w:eastAsia="en-AU"/>
        </w:rPr>
        <w:t xml:space="preserve">your </w:t>
      </w:r>
      <w:r w:rsidR="006F5CA1">
        <w:rPr>
          <w:lang w:val="en-US" w:eastAsia="en-AU"/>
        </w:rPr>
        <w:t xml:space="preserve">hands. </w:t>
      </w:r>
      <w:r w:rsidR="00DB5FE7">
        <w:rPr>
          <w:lang w:val="en-US" w:eastAsia="en-AU"/>
        </w:rPr>
        <w:t>You still need to provide hand-washing basins even if you use alcohol-based hand rubs.</w:t>
      </w:r>
    </w:p>
    <w:p w14:paraId="5B29FAB4" w14:textId="1F9E11B1" w:rsidR="006F5CA1" w:rsidRDefault="006F5CA1" w:rsidP="00F858C6">
      <w:pPr>
        <w:pStyle w:val="DHHSbody"/>
        <w:rPr>
          <w:lang w:val="en-US" w:eastAsia="en-AU"/>
        </w:rPr>
      </w:pPr>
      <w:r>
        <w:rPr>
          <w:lang w:val="en-US" w:eastAsia="en-AU"/>
        </w:rPr>
        <w:t xml:space="preserve">Use </w:t>
      </w:r>
      <w:r w:rsidRPr="007F7A32">
        <w:rPr>
          <w:b/>
          <w:lang w:val="en-US" w:eastAsia="en-AU"/>
        </w:rPr>
        <w:t>liquid soaps</w:t>
      </w:r>
      <w:r>
        <w:rPr>
          <w:lang w:val="en-US" w:eastAsia="en-AU"/>
        </w:rPr>
        <w:t xml:space="preserve">. Soap </w:t>
      </w:r>
      <w:r w:rsidR="00543E80">
        <w:rPr>
          <w:lang w:val="en-US" w:eastAsia="en-AU"/>
        </w:rPr>
        <w:t>does not need to be antiseptic.</w:t>
      </w:r>
    </w:p>
    <w:p w14:paraId="7483C0CD" w14:textId="217C8E4F" w:rsidR="006F5CA1" w:rsidRDefault="006F5CA1" w:rsidP="00F858C6">
      <w:pPr>
        <w:pStyle w:val="DHHSbody"/>
        <w:rPr>
          <w:lang w:val="en-US" w:eastAsia="en-AU"/>
        </w:rPr>
      </w:pPr>
      <w:r>
        <w:rPr>
          <w:lang w:val="en-US" w:eastAsia="en-AU"/>
        </w:rPr>
        <w:t xml:space="preserve">You should always </w:t>
      </w:r>
      <w:r w:rsidR="00DA5BAA">
        <w:rPr>
          <w:b/>
          <w:lang w:val="en-US" w:eastAsia="en-AU"/>
        </w:rPr>
        <w:t>perform hand hygiene</w:t>
      </w:r>
      <w:r w:rsidR="00543E80">
        <w:rPr>
          <w:lang w:val="en-US" w:eastAsia="en-AU"/>
        </w:rPr>
        <w:t>:</w:t>
      </w:r>
    </w:p>
    <w:p w14:paraId="7D886A83" w14:textId="34252C52" w:rsidR="006F5CA1" w:rsidRDefault="006F5CA1" w:rsidP="00F858C6">
      <w:pPr>
        <w:pStyle w:val="DHHSbullet1"/>
        <w:rPr>
          <w:lang w:val="en-US" w:eastAsia="en-AU"/>
        </w:rPr>
      </w:pPr>
      <w:r>
        <w:rPr>
          <w:lang w:val="en-US" w:eastAsia="en-AU"/>
        </w:rPr>
        <w:t xml:space="preserve">before touching a </w:t>
      </w:r>
      <w:r w:rsidR="00955B21">
        <w:rPr>
          <w:lang w:val="en-US" w:eastAsia="en-AU"/>
        </w:rPr>
        <w:t>client</w:t>
      </w:r>
    </w:p>
    <w:p w14:paraId="756B0F1C" w14:textId="77777777" w:rsidR="006F5CA1" w:rsidRDefault="006F5CA1" w:rsidP="00F858C6">
      <w:pPr>
        <w:pStyle w:val="DHHSbullet1"/>
        <w:rPr>
          <w:lang w:val="en-US" w:eastAsia="en-AU"/>
        </w:rPr>
      </w:pPr>
      <w:r>
        <w:rPr>
          <w:lang w:val="en-US" w:eastAsia="en-AU"/>
        </w:rPr>
        <w:t>before performing a procedure</w:t>
      </w:r>
    </w:p>
    <w:p w14:paraId="272F9830" w14:textId="77777777" w:rsidR="006F5CA1" w:rsidRDefault="006F5CA1" w:rsidP="00F858C6">
      <w:pPr>
        <w:pStyle w:val="DHHSbullet1"/>
        <w:rPr>
          <w:lang w:val="en-US" w:eastAsia="en-AU"/>
        </w:rPr>
      </w:pPr>
      <w:r>
        <w:rPr>
          <w:lang w:val="en-US" w:eastAsia="en-AU"/>
        </w:rPr>
        <w:t>after a procedure or exposure to blood or body fluids</w:t>
      </w:r>
    </w:p>
    <w:p w14:paraId="67EE3C62" w14:textId="11220A0D" w:rsidR="006F5CA1" w:rsidRDefault="006F5CA1" w:rsidP="00F858C6">
      <w:pPr>
        <w:pStyle w:val="DHHSbullet1"/>
        <w:rPr>
          <w:lang w:val="en-US" w:eastAsia="en-AU"/>
        </w:rPr>
      </w:pPr>
      <w:r>
        <w:rPr>
          <w:lang w:val="en-US" w:eastAsia="en-AU"/>
        </w:rPr>
        <w:t xml:space="preserve">after touching a </w:t>
      </w:r>
      <w:r w:rsidR="00955B21">
        <w:rPr>
          <w:lang w:val="en-US" w:eastAsia="en-AU"/>
        </w:rPr>
        <w:t>client</w:t>
      </w:r>
    </w:p>
    <w:p w14:paraId="398F585D" w14:textId="74C1538D" w:rsidR="006F5CA1" w:rsidRDefault="006F5CA1" w:rsidP="00F858C6">
      <w:pPr>
        <w:pStyle w:val="DHHSbullet1lastline"/>
        <w:rPr>
          <w:lang w:val="en-US" w:eastAsia="en-AU"/>
        </w:rPr>
      </w:pPr>
      <w:r>
        <w:rPr>
          <w:lang w:val="en-US" w:eastAsia="en-AU"/>
        </w:rPr>
        <w:t xml:space="preserve">after touching something around the </w:t>
      </w:r>
      <w:r w:rsidR="00955B21">
        <w:t>client</w:t>
      </w:r>
      <w:r w:rsidR="00543E80">
        <w:rPr>
          <w:lang w:val="en-US" w:eastAsia="en-AU"/>
        </w:rPr>
        <w:t>.</w:t>
      </w:r>
    </w:p>
    <w:p w14:paraId="76ED2907" w14:textId="77777777" w:rsidR="00746C2C" w:rsidRDefault="00746C2C">
      <w:pPr>
        <w:rPr>
          <w:rFonts w:ascii="Arial" w:eastAsia="Times" w:hAnsi="Arial"/>
          <w:lang w:val="en-US" w:eastAsia="en-AU"/>
        </w:rPr>
      </w:pPr>
      <w:r>
        <w:rPr>
          <w:lang w:val="en-US" w:eastAsia="en-AU"/>
        </w:rPr>
        <w:br w:type="page"/>
      </w:r>
    </w:p>
    <w:p w14:paraId="4B3DBCAE" w14:textId="28BA9AE7" w:rsidR="006F5CA1" w:rsidRDefault="006F5CA1" w:rsidP="00F858C6">
      <w:pPr>
        <w:pStyle w:val="DHHSbody"/>
        <w:rPr>
          <w:lang w:val="en-US" w:eastAsia="en-AU"/>
        </w:rPr>
      </w:pPr>
      <w:r>
        <w:rPr>
          <w:lang w:val="en-US" w:eastAsia="en-AU"/>
        </w:rPr>
        <w:lastRenderedPageBreak/>
        <w:t xml:space="preserve">You should also </w:t>
      </w:r>
      <w:r w:rsidR="00DA5BAA">
        <w:rPr>
          <w:b/>
          <w:lang w:val="en-US" w:eastAsia="en-AU"/>
        </w:rPr>
        <w:t>perform hand hygiene</w:t>
      </w:r>
      <w:r w:rsidR="007F7A32" w:rsidRPr="007F7A32">
        <w:rPr>
          <w:lang w:val="en-US" w:eastAsia="en-AU"/>
        </w:rPr>
        <w:t>:</w:t>
      </w:r>
    </w:p>
    <w:p w14:paraId="1A7C3156" w14:textId="77777777" w:rsidR="006F5CA1" w:rsidRDefault="006F5CA1" w:rsidP="00F858C6">
      <w:pPr>
        <w:pStyle w:val="DHHSbullet1"/>
        <w:rPr>
          <w:lang w:val="en-US" w:eastAsia="en-AU"/>
        </w:rPr>
      </w:pPr>
      <w:r>
        <w:rPr>
          <w:lang w:val="en-US" w:eastAsia="en-AU"/>
        </w:rPr>
        <w:t>before and after eating</w:t>
      </w:r>
    </w:p>
    <w:p w14:paraId="297D66B7" w14:textId="77777777" w:rsidR="006F5CA1" w:rsidRDefault="006F5CA1" w:rsidP="00F858C6">
      <w:pPr>
        <w:pStyle w:val="DHHSbullet1"/>
        <w:rPr>
          <w:lang w:val="en-US" w:eastAsia="en-AU"/>
        </w:rPr>
      </w:pPr>
      <w:r>
        <w:rPr>
          <w:lang w:val="en-US" w:eastAsia="en-AU"/>
        </w:rPr>
        <w:t>after going to the toilet</w:t>
      </w:r>
    </w:p>
    <w:p w14:paraId="4ADA5658" w14:textId="77777777" w:rsidR="006F5CA1" w:rsidRDefault="006F5CA1" w:rsidP="00F858C6">
      <w:pPr>
        <w:pStyle w:val="DHHSbullet1"/>
        <w:rPr>
          <w:lang w:val="en-US" w:eastAsia="en-AU"/>
        </w:rPr>
      </w:pPr>
      <w:r>
        <w:rPr>
          <w:lang w:val="en-US" w:eastAsia="en-AU"/>
        </w:rPr>
        <w:t>before setting up clean/sterile instruments for a procedure</w:t>
      </w:r>
    </w:p>
    <w:p w14:paraId="352F3BF8" w14:textId="3C76B048" w:rsidR="006F5CA1" w:rsidRDefault="006F5CA1" w:rsidP="00F858C6">
      <w:pPr>
        <w:pStyle w:val="DHHSbullet1lastline"/>
        <w:rPr>
          <w:lang w:val="en-US" w:eastAsia="en-AU"/>
        </w:rPr>
      </w:pPr>
      <w:r>
        <w:rPr>
          <w:lang w:val="en-US" w:eastAsia="en-AU"/>
        </w:rPr>
        <w:t>a</w:t>
      </w:r>
      <w:r w:rsidR="008C7016">
        <w:rPr>
          <w:lang w:val="en-US" w:eastAsia="en-AU"/>
        </w:rPr>
        <w:t>fter handling used instruments.</w:t>
      </w:r>
    </w:p>
    <w:p w14:paraId="701C764D" w14:textId="7F83E15F" w:rsidR="006F5CA1" w:rsidRDefault="006F5CA1" w:rsidP="00F858C6">
      <w:pPr>
        <w:pStyle w:val="DHHSbody"/>
        <w:rPr>
          <w:lang w:val="en-US" w:eastAsia="en-AU"/>
        </w:rPr>
      </w:pPr>
      <w:r>
        <w:rPr>
          <w:lang w:val="en-US" w:eastAsia="en-AU"/>
        </w:rPr>
        <w:t>If you us</w:t>
      </w:r>
      <w:r w:rsidR="007F2184">
        <w:rPr>
          <w:lang w:val="en-US" w:eastAsia="en-AU"/>
        </w:rPr>
        <w:t>e</w:t>
      </w:r>
      <w:r>
        <w:rPr>
          <w:lang w:val="en-US" w:eastAsia="en-AU"/>
        </w:rPr>
        <w:t xml:space="preserve"> gloves, you </w:t>
      </w:r>
      <w:r w:rsidR="009B096B">
        <w:rPr>
          <w:lang w:val="en-US" w:eastAsia="en-AU"/>
        </w:rPr>
        <w:t>should</w:t>
      </w:r>
      <w:r>
        <w:rPr>
          <w:lang w:val="en-US" w:eastAsia="en-AU"/>
        </w:rPr>
        <w:t xml:space="preserve"> </w:t>
      </w:r>
      <w:r w:rsidR="00DA5BAA">
        <w:rPr>
          <w:lang w:val="en-US" w:eastAsia="en-AU"/>
        </w:rPr>
        <w:t>perform hand hygiene</w:t>
      </w:r>
      <w:r>
        <w:rPr>
          <w:lang w:val="en-US" w:eastAsia="en-AU"/>
        </w:rPr>
        <w:t xml:space="preserve"> </w:t>
      </w:r>
      <w:r w:rsidRPr="00F858C6">
        <w:rPr>
          <w:b/>
          <w:lang w:val="en-US" w:eastAsia="en-AU"/>
        </w:rPr>
        <w:t>before</w:t>
      </w:r>
      <w:r w:rsidR="008C7016">
        <w:rPr>
          <w:lang w:val="en-US" w:eastAsia="en-AU"/>
        </w:rPr>
        <w:t xml:space="preserve"> putting them on.</w:t>
      </w:r>
    </w:p>
    <w:p w14:paraId="0EF366AE" w14:textId="40829ED0" w:rsidR="006F5CA1" w:rsidRDefault="006F5CA1" w:rsidP="00F858C6">
      <w:pPr>
        <w:pStyle w:val="DHHSbody"/>
        <w:rPr>
          <w:lang w:val="en-US" w:eastAsia="en-AU"/>
        </w:rPr>
      </w:pPr>
      <w:r>
        <w:rPr>
          <w:lang w:val="en-US" w:eastAsia="en-AU"/>
        </w:rPr>
        <w:t xml:space="preserve">You should also </w:t>
      </w:r>
      <w:r w:rsidR="00DA5BAA">
        <w:rPr>
          <w:lang w:val="en-US" w:eastAsia="en-AU"/>
        </w:rPr>
        <w:t xml:space="preserve">perform hand hygiene </w:t>
      </w:r>
      <w:r w:rsidRPr="00F858C6">
        <w:rPr>
          <w:b/>
          <w:lang w:val="en-US" w:eastAsia="en-AU"/>
        </w:rPr>
        <w:t>after</w:t>
      </w:r>
      <w:r w:rsidR="008C7016">
        <w:rPr>
          <w:lang w:val="en-US" w:eastAsia="en-AU"/>
        </w:rPr>
        <w:t xml:space="preserve"> you take the gloves off.</w:t>
      </w:r>
    </w:p>
    <w:p w14:paraId="2AB6DAAF" w14:textId="3A5BEFCC" w:rsidR="006F5CA1" w:rsidRDefault="00C636EE" w:rsidP="00F858C6">
      <w:pPr>
        <w:pStyle w:val="Heading3"/>
        <w:rPr>
          <w:lang w:val="en-US" w:eastAsia="en-AU"/>
        </w:rPr>
      </w:pPr>
      <w:r>
        <w:rPr>
          <w:lang w:val="en-US" w:eastAsia="en-AU"/>
        </w:rPr>
        <w:t>Use d</w:t>
      </w:r>
      <w:r w:rsidR="006F5CA1">
        <w:rPr>
          <w:lang w:val="en-US" w:eastAsia="en-AU"/>
        </w:rPr>
        <w:t xml:space="preserve">isposable gloves, plastic aprons, eye protection and face masks </w:t>
      </w:r>
      <w:r>
        <w:rPr>
          <w:lang w:val="en-US" w:eastAsia="en-AU"/>
        </w:rPr>
        <w:t xml:space="preserve">(p. </w:t>
      </w:r>
      <w:r>
        <w:rPr>
          <w:lang w:val="en-US" w:eastAsia="en-AU"/>
        </w:rPr>
        <w:fldChar w:fldCharType="begin"/>
      </w:r>
      <w:r>
        <w:rPr>
          <w:lang w:val="en-US" w:eastAsia="en-AU"/>
        </w:rPr>
        <w:instrText xml:space="preserve"> PAGEREF _Ref532539096 \h </w:instrText>
      </w:r>
      <w:r>
        <w:rPr>
          <w:lang w:val="en-US" w:eastAsia="en-AU"/>
        </w:rPr>
      </w:r>
      <w:r>
        <w:rPr>
          <w:lang w:val="en-US" w:eastAsia="en-AU"/>
        </w:rPr>
        <w:fldChar w:fldCharType="separate"/>
      </w:r>
      <w:r w:rsidR="00AE1AD9">
        <w:rPr>
          <w:noProof/>
          <w:lang w:val="en-US" w:eastAsia="en-AU"/>
        </w:rPr>
        <w:t>25</w:t>
      </w:r>
      <w:r>
        <w:rPr>
          <w:lang w:val="en-US" w:eastAsia="en-AU"/>
        </w:rPr>
        <w:fldChar w:fldCharType="end"/>
      </w:r>
      <w:r>
        <w:rPr>
          <w:lang w:val="en-US" w:eastAsia="en-AU"/>
        </w:rPr>
        <w:t>)</w:t>
      </w:r>
    </w:p>
    <w:p w14:paraId="43F02B43" w14:textId="5BA7DF4E" w:rsidR="006F5CA1" w:rsidRDefault="006F5CA1" w:rsidP="00F858C6">
      <w:pPr>
        <w:pStyle w:val="DHHSbody"/>
        <w:rPr>
          <w:lang w:val="en-US" w:eastAsia="en-AU"/>
        </w:rPr>
      </w:pPr>
      <w:r>
        <w:rPr>
          <w:lang w:val="en-US" w:eastAsia="en-AU"/>
        </w:rPr>
        <w:t xml:space="preserve">Disposable gloves, plastic aprons, eye protection and face masks are also called </w:t>
      </w:r>
      <w:r w:rsidRPr="00F858C6">
        <w:rPr>
          <w:b/>
          <w:lang w:val="en-US" w:eastAsia="en-AU"/>
        </w:rPr>
        <w:t xml:space="preserve">personal protective equipment </w:t>
      </w:r>
      <w:r w:rsidR="008C7016">
        <w:rPr>
          <w:lang w:val="en-US" w:eastAsia="en-AU"/>
        </w:rPr>
        <w:t>(PPE).</w:t>
      </w:r>
    </w:p>
    <w:p w14:paraId="6FB89250" w14:textId="715CEAC2" w:rsidR="006F5CA1" w:rsidRDefault="006F5CA1" w:rsidP="00F858C6">
      <w:pPr>
        <w:pStyle w:val="DHHSbody"/>
        <w:rPr>
          <w:lang w:val="en-US" w:eastAsia="en-AU"/>
        </w:rPr>
      </w:pPr>
      <w:r>
        <w:rPr>
          <w:lang w:val="en-US" w:eastAsia="en-AU"/>
        </w:rPr>
        <w:t>You should use PPE if you could be exposed to blood or body fluids</w:t>
      </w:r>
      <w:r w:rsidR="007F7A32">
        <w:rPr>
          <w:lang w:val="en-US" w:eastAsia="en-AU"/>
        </w:rPr>
        <w:t>.</w:t>
      </w:r>
    </w:p>
    <w:p w14:paraId="16D1F343" w14:textId="6D444FEA" w:rsidR="006F5CA1" w:rsidRPr="007F7A32" w:rsidRDefault="00C636EE" w:rsidP="00525C41">
      <w:pPr>
        <w:pStyle w:val="Heading3"/>
      </w:pPr>
      <w:r>
        <w:rPr>
          <w:lang w:val="en-US" w:eastAsia="en-AU"/>
        </w:rPr>
        <w:t>Be careful handling s</w:t>
      </w:r>
      <w:r w:rsidR="006F5CA1">
        <w:rPr>
          <w:lang w:val="en-US" w:eastAsia="en-AU"/>
        </w:rPr>
        <w:t>harps</w:t>
      </w:r>
      <w:r>
        <w:rPr>
          <w:lang w:val="en-US" w:eastAsia="en-AU"/>
        </w:rPr>
        <w:t xml:space="preserve"> (p. </w:t>
      </w:r>
      <w:r>
        <w:rPr>
          <w:lang w:val="en-US" w:eastAsia="en-AU"/>
        </w:rPr>
        <w:fldChar w:fldCharType="begin"/>
      </w:r>
      <w:r>
        <w:rPr>
          <w:lang w:val="en-US" w:eastAsia="en-AU"/>
        </w:rPr>
        <w:instrText xml:space="preserve"> PAGEREF _Ref532539116 \h </w:instrText>
      </w:r>
      <w:r>
        <w:rPr>
          <w:lang w:val="en-US" w:eastAsia="en-AU"/>
        </w:rPr>
      </w:r>
      <w:r>
        <w:rPr>
          <w:lang w:val="en-US" w:eastAsia="en-AU"/>
        </w:rPr>
        <w:fldChar w:fldCharType="separate"/>
      </w:r>
      <w:r w:rsidR="00AE1AD9">
        <w:rPr>
          <w:noProof/>
          <w:lang w:val="en-US" w:eastAsia="en-AU"/>
        </w:rPr>
        <w:t>28</w:t>
      </w:r>
      <w:r>
        <w:rPr>
          <w:lang w:val="en-US" w:eastAsia="en-AU"/>
        </w:rPr>
        <w:fldChar w:fldCharType="end"/>
      </w:r>
      <w:r>
        <w:rPr>
          <w:lang w:val="en-US" w:eastAsia="en-AU"/>
        </w:rPr>
        <w:t>)</w:t>
      </w:r>
    </w:p>
    <w:p w14:paraId="0F6E0FE9" w14:textId="0C7ED4FA" w:rsidR="006F5CA1" w:rsidRDefault="006F5CA1" w:rsidP="00F858C6">
      <w:pPr>
        <w:pStyle w:val="DHHSbody"/>
        <w:rPr>
          <w:lang w:val="en-US" w:eastAsia="en-AU"/>
        </w:rPr>
      </w:pPr>
      <w:r>
        <w:rPr>
          <w:lang w:val="en-US" w:eastAsia="en-AU"/>
        </w:rPr>
        <w:t xml:space="preserve">Sharps are anything that can </w:t>
      </w:r>
      <w:r w:rsidRPr="00F858C6">
        <w:rPr>
          <w:b/>
          <w:lang w:val="en-US" w:eastAsia="en-AU"/>
        </w:rPr>
        <w:t>penetrate</w:t>
      </w:r>
      <w:r>
        <w:rPr>
          <w:lang w:val="en-US" w:eastAsia="en-AU"/>
        </w:rPr>
        <w:t xml:space="preserve"> skin</w:t>
      </w:r>
      <w:r w:rsidR="00B100B0">
        <w:rPr>
          <w:lang w:val="en-US" w:eastAsia="en-AU"/>
        </w:rPr>
        <w:t>. Types of sharps</w:t>
      </w:r>
      <w:r>
        <w:rPr>
          <w:lang w:val="en-US" w:eastAsia="en-AU"/>
        </w:rPr>
        <w:t xml:space="preserve"> </w:t>
      </w:r>
      <w:r w:rsidR="00B100B0">
        <w:rPr>
          <w:lang w:val="en-US" w:eastAsia="en-AU"/>
        </w:rPr>
        <w:t>include</w:t>
      </w:r>
      <w:r>
        <w:rPr>
          <w:lang w:val="en-US" w:eastAsia="en-AU"/>
        </w:rPr>
        <w:t xml:space="preserve">: </w:t>
      </w:r>
    </w:p>
    <w:p w14:paraId="0C650476" w14:textId="77777777" w:rsidR="006F5CA1" w:rsidRDefault="006F5CA1" w:rsidP="00F858C6">
      <w:pPr>
        <w:pStyle w:val="DHHSbullet1"/>
        <w:rPr>
          <w:lang w:val="en-US" w:eastAsia="en-AU"/>
        </w:rPr>
      </w:pPr>
      <w:r>
        <w:rPr>
          <w:lang w:val="en-US" w:eastAsia="en-AU"/>
        </w:rPr>
        <w:t>needles</w:t>
      </w:r>
    </w:p>
    <w:p w14:paraId="1A68D9CB" w14:textId="77777777" w:rsidR="006F5CA1" w:rsidRDefault="006F5CA1" w:rsidP="00F858C6">
      <w:pPr>
        <w:pStyle w:val="DHHSbullet1"/>
        <w:rPr>
          <w:lang w:val="en-US" w:eastAsia="en-AU"/>
        </w:rPr>
      </w:pPr>
      <w:r>
        <w:rPr>
          <w:lang w:val="en-US" w:eastAsia="en-AU"/>
        </w:rPr>
        <w:t>scalpels</w:t>
      </w:r>
    </w:p>
    <w:p w14:paraId="4377F9B1" w14:textId="77777777" w:rsidR="006F5CA1" w:rsidRDefault="006F5CA1" w:rsidP="00F858C6">
      <w:pPr>
        <w:pStyle w:val="DHHSbullet1"/>
        <w:rPr>
          <w:lang w:val="en-US" w:eastAsia="en-AU"/>
        </w:rPr>
      </w:pPr>
      <w:r>
        <w:rPr>
          <w:lang w:val="en-US" w:eastAsia="en-AU"/>
        </w:rPr>
        <w:t>razors</w:t>
      </w:r>
    </w:p>
    <w:p w14:paraId="6CB2D6F0" w14:textId="77777777" w:rsidR="006F5CA1" w:rsidRDefault="006F5CA1" w:rsidP="00F858C6">
      <w:pPr>
        <w:pStyle w:val="DHHSbullet1"/>
        <w:rPr>
          <w:lang w:val="en-US" w:eastAsia="en-AU"/>
        </w:rPr>
      </w:pPr>
      <w:r>
        <w:rPr>
          <w:lang w:val="en-US" w:eastAsia="en-AU"/>
        </w:rPr>
        <w:t>needle bars with needles attached</w:t>
      </w:r>
    </w:p>
    <w:p w14:paraId="23EC94A6" w14:textId="77777777" w:rsidR="006F5CA1" w:rsidRDefault="006F5CA1" w:rsidP="00F858C6">
      <w:pPr>
        <w:pStyle w:val="DHHSbullet1"/>
        <w:rPr>
          <w:lang w:val="en-US" w:eastAsia="en-AU"/>
        </w:rPr>
      </w:pPr>
      <w:r>
        <w:rPr>
          <w:lang w:val="en-US" w:eastAsia="en-AU"/>
        </w:rPr>
        <w:t>cannulae (sometimes used for piercing)</w:t>
      </w:r>
    </w:p>
    <w:p w14:paraId="460F67AA" w14:textId="77777777" w:rsidR="006F5CA1" w:rsidRDefault="006F5CA1" w:rsidP="00F858C6">
      <w:pPr>
        <w:pStyle w:val="DHHSbullet1"/>
        <w:rPr>
          <w:lang w:val="en-US" w:eastAsia="en-AU"/>
        </w:rPr>
      </w:pPr>
      <w:r>
        <w:rPr>
          <w:lang w:val="en-US" w:eastAsia="en-AU"/>
        </w:rPr>
        <w:t>glass ampoules</w:t>
      </w:r>
    </w:p>
    <w:p w14:paraId="5808C9E9" w14:textId="77777777" w:rsidR="006F5CA1" w:rsidRDefault="006F5CA1" w:rsidP="00F858C6">
      <w:pPr>
        <w:pStyle w:val="DHHSbullet1lastline"/>
        <w:rPr>
          <w:lang w:val="en-US" w:eastAsia="en-AU"/>
        </w:rPr>
      </w:pPr>
      <w:r>
        <w:rPr>
          <w:lang w:val="en-US" w:eastAsia="en-AU"/>
        </w:rPr>
        <w:t xml:space="preserve">other sharp </w:t>
      </w:r>
      <w:r w:rsidRPr="007F7A32">
        <w:t>instruments</w:t>
      </w:r>
      <w:r w:rsidR="007F7A32">
        <w:rPr>
          <w:lang w:val="en-US" w:eastAsia="en-AU"/>
        </w:rPr>
        <w:t>.</w:t>
      </w:r>
    </w:p>
    <w:p w14:paraId="6436D1B9" w14:textId="71D7480E" w:rsidR="006F5CA1" w:rsidRDefault="006F5CA1" w:rsidP="00F858C6">
      <w:pPr>
        <w:pStyle w:val="DHHSbody"/>
        <w:rPr>
          <w:lang w:val="en-US" w:eastAsia="en-AU"/>
        </w:rPr>
      </w:pPr>
      <w:r>
        <w:rPr>
          <w:lang w:val="en-US" w:eastAsia="en-AU"/>
        </w:rPr>
        <w:t xml:space="preserve">Sharps can be </w:t>
      </w:r>
      <w:r w:rsidRPr="00F858C6">
        <w:rPr>
          <w:b/>
          <w:lang w:val="en-US" w:eastAsia="en-AU"/>
        </w:rPr>
        <w:t>contaminated</w:t>
      </w:r>
      <w:r w:rsidR="008C7016">
        <w:rPr>
          <w:lang w:val="en-US" w:eastAsia="en-AU"/>
        </w:rPr>
        <w:t xml:space="preserve"> with blood or body fluids.</w:t>
      </w:r>
    </w:p>
    <w:p w14:paraId="26189D7F" w14:textId="338E52B1" w:rsidR="006F5CA1" w:rsidRDefault="006F5CA1" w:rsidP="00F858C6">
      <w:pPr>
        <w:pStyle w:val="DHHSbody"/>
        <w:rPr>
          <w:lang w:val="en-US" w:eastAsia="en-AU"/>
        </w:rPr>
      </w:pPr>
      <w:r>
        <w:rPr>
          <w:lang w:val="en-US" w:eastAsia="en-AU"/>
        </w:rPr>
        <w:t xml:space="preserve">You should treat </w:t>
      </w:r>
      <w:r w:rsidRPr="00F858C6">
        <w:rPr>
          <w:b/>
          <w:lang w:val="en-US" w:eastAsia="en-AU"/>
        </w:rPr>
        <w:t>all</w:t>
      </w:r>
      <w:r>
        <w:rPr>
          <w:lang w:val="en-US" w:eastAsia="en-AU"/>
        </w:rPr>
        <w:t xml:space="preserve"> sharps as contaminated un</w:t>
      </w:r>
      <w:r w:rsidR="008C7016">
        <w:rPr>
          <w:lang w:val="en-US" w:eastAsia="en-AU"/>
        </w:rPr>
        <w:t>less you know they are sterile.</w:t>
      </w:r>
    </w:p>
    <w:p w14:paraId="195ECB35" w14:textId="08EBDB28" w:rsidR="006F5CA1" w:rsidRDefault="006F5CA1" w:rsidP="00F858C6">
      <w:pPr>
        <w:pStyle w:val="DHHSbody"/>
        <w:rPr>
          <w:lang w:val="en-US" w:eastAsia="en-AU"/>
        </w:rPr>
      </w:pPr>
      <w:r>
        <w:rPr>
          <w:lang w:val="en-US" w:eastAsia="en-AU"/>
        </w:rPr>
        <w:t xml:space="preserve">Always </w:t>
      </w:r>
      <w:r w:rsidRPr="00F858C6">
        <w:rPr>
          <w:b/>
          <w:lang w:val="en-US" w:eastAsia="en-AU"/>
        </w:rPr>
        <w:t>handle sharps carefully</w:t>
      </w:r>
      <w:r>
        <w:rPr>
          <w:lang w:val="en-US" w:eastAsia="en-AU"/>
        </w:rPr>
        <w:t xml:space="preserve"> </w:t>
      </w:r>
      <w:r w:rsidR="008C7016">
        <w:rPr>
          <w:lang w:val="en-US" w:eastAsia="en-AU"/>
        </w:rPr>
        <w:t>to avoid needle-stick injuries.</w:t>
      </w:r>
    </w:p>
    <w:p w14:paraId="64A68153" w14:textId="1E8F95E0" w:rsidR="006F5CA1" w:rsidRDefault="006F5CA1" w:rsidP="00F858C6">
      <w:pPr>
        <w:pStyle w:val="DHHSbody"/>
        <w:rPr>
          <w:lang w:val="en-US" w:eastAsia="en-AU"/>
        </w:rPr>
      </w:pPr>
      <w:r>
        <w:rPr>
          <w:lang w:val="en-US" w:eastAsia="en-AU"/>
        </w:rPr>
        <w:t xml:space="preserve">Always </w:t>
      </w:r>
      <w:r w:rsidRPr="00F858C6">
        <w:rPr>
          <w:b/>
          <w:lang w:val="en-US" w:eastAsia="en-AU"/>
        </w:rPr>
        <w:t>dispose of sharps immediately</w:t>
      </w:r>
      <w:r>
        <w:rPr>
          <w:lang w:val="en-US" w:eastAsia="en-AU"/>
        </w:rPr>
        <w:t xml:space="preserve"> </w:t>
      </w:r>
      <w:r w:rsidR="00537AC9">
        <w:rPr>
          <w:lang w:val="en-US" w:eastAsia="en-AU"/>
        </w:rPr>
        <w:t xml:space="preserve">after use </w:t>
      </w:r>
      <w:r>
        <w:rPr>
          <w:lang w:val="en-US" w:eastAsia="en-AU"/>
        </w:rPr>
        <w:t>in</w:t>
      </w:r>
      <w:r w:rsidR="008C7016">
        <w:rPr>
          <w:lang w:val="en-US" w:eastAsia="en-AU"/>
        </w:rPr>
        <w:t>to a sharps container.</w:t>
      </w:r>
    </w:p>
    <w:p w14:paraId="62BC3B85" w14:textId="45B03844" w:rsidR="006F5CA1" w:rsidRPr="007F7A32" w:rsidRDefault="00C636EE" w:rsidP="00F858C6">
      <w:pPr>
        <w:pStyle w:val="Heading3"/>
      </w:pPr>
      <w:r>
        <w:rPr>
          <w:lang w:val="en-US" w:eastAsia="en-AU"/>
        </w:rPr>
        <w:t xml:space="preserve">Use </w:t>
      </w:r>
      <w:r w:rsidR="008C7016">
        <w:rPr>
          <w:lang w:val="en-US" w:eastAsia="en-AU"/>
        </w:rPr>
        <w:t>an</w:t>
      </w:r>
      <w:r>
        <w:rPr>
          <w:lang w:val="en-US" w:eastAsia="en-AU"/>
        </w:rPr>
        <w:t xml:space="preserve"> a</w:t>
      </w:r>
      <w:r w:rsidR="006F5CA1">
        <w:rPr>
          <w:lang w:val="en-US" w:eastAsia="en-AU"/>
        </w:rPr>
        <w:t>septic non-touch technique</w:t>
      </w:r>
      <w:r>
        <w:rPr>
          <w:lang w:val="en-US" w:eastAsia="en-AU"/>
        </w:rPr>
        <w:t xml:space="preserve"> (p. </w:t>
      </w:r>
      <w:r>
        <w:rPr>
          <w:lang w:val="en-US" w:eastAsia="en-AU"/>
        </w:rPr>
        <w:fldChar w:fldCharType="begin"/>
      </w:r>
      <w:r>
        <w:rPr>
          <w:lang w:val="en-US" w:eastAsia="en-AU"/>
        </w:rPr>
        <w:instrText xml:space="preserve"> PAGEREF _Ref532539139 \h </w:instrText>
      </w:r>
      <w:r>
        <w:rPr>
          <w:lang w:val="en-US" w:eastAsia="en-AU"/>
        </w:rPr>
      </w:r>
      <w:r>
        <w:rPr>
          <w:lang w:val="en-US" w:eastAsia="en-AU"/>
        </w:rPr>
        <w:fldChar w:fldCharType="separate"/>
      </w:r>
      <w:r w:rsidR="00AE1AD9">
        <w:rPr>
          <w:noProof/>
          <w:lang w:val="en-US" w:eastAsia="en-AU"/>
        </w:rPr>
        <w:t>29</w:t>
      </w:r>
      <w:r>
        <w:rPr>
          <w:lang w:val="en-US" w:eastAsia="en-AU"/>
        </w:rPr>
        <w:fldChar w:fldCharType="end"/>
      </w:r>
      <w:r>
        <w:rPr>
          <w:lang w:val="en-US" w:eastAsia="en-AU"/>
        </w:rPr>
        <w:t>)</w:t>
      </w:r>
    </w:p>
    <w:p w14:paraId="6A444C82" w14:textId="205E804F" w:rsidR="006F5CA1" w:rsidRDefault="008C7016" w:rsidP="00F858C6">
      <w:pPr>
        <w:pStyle w:val="DHHSbody"/>
        <w:rPr>
          <w:lang w:val="en-US" w:eastAsia="en-AU"/>
        </w:rPr>
      </w:pPr>
      <w:r>
        <w:rPr>
          <w:lang w:val="en-US" w:eastAsia="en-AU"/>
        </w:rPr>
        <w:t>An</w:t>
      </w:r>
      <w:r w:rsidR="006F5CA1">
        <w:rPr>
          <w:lang w:val="en-US" w:eastAsia="en-AU"/>
        </w:rPr>
        <w:t xml:space="preserve"> aseptic non-touch technique helps prevent infection dur</w:t>
      </w:r>
      <w:r>
        <w:rPr>
          <w:lang w:val="en-US" w:eastAsia="en-AU"/>
        </w:rPr>
        <w:t>ing tattooing or skin penetration.</w:t>
      </w:r>
    </w:p>
    <w:p w14:paraId="59380658" w14:textId="163E10E4" w:rsidR="006F5CA1" w:rsidRDefault="008C7016" w:rsidP="00F858C6">
      <w:pPr>
        <w:pStyle w:val="DHHSbody"/>
        <w:rPr>
          <w:lang w:val="en-US" w:eastAsia="en-AU"/>
        </w:rPr>
      </w:pPr>
      <w:r>
        <w:rPr>
          <w:lang w:val="en-US" w:eastAsia="en-AU"/>
        </w:rPr>
        <w:t>To use this technique:</w:t>
      </w:r>
    </w:p>
    <w:p w14:paraId="5558461E" w14:textId="696AB348" w:rsidR="006F5CA1" w:rsidRPr="007F7A32" w:rsidRDefault="00DA5BAA" w:rsidP="00F858C6">
      <w:pPr>
        <w:pStyle w:val="DHHSbullet1"/>
      </w:pPr>
      <w:r>
        <w:rPr>
          <w:lang w:val="en-US" w:eastAsia="en-AU"/>
        </w:rPr>
        <w:t xml:space="preserve">Perform hand hygiene </w:t>
      </w:r>
      <w:r w:rsidR="006F5CA1" w:rsidRPr="007F7A32">
        <w:t>before and after the procedure.</w:t>
      </w:r>
    </w:p>
    <w:p w14:paraId="3686D92C" w14:textId="77777777" w:rsidR="006F5CA1" w:rsidRPr="007F7A32" w:rsidRDefault="006F5CA1" w:rsidP="00F858C6">
      <w:pPr>
        <w:pStyle w:val="DHHSbullet1"/>
      </w:pPr>
      <w:r w:rsidRPr="007F7A32">
        <w:t>Use gloves and PPE.</w:t>
      </w:r>
    </w:p>
    <w:p w14:paraId="6E463284" w14:textId="77777777" w:rsidR="006F5CA1" w:rsidRPr="007F7A32" w:rsidRDefault="006F5CA1" w:rsidP="00F858C6">
      <w:pPr>
        <w:pStyle w:val="DHHSbullet1"/>
      </w:pPr>
      <w:r w:rsidRPr="007F7A32">
        <w:t>Create an aseptic area, and only put sterile items in it.</w:t>
      </w:r>
    </w:p>
    <w:p w14:paraId="160CE160" w14:textId="0DF91C06" w:rsidR="006F5CA1" w:rsidRPr="007F7A32" w:rsidRDefault="006F5CA1" w:rsidP="00F858C6">
      <w:pPr>
        <w:pStyle w:val="DHHSbullet1"/>
      </w:pPr>
      <w:r w:rsidRPr="007F7A32">
        <w:t xml:space="preserve">Clean the </w:t>
      </w:r>
      <w:r w:rsidR="00955B21">
        <w:t>client</w:t>
      </w:r>
      <w:r w:rsidRPr="007F7A32">
        <w:t>’s skin with antiseptic.</w:t>
      </w:r>
    </w:p>
    <w:p w14:paraId="2B046EA5" w14:textId="77777777" w:rsidR="006F5CA1" w:rsidRPr="007F7A32" w:rsidRDefault="006F5CA1" w:rsidP="00F858C6">
      <w:pPr>
        <w:pStyle w:val="DHHSbullet1"/>
      </w:pPr>
      <w:r w:rsidRPr="007F7A32">
        <w:t>Do not touch sterile items or disinfected skin directly, and make sure they remain uncontaminated — this is why the technique is called ‘non-touch’</w:t>
      </w:r>
    </w:p>
    <w:p w14:paraId="641572DA" w14:textId="77777777" w:rsidR="006F5CA1" w:rsidRPr="007F7A32" w:rsidRDefault="006F5CA1" w:rsidP="00F858C6">
      <w:pPr>
        <w:pStyle w:val="DHHSbullet1lastline"/>
      </w:pPr>
      <w:r w:rsidRPr="007F7A32">
        <w:t>If you think an instrument or piece of equipment has been contaminated, replace it immediately.</w:t>
      </w:r>
    </w:p>
    <w:p w14:paraId="6CD45779" w14:textId="77777777" w:rsidR="00746C2C" w:rsidRDefault="00746C2C" w:rsidP="00F941C8">
      <w:pPr>
        <w:rPr>
          <w:rFonts w:ascii="Arial" w:eastAsia="MS Gothic" w:hAnsi="Arial"/>
          <w:sz w:val="24"/>
          <w:szCs w:val="26"/>
          <w:lang w:val="en-US" w:eastAsia="en-AU"/>
        </w:rPr>
      </w:pPr>
      <w:r>
        <w:rPr>
          <w:lang w:val="en-US" w:eastAsia="en-AU"/>
        </w:rPr>
        <w:br w:type="page"/>
      </w:r>
    </w:p>
    <w:p w14:paraId="25E3F6E7" w14:textId="73E7603D" w:rsidR="006F5CA1" w:rsidRDefault="00C636EE" w:rsidP="00F858C6">
      <w:pPr>
        <w:pStyle w:val="Heading3"/>
        <w:rPr>
          <w:lang w:val="en-US" w:eastAsia="en-AU"/>
        </w:rPr>
      </w:pPr>
      <w:r>
        <w:rPr>
          <w:lang w:val="en-US" w:eastAsia="en-AU"/>
        </w:rPr>
        <w:lastRenderedPageBreak/>
        <w:t>Be careful h</w:t>
      </w:r>
      <w:r w:rsidR="006F5CA1">
        <w:rPr>
          <w:lang w:val="en-US" w:eastAsia="en-AU"/>
        </w:rPr>
        <w:t xml:space="preserve">andling </w:t>
      </w:r>
      <w:r w:rsidR="006F5CA1" w:rsidRPr="007F7A32">
        <w:t>and</w:t>
      </w:r>
      <w:r w:rsidR="006F5CA1">
        <w:rPr>
          <w:lang w:val="en-US" w:eastAsia="en-AU"/>
        </w:rPr>
        <w:t xml:space="preserve"> dispensing products</w:t>
      </w:r>
      <w:r>
        <w:rPr>
          <w:lang w:val="en-US" w:eastAsia="en-AU"/>
        </w:rPr>
        <w:t xml:space="preserve"> (p. </w:t>
      </w:r>
      <w:r>
        <w:rPr>
          <w:lang w:val="en-US" w:eastAsia="en-AU"/>
        </w:rPr>
        <w:fldChar w:fldCharType="begin"/>
      </w:r>
      <w:r>
        <w:rPr>
          <w:lang w:val="en-US" w:eastAsia="en-AU"/>
        </w:rPr>
        <w:instrText xml:space="preserve"> PAGEREF _Ref532539153 \h </w:instrText>
      </w:r>
      <w:r>
        <w:rPr>
          <w:lang w:val="en-US" w:eastAsia="en-AU"/>
        </w:rPr>
      </w:r>
      <w:r>
        <w:rPr>
          <w:lang w:val="en-US" w:eastAsia="en-AU"/>
        </w:rPr>
        <w:fldChar w:fldCharType="separate"/>
      </w:r>
      <w:r w:rsidR="00AE1AD9">
        <w:rPr>
          <w:noProof/>
          <w:lang w:val="en-US" w:eastAsia="en-AU"/>
        </w:rPr>
        <w:t>31</w:t>
      </w:r>
      <w:r>
        <w:rPr>
          <w:lang w:val="en-US" w:eastAsia="en-AU"/>
        </w:rPr>
        <w:fldChar w:fldCharType="end"/>
      </w:r>
      <w:r>
        <w:rPr>
          <w:lang w:val="en-US" w:eastAsia="en-AU"/>
        </w:rPr>
        <w:t>)</w:t>
      </w:r>
    </w:p>
    <w:p w14:paraId="4E026092" w14:textId="0DA261C1" w:rsidR="00DA5BAA" w:rsidRDefault="006F5CA1" w:rsidP="006F5CA1">
      <w:pPr>
        <w:pStyle w:val="DHHSbody"/>
        <w:rPr>
          <w:lang w:val="en-US" w:eastAsia="en-AU"/>
        </w:rPr>
      </w:pPr>
      <w:r>
        <w:rPr>
          <w:lang w:val="en-US" w:eastAsia="en-AU"/>
        </w:rPr>
        <w:t xml:space="preserve">Products such as wax, ointments, make-up or creams can easily become </w:t>
      </w:r>
      <w:r w:rsidRPr="007F7A32">
        <w:rPr>
          <w:b/>
          <w:lang w:val="en-US" w:eastAsia="en-AU"/>
        </w:rPr>
        <w:t>contaminated</w:t>
      </w:r>
      <w:r>
        <w:rPr>
          <w:lang w:val="en-US" w:eastAsia="en-AU"/>
        </w:rPr>
        <w:t>.</w:t>
      </w:r>
    </w:p>
    <w:p w14:paraId="298CDEFD" w14:textId="54339681" w:rsidR="00DA5BAA" w:rsidRDefault="00DA5BAA" w:rsidP="006F5CA1">
      <w:pPr>
        <w:pStyle w:val="DHHSbody"/>
        <w:rPr>
          <w:lang w:val="en-US" w:eastAsia="en-AU"/>
        </w:rPr>
      </w:pPr>
      <w:r>
        <w:rPr>
          <w:lang w:val="en-US" w:eastAsia="en-AU"/>
        </w:rPr>
        <w:t>If a product has a use by date, ensure that it is not used after this date.</w:t>
      </w:r>
    </w:p>
    <w:p w14:paraId="1CDD4E76" w14:textId="128EA943" w:rsidR="006F5CA1" w:rsidRDefault="006F5CA1" w:rsidP="007F7A32">
      <w:pPr>
        <w:pStyle w:val="DHHSbody"/>
        <w:rPr>
          <w:lang w:val="en-US" w:eastAsia="en-AU"/>
        </w:rPr>
      </w:pPr>
      <w:r>
        <w:rPr>
          <w:lang w:val="en-US" w:eastAsia="en-AU"/>
        </w:rPr>
        <w:t>You should handle these products carefully.</w:t>
      </w:r>
    </w:p>
    <w:p w14:paraId="3A2F69CA" w14:textId="354A7853" w:rsidR="006F5CA1" w:rsidRDefault="006F5CA1" w:rsidP="00F858C6">
      <w:pPr>
        <w:pStyle w:val="DHHSbody"/>
        <w:rPr>
          <w:lang w:val="en-US" w:eastAsia="en-AU"/>
        </w:rPr>
      </w:pPr>
      <w:r>
        <w:rPr>
          <w:lang w:val="en-US" w:eastAsia="en-AU"/>
        </w:rPr>
        <w:t xml:space="preserve">Put </w:t>
      </w:r>
      <w:r w:rsidR="007F7A32">
        <w:rPr>
          <w:lang w:val="en-US" w:eastAsia="en-AU"/>
        </w:rPr>
        <w:t>a small</w:t>
      </w:r>
      <w:r>
        <w:rPr>
          <w:lang w:val="en-US" w:eastAsia="en-AU"/>
        </w:rPr>
        <w:t xml:space="preserve"> amount of the product into </w:t>
      </w:r>
      <w:r w:rsidRPr="00C636EE">
        <w:rPr>
          <w:b/>
          <w:lang w:val="en-US" w:eastAsia="en-AU"/>
        </w:rPr>
        <w:t xml:space="preserve">a </w:t>
      </w:r>
      <w:r w:rsidR="007F7A32" w:rsidRPr="00C636EE">
        <w:rPr>
          <w:b/>
          <w:lang w:val="en-US" w:eastAsia="en-AU"/>
        </w:rPr>
        <w:t>separate,</w:t>
      </w:r>
      <w:r w:rsidRPr="00C636EE">
        <w:rPr>
          <w:b/>
          <w:lang w:val="en-US" w:eastAsia="en-AU"/>
        </w:rPr>
        <w:t xml:space="preserve"> clean container</w:t>
      </w:r>
      <w:r>
        <w:rPr>
          <w:lang w:val="en-US" w:eastAsia="en-AU"/>
        </w:rPr>
        <w:t xml:space="preserve">. </w:t>
      </w:r>
      <w:r w:rsidR="007F7A32">
        <w:rPr>
          <w:lang w:val="en-US" w:eastAsia="en-AU"/>
        </w:rPr>
        <w:t xml:space="preserve">Use </w:t>
      </w:r>
      <w:r w:rsidR="007F7A32" w:rsidRPr="00C636EE">
        <w:rPr>
          <w:b/>
          <w:lang w:val="en-US" w:eastAsia="en-AU"/>
        </w:rPr>
        <w:t>only</w:t>
      </w:r>
      <w:r w:rsidR="007F7A32">
        <w:rPr>
          <w:lang w:val="en-US" w:eastAsia="en-AU"/>
        </w:rPr>
        <w:t xml:space="preserve"> the product from </w:t>
      </w:r>
      <w:r>
        <w:rPr>
          <w:lang w:val="en-US" w:eastAsia="en-AU"/>
        </w:rPr>
        <w:t xml:space="preserve">this </w:t>
      </w:r>
      <w:r w:rsidR="007F7A32">
        <w:rPr>
          <w:lang w:val="en-US" w:eastAsia="en-AU"/>
        </w:rPr>
        <w:t xml:space="preserve">container </w:t>
      </w:r>
      <w:r>
        <w:rPr>
          <w:lang w:val="en-US" w:eastAsia="en-AU"/>
        </w:rPr>
        <w:t xml:space="preserve">on the </w:t>
      </w:r>
      <w:r w:rsidR="00955B21">
        <w:rPr>
          <w:lang w:val="en-US" w:eastAsia="en-AU"/>
        </w:rPr>
        <w:t>client</w:t>
      </w:r>
      <w:r>
        <w:rPr>
          <w:lang w:val="en-US" w:eastAsia="en-AU"/>
        </w:rPr>
        <w:t>.</w:t>
      </w:r>
    </w:p>
    <w:p w14:paraId="47FA4D83" w14:textId="77777777" w:rsidR="006F5CA1" w:rsidRDefault="006F5CA1" w:rsidP="00F858C6">
      <w:pPr>
        <w:pStyle w:val="DHHSbody"/>
        <w:rPr>
          <w:lang w:val="en-US" w:eastAsia="en-AU"/>
        </w:rPr>
      </w:pPr>
      <w:r>
        <w:rPr>
          <w:lang w:val="en-US" w:eastAsia="en-AU"/>
        </w:rPr>
        <w:t xml:space="preserve">Use a </w:t>
      </w:r>
      <w:r w:rsidRPr="00C636EE">
        <w:rPr>
          <w:b/>
          <w:lang w:val="en-US" w:eastAsia="en-AU"/>
        </w:rPr>
        <w:t>disposable applicator</w:t>
      </w:r>
      <w:r>
        <w:rPr>
          <w:lang w:val="en-US" w:eastAsia="en-AU"/>
        </w:rPr>
        <w:t xml:space="preserve"> to apply the product. Only re-dip the applicator into the product you have put in the sep</w:t>
      </w:r>
      <w:r w:rsidR="007F7A32">
        <w:rPr>
          <w:lang w:val="en-US" w:eastAsia="en-AU"/>
        </w:rPr>
        <w:t>a</w:t>
      </w:r>
      <w:r>
        <w:rPr>
          <w:lang w:val="en-US" w:eastAsia="en-AU"/>
        </w:rPr>
        <w:t>rate container.</w:t>
      </w:r>
    </w:p>
    <w:p w14:paraId="687C8057" w14:textId="04F6DFE6" w:rsidR="006F5CA1" w:rsidRDefault="006F5CA1" w:rsidP="00F858C6">
      <w:pPr>
        <w:pStyle w:val="DHHSbody"/>
        <w:rPr>
          <w:lang w:val="en-US" w:eastAsia="en-AU"/>
        </w:rPr>
      </w:pPr>
      <w:r w:rsidRPr="00C636EE">
        <w:rPr>
          <w:b/>
          <w:lang w:val="en-US" w:eastAsia="en-AU"/>
        </w:rPr>
        <w:t>Throw out</w:t>
      </w:r>
      <w:r>
        <w:rPr>
          <w:lang w:val="en-US" w:eastAsia="en-AU"/>
        </w:rPr>
        <w:t xml:space="preserve"> left-over product. Do </w:t>
      </w:r>
      <w:r w:rsidRPr="007F7A32">
        <w:rPr>
          <w:b/>
          <w:lang w:val="en-US" w:eastAsia="en-AU"/>
        </w:rPr>
        <w:t>not</w:t>
      </w:r>
      <w:r>
        <w:rPr>
          <w:lang w:val="en-US" w:eastAsia="en-AU"/>
        </w:rPr>
        <w:t xml:space="preserve"> put it back into the original container or use it on another </w:t>
      </w:r>
      <w:r w:rsidR="00955B21">
        <w:rPr>
          <w:lang w:val="en-US" w:eastAsia="en-AU"/>
        </w:rPr>
        <w:t>client</w:t>
      </w:r>
      <w:r>
        <w:rPr>
          <w:lang w:val="en-US" w:eastAsia="en-AU"/>
        </w:rPr>
        <w:t xml:space="preserve">. </w:t>
      </w:r>
    </w:p>
    <w:p w14:paraId="0B547D13" w14:textId="77777777" w:rsidR="006F5CA1" w:rsidRDefault="006F5CA1" w:rsidP="00F858C6">
      <w:pPr>
        <w:pStyle w:val="DHHSbody"/>
        <w:rPr>
          <w:lang w:val="en-US" w:eastAsia="en-AU"/>
        </w:rPr>
      </w:pPr>
      <w:r>
        <w:rPr>
          <w:lang w:val="en-US" w:eastAsia="en-AU"/>
        </w:rPr>
        <w:t xml:space="preserve">For hot wax and other products that cannot be put into a separate container, use a </w:t>
      </w:r>
      <w:r w:rsidRPr="00C636EE">
        <w:rPr>
          <w:b/>
          <w:lang w:val="en-US" w:eastAsia="en-AU"/>
        </w:rPr>
        <w:t>new disposable applicator</w:t>
      </w:r>
      <w:r>
        <w:rPr>
          <w:lang w:val="en-US" w:eastAsia="en-AU"/>
        </w:rPr>
        <w:t xml:space="preserve"> each time you dip it into the product. </w:t>
      </w:r>
    </w:p>
    <w:p w14:paraId="434EF1DB" w14:textId="2BE60E1B" w:rsidR="006F5CA1" w:rsidRDefault="006F5CA1" w:rsidP="00F858C6">
      <w:pPr>
        <w:pStyle w:val="Heading3"/>
        <w:rPr>
          <w:lang w:val="en-US" w:eastAsia="en-AU"/>
        </w:rPr>
      </w:pPr>
      <w:r>
        <w:rPr>
          <w:lang w:val="en-US" w:eastAsia="en-AU"/>
        </w:rPr>
        <w:t>Linen</w:t>
      </w:r>
      <w:r w:rsidR="00C636EE">
        <w:rPr>
          <w:lang w:val="en-US" w:eastAsia="en-AU"/>
        </w:rPr>
        <w:t xml:space="preserve"> (p. </w:t>
      </w:r>
      <w:r w:rsidR="00C636EE">
        <w:rPr>
          <w:lang w:val="en-US" w:eastAsia="en-AU"/>
        </w:rPr>
        <w:fldChar w:fldCharType="begin"/>
      </w:r>
      <w:r w:rsidR="00C636EE">
        <w:rPr>
          <w:lang w:val="en-US" w:eastAsia="en-AU"/>
        </w:rPr>
        <w:instrText xml:space="preserve"> PAGEREF _Ref532539167 \h </w:instrText>
      </w:r>
      <w:r w:rsidR="00C636EE">
        <w:rPr>
          <w:lang w:val="en-US" w:eastAsia="en-AU"/>
        </w:rPr>
      </w:r>
      <w:r w:rsidR="00C636EE">
        <w:rPr>
          <w:lang w:val="en-US" w:eastAsia="en-AU"/>
        </w:rPr>
        <w:fldChar w:fldCharType="separate"/>
      </w:r>
      <w:r w:rsidR="00AE1AD9">
        <w:rPr>
          <w:noProof/>
          <w:lang w:val="en-US" w:eastAsia="en-AU"/>
        </w:rPr>
        <w:t>31</w:t>
      </w:r>
      <w:r w:rsidR="00C636EE">
        <w:rPr>
          <w:lang w:val="en-US" w:eastAsia="en-AU"/>
        </w:rPr>
        <w:fldChar w:fldCharType="end"/>
      </w:r>
      <w:r w:rsidR="00C636EE">
        <w:rPr>
          <w:lang w:val="en-US" w:eastAsia="en-AU"/>
        </w:rPr>
        <w:t>)</w:t>
      </w:r>
    </w:p>
    <w:p w14:paraId="46A141FD" w14:textId="0352EE5E" w:rsidR="006F5CA1" w:rsidRDefault="006F5CA1" w:rsidP="00F858C6">
      <w:pPr>
        <w:pStyle w:val="DHHSbody"/>
        <w:rPr>
          <w:lang w:val="en-US" w:eastAsia="en-AU"/>
        </w:rPr>
      </w:pPr>
      <w:r>
        <w:rPr>
          <w:lang w:val="en-US" w:eastAsia="en-AU"/>
        </w:rPr>
        <w:t xml:space="preserve">Replace linen, paper towels and strips between </w:t>
      </w:r>
      <w:r w:rsidR="00955B21">
        <w:rPr>
          <w:lang w:val="en-US" w:eastAsia="en-AU"/>
        </w:rPr>
        <w:t>client</w:t>
      </w:r>
      <w:r>
        <w:rPr>
          <w:lang w:val="en-US" w:eastAsia="en-AU"/>
        </w:rPr>
        <w:t>s.</w:t>
      </w:r>
    </w:p>
    <w:p w14:paraId="336D622D" w14:textId="5E1DDF70" w:rsidR="006F5CA1" w:rsidRDefault="006F5CA1" w:rsidP="00F858C6">
      <w:pPr>
        <w:pStyle w:val="DHHSbody"/>
        <w:rPr>
          <w:lang w:val="en-US" w:eastAsia="en-AU"/>
        </w:rPr>
      </w:pPr>
      <w:r>
        <w:rPr>
          <w:lang w:val="en-US" w:eastAsia="en-AU"/>
        </w:rPr>
        <w:t xml:space="preserve">Wash linen, towels and protective clothing in </w:t>
      </w:r>
      <w:r w:rsidRPr="00C636EE">
        <w:rPr>
          <w:b/>
          <w:lang w:val="en-US" w:eastAsia="en-AU"/>
        </w:rPr>
        <w:t>hot water</w:t>
      </w:r>
      <w:r>
        <w:rPr>
          <w:lang w:val="en-US" w:eastAsia="en-AU"/>
        </w:rPr>
        <w:t xml:space="preserve"> (70–80 degrees Celsius)</w:t>
      </w:r>
      <w:r w:rsidR="00DC5137">
        <w:rPr>
          <w:lang w:val="en-US" w:eastAsia="en-AU"/>
        </w:rPr>
        <w:t xml:space="preserve"> and detergent</w:t>
      </w:r>
      <w:r>
        <w:rPr>
          <w:lang w:val="en-US" w:eastAsia="en-AU"/>
        </w:rPr>
        <w:t>.</w:t>
      </w:r>
    </w:p>
    <w:p w14:paraId="065C14F8" w14:textId="77777777" w:rsidR="006F5CA1" w:rsidRDefault="006F5CA1" w:rsidP="00F858C6">
      <w:pPr>
        <w:pStyle w:val="DHHSbody"/>
        <w:rPr>
          <w:lang w:val="en-US" w:eastAsia="en-AU"/>
        </w:rPr>
      </w:pPr>
      <w:r>
        <w:rPr>
          <w:lang w:val="en-US" w:eastAsia="en-AU"/>
        </w:rPr>
        <w:t xml:space="preserve">Dry linen on the hottest dryer setting. </w:t>
      </w:r>
    </w:p>
    <w:p w14:paraId="159D1F8D" w14:textId="31D3DCC8" w:rsidR="006F5CA1" w:rsidRDefault="006F5CA1" w:rsidP="00F858C6">
      <w:pPr>
        <w:pStyle w:val="Heading3"/>
        <w:rPr>
          <w:lang w:val="en-US" w:eastAsia="en-AU"/>
        </w:rPr>
      </w:pPr>
      <w:r>
        <w:rPr>
          <w:lang w:val="en-US" w:eastAsia="en-AU"/>
        </w:rPr>
        <w:t>Waste management</w:t>
      </w:r>
      <w:r w:rsidR="00C636EE">
        <w:rPr>
          <w:lang w:val="en-US" w:eastAsia="en-AU"/>
        </w:rPr>
        <w:t xml:space="preserve"> (p. </w:t>
      </w:r>
      <w:r w:rsidR="00C636EE">
        <w:rPr>
          <w:lang w:val="en-US" w:eastAsia="en-AU"/>
        </w:rPr>
        <w:fldChar w:fldCharType="begin"/>
      </w:r>
      <w:r w:rsidR="00C636EE">
        <w:rPr>
          <w:lang w:val="en-US" w:eastAsia="en-AU"/>
        </w:rPr>
        <w:instrText xml:space="preserve"> PAGEREF _Ref532539176 \h </w:instrText>
      </w:r>
      <w:r w:rsidR="00C636EE">
        <w:rPr>
          <w:lang w:val="en-US" w:eastAsia="en-AU"/>
        </w:rPr>
      </w:r>
      <w:r w:rsidR="00C636EE">
        <w:rPr>
          <w:lang w:val="en-US" w:eastAsia="en-AU"/>
        </w:rPr>
        <w:fldChar w:fldCharType="separate"/>
      </w:r>
      <w:r w:rsidR="00AE1AD9">
        <w:rPr>
          <w:noProof/>
          <w:lang w:val="en-US" w:eastAsia="en-AU"/>
        </w:rPr>
        <w:t>31</w:t>
      </w:r>
      <w:r w:rsidR="00C636EE">
        <w:rPr>
          <w:lang w:val="en-US" w:eastAsia="en-AU"/>
        </w:rPr>
        <w:fldChar w:fldCharType="end"/>
      </w:r>
      <w:r w:rsidR="00C636EE">
        <w:rPr>
          <w:lang w:val="en-US" w:eastAsia="en-AU"/>
        </w:rPr>
        <w:t>)</w:t>
      </w:r>
    </w:p>
    <w:p w14:paraId="47D01334" w14:textId="77777777" w:rsidR="006F5CA1" w:rsidRDefault="006F5CA1" w:rsidP="00F858C6">
      <w:pPr>
        <w:pStyle w:val="DHHSbody"/>
        <w:rPr>
          <w:lang w:val="en-US" w:eastAsia="en-AU"/>
        </w:rPr>
      </w:pPr>
      <w:r>
        <w:rPr>
          <w:lang w:val="en-US" w:eastAsia="en-AU"/>
        </w:rPr>
        <w:t xml:space="preserve">You need to </w:t>
      </w:r>
      <w:r w:rsidRPr="00F858C6">
        <w:rPr>
          <w:b/>
          <w:lang w:val="en-US" w:eastAsia="en-AU"/>
        </w:rPr>
        <w:t>sep</w:t>
      </w:r>
      <w:r w:rsidR="00C636EE" w:rsidRPr="00F858C6">
        <w:rPr>
          <w:b/>
          <w:lang w:val="en-US" w:eastAsia="en-AU"/>
        </w:rPr>
        <w:t>a</w:t>
      </w:r>
      <w:r w:rsidRPr="00F858C6">
        <w:rPr>
          <w:b/>
          <w:lang w:val="en-US" w:eastAsia="en-AU"/>
        </w:rPr>
        <w:t>rate</w:t>
      </w:r>
      <w:r>
        <w:rPr>
          <w:lang w:val="en-US" w:eastAsia="en-AU"/>
        </w:rPr>
        <w:t xml:space="preserve"> waste into clinical waste and general waste. </w:t>
      </w:r>
    </w:p>
    <w:p w14:paraId="147D8776" w14:textId="77777777" w:rsidR="006F5CA1" w:rsidRDefault="006F5CA1" w:rsidP="00F858C6">
      <w:pPr>
        <w:pStyle w:val="DHHSbody"/>
        <w:rPr>
          <w:lang w:val="en-US" w:eastAsia="en-AU"/>
        </w:rPr>
      </w:pPr>
      <w:r>
        <w:rPr>
          <w:lang w:val="en-US" w:eastAsia="en-AU"/>
        </w:rPr>
        <w:t xml:space="preserve">Use a </w:t>
      </w:r>
      <w:r w:rsidRPr="00F858C6">
        <w:rPr>
          <w:b/>
          <w:lang w:val="en-US" w:eastAsia="en-AU"/>
        </w:rPr>
        <w:t>different bin</w:t>
      </w:r>
      <w:r>
        <w:rPr>
          <w:lang w:val="en-US" w:eastAsia="en-AU"/>
        </w:rPr>
        <w:t xml:space="preserve"> for each type of waste.</w:t>
      </w:r>
    </w:p>
    <w:p w14:paraId="2EC27DFA" w14:textId="77777777" w:rsidR="006F5CA1" w:rsidRDefault="006F5CA1" w:rsidP="00F858C6">
      <w:pPr>
        <w:pStyle w:val="DHHSbody"/>
        <w:rPr>
          <w:lang w:val="en-US" w:eastAsia="en-AU"/>
        </w:rPr>
      </w:pPr>
      <w:r>
        <w:rPr>
          <w:lang w:val="en-US" w:eastAsia="en-AU"/>
        </w:rPr>
        <w:t>Clinical waste includes:</w:t>
      </w:r>
    </w:p>
    <w:p w14:paraId="7667BDED" w14:textId="77777777" w:rsidR="006F5CA1" w:rsidRPr="00C636EE" w:rsidRDefault="006F5CA1" w:rsidP="00F858C6">
      <w:pPr>
        <w:pStyle w:val="DHHSbullet1"/>
      </w:pPr>
      <w:r w:rsidRPr="00C636EE">
        <w:t>human blood, body fluid and tissue, and material contaminated with these things</w:t>
      </w:r>
    </w:p>
    <w:p w14:paraId="04EE32B3" w14:textId="77777777" w:rsidR="006F5CA1" w:rsidRPr="00C636EE" w:rsidRDefault="006F5CA1" w:rsidP="00F858C6">
      <w:pPr>
        <w:pStyle w:val="DHHSbullet1lastline"/>
      </w:pPr>
      <w:r w:rsidRPr="00C636EE">
        <w:t>sharps</w:t>
      </w:r>
      <w:r w:rsidR="00C636EE">
        <w:t>.</w:t>
      </w:r>
    </w:p>
    <w:p w14:paraId="411BAB69" w14:textId="1810B7FF" w:rsidR="006F5CA1" w:rsidRDefault="006F5CA1" w:rsidP="00F858C6">
      <w:pPr>
        <w:pStyle w:val="DHHSbody"/>
        <w:rPr>
          <w:lang w:val="en-US" w:eastAsia="en-AU"/>
        </w:rPr>
      </w:pPr>
      <w:r>
        <w:rPr>
          <w:lang w:val="en-US" w:eastAsia="en-AU"/>
        </w:rPr>
        <w:t xml:space="preserve">You must use a </w:t>
      </w:r>
      <w:r w:rsidR="009B096B">
        <w:rPr>
          <w:lang w:val="en-US" w:eastAsia="en-AU"/>
        </w:rPr>
        <w:t xml:space="preserve">waste </w:t>
      </w:r>
      <w:r>
        <w:rPr>
          <w:lang w:val="en-US" w:eastAsia="en-AU"/>
        </w:rPr>
        <w:t xml:space="preserve">contractor authorised by the EPA to remove clinical waste. </w:t>
      </w:r>
    </w:p>
    <w:p w14:paraId="5D8B9F54" w14:textId="02197A40" w:rsidR="006F5CA1" w:rsidRPr="00C636EE" w:rsidRDefault="006F5CA1" w:rsidP="00F858C6">
      <w:pPr>
        <w:pStyle w:val="Heading3"/>
      </w:pPr>
      <w:r>
        <w:rPr>
          <w:lang w:val="en-US" w:eastAsia="en-AU"/>
        </w:rPr>
        <w:t>Cleaning</w:t>
      </w:r>
      <w:r w:rsidR="00C636EE">
        <w:rPr>
          <w:lang w:val="en-US" w:eastAsia="en-AU"/>
        </w:rPr>
        <w:t xml:space="preserve"> (p. </w:t>
      </w:r>
      <w:r w:rsidR="00C636EE">
        <w:rPr>
          <w:lang w:val="en-US" w:eastAsia="en-AU"/>
        </w:rPr>
        <w:fldChar w:fldCharType="begin"/>
      </w:r>
      <w:r w:rsidR="00C636EE">
        <w:rPr>
          <w:lang w:val="en-US" w:eastAsia="en-AU"/>
        </w:rPr>
        <w:instrText xml:space="preserve"> PAGEREF _Ref532539195 \h </w:instrText>
      </w:r>
      <w:r w:rsidR="00C636EE">
        <w:rPr>
          <w:lang w:val="en-US" w:eastAsia="en-AU"/>
        </w:rPr>
      </w:r>
      <w:r w:rsidR="00C636EE">
        <w:rPr>
          <w:lang w:val="en-US" w:eastAsia="en-AU"/>
        </w:rPr>
        <w:fldChar w:fldCharType="separate"/>
      </w:r>
      <w:r w:rsidR="00AE1AD9">
        <w:rPr>
          <w:noProof/>
          <w:lang w:val="en-US" w:eastAsia="en-AU"/>
        </w:rPr>
        <w:t>33</w:t>
      </w:r>
      <w:r w:rsidR="00C636EE">
        <w:rPr>
          <w:lang w:val="en-US" w:eastAsia="en-AU"/>
        </w:rPr>
        <w:fldChar w:fldCharType="end"/>
      </w:r>
      <w:r w:rsidR="00C636EE">
        <w:rPr>
          <w:lang w:val="en-US" w:eastAsia="en-AU"/>
        </w:rPr>
        <w:t>)</w:t>
      </w:r>
    </w:p>
    <w:p w14:paraId="506C3E98" w14:textId="77777777" w:rsidR="006F5CA1" w:rsidRDefault="00C636EE" w:rsidP="00F858C6">
      <w:pPr>
        <w:pStyle w:val="DHHSbody"/>
        <w:rPr>
          <w:lang w:val="en-US" w:eastAsia="en-AU"/>
        </w:rPr>
      </w:pPr>
      <w:r>
        <w:rPr>
          <w:lang w:val="en-US" w:eastAsia="en-AU"/>
        </w:rPr>
        <w:t xml:space="preserve">Keep your business </w:t>
      </w:r>
      <w:r w:rsidRPr="00C636EE">
        <w:rPr>
          <w:b/>
          <w:lang w:val="en-US" w:eastAsia="en-AU"/>
        </w:rPr>
        <w:t>clean</w:t>
      </w:r>
      <w:r>
        <w:rPr>
          <w:lang w:val="en-US" w:eastAsia="en-AU"/>
        </w:rPr>
        <w:t xml:space="preserve"> to</w:t>
      </w:r>
      <w:r w:rsidR="006F5CA1">
        <w:rPr>
          <w:lang w:val="en-US" w:eastAsia="en-AU"/>
        </w:rPr>
        <w:t xml:space="preserve"> prevent and control infections. </w:t>
      </w:r>
    </w:p>
    <w:p w14:paraId="63AA2854" w14:textId="77777777" w:rsidR="006F5CA1" w:rsidRDefault="006F5CA1" w:rsidP="00F858C6">
      <w:pPr>
        <w:pStyle w:val="DHHSbody"/>
        <w:rPr>
          <w:lang w:val="en-US" w:eastAsia="en-AU"/>
        </w:rPr>
      </w:pPr>
      <w:r>
        <w:rPr>
          <w:lang w:val="en-US" w:eastAsia="en-AU"/>
        </w:rPr>
        <w:t>Different types of business</w:t>
      </w:r>
      <w:r w:rsidR="00C636EE">
        <w:rPr>
          <w:lang w:val="en-US" w:eastAsia="en-AU"/>
        </w:rPr>
        <w:t>es</w:t>
      </w:r>
      <w:r>
        <w:rPr>
          <w:lang w:val="en-US" w:eastAsia="en-AU"/>
        </w:rPr>
        <w:t xml:space="preserve"> have different cleaning requirements. </w:t>
      </w:r>
    </w:p>
    <w:p w14:paraId="11DA19ED" w14:textId="77777777" w:rsidR="006F5CA1" w:rsidRDefault="006F5CA1" w:rsidP="00F858C6">
      <w:pPr>
        <w:pStyle w:val="DHHSbody"/>
        <w:rPr>
          <w:lang w:val="en-US" w:eastAsia="en-AU"/>
        </w:rPr>
      </w:pPr>
      <w:r>
        <w:rPr>
          <w:lang w:val="en-US" w:eastAsia="en-AU"/>
        </w:rPr>
        <w:t xml:space="preserve">All businesses should have a cleaning schedule for surfaces and equipment. </w:t>
      </w:r>
    </w:p>
    <w:p w14:paraId="772152CA" w14:textId="3E6FA4CD" w:rsidR="006F5CA1" w:rsidRDefault="006F5CA1" w:rsidP="00F858C6">
      <w:pPr>
        <w:pStyle w:val="Heading3"/>
        <w:rPr>
          <w:lang w:val="en-US" w:eastAsia="en-AU"/>
        </w:rPr>
      </w:pPr>
      <w:r>
        <w:rPr>
          <w:lang w:val="en-US" w:eastAsia="en-AU"/>
        </w:rPr>
        <w:t xml:space="preserve">Reprocessing reusable </w:t>
      </w:r>
      <w:r w:rsidRPr="00C636EE">
        <w:t>instruments</w:t>
      </w:r>
      <w:r>
        <w:rPr>
          <w:lang w:val="en-US" w:eastAsia="en-AU"/>
        </w:rPr>
        <w:t xml:space="preserve"> and equipment</w:t>
      </w:r>
      <w:r w:rsidR="00C636EE">
        <w:rPr>
          <w:lang w:val="en-US" w:eastAsia="en-AU"/>
        </w:rPr>
        <w:t xml:space="preserve"> (p. </w:t>
      </w:r>
      <w:r w:rsidR="00C636EE">
        <w:rPr>
          <w:lang w:val="en-US" w:eastAsia="en-AU"/>
        </w:rPr>
        <w:fldChar w:fldCharType="begin"/>
      </w:r>
      <w:r w:rsidR="00C636EE">
        <w:rPr>
          <w:lang w:val="en-US" w:eastAsia="en-AU"/>
        </w:rPr>
        <w:instrText xml:space="preserve"> PAGEREF _Ref532539242 \h </w:instrText>
      </w:r>
      <w:r w:rsidR="00C636EE">
        <w:rPr>
          <w:lang w:val="en-US" w:eastAsia="en-AU"/>
        </w:rPr>
      </w:r>
      <w:r w:rsidR="00C636EE">
        <w:rPr>
          <w:lang w:val="en-US" w:eastAsia="en-AU"/>
        </w:rPr>
        <w:fldChar w:fldCharType="separate"/>
      </w:r>
      <w:r w:rsidR="00AE1AD9">
        <w:rPr>
          <w:noProof/>
          <w:lang w:val="en-US" w:eastAsia="en-AU"/>
        </w:rPr>
        <w:t>37</w:t>
      </w:r>
      <w:r w:rsidR="00C636EE">
        <w:rPr>
          <w:lang w:val="en-US" w:eastAsia="en-AU"/>
        </w:rPr>
        <w:fldChar w:fldCharType="end"/>
      </w:r>
      <w:r w:rsidR="00C636EE">
        <w:rPr>
          <w:lang w:val="en-US" w:eastAsia="en-AU"/>
        </w:rPr>
        <w:t>)</w:t>
      </w:r>
    </w:p>
    <w:p w14:paraId="54720A57" w14:textId="5E650346" w:rsidR="006F5CA1" w:rsidRDefault="006F5CA1" w:rsidP="00F858C6">
      <w:pPr>
        <w:pStyle w:val="DHHSbody"/>
        <w:rPr>
          <w:lang w:val="en-US" w:eastAsia="en-AU"/>
        </w:rPr>
      </w:pPr>
      <w:r w:rsidRPr="00C636EE">
        <w:rPr>
          <w:b/>
          <w:lang w:val="en-US" w:eastAsia="en-AU"/>
        </w:rPr>
        <w:t>Reprocessing</w:t>
      </w:r>
      <w:r>
        <w:rPr>
          <w:lang w:val="en-US" w:eastAsia="en-AU"/>
        </w:rPr>
        <w:t xml:space="preserve"> means cleaning, disinfecting </w:t>
      </w:r>
      <w:r w:rsidR="009B096B">
        <w:rPr>
          <w:lang w:val="en-US" w:eastAsia="en-AU"/>
        </w:rPr>
        <w:t>and/</w:t>
      </w:r>
      <w:r>
        <w:rPr>
          <w:lang w:val="en-US" w:eastAsia="en-AU"/>
        </w:rPr>
        <w:t>or sterilising items.</w:t>
      </w:r>
    </w:p>
    <w:p w14:paraId="3603884B" w14:textId="77777777" w:rsidR="006F5CA1" w:rsidRDefault="006F5CA1" w:rsidP="00F858C6">
      <w:pPr>
        <w:pStyle w:val="DHHSbody"/>
        <w:rPr>
          <w:lang w:val="en-US" w:eastAsia="en-AU"/>
        </w:rPr>
      </w:pPr>
      <w:r>
        <w:rPr>
          <w:lang w:val="en-US" w:eastAsia="en-AU"/>
        </w:rPr>
        <w:t>Different items have different reprocessing requirements.</w:t>
      </w:r>
    </w:p>
    <w:p w14:paraId="4090732C" w14:textId="77777777" w:rsidR="006F5CA1" w:rsidRDefault="006F5CA1" w:rsidP="00F858C6">
      <w:pPr>
        <w:pStyle w:val="DHHSbody"/>
        <w:rPr>
          <w:lang w:val="en-US" w:eastAsia="en-AU"/>
        </w:rPr>
      </w:pPr>
      <w:r>
        <w:rPr>
          <w:lang w:val="en-US" w:eastAsia="en-AU"/>
        </w:rPr>
        <w:t xml:space="preserve">You must make sure staff who reprocess items are properly </w:t>
      </w:r>
      <w:r w:rsidRPr="00C636EE">
        <w:rPr>
          <w:b/>
          <w:lang w:val="en-US" w:eastAsia="en-AU"/>
        </w:rPr>
        <w:t>trained</w:t>
      </w:r>
      <w:r>
        <w:rPr>
          <w:lang w:val="en-US" w:eastAsia="en-AU"/>
        </w:rPr>
        <w:t xml:space="preserve">. </w:t>
      </w:r>
    </w:p>
    <w:p w14:paraId="76C9CE87" w14:textId="285777A7" w:rsidR="006F5CA1" w:rsidRDefault="006F5CA1" w:rsidP="005025A3">
      <w:pPr>
        <w:pStyle w:val="DHHSbody"/>
      </w:pPr>
      <w:r>
        <w:rPr>
          <w:lang w:val="en-US" w:eastAsia="en-AU"/>
        </w:rPr>
        <w:t xml:space="preserve">You must have a </w:t>
      </w:r>
      <w:r w:rsidRPr="00C636EE">
        <w:rPr>
          <w:b/>
          <w:lang w:val="en-US" w:eastAsia="en-AU"/>
        </w:rPr>
        <w:t>dedicated area</w:t>
      </w:r>
      <w:r>
        <w:rPr>
          <w:lang w:val="en-US" w:eastAsia="en-AU"/>
        </w:rPr>
        <w:t xml:space="preserve"> for reprocessing</w:t>
      </w:r>
      <w:r w:rsidR="00DC5137">
        <w:rPr>
          <w:lang w:val="en-US" w:eastAsia="en-AU"/>
        </w:rPr>
        <w:t xml:space="preserve"> reusable instruments and equipment</w:t>
      </w:r>
      <w:r>
        <w:rPr>
          <w:lang w:val="en-US" w:eastAsia="en-AU"/>
        </w:rPr>
        <w:t>.</w:t>
      </w:r>
    </w:p>
    <w:p w14:paraId="370516CB" w14:textId="77777777" w:rsidR="00C636EE" w:rsidRDefault="00C636EE">
      <w:pPr>
        <w:rPr>
          <w:rFonts w:ascii="Arial" w:eastAsia="Times" w:hAnsi="Arial"/>
        </w:rPr>
      </w:pPr>
      <w:r>
        <w:br w:type="page"/>
      </w:r>
    </w:p>
    <w:p w14:paraId="5948319A" w14:textId="77777777" w:rsidR="00C636EE" w:rsidRDefault="00C636EE" w:rsidP="00C636EE">
      <w:pPr>
        <w:pStyle w:val="Heading2"/>
      </w:pPr>
      <w:bookmarkStart w:id="48" w:name="_Ref532539037"/>
      <w:bookmarkStart w:id="49" w:name="_Toc532713164"/>
      <w:bookmarkStart w:id="50" w:name="_Toc42521582"/>
      <w:r>
        <w:lastRenderedPageBreak/>
        <w:t>Preventing and controlling infection</w:t>
      </w:r>
      <w:bookmarkEnd w:id="48"/>
      <w:bookmarkEnd w:id="49"/>
      <w:bookmarkEnd w:id="50"/>
    </w:p>
    <w:p w14:paraId="41A3C234" w14:textId="17FA6286" w:rsidR="005025A3" w:rsidRDefault="005025A3" w:rsidP="005025A3">
      <w:pPr>
        <w:pStyle w:val="DHHSbody"/>
      </w:pPr>
      <w:r>
        <w:t xml:space="preserve">Skin is a natural defence against infection. </w:t>
      </w:r>
      <w:r w:rsidR="00322E90">
        <w:t>How</w:t>
      </w:r>
      <w:r w:rsidR="00A64C25">
        <w:t xml:space="preserve">ever, infections can enter the body if skin is damaged by cuts or wounds, or </w:t>
      </w:r>
      <w:r w:rsidR="00D90CAD">
        <w:t>from</w:t>
      </w:r>
      <w:r w:rsidR="00A64C25">
        <w:t xml:space="preserve"> penetration by sharp objects, such as tattooing or </w:t>
      </w:r>
      <w:r w:rsidR="008C7016">
        <w:t>skin penetration</w:t>
      </w:r>
      <w:r w:rsidR="00A64C25">
        <w:t xml:space="preserve"> equipment.</w:t>
      </w:r>
    </w:p>
    <w:p w14:paraId="425E15E3" w14:textId="3E3F3EF1" w:rsidR="00D90CAD" w:rsidRDefault="00A64C25" w:rsidP="005025A3">
      <w:pPr>
        <w:pStyle w:val="DHHSbody"/>
      </w:pPr>
      <w:r>
        <w:t>When you perform hair</w:t>
      </w:r>
      <w:r w:rsidR="007C0F13">
        <w:t>, beauty</w:t>
      </w:r>
      <w:r w:rsidR="001458B6">
        <w:t>, tattooing</w:t>
      </w:r>
      <w:r w:rsidR="007C0F13">
        <w:t xml:space="preserve"> </w:t>
      </w:r>
      <w:r>
        <w:t xml:space="preserve">or </w:t>
      </w:r>
      <w:r w:rsidR="007C0F13">
        <w:t>skin penetration</w:t>
      </w:r>
      <w:r w:rsidR="005025A3">
        <w:t xml:space="preserve"> services</w:t>
      </w:r>
      <w:r>
        <w:t>, you</w:t>
      </w:r>
      <w:r w:rsidR="005025A3">
        <w:t xml:space="preserve"> can spread </w:t>
      </w:r>
      <w:r>
        <w:t>blood-</w:t>
      </w:r>
      <w:r w:rsidR="007C107D">
        <w:t>borne viruses</w:t>
      </w:r>
      <w:r w:rsidR="005025A3">
        <w:t xml:space="preserve"> such as hepatitis B, hepatitis C and HIV</w:t>
      </w:r>
      <w:r>
        <w:t>.</w:t>
      </w:r>
    </w:p>
    <w:p w14:paraId="2E7A8CDE" w14:textId="65B31160" w:rsidR="00A64C25" w:rsidRDefault="00A64C25" w:rsidP="005025A3">
      <w:pPr>
        <w:pStyle w:val="DHHSbody"/>
      </w:pPr>
      <w:r>
        <w:t xml:space="preserve">You can also spread </w:t>
      </w:r>
      <w:r w:rsidR="0067028A">
        <w:t>other infections such as bacterial</w:t>
      </w:r>
      <w:r w:rsidR="00DC5137">
        <w:t>, viral</w:t>
      </w:r>
      <w:r w:rsidR="0067028A">
        <w:t xml:space="preserve"> or fungal infections</w:t>
      </w:r>
      <w:r w:rsidR="005025A3">
        <w:t>.</w:t>
      </w:r>
    </w:p>
    <w:p w14:paraId="2E7AED9A" w14:textId="21AE7EB2" w:rsidR="005025A3" w:rsidRPr="008F5938" w:rsidRDefault="005025A3" w:rsidP="005025A3">
      <w:pPr>
        <w:pStyle w:val="DHHSbody"/>
      </w:pPr>
      <w:r w:rsidRPr="008F5938">
        <w:t>Unsafe or unhygienic practices can affect</w:t>
      </w:r>
      <w:r w:rsidR="00A64C25">
        <w:t xml:space="preserve"> the health of your staff and </w:t>
      </w:r>
      <w:r w:rsidR="00955B21">
        <w:t>client</w:t>
      </w:r>
      <w:r w:rsidR="00A64C25">
        <w:t>s.</w:t>
      </w:r>
    </w:p>
    <w:p w14:paraId="3CF9F554" w14:textId="1EB4B41F" w:rsidR="005025A3" w:rsidRDefault="00A64C25" w:rsidP="005025A3">
      <w:pPr>
        <w:pStyle w:val="DHHSbody"/>
      </w:pPr>
      <w:r>
        <w:t xml:space="preserve">Even procedures that do not </w:t>
      </w:r>
      <w:r w:rsidR="005025A3" w:rsidRPr="008F5938">
        <w:t>involve skin penetration</w:t>
      </w:r>
      <w:r w:rsidR="005025A3">
        <w:t>, such as waxing, manicures and pedicures</w:t>
      </w:r>
      <w:r>
        <w:t>, can spread infections</w:t>
      </w:r>
      <w:r w:rsidR="005025A3" w:rsidRPr="008F5938">
        <w:t xml:space="preserve">. These infections include staphylococcal infections such as </w:t>
      </w:r>
      <w:r w:rsidR="005025A3">
        <w:t xml:space="preserve">cellulitis or </w:t>
      </w:r>
      <w:r w:rsidR="005025A3" w:rsidRPr="008F5938">
        <w:t>impetigo, the wart and herpes viruses, and f</w:t>
      </w:r>
      <w:r w:rsidR="005025A3">
        <w:t>ungal infections such as tinea.</w:t>
      </w:r>
    </w:p>
    <w:p w14:paraId="5C455CD3" w14:textId="1D79C794" w:rsidR="005025A3" w:rsidRPr="008F5938" w:rsidRDefault="00D90CAD" w:rsidP="005025A3">
      <w:pPr>
        <w:pStyle w:val="DHHSbody"/>
      </w:pPr>
      <w:r>
        <w:t>Businesses that</w:t>
      </w:r>
      <w:r w:rsidR="00A64C25">
        <w:t xml:space="preserve"> provide hair, beauty, tattooing or </w:t>
      </w:r>
      <w:r w:rsidR="00995119">
        <w:t>skin penetration</w:t>
      </w:r>
      <w:r w:rsidR="00A64C25">
        <w:t xml:space="preserve"> services need to</w:t>
      </w:r>
      <w:r w:rsidR="005025A3" w:rsidRPr="008F5938">
        <w:t xml:space="preserve"> understand </w:t>
      </w:r>
      <w:r w:rsidR="00A64C25">
        <w:t>about</w:t>
      </w:r>
      <w:r w:rsidR="005025A3">
        <w:t xml:space="preserve"> infection prevention and control </w:t>
      </w:r>
      <w:r w:rsidR="00A64C25">
        <w:t>so that</w:t>
      </w:r>
      <w:r w:rsidR="005025A3">
        <w:t xml:space="preserve"> </w:t>
      </w:r>
      <w:r>
        <w:t>they</w:t>
      </w:r>
      <w:r w:rsidR="009164FA">
        <w:t xml:space="preserve"> do not spread </w:t>
      </w:r>
      <w:r w:rsidR="005025A3">
        <w:t>diseases</w:t>
      </w:r>
      <w:r w:rsidR="005025A3" w:rsidRPr="008F5938">
        <w:t>.</w:t>
      </w:r>
    </w:p>
    <w:p w14:paraId="6C06E52A" w14:textId="21A117BD" w:rsidR="005025A3" w:rsidRPr="005B7E68" w:rsidRDefault="005025A3" w:rsidP="001F425D">
      <w:pPr>
        <w:pStyle w:val="Heading2"/>
      </w:pPr>
      <w:bookmarkStart w:id="51" w:name="_1._How_infections"/>
      <w:bookmarkStart w:id="52" w:name="_Toc528241244"/>
      <w:bookmarkStart w:id="53" w:name="_Toc42521583"/>
      <w:bookmarkEnd w:id="51"/>
      <w:r w:rsidRPr="005B7E68">
        <w:t>How infections occur</w:t>
      </w:r>
      <w:bookmarkEnd w:id="47"/>
      <w:bookmarkEnd w:id="52"/>
      <w:bookmarkEnd w:id="53"/>
    </w:p>
    <w:p w14:paraId="5F926648" w14:textId="43FF0B0F" w:rsidR="003F2DE5" w:rsidRPr="00DE7F9D" w:rsidRDefault="003F2DE5" w:rsidP="00CC5678">
      <w:pPr>
        <w:pStyle w:val="DHHSfigurecaption"/>
      </w:pPr>
      <w:bookmarkStart w:id="54" w:name="_Toc504982120"/>
      <w:bookmarkStart w:id="55" w:name="_Toc42521622"/>
      <w:r w:rsidRPr="008778C2">
        <w:t xml:space="preserve">Figure </w:t>
      </w:r>
      <w:r w:rsidR="00B26B31">
        <w:t>2</w:t>
      </w:r>
      <w:r>
        <w:t xml:space="preserve">: </w:t>
      </w:r>
      <w:r w:rsidR="00A452B9">
        <w:t>The c</w:t>
      </w:r>
      <w:r>
        <w:t>hain of infection</w:t>
      </w:r>
      <w:bookmarkEnd w:id="54"/>
      <w:bookmarkEnd w:id="55"/>
    </w:p>
    <w:p w14:paraId="0E6AB2E6" w14:textId="77777777" w:rsidR="005025A3" w:rsidRDefault="00FA676F" w:rsidP="0051437C">
      <w:pPr>
        <w:pStyle w:val="DHHSbody"/>
        <w:jc w:val="center"/>
      </w:pPr>
      <w:r>
        <w:rPr>
          <w:noProof/>
          <w:lang w:eastAsia="en-AU"/>
        </w:rPr>
        <w:drawing>
          <wp:inline distT="0" distB="0" distL="0" distR="0" wp14:anchorId="57F905D5" wp14:editId="72ECCBCB">
            <wp:extent cx="3424687" cy="3548639"/>
            <wp:effectExtent l="0" t="0" r="4445" b="0"/>
            <wp:docPr id="1" name="Picture 1" descr="Diagram demonstrating the three components required to spread disease or infection discussed in the section 'How infection occ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CDC\Policy\Health guidelines - personal care &amp; body art\Review 2016\New guideline drafts\Pictures\1807018_The Chain of infection_diagra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8931" cy="3553037"/>
                    </a:xfrm>
                    <a:prstGeom prst="rect">
                      <a:avLst/>
                    </a:prstGeom>
                    <a:noFill/>
                    <a:ln>
                      <a:noFill/>
                    </a:ln>
                  </pic:spPr>
                </pic:pic>
              </a:graphicData>
            </a:graphic>
          </wp:inline>
        </w:drawing>
      </w:r>
    </w:p>
    <w:p w14:paraId="2E5DD3C2" w14:textId="657AF4E6" w:rsidR="002E44B0" w:rsidRPr="00370CB6" w:rsidRDefault="002E44B0" w:rsidP="001F425D">
      <w:pPr>
        <w:pStyle w:val="Healthbody"/>
        <w:spacing w:before="60" w:line="240" w:lineRule="auto"/>
      </w:pPr>
      <w:r w:rsidRPr="00370CB6">
        <w:t>Source</w:t>
      </w:r>
      <w:r w:rsidR="00370CB6" w:rsidRPr="00370CB6">
        <w:t xml:space="preserve">: </w:t>
      </w:r>
      <w:r w:rsidR="00E3364C" w:rsidRPr="001F425D">
        <w:rPr>
          <w:i/>
        </w:rPr>
        <w:t>Staying healthy. Preventing infectious diseases in early childhood education and care services</w:t>
      </w:r>
      <w:r w:rsidR="00E3364C">
        <w:t>, 5</w:t>
      </w:r>
      <w:r w:rsidR="00E3364C" w:rsidRPr="00E3364C">
        <w:rPr>
          <w:vertAlign w:val="superscript"/>
        </w:rPr>
        <w:t>th</w:t>
      </w:r>
      <w:r w:rsidR="00E3364C">
        <w:t xml:space="preserve"> edition, </w:t>
      </w:r>
      <w:r w:rsidR="00267389">
        <w:rPr>
          <w:rFonts w:cs="Arial"/>
        </w:rPr>
        <w:t>National Health and Medical Research Council</w:t>
      </w:r>
      <w:r w:rsidR="00267389">
        <w:t xml:space="preserve"> (</w:t>
      </w:r>
      <w:r w:rsidR="00E3364C">
        <w:t>NHMRC</w:t>
      </w:r>
      <w:r w:rsidR="00267389">
        <w:t>)</w:t>
      </w:r>
      <w:r w:rsidR="00E3364C">
        <w:t>, 2013</w:t>
      </w:r>
    </w:p>
    <w:p w14:paraId="49339703" w14:textId="77777777" w:rsidR="00B26B31" w:rsidRDefault="00B26B31" w:rsidP="00B26B31">
      <w:pPr>
        <w:pStyle w:val="DHHSbody"/>
      </w:pPr>
      <w:r w:rsidRPr="00912B96">
        <w:t>Infectious microorganisms</w:t>
      </w:r>
      <w:r>
        <w:t xml:space="preserve"> (germs),</w:t>
      </w:r>
      <w:r w:rsidRPr="008F211C">
        <w:t xml:space="preserve"> include </w:t>
      </w:r>
      <w:r>
        <w:t>bacteria, viruses, fungi and parasites.</w:t>
      </w:r>
    </w:p>
    <w:p w14:paraId="609187C6" w14:textId="7F60D84E" w:rsidR="005025A3" w:rsidRDefault="005025A3" w:rsidP="00B26B31">
      <w:pPr>
        <w:pStyle w:val="DHHSbody"/>
      </w:pPr>
      <w:r w:rsidRPr="0067009C">
        <w:t xml:space="preserve">The spread of </w:t>
      </w:r>
      <w:r w:rsidRPr="00B100B0">
        <w:t>disease</w:t>
      </w:r>
      <w:r w:rsidRPr="0067009C">
        <w:t xml:space="preserve"> involves the following</w:t>
      </w:r>
      <w:r>
        <w:t>:</w:t>
      </w:r>
    </w:p>
    <w:p w14:paraId="4A12B003" w14:textId="77777777" w:rsidR="005025A3" w:rsidRDefault="00E3364C" w:rsidP="005D7D87">
      <w:pPr>
        <w:pStyle w:val="DHHSnumberdigit"/>
        <w:numPr>
          <w:ilvl w:val="0"/>
          <w:numId w:val="5"/>
        </w:numPr>
      </w:pPr>
      <w:r>
        <w:t>the germ has a source</w:t>
      </w:r>
    </w:p>
    <w:p w14:paraId="49F7514F" w14:textId="77777777" w:rsidR="005025A3" w:rsidRDefault="00E3364C" w:rsidP="005D7D87">
      <w:pPr>
        <w:pStyle w:val="DHHSnumberdigit"/>
        <w:numPr>
          <w:ilvl w:val="0"/>
          <w:numId w:val="5"/>
        </w:numPr>
      </w:pPr>
      <w:r>
        <w:t>the germ spreads from the source</w:t>
      </w:r>
    </w:p>
    <w:p w14:paraId="2FF724F5" w14:textId="77777777" w:rsidR="005025A3" w:rsidRDefault="00E3364C" w:rsidP="005D7D87">
      <w:pPr>
        <w:pStyle w:val="DHHSnumberdigit"/>
        <w:numPr>
          <w:ilvl w:val="0"/>
          <w:numId w:val="5"/>
        </w:numPr>
      </w:pPr>
      <w:r>
        <w:t>the germ infects another person.</w:t>
      </w:r>
    </w:p>
    <w:p w14:paraId="37519C01" w14:textId="3CB9B3DF" w:rsidR="005025A3" w:rsidRPr="008F211C" w:rsidRDefault="005025A3" w:rsidP="002B4D0F">
      <w:pPr>
        <w:pStyle w:val="DHHSbody"/>
      </w:pPr>
      <w:r w:rsidRPr="008F211C">
        <w:t xml:space="preserve">All three </w:t>
      </w:r>
      <w:r w:rsidR="0002169C">
        <w:t>things</w:t>
      </w:r>
      <w:r w:rsidR="0002169C" w:rsidRPr="008F211C">
        <w:t xml:space="preserve"> </w:t>
      </w:r>
      <w:r w:rsidRPr="008F211C">
        <w:t xml:space="preserve">must </w:t>
      </w:r>
      <w:r w:rsidR="0002169C">
        <w:t xml:space="preserve">happen </w:t>
      </w:r>
      <w:r w:rsidRPr="008F211C">
        <w:t xml:space="preserve">for an infection to </w:t>
      </w:r>
      <w:r>
        <w:t xml:space="preserve">occur. This is called the </w:t>
      </w:r>
      <w:r w:rsidR="0002169C">
        <w:t>‘</w:t>
      </w:r>
      <w:r>
        <w:t>chain of infection</w:t>
      </w:r>
      <w:r w:rsidR="0002169C">
        <w:t>’</w:t>
      </w:r>
      <w:r>
        <w:t xml:space="preserve"> or </w:t>
      </w:r>
      <w:r w:rsidR="0002169C">
        <w:t>‘</w:t>
      </w:r>
      <w:r>
        <w:t>chain of transmission</w:t>
      </w:r>
      <w:r w:rsidR="0002169C">
        <w:t>’</w:t>
      </w:r>
      <w:r>
        <w:t>.</w:t>
      </w:r>
    </w:p>
    <w:p w14:paraId="6C55A35E" w14:textId="11ACED1A" w:rsidR="0002169C" w:rsidRDefault="005025A3" w:rsidP="002B4D0F">
      <w:pPr>
        <w:pStyle w:val="DHHSbody"/>
      </w:pPr>
      <w:r>
        <w:lastRenderedPageBreak/>
        <w:t xml:space="preserve">The </w:t>
      </w:r>
      <w:r w:rsidRPr="00912B96">
        <w:rPr>
          <w:b/>
        </w:rPr>
        <w:t xml:space="preserve">source </w:t>
      </w:r>
      <w:r w:rsidRPr="007229C5">
        <w:t>o</w:t>
      </w:r>
      <w:r w:rsidRPr="00E3364C">
        <w:t>f an infectious microorganism</w:t>
      </w:r>
      <w:r>
        <w:t xml:space="preserve"> may be an unclean environment or contaminated equipment that has not been appropriately cleaned, disinfected or sterilised between </w:t>
      </w:r>
      <w:r w:rsidR="00955B21">
        <w:t>client</w:t>
      </w:r>
      <w:r w:rsidR="0002169C">
        <w:t>s</w:t>
      </w:r>
      <w:r w:rsidR="001F425D">
        <w:t>.</w:t>
      </w:r>
    </w:p>
    <w:p w14:paraId="2C693BE5" w14:textId="6167D4E1" w:rsidR="005025A3" w:rsidRDefault="005025A3" w:rsidP="002B4D0F">
      <w:pPr>
        <w:pStyle w:val="DHHSbody"/>
      </w:pPr>
      <w:r>
        <w:t xml:space="preserve">Infections can also be caused by a person’s own normal </w:t>
      </w:r>
      <w:r w:rsidR="00E3364C">
        <w:t>bacteria</w:t>
      </w:r>
      <w:r>
        <w:t xml:space="preserve"> or microorganisms. For example, if equipment pierces the skin</w:t>
      </w:r>
      <w:r w:rsidR="007C107D">
        <w:t>,</w:t>
      </w:r>
      <w:r>
        <w:t xml:space="preserve"> bacteria on the skin can enter </w:t>
      </w:r>
      <w:r w:rsidR="0002169C">
        <w:t xml:space="preserve">the body, </w:t>
      </w:r>
      <w:r>
        <w:t>allowing them to cause an infection.</w:t>
      </w:r>
    </w:p>
    <w:p w14:paraId="5C2B85A6" w14:textId="77777777" w:rsidR="0002169C" w:rsidRDefault="007229C5" w:rsidP="000E7D2B">
      <w:pPr>
        <w:pStyle w:val="DHHSbody"/>
      </w:pPr>
      <w:r>
        <w:t xml:space="preserve">There are several ways </w:t>
      </w:r>
      <w:r w:rsidRPr="00E3364C">
        <w:t>microorganism</w:t>
      </w:r>
      <w:r>
        <w:t xml:space="preserve">s </w:t>
      </w:r>
      <w:r w:rsidR="005025A3">
        <w:t xml:space="preserve">are transferred </w:t>
      </w:r>
      <w:r>
        <w:t xml:space="preserve">or </w:t>
      </w:r>
      <w:r w:rsidRPr="005B0CF7">
        <w:rPr>
          <w:b/>
        </w:rPr>
        <w:t xml:space="preserve">spread </w:t>
      </w:r>
      <w:r w:rsidR="005025A3" w:rsidRPr="005B0CF7">
        <w:rPr>
          <w:b/>
        </w:rPr>
        <w:t>from the</w:t>
      </w:r>
      <w:r w:rsidRPr="005B0CF7">
        <w:rPr>
          <w:b/>
        </w:rPr>
        <w:t>ir</w:t>
      </w:r>
      <w:r w:rsidR="005025A3" w:rsidRPr="005B0CF7">
        <w:rPr>
          <w:b/>
        </w:rPr>
        <w:t xml:space="preserve"> source</w:t>
      </w:r>
      <w:r w:rsidR="005025A3">
        <w:t xml:space="preserve"> to </w:t>
      </w:r>
      <w:r>
        <w:t>infect another person</w:t>
      </w:r>
      <w:r w:rsidR="005025A3">
        <w:t>. This can be via droplet, airborne or contact transmission.</w:t>
      </w:r>
    </w:p>
    <w:p w14:paraId="0CB319C2" w14:textId="7BD3A65D" w:rsidR="0002169C" w:rsidRDefault="005025A3" w:rsidP="000E7D2B">
      <w:pPr>
        <w:pStyle w:val="DHHSbody"/>
      </w:pPr>
      <w:r>
        <w:t xml:space="preserve">The most common </w:t>
      </w:r>
      <w:r w:rsidR="007229C5">
        <w:t>way microorganisms are spread</w:t>
      </w:r>
      <w:r>
        <w:t xml:space="preserve"> in the </w:t>
      </w:r>
      <w:r w:rsidR="001458B6">
        <w:t>hair, beauty, tattooing and skin penetration industries</w:t>
      </w:r>
      <w:r w:rsidR="001458B6" w:rsidDel="001458B6">
        <w:t xml:space="preserve"> </w:t>
      </w:r>
      <w:r>
        <w:t>i</w:t>
      </w:r>
      <w:r w:rsidR="001F425D">
        <w:t>s through contact transmission.</w:t>
      </w:r>
    </w:p>
    <w:p w14:paraId="4DEFE2E5" w14:textId="77777777" w:rsidR="005025A3" w:rsidRDefault="005025A3" w:rsidP="000E7D2B">
      <w:pPr>
        <w:pStyle w:val="DHHSbody"/>
      </w:pPr>
      <w:r>
        <w:t>There are tw</w:t>
      </w:r>
      <w:r w:rsidR="00BF4807">
        <w:t>o types of contact transmission.</w:t>
      </w:r>
    </w:p>
    <w:p w14:paraId="06E0469C" w14:textId="64AE824D" w:rsidR="00BF4807" w:rsidRDefault="0002169C" w:rsidP="00BF4807">
      <w:pPr>
        <w:pStyle w:val="DHHSbody"/>
        <w:numPr>
          <w:ilvl w:val="0"/>
          <w:numId w:val="3"/>
        </w:numPr>
      </w:pPr>
      <w:r>
        <w:t>d</w:t>
      </w:r>
      <w:r w:rsidR="005025A3" w:rsidRPr="004462B2">
        <w:t>irect contact</w:t>
      </w:r>
      <w:r w:rsidR="005025A3">
        <w:t xml:space="preserve"> (person to person)</w:t>
      </w:r>
      <w:r>
        <w:t>,</w:t>
      </w:r>
      <w:r w:rsidR="005025A3">
        <w:t xml:space="preserve"> when there is </w:t>
      </w:r>
      <w:r w:rsidR="005025A3" w:rsidRPr="004462B2">
        <w:t xml:space="preserve">physical contact between </w:t>
      </w:r>
      <w:r w:rsidR="005025A3">
        <w:t>an infected person</w:t>
      </w:r>
      <w:r w:rsidR="005025A3" w:rsidRPr="004462B2">
        <w:t xml:space="preserve"> and </w:t>
      </w:r>
      <w:r w:rsidR="00BF4807">
        <w:t>another person</w:t>
      </w:r>
    </w:p>
    <w:p w14:paraId="650172DC" w14:textId="206F9572" w:rsidR="005025A3" w:rsidRDefault="0002169C" w:rsidP="00BF4807">
      <w:pPr>
        <w:pStyle w:val="DHHSbody"/>
        <w:numPr>
          <w:ilvl w:val="0"/>
          <w:numId w:val="3"/>
        </w:numPr>
      </w:pPr>
      <w:r>
        <w:t>i</w:t>
      </w:r>
      <w:r w:rsidR="005025A3" w:rsidRPr="00BF4807">
        <w:t>ndirect contact</w:t>
      </w:r>
      <w:r>
        <w:t>,</w:t>
      </w:r>
      <w:r w:rsidR="005025A3">
        <w:t xml:space="preserve"> when a carrier </w:t>
      </w:r>
      <w:r w:rsidR="00BF4807">
        <w:t>or object</w:t>
      </w:r>
      <w:r>
        <w:t xml:space="preserve"> such as contaminated equipment</w:t>
      </w:r>
      <w:r w:rsidR="00BF4807">
        <w:t xml:space="preserve"> </w:t>
      </w:r>
      <w:r>
        <w:t>spreads the infection.</w:t>
      </w:r>
    </w:p>
    <w:p w14:paraId="03A057DD" w14:textId="60C0F883" w:rsidR="005025A3" w:rsidRDefault="00BF4807" w:rsidP="002B4D0F">
      <w:pPr>
        <w:pStyle w:val="DHHSbody"/>
      </w:pPr>
      <w:r>
        <w:t>An infection occurs when</w:t>
      </w:r>
      <w:r w:rsidR="005025A3" w:rsidRPr="009D528A">
        <w:t xml:space="preserve"> </w:t>
      </w:r>
      <w:r w:rsidR="005025A3">
        <w:t>a</w:t>
      </w:r>
      <w:r w:rsidR="005025A3" w:rsidRPr="009D528A">
        <w:t xml:space="preserve"> person</w:t>
      </w:r>
      <w:r w:rsidR="0002169C">
        <w:t xml:space="preserve">’s </w:t>
      </w:r>
      <w:r w:rsidR="00D90CAD">
        <w:t>body</w:t>
      </w:r>
      <w:r w:rsidR="005025A3" w:rsidRPr="009D528A">
        <w:t xml:space="preserve"> </w:t>
      </w:r>
      <w:r w:rsidR="005025A3">
        <w:t xml:space="preserve">cannot resist an infectious microorganism </w:t>
      </w:r>
      <w:r w:rsidR="0002169C">
        <w:t xml:space="preserve">that </w:t>
      </w:r>
      <w:r w:rsidR="0002169C" w:rsidRPr="009D528A">
        <w:t>enter</w:t>
      </w:r>
      <w:r w:rsidR="0002169C">
        <w:t>s</w:t>
      </w:r>
      <w:r w:rsidR="0002169C" w:rsidRPr="009D528A">
        <w:t xml:space="preserve"> </w:t>
      </w:r>
      <w:r w:rsidR="005025A3" w:rsidRPr="009D528A">
        <w:t>their body</w:t>
      </w:r>
      <w:r w:rsidR="0002169C">
        <w:t xml:space="preserve"> and</w:t>
      </w:r>
      <w:r w:rsidR="0002169C" w:rsidRPr="009D528A">
        <w:t xml:space="preserve"> </w:t>
      </w:r>
      <w:r w:rsidR="00DA5BAA">
        <w:t>grows</w:t>
      </w:r>
      <w:r w:rsidR="005025A3">
        <w:t>. Whether or not the microorganism</w:t>
      </w:r>
      <w:r w:rsidR="005025A3" w:rsidRPr="009D528A">
        <w:t xml:space="preserve"> infects a person depends on the ability of the </w:t>
      </w:r>
      <w:r w:rsidR="005025A3">
        <w:t>microorganism</w:t>
      </w:r>
      <w:r w:rsidR="005025A3" w:rsidRPr="009D528A">
        <w:t xml:space="preserve"> to cause disease</w:t>
      </w:r>
      <w:r w:rsidR="0002169C">
        <w:t>,</w:t>
      </w:r>
      <w:r w:rsidR="005025A3" w:rsidRPr="009D528A">
        <w:t xml:space="preserve"> and the ability of </w:t>
      </w:r>
      <w:r w:rsidR="0002169C">
        <w:t xml:space="preserve">the person’s </w:t>
      </w:r>
      <w:r w:rsidR="005025A3" w:rsidRPr="009D528A">
        <w:t>body to resist it.</w:t>
      </w:r>
      <w:r w:rsidR="007C107D">
        <w:t xml:space="preserve"> Immunisation is </w:t>
      </w:r>
      <w:r w:rsidR="00D90CAD">
        <w:t>one</w:t>
      </w:r>
      <w:r w:rsidR="005025A3">
        <w:t xml:space="preserve"> </w:t>
      </w:r>
      <w:r w:rsidR="007C107D">
        <w:t>way to improve</w:t>
      </w:r>
      <w:r w:rsidR="005025A3">
        <w:t xml:space="preserve"> a person’s ability to resist certain infections.</w:t>
      </w:r>
    </w:p>
    <w:p w14:paraId="39576904" w14:textId="2DD1C48D" w:rsidR="0002169C" w:rsidRDefault="005025A3" w:rsidP="002B4D0F">
      <w:pPr>
        <w:pStyle w:val="DHHSbody"/>
      </w:pPr>
      <w:r>
        <w:t>Infection prevention and control interventions are designed to break the chain of</w:t>
      </w:r>
      <w:r w:rsidR="008C7016">
        <w:t xml:space="preserve"> infection at any of its links.</w:t>
      </w:r>
    </w:p>
    <w:p w14:paraId="69648CFA" w14:textId="77777777" w:rsidR="005025A3" w:rsidRDefault="005025A3" w:rsidP="002B4D0F">
      <w:pPr>
        <w:pStyle w:val="DHHSbody"/>
      </w:pPr>
      <w:r w:rsidRPr="0067009C">
        <w:t xml:space="preserve">If any one </w:t>
      </w:r>
      <w:r>
        <w:t>of the above components is</w:t>
      </w:r>
      <w:r w:rsidRPr="0067009C">
        <w:t xml:space="preserve"> missing, the chain is broken and the potential for infection is eliminated.</w:t>
      </w:r>
    </w:p>
    <w:p w14:paraId="51813A72" w14:textId="77777777" w:rsidR="002B4D0F" w:rsidRPr="005B7E68" w:rsidRDefault="002B4D0F" w:rsidP="001F425D">
      <w:pPr>
        <w:pStyle w:val="Heading2"/>
      </w:pPr>
      <w:bookmarkStart w:id="56" w:name="_Toc528241245"/>
      <w:bookmarkStart w:id="57" w:name="_Toc42521584"/>
      <w:r>
        <w:t>Standard precautions</w:t>
      </w:r>
      <w:bookmarkEnd w:id="56"/>
      <w:bookmarkEnd w:id="57"/>
    </w:p>
    <w:p w14:paraId="65AC0945" w14:textId="784EC242" w:rsidR="0002169C" w:rsidRDefault="002B4D0F" w:rsidP="002B4D0F">
      <w:pPr>
        <w:pStyle w:val="DHHSbody"/>
      </w:pPr>
      <w:r>
        <w:t>All people potentially harbour infectious microorganisms.</w:t>
      </w:r>
    </w:p>
    <w:p w14:paraId="13EC7E73" w14:textId="54B67FB9" w:rsidR="0002169C" w:rsidRDefault="00A7305F" w:rsidP="002B4D0F">
      <w:pPr>
        <w:pStyle w:val="DHHSbody"/>
      </w:pPr>
      <w:r>
        <w:t xml:space="preserve">People often do not </w:t>
      </w:r>
      <w:r w:rsidR="0002169C">
        <w:t xml:space="preserve">show signs </w:t>
      </w:r>
      <w:r>
        <w:t>of disease or infection</w:t>
      </w:r>
      <w:r w:rsidR="0002169C">
        <w:t>.</w:t>
      </w:r>
      <w:r>
        <w:t xml:space="preserve"> </w:t>
      </w:r>
      <w:r w:rsidR="0002169C">
        <w:t xml:space="preserve">They </w:t>
      </w:r>
      <w:r>
        <w:t xml:space="preserve">may not know they are </w:t>
      </w:r>
      <w:r w:rsidR="00B20170">
        <w:t>carrying an infectious illness</w:t>
      </w:r>
      <w:r>
        <w:t xml:space="preserve"> such as hepatitis B or C.</w:t>
      </w:r>
    </w:p>
    <w:p w14:paraId="72BBC835" w14:textId="18F2F484" w:rsidR="00A7305F" w:rsidRDefault="0002169C" w:rsidP="002B4D0F">
      <w:pPr>
        <w:pStyle w:val="DHHSbody"/>
      </w:pPr>
      <w:r>
        <w:t>Because of this,</w:t>
      </w:r>
      <w:r w:rsidR="002B4D0F">
        <w:t xml:space="preserve"> </w:t>
      </w:r>
      <w:r>
        <w:t>you must</w:t>
      </w:r>
      <w:r w:rsidR="002B4D0F">
        <w:t xml:space="preserve"> assume that all blood and body fluids/substan</w:t>
      </w:r>
      <w:r w:rsidR="00A7305F">
        <w:t>ces are potentially infectious.</w:t>
      </w:r>
    </w:p>
    <w:p w14:paraId="28FC8F91" w14:textId="338374E3" w:rsidR="00A77F60" w:rsidRDefault="002B4D0F" w:rsidP="002B4D0F">
      <w:pPr>
        <w:pStyle w:val="DHHSbody"/>
      </w:pPr>
      <w:r>
        <w:t xml:space="preserve">Standard precautions </w:t>
      </w:r>
      <w:r w:rsidR="00DC5137">
        <w:t>are</w:t>
      </w:r>
      <w:r w:rsidR="0002169C">
        <w:t xml:space="preserve"> </w:t>
      </w:r>
      <w:r>
        <w:t xml:space="preserve">work practices </w:t>
      </w:r>
      <w:r w:rsidR="0002169C">
        <w:t xml:space="preserve">that </w:t>
      </w:r>
      <w:r>
        <w:t>achieve a basic level of in</w:t>
      </w:r>
      <w:r w:rsidR="00A7305F">
        <w:t xml:space="preserve">fection prevention and control. </w:t>
      </w:r>
      <w:r w:rsidR="0002169C">
        <w:t xml:space="preserve">Using </w:t>
      </w:r>
      <w:r>
        <w:t>standard precautions aims to minimise and</w:t>
      </w:r>
      <w:r w:rsidR="0002169C">
        <w:t>,</w:t>
      </w:r>
      <w:r>
        <w:t xml:space="preserve"> where possible, eliminate the risk of transmission of infection, particularly those caused by </w:t>
      </w:r>
      <w:r w:rsidR="0002169C">
        <w:t>blood-borne viruses</w:t>
      </w:r>
      <w:r w:rsidRPr="00137DC4">
        <w:t>.</w:t>
      </w:r>
    </w:p>
    <w:p w14:paraId="7C1C8051" w14:textId="78C61117" w:rsidR="00D90CAD" w:rsidRDefault="007C107D" w:rsidP="002B4D0F">
      <w:pPr>
        <w:pStyle w:val="DHHSbody"/>
      </w:pPr>
      <w:r>
        <w:t>To prevent the spread of infection</w:t>
      </w:r>
      <w:r w:rsidR="0002169C">
        <w:t xml:space="preserve">, you and your staff </w:t>
      </w:r>
      <w:r w:rsidR="001B3C01">
        <w:t>should always use standard precautions</w:t>
      </w:r>
      <w:r w:rsidR="0002169C">
        <w:t xml:space="preserve"> for all </w:t>
      </w:r>
      <w:r w:rsidR="00955B21">
        <w:t>client</w:t>
      </w:r>
      <w:r w:rsidR="0002169C">
        <w:t>s.</w:t>
      </w:r>
    </w:p>
    <w:p w14:paraId="6C73B10A" w14:textId="6D0B9015" w:rsidR="002B4D0F" w:rsidRDefault="00955B21" w:rsidP="002B4D0F">
      <w:pPr>
        <w:pStyle w:val="DHHSbody"/>
      </w:pPr>
      <w:r>
        <w:t>Client</w:t>
      </w:r>
      <w:r w:rsidR="0002169C">
        <w:t>s do not need to tell you</w:t>
      </w:r>
      <w:r w:rsidR="00E06523">
        <w:t xml:space="preserve"> </w:t>
      </w:r>
      <w:r w:rsidR="001A658E">
        <w:t xml:space="preserve">if they have a </w:t>
      </w:r>
      <w:r w:rsidR="0002169C">
        <w:t xml:space="preserve">blood-borne virus – you should treat all </w:t>
      </w:r>
      <w:r>
        <w:t>client</w:t>
      </w:r>
      <w:r w:rsidR="0002169C">
        <w:t>s as if they are potentially infectious.</w:t>
      </w:r>
    </w:p>
    <w:p w14:paraId="2D5BB22A" w14:textId="77777777" w:rsidR="002B4D0F" w:rsidRDefault="002B4D0F" w:rsidP="000E7D2B">
      <w:pPr>
        <w:pStyle w:val="DHHSbody"/>
      </w:pPr>
      <w:r>
        <w:t xml:space="preserve">Standard precautions </w:t>
      </w:r>
      <w:r w:rsidR="001458B6">
        <w:t>include</w:t>
      </w:r>
      <w:r>
        <w:t>:</w:t>
      </w:r>
    </w:p>
    <w:p w14:paraId="31CEAD88" w14:textId="77777777" w:rsidR="002B4D0F" w:rsidRDefault="002B4D0F" w:rsidP="002B4D0F">
      <w:pPr>
        <w:pStyle w:val="DHHSbullet1"/>
      </w:pPr>
      <w:r>
        <w:t>hand hygiene</w:t>
      </w:r>
    </w:p>
    <w:p w14:paraId="60E3FDB1" w14:textId="77777777" w:rsidR="002B4D0F" w:rsidRDefault="002B4D0F" w:rsidP="002B4D0F">
      <w:pPr>
        <w:pStyle w:val="DHHSbullet1"/>
      </w:pPr>
      <w:r>
        <w:t>the use of personal protective equipment (PPE)</w:t>
      </w:r>
    </w:p>
    <w:p w14:paraId="25884D7D" w14:textId="77777777" w:rsidR="002B4D0F" w:rsidRPr="003705EE" w:rsidRDefault="002B4D0F" w:rsidP="002B4D0F">
      <w:pPr>
        <w:pStyle w:val="DHHSbullet1"/>
        <w:rPr>
          <w:rFonts w:cs="Arial"/>
        </w:rPr>
      </w:pPr>
      <w:r>
        <w:t xml:space="preserve">the </w:t>
      </w:r>
      <w:r w:rsidRPr="003705EE">
        <w:rPr>
          <w:rFonts w:cs="Arial"/>
        </w:rPr>
        <w:t>safe use and disposal of sharps</w:t>
      </w:r>
    </w:p>
    <w:p w14:paraId="7911743F" w14:textId="6C2BA6B7" w:rsidR="002B4D0F" w:rsidRPr="003705EE" w:rsidRDefault="002B4D0F" w:rsidP="002B4D0F">
      <w:pPr>
        <w:pStyle w:val="DHHSbullet1"/>
        <w:rPr>
          <w:rFonts w:cs="Arial"/>
        </w:rPr>
      </w:pPr>
      <w:r>
        <w:rPr>
          <w:rFonts w:cs="Arial"/>
        </w:rPr>
        <w:t>a</w:t>
      </w:r>
      <w:r w:rsidRPr="003705EE">
        <w:rPr>
          <w:rFonts w:cs="Arial"/>
        </w:rPr>
        <w:t xml:space="preserve">septic </w:t>
      </w:r>
      <w:r w:rsidR="0002169C">
        <w:rPr>
          <w:rFonts w:cs="Arial"/>
        </w:rPr>
        <w:t>‘</w:t>
      </w:r>
      <w:r w:rsidRPr="003705EE">
        <w:rPr>
          <w:rFonts w:cs="Arial"/>
        </w:rPr>
        <w:t>non-touch</w:t>
      </w:r>
      <w:r w:rsidR="0002169C">
        <w:rPr>
          <w:rFonts w:cs="Arial"/>
        </w:rPr>
        <w:t>’</w:t>
      </w:r>
      <w:r w:rsidRPr="003705EE">
        <w:rPr>
          <w:rFonts w:cs="Arial"/>
        </w:rPr>
        <w:t xml:space="preserve"> technique</w:t>
      </w:r>
    </w:p>
    <w:p w14:paraId="2DA58BCD" w14:textId="77777777" w:rsidR="002B4D0F" w:rsidRDefault="002B4D0F" w:rsidP="002B4D0F">
      <w:pPr>
        <w:pStyle w:val="DHHSbullet1"/>
      </w:pPr>
      <w:r>
        <w:t>appropriate handling and dispensing of products</w:t>
      </w:r>
    </w:p>
    <w:p w14:paraId="42F0F524" w14:textId="77777777" w:rsidR="002B4D0F" w:rsidRPr="0071789F" w:rsidRDefault="002B4D0F" w:rsidP="002B4D0F">
      <w:pPr>
        <w:pStyle w:val="DHHSbullet1"/>
      </w:pPr>
      <w:r>
        <w:t>appropriate handling of linen</w:t>
      </w:r>
    </w:p>
    <w:p w14:paraId="30F92C5D" w14:textId="77777777" w:rsidR="002B4D0F" w:rsidRDefault="002B4D0F" w:rsidP="002B4D0F">
      <w:pPr>
        <w:pStyle w:val="DHHSbullet1"/>
      </w:pPr>
      <w:r>
        <w:t>waste management</w:t>
      </w:r>
    </w:p>
    <w:p w14:paraId="6227ADCC" w14:textId="77777777" w:rsidR="002B4D0F" w:rsidRDefault="002B4D0F" w:rsidP="002B4D0F">
      <w:pPr>
        <w:pStyle w:val="DHHSbullet1"/>
      </w:pPr>
      <w:r>
        <w:t>routine environmental cleaning</w:t>
      </w:r>
    </w:p>
    <w:p w14:paraId="274345ED" w14:textId="77777777" w:rsidR="00D73D32" w:rsidRPr="000F627F" w:rsidRDefault="002B4D0F" w:rsidP="000F627F">
      <w:pPr>
        <w:pStyle w:val="DHHSbullet1lastline"/>
      </w:pPr>
      <w:r>
        <w:t>reprocessing of reusable instruments and equipment</w:t>
      </w:r>
      <w:r w:rsidR="004D4170">
        <w:t>.</w:t>
      </w:r>
    </w:p>
    <w:p w14:paraId="5ADE4E44" w14:textId="77777777" w:rsidR="002B4D0F" w:rsidRPr="004A2DF7" w:rsidRDefault="002B4D0F" w:rsidP="001F425D">
      <w:pPr>
        <w:pStyle w:val="Heading2"/>
      </w:pPr>
      <w:bookmarkStart w:id="58" w:name="_2.1_Hand_hygiene"/>
      <w:bookmarkStart w:id="59" w:name="_Hand_hygiene"/>
      <w:bookmarkStart w:id="60" w:name="_Toc528241246"/>
      <w:bookmarkStart w:id="61" w:name="_Ref532539067"/>
      <w:bookmarkStart w:id="62" w:name="_Toc42521585"/>
      <w:bookmarkEnd w:id="58"/>
      <w:bookmarkEnd w:id="59"/>
      <w:r w:rsidRPr="004A2DF7">
        <w:lastRenderedPageBreak/>
        <w:t xml:space="preserve">Hand </w:t>
      </w:r>
      <w:r w:rsidRPr="000F627F">
        <w:t>hygiene</w:t>
      </w:r>
      <w:bookmarkEnd w:id="60"/>
      <w:bookmarkEnd w:id="61"/>
      <w:bookmarkEnd w:id="62"/>
    </w:p>
    <w:p w14:paraId="1D6D773F" w14:textId="77777777" w:rsidR="002B4D0F" w:rsidRDefault="002B4D0F" w:rsidP="002B4D0F">
      <w:pPr>
        <w:spacing w:after="120" w:line="270" w:lineRule="atLeast"/>
        <w:rPr>
          <w:rFonts w:ascii="Arial" w:eastAsia="Times" w:hAnsi="Arial"/>
        </w:rPr>
      </w:pPr>
      <w:r w:rsidRPr="004A2DF7">
        <w:rPr>
          <w:rFonts w:ascii="Arial" w:eastAsia="Times" w:hAnsi="Arial"/>
        </w:rPr>
        <w:t xml:space="preserve">Hand hygiene is a general term that refers to any action of hand cleansing, </w:t>
      </w:r>
      <w:r w:rsidR="005038B1">
        <w:rPr>
          <w:rFonts w:ascii="Arial" w:eastAsia="Times" w:hAnsi="Arial"/>
        </w:rPr>
        <w:t>and includes:</w:t>
      </w:r>
    </w:p>
    <w:p w14:paraId="0B847EFC" w14:textId="7605D31E" w:rsidR="005038B1" w:rsidRPr="005038B1" w:rsidRDefault="005038B1" w:rsidP="005038B1">
      <w:pPr>
        <w:pStyle w:val="DHHSbullet1"/>
      </w:pPr>
      <w:r w:rsidRPr="005038B1">
        <w:t>applying an alcohol-based hand</w:t>
      </w:r>
      <w:r w:rsidR="00671C9A">
        <w:t xml:space="preserve"> </w:t>
      </w:r>
      <w:r w:rsidRPr="005038B1">
        <w:t xml:space="preserve">rub </w:t>
      </w:r>
      <w:r>
        <w:t>to the surface of hands</w:t>
      </w:r>
    </w:p>
    <w:p w14:paraId="75084DE1" w14:textId="77777777" w:rsidR="002B4D0F" w:rsidRPr="005038B1" w:rsidRDefault="005038B1" w:rsidP="005038B1">
      <w:pPr>
        <w:pStyle w:val="DHHSbullet1lastline"/>
      </w:pPr>
      <w:r w:rsidRPr="005038B1">
        <w:t xml:space="preserve">washing hands </w:t>
      </w:r>
      <w:r>
        <w:t>with soap and water.</w:t>
      </w:r>
    </w:p>
    <w:p w14:paraId="5AA0A3C0" w14:textId="695F8D6F" w:rsidR="0002169C" w:rsidRDefault="005038B1" w:rsidP="005038B1">
      <w:pPr>
        <w:spacing w:after="120" w:line="270" w:lineRule="atLeast"/>
        <w:rPr>
          <w:rFonts w:ascii="Arial" w:eastAsia="Times" w:hAnsi="Arial"/>
        </w:rPr>
      </w:pPr>
      <w:r w:rsidRPr="004A2DF7">
        <w:rPr>
          <w:rFonts w:ascii="Arial" w:eastAsia="Times" w:hAnsi="Arial"/>
        </w:rPr>
        <w:t>Hand hygiene is</w:t>
      </w:r>
      <w:r w:rsidR="008C7016">
        <w:rPr>
          <w:rFonts w:ascii="Arial" w:eastAsia="Times" w:hAnsi="Arial"/>
        </w:rPr>
        <w:t xml:space="preserve"> considered one of</w:t>
      </w:r>
      <w:r w:rsidRPr="004A2DF7">
        <w:rPr>
          <w:rFonts w:ascii="Arial" w:eastAsia="Times" w:hAnsi="Arial"/>
        </w:rPr>
        <w:t xml:space="preserve"> the</w:t>
      </w:r>
      <w:r w:rsidR="008C7016">
        <w:rPr>
          <w:rFonts w:ascii="Arial" w:eastAsia="Times" w:hAnsi="Arial"/>
        </w:rPr>
        <w:t xml:space="preserve"> most</w:t>
      </w:r>
      <w:r w:rsidRPr="004A2DF7">
        <w:rPr>
          <w:rFonts w:ascii="Arial" w:eastAsia="Times" w:hAnsi="Arial"/>
        </w:rPr>
        <w:t xml:space="preserve"> important </w:t>
      </w:r>
      <w:r w:rsidR="008C7016">
        <w:rPr>
          <w:rFonts w:ascii="Arial" w:eastAsia="Times" w:hAnsi="Arial"/>
        </w:rPr>
        <w:t xml:space="preserve">and effective </w:t>
      </w:r>
      <w:r w:rsidR="001458B6">
        <w:rPr>
          <w:rFonts w:ascii="Arial" w:eastAsia="Times" w:hAnsi="Arial"/>
        </w:rPr>
        <w:t>way</w:t>
      </w:r>
      <w:r w:rsidR="008C7016">
        <w:rPr>
          <w:rFonts w:ascii="Arial" w:eastAsia="Times" w:hAnsi="Arial"/>
        </w:rPr>
        <w:t>s</w:t>
      </w:r>
      <w:r w:rsidR="001458B6">
        <w:rPr>
          <w:rFonts w:ascii="Arial" w:eastAsia="Times" w:hAnsi="Arial"/>
        </w:rPr>
        <w:t xml:space="preserve"> to reduce</w:t>
      </w:r>
      <w:r w:rsidR="008C7016">
        <w:rPr>
          <w:rFonts w:ascii="Arial" w:eastAsia="Times" w:hAnsi="Arial"/>
        </w:rPr>
        <w:t xml:space="preserve"> the spread of infection.</w:t>
      </w:r>
    </w:p>
    <w:p w14:paraId="5FB6F60F" w14:textId="1864F15D" w:rsidR="0002169C" w:rsidRDefault="005038B1" w:rsidP="005038B1">
      <w:pPr>
        <w:spacing w:after="120" w:line="270" w:lineRule="atLeast"/>
        <w:rPr>
          <w:rFonts w:ascii="Arial" w:eastAsia="Times" w:hAnsi="Arial"/>
        </w:rPr>
      </w:pPr>
      <w:r>
        <w:rPr>
          <w:rFonts w:ascii="Arial" w:eastAsia="Times" w:hAnsi="Arial"/>
        </w:rPr>
        <w:t xml:space="preserve">Microorganisms are either present on hands most of the time (resident flora) or acquired during </w:t>
      </w:r>
      <w:r w:rsidR="008C6227">
        <w:rPr>
          <w:rFonts w:ascii="Arial" w:eastAsia="Times" w:hAnsi="Arial"/>
        </w:rPr>
        <w:t xml:space="preserve">contact with clients, contaminated equipment or environment </w:t>
      </w:r>
      <w:r w:rsidR="0056644D">
        <w:rPr>
          <w:rFonts w:ascii="Arial" w:eastAsia="Times" w:hAnsi="Arial"/>
        </w:rPr>
        <w:t>(transient flora).</w:t>
      </w:r>
    </w:p>
    <w:p w14:paraId="090A7A37" w14:textId="29AE7745" w:rsidR="005038B1" w:rsidRDefault="005038B1" w:rsidP="005038B1">
      <w:pPr>
        <w:spacing w:after="120" w:line="270" w:lineRule="atLeast"/>
        <w:rPr>
          <w:rFonts w:ascii="Arial" w:eastAsia="Times" w:hAnsi="Arial"/>
        </w:rPr>
      </w:pPr>
      <w:r>
        <w:rPr>
          <w:rFonts w:ascii="Arial" w:eastAsia="Times" w:hAnsi="Arial"/>
        </w:rPr>
        <w:t xml:space="preserve">The aim of hand hygiene is to reduce the number of microorganisms on your hands, particularly transient flora </w:t>
      </w:r>
      <w:r w:rsidR="0002169C">
        <w:rPr>
          <w:rFonts w:ascii="Arial" w:eastAsia="Times" w:hAnsi="Arial"/>
        </w:rPr>
        <w:t xml:space="preserve">that </w:t>
      </w:r>
      <w:r>
        <w:rPr>
          <w:rFonts w:ascii="Arial" w:eastAsia="Times" w:hAnsi="Arial"/>
        </w:rPr>
        <w:t>may present the greate</w:t>
      </w:r>
      <w:r w:rsidR="0002169C">
        <w:rPr>
          <w:rFonts w:ascii="Arial" w:eastAsia="Times" w:hAnsi="Arial"/>
        </w:rPr>
        <w:t>st</w:t>
      </w:r>
      <w:r>
        <w:rPr>
          <w:rFonts w:ascii="Arial" w:eastAsia="Times" w:hAnsi="Arial"/>
        </w:rPr>
        <w:t xml:space="preserve"> risk for infection transmission.</w:t>
      </w:r>
    </w:p>
    <w:p w14:paraId="71FF3E82" w14:textId="25226B4F" w:rsidR="00911D42" w:rsidRDefault="00911D42" w:rsidP="005038B1">
      <w:pPr>
        <w:spacing w:after="120" w:line="270" w:lineRule="atLeast"/>
        <w:rPr>
          <w:rFonts w:ascii="Arial" w:eastAsia="Times" w:hAnsi="Arial"/>
        </w:rPr>
      </w:pPr>
      <w:r>
        <w:rPr>
          <w:rFonts w:ascii="Arial" w:eastAsia="Times" w:hAnsi="Arial"/>
        </w:rPr>
        <w:t xml:space="preserve">Hand hygiene, when performed correctly, </w:t>
      </w:r>
      <w:r w:rsidR="0002169C">
        <w:rPr>
          <w:rFonts w:ascii="Arial" w:eastAsia="Times" w:hAnsi="Arial"/>
        </w:rPr>
        <w:t>reduces the number of</w:t>
      </w:r>
      <w:r>
        <w:rPr>
          <w:rFonts w:ascii="Arial" w:eastAsia="Times" w:hAnsi="Arial"/>
        </w:rPr>
        <w:t xml:space="preserve"> microorganisms on </w:t>
      </w:r>
      <w:r w:rsidR="0002169C">
        <w:rPr>
          <w:rFonts w:ascii="Arial" w:eastAsia="Times" w:hAnsi="Arial"/>
        </w:rPr>
        <w:t xml:space="preserve">your </w:t>
      </w:r>
      <w:r>
        <w:rPr>
          <w:rFonts w:ascii="Arial" w:eastAsia="Times" w:hAnsi="Arial"/>
        </w:rPr>
        <w:t>hands.</w:t>
      </w:r>
    </w:p>
    <w:p w14:paraId="7B3197F3" w14:textId="11B8E564" w:rsidR="00321A4D" w:rsidRDefault="00F7271D" w:rsidP="005038B1">
      <w:pPr>
        <w:spacing w:after="120" w:line="270" w:lineRule="atLeast"/>
        <w:rPr>
          <w:rFonts w:ascii="Arial" w:eastAsia="Times" w:hAnsi="Arial"/>
        </w:rPr>
      </w:pPr>
      <w:r>
        <w:rPr>
          <w:rFonts w:ascii="Arial" w:eastAsia="Times" w:hAnsi="Arial"/>
        </w:rPr>
        <w:t>Generally, you should remove finger and wrist jewellery such as rings and watches</w:t>
      </w:r>
      <w:r w:rsidR="00321A4D">
        <w:rPr>
          <w:rFonts w:ascii="Arial" w:eastAsia="Times" w:hAnsi="Arial"/>
        </w:rPr>
        <w:t xml:space="preserve"> when you perform procedures, particularly skin penetration procedures. This helps to maintain clean hands and </w:t>
      </w:r>
      <w:r w:rsidR="001F1073">
        <w:rPr>
          <w:rFonts w:ascii="Arial" w:eastAsia="Times" w:hAnsi="Arial"/>
        </w:rPr>
        <w:t>decrease</w:t>
      </w:r>
      <w:r w:rsidR="00321A4D">
        <w:rPr>
          <w:rFonts w:ascii="Arial" w:eastAsia="Times" w:hAnsi="Arial"/>
        </w:rPr>
        <w:t>s</w:t>
      </w:r>
      <w:r w:rsidR="001F1073">
        <w:rPr>
          <w:rFonts w:ascii="Arial" w:eastAsia="Times" w:hAnsi="Arial"/>
        </w:rPr>
        <w:t xml:space="preserve"> the risk </w:t>
      </w:r>
      <w:r w:rsidR="00321A4D">
        <w:rPr>
          <w:rFonts w:ascii="Arial" w:eastAsia="Times" w:hAnsi="Arial"/>
        </w:rPr>
        <w:t xml:space="preserve">of your </w:t>
      </w:r>
      <w:r w:rsidR="001F1073">
        <w:rPr>
          <w:rFonts w:ascii="Arial" w:eastAsia="Times" w:hAnsi="Arial"/>
        </w:rPr>
        <w:t>hands harbouring infectious microorganisms</w:t>
      </w:r>
      <w:r w:rsidR="00321A4D">
        <w:rPr>
          <w:rFonts w:ascii="Arial" w:eastAsia="Times" w:hAnsi="Arial"/>
        </w:rPr>
        <w:t>.</w:t>
      </w:r>
    </w:p>
    <w:p w14:paraId="389F4781" w14:textId="0DA8B92D" w:rsidR="00321A4D" w:rsidRDefault="00321A4D" w:rsidP="005038B1">
      <w:pPr>
        <w:spacing w:after="120" w:line="270" w:lineRule="atLeast"/>
        <w:rPr>
          <w:rFonts w:ascii="Arial" w:eastAsia="Times" w:hAnsi="Arial"/>
        </w:rPr>
      </w:pPr>
      <w:r>
        <w:rPr>
          <w:rFonts w:ascii="Arial" w:eastAsia="Times" w:hAnsi="Arial"/>
        </w:rPr>
        <w:t>We know that a</w:t>
      </w:r>
      <w:r w:rsidR="00555484">
        <w:rPr>
          <w:rFonts w:ascii="Arial" w:eastAsia="Times" w:hAnsi="Arial"/>
        </w:rPr>
        <w:t xml:space="preserve">rtificial nails </w:t>
      </w:r>
      <w:r>
        <w:rPr>
          <w:rFonts w:ascii="Arial" w:eastAsia="Times" w:hAnsi="Arial"/>
        </w:rPr>
        <w:t>can</w:t>
      </w:r>
      <w:r w:rsidR="00555484">
        <w:rPr>
          <w:rFonts w:ascii="Arial" w:eastAsia="Times" w:hAnsi="Arial"/>
        </w:rPr>
        <w:t xml:space="preserve"> spread infections in healthcare settings</w:t>
      </w:r>
      <w:r w:rsidR="008C6227">
        <w:rPr>
          <w:rFonts w:ascii="Arial" w:eastAsia="Times" w:hAnsi="Arial"/>
        </w:rPr>
        <w:t xml:space="preserve"> like hospital. The use of artificial nails in</w:t>
      </w:r>
      <w:r w:rsidR="001458B6">
        <w:rPr>
          <w:rFonts w:ascii="Arial" w:eastAsia="Times" w:hAnsi="Arial"/>
        </w:rPr>
        <w:t xml:space="preserve"> tattooing</w:t>
      </w:r>
      <w:r w:rsidR="00555484">
        <w:rPr>
          <w:rFonts w:ascii="Arial" w:eastAsia="Times" w:hAnsi="Arial"/>
        </w:rPr>
        <w:t xml:space="preserve"> and skin penetration industries</w:t>
      </w:r>
      <w:r w:rsidR="008C6227">
        <w:rPr>
          <w:rFonts w:ascii="Arial" w:eastAsia="Times" w:hAnsi="Arial"/>
        </w:rPr>
        <w:t xml:space="preserve"> should be avoided as they may interfere with hand hygiene. W</w:t>
      </w:r>
      <w:r>
        <w:rPr>
          <w:rFonts w:ascii="Arial" w:eastAsia="Times" w:hAnsi="Arial"/>
        </w:rPr>
        <w:t xml:space="preserve">e </w:t>
      </w:r>
      <w:r w:rsidR="00B61318">
        <w:rPr>
          <w:rFonts w:ascii="Arial" w:eastAsia="Times" w:hAnsi="Arial"/>
        </w:rPr>
        <w:t xml:space="preserve">recommend that </w:t>
      </w:r>
      <w:r>
        <w:rPr>
          <w:rFonts w:ascii="Arial" w:eastAsia="Times" w:hAnsi="Arial"/>
        </w:rPr>
        <w:t xml:space="preserve">you keep your </w:t>
      </w:r>
      <w:r w:rsidR="00B61318">
        <w:rPr>
          <w:rFonts w:ascii="Arial" w:eastAsia="Times" w:hAnsi="Arial"/>
        </w:rPr>
        <w:t>nails neat, short and clean</w:t>
      </w:r>
      <w:r>
        <w:rPr>
          <w:rFonts w:ascii="Arial" w:eastAsia="Times" w:hAnsi="Arial"/>
        </w:rPr>
        <w:t>. N</w:t>
      </w:r>
      <w:r w:rsidR="00B61318">
        <w:rPr>
          <w:rFonts w:ascii="Arial" w:eastAsia="Times" w:hAnsi="Arial"/>
        </w:rPr>
        <w:t>ail p</w:t>
      </w:r>
      <w:r w:rsidR="008C7016">
        <w:rPr>
          <w:rFonts w:ascii="Arial" w:eastAsia="Times" w:hAnsi="Arial"/>
        </w:rPr>
        <w:t>olish should be not be chipped.</w:t>
      </w:r>
    </w:p>
    <w:p w14:paraId="5186EE03" w14:textId="4FD43A53" w:rsidR="001F1073" w:rsidRPr="004A2DF7" w:rsidRDefault="00B61318" w:rsidP="005038B1">
      <w:pPr>
        <w:spacing w:after="120" w:line="270" w:lineRule="atLeast"/>
        <w:rPr>
          <w:rFonts w:ascii="Arial" w:eastAsia="Times" w:hAnsi="Arial"/>
        </w:rPr>
      </w:pPr>
      <w:r>
        <w:rPr>
          <w:rFonts w:ascii="Arial" w:eastAsia="Times" w:hAnsi="Arial"/>
        </w:rPr>
        <w:t xml:space="preserve">If </w:t>
      </w:r>
      <w:r w:rsidR="00321A4D">
        <w:rPr>
          <w:rFonts w:ascii="Arial" w:eastAsia="Times" w:hAnsi="Arial"/>
        </w:rPr>
        <w:t xml:space="preserve">you or your staff have </w:t>
      </w:r>
      <w:r w:rsidR="008C6227">
        <w:rPr>
          <w:rFonts w:ascii="Arial" w:eastAsia="Times" w:hAnsi="Arial"/>
        </w:rPr>
        <w:t xml:space="preserve">an </w:t>
      </w:r>
      <w:r>
        <w:rPr>
          <w:rFonts w:ascii="Arial" w:eastAsia="Times" w:hAnsi="Arial"/>
        </w:rPr>
        <w:t>infection of the nail bed or cuticle</w:t>
      </w:r>
      <w:r w:rsidR="00321A4D">
        <w:rPr>
          <w:rFonts w:ascii="Arial" w:eastAsia="Times" w:hAnsi="Arial"/>
        </w:rPr>
        <w:t xml:space="preserve"> (called paronychia</w:t>
      </w:r>
      <w:r>
        <w:rPr>
          <w:rFonts w:ascii="Arial" w:eastAsia="Times" w:hAnsi="Arial"/>
        </w:rPr>
        <w:t>)</w:t>
      </w:r>
      <w:r w:rsidR="00321A4D">
        <w:rPr>
          <w:rFonts w:ascii="Arial" w:eastAsia="Times" w:hAnsi="Arial"/>
        </w:rPr>
        <w:t>,</w:t>
      </w:r>
      <w:r>
        <w:rPr>
          <w:rFonts w:ascii="Arial" w:eastAsia="Times" w:hAnsi="Arial"/>
        </w:rPr>
        <w:t xml:space="preserve"> or other nail disease such as a fungal infection, </w:t>
      </w:r>
      <w:r w:rsidR="00321A4D">
        <w:rPr>
          <w:rFonts w:ascii="Arial" w:eastAsia="Times" w:hAnsi="Arial"/>
        </w:rPr>
        <w:t>they</w:t>
      </w:r>
      <w:r>
        <w:rPr>
          <w:rFonts w:ascii="Arial" w:eastAsia="Times" w:hAnsi="Arial"/>
        </w:rPr>
        <w:t xml:space="preserve"> must not perform procedures until the infection has cleared.</w:t>
      </w:r>
    </w:p>
    <w:p w14:paraId="4065D43D" w14:textId="35754B70" w:rsidR="00321A4D" w:rsidRDefault="00321A4D" w:rsidP="009F6510">
      <w:pPr>
        <w:pStyle w:val="DHHSbody"/>
      </w:pPr>
      <w:r>
        <w:t>You can find m</w:t>
      </w:r>
      <w:r w:rsidR="00997351" w:rsidRPr="009F5C72">
        <w:t xml:space="preserve">ore information about hand hygiene on the </w:t>
      </w:r>
      <w:hyperlink r:id="rId28" w:history="1">
        <w:r w:rsidR="0007629A" w:rsidRPr="0007629A">
          <w:rPr>
            <w:rStyle w:val="Hyperlink"/>
          </w:rPr>
          <w:t xml:space="preserve">National </w:t>
        </w:r>
        <w:r w:rsidR="00997351" w:rsidRPr="0007629A">
          <w:rPr>
            <w:rStyle w:val="Hyperlink"/>
          </w:rPr>
          <w:t xml:space="preserve">Hand Hygiene </w:t>
        </w:r>
        <w:r w:rsidR="0007629A" w:rsidRPr="0007629A">
          <w:rPr>
            <w:rStyle w:val="Hyperlink"/>
          </w:rPr>
          <w:t>Initiative</w:t>
        </w:r>
        <w:r w:rsidR="0007629A">
          <w:rPr>
            <w:rStyle w:val="Hyperlink"/>
          </w:rPr>
          <w:t xml:space="preserve"> (NHHI)</w:t>
        </w:r>
        <w:r w:rsidR="00997351" w:rsidRPr="0007629A">
          <w:rPr>
            <w:rStyle w:val="Hyperlink"/>
          </w:rPr>
          <w:t xml:space="preserve"> website</w:t>
        </w:r>
      </w:hyperlink>
      <w:r w:rsidR="00997351">
        <w:t xml:space="preserve"> &lt;</w:t>
      </w:r>
      <w:r w:rsidR="00DC5137" w:rsidRPr="00DC5137">
        <w:t>https://www.safetyandquality.gov.au/our-work/infection-prevention-and-control/national-hand-hygiene-initiative</w:t>
      </w:r>
      <w:r w:rsidR="008C7016">
        <w:t>&gt;.</w:t>
      </w:r>
    </w:p>
    <w:p w14:paraId="1D8BF843" w14:textId="6714A59A" w:rsidR="00A472F6" w:rsidRPr="004A2DF7" w:rsidRDefault="00321A4D" w:rsidP="009F6510">
      <w:pPr>
        <w:pStyle w:val="DHHSbody"/>
      </w:pPr>
      <w:r>
        <w:t>You can download h</w:t>
      </w:r>
      <w:r w:rsidR="00997351" w:rsidRPr="009F5C72">
        <w:t xml:space="preserve">and hygiene posters </w:t>
      </w:r>
      <w:r w:rsidR="00997351" w:rsidRPr="009F6510">
        <w:t xml:space="preserve">from </w:t>
      </w:r>
      <w:hyperlink r:id="rId29" w:history="1">
        <w:r w:rsidR="0007629A" w:rsidRPr="0007629A">
          <w:rPr>
            <w:rStyle w:val="Hyperlink"/>
          </w:rPr>
          <w:t>NHHI</w:t>
        </w:r>
      </w:hyperlink>
      <w:r w:rsidR="009F6510">
        <w:rPr>
          <w:rStyle w:val="Hyperlink"/>
        </w:rPr>
        <w:t xml:space="preserve"> </w:t>
      </w:r>
      <w:r w:rsidR="00997351">
        <w:t>&lt;</w:t>
      </w:r>
      <w:r w:rsidR="00DC5137" w:rsidRPr="00DC5137">
        <w:t>https://www.safetyandquality.gov.au/our-work/infection-prevention-and-control/national-hand-hygiene-initiative-nhhi/promotional-materials</w:t>
      </w:r>
      <w:r w:rsidR="00997351">
        <w:t>&gt;</w:t>
      </w:r>
      <w:r w:rsidR="00A472F6">
        <w:t>.</w:t>
      </w:r>
    </w:p>
    <w:p w14:paraId="1DBFDC7D" w14:textId="4FCE13E5" w:rsidR="005D487A" w:rsidRPr="00FD7E02" w:rsidRDefault="005D487A" w:rsidP="001F425D">
      <w:pPr>
        <w:pStyle w:val="Heading3"/>
      </w:pPr>
      <w:r w:rsidRPr="00FD7E02">
        <w:t xml:space="preserve">What product should </w:t>
      </w:r>
      <w:r w:rsidR="009B096B">
        <w:t>you</w:t>
      </w:r>
      <w:r w:rsidR="009B096B" w:rsidRPr="00FD7E02">
        <w:t xml:space="preserve"> </w:t>
      </w:r>
      <w:r w:rsidRPr="00FD7E02">
        <w:t>use</w:t>
      </w:r>
      <w:r w:rsidR="009B096B">
        <w:t>?</w:t>
      </w:r>
    </w:p>
    <w:p w14:paraId="647A5916" w14:textId="79128449" w:rsidR="005D487A" w:rsidRDefault="005D487A" w:rsidP="005D487A">
      <w:pPr>
        <w:pStyle w:val="DHHSbullet1"/>
      </w:pPr>
      <w:r>
        <w:t xml:space="preserve">Use an </w:t>
      </w:r>
      <w:r w:rsidR="00622FB2">
        <w:t xml:space="preserve">alcohol-based </w:t>
      </w:r>
      <w:r w:rsidR="004572D8">
        <w:t>hand rub</w:t>
      </w:r>
      <w:r>
        <w:t xml:space="preserve"> when hands are visibly clean.</w:t>
      </w:r>
    </w:p>
    <w:p w14:paraId="44B88B3E" w14:textId="5669DF67" w:rsidR="005D487A" w:rsidRDefault="005D487A" w:rsidP="005D487A">
      <w:pPr>
        <w:pStyle w:val="DHHSbullet1lastline"/>
      </w:pPr>
      <w:r>
        <w:t xml:space="preserve">Wash hands with soap and water when hands are visibly dirty and after </w:t>
      </w:r>
      <w:r w:rsidR="00321A4D">
        <w:t xml:space="preserve">using </w:t>
      </w:r>
      <w:r>
        <w:t>the toilet.</w:t>
      </w:r>
    </w:p>
    <w:p w14:paraId="76C292BA" w14:textId="36AC4810" w:rsidR="00622FB2" w:rsidRDefault="00622FB2" w:rsidP="00622FB2">
      <w:pPr>
        <w:pStyle w:val="DHHSbody"/>
      </w:pPr>
      <w:r>
        <w:t xml:space="preserve">Alcohol-based </w:t>
      </w:r>
      <w:r w:rsidR="004572D8">
        <w:t>hand rub</w:t>
      </w:r>
      <w:r>
        <w:t>s:</w:t>
      </w:r>
    </w:p>
    <w:p w14:paraId="3256246A" w14:textId="77777777" w:rsidR="00DC5137" w:rsidRDefault="00DC5137" w:rsidP="00DC5137">
      <w:pPr>
        <w:pStyle w:val="DHHSbullet1"/>
      </w:pPr>
      <w:r>
        <w:t>are more effective than washing hands with soap and water when not visibly soiled</w:t>
      </w:r>
    </w:p>
    <w:p w14:paraId="2183D52B" w14:textId="77777777" w:rsidR="00622FB2" w:rsidRDefault="00622FB2" w:rsidP="00622FB2">
      <w:pPr>
        <w:pStyle w:val="DHHSbullet1"/>
      </w:pPr>
      <w:r>
        <w:t>require less time than hand washing</w:t>
      </w:r>
    </w:p>
    <w:p w14:paraId="5995A62A" w14:textId="77777777" w:rsidR="00622FB2" w:rsidRDefault="00622FB2" w:rsidP="00622FB2">
      <w:pPr>
        <w:pStyle w:val="DHHSbullet1"/>
      </w:pPr>
      <w:r>
        <w:t>are more accessible</w:t>
      </w:r>
    </w:p>
    <w:p w14:paraId="5D148767" w14:textId="77777777" w:rsidR="00622FB2" w:rsidRDefault="00622FB2" w:rsidP="00622FB2">
      <w:pPr>
        <w:pStyle w:val="DHHSbullet1"/>
      </w:pPr>
      <w:r>
        <w:t>are self-drying</w:t>
      </w:r>
    </w:p>
    <w:p w14:paraId="779B54B4" w14:textId="0A5558E5" w:rsidR="00A604EB" w:rsidRDefault="00622FB2" w:rsidP="00622FB2">
      <w:pPr>
        <w:pStyle w:val="DHHSbullet1lastline"/>
      </w:pPr>
      <w:r>
        <w:t xml:space="preserve">cause less skin irritation and dryness than frequent </w:t>
      </w:r>
      <w:r w:rsidR="00977F6E">
        <w:t xml:space="preserve">washing with </w:t>
      </w:r>
      <w:r>
        <w:t>soap and water.</w:t>
      </w:r>
    </w:p>
    <w:p w14:paraId="1D0D78E0" w14:textId="05E06A5E" w:rsidR="00622FB2" w:rsidRDefault="00622FB2" w:rsidP="005D487A">
      <w:pPr>
        <w:pStyle w:val="DHHSbody"/>
      </w:pPr>
      <w:r w:rsidRPr="00556EA4">
        <w:t xml:space="preserve">Alcohol-based </w:t>
      </w:r>
      <w:r w:rsidR="004572D8">
        <w:t>hand rub</w:t>
      </w:r>
      <w:r w:rsidRPr="00556EA4">
        <w:t xml:space="preserve">s </w:t>
      </w:r>
      <w:r w:rsidR="00321A4D">
        <w:t xml:space="preserve">perform better than soap and water at reducing </w:t>
      </w:r>
      <w:r w:rsidR="00556EA4" w:rsidRPr="00556EA4">
        <w:t xml:space="preserve">bacterial counts on hands. They </w:t>
      </w:r>
      <w:r w:rsidRPr="00556EA4">
        <w:t xml:space="preserve">have excellent antimicrobial activity against </w:t>
      </w:r>
      <w:r w:rsidR="00B8415B">
        <w:t>most</w:t>
      </w:r>
      <w:r w:rsidR="00EB076D">
        <w:t xml:space="preserve"> bacteria </w:t>
      </w:r>
      <w:r w:rsidRPr="00556EA4">
        <w:t xml:space="preserve">and good antimicrobial activity against </w:t>
      </w:r>
      <w:r w:rsidR="00B8415B">
        <w:t>a range of</w:t>
      </w:r>
      <w:r w:rsidRPr="00556EA4">
        <w:t xml:space="preserve"> viruses</w:t>
      </w:r>
      <w:r w:rsidR="004C3BFC" w:rsidRPr="00556EA4">
        <w:t xml:space="preserve"> (for example, </w:t>
      </w:r>
      <w:r w:rsidR="00DC5137">
        <w:t xml:space="preserve">COVID-19, </w:t>
      </w:r>
      <w:r w:rsidR="004C3BFC" w:rsidRPr="00556EA4">
        <w:t xml:space="preserve">hepatitis </w:t>
      </w:r>
      <w:r w:rsidR="00C02A76" w:rsidRPr="00556EA4">
        <w:t xml:space="preserve">B or </w:t>
      </w:r>
      <w:r w:rsidR="004C3BFC" w:rsidRPr="00556EA4">
        <w:t>C)</w:t>
      </w:r>
      <w:r w:rsidRPr="00556EA4">
        <w:t>.</w:t>
      </w:r>
    </w:p>
    <w:p w14:paraId="28E2EA0A" w14:textId="0D5D42C9" w:rsidR="005D487A" w:rsidRDefault="00321A4D" w:rsidP="005D487A">
      <w:pPr>
        <w:pStyle w:val="DHHSbody"/>
      </w:pPr>
      <w:r>
        <w:t xml:space="preserve">We encourage you to </w:t>
      </w:r>
      <w:r w:rsidR="005D487A">
        <w:t xml:space="preserve">use </w:t>
      </w:r>
      <w:r>
        <w:t xml:space="preserve">alcohol-based </w:t>
      </w:r>
      <w:r w:rsidR="004572D8">
        <w:t>hand rub</w:t>
      </w:r>
      <w:r>
        <w:t xml:space="preserve">s </w:t>
      </w:r>
      <w:r w:rsidR="00977F6E">
        <w:t>in preference to</w:t>
      </w:r>
      <w:r w:rsidR="005D487A">
        <w:t xml:space="preserve"> hand washing in most situations</w:t>
      </w:r>
      <w:r w:rsidR="00977F6E">
        <w:t>.</w:t>
      </w:r>
      <w:r w:rsidR="005D487A">
        <w:t xml:space="preserve"> </w:t>
      </w:r>
      <w:r w:rsidR="00977F6E">
        <w:t>H</w:t>
      </w:r>
      <w:r>
        <w:t xml:space="preserve">owever, </w:t>
      </w:r>
      <w:r w:rsidR="005D487A">
        <w:t>accessible hand</w:t>
      </w:r>
      <w:r>
        <w:t>-</w:t>
      </w:r>
      <w:r w:rsidR="005D487A">
        <w:t>washing facilities</w:t>
      </w:r>
      <w:r>
        <w:t xml:space="preserve"> (</w:t>
      </w:r>
      <w:r w:rsidR="005D487A">
        <w:t>hand basin with liquid soap and disposable paper towels</w:t>
      </w:r>
      <w:r>
        <w:t>)</w:t>
      </w:r>
      <w:r w:rsidR="005D487A">
        <w:t xml:space="preserve"> </w:t>
      </w:r>
      <w:r>
        <w:t>are</w:t>
      </w:r>
      <w:r w:rsidR="00EB076D">
        <w:t xml:space="preserve"> also essential and </w:t>
      </w:r>
      <w:r w:rsidR="005D487A">
        <w:t>must be provided.</w:t>
      </w:r>
    </w:p>
    <w:p w14:paraId="10A3CF78" w14:textId="0991570F" w:rsidR="00AE3E65" w:rsidRDefault="00AE3E65" w:rsidP="005D487A">
      <w:pPr>
        <w:pStyle w:val="DHHSbody"/>
      </w:pPr>
      <w:r>
        <w:t xml:space="preserve">The use of </w:t>
      </w:r>
      <w:r w:rsidRPr="00AE3E65">
        <w:rPr>
          <w:b/>
        </w:rPr>
        <w:t>non-</w:t>
      </w:r>
      <w:r w:rsidR="0007629A" w:rsidRPr="00AE3E65">
        <w:rPr>
          <w:b/>
        </w:rPr>
        <w:t>alcohol</w:t>
      </w:r>
      <w:r w:rsidR="0007629A">
        <w:t>-based</w:t>
      </w:r>
      <w:r w:rsidR="00DC5137">
        <w:t xml:space="preserve"> </w:t>
      </w:r>
      <w:r>
        <w:t xml:space="preserve">hand </w:t>
      </w:r>
      <w:r w:rsidR="00DC5137">
        <w:t xml:space="preserve">rubs </w:t>
      </w:r>
      <w:r>
        <w:t>is not recommended.</w:t>
      </w:r>
    </w:p>
    <w:p w14:paraId="2439521C" w14:textId="77777777" w:rsidR="005D487A" w:rsidRDefault="005D487A" w:rsidP="001F425D">
      <w:pPr>
        <w:pStyle w:val="Heading4"/>
      </w:pPr>
      <w:r>
        <w:lastRenderedPageBreak/>
        <w:t>Soap</w:t>
      </w:r>
      <w:r w:rsidR="00353A74">
        <w:t>s</w:t>
      </w:r>
    </w:p>
    <w:p w14:paraId="460FB2CB" w14:textId="6BB2A4A6" w:rsidR="00321A4D" w:rsidRDefault="005D487A" w:rsidP="005D487A">
      <w:pPr>
        <w:pStyle w:val="DHHSbody"/>
      </w:pPr>
      <w:r w:rsidRPr="00904BA7">
        <w:t xml:space="preserve">Plain soaps </w:t>
      </w:r>
      <w:r w:rsidR="00321A4D">
        <w:t>remove</w:t>
      </w:r>
      <w:r w:rsidRPr="006C3053">
        <w:t xml:space="preserve"> microorganisms </w:t>
      </w:r>
      <w:r w:rsidR="00321A4D">
        <w:t xml:space="preserve">by mechanical action </w:t>
      </w:r>
      <w:r w:rsidRPr="006C3053">
        <w:t xml:space="preserve">and have no antimicrobial activity. They are sufficient for </w:t>
      </w:r>
      <w:r w:rsidRPr="00904BA7">
        <w:t>an ordinary hygienic hand wash</w:t>
      </w:r>
      <w:r w:rsidRPr="006C3053">
        <w:t xml:space="preserve"> and for cleansing </w:t>
      </w:r>
      <w:r>
        <w:t>visibly dirty</w:t>
      </w:r>
      <w:r w:rsidRPr="006C3053">
        <w:t xml:space="preserve"> hands.</w:t>
      </w:r>
    </w:p>
    <w:p w14:paraId="634AFF8B" w14:textId="5659C984" w:rsidR="005D487A" w:rsidRDefault="00321A4D" w:rsidP="005D487A">
      <w:pPr>
        <w:pStyle w:val="DHHSbody"/>
      </w:pPr>
      <w:r>
        <w:t xml:space="preserve">You do not need to use </w:t>
      </w:r>
      <w:r w:rsidR="00FF73E3">
        <w:t>antimicrobial soaps</w:t>
      </w:r>
      <w:r w:rsidR="005D487A" w:rsidRPr="00904BA7">
        <w:t xml:space="preserve"> </w:t>
      </w:r>
      <w:r w:rsidR="005D487A">
        <w:t xml:space="preserve">(for example, </w:t>
      </w:r>
      <w:r w:rsidR="00FF73E3">
        <w:t xml:space="preserve">soaps containing </w:t>
      </w:r>
      <w:r w:rsidR="005D487A">
        <w:t xml:space="preserve">chlorhexidine or iodine) </w:t>
      </w:r>
      <w:r w:rsidR="005D487A" w:rsidRPr="00904BA7">
        <w:t>in</w:t>
      </w:r>
      <w:r>
        <w:t xml:space="preserve"> the</w:t>
      </w:r>
      <w:r w:rsidR="005D487A" w:rsidRPr="00904BA7">
        <w:t xml:space="preserve"> </w:t>
      </w:r>
      <w:r w:rsidR="001458B6">
        <w:t>hair, beauty, tattooing and skin penetration industries</w:t>
      </w:r>
      <w:r w:rsidR="007D4BF2">
        <w:t>.</w:t>
      </w:r>
      <w:r w:rsidR="00FF73E3">
        <w:t xml:space="preserve"> Plain liquid soap is sufficient.</w:t>
      </w:r>
    </w:p>
    <w:p w14:paraId="48D4217B" w14:textId="77777777" w:rsidR="00F20E33" w:rsidRDefault="00F20E33" w:rsidP="00F20E33">
      <w:pPr>
        <w:pStyle w:val="DHHSbody"/>
      </w:pPr>
      <w:r>
        <w:t>Bar soaps are not recommended as they can become contaminated and spread germs between those using the soap. Liquid soaps are preferred.</w:t>
      </w:r>
    </w:p>
    <w:p w14:paraId="4F3A639E" w14:textId="0C74C701" w:rsidR="00321A4D" w:rsidRDefault="00321A4D" w:rsidP="005D487A">
      <w:pPr>
        <w:pStyle w:val="DHHSbody"/>
      </w:pPr>
      <w:r>
        <w:t>We recommend using w</w:t>
      </w:r>
      <w:r w:rsidR="003146AD">
        <w:t>all-mounted l</w:t>
      </w:r>
      <w:r w:rsidR="005D487A" w:rsidRPr="001A09CF">
        <w:t xml:space="preserve">iquid soap dispensers with </w:t>
      </w:r>
      <w:r w:rsidR="00264434">
        <w:t>single-use</w:t>
      </w:r>
      <w:r w:rsidR="005D487A" w:rsidRPr="001A09CF">
        <w:t xml:space="preserve"> liquid soap cartridges/bottles</w:t>
      </w:r>
      <w:r>
        <w:t>,</w:t>
      </w:r>
      <w:r w:rsidR="005D487A" w:rsidRPr="001A09CF">
        <w:t xml:space="preserve"> </w:t>
      </w:r>
      <w:r w:rsidR="003146AD">
        <w:t xml:space="preserve">as </w:t>
      </w:r>
      <w:r>
        <w:t>these</w:t>
      </w:r>
      <w:r w:rsidRPr="003146AD">
        <w:t xml:space="preserve"> </w:t>
      </w:r>
      <w:r>
        <w:t>are not able to be topped-up.</w:t>
      </w:r>
      <w:r w:rsidR="005D487A" w:rsidRPr="001A09CF">
        <w:t xml:space="preserve"> </w:t>
      </w:r>
      <w:r>
        <w:t>F</w:t>
      </w:r>
      <w:r w:rsidR="005D487A" w:rsidRPr="001A09CF">
        <w:t>ree</w:t>
      </w:r>
      <w:r>
        <w:t>-</w:t>
      </w:r>
      <w:r w:rsidR="005D487A" w:rsidRPr="001A09CF">
        <w:t xml:space="preserve">standing dispensers </w:t>
      </w:r>
      <w:r w:rsidR="005D487A">
        <w:t>are</w:t>
      </w:r>
      <w:r w:rsidR="005D487A" w:rsidRPr="001A09CF">
        <w:t xml:space="preserve"> </w:t>
      </w:r>
      <w:r>
        <w:t>also</w:t>
      </w:r>
      <w:r w:rsidRPr="001A09CF">
        <w:t xml:space="preserve"> </w:t>
      </w:r>
      <w:r w:rsidR="005D487A" w:rsidRPr="001A09CF">
        <w:t>suitable.</w:t>
      </w:r>
    </w:p>
    <w:p w14:paraId="0E0C825D" w14:textId="78832D3C" w:rsidR="005D487A" w:rsidRPr="001A09CF" w:rsidRDefault="003146AD" w:rsidP="005D487A">
      <w:pPr>
        <w:pStyle w:val="DHHSbody"/>
      </w:pPr>
      <w:r>
        <w:t>I</w:t>
      </w:r>
      <w:r w:rsidR="00B26E32">
        <w:t xml:space="preserve">f </w:t>
      </w:r>
      <w:r w:rsidR="00321A4D">
        <w:t xml:space="preserve">you use </w:t>
      </w:r>
      <w:r w:rsidR="00B26E32">
        <w:t xml:space="preserve">refillable soap dispensers, </w:t>
      </w:r>
      <w:r w:rsidR="00321A4D">
        <w:t>you must</w:t>
      </w:r>
      <w:r w:rsidR="00B26E32">
        <w:t xml:space="preserve"> wash and </w:t>
      </w:r>
      <w:r w:rsidR="00321A4D">
        <w:t xml:space="preserve">dry them </w:t>
      </w:r>
      <w:r w:rsidR="00B26E32">
        <w:t>before refilling</w:t>
      </w:r>
      <w:r w:rsidR="00321A4D">
        <w:t>. Do not top them up before they are completely empty.</w:t>
      </w:r>
    </w:p>
    <w:p w14:paraId="10F1D4B9" w14:textId="77777777" w:rsidR="00353A74" w:rsidRPr="006815DA" w:rsidRDefault="00622FB2" w:rsidP="001F425D">
      <w:pPr>
        <w:pStyle w:val="Heading4"/>
      </w:pPr>
      <w:r w:rsidRPr="006815DA">
        <w:t>Alcohol-based hand</w:t>
      </w:r>
      <w:r w:rsidR="00671C9A">
        <w:t xml:space="preserve"> </w:t>
      </w:r>
      <w:r w:rsidR="00353A74" w:rsidRPr="006815DA">
        <w:t>rubs</w:t>
      </w:r>
    </w:p>
    <w:p w14:paraId="287A73C2" w14:textId="6B549931" w:rsidR="00556EA4" w:rsidRDefault="005D487A" w:rsidP="005D487A">
      <w:pPr>
        <w:pStyle w:val="DHHSbody"/>
        <w:rPr>
          <w:shd w:val="clear" w:color="auto" w:fill="FFFFFF"/>
        </w:rPr>
      </w:pPr>
      <w:r w:rsidRPr="0062538B">
        <w:rPr>
          <w:shd w:val="clear" w:color="auto" w:fill="FFFFFF"/>
        </w:rPr>
        <w:t xml:space="preserve">When choosing an </w:t>
      </w:r>
      <w:r w:rsidR="00D90CAD">
        <w:rPr>
          <w:shd w:val="clear" w:color="auto" w:fill="FFFFFF"/>
        </w:rPr>
        <w:t>alcohol-based hand</w:t>
      </w:r>
      <w:r w:rsidR="00671C9A">
        <w:rPr>
          <w:shd w:val="clear" w:color="auto" w:fill="FFFFFF"/>
        </w:rPr>
        <w:t xml:space="preserve"> </w:t>
      </w:r>
      <w:r w:rsidR="00D90CAD">
        <w:rPr>
          <w:shd w:val="clear" w:color="auto" w:fill="FFFFFF"/>
        </w:rPr>
        <w:t>rub</w:t>
      </w:r>
      <w:r w:rsidRPr="0062538B">
        <w:rPr>
          <w:shd w:val="clear" w:color="auto" w:fill="FFFFFF"/>
        </w:rPr>
        <w:t xml:space="preserve">, </w:t>
      </w:r>
      <w:r w:rsidR="00D90CAD">
        <w:rPr>
          <w:shd w:val="clear" w:color="auto" w:fill="FFFFFF"/>
        </w:rPr>
        <w:t>you should consider things like</w:t>
      </w:r>
      <w:r w:rsidRPr="0062538B">
        <w:rPr>
          <w:shd w:val="clear" w:color="auto" w:fill="FFFFFF"/>
        </w:rPr>
        <w:t xml:space="preserve"> fragrance, colour, texture, skin tolerance and ease of use to </w:t>
      </w:r>
      <w:r w:rsidR="00D90CAD">
        <w:rPr>
          <w:shd w:val="clear" w:color="auto" w:fill="FFFFFF"/>
        </w:rPr>
        <w:t>make sure your</w:t>
      </w:r>
      <w:r w:rsidR="00D90CAD" w:rsidRPr="0062538B">
        <w:rPr>
          <w:shd w:val="clear" w:color="auto" w:fill="FFFFFF"/>
        </w:rPr>
        <w:t xml:space="preserve"> </w:t>
      </w:r>
      <w:r w:rsidRPr="0062538B">
        <w:rPr>
          <w:shd w:val="clear" w:color="auto" w:fill="FFFFFF"/>
        </w:rPr>
        <w:t>staff wi</w:t>
      </w:r>
      <w:r w:rsidR="00556EA4">
        <w:rPr>
          <w:shd w:val="clear" w:color="auto" w:fill="FFFFFF"/>
        </w:rPr>
        <w:t>ll be happy to use the product.</w:t>
      </w:r>
    </w:p>
    <w:p w14:paraId="7CB795F1" w14:textId="6F1D753C" w:rsidR="005D487A" w:rsidRDefault="00B7052F" w:rsidP="005D487A">
      <w:pPr>
        <w:pStyle w:val="DHHSbody"/>
        <w:rPr>
          <w:shd w:val="clear" w:color="auto" w:fill="FFFFFF"/>
        </w:rPr>
      </w:pPr>
      <w:r w:rsidRPr="00B7052F">
        <w:t xml:space="preserve">Alcohol solutions containing </w:t>
      </w:r>
      <w:r w:rsidR="00FF73E3">
        <w:t>7</w:t>
      </w:r>
      <w:r w:rsidRPr="00B7052F">
        <w:t>0</w:t>
      </w:r>
      <w:r w:rsidR="00D90CAD">
        <w:t>–</w:t>
      </w:r>
      <w:r w:rsidR="00FF73E3">
        <w:t>9</w:t>
      </w:r>
      <w:r w:rsidRPr="00B7052F">
        <w:t>0</w:t>
      </w:r>
      <w:r w:rsidR="00D90CAD">
        <w:t xml:space="preserve"> per cent</w:t>
      </w:r>
      <w:r w:rsidRPr="00B7052F">
        <w:t xml:space="preserve"> alcohol are </w:t>
      </w:r>
      <w:r w:rsidR="00D90CAD">
        <w:t xml:space="preserve">the </w:t>
      </w:r>
      <w:r w:rsidRPr="00B7052F">
        <w:t>most effective</w:t>
      </w:r>
      <w:r w:rsidR="005D487A" w:rsidRPr="00E06D75">
        <w:rPr>
          <w:shd w:val="clear" w:color="auto" w:fill="FFFFFF"/>
        </w:rPr>
        <w:t>.</w:t>
      </w:r>
      <w:r w:rsidR="005D487A">
        <w:rPr>
          <w:shd w:val="clear" w:color="auto" w:fill="FFFFFF"/>
        </w:rPr>
        <w:t xml:space="preserve"> </w:t>
      </w:r>
      <w:r w:rsidR="00D90CAD">
        <w:rPr>
          <w:shd w:val="clear" w:color="auto" w:fill="FFFFFF"/>
        </w:rPr>
        <w:t>You should also check to make sure</w:t>
      </w:r>
      <w:r w:rsidR="005D487A" w:rsidRPr="0062538B">
        <w:rPr>
          <w:shd w:val="clear" w:color="auto" w:fill="FFFFFF"/>
        </w:rPr>
        <w:t xml:space="preserve"> the product has Therapeutic Goods Administration (TGA) approval as a hand hygiene product.</w:t>
      </w:r>
    </w:p>
    <w:p w14:paraId="16C25FB0" w14:textId="47E09791" w:rsidR="0056113C" w:rsidRDefault="0056113C" w:rsidP="0056113C">
      <w:pPr>
        <w:pStyle w:val="DHHSbody"/>
      </w:pPr>
      <w:r>
        <w:t xml:space="preserve">Check to see if a product is registered </w:t>
      </w:r>
      <w:r w:rsidR="00953279">
        <w:t xml:space="preserve">with the TGA on the </w:t>
      </w:r>
      <w:hyperlink r:id="rId30" w:history="1">
        <w:r w:rsidR="00953279" w:rsidRPr="0007629A">
          <w:rPr>
            <w:rStyle w:val="Hyperlink"/>
          </w:rPr>
          <w:t>Australian Register of Therapeutic Goods (ARTG)</w:t>
        </w:r>
      </w:hyperlink>
      <w:r w:rsidR="00953279" w:rsidRPr="0007629A">
        <w:t xml:space="preserve"> </w:t>
      </w:r>
      <w:r>
        <w:t>&lt;</w:t>
      </w:r>
      <w:r w:rsidRPr="00640B59">
        <w:t>https://tga-search.</w:t>
      </w:r>
      <w:r>
        <w:t>client</w:t>
      </w:r>
      <w:r w:rsidRPr="00640B59">
        <w:t>s.funnelback.com/s/search.html?query=&amp;collection=tga-artg</w:t>
      </w:r>
      <w:r>
        <w:t>&gt;.</w:t>
      </w:r>
    </w:p>
    <w:p w14:paraId="2A002ECC" w14:textId="666414EC" w:rsidR="005D487A" w:rsidRDefault="00D90CAD" w:rsidP="005D487A">
      <w:pPr>
        <w:spacing w:after="120" w:line="270" w:lineRule="atLeast"/>
        <w:rPr>
          <w:rFonts w:ascii="Arial" w:hAnsi="Arial" w:cs="Arial"/>
          <w:shd w:val="clear" w:color="auto" w:fill="FFFFFF"/>
        </w:rPr>
      </w:pPr>
      <w:r>
        <w:rPr>
          <w:rFonts w:ascii="Arial" w:hAnsi="Arial" w:cs="Arial"/>
          <w:shd w:val="clear" w:color="auto" w:fill="FFFFFF"/>
        </w:rPr>
        <w:t xml:space="preserve">Alcohol-based </w:t>
      </w:r>
      <w:r w:rsidR="004572D8">
        <w:rPr>
          <w:rFonts w:ascii="Arial" w:hAnsi="Arial" w:cs="Arial"/>
          <w:shd w:val="clear" w:color="auto" w:fill="FFFFFF"/>
        </w:rPr>
        <w:t>hand rub</w:t>
      </w:r>
      <w:r>
        <w:rPr>
          <w:rFonts w:ascii="Arial" w:hAnsi="Arial" w:cs="Arial"/>
          <w:shd w:val="clear" w:color="auto" w:fill="FFFFFF"/>
        </w:rPr>
        <w:t xml:space="preserve">s </w:t>
      </w:r>
      <w:r w:rsidR="001A658E">
        <w:rPr>
          <w:rFonts w:ascii="Arial" w:hAnsi="Arial" w:cs="Arial"/>
          <w:shd w:val="clear" w:color="auto" w:fill="FFFFFF"/>
        </w:rPr>
        <w:t>must only be applied to dry hands.</w:t>
      </w:r>
    </w:p>
    <w:p w14:paraId="2E82E888" w14:textId="674301B9" w:rsidR="00FF73E3" w:rsidRPr="001544D9" w:rsidRDefault="00FF73E3" w:rsidP="005D487A">
      <w:pPr>
        <w:spacing w:after="120" w:line="270" w:lineRule="atLeast"/>
        <w:rPr>
          <w:rFonts w:ascii="Arial" w:eastAsia="Times" w:hAnsi="Arial" w:cs="Arial"/>
        </w:rPr>
      </w:pPr>
      <w:r>
        <w:rPr>
          <w:rFonts w:ascii="Arial" w:hAnsi="Arial" w:cs="Arial"/>
          <w:shd w:val="clear" w:color="auto" w:fill="FFFFFF"/>
        </w:rPr>
        <w:t>Do not top up alcohol-based hand rub dispensers. Discard the container when empty.</w:t>
      </w:r>
    </w:p>
    <w:p w14:paraId="640FFF7B" w14:textId="77777777" w:rsidR="002B4D0F" w:rsidRPr="009F0EC2" w:rsidRDefault="002B4D0F" w:rsidP="001F425D">
      <w:pPr>
        <w:pStyle w:val="Heading3"/>
      </w:pPr>
      <w:r w:rsidRPr="009F0EC2">
        <w:t>When to perform hand hygiene</w:t>
      </w:r>
    </w:p>
    <w:p w14:paraId="54C8F470" w14:textId="1825C6AD" w:rsidR="00D90CAD" w:rsidRDefault="002B4D0F" w:rsidP="00DB408E">
      <w:pPr>
        <w:pStyle w:val="DHHSbody"/>
      </w:pPr>
      <w:r>
        <w:t xml:space="preserve">Hands can become contaminated with infectious microorganisms through contact with </w:t>
      </w:r>
      <w:r w:rsidR="00955B21">
        <w:t>client</w:t>
      </w:r>
      <w:r w:rsidR="00D90CAD">
        <w:t>s</w:t>
      </w:r>
      <w:r w:rsidR="00FF73E3">
        <w:t>, equipment</w:t>
      </w:r>
      <w:r w:rsidR="00D90CAD">
        <w:t xml:space="preserve"> </w:t>
      </w:r>
      <w:r>
        <w:t xml:space="preserve">and the environment. Cross-contamination can occur from one site to another on the same </w:t>
      </w:r>
      <w:r w:rsidR="00955B21">
        <w:t>client</w:t>
      </w:r>
      <w:r>
        <w:t xml:space="preserve">; </w:t>
      </w:r>
      <w:r w:rsidR="00DC5137">
        <w:t>between clients and staff</w:t>
      </w:r>
      <w:r>
        <w:t xml:space="preserve">; and from the environment to </w:t>
      </w:r>
      <w:r w:rsidR="00D90CAD">
        <w:t xml:space="preserve">staff </w:t>
      </w:r>
      <w:r>
        <w:t xml:space="preserve">and </w:t>
      </w:r>
      <w:r w:rsidR="00955B21">
        <w:t>client</w:t>
      </w:r>
      <w:r w:rsidR="008D3EFC">
        <w:t>s</w:t>
      </w:r>
      <w:r w:rsidR="00FF73E3">
        <w:t>.</w:t>
      </w:r>
    </w:p>
    <w:p w14:paraId="3C5655F6" w14:textId="266BFC3D" w:rsidR="002B4D0F" w:rsidRDefault="007C107D" w:rsidP="00DB408E">
      <w:pPr>
        <w:pStyle w:val="DHHSbody"/>
      </w:pPr>
      <w:r>
        <w:t xml:space="preserve">To reduce the risk of cross-contamination, </w:t>
      </w:r>
      <w:r w:rsidR="008D3EFC">
        <w:t>perform</w:t>
      </w:r>
      <w:r w:rsidR="002B4D0F">
        <w:t xml:space="preserve"> hand hygiene before </w:t>
      </w:r>
      <w:r w:rsidR="008D3EFC">
        <w:t xml:space="preserve">and after </w:t>
      </w:r>
      <w:r w:rsidR="002B4D0F">
        <w:t xml:space="preserve">all contact </w:t>
      </w:r>
      <w:r w:rsidR="00D90CAD">
        <w:t xml:space="preserve">with </w:t>
      </w:r>
      <w:r w:rsidR="00955B21">
        <w:t>client</w:t>
      </w:r>
      <w:r w:rsidR="00D90CAD">
        <w:t xml:space="preserve">s, </w:t>
      </w:r>
      <w:r w:rsidR="002B4D0F">
        <w:t>and after any activity or contact that could result in hands becoming contaminated.</w:t>
      </w:r>
    </w:p>
    <w:p w14:paraId="572CA013" w14:textId="1466C386" w:rsidR="00D90CAD" w:rsidRDefault="002B4D0F" w:rsidP="000E7D2B">
      <w:pPr>
        <w:pStyle w:val="DHHSbody"/>
      </w:pPr>
      <w:r>
        <w:t xml:space="preserve">The </w:t>
      </w:r>
      <w:r w:rsidR="00D90CAD">
        <w:t>World Health Organization’s ‘</w:t>
      </w:r>
      <w:r w:rsidR="00EF7345">
        <w:t xml:space="preserve">5 </w:t>
      </w:r>
      <w:r w:rsidR="00D90CAD">
        <w:t>m</w:t>
      </w:r>
      <w:r w:rsidR="00EF7345">
        <w:t xml:space="preserve">oments </w:t>
      </w:r>
      <w:r w:rsidR="008D3EFC">
        <w:t>for</w:t>
      </w:r>
      <w:r w:rsidR="00EF7345">
        <w:t xml:space="preserve"> </w:t>
      </w:r>
      <w:r w:rsidR="00D90CAD">
        <w:t>h</w:t>
      </w:r>
      <w:r w:rsidR="00EF7345">
        <w:t xml:space="preserve">and </w:t>
      </w:r>
      <w:r w:rsidR="00D90CAD">
        <w:t>h</w:t>
      </w:r>
      <w:r w:rsidR="00EF7345">
        <w:t>ygiene</w:t>
      </w:r>
      <w:r w:rsidR="00D90CAD">
        <w:t>’</w:t>
      </w:r>
      <w:r w:rsidR="00EF7345">
        <w:t xml:space="preserve"> </w:t>
      </w:r>
      <w:r w:rsidR="00D90CAD">
        <w:t>can also be applied in</w:t>
      </w:r>
      <w:r>
        <w:t xml:space="preserve"> </w:t>
      </w:r>
      <w:r w:rsidR="003B470F">
        <w:t>the hair, beauty</w:t>
      </w:r>
      <w:r w:rsidR="00921CEB">
        <w:t>, tattooing</w:t>
      </w:r>
      <w:r w:rsidR="003B470F">
        <w:t xml:space="preserve"> and skin </w:t>
      </w:r>
      <w:r w:rsidR="00FF73E3">
        <w:t>penetration</w:t>
      </w:r>
      <w:r w:rsidR="00D90CAD">
        <w:t xml:space="preserve"> </w:t>
      </w:r>
      <w:r w:rsidR="003B470F">
        <w:t>industries</w:t>
      </w:r>
      <w:r w:rsidR="00FF73E3">
        <w:t>.</w:t>
      </w:r>
    </w:p>
    <w:p w14:paraId="6605CD58" w14:textId="613A29BF" w:rsidR="002B4D0F" w:rsidRPr="00915FED" w:rsidRDefault="002B4D0F" w:rsidP="000E7D2B">
      <w:pPr>
        <w:pStyle w:val="DHHSbody"/>
      </w:pPr>
      <w:r>
        <w:t>The</w:t>
      </w:r>
      <w:r w:rsidR="00DB408E">
        <w:t xml:space="preserve"> </w:t>
      </w:r>
      <w:r w:rsidR="00D90CAD">
        <w:t>‘5 moments’ are:</w:t>
      </w:r>
    </w:p>
    <w:p w14:paraId="07A39E03" w14:textId="166C4691" w:rsidR="002B4D0F" w:rsidRPr="004A2DF7" w:rsidRDefault="00D90CAD" w:rsidP="00DB408E">
      <w:pPr>
        <w:pStyle w:val="DHHSbullet1"/>
      </w:pPr>
      <w:r>
        <w:t>b</w:t>
      </w:r>
      <w:r w:rsidR="002B4D0F" w:rsidRPr="004A2DF7">
        <w:t xml:space="preserve">efore touching a </w:t>
      </w:r>
      <w:r w:rsidR="00955B21">
        <w:t>client</w:t>
      </w:r>
    </w:p>
    <w:p w14:paraId="2AF181ED" w14:textId="59B054C9" w:rsidR="002B4D0F" w:rsidRPr="004A2DF7" w:rsidRDefault="00D90CAD" w:rsidP="00DB408E">
      <w:pPr>
        <w:pStyle w:val="DHHSbullet1"/>
      </w:pPr>
      <w:r>
        <w:t>b</w:t>
      </w:r>
      <w:r w:rsidR="002B4D0F" w:rsidRPr="004A2DF7">
        <w:t>efore performing a procedure</w:t>
      </w:r>
    </w:p>
    <w:p w14:paraId="0E123AB7" w14:textId="247F4283" w:rsidR="002B4D0F" w:rsidRPr="004A2DF7" w:rsidRDefault="00D90CAD" w:rsidP="00DB408E">
      <w:pPr>
        <w:pStyle w:val="DHHSbullet1"/>
      </w:pPr>
      <w:r>
        <w:t>a</w:t>
      </w:r>
      <w:r w:rsidR="002B4D0F" w:rsidRPr="004A2DF7">
        <w:t>fter a procedure or exposure to body fluids/substances</w:t>
      </w:r>
    </w:p>
    <w:p w14:paraId="6C633B3F" w14:textId="1A241110" w:rsidR="002B4D0F" w:rsidRPr="004A2DF7" w:rsidRDefault="00D90CAD" w:rsidP="00DB408E">
      <w:pPr>
        <w:pStyle w:val="DHHSbullet1"/>
      </w:pPr>
      <w:r>
        <w:t>a</w:t>
      </w:r>
      <w:r w:rsidR="002B4D0F" w:rsidRPr="004A2DF7">
        <w:t xml:space="preserve">fter touching a </w:t>
      </w:r>
      <w:r w:rsidR="00955B21">
        <w:t>client</w:t>
      </w:r>
    </w:p>
    <w:p w14:paraId="35E4C5A4" w14:textId="05EB76BF" w:rsidR="002B4D0F" w:rsidRPr="004A2DF7" w:rsidRDefault="00D90CAD" w:rsidP="00DB408E">
      <w:pPr>
        <w:pStyle w:val="DHHSbullet1lastline"/>
      </w:pPr>
      <w:r>
        <w:t>a</w:t>
      </w:r>
      <w:r w:rsidR="002B4D0F" w:rsidRPr="004A2DF7">
        <w:t xml:space="preserve">fter touching the environment around </w:t>
      </w:r>
      <w:r>
        <w:t xml:space="preserve">the </w:t>
      </w:r>
      <w:r w:rsidR="00955B21">
        <w:t>client</w:t>
      </w:r>
      <w:r w:rsidR="004D4170">
        <w:t>.</w:t>
      </w:r>
    </w:p>
    <w:p w14:paraId="247EF1D5" w14:textId="693EE131" w:rsidR="00260C74" w:rsidRDefault="00D90CAD" w:rsidP="00911D42">
      <w:pPr>
        <w:pStyle w:val="DHHSbody"/>
      </w:pPr>
      <w:r>
        <w:t>T</w:t>
      </w:r>
      <w:r w:rsidR="00357D0A">
        <w:t xml:space="preserve">here are other times </w:t>
      </w:r>
      <w:r>
        <w:t xml:space="preserve">you should </w:t>
      </w:r>
      <w:r w:rsidR="008D3EFC">
        <w:t>perform</w:t>
      </w:r>
      <w:r>
        <w:t xml:space="preserve"> hand hygiene</w:t>
      </w:r>
      <w:r w:rsidR="00357D0A">
        <w:t xml:space="preserve">. These </w:t>
      </w:r>
      <w:r w:rsidR="00260C74">
        <w:t>include, but are not limited to:</w:t>
      </w:r>
    </w:p>
    <w:p w14:paraId="35103645" w14:textId="77777777" w:rsidR="00260C74" w:rsidRDefault="00260C74" w:rsidP="00260C74">
      <w:pPr>
        <w:pStyle w:val="DHHSbullet1"/>
      </w:pPr>
      <w:r>
        <w:t>before and after eating</w:t>
      </w:r>
    </w:p>
    <w:p w14:paraId="49FED041" w14:textId="77777777" w:rsidR="00260C74" w:rsidRDefault="00260C74" w:rsidP="00260C74">
      <w:pPr>
        <w:pStyle w:val="DHHSbullet1"/>
      </w:pPr>
      <w:r>
        <w:t>after going to the toilet</w:t>
      </w:r>
    </w:p>
    <w:p w14:paraId="4F8829A0" w14:textId="77777777" w:rsidR="00260C74" w:rsidRDefault="00357D0A" w:rsidP="00260C74">
      <w:pPr>
        <w:pStyle w:val="DHHSbullet1"/>
      </w:pPr>
      <w:r>
        <w:t>before setting up clean/sterile instrum</w:t>
      </w:r>
      <w:r w:rsidR="00260C74">
        <w:t>ents to use for a procedure</w:t>
      </w:r>
    </w:p>
    <w:p w14:paraId="35B1BB10" w14:textId="77777777" w:rsidR="00357D0A" w:rsidRDefault="00357D0A" w:rsidP="00260C74">
      <w:pPr>
        <w:pStyle w:val="DHHSbullet1lastline"/>
      </w:pPr>
      <w:r>
        <w:t>after handling used instruments and equipment.</w:t>
      </w:r>
    </w:p>
    <w:p w14:paraId="7E6229C7" w14:textId="18B197F4" w:rsidR="00D90CAD" w:rsidRDefault="00D90CAD" w:rsidP="00911D42">
      <w:pPr>
        <w:pStyle w:val="DHHSbody"/>
      </w:pPr>
      <w:r>
        <w:lastRenderedPageBreak/>
        <w:t xml:space="preserve">Using gloves is not </w:t>
      </w:r>
      <w:r w:rsidR="00911D42" w:rsidRPr="004A2DF7">
        <w:t xml:space="preserve">an alternative to performing hand hygiene. </w:t>
      </w:r>
      <w:r>
        <w:t xml:space="preserve">You should </w:t>
      </w:r>
      <w:r w:rsidR="008D3EFC">
        <w:t>perform</w:t>
      </w:r>
      <w:r>
        <w:t xml:space="preserve"> h</w:t>
      </w:r>
      <w:r w:rsidR="00911D42" w:rsidRPr="004A2DF7">
        <w:t xml:space="preserve">and hygiene before putting on gloves and immediately after </w:t>
      </w:r>
      <w:r>
        <w:t>taking them off</w:t>
      </w:r>
      <w:r w:rsidR="00911D42" w:rsidRPr="004A2DF7">
        <w:t xml:space="preserve">. </w:t>
      </w:r>
    </w:p>
    <w:p w14:paraId="16E9B6C0" w14:textId="64EEFCE0" w:rsidR="00911D42" w:rsidRDefault="00D90CAD" w:rsidP="00911D42">
      <w:pPr>
        <w:pStyle w:val="DHHSbody"/>
      </w:pPr>
      <w:r>
        <w:t>Use only single-use g</w:t>
      </w:r>
      <w:r w:rsidR="00911D42" w:rsidRPr="004A2DF7">
        <w:t xml:space="preserve">loves. </w:t>
      </w:r>
      <w:r>
        <w:t xml:space="preserve">Do not use </w:t>
      </w:r>
      <w:r w:rsidR="007F1458">
        <w:t>alcohol</w:t>
      </w:r>
      <w:r>
        <w:t xml:space="preserve">-based </w:t>
      </w:r>
      <w:r w:rsidR="004572D8">
        <w:t>hand rub</w:t>
      </w:r>
      <w:r>
        <w:t xml:space="preserve"> </w:t>
      </w:r>
      <w:r w:rsidR="008D3EFC">
        <w:t xml:space="preserve">or soap and water </w:t>
      </w:r>
      <w:r>
        <w:t xml:space="preserve">on </w:t>
      </w:r>
      <w:r w:rsidR="00911D42" w:rsidRPr="004A2DF7">
        <w:t>gloves to decontaminate them</w:t>
      </w:r>
      <w:r>
        <w:t>.</w:t>
      </w:r>
      <w:r w:rsidR="00911D42" w:rsidRPr="004A2DF7">
        <w:t xml:space="preserve"> </w:t>
      </w:r>
      <w:r w:rsidR="00671C9A">
        <w:t>Take off g</w:t>
      </w:r>
      <w:r w:rsidR="00911D42" w:rsidRPr="004A2DF7">
        <w:t>loves immediately after a procedure and</w:t>
      </w:r>
      <w:r w:rsidR="00671C9A">
        <w:t xml:space="preserve"> </w:t>
      </w:r>
      <w:r w:rsidR="008D3EFC">
        <w:t>perform</w:t>
      </w:r>
      <w:r w:rsidR="00911D42" w:rsidRPr="004A2DF7">
        <w:t xml:space="preserve"> hand hygiene.</w:t>
      </w:r>
    </w:p>
    <w:p w14:paraId="1F14962E" w14:textId="0A801EB3" w:rsidR="002B4D0F" w:rsidRDefault="002B4D0F" w:rsidP="00DB408E">
      <w:pPr>
        <w:pStyle w:val="DHHSbody"/>
      </w:pPr>
      <w:r w:rsidRPr="00306613">
        <w:t xml:space="preserve">If </w:t>
      </w:r>
      <w:r w:rsidR="00671C9A">
        <w:t xml:space="preserve">a person performing a procedure needs to </w:t>
      </w:r>
      <w:r>
        <w:t>leave the procedure area,</w:t>
      </w:r>
      <w:r w:rsidR="00671C9A">
        <w:t xml:space="preserve"> they must</w:t>
      </w:r>
      <w:r>
        <w:t xml:space="preserve"> </w:t>
      </w:r>
      <w:r w:rsidR="00671C9A">
        <w:t xml:space="preserve">first perform </w:t>
      </w:r>
      <w:r>
        <w:t>hand hygiene (</w:t>
      </w:r>
      <w:r w:rsidR="00671C9A">
        <w:t>removing and disposing gloves first</w:t>
      </w:r>
      <w:r>
        <w:t>) when they leave the area and again when they return to resume the procedure.</w:t>
      </w:r>
    </w:p>
    <w:p w14:paraId="73D21F8D" w14:textId="77777777" w:rsidR="00353A74" w:rsidRDefault="00353A74" w:rsidP="001F425D">
      <w:pPr>
        <w:pStyle w:val="Heading3"/>
      </w:pPr>
      <w:r>
        <w:t>How to perform hand hygiene</w:t>
      </w:r>
    </w:p>
    <w:p w14:paraId="5F1150F1" w14:textId="0C42EC5E" w:rsidR="00671C9A" w:rsidRDefault="009C42CE" w:rsidP="003B470F">
      <w:pPr>
        <w:pStyle w:val="DHHSnumberdigit"/>
      </w:pPr>
      <w:r>
        <w:t>R</w:t>
      </w:r>
      <w:r w:rsidR="00A63B7C">
        <w:t xml:space="preserve">efer to the </w:t>
      </w:r>
      <w:r w:rsidR="003B470F">
        <w:t xml:space="preserve">WHO </w:t>
      </w:r>
      <w:r w:rsidR="00977F6E">
        <w:t>h</w:t>
      </w:r>
      <w:r w:rsidR="003B470F">
        <w:t>and hygiene posters</w:t>
      </w:r>
      <w:r w:rsidR="009B04F0">
        <w:t xml:space="preserve"> </w:t>
      </w:r>
      <w:r w:rsidR="00A63B7C">
        <w:t xml:space="preserve">for further details of how to wash hands or to use </w:t>
      </w:r>
      <w:r w:rsidR="00671C9A">
        <w:t>alcohol-based hand rubs</w:t>
      </w:r>
      <w:r w:rsidR="00A63B7C">
        <w:t xml:space="preserve">. </w:t>
      </w:r>
    </w:p>
    <w:p w14:paraId="365B1CF8" w14:textId="77777777" w:rsidR="003B470F" w:rsidRDefault="00A63B7C" w:rsidP="003B470F">
      <w:pPr>
        <w:pStyle w:val="DHHSnumberdigit"/>
      </w:pPr>
      <w:r>
        <w:t xml:space="preserve">These can be downloaded from the </w:t>
      </w:r>
      <w:hyperlink r:id="rId31" w:history="1">
        <w:r w:rsidRPr="00A63B7C">
          <w:rPr>
            <w:rStyle w:val="Hyperlink"/>
          </w:rPr>
          <w:t>WHO website</w:t>
        </w:r>
      </w:hyperlink>
      <w:r>
        <w:t xml:space="preserve"> &lt;</w:t>
      </w:r>
      <w:r w:rsidR="004C3281" w:rsidRPr="00A63B7C">
        <w:t>http://www.who.int/gpsc/5may/resources/posters/en/</w:t>
      </w:r>
      <w:r>
        <w:t>&gt;.</w:t>
      </w:r>
    </w:p>
    <w:p w14:paraId="607333C1" w14:textId="77777777" w:rsidR="009B04F0" w:rsidRDefault="009B04F0" w:rsidP="001F425D">
      <w:pPr>
        <w:pStyle w:val="Heading4"/>
      </w:pPr>
      <w:r>
        <w:t>Method for using alcohol-based hand rub</w:t>
      </w:r>
    </w:p>
    <w:p w14:paraId="3E954EE7" w14:textId="77777777" w:rsidR="009B04F0" w:rsidRDefault="009B04F0" w:rsidP="005D7D87">
      <w:pPr>
        <w:pStyle w:val="DHHSnumberdigitindent"/>
        <w:numPr>
          <w:ilvl w:val="0"/>
          <w:numId w:val="9"/>
        </w:numPr>
      </w:pPr>
      <w:r>
        <w:t>Remove hand and wrist jewellery.</w:t>
      </w:r>
    </w:p>
    <w:p w14:paraId="0100BAF4" w14:textId="7E728B77" w:rsidR="009B04F0" w:rsidRDefault="009B04F0" w:rsidP="005D7D87">
      <w:pPr>
        <w:pStyle w:val="DHHSnumberdigitindent"/>
        <w:numPr>
          <w:ilvl w:val="0"/>
          <w:numId w:val="9"/>
        </w:numPr>
      </w:pPr>
      <w:r>
        <w:t xml:space="preserve">Dispense the recommended amount of </w:t>
      </w:r>
      <w:r w:rsidR="00671C9A">
        <w:t xml:space="preserve">alcohol-based hand rub </w:t>
      </w:r>
      <w:r>
        <w:t>to the palm of one hand.</w:t>
      </w:r>
    </w:p>
    <w:p w14:paraId="1410DD9D" w14:textId="163ADAF9" w:rsidR="009B04F0" w:rsidRDefault="009B04F0" w:rsidP="005D7D87">
      <w:pPr>
        <w:pStyle w:val="DHHSnumberdigit"/>
        <w:numPr>
          <w:ilvl w:val="0"/>
          <w:numId w:val="9"/>
        </w:numPr>
      </w:pPr>
      <w:r>
        <w:t xml:space="preserve">Rub the </w:t>
      </w:r>
      <w:r w:rsidR="00C57644">
        <w:t>alcohol-based hand rub</w:t>
      </w:r>
      <w:r w:rsidR="00C57644" w:rsidDel="00C57644">
        <w:t xml:space="preserve"> </w:t>
      </w:r>
      <w:r>
        <w:t>over all surfaces of the hands including palms, fingertips, back of hands, thumbs, wrists and between fingers until dry, approximately 20</w:t>
      </w:r>
      <w:r w:rsidR="00C57644">
        <w:t>–</w:t>
      </w:r>
      <w:r>
        <w:t>30 seconds. Do not use a towel to wipe hands.</w:t>
      </w:r>
    </w:p>
    <w:p w14:paraId="661281A3" w14:textId="77777777" w:rsidR="00353A74" w:rsidRDefault="001F1073" w:rsidP="001F425D">
      <w:pPr>
        <w:pStyle w:val="Heading4"/>
      </w:pPr>
      <w:r>
        <w:t xml:space="preserve">Method </w:t>
      </w:r>
      <w:r w:rsidR="008D5FB4">
        <w:t>for</w:t>
      </w:r>
      <w:r>
        <w:t xml:space="preserve"> wash</w:t>
      </w:r>
      <w:r w:rsidR="008D5FB4">
        <w:t>ing</w:t>
      </w:r>
      <w:r>
        <w:t xml:space="preserve"> hands</w:t>
      </w:r>
    </w:p>
    <w:p w14:paraId="6F0438FE" w14:textId="77777777" w:rsidR="00E2435D" w:rsidRDefault="00E2435D" w:rsidP="005D7D87">
      <w:pPr>
        <w:pStyle w:val="DHHSnumberdigitindent"/>
        <w:numPr>
          <w:ilvl w:val="0"/>
          <w:numId w:val="8"/>
        </w:numPr>
      </w:pPr>
      <w:r>
        <w:t>Remove hand and wrist jewellery.</w:t>
      </w:r>
    </w:p>
    <w:p w14:paraId="100B6AA7" w14:textId="77777777" w:rsidR="00E2435D" w:rsidRDefault="00E2435D" w:rsidP="005D7D87">
      <w:pPr>
        <w:pStyle w:val="DHHSnumberdigitindent"/>
        <w:numPr>
          <w:ilvl w:val="0"/>
          <w:numId w:val="8"/>
        </w:numPr>
      </w:pPr>
      <w:r>
        <w:t>Wet hands.</w:t>
      </w:r>
    </w:p>
    <w:p w14:paraId="21073E3E" w14:textId="77777777" w:rsidR="00E2435D" w:rsidRDefault="00E2435D" w:rsidP="005D7D87">
      <w:pPr>
        <w:pStyle w:val="DHHSnumberdigit"/>
        <w:numPr>
          <w:ilvl w:val="0"/>
          <w:numId w:val="8"/>
        </w:numPr>
      </w:pPr>
      <w:r>
        <w:t>Apply liquid soap and rub over all surfaces of hands.</w:t>
      </w:r>
    </w:p>
    <w:p w14:paraId="2DEBA57E" w14:textId="3EC145E7" w:rsidR="00E2435D" w:rsidRDefault="00E2435D" w:rsidP="005D7D87">
      <w:pPr>
        <w:pStyle w:val="DHHSnumberdigit"/>
        <w:numPr>
          <w:ilvl w:val="0"/>
          <w:numId w:val="8"/>
        </w:numPr>
      </w:pPr>
      <w:r>
        <w:t>Wash hands thoroughly</w:t>
      </w:r>
      <w:r w:rsidR="00A551FA">
        <w:t>,</w:t>
      </w:r>
      <w:r>
        <w:t xml:space="preserve"> including </w:t>
      </w:r>
      <w:r w:rsidR="008D5FB4">
        <w:t>palms, fingertips, back of hands, thumbs, wrists and between fingers</w:t>
      </w:r>
      <w:r>
        <w:t xml:space="preserve"> for a minimum of 20 seconds.</w:t>
      </w:r>
    </w:p>
    <w:p w14:paraId="4438ABDD" w14:textId="77777777" w:rsidR="00E2435D" w:rsidRDefault="00E2435D" w:rsidP="005D7D87">
      <w:pPr>
        <w:pStyle w:val="DHHSnumberdigit"/>
        <w:numPr>
          <w:ilvl w:val="0"/>
          <w:numId w:val="8"/>
        </w:numPr>
      </w:pPr>
      <w:r>
        <w:t>Rinse hands well with running water.</w:t>
      </w:r>
    </w:p>
    <w:p w14:paraId="4D261600" w14:textId="77777777" w:rsidR="00E2435D" w:rsidRDefault="00874339" w:rsidP="005D7D87">
      <w:pPr>
        <w:pStyle w:val="DHHSnumberdigit"/>
        <w:numPr>
          <w:ilvl w:val="0"/>
          <w:numId w:val="8"/>
        </w:numPr>
      </w:pPr>
      <w:r>
        <w:t xml:space="preserve">Pat hands </w:t>
      </w:r>
      <w:r w:rsidR="00E2435D">
        <w:t>dry with a single-use towel.</w:t>
      </w:r>
    </w:p>
    <w:p w14:paraId="4926DA3D" w14:textId="77777777" w:rsidR="0063000D" w:rsidRDefault="00E2435D" w:rsidP="005D7D87">
      <w:pPr>
        <w:pStyle w:val="DHHSnumberdigit"/>
        <w:numPr>
          <w:ilvl w:val="0"/>
          <w:numId w:val="8"/>
        </w:numPr>
      </w:pPr>
      <w:r>
        <w:t>Do not turn</w:t>
      </w:r>
      <w:r w:rsidR="008D5FB4">
        <w:t xml:space="preserve"> off taps directly with hands as this may re-contaminate them. If tap handles are not hands free</w:t>
      </w:r>
      <w:r w:rsidR="00C57644">
        <w:t>,</w:t>
      </w:r>
      <w:r w:rsidR="008D5FB4">
        <w:t xml:space="preserve"> use paper towel to turn them off.</w:t>
      </w:r>
    </w:p>
    <w:p w14:paraId="728F20A3" w14:textId="77777777" w:rsidR="002B4D0F" w:rsidRPr="009F0EC2" w:rsidRDefault="002B4D0F" w:rsidP="001F425D">
      <w:pPr>
        <w:pStyle w:val="Heading3"/>
      </w:pPr>
      <w:r w:rsidRPr="009F0EC2">
        <w:t>Hand care</w:t>
      </w:r>
    </w:p>
    <w:p w14:paraId="77E3FC2E" w14:textId="661F3237" w:rsidR="002B4D0F" w:rsidRDefault="002B4D0F" w:rsidP="00C404F5">
      <w:pPr>
        <w:pStyle w:val="DHHSbody"/>
      </w:pPr>
      <w:r w:rsidRPr="0082514F">
        <w:t>Skin that is intact (</w:t>
      </w:r>
      <w:r w:rsidR="00395C93">
        <w:t>that is</w:t>
      </w:r>
      <w:r w:rsidR="00F65D8D">
        <w:t>,</w:t>
      </w:r>
      <w:r w:rsidRPr="0082514F">
        <w:t xml:space="preserve"> has no cuts, scratches, abrasions, cracks or dryness) provides a barrier against </w:t>
      </w:r>
      <w:r w:rsidRPr="006C3053">
        <w:rPr>
          <w:rFonts w:cs="Arial"/>
        </w:rPr>
        <w:t>microorganisms</w:t>
      </w:r>
      <w:r>
        <w:t>.</w:t>
      </w:r>
      <w:r w:rsidRPr="003805F5">
        <w:t xml:space="preserve"> Damaged skin can lead to infection</w:t>
      </w:r>
      <w:r w:rsidR="00FA57ED">
        <w:t xml:space="preserve"> in the person</w:t>
      </w:r>
      <w:r w:rsidR="00A551FA">
        <w:t>.</w:t>
      </w:r>
      <w:r w:rsidRPr="003805F5">
        <w:t xml:space="preserve"> </w:t>
      </w:r>
      <w:r w:rsidR="00A551FA">
        <w:t xml:space="preserve">It </w:t>
      </w:r>
      <w:r w:rsidR="00F65D8D">
        <w:t>may</w:t>
      </w:r>
      <w:r w:rsidRPr="003805F5">
        <w:t xml:space="preserve"> also harbour more </w:t>
      </w:r>
      <w:r>
        <w:t>microorganism</w:t>
      </w:r>
      <w:r w:rsidRPr="003805F5">
        <w:t>s than intact skin</w:t>
      </w:r>
      <w:r w:rsidR="00A551FA">
        <w:t>, which</w:t>
      </w:r>
      <w:r w:rsidRPr="003805F5">
        <w:t xml:space="preserve"> increas</w:t>
      </w:r>
      <w:r w:rsidR="00A551FA">
        <w:t>es</w:t>
      </w:r>
      <w:r w:rsidRPr="003805F5">
        <w:t xml:space="preserve"> the risk of transmission of infection to othe</w:t>
      </w:r>
      <w:r>
        <w:t>rs. As such, hand care is an</w:t>
      </w:r>
      <w:r w:rsidRPr="003805F5">
        <w:t xml:space="preserve"> important component </w:t>
      </w:r>
      <w:r w:rsidR="00921CEB">
        <w:t>to prevent the</w:t>
      </w:r>
      <w:r w:rsidRPr="003805F5">
        <w:t xml:space="preserve"> transmission of infection.</w:t>
      </w:r>
    </w:p>
    <w:p w14:paraId="004E715E" w14:textId="494D5C16" w:rsidR="002B4D0F" w:rsidRPr="00D20AF9" w:rsidRDefault="002B4D0F" w:rsidP="00C404F5">
      <w:pPr>
        <w:pStyle w:val="DHHSbody"/>
        <w:rPr>
          <w:rFonts w:cs="Arial"/>
        </w:rPr>
      </w:pPr>
      <w:r w:rsidRPr="00D20AF9">
        <w:rPr>
          <w:rFonts w:cs="Arial"/>
        </w:rPr>
        <w:t>Frequent hand hygiene can cause some people’s skin to become damaged (known as dermatitis)</w:t>
      </w:r>
      <w:r w:rsidR="004258D6">
        <w:rPr>
          <w:rFonts w:cs="Arial"/>
        </w:rPr>
        <w:t xml:space="preserve">. This may </w:t>
      </w:r>
      <w:r w:rsidRPr="00D20AF9">
        <w:rPr>
          <w:rFonts w:cs="Arial"/>
        </w:rPr>
        <w:t xml:space="preserve">allow </w:t>
      </w:r>
      <w:r w:rsidRPr="006C3053">
        <w:rPr>
          <w:rFonts w:cs="Arial"/>
        </w:rPr>
        <w:t>microorganisms</w:t>
      </w:r>
      <w:r w:rsidRPr="00D20AF9">
        <w:rPr>
          <w:rFonts w:cs="Arial"/>
        </w:rPr>
        <w:t xml:space="preserve"> to enter the body. Frequent and repeated use of hand hygiene products </w:t>
      </w:r>
      <w:r w:rsidR="004258D6">
        <w:rPr>
          <w:rFonts w:cs="Arial"/>
        </w:rPr>
        <w:t>such as</w:t>
      </w:r>
      <w:r w:rsidR="004258D6" w:rsidRPr="00D20AF9">
        <w:rPr>
          <w:rFonts w:cs="Arial"/>
        </w:rPr>
        <w:t xml:space="preserve"> </w:t>
      </w:r>
      <w:r w:rsidRPr="00D20AF9">
        <w:rPr>
          <w:rFonts w:cs="Arial"/>
        </w:rPr>
        <w:t>soaps</w:t>
      </w:r>
      <w:r w:rsidR="004258D6">
        <w:rPr>
          <w:rFonts w:cs="Arial"/>
        </w:rPr>
        <w:t>,</w:t>
      </w:r>
      <w:r w:rsidRPr="00D20AF9">
        <w:rPr>
          <w:rFonts w:cs="Arial"/>
        </w:rPr>
        <w:t xml:space="preserve"> detergents and paper towels can cause the skin to dry out.</w:t>
      </w:r>
    </w:p>
    <w:p w14:paraId="4A409D3D" w14:textId="77777777" w:rsidR="00F216B6" w:rsidRDefault="00F216B6">
      <w:pPr>
        <w:rPr>
          <w:rFonts w:ascii="Arial" w:eastAsia="Times" w:hAnsi="Arial"/>
        </w:rPr>
      </w:pPr>
      <w:r>
        <w:br w:type="page"/>
      </w:r>
    </w:p>
    <w:p w14:paraId="5C5FD1FA" w14:textId="08E16732" w:rsidR="002B4D0F" w:rsidRDefault="002B4D0F" w:rsidP="000E7D2B">
      <w:pPr>
        <w:pStyle w:val="DHHSbody"/>
      </w:pPr>
      <w:r w:rsidRPr="00D20AF9">
        <w:lastRenderedPageBreak/>
        <w:t>Factors that may cont</w:t>
      </w:r>
      <w:r>
        <w:t>ribute to dermatitis include:</w:t>
      </w:r>
    </w:p>
    <w:p w14:paraId="630751D1" w14:textId="2C83E691" w:rsidR="002B4D0F" w:rsidRDefault="00C404F5" w:rsidP="00C404F5">
      <w:pPr>
        <w:pStyle w:val="DHHSbullet1"/>
      </w:pPr>
      <w:r>
        <w:t>u</w:t>
      </w:r>
      <w:r w:rsidR="002B4D0F" w:rsidRPr="00295675">
        <w:t>sing products containing fragrances and preservatives</w:t>
      </w:r>
      <w:r w:rsidR="002B4D0F">
        <w:t xml:space="preserve"> –</w:t>
      </w:r>
      <w:r w:rsidR="004258D6">
        <w:t xml:space="preserve"> do not use this type of product, or only use small amounts</w:t>
      </w:r>
    </w:p>
    <w:p w14:paraId="2ADA99AA" w14:textId="77777777" w:rsidR="002B4D0F" w:rsidRDefault="00C404F5" w:rsidP="00C404F5">
      <w:pPr>
        <w:pStyle w:val="DHHSbullet1"/>
      </w:pPr>
      <w:r>
        <w:t>n</w:t>
      </w:r>
      <w:r w:rsidR="002B4D0F" w:rsidRPr="00295675">
        <w:t>ot wetti</w:t>
      </w:r>
      <w:r w:rsidR="002B4D0F">
        <w:t>ng hands before applying soap</w:t>
      </w:r>
    </w:p>
    <w:p w14:paraId="1F45E753" w14:textId="5B3100CC" w:rsidR="002B4D0F" w:rsidRDefault="00C404F5" w:rsidP="00C404F5">
      <w:pPr>
        <w:pStyle w:val="DHHSbullet1"/>
      </w:pPr>
      <w:r>
        <w:t>w</w:t>
      </w:r>
      <w:r w:rsidR="002B4D0F" w:rsidRPr="00295675">
        <w:t>ashing hands with soap and water immediately before or after us</w:t>
      </w:r>
      <w:r w:rsidR="002B4D0F">
        <w:t xml:space="preserve">ing an </w:t>
      </w:r>
      <w:r w:rsidR="004258D6">
        <w:t>alcohol-based hand rub</w:t>
      </w:r>
    </w:p>
    <w:p w14:paraId="57C82974" w14:textId="01F86DD3" w:rsidR="002B4D0F" w:rsidRDefault="00C404F5" w:rsidP="00C404F5">
      <w:pPr>
        <w:pStyle w:val="DHHSbullet1"/>
      </w:pPr>
      <w:r>
        <w:t>p</w:t>
      </w:r>
      <w:r w:rsidR="002B4D0F" w:rsidRPr="00295675">
        <w:t>utting g</w:t>
      </w:r>
      <w:r w:rsidR="006F48B5">
        <w:t xml:space="preserve">loves </w:t>
      </w:r>
      <w:r w:rsidR="004258D6">
        <w:t xml:space="preserve">on </w:t>
      </w:r>
      <w:r w:rsidR="006F48B5">
        <w:t>while hands are still wet</w:t>
      </w:r>
    </w:p>
    <w:p w14:paraId="34EB19DD" w14:textId="77777777" w:rsidR="002B4D0F" w:rsidRDefault="00C404F5" w:rsidP="00C404F5">
      <w:pPr>
        <w:pStyle w:val="DHHSbullet1"/>
      </w:pPr>
      <w:r>
        <w:t>u</w:t>
      </w:r>
      <w:r w:rsidR="002B4D0F" w:rsidRPr="00295675">
        <w:t>si</w:t>
      </w:r>
      <w:r w:rsidR="002B4D0F">
        <w:t>ng hot water for hand washing</w:t>
      </w:r>
    </w:p>
    <w:p w14:paraId="3A4BFB24" w14:textId="77777777" w:rsidR="002B4D0F" w:rsidRDefault="00C404F5" w:rsidP="00C404F5">
      <w:pPr>
        <w:pStyle w:val="DHHSbullet1"/>
      </w:pPr>
      <w:r>
        <w:t>a</w:t>
      </w:r>
      <w:r w:rsidR="002B4D0F">
        <w:t>llowing skin to dry out</w:t>
      </w:r>
    </w:p>
    <w:p w14:paraId="0FEE7557" w14:textId="5F1B5D93" w:rsidR="002B4D0F" w:rsidRPr="00295675" w:rsidRDefault="00C404F5" w:rsidP="00C404F5">
      <w:pPr>
        <w:pStyle w:val="DHHSbullet1lastline"/>
      </w:pPr>
      <w:r>
        <w:t>u</w:t>
      </w:r>
      <w:r w:rsidR="002B4D0F">
        <w:t>sing rough paper towels</w:t>
      </w:r>
      <w:r w:rsidR="008D3EFC">
        <w:t xml:space="preserve"> or not drying hands properly</w:t>
      </w:r>
      <w:r w:rsidR="00F83A28">
        <w:t>.</w:t>
      </w:r>
    </w:p>
    <w:p w14:paraId="4A18353D" w14:textId="77777777" w:rsidR="002B4D0F" w:rsidRPr="006815DA" w:rsidRDefault="002B4D0F" w:rsidP="001F425D">
      <w:pPr>
        <w:pStyle w:val="Heading4"/>
      </w:pPr>
      <w:r w:rsidRPr="006815DA">
        <w:t>Broken or non-intact skin</w:t>
      </w:r>
    </w:p>
    <w:p w14:paraId="1DBF4C90" w14:textId="1457DE27" w:rsidR="004258D6" w:rsidRDefault="004258D6" w:rsidP="008C1B18">
      <w:pPr>
        <w:pStyle w:val="DHHSbody"/>
      </w:pPr>
      <w:r>
        <w:t>If you have a s</w:t>
      </w:r>
      <w:r w:rsidR="002B4D0F" w:rsidRPr="003805F5">
        <w:t>mall area of broken or non-intact skin (</w:t>
      </w:r>
      <w:r>
        <w:t xml:space="preserve">a </w:t>
      </w:r>
      <w:r w:rsidR="002B4D0F" w:rsidRPr="003805F5">
        <w:t xml:space="preserve">cut or abrasion) on exposed parts of </w:t>
      </w:r>
      <w:r>
        <w:t>your</w:t>
      </w:r>
      <w:r w:rsidR="002B4D0F" w:rsidRPr="003805F5">
        <w:t xml:space="preserve"> body</w:t>
      </w:r>
      <w:r>
        <w:t>,</w:t>
      </w:r>
      <w:r w:rsidR="002B4D0F" w:rsidRPr="003805F5">
        <w:t xml:space="preserve"> </w:t>
      </w:r>
      <w:r>
        <w:t xml:space="preserve">you should </w:t>
      </w:r>
      <w:r w:rsidR="002B4D0F" w:rsidRPr="003805F5">
        <w:t>cover</w:t>
      </w:r>
      <w:r>
        <w:t xml:space="preserve"> this</w:t>
      </w:r>
      <w:r w:rsidR="00FF73E3">
        <w:t xml:space="preserve"> with a waterproof dressing.</w:t>
      </w:r>
    </w:p>
    <w:p w14:paraId="4EE8FD43" w14:textId="5D88478F" w:rsidR="002B4D0F" w:rsidRPr="003805F5" w:rsidRDefault="002B4D0F" w:rsidP="008C1B18">
      <w:pPr>
        <w:pStyle w:val="DHHSbody"/>
      </w:pPr>
      <w:r w:rsidRPr="003805F5">
        <w:t xml:space="preserve">If </w:t>
      </w:r>
      <w:r w:rsidR="004258D6">
        <w:t>the</w:t>
      </w:r>
      <w:r w:rsidRPr="003805F5">
        <w:t xml:space="preserve"> cut or abrasion is on </w:t>
      </w:r>
      <w:r w:rsidR="004258D6">
        <w:t>your</w:t>
      </w:r>
      <w:r w:rsidR="004258D6" w:rsidRPr="003805F5">
        <w:t xml:space="preserve"> </w:t>
      </w:r>
      <w:r w:rsidRPr="003805F5">
        <w:t xml:space="preserve">hands, then </w:t>
      </w:r>
      <w:r w:rsidR="004258D6">
        <w:t xml:space="preserve">you should wear </w:t>
      </w:r>
      <w:r w:rsidRPr="003805F5">
        <w:t>single-use gloves during all procedures.</w:t>
      </w:r>
    </w:p>
    <w:p w14:paraId="5B48E215" w14:textId="77777777" w:rsidR="002B4D0F" w:rsidRPr="006815DA" w:rsidRDefault="002B4D0F" w:rsidP="001F425D">
      <w:pPr>
        <w:pStyle w:val="Heading4"/>
      </w:pPr>
      <w:r w:rsidRPr="006815DA">
        <w:t>Use of hand creams and lotions</w:t>
      </w:r>
    </w:p>
    <w:p w14:paraId="16162B4E" w14:textId="1F06335C" w:rsidR="00D73D32" w:rsidRDefault="004258D6" w:rsidP="008C1B18">
      <w:pPr>
        <w:pStyle w:val="DHHSbody"/>
      </w:pPr>
      <w:r>
        <w:t>Use w</w:t>
      </w:r>
      <w:r w:rsidR="002B4D0F" w:rsidRPr="003805F5">
        <w:t xml:space="preserve">ater-based hand creams </w:t>
      </w:r>
      <w:r w:rsidR="008D3EFC">
        <w:t>or</w:t>
      </w:r>
      <w:r w:rsidR="002B4D0F" w:rsidRPr="003805F5">
        <w:t xml:space="preserve"> lotions</w:t>
      </w:r>
      <w:r w:rsidR="008D3EFC">
        <w:t xml:space="preserve"> without preservatives and fragrances</w:t>
      </w:r>
      <w:r w:rsidR="002B4D0F" w:rsidRPr="003805F5">
        <w:t xml:space="preserve"> regularly during the day to help prevent chapped and cracked skin.</w:t>
      </w:r>
    </w:p>
    <w:p w14:paraId="6B88037C" w14:textId="77777777" w:rsidR="008C1B18" w:rsidRPr="00646634" w:rsidRDefault="008C1B18" w:rsidP="001F425D">
      <w:pPr>
        <w:pStyle w:val="Heading2"/>
      </w:pPr>
      <w:bookmarkStart w:id="63" w:name="_2.2_Personal_protective"/>
      <w:bookmarkStart w:id="64" w:name="_Personal_protective_equipment"/>
      <w:bookmarkStart w:id="65" w:name="_Toc528241247"/>
      <w:bookmarkStart w:id="66" w:name="_Ref532539096"/>
      <w:bookmarkStart w:id="67" w:name="_Toc42521586"/>
      <w:bookmarkEnd w:id="63"/>
      <w:bookmarkEnd w:id="64"/>
      <w:r w:rsidRPr="00646634">
        <w:t>Personal protective equipment (PPE)</w:t>
      </w:r>
      <w:bookmarkEnd w:id="65"/>
      <w:bookmarkEnd w:id="66"/>
      <w:bookmarkEnd w:id="67"/>
    </w:p>
    <w:p w14:paraId="5BFA9612" w14:textId="77777777" w:rsidR="008C1B18" w:rsidRPr="008D053F" w:rsidRDefault="008C1B18" w:rsidP="001F425D">
      <w:pPr>
        <w:pStyle w:val="Heading3"/>
      </w:pPr>
      <w:r w:rsidRPr="008D053F">
        <w:t>Assessment of risk</w:t>
      </w:r>
    </w:p>
    <w:p w14:paraId="375C0B47" w14:textId="15D2A743" w:rsidR="004258D6" w:rsidRDefault="004258D6" w:rsidP="008C1B18">
      <w:pPr>
        <w:pStyle w:val="DHHSbody"/>
      </w:pPr>
      <w:r>
        <w:t>You should provide p</w:t>
      </w:r>
      <w:r w:rsidR="008C1B18">
        <w:t xml:space="preserve">ersonal protective equipment </w:t>
      </w:r>
      <w:r>
        <w:t>for</w:t>
      </w:r>
      <w:r w:rsidR="008C1B18">
        <w:t xml:space="preserve"> all staff who may be at risk</w:t>
      </w:r>
      <w:r w:rsidR="00B4247B">
        <w:t xml:space="preserve"> of </w:t>
      </w:r>
      <w:r w:rsidR="00977F6E">
        <w:t xml:space="preserve">exposure to </w:t>
      </w:r>
      <w:r w:rsidR="00B4247B">
        <w:t>blood or body fluid</w:t>
      </w:r>
      <w:r w:rsidR="00977F6E">
        <w:t>s</w:t>
      </w:r>
      <w:r w:rsidR="00B4247B">
        <w:t xml:space="preserve"> </w:t>
      </w:r>
      <w:r w:rsidR="00977F6E">
        <w:t>at work</w:t>
      </w:r>
      <w:r w:rsidR="00FF73E3">
        <w:t>.</w:t>
      </w:r>
    </w:p>
    <w:p w14:paraId="61297B5B" w14:textId="28A38B95" w:rsidR="008C1B18" w:rsidRDefault="004258D6" w:rsidP="008C1B18">
      <w:pPr>
        <w:pStyle w:val="DHHSbody"/>
      </w:pPr>
      <w:r>
        <w:t xml:space="preserve">The type </w:t>
      </w:r>
      <w:r w:rsidR="008C1B18">
        <w:t xml:space="preserve">of PPE </w:t>
      </w:r>
      <w:r>
        <w:t xml:space="preserve">you choose should </w:t>
      </w:r>
      <w:r w:rsidR="008C1B18">
        <w:t xml:space="preserve">be based on </w:t>
      </w:r>
      <w:r w:rsidR="00921CEB">
        <w:t>a risk assessment</w:t>
      </w:r>
      <w:r w:rsidR="008C1B18">
        <w:t xml:space="preserve"> of transmission of infection between </w:t>
      </w:r>
      <w:r>
        <w:t xml:space="preserve">staff and </w:t>
      </w:r>
      <w:r w:rsidR="00955B21">
        <w:t>client</w:t>
      </w:r>
      <w:r>
        <w:t>,</w:t>
      </w:r>
      <w:r w:rsidR="008C1B18">
        <w:t xml:space="preserve"> and vice versa.</w:t>
      </w:r>
    </w:p>
    <w:p w14:paraId="0F6E46BA" w14:textId="77777777" w:rsidR="008C1B18" w:rsidRPr="00FE1DE4" w:rsidRDefault="003F2DE5" w:rsidP="008C1B18">
      <w:pPr>
        <w:pStyle w:val="DHHStablecaption"/>
        <w:rPr>
          <w:rFonts w:eastAsia="Times"/>
        </w:rPr>
      </w:pPr>
      <w:bookmarkStart w:id="68" w:name="_Toc504982121"/>
      <w:bookmarkStart w:id="69" w:name="_Toc43029904"/>
      <w:r>
        <w:rPr>
          <w:rFonts w:eastAsia="Times"/>
        </w:rPr>
        <w:t>Table 1: Blood and body fluid exposure risk assessment matrix</w:t>
      </w:r>
      <w:bookmarkEnd w:id="68"/>
      <w:bookmarkEnd w:id="69"/>
    </w:p>
    <w:tbl>
      <w:tblPr>
        <w:tblStyle w:val="TableGrid"/>
        <w:tblW w:w="9127" w:type="dxa"/>
        <w:jc w:val="center"/>
        <w:tblInd w:w="0" w:type="dxa"/>
        <w:tblLook w:val="04A0" w:firstRow="1" w:lastRow="0" w:firstColumn="1" w:lastColumn="0" w:noHBand="0" w:noVBand="1"/>
        <w:tblCaption w:val="Blood and body fluid exposure risk assessment matrix"/>
        <w:tblDescription w:val="Which item(s) of personal protective equipment are recommended to be worn depending on the level of risk of blood or body fluid exposure."/>
      </w:tblPr>
      <w:tblGrid>
        <w:gridCol w:w="2665"/>
        <w:gridCol w:w="2154"/>
        <w:gridCol w:w="2154"/>
        <w:gridCol w:w="2154"/>
      </w:tblGrid>
      <w:tr w:rsidR="008C1B18" w14:paraId="09ED1172" w14:textId="77777777" w:rsidTr="00F1047B">
        <w:trPr>
          <w:cantSplit/>
          <w:tblHeader/>
          <w:jc w:val="center"/>
        </w:trPr>
        <w:tc>
          <w:tcPr>
            <w:tcW w:w="2665" w:type="dxa"/>
            <w:shd w:val="clear" w:color="auto" w:fill="F1E3F3"/>
          </w:tcPr>
          <w:p w14:paraId="149BF9EE" w14:textId="77777777" w:rsidR="008C1B18" w:rsidRPr="008D053F" w:rsidRDefault="008C1B18" w:rsidP="00C265B9">
            <w:pPr>
              <w:pStyle w:val="DHHStablecolhead"/>
              <w:rPr>
                <w:rFonts w:eastAsia="Times"/>
              </w:rPr>
            </w:pPr>
            <w:r w:rsidRPr="008D053F">
              <w:rPr>
                <w:rFonts w:eastAsia="Times"/>
              </w:rPr>
              <w:t>Anticipated level of exposure</w:t>
            </w:r>
          </w:p>
        </w:tc>
        <w:tc>
          <w:tcPr>
            <w:tcW w:w="2154" w:type="dxa"/>
            <w:shd w:val="clear" w:color="auto" w:fill="F1E3F3"/>
          </w:tcPr>
          <w:p w14:paraId="3ECFE751" w14:textId="77777777" w:rsidR="008C1B18" w:rsidRPr="008D053F" w:rsidRDefault="008C1B18" w:rsidP="00C265B9">
            <w:pPr>
              <w:pStyle w:val="DHHStablecolhead"/>
              <w:rPr>
                <w:rFonts w:eastAsia="Times"/>
              </w:rPr>
            </w:pPr>
            <w:r w:rsidRPr="008D053F">
              <w:rPr>
                <w:rFonts w:eastAsia="Times"/>
              </w:rPr>
              <w:t>Wear disposable gloves</w:t>
            </w:r>
          </w:p>
        </w:tc>
        <w:tc>
          <w:tcPr>
            <w:tcW w:w="2154" w:type="dxa"/>
            <w:shd w:val="clear" w:color="auto" w:fill="F1E3F3"/>
          </w:tcPr>
          <w:p w14:paraId="48E9EFAF" w14:textId="77777777" w:rsidR="008C1B18" w:rsidRPr="008D053F" w:rsidRDefault="008C1B18" w:rsidP="00C265B9">
            <w:pPr>
              <w:pStyle w:val="DHHStablecolhead"/>
              <w:rPr>
                <w:rFonts w:eastAsia="Times"/>
              </w:rPr>
            </w:pPr>
            <w:r w:rsidRPr="008D053F">
              <w:rPr>
                <w:rFonts w:eastAsia="Times"/>
              </w:rPr>
              <w:t>Wear plastic or fluid repellent apron</w:t>
            </w:r>
          </w:p>
        </w:tc>
        <w:tc>
          <w:tcPr>
            <w:tcW w:w="2154" w:type="dxa"/>
            <w:shd w:val="clear" w:color="auto" w:fill="F1E3F3"/>
          </w:tcPr>
          <w:p w14:paraId="519CDD92" w14:textId="77777777" w:rsidR="008C1B18" w:rsidRPr="008D053F" w:rsidRDefault="008C1B18" w:rsidP="00812F53">
            <w:pPr>
              <w:pStyle w:val="DHHStablecolhead"/>
              <w:rPr>
                <w:rFonts w:eastAsia="Times"/>
              </w:rPr>
            </w:pPr>
            <w:r w:rsidRPr="008D053F">
              <w:rPr>
                <w:rFonts w:eastAsia="Times"/>
              </w:rPr>
              <w:t xml:space="preserve">Wear eye </w:t>
            </w:r>
            <w:r w:rsidR="00BA1770">
              <w:rPr>
                <w:rFonts w:eastAsia="Times"/>
              </w:rPr>
              <w:t xml:space="preserve">protection </w:t>
            </w:r>
            <w:r w:rsidRPr="008D053F">
              <w:rPr>
                <w:rFonts w:eastAsia="Times"/>
              </w:rPr>
              <w:t xml:space="preserve">and </w:t>
            </w:r>
            <w:r w:rsidR="00227FD2">
              <w:rPr>
                <w:rFonts w:eastAsia="Times"/>
              </w:rPr>
              <w:t xml:space="preserve">face </w:t>
            </w:r>
            <w:r w:rsidR="00812F53">
              <w:rPr>
                <w:rFonts w:eastAsia="Times"/>
              </w:rPr>
              <w:t>masks</w:t>
            </w:r>
          </w:p>
        </w:tc>
      </w:tr>
      <w:tr w:rsidR="008C1B18" w14:paraId="10DD1660" w14:textId="77777777" w:rsidTr="00F1047B">
        <w:trPr>
          <w:cantSplit/>
          <w:jc w:val="center"/>
        </w:trPr>
        <w:tc>
          <w:tcPr>
            <w:tcW w:w="2665" w:type="dxa"/>
          </w:tcPr>
          <w:p w14:paraId="66C2E900" w14:textId="77777777" w:rsidR="008C1B18" w:rsidRDefault="008C1B18" w:rsidP="00C265B9">
            <w:pPr>
              <w:pStyle w:val="DHHStabletext"/>
              <w:rPr>
                <w:rFonts w:eastAsia="Times"/>
              </w:rPr>
            </w:pPr>
            <w:r>
              <w:rPr>
                <w:rFonts w:eastAsia="Times"/>
              </w:rPr>
              <w:t>No exposure to blood/body fluids anticipated</w:t>
            </w:r>
          </w:p>
        </w:tc>
        <w:tc>
          <w:tcPr>
            <w:tcW w:w="2154" w:type="dxa"/>
            <w:vAlign w:val="center"/>
          </w:tcPr>
          <w:p w14:paraId="5E7193BE" w14:textId="03577941" w:rsidR="008C1B18" w:rsidRPr="000C4EB7" w:rsidRDefault="001C77EA" w:rsidP="00C265B9">
            <w:pPr>
              <w:pStyle w:val="DHHStabletext"/>
              <w:jc w:val="center"/>
              <w:rPr>
                <w:rFonts w:eastAsia="Times"/>
                <w:sz w:val="28"/>
                <w:szCs w:val="28"/>
              </w:rPr>
            </w:pPr>
            <w:r>
              <w:rPr>
                <w:rFonts w:eastAsia="Times"/>
                <w:sz w:val="28"/>
                <w:szCs w:val="28"/>
              </w:rPr>
              <w:t>No</w:t>
            </w:r>
          </w:p>
        </w:tc>
        <w:tc>
          <w:tcPr>
            <w:tcW w:w="2154" w:type="dxa"/>
            <w:vAlign w:val="center"/>
          </w:tcPr>
          <w:p w14:paraId="463DCBB2" w14:textId="4A76E2AD" w:rsidR="008C1B18" w:rsidRPr="000C4EB7" w:rsidRDefault="001C77EA" w:rsidP="00C265B9">
            <w:pPr>
              <w:pStyle w:val="DHHStabletext"/>
              <w:jc w:val="center"/>
              <w:rPr>
                <w:rFonts w:eastAsia="Times"/>
                <w:sz w:val="28"/>
                <w:szCs w:val="28"/>
              </w:rPr>
            </w:pPr>
            <w:r>
              <w:rPr>
                <w:rFonts w:eastAsia="Times"/>
                <w:sz w:val="28"/>
                <w:szCs w:val="28"/>
              </w:rPr>
              <w:t>No</w:t>
            </w:r>
          </w:p>
        </w:tc>
        <w:tc>
          <w:tcPr>
            <w:tcW w:w="2154" w:type="dxa"/>
            <w:vAlign w:val="center"/>
          </w:tcPr>
          <w:p w14:paraId="4BBC462D" w14:textId="6023AB0C" w:rsidR="008C1B18" w:rsidRPr="000C4EB7" w:rsidRDefault="001C77EA" w:rsidP="00C265B9">
            <w:pPr>
              <w:pStyle w:val="DHHStabletext"/>
              <w:jc w:val="center"/>
              <w:rPr>
                <w:rFonts w:eastAsia="Times"/>
                <w:sz w:val="28"/>
                <w:szCs w:val="28"/>
              </w:rPr>
            </w:pPr>
            <w:r>
              <w:rPr>
                <w:rFonts w:eastAsia="Times"/>
                <w:sz w:val="28"/>
                <w:szCs w:val="28"/>
              </w:rPr>
              <w:t>No</w:t>
            </w:r>
          </w:p>
        </w:tc>
      </w:tr>
      <w:tr w:rsidR="008C1B18" w14:paraId="456E634F" w14:textId="77777777" w:rsidTr="00F1047B">
        <w:trPr>
          <w:cantSplit/>
          <w:jc w:val="center"/>
        </w:trPr>
        <w:tc>
          <w:tcPr>
            <w:tcW w:w="2665" w:type="dxa"/>
          </w:tcPr>
          <w:p w14:paraId="0CB0152E" w14:textId="77777777" w:rsidR="008C1B18" w:rsidRDefault="008C1B18" w:rsidP="00C265B9">
            <w:pPr>
              <w:pStyle w:val="DHHStabletext"/>
              <w:rPr>
                <w:rFonts w:eastAsia="Times"/>
              </w:rPr>
            </w:pPr>
            <w:r>
              <w:rPr>
                <w:rFonts w:eastAsia="Times"/>
              </w:rPr>
              <w:t>Exposure to blood/body fluids anticipated but low risk of splashing</w:t>
            </w:r>
          </w:p>
        </w:tc>
        <w:tc>
          <w:tcPr>
            <w:tcW w:w="2154" w:type="dxa"/>
            <w:vAlign w:val="center"/>
          </w:tcPr>
          <w:p w14:paraId="5A2930F1" w14:textId="77777777" w:rsidR="008C1B18" w:rsidRPr="000C4EB7" w:rsidRDefault="008C1B18" w:rsidP="00C265B9">
            <w:pPr>
              <w:pStyle w:val="DHHStabletext"/>
              <w:jc w:val="center"/>
              <w:rPr>
                <w:rFonts w:eastAsia="Times"/>
                <w:sz w:val="28"/>
                <w:szCs w:val="28"/>
              </w:rPr>
            </w:pPr>
            <w:r w:rsidRPr="000C4EB7">
              <w:rPr>
                <w:rFonts w:eastAsia="Times"/>
                <w:sz w:val="28"/>
                <w:szCs w:val="28"/>
              </w:rPr>
              <w:t>Yes</w:t>
            </w:r>
          </w:p>
        </w:tc>
        <w:tc>
          <w:tcPr>
            <w:tcW w:w="2154" w:type="dxa"/>
            <w:vAlign w:val="center"/>
          </w:tcPr>
          <w:p w14:paraId="79478655" w14:textId="77777777" w:rsidR="008C1B18" w:rsidRPr="000C4EB7" w:rsidRDefault="008C1B18" w:rsidP="00C265B9">
            <w:pPr>
              <w:pStyle w:val="DHHStabletext"/>
              <w:jc w:val="center"/>
              <w:rPr>
                <w:rFonts w:eastAsia="Times"/>
                <w:sz w:val="28"/>
                <w:szCs w:val="28"/>
              </w:rPr>
            </w:pPr>
            <w:r w:rsidRPr="000C4EB7">
              <w:rPr>
                <w:rFonts w:eastAsia="Times"/>
                <w:sz w:val="28"/>
                <w:szCs w:val="28"/>
              </w:rPr>
              <w:t>Yes</w:t>
            </w:r>
          </w:p>
        </w:tc>
        <w:tc>
          <w:tcPr>
            <w:tcW w:w="2154" w:type="dxa"/>
            <w:vAlign w:val="center"/>
          </w:tcPr>
          <w:p w14:paraId="47F96397" w14:textId="3450BF8A" w:rsidR="008C1B18" w:rsidRPr="000C4EB7" w:rsidRDefault="001C77EA" w:rsidP="00C265B9">
            <w:pPr>
              <w:pStyle w:val="DHHStabletext"/>
              <w:jc w:val="center"/>
              <w:rPr>
                <w:rFonts w:eastAsia="Times"/>
                <w:sz w:val="28"/>
                <w:szCs w:val="28"/>
              </w:rPr>
            </w:pPr>
            <w:r>
              <w:rPr>
                <w:rFonts w:eastAsia="Times"/>
                <w:sz w:val="28"/>
                <w:szCs w:val="28"/>
              </w:rPr>
              <w:t>No</w:t>
            </w:r>
          </w:p>
        </w:tc>
      </w:tr>
      <w:tr w:rsidR="008C1B18" w14:paraId="6C63C0C1" w14:textId="77777777" w:rsidTr="00F1047B">
        <w:trPr>
          <w:cantSplit/>
          <w:jc w:val="center"/>
        </w:trPr>
        <w:tc>
          <w:tcPr>
            <w:tcW w:w="2665" w:type="dxa"/>
          </w:tcPr>
          <w:p w14:paraId="36E4A42B" w14:textId="77777777" w:rsidR="008C1B18" w:rsidRDefault="008C1B18" w:rsidP="00C265B9">
            <w:pPr>
              <w:pStyle w:val="DHHStabletext"/>
              <w:rPr>
                <w:rFonts w:eastAsia="Times"/>
              </w:rPr>
            </w:pPr>
            <w:r>
              <w:rPr>
                <w:rFonts w:eastAsia="Times"/>
              </w:rPr>
              <w:t>Exposure to blood/body fluids anticipated with high risk of splashing to the face</w:t>
            </w:r>
          </w:p>
        </w:tc>
        <w:tc>
          <w:tcPr>
            <w:tcW w:w="2154" w:type="dxa"/>
            <w:vAlign w:val="center"/>
          </w:tcPr>
          <w:p w14:paraId="7C7AD09F" w14:textId="77777777" w:rsidR="008C1B18" w:rsidRPr="000C4EB7" w:rsidRDefault="008C1B18" w:rsidP="00C265B9">
            <w:pPr>
              <w:pStyle w:val="DHHStabletext"/>
              <w:jc w:val="center"/>
              <w:rPr>
                <w:rFonts w:eastAsia="Times"/>
                <w:sz w:val="28"/>
                <w:szCs w:val="28"/>
              </w:rPr>
            </w:pPr>
            <w:r w:rsidRPr="000C4EB7">
              <w:rPr>
                <w:rFonts w:eastAsia="Times"/>
                <w:sz w:val="28"/>
                <w:szCs w:val="28"/>
              </w:rPr>
              <w:t>Yes</w:t>
            </w:r>
          </w:p>
        </w:tc>
        <w:tc>
          <w:tcPr>
            <w:tcW w:w="2154" w:type="dxa"/>
            <w:vAlign w:val="center"/>
          </w:tcPr>
          <w:p w14:paraId="0EA25D26" w14:textId="77777777" w:rsidR="008C1B18" w:rsidRPr="000C4EB7" w:rsidRDefault="008C1B18" w:rsidP="00C265B9">
            <w:pPr>
              <w:pStyle w:val="DHHStabletext"/>
              <w:jc w:val="center"/>
              <w:rPr>
                <w:rFonts w:eastAsia="Times"/>
                <w:sz w:val="28"/>
                <w:szCs w:val="28"/>
              </w:rPr>
            </w:pPr>
            <w:r w:rsidRPr="000C4EB7">
              <w:rPr>
                <w:rFonts w:eastAsia="Times"/>
                <w:sz w:val="28"/>
                <w:szCs w:val="28"/>
              </w:rPr>
              <w:t>Yes</w:t>
            </w:r>
          </w:p>
        </w:tc>
        <w:tc>
          <w:tcPr>
            <w:tcW w:w="2154" w:type="dxa"/>
            <w:vAlign w:val="center"/>
          </w:tcPr>
          <w:p w14:paraId="05DC382D" w14:textId="77777777" w:rsidR="008C1B18" w:rsidRPr="000C4EB7" w:rsidRDefault="008C1B18" w:rsidP="00C265B9">
            <w:pPr>
              <w:pStyle w:val="DHHStabletext"/>
              <w:jc w:val="center"/>
              <w:rPr>
                <w:rFonts w:eastAsia="Times"/>
                <w:sz w:val="28"/>
                <w:szCs w:val="28"/>
              </w:rPr>
            </w:pPr>
            <w:r w:rsidRPr="000C4EB7">
              <w:rPr>
                <w:rFonts w:eastAsia="Times"/>
                <w:sz w:val="28"/>
                <w:szCs w:val="28"/>
              </w:rPr>
              <w:t>Yes</w:t>
            </w:r>
          </w:p>
        </w:tc>
      </w:tr>
    </w:tbl>
    <w:p w14:paraId="49E6A4F9" w14:textId="3992220D" w:rsidR="00370CB6" w:rsidRPr="00370CB6" w:rsidRDefault="00370CB6" w:rsidP="001F425D">
      <w:pPr>
        <w:pStyle w:val="DHHStablefigurenote"/>
      </w:pPr>
      <w:r>
        <w:t xml:space="preserve">Source: </w:t>
      </w:r>
      <w:r w:rsidR="004258D6" w:rsidRPr="00370CB6">
        <w:t>P</w:t>
      </w:r>
      <w:r w:rsidR="004258D6">
        <w:t xml:space="preserve">ublic </w:t>
      </w:r>
      <w:r w:rsidR="004258D6" w:rsidRPr="00370CB6">
        <w:t>H</w:t>
      </w:r>
      <w:r w:rsidR="004258D6">
        <w:t xml:space="preserve">ealth </w:t>
      </w:r>
      <w:r w:rsidR="004258D6" w:rsidRPr="00370CB6">
        <w:t>E</w:t>
      </w:r>
      <w:r w:rsidR="004258D6">
        <w:t xml:space="preserve">ngland (PHE) 2013, </w:t>
      </w:r>
      <w:r w:rsidRPr="001F425D">
        <w:rPr>
          <w:i w:val="0"/>
        </w:rPr>
        <w:t>Tattooing and body piercing guideline toolkit</w:t>
      </w:r>
      <w:r w:rsidR="004258D6">
        <w:t>.</w:t>
      </w:r>
    </w:p>
    <w:p w14:paraId="3053BDD9" w14:textId="0226395C" w:rsidR="00FE0D74" w:rsidRDefault="00FE0D74" w:rsidP="001F425D">
      <w:pPr>
        <w:pStyle w:val="DHHSbodyaftertablefigure"/>
      </w:pPr>
      <w:r>
        <w:t xml:space="preserve">For information regarding management of a blood or body fluid exposure see </w:t>
      </w:r>
      <w:hyperlink w:anchor="_Immediate_management_of" w:history="1">
        <w:r w:rsidRPr="00FE0D74">
          <w:rPr>
            <w:rStyle w:val="Hyperlink"/>
          </w:rPr>
          <w:t>Management of blood or body fluid exposures</w:t>
        </w:r>
      </w:hyperlink>
      <w:r w:rsidR="00913C55">
        <w:t xml:space="preserve"> p. 7</w:t>
      </w:r>
      <w:r w:rsidR="0007629A">
        <w:t>5</w:t>
      </w:r>
      <w:r w:rsidR="00654BBA">
        <w:t>.</w:t>
      </w:r>
    </w:p>
    <w:p w14:paraId="17A6FC0F" w14:textId="44557222" w:rsidR="008C1B18" w:rsidRPr="0047644F" w:rsidRDefault="008C1B18" w:rsidP="001F425D">
      <w:pPr>
        <w:pStyle w:val="Heading3"/>
      </w:pPr>
      <w:r>
        <w:t>Clothing</w:t>
      </w:r>
    </w:p>
    <w:p w14:paraId="7C209733" w14:textId="1C1B6D42" w:rsidR="004258D6" w:rsidRDefault="008C1B18" w:rsidP="00E854B1">
      <w:pPr>
        <w:pStyle w:val="DHHSbody"/>
      </w:pPr>
      <w:r>
        <w:t xml:space="preserve">Clothing should not </w:t>
      </w:r>
      <w:r w:rsidR="004258D6">
        <w:t xml:space="preserve">get in the way of </w:t>
      </w:r>
      <w:r w:rsidR="008D3EFC">
        <w:t>performing</w:t>
      </w:r>
      <w:r w:rsidR="004258D6">
        <w:t xml:space="preserve"> </w:t>
      </w:r>
      <w:r>
        <w:t>good hand hygiene,</w:t>
      </w:r>
      <w:r w:rsidR="00874339">
        <w:t xml:space="preserve"> for example</w:t>
      </w:r>
      <w:r w:rsidR="004258D6">
        <w:t>, wearing</w:t>
      </w:r>
      <w:r w:rsidR="00874339">
        <w:t xml:space="preserve"> sleeves</w:t>
      </w:r>
      <w:r w:rsidR="00FF73E3">
        <w:t xml:space="preserve"> that fall over your </w:t>
      </w:r>
      <w:r w:rsidR="008D3EFC">
        <w:t xml:space="preserve">wrists and </w:t>
      </w:r>
      <w:r w:rsidR="00FF73E3">
        <w:t>hands.</w:t>
      </w:r>
    </w:p>
    <w:p w14:paraId="095571DF" w14:textId="0CF391B4" w:rsidR="004258D6" w:rsidRDefault="008C1B18" w:rsidP="00E854B1">
      <w:pPr>
        <w:pStyle w:val="DHHSbody"/>
      </w:pPr>
      <w:r>
        <w:lastRenderedPageBreak/>
        <w:t xml:space="preserve">Personal protective equipment </w:t>
      </w:r>
      <w:r w:rsidRPr="008F5938">
        <w:t>protects</w:t>
      </w:r>
      <w:r>
        <w:t xml:space="preserve"> the clothing and skin from contamination with blood or body fluid</w:t>
      </w:r>
      <w:r w:rsidR="00FF73E3">
        <w:t>s/substances.</w:t>
      </w:r>
    </w:p>
    <w:p w14:paraId="2DFE32AF" w14:textId="4B8B15BA" w:rsidR="008C1B18" w:rsidRDefault="004258D6" w:rsidP="00E854B1">
      <w:pPr>
        <w:pStyle w:val="DHHSbody"/>
      </w:pPr>
      <w:r>
        <w:t>Do not wear w</w:t>
      </w:r>
      <w:r w:rsidR="008C1B18">
        <w:t>atches</w:t>
      </w:r>
      <w:r>
        <w:t xml:space="preserve"> or</w:t>
      </w:r>
      <w:r w:rsidR="007C107D">
        <w:t xml:space="preserve"> </w:t>
      </w:r>
      <w:r w:rsidR="008C1B18">
        <w:t xml:space="preserve">wrist and finger </w:t>
      </w:r>
      <w:r w:rsidR="00874339">
        <w:t>jewellery</w:t>
      </w:r>
      <w:r w:rsidR="008C1B18">
        <w:t xml:space="preserve"> </w:t>
      </w:r>
      <w:r>
        <w:t xml:space="preserve">when working with </w:t>
      </w:r>
      <w:r w:rsidR="00955B21">
        <w:t>client</w:t>
      </w:r>
      <w:r>
        <w:t>s because</w:t>
      </w:r>
      <w:r w:rsidR="008C1B18">
        <w:t xml:space="preserve"> these items </w:t>
      </w:r>
      <w:r>
        <w:t xml:space="preserve">make it harder to </w:t>
      </w:r>
      <w:r w:rsidR="008D3EFC">
        <w:t>perform adequate</w:t>
      </w:r>
      <w:r w:rsidR="008C1B18">
        <w:t xml:space="preserve"> hand hygiene and can tear gloves.</w:t>
      </w:r>
    </w:p>
    <w:p w14:paraId="0BEB1FAC" w14:textId="77777777" w:rsidR="008C1B18" w:rsidRPr="0047644F" w:rsidRDefault="008C1B18" w:rsidP="001F425D">
      <w:pPr>
        <w:pStyle w:val="Heading3"/>
      </w:pPr>
      <w:r>
        <w:t>Footwear</w:t>
      </w:r>
    </w:p>
    <w:p w14:paraId="562AB085" w14:textId="028A5499" w:rsidR="004258D6" w:rsidRDefault="008C1B18" w:rsidP="00E854B1">
      <w:pPr>
        <w:pStyle w:val="DHHSbody"/>
      </w:pPr>
      <w:r>
        <w:t>Enclosed footwear should be worn to protect against injury if sharps or contaminated material</w:t>
      </w:r>
      <w:r w:rsidR="00961802">
        <w:t>s</w:t>
      </w:r>
      <w:r>
        <w:t xml:space="preserve"> are accidentally dropped.</w:t>
      </w:r>
    </w:p>
    <w:p w14:paraId="3EC2D082" w14:textId="77777777" w:rsidR="008C1B18" w:rsidRPr="00C77391" w:rsidRDefault="00961802" w:rsidP="00E854B1">
      <w:pPr>
        <w:pStyle w:val="DHHSbody"/>
      </w:pPr>
      <w:r>
        <w:t>Check if there are other industry footwear requirements, for example, rubber soled shoes if using electrical equipment.</w:t>
      </w:r>
    </w:p>
    <w:p w14:paraId="52C5DE2C" w14:textId="77777777" w:rsidR="008C1B18" w:rsidRPr="0047644F" w:rsidRDefault="008C1B18" w:rsidP="001F425D">
      <w:pPr>
        <w:pStyle w:val="Heading3"/>
      </w:pPr>
      <w:r>
        <w:t>Gloves</w:t>
      </w:r>
    </w:p>
    <w:p w14:paraId="0BE91AC0" w14:textId="041743B5" w:rsidR="008C1B18" w:rsidRDefault="00264434" w:rsidP="00E854B1">
      <w:pPr>
        <w:pStyle w:val="DHHSbody"/>
      </w:pPr>
      <w:r>
        <w:t>Single-use</w:t>
      </w:r>
      <w:r w:rsidR="008C1B18">
        <w:t xml:space="preserve"> gloves should be supplied for </w:t>
      </w:r>
      <w:r w:rsidR="004258D6">
        <w:t xml:space="preserve">staff </w:t>
      </w:r>
      <w:r w:rsidR="008C1B18">
        <w:t xml:space="preserve">to wear for procedures </w:t>
      </w:r>
      <w:r w:rsidR="004258D6">
        <w:t xml:space="preserve">if </w:t>
      </w:r>
      <w:r w:rsidR="008C1B18">
        <w:t xml:space="preserve">there is a potential risk of blood or body fluid exposure. Gloves should be made available in a range of sizes for use by different </w:t>
      </w:r>
      <w:r w:rsidR="00FA57ED">
        <w:t>staff</w:t>
      </w:r>
      <w:r w:rsidR="008C1B18">
        <w:t>.</w:t>
      </w:r>
    </w:p>
    <w:p w14:paraId="08B3E649" w14:textId="3F5A3404" w:rsidR="004258D6" w:rsidRDefault="008C1B18" w:rsidP="00E854B1">
      <w:pPr>
        <w:pStyle w:val="DHHSbody"/>
      </w:pPr>
      <w:r>
        <w:t>W</w:t>
      </w:r>
      <w:r w:rsidRPr="00857FE1">
        <w:t xml:space="preserve">earing gloves </w:t>
      </w:r>
      <w:r>
        <w:t>does</w:t>
      </w:r>
      <w:r w:rsidRPr="00857FE1">
        <w:t xml:space="preserve"> not replace </w:t>
      </w:r>
      <w:r>
        <w:t xml:space="preserve">the need for performing </w:t>
      </w:r>
      <w:r w:rsidRPr="00857FE1">
        <w:t xml:space="preserve">hand </w:t>
      </w:r>
      <w:r>
        <w:t>hygiene</w:t>
      </w:r>
      <w:r w:rsidR="004258D6">
        <w:t>.</w:t>
      </w:r>
      <w:r w:rsidRPr="00857FE1">
        <w:t xml:space="preserve"> </w:t>
      </w:r>
      <w:r w:rsidR="004258D6">
        <w:t>G</w:t>
      </w:r>
      <w:r w:rsidRPr="00857FE1">
        <w:t>loves may have defects that are not immediately obvious, or they</w:t>
      </w:r>
      <w:r w:rsidR="00FF73E3">
        <w:t xml:space="preserve"> may become damaged during use.</w:t>
      </w:r>
    </w:p>
    <w:p w14:paraId="78962A46" w14:textId="77777777" w:rsidR="008C1B18" w:rsidRDefault="008C1B18" w:rsidP="00E854B1">
      <w:pPr>
        <w:pStyle w:val="DHHSbody"/>
      </w:pPr>
      <w:r w:rsidRPr="00857FE1">
        <w:t xml:space="preserve">Single-use gloves should be carefully removed to avoid contamination of hands or other surfaces. They </w:t>
      </w:r>
      <w:r w:rsidR="00F36B2C">
        <w:t>must</w:t>
      </w:r>
      <w:r w:rsidRPr="00857FE1">
        <w:t xml:space="preserve"> not be washed or reused.</w:t>
      </w:r>
    </w:p>
    <w:p w14:paraId="33E0C2A1" w14:textId="77777777" w:rsidR="008C1B18" w:rsidRPr="00857FE1" w:rsidRDefault="008C1B18" w:rsidP="000E7D2B">
      <w:pPr>
        <w:pStyle w:val="DHHSbody"/>
      </w:pPr>
      <w:r>
        <w:t>When wearing gloves, gloves need to be changed</w:t>
      </w:r>
      <w:r w:rsidR="00D52B93">
        <w:t xml:space="preserve"> and/or discarded</w:t>
      </w:r>
      <w:r w:rsidRPr="00857FE1">
        <w:t>:</w:t>
      </w:r>
    </w:p>
    <w:p w14:paraId="5097766D" w14:textId="6A0C3508" w:rsidR="008C1B18" w:rsidRPr="00857FE1" w:rsidRDefault="00E854B1" w:rsidP="00E854B1">
      <w:pPr>
        <w:pStyle w:val="DHHSbullet1"/>
      </w:pPr>
      <w:r>
        <w:t>a</w:t>
      </w:r>
      <w:r w:rsidR="008C1B18">
        <w:t xml:space="preserve">fter each </w:t>
      </w:r>
      <w:r w:rsidR="00955B21">
        <w:t>client</w:t>
      </w:r>
    </w:p>
    <w:p w14:paraId="5DA70891" w14:textId="715B5696" w:rsidR="008C1B18" w:rsidRDefault="00E854B1" w:rsidP="00E854B1">
      <w:pPr>
        <w:pStyle w:val="DHHSbullet1"/>
      </w:pPr>
      <w:r>
        <w:t>i</w:t>
      </w:r>
      <w:r w:rsidR="008C1B18">
        <w:t xml:space="preserve">n between procedures on the same </w:t>
      </w:r>
      <w:r w:rsidR="00955B21">
        <w:t>client</w:t>
      </w:r>
    </w:p>
    <w:p w14:paraId="6C007BC3" w14:textId="77777777" w:rsidR="008C1B18" w:rsidRDefault="00E854B1" w:rsidP="00E854B1">
      <w:pPr>
        <w:pStyle w:val="DHHSbullet1"/>
      </w:pPr>
      <w:r>
        <w:t>i</w:t>
      </w:r>
      <w:r w:rsidR="008C1B18">
        <w:t>f damaged during a task or procedure</w:t>
      </w:r>
    </w:p>
    <w:p w14:paraId="6998E6EA" w14:textId="77777777" w:rsidR="008C1B18" w:rsidRDefault="00E854B1" w:rsidP="00E854B1">
      <w:pPr>
        <w:pStyle w:val="DHHSbullet1"/>
      </w:pPr>
      <w:r>
        <w:t>o</w:t>
      </w:r>
      <w:r w:rsidR="008C1B18">
        <w:t>n completion of a task or procedure</w:t>
      </w:r>
    </w:p>
    <w:p w14:paraId="29DFA19C" w14:textId="77777777" w:rsidR="008C1B18" w:rsidRDefault="00E854B1" w:rsidP="00E854B1">
      <w:pPr>
        <w:pStyle w:val="DHHSbullet1lastline"/>
      </w:pPr>
      <w:r>
        <w:t>b</w:t>
      </w:r>
      <w:r w:rsidR="008C1B18">
        <w:t xml:space="preserve">efore handling the telephone or other equipment not related to </w:t>
      </w:r>
      <w:r w:rsidR="00C31478">
        <w:t>a</w:t>
      </w:r>
      <w:r w:rsidR="008C1B18">
        <w:t xml:space="preserve"> procedure</w:t>
      </w:r>
      <w:r w:rsidR="00F83A28">
        <w:t>.</w:t>
      </w:r>
    </w:p>
    <w:p w14:paraId="0347A828" w14:textId="6F4CF041" w:rsidR="004258D6" w:rsidRDefault="007A23B7" w:rsidP="00F36B2C">
      <w:pPr>
        <w:pStyle w:val="DHHSbody"/>
      </w:pPr>
      <w:r w:rsidRPr="007A23B7">
        <w:t xml:space="preserve">Gloves are available in a range of different materials, the most </w:t>
      </w:r>
      <w:r w:rsidR="00921CEB">
        <w:t xml:space="preserve">common </w:t>
      </w:r>
      <w:r w:rsidRPr="007A23B7">
        <w:t xml:space="preserve">being latex (natural rubber latex). Latex gloves may be the preferred choice because of </w:t>
      </w:r>
      <w:r w:rsidR="00A551FA">
        <w:t>their</w:t>
      </w:r>
      <w:r w:rsidR="00A551FA" w:rsidRPr="007A23B7">
        <w:t xml:space="preserve"> </w:t>
      </w:r>
      <w:r w:rsidRPr="007A23B7">
        <w:t>tactile sensitivity, barrier property against viruses, good fit and optimal elasticity.</w:t>
      </w:r>
    </w:p>
    <w:p w14:paraId="6F0AA8C5" w14:textId="16DB77C9" w:rsidR="007A23B7" w:rsidRDefault="007A23B7" w:rsidP="00F36B2C">
      <w:pPr>
        <w:pStyle w:val="DHHSbody"/>
      </w:pPr>
      <w:r w:rsidRPr="007A23B7">
        <w:t xml:space="preserve">However, some </w:t>
      </w:r>
      <w:r w:rsidR="004258D6">
        <w:t>staff</w:t>
      </w:r>
      <w:r w:rsidR="004258D6" w:rsidRPr="007A23B7">
        <w:t xml:space="preserve"> </w:t>
      </w:r>
      <w:r>
        <w:t xml:space="preserve">and </w:t>
      </w:r>
      <w:r w:rsidR="00955B21">
        <w:t>client</w:t>
      </w:r>
      <w:r w:rsidR="004258D6">
        <w:t xml:space="preserve">s </w:t>
      </w:r>
      <w:r>
        <w:t xml:space="preserve">may have </w:t>
      </w:r>
      <w:r w:rsidRPr="007A23B7">
        <w:t xml:space="preserve">an allergy or sensitivity to latex. </w:t>
      </w:r>
      <w:r w:rsidR="004258D6">
        <w:t>You should provide a</w:t>
      </w:r>
      <w:r>
        <w:t xml:space="preserve">lternatives </w:t>
      </w:r>
      <w:r w:rsidRPr="007A23B7">
        <w:t>to latex, such as neoprene (green colou</w:t>
      </w:r>
      <w:r>
        <w:t xml:space="preserve">red) or nitrile (blue coloured) </w:t>
      </w:r>
      <w:r w:rsidR="004258D6">
        <w:t>for these people.</w:t>
      </w:r>
    </w:p>
    <w:p w14:paraId="06F98E26" w14:textId="7C8F1A9B" w:rsidR="00F36B2C" w:rsidRPr="005A44F5" w:rsidRDefault="00F36B2C" w:rsidP="00F36B2C">
      <w:pPr>
        <w:pStyle w:val="DHHSbody"/>
      </w:pPr>
      <w:r>
        <w:t>Be</w:t>
      </w:r>
      <w:r w:rsidR="007C107D">
        <w:t xml:space="preserve"> a</w:t>
      </w:r>
      <w:r>
        <w:t xml:space="preserve">ware that </w:t>
      </w:r>
      <w:r w:rsidRPr="005A44F5">
        <w:t xml:space="preserve">using petroleum-based lubricants </w:t>
      </w:r>
      <w:r>
        <w:t>(</w:t>
      </w:r>
      <w:r w:rsidR="001321E5">
        <w:t>for example</w:t>
      </w:r>
      <w:r w:rsidR="007A23B7">
        <w:t>,</w:t>
      </w:r>
      <w:r>
        <w:t xml:space="preserve"> </w:t>
      </w:r>
      <w:r w:rsidRPr="00D52B93">
        <w:t>Vaseline</w:t>
      </w:r>
      <w:r w:rsidRPr="007A23B7">
        <w:rPr>
          <w:sz w:val="24"/>
          <w:szCs w:val="24"/>
          <w:vertAlign w:val="superscript"/>
        </w:rPr>
        <w:t>®</w:t>
      </w:r>
      <w:r w:rsidRPr="00D52B93">
        <w:t xml:space="preserve"> </w:t>
      </w:r>
      <w:r>
        <w:t>j</w:t>
      </w:r>
      <w:r w:rsidRPr="00D52B93">
        <w:t>elly</w:t>
      </w:r>
      <w:r>
        <w:t xml:space="preserve">) </w:t>
      </w:r>
      <w:r w:rsidRPr="005A44F5">
        <w:t>alongside latex gloves may affect the glove’s integrity and its ability</w:t>
      </w:r>
      <w:r>
        <w:t xml:space="preserve"> to protect the </w:t>
      </w:r>
      <w:r w:rsidR="004258D6">
        <w:t>person using them</w:t>
      </w:r>
      <w:r w:rsidRPr="005A44F5">
        <w:t>.</w:t>
      </w:r>
    </w:p>
    <w:p w14:paraId="2ECF06AC" w14:textId="77777777" w:rsidR="008C1B18" w:rsidRDefault="00D52B93" w:rsidP="00E854B1">
      <w:pPr>
        <w:pStyle w:val="DHHSbody"/>
      </w:pPr>
      <w:r w:rsidRPr="005A44F5">
        <w:t xml:space="preserve">Always </w:t>
      </w:r>
      <w:r>
        <w:t>ensure hands are completely dry</w:t>
      </w:r>
      <w:r w:rsidRPr="005A44F5">
        <w:t xml:space="preserve"> before putting on gloves.</w:t>
      </w:r>
      <w:r>
        <w:t xml:space="preserve"> </w:t>
      </w:r>
      <w:r w:rsidR="008C1B18">
        <w:t>When gloves are worn with other PPE, they are</w:t>
      </w:r>
      <w:r>
        <w:t xml:space="preserve"> put on last and removed first.</w:t>
      </w:r>
    </w:p>
    <w:p w14:paraId="573FB72B" w14:textId="77777777" w:rsidR="008C1B18" w:rsidRDefault="008C1B18" w:rsidP="001F425D">
      <w:pPr>
        <w:pStyle w:val="Heading4"/>
      </w:pPr>
      <w:r>
        <w:t>Gloves used for cleaning</w:t>
      </w:r>
    </w:p>
    <w:p w14:paraId="4262DFC9" w14:textId="622FF1F9" w:rsidR="004258D6" w:rsidRDefault="004258D6" w:rsidP="00E854B1">
      <w:pPr>
        <w:pStyle w:val="DHHSbody"/>
      </w:pPr>
      <w:r>
        <w:t>Use g</w:t>
      </w:r>
      <w:r w:rsidR="008C1B18" w:rsidRPr="00A41649">
        <w:t>eneral</w:t>
      </w:r>
      <w:r w:rsidR="00977F6E">
        <w:t>-</w:t>
      </w:r>
      <w:r w:rsidR="008C1B18" w:rsidRPr="00A41649">
        <w:t>purpose utility gloves (</w:t>
      </w:r>
      <w:r w:rsidR="001321E5">
        <w:t>for example</w:t>
      </w:r>
      <w:r w:rsidR="008C1B18">
        <w:t>, kitchen gloves) f</w:t>
      </w:r>
      <w:r w:rsidR="008C1B18" w:rsidRPr="00C077C2">
        <w:t>or environmental cleaning purposes</w:t>
      </w:r>
      <w:r w:rsidR="008C1B18" w:rsidRPr="00A41649">
        <w:t>.</w:t>
      </w:r>
    </w:p>
    <w:p w14:paraId="663002D3" w14:textId="7457AA5F" w:rsidR="004258D6" w:rsidRDefault="004258D6" w:rsidP="00E854B1">
      <w:pPr>
        <w:pStyle w:val="DHHSbody"/>
      </w:pPr>
      <w:r>
        <w:t>Use h</w:t>
      </w:r>
      <w:r w:rsidR="008C1B18" w:rsidRPr="00A41649">
        <w:t xml:space="preserve">eavy duty, puncture-resistant </w:t>
      </w:r>
      <w:r w:rsidR="00FF73E3">
        <w:t>gloves for instrument cleaning.</w:t>
      </w:r>
    </w:p>
    <w:p w14:paraId="5AE94C91" w14:textId="5C55A792" w:rsidR="004258D6" w:rsidRDefault="008C1B18" w:rsidP="00E854B1">
      <w:pPr>
        <w:pStyle w:val="DHHSbody"/>
      </w:pPr>
      <w:r w:rsidRPr="00A41649">
        <w:t xml:space="preserve">These </w:t>
      </w:r>
      <w:r>
        <w:t xml:space="preserve">types of </w:t>
      </w:r>
      <w:r w:rsidRPr="00A41649">
        <w:t>gloves can be reused.</w:t>
      </w:r>
    </w:p>
    <w:p w14:paraId="432B3071" w14:textId="5D5FCA33" w:rsidR="004258D6" w:rsidRDefault="004258D6" w:rsidP="00E854B1">
      <w:pPr>
        <w:pStyle w:val="DHHSbody"/>
      </w:pPr>
      <w:r>
        <w:t>Wash gloves</w:t>
      </w:r>
      <w:r w:rsidR="008C1B18" w:rsidRPr="00C077C2">
        <w:t xml:space="preserve"> with general-purpose detergent and warm water</w:t>
      </w:r>
      <w:r w:rsidR="008C1B18">
        <w:t xml:space="preserve"> (or according to manufacturer’s instructions</w:t>
      </w:r>
      <w:r w:rsidR="0056644D">
        <w:t>)</w:t>
      </w:r>
      <w:r w:rsidR="0056644D" w:rsidRPr="00C077C2">
        <w:t xml:space="preserve"> and</w:t>
      </w:r>
      <w:r w:rsidR="008C1B18" w:rsidRPr="00C077C2">
        <w:t xml:space="preserve"> </w:t>
      </w:r>
      <w:r w:rsidR="008C1B18">
        <w:t>stored dry</w:t>
      </w:r>
      <w:r w:rsidR="00FF73E3">
        <w:t xml:space="preserve"> between uses.</w:t>
      </w:r>
    </w:p>
    <w:p w14:paraId="6AEE29C1" w14:textId="5169BB78" w:rsidR="008C1B18" w:rsidRPr="00C077C2" w:rsidRDefault="008D3EFC" w:rsidP="00E854B1">
      <w:pPr>
        <w:pStyle w:val="DHHSbody"/>
      </w:pPr>
      <w:r>
        <w:t>Replace</w:t>
      </w:r>
      <w:r w:rsidR="004258D6">
        <w:t xml:space="preserve"> them</w:t>
      </w:r>
      <w:r w:rsidR="008C1B18" w:rsidRPr="00C077C2">
        <w:t xml:space="preserve"> </w:t>
      </w:r>
      <w:r w:rsidR="008C1B18">
        <w:t>when they are damaged or show signs of deterioration</w:t>
      </w:r>
      <w:r w:rsidR="008C1B18" w:rsidRPr="00C077C2">
        <w:t>.</w:t>
      </w:r>
    </w:p>
    <w:p w14:paraId="4DC4AEA0" w14:textId="77777777" w:rsidR="008C1B18" w:rsidRPr="00C07D76" w:rsidRDefault="008C1B18" w:rsidP="001F425D">
      <w:pPr>
        <w:pStyle w:val="Heading3"/>
      </w:pPr>
      <w:r>
        <w:lastRenderedPageBreak/>
        <w:t>Masks</w:t>
      </w:r>
    </w:p>
    <w:p w14:paraId="0D6BFDFB" w14:textId="5952FC52" w:rsidR="004258D6" w:rsidRDefault="004258D6" w:rsidP="00E854B1">
      <w:pPr>
        <w:pStyle w:val="DHHSbody"/>
      </w:pPr>
      <w:r>
        <w:t>Staff</w:t>
      </w:r>
      <w:r w:rsidRPr="00C07D76">
        <w:t xml:space="preserve"> </w:t>
      </w:r>
      <w:r w:rsidR="008C1B18" w:rsidRPr="00C07D76">
        <w:t xml:space="preserve">should wear masks </w:t>
      </w:r>
      <w:r>
        <w:t xml:space="preserve">if blood or other body fluids/substances may </w:t>
      </w:r>
      <w:r w:rsidR="008C1B18" w:rsidRPr="00C07D76">
        <w:t>splash or splatter</w:t>
      </w:r>
      <w:r w:rsidR="008C1B18">
        <w:t xml:space="preserve"> into the mouth and nose</w:t>
      </w:r>
      <w:r w:rsidR="008C1B18" w:rsidRPr="00C07D76">
        <w:t xml:space="preserve">. </w:t>
      </w:r>
    </w:p>
    <w:p w14:paraId="02FB2F19" w14:textId="77777777" w:rsidR="008C1B18" w:rsidRPr="00C07D76" w:rsidRDefault="008C1B18" w:rsidP="00E854B1">
      <w:pPr>
        <w:pStyle w:val="DHHSbody"/>
      </w:pPr>
      <w:r w:rsidRPr="00C07D76">
        <w:t>The type of mask best suited to a particular situation depends on the nature of the activity. There are two main types of mask used in skin penetration</w:t>
      </w:r>
      <w:r>
        <w:t xml:space="preserve"> procedures and cleaning.</w:t>
      </w:r>
    </w:p>
    <w:p w14:paraId="794A8C4C" w14:textId="15A8A0DD" w:rsidR="008C1B18" w:rsidRPr="006C1657" w:rsidRDefault="008C1B18" w:rsidP="00E854B1">
      <w:pPr>
        <w:pStyle w:val="DHHSbullet1"/>
      </w:pPr>
      <w:r w:rsidRPr="001F425D">
        <w:rPr>
          <w:b/>
          <w:iCs/>
        </w:rPr>
        <w:t>Surgical-</w:t>
      </w:r>
      <w:r w:rsidR="002435DA" w:rsidRPr="001F425D">
        <w:rPr>
          <w:b/>
          <w:iCs/>
        </w:rPr>
        <w:t>style</w:t>
      </w:r>
      <w:r w:rsidRPr="001F425D">
        <w:rPr>
          <w:b/>
          <w:iCs/>
        </w:rPr>
        <w:t xml:space="preserve"> face masks</w:t>
      </w:r>
      <w:r w:rsidRPr="006C1657">
        <w:rPr>
          <w:i/>
          <w:iCs/>
        </w:rPr>
        <w:t xml:space="preserve"> </w:t>
      </w:r>
      <w:r w:rsidRPr="006C1657">
        <w:t xml:space="preserve">reduce the risk to </w:t>
      </w:r>
      <w:r w:rsidR="00876DF4">
        <w:t>staff</w:t>
      </w:r>
      <w:r w:rsidR="00876DF4" w:rsidRPr="006C1657">
        <w:t xml:space="preserve"> </w:t>
      </w:r>
      <w:r w:rsidRPr="006C1657">
        <w:t xml:space="preserve">from splashing and spraying of </w:t>
      </w:r>
      <w:r w:rsidR="008D3EFC">
        <w:t xml:space="preserve">blood or </w:t>
      </w:r>
      <w:r w:rsidRPr="006C1657">
        <w:t xml:space="preserve">body fluids/substances. They are generally loose fitting without a tight air seal, and they are not efficient in preventing </w:t>
      </w:r>
      <w:r>
        <w:t>the wearer from inhaling air</w:t>
      </w:r>
      <w:r w:rsidRPr="006C1657">
        <w:t xml:space="preserve">borne particles. </w:t>
      </w:r>
      <w:r>
        <w:t xml:space="preserve">They should be fluid resistant. </w:t>
      </w:r>
      <w:r w:rsidR="00BE5262">
        <w:t xml:space="preserve">See </w:t>
      </w:r>
      <w:r w:rsidR="00876DF4">
        <w:t>‘</w:t>
      </w:r>
      <w:r w:rsidR="00BE5262">
        <w:t>AS/NZS 4381:2015</w:t>
      </w:r>
      <w:r w:rsidRPr="006C1657">
        <w:t xml:space="preserve"> Single-use fac</w:t>
      </w:r>
      <w:r>
        <w:t>e masks for use in healthcare</w:t>
      </w:r>
      <w:r w:rsidR="00876DF4">
        <w:t>’</w:t>
      </w:r>
      <w:r>
        <w:t>.</w:t>
      </w:r>
    </w:p>
    <w:p w14:paraId="3BF544FC" w14:textId="0436F486" w:rsidR="008C1B18" w:rsidRDefault="008C1B18" w:rsidP="00E854B1">
      <w:pPr>
        <w:pStyle w:val="DHHSbullet1lastline"/>
      </w:pPr>
      <w:r w:rsidRPr="001F425D">
        <w:rPr>
          <w:b/>
          <w:iCs/>
        </w:rPr>
        <w:t>Particulate filter personal respiratory protection devices</w:t>
      </w:r>
      <w:r w:rsidRPr="006C1657">
        <w:rPr>
          <w:i/>
          <w:iCs/>
        </w:rPr>
        <w:t xml:space="preserve"> </w:t>
      </w:r>
      <w:r>
        <w:rPr>
          <w:iCs/>
        </w:rPr>
        <w:t>(P2 respirator</w:t>
      </w:r>
      <w:r w:rsidR="00B314BE">
        <w:rPr>
          <w:iCs/>
        </w:rPr>
        <w:t>s</w:t>
      </w:r>
      <w:r>
        <w:rPr>
          <w:iCs/>
        </w:rPr>
        <w:t xml:space="preserve">) </w:t>
      </w:r>
      <w:r w:rsidRPr="006C1657">
        <w:t>are close fitting and capable of fil</w:t>
      </w:r>
      <w:r>
        <w:t>tering up to 95 per cent of air</w:t>
      </w:r>
      <w:r w:rsidRPr="006C1657">
        <w:t xml:space="preserve">borne particles. </w:t>
      </w:r>
      <w:r w:rsidR="006015AE">
        <w:t xml:space="preserve">They may also be referred to as an N95 respirator or mask. </w:t>
      </w:r>
      <w:r w:rsidRPr="00D40990">
        <w:t xml:space="preserve">See </w:t>
      </w:r>
      <w:r w:rsidR="00876DF4">
        <w:t>‘</w:t>
      </w:r>
      <w:r w:rsidRPr="00D40990">
        <w:t xml:space="preserve">AS/NZS </w:t>
      </w:r>
      <w:r w:rsidR="00BE5262">
        <w:t>1715:2009</w:t>
      </w:r>
      <w:r w:rsidRPr="00D40990">
        <w:t xml:space="preserve"> Selection, use and maintenance of respiratory protective devices</w:t>
      </w:r>
      <w:r w:rsidR="00876DF4">
        <w:t>’</w:t>
      </w:r>
      <w:r w:rsidRPr="00D40990">
        <w:t xml:space="preserve">, and </w:t>
      </w:r>
      <w:r w:rsidR="00876DF4">
        <w:t>‘</w:t>
      </w:r>
      <w:r w:rsidRPr="00D40990">
        <w:t>AS/NZS 1716:2012 Respiratory protective devices</w:t>
      </w:r>
      <w:r w:rsidR="00876DF4">
        <w:t>’</w:t>
      </w:r>
      <w:r w:rsidRPr="00D40990">
        <w:t>.</w:t>
      </w:r>
    </w:p>
    <w:p w14:paraId="4B644E63" w14:textId="430A0736" w:rsidR="007537CD" w:rsidRPr="006C1657" w:rsidRDefault="00876DF4" w:rsidP="007537CD">
      <w:pPr>
        <w:pStyle w:val="DHHSbody"/>
      </w:pPr>
      <w:r>
        <w:t>W</w:t>
      </w:r>
      <w:r w:rsidR="007537CD">
        <w:t>hen using lasers</w:t>
      </w:r>
      <w:r>
        <w:t>, you may need to wear a mask</w:t>
      </w:r>
      <w:r w:rsidR="000D5E13">
        <w:t xml:space="preserve"> to reduce the risk of </w:t>
      </w:r>
      <w:r>
        <w:t xml:space="preserve">inhaling </w:t>
      </w:r>
      <w:r w:rsidR="000D5E13">
        <w:t xml:space="preserve">of airborne contamination in accordance with </w:t>
      </w:r>
      <w:r>
        <w:t>‘</w:t>
      </w:r>
      <w:r w:rsidR="000D5E13">
        <w:t>AS/NZS 4173:2018 Safe use of lasers and intense light sources in healthcare</w:t>
      </w:r>
      <w:r>
        <w:t>’</w:t>
      </w:r>
      <w:r w:rsidR="007537CD">
        <w:t xml:space="preserve">. Check the </w:t>
      </w:r>
      <w:r w:rsidR="000D5E13">
        <w:t>manufacturer’s</w:t>
      </w:r>
      <w:r w:rsidR="007537CD">
        <w:t xml:space="preserve"> recommendations.</w:t>
      </w:r>
    </w:p>
    <w:p w14:paraId="622019CF" w14:textId="77777777" w:rsidR="008C1B18" w:rsidRPr="006C1657" w:rsidRDefault="008C1B18" w:rsidP="000E7D2B">
      <w:pPr>
        <w:pStyle w:val="DHHSbody"/>
      </w:pPr>
      <w:r>
        <w:t>Masks should:</w:t>
      </w:r>
    </w:p>
    <w:p w14:paraId="048AFEFB" w14:textId="77777777" w:rsidR="008C1B18" w:rsidRPr="006C1657" w:rsidRDefault="00E854B1" w:rsidP="00E854B1">
      <w:pPr>
        <w:pStyle w:val="DHHSbullet1"/>
      </w:pPr>
      <w:r>
        <w:t>b</w:t>
      </w:r>
      <w:r w:rsidR="008C1B18" w:rsidRPr="006C1657">
        <w:t>e fitted and worn according to the manufacturer’s instruc</w:t>
      </w:r>
      <w:r w:rsidR="008C1B18">
        <w:t>tions</w:t>
      </w:r>
    </w:p>
    <w:p w14:paraId="6364A26C" w14:textId="77777777" w:rsidR="008C1B18" w:rsidRPr="006C1657" w:rsidRDefault="00E854B1" w:rsidP="00E854B1">
      <w:pPr>
        <w:pStyle w:val="DHHSbullet1"/>
      </w:pPr>
      <w:r>
        <w:t>n</w:t>
      </w:r>
      <w:r w:rsidR="008C1B18" w:rsidRPr="006C1657">
        <w:t>ot be to</w:t>
      </w:r>
      <w:r w:rsidR="008C1B18">
        <w:t>uched by hands while being worn</w:t>
      </w:r>
    </w:p>
    <w:p w14:paraId="26B7EEC4" w14:textId="77777777" w:rsidR="008C1B18" w:rsidRPr="006C1657" w:rsidRDefault="00E854B1" w:rsidP="00E854B1">
      <w:pPr>
        <w:pStyle w:val="DHHSbullet1"/>
      </w:pPr>
      <w:r>
        <w:t>c</w:t>
      </w:r>
      <w:r w:rsidR="008C1B18" w:rsidRPr="006C1657">
        <w:t xml:space="preserve">over both </w:t>
      </w:r>
      <w:r w:rsidR="008C1B18">
        <w:t>mouth and nose while being worn</w:t>
      </w:r>
    </w:p>
    <w:p w14:paraId="794F8D65" w14:textId="72C37FC0" w:rsidR="008C1B18" w:rsidRPr="006C1657" w:rsidRDefault="00E854B1" w:rsidP="00E854B1">
      <w:pPr>
        <w:pStyle w:val="DHHSbullet1"/>
      </w:pPr>
      <w:r>
        <w:t>b</w:t>
      </w:r>
      <w:r w:rsidR="008C1B18" w:rsidRPr="006C1657">
        <w:t xml:space="preserve">e </w:t>
      </w:r>
      <w:r w:rsidR="008C1B18">
        <w:t xml:space="preserve">changed between </w:t>
      </w:r>
      <w:r w:rsidR="00955B21">
        <w:t>client</w:t>
      </w:r>
      <w:r w:rsidR="00876DF4">
        <w:t>s</w:t>
      </w:r>
    </w:p>
    <w:p w14:paraId="7BF064BB" w14:textId="77777777" w:rsidR="008C1B18" w:rsidRPr="006C1657" w:rsidRDefault="00E854B1" w:rsidP="00E854B1">
      <w:pPr>
        <w:pStyle w:val="DHHSbullet1"/>
      </w:pPr>
      <w:r>
        <w:t>b</w:t>
      </w:r>
      <w:r w:rsidR="008C1B18" w:rsidRPr="006C1657">
        <w:t>e removed by t</w:t>
      </w:r>
      <w:r w:rsidR="008C1B18">
        <w:t>ouching the ties and loops only</w:t>
      </w:r>
    </w:p>
    <w:p w14:paraId="505562AD" w14:textId="6F1C626F" w:rsidR="008C1B18" w:rsidRPr="006C1657" w:rsidRDefault="00E854B1" w:rsidP="00E854B1">
      <w:pPr>
        <w:pStyle w:val="DHHSbullet1lastline"/>
      </w:pPr>
      <w:r>
        <w:t>n</w:t>
      </w:r>
      <w:r w:rsidR="008C1B18" w:rsidRPr="006C1657">
        <w:t>ot be worn loosely around the neck</w:t>
      </w:r>
      <w:r w:rsidR="006A0F89">
        <w:t>; must</w:t>
      </w:r>
      <w:r w:rsidR="008C1B18" w:rsidRPr="006C1657">
        <w:t xml:space="preserve"> be removed and d</w:t>
      </w:r>
      <w:r w:rsidR="008C1B18">
        <w:t>iscarded immediately after use</w:t>
      </w:r>
      <w:r>
        <w:t>.</w:t>
      </w:r>
    </w:p>
    <w:p w14:paraId="76B773B7" w14:textId="77777777" w:rsidR="008C1B18" w:rsidRPr="0047644F" w:rsidRDefault="008C1B18" w:rsidP="001F425D">
      <w:pPr>
        <w:pStyle w:val="Heading3"/>
      </w:pPr>
      <w:r>
        <w:t>Eye protection</w:t>
      </w:r>
    </w:p>
    <w:p w14:paraId="76DF30C2" w14:textId="42662657" w:rsidR="008C1B18" w:rsidRDefault="00876DF4" w:rsidP="00F83A28">
      <w:pPr>
        <w:pStyle w:val="DHHSbody"/>
      </w:pPr>
      <w:r>
        <w:t>Staff should wear e</w:t>
      </w:r>
      <w:r w:rsidR="008C1B18">
        <w:t xml:space="preserve">ye protection </w:t>
      </w:r>
      <w:r>
        <w:t>if</w:t>
      </w:r>
      <w:r w:rsidR="008C1B18">
        <w:t xml:space="preserve"> there is a risk of blood or body fluids/substances splashing into the eyes. This is particularly relevant during </w:t>
      </w:r>
      <w:r w:rsidR="008C1B18" w:rsidRPr="001C2857">
        <w:t>cleaning procedures, although</w:t>
      </w:r>
      <w:r>
        <w:t xml:space="preserve"> good</w:t>
      </w:r>
      <w:r w:rsidR="008C1B18" w:rsidRPr="001C2857">
        <w:t xml:space="preserve"> </w:t>
      </w:r>
      <w:r>
        <w:t>cleaning</w:t>
      </w:r>
      <w:r w:rsidRPr="001C2857">
        <w:t xml:space="preserve"> </w:t>
      </w:r>
      <w:r w:rsidR="008C1B18" w:rsidRPr="001C2857">
        <w:t xml:space="preserve">practices </w:t>
      </w:r>
      <w:r>
        <w:t xml:space="preserve">should </w:t>
      </w:r>
      <w:r w:rsidR="00977F6E">
        <w:t>keep</w:t>
      </w:r>
      <w:r w:rsidR="008C1B18" w:rsidRPr="001C2857">
        <w:t xml:space="preserve"> </w:t>
      </w:r>
      <w:r>
        <w:t>the risk of these</w:t>
      </w:r>
      <w:r w:rsidRPr="001C2857">
        <w:t xml:space="preserve"> </w:t>
      </w:r>
      <w:r w:rsidR="008C1B18" w:rsidRPr="001C2857">
        <w:t>events t</w:t>
      </w:r>
      <w:r w:rsidR="008C1B18">
        <w:t>o a minimum.</w:t>
      </w:r>
    </w:p>
    <w:p w14:paraId="6B5E774A" w14:textId="2962E01B" w:rsidR="00CA4740" w:rsidRPr="001C2857" w:rsidRDefault="00CA4740" w:rsidP="00CA4740">
      <w:pPr>
        <w:pStyle w:val="DHHSbody"/>
      </w:pPr>
      <w:r w:rsidRPr="001C2857">
        <w:t>Various types of eye protection are available, including goggles, face masks, visors and full-face shields, which have either</w:t>
      </w:r>
      <w:r>
        <w:t xml:space="preserve"> reusable or single-use guards. If </w:t>
      </w:r>
      <w:r w:rsidR="00977F6E">
        <w:t xml:space="preserve">you use </w:t>
      </w:r>
      <w:r>
        <w:t>reusable goggles/shields, wash</w:t>
      </w:r>
      <w:r w:rsidR="00977F6E">
        <w:t xml:space="preserve"> them</w:t>
      </w:r>
      <w:r>
        <w:t xml:space="preserve"> after each </w:t>
      </w:r>
      <w:r w:rsidR="00955B21">
        <w:t>client</w:t>
      </w:r>
      <w:r w:rsidR="00876DF4">
        <w:t xml:space="preserve"> </w:t>
      </w:r>
      <w:r>
        <w:t>or task using a general</w:t>
      </w:r>
      <w:r w:rsidR="00876DF4">
        <w:t>-</w:t>
      </w:r>
      <w:r>
        <w:t>purpose detergent, rinse and store dry.</w:t>
      </w:r>
    </w:p>
    <w:p w14:paraId="2213329E" w14:textId="2C2A5979" w:rsidR="007537CD" w:rsidRDefault="00876DF4" w:rsidP="00F83A28">
      <w:pPr>
        <w:pStyle w:val="DHHSbody"/>
      </w:pPr>
      <w:r>
        <w:t>‘</w:t>
      </w:r>
      <w:r w:rsidR="000D5E13">
        <w:t>AS/NZS 4173:2018 Safe use of lasers and intense light sources in healthcare</w:t>
      </w:r>
      <w:r>
        <w:t>’</w:t>
      </w:r>
      <w:r w:rsidR="000D5E13">
        <w:t xml:space="preserve"> specifies that eye protection specifically designed for the wavelength and classification </w:t>
      </w:r>
      <w:r w:rsidR="00CA4740">
        <w:t>of the laser in</w:t>
      </w:r>
      <w:r w:rsidR="000D5E13">
        <w:t xml:space="preserve"> use </w:t>
      </w:r>
      <w:r w:rsidR="007537CD">
        <w:t xml:space="preserve">must be worn by </w:t>
      </w:r>
      <w:r w:rsidR="000D5E13">
        <w:t>all within the laser</w:t>
      </w:r>
      <w:r>
        <w:t>-</w:t>
      </w:r>
      <w:r w:rsidR="000D5E13">
        <w:t>controlled area</w:t>
      </w:r>
      <w:r w:rsidR="007537CD">
        <w:t xml:space="preserve">. Check the </w:t>
      </w:r>
      <w:r w:rsidR="000D5E13">
        <w:t>manufacturer’s</w:t>
      </w:r>
      <w:r w:rsidR="007537CD">
        <w:t xml:space="preserve"> </w:t>
      </w:r>
      <w:r w:rsidR="000D5E13">
        <w:t>recommendation</w:t>
      </w:r>
      <w:r w:rsidR="00CA4740">
        <w:t xml:space="preserve"> for the required type of eyewear.</w:t>
      </w:r>
    </w:p>
    <w:p w14:paraId="55899E0E" w14:textId="77777777" w:rsidR="008C1B18" w:rsidRPr="0047644F" w:rsidRDefault="008C1B18" w:rsidP="001F425D">
      <w:pPr>
        <w:pStyle w:val="Heading3"/>
      </w:pPr>
      <w:r>
        <w:t>Aprons</w:t>
      </w:r>
      <w:r w:rsidR="00F51662">
        <w:t>/gowns</w:t>
      </w:r>
    </w:p>
    <w:p w14:paraId="1B8163F1" w14:textId="670DB3AC" w:rsidR="000F2939" w:rsidRDefault="000F2939" w:rsidP="00F83A28">
      <w:pPr>
        <w:pStyle w:val="DHHSbody"/>
      </w:pPr>
      <w:r>
        <w:t>Wear w</w:t>
      </w:r>
      <w:r w:rsidR="008C1B18" w:rsidRPr="001C2857">
        <w:t xml:space="preserve">aterproof </w:t>
      </w:r>
      <w:r w:rsidR="008C1B18" w:rsidRPr="001C2857">
        <w:rPr>
          <w:color w:val="211D1E"/>
        </w:rPr>
        <w:t>aprons</w:t>
      </w:r>
      <w:r w:rsidR="00F51662">
        <w:rPr>
          <w:color w:val="211D1E"/>
        </w:rPr>
        <w:t xml:space="preserve"> or gowns</w:t>
      </w:r>
      <w:r w:rsidR="008C1B18" w:rsidRPr="001C2857">
        <w:t xml:space="preserve"> when </w:t>
      </w:r>
      <w:r w:rsidR="002435DA">
        <w:t>there is a risk of clothing being contaminated with blood or body fluids</w:t>
      </w:r>
      <w:r>
        <w:t>,</w:t>
      </w:r>
      <w:r w:rsidR="008C1B18" w:rsidRPr="001C2857">
        <w:t xml:space="preserve"> and also when u</w:t>
      </w:r>
      <w:r w:rsidR="00FF73E3">
        <w:t>ndertaking cleaning procedures.</w:t>
      </w:r>
    </w:p>
    <w:p w14:paraId="4DE3DAC2" w14:textId="3EA9D921" w:rsidR="008C1B18" w:rsidRPr="001C2857" w:rsidRDefault="00BE4E4F" w:rsidP="00F83A28">
      <w:pPr>
        <w:pStyle w:val="DHHSbody"/>
      </w:pPr>
      <w:r>
        <w:t xml:space="preserve">Use single-use aprons </w:t>
      </w:r>
      <w:r w:rsidR="008C1B18">
        <w:t>and change</w:t>
      </w:r>
      <w:r>
        <w:t xml:space="preserve"> the apron</w:t>
      </w:r>
      <w:r w:rsidR="008C1B18">
        <w:t xml:space="preserve"> between </w:t>
      </w:r>
      <w:r w:rsidR="00955B21">
        <w:t>client</w:t>
      </w:r>
      <w:r w:rsidR="000F2939">
        <w:t xml:space="preserve">s </w:t>
      </w:r>
      <w:r w:rsidR="008C1B18">
        <w:t>or tasks.</w:t>
      </w:r>
    </w:p>
    <w:p w14:paraId="0AEDE071" w14:textId="77777777" w:rsidR="00B14B3B" w:rsidRPr="00B14B3B" w:rsidRDefault="00B14B3B" w:rsidP="00F941C8">
      <w:bookmarkStart w:id="70" w:name="_2.3_Safe_use"/>
      <w:bookmarkStart w:id="71" w:name="_Safe_use_and"/>
      <w:bookmarkStart w:id="72" w:name="_Toc528241248"/>
      <w:bookmarkStart w:id="73" w:name="_Ref532539116"/>
      <w:bookmarkEnd w:id="70"/>
      <w:bookmarkEnd w:id="71"/>
      <w:r w:rsidRPr="00B14B3B">
        <w:br w:type="page"/>
      </w:r>
    </w:p>
    <w:p w14:paraId="394C25E2" w14:textId="7A2C2755" w:rsidR="00812E6C" w:rsidRPr="00646634" w:rsidRDefault="00812E6C" w:rsidP="001F425D">
      <w:pPr>
        <w:pStyle w:val="Heading2"/>
      </w:pPr>
      <w:bookmarkStart w:id="74" w:name="_Toc42521587"/>
      <w:r w:rsidRPr="00646634">
        <w:lastRenderedPageBreak/>
        <w:t>Safe use and disposal of sharps</w:t>
      </w:r>
      <w:bookmarkEnd w:id="72"/>
      <w:bookmarkEnd w:id="73"/>
      <w:bookmarkEnd w:id="74"/>
    </w:p>
    <w:p w14:paraId="39562E09" w14:textId="3CE1E227" w:rsidR="000F2939" w:rsidRDefault="00812E6C" w:rsidP="00812E6C">
      <w:pPr>
        <w:pStyle w:val="DHHSbody"/>
      </w:pPr>
      <w:r>
        <w:t>Sharps are anythi</w:t>
      </w:r>
      <w:r w:rsidR="00FF73E3">
        <w:t>ng that can penetrate the skin.</w:t>
      </w:r>
    </w:p>
    <w:p w14:paraId="3A30EE6E" w14:textId="12A0252B" w:rsidR="000F2939" w:rsidRDefault="00921CEB" w:rsidP="00812E6C">
      <w:pPr>
        <w:pStyle w:val="DHHSbody"/>
      </w:pPr>
      <w:r>
        <w:t xml:space="preserve">Sharps </w:t>
      </w:r>
      <w:r w:rsidR="00812E6C">
        <w:t xml:space="preserve">can include items such as needles, scalpels, razors, needle bars with needles attached, cannulae (sometimes used for piercing), glass ampoules and other sharp instruments </w:t>
      </w:r>
      <w:r w:rsidR="00977F6E">
        <w:t>can</w:t>
      </w:r>
      <w:r w:rsidR="00FF73E3">
        <w:t xml:space="preserve"> penetrate the skin.</w:t>
      </w:r>
    </w:p>
    <w:p w14:paraId="0237BFAA" w14:textId="3071FD54" w:rsidR="00812E6C" w:rsidRDefault="00812E6C" w:rsidP="00812E6C">
      <w:pPr>
        <w:pStyle w:val="DHHSbody"/>
      </w:pPr>
      <w:r>
        <w:t>Sharps may become contaminated with blood or body fluids, or other hazardous substances (</w:t>
      </w:r>
      <w:r w:rsidR="001321E5">
        <w:t>for example</w:t>
      </w:r>
      <w:r>
        <w:t xml:space="preserve">, medications or chemicals). </w:t>
      </w:r>
      <w:r w:rsidR="00BC31A1">
        <w:t xml:space="preserve">Unless you are certain they are sterile, you should consider all </w:t>
      </w:r>
      <w:r>
        <w:t>sharps contaminated.</w:t>
      </w:r>
    </w:p>
    <w:p w14:paraId="2FC09E19" w14:textId="3E61F52B" w:rsidR="000F2939" w:rsidRDefault="008D3EFC" w:rsidP="00812E6C">
      <w:pPr>
        <w:pStyle w:val="DHHSbody"/>
      </w:pPr>
      <w:r>
        <w:t xml:space="preserve">Where available, sharps devices with built in safety features that reduce the risk of injury should be used. </w:t>
      </w:r>
      <w:r w:rsidR="00BC31A1">
        <w:t xml:space="preserve">You should always practice </w:t>
      </w:r>
      <w:r w:rsidR="00812E6C">
        <w:t>safe handling, use and disposal of sharps</w:t>
      </w:r>
      <w:r w:rsidR="00BC31A1">
        <w:t>. This will help to</w:t>
      </w:r>
      <w:r w:rsidR="00812E6C">
        <w:t xml:space="preserve"> prevent injury and possible transmission of </w:t>
      </w:r>
      <w:r>
        <w:t>infection</w:t>
      </w:r>
      <w:r w:rsidR="00812E6C">
        <w:t xml:space="preserve"> to staff and </w:t>
      </w:r>
      <w:r w:rsidR="00955B21">
        <w:t>client</w:t>
      </w:r>
      <w:r w:rsidR="00BC31A1">
        <w:t>s</w:t>
      </w:r>
      <w:r w:rsidR="00812E6C" w:rsidRPr="0025533C">
        <w:t>.</w:t>
      </w:r>
    </w:p>
    <w:p w14:paraId="0B7DE78D" w14:textId="6414F648" w:rsidR="00BC31A1" w:rsidRDefault="00BC31A1" w:rsidP="00812E6C">
      <w:pPr>
        <w:pStyle w:val="DHHSbody"/>
        <w:rPr>
          <w:rFonts w:cs="Arial"/>
        </w:rPr>
      </w:pPr>
      <w:r>
        <w:rPr>
          <w:rFonts w:cs="Arial"/>
        </w:rPr>
        <w:t>H</w:t>
      </w:r>
      <w:r w:rsidR="00812E6C" w:rsidRPr="0025533C">
        <w:rPr>
          <w:rFonts w:cs="Arial"/>
        </w:rPr>
        <w:t>andle</w:t>
      </w:r>
      <w:r>
        <w:rPr>
          <w:rFonts w:cs="Arial"/>
        </w:rPr>
        <w:t xml:space="preserve"> all sharps</w:t>
      </w:r>
      <w:r w:rsidR="00812E6C" w:rsidRPr="0025533C">
        <w:rPr>
          <w:rFonts w:cs="Arial"/>
        </w:rPr>
        <w:t xml:space="preserve"> carefully</w:t>
      </w:r>
      <w:r w:rsidR="00812E6C">
        <w:rPr>
          <w:rFonts w:cs="Arial"/>
        </w:rPr>
        <w:t>, particularly</w:t>
      </w:r>
      <w:r w:rsidR="00812E6C" w:rsidRPr="0025533C">
        <w:rPr>
          <w:rFonts w:cs="Arial"/>
        </w:rPr>
        <w:t xml:space="preserve"> during procedures</w:t>
      </w:r>
      <w:r w:rsidR="00812E6C">
        <w:rPr>
          <w:rFonts w:cs="Arial"/>
        </w:rPr>
        <w:t>,</w:t>
      </w:r>
      <w:r w:rsidR="00812E6C" w:rsidRPr="0025533C">
        <w:rPr>
          <w:rFonts w:cs="Arial"/>
        </w:rPr>
        <w:t xml:space="preserve"> to avoid needle</w:t>
      </w:r>
      <w:r w:rsidR="00977F6E">
        <w:rPr>
          <w:rFonts w:cs="Arial"/>
        </w:rPr>
        <w:t>-</w:t>
      </w:r>
      <w:r w:rsidR="00812E6C" w:rsidRPr="0025533C">
        <w:rPr>
          <w:rFonts w:cs="Arial"/>
        </w:rPr>
        <w:t>stick injuries and the possible transmission of</w:t>
      </w:r>
      <w:r w:rsidR="00812E6C">
        <w:rPr>
          <w:rFonts w:cs="Arial"/>
        </w:rPr>
        <w:t xml:space="preserve"> </w:t>
      </w:r>
      <w:r>
        <w:rPr>
          <w:rFonts w:cs="Arial"/>
        </w:rPr>
        <w:t>blood-borne viruses</w:t>
      </w:r>
      <w:r w:rsidR="00FF73E3">
        <w:rPr>
          <w:rFonts w:cs="Arial"/>
        </w:rPr>
        <w:t>.</w:t>
      </w:r>
    </w:p>
    <w:p w14:paraId="7828B4C1" w14:textId="09B9E61A" w:rsidR="00812E6C" w:rsidRPr="00924464" w:rsidRDefault="00BC31A1" w:rsidP="00812E6C">
      <w:pPr>
        <w:pStyle w:val="DHHSbody"/>
      </w:pPr>
      <w:r>
        <w:rPr>
          <w:rFonts w:cs="Arial"/>
        </w:rPr>
        <w:t xml:space="preserve">The risk of </w:t>
      </w:r>
      <w:r>
        <w:t>s</w:t>
      </w:r>
      <w:r w:rsidR="00812E6C" w:rsidRPr="00924464">
        <w:t>harps injuries can be significantly reduced when the person using or generating the sharp takes responsibility for its safe management</w:t>
      </w:r>
      <w:r>
        <w:t>,</w:t>
      </w:r>
      <w:r w:rsidR="00812E6C" w:rsidRPr="00924464">
        <w:t xml:space="preserve"> and immediately disposes of it </w:t>
      </w:r>
      <w:r w:rsidR="009C1BC6">
        <w:t xml:space="preserve">after use </w:t>
      </w:r>
      <w:r w:rsidR="00812E6C" w:rsidRPr="00924464">
        <w:t>into an appropriate container.</w:t>
      </w:r>
    </w:p>
    <w:p w14:paraId="4CAB5A95" w14:textId="2F566DD4" w:rsidR="00BC31A1" w:rsidRDefault="00812E6C" w:rsidP="00812E6C">
      <w:pPr>
        <w:pStyle w:val="DHHSbody"/>
        <w:rPr>
          <w:rFonts w:cs="Arial"/>
        </w:rPr>
      </w:pPr>
      <w:r w:rsidRPr="0025533C">
        <w:rPr>
          <w:rFonts w:cs="Arial"/>
        </w:rPr>
        <w:t>Sharps</w:t>
      </w:r>
      <w:r>
        <w:rPr>
          <w:rFonts w:cs="Arial"/>
        </w:rPr>
        <w:t xml:space="preserve"> are considered clinical waste and must be disposed of into an appropriate sharps container.</w:t>
      </w:r>
    </w:p>
    <w:p w14:paraId="64BED361" w14:textId="73EB923F" w:rsidR="00BC31A1" w:rsidRDefault="00812E6C" w:rsidP="00812E6C">
      <w:pPr>
        <w:pStyle w:val="DHHSbody"/>
        <w:rPr>
          <w:rFonts w:cs="Arial"/>
        </w:rPr>
      </w:pPr>
      <w:r w:rsidRPr="0025533C">
        <w:rPr>
          <w:rFonts w:cs="Arial"/>
        </w:rPr>
        <w:t xml:space="preserve">Suitable sharps containers </w:t>
      </w:r>
      <w:r>
        <w:rPr>
          <w:rFonts w:cs="Arial"/>
        </w:rPr>
        <w:t>should be</w:t>
      </w:r>
      <w:r w:rsidR="00BC31A1">
        <w:rPr>
          <w:rFonts w:cs="Arial"/>
        </w:rPr>
        <w:t>:</w:t>
      </w:r>
    </w:p>
    <w:p w14:paraId="07C0147F" w14:textId="561FAB61" w:rsidR="00BC31A1" w:rsidRPr="00BC31A1" w:rsidRDefault="00FF73E3" w:rsidP="001F425D">
      <w:pPr>
        <w:pStyle w:val="DHHSbullet1"/>
      </w:pPr>
      <w:r>
        <w:t>clearly labelled</w:t>
      </w:r>
    </w:p>
    <w:p w14:paraId="6EDF00F5" w14:textId="1D23E4A9" w:rsidR="00BC31A1" w:rsidRPr="00280764" w:rsidRDefault="00812E6C" w:rsidP="001F425D">
      <w:pPr>
        <w:pStyle w:val="DHHSbullet1"/>
      </w:pPr>
      <w:r w:rsidRPr="00280764">
        <w:t>rigid</w:t>
      </w:r>
      <w:r w:rsidR="00BC31A1" w:rsidRPr="00280764">
        <w:t xml:space="preserve"> </w:t>
      </w:r>
      <w:r w:rsidR="00FF73E3">
        <w:t>walled</w:t>
      </w:r>
    </w:p>
    <w:p w14:paraId="7C34B960" w14:textId="1A7E2203" w:rsidR="00BC31A1" w:rsidRPr="00280764" w:rsidRDefault="00812E6C" w:rsidP="001F425D">
      <w:pPr>
        <w:pStyle w:val="DHHSbullet1"/>
      </w:pPr>
      <w:r w:rsidRPr="00280764">
        <w:t>puncture</w:t>
      </w:r>
      <w:r w:rsidR="00BC31A1" w:rsidRPr="00280764">
        <w:t xml:space="preserve"> </w:t>
      </w:r>
      <w:r w:rsidR="00FF73E3">
        <w:t>proof</w:t>
      </w:r>
    </w:p>
    <w:p w14:paraId="0DB89A2E" w14:textId="35E59161" w:rsidR="00BC31A1" w:rsidRPr="00280764" w:rsidRDefault="00812E6C" w:rsidP="001F425D">
      <w:pPr>
        <w:pStyle w:val="DHHSbullet1lastline"/>
      </w:pPr>
      <w:r w:rsidRPr="00280764">
        <w:t>with a tight-fitting lid.</w:t>
      </w:r>
    </w:p>
    <w:p w14:paraId="7DFF8563" w14:textId="3B1C8E46" w:rsidR="00280764" w:rsidRDefault="00812E6C" w:rsidP="00812E6C">
      <w:pPr>
        <w:pStyle w:val="DHHSbody"/>
        <w:rPr>
          <w:rFonts w:cs="Arial"/>
        </w:rPr>
      </w:pPr>
      <w:r w:rsidRPr="0025533C">
        <w:rPr>
          <w:rFonts w:cs="Arial"/>
        </w:rPr>
        <w:t xml:space="preserve">These containers can vary in size. </w:t>
      </w:r>
      <w:r w:rsidR="00280764">
        <w:rPr>
          <w:rFonts w:cs="Arial"/>
        </w:rPr>
        <w:t>Make sure you use a container that is the appropriate size for the type and volume of s</w:t>
      </w:r>
      <w:r w:rsidR="00FF73E3">
        <w:rPr>
          <w:rFonts w:cs="Arial"/>
        </w:rPr>
        <w:t>harps you use in your business.</w:t>
      </w:r>
    </w:p>
    <w:p w14:paraId="4EAD2D63" w14:textId="479BEE4A" w:rsidR="00812E6C" w:rsidRDefault="00812E6C" w:rsidP="00812E6C">
      <w:pPr>
        <w:pStyle w:val="DHHSbody"/>
        <w:rPr>
          <w:rFonts w:cs="Arial"/>
        </w:rPr>
      </w:pPr>
      <w:r w:rsidRPr="0025533C">
        <w:rPr>
          <w:rFonts w:cs="Arial"/>
        </w:rPr>
        <w:t xml:space="preserve">Do </w:t>
      </w:r>
      <w:r>
        <w:rPr>
          <w:rFonts w:cs="Arial"/>
        </w:rPr>
        <w:t>not overfill sharps containers.</w:t>
      </w:r>
    </w:p>
    <w:p w14:paraId="64B303B5" w14:textId="77777777" w:rsidR="00812E6C" w:rsidRDefault="00812E6C" w:rsidP="000E7D2B">
      <w:pPr>
        <w:pStyle w:val="DHHSbody"/>
      </w:pPr>
      <w:r w:rsidRPr="0025533C">
        <w:t xml:space="preserve">Sharps containers </w:t>
      </w:r>
      <w:r>
        <w:t>can be:</w:t>
      </w:r>
    </w:p>
    <w:p w14:paraId="60E46C0D" w14:textId="3E21BF15" w:rsidR="00812E6C" w:rsidRDefault="00280764" w:rsidP="001F425D">
      <w:pPr>
        <w:pStyle w:val="DHHSnumberloweralpha"/>
      </w:pPr>
      <w:r w:rsidRPr="00280764">
        <w:rPr>
          <w:b/>
        </w:rPr>
        <w:t>n</w:t>
      </w:r>
      <w:r w:rsidR="00812E6C" w:rsidRPr="00280764">
        <w:rPr>
          <w:b/>
        </w:rPr>
        <w:t>on-reusable</w:t>
      </w:r>
      <w:r w:rsidRPr="001F425D">
        <w:t>,</w:t>
      </w:r>
      <w:r w:rsidR="00812E6C">
        <w:t xml:space="preserve"> and should comply </w:t>
      </w:r>
      <w:r w:rsidR="00812E6C" w:rsidRPr="00280764">
        <w:t>with</w:t>
      </w:r>
      <w:r w:rsidR="00812E6C">
        <w:t xml:space="preserve"> </w:t>
      </w:r>
      <w:r>
        <w:t>‘</w:t>
      </w:r>
      <w:r w:rsidR="00812E6C" w:rsidRPr="0025533C">
        <w:t>AS 4031:1992</w:t>
      </w:r>
      <w:r w:rsidR="00812E6C">
        <w:t xml:space="preserve"> </w:t>
      </w:r>
      <w:r w:rsidR="0056644D" w:rsidRPr="0025533C">
        <w:t>Non-reusable</w:t>
      </w:r>
      <w:r w:rsidR="00812E6C" w:rsidRPr="0025533C">
        <w:t xml:space="preserve"> containers for the collection of sharp medical </w:t>
      </w:r>
      <w:r w:rsidR="00812E6C">
        <w:t>items used in healthcare areas</w:t>
      </w:r>
      <w:r>
        <w:t>’, or</w:t>
      </w:r>
    </w:p>
    <w:p w14:paraId="361209D6" w14:textId="4C32F4BE" w:rsidR="00812E6C" w:rsidRPr="00710718" w:rsidRDefault="00280764" w:rsidP="001F425D">
      <w:pPr>
        <w:pStyle w:val="DHHSnumberloweralpha"/>
      </w:pPr>
      <w:r>
        <w:rPr>
          <w:b/>
        </w:rPr>
        <w:t>r</w:t>
      </w:r>
      <w:r w:rsidR="00812E6C" w:rsidRPr="00817D41">
        <w:rPr>
          <w:b/>
        </w:rPr>
        <w:t>eusable</w:t>
      </w:r>
      <w:r w:rsidRPr="001F425D">
        <w:t>,</w:t>
      </w:r>
      <w:r w:rsidR="00812E6C" w:rsidRPr="00710718">
        <w:t xml:space="preserve"> and should comply with </w:t>
      </w:r>
      <w:r>
        <w:t>‘</w:t>
      </w:r>
      <w:r w:rsidR="00812E6C" w:rsidRPr="00710718">
        <w:t>AS/NZS 4261:1994</w:t>
      </w:r>
      <w:r w:rsidR="00812E6C">
        <w:t xml:space="preserve"> </w:t>
      </w:r>
      <w:r w:rsidR="00812E6C" w:rsidRPr="00710718">
        <w:t>Reusable containers for the collection of sharp items used in human a</w:t>
      </w:r>
      <w:r w:rsidR="00812E6C">
        <w:t>nd animal medical applications</w:t>
      </w:r>
      <w:r>
        <w:t>’</w:t>
      </w:r>
      <w:r w:rsidR="00812E6C">
        <w:t>.</w:t>
      </w:r>
    </w:p>
    <w:p w14:paraId="6D102BC9" w14:textId="45BD6914" w:rsidR="00280764" w:rsidRDefault="00812E6C" w:rsidP="00812E6C">
      <w:pPr>
        <w:pStyle w:val="DHHSbody"/>
      </w:pPr>
      <w:r w:rsidRPr="0025533C">
        <w:t>Sharps containers should be placed a minimum of 1 metre above floor level, out of the reach of children.</w:t>
      </w:r>
      <w:r>
        <w:t xml:space="preserve"> They should also be placed in a secure position or mounted on the wall to prevent tipping.</w:t>
      </w:r>
    </w:p>
    <w:p w14:paraId="206C9E14" w14:textId="71F7AD39" w:rsidR="00280764" w:rsidRDefault="00812E6C" w:rsidP="00812E6C">
      <w:pPr>
        <w:pStyle w:val="DHHSbody"/>
      </w:pPr>
      <w:r w:rsidRPr="0025533C">
        <w:t>When the container is full, seal and dispose of it in accordance with Environment Pro</w:t>
      </w:r>
      <w:r>
        <w:t xml:space="preserve">tection Authority </w:t>
      </w:r>
      <w:r w:rsidR="00F51662">
        <w:t xml:space="preserve">(EPA) </w:t>
      </w:r>
      <w:r>
        <w:t>Victoria requirements.</w:t>
      </w:r>
    </w:p>
    <w:p w14:paraId="01F93A03" w14:textId="1124D123" w:rsidR="00812E6C" w:rsidRDefault="00F51662" w:rsidP="00812E6C">
      <w:pPr>
        <w:pStyle w:val="DHHSbody"/>
      </w:pPr>
      <w:r>
        <w:t xml:space="preserve">For further information on waste disposal see </w:t>
      </w:r>
      <w:hyperlink w:anchor="_2.7_Waste_management" w:history="1">
        <w:r w:rsidRPr="00DB1426">
          <w:rPr>
            <w:rStyle w:val="Hyperlink"/>
          </w:rPr>
          <w:t>Waste management</w:t>
        </w:r>
      </w:hyperlink>
      <w:r w:rsidR="00654BBA">
        <w:t xml:space="preserve"> p. </w:t>
      </w:r>
      <w:r w:rsidR="003D70BD">
        <w:t>31</w:t>
      </w:r>
      <w:r w:rsidR="00654BBA">
        <w:t>.</w:t>
      </w:r>
    </w:p>
    <w:p w14:paraId="5E51BAB9" w14:textId="77777777" w:rsidR="009C4C79" w:rsidRDefault="009C4C79">
      <w:pPr>
        <w:rPr>
          <w:rFonts w:ascii="Arial" w:hAnsi="Arial"/>
          <w:b/>
        </w:rPr>
      </w:pPr>
      <w:bookmarkStart w:id="75" w:name="_Toc504982122"/>
      <w:r>
        <w:br w:type="page"/>
      </w:r>
    </w:p>
    <w:p w14:paraId="51334946" w14:textId="4D7360B4" w:rsidR="00812E6C" w:rsidRPr="003334D0" w:rsidRDefault="00AF3B65" w:rsidP="00AF3B65">
      <w:pPr>
        <w:pStyle w:val="DHHStablecaption"/>
        <w:rPr>
          <w:b w:val="0"/>
        </w:rPr>
      </w:pPr>
      <w:bookmarkStart w:id="76" w:name="_Toc43029905"/>
      <w:r w:rsidRPr="00AF3B65">
        <w:lastRenderedPageBreak/>
        <w:t>Table 2</w:t>
      </w:r>
      <w:r w:rsidR="00812E6C" w:rsidRPr="00AF3B65">
        <w:t>: Safe</w:t>
      </w:r>
      <w:r w:rsidR="00812E6C">
        <w:t xml:space="preserve"> sharps management</w:t>
      </w:r>
      <w:bookmarkEnd w:id="75"/>
      <w:bookmarkEnd w:id="76"/>
    </w:p>
    <w:tbl>
      <w:tblPr>
        <w:tblStyle w:val="TableGrid"/>
        <w:tblW w:w="0" w:type="auto"/>
        <w:tblCellMar>
          <w:top w:w="57" w:type="dxa"/>
          <w:bottom w:w="57" w:type="dxa"/>
        </w:tblCellMar>
        <w:tblLook w:val="04A0" w:firstRow="1" w:lastRow="0" w:firstColumn="1" w:lastColumn="0" w:noHBand="0" w:noVBand="1"/>
        <w:tblCaption w:val="Safe sharps management"/>
        <w:tblDescription w:val="Correct use and disposal of sharps to reduce the risk of a needle stick injury"/>
      </w:tblPr>
      <w:tblGrid>
        <w:gridCol w:w="9180"/>
      </w:tblGrid>
      <w:tr w:rsidR="00812E6C" w14:paraId="00545859" w14:textId="77777777" w:rsidTr="00F1047B">
        <w:trPr>
          <w:cantSplit/>
        </w:trPr>
        <w:tc>
          <w:tcPr>
            <w:tcW w:w="9242" w:type="dxa"/>
            <w:shd w:val="clear" w:color="auto" w:fill="F1E3F3"/>
            <w:vAlign w:val="center"/>
          </w:tcPr>
          <w:p w14:paraId="378EE783" w14:textId="77777777" w:rsidR="00812E6C" w:rsidRDefault="00812E6C" w:rsidP="00AF3B65">
            <w:pPr>
              <w:pStyle w:val="DHHStablecolhead"/>
              <w:rPr>
                <w:rFonts w:eastAsia="Times"/>
              </w:rPr>
            </w:pPr>
            <w:r>
              <w:rPr>
                <w:rFonts w:eastAsia="Times"/>
              </w:rPr>
              <w:t>What to do</w:t>
            </w:r>
          </w:p>
        </w:tc>
      </w:tr>
      <w:tr w:rsidR="00812E6C" w14:paraId="4CFF87C7" w14:textId="77777777" w:rsidTr="00F1047B">
        <w:trPr>
          <w:cantSplit/>
        </w:trPr>
        <w:tc>
          <w:tcPr>
            <w:tcW w:w="9242" w:type="dxa"/>
            <w:vAlign w:val="center"/>
          </w:tcPr>
          <w:p w14:paraId="3ECDF3F2" w14:textId="77777777" w:rsidR="00812E6C" w:rsidRPr="0051665B" w:rsidRDefault="00812E6C" w:rsidP="00AF3B65">
            <w:pPr>
              <w:pStyle w:val="DHHStablebullet"/>
              <w:rPr>
                <w:rFonts w:eastAsia="MS Mincho"/>
              </w:rPr>
            </w:pPr>
            <w:r w:rsidRPr="0051665B">
              <w:rPr>
                <w:rFonts w:eastAsia="MS Mincho"/>
              </w:rPr>
              <w:t>Think about sa</w:t>
            </w:r>
            <w:r>
              <w:rPr>
                <w:rFonts w:eastAsia="MS Mincho"/>
              </w:rPr>
              <w:t xml:space="preserve">fe disposal before </w:t>
            </w:r>
            <w:r w:rsidR="00921CEB">
              <w:rPr>
                <w:rFonts w:eastAsia="MS Mincho"/>
              </w:rPr>
              <w:t xml:space="preserve">using </w:t>
            </w:r>
            <w:r>
              <w:rPr>
                <w:rFonts w:eastAsia="MS Mincho"/>
              </w:rPr>
              <w:t>a sharp</w:t>
            </w:r>
            <w:r w:rsidRPr="0051665B">
              <w:rPr>
                <w:rFonts w:eastAsia="MS Mincho"/>
              </w:rPr>
              <w:t>. Sharps are best disposed of at the point of use. Strategically placed sharps containers need to be immediately available in all areas where sharps are</w:t>
            </w:r>
            <w:r>
              <w:rPr>
                <w:rFonts w:eastAsia="MS Mincho"/>
              </w:rPr>
              <w:t xml:space="preserve"> </w:t>
            </w:r>
            <w:r w:rsidRPr="0051665B">
              <w:rPr>
                <w:rFonts w:eastAsia="MS Mincho"/>
              </w:rPr>
              <w:t>generated.</w:t>
            </w:r>
          </w:p>
          <w:p w14:paraId="7E146BCB" w14:textId="1B42B9C9" w:rsidR="00812E6C" w:rsidRPr="0051665B" w:rsidRDefault="00812E6C" w:rsidP="00AF3B65">
            <w:pPr>
              <w:pStyle w:val="DHHStablebullet"/>
              <w:rPr>
                <w:rFonts w:eastAsia="MS Mincho"/>
              </w:rPr>
            </w:pPr>
            <w:r w:rsidRPr="0051665B">
              <w:rPr>
                <w:rFonts w:eastAsia="MS Mincho"/>
              </w:rPr>
              <w:t xml:space="preserve">Accept responsibility for the safe disposal of sharps. The person who </w:t>
            </w:r>
            <w:r w:rsidR="00921CEB">
              <w:rPr>
                <w:rFonts w:eastAsia="MS Mincho"/>
              </w:rPr>
              <w:t>uses</w:t>
            </w:r>
            <w:r w:rsidR="00921CEB" w:rsidRPr="0051665B">
              <w:rPr>
                <w:rFonts w:eastAsia="MS Mincho"/>
              </w:rPr>
              <w:t xml:space="preserve"> </w:t>
            </w:r>
            <w:r w:rsidR="00280764">
              <w:rPr>
                <w:rFonts w:eastAsia="MS Mincho"/>
              </w:rPr>
              <w:t xml:space="preserve">the </w:t>
            </w:r>
            <w:r w:rsidRPr="0051665B">
              <w:rPr>
                <w:rFonts w:eastAsia="MS Mincho"/>
              </w:rPr>
              <w:t>sharp is responsible for</w:t>
            </w:r>
            <w:r>
              <w:rPr>
                <w:rFonts w:eastAsia="MS Mincho"/>
              </w:rPr>
              <w:t xml:space="preserve"> </w:t>
            </w:r>
            <w:r w:rsidRPr="0051665B">
              <w:rPr>
                <w:rFonts w:eastAsia="MS Mincho"/>
              </w:rPr>
              <w:t>its safe disposal.</w:t>
            </w:r>
          </w:p>
          <w:p w14:paraId="70785403" w14:textId="77777777" w:rsidR="00812E6C" w:rsidRPr="0051665B" w:rsidRDefault="00812E6C" w:rsidP="00AF3B65">
            <w:pPr>
              <w:pStyle w:val="DHHStablebullet"/>
              <w:rPr>
                <w:rFonts w:eastAsia="MS Mincho"/>
              </w:rPr>
            </w:pPr>
            <w:r w:rsidRPr="0051665B">
              <w:rPr>
                <w:rFonts w:eastAsia="MS Mincho"/>
              </w:rPr>
              <w:t>Dispose of sharps correctly. Ensure that sharps are immediately placed into a sharps container after use, or</w:t>
            </w:r>
            <w:r>
              <w:rPr>
                <w:rFonts w:eastAsia="MS Mincho"/>
              </w:rPr>
              <w:t xml:space="preserve"> </w:t>
            </w:r>
            <w:r w:rsidRPr="0051665B">
              <w:rPr>
                <w:rFonts w:eastAsia="MS Mincho"/>
              </w:rPr>
              <w:t xml:space="preserve">placed into a </w:t>
            </w:r>
            <w:r>
              <w:rPr>
                <w:rFonts w:eastAsia="MS Mincho"/>
              </w:rPr>
              <w:t>dish</w:t>
            </w:r>
            <w:r w:rsidRPr="0051665B">
              <w:rPr>
                <w:rFonts w:eastAsia="MS Mincho"/>
              </w:rPr>
              <w:t xml:space="preserve"> </w:t>
            </w:r>
            <w:r w:rsidR="00621006">
              <w:rPr>
                <w:rFonts w:eastAsia="MS Mincho"/>
              </w:rPr>
              <w:t xml:space="preserve">or suitable container </w:t>
            </w:r>
            <w:r w:rsidRPr="0051665B">
              <w:rPr>
                <w:rFonts w:eastAsia="MS Mincho"/>
              </w:rPr>
              <w:t>if not disposed of immediately.</w:t>
            </w:r>
          </w:p>
          <w:p w14:paraId="533BEE4D" w14:textId="77777777" w:rsidR="00812E6C" w:rsidRPr="0051665B" w:rsidRDefault="00812E6C" w:rsidP="00225286">
            <w:pPr>
              <w:pStyle w:val="DHHStablebullet"/>
              <w:spacing w:after="40"/>
              <w:rPr>
                <w:rFonts w:eastAsia="MS Mincho"/>
              </w:rPr>
            </w:pPr>
            <w:r>
              <w:rPr>
                <w:rFonts w:eastAsia="MS Mincho"/>
              </w:rPr>
              <w:t>E</w:t>
            </w:r>
            <w:r w:rsidRPr="0051665B">
              <w:rPr>
                <w:rFonts w:eastAsia="MS Mincho"/>
              </w:rPr>
              <w:t>nsure that sharps containers</w:t>
            </w:r>
            <w:r>
              <w:rPr>
                <w:rFonts w:eastAsia="MS Mincho"/>
              </w:rPr>
              <w:t xml:space="preserve"> are</w:t>
            </w:r>
            <w:r w:rsidRPr="0051665B">
              <w:rPr>
                <w:rFonts w:eastAsia="MS Mincho"/>
              </w:rPr>
              <w:t>:</w:t>
            </w:r>
          </w:p>
          <w:p w14:paraId="3D31D983" w14:textId="77777777" w:rsidR="00812E6C" w:rsidRPr="0051665B" w:rsidRDefault="00114B75" w:rsidP="00B03AA8">
            <w:pPr>
              <w:pStyle w:val="DHHSbullet2"/>
              <w:ind w:left="511" w:hanging="227"/>
            </w:pPr>
            <w:r>
              <w:t>p</w:t>
            </w:r>
            <w:r w:rsidR="00812E6C" w:rsidRPr="0051665B">
              <w:t>laced out of the reach of children</w:t>
            </w:r>
          </w:p>
          <w:p w14:paraId="3C7252C1" w14:textId="77777777" w:rsidR="00812E6C" w:rsidRPr="0051665B" w:rsidRDefault="00114B75" w:rsidP="00B03AA8">
            <w:pPr>
              <w:pStyle w:val="DHHSbullet2"/>
              <w:ind w:left="511" w:hanging="227"/>
            </w:pPr>
            <w:r>
              <w:t>p</w:t>
            </w:r>
            <w:r w:rsidR="00812E6C" w:rsidRPr="0051665B">
              <w:t>roperly mounted to prevent falling over</w:t>
            </w:r>
          </w:p>
          <w:p w14:paraId="08DD79A1" w14:textId="77777777" w:rsidR="00812E6C" w:rsidRPr="0051665B" w:rsidRDefault="00114B75" w:rsidP="00B03AA8">
            <w:pPr>
              <w:pStyle w:val="DHHSbullet2"/>
              <w:ind w:left="511" w:hanging="227"/>
            </w:pPr>
            <w:r>
              <w:t>c</w:t>
            </w:r>
            <w:r w:rsidR="00812E6C" w:rsidRPr="0051665B">
              <w:t>losed and replaced as appropriate</w:t>
            </w:r>
          </w:p>
          <w:p w14:paraId="338FBBDA" w14:textId="77777777" w:rsidR="00812E6C" w:rsidRPr="0051665B" w:rsidRDefault="00114B75" w:rsidP="00B03AA8">
            <w:pPr>
              <w:pStyle w:val="DHHSbullet2"/>
              <w:ind w:left="511" w:hanging="227"/>
            </w:pPr>
            <w:r>
              <w:t>c</w:t>
            </w:r>
            <w:r w:rsidR="00812E6C" w:rsidRPr="0051665B">
              <w:t>omp</w:t>
            </w:r>
            <w:r w:rsidR="00812E6C">
              <w:t>liant with Australian Standards</w:t>
            </w:r>
            <w:r>
              <w:t>.</w:t>
            </w:r>
          </w:p>
          <w:p w14:paraId="2C267409" w14:textId="77777777" w:rsidR="00812E6C" w:rsidRPr="0051665B" w:rsidRDefault="00812E6C" w:rsidP="00225286">
            <w:pPr>
              <w:pStyle w:val="DHHStablebullet"/>
              <w:spacing w:after="40"/>
              <w:rPr>
                <w:rFonts w:eastAsia="MS Mincho"/>
              </w:rPr>
            </w:pPr>
            <w:r>
              <w:rPr>
                <w:rFonts w:eastAsia="MS Mincho"/>
              </w:rPr>
              <w:t>E</w:t>
            </w:r>
            <w:r w:rsidRPr="0051665B">
              <w:rPr>
                <w:rFonts w:eastAsia="MS Mincho"/>
              </w:rPr>
              <w:t>nsure that:</w:t>
            </w:r>
          </w:p>
          <w:p w14:paraId="5A3E4EF1" w14:textId="091FCBED" w:rsidR="00812E6C" w:rsidRPr="0051665B" w:rsidRDefault="00114B75" w:rsidP="00B03AA8">
            <w:pPr>
              <w:pStyle w:val="DHHSbullet2"/>
              <w:ind w:left="511" w:hanging="227"/>
            </w:pPr>
            <w:r>
              <w:t>t</w:t>
            </w:r>
            <w:r w:rsidR="00812E6C" w:rsidRPr="0051665B">
              <w:t xml:space="preserve">he opening of the sharps container </w:t>
            </w:r>
            <w:r w:rsidR="00280764">
              <w:t xml:space="preserve">can be clearly seen </w:t>
            </w:r>
            <w:r w:rsidR="00812E6C" w:rsidRPr="0051665B">
              <w:t>when</w:t>
            </w:r>
            <w:r w:rsidR="00280764">
              <w:t xml:space="preserve"> </w:t>
            </w:r>
            <w:r w:rsidR="00812E6C" w:rsidRPr="0051665B">
              <w:t>dispos</w:t>
            </w:r>
            <w:r w:rsidR="00280764">
              <w:t>ing</w:t>
            </w:r>
            <w:r w:rsidR="00812E6C" w:rsidRPr="0051665B">
              <w:t xml:space="preserve"> of</w:t>
            </w:r>
            <w:r w:rsidR="00812E6C">
              <w:t xml:space="preserve"> </w:t>
            </w:r>
            <w:r w:rsidR="00812E6C" w:rsidRPr="0051665B">
              <w:t>sharps</w:t>
            </w:r>
            <w:r w:rsidR="00280764">
              <w:t>,</w:t>
            </w:r>
            <w:r w:rsidR="00812E6C" w:rsidRPr="0051665B">
              <w:t xml:space="preserve"> to avoid accidental injury from protruding sharps</w:t>
            </w:r>
          </w:p>
          <w:p w14:paraId="23674CF1" w14:textId="77777777" w:rsidR="00812E6C" w:rsidRPr="00924464" w:rsidRDefault="00114B75" w:rsidP="00B03AA8">
            <w:pPr>
              <w:pStyle w:val="DHHSbullet2"/>
              <w:ind w:left="511" w:hanging="227"/>
            </w:pPr>
            <w:r>
              <w:t>f</w:t>
            </w:r>
            <w:r w:rsidR="00812E6C" w:rsidRPr="0051665B">
              <w:t>ull sharps containers are stored safely until collected</w:t>
            </w:r>
            <w:r>
              <w:t>.</w:t>
            </w:r>
          </w:p>
        </w:tc>
      </w:tr>
      <w:tr w:rsidR="00812E6C" w14:paraId="2149FD57" w14:textId="77777777" w:rsidTr="00F1047B">
        <w:trPr>
          <w:cantSplit/>
        </w:trPr>
        <w:tc>
          <w:tcPr>
            <w:tcW w:w="9242" w:type="dxa"/>
            <w:shd w:val="clear" w:color="auto" w:fill="F1E3F3"/>
            <w:vAlign w:val="center"/>
          </w:tcPr>
          <w:p w14:paraId="0208A90D" w14:textId="77777777" w:rsidR="00812E6C" w:rsidRPr="00924464" w:rsidRDefault="00812E6C" w:rsidP="001F425D">
            <w:pPr>
              <w:pStyle w:val="DHHStablecolhead"/>
              <w:keepNext/>
              <w:rPr>
                <w:rFonts w:eastAsia="MS Mincho"/>
              </w:rPr>
            </w:pPr>
            <w:r>
              <w:rPr>
                <w:rFonts w:eastAsia="MS Mincho"/>
              </w:rPr>
              <w:t>What not to do</w:t>
            </w:r>
          </w:p>
        </w:tc>
      </w:tr>
      <w:tr w:rsidR="00812E6C" w14:paraId="41699BC7" w14:textId="77777777" w:rsidTr="00F1047B">
        <w:trPr>
          <w:cantSplit/>
        </w:trPr>
        <w:tc>
          <w:tcPr>
            <w:tcW w:w="9242" w:type="dxa"/>
            <w:vAlign w:val="center"/>
          </w:tcPr>
          <w:p w14:paraId="2E88AD21" w14:textId="77777777" w:rsidR="00812E6C" w:rsidRPr="0051665B" w:rsidRDefault="00812E6C" w:rsidP="00AF3B65">
            <w:pPr>
              <w:pStyle w:val="DHHStablebullet"/>
              <w:rPr>
                <w:rFonts w:eastAsia="MS Mincho"/>
              </w:rPr>
            </w:pPr>
            <w:r w:rsidRPr="0051665B">
              <w:rPr>
                <w:rFonts w:eastAsia="MS Mincho"/>
              </w:rPr>
              <w:t>Never recap, remove or bend used needles. Most sharps injuries occur when attempting to manipulate a</w:t>
            </w:r>
            <w:r>
              <w:rPr>
                <w:rFonts w:eastAsia="MS Mincho"/>
              </w:rPr>
              <w:t xml:space="preserve"> </w:t>
            </w:r>
            <w:r w:rsidRPr="0051665B">
              <w:rPr>
                <w:rFonts w:eastAsia="MS Mincho"/>
              </w:rPr>
              <w:t>used needle.</w:t>
            </w:r>
          </w:p>
          <w:p w14:paraId="4C669026" w14:textId="3D30B0C0" w:rsidR="00812E6C" w:rsidRPr="0051665B" w:rsidRDefault="00812E6C" w:rsidP="00AF3B65">
            <w:pPr>
              <w:pStyle w:val="DHHStablebullet"/>
              <w:rPr>
                <w:rFonts w:eastAsia="MS Mincho"/>
              </w:rPr>
            </w:pPr>
            <w:r w:rsidRPr="0051665B">
              <w:rPr>
                <w:rFonts w:eastAsia="MS Mincho"/>
              </w:rPr>
              <w:t>Do</w:t>
            </w:r>
            <w:r w:rsidR="00280764">
              <w:rPr>
                <w:rFonts w:eastAsia="MS Mincho"/>
              </w:rPr>
              <w:t xml:space="preserve"> </w:t>
            </w:r>
            <w:r w:rsidRPr="0051665B">
              <w:rPr>
                <w:rFonts w:eastAsia="MS Mincho"/>
              </w:rPr>
              <w:t>n</w:t>
            </w:r>
            <w:r w:rsidR="00280764">
              <w:rPr>
                <w:rFonts w:eastAsia="MS Mincho"/>
              </w:rPr>
              <w:t>o</w:t>
            </w:r>
            <w:r w:rsidRPr="0051665B">
              <w:rPr>
                <w:rFonts w:eastAsia="MS Mincho"/>
              </w:rPr>
              <w:t xml:space="preserve">t pass sharps </w:t>
            </w:r>
            <w:r>
              <w:rPr>
                <w:rFonts w:eastAsia="MS Mincho"/>
              </w:rPr>
              <w:t>directly from person to person</w:t>
            </w:r>
            <w:r w:rsidR="00280764">
              <w:rPr>
                <w:rFonts w:eastAsia="MS Mincho"/>
              </w:rPr>
              <w:t>.</w:t>
            </w:r>
            <w:r>
              <w:rPr>
                <w:rFonts w:eastAsia="MS Mincho"/>
              </w:rPr>
              <w:t xml:space="preserve"> </w:t>
            </w:r>
            <w:r w:rsidR="00280764">
              <w:rPr>
                <w:rFonts w:eastAsia="MS Mincho"/>
              </w:rPr>
              <w:t>U</w:t>
            </w:r>
            <w:r w:rsidR="00280764" w:rsidRPr="0051665B">
              <w:rPr>
                <w:rFonts w:eastAsia="MS Mincho"/>
              </w:rPr>
              <w:t xml:space="preserve">se </w:t>
            </w:r>
            <w:r w:rsidRPr="0051665B">
              <w:rPr>
                <w:rFonts w:eastAsia="MS Mincho"/>
              </w:rPr>
              <w:t xml:space="preserve">a dish </w:t>
            </w:r>
            <w:r w:rsidR="00C31478">
              <w:rPr>
                <w:rFonts w:eastAsia="MS Mincho"/>
              </w:rPr>
              <w:t xml:space="preserve">or container </w:t>
            </w:r>
            <w:r w:rsidRPr="0051665B">
              <w:rPr>
                <w:rFonts w:eastAsia="MS Mincho"/>
              </w:rPr>
              <w:t>to contain the sharp.</w:t>
            </w:r>
          </w:p>
          <w:p w14:paraId="15B4CE62" w14:textId="34CFC9F5" w:rsidR="00812E6C" w:rsidRPr="0051665B" w:rsidRDefault="00812E6C" w:rsidP="00AF3B65">
            <w:pPr>
              <w:pStyle w:val="DHHStablebullet"/>
              <w:rPr>
                <w:rFonts w:eastAsia="MS Mincho"/>
              </w:rPr>
            </w:pPr>
            <w:r w:rsidRPr="0051665B">
              <w:rPr>
                <w:rFonts w:eastAsia="MS Mincho"/>
              </w:rPr>
              <w:t>Do</w:t>
            </w:r>
            <w:r w:rsidR="00280764">
              <w:rPr>
                <w:rFonts w:eastAsia="MS Mincho"/>
              </w:rPr>
              <w:t xml:space="preserve"> </w:t>
            </w:r>
            <w:r w:rsidRPr="0051665B">
              <w:rPr>
                <w:rFonts w:eastAsia="MS Mincho"/>
              </w:rPr>
              <w:t>n</w:t>
            </w:r>
            <w:r w:rsidR="00280764">
              <w:rPr>
                <w:rFonts w:eastAsia="MS Mincho"/>
              </w:rPr>
              <w:t>o</w:t>
            </w:r>
            <w:r w:rsidRPr="0051665B">
              <w:rPr>
                <w:rFonts w:eastAsia="MS Mincho"/>
              </w:rPr>
              <w:t xml:space="preserve">t overfill sharps containers. The practice of compacting sharps by shaking the </w:t>
            </w:r>
            <w:r w:rsidR="003D70BD" w:rsidRPr="0051665B">
              <w:rPr>
                <w:rFonts w:eastAsia="MS Mincho"/>
              </w:rPr>
              <w:t>container or</w:t>
            </w:r>
            <w:r w:rsidRPr="0051665B">
              <w:rPr>
                <w:rFonts w:eastAsia="MS Mincho"/>
              </w:rPr>
              <w:t xml:space="preserve"> forcing more</w:t>
            </w:r>
            <w:r>
              <w:rPr>
                <w:rFonts w:eastAsia="MS Mincho"/>
              </w:rPr>
              <w:t xml:space="preserve"> </w:t>
            </w:r>
            <w:r w:rsidRPr="0051665B">
              <w:rPr>
                <w:rFonts w:eastAsia="MS Mincho"/>
              </w:rPr>
              <w:t>sharps into an already full container can lead to a sharps injury.</w:t>
            </w:r>
          </w:p>
          <w:p w14:paraId="545E5181" w14:textId="57E4F1A6" w:rsidR="00812E6C" w:rsidRPr="00F651D4" w:rsidRDefault="00812E6C" w:rsidP="00AF3B65">
            <w:pPr>
              <w:pStyle w:val="DHHStablebullet"/>
              <w:rPr>
                <w:rFonts w:eastAsia="MS Mincho"/>
              </w:rPr>
            </w:pPr>
            <w:r>
              <w:rPr>
                <w:rFonts w:eastAsia="MS Mincho"/>
              </w:rPr>
              <w:t>Never</w:t>
            </w:r>
            <w:r w:rsidRPr="0051665B">
              <w:rPr>
                <w:rFonts w:eastAsia="MS Mincho"/>
              </w:rPr>
              <w:t xml:space="preserve"> reopen a full sharps container</w:t>
            </w:r>
            <w:r w:rsidR="00280764">
              <w:rPr>
                <w:rFonts w:eastAsia="MS Mincho"/>
              </w:rPr>
              <w:t>.</w:t>
            </w:r>
            <w:r w:rsidRPr="0051665B">
              <w:rPr>
                <w:rFonts w:eastAsia="MS Mincho"/>
              </w:rPr>
              <w:t xml:space="preserve"> </w:t>
            </w:r>
            <w:r w:rsidR="00280764">
              <w:rPr>
                <w:rFonts w:eastAsia="MS Mincho"/>
              </w:rPr>
              <w:t>A</w:t>
            </w:r>
            <w:r w:rsidR="00280764" w:rsidRPr="0051665B">
              <w:rPr>
                <w:rFonts w:eastAsia="MS Mincho"/>
              </w:rPr>
              <w:t xml:space="preserve">ttempting </w:t>
            </w:r>
            <w:r w:rsidRPr="0051665B">
              <w:rPr>
                <w:rFonts w:eastAsia="MS Mincho"/>
              </w:rPr>
              <w:t>to reopen a full container can lead to a sharps injury.</w:t>
            </w:r>
          </w:p>
        </w:tc>
      </w:tr>
    </w:tbl>
    <w:p w14:paraId="0B89F9F0" w14:textId="45975B97" w:rsidR="00370CB6" w:rsidRPr="00370CB6" w:rsidRDefault="00370CB6" w:rsidP="001F425D">
      <w:pPr>
        <w:pStyle w:val="DHHStablefigurenote"/>
      </w:pPr>
      <w:r>
        <w:t>A</w:t>
      </w:r>
      <w:r w:rsidRPr="00370CB6">
        <w:t>dapted from</w:t>
      </w:r>
      <w:r w:rsidR="00280764" w:rsidRPr="00280764">
        <w:t xml:space="preserve"> </w:t>
      </w:r>
      <w:r w:rsidR="00280764" w:rsidRPr="00370CB6">
        <w:t>Royal Australian College</w:t>
      </w:r>
      <w:r w:rsidR="00280764">
        <w:t xml:space="preserve"> of General Practitioners (RACGP) 2014,</w:t>
      </w:r>
      <w:r w:rsidRPr="00370CB6">
        <w:t xml:space="preserve"> </w:t>
      </w:r>
      <w:r w:rsidRPr="001F425D">
        <w:rPr>
          <w:i w:val="0"/>
        </w:rPr>
        <w:t>Infection prevention and control standards for general practices and other office-based and community-based practices</w:t>
      </w:r>
      <w:r w:rsidR="00280764">
        <w:t>,</w:t>
      </w:r>
      <w:r w:rsidRPr="00370CB6">
        <w:t xml:space="preserve"> </w:t>
      </w:r>
      <w:r w:rsidRPr="0092349B">
        <w:t>5</w:t>
      </w:r>
      <w:r w:rsidRPr="0092349B">
        <w:rPr>
          <w:vertAlign w:val="superscript"/>
        </w:rPr>
        <w:t>th</w:t>
      </w:r>
      <w:r w:rsidRPr="0092349B">
        <w:t xml:space="preserve"> edition</w:t>
      </w:r>
      <w:r w:rsidR="00280764">
        <w:t>.</w:t>
      </w:r>
      <w:r w:rsidRPr="00370CB6">
        <w:t xml:space="preserve"> </w:t>
      </w:r>
    </w:p>
    <w:p w14:paraId="47461B18" w14:textId="77777777" w:rsidR="00BD0E82" w:rsidRDefault="00126FED" w:rsidP="001F425D">
      <w:pPr>
        <w:pStyle w:val="Heading2"/>
      </w:pPr>
      <w:bookmarkStart w:id="77" w:name="_Toc528241249"/>
      <w:bookmarkStart w:id="78" w:name="_Ref532539139"/>
      <w:bookmarkStart w:id="79" w:name="_Ref532637734"/>
      <w:bookmarkStart w:id="80" w:name="_Ref532715454"/>
      <w:bookmarkStart w:id="81" w:name="_Toc42521588"/>
      <w:r>
        <w:t>Aseptic non-touch</w:t>
      </w:r>
      <w:r w:rsidR="00BD0E82">
        <w:t xml:space="preserve"> technique</w:t>
      </w:r>
      <w:bookmarkEnd w:id="77"/>
      <w:bookmarkEnd w:id="78"/>
      <w:bookmarkEnd w:id="79"/>
      <w:bookmarkEnd w:id="80"/>
      <w:bookmarkEnd w:id="81"/>
    </w:p>
    <w:p w14:paraId="678A3651" w14:textId="3D654AE9" w:rsidR="00280764" w:rsidRDefault="00280764" w:rsidP="00BD0E82">
      <w:pPr>
        <w:pStyle w:val="DHHSbody"/>
      </w:pPr>
      <w:r>
        <w:t xml:space="preserve">Use </w:t>
      </w:r>
      <w:r w:rsidR="00FF73E3">
        <w:t>an</w:t>
      </w:r>
      <w:r>
        <w:t xml:space="preserve"> a</w:t>
      </w:r>
      <w:r w:rsidR="00BD0E82">
        <w:t xml:space="preserve">septic non-touch technique to prevent contamination during invasive (skin penetration) procedures. </w:t>
      </w:r>
      <w:r>
        <w:t xml:space="preserve">This </w:t>
      </w:r>
      <w:r w:rsidR="00BD0E82" w:rsidRPr="000311F8">
        <w:t xml:space="preserve">technique aims to prevent </w:t>
      </w:r>
      <w:r w:rsidR="00BD0E82">
        <w:t>infectious microorganisms</w:t>
      </w:r>
      <w:r w:rsidR="00BD0E82" w:rsidRPr="000311F8">
        <w:t xml:space="preserve"> from being introduced to susceptible sites by hands, surfaces and equipment.</w:t>
      </w:r>
    </w:p>
    <w:p w14:paraId="3C52B005" w14:textId="77777777" w:rsidR="00BD0E82" w:rsidRPr="00210FAC" w:rsidRDefault="00BD0E82" w:rsidP="00BD0E82">
      <w:pPr>
        <w:pStyle w:val="DHHSbody"/>
      </w:pPr>
      <w:r w:rsidRPr="00210FAC">
        <w:t>Aseptic non-touch technique can be applied in any setting and needs to be maintained during all procedures.</w:t>
      </w:r>
    </w:p>
    <w:p w14:paraId="4B378D8D" w14:textId="240E1A72" w:rsidR="00BD0E82" w:rsidRPr="00210FAC" w:rsidRDefault="00280764" w:rsidP="000E7D2B">
      <w:pPr>
        <w:pStyle w:val="DHHSbody"/>
      </w:pPr>
      <w:r>
        <w:t>A</w:t>
      </w:r>
      <w:r w:rsidR="00BD0E82" w:rsidRPr="00210FAC">
        <w:t>septic non-touch t</w:t>
      </w:r>
      <w:r w:rsidR="00931EE2">
        <w:t>echnique</w:t>
      </w:r>
      <w:r>
        <w:t xml:space="preserve"> involves:</w:t>
      </w:r>
    </w:p>
    <w:p w14:paraId="2D3E3CFB" w14:textId="5C92EB41" w:rsidR="00BD0E82" w:rsidRPr="00210FAC" w:rsidRDefault="00280764" w:rsidP="00931EE2">
      <w:pPr>
        <w:pStyle w:val="DHHSbullet1"/>
      </w:pPr>
      <w:r>
        <w:t>e</w:t>
      </w:r>
      <w:r w:rsidRPr="00210FAC">
        <w:t xml:space="preserve">ffective </w:t>
      </w:r>
      <w:r w:rsidR="00BD0E82" w:rsidRPr="00210FAC">
        <w:t xml:space="preserve">hand hygiene </w:t>
      </w:r>
      <w:r w:rsidR="003439B8">
        <w:t xml:space="preserve">immediately </w:t>
      </w:r>
      <w:r>
        <w:t xml:space="preserve">before and after </w:t>
      </w:r>
      <w:r w:rsidR="00BD0E82" w:rsidRPr="00210FAC">
        <w:t>the procedure</w:t>
      </w:r>
    </w:p>
    <w:p w14:paraId="47B62C18" w14:textId="4B0E2CFF" w:rsidR="00BD0E82" w:rsidRPr="00210FAC" w:rsidRDefault="00280764" w:rsidP="00931EE2">
      <w:pPr>
        <w:pStyle w:val="DHHSbullet1"/>
      </w:pPr>
      <w:r>
        <w:t>a</w:t>
      </w:r>
      <w:r w:rsidR="00BD0E82">
        <w:t>ppropriate</w:t>
      </w:r>
      <w:r w:rsidR="00BD0E82" w:rsidRPr="00210FAC">
        <w:t xml:space="preserve"> use of gloves and </w:t>
      </w:r>
      <w:r w:rsidR="00BD0E82" w:rsidRPr="0087389B">
        <w:t>personal protective equipment</w:t>
      </w:r>
    </w:p>
    <w:p w14:paraId="32C6766D" w14:textId="77070E70" w:rsidR="00BD0E82" w:rsidRPr="00210FAC" w:rsidRDefault="00280764" w:rsidP="00931EE2">
      <w:pPr>
        <w:pStyle w:val="DHHSbullet1"/>
      </w:pPr>
      <w:r>
        <w:t>c</w:t>
      </w:r>
      <w:r w:rsidR="00BD0E82" w:rsidRPr="00210FAC">
        <w:t>re</w:t>
      </w:r>
      <w:r w:rsidR="00BD0E82">
        <w:t>at</w:t>
      </w:r>
      <w:r w:rsidR="00187A4B">
        <w:t>ing</w:t>
      </w:r>
      <w:r w:rsidR="00BD0E82">
        <w:t xml:space="preserve"> of an aseptic field/zone o</w:t>
      </w:r>
      <w:r w:rsidR="00BD0E82" w:rsidRPr="00210FAC">
        <w:t xml:space="preserve">n which </w:t>
      </w:r>
      <w:r w:rsidR="00187A4B">
        <w:t xml:space="preserve">you </w:t>
      </w:r>
      <w:r w:rsidR="00BD0E82" w:rsidRPr="00210FAC">
        <w:t xml:space="preserve">only </w:t>
      </w:r>
      <w:r w:rsidR="00187A4B">
        <w:t>place s</w:t>
      </w:r>
      <w:r w:rsidR="00187A4B" w:rsidRPr="00210FAC">
        <w:t xml:space="preserve">terile </w:t>
      </w:r>
      <w:r w:rsidR="00BD0E82" w:rsidRPr="00210FAC">
        <w:t>items</w:t>
      </w:r>
    </w:p>
    <w:p w14:paraId="02BA080C" w14:textId="792F696D" w:rsidR="00BD0E82" w:rsidRPr="007A107F" w:rsidRDefault="00187A4B" w:rsidP="00931EE2">
      <w:pPr>
        <w:pStyle w:val="DHHSbullet1"/>
      </w:pPr>
      <w:r>
        <w:t>o</w:t>
      </w:r>
      <w:r w:rsidR="00BD0E82" w:rsidRPr="00210FAC">
        <w:t>pening and in</w:t>
      </w:r>
      <w:r w:rsidR="00BD0E82">
        <w:t>troducing packages/instruments/</w:t>
      </w:r>
      <w:r w:rsidR="00BD0E82" w:rsidRPr="00210FAC">
        <w:t xml:space="preserve">fluids to the aseptic field/zone in such a way </w:t>
      </w:r>
      <w:r w:rsidR="00BD0E82">
        <w:t xml:space="preserve">as </w:t>
      </w:r>
      <w:r w:rsidR="00BD0E82" w:rsidRPr="00210FAC">
        <w:t>to avoid contamination</w:t>
      </w:r>
    </w:p>
    <w:p w14:paraId="35D35CAC" w14:textId="0AB799D4" w:rsidR="00BD0E82" w:rsidRPr="00210FAC" w:rsidRDefault="00187A4B" w:rsidP="00931EE2">
      <w:pPr>
        <w:pStyle w:val="DHHSbullet1"/>
      </w:pPr>
      <w:r>
        <w:t>c</w:t>
      </w:r>
      <w:r w:rsidR="00BD0E82" w:rsidRPr="00210FAC">
        <w:t xml:space="preserve">leansing the </w:t>
      </w:r>
      <w:r w:rsidR="00955B21">
        <w:t>client</w:t>
      </w:r>
      <w:r>
        <w:t xml:space="preserve">’s </w:t>
      </w:r>
      <w:r w:rsidR="00BD0E82">
        <w:t>skin with an antiseptic</w:t>
      </w:r>
      <w:r w:rsidR="003439B8">
        <w:t xml:space="preserve"> and allowing it to dry before starting the procedure</w:t>
      </w:r>
    </w:p>
    <w:p w14:paraId="24288732" w14:textId="366031EF" w:rsidR="00BD0E82" w:rsidRPr="00210FAC" w:rsidRDefault="00187A4B" w:rsidP="00931EE2">
      <w:pPr>
        <w:pStyle w:val="DHHSbullet1"/>
      </w:pPr>
      <w:r>
        <w:t>e</w:t>
      </w:r>
      <w:r w:rsidR="00126FED">
        <w:t>nsuring</w:t>
      </w:r>
      <w:r>
        <w:t xml:space="preserve"> you do not directly touch</w:t>
      </w:r>
      <w:r w:rsidR="00344024">
        <w:t xml:space="preserve"> sterile items and disinfected skin</w:t>
      </w:r>
      <w:r w:rsidR="00BD0E82">
        <w:t xml:space="preserve"> again </w:t>
      </w:r>
      <w:r w:rsidR="00DF56D2">
        <w:t>to prevent</w:t>
      </w:r>
      <w:r w:rsidR="00BD0E82">
        <w:t xml:space="preserve"> contaminating them (</w:t>
      </w:r>
      <w:r>
        <w:t>thus</w:t>
      </w:r>
      <w:r w:rsidR="00216BE7">
        <w:t xml:space="preserve"> using</w:t>
      </w:r>
      <w:r w:rsidR="00126FED">
        <w:t xml:space="preserve"> a ‘non-touch’</w:t>
      </w:r>
      <w:r w:rsidR="00BD0E82">
        <w:t xml:space="preserve"> technique)</w:t>
      </w:r>
    </w:p>
    <w:p w14:paraId="41D73CDD" w14:textId="4BA380A6" w:rsidR="00BD0E82" w:rsidRPr="00210FAC" w:rsidRDefault="00187A4B" w:rsidP="00931EE2">
      <w:pPr>
        <w:pStyle w:val="DHHSbullet1"/>
      </w:pPr>
      <w:r>
        <w:lastRenderedPageBreak/>
        <w:t>e</w:t>
      </w:r>
      <w:r w:rsidR="00DF56D2">
        <w:t>nsuring</w:t>
      </w:r>
      <w:r w:rsidR="00BD0E82" w:rsidRPr="00210FAC">
        <w:t xml:space="preserve"> all </w:t>
      </w:r>
      <w:r w:rsidR="00344024">
        <w:t xml:space="preserve">sterile items </w:t>
      </w:r>
      <w:r w:rsidR="00BD0E82">
        <w:t xml:space="preserve">and </w:t>
      </w:r>
      <w:r w:rsidR="00344024">
        <w:t xml:space="preserve">disinfected skin </w:t>
      </w:r>
      <w:r w:rsidR="00BD0E82">
        <w:t>remain uncontaminated</w:t>
      </w:r>
    </w:p>
    <w:p w14:paraId="7946D0DC" w14:textId="6F7F0111" w:rsidR="00BD0E82" w:rsidRPr="00210FAC" w:rsidRDefault="00187A4B" w:rsidP="00931EE2">
      <w:pPr>
        <w:pStyle w:val="DHHSbullet1lastline"/>
      </w:pPr>
      <w:r>
        <w:t>i</w:t>
      </w:r>
      <w:r w:rsidR="00BD0E82" w:rsidRPr="00210FAC">
        <w:t>f at any time you think you may have contaminated a</w:t>
      </w:r>
      <w:r w:rsidR="00BD0E82">
        <w:t>n</w:t>
      </w:r>
      <w:r w:rsidR="00BD0E82" w:rsidRPr="00210FAC">
        <w:t xml:space="preserve"> instrument/piece o</w:t>
      </w:r>
      <w:r w:rsidR="00BD0E82">
        <w:t>f equipment</w:t>
      </w:r>
      <w:r>
        <w:t>,</w:t>
      </w:r>
      <w:r w:rsidR="00BD0E82">
        <w:t xml:space="preserve"> replace it immediately</w:t>
      </w:r>
      <w:r w:rsidR="00931EE2">
        <w:t>.</w:t>
      </w:r>
    </w:p>
    <w:p w14:paraId="2CC77B50" w14:textId="7658CC3B" w:rsidR="00BD0E82" w:rsidRPr="00171974" w:rsidRDefault="00BD0E82" w:rsidP="001F425D">
      <w:pPr>
        <w:pStyle w:val="Heading3"/>
      </w:pPr>
      <w:bookmarkStart w:id="82" w:name="_Preparation_of_the"/>
      <w:bookmarkEnd w:id="82"/>
      <w:r w:rsidRPr="00171974">
        <w:t>P</w:t>
      </w:r>
      <w:r>
        <w:t xml:space="preserve">reparation of the </w:t>
      </w:r>
      <w:r w:rsidR="00955B21">
        <w:t>client</w:t>
      </w:r>
      <w:r>
        <w:t>’s skin</w:t>
      </w:r>
    </w:p>
    <w:p w14:paraId="7BD27B69" w14:textId="50682608" w:rsidR="00187A4B" w:rsidRDefault="00187A4B" w:rsidP="00B54E02">
      <w:pPr>
        <w:pStyle w:val="DHHSbody"/>
      </w:pPr>
      <w:r>
        <w:t>M</w:t>
      </w:r>
      <w:r w:rsidR="00BD0E82">
        <w:t xml:space="preserve">ost infections following skin penetration procedures </w:t>
      </w:r>
      <w:r>
        <w:t xml:space="preserve">are caused by </w:t>
      </w:r>
      <w:r w:rsidR="00BD0E82">
        <w:t xml:space="preserve">the normal flora (microorganisms) of the </w:t>
      </w:r>
      <w:r w:rsidR="00955B21">
        <w:t>client</w:t>
      </w:r>
      <w:r>
        <w:t xml:space="preserve">’s </w:t>
      </w:r>
      <w:r w:rsidR="00BD0E82">
        <w:t xml:space="preserve">own skin or mucous membranes. </w:t>
      </w:r>
    </w:p>
    <w:p w14:paraId="54D552B2" w14:textId="3CAB9A36" w:rsidR="00BD0E82" w:rsidRPr="002C792B" w:rsidRDefault="00187A4B" w:rsidP="00B54E02">
      <w:pPr>
        <w:pStyle w:val="DHHSbody"/>
      </w:pPr>
      <w:r>
        <w:t>It is very important to properly</w:t>
      </w:r>
      <w:r w:rsidR="00BD0E82">
        <w:t xml:space="preserve"> </w:t>
      </w:r>
      <w:r>
        <w:t xml:space="preserve">prepare </w:t>
      </w:r>
      <w:r w:rsidR="00BD0E82">
        <w:t xml:space="preserve">the </w:t>
      </w:r>
      <w:r w:rsidR="00955B21">
        <w:t>client</w:t>
      </w:r>
      <w:r>
        <w:t xml:space="preserve">’s </w:t>
      </w:r>
      <w:r w:rsidR="00BD0E82">
        <w:t>skin before undertaking any skin penetration procedure</w:t>
      </w:r>
      <w:r>
        <w:t>.</w:t>
      </w:r>
    </w:p>
    <w:p w14:paraId="16D251B4" w14:textId="43F6020B" w:rsidR="00BD0E82" w:rsidRPr="00AA0D96" w:rsidRDefault="00BD0E82" w:rsidP="00B54E02">
      <w:pPr>
        <w:pStyle w:val="DHHSbody"/>
        <w:rPr>
          <w:rFonts w:cs="Arial"/>
        </w:rPr>
      </w:pPr>
      <w:r w:rsidRPr="00AA0D96">
        <w:rPr>
          <w:rFonts w:cs="Arial"/>
        </w:rPr>
        <w:t xml:space="preserve">The </w:t>
      </w:r>
      <w:r w:rsidR="00955B21">
        <w:rPr>
          <w:rFonts w:cs="Arial"/>
        </w:rPr>
        <w:t>client</w:t>
      </w:r>
      <w:r w:rsidR="00187A4B">
        <w:rPr>
          <w:rFonts w:cs="Arial"/>
        </w:rPr>
        <w:t>’s</w:t>
      </w:r>
      <w:r w:rsidR="00187A4B" w:rsidRPr="00AA0D96">
        <w:rPr>
          <w:rFonts w:cs="Arial"/>
        </w:rPr>
        <w:t xml:space="preserve"> </w:t>
      </w:r>
      <w:r w:rsidRPr="00AA0D96">
        <w:rPr>
          <w:rFonts w:cs="Arial"/>
        </w:rPr>
        <w:t>skin should be visibly clean and free from cuts, abrasions and any visible sign of infection. If the skin is soiled</w:t>
      </w:r>
      <w:r w:rsidR="00187A4B">
        <w:rPr>
          <w:rFonts w:cs="Arial"/>
        </w:rPr>
        <w:t>, wash</w:t>
      </w:r>
      <w:r w:rsidRPr="00AA0D96">
        <w:rPr>
          <w:rFonts w:cs="Arial"/>
        </w:rPr>
        <w:t xml:space="preserve"> the area with a plain </w:t>
      </w:r>
      <w:r w:rsidR="000A26BC">
        <w:rPr>
          <w:rFonts w:cs="Arial"/>
        </w:rPr>
        <w:t xml:space="preserve">liquid soap </w:t>
      </w:r>
      <w:r w:rsidR="0043189F">
        <w:rPr>
          <w:rFonts w:cs="Arial"/>
        </w:rPr>
        <w:t xml:space="preserve">and water </w:t>
      </w:r>
      <w:r w:rsidR="000A26BC">
        <w:rPr>
          <w:rFonts w:cs="Arial"/>
        </w:rPr>
        <w:t xml:space="preserve">and </w:t>
      </w:r>
      <w:r w:rsidR="00187A4B">
        <w:rPr>
          <w:rFonts w:cs="Arial"/>
        </w:rPr>
        <w:t xml:space="preserve">dry it </w:t>
      </w:r>
      <w:r w:rsidR="000A26BC">
        <w:rPr>
          <w:rFonts w:cs="Arial"/>
        </w:rPr>
        <w:t xml:space="preserve">before </w:t>
      </w:r>
      <w:r w:rsidR="00187A4B">
        <w:rPr>
          <w:rFonts w:cs="Arial"/>
        </w:rPr>
        <w:t xml:space="preserve">applying </w:t>
      </w:r>
      <w:r w:rsidR="000A26BC">
        <w:rPr>
          <w:rFonts w:cs="Arial"/>
        </w:rPr>
        <w:t>any</w:t>
      </w:r>
      <w:r w:rsidRPr="00AA0D96">
        <w:rPr>
          <w:rFonts w:cs="Arial"/>
        </w:rPr>
        <w:t xml:space="preserve"> skin antiseptic solutions. </w:t>
      </w:r>
      <w:r w:rsidR="00187A4B">
        <w:rPr>
          <w:rFonts w:cs="Arial"/>
        </w:rPr>
        <w:t>Disinfect t</w:t>
      </w:r>
      <w:r w:rsidR="000A26BC" w:rsidRPr="00AA0D96">
        <w:rPr>
          <w:rFonts w:cs="Arial"/>
        </w:rPr>
        <w:t xml:space="preserve">he area </w:t>
      </w:r>
      <w:r w:rsidR="00187A4B">
        <w:rPr>
          <w:rFonts w:cs="Arial"/>
        </w:rPr>
        <w:t>just before</w:t>
      </w:r>
      <w:r w:rsidR="000A26BC">
        <w:rPr>
          <w:rFonts w:cs="Arial"/>
        </w:rPr>
        <w:t xml:space="preserve"> </w:t>
      </w:r>
      <w:r w:rsidR="00187A4B">
        <w:rPr>
          <w:rFonts w:cs="Arial"/>
        </w:rPr>
        <w:t xml:space="preserve">you start the </w:t>
      </w:r>
      <w:r w:rsidR="000A26BC">
        <w:rPr>
          <w:rFonts w:cs="Arial"/>
        </w:rPr>
        <w:t>skin penetration procedure</w:t>
      </w:r>
      <w:r w:rsidRPr="00AA0D96">
        <w:rPr>
          <w:rFonts w:cs="Arial"/>
        </w:rPr>
        <w:t>.</w:t>
      </w:r>
    </w:p>
    <w:p w14:paraId="1D953478" w14:textId="125E5F7E" w:rsidR="00187A4B" w:rsidRDefault="00187A4B" w:rsidP="00AD68B6">
      <w:pPr>
        <w:pStyle w:val="DHHSbody"/>
      </w:pPr>
      <w:r>
        <w:t>Apply t</w:t>
      </w:r>
      <w:r w:rsidR="00AD68B6" w:rsidRPr="00403D60">
        <w:t>he antiseptic to the skin using a clean</w:t>
      </w:r>
      <w:r>
        <w:t>,</w:t>
      </w:r>
      <w:r w:rsidR="00AD68B6" w:rsidRPr="00403D60">
        <w:t xml:space="preserve"> single-use swab. </w:t>
      </w:r>
      <w:r>
        <w:t>You must allow t</w:t>
      </w:r>
      <w:r w:rsidR="00AD68B6">
        <w:t xml:space="preserve">he antiseptic to dry </w:t>
      </w:r>
      <w:r>
        <w:t>completely. D</w:t>
      </w:r>
      <w:r w:rsidR="00AD68B6">
        <w:t>o not wipe off excess solution</w:t>
      </w:r>
      <w:r w:rsidR="00AD68B6" w:rsidRPr="00403D60">
        <w:t>. Do not touch the area after the antiseptic has been applied (</w:t>
      </w:r>
      <w:r w:rsidR="00AD68B6">
        <w:t>for example</w:t>
      </w:r>
      <w:r w:rsidR="00AD68B6" w:rsidRPr="00403D60">
        <w:t>, to test for dryness)</w:t>
      </w:r>
      <w:r>
        <w:t>,</w:t>
      </w:r>
      <w:r w:rsidR="00AD68B6" w:rsidRPr="00403D60">
        <w:t xml:space="preserve"> as this will re-contaminate the skin. </w:t>
      </w:r>
    </w:p>
    <w:p w14:paraId="000A9D6A" w14:textId="21BD8055" w:rsidR="00AD68B6" w:rsidRDefault="00187A4B" w:rsidP="00AD68B6">
      <w:pPr>
        <w:pStyle w:val="DHHSbody"/>
      </w:pPr>
      <w:r>
        <w:t>Discard any remaining antiseptic a</w:t>
      </w:r>
      <w:r w:rsidR="00AD68B6" w:rsidRPr="00403D60">
        <w:t>t the end of a skin penetration procedure. Observe the use-by dates on antiseptics.</w:t>
      </w:r>
    </w:p>
    <w:p w14:paraId="3245995D" w14:textId="77777777" w:rsidR="00BD0E82" w:rsidRDefault="00BD0E82" w:rsidP="001F425D">
      <w:pPr>
        <w:pStyle w:val="Heading4"/>
      </w:pPr>
      <w:r>
        <w:t>Which product to</w:t>
      </w:r>
      <w:r w:rsidRPr="002F2B69">
        <w:rPr>
          <w:rStyle w:val="Heading4Char"/>
        </w:rPr>
        <w:t xml:space="preserve"> </w:t>
      </w:r>
      <w:r>
        <w:t>use?</w:t>
      </w:r>
    </w:p>
    <w:p w14:paraId="331964EC" w14:textId="4951D7E8" w:rsidR="00187A4B" w:rsidRDefault="00554094" w:rsidP="00B54E02">
      <w:pPr>
        <w:pStyle w:val="DHHSbody"/>
        <w:rPr>
          <w:lang w:val="en-US"/>
        </w:rPr>
      </w:pPr>
      <w:r w:rsidRPr="00554094">
        <w:rPr>
          <w:lang w:val="en-US"/>
        </w:rPr>
        <w:t xml:space="preserve">An </w:t>
      </w:r>
      <w:r>
        <w:rPr>
          <w:lang w:val="en-US"/>
        </w:rPr>
        <w:t xml:space="preserve">antiseptic is an antimicrobial </w:t>
      </w:r>
      <w:r w:rsidR="000F0885">
        <w:rPr>
          <w:lang w:val="en-US"/>
        </w:rPr>
        <w:t>substance, usually a solution,</w:t>
      </w:r>
      <w:r>
        <w:rPr>
          <w:lang w:val="en-US"/>
        </w:rPr>
        <w:t xml:space="preserve"> that can be used on </w:t>
      </w:r>
      <w:r w:rsidR="00BD0E82" w:rsidRPr="00C43A34">
        <w:rPr>
          <w:lang w:val="en-US"/>
        </w:rPr>
        <w:t>skin or tiss</w:t>
      </w:r>
      <w:r>
        <w:rPr>
          <w:lang w:val="en-US"/>
        </w:rPr>
        <w:t>ue</w:t>
      </w:r>
      <w:r w:rsidR="0043189F">
        <w:rPr>
          <w:lang w:val="en-US"/>
        </w:rPr>
        <w:t>.</w:t>
      </w:r>
    </w:p>
    <w:p w14:paraId="70417491" w14:textId="65686C32" w:rsidR="00BD0E82" w:rsidRPr="003E35F9" w:rsidRDefault="00187A4B" w:rsidP="00B54E02">
      <w:pPr>
        <w:pStyle w:val="DHHSbody"/>
      </w:pPr>
      <w:r>
        <w:rPr>
          <w:lang w:val="en-US"/>
        </w:rPr>
        <w:t>Use a</w:t>
      </w:r>
      <w:r w:rsidR="00554094">
        <w:rPr>
          <w:lang w:val="en-US"/>
        </w:rPr>
        <w:t xml:space="preserve">ntiseptics to prepare a </w:t>
      </w:r>
      <w:r w:rsidR="00955B21">
        <w:rPr>
          <w:lang w:val="en-US"/>
        </w:rPr>
        <w:t>client</w:t>
      </w:r>
      <w:r>
        <w:rPr>
          <w:lang w:val="en-US"/>
        </w:rPr>
        <w:t>’</w:t>
      </w:r>
      <w:r w:rsidR="000437AA">
        <w:rPr>
          <w:lang w:val="en-US"/>
        </w:rPr>
        <w:t>s</w:t>
      </w:r>
      <w:r>
        <w:rPr>
          <w:lang w:val="en-US"/>
        </w:rPr>
        <w:t xml:space="preserve"> </w:t>
      </w:r>
      <w:r w:rsidR="00554094">
        <w:rPr>
          <w:lang w:val="en-US"/>
        </w:rPr>
        <w:t>skin before a skin penetration procedure</w:t>
      </w:r>
      <w:r w:rsidR="000F0885">
        <w:rPr>
          <w:lang w:val="en-US"/>
        </w:rPr>
        <w:t xml:space="preserve"> to reduce the risk of infection.</w:t>
      </w:r>
      <w:r w:rsidR="00554094">
        <w:rPr>
          <w:lang w:val="en-US"/>
        </w:rPr>
        <w:t xml:space="preserve"> </w:t>
      </w:r>
      <w:r w:rsidR="00BD0E82">
        <w:rPr>
          <w:lang w:val="en-US"/>
        </w:rPr>
        <w:t xml:space="preserve">As such, it is very important </w:t>
      </w:r>
      <w:r w:rsidR="00977F6E">
        <w:rPr>
          <w:lang w:val="en-US"/>
        </w:rPr>
        <w:t>to use an appropriate</w:t>
      </w:r>
      <w:r w:rsidR="00BD0E82">
        <w:rPr>
          <w:lang w:val="en-US"/>
        </w:rPr>
        <w:t xml:space="preserve"> antiseptic product to disinfect the skin </w:t>
      </w:r>
      <w:r w:rsidR="00977F6E">
        <w:rPr>
          <w:lang w:val="en-US"/>
        </w:rPr>
        <w:t>before</w:t>
      </w:r>
      <w:r w:rsidR="00BD0E82">
        <w:rPr>
          <w:lang w:val="en-US"/>
        </w:rPr>
        <w:t xml:space="preserve"> a</w:t>
      </w:r>
      <w:r w:rsidR="00554094">
        <w:rPr>
          <w:lang w:val="en-US"/>
        </w:rPr>
        <w:t>ny</w:t>
      </w:r>
      <w:r w:rsidR="00BD0E82">
        <w:rPr>
          <w:lang w:val="en-US"/>
        </w:rPr>
        <w:t xml:space="preserve"> skin penetration procedure.</w:t>
      </w:r>
      <w:r w:rsidR="003E35F9">
        <w:rPr>
          <w:lang w:val="en-US"/>
        </w:rPr>
        <w:t xml:space="preserve"> </w:t>
      </w:r>
      <w:r w:rsidR="003E35F9">
        <w:t xml:space="preserve">For an antiseptic to be effective, it must be allowed to </w:t>
      </w:r>
      <w:r w:rsidR="003E35F9" w:rsidRPr="003E35F9">
        <w:rPr>
          <w:b/>
          <w:bCs/>
        </w:rPr>
        <w:t>completely</w:t>
      </w:r>
      <w:r w:rsidR="003E35F9">
        <w:t xml:space="preserve"> dry before commencing the procedure.</w:t>
      </w:r>
    </w:p>
    <w:p w14:paraId="1A21DFC8" w14:textId="066DDDA0" w:rsidR="00BD0E82" w:rsidRPr="00403D60" w:rsidRDefault="000437AA" w:rsidP="000E7D2B">
      <w:pPr>
        <w:pStyle w:val="DHHSbody"/>
      </w:pPr>
      <w:r>
        <w:t>Use</w:t>
      </w:r>
      <w:r w:rsidR="00BD0E82" w:rsidRPr="00403D60">
        <w:t xml:space="preserve"> any one of the following antiseptics</w:t>
      </w:r>
      <w:r>
        <w:t xml:space="preserve"> to disinfect skin</w:t>
      </w:r>
      <w:r w:rsidR="00BD0E82" w:rsidRPr="00403D60">
        <w:t>:</w:t>
      </w:r>
    </w:p>
    <w:p w14:paraId="2092ADEF" w14:textId="3FDBEAD6" w:rsidR="00BD0E82" w:rsidRPr="00403D60" w:rsidRDefault="00BD0E82" w:rsidP="00B54E02">
      <w:pPr>
        <w:pStyle w:val="DHHSbullet1"/>
      </w:pPr>
      <w:r w:rsidRPr="00403D60">
        <w:t>70</w:t>
      </w:r>
      <w:r w:rsidR="00187A4B">
        <w:t xml:space="preserve"> per cent</w:t>
      </w:r>
      <w:r w:rsidRPr="00403D60">
        <w:t xml:space="preserve"> w/w ethyl alcohol</w:t>
      </w:r>
    </w:p>
    <w:p w14:paraId="36277F18" w14:textId="6E33D6C7" w:rsidR="00BD0E82" w:rsidRPr="00403D60" w:rsidRDefault="00BD0E82" w:rsidP="00B54E02">
      <w:pPr>
        <w:pStyle w:val="DHHSbullet1"/>
      </w:pPr>
      <w:r w:rsidRPr="00403D60">
        <w:t>80</w:t>
      </w:r>
      <w:r w:rsidR="00187A4B">
        <w:t xml:space="preserve"> per cent </w:t>
      </w:r>
      <w:r w:rsidRPr="00403D60">
        <w:t>v/v ethyl alcohol</w:t>
      </w:r>
    </w:p>
    <w:p w14:paraId="24438A52" w14:textId="3C4FECF4" w:rsidR="00BD0E82" w:rsidRPr="00403D60" w:rsidRDefault="00BD0E82" w:rsidP="00B54E02">
      <w:pPr>
        <w:pStyle w:val="DHHSbullet1"/>
      </w:pPr>
      <w:r w:rsidRPr="00403D60">
        <w:t>60</w:t>
      </w:r>
      <w:r w:rsidR="00187A4B">
        <w:t xml:space="preserve"> per cent</w:t>
      </w:r>
      <w:r w:rsidR="00187A4B" w:rsidRPr="00403D60">
        <w:t xml:space="preserve"> </w:t>
      </w:r>
      <w:r w:rsidRPr="00403D60">
        <w:t>v/v isopropyl alcohol</w:t>
      </w:r>
    </w:p>
    <w:p w14:paraId="4E1E3405" w14:textId="7AF36508" w:rsidR="00BD0E82" w:rsidRPr="00403D60" w:rsidRDefault="00B54E02" w:rsidP="00B54E02">
      <w:pPr>
        <w:pStyle w:val="DHHSbullet1"/>
      </w:pPr>
      <w:r>
        <w:t>a</w:t>
      </w:r>
      <w:r w:rsidR="00BD0E82" w:rsidRPr="00403D60">
        <w:t>lcohol (60</w:t>
      </w:r>
      <w:r w:rsidR="00187A4B">
        <w:t xml:space="preserve"> per cent</w:t>
      </w:r>
      <w:r w:rsidR="00BD0E82" w:rsidRPr="00403D60">
        <w:t xml:space="preserve"> w/w isopropyl or 70</w:t>
      </w:r>
      <w:r w:rsidR="00187A4B">
        <w:t xml:space="preserve"> per cent</w:t>
      </w:r>
      <w:r w:rsidR="00BD0E82" w:rsidRPr="00403D60">
        <w:t xml:space="preserve"> w/w </w:t>
      </w:r>
      <w:r w:rsidR="00F737AC">
        <w:t>ethyl) formulations of 0.5</w:t>
      </w:r>
      <w:r w:rsidR="00187A4B">
        <w:t xml:space="preserve"> per cent</w:t>
      </w:r>
      <w:r w:rsidR="00F737AC">
        <w:t xml:space="preserve"> to 4</w:t>
      </w:r>
      <w:r w:rsidR="00187A4B">
        <w:t xml:space="preserve"> per cent</w:t>
      </w:r>
      <w:r w:rsidR="00BD0E82" w:rsidRPr="00403D60">
        <w:t xml:space="preserve"> w/v chlorhexidine</w:t>
      </w:r>
    </w:p>
    <w:p w14:paraId="77BE818C" w14:textId="6677E11C" w:rsidR="00BD0E82" w:rsidRPr="00403D60" w:rsidRDefault="00B54E02" w:rsidP="00B54E02">
      <w:pPr>
        <w:pStyle w:val="DHHSbullet1"/>
      </w:pPr>
      <w:r>
        <w:t>a</w:t>
      </w:r>
      <w:r w:rsidR="00BD0E82" w:rsidRPr="00403D60">
        <w:t>queous formulations of 0.5</w:t>
      </w:r>
      <w:r w:rsidR="00187A4B">
        <w:t xml:space="preserve"> per cent</w:t>
      </w:r>
      <w:r w:rsidR="00BD0E82" w:rsidRPr="00403D60">
        <w:t xml:space="preserve"> w/v chlorhexidine</w:t>
      </w:r>
    </w:p>
    <w:p w14:paraId="63D4AD81" w14:textId="1D8D0B56" w:rsidR="0043189F" w:rsidRPr="0043189F" w:rsidRDefault="00B54E02" w:rsidP="00554094">
      <w:pPr>
        <w:pStyle w:val="DHHSbullet1lastline"/>
        <w:rPr>
          <w:color w:val="211D1E"/>
        </w:rPr>
      </w:pPr>
      <w:r>
        <w:t>a</w:t>
      </w:r>
      <w:r w:rsidR="00BD0E82" w:rsidRPr="00403D60">
        <w:t>queous or alcohol povidone-iodine (1</w:t>
      </w:r>
      <w:r w:rsidR="00187A4B">
        <w:t xml:space="preserve"> per cent</w:t>
      </w:r>
      <w:r w:rsidR="00BD0E82" w:rsidRPr="00403D60">
        <w:t xml:space="preserve"> w/v available iodine)</w:t>
      </w:r>
      <w:r w:rsidR="000A26BC">
        <w:t>.</w:t>
      </w:r>
    </w:p>
    <w:p w14:paraId="6BCFC03E" w14:textId="73A77098" w:rsidR="00AD68B6" w:rsidRDefault="00AD68B6" w:rsidP="00554094">
      <w:pPr>
        <w:pStyle w:val="DHHSbody"/>
      </w:pPr>
      <w:r>
        <w:t>Skin antiseptics are regulated by the Therapeutic Goods Administration (TGA)</w:t>
      </w:r>
      <w:r w:rsidR="000437AA">
        <w:t>.</w:t>
      </w:r>
      <w:r>
        <w:t xml:space="preserve"> </w:t>
      </w:r>
      <w:r w:rsidR="00913C55">
        <w:t>Only use antiseptic products that are</w:t>
      </w:r>
      <w:r>
        <w:t xml:space="preserve"> l</w:t>
      </w:r>
      <w:r w:rsidR="00913C55">
        <w:t>isted or registered on the Australian Register of Therapeutic Goods (ARTG). Y</w:t>
      </w:r>
      <w:r w:rsidR="000437AA">
        <w:t xml:space="preserve">ou can check </w:t>
      </w:r>
      <w:r w:rsidR="00913C55">
        <w:t xml:space="preserve">if </w:t>
      </w:r>
      <w:r w:rsidR="000437AA">
        <w:t xml:space="preserve">products </w:t>
      </w:r>
      <w:r w:rsidR="00913C55">
        <w:t xml:space="preserve">are </w:t>
      </w:r>
      <w:r w:rsidR="009C20A6" w:rsidRPr="009C20A6">
        <w:t>on the</w:t>
      </w:r>
      <w:r w:rsidR="00913C55">
        <w:t xml:space="preserve"> ARTG on the</w:t>
      </w:r>
      <w:r w:rsidR="009C20A6" w:rsidRPr="009C20A6">
        <w:t xml:space="preserve"> </w:t>
      </w:r>
      <w:hyperlink r:id="rId32" w:history="1">
        <w:r w:rsidR="009C20A6" w:rsidRPr="009C20A6">
          <w:rPr>
            <w:rStyle w:val="Hyperlink"/>
          </w:rPr>
          <w:t>TGA website</w:t>
        </w:r>
      </w:hyperlink>
      <w:r w:rsidR="00055175">
        <w:t xml:space="preserve"> &lt;</w:t>
      </w:r>
      <w:r w:rsidR="00055175" w:rsidRPr="00055175">
        <w:t>https://tga-search.</w:t>
      </w:r>
      <w:r w:rsidR="00955B21">
        <w:t>client</w:t>
      </w:r>
      <w:r w:rsidR="00055175" w:rsidRPr="00055175">
        <w:t>s.funnelback.com/s/search.html?query=&amp;collection=tga-artg</w:t>
      </w:r>
      <w:r w:rsidR="00055175">
        <w:t>&gt;.</w:t>
      </w:r>
    </w:p>
    <w:p w14:paraId="1C0EFA2B" w14:textId="73B416D6" w:rsidR="00554094" w:rsidRPr="00403D60" w:rsidRDefault="000437AA" w:rsidP="00554094">
      <w:pPr>
        <w:pStyle w:val="DHHSbody"/>
      </w:pPr>
      <w:r>
        <w:t xml:space="preserve">Ask the </w:t>
      </w:r>
      <w:r w:rsidR="00955B21">
        <w:t>client</w:t>
      </w:r>
      <w:r w:rsidRPr="00403D60">
        <w:t xml:space="preserve"> </w:t>
      </w:r>
      <w:r w:rsidR="00977F6E">
        <w:t>if they have</w:t>
      </w:r>
      <w:r w:rsidRPr="00403D60">
        <w:t xml:space="preserve"> </w:t>
      </w:r>
      <w:r w:rsidR="00554094" w:rsidRPr="00403D60">
        <w:t>an allerg</w:t>
      </w:r>
      <w:r w:rsidR="00977F6E">
        <w:t>y</w:t>
      </w:r>
      <w:r w:rsidR="00554094" w:rsidRPr="00403D60">
        <w:t xml:space="preserve"> </w:t>
      </w:r>
      <w:r w:rsidR="00977F6E">
        <w:t>to</w:t>
      </w:r>
      <w:r w:rsidR="00977F6E" w:rsidRPr="00403D60">
        <w:t xml:space="preserve"> </w:t>
      </w:r>
      <w:r w:rsidR="00554094" w:rsidRPr="00403D60">
        <w:t xml:space="preserve">alcohol, chlorhexidine or iodine-based </w:t>
      </w:r>
      <w:r w:rsidR="00554094">
        <w:t>products</w:t>
      </w:r>
      <w:r w:rsidR="00554094" w:rsidRPr="00403D60">
        <w:t xml:space="preserve"> </w:t>
      </w:r>
      <w:r w:rsidR="00977F6E">
        <w:t xml:space="preserve">before using any of these products </w:t>
      </w:r>
      <w:r w:rsidR="00554094" w:rsidRPr="00403D60">
        <w:t xml:space="preserve">on their skin. </w:t>
      </w:r>
      <w:r w:rsidR="00977F6E">
        <w:t>C</w:t>
      </w:r>
      <w:r>
        <w:t>lean a</w:t>
      </w:r>
      <w:r w:rsidR="00554094" w:rsidRPr="00403D60">
        <w:t xml:space="preserve">reas around the eyes with </w:t>
      </w:r>
      <w:r w:rsidR="00977F6E">
        <w:t xml:space="preserve">only </w:t>
      </w:r>
      <w:r w:rsidR="00554094" w:rsidRPr="00403D60">
        <w:t>warm water or an aqueous (water-based) skin antiseptic</w:t>
      </w:r>
      <w:r w:rsidR="0043189F">
        <w:t>; do not use an antiseptic with chlorhexidine near eyes</w:t>
      </w:r>
      <w:r w:rsidR="00554094" w:rsidRPr="00403D60">
        <w:t>. If you are unsure whether an antiseptic is water-based or not, just use warm water.</w:t>
      </w:r>
    </w:p>
    <w:p w14:paraId="05A00FFA" w14:textId="77777777" w:rsidR="00BD0E82" w:rsidRPr="00403D60" w:rsidRDefault="00BD0E82" w:rsidP="00C37A0B">
      <w:pPr>
        <w:pStyle w:val="DHHSbody"/>
        <w:rPr>
          <w:color w:val="211D1E"/>
        </w:rPr>
      </w:pPr>
      <w:r w:rsidRPr="00403D60">
        <w:t>Iodine solutions are generally not suitable when tattooing as they may affect the colours of the tattoo.</w:t>
      </w:r>
    </w:p>
    <w:p w14:paraId="6891A0D1" w14:textId="4087923A" w:rsidR="00BD0E82" w:rsidRPr="00403D60" w:rsidRDefault="00977F6E" w:rsidP="00C37A0B">
      <w:pPr>
        <w:pStyle w:val="DHHSbody"/>
      </w:pPr>
      <w:r>
        <w:t>Use s</w:t>
      </w:r>
      <w:r w:rsidR="00BD0E82" w:rsidRPr="00403D60">
        <w:t>ingle</w:t>
      </w:r>
      <w:r w:rsidR="000437AA">
        <w:t>-</w:t>
      </w:r>
      <w:r w:rsidR="0043189F">
        <w:t>use swab packets or sachets</w:t>
      </w:r>
      <w:r w:rsidR="00BD0E82" w:rsidRPr="00403D60">
        <w:t xml:space="preserve"> of skin antiseptic products </w:t>
      </w:r>
      <w:r>
        <w:t>instead of</w:t>
      </w:r>
      <w:r w:rsidR="00BD0E82" w:rsidRPr="00403D60">
        <w:t xml:space="preserve"> large containers intended for multiple use</w:t>
      </w:r>
      <w:r>
        <w:t>,</w:t>
      </w:r>
      <w:r w:rsidR="00BD0E82" w:rsidRPr="00403D60">
        <w:t xml:space="preserve"> as these can become con</w:t>
      </w:r>
      <w:r w:rsidR="00AD68B6">
        <w:t>taminated</w:t>
      </w:r>
      <w:r w:rsidR="00BD0E82" w:rsidRPr="00403D60">
        <w:t>.</w:t>
      </w:r>
      <w:r w:rsidR="0043189F">
        <w:t xml:space="preserve"> If you do use a multi-dose container, da</w:t>
      </w:r>
      <w:r w:rsidR="006C4994">
        <w:t>te the container when opened;</w:t>
      </w:r>
      <w:r w:rsidR="0043189F">
        <w:t xml:space="preserve"> discard within 30 days of opening or if not managed in an aseptic manner.</w:t>
      </w:r>
    </w:p>
    <w:p w14:paraId="35D35834" w14:textId="77777777" w:rsidR="00751F28" w:rsidRPr="002E523A" w:rsidRDefault="00751F28" w:rsidP="001F425D">
      <w:pPr>
        <w:pStyle w:val="Heading2"/>
      </w:pPr>
      <w:bookmarkStart w:id="83" w:name="_2.5_Appropriate_handling"/>
      <w:bookmarkStart w:id="84" w:name="_Appropriate_handling_and"/>
      <w:bookmarkStart w:id="85" w:name="_Toc528241250"/>
      <w:bookmarkStart w:id="86" w:name="_Ref532539153"/>
      <w:bookmarkStart w:id="87" w:name="_Toc42521589"/>
      <w:bookmarkEnd w:id="83"/>
      <w:bookmarkEnd w:id="84"/>
      <w:r w:rsidRPr="00646634">
        <w:lastRenderedPageBreak/>
        <w:t>Appropriate handling and dispensing of products</w:t>
      </w:r>
      <w:bookmarkEnd w:id="85"/>
      <w:bookmarkEnd w:id="86"/>
      <w:bookmarkEnd w:id="87"/>
    </w:p>
    <w:p w14:paraId="07EB9A69" w14:textId="27D67859" w:rsidR="00281794" w:rsidRDefault="00751F28" w:rsidP="000E7D2B">
      <w:pPr>
        <w:pStyle w:val="DHHSbody"/>
      </w:pPr>
      <w:r>
        <w:t xml:space="preserve">Products that may be used on </w:t>
      </w:r>
      <w:r w:rsidR="006A0F89">
        <w:t>several</w:t>
      </w:r>
      <w:r>
        <w:t xml:space="preserve"> </w:t>
      </w:r>
      <w:r w:rsidR="00955B21">
        <w:t>client</w:t>
      </w:r>
      <w:r>
        <w:t xml:space="preserve">s, </w:t>
      </w:r>
      <w:r w:rsidR="001321E5">
        <w:t>for example</w:t>
      </w:r>
      <w:r>
        <w:t xml:space="preserve"> wax, ointments, make-up or creams, can easily become contaminated if </w:t>
      </w:r>
      <w:r w:rsidR="00281794">
        <w:t xml:space="preserve">you do </w:t>
      </w:r>
      <w:r>
        <w:t>not handle</w:t>
      </w:r>
      <w:r w:rsidR="00281794">
        <w:t xml:space="preserve"> them in a way </w:t>
      </w:r>
      <w:r>
        <w:t xml:space="preserve">that prevents contamination. </w:t>
      </w:r>
    </w:p>
    <w:p w14:paraId="748F679D" w14:textId="23524B31" w:rsidR="00751F28" w:rsidRDefault="00751F28" w:rsidP="000E7D2B">
      <w:pPr>
        <w:pStyle w:val="DHHSbody"/>
      </w:pPr>
      <w:r>
        <w:t>Use the following processes to avoid contaminating multi-use products</w:t>
      </w:r>
      <w:r w:rsidR="00281794">
        <w:t>:</w:t>
      </w:r>
    </w:p>
    <w:p w14:paraId="3C86D817" w14:textId="14AC372D" w:rsidR="00751F28" w:rsidRDefault="00FA7B77" w:rsidP="00751F28">
      <w:pPr>
        <w:pStyle w:val="DHHSbullet1"/>
      </w:pPr>
      <w:r>
        <w:t xml:space="preserve">Dispense </w:t>
      </w:r>
      <w:r w:rsidR="00751F28">
        <w:t xml:space="preserve">the amount of </w:t>
      </w:r>
      <w:r w:rsidR="006E1B34">
        <w:t>product</w:t>
      </w:r>
      <w:r w:rsidR="00751F28">
        <w:t xml:space="preserve"> </w:t>
      </w:r>
      <w:r w:rsidR="00281794">
        <w:t xml:space="preserve">that you will use on the </w:t>
      </w:r>
      <w:r w:rsidR="00955B21">
        <w:t>client</w:t>
      </w:r>
      <w:r w:rsidR="00281794">
        <w:t xml:space="preserve"> into</w:t>
      </w:r>
      <w:r w:rsidR="00751F28">
        <w:t xml:space="preserve"> a separate</w:t>
      </w:r>
      <w:r w:rsidR="006E1B34">
        <w:t>,</w:t>
      </w:r>
      <w:r w:rsidR="00751F28">
        <w:t xml:space="preserve"> clean container. Use only the dispensed product on </w:t>
      </w:r>
      <w:r w:rsidR="00281794">
        <w:t xml:space="preserve">the </w:t>
      </w:r>
      <w:r w:rsidR="00955B21">
        <w:t>client</w:t>
      </w:r>
      <w:r w:rsidR="00751F28">
        <w:t>.</w:t>
      </w:r>
    </w:p>
    <w:p w14:paraId="1C1CAD1E" w14:textId="77777777" w:rsidR="00751F28" w:rsidRPr="00155643" w:rsidRDefault="00751F28" w:rsidP="00751F28">
      <w:pPr>
        <w:pStyle w:val="DHHSbullet1"/>
      </w:pPr>
      <w:r>
        <w:t>Use a clean (preferably disposable/single-use) applicator to apply the product. Never re-dip the applicator into the original product and/or container – only re-dip into the dispensed product.</w:t>
      </w:r>
    </w:p>
    <w:p w14:paraId="132A2BAC" w14:textId="47B7A894" w:rsidR="00751F28" w:rsidRDefault="00751F28" w:rsidP="00751F28">
      <w:pPr>
        <w:pStyle w:val="DHHSbullet1"/>
      </w:pPr>
      <w:r>
        <w:t>Discard any leftover dispensed</w:t>
      </w:r>
      <w:r w:rsidRPr="00FE6E5C">
        <w:t xml:space="preserve"> </w:t>
      </w:r>
      <w:r w:rsidR="006E1B34">
        <w:t>product</w:t>
      </w:r>
      <w:r>
        <w:t xml:space="preserve">. Do not return leftover product to the original container or use </w:t>
      </w:r>
      <w:r w:rsidR="006E1B34">
        <w:t xml:space="preserve">it </w:t>
      </w:r>
      <w:r>
        <w:t xml:space="preserve">on another </w:t>
      </w:r>
      <w:r w:rsidR="00955B21">
        <w:t>client</w:t>
      </w:r>
      <w:r>
        <w:t>.</w:t>
      </w:r>
    </w:p>
    <w:p w14:paraId="53DA1BCE" w14:textId="77777777" w:rsidR="000A37A8" w:rsidRDefault="00751F28" w:rsidP="000A37A8">
      <w:pPr>
        <w:pStyle w:val="DHHSbullet1lastline"/>
      </w:pPr>
      <w:r>
        <w:t>If a product cannot be dispensed into a separate container for use (</w:t>
      </w:r>
      <w:r w:rsidR="001321E5">
        <w:t>for example</w:t>
      </w:r>
      <w:r>
        <w:t xml:space="preserve"> hot wax)</w:t>
      </w:r>
      <w:r w:rsidR="006E1B34">
        <w:t>,</w:t>
      </w:r>
      <w:r>
        <w:t xml:space="preserve"> use a separate</w:t>
      </w:r>
      <w:r w:rsidR="006E1B34">
        <w:t>,</w:t>
      </w:r>
      <w:r>
        <w:t xml:space="preserve"> clean (preferably disposable/single-use) applicator each time to dip into the product. Never re-dip a used applicator into the original or multi-use container.</w:t>
      </w:r>
    </w:p>
    <w:p w14:paraId="7169A21F" w14:textId="677BC67B" w:rsidR="00A71A1E" w:rsidRDefault="006E1B34" w:rsidP="00A71A1E">
      <w:pPr>
        <w:pStyle w:val="DHHSbody"/>
      </w:pPr>
      <w:r>
        <w:t>Use p</w:t>
      </w:r>
      <w:r w:rsidR="00A71A1E">
        <w:t>roducts in accordance with the manufacturer’s recommendations. Do not dil</w:t>
      </w:r>
      <w:r w:rsidR="00BD0C13">
        <w:t xml:space="preserve">ute or mix with other chemicals or </w:t>
      </w:r>
      <w:r w:rsidR="00A71A1E">
        <w:t>products unless specified by the manufacturer.</w:t>
      </w:r>
    </w:p>
    <w:p w14:paraId="7C7D7BDD" w14:textId="3E0D9CE9" w:rsidR="00751F28" w:rsidRPr="0047644F" w:rsidRDefault="00751F28" w:rsidP="001F425D">
      <w:pPr>
        <w:pStyle w:val="Heading3"/>
      </w:pPr>
      <w:r>
        <w:t>Pumps</w:t>
      </w:r>
      <w:r w:rsidR="006E1B34">
        <w:t xml:space="preserve">, </w:t>
      </w:r>
      <w:r>
        <w:t>spray bottles</w:t>
      </w:r>
      <w:r w:rsidR="006E1B34">
        <w:t xml:space="preserve"> and </w:t>
      </w:r>
      <w:r>
        <w:t>nozzles</w:t>
      </w:r>
    </w:p>
    <w:p w14:paraId="7505D02F" w14:textId="10AFAB96" w:rsidR="0056100F" w:rsidRDefault="00751F28" w:rsidP="00751F28">
      <w:pPr>
        <w:pStyle w:val="DHHSbody"/>
      </w:pPr>
      <w:r w:rsidRPr="008F5938">
        <w:t xml:space="preserve">Pump outlets, bottles and nozzles </w:t>
      </w:r>
      <w:r w:rsidR="006E1B34">
        <w:t>can be a</w:t>
      </w:r>
      <w:r w:rsidRPr="008F5938">
        <w:t xml:space="preserve"> source of contamination, particularly </w:t>
      </w:r>
      <w:r w:rsidR="006E1B34">
        <w:t>if contents</w:t>
      </w:r>
      <w:r w:rsidRPr="008F5938">
        <w:t xml:space="preserve"> build</w:t>
      </w:r>
      <w:r w:rsidR="006E1B34">
        <w:t xml:space="preserve"> </w:t>
      </w:r>
      <w:r w:rsidRPr="008F5938">
        <w:t xml:space="preserve">up around the outlet. </w:t>
      </w:r>
      <w:r w:rsidR="006E1B34">
        <w:t>Clean n</w:t>
      </w:r>
      <w:r w:rsidR="006E1B34" w:rsidRPr="008F5938">
        <w:t xml:space="preserve">ozzles </w:t>
      </w:r>
      <w:r w:rsidR="0056100F" w:rsidRPr="008F5938">
        <w:t>frequently a</w:t>
      </w:r>
      <w:r w:rsidR="0056100F">
        <w:t xml:space="preserve">nd </w:t>
      </w:r>
      <w:r w:rsidR="006E1B34">
        <w:t xml:space="preserve">dry them </w:t>
      </w:r>
      <w:r w:rsidR="0056100F">
        <w:t xml:space="preserve">before </w:t>
      </w:r>
      <w:r w:rsidR="006E1B34">
        <w:t>use</w:t>
      </w:r>
      <w:r w:rsidR="0056100F">
        <w:t>.</w:t>
      </w:r>
    </w:p>
    <w:p w14:paraId="7B10817F" w14:textId="20CCE5FB" w:rsidR="0056100F" w:rsidRDefault="006E1B34" w:rsidP="00751F28">
      <w:pPr>
        <w:pStyle w:val="DHHSbody"/>
      </w:pPr>
      <w:r>
        <w:t xml:space="preserve">Do not top up </w:t>
      </w:r>
      <w:r w:rsidR="00751F28">
        <w:t>refillable liquid soap, p</w:t>
      </w:r>
      <w:r w:rsidR="00751F28" w:rsidRPr="008F5938">
        <w:t xml:space="preserve">ump/spray bottles </w:t>
      </w:r>
      <w:r w:rsidR="00751F28" w:rsidRPr="00291550">
        <w:t xml:space="preserve">and other </w:t>
      </w:r>
      <w:r w:rsidR="00751F28">
        <w:t xml:space="preserve">reusable </w:t>
      </w:r>
      <w:r w:rsidR="00751F28" w:rsidRPr="00291550">
        <w:t>dispensers</w:t>
      </w:r>
      <w:r w:rsidR="00751F28">
        <w:t>.</w:t>
      </w:r>
      <w:r>
        <w:t xml:space="preserve"> This can cause contamination. Always e</w:t>
      </w:r>
      <w:r w:rsidR="00751F28">
        <w:t>mpty bottles before washing them and</w:t>
      </w:r>
      <w:r w:rsidR="00751F28" w:rsidRPr="008F5938">
        <w:t xml:space="preserve"> </w:t>
      </w:r>
      <w:r w:rsidR="00751F28">
        <w:t xml:space="preserve">the </w:t>
      </w:r>
      <w:r w:rsidR="00751F28" w:rsidRPr="008F5938">
        <w:t>nozzles in warm water and detergent, rinse under hot running water, and dry using a lint-free cloth</w:t>
      </w:r>
      <w:r w:rsidR="00751F28">
        <w:t>. The bottle can then be refilled</w:t>
      </w:r>
      <w:r w:rsidR="0056100F">
        <w:t>.</w:t>
      </w:r>
      <w:r w:rsidR="003439B8">
        <w:t xml:space="preserve"> Ensure bottles are appropriately labelled with the name of the product, dilution (if diluted) and date of preparation.</w:t>
      </w:r>
    </w:p>
    <w:p w14:paraId="4344F107" w14:textId="77777777" w:rsidR="00FA7B77" w:rsidRDefault="00751F28" w:rsidP="00751F28">
      <w:pPr>
        <w:pStyle w:val="DHHSbody"/>
        <w:rPr>
          <w:rFonts w:cs="Arial"/>
          <w:color w:val="211D1E"/>
        </w:rPr>
      </w:pPr>
      <w:r w:rsidRPr="00CB27DA">
        <w:rPr>
          <w:rFonts w:cs="Arial"/>
        </w:rPr>
        <w:t>Drop-in</w:t>
      </w:r>
      <w:r w:rsidRPr="00CB27DA">
        <w:rPr>
          <w:rFonts w:cs="Arial"/>
          <w:color w:val="211D1E"/>
        </w:rPr>
        <w:t xml:space="preserve"> single-use cassette dispensers may be more convenient and economical.</w:t>
      </w:r>
    </w:p>
    <w:p w14:paraId="46DF782D" w14:textId="77777777" w:rsidR="007C3CDD" w:rsidRDefault="007C3CDD" w:rsidP="001F425D">
      <w:pPr>
        <w:pStyle w:val="Heading2"/>
      </w:pPr>
      <w:bookmarkStart w:id="88" w:name="_Toc528241251"/>
      <w:bookmarkStart w:id="89" w:name="_Ref532539167"/>
      <w:bookmarkStart w:id="90" w:name="_Toc42521590"/>
      <w:r>
        <w:t>Appropriate handling of linen</w:t>
      </w:r>
      <w:bookmarkEnd w:id="88"/>
      <w:bookmarkEnd w:id="89"/>
      <w:bookmarkEnd w:id="90"/>
    </w:p>
    <w:p w14:paraId="06124000" w14:textId="720BA84E" w:rsidR="006E1B34" w:rsidRDefault="006E1B34" w:rsidP="007C3CDD">
      <w:pPr>
        <w:pStyle w:val="DHHSbody"/>
      </w:pPr>
      <w:r>
        <w:t>You should use p</w:t>
      </w:r>
      <w:r w:rsidR="007C3CDD" w:rsidRPr="008F5938">
        <w:t>aper towel, paper strips</w:t>
      </w:r>
      <w:r w:rsidR="007C3CDD">
        <w:t xml:space="preserve"> and/or sheets</w:t>
      </w:r>
      <w:r w:rsidR="007C3CDD" w:rsidRPr="008F5938">
        <w:t xml:space="preserve"> or clean linen </w:t>
      </w:r>
      <w:r>
        <w:t>that is</w:t>
      </w:r>
      <w:r w:rsidR="007C3CDD" w:rsidRPr="008F5938">
        <w:t xml:space="preserve"> changed between </w:t>
      </w:r>
      <w:r w:rsidR="00955B21">
        <w:t>client</w:t>
      </w:r>
      <w:r>
        <w:t>s</w:t>
      </w:r>
      <w:r w:rsidR="007C3CDD" w:rsidRPr="008F5938">
        <w:t xml:space="preserve">. </w:t>
      </w:r>
      <w:r>
        <w:t>Place s</w:t>
      </w:r>
      <w:r w:rsidR="007C3CDD" w:rsidRPr="008F5938">
        <w:t xml:space="preserve">oiled linen, towels and protective clothing in a washable, leak-proof </w:t>
      </w:r>
      <w:r>
        <w:t>container</w:t>
      </w:r>
      <w:r w:rsidR="007C3CDD" w:rsidRPr="008F5938">
        <w:t xml:space="preserve">, and </w:t>
      </w:r>
      <w:r>
        <w:t xml:space="preserve">wash them in </w:t>
      </w:r>
      <w:r w:rsidR="007C3CDD" w:rsidRPr="008F5938">
        <w:t>hot water (70–80</w:t>
      </w:r>
      <w:r w:rsidR="00FA57ED">
        <w:t xml:space="preserve"> degrees</w:t>
      </w:r>
      <w:r>
        <w:t> </w:t>
      </w:r>
      <w:r w:rsidR="00B15CC2">
        <w:t>Celsius</w:t>
      </w:r>
      <w:r w:rsidR="007C3CDD" w:rsidRPr="008F5938">
        <w:t xml:space="preserve">) and detergent. </w:t>
      </w:r>
      <w:r w:rsidR="007C3CDD">
        <w:t>If hot water cannot be used to wash linen</w:t>
      </w:r>
      <w:r>
        <w:t xml:space="preserve">, you should add </w:t>
      </w:r>
      <w:r w:rsidR="007C3CDD">
        <w:t>a sanitiser</w:t>
      </w:r>
      <w:r w:rsidR="00784D0F">
        <w:t xml:space="preserve"> or disinfectant</w:t>
      </w:r>
      <w:r w:rsidR="007C3CDD">
        <w:t xml:space="preserve"> </w:t>
      </w:r>
      <w:r w:rsidR="00AD68B6">
        <w:t>(for example, Napisan</w:t>
      </w:r>
      <w:r w:rsidR="00622802">
        <w:rPr>
          <w:rFonts w:cs="Arial"/>
        </w:rPr>
        <w:t>®</w:t>
      </w:r>
      <w:r w:rsidR="00AD68B6">
        <w:t xml:space="preserve">) </w:t>
      </w:r>
      <w:r w:rsidR="007C3CDD">
        <w:t>to each load.</w:t>
      </w:r>
    </w:p>
    <w:p w14:paraId="052DF7D3" w14:textId="040C9782" w:rsidR="007C3CDD" w:rsidRDefault="006E1B34" w:rsidP="007C3CDD">
      <w:pPr>
        <w:pStyle w:val="DHHSbody"/>
      </w:pPr>
      <w:r>
        <w:t>Dry l</w:t>
      </w:r>
      <w:r w:rsidR="00203050">
        <w:t>inen on the hottest dryer setting.</w:t>
      </w:r>
    </w:p>
    <w:p w14:paraId="4F89197E" w14:textId="5562EEA3" w:rsidR="007C3CDD" w:rsidRPr="008F5938" w:rsidRDefault="006E1B34" w:rsidP="007C3CDD">
      <w:pPr>
        <w:pStyle w:val="DHHSbody"/>
      </w:pPr>
      <w:r>
        <w:t>Store a</w:t>
      </w:r>
      <w:r w:rsidR="007C3CDD" w:rsidRPr="008F5938">
        <w:t>ll clean linen, towels and clothing in a clean envir</w:t>
      </w:r>
      <w:r w:rsidR="007C3CDD">
        <w:t xml:space="preserve">onment to </w:t>
      </w:r>
      <w:r w:rsidR="00203050">
        <w:t>prevent</w:t>
      </w:r>
      <w:r w:rsidR="007C3CDD">
        <w:t xml:space="preserve"> contamination.</w:t>
      </w:r>
    </w:p>
    <w:p w14:paraId="59A3C752" w14:textId="77777777" w:rsidR="00296ADA" w:rsidRDefault="00296ADA" w:rsidP="001F425D">
      <w:pPr>
        <w:pStyle w:val="Heading2"/>
      </w:pPr>
      <w:bookmarkStart w:id="91" w:name="_2.7_Waste_management"/>
      <w:bookmarkStart w:id="92" w:name="_Waste_management"/>
      <w:bookmarkStart w:id="93" w:name="_Toc528241252"/>
      <w:bookmarkStart w:id="94" w:name="_Ref532539176"/>
      <w:bookmarkStart w:id="95" w:name="_Toc42521591"/>
      <w:bookmarkEnd w:id="91"/>
      <w:bookmarkEnd w:id="92"/>
      <w:r>
        <w:t>Waste management</w:t>
      </w:r>
      <w:bookmarkEnd w:id="93"/>
      <w:bookmarkEnd w:id="94"/>
      <w:bookmarkEnd w:id="95"/>
    </w:p>
    <w:p w14:paraId="7B2278BD" w14:textId="318C3052" w:rsidR="00296ADA" w:rsidRPr="00403D60" w:rsidRDefault="00296ADA" w:rsidP="00296ADA">
      <w:pPr>
        <w:pStyle w:val="DHHSbody"/>
      </w:pPr>
      <w:r w:rsidRPr="00403D60">
        <w:t xml:space="preserve">Appropriate and safe waste management is important for the prevention of transmission of </w:t>
      </w:r>
      <w:r>
        <w:t>infectious diseases</w:t>
      </w:r>
      <w:r w:rsidR="000F4B65">
        <w:t>. This protects</w:t>
      </w:r>
      <w:r w:rsidRPr="00403D60">
        <w:t xml:space="preserve"> </w:t>
      </w:r>
      <w:r w:rsidR="000F4B65">
        <w:t xml:space="preserve">your </w:t>
      </w:r>
      <w:r w:rsidRPr="00403D60">
        <w:t>staff</w:t>
      </w:r>
      <w:r w:rsidR="000F4B65">
        <w:t>,</w:t>
      </w:r>
      <w:r w:rsidRPr="00403D60">
        <w:t xml:space="preserve"> </w:t>
      </w:r>
      <w:r w:rsidR="00955B21">
        <w:t>client</w:t>
      </w:r>
      <w:r w:rsidR="000F4B65">
        <w:t xml:space="preserve">s, people who deal </w:t>
      </w:r>
      <w:r w:rsidRPr="00403D60">
        <w:t>with waste downstream</w:t>
      </w:r>
      <w:r w:rsidR="000F4B65">
        <w:t>,</w:t>
      </w:r>
      <w:r>
        <w:t xml:space="preserve"> </w:t>
      </w:r>
      <w:r w:rsidR="000F4B65">
        <w:t xml:space="preserve">and </w:t>
      </w:r>
      <w:r>
        <w:t>the community in general</w:t>
      </w:r>
      <w:r w:rsidRPr="00403D60">
        <w:t>.</w:t>
      </w:r>
    </w:p>
    <w:p w14:paraId="747EF6B3" w14:textId="691E3A2E" w:rsidR="000F4B65" w:rsidRDefault="00296ADA" w:rsidP="00296ADA">
      <w:pPr>
        <w:pStyle w:val="DHHSbody"/>
      </w:pPr>
      <w:r w:rsidRPr="00403D60">
        <w:t>Management of waste must conform with E</w:t>
      </w:r>
      <w:r w:rsidR="003D70BD">
        <w:t xml:space="preserve">nvironmental </w:t>
      </w:r>
      <w:r w:rsidRPr="00403D60">
        <w:t>P</w:t>
      </w:r>
      <w:r w:rsidR="003D70BD">
        <w:t xml:space="preserve">rotection </w:t>
      </w:r>
      <w:r w:rsidRPr="00403D60">
        <w:t>A</w:t>
      </w:r>
      <w:r w:rsidR="003D70BD">
        <w:t>uthority (EPA)</w:t>
      </w:r>
      <w:r w:rsidRPr="00403D60">
        <w:t xml:space="preserve"> Victoria requirements, in particular, the management of clinical and related waste.</w:t>
      </w:r>
    </w:p>
    <w:p w14:paraId="45CB1D99" w14:textId="26DF643B" w:rsidR="00296ADA" w:rsidRDefault="000F4B65" w:rsidP="00296ADA">
      <w:pPr>
        <w:pStyle w:val="DHHSbody"/>
      </w:pPr>
      <w:r>
        <w:t>You can access t</w:t>
      </w:r>
      <w:r w:rsidRPr="00031667">
        <w:t xml:space="preserve">hese </w:t>
      </w:r>
      <w:r w:rsidR="00296ADA" w:rsidRPr="00031667">
        <w:t xml:space="preserve">documents </w:t>
      </w:r>
      <w:r w:rsidR="00B5131D" w:rsidRPr="00031667">
        <w:t xml:space="preserve">on the </w:t>
      </w:r>
      <w:hyperlink r:id="rId33" w:history="1">
        <w:r w:rsidR="00B5131D" w:rsidRPr="00031667">
          <w:rPr>
            <w:rStyle w:val="Hyperlink"/>
          </w:rPr>
          <w:t xml:space="preserve">EPA </w:t>
        </w:r>
        <w:r w:rsidR="0058187D" w:rsidRPr="00031667">
          <w:rPr>
            <w:rStyle w:val="Hyperlink"/>
          </w:rPr>
          <w:t xml:space="preserve">Victoria </w:t>
        </w:r>
        <w:r w:rsidR="00B5131D" w:rsidRPr="00031667">
          <w:rPr>
            <w:rStyle w:val="Hyperlink"/>
          </w:rPr>
          <w:t>website</w:t>
        </w:r>
      </w:hyperlink>
      <w:r w:rsidR="00B5131D">
        <w:t xml:space="preserve"> &lt;</w:t>
      </w:r>
      <w:r w:rsidR="00296ADA" w:rsidRPr="00B5131D">
        <w:rPr>
          <w:rFonts w:cs="Arial"/>
        </w:rPr>
        <w:t>http://www.epa.vic.gov.au/business-and-industry/guidelines/waste-guidance/clinical-waste-guidance</w:t>
      </w:r>
      <w:r w:rsidR="00B5131D">
        <w:t>&gt;</w:t>
      </w:r>
      <w:r w:rsidR="00296ADA" w:rsidRPr="00403D60">
        <w:t>.</w:t>
      </w:r>
    </w:p>
    <w:p w14:paraId="6314F250" w14:textId="0C447E3E" w:rsidR="003439B8" w:rsidRPr="00403D60" w:rsidRDefault="003439B8" w:rsidP="00296ADA">
      <w:pPr>
        <w:pStyle w:val="DHHSbody"/>
      </w:pPr>
      <w:r>
        <w:t>Staff should be trained in correct procedures for handling waste. Always use standard precautions when handling waste to protect yourself and others from exposure to blood and body fluids. Perform hand hygiene following handling of waste.</w:t>
      </w:r>
    </w:p>
    <w:p w14:paraId="1C3B5811" w14:textId="2391DAB9" w:rsidR="00296ADA" w:rsidRDefault="00296ADA" w:rsidP="001F425D">
      <w:pPr>
        <w:pStyle w:val="Heading3"/>
      </w:pPr>
      <w:r>
        <w:lastRenderedPageBreak/>
        <w:t xml:space="preserve">Waste </w:t>
      </w:r>
      <w:r w:rsidR="00921CEB">
        <w:t>separation</w:t>
      </w:r>
    </w:p>
    <w:p w14:paraId="2BAE43B7" w14:textId="6BE51078" w:rsidR="00296ADA" w:rsidRDefault="00287FED" w:rsidP="00117F38">
      <w:pPr>
        <w:pStyle w:val="DHHSbody"/>
      </w:pPr>
      <w:r>
        <w:t xml:space="preserve">You need to separate waste </w:t>
      </w:r>
      <w:r w:rsidR="00296ADA">
        <w:t xml:space="preserve">into clinical and related waste and general waste at the point of generation. </w:t>
      </w:r>
      <w:r>
        <w:t>This means having separate bins for different types of waste</w:t>
      </w:r>
      <w:r w:rsidR="003439B8">
        <w:t>, identified by colour and/or label</w:t>
      </w:r>
      <w:r>
        <w:t>. S</w:t>
      </w:r>
      <w:r w:rsidR="00921CEB">
        <w:t>eparati</w:t>
      </w:r>
      <w:r>
        <w:t>ng waste</w:t>
      </w:r>
      <w:r w:rsidR="00921CEB">
        <w:t xml:space="preserve"> </w:t>
      </w:r>
      <w:r w:rsidR="00296ADA">
        <w:t xml:space="preserve">allows for </w:t>
      </w:r>
      <w:r w:rsidR="00C152A4">
        <w:t xml:space="preserve">safe and </w:t>
      </w:r>
      <w:r w:rsidR="00296ADA">
        <w:t xml:space="preserve">correct disposal. It can also </w:t>
      </w:r>
      <w:r w:rsidR="00C152A4">
        <w:t xml:space="preserve">help with recycling and </w:t>
      </w:r>
      <w:r w:rsidR="00296ADA">
        <w:t>waste reduction.</w:t>
      </w:r>
    </w:p>
    <w:p w14:paraId="57689E84" w14:textId="4444B8FD" w:rsidR="00C152A4" w:rsidRDefault="00C152A4" w:rsidP="00117F38">
      <w:pPr>
        <w:pStyle w:val="DHHSbody"/>
      </w:pPr>
      <w:r>
        <w:t>You should line a</w:t>
      </w:r>
      <w:r w:rsidR="00296ADA" w:rsidRPr="00BF5B00">
        <w:t>ll bins with a plastic bag that can be sealed for disposal.</w:t>
      </w:r>
    </w:p>
    <w:p w14:paraId="63962264" w14:textId="00BBCFA1" w:rsidR="00C152A4" w:rsidRDefault="00296ADA" w:rsidP="00117F38">
      <w:pPr>
        <w:pStyle w:val="DHHSbody"/>
      </w:pPr>
      <w:r>
        <w:t xml:space="preserve">All sharps containers should meet the specific Australian Standards requirements (see </w:t>
      </w:r>
      <w:hyperlink w:anchor="_2.3_Safe_use" w:history="1">
        <w:r w:rsidRPr="00DB1426">
          <w:rPr>
            <w:rStyle w:val="Hyperlink"/>
          </w:rPr>
          <w:t>Safe use and disposal of sharps</w:t>
        </w:r>
      </w:hyperlink>
      <w:r w:rsidR="00654BBA">
        <w:t xml:space="preserve"> p. 2</w:t>
      </w:r>
      <w:r w:rsidR="003D70BD">
        <w:t>8</w:t>
      </w:r>
      <w:r w:rsidR="00654BBA">
        <w:t>).</w:t>
      </w:r>
    </w:p>
    <w:p w14:paraId="11B23A83" w14:textId="266FB5CC" w:rsidR="00296ADA" w:rsidRDefault="00C152A4" w:rsidP="00117F38">
      <w:pPr>
        <w:pStyle w:val="DHHSbody"/>
      </w:pPr>
      <w:r>
        <w:t xml:space="preserve">You should make sure that </w:t>
      </w:r>
      <w:r w:rsidR="00296ADA" w:rsidRPr="00BF5B00">
        <w:t xml:space="preserve">waste is properly </w:t>
      </w:r>
      <w:r w:rsidR="00921CEB">
        <w:t>separated</w:t>
      </w:r>
      <w:r w:rsidR="00296ADA">
        <w:t xml:space="preserve">, </w:t>
      </w:r>
      <w:r w:rsidR="00296ADA" w:rsidRPr="00BF5B00">
        <w:t>packaged, labelled, handled and transported</w:t>
      </w:r>
      <w:r>
        <w:t>. This will</w:t>
      </w:r>
      <w:r w:rsidR="00296ADA" w:rsidRPr="00BF5B00">
        <w:t xml:space="preserve"> minimise the risk of occupational </w:t>
      </w:r>
      <w:r w:rsidR="00921CEB">
        <w:t>injuries</w:t>
      </w:r>
      <w:r w:rsidR="00296ADA">
        <w:t>, such as needle</w:t>
      </w:r>
      <w:r w:rsidR="00977F6E">
        <w:t>-</w:t>
      </w:r>
      <w:r w:rsidR="00296ADA">
        <w:t>stick injuries</w:t>
      </w:r>
      <w:r>
        <w:t>. It will also reduce the chance of exposing</w:t>
      </w:r>
      <w:r w:rsidR="00296ADA" w:rsidRPr="00BF5B00">
        <w:t xml:space="preserve"> waste handlers and the community</w:t>
      </w:r>
      <w:r>
        <w:t xml:space="preserve"> to infection</w:t>
      </w:r>
      <w:r w:rsidR="00296ADA" w:rsidRPr="00BF5B00">
        <w:t>.</w:t>
      </w:r>
    </w:p>
    <w:p w14:paraId="7D7B6171" w14:textId="77777777" w:rsidR="00296ADA" w:rsidRDefault="00296ADA" w:rsidP="001F425D">
      <w:pPr>
        <w:pStyle w:val="Heading4"/>
      </w:pPr>
      <w:r>
        <w:t>Clinical and related waste</w:t>
      </w:r>
    </w:p>
    <w:p w14:paraId="0156328D" w14:textId="56543DEA" w:rsidR="00296ADA" w:rsidRDefault="00296ADA" w:rsidP="00296ADA">
      <w:pPr>
        <w:pStyle w:val="Healthbody"/>
      </w:pPr>
      <w:r>
        <w:t>This type of waste is generated in a clinical or similar setting (</w:t>
      </w:r>
      <w:r w:rsidR="001321E5">
        <w:t>for example</w:t>
      </w:r>
      <w:r>
        <w:t xml:space="preserve">, waste from </w:t>
      </w:r>
      <w:r w:rsidR="009537C1">
        <w:t>skin penetration</w:t>
      </w:r>
      <w:r>
        <w:t xml:space="preserve"> activities</w:t>
      </w:r>
      <w:r w:rsidR="004D474D">
        <w:t xml:space="preserve"> or tattooing</w:t>
      </w:r>
      <w:r>
        <w:t xml:space="preserve">), </w:t>
      </w:r>
      <w:r w:rsidR="004D474D">
        <w:t>and</w:t>
      </w:r>
      <w:r>
        <w:t xml:space="preserve"> has the potential to cause disease, injury, or public offence.</w:t>
      </w:r>
    </w:p>
    <w:p w14:paraId="62DE007F" w14:textId="77777777" w:rsidR="009D5E4E" w:rsidRDefault="009D5E4E" w:rsidP="000E7D2B">
      <w:pPr>
        <w:pStyle w:val="DHHSbody"/>
      </w:pPr>
      <w:r>
        <w:t>Types of clinical waste include:</w:t>
      </w:r>
    </w:p>
    <w:p w14:paraId="79C5E798" w14:textId="60FE4EA3" w:rsidR="009D5E4E" w:rsidRDefault="009D5E4E" w:rsidP="009D5E4E">
      <w:pPr>
        <w:pStyle w:val="DHHSbullet1"/>
      </w:pPr>
      <w:r>
        <w:t>human blood, body fl</w:t>
      </w:r>
      <w:r w:rsidR="009537C1">
        <w:t>uids and tissue (excludes</w:t>
      </w:r>
      <w:r>
        <w:t xml:space="preserve"> hair, nails, urine and faeces)</w:t>
      </w:r>
    </w:p>
    <w:p w14:paraId="3852A742" w14:textId="77777777" w:rsidR="009D5E4E" w:rsidRDefault="009D5E4E" w:rsidP="009D5E4E">
      <w:pPr>
        <w:pStyle w:val="DHHSbullet1"/>
      </w:pPr>
      <w:r>
        <w:t>a sharp discarded object or device capable of cutting or penetrating the skin (‘sharps’)</w:t>
      </w:r>
    </w:p>
    <w:p w14:paraId="55E75E53" w14:textId="0155D6D1" w:rsidR="00DF56D2" w:rsidRDefault="009D5E4E" w:rsidP="00DF56D2">
      <w:pPr>
        <w:pStyle w:val="DHHSbullet1lastline"/>
      </w:pPr>
      <w:r>
        <w:t>materials or equipment contaminated with, or reasonably suspected of being contaminated with</w:t>
      </w:r>
      <w:r w:rsidR="00C152A4">
        <w:t>,</w:t>
      </w:r>
      <w:r>
        <w:t xml:space="preserve"> human blood or body flu</w:t>
      </w:r>
      <w:r w:rsidR="00DF56D2">
        <w:t xml:space="preserve">ids </w:t>
      </w:r>
      <w:r w:rsidR="009537C1">
        <w:t>(</w:t>
      </w:r>
      <w:r w:rsidR="00DF56D2">
        <w:t>other than urine or faeces</w:t>
      </w:r>
      <w:r w:rsidR="009537C1">
        <w:t>)</w:t>
      </w:r>
      <w:r w:rsidR="00DF56D2">
        <w:t>.</w:t>
      </w:r>
    </w:p>
    <w:p w14:paraId="281A7DB4" w14:textId="5EEC4684" w:rsidR="00F737AC" w:rsidRDefault="009537C1" w:rsidP="00F737AC">
      <w:pPr>
        <w:pStyle w:val="DHHSbody"/>
      </w:pPr>
      <w:r>
        <w:t>H</w:t>
      </w:r>
      <w:r w:rsidR="00F737AC">
        <w:t>air, nails and materials or equipment contaminated with urine and faeces may be disposed of in general waste.</w:t>
      </w:r>
    </w:p>
    <w:p w14:paraId="1B553D48" w14:textId="620A2B49" w:rsidR="00DF56D2" w:rsidRDefault="00DF56D2" w:rsidP="00DF56D2">
      <w:pPr>
        <w:pStyle w:val="DHHSbody"/>
      </w:pPr>
      <w:r>
        <w:t>Clinical waste also includes items such as blo</w:t>
      </w:r>
      <w:r w:rsidR="00A76449">
        <w:t>od</w:t>
      </w:r>
      <w:r w:rsidR="00C152A4">
        <w:t>-</w:t>
      </w:r>
      <w:r w:rsidR="00A76449">
        <w:t>stained swabs</w:t>
      </w:r>
      <w:r w:rsidR="003439B8">
        <w:t xml:space="preserve"> or</w:t>
      </w:r>
      <w:r w:rsidR="00A76449">
        <w:t xml:space="preserve"> cotton wool</w:t>
      </w:r>
      <w:r>
        <w:t xml:space="preserve"> and g</w:t>
      </w:r>
      <w:r w:rsidR="00074100">
        <w:t>loves.</w:t>
      </w:r>
    </w:p>
    <w:p w14:paraId="301CB34C" w14:textId="1E982FFE" w:rsidR="00C152A4" w:rsidRDefault="00C152A4" w:rsidP="00296ADA">
      <w:pPr>
        <w:pStyle w:val="Healthbody"/>
      </w:pPr>
      <w:r>
        <w:t>You should place c</w:t>
      </w:r>
      <w:r w:rsidR="00296ADA" w:rsidRPr="00AC0192">
        <w:t xml:space="preserve">linical and related waste </w:t>
      </w:r>
      <w:r>
        <w:t>in</w:t>
      </w:r>
      <w:r w:rsidR="00296ADA" w:rsidRPr="00AC0192">
        <w:t xml:space="preserve"> a</w:t>
      </w:r>
      <w:r>
        <w:t xml:space="preserve"> bin lined with a </w:t>
      </w:r>
      <w:r w:rsidR="00296ADA">
        <w:t xml:space="preserve">yellow </w:t>
      </w:r>
      <w:r>
        <w:t xml:space="preserve">plastic </w:t>
      </w:r>
      <w:r w:rsidR="00296ADA">
        <w:t xml:space="preserve">biohazard </w:t>
      </w:r>
      <w:r w:rsidR="00296ADA" w:rsidRPr="00AC0192">
        <w:t>bag</w:t>
      </w:r>
      <w:r>
        <w:t>. The</w:t>
      </w:r>
      <w:r w:rsidR="00296ADA" w:rsidRPr="00AC0192">
        <w:t xml:space="preserve"> </w:t>
      </w:r>
      <w:r>
        <w:t>bin should have</w:t>
      </w:r>
      <w:r w:rsidR="00296ADA" w:rsidRPr="00AC0192">
        <w:t xml:space="preserve"> a close-fitting lid </w:t>
      </w:r>
      <w:r>
        <w:t xml:space="preserve">marked ‘clinical waste’. You should wash the bin regularly. </w:t>
      </w:r>
    </w:p>
    <w:p w14:paraId="0CB2E398" w14:textId="7BB5BC21" w:rsidR="00296ADA" w:rsidRPr="008F5938" w:rsidRDefault="00C152A4" w:rsidP="00296ADA">
      <w:pPr>
        <w:pStyle w:val="Healthbody"/>
      </w:pPr>
      <w:r>
        <w:t>Clinical waste should be</w:t>
      </w:r>
      <w:r w:rsidR="00296ADA" w:rsidRPr="00AC0192">
        <w:t xml:space="preserve"> disposed of according to </w:t>
      </w:r>
      <w:r w:rsidR="00296ADA">
        <w:t>EPA Victoria</w:t>
      </w:r>
      <w:r w:rsidR="00296ADA" w:rsidRPr="00AC0192">
        <w:t xml:space="preserve"> </w:t>
      </w:r>
      <w:r w:rsidR="00296ADA">
        <w:t xml:space="preserve">legislative </w:t>
      </w:r>
      <w:r w:rsidR="00296ADA" w:rsidRPr="00AC0192">
        <w:t>requirements.</w:t>
      </w:r>
      <w:r w:rsidR="00405E3C">
        <w:t xml:space="preserve"> </w:t>
      </w:r>
      <w:r w:rsidR="00296ADA">
        <w:t xml:space="preserve">All clinical and related waste in Victoria should be transported by an authorised EPA </w:t>
      </w:r>
      <w:r w:rsidR="00E10E14">
        <w:t xml:space="preserve">Victoria </w:t>
      </w:r>
      <w:r w:rsidR="00296ADA">
        <w:t>contractor.</w:t>
      </w:r>
    </w:p>
    <w:p w14:paraId="45D1FF08" w14:textId="77777777" w:rsidR="00296ADA" w:rsidRPr="0047644F" w:rsidRDefault="00296ADA" w:rsidP="001F425D">
      <w:pPr>
        <w:pStyle w:val="Heading4"/>
      </w:pPr>
      <w:r>
        <w:t>General waste</w:t>
      </w:r>
    </w:p>
    <w:p w14:paraId="2431B451" w14:textId="288F372D" w:rsidR="00296ADA" w:rsidRDefault="000D6937" w:rsidP="000B2A3F">
      <w:pPr>
        <w:pStyle w:val="DHHSbody"/>
      </w:pPr>
      <w:r>
        <w:t>G</w:t>
      </w:r>
      <w:r w:rsidR="00296ADA" w:rsidRPr="008F5938">
        <w:t>eneral waste</w:t>
      </w:r>
      <w:r w:rsidR="00296ADA">
        <w:t xml:space="preserve"> is any waste that does not fall into the clinical and related waste categories,</w:t>
      </w:r>
      <w:r w:rsidR="00296ADA" w:rsidRPr="008F5938">
        <w:t xml:space="preserve"> such </w:t>
      </w:r>
      <w:r w:rsidR="00296ADA">
        <w:t xml:space="preserve">as papers and powdered pigments. </w:t>
      </w:r>
      <w:r w:rsidR="00C152A4">
        <w:t>You can further divide g</w:t>
      </w:r>
      <w:r w:rsidR="00296ADA">
        <w:t>eneral waste into recyclable and non-recyclable materials.</w:t>
      </w:r>
    </w:p>
    <w:p w14:paraId="21DF5C2C" w14:textId="6F881414" w:rsidR="00C152A4" w:rsidRDefault="00C152A4" w:rsidP="000B2A3F">
      <w:pPr>
        <w:pStyle w:val="DHHSbody"/>
      </w:pPr>
      <w:r>
        <w:t>You should place g</w:t>
      </w:r>
      <w:r w:rsidR="00296ADA">
        <w:t>eneral waste</w:t>
      </w:r>
      <w:r w:rsidR="00296ADA" w:rsidRPr="008F5938">
        <w:t xml:space="preserve"> </w:t>
      </w:r>
      <w:r>
        <w:t xml:space="preserve">in a bin lined with a plastic bag. The bin should have a </w:t>
      </w:r>
      <w:r w:rsidR="00296ADA" w:rsidRPr="008F5938">
        <w:t xml:space="preserve">close-fitting lid marked ‘general waste’. </w:t>
      </w:r>
      <w:r>
        <w:t xml:space="preserve">You should empty the bin </w:t>
      </w:r>
      <w:r w:rsidR="006A0F89">
        <w:t>regularly,</w:t>
      </w:r>
      <w:r>
        <w:t xml:space="preserve"> so it does not overflow. You should wash the bin regularly. </w:t>
      </w:r>
    </w:p>
    <w:p w14:paraId="786ECBDA" w14:textId="77777777" w:rsidR="009537C1" w:rsidRDefault="00296ADA" w:rsidP="001F425D">
      <w:pPr>
        <w:pStyle w:val="DHHSbody"/>
      </w:pPr>
      <w:r w:rsidRPr="008F5938">
        <w:t xml:space="preserve">General waste can be disposed </w:t>
      </w:r>
      <w:r w:rsidR="00977F6E">
        <w:t xml:space="preserve">of </w:t>
      </w:r>
      <w:r w:rsidRPr="008F5938">
        <w:t>via normal refuse collections.</w:t>
      </w:r>
      <w:bookmarkStart w:id="96" w:name="_Liquid_waste"/>
      <w:bookmarkEnd w:id="96"/>
    </w:p>
    <w:p w14:paraId="740EFEB2" w14:textId="4D8F6E98" w:rsidR="00296ADA" w:rsidRPr="00317BE5" w:rsidRDefault="00296ADA" w:rsidP="009537C1">
      <w:pPr>
        <w:pStyle w:val="Heading4"/>
      </w:pPr>
      <w:r w:rsidRPr="00317BE5">
        <w:t xml:space="preserve">Liquid </w:t>
      </w:r>
      <w:r w:rsidRPr="009537C1">
        <w:t>waste</w:t>
      </w:r>
    </w:p>
    <w:p w14:paraId="7E4DF423" w14:textId="1B132492" w:rsidR="00296ADA" w:rsidRDefault="00296ADA" w:rsidP="000B2A3F">
      <w:pPr>
        <w:pStyle w:val="DHHSbody"/>
      </w:pPr>
      <w:r w:rsidRPr="009774B1">
        <w:t>All liquid waste may be disposed of via the sewer, provided the local water authority has given prior permission. Plumbing should meet relevant regulations and standards</w:t>
      </w:r>
      <w:r w:rsidR="001F444A" w:rsidRPr="009774B1">
        <w:t xml:space="preserve"> (see </w:t>
      </w:r>
      <w:hyperlink w:anchor="_General_requirements_1" w:history="1">
        <w:r w:rsidR="001F444A" w:rsidRPr="00DB1426">
          <w:rPr>
            <w:rStyle w:val="Hyperlink"/>
          </w:rPr>
          <w:t>General requirements</w:t>
        </w:r>
      </w:hyperlink>
      <w:r w:rsidR="00654BBA">
        <w:t xml:space="preserve"> p. 1</w:t>
      </w:r>
      <w:r w:rsidR="003D70BD">
        <w:t>4</w:t>
      </w:r>
      <w:r w:rsidR="00654BBA">
        <w:t>)</w:t>
      </w:r>
      <w:r w:rsidRPr="009774B1">
        <w:t>.</w:t>
      </w:r>
    </w:p>
    <w:p w14:paraId="0F9BDE20" w14:textId="41761F08" w:rsidR="009774B1" w:rsidRDefault="009774B1" w:rsidP="000B2A3F">
      <w:pPr>
        <w:pStyle w:val="DHHSbody"/>
      </w:pPr>
      <w:r>
        <w:t>Liquid wastes must not be disposed of into hand basins or equipment cleaning sinks. The risk of contamination of sinks is high</w:t>
      </w:r>
      <w:r w:rsidR="00C152A4">
        <w:t xml:space="preserve">, which can lead to </w:t>
      </w:r>
      <w:r>
        <w:t xml:space="preserve">contamination of hands or instruments washed in these sinks. </w:t>
      </w:r>
      <w:r w:rsidR="00C152A4">
        <w:t xml:space="preserve">It is best if you provide </w:t>
      </w:r>
      <w:r>
        <w:t>a ‘cleaner’s sink’ or designated ‘dirty’ sink.</w:t>
      </w:r>
    </w:p>
    <w:p w14:paraId="28D33244" w14:textId="77777777" w:rsidR="009C4C79" w:rsidRPr="009C4C79" w:rsidRDefault="009C4C79" w:rsidP="00F941C8">
      <w:bookmarkStart w:id="97" w:name="_2.8_Routine_environmental"/>
      <w:bookmarkStart w:id="98" w:name="_Routine_cleaning_of"/>
      <w:bookmarkStart w:id="99" w:name="_Toc528241253"/>
      <w:bookmarkStart w:id="100" w:name="_Ref532539195"/>
      <w:bookmarkEnd w:id="97"/>
      <w:bookmarkEnd w:id="98"/>
      <w:r w:rsidRPr="009C4C79">
        <w:br w:type="page"/>
      </w:r>
    </w:p>
    <w:p w14:paraId="69A52B64" w14:textId="0075232D" w:rsidR="000B2A3F" w:rsidRPr="00646634" w:rsidRDefault="000B2A3F" w:rsidP="009C4C79">
      <w:pPr>
        <w:pStyle w:val="Heading2"/>
      </w:pPr>
      <w:bookmarkStart w:id="101" w:name="_Routine_cleaning_of_1"/>
      <w:bookmarkStart w:id="102" w:name="_Toc42521592"/>
      <w:bookmarkEnd w:id="101"/>
      <w:r w:rsidRPr="009C4C79">
        <w:lastRenderedPageBreak/>
        <w:t>Routine</w:t>
      </w:r>
      <w:r w:rsidRPr="00646634">
        <w:t xml:space="preserve"> cleaning</w:t>
      </w:r>
      <w:r w:rsidR="00731506" w:rsidRPr="00646634">
        <w:t xml:space="preserve"> of premises</w:t>
      </w:r>
      <w:bookmarkEnd w:id="99"/>
      <w:bookmarkEnd w:id="100"/>
      <w:bookmarkEnd w:id="102"/>
    </w:p>
    <w:p w14:paraId="007E9D42" w14:textId="473E7C86" w:rsidR="000B2A3F" w:rsidRDefault="000B2A3F" w:rsidP="000B2A3F">
      <w:pPr>
        <w:pStyle w:val="DHHSbody"/>
      </w:pPr>
      <w:r w:rsidRPr="007350E6">
        <w:t xml:space="preserve">Transmission of infectious agents from the environment to </w:t>
      </w:r>
      <w:r w:rsidR="00955B21">
        <w:t>client</w:t>
      </w:r>
      <w:r w:rsidR="00C152A4">
        <w:t>s</w:t>
      </w:r>
      <w:r w:rsidR="00C152A4" w:rsidRPr="007350E6">
        <w:t xml:space="preserve"> </w:t>
      </w:r>
      <w:r w:rsidRPr="007350E6">
        <w:t xml:space="preserve">may occur </w:t>
      </w:r>
      <w:r w:rsidR="00C152A4">
        <w:t xml:space="preserve">if the </w:t>
      </w:r>
      <w:r w:rsidR="00955B21">
        <w:t>client</w:t>
      </w:r>
      <w:r w:rsidR="00C152A4">
        <w:t xml:space="preserve"> has</w:t>
      </w:r>
      <w:r w:rsidR="00C152A4" w:rsidRPr="007350E6">
        <w:t xml:space="preserve"> </w:t>
      </w:r>
      <w:r w:rsidRPr="007350E6">
        <w:t>direct cont</w:t>
      </w:r>
      <w:r w:rsidR="00EA2E02">
        <w:t xml:space="preserve">act with contaminated </w:t>
      </w:r>
      <w:r w:rsidR="00972B51">
        <w:t xml:space="preserve">surfaces or </w:t>
      </w:r>
      <w:r w:rsidR="00EA2E02">
        <w:t>equipment</w:t>
      </w:r>
      <w:r w:rsidR="00C152A4">
        <w:t xml:space="preserve">. It may also occur </w:t>
      </w:r>
      <w:r w:rsidRPr="007350E6">
        <w:t xml:space="preserve">indirectly, for example, </w:t>
      </w:r>
      <w:r w:rsidR="00C152A4">
        <w:t>if you</w:t>
      </w:r>
      <w:r w:rsidRPr="007350E6">
        <w:t xml:space="preserve"> </w:t>
      </w:r>
      <w:r w:rsidR="00E07E2B">
        <w:t>touch</w:t>
      </w:r>
      <w:r w:rsidRPr="007350E6">
        <w:t xml:space="preserve"> contaminated equipment or the environment and then touch a </w:t>
      </w:r>
      <w:r w:rsidR="00955B21">
        <w:t>client</w:t>
      </w:r>
      <w:r>
        <w:t>.</w:t>
      </w:r>
    </w:p>
    <w:p w14:paraId="612806F7" w14:textId="69390DA8" w:rsidR="00972B51" w:rsidRDefault="00972B51" w:rsidP="00972B51">
      <w:pPr>
        <w:pStyle w:val="DHHSbody"/>
      </w:pPr>
      <w:r>
        <w:t>Cleaning means physically removing germs, dirt and organic matter from surfaces. Cleaning alone does not kill germs, but by reducing the numbers of germs on surfaces, cleaning helps to reduce the risk of spreading infection.</w:t>
      </w:r>
    </w:p>
    <w:p w14:paraId="1F1F1706" w14:textId="06C2FF26" w:rsidR="00B0393C" w:rsidRDefault="00972B51" w:rsidP="00972B51">
      <w:pPr>
        <w:pStyle w:val="DHHSbody"/>
      </w:pPr>
      <w:r>
        <w:t>Disinfection means using chemicals to kill germs on surfaces. This process does not necessarily clean dirty surfaces or remove germs, but by killing germs that remain on surfaces after cleaning, disinfection further reduces the risk of spreading infection.</w:t>
      </w:r>
      <w:r w:rsidR="00B0393C">
        <w:t xml:space="preserve"> </w:t>
      </w:r>
      <w:r>
        <w:t>Cleaning before disinfection is very important as organic matter and dirt can reduce the ability of disinfectants to kill germs.</w:t>
      </w:r>
    </w:p>
    <w:p w14:paraId="14639F1B" w14:textId="5912E3BC" w:rsidR="000B2A3F" w:rsidRDefault="00B0393C" w:rsidP="00972B51">
      <w:pPr>
        <w:pStyle w:val="DHHSbody"/>
      </w:pPr>
      <w:r>
        <w:t>P</w:t>
      </w:r>
      <w:r w:rsidR="000B2A3F" w:rsidRPr="00134784">
        <w:t xml:space="preserve">roviding and maintaining a clean and </w:t>
      </w:r>
      <w:r w:rsidR="00C0321C">
        <w:t>easily</w:t>
      </w:r>
      <w:r w:rsidR="000B2A3F" w:rsidRPr="00134784">
        <w:t xml:space="preserve"> cleanable environment </w:t>
      </w:r>
      <w:r w:rsidR="00C0321C">
        <w:t>can</w:t>
      </w:r>
      <w:r w:rsidR="000B2A3F" w:rsidRPr="00134784">
        <w:t xml:space="preserve"> preve</w:t>
      </w:r>
      <w:r w:rsidR="00C0321C">
        <w:t>nt</w:t>
      </w:r>
      <w:r w:rsidR="000B2A3F">
        <w:t xml:space="preserve"> and control infections. This includes ensuring equipment and work surfaces are suitable for the purpose, </w:t>
      </w:r>
      <w:r w:rsidR="0056644D">
        <w:t>can</w:t>
      </w:r>
      <w:r w:rsidR="000B2A3F">
        <w:t xml:space="preserve"> be kept clean (</w:t>
      </w:r>
      <w:r w:rsidR="00395C93">
        <w:t>that is</w:t>
      </w:r>
      <w:r w:rsidR="000B2A3F">
        <w:t xml:space="preserve">, impervious surfaces) and </w:t>
      </w:r>
      <w:r w:rsidR="00C0321C">
        <w:t xml:space="preserve">are </w:t>
      </w:r>
      <w:r w:rsidR="000B2A3F">
        <w:t>maintained in good physical repair.</w:t>
      </w:r>
    </w:p>
    <w:p w14:paraId="4CDB9624" w14:textId="6079C7C0" w:rsidR="000B2A3F" w:rsidRDefault="000B2A3F" w:rsidP="000E7D2B">
      <w:pPr>
        <w:pStyle w:val="DHHSbody"/>
      </w:pPr>
      <w:r>
        <w:t xml:space="preserve">Specific cleaning requirements will vary for each business type. However, all businesses need a </w:t>
      </w:r>
      <w:r w:rsidR="002E5B62">
        <w:t xml:space="preserve">written </w:t>
      </w:r>
      <w:r>
        <w:t>cleaning policy that includes:</w:t>
      </w:r>
    </w:p>
    <w:p w14:paraId="1F1BC56D" w14:textId="77777777" w:rsidR="000B2A3F" w:rsidRDefault="000B2A3F" w:rsidP="000B2A3F">
      <w:pPr>
        <w:pStyle w:val="DHHSbullet1"/>
      </w:pPr>
      <w:r>
        <w:t>routine, scheduled cleaning of all surfaces and equipment to reduce dust and dirt</w:t>
      </w:r>
    </w:p>
    <w:p w14:paraId="07719668" w14:textId="77777777" w:rsidR="000B2A3F" w:rsidRDefault="000B2A3F" w:rsidP="000B2A3F">
      <w:pPr>
        <w:pStyle w:val="DHHSbullet1lastline"/>
      </w:pPr>
      <w:r>
        <w:t>a cleaning protocol for blood, body fluids and other spills.</w:t>
      </w:r>
    </w:p>
    <w:p w14:paraId="2BA3C2EA" w14:textId="77777777" w:rsidR="002E5B62" w:rsidRDefault="000B2A3F" w:rsidP="000B2A3F">
      <w:pPr>
        <w:pStyle w:val="DHHSbody"/>
      </w:pPr>
      <w:r>
        <w:t xml:space="preserve">A risk assessment will determine the cleaning method, frequency, and products and equipment required. </w:t>
      </w:r>
    </w:p>
    <w:p w14:paraId="44794826" w14:textId="3A7F56A8" w:rsidR="000B2A3F" w:rsidRDefault="002E5B62" w:rsidP="000B2A3F">
      <w:pPr>
        <w:pStyle w:val="DHHSbody"/>
      </w:pPr>
      <w:r>
        <w:t>You</w:t>
      </w:r>
      <w:r w:rsidR="00921CEB">
        <w:t xml:space="preserve"> </w:t>
      </w:r>
      <w:r w:rsidR="000B2A3F">
        <w:t xml:space="preserve">should have a cleaning schedule that ensures </w:t>
      </w:r>
      <w:r>
        <w:t>your business premises is</w:t>
      </w:r>
      <w:r w:rsidR="000B2A3F">
        <w:t xml:space="preserve"> systematically and appropriately cleaned. The table below provides some guidance on frequency and me</w:t>
      </w:r>
      <w:r w:rsidR="003F1A83">
        <w:t xml:space="preserve">thod for cleaning of some items or </w:t>
      </w:r>
      <w:r w:rsidR="000B2A3F">
        <w:t>surfaces.</w:t>
      </w:r>
    </w:p>
    <w:p w14:paraId="7BD1BC08" w14:textId="77777777" w:rsidR="000B2A3F" w:rsidRPr="00281260" w:rsidRDefault="003F2DE5" w:rsidP="000B2A3F">
      <w:pPr>
        <w:pStyle w:val="DHHStablecaption"/>
      </w:pPr>
      <w:bookmarkStart w:id="103" w:name="_Toc504982123"/>
      <w:bookmarkStart w:id="104" w:name="_Toc43029906"/>
      <w:r w:rsidRPr="002211FA">
        <w:t>Table</w:t>
      </w:r>
      <w:r>
        <w:t xml:space="preserve"> 3</w:t>
      </w:r>
      <w:r w:rsidRPr="00281260">
        <w:t>: Recommended routine c</w:t>
      </w:r>
      <w:r>
        <w:t>leaning frequencies</w:t>
      </w:r>
      <w:bookmarkEnd w:id="103"/>
      <w:bookmarkEnd w:id="104"/>
    </w:p>
    <w:tbl>
      <w:tblPr>
        <w:tblStyle w:val="TableGrid"/>
        <w:tblW w:w="0" w:type="auto"/>
        <w:tblCellMar>
          <w:top w:w="57" w:type="dxa"/>
          <w:bottom w:w="57" w:type="dxa"/>
        </w:tblCellMar>
        <w:tblLook w:val="04A0" w:firstRow="1" w:lastRow="0" w:firstColumn="1" w:lastColumn="0" w:noHBand="0" w:noVBand="1"/>
        <w:tblCaption w:val="Recommended routine cleaning frequencies"/>
        <w:tblDescription w:val="The recommended routine cleaning frequencies for environmental surfaces in a registered premises"/>
      </w:tblPr>
      <w:tblGrid>
        <w:gridCol w:w="3519"/>
        <w:gridCol w:w="2502"/>
        <w:gridCol w:w="3159"/>
      </w:tblGrid>
      <w:tr w:rsidR="000B2A3F" w14:paraId="17DA6884" w14:textId="77777777" w:rsidTr="002E5B62">
        <w:trPr>
          <w:cantSplit/>
          <w:tblHeader/>
        </w:trPr>
        <w:tc>
          <w:tcPr>
            <w:tcW w:w="3519" w:type="dxa"/>
            <w:shd w:val="clear" w:color="auto" w:fill="F1E3F3"/>
            <w:vAlign w:val="center"/>
          </w:tcPr>
          <w:p w14:paraId="38278421" w14:textId="77777777" w:rsidR="000B2A3F" w:rsidRDefault="000B2A3F" w:rsidP="004606B1">
            <w:pPr>
              <w:pStyle w:val="DHHStablecolhead"/>
            </w:pPr>
            <w:r>
              <w:t>Item</w:t>
            </w:r>
          </w:p>
        </w:tc>
        <w:tc>
          <w:tcPr>
            <w:tcW w:w="2502" w:type="dxa"/>
            <w:shd w:val="clear" w:color="auto" w:fill="F1E3F3"/>
            <w:vAlign w:val="center"/>
          </w:tcPr>
          <w:p w14:paraId="5F04BE54" w14:textId="77777777" w:rsidR="000B2A3F" w:rsidRDefault="000B2A3F" w:rsidP="004606B1">
            <w:pPr>
              <w:pStyle w:val="DHHStablecolhead"/>
            </w:pPr>
            <w:r>
              <w:t>Frequency</w:t>
            </w:r>
          </w:p>
        </w:tc>
        <w:tc>
          <w:tcPr>
            <w:tcW w:w="3159" w:type="dxa"/>
            <w:shd w:val="clear" w:color="auto" w:fill="F1E3F3"/>
            <w:vAlign w:val="center"/>
          </w:tcPr>
          <w:p w14:paraId="54067C46" w14:textId="77777777" w:rsidR="000B2A3F" w:rsidRDefault="000B2A3F" w:rsidP="004606B1">
            <w:pPr>
              <w:pStyle w:val="DHHStablecolhead"/>
            </w:pPr>
            <w:r>
              <w:t>Product</w:t>
            </w:r>
          </w:p>
        </w:tc>
      </w:tr>
      <w:tr w:rsidR="000B2A3F" w14:paraId="4AAB00DC" w14:textId="77777777" w:rsidTr="002E5B62">
        <w:trPr>
          <w:cantSplit/>
        </w:trPr>
        <w:tc>
          <w:tcPr>
            <w:tcW w:w="3519" w:type="dxa"/>
          </w:tcPr>
          <w:p w14:paraId="30E856B0" w14:textId="77777777" w:rsidR="000B2A3F" w:rsidRDefault="00DE6910" w:rsidP="00DE6910">
            <w:pPr>
              <w:pStyle w:val="DHHStabletext"/>
            </w:pPr>
            <w:r>
              <w:t>Surfaces at h</w:t>
            </w:r>
            <w:r w:rsidR="000B2A3F">
              <w:t xml:space="preserve">igh risk </w:t>
            </w:r>
            <w:r>
              <w:t xml:space="preserve">of blood or body fluid contamination </w:t>
            </w:r>
            <w:r w:rsidR="000B2A3F">
              <w:t>(</w:t>
            </w:r>
            <w:r w:rsidR="00A97DF0">
              <w:t>for example</w:t>
            </w:r>
            <w:r>
              <w:t>,</w:t>
            </w:r>
            <w:r w:rsidR="000B2A3F">
              <w:t xml:space="preserve"> </w:t>
            </w:r>
            <w:r>
              <w:t>tattooing chair</w:t>
            </w:r>
            <w:r w:rsidR="000B2A3F">
              <w:t>)</w:t>
            </w:r>
          </w:p>
        </w:tc>
        <w:tc>
          <w:tcPr>
            <w:tcW w:w="2502" w:type="dxa"/>
          </w:tcPr>
          <w:p w14:paraId="5C526365" w14:textId="77777777" w:rsidR="000B2A3F" w:rsidRDefault="000B2A3F" w:rsidP="004606B1">
            <w:pPr>
              <w:pStyle w:val="DHHStabletext"/>
            </w:pPr>
            <w:r>
              <w:t>After each use</w:t>
            </w:r>
          </w:p>
        </w:tc>
        <w:tc>
          <w:tcPr>
            <w:tcW w:w="3159" w:type="dxa"/>
          </w:tcPr>
          <w:p w14:paraId="5FBC0224" w14:textId="77777777" w:rsidR="000B2A3F" w:rsidRDefault="00DB486D" w:rsidP="00C548F5">
            <w:pPr>
              <w:pStyle w:val="DHHStabletext"/>
            </w:pPr>
            <w:r>
              <w:t>Detergent and disinfectant</w:t>
            </w:r>
          </w:p>
        </w:tc>
      </w:tr>
      <w:tr w:rsidR="000627FF" w14:paraId="1C1252B1" w14:textId="77777777" w:rsidTr="002E5B62">
        <w:trPr>
          <w:cantSplit/>
        </w:trPr>
        <w:tc>
          <w:tcPr>
            <w:tcW w:w="3519" w:type="dxa"/>
          </w:tcPr>
          <w:p w14:paraId="5F97FD83" w14:textId="7BC427EB" w:rsidR="000627FF" w:rsidRDefault="000627FF" w:rsidP="00DE6910">
            <w:pPr>
              <w:pStyle w:val="DHHStabletext"/>
            </w:pPr>
            <w:r w:rsidRPr="006A60DE">
              <w:t>Surfaces at low risk of blood or body fluid contamination</w:t>
            </w:r>
            <w:r>
              <w:t xml:space="preserve"> (for example</w:t>
            </w:r>
            <w:r w:rsidRPr="006A60DE">
              <w:t xml:space="preserve">, </w:t>
            </w:r>
            <w:r>
              <w:t>hair dressing bench</w:t>
            </w:r>
            <w:r w:rsidRPr="006A60DE">
              <w:t>)</w:t>
            </w:r>
          </w:p>
        </w:tc>
        <w:tc>
          <w:tcPr>
            <w:tcW w:w="2502" w:type="dxa"/>
          </w:tcPr>
          <w:p w14:paraId="64E57C1B" w14:textId="2694BCBF" w:rsidR="000627FF" w:rsidRDefault="000627FF" w:rsidP="004606B1">
            <w:pPr>
              <w:pStyle w:val="DHHStabletext"/>
            </w:pPr>
            <w:r>
              <w:t>Daily, or spot clean as required</w:t>
            </w:r>
          </w:p>
        </w:tc>
        <w:tc>
          <w:tcPr>
            <w:tcW w:w="3159" w:type="dxa"/>
          </w:tcPr>
          <w:p w14:paraId="52D6F8C4" w14:textId="767AD52A" w:rsidR="000627FF" w:rsidRDefault="000627FF" w:rsidP="00C548F5">
            <w:pPr>
              <w:pStyle w:val="DHHStabletext"/>
            </w:pPr>
            <w:r>
              <w:t>Detergent (and disinfectant if cleaning up blood or body fluids)</w:t>
            </w:r>
          </w:p>
        </w:tc>
      </w:tr>
      <w:tr w:rsidR="000B2A3F" w14:paraId="590F07EF" w14:textId="77777777" w:rsidTr="002E5B62">
        <w:trPr>
          <w:cantSplit/>
        </w:trPr>
        <w:tc>
          <w:tcPr>
            <w:tcW w:w="3519" w:type="dxa"/>
          </w:tcPr>
          <w:p w14:paraId="35C6D18F" w14:textId="2E1DA6C0" w:rsidR="000B2A3F" w:rsidRDefault="00955B21" w:rsidP="00F75330">
            <w:pPr>
              <w:pStyle w:val="DHHStabletext"/>
            </w:pPr>
            <w:r>
              <w:t>Client</w:t>
            </w:r>
            <w:r w:rsidR="000B2A3F">
              <w:t xml:space="preserve"> </w:t>
            </w:r>
            <w:r w:rsidR="00F75330">
              <w:t>tables</w:t>
            </w:r>
            <w:r w:rsidR="00032E93">
              <w:t>/beds</w:t>
            </w:r>
          </w:p>
        </w:tc>
        <w:tc>
          <w:tcPr>
            <w:tcW w:w="2502" w:type="dxa"/>
          </w:tcPr>
          <w:p w14:paraId="276222A8" w14:textId="4292E067" w:rsidR="000B2A3F" w:rsidRDefault="000B2A3F" w:rsidP="004606B1">
            <w:pPr>
              <w:pStyle w:val="DHHStabletext"/>
            </w:pPr>
            <w:r>
              <w:t xml:space="preserve">After each </w:t>
            </w:r>
            <w:r w:rsidR="00955B21">
              <w:t>client</w:t>
            </w:r>
          </w:p>
        </w:tc>
        <w:tc>
          <w:tcPr>
            <w:tcW w:w="3159" w:type="dxa"/>
          </w:tcPr>
          <w:p w14:paraId="7AD85A59" w14:textId="77777777" w:rsidR="000B2A3F" w:rsidRDefault="000B2A3F" w:rsidP="004606B1">
            <w:pPr>
              <w:pStyle w:val="DHHStabletext"/>
            </w:pPr>
            <w:r>
              <w:t>Detergent (and disinfectant if contaminated with blood or body fluids)</w:t>
            </w:r>
          </w:p>
        </w:tc>
      </w:tr>
      <w:tr w:rsidR="000B2A3F" w14:paraId="5DEEFADF" w14:textId="77777777" w:rsidTr="002E5B62">
        <w:trPr>
          <w:cantSplit/>
        </w:trPr>
        <w:tc>
          <w:tcPr>
            <w:tcW w:w="3519" w:type="dxa"/>
          </w:tcPr>
          <w:p w14:paraId="30B0428D" w14:textId="77777777" w:rsidR="000B2A3F" w:rsidRDefault="000B2A3F" w:rsidP="004606B1">
            <w:pPr>
              <w:pStyle w:val="DHHStabletext"/>
            </w:pPr>
            <w:r>
              <w:t>Hand wash basins and sinks</w:t>
            </w:r>
          </w:p>
        </w:tc>
        <w:tc>
          <w:tcPr>
            <w:tcW w:w="2502" w:type="dxa"/>
          </w:tcPr>
          <w:p w14:paraId="74F5F62F" w14:textId="77777777" w:rsidR="000B2A3F" w:rsidRDefault="000B2A3F" w:rsidP="004606B1">
            <w:pPr>
              <w:pStyle w:val="DHHStabletext"/>
            </w:pPr>
            <w:r>
              <w:t>Daily</w:t>
            </w:r>
          </w:p>
        </w:tc>
        <w:tc>
          <w:tcPr>
            <w:tcW w:w="3159" w:type="dxa"/>
          </w:tcPr>
          <w:p w14:paraId="1AF2568C" w14:textId="77777777" w:rsidR="00D5337B" w:rsidRDefault="000B2A3F" w:rsidP="004606B1">
            <w:pPr>
              <w:pStyle w:val="DHHStabletext"/>
            </w:pPr>
            <w:r>
              <w:t>Detergent</w:t>
            </w:r>
          </w:p>
        </w:tc>
      </w:tr>
      <w:tr w:rsidR="002E5B62" w14:paraId="3D1D107F" w14:textId="77777777" w:rsidTr="002E5B62">
        <w:trPr>
          <w:cantSplit/>
        </w:trPr>
        <w:tc>
          <w:tcPr>
            <w:tcW w:w="3519" w:type="dxa"/>
          </w:tcPr>
          <w:p w14:paraId="341B17D3" w14:textId="77777777" w:rsidR="002E5B62" w:rsidRDefault="002E5B62" w:rsidP="002E5B62">
            <w:pPr>
              <w:pStyle w:val="DHHStabletext"/>
            </w:pPr>
            <w:r>
              <w:t>Floors</w:t>
            </w:r>
          </w:p>
        </w:tc>
        <w:tc>
          <w:tcPr>
            <w:tcW w:w="2502" w:type="dxa"/>
          </w:tcPr>
          <w:p w14:paraId="0E6DD930" w14:textId="77777777" w:rsidR="002E5B62" w:rsidRDefault="002E5B62" w:rsidP="002E5B62">
            <w:pPr>
              <w:pStyle w:val="DHHStabletext"/>
            </w:pPr>
            <w:r>
              <w:t>Daily, and spot clean as required</w:t>
            </w:r>
          </w:p>
        </w:tc>
        <w:tc>
          <w:tcPr>
            <w:tcW w:w="3159" w:type="dxa"/>
          </w:tcPr>
          <w:p w14:paraId="2731D09E" w14:textId="77777777" w:rsidR="002E5B62" w:rsidRDefault="002E5B62" w:rsidP="002E5B62">
            <w:pPr>
              <w:pStyle w:val="DHHStabletext"/>
            </w:pPr>
            <w:r>
              <w:t>Detergent (and disinfectant if cleaning up blood or body fluids)</w:t>
            </w:r>
          </w:p>
        </w:tc>
      </w:tr>
      <w:tr w:rsidR="002E5B62" w14:paraId="23021B4B" w14:textId="77777777" w:rsidTr="002E5B62">
        <w:trPr>
          <w:cantSplit/>
        </w:trPr>
        <w:tc>
          <w:tcPr>
            <w:tcW w:w="3519" w:type="dxa"/>
          </w:tcPr>
          <w:p w14:paraId="1F0E9C79" w14:textId="77777777" w:rsidR="002E5B62" w:rsidRDefault="002E5B62" w:rsidP="002E5B62">
            <w:pPr>
              <w:pStyle w:val="DHHStabletext"/>
            </w:pPr>
            <w:r>
              <w:t>Bins</w:t>
            </w:r>
          </w:p>
        </w:tc>
        <w:tc>
          <w:tcPr>
            <w:tcW w:w="2502" w:type="dxa"/>
          </w:tcPr>
          <w:p w14:paraId="0E959A9D" w14:textId="77777777" w:rsidR="002E5B62" w:rsidRDefault="002E5B62" w:rsidP="002E5B62">
            <w:pPr>
              <w:pStyle w:val="DHHStabletext"/>
            </w:pPr>
            <w:r>
              <w:t>Weekly and spot clean as required</w:t>
            </w:r>
          </w:p>
        </w:tc>
        <w:tc>
          <w:tcPr>
            <w:tcW w:w="3159" w:type="dxa"/>
          </w:tcPr>
          <w:p w14:paraId="1C59258C" w14:textId="77777777" w:rsidR="002E5B62" w:rsidRDefault="002E5B62" w:rsidP="002E5B62">
            <w:pPr>
              <w:pStyle w:val="DHHStabletext"/>
            </w:pPr>
            <w:r>
              <w:t>Detergent</w:t>
            </w:r>
          </w:p>
        </w:tc>
      </w:tr>
      <w:tr w:rsidR="002E5B62" w14:paraId="4F7E0FFB" w14:textId="77777777" w:rsidTr="002E5B62">
        <w:trPr>
          <w:cantSplit/>
        </w:trPr>
        <w:tc>
          <w:tcPr>
            <w:tcW w:w="3519" w:type="dxa"/>
          </w:tcPr>
          <w:p w14:paraId="22DDBEE6" w14:textId="77777777" w:rsidR="002E5B62" w:rsidRDefault="002E5B62" w:rsidP="002E5B62">
            <w:pPr>
              <w:pStyle w:val="DHHStabletext"/>
            </w:pPr>
            <w:r>
              <w:t>Walls / ceilings</w:t>
            </w:r>
          </w:p>
        </w:tc>
        <w:tc>
          <w:tcPr>
            <w:tcW w:w="2502" w:type="dxa"/>
          </w:tcPr>
          <w:p w14:paraId="2FF14F4E" w14:textId="77777777" w:rsidR="002E5B62" w:rsidRDefault="002E5B62" w:rsidP="002E5B62">
            <w:pPr>
              <w:pStyle w:val="DHHStabletext"/>
            </w:pPr>
            <w:r>
              <w:t>Spot clean as required</w:t>
            </w:r>
          </w:p>
        </w:tc>
        <w:tc>
          <w:tcPr>
            <w:tcW w:w="3159" w:type="dxa"/>
          </w:tcPr>
          <w:p w14:paraId="577C1D54" w14:textId="77777777" w:rsidR="002E5B62" w:rsidRDefault="002E5B62" w:rsidP="002E5B62">
            <w:pPr>
              <w:pStyle w:val="DHHStabletext"/>
            </w:pPr>
            <w:r>
              <w:t>Detergent</w:t>
            </w:r>
          </w:p>
        </w:tc>
      </w:tr>
      <w:tr w:rsidR="002E5B62" w14:paraId="681E906D" w14:textId="77777777" w:rsidTr="002E5B62">
        <w:trPr>
          <w:cantSplit/>
        </w:trPr>
        <w:tc>
          <w:tcPr>
            <w:tcW w:w="3519" w:type="dxa"/>
          </w:tcPr>
          <w:p w14:paraId="323802AD" w14:textId="77777777" w:rsidR="002E5B62" w:rsidRDefault="002E5B62" w:rsidP="002E5B62">
            <w:pPr>
              <w:pStyle w:val="DHHStabletext"/>
            </w:pPr>
            <w:r>
              <w:lastRenderedPageBreak/>
              <w:t>Toilets and showers used in colonic irrigation</w:t>
            </w:r>
          </w:p>
        </w:tc>
        <w:tc>
          <w:tcPr>
            <w:tcW w:w="2502" w:type="dxa"/>
          </w:tcPr>
          <w:p w14:paraId="29CB6F4E" w14:textId="33CBB0ED" w:rsidR="002E5B62" w:rsidRDefault="002E5B62" w:rsidP="002E5B62">
            <w:pPr>
              <w:pStyle w:val="DHHStabletext"/>
            </w:pPr>
            <w:r>
              <w:t xml:space="preserve">After each </w:t>
            </w:r>
            <w:r w:rsidR="00955B21">
              <w:t>client</w:t>
            </w:r>
          </w:p>
        </w:tc>
        <w:tc>
          <w:tcPr>
            <w:tcW w:w="3159" w:type="dxa"/>
          </w:tcPr>
          <w:p w14:paraId="7C79CF9C" w14:textId="77777777" w:rsidR="002E5B62" w:rsidRDefault="002E5B62" w:rsidP="002E5B62">
            <w:pPr>
              <w:pStyle w:val="DHHStabletext"/>
            </w:pPr>
            <w:r>
              <w:t>Detergent, then disinfectant if necessary</w:t>
            </w:r>
          </w:p>
        </w:tc>
      </w:tr>
    </w:tbl>
    <w:p w14:paraId="77979011" w14:textId="2FABF709" w:rsidR="00370CB6" w:rsidRPr="00370CB6" w:rsidRDefault="00DE6910" w:rsidP="001F425D">
      <w:pPr>
        <w:pStyle w:val="DHHStablefigurenote"/>
      </w:pPr>
      <w:r>
        <w:t>Adapted from</w:t>
      </w:r>
      <w:r w:rsidR="005E4970">
        <w:t>:</w:t>
      </w:r>
      <w:r w:rsidR="00370CB6" w:rsidRPr="00370CB6">
        <w:t xml:space="preserve"> </w:t>
      </w:r>
      <w:r w:rsidR="002E5B62" w:rsidRPr="00370CB6">
        <w:t>PHE</w:t>
      </w:r>
      <w:r w:rsidR="002E5B62">
        <w:t xml:space="preserve"> </w:t>
      </w:r>
      <w:r w:rsidR="002E5B62" w:rsidRPr="00370CB6">
        <w:t>2013</w:t>
      </w:r>
      <w:r w:rsidR="002E5B62">
        <w:t xml:space="preserve">, </w:t>
      </w:r>
      <w:r w:rsidR="00370CB6" w:rsidRPr="001F425D">
        <w:rPr>
          <w:i w:val="0"/>
        </w:rPr>
        <w:t>Tattooing and body piercing guideline toolkit</w:t>
      </w:r>
      <w:r w:rsidR="005E4970">
        <w:t>; and</w:t>
      </w:r>
      <w:r w:rsidR="002E5B62" w:rsidRPr="002E5B62">
        <w:t xml:space="preserve"> </w:t>
      </w:r>
      <w:r w:rsidR="002E5B62">
        <w:t>NHMRC 2010,</w:t>
      </w:r>
      <w:r w:rsidR="00370CB6" w:rsidRPr="00370CB6">
        <w:t xml:space="preserve"> </w:t>
      </w:r>
      <w:r w:rsidR="00370CB6" w:rsidRPr="001F425D">
        <w:rPr>
          <w:i w:val="0"/>
        </w:rPr>
        <w:t>Australian guidelines for the prevention and control of infection in healthcare</w:t>
      </w:r>
      <w:r w:rsidR="002E5B62">
        <w:t>.</w:t>
      </w:r>
    </w:p>
    <w:p w14:paraId="0C7EE0A7" w14:textId="7CBCDA4C" w:rsidR="000B2A3F" w:rsidRPr="0047644F" w:rsidRDefault="00D07208" w:rsidP="001F425D">
      <w:pPr>
        <w:pStyle w:val="Heading3"/>
      </w:pPr>
      <w:r>
        <w:t>C</w:t>
      </w:r>
      <w:r w:rsidR="000B2A3F">
        <w:t>leaning method</w:t>
      </w:r>
    </w:p>
    <w:p w14:paraId="7A7D1F89" w14:textId="678D7BD7" w:rsidR="000B2A3F" w:rsidRDefault="000B2A3F" w:rsidP="0074579F">
      <w:pPr>
        <w:pStyle w:val="DHHSbody"/>
      </w:pPr>
      <w:r>
        <w:t xml:space="preserve">Effective cleaning consists of a combination of mechanical action, detergent and water. Most hard surfaces can be adequately cleaned with warm water and detergent. </w:t>
      </w:r>
      <w:r w:rsidR="002E5B62">
        <w:t>You need to ensure s</w:t>
      </w:r>
      <w:r>
        <w:t xml:space="preserve">urfaces dry </w:t>
      </w:r>
      <w:r w:rsidR="002E5B62">
        <w:t xml:space="preserve">rapidly </w:t>
      </w:r>
      <w:r>
        <w:t>(or</w:t>
      </w:r>
      <w:r w:rsidR="002E5B62">
        <w:t xml:space="preserve"> are</w:t>
      </w:r>
      <w:r>
        <w:t xml:space="preserve"> dried)</w:t>
      </w:r>
      <w:r w:rsidR="002E5B62">
        <w:t>,</w:t>
      </w:r>
      <w:r>
        <w:t xml:space="preserve"> </w:t>
      </w:r>
      <w:r w:rsidR="002E5B62">
        <w:t>because</w:t>
      </w:r>
      <w:r>
        <w:t xml:space="preserve"> moisture encourages microorganism growth.</w:t>
      </w:r>
    </w:p>
    <w:p w14:paraId="2D2FC5CE" w14:textId="75EE0CD1" w:rsidR="000B2A3F" w:rsidRDefault="002E5B62" w:rsidP="0074579F">
      <w:pPr>
        <w:pStyle w:val="DHHSbody"/>
        <w:rPr>
          <w:rFonts w:eastAsia="HelveticaNeueLTStd-Lt"/>
        </w:rPr>
      </w:pPr>
      <w:r>
        <w:rPr>
          <w:rFonts w:eastAsia="HelveticaNeueLTStd-Lt"/>
        </w:rPr>
        <w:t>You can also use a disinfectant solution o</w:t>
      </w:r>
      <w:r w:rsidR="000B2A3F" w:rsidRPr="009C6ABF">
        <w:rPr>
          <w:rFonts w:eastAsia="HelveticaNeueLTStd-Lt"/>
        </w:rPr>
        <w:t xml:space="preserve">n surfaces where there is a higher risk of contamination with infectious agents. </w:t>
      </w:r>
      <w:r>
        <w:rPr>
          <w:rFonts w:eastAsia="HelveticaNeueLTStd-Lt"/>
        </w:rPr>
        <w:t xml:space="preserve">If you are not using a combined cleaning/disinfectant product, you should use the </w:t>
      </w:r>
      <w:r w:rsidR="000B2A3F" w:rsidRPr="009C6ABF">
        <w:rPr>
          <w:rFonts w:eastAsia="HelveticaNeueLTStd-Lt"/>
        </w:rPr>
        <w:t>disinfectant after physical cleaning with water and detergent.</w:t>
      </w:r>
    </w:p>
    <w:p w14:paraId="1CC42D34" w14:textId="742D1950" w:rsidR="000B2A3F" w:rsidRDefault="002E5B62" w:rsidP="0074579F">
      <w:pPr>
        <w:pStyle w:val="DHHSbody"/>
      </w:pPr>
      <w:r>
        <w:t>D</w:t>
      </w:r>
      <w:r w:rsidR="000B2A3F">
        <w:t>ry</w:t>
      </w:r>
      <w:r>
        <w:t>-</w:t>
      </w:r>
      <w:r w:rsidR="000B2A3F">
        <w:t>mop</w:t>
      </w:r>
      <w:r>
        <w:t xml:space="preserve"> floors</w:t>
      </w:r>
      <w:r w:rsidR="000B2A3F">
        <w:t xml:space="preserve"> first to remove debris before washing floors with a damp mop. </w:t>
      </w:r>
      <w:r>
        <w:t>Do not use a b</w:t>
      </w:r>
      <w:r w:rsidR="000B2A3F" w:rsidRPr="000A6E6E">
        <w:t>room</w:t>
      </w:r>
      <w:r>
        <w:t>,</w:t>
      </w:r>
      <w:r w:rsidR="000B2A3F" w:rsidRPr="000A6E6E">
        <w:t xml:space="preserve"> as </w:t>
      </w:r>
      <w:r>
        <w:t xml:space="preserve">sweeping </w:t>
      </w:r>
      <w:r w:rsidR="000B2A3F" w:rsidRPr="000A6E6E">
        <w:t>disperse</w:t>
      </w:r>
      <w:r>
        <w:t>s</w:t>
      </w:r>
      <w:r w:rsidR="000B2A3F" w:rsidRPr="000A6E6E">
        <w:t xml:space="preserve"> dust and microorganisms into the air.</w:t>
      </w:r>
    </w:p>
    <w:p w14:paraId="67CBCFAE" w14:textId="61B42FAB" w:rsidR="00091AD1" w:rsidRPr="009C6ABF" w:rsidRDefault="002963E0" w:rsidP="0074579F">
      <w:pPr>
        <w:pStyle w:val="DHHSbody"/>
        <w:rPr>
          <w:rFonts w:eastAsia="HelveticaNeueLTStd-Lt"/>
        </w:rPr>
      </w:pPr>
      <w:r>
        <w:t>C</w:t>
      </w:r>
      <w:r w:rsidR="00091AD1">
        <w:t>lean from the least dirty surfaces or areas</w:t>
      </w:r>
      <w:r w:rsidR="00E05B30">
        <w:t xml:space="preserve"> (least contaminated)</w:t>
      </w:r>
      <w:r w:rsidR="00091AD1">
        <w:t xml:space="preserve"> to the </w:t>
      </w:r>
      <w:r w:rsidR="00E05B30">
        <w:t>dirtiest</w:t>
      </w:r>
      <w:r w:rsidR="00091AD1">
        <w:t xml:space="preserve"> surfaces or areas</w:t>
      </w:r>
      <w:r w:rsidR="00E05B30">
        <w:t xml:space="preserve"> (most contaminated)</w:t>
      </w:r>
      <w:r w:rsidR="00091AD1">
        <w:t>.</w:t>
      </w:r>
      <w:r w:rsidR="00E05B30">
        <w:t xml:space="preserve"> For example, clean a pedicure chair before cleaning the footbath.</w:t>
      </w:r>
      <w:r w:rsidR="00B910FE">
        <w:t xml:space="preserve"> Cleaning </w:t>
      </w:r>
      <w:r w:rsidR="008F0402">
        <w:t>this way</w:t>
      </w:r>
      <w:r w:rsidR="00046D7D">
        <w:t xml:space="preserve"> </w:t>
      </w:r>
      <w:r w:rsidR="0051313B">
        <w:t>will help</w:t>
      </w:r>
      <w:r w:rsidR="00046D7D">
        <w:t xml:space="preserve"> to prevent </w:t>
      </w:r>
      <w:r w:rsidR="0051313B">
        <w:t>spreading germs from the most contaminated and dirty surfaces to areas that have fewer germs.</w:t>
      </w:r>
    </w:p>
    <w:p w14:paraId="2D06F4AA" w14:textId="06C39CFE" w:rsidR="000B2A3F" w:rsidRDefault="000B2A3F" w:rsidP="001F425D">
      <w:pPr>
        <w:pStyle w:val="Heading3"/>
      </w:pPr>
      <w:r>
        <w:t>Cleaning</w:t>
      </w:r>
      <w:r w:rsidR="00F216B6">
        <w:t xml:space="preserve"> and disinfectant</w:t>
      </w:r>
      <w:r>
        <w:t xml:space="preserve"> products</w:t>
      </w:r>
    </w:p>
    <w:p w14:paraId="7EE4F040" w14:textId="77777777" w:rsidR="000B2A3F" w:rsidRDefault="000B2A3F" w:rsidP="001F425D">
      <w:pPr>
        <w:pStyle w:val="Heading4"/>
      </w:pPr>
      <w:r>
        <w:t>Detergents</w:t>
      </w:r>
    </w:p>
    <w:p w14:paraId="2FE1C6EE" w14:textId="59B950D0" w:rsidR="000B2A3F" w:rsidRPr="00E16D5F" w:rsidRDefault="002E5B62" w:rsidP="0074579F">
      <w:pPr>
        <w:pStyle w:val="DHHSbody"/>
      </w:pPr>
      <w:r>
        <w:t>You can use h</w:t>
      </w:r>
      <w:r w:rsidRPr="00E16D5F">
        <w:t xml:space="preserve">ousehold </w:t>
      </w:r>
      <w:r w:rsidR="000B2A3F" w:rsidRPr="00E16D5F">
        <w:t xml:space="preserve">detergent </w:t>
      </w:r>
      <w:r w:rsidR="00977F6E">
        <w:t xml:space="preserve">for </w:t>
      </w:r>
      <w:r w:rsidR="000B2A3F" w:rsidRPr="00E16D5F">
        <w:t xml:space="preserve">most routine </w:t>
      </w:r>
      <w:r w:rsidR="00D94EE9">
        <w:t>surface</w:t>
      </w:r>
      <w:r w:rsidR="000B2A3F" w:rsidRPr="00E16D5F">
        <w:t xml:space="preserve"> cleaning</w:t>
      </w:r>
      <w:r w:rsidR="00D94EE9">
        <w:t xml:space="preserve"> </w:t>
      </w:r>
      <w:r w:rsidR="00636C4E">
        <w:t>(for cleaning of instruments</w:t>
      </w:r>
      <w:r w:rsidR="00342F9B">
        <w:t>,</w:t>
      </w:r>
      <w:r w:rsidR="00636C4E">
        <w:t xml:space="preserve"> see </w:t>
      </w:r>
      <w:hyperlink w:anchor="_Cleaning_reusable_instruments" w:history="1">
        <w:r w:rsidR="00636C4E" w:rsidRPr="009C4D2E">
          <w:rPr>
            <w:rStyle w:val="Hyperlink"/>
          </w:rPr>
          <w:t>Cleaning reusable instruments and equipment</w:t>
        </w:r>
      </w:hyperlink>
      <w:r w:rsidR="00654BBA">
        <w:t xml:space="preserve"> p. </w:t>
      </w:r>
      <w:r w:rsidR="007B3DC6">
        <w:t>3</w:t>
      </w:r>
      <w:r w:rsidR="003D70BD">
        <w:t>9</w:t>
      </w:r>
      <w:r w:rsidR="007B3DC6">
        <w:t>)</w:t>
      </w:r>
      <w:r w:rsidR="00636C4E">
        <w:t>.</w:t>
      </w:r>
      <w:r w:rsidR="000B2A3F" w:rsidRPr="00E16D5F">
        <w:t xml:space="preserve"> </w:t>
      </w:r>
      <w:r>
        <w:t>You can use d</w:t>
      </w:r>
      <w:r w:rsidR="000B2A3F" w:rsidRPr="00E16D5F">
        <w:t xml:space="preserve">etergent products </w:t>
      </w:r>
      <w:r>
        <w:t>that have</w:t>
      </w:r>
      <w:r w:rsidR="000B2A3F" w:rsidRPr="00E16D5F">
        <w:t xml:space="preserve"> combined disinfecting abilities</w:t>
      </w:r>
      <w:r>
        <w:t xml:space="preserve"> for general cleaning</w:t>
      </w:r>
      <w:r w:rsidR="000B2A3F" w:rsidRPr="00E16D5F">
        <w:t>.</w:t>
      </w:r>
    </w:p>
    <w:p w14:paraId="03995FB9" w14:textId="05800F5C" w:rsidR="000B2A3F" w:rsidRDefault="00093DEC" w:rsidP="0074579F">
      <w:pPr>
        <w:pStyle w:val="DHHSbody"/>
      </w:pPr>
      <w:r>
        <w:t>Single-use disposable d</w:t>
      </w:r>
      <w:r w:rsidR="000B2A3F" w:rsidRPr="00E16D5F">
        <w:t xml:space="preserve">etergent wipes </w:t>
      </w:r>
      <w:r>
        <w:t>are useful for spot cleaning</w:t>
      </w:r>
      <w:r w:rsidR="000B2A3F" w:rsidRPr="00E16D5F">
        <w:t>.</w:t>
      </w:r>
      <w:r>
        <w:t xml:space="preserve"> </w:t>
      </w:r>
      <w:r w:rsidR="000B2A3F" w:rsidRPr="00E16D5F">
        <w:t>There are many brands of suitable detergent wipes in vary</w:t>
      </w:r>
      <w:r w:rsidR="000B2A3F">
        <w:t>ing sizes available</w:t>
      </w:r>
      <w:r w:rsidR="000B2A3F" w:rsidRPr="00E16D5F">
        <w:t>. These eliminate the need for preparing daily solutions.</w:t>
      </w:r>
      <w:r w:rsidRPr="00093DEC">
        <w:t xml:space="preserve"> </w:t>
      </w:r>
      <w:r w:rsidR="002E5B62">
        <w:t>D</w:t>
      </w:r>
      <w:r>
        <w:t>iscard</w:t>
      </w:r>
      <w:r w:rsidR="002E5B62">
        <w:t xml:space="preserve"> wipes</w:t>
      </w:r>
      <w:r>
        <w:t xml:space="preserve"> after use.</w:t>
      </w:r>
    </w:p>
    <w:p w14:paraId="2DF9E5B8" w14:textId="77777777" w:rsidR="000B2A3F" w:rsidRPr="00DF09D8" w:rsidRDefault="000B2A3F" w:rsidP="001F425D">
      <w:pPr>
        <w:pStyle w:val="Heading4"/>
      </w:pPr>
      <w:r w:rsidRPr="00DF09D8">
        <w:t>Disinfectants</w:t>
      </w:r>
    </w:p>
    <w:p w14:paraId="66EE8F72" w14:textId="77777777" w:rsidR="000B2A3F" w:rsidRPr="00E16D5F" w:rsidRDefault="000B2A3F" w:rsidP="0074579F">
      <w:pPr>
        <w:pStyle w:val="DHHSbody"/>
      </w:pPr>
      <w:r w:rsidRPr="00E16D5F">
        <w:t>Disinfectants can reduce the number of microorganisms on a surface, but they are not a replacement for thorough cleaning. The cleaning process determines the effectiveness of any disinfectant.</w:t>
      </w:r>
    </w:p>
    <w:p w14:paraId="6901ECD1" w14:textId="34B92B6E" w:rsidR="000B2A3F" w:rsidRDefault="002E5B62" w:rsidP="0074579F">
      <w:pPr>
        <w:pStyle w:val="DHHSbody"/>
      </w:pPr>
      <w:r>
        <w:t>You do not always need to use</w:t>
      </w:r>
      <w:r w:rsidR="000B2A3F">
        <w:t xml:space="preserve"> d</w:t>
      </w:r>
      <w:r w:rsidR="000B2A3F" w:rsidRPr="00E16D5F">
        <w:t>isinfectant</w:t>
      </w:r>
      <w:r>
        <w:t>,</w:t>
      </w:r>
      <w:r w:rsidR="000B2A3F" w:rsidRPr="00E16D5F">
        <w:t xml:space="preserve"> but </w:t>
      </w:r>
      <w:r>
        <w:t xml:space="preserve">you may use it on </w:t>
      </w:r>
      <w:r w:rsidR="000B2A3F">
        <w:t xml:space="preserve">surfaces at high risk of contamination with blood or body fluids. </w:t>
      </w:r>
      <w:r>
        <w:t xml:space="preserve">Always clean </w:t>
      </w:r>
      <w:r w:rsidR="000B2A3F" w:rsidRPr="00E16D5F">
        <w:t>with detergent and water</w:t>
      </w:r>
      <w:r w:rsidR="000B2A3F">
        <w:t xml:space="preserve"> </w:t>
      </w:r>
      <w:r w:rsidR="00C0321C">
        <w:t xml:space="preserve">before </w:t>
      </w:r>
      <w:r w:rsidR="00921CEB">
        <w:t>using</w:t>
      </w:r>
      <w:r w:rsidR="000B2A3F">
        <w:t xml:space="preserve"> a disinfectant</w:t>
      </w:r>
      <w:r>
        <w:t>. A</w:t>
      </w:r>
      <w:r w:rsidR="000B2A3F">
        <w:t>lternatively</w:t>
      </w:r>
      <w:r>
        <w:t>, you can use</w:t>
      </w:r>
      <w:r w:rsidR="000B2A3F">
        <w:t xml:space="preserve"> a</w:t>
      </w:r>
      <w:r w:rsidR="000B2A3F" w:rsidRPr="00E16D5F">
        <w:t xml:space="preserve"> </w:t>
      </w:r>
      <w:r w:rsidR="005711DB">
        <w:t xml:space="preserve">commercially available </w:t>
      </w:r>
      <w:r w:rsidR="000B2A3F" w:rsidRPr="00E16D5F">
        <w:t xml:space="preserve">combined </w:t>
      </w:r>
      <w:r w:rsidR="000B2A3F">
        <w:t>disinfectant/detergent product</w:t>
      </w:r>
      <w:r>
        <w:t xml:space="preserve">, as long as you still clean manually. </w:t>
      </w:r>
      <w:r w:rsidR="005711DB">
        <w:t>Do not mix any other chemicals or products with detergents or disinfectants, unless specified by the manufacturer.</w:t>
      </w:r>
    </w:p>
    <w:p w14:paraId="09E6F70E" w14:textId="30AAE7F5" w:rsidR="002E5B62" w:rsidRDefault="000B2A3F" w:rsidP="0074579F">
      <w:pPr>
        <w:pStyle w:val="DHHSbody"/>
      </w:pPr>
      <w:r w:rsidRPr="009C6ABF">
        <w:t>Detergent or disinfectant solutions should be prepared</w:t>
      </w:r>
      <w:r>
        <w:t xml:space="preserve"> and used</w:t>
      </w:r>
      <w:r w:rsidRPr="009C6ABF">
        <w:t xml:space="preserve"> in accordance with the</w:t>
      </w:r>
      <w:r>
        <w:t xml:space="preserve"> </w:t>
      </w:r>
      <w:r w:rsidR="0037714E">
        <w:t>manufacturer’s directions.</w:t>
      </w:r>
    </w:p>
    <w:p w14:paraId="7CA0817D" w14:textId="12BC1C7C" w:rsidR="001D2743" w:rsidRDefault="002E5B62" w:rsidP="0074579F">
      <w:pPr>
        <w:pStyle w:val="DHHSbody"/>
      </w:pPr>
      <w:r>
        <w:t>You should write the date</w:t>
      </w:r>
      <w:r w:rsidR="001D2743">
        <w:t xml:space="preserve"> on the c</w:t>
      </w:r>
      <w:r w:rsidR="000B2A3F">
        <w:t>ontainer</w:t>
      </w:r>
      <w:r w:rsidR="001D2743">
        <w:t xml:space="preserve"> when you open </w:t>
      </w:r>
      <w:r w:rsidR="006A0F89">
        <w:t>it and</w:t>
      </w:r>
      <w:r w:rsidR="001D2743">
        <w:t xml:space="preserve"> discard the product </w:t>
      </w:r>
      <w:r w:rsidR="000B2A3F">
        <w:t xml:space="preserve">as per the </w:t>
      </w:r>
      <w:r w:rsidR="000B2A3F" w:rsidRPr="009C6ABF">
        <w:t>manufacturer’s</w:t>
      </w:r>
      <w:r w:rsidR="000B2A3F">
        <w:t xml:space="preserve"> recommendation</w:t>
      </w:r>
      <w:r w:rsidR="000B2A3F" w:rsidRPr="009C6ABF">
        <w:t>.</w:t>
      </w:r>
    </w:p>
    <w:p w14:paraId="34949B76" w14:textId="14A30952" w:rsidR="001D2743" w:rsidRDefault="000B2A3F" w:rsidP="0074579F">
      <w:pPr>
        <w:pStyle w:val="DHHSbody"/>
      </w:pPr>
      <w:r>
        <w:t>Solutions diluted for use should be discarded after 24 hours or as p</w:t>
      </w:r>
      <w:r w:rsidR="0037714E">
        <w:t>er manufacturer’s instructions.</w:t>
      </w:r>
    </w:p>
    <w:p w14:paraId="441CCBDE" w14:textId="721DB3D6" w:rsidR="001D2743" w:rsidRDefault="000B2A3F" w:rsidP="0074579F">
      <w:pPr>
        <w:pStyle w:val="DHHSbody"/>
      </w:pPr>
      <w:r>
        <w:t xml:space="preserve">Do not top up detergents or disinfectants as </w:t>
      </w:r>
      <w:r w:rsidR="0037714E">
        <w:t>this may lead to contamination.</w:t>
      </w:r>
    </w:p>
    <w:p w14:paraId="1FC5E0DD" w14:textId="7889150C" w:rsidR="000B2A3F" w:rsidRDefault="000B2A3F" w:rsidP="0074579F">
      <w:pPr>
        <w:pStyle w:val="DHHSbody"/>
      </w:pPr>
      <w:r>
        <w:lastRenderedPageBreak/>
        <w:t xml:space="preserve">Discard leftover solutions and wash and dry dispensing bottles/containers before </w:t>
      </w:r>
      <w:r w:rsidR="009950A1">
        <w:t xml:space="preserve">dispensing </w:t>
      </w:r>
      <w:r>
        <w:t>more product or preparing fresh solutions.</w:t>
      </w:r>
    </w:p>
    <w:p w14:paraId="3A03B47D" w14:textId="4BB4C091" w:rsidR="0037714E" w:rsidRDefault="0037714E" w:rsidP="0074579F">
      <w:pPr>
        <w:pStyle w:val="DHHSbody"/>
      </w:pPr>
      <w:r>
        <w:t>Hard surface disinfectants are regulated by the Therapeutics Goods Administration</w:t>
      </w:r>
      <w:r w:rsidR="00EF02FD">
        <w:t xml:space="preserve"> (TGA)</w:t>
      </w:r>
      <w:r>
        <w:t>.</w:t>
      </w:r>
      <w:r w:rsidR="00CD5B5E">
        <w:t xml:space="preserve"> The equivalent of a </w:t>
      </w:r>
      <w:r w:rsidR="00CD5B5E" w:rsidRPr="00CD5B5E">
        <w:rPr>
          <w:b/>
        </w:rPr>
        <w:t>hospital grade disinfectant</w:t>
      </w:r>
      <w:r w:rsidR="00CD5B5E">
        <w:t xml:space="preserve"> should be used in registered premises. </w:t>
      </w:r>
      <w:r w:rsidR="00EF02FD">
        <w:t>To e</w:t>
      </w:r>
      <w:r w:rsidR="00CD5B5E">
        <w:t>nsure compliance of disinfectants used with TGA regulations</w:t>
      </w:r>
      <w:r w:rsidR="00EF02FD">
        <w:t>, c</w:t>
      </w:r>
      <w:r w:rsidR="00CD5B5E">
        <w:t xml:space="preserve">heck the </w:t>
      </w:r>
      <w:hyperlink r:id="rId34" w:history="1">
        <w:r w:rsidR="00CD5B5E" w:rsidRPr="00CD5B5E">
          <w:rPr>
            <w:rStyle w:val="Hyperlink"/>
          </w:rPr>
          <w:t>TGA website</w:t>
        </w:r>
      </w:hyperlink>
      <w:r w:rsidR="00CD5B5E">
        <w:t xml:space="preserve"> here &lt;</w:t>
      </w:r>
      <w:r w:rsidR="00CD5B5E" w:rsidRPr="00CD5B5E">
        <w:t>https://www.tga.gov.au/regulation-disinfectants-summary</w:t>
      </w:r>
      <w:r w:rsidR="00CD5B5E">
        <w:t>&gt;.</w:t>
      </w:r>
    </w:p>
    <w:p w14:paraId="359369B2" w14:textId="1CF0E225" w:rsidR="000C0A95" w:rsidRPr="00CD5B5E" w:rsidRDefault="000C0A95" w:rsidP="000C0A95">
      <w:pPr>
        <w:pStyle w:val="DHHSbody"/>
        <w:rPr>
          <w:b/>
        </w:rPr>
      </w:pPr>
      <w:r w:rsidRPr="00CD5B5E">
        <w:rPr>
          <w:b/>
        </w:rPr>
        <w:t>Note:</w:t>
      </w:r>
    </w:p>
    <w:p w14:paraId="564F26E1" w14:textId="2DC8AD12" w:rsidR="000C0A95" w:rsidRDefault="000C0A95" w:rsidP="0074579F">
      <w:pPr>
        <w:pStyle w:val="DHHSbody"/>
      </w:pPr>
      <w:r>
        <w:t xml:space="preserve">Hard surface disinfectants </w:t>
      </w:r>
      <w:r w:rsidRPr="000C0A95">
        <w:rPr>
          <w:b/>
        </w:rPr>
        <w:t>must not</w:t>
      </w:r>
      <w:r>
        <w:t xml:space="preserve"> be used to disinfect instruments or equipment for use on clients.</w:t>
      </w:r>
    </w:p>
    <w:p w14:paraId="05503044" w14:textId="33C56AEF" w:rsidR="000B2A3F" w:rsidRPr="00E11FD0" w:rsidRDefault="000B2A3F" w:rsidP="001F425D">
      <w:pPr>
        <w:pStyle w:val="Heading5"/>
      </w:pPr>
      <w:bookmarkStart w:id="105" w:name="_Use_of_bleach_1"/>
      <w:bookmarkStart w:id="106" w:name="_Use_of_bleach"/>
      <w:bookmarkEnd w:id="105"/>
      <w:bookmarkEnd w:id="106"/>
      <w:r w:rsidRPr="00E11FD0">
        <w:t>Use of bleach (sodium hypochlorite)</w:t>
      </w:r>
    </w:p>
    <w:p w14:paraId="70585A18" w14:textId="18FA3FDA" w:rsidR="000B2A3F" w:rsidRDefault="007E21DE" w:rsidP="000E7D2B">
      <w:pPr>
        <w:pStyle w:val="DHHSbody"/>
      </w:pPr>
      <w:r>
        <w:t xml:space="preserve">Bleach is commonly used as an environmental disinfectant. </w:t>
      </w:r>
      <w:r w:rsidR="000B2A3F">
        <w:t>The following points are import</w:t>
      </w:r>
      <w:r w:rsidR="0074579F">
        <w:t>ant to remember when using bleach.</w:t>
      </w:r>
    </w:p>
    <w:p w14:paraId="0885502B" w14:textId="77777777" w:rsidR="000B2A3F" w:rsidRPr="00F6483B" w:rsidRDefault="000B2A3F" w:rsidP="0074579F">
      <w:pPr>
        <w:pStyle w:val="DHHSbullet1"/>
      </w:pPr>
      <w:r w:rsidRPr="00F6483B">
        <w:t xml:space="preserve">The disinfectant of choice for general disinfection of the environment is </w:t>
      </w:r>
      <w:r>
        <w:t>usually a</w:t>
      </w:r>
      <w:r w:rsidRPr="00F6483B">
        <w:t xml:space="preserve"> hypochlorite solution containing 1,000 parts per million </w:t>
      </w:r>
      <w:r>
        <w:t xml:space="preserve">available chlorine </w:t>
      </w:r>
      <w:r w:rsidRPr="00F6483B">
        <w:t>(ppm</w:t>
      </w:r>
      <w:r>
        <w:t xml:space="preserve"> avCl</w:t>
      </w:r>
      <w:r w:rsidRPr="00F6483B">
        <w:t>).</w:t>
      </w:r>
    </w:p>
    <w:p w14:paraId="18247064" w14:textId="70C864F0" w:rsidR="000B2A3F" w:rsidRPr="00F6483B" w:rsidRDefault="000B2A3F" w:rsidP="0074579F">
      <w:pPr>
        <w:pStyle w:val="DHHSbullet1"/>
      </w:pPr>
      <w:r>
        <w:t>To make a dilution of</w:t>
      </w:r>
      <w:r w:rsidRPr="00F6483B">
        <w:t xml:space="preserve"> 1,000 ppm</w:t>
      </w:r>
      <w:r>
        <w:t xml:space="preserve"> avCl from h</w:t>
      </w:r>
      <w:r w:rsidRPr="00F6483B">
        <w:t>ousehold bleach (with 4</w:t>
      </w:r>
      <w:r w:rsidR="001D2743">
        <w:t xml:space="preserve"> per cent</w:t>
      </w:r>
      <w:r w:rsidRPr="00F6483B">
        <w:t xml:space="preserve"> available chlorine)</w:t>
      </w:r>
      <w:r w:rsidR="00977F6E">
        <w:t>, use</w:t>
      </w:r>
      <w:r>
        <w:t xml:space="preserve"> a</w:t>
      </w:r>
      <w:r w:rsidRPr="00F6483B">
        <w:t xml:space="preserve"> 1:40 dilution</w:t>
      </w:r>
      <w:r>
        <w:t>. A</w:t>
      </w:r>
      <w:r w:rsidR="00A0708D">
        <w:t>dd 1 cup (250 mL</w:t>
      </w:r>
      <w:r w:rsidRPr="00F6483B">
        <w:t>) of bleach to 10 litres of water (a standard bucket holds</w:t>
      </w:r>
      <w:r w:rsidR="00A0708D">
        <w:t xml:space="preserve"> approximately 9–10 litres); or 25 mL to 1 litre of water for a smaller volume.</w:t>
      </w:r>
    </w:p>
    <w:p w14:paraId="758C0DCC" w14:textId="77777777" w:rsidR="007E21DE" w:rsidRDefault="007E21DE" w:rsidP="007E21DE">
      <w:pPr>
        <w:pStyle w:val="DHHSbullet1"/>
      </w:pPr>
      <w:r w:rsidRPr="00F6483B">
        <w:t>Mix a f</w:t>
      </w:r>
      <w:r>
        <w:t>resh solution of diluted bleach, either daily or as required. Hypochlorite solutions are unstable and should be made up daily.</w:t>
      </w:r>
    </w:p>
    <w:p w14:paraId="48F86A4B" w14:textId="77777777" w:rsidR="000B2A3F" w:rsidRPr="00F6483B" w:rsidRDefault="000B2A3F" w:rsidP="0074579F">
      <w:pPr>
        <w:pStyle w:val="DHHSbullet1"/>
      </w:pPr>
      <w:r w:rsidRPr="00F6483B">
        <w:t>To prevent deterioration, store bulk bleach containers in dark</w:t>
      </w:r>
      <w:r w:rsidR="001D2743">
        <w:t>,</w:t>
      </w:r>
      <w:r w:rsidRPr="00F6483B">
        <w:t xml:space="preserve"> cool areas (and strictly adhere to us</w:t>
      </w:r>
      <w:r>
        <w:t>e-by dates on bleach products).</w:t>
      </w:r>
    </w:p>
    <w:p w14:paraId="7D12A166" w14:textId="77777777" w:rsidR="000B2A3F" w:rsidRPr="00F6483B" w:rsidRDefault="000B2A3F" w:rsidP="0074579F">
      <w:pPr>
        <w:pStyle w:val="DHHSbullet1"/>
      </w:pPr>
      <w:r w:rsidRPr="00F6483B">
        <w:t>Wear PPE (gloves, apron and eye protection) when handling bleach, becaus</w:t>
      </w:r>
      <w:r>
        <w:t>e it can cause skin irritation.</w:t>
      </w:r>
    </w:p>
    <w:p w14:paraId="4EC6C44F" w14:textId="5A417DF1" w:rsidR="000B2A3F" w:rsidRPr="00F6483B" w:rsidRDefault="00C0321C" w:rsidP="0074579F">
      <w:pPr>
        <w:pStyle w:val="DHHSbullet1"/>
      </w:pPr>
      <w:r>
        <w:t>Leave the bleach solution</w:t>
      </w:r>
      <w:r w:rsidR="001D2743">
        <w:t xml:space="preserve"> on the surface you are cleaning</w:t>
      </w:r>
      <w:r>
        <w:t xml:space="preserve"> for 10 minutes then rinse</w:t>
      </w:r>
      <w:r w:rsidR="000B2A3F" w:rsidRPr="00F6483B">
        <w:t xml:space="preserve"> </w:t>
      </w:r>
      <w:r w:rsidR="001D2743">
        <w:t>it off</w:t>
      </w:r>
      <w:r w:rsidR="000B2A3F">
        <w:t>.</w:t>
      </w:r>
    </w:p>
    <w:p w14:paraId="3A65E716" w14:textId="1D8962B7" w:rsidR="000B2A3F" w:rsidRDefault="000B2A3F" w:rsidP="0074579F">
      <w:pPr>
        <w:pStyle w:val="DHHSbullet1lastline"/>
      </w:pPr>
      <w:r>
        <w:t xml:space="preserve">Dry </w:t>
      </w:r>
      <w:r w:rsidR="001D2743">
        <w:t xml:space="preserve">the </w:t>
      </w:r>
      <w:r>
        <w:t>surface.</w:t>
      </w:r>
    </w:p>
    <w:p w14:paraId="725F0F68" w14:textId="758A6089" w:rsidR="000B2A3F" w:rsidRPr="00F6483B" w:rsidRDefault="001D2743" w:rsidP="0038165F">
      <w:pPr>
        <w:pStyle w:val="DHHSbody"/>
      </w:pPr>
      <w:r>
        <w:t>You do not need</w:t>
      </w:r>
      <w:r w:rsidR="000B2A3F" w:rsidRPr="00F6483B">
        <w:t xml:space="preserve"> to routinely use bleach or other disinfectants</w:t>
      </w:r>
      <w:r w:rsidR="000B2A3F">
        <w:t xml:space="preserve"> for surfaces</w:t>
      </w:r>
      <w:r w:rsidR="000B2A3F" w:rsidRPr="00F6483B">
        <w:t>.</w:t>
      </w:r>
      <w:r w:rsidR="003D53F5">
        <w:t xml:space="preserve"> Cleaning surfaces with detergent alone is usually sufficient. </w:t>
      </w:r>
      <w:r>
        <w:t>Use a</w:t>
      </w:r>
      <w:r w:rsidR="003D53F5">
        <w:t xml:space="preserve"> disinfectant</w:t>
      </w:r>
      <w:r w:rsidR="00972B51">
        <w:t xml:space="preserve"> </w:t>
      </w:r>
      <w:r w:rsidR="003D53F5">
        <w:t xml:space="preserve">when surfaces </w:t>
      </w:r>
      <w:r>
        <w:t>are</w:t>
      </w:r>
      <w:r w:rsidR="003D53F5">
        <w:t xml:space="preserve"> contaminated with blood or body fluids (see </w:t>
      </w:r>
      <w:hyperlink w:anchor="_Clean-up_procedures_for" w:history="1">
        <w:r w:rsidR="003D53F5" w:rsidRPr="009C4D2E">
          <w:rPr>
            <w:rStyle w:val="Hyperlink"/>
          </w:rPr>
          <w:t>Clean-up procedures for blood or body fluids spills</w:t>
        </w:r>
      </w:hyperlink>
      <w:r w:rsidR="003D53F5">
        <w:t xml:space="preserve"> </w:t>
      </w:r>
      <w:r w:rsidR="00910B40">
        <w:t>p. 3</w:t>
      </w:r>
      <w:r w:rsidR="003D70BD">
        <w:t>6</w:t>
      </w:r>
      <w:r w:rsidR="003D53F5">
        <w:t>).</w:t>
      </w:r>
      <w:r w:rsidR="00972B51">
        <w:t xml:space="preserve"> Disinfectants are inactivated by organic material, as such, surfaces must be cleaned first before applying a disinfectant.</w:t>
      </w:r>
    </w:p>
    <w:p w14:paraId="43DEEF82" w14:textId="77777777" w:rsidR="000B2A3F" w:rsidRDefault="000B2A3F" w:rsidP="001F425D">
      <w:pPr>
        <w:pStyle w:val="Heading3"/>
      </w:pPr>
      <w:r>
        <w:t>Cleaning equipment</w:t>
      </w:r>
    </w:p>
    <w:p w14:paraId="5A972943" w14:textId="5DB63E5B" w:rsidR="000B2A3F" w:rsidRPr="000A6E6E" w:rsidRDefault="000B2A3F" w:rsidP="0038165F">
      <w:pPr>
        <w:pStyle w:val="DHHSbody"/>
      </w:pPr>
      <w:r w:rsidRPr="000A6E6E">
        <w:t>Cleaning equipment should be fit for purpose, easy</w:t>
      </w:r>
      <w:r w:rsidR="00977F6E">
        <w:t xml:space="preserve"> </w:t>
      </w:r>
      <w:r w:rsidRPr="000A6E6E">
        <w:t>to</w:t>
      </w:r>
      <w:r w:rsidR="00977F6E">
        <w:t xml:space="preserve"> </w:t>
      </w:r>
      <w:r w:rsidRPr="000A6E6E">
        <w:t>use and well maintained.</w:t>
      </w:r>
      <w:r>
        <w:t xml:space="preserve"> Handles on mops should be made of a non-porous material such as aluminium, not wood.</w:t>
      </w:r>
      <w:r w:rsidR="001D2743">
        <w:t xml:space="preserve"> You should store</w:t>
      </w:r>
      <w:r>
        <w:t xml:space="preserve"> </w:t>
      </w:r>
      <w:r w:rsidR="001D2743">
        <w:t xml:space="preserve">cleaning </w:t>
      </w:r>
      <w:r>
        <w:t xml:space="preserve">equipment </w:t>
      </w:r>
      <w:r w:rsidRPr="006C37EB">
        <w:t>in a designated area after use</w:t>
      </w:r>
      <w:r>
        <w:t>.</w:t>
      </w:r>
    </w:p>
    <w:p w14:paraId="7416E3C7" w14:textId="21C793A7" w:rsidR="000B2A3F" w:rsidRDefault="000B2A3F" w:rsidP="0038165F">
      <w:pPr>
        <w:pStyle w:val="DHHSbody"/>
      </w:pPr>
      <w:r w:rsidRPr="000A6E6E">
        <w:t>Reusable cleaning cl</w:t>
      </w:r>
      <w:r>
        <w:t xml:space="preserve">oths need to be washed (laundered) </w:t>
      </w:r>
      <w:r w:rsidR="00B0393C">
        <w:t xml:space="preserve">using hot water and detergent </w:t>
      </w:r>
      <w:r w:rsidR="00B05E08">
        <w:t xml:space="preserve">and dried </w:t>
      </w:r>
      <w:r>
        <w:t>after use</w:t>
      </w:r>
      <w:r w:rsidRPr="000A6E6E">
        <w:t xml:space="preserve">. Sponges </w:t>
      </w:r>
      <w:r>
        <w:t>cannot be cleaned</w:t>
      </w:r>
      <w:r w:rsidR="001D2743">
        <w:t>,</w:t>
      </w:r>
      <w:r>
        <w:t xml:space="preserve"> </w:t>
      </w:r>
      <w:r w:rsidR="001D2743">
        <w:t>so</w:t>
      </w:r>
      <w:r>
        <w:t xml:space="preserve"> </w:t>
      </w:r>
      <w:r w:rsidR="001D2743">
        <w:t xml:space="preserve">unless you </w:t>
      </w:r>
      <w:r>
        <w:t>discard</w:t>
      </w:r>
      <w:r w:rsidR="001D2743">
        <w:t xml:space="preserve"> sponges</w:t>
      </w:r>
      <w:r>
        <w:t xml:space="preserve"> after each use</w:t>
      </w:r>
      <w:r w:rsidR="001D2743">
        <w:t>, you should not use them</w:t>
      </w:r>
      <w:r w:rsidRPr="000A6E6E">
        <w:t xml:space="preserve">. </w:t>
      </w:r>
      <w:r w:rsidR="00F4394F">
        <w:t>Consider</w:t>
      </w:r>
      <w:r>
        <w:t xml:space="preserve"> using single-use cleaning cloths</w:t>
      </w:r>
      <w:r w:rsidRPr="000A6E6E">
        <w:t>.</w:t>
      </w:r>
    </w:p>
    <w:p w14:paraId="2D2D2D79" w14:textId="4BA29D2D" w:rsidR="000B2A3F" w:rsidRDefault="000B2A3F" w:rsidP="0038165F">
      <w:pPr>
        <w:pStyle w:val="DHHSbody"/>
      </w:pPr>
      <w:r w:rsidRPr="000A6E6E">
        <w:t xml:space="preserve">Buckets and mop heads need to be washed </w:t>
      </w:r>
      <w:r w:rsidR="00B0393C">
        <w:t xml:space="preserve">in hot water and detergent </w:t>
      </w:r>
      <w:r w:rsidRPr="000A6E6E">
        <w:t>then rinsed clean in hot water after use, and the mop heads</w:t>
      </w:r>
      <w:r>
        <w:t xml:space="preserve"> </w:t>
      </w:r>
      <w:r w:rsidRPr="000A6E6E">
        <w:t>wrung out and hung to dry</w:t>
      </w:r>
      <w:r>
        <w:t xml:space="preserve"> (store</w:t>
      </w:r>
      <w:r w:rsidRPr="006C37EB">
        <w:t xml:space="preserve"> </w:t>
      </w:r>
      <w:r w:rsidR="001D2743">
        <w:t>upside down</w:t>
      </w:r>
      <w:r w:rsidR="00B05E08">
        <w:t>).</w:t>
      </w:r>
    </w:p>
    <w:p w14:paraId="39364F41" w14:textId="483C3888" w:rsidR="001D2743" w:rsidRDefault="007E21DE" w:rsidP="0038165F">
      <w:pPr>
        <w:pStyle w:val="DHHSbody"/>
      </w:pPr>
      <w:r>
        <w:t>U</w:t>
      </w:r>
      <w:r w:rsidR="001D2743">
        <w:t>se s</w:t>
      </w:r>
      <w:r w:rsidR="000B2A3F">
        <w:t xml:space="preserve">queeze bottles </w:t>
      </w:r>
      <w:r>
        <w:t xml:space="preserve">rather </w:t>
      </w:r>
      <w:r w:rsidR="001D2743">
        <w:t xml:space="preserve">than </w:t>
      </w:r>
      <w:r w:rsidR="000B2A3F">
        <w:t xml:space="preserve">spray bottles for </w:t>
      </w:r>
      <w:r w:rsidR="00EE2B7D">
        <w:t xml:space="preserve">applying </w:t>
      </w:r>
      <w:r w:rsidR="000B2A3F">
        <w:t xml:space="preserve">cleaning chemicals. Spray bottles can </w:t>
      </w:r>
      <w:r w:rsidR="00EE2B7D">
        <w:t>aerosolise chemicals which can be a health hazard for staff and clients.</w:t>
      </w:r>
    </w:p>
    <w:p w14:paraId="738B3159" w14:textId="7CACE30E" w:rsidR="000B2A3F" w:rsidRPr="000A6E6E" w:rsidRDefault="001D2743" w:rsidP="0038165F">
      <w:pPr>
        <w:pStyle w:val="DHHSbody"/>
      </w:pPr>
      <w:r>
        <w:t>You should label a</w:t>
      </w:r>
      <w:r w:rsidR="000B2A3F">
        <w:t>ll bottles used to dispense cleaning chemicals.</w:t>
      </w:r>
    </w:p>
    <w:p w14:paraId="3DF12123" w14:textId="77777777" w:rsidR="000B2A3F" w:rsidRPr="0047644F" w:rsidRDefault="000B2A3F" w:rsidP="003456B3">
      <w:pPr>
        <w:pStyle w:val="Heading3"/>
      </w:pPr>
      <w:r w:rsidRPr="0047644F">
        <w:lastRenderedPageBreak/>
        <w:t xml:space="preserve">Cleaning standards for </w:t>
      </w:r>
      <w:r>
        <w:t>change/shower rooms and toilets</w:t>
      </w:r>
    </w:p>
    <w:p w14:paraId="669114A7" w14:textId="77777777" w:rsidR="000B2A3F" w:rsidRPr="00BF7F2F" w:rsidRDefault="000B2A3F" w:rsidP="0038165F">
      <w:pPr>
        <w:pStyle w:val="DHHSbody"/>
      </w:pPr>
      <w:r>
        <w:t>All</w:t>
      </w:r>
      <w:r w:rsidRPr="00BF7F2F">
        <w:t xml:space="preserve"> surfaces </w:t>
      </w:r>
      <w:r>
        <w:t>should</w:t>
      </w:r>
      <w:r w:rsidRPr="00BF7F2F">
        <w:t xml:space="preserve"> be free from smudges, smears, body fats and mineral deposits. Surfaces include plumbing fixtures, tiles and other polished surfaces. Sanitary disposal units should be regularly</w:t>
      </w:r>
      <w:r>
        <w:t xml:space="preserve"> emptied.</w:t>
      </w:r>
    </w:p>
    <w:p w14:paraId="66D23BCF" w14:textId="77777777" w:rsidR="000B2A3F" w:rsidRPr="0047644F" w:rsidRDefault="000B2A3F" w:rsidP="003456B3">
      <w:pPr>
        <w:pStyle w:val="Heading3"/>
      </w:pPr>
      <w:bookmarkStart w:id="107" w:name="_Clean-up_procedures_for"/>
      <w:bookmarkEnd w:id="107"/>
      <w:r w:rsidRPr="0047644F">
        <w:t xml:space="preserve">Clean-up procedures </w:t>
      </w:r>
      <w:r>
        <w:t>for</w:t>
      </w:r>
      <w:r w:rsidRPr="0047644F">
        <w:t xml:space="preserve"> </w:t>
      </w:r>
      <w:r>
        <w:t>blood or body fluids spills</w:t>
      </w:r>
    </w:p>
    <w:p w14:paraId="2A4D58AE" w14:textId="4BD2FDE1" w:rsidR="004D5F9B" w:rsidRDefault="000B2A3F" w:rsidP="0038165F">
      <w:pPr>
        <w:pStyle w:val="DHHSbody"/>
      </w:pPr>
      <w:r w:rsidRPr="009D0692">
        <w:t xml:space="preserve">Blood and body fluid spills need to be </w:t>
      </w:r>
      <w:r>
        <w:t>cleaned</w:t>
      </w:r>
      <w:r w:rsidRPr="009D0692">
        <w:t xml:space="preserve"> promptly to reduce the potential for contact with other </w:t>
      </w:r>
      <w:r w:rsidR="00955B21">
        <w:t>client</w:t>
      </w:r>
      <w:r>
        <w:t>s, staff or visitors. The table below provides guidance for appropriate management of spills of varying size.</w:t>
      </w:r>
    </w:p>
    <w:p w14:paraId="744FD4F0" w14:textId="263185AB" w:rsidR="0038165F" w:rsidRDefault="006722D1" w:rsidP="006722D1">
      <w:pPr>
        <w:pStyle w:val="DHHStablecaption"/>
      </w:pPr>
      <w:bookmarkStart w:id="108" w:name="_Toc504982124"/>
      <w:bookmarkStart w:id="109" w:name="_Toc43029907"/>
      <w:r>
        <w:t>Table 4: Clean</w:t>
      </w:r>
      <w:r w:rsidR="001D2743">
        <w:t>-</w:t>
      </w:r>
      <w:r>
        <w:t xml:space="preserve">up procedures </w:t>
      </w:r>
      <w:r w:rsidR="00370CB6">
        <w:t>for blood and body fluid spills</w:t>
      </w:r>
      <w:bookmarkEnd w:id="108"/>
      <w:bookmarkEnd w:id="109"/>
    </w:p>
    <w:tbl>
      <w:tblPr>
        <w:tblStyle w:val="TableGrid"/>
        <w:tblW w:w="0" w:type="auto"/>
        <w:tblCellMar>
          <w:top w:w="57" w:type="dxa"/>
          <w:bottom w:w="57" w:type="dxa"/>
        </w:tblCellMar>
        <w:tblLook w:val="04A0" w:firstRow="1" w:lastRow="0" w:firstColumn="1" w:lastColumn="0" w:noHBand="0" w:noVBand="1"/>
        <w:tblCaption w:val="Clean up procedures for blood and body fluid spills"/>
        <w:tblDescription w:val="A description of the clean up procedures for spots, small and large spills of blood and body fluids."/>
      </w:tblPr>
      <w:tblGrid>
        <w:gridCol w:w="2364"/>
        <w:gridCol w:w="6816"/>
      </w:tblGrid>
      <w:tr w:rsidR="000B2A3F" w14:paraId="27516122" w14:textId="77777777" w:rsidTr="00301485">
        <w:trPr>
          <w:cantSplit/>
          <w:tblHeader/>
        </w:trPr>
        <w:tc>
          <w:tcPr>
            <w:tcW w:w="2376" w:type="dxa"/>
            <w:shd w:val="clear" w:color="auto" w:fill="F1E3F3"/>
          </w:tcPr>
          <w:p w14:paraId="35A8F133" w14:textId="77777777" w:rsidR="000B2A3F" w:rsidRDefault="000B2A3F" w:rsidP="006722D1">
            <w:pPr>
              <w:pStyle w:val="DHHStablecolhead"/>
              <w:rPr>
                <w:rFonts w:eastAsia="Times"/>
              </w:rPr>
            </w:pPr>
            <w:r>
              <w:rPr>
                <w:rFonts w:eastAsia="Times"/>
              </w:rPr>
              <w:t>Size of spill</w:t>
            </w:r>
          </w:p>
        </w:tc>
        <w:tc>
          <w:tcPr>
            <w:tcW w:w="6866" w:type="dxa"/>
            <w:shd w:val="clear" w:color="auto" w:fill="F1E3F3"/>
          </w:tcPr>
          <w:p w14:paraId="2D3A0EAA" w14:textId="77777777" w:rsidR="000B2A3F" w:rsidRDefault="000B2A3F" w:rsidP="006722D1">
            <w:pPr>
              <w:pStyle w:val="DHHStablecolhead"/>
              <w:rPr>
                <w:rFonts w:eastAsia="Times"/>
              </w:rPr>
            </w:pPr>
            <w:r>
              <w:rPr>
                <w:rFonts w:eastAsia="Times"/>
              </w:rPr>
              <w:t>Clean up procedure</w:t>
            </w:r>
          </w:p>
        </w:tc>
      </w:tr>
      <w:tr w:rsidR="000B2A3F" w14:paraId="1CEC967A" w14:textId="77777777" w:rsidTr="00301485">
        <w:trPr>
          <w:cantSplit/>
        </w:trPr>
        <w:tc>
          <w:tcPr>
            <w:tcW w:w="2376" w:type="dxa"/>
          </w:tcPr>
          <w:p w14:paraId="780812DD" w14:textId="77777777" w:rsidR="000B2A3F" w:rsidRDefault="000B2A3F" w:rsidP="006722D1">
            <w:pPr>
              <w:pStyle w:val="DHHStabletext"/>
              <w:rPr>
                <w:rFonts w:eastAsia="Times"/>
              </w:rPr>
            </w:pPr>
            <w:r>
              <w:rPr>
                <w:rFonts w:eastAsia="Times"/>
              </w:rPr>
              <w:t>Spot cleaning</w:t>
            </w:r>
          </w:p>
        </w:tc>
        <w:tc>
          <w:tcPr>
            <w:tcW w:w="6866" w:type="dxa"/>
          </w:tcPr>
          <w:p w14:paraId="68C8AD5B" w14:textId="77777777" w:rsidR="000B2A3F" w:rsidRPr="00AE7CEF" w:rsidRDefault="000B2A3F" w:rsidP="006722D1">
            <w:pPr>
              <w:pStyle w:val="DHHStablebullet"/>
            </w:pPr>
            <w:r w:rsidRPr="00AE7CEF">
              <w:t>Select appropriate PPE</w:t>
            </w:r>
            <w:r w:rsidR="001D2743">
              <w:t>.</w:t>
            </w:r>
          </w:p>
          <w:p w14:paraId="75AF6CAC" w14:textId="77777777" w:rsidR="000B2A3F" w:rsidRPr="00AE7CEF" w:rsidRDefault="000B2A3F" w:rsidP="006722D1">
            <w:pPr>
              <w:pStyle w:val="DHHStablebullet"/>
            </w:pPr>
            <w:r w:rsidRPr="00AE7CEF">
              <w:t>Wipe up spot immediately with a damp cloth, tissue or paper towel</w:t>
            </w:r>
            <w:r w:rsidR="001D2743">
              <w:t>.</w:t>
            </w:r>
          </w:p>
          <w:p w14:paraId="65E902E9" w14:textId="77777777" w:rsidR="000B2A3F" w:rsidRDefault="000B2A3F" w:rsidP="006722D1">
            <w:pPr>
              <w:pStyle w:val="DHHStablebullet"/>
            </w:pPr>
            <w:r w:rsidRPr="00AE7CEF">
              <w:t>Discard contaminated materials</w:t>
            </w:r>
            <w:r w:rsidR="001D2743">
              <w:t>.</w:t>
            </w:r>
          </w:p>
          <w:p w14:paraId="37218B5F" w14:textId="77777777" w:rsidR="000B2A3F" w:rsidRPr="00AE7CEF" w:rsidRDefault="00505E9F" w:rsidP="00505E9F">
            <w:pPr>
              <w:pStyle w:val="DHHStablebullet"/>
            </w:pPr>
            <w:r>
              <w:t>Remove PPE and p</w:t>
            </w:r>
            <w:r w:rsidR="000B2A3F" w:rsidRPr="00AE7CEF">
              <w:t>erform hand hygiene</w:t>
            </w:r>
            <w:r w:rsidR="001D2743">
              <w:t>.</w:t>
            </w:r>
          </w:p>
        </w:tc>
      </w:tr>
      <w:tr w:rsidR="000B2A3F" w14:paraId="7C9418FD" w14:textId="77777777" w:rsidTr="00301485">
        <w:trPr>
          <w:cantSplit/>
        </w:trPr>
        <w:tc>
          <w:tcPr>
            <w:tcW w:w="2376" w:type="dxa"/>
          </w:tcPr>
          <w:p w14:paraId="3B558D6E" w14:textId="77777777" w:rsidR="000B2A3F" w:rsidRDefault="000B2A3F" w:rsidP="006722D1">
            <w:pPr>
              <w:pStyle w:val="DHHStabletext"/>
              <w:rPr>
                <w:rFonts w:eastAsia="Times"/>
              </w:rPr>
            </w:pPr>
            <w:r>
              <w:rPr>
                <w:rFonts w:eastAsia="Times"/>
              </w:rPr>
              <w:t>Small spills (up to 10</w:t>
            </w:r>
            <w:r w:rsidR="001D2743">
              <w:rPr>
                <w:rFonts w:eastAsia="Times"/>
              </w:rPr>
              <w:t> </w:t>
            </w:r>
            <w:r>
              <w:rPr>
                <w:rFonts w:eastAsia="Times"/>
              </w:rPr>
              <w:t>cm diameter)</w:t>
            </w:r>
          </w:p>
        </w:tc>
        <w:tc>
          <w:tcPr>
            <w:tcW w:w="6866" w:type="dxa"/>
          </w:tcPr>
          <w:p w14:paraId="5C1F76E5" w14:textId="77777777" w:rsidR="000B2A3F" w:rsidRPr="00AE7CEF" w:rsidRDefault="000B2A3F" w:rsidP="006722D1">
            <w:pPr>
              <w:pStyle w:val="DHHStablebullet"/>
            </w:pPr>
            <w:r w:rsidRPr="00AE7CEF">
              <w:t>Select appropriate PPE</w:t>
            </w:r>
            <w:r w:rsidR="001D2743">
              <w:t>.</w:t>
            </w:r>
          </w:p>
          <w:p w14:paraId="3E212966" w14:textId="77777777" w:rsidR="000B2A3F" w:rsidRPr="00AE7CEF" w:rsidRDefault="000B2A3F" w:rsidP="006722D1">
            <w:pPr>
              <w:pStyle w:val="DHHStablebullet"/>
            </w:pPr>
            <w:r w:rsidRPr="00AE7CEF">
              <w:t>Wipe up spill immediately with absorbent material</w:t>
            </w:r>
            <w:r w:rsidR="001D2743">
              <w:t>.</w:t>
            </w:r>
          </w:p>
          <w:p w14:paraId="193E11B6" w14:textId="77777777" w:rsidR="000B2A3F" w:rsidRPr="00AE7CEF" w:rsidRDefault="000B2A3F" w:rsidP="006722D1">
            <w:pPr>
              <w:pStyle w:val="DHHStablebullet"/>
            </w:pPr>
            <w:r w:rsidRPr="00AE7CEF">
              <w:t>Place contaminated absorbent material into</w:t>
            </w:r>
            <w:r w:rsidR="00E90130">
              <w:t xml:space="preserve"> an</w:t>
            </w:r>
            <w:r w:rsidRPr="00AE7CEF">
              <w:t xml:space="preserve"> impervious container or plastic bag for disposal</w:t>
            </w:r>
            <w:r w:rsidR="001D2743">
              <w:t>.</w:t>
            </w:r>
          </w:p>
          <w:p w14:paraId="7D3A3CEB" w14:textId="77777777" w:rsidR="000B2A3F" w:rsidRPr="00AE7CEF" w:rsidRDefault="000B2A3F" w:rsidP="006722D1">
            <w:pPr>
              <w:pStyle w:val="DHHStablebullet"/>
            </w:pPr>
            <w:r w:rsidRPr="00AE7CEF">
              <w:t>Clean the area with warm detergent solution, using disposable cloth or sponge</w:t>
            </w:r>
            <w:r w:rsidR="001D2743">
              <w:t>.</w:t>
            </w:r>
          </w:p>
          <w:p w14:paraId="3E40005A" w14:textId="20498C87" w:rsidR="000B2A3F" w:rsidRPr="00AE7CEF" w:rsidRDefault="000B2A3F" w:rsidP="006722D1">
            <w:pPr>
              <w:pStyle w:val="DHHStablebullet"/>
            </w:pPr>
            <w:r w:rsidRPr="00AE7CEF">
              <w:t xml:space="preserve">Wipe the area with </w:t>
            </w:r>
            <w:r>
              <w:t>1</w:t>
            </w:r>
            <w:r w:rsidR="00342F9B">
              <w:t>,</w:t>
            </w:r>
            <w:r>
              <w:t>000</w:t>
            </w:r>
            <w:r w:rsidR="001D2743">
              <w:t> </w:t>
            </w:r>
            <w:r>
              <w:t xml:space="preserve">ppm </w:t>
            </w:r>
            <w:r w:rsidRPr="00AE7CEF">
              <w:t xml:space="preserve">sodium hypochlorite </w:t>
            </w:r>
            <w:r>
              <w:t xml:space="preserve">(bleach) </w:t>
            </w:r>
            <w:r w:rsidRPr="00AE7CEF">
              <w:t>and allow to dry</w:t>
            </w:r>
            <w:r>
              <w:t xml:space="preserve"> (rinse off metal surfaces after drying as </w:t>
            </w:r>
            <w:r w:rsidRPr="00AE7CEF">
              <w:t>sodium hypochlorite</w:t>
            </w:r>
            <w:r>
              <w:t xml:space="preserve"> is corrosive)</w:t>
            </w:r>
            <w:r w:rsidR="001D2743">
              <w:t>.</w:t>
            </w:r>
          </w:p>
          <w:p w14:paraId="385A55A3" w14:textId="77777777" w:rsidR="000B2A3F" w:rsidRPr="00AE7CEF" w:rsidRDefault="00505E9F" w:rsidP="006722D1">
            <w:pPr>
              <w:pStyle w:val="DHHStablebullet"/>
            </w:pPr>
            <w:r>
              <w:t>Remove PPE and p</w:t>
            </w:r>
            <w:r w:rsidRPr="00AE7CEF">
              <w:t>erform hand hygiene</w:t>
            </w:r>
            <w:r w:rsidR="001D2743">
              <w:t>.</w:t>
            </w:r>
          </w:p>
        </w:tc>
      </w:tr>
      <w:tr w:rsidR="000B2A3F" w14:paraId="36155659" w14:textId="77777777" w:rsidTr="00301485">
        <w:trPr>
          <w:cantSplit/>
        </w:trPr>
        <w:tc>
          <w:tcPr>
            <w:tcW w:w="2376" w:type="dxa"/>
          </w:tcPr>
          <w:p w14:paraId="588FACC0" w14:textId="77777777" w:rsidR="000B2A3F" w:rsidRDefault="000B2A3F" w:rsidP="006722D1">
            <w:pPr>
              <w:pStyle w:val="DHHStabletext"/>
              <w:rPr>
                <w:rFonts w:eastAsia="Times"/>
              </w:rPr>
            </w:pPr>
            <w:r>
              <w:rPr>
                <w:rFonts w:eastAsia="Times"/>
              </w:rPr>
              <w:t>Large spills (great than 10 cm diameter)</w:t>
            </w:r>
          </w:p>
        </w:tc>
        <w:tc>
          <w:tcPr>
            <w:tcW w:w="6866" w:type="dxa"/>
          </w:tcPr>
          <w:p w14:paraId="1AE331EC" w14:textId="77777777" w:rsidR="000B2A3F" w:rsidRPr="00AE7CEF" w:rsidRDefault="000B2A3F" w:rsidP="006722D1">
            <w:pPr>
              <w:pStyle w:val="DHHStablebullet"/>
            </w:pPr>
            <w:r w:rsidRPr="00AE7CEF">
              <w:t>Select appropriate PPE</w:t>
            </w:r>
            <w:r w:rsidR="001D2743">
              <w:t>.</w:t>
            </w:r>
          </w:p>
          <w:p w14:paraId="18FEDAFE" w14:textId="77777777" w:rsidR="000B2A3F" w:rsidRPr="00AE7CEF" w:rsidRDefault="000B2A3F" w:rsidP="006722D1">
            <w:pPr>
              <w:pStyle w:val="DHHStablebullet"/>
            </w:pPr>
            <w:r w:rsidRPr="00AE7CEF">
              <w:t>Cover area of the spill with an absorbent clumping agent and allow to absorb</w:t>
            </w:r>
            <w:r w:rsidR="001D2743">
              <w:t>.</w:t>
            </w:r>
          </w:p>
          <w:p w14:paraId="0423F4DB" w14:textId="77777777" w:rsidR="000B2A3F" w:rsidRPr="00AE7CEF" w:rsidRDefault="000B2A3F" w:rsidP="006722D1">
            <w:pPr>
              <w:pStyle w:val="DHHStablebullet"/>
            </w:pPr>
            <w:r w:rsidRPr="00AE7CEF">
              <w:t>Use disposable scraper and pan to scoop up absorbent material and any unabsorbed blood or body substances</w:t>
            </w:r>
            <w:r w:rsidR="001D2743">
              <w:t>.</w:t>
            </w:r>
          </w:p>
          <w:p w14:paraId="727519F9" w14:textId="77777777" w:rsidR="000B2A3F" w:rsidRPr="00AE7CEF" w:rsidRDefault="000B2A3F" w:rsidP="006722D1">
            <w:pPr>
              <w:pStyle w:val="DHHStablebullet"/>
            </w:pPr>
            <w:r w:rsidRPr="00AE7CEF">
              <w:t>Place all contaminated items into</w:t>
            </w:r>
            <w:r w:rsidR="00E90130">
              <w:t xml:space="preserve"> an</w:t>
            </w:r>
            <w:r w:rsidRPr="00AE7CEF">
              <w:t xml:space="preserve"> impervious container or plastic bag for disposal</w:t>
            </w:r>
            <w:r w:rsidR="001D2743">
              <w:t>.</w:t>
            </w:r>
          </w:p>
          <w:p w14:paraId="117249F0" w14:textId="77777777" w:rsidR="000B2A3F" w:rsidRPr="00AE7CEF" w:rsidRDefault="000B2A3F" w:rsidP="006722D1">
            <w:pPr>
              <w:pStyle w:val="DHHStablebullet"/>
            </w:pPr>
            <w:r w:rsidRPr="00AE7CEF">
              <w:t>Discard contaminated materials</w:t>
            </w:r>
            <w:r w:rsidR="001D2743">
              <w:t>.</w:t>
            </w:r>
          </w:p>
          <w:p w14:paraId="688B45FD" w14:textId="77777777" w:rsidR="000B2A3F" w:rsidRPr="00AE7CEF" w:rsidRDefault="000B2A3F" w:rsidP="006722D1">
            <w:pPr>
              <w:pStyle w:val="DHHStablebullet"/>
            </w:pPr>
            <w:r w:rsidRPr="00AE7CEF">
              <w:t>Mop the area with detergent solution</w:t>
            </w:r>
            <w:r w:rsidR="001D2743">
              <w:t>.</w:t>
            </w:r>
          </w:p>
          <w:p w14:paraId="4208F7E4" w14:textId="40A0DE13" w:rsidR="000B2A3F" w:rsidRPr="00AE7CEF" w:rsidRDefault="000B2A3F" w:rsidP="006722D1">
            <w:pPr>
              <w:pStyle w:val="DHHStablebullet"/>
            </w:pPr>
            <w:r w:rsidRPr="00AE7CEF">
              <w:t xml:space="preserve">Wipe the area with </w:t>
            </w:r>
            <w:r>
              <w:t>1</w:t>
            </w:r>
            <w:r w:rsidR="00342F9B">
              <w:t>,</w:t>
            </w:r>
            <w:r>
              <w:t>000</w:t>
            </w:r>
            <w:r w:rsidR="001D2743">
              <w:t> </w:t>
            </w:r>
            <w:r>
              <w:t xml:space="preserve">ppm </w:t>
            </w:r>
            <w:r w:rsidRPr="00AE7CEF">
              <w:t xml:space="preserve">sodium hypochlorite </w:t>
            </w:r>
            <w:r>
              <w:t xml:space="preserve">(bleach) </w:t>
            </w:r>
            <w:r w:rsidRPr="00AE7CEF">
              <w:t>and allow to dry</w:t>
            </w:r>
            <w:r>
              <w:t xml:space="preserve"> (rinse off metal surfaces after drying as </w:t>
            </w:r>
            <w:r w:rsidRPr="00AE7CEF">
              <w:t>sodium hypochlorite</w:t>
            </w:r>
            <w:r>
              <w:t xml:space="preserve"> is corrosive)</w:t>
            </w:r>
            <w:r w:rsidR="001D2743">
              <w:t>.</w:t>
            </w:r>
          </w:p>
          <w:p w14:paraId="6D1ABEC4" w14:textId="77777777" w:rsidR="000B2A3F" w:rsidRPr="00AE7CEF" w:rsidRDefault="00505E9F" w:rsidP="006722D1">
            <w:pPr>
              <w:pStyle w:val="DHHStablebullet"/>
            </w:pPr>
            <w:r>
              <w:t>Remove PPE and p</w:t>
            </w:r>
            <w:r w:rsidRPr="00AE7CEF">
              <w:t>erform hand hygiene</w:t>
            </w:r>
            <w:r w:rsidR="001D2743">
              <w:t>.</w:t>
            </w:r>
          </w:p>
        </w:tc>
      </w:tr>
    </w:tbl>
    <w:p w14:paraId="6B9E5298" w14:textId="137E22F3" w:rsidR="00370CB6" w:rsidRPr="00DA2401" w:rsidRDefault="001D2743" w:rsidP="003456B3">
      <w:pPr>
        <w:pStyle w:val="DHHStablefigurenote"/>
      </w:pPr>
      <w:r>
        <w:t>Source</w:t>
      </w:r>
      <w:r w:rsidR="00370CB6">
        <w:t xml:space="preserve">: </w:t>
      </w:r>
      <w:r w:rsidRPr="00370CB6">
        <w:t>NHMRC 2010</w:t>
      </w:r>
      <w:r>
        <w:t xml:space="preserve">, </w:t>
      </w:r>
      <w:r w:rsidR="00370CB6" w:rsidRPr="003456B3">
        <w:rPr>
          <w:i w:val="0"/>
        </w:rPr>
        <w:t>Australian guidelines for the prevention and control of infection in healthcare</w:t>
      </w:r>
      <w:r w:rsidRPr="003456B3">
        <w:rPr>
          <w:i w:val="0"/>
        </w:rPr>
        <w:t>.</w:t>
      </w:r>
    </w:p>
    <w:p w14:paraId="33D38F40" w14:textId="4CD3A359" w:rsidR="000B2A3F" w:rsidRDefault="001D2743" w:rsidP="003456B3">
      <w:pPr>
        <w:pStyle w:val="DHHSbodyaftertablefigure"/>
      </w:pPr>
      <w:r>
        <w:t>You do not need to u</w:t>
      </w:r>
      <w:r w:rsidR="000B2A3F" w:rsidRPr="00026DA2">
        <w:t xml:space="preserve">se </w:t>
      </w:r>
      <w:r w:rsidR="00F4394F">
        <w:t>bleach (</w:t>
      </w:r>
      <w:r w:rsidR="000B2A3F" w:rsidRPr="00026DA2">
        <w:t>sodium hypochlorite</w:t>
      </w:r>
      <w:r w:rsidR="00F4394F">
        <w:t>)</w:t>
      </w:r>
      <w:r w:rsidR="000B2A3F" w:rsidRPr="00026DA2">
        <w:t xml:space="preserve"> for routinely managing spills</w:t>
      </w:r>
      <w:r>
        <w:t>,</w:t>
      </w:r>
      <w:r w:rsidR="000B2A3F" w:rsidRPr="00026DA2">
        <w:t xml:space="preserve"> but </w:t>
      </w:r>
      <w:r>
        <w:t>you may</w:t>
      </w:r>
      <w:r w:rsidR="000B2A3F" w:rsidRPr="00026DA2">
        <w:t xml:space="preserve"> use</w:t>
      </w:r>
      <w:r>
        <w:t xml:space="preserve"> it</w:t>
      </w:r>
      <w:r w:rsidR="000B2A3F" w:rsidRPr="00026DA2">
        <w:t xml:space="preserve"> in specific circumstances. </w:t>
      </w:r>
      <w:r>
        <w:t>You should decide</w:t>
      </w:r>
      <w:r w:rsidR="000B2A3F" w:rsidRPr="00026DA2">
        <w:t xml:space="preserve"> to use sodium hypochlorite based on </w:t>
      </w:r>
      <w:r>
        <w:t xml:space="preserve">a </w:t>
      </w:r>
      <w:r w:rsidR="000B2A3F" w:rsidRPr="00026DA2">
        <w:t>risk assessment of the environment</w:t>
      </w:r>
      <w:r w:rsidR="000B2A3F">
        <w:t xml:space="preserve"> (hard surface vs soft furnishings)</w:t>
      </w:r>
      <w:r w:rsidR="000B2A3F" w:rsidRPr="00026DA2">
        <w:t>, the spill</w:t>
      </w:r>
      <w:r w:rsidR="000B2A3F">
        <w:t xml:space="preserve"> (type of body </w:t>
      </w:r>
      <w:r w:rsidR="000B2A3F" w:rsidRPr="0092349B">
        <w:t>fluid</w:t>
      </w:r>
      <w:r w:rsidR="000B2A3F">
        <w:t xml:space="preserve"> and size)</w:t>
      </w:r>
      <w:r w:rsidR="000B2A3F" w:rsidRPr="00026DA2">
        <w:t>, risk of transmission of disease</w:t>
      </w:r>
      <w:r w:rsidR="000B2A3F">
        <w:t xml:space="preserve"> (</w:t>
      </w:r>
      <w:r>
        <w:t>whether</w:t>
      </w:r>
      <w:r w:rsidR="000B2A3F">
        <w:t xml:space="preserve"> the surface </w:t>
      </w:r>
      <w:r>
        <w:t xml:space="preserve">is </w:t>
      </w:r>
      <w:r w:rsidR="000B2A3F">
        <w:t xml:space="preserve">frequently touched by </w:t>
      </w:r>
      <w:r w:rsidR="00955B21">
        <w:t>client</w:t>
      </w:r>
      <w:r>
        <w:t>s and staff</w:t>
      </w:r>
      <w:r w:rsidR="000B2A3F">
        <w:t>)</w:t>
      </w:r>
      <w:r w:rsidR="000B2A3F" w:rsidRPr="00026DA2">
        <w:t xml:space="preserve"> and </w:t>
      </w:r>
      <w:r w:rsidR="000B2A3F">
        <w:t xml:space="preserve">the </w:t>
      </w:r>
      <w:r w:rsidR="000B2A3F" w:rsidRPr="00026DA2">
        <w:t xml:space="preserve">potential hazards </w:t>
      </w:r>
      <w:r>
        <w:t xml:space="preserve">of </w:t>
      </w:r>
      <w:r w:rsidR="000B2A3F" w:rsidRPr="00026DA2">
        <w:t>using the product.</w:t>
      </w:r>
    </w:p>
    <w:p w14:paraId="562B51CE" w14:textId="0134E120" w:rsidR="000B2A3F" w:rsidRPr="00026DA2" w:rsidRDefault="000B2A3F" w:rsidP="0055157C">
      <w:pPr>
        <w:pStyle w:val="DHHSbody"/>
      </w:pPr>
      <w:r>
        <w:lastRenderedPageBreak/>
        <w:t xml:space="preserve">See </w:t>
      </w:r>
      <w:hyperlink w:anchor="_Use_of_bleach_1" w:history="1">
        <w:r w:rsidRPr="00F27CCE">
          <w:rPr>
            <w:rStyle w:val="Hyperlink"/>
            <w:rFonts w:cs="Arial"/>
          </w:rPr>
          <w:t>Use of bleach (sodium hypochlorite)</w:t>
        </w:r>
      </w:hyperlink>
      <w:r>
        <w:t xml:space="preserve"> </w:t>
      </w:r>
      <w:r w:rsidR="00910B40">
        <w:t>p. 3</w:t>
      </w:r>
      <w:r w:rsidR="003D70BD">
        <w:t>5</w:t>
      </w:r>
      <w:r w:rsidR="00910B40">
        <w:t xml:space="preserve"> </w:t>
      </w:r>
      <w:r>
        <w:t>for instructions on use and dilution of bleach.</w:t>
      </w:r>
    </w:p>
    <w:p w14:paraId="56EE3795" w14:textId="73DE006D" w:rsidR="0055157C" w:rsidRPr="00646634" w:rsidRDefault="0055157C" w:rsidP="003456B3">
      <w:pPr>
        <w:pStyle w:val="Heading2"/>
      </w:pPr>
      <w:bookmarkStart w:id="110" w:name="_Toc528241254"/>
      <w:bookmarkStart w:id="111" w:name="_Ref532465420"/>
      <w:bookmarkStart w:id="112" w:name="_Ref532539242"/>
      <w:bookmarkStart w:id="113" w:name="_Toc42521593"/>
      <w:r w:rsidRPr="00646634">
        <w:t>Reprocessing of reusable instruments and equipment</w:t>
      </w:r>
      <w:bookmarkEnd w:id="110"/>
      <w:bookmarkEnd w:id="111"/>
      <w:bookmarkEnd w:id="112"/>
      <w:bookmarkEnd w:id="113"/>
    </w:p>
    <w:p w14:paraId="0BD7309D" w14:textId="385929A7" w:rsidR="0092349B" w:rsidRDefault="001D2743" w:rsidP="0092349B">
      <w:pPr>
        <w:pStyle w:val="DHHSbody"/>
      </w:pPr>
      <w:bookmarkStart w:id="114" w:name="_Principles_of_reprocessing"/>
      <w:bookmarkEnd w:id="114"/>
      <w:r>
        <w:t xml:space="preserve">Reprocessing </w:t>
      </w:r>
      <w:r w:rsidR="0092349B">
        <w:t xml:space="preserve">means </w:t>
      </w:r>
      <w:r>
        <w:t xml:space="preserve">cleaning, disinfecting or sterilising </w:t>
      </w:r>
      <w:r w:rsidR="0092349B">
        <w:t xml:space="preserve">instruments and equipment for reuse on another </w:t>
      </w:r>
      <w:r w:rsidR="00955B21">
        <w:t>client</w:t>
      </w:r>
      <w:r w:rsidR="0092349B">
        <w:t xml:space="preserve">. </w:t>
      </w:r>
    </w:p>
    <w:p w14:paraId="5970B693" w14:textId="1626E560" w:rsidR="0092349B" w:rsidRDefault="0092349B" w:rsidP="0092349B">
      <w:pPr>
        <w:pStyle w:val="DHHSbody"/>
      </w:pPr>
      <w:r>
        <w:t xml:space="preserve">You should always </w:t>
      </w:r>
      <w:r w:rsidR="00943258">
        <w:t>purchase instruments and equipment that ca</w:t>
      </w:r>
      <w:r w:rsidR="001D5E9A">
        <w:t>n be appropriately reprocessed.</w:t>
      </w:r>
    </w:p>
    <w:p w14:paraId="54190070" w14:textId="23CA9F4A" w:rsidR="00943258" w:rsidRDefault="00342F9B" w:rsidP="0092349B">
      <w:pPr>
        <w:pStyle w:val="DHHSbody"/>
      </w:pPr>
      <w:r>
        <w:t>Where possible, you should</w:t>
      </w:r>
      <w:r w:rsidR="0092349B">
        <w:t xml:space="preserve"> use </w:t>
      </w:r>
      <w:r w:rsidR="00943258">
        <w:t xml:space="preserve">pre-sterilised </w:t>
      </w:r>
      <w:r w:rsidR="00943258" w:rsidRPr="00310E64">
        <w:rPr>
          <w:b/>
          <w:bCs/>
        </w:rPr>
        <w:t>single-use items</w:t>
      </w:r>
      <w:r w:rsidR="00943258">
        <w:t xml:space="preserve"> </w:t>
      </w:r>
      <w:r w:rsidR="0092349B">
        <w:t xml:space="preserve">instead of reprocessing </w:t>
      </w:r>
      <w:r w:rsidR="00943258">
        <w:t>reus</w:t>
      </w:r>
      <w:r w:rsidR="001C50A1">
        <w:t>able instruments and equipment.</w:t>
      </w:r>
    </w:p>
    <w:p w14:paraId="5E32BD20" w14:textId="77777777" w:rsidR="00943258" w:rsidRDefault="00943258" w:rsidP="00943258">
      <w:pPr>
        <w:pStyle w:val="DHHSbody"/>
      </w:pPr>
      <w:r>
        <w:t>Reprocessing of reusable instruments and equipment can include:</w:t>
      </w:r>
    </w:p>
    <w:p w14:paraId="5B8E58CE" w14:textId="4DA4EF0D" w:rsidR="00943258" w:rsidRDefault="0092349B" w:rsidP="00943258">
      <w:pPr>
        <w:pStyle w:val="DHHSbullet1"/>
      </w:pPr>
      <w:r>
        <w:rPr>
          <w:b/>
        </w:rPr>
        <w:t>c</w:t>
      </w:r>
      <w:r w:rsidR="00943258" w:rsidRPr="003B3250">
        <w:rPr>
          <w:b/>
        </w:rPr>
        <w:t>leaning</w:t>
      </w:r>
      <w:r w:rsidR="00943258">
        <w:t xml:space="preserve"> – </w:t>
      </w:r>
      <w:r w:rsidR="00921CEB">
        <w:t>removing</w:t>
      </w:r>
      <w:r w:rsidR="00943258">
        <w:t xml:space="preserve"> contamination and foreign material (for example, soil and organic material) from items to the level required either for further processing or reuse of the item</w:t>
      </w:r>
    </w:p>
    <w:p w14:paraId="7EF1AB0D" w14:textId="2C95164E" w:rsidR="00943258" w:rsidRDefault="0092349B" w:rsidP="00943258">
      <w:pPr>
        <w:pStyle w:val="DHHSbullet1"/>
      </w:pPr>
      <w:r>
        <w:rPr>
          <w:b/>
        </w:rPr>
        <w:t>d</w:t>
      </w:r>
      <w:r w:rsidR="00943258" w:rsidRPr="003B3250">
        <w:rPr>
          <w:b/>
        </w:rPr>
        <w:t>isinfection</w:t>
      </w:r>
      <w:r w:rsidR="00943258">
        <w:t xml:space="preserve"> – a process that inactivates microorganisms (but not bacterial spores) on an item to a level appropriate for reuse of the item</w:t>
      </w:r>
    </w:p>
    <w:p w14:paraId="183C1839" w14:textId="6E858A32" w:rsidR="00943258" w:rsidRDefault="0092349B" w:rsidP="00943258">
      <w:pPr>
        <w:pStyle w:val="DHHSbullet1lastline"/>
      </w:pPr>
      <w:r>
        <w:rPr>
          <w:b/>
        </w:rPr>
        <w:t>s</w:t>
      </w:r>
      <w:r w:rsidR="00943258" w:rsidRPr="003B3250">
        <w:rPr>
          <w:b/>
        </w:rPr>
        <w:t>terilisation</w:t>
      </w:r>
      <w:r w:rsidR="00943258">
        <w:t xml:space="preserve"> – a process used to make an item free from viable microorganisms, including bacterial spores.</w:t>
      </w:r>
    </w:p>
    <w:p w14:paraId="5479F7FB" w14:textId="3874B0B3" w:rsidR="0092349B" w:rsidRDefault="00DE148A" w:rsidP="005D7D87">
      <w:pPr>
        <w:pStyle w:val="DHHSbody"/>
      </w:pPr>
      <w:r>
        <w:t>The minimum level of reprocessing required for an item is based on the risk it poses to the transmission of infection.</w:t>
      </w:r>
    </w:p>
    <w:p w14:paraId="662B37A4" w14:textId="035261D4" w:rsidR="00DE148A" w:rsidRDefault="005D7D87" w:rsidP="005D7D87">
      <w:pPr>
        <w:pStyle w:val="DHHSbody"/>
      </w:pPr>
      <w:r>
        <w:t>The Spaulding classification is a system used to classify items according to the degree of risk for causing infection based on how the item is used</w:t>
      </w:r>
      <w:r w:rsidR="0092349B">
        <w:t>. The system</w:t>
      </w:r>
      <w:r>
        <w:t xml:space="preserve"> specifies the minimum level of</w:t>
      </w:r>
      <w:r w:rsidR="00DE148A">
        <w:t xml:space="preserve"> reprocessing that is required.</w:t>
      </w:r>
    </w:p>
    <w:p w14:paraId="23027827" w14:textId="4D9C261A" w:rsidR="0092349B" w:rsidRDefault="005D7D87" w:rsidP="005D7D87">
      <w:pPr>
        <w:pStyle w:val="DHHSbody"/>
      </w:pPr>
      <w:r>
        <w:t>Table 5 below outlines the Spaulding classifications, the level of reproces</w:t>
      </w:r>
      <w:r w:rsidR="00DE148A">
        <w:t>sing required</w:t>
      </w:r>
      <w:r w:rsidR="004A16FE">
        <w:t>,</w:t>
      </w:r>
      <w:r w:rsidR="00DE148A">
        <w:t xml:space="preserve"> </w:t>
      </w:r>
      <w:r>
        <w:t>and examples of items</w:t>
      </w:r>
      <w:r w:rsidR="00DE148A">
        <w:t xml:space="preserve"> commonly used in the hair, beauty, tattooing and skin penetration industries</w:t>
      </w:r>
      <w:r>
        <w:t>.</w:t>
      </w:r>
      <w:r w:rsidR="00DE148A" w:rsidRPr="00DE148A">
        <w:t xml:space="preserve"> </w:t>
      </w:r>
    </w:p>
    <w:p w14:paraId="0E6764EE" w14:textId="77777777" w:rsidR="00C35627" w:rsidRPr="001C50A1" w:rsidRDefault="00C35627" w:rsidP="00C35627">
      <w:pPr>
        <w:pStyle w:val="DHHStablecaption"/>
      </w:pPr>
      <w:bookmarkStart w:id="115" w:name="_Toc504982125"/>
      <w:bookmarkStart w:id="116" w:name="_Toc43029908"/>
      <w:r w:rsidRPr="001C50A1">
        <w:t>Table 5: The Spaulding classification</w:t>
      </w:r>
      <w:bookmarkEnd w:id="115"/>
      <w:bookmarkEnd w:id="116"/>
    </w:p>
    <w:tbl>
      <w:tblPr>
        <w:tblStyle w:val="TableGrid"/>
        <w:tblW w:w="9406" w:type="dxa"/>
        <w:tblCellMar>
          <w:top w:w="57" w:type="dxa"/>
          <w:bottom w:w="57" w:type="dxa"/>
        </w:tblCellMar>
        <w:tblLook w:val="04A0" w:firstRow="1" w:lastRow="0" w:firstColumn="1" w:lastColumn="0" w:noHBand="0" w:noVBand="1"/>
        <w:tblCaption w:val="The Spaulding classification"/>
        <w:tblDescription w:val="A description of the Spaulding classifications which are used to determine the level to which an item should be reprocessd, that is cleaned, disinfected or sterilised. "/>
      </w:tblPr>
      <w:tblGrid>
        <w:gridCol w:w="1671"/>
        <w:gridCol w:w="1571"/>
        <w:gridCol w:w="2106"/>
        <w:gridCol w:w="1924"/>
        <w:gridCol w:w="2134"/>
      </w:tblGrid>
      <w:tr w:rsidR="002D42F6" w:rsidRPr="001C50A1" w14:paraId="39103943" w14:textId="77777777" w:rsidTr="002D42F6">
        <w:trPr>
          <w:cantSplit/>
          <w:tblHeader/>
        </w:trPr>
        <w:tc>
          <w:tcPr>
            <w:tcW w:w="1671" w:type="dxa"/>
            <w:shd w:val="clear" w:color="auto" w:fill="F1E3F3"/>
          </w:tcPr>
          <w:p w14:paraId="2F97A846" w14:textId="77777777" w:rsidR="002D42F6" w:rsidRPr="001C50A1" w:rsidRDefault="005D7D87" w:rsidP="00C35627">
            <w:pPr>
              <w:spacing w:before="80" w:after="60"/>
              <w:rPr>
                <w:rFonts w:ascii="Arial" w:hAnsi="Arial"/>
                <w:b/>
                <w:color w:val="87189D"/>
              </w:rPr>
            </w:pPr>
            <w:r>
              <w:rPr>
                <w:rFonts w:ascii="Arial" w:hAnsi="Arial"/>
                <w:b/>
                <w:color w:val="87189D"/>
              </w:rPr>
              <w:t>Spaulding c</w:t>
            </w:r>
            <w:r w:rsidR="002D42F6">
              <w:rPr>
                <w:rFonts w:ascii="Arial" w:hAnsi="Arial"/>
                <w:b/>
                <w:color w:val="87189D"/>
              </w:rPr>
              <w:t>lassification</w:t>
            </w:r>
          </w:p>
        </w:tc>
        <w:tc>
          <w:tcPr>
            <w:tcW w:w="1571" w:type="dxa"/>
            <w:shd w:val="clear" w:color="auto" w:fill="F1E3F3"/>
          </w:tcPr>
          <w:p w14:paraId="681F468A" w14:textId="77777777" w:rsidR="002D42F6" w:rsidRPr="001C50A1" w:rsidRDefault="002D42F6" w:rsidP="00C35627">
            <w:pPr>
              <w:spacing w:before="80" w:after="60"/>
              <w:rPr>
                <w:rFonts w:ascii="Arial" w:hAnsi="Arial"/>
                <w:b/>
                <w:color w:val="87189D"/>
              </w:rPr>
            </w:pPr>
            <w:r w:rsidRPr="001C50A1">
              <w:rPr>
                <w:rFonts w:ascii="Arial" w:hAnsi="Arial"/>
                <w:b/>
                <w:color w:val="87189D"/>
              </w:rPr>
              <w:t>Level of risk</w:t>
            </w:r>
          </w:p>
        </w:tc>
        <w:tc>
          <w:tcPr>
            <w:tcW w:w="2106" w:type="dxa"/>
            <w:shd w:val="clear" w:color="auto" w:fill="F1E3F3"/>
          </w:tcPr>
          <w:p w14:paraId="12E2166B" w14:textId="77777777" w:rsidR="002D42F6" w:rsidRPr="001C50A1" w:rsidRDefault="002D42F6" w:rsidP="00C35627">
            <w:pPr>
              <w:spacing w:before="80" w:after="60"/>
              <w:rPr>
                <w:rFonts w:ascii="Arial" w:hAnsi="Arial"/>
                <w:b/>
                <w:color w:val="87189D"/>
              </w:rPr>
            </w:pPr>
            <w:r w:rsidRPr="001C50A1">
              <w:rPr>
                <w:rFonts w:ascii="Arial" w:hAnsi="Arial"/>
                <w:b/>
                <w:color w:val="87189D"/>
              </w:rPr>
              <w:t>Application</w:t>
            </w:r>
          </w:p>
        </w:tc>
        <w:tc>
          <w:tcPr>
            <w:tcW w:w="1924" w:type="dxa"/>
            <w:shd w:val="clear" w:color="auto" w:fill="F1E3F3"/>
          </w:tcPr>
          <w:p w14:paraId="0682CB22" w14:textId="77777777" w:rsidR="002D42F6" w:rsidRDefault="002D42F6" w:rsidP="00C35627">
            <w:pPr>
              <w:spacing w:before="80" w:after="60"/>
              <w:rPr>
                <w:rFonts w:ascii="Arial" w:hAnsi="Arial"/>
                <w:b/>
                <w:color w:val="87189D"/>
              </w:rPr>
            </w:pPr>
            <w:r>
              <w:rPr>
                <w:rFonts w:ascii="Arial" w:hAnsi="Arial"/>
                <w:b/>
                <w:color w:val="87189D"/>
              </w:rPr>
              <w:t>Examples</w:t>
            </w:r>
          </w:p>
        </w:tc>
        <w:tc>
          <w:tcPr>
            <w:tcW w:w="2134" w:type="dxa"/>
            <w:shd w:val="clear" w:color="auto" w:fill="F1E3F3"/>
          </w:tcPr>
          <w:p w14:paraId="62B79D08" w14:textId="77777777" w:rsidR="002D42F6" w:rsidRPr="001C50A1" w:rsidRDefault="002D42F6" w:rsidP="00C35627">
            <w:pPr>
              <w:spacing w:before="80" w:after="60"/>
              <w:rPr>
                <w:rFonts w:ascii="Arial" w:hAnsi="Arial"/>
                <w:b/>
                <w:color w:val="87189D"/>
              </w:rPr>
            </w:pPr>
            <w:r>
              <w:rPr>
                <w:rFonts w:ascii="Arial" w:hAnsi="Arial"/>
                <w:b/>
                <w:color w:val="87189D"/>
              </w:rPr>
              <w:t>Level of r</w:t>
            </w:r>
            <w:r w:rsidRPr="001C50A1">
              <w:rPr>
                <w:rFonts w:ascii="Arial" w:hAnsi="Arial"/>
                <w:b/>
                <w:color w:val="87189D"/>
              </w:rPr>
              <w:t>eprocessing required</w:t>
            </w:r>
          </w:p>
        </w:tc>
      </w:tr>
      <w:tr w:rsidR="002D42F6" w:rsidRPr="001C50A1" w14:paraId="34B72F7F" w14:textId="77777777" w:rsidTr="002D42F6">
        <w:trPr>
          <w:cantSplit/>
        </w:trPr>
        <w:tc>
          <w:tcPr>
            <w:tcW w:w="1671" w:type="dxa"/>
          </w:tcPr>
          <w:p w14:paraId="3E7194C2" w14:textId="77777777" w:rsidR="002D42F6" w:rsidRPr="003D70BD" w:rsidRDefault="002D42F6" w:rsidP="003D70BD">
            <w:pPr>
              <w:pStyle w:val="DHHStabletext"/>
              <w:spacing w:before="40" w:after="40"/>
              <w:rPr>
                <w:sz w:val="19"/>
                <w:szCs w:val="19"/>
              </w:rPr>
            </w:pPr>
            <w:r w:rsidRPr="003D70BD">
              <w:rPr>
                <w:sz w:val="19"/>
                <w:szCs w:val="19"/>
              </w:rPr>
              <w:t>Critical</w:t>
            </w:r>
          </w:p>
        </w:tc>
        <w:tc>
          <w:tcPr>
            <w:tcW w:w="1571" w:type="dxa"/>
          </w:tcPr>
          <w:p w14:paraId="2664B304" w14:textId="77777777" w:rsidR="002D42F6" w:rsidRPr="003D70BD" w:rsidRDefault="002D42F6" w:rsidP="003D70BD">
            <w:pPr>
              <w:pStyle w:val="DHHStabletext"/>
              <w:spacing w:before="40" w:after="40"/>
              <w:rPr>
                <w:sz w:val="19"/>
                <w:szCs w:val="19"/>
              </w:rPr>
            </w:pPr>
            <w:r w:rsidRPr="003D70BD">
              <w:rPr>
                <w:sz w:val="19"/>
                <w:szCs w:val="19"/>
              </w:rPr>
              <w:t>High</w:t>
            </w:r>
          </w:p>
        </w:tc>
        <w:tc>
          <w:tcPr>
            <w:tcW w:w="2106" w:type="dxa"/>
          </w:tcPr>
          <w:p w14:paraId="00346072" w14:textId="0A7FB74B" w:rsidR="002D42F6" w:rsidRPr="003D70BD" w:rsidRDefault="002D42F6" w:rsidP="003D70BD">
            <w:pPr>
              <w:pStyle w:val="DHHStabletext"/>
              <w:spacing w:before="40" w:after="40"/>
              <w:rPr>
                <w:sz w:val="19"/>
                <w:szCs w:val="19"/>
              </w:rPr>
            </w:pPr>
            <w:r w:rsidRPr="003D70BD">
              <w:rPr>
                <w:sz w:val="19"/>
                <w:szCs w:val="19"/>
              </w:rPr>
              <w:t>Any item that enters sterile tissue, including instruments that hold sterile items</w:t>
            </w:r>
          </w:p>
        </w:tc>
        <w:tc>
          <w:tcPr>
            <w:tcW w:w="1924" w:type="dxa"/>
          </w:tcPr>
          <w:p w14:paraId="7464AD88" w14:textId="77777777" w:rsidR="002D42F6" w:rsidRPr="003D70BD" w:rsidRDefault="005E0FB0" w:rsidP="003D70BD">
            <w:pPr>
              <w:pStyle w:val="DHHStabletext"/>
              <w:spacing w:before="40" w:after="40"/>
              <w:rPr>
                <w:sz w:val="19"/>
                <w:szCs w:val="19"/>
              </w:rPr>
            </w:pPr>
            <w:r w:rsidRPr="003D70BD">
              <w:rPr>
                <w:sz w:val="19"/>
                <w:szCs w:val="19"/>
              </w:rPr>
              <w:t>Tattooing needles</w:t>
            </w:r>
          </w:p>
        </w:tc>
        <w:tc>
          <w:tcPr>
            <w:tcW w:w="2134" w:type="dxa"/>
          </w:tcPr>
          <w:p w14:paraId="55623C7B" w14:textId="77777777" w:rsidR="002D42F6" w:rsidRPr="003D70BD" w:rsidRDefault="002D42F6" w:rsidP="003D70BD">
            <w:pPr>
              <w:pStyle w:val="DHHStabletext"/>
              <w:spacing w:before="40" w:after="40"/>
              <w:rPr>
                <w:sz w:val="19"/>
                <w:szCs w:val="19"/>
              </w:rPr>
            </w:pPr>
            <w:r w:rsidRPr="003D70BD">
              <w:rPr>
                <w:sz w:val="19"/>
                <w:szCs w:val="19"/>
              </w:rPr>
              <w:t>Sterilisation</w:t>
            </w:r>
          </w:p>
        </w:tc>
      </w:tr>
      <w:tr w:rsidR="002D42F6" w:rsidRPr="001C50A1" w14:paraId="79F63A15" w14:textId="77777777" w:rsidTr="002D42F6">
        <w:trPr>
          <w:cantSplit/>
        </w:trPr>
        <w:tc>
          <w:tcPr>
            <w:tcW w:w="1671" w:type="dxa"/>
          </w:tcPr>
          <w:p w14:paraId="72A5FBCB" w14:textId="77777777" w:rsidR="002D42F6" w:rsidRPr="003D70BD" w:rsidRDefault="002D42F6" w:rsidP="003D70BD">
            <w:pPr>
              <w:pStyle w:val="DHHStabletext"/>
              <w:spacing w:before="40" w:after="40"/>
              <w:rPr>
                <w:sz w:val="19"/>
                <w:szCs w:val="19"/>
              </w:rPr>
            </w:pPr>
            <w:r w:rsidRPr="003D70BD">
              <w:rPr>
                <w:sz w:val="19"/>
                <w:szCs w:val="19"/>
              </w:rPr>
              <w:t>Semi-critical</w:t>
            </w:r>
          </w:p>
        </w:tc>
        <w:tc>
          <w:tcPr>
            <w:tcW w:w="1571" w:type="dxa"/>
          </w:tcPr>
          <w:p w14:paraId="64B980B9" w14:textId="77777777" w:rsidR="002D42F6" w:rsidRPr="003D70BD" w:rsidRDefault="002D42F6" w:rsidP="003D70BD">
            <w:pPr>
              <w:pStyle w:val="DHHStabletext"/>
              <w:spacing w:before="40" w:after="40"/>
              <w:rPr>
                <w:sz w:val="19"/>
                <w:szCs w:val="19"/>
              </w:rPr>
            </w:pPr>
            <w:r w:rsidRPr="003D70BD">
              <w:rPr>
                <w:sz w:val="19"/>
                <w:szCs w:val="19"/>
              </w:rPr>
              <w:t>Medium</w:t>
            </w:r>
          </w:p>
        </w:tc>
        <w:tc>
          <w:tcPr>
            <w:tcW w:w="2106" w:type="dxa"/>
          </w:tcPr>
          <w:p w14:paraId="3B8C1B4A" w14:textId="60A77158" w:rsidR="002D42F6" w:rsidRPr="003D70BD" w:rsidRDefault="002D42F6" w:rsidP="003D70BD">
            <w:pPr>
              <w:pStyle w:val="DHHStabletext"/>
              <w:spacing w:before="40" w:after="40"/>
              <w:rPr>
                <w:sz w:val="19"/>
                <w:szCs w:val="19"/>
              </w:rPr>
            </w:pPr>
            <w:r w:rsidRPr="003D70BD">
              <w:rPr>
                <w:sz w:val="19"/>
                <w:szCs w:val="19"/>
              </w:rPr>
              <w:t>Items that come into contact with mucous membranes or non-intact skin (but are not intended to penetrate them)</w:t>
            </w:r>
          </w:p>
        </w:tc>
        <w:tc>
          <w:tcPr>
            <w:tcW w:w="1924" w:type="dxa"/>
          </w:tcPr>
          <w:p w14:paraId="08FFB6CF" w14:textId="77777777" w:rsidR="002D42F6" w:rsidRPr="003D70BD" w:rsidRDefault="002D42F6" w:rsidP="003D70BD">
            <w:pPr>
              <w:pStyle w:val="DHHStabletext"/>
              <w:spacing w:before="40" w:after="40"/>
              <w:rPr>
                <w:sz w:val="19"/>
                <w:szCs w:val="19"/>
              </w:rPr>
            </w:pPr>
            <w:r w:rsidRPr="003D70BD">
              <w:rPr>
                <w:sz w:val="19"/>
                <w:szCs w:val="19"/>
              </w:rPr>
              <w:t>Eyelash extension tweezers</w:t>
            </w:r>
          </w:p>
        </w:tc>
        <w:tc>
          <w:tcPr>
            <w:tcW w:w="2134" w:type="dxa"/>
          </w:tcPr>
          <w:p w14:paraId="5514DD45" w14:textId="77777777" w:rsidR="002D42F6" w:rsidRPr="003D70BD" w:rsidRDefault="002D42F6" w:rsidP="003D70BD">
            <w:pPr>
              <w:pStyle w:val="DHHStabletext"/>
              <w:spacing w:before="40" w:after="40"/>
              <w:rPr>
                <w:sz w:val="19"/>
                <w:szCs w:val="19"/>
              </w:rPr>
            </w:pPr>
            <w:r w:rsidRPr="003D70BD">
              <w:rPr>
                <w:sz w:val="19"/>
                <w:szCs w:val="19"/>
              </w:rPr>
              <w:t>Sterilisation is preferred where possible.</w:t>
            </w:r>
          </w:p>
          <w:p w14:paraId="1C797124" w14:textId="77777777" w:rsidR="002D42F6" w:rsidRPr="003D70BD" w:rsidRDefault="002D42F6" w:rsidP="003D70BD">
            <w:pPr>
              <w:pStyle w:val="DHHStabletext"/>
              <w:spacing w:before="40" w:after="40"/>
              <w:rPr>
                <w:sz w:val="19"/>
                <w:szCs w:val="19"/>
              </w:rPr>
            </w:pPr>
            <w:r w:rsidRPr="003D70BD">
              <w:rPr>
                <w:sz w:val="19"/>
                <w:szCs w:val="19"/>
              </w:rPr>
              <w:t>If sterilisation is not possible (that is,</w:t>
            </w:r>
            <w:r w:rsidR="0092349B" w:rsidRPr="003D70BD">
              <w:rPr>
                <w:sz w:val="19"/>
                <w:szCs w:val="19"/>
              </w:rPr>
              <w:t xml:space="preserve"> the</w:t>
            </w:r>
            <w:r w:rsidRPr="003D70BD">
              <w:rPr>
                <w:sz w:val="19"/>
                <w:szCs w:val="19"/>
              </w:rPr>
              <w:t xml:space="preserve"> item cannot withstand process)</w:t>
            </w:r>
            <w:r w:rsidR="0092349B" w:rsidRPr="003D70BD">
              <w:rPr>
                <w:sz w:val="19"/>
                <w:szCs w:val="19"/>
              </w:rPr>
              <w:t>,</w:t>
            </w:r>
            <w:r w:rsidRPr="003D70BD">
              <w:rPr>
                <w:sz w:val="19"/>
                <w:szCs w:val="19"/>
              </w:rPr>
              <w:t xml:space="preserve"> then high-level disinfection is the minimum required.</w:t>
            </w:r>
          </w:p>
        </w:tc>
      </w:tr>
      <w:tr w:rsidR="002D42F6" w:rsidRPr="001C50A1" w14:paraId="3320005B" w14:textId="77777777" w:rsidTr="002D42F6">
        <w:trPr>
          <w:cantSplit/>
        </w:trPr>
        <w:tc>
          <w:tcPr>
            <w:tcW w:w="1671" w:type="dxa"/>
          </w:tcPr>
          <w:p w14:paraId="761F26D2" w14:textId="77777777" w:rsidR="002D42F6" w:rsidRPr="003D70BD" w:rsidRDefault="002D42F6" w:rsidP="003D70BD">
            <w:pPr>
              <w:pStyle w:val="DHHStabletext"/>
              <w:spacing w:before="40" w:after="40"/>
              <w:rPr>
                <w:sz w:val="19"/>
                <w:szCs w:val="19"/>
              </w:rPr>
            </w:pPr>
            <w:r w:rsidRPr="003D70BD">
              <w:rPr>
                <w:sz w:val="19"/>
                <w:szCs w:val="19"/>
              </w:rPr>
              <w:t>Non-critical</w:t>
            </w:r>
          </w:p>
        </w:tc>
        <w:tc>
          <w:tcPr>
            <w:tcW w:w="1571" w:type="dxa"/>
          </w:tcPr>
          <w:p w14:paraId="24213569" w14:textId="77777777" w:rsidR="002D42F6" w:rsidRPr="003D70BD" w:rsidRDefault="002D42F6" w:rsidP="003D70BD">
            <w:pPr>
              <w:pStyle w:val="DHHStabletext"/>
              <w:spacing w:before="40" w:after="40"/>
              <w:rPr>
                <w:sz w:val="19"/>
                <w:szCs w:val="19"/>
              </w:rPr>
            </w:pPr>
            <w:r w:rsidRPr="003D70BD">
              <w:rPr>
                <w:sz w:val="19"/>
                <w:szCs w:val="19"/>
              </w:rPr>
              <w:t>Low</w:t>
            </w:r>
          </w:p>
        </w:tc>
        <w:tc>
          <w:tcPr>
            <w:tcW w:w="2106" w:type="dxa"/>
          </w:tcPr>
          <w:p w14:paraId="290ABF02" w14:textId="77777777" w:rsidR="002D42F6" w:rsidRPr="003D70BD" w:rsidRDefault="002D42F6" w:rsidP="003D70BD">
            <w:pPr>
              <w:pStyle w:val="DHHStabletext"/>
              <w:spacing w:before="40" w:after="40"/>
              <w:rPr>
                <w:sz w:val="19"/>
                <w:szCs w:val="19"/>
              </w:rPr>
            </w:pPr>
            <w:r w:rsidRPr="003D70BD">
              <w:rPr>
                <w:sz w:val="19"/>
                <w:szCs w:val="19"/>
              </w:rPr>
              <w:t>Items that only come into contact with intact skin</w:t>
            </w:r>
          </w:p>
        </w:tc>
        <w:tc>
          <w:tcPr>
            <w:tcW w:w="1924" w:type="dxa"/>
          </w:tcPr>
          <w:p w14:paraId="1C4E7C9B" w14:textId="77777777" w:rsidR="002D42F6" w:rsidRPr="003D70BD" w:rsidRDefault="008E1962" w:rsidP="003D70BD">
            <w:pPr>
              <w:pStyle w:val="DHHStabletext"/>
              <w:spacing w:before="40" w:after="40"/>
              <w:rPr>
                <w:sz w:val="19"/>
                <w:szCs w:val="19"/>
              </w:rPr>
            </w:pPr>
            <w:r w:rsidRPr="003D70BD">
              <w:rPr>
                <w:sz w:val="19"/>
                <w:szCs w:val="19"/>
              </w:rPr>
              <w:t>Eyelash curlers</w:t>
            </w:r>
          </w:p>
          <w:p w14:paraId="0A0F07BA" w14:textId="12B4172D" w:rsidR="008E1962" w:rsidRPr="003D70BD" w:rsidRDefault="008E1962" w:rsidP="003D70BD">
            <w:pPr>
              <w:pStyle w:val="DHHStabletext"/>
              <w:spacing w:before="40" w:after="40"/>
              <w:rPr>
                <w:sz w:val="19"/>
                <w:szCs w:val="19"/>
              </w:rPr>
            </w:pPr>
            <w:r w:rsidRPr="003D70BD">
              <w:rPr>
                <w:sz w:val="19"/>
                <w:szCs w:val="19"/>
              </w:rPr>
              <w:t>Make</w:t>
            </w:r>
            <w:r w:rsidR="00536D77" w:rsidRPr="003D70BD">
              <w:rPr>
                <w:sz w:val="19"/>
                <w:szCs w:val="19"/>
              </w:rPr>
              <w:t>-</w:t>
            </w:r>
            <w:r w:rsidRPr="003D70BD">
              <w:rPr>
                <w:sz w:val="19"/>
                <w:szCs w:val="19"/>
              </w:rPr>
              <w:t>up brushes</w:t>
            </w:r>
          </w:p>
        </w:tc>
        <w:tc>
          <w:tcPr>
            <w:tcW w:w="2134" w:type="dxa"/>
          </w:tcPr>
          <w:p w14:paraId="7DA80DA2" w14:textId="77777777" w:rsidR="002D42F6" w:rsidRPr="003D70BD" w:rsidRDefault="002D42F6" w:rsidP="003D70BD">
            <w:pPr>
              <w:pStyle w:val="DHHStabletext"/>
              <w:spacing w:before="40" w:after="40"/>
              <w:rPr>
                <w:sz w:val="19"/>
                <w:szCs w:val="19"/>
              </w:rPr>
            </w:pPr>
            <w:r w:rsidRPr="003D70BD">
              <w:rPr>
                <w:sz w:val="19"/>
                <w:szCs w:val="19"/>
              </w:rPr>
              <w:t>Thorough cleaning is sufficient for most non-critical items after each individual use, although low-level disinfection may also be appropriate.</w:t>
            </w:r>
          </w:p>
        </w:tc>
      </w:tr>
    </w:tbl>
    <w:p w14:paraId="6DBA6A50" w14:textId="231878AB" w:rsidR="00C35627" w:rsidRPr="00C35627" w:rsidRDefault="0092349B" w:rsidP="003456B3">
      <w:pPr>
        <w:pStyle w:val="DHHStablefigurenote"/>
      </w:pPr>
      <w:r>
        <w:t>Source</w:t>
      </w:r>
      <w:r w:rsidR="00C35627" w:rsidRPr="001C50A1">
        <w:t xml:space="preserve">: </w:t>
      </w:r>
      <w:r w:rsidRPr="0092349B">
        <w:t>NHMRC 2010</w:t>
      </w:r>
      <w:r>
        <w:t xml:space="preserve">, </w:t>
      </w:r>
      <w:r w:rsidR="00C35627" w:rsidRPr="003456B3">
        <w:rPr>
          <w:i w:val="0"/>
        </w:rPr>
        <w:t>Australian guidelines for the prevention and control of infection in healthcare</w:t>
      </w:r>
      <w:r w:rsidR="00C35627" w:rsidRPr="001C50A1">
        <w:t>.</w:t>
      </w:r>
    </w:p>
    <w:p w14:paraId="28909F90" w14:textId="3CA3895A" w:rsidR="00691CFD" w:rsidRDefault="00691CFD" w:rsidP="00691CFD">
      <w:pPr>
        <w:pStyle w:val="DHHSbody"/>
      </w:pPr>
      <w:r>
        <w:lastRenderedPageBreak/>
        <w:t xml:space="preserve">For further information regarding the level of reprocessing required for commonly used items, refer to the tables ‘Cleaning and reprocessing requirements for equipment used’ in each of the procedure specific sections in </w:t>
      </w:r>
      <w:hyperlink w:anchor="_Part_C:_Procedure-specific" w:history="1">
        <w:r>
          <w:rPr>
            <w:rStyle w:val="Hyperlink"/>
          </w:rPr>
          <w:t>Part C: Procedure-</w:t>
        </w:r>
        <w:r w:rsidRPr="00F5462B">
          <w:rPr>
            <w:rStyle w:val="Hyperlink"/>
          </w:rPr>
          <w:t>specific requirements</w:t>
        </w:r>
      </w:hyperlink>
      <w:r w:rsidR="00D835C9">
        <w:t xml:space="preserve"> p. 4</w:t>
      </w:r>
      <w:r w:rsidR="003D70BD">
        <w:t>6</w:t>
      </w:r>
      <w:r>
        <w:t>.</w:t>
      </w:r>
    </w:p>
    <w:p w14:paraId="238D754D" w14:textId="52FBB28A" w:rsidR="00943258" w:rsidRDefault="00536D77" w:rsidP="003456B3">
      <w:pPr>
        <w:pStyle w:val="DHHSbodyaftertablefigure"/>
      </w:pPr>
      <w:r>
        <w:t xml:space="preserve">Use the following principles when </w:t>
      </w:r>
      <w:r w:rsidR="00943258">
        <w:t>reprocessing reusable instruments and equipment:</w:t>
      </w:r>
    </w:p>
    <w:p w14:paraId="04D9D6BB" w14:textId="0E21C408" w:rsidR="00943258" w:rsidRPr="0048419E" w:rsidRDefault="00536D77" w:rsidP="00943258">
      <w:pPr>
        <w:pStyle w:val="DHHSbullet1"/>
      </w:pPr>
      <w:r>
        <w:t xml:space="preserve">Handle reusable </w:t>
      </w:r>
      <w:r w:rsidR="00943258">
        <w:t>instruments and equipment in a way that prevent</w:t>
      </w:r>
      <w:r>
        <w:t>s</w:t>
      </w:r>
      <w:r w:rsidR="00943258">
        <w:t xml:space="preserve"> </w:t>
      </w:r>
      <w:r>
        <w:t>staff</w:t>
      </w:r>
      <w:r w:rsidR="0014730C">
        <w:t>,</w:t>
      </w:r>
      <w:r>
        <w:t xml:space="preserve"> </w:t>
      </w:r>
      <w:r w:rsidR="00955B21">
        <w:t>client</w:t>
      </w:r>
      <w:r>
        <w:t xml:space="preserve">s and the environment from coming into contact </w:t>
      </w:r>
      <w:r w:rsidR="00943258">
        <w:t>with potentially infectious material.</w:t>
      </w:r>
    </w:p>
    <w:p w14:paraId="340F698C" w14:textId="3FB707F7" w:rsidR="00943258" w:rsidRPr="00C24F7D" w:rsidRDefault="00536D77" w:rsidP="005D7D87">
      <w:pPr>
        <w:pStyle w:val="DHHSbullet1"/>
        <w:numPr>
          <w:ilvl w:val="0"/>
          <w:numId w:val="6"/>
        </w:numPr>
        <w:ind w:left="284" w:hanging="284"/>
      </w:pPr>
      <w:r>
        <w:t>Reprocess a</w:t>
      </w:r>
      <w:r w:rsidRPr="00C24F7D">
        <w:t xml:space="preserve">ll </w:t>
      </w:r>
      <w:r w:rsidR="00943258" w:rsidRPr="00C24F7D">
        <w:t>reusable instruments and equipment according to their intended use and manufacturer’s advice</w:t>
      </w:r>
      <w:r w:rsidR="00943258">
        <w:t>.</w:t>
      </w:r>
    </w:p>
    <w:p w14:paraId="4E5100BE" w14:textId="27787D35" w:rsidR="00943258" w:rsidRDefault="00943258" w:rsidP="005D7D87">
      <w:pPr>
        <w:pStyle w:val="DHHSbullet1"/>
        <w:numPr>
          <w:ilvl w:val="0"/>
          <w:numId w:val="6"/>
        </w:numPr>
        <w:ind w:left="284" w:hanging="284"/>
      </w:pPr>
      <w:r>
        <w:t xml:space="preserve">Before purchasing any </w:t>
      </w:r>
      <w:r w:rsidRPr="00C24F7D">
        <w:t xml:space="preserve">reusable instruments </w:t>
      </w:r>
      <w:r>
        <w:t>or</w:t>
      </w:r>
      <w:r w:rsidRPr="00C24F7D">
        <w:t xml:space="preserve"> equipment</w:t>
      </w:r>
      <w:r w:rsidR="00536D77">
        <w:t>,</w:t>
      </w:r>
      <w:r w:rsidRPr="00C24F7D">
        <w:t xml:space="preserve"> ensure that </w:t>
      </w:r>
      <w:r w:rsidR="00310E64">
        <w:t xml:space="preserve">the manufacturer provides cleaning and disinfection or sterilisation instructions. Ensure you </w:t>
      </w:r>
      <w:r w:rsidR="00536D77">
        <w:t xml:space="preserve">read </w:t>
      </w:r>
      <w:r w:rsidR="00310E64">
        <w:t xml:space="preserve">them </w:t>
      </w:r>
      <w:r w:rsidR="00536D77">
        <w:t xml:space="preserve">and are able to follow </w:t>
      </w:r>
      <w:r>
        <w:t>the</w:t>
      </w:r>
      <w:r w:rsidR="00310E64">
        <w:t>m</w:t>
      </w:r>
      <w:r>
        <w:t>.</w:t>
      </w:r>
    </w:p>
    <w:p w14:paraId="14964D8C" w14:textId="3A97D241" w:rsidR="00943258" w:rsidRDefault="00C530AA" w:rsidP="005D7D87">
      <w:pPr>
        <w:pStyle w:val="DHHSbullet1"/>
        <w:numPr>
          <w:ilvl w:val="0"/>
          <w:numId w:val="6"/>
        </w:numPr>
        <w:ind w:left="284" w:hanging="284"/>
      </w:pPr>
      <w:r>
        <w:t>Do not reprocess a</w:t>
      </w:r>
      <w:r w:rsidR="00943258">
        <w:t>ny item labelled single-use and/or marked with the</w:t>
      </w:r>
      <w:r>
        <w:t xml:space="preserve"> </w:t>
      </w:r>
      <w:r>
        <w:rPr>
          <w:noProof/>
          <w:lang w:eastAsia="en-AU"/>
        </w:rPr>
        <w:drawing>
          <wp:inline distT="0" distB="0" distL="0" distR="0" wp14:anchorId="6A726E70" wp14:editId="4303C196">
            <wp:extent cx="270662" cy="250899"/>
            <wp:effectExtent l="0" t="0" r="0" b="0"/>
            <wp:docPr id="10" name="Picture 10" descr="The single-use symbol is the number 2 inside a circle with a slash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662" cy="250899"/>
                    </a:xfrm>
                    <a:prstGeom prst="rect">
                      <a:avLst/>
                    </a:prstGeom>
                    <a:noFill/>
                    <a:ln>
                      <a:noFill/>
                    </a:ln>
                  </pic:spPr>
                </pic:pic>
              </a:graphicData>
            </a:graphic>
          </wp:inline>
        </w:drawing>
      </w:r>
      <w:r w:rsidR="00943258">
        <w:t xml:space="preserve"> symbol</w:t>
      </w:r>
      <w:r>
        <w:t>,</w:t>
      </w:r>
      <w:r w:rsidR="00943258">
        <w:t xml:space="preserve"> </w:t>
      </w:r>
      <w:r>
        <w:t xml:space="preserve">as per </w:t>
      </w:r>
      <w:r w:rsidR="00943258">
        <w:t>Therapeutic Goods Administration (TGA) regulations.</w:t>
      </w:r>
    </w:p>
    <w:p w14:paraId="6529A323" w14:textId="5343289B" w:rsidR="00943258" w:rsidRDefault="00C530AA" w:rsidP="005D7D87">
      <w:pPr>
        <w:pStyle w:val="DHHSbullet1"/>
        <w:numPr>
          <w:ilvl w:val="0"/>
          <w:numId w:val="6"/>
        </w:numPr>
        <w:ind w:left="284" w:hanging="284"/>
      </w:pPr>
      <w:r>
        <w:t xml:space="preserve">Using </w:t>
      </w:r>
      <w:r w:rsidR="009001AF">
        <w:t>single-use items (</w:t>
      </w:r>
      <w:r>
        <w:t>and discarding</w:t>
      </w:r>
      <w:r w:rsidR="009001AF">
        <w:t xml:space="preserve"> them)</w:t>
      </w:r>
      <w:r>
        <w:t xml:space="preserve"> </w:t>
      </w:r>
      <w:r w:rsidR="00943258">
        <w:t xml:space="preserve">removes the need to reprocess </w:t>
      </w:r>
      <w:r w:rsidR="009001AF">
        <w:t>items</w:t>
      </w:r>
      <w:r w:rsidR="00943258">
        <w:t>.</w:t>
      </w:r>
    </w:p>
    <w:p w14:paraId="09646729" w14:textId="615FAAFD" w:rsidR="00943258" w:rsidRDefault="00C530AA" w:rsidP="00943258">
      <w:pPr>
        <w:pStyle w:val="DHHSbullet1"/>
      </w:pPr>
      <w:r>
        <w:t>Clean and sterilise i</w:t>
      </w:r>
      <w:r w:rsidR="00943258">
        <w:t xml:space="preserve">tems used in association with </w:t>
      </w:r>
      <w:r w:rsidR="0014053C">
        <w:t>skin penetration</w:t>
      </w:r>
      <w:r w:rsidR="00943258">
        <w:t xml:space="preserve"> </w:t>
      </w:r>
      <w:r w:rsidR="00ED3FA8">
        <w:t>after use</w:t>
      </w:r>
      <w:r w:rsidR="00943258">
        <w:t xml:space="preserve">. </w:t>
      </w:r>
      <w:r>
        <w:t xml:space="preserve">If </w:t>
      </w:r>
      <w:r w:rsidR="00943258">
        <w:t>this is not possible (for example, tattooing motors)</w:t>
      </w:r>
      <w:r>
        <w:t>,</w:t>
      </w:r>
      <w:r w:rsidR="00943258">
        <w:t xml:space="preserve"> </w:t>
      </w:r>
      <w:r>
        <w:t xml:space="preserve">use an impervious cover to minimise the possibility of </w:t>
      </w:r>
      <w:r w:rsidR="00943258">
        <w:t xml:space="preserve">contamination. </w:t>
      </w:r>
      <w:r w:rsidR="0014730C">
        <w:t>Use only single-use c</w:t>
      </w:r>
      <w:r w:rsidR="00943258">
        <w:t>overs</w:t>
      </w:r>
      <w:r w:rsidR="00C538BE">
        <w:t xml:space="preserve">. </w:t>
      </w:r>
      <w:r>
        <w:t xml:space="preserve">After use, carefully remove the cover so it does not contaminate the </w:t>
      </w:r>
      <w:r w:rsidR="004C1A1F">
        <w:t>item and</w:t>
      </w:r>
      <w:r>
        <w:t xml:space="preserve"> </w:t>
      </w:r>
      <w:r w:rsidR="0014053C">
        <w:t>disposed of</w:t>
      </w:r>
      <w:r>
        <w:t xml:space="preserve"> the cover</w:t>
      </w:r>
      <w:r w:rsidR="00943258">
        <w:t>.</w:t>
      </w:r>
      <w:r w:rsidR="0014053C">
        <w:t xml:space="preserve"> The item must then be cleaned and disinfected.</w:t>
      </w:r>
    </w:p>
    <w:p w14:paraId="6BD64385" w14:textId="0650DFE1" w:rsidR="00943258" w:rsidRDefault="00C530AA" w:rsidP="005D7D87">
      <w:pPr>
        <w:pStyle w:val="DHHSbullet1"/>
        <w:numPr>
          <w:ilvl w:val="0"/>
          <w:numId w:val="6"/>
        </w:numPr>
        <w:ind w:left="284" w:hanging="284"/>
      </w:pPr>
      <w:r>
        <w:t>Clean and sterilise r</w:t>
      </w:r>
      <w:r w:rsidR="00943258" w:rsidRPr="0048419E">
        <w:t xml:space="preserve">eusable instruments and equipment </w:t>
      </w:r>
      <w:r w:rsidR="00AF4FB5">
        <w:t>contaminated with blood</w:t>
      </w:r>
      <w:r>
        <w:t xml:space="preserve">. If items cannot </w:t>
      </w:r>
      <w:r w:rsidR="00943258">
        <w:t>withstand sterilisation</w:t>
      </w:r>
      <w:r>
        <w:t>,</w:t>
      </w:r>
      <w:r w:rsidR="00943258">
        <w:t xml:space="preserve"> clean and disinfect</w:t>
      </w:r>
      <w:r>
        <w:t xml:space="preserve"> them</w:t>
      </w:r>
      <w:r w:rsidR="00943258">
        <w:t>.</w:t>
      </w:r>
    </w:p>
    <w:p w14:paraId="15E924EE" w14:textId="77777777" w:rsidR="00943258" w:rsidRDefault="00943258" w:rsidP="00943258">
      <w:pPr>
        <w:pStyle w:val="DHHSbullet1lastline"/>
      </w:pPr>
      <w:r>
        <w:t>If an item cannot be cleaned, it cannot be disinfected or sterilised (and therefore cannot be reused).</w:t>
      </w:r>
    </w:p>
    <w:p w14:paraId="2C3A693F" w14:textId="77777777" w:rsidR="00943258" w:rsidRDefault="00943258" w:rsidP="003456B3">
      <w:pPr>
        <w:pStyle w:val="Heading3"/>
      </w:pPr>
      <w:r>
        <w:t>Staff training</w:t>
      </w:r>
    </w:p>
    <w:p w14:paraId="57E464DC" w14:textId="490ED6E1" w:rsidR="00943258" w:rsidRPr="00995802" w:rsidRDefault="00C530AA" w:rsidP="00943258">
      <w:pPr>
        <w:pStyle w:val="DHHSbody"/>
      </w:pPr>
      <w:r>
        <w:t>You must train s</w:t>
      </w:r>
      <w:r w:rsidR="00943258">
        <w:t xml:space="preserve">taff </w:t>
      </w:r>
      <w:r>
        <w:t>who</w:t>
      </w:r>
      <w:r w:rsidR="00943258">
        <w:t xml:space="preserve"> reprocess instruments and equipment for reuse </w:t>
      </w:r>
      <w:r>
        <w:t>in</w:t>
      </w:r>
      <w:r w:rsidR="00943258" w:rsidRPr="00995802">
        <w:t>:</w:t>
      </w:r>
    </w:p>
    <w:p w14:paraId="6FFE36FE" w14:textId="55AA3ACB" w:rsidR="00943258" w:rsidRDefault="00943258" w:rsidP="00943258">
      <w:pPr>
        <w:pStyle w:val="DHHSbullet1"/>
      </w:pPr>
      <w:r>
        <w:t>c</w:t>
      </w:r>
      <w:r w:rsidRPr="00995802">
        <w:t>lean</w:t>
      </w:r>
      <w:r w:rsidR="00C530AA">
        <w:t>ing</w:t>
      </w:r>
      <w:r w:rsidRPr="00995802">
        <w:t xml:space="preserve"> </w:t>
      </w:r>
      <w:r w:rsidR="003F2A34">
        <w:t xml:space="preserve">of </w:t>
      </w:r>
      <w:r w:rsidRPr="00995802">
        <w:t>equipment, including us</w:t>
      </w:r>
      <w:r w:rsidR="00C530AA">
        <w:t>ing</w:t>
      </w:r>
      <w:r w:rsidRPr="00995802">
        <w:t xml:space="preserve"> detergents and other </w:t>
      </w:r>
      <w:r w:rsidR="0014053C">
        <w:t xml:space="preserve">reprocessing </w:t>
      </w:r>
      <w:r w:rsidRPr="00995802">
        <w:t xml:space="preserve">equipment </w:t>
      </w:r>
      <w:r w:rsidR="00C530AA">
        <w:t>correctly</w:t>
      </w:r>
    </w:p>
    <w:p w14:paraId="06909DC5" w14:textId="77777777" w:rsidR="00943258" w:rsidRPr="00995802" w:rsidRDefault="00943258" w:rsidP="00943258">
      <w:pPr>
        <w:pStyle w:val="DHHSbullet1"/>
      </w:pPr>
      <w:r>
        <w:t>the disinfection process</w:t>
      </w:r>
    </w:p>
    <w:p w14:paraId="75014CD4" w14:textId="77777777" w:rsidR="00943258" w:rsidRPr="00995802" w:rsidRDefault="0014053C" w:rsidP="00943258">
      <w:pPr>
        <w:pStyle w:val="DHHSbullet1"/>
      </w:pPr>
      <w:r>
        <w:t xml:space="preserve">preparing items for sterilisation and </w:t>
      </w:r>
      <w:r w:rsidR="00943258">
        <w:t>correctly using</w:t>
      </w:r>
      <w:r>
        <w:t>, monitoring</w:t>
      </w:r>
      <w:r w:rsidR="00943258">
        <w:t xml:space="preserve"> and maintainin</w:t>
      </w:r>
      <w:r w:rsidR="00933A83">
        <w:t>g the steriliser</w:t>
      </w:r>
      <w:r>
        <w:t xml:space="preserve"> </w:t>
      </w:r>
      <w:r w:rsidR="00933A83">
        <w:t>(</w:t>
      </w:r>
      <w:r>
        <w:t>if applicable</w:t>
      </w:r>
      <w:r w:rsidR="00933A83">
        <w:t>)</w:t>
      </w:r>
    </w:p>
    <w:p w14:paraId="4DED5F0B" w14:textId="77777777" w:rsidR="00943258" w:rsidRPr="00995802" w:rsidRDefault="00943258" w:rsidP="00943258">
      <w:pPr>
        <w:pStyle w:val="DHHSbullet1"/>
      </w:pPr>
      <w:r>
        <w:t>c</w:t>
      </w:r>
      <w:r w:rsidRPr="00995802">
        <w:t xml:space="preserve">orrect storage of reusable </w:t>
      </w:r>
      <w:r>
        <w:t>instruments</w:t>
      </w:r>
      <w:r w:rsidRPr="00995802">
        <w:t xml:space="preserve"> and equipment</w:t>
      </w:r>
    </w:p>
    <w:p w14:paraId="266416EB" w14:textId="6203A129" w:rsidR="00943258" w:rsidRDefault="00943258" w:rsidP="0014053C">
      <w:pPr>
        <w:pStyle w:val="DHHSbullet1lastline"/>
      </w:pPr>
      <w:r w:rsidRPr="00995802">
        <w:t>detect</w:t>
      </w:r>
      <w:r>
        <w:t>ing</w:t>
      </w:r>
      <w:r w:rsidRPr="00995802">
        <w:t xml:space="preserve"> </w:t>
      </w:r>
      <w:r>
        <w:t xml:space="preserve">problems </w:t>
      </w:r>
      <w:r w:rsidR="00933A83">
        <w:t>in the process and taking</w:t>
      </w:r>
      <w:r w:rsidRPr="00995802">
        <w:t xml:space="preserve"> action</w:t>
      </w:r>
      <w:r w:rsidR="00C530AA">
        <w:t xml:space="preserve"> to correct issues</w:t>
      </w:r>
      <w:r w:rsidR="00933A83">
        <w:t>.</w:t>
      </w:r>
    </w:p>
    <w:p w14:paraId="68CFFAC1" w14:textId="45B93950" w:rsidR="00230D9B" w:rsidRPr="00995802" w:rsidRDefault="00C530AA" w:rsidP="00230D9B">
      <w:pPr>
        <w:pStyle w:val="DHHSbody"/>
      </w:pPr>
      <w:r>
        <w:t>You should keep r</w:t>
      </w:r>
      <w:r w:rsidR="00230D9B">
        <w:t>ecord</w:t>
      </w:r>
      <w:r w:rsidR="007C73A9">
        <w:t>s</w:t>
      </w:r>
      <w:r w:rsidR="00230D9B">
        <w:t xml:space="preserve"> of all staff training </w:t>
      </w:r>
      <w:r>
        <w:t>you provide.</w:t>
      </w:r>
    </w:p>
    <w:p w14:paraId="0DD39F99" w14:textId="77777777" w:rsidR="00943258" w:rsidRDefault="00943258" w:rsidP="003456B3">
      <w:pPr>
        <w:pStyle w:val="Heading3"/>
      </w:pPr>
      <w:bookmarkStart w:id="117" w:name="_Equipment_reprocessing_area"/>
      <w:bookmarkStart w:id="118" w:name="_Ref532467062"/>
      <w:bookmarkEnd w:id="117"/>
      <w:r>
        <w:t>Equipment reprocessing area</w:t>
      </w:r>
      <w:bookmarkEnd w:id="118"/>
    </w:p>
    <w:p w14:paraId="22E91754" w14:textId="272D27F8" w:rsidR="00C530AA" w:rsidRDefault="00C530AA" w:rsidP="00943258">
      <w:pPr>
        <w:pStyle w:val="DHHSbody"/>
      </w:pPr>
      <w:bookmarkStart w:id="119" w:name="_Hlk506905677"/>
      <w:r>
        <w:t>If your business reprocesses instruments and equipment, you must provide a</w:t>
      </w:r>
      <w:r w:rsidR="00943258">
        <w:t xml:space="preserve">n area dedicated to </w:t>
      </w:r>
      <w:r>
        <w:t>this task.</w:t>
      </w:r>
      <w:r w:rsidR="00943258">
        <w:t xml:space="preserve"> </w:t>
      </w:r>
      <w:bookmarkEnd w:id="119"/>
      <w:r>
        <w:t>The reprocessing area can be</w:t>
      </w:r>
      <w:r w:rsidR="00943258">
        <w:t xml:space="preserve"> a separate room or </w:t>
      </w:r>
      <w:r>
        <w:t xml:space="preserve">a </w:t>
      </w:r>
      <w:r w:rsidR="00943258">
        <w:t>dedi</w:t>
      </w:r>
      <w:r w:rsidR="001D5E9A">
        <w:t>cated part of a treatment area.</w:t>
      </w:r>
    </w:p>
    <w:p w14:paraId="0A9E7020" w14:textId="61AF9497" w:rsidR="00943258" w:rsidRDefault="00943258" w:rsidP="00943258">
      <w:pPr>
        <w:pStyle w:val="DHHSbody"/>
      </w:pPr>
      <w:r>
        <w:t xml:space="preserve">Items to be reprocessed must flow along a defined </w:t>
      </w:r>
      <w:r w:rsidR="00B0393C">
        <w:t xml:space="preserve">one-way </w:t>
      </w:r>
      <w:r>
        <w:t>path from used/dirty through cleaning, to disinfection or sterilisation, then to clean storage and return to use.</w:t>
      </w:r>
    </w:p>
    <w:p w14:paraId="7B40304C" w14:textId="471FCE7B" w:rsidR="00943258" w:rsidRDefault="00943258" w:rsidP="00943258">
      <w:pPr>
        <w:pStyle w:val="DHHSbody"/>
      </w:pPr>
      <w:r w:rsidRPr="00BB442E">
        <w:t xml:space="preserve">A one-way workflow will ensure that dirty reusable </w:t>
      </w:r>
      <w:r>
        <w:t xml:space="preserve">instruments and equipment </w:t>
      </w:r>
      <w:r w:rsidRPr="00BB442E">
        <w:t>do not come into contact with clean</w:t>
      </w:r>
      <w:r>
        <w:t xml:space="preserve"> or sterilised </w:t>
      </w:r>
      <w:r w:rsidRPr="00BB442E">
        <w:t xml:space="preserve">reusable </w:t>
      </w:r>
      <w:r>
        <w:t>instruments and equipment</w:t>
      </w:r>
      <w:r w:rsidRPr="00BB442E">
        <w:t>.</w:t>
      </w:r>
      <w:r w:rsidR="00A66DD8">
        <w:t xml:space="preserve"> Figure 3</w:t>
      </w:r>
      <w:r w:rsidR="002C6523">
        <w:t xml:space="preserve"> below </w:t>
      </w:r>
      <w:r w:rsidR="001151C8">
        <w:t>indicates</w:t>
      </w:r>
      <w:r w:rsidR="002C6523">
        <w:t xml:space="preserve"> a suggested layout and workflow for an equipment reprocessing</w:t>
      </w:r>
      <w:r w:rsidR="00456ECE">
        <w:t xml:space="preserve"> area.</w:t>
      </w:r>
    </w:p>
    <w:p w14:paraId="6889C80C" w14:textId="6D139C99" w:rsidR="00943258" w:rsidRPr="000F361F" w:rsidRDefault="00943258" w:rsidP="00943258">
      <w:pPr>
        <w:pStyle w:val="DHHSfigurecaption"/>
      </w:pPr>
      <w:bookmarkStart w:id="120" w:name="_Toc504982126"/>
      <w:bookmarkStart w:id="121" w:name="_Toc42521623"/>
      <w:r w:rsidRPr="00EE5AEF">
        <w:lastRenderedPageBreak/>
        <w:t xml:space="preserve">Figure </w:t>
      </w:r>
      <w:r w:rsidR="00F45FF4">
        <w:t>3</w:t>
      </w:r>
      <w:r w:rsidRPr="000F361F">
        <w:t>: Suggested layout for a</w:t>
      </w:r>
      <w:r>
        <w:t xml:space="preserve"> reprocessing</w:t>
      </w:r>
      <w:r w:rsidRPr="000F361F">
        <w:t xml:space="preserve"> area</w:t>
      </w:r>
      <w:bookmarkEnd w:id="120"/>
      <w:bookmarkEnd w:id="121"/>
    </w:p>
    <w:p w14:paraId="08CC58B1" w14:textId="77777777" w:rsidR="00943258" w:rsidRDefault="0070467A" w:rsidP="00943258">
      <w:pPr>
        <w:autoSpaceDE w:val="0"/>
        <w:autoSpaceDN w:val="0"/>
        <w:adjustRightInd w:val="0"/>
        <w:spacing w:after="120" w:line="270" w:lineRule="atLeast"/>
        <w:rPr>
          <w:rFonts w:ascii="Arial" w:hAnsi="Arial" w:cs="Arial"/>
        </w:rPr>
      </w:pPr>
      <w:r>
        <w:rPr>
          <w:rFonts w:ascii="Arial" w:hAnsi="Arial" w:cs="Arial"/>
          <w:noProof/>
          <w:lang w:eastAsia="en-AU"/>
        </w:rPr>
        <w:drawing>
          <wp:inline distT="0" distB="0" distL="0" distR="0" wp14:anchorId="3EF33A4E" wp14:editId="7BFE6D31">
            <wp:extent cx="5904230" cy="3561823"/>
            <wp:effectExtent l="0" t="0" r="1270" b="635"/>
            <wp:docPr id="4" name="Picture 4" descr="This diagram shows an ideal layout for an area for reprocessing equipment, which demostrates a clear flow from dirty to clean and sterilised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CDC\Policy\Health guidelines - personal care &amp; body art\Review 2016\New guideline drafts\Pictures\1807018_Suggested layout reprocessing room_diagra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230" cy="3561823"/>
                    </a:xfrm>
                    <a:prstGeom prst="rect">
                      <a:avLst/>
                    </a:prstGeom>
                    <a:noFill/>
                    <a:ln>
                      <a:noFill/>
                    </a:ln>
                  </pic:spPr>
                </pic:pic>
              </a:graphicData>
            </a:graphic>
          </wp:inline>
        </w:drawing>
      </w:r>
    </w:p>
    <w:p w14:paraId="0D6C3863" w14:textId="248F17B7" w:rsidR="00972A60" w:rsidRPr="00972A60" w:rsidRDefault="00972A60" w:rsidP="00972A60">
      <w:pPr>
        <w:pStyle w:val="DHHStablefigurenote"/>
        <w:rPr>
          <w:i w:val="0"/>
        </w:rPr>
      </w:pPr>
      <w:r>
        <w:t>A</w:t>
      </w:r>
      <w:r w:rsidRPr="00370CB6">
        <w:t>dapted from</w:t>
      </w:r>
      <w:r w:rsidRPr="00280764">
        <w:t xml:space="preserve"> </w:t>
      </w:r>
      <w:r w:rsidRPr="00370CB6">
        <w:t>Royal Australian College</w:t>
      </w:r>
      <w:r>
        <w:t xml:space="preserve"> of General Practitioners (RACGP) 2014,</w:t>
      </w:r>
      <w:r w:rsidRPr="00370CB6">
        <w:t xml:space="preserve"> </w:t>
      </w:r>
      <w:r w:rsidRPr="001F425D">
        <w:rPr>
          <w:i w:val="0"/>
        </w:rPr>
        <w:t>Infection prevention and control standards for general practices and other office-based and community-based practices</w:t>
      </w:r>
      <w:r>
        <w:t>,</w:t>
      </w:r>
      <w:r w:rsidRPr="00370CB6">
        <w:t xml:space="preserve"> </w:t>
      </w:r>
      <w:r w:rsidRPr="0092349B">
        <w:t>5</w:t>
      </w:r>
      <w:r w:rsidRPr="0092349B">
        <w:rPr>
          <w:vertAlign w:val="superscript"/>
        </w:rPr>
        <w:t>th</w:t>
      </w:r>
      <w:r w:rsidRPr="0092349B">
        <w:t xml:space="preserve"> edition</w:t>
      </w:r>
      <w:r>
        <w:rPr>
          <w:i w:val="0"/>
        </w:rPr>
        <w:t>,</w:t>
      </w:r>
      <w:r w:rsidR="004C0B7B">
        <w:rPr>
          <w:i w:val="0"/>
        </w:rPr>
        <w:t xml:space="preserve"> and</w:t>
      </w:r>
      <w:r>
        <w:rPr>
          <w:i w:val="0"/>
        </w:rPr>
        <w:t xml:space="preserve"> </w:t>
      </w:r>
      <w:r w:rsidR="000701CC">
        <w:t xml:space="preserve">Alberta Health Services, </w:t>
      </w:r>
      <w:r w:rsidRPr="000701CC">
        <w:rPr>
          <w:i w:val="0"/>
        </w:rPr>
        <w:t>Infection prevention and control best practice guideline for foot care devices</w:t>
      </w:r>
    </w:p>
    <w:p w14:paraId="22733A18" w14:textId="65C92134" w:rsidR="002C6523" w:rsidRDefault="002C6523" w:rsidP="003456B3">
      <w:pPr>
        <w:pStyle w:val="DHHSbodyaftertablefigure"/>
      </w:pPr>
      <w:r>
        <w:t xml:space="preserve">Bench surfaces in the reprocessing area should be made from an impervious cleanable material, </w:t>
      </w:r>
      <w:r w:rsidR="00AF7769">
        <w:t xml:space="preserve">such as </w:t>
      </w:r>
      <w:r>
        <w:t xml:space="preserve">stainless steel. </w:t>
      </w:r>
      <w:r w:rsidR="00AF7769">
        <w:t>If s</w:t>
      </w:r>
      <w:r>
        <w:t xml:space="preserve">urfaces </w:t>
      </w:r>
      <w:r w:rsidR="00AF7769">
        <w:t>are</w:t>
      </w:r>
      <w:r>
        <w:t xml:space="preserve"> chipped or damaged</w:t>
      </w:r>
      <w:r w:rsidR="00AF7769">
        <w:t>,</w:t>
      </w:r>
      <w:r>
        <w:t xml:space="preserve"> </w:t>
      </w:r>
      <w:r w:rsidR="00AF7769">
        <w:t>they</w:t>
      </w:r>
      <w:r>
        <w:t xml:space="preserve"> can</w:t>
      </w:r>
      <w:r w:rsidR="00AF7769">
        <w:t>not be adequately cleaned, and can</w:t>
      </w:r>
      <w:r>
        <w:t xml:space="preserve"> harbour microorganisms. </w:t>
      </w:r>
      <w:r w:rsidR="00AF7769">
        <w:t>Keep s</w:t>
      </w:r>
      <w:r>
        <w:t>urfaces clear of clutter to allow adequate cleaning and prevent accumulation of dust.</w:t>
      </w:r>
    </w:p>
    <w:p w14:paraId="57257384" w14:textId="3FA155AB" w:rsidR="00AF7769" w:rsidRDefault="00AF7769" w:rsidP="002C6523">
      <w:pPr>
        <w:pStyle w:val="DHHSbody"/>
      </w:pPr>
      <w:r>
        <w:t>The</w:t>
      </w:r>
      <w:r w:rsidR="00456ECE">
        <w:t xml:space="preserve"> size of </w:t>
      </w:r>
      <w:r>
        <w:t>the</w:t>
      </w:r>
      <w:r w:rsidR="00456ECE">
        <w:t xml:space="preserve"> reprocessing area and the equipment </w:t>
      </w:r>
      <w:r>
        <w:t>you need (</w:t>
      </w:r>
      <w:r w:rsidR="00456ECE">
        <w:t>for example</w:t>
      </w:r>
      <w:r>
        <w:t xml:space="preserve">, an </w:t>
      </w:r>
      <w:r w:rsidR="00456ECE">
        <w:t>ultrasonic cleaner</w:t>
      </w:r>
      <w:r>
        <w:t>)</w:t>
      </w:r>
      <w:r w:rsidR="001151C8">
        <w:t xml:space="preserve"> </w:t>
      </w:r>
      <w:r>
        <w:t>will depend on</w:t>
      </w:r>
      <w:r w:rsidR="00456ECE">
        <w:t xml:space="preserve"> the procedures</w:t>
      </w:r>
      <w:r>
        <w:t xml:space="preserve"> your business performs </w:t>
      </w:r>
      <w:r w:rsidR="00456ECE">
        <w:t xml:space="preserve">and </w:t>
      </w:r>
      <w:r>
        <w:t xml:space="preserve">the number of </w:t>
      </w:r>
      <w:r w:rsidR="00456ECE">
        <w:t xml:space="preserve">instruments </w:t>
      </w:r>
      <w:r>
        <w:t>that need to be</w:t>
      </w:r>
      <w:r w:rsidR="00456ECE">
        <w:t xml:space="preserve"> reprocess</w:t>
      </w:r>
      <w:r>
        <w:t>ed</w:t>
      </w:r>
      <w:r w:rsidR="001D5E9A">
        <w:t>.</w:t>
      </w:r>
    </w:p>
    <w:p w14:paraId="3988829C" w14:textId="0006DAD3" w:rsidR="002C6523" w:rsidRPr="00B96F32" w:rsidRDefault="002C6523" w:rsidP="002C6523">
      <w:pPr>
        <w:pStyle w:val="DHHSbody"/>
      </w:pPr>
      <w:r>
        <w:t xml:space="preserve">If </w:t>
      </w:r>
      <w:r w:rsidR="00AF7769">
        <w:t xml:space="preserve">you use only disposable equipment, and do not reprocess </w:t>
      </w:r>
      <w:r>
        <w:t xml:space="preserve">instruments or equipment </w:t>
      </w:r>
      <w:r w:rsidR="001151C8">
        <w:t xml:space="preserve">in any </w:t>
      </w:r>
      <w:r w:rsidR="00AF7769">
        <w:t>way</w:t>
      </w:r>
      <w:r w:rsidR="001151C8">
        <w:t xml:space="preserve">, </w:t>
      </w:r>
      <w:r w:rsidR="00AF7769">
        <w:t>you do not need to have an</w:t>
      </w:r>
      <w:r>
        <w:t xml:space="preserve"> equipment reprocessing area.</w:t>
      </w:r>
    </w:p>
    <w:p w14:paraId="450776FC" w14:textId="220575F8" w:rsidR="00943258" w:rsidRPr="0047644F" w:rsidRDefault="00943258" w:rsidP="003456B3">
      <w:pPr>
        <w:pStyle w:val="Heading4"/>
      </w:pPr>
      <w:r>
        <w:t>Equipment</w:t>
      </w:r>
      <w:r w:rsidR="00AF7769">
        <w:t>-</w:t>
      </w:r>
      <w:r w:rsidR="00921CEB">
        <w:t>cleaning</w:t>
      </w:r>
      <w:r>
        <w:t xml:space="preserve"> sinks</w:t>
      </w:r>
    </w:p>
    <w:p w14:paraId="4A6C72FE" w14:textId="4CEEBC13" w:rsidR="00943258" w:rsidRDefault="00943258" w:rsidP="00943258">
      <w:pPr>
        <w:pStyle w:val="DHHSbody"/>
      </w:pPr>
      <w:r w:rsidRPr="000F361F">
        <w:t xml:space="preserve">The equipment processing area </w:t>
      </w:r>
      <w:r>
        <w:t>should</w:t>
      </w:r>
      <w:r w:rsidRPr="000F361F">
        <w:t xml:space="preserve"> have two sinks: </w:t>
      </w:r>
      <w:r w:rsidR="00AF7769">
        <w:t>a</w:t>
      </w:r>
      <w:r w:rsidR="00AF7769" w:rsidRPr="000F361F">
        <w:t xml:space="preserve"> </w:t>
      </w:r>
      <w:r>
        <w:t>‘</w:t>
      </w:r>
      <w:r w:rsidRPr="000F361F">
        <w:t>dirty</w:t>
      </w:r>
      <w:r>
        <w:t>’</w:t>
      </w:r>
      <w:r w:rsidRPr="000F361F">
        <w:t xml:space="preserve"> sink for washing and </w:t>
      </w:r>
      <w:r w:rsidR="00AF7769">
        <w:t xml:space="preserve">a </w:t>
      </w:r>
      <w:r>
        <w:t>‘</w:t>
      </w:r>
      <w:r w:rsidRPr="000F361F">
        <w:t>clean</w:t>
      </w:r>
      <w:r>
        <w:t>’</w:t>
      </w:r>
      <w:r w:rsidRPr="000F361F">
        <w:t xml:space="preserve"> sink for rinsing washed reusable </w:t>
      </w:r>
      <w:r>
        <w:t>instruments and equipment</w:t>
      </w:r>
      <w:r w:rsidRPr="000F361F">
        <w:t>.</w:t>
      </w:r>
    </w:p>
    <w:p w14:paraId="3D84651F" w14:textId="70936D95" w:rsidR="00943258" w:rsidRDefault="00AF7769" w:rsidP="00943258">
      <w:pPr>
        <w:pStyle w:val="DHHSbody"/>
      </w:pPr>
      <w:r>
        <w:t>Do not use e</w:t>
      </w:r>
      <w:r w:rsidR="00943258">
        <w:t>quipment</w:t>
      </w:r>
      <w:r>
        <w:t>-</w:t>
      </w:r>
      <w:r w:rsidR="00921CEB">
        <w:t>cleaning</w:t>
      </w:r>
      <w:r w:rsidR="00943258">
        <w:t xml:space="preserve"> sinks for hand </w:t>
      </w:r>
      <w:r w:rsidR="00977F6E">
        <w:t xml:space="preserve">washing </w:t>
      </w:r>
      <w:r w:rsidR="00943258">
        <w:t>(</w:t>
      </w:r>
      <w:r>
        <w:t xml:space="preserve">and do not use </w:t>
      </w:r>
      <w:r w:rsidR="00943258">
        <w:t>hand basins for cleaning instruments and equipment)</w:t>
      </w:r>
      <w:r w:rsidR="001D5E9A">
        <w:t>.</w:t>
      </w:r>
    </w:p>
    <w:p w14:paraId="1B2830DA" w14:textId="31CD4F08" w:rsidR="00943258" w:rsidRDefault="00943258" w:rsidP="003456B3">
      <w:pPr>
        <w:pStyle w:val="Heading3"/>
      </w:pPr>
      <w:bookmarkStart w:id="122" w:name="_Cleaning_reusable_instruments"/>
      <w:bookmarkEnd w:id="122"/>
      <w:r>
        <w:t>Cleaning reusable instruments and equipment</w:t>
      </w:r>
    </w:p>
    <w:p w14:paraId="6FE6E5D2" w14:textId="3FE82A3A" w:rsidR="00943258" w:rsidRPr="001447B8" w:rsidRDefault="007F2184" w:rsidP="00943258">
      <w:pPr>
        <w:pStyle w:val="DHHSbody"/>
      </w:pPr>
      <w:r>
        <w:t>Clean i</w:t>
      </w:r>
      <w:r w:rsidR="00943258">
        <w:t>tems before the disinfection or sterilisation process</w:t>
      </w:r>
      <w:r>
        <w:t>. This</w:t>
      </w:r>
      <w:r w:rsidR="00943258">
        <w:t xml:space="preserve"> ensur</w:t>
      </w:r>
      <w:r>
        <w:t>es</w:t>
      </w:r>
      <w:r w:rsidR="00943258" w:rsidRPr="0048419E">
        <w:t xml:space="preserve"> </w:t>
      </w:r>
      <w:r w:rsidR="00943258">
        <w:t xml:space="preserve">proper disinfection and </w:t>
      </w:r>
      <w:r w:rsidR="00943258" w:rsidRPr="0048419E">
        <w:t>sterilisation</w:t>
      </w:r>
      <w:r w:rsidR="00B0393C">
        <w:t xml:space="preserve"> can be achieved</w:t>
      </w:r>
      <w:r w:rsidR="00943258" w:rsidRPr="0048419E">
        <w:t>.</w:t>
      </w:r>
    </w:p>
    <w:p w14:paraId="080BA633" w14:textId="735A4662" w:rsidR="00943258" w:rsidRDefault="007F2184" w:rsidP="00943258">
      <w:pPr>
        <w:pStyle w:val="DHHSbody"/>
      </w:pPr>
      <w:r>
        <w:t>Clean i</w:t>
      </w:r>
      <w:r w:rsidR="00943258">
        <w:t xml:space="preserve">tems as soon as possible after use to prevent soil drying onto the instruments or equipment. </w:t>
      </w:r>
      <w:r w:rsidR="00943258" w:rsidRPr="00147E49">
        <w:t xml:space="preserve">If </w:t>
      </w:r>
      <w:r w:rsidR="00381097">
        <w:t>soil</w:t>
      </w:r>
      <w:r w:rsidR="009447D8">
        <w:t xml:space="preserve"> </w:t>
      </w:r>
      <w:r w:rsidR="00943258" w:rsidRPr="00147E49">
        <w:t>dr</w:t>
      </w:r>
      <w:r>
        <w:t>ies</w:t>
      </w:r>
      <w:r w:rsidR="00943258" w:rsidRPr="00147E49">
        <w:t xml:space="preserve"> or harden</w:t>
      </w:r>
      <w:r>
        <w:t>s</w:t>
      </w:r>
      <w:r w:rsidR="00943258" w:rsidRPr="00147E49">
        <w:t xml:space="preserve"> on </w:t>
      </w:r>
      <w:r w:rsidR="00943258">
        <w:t>an</w:t>
      </w:r>
      <w:r w:rsidR="00943258" w:rsidRPr="00147E49">
        <w:t xml:space="preserve"> item, the cleaning process will be more difficult and</w:t>
      </w:r>
      <w:r w:rsidR="00943258">
        <w:t xml:space="preserve"> </w:t>
      </w:r>
      <w:r w:rsidR="00933A83">
        <w:t>may</w:t>
      </w:r>
      <w:r w:rsidR="00943258">
        <w:t xml:space="preserve"> be less effective.</w:t>
      </w:r>
    </w:p>
    <w:p w14:paraId="41F39E36" w14:textId="41B1EC30" w:rsidR="00943258" w:rsidRDefault="00943258" w:rsidP="00943258">
      <w:pPr>
        <w:pStyle w:val="DHHSbody"/>
      </w:pPr>
      <w:r w:rsidRPr="00390937">
        <w:lastRenderedPageBreak/>
        <w:t xml:space="preserve">If </w:t>
      </w:r>
      <w:r w:rsidR="007F2184">
        <w:t xml:space="preserve">you cannot </w:t>
      </w:r>
      <w:r w:rsidRPr="00390937">
        <w:t xml:space="preserve">clean </w:t>
      </w:r>
      <w:r w:rsidR="007F2184">
        <w:t xml:space="preserve">the instrument </w:t>
      </w:r>
      <w:r w:rsidRPr="00390937">
        <w:t>immediately, cover</w:t>
      </w:r>
      <w:r w:rsidR="007F2184">
        <w:t xml:space="preserve"> it</w:t>
      </w:r>
      <w:r w:rsidRPr="00390937">
        <w:t xml:space="preserve"> in warm water to prevent blood and body fluids from </w:t>
      </w:r>
      <w:r>
        <w:t>drying.</w:t>
      </w:r>
      <w:r w:rsidRPr="00625BE5">
        <w:t xml:space="preserve"> Do not leave instruments soaking for longer than one hour</w:t>
      </w:r>
      <w:r>
        <w:t>.</w:t>
      </w:r>
      <w:r w:rsidR="003F2A34">
        <w:t xml:space="preserve"> </w:t>
      </w:r>
      <w:r w:rsidR="003F2A34">
        <w:rPr>
          <w:color w:val="211D1E"/>
        </w:rPr>
        <w:t xml:space="preserve">Leaving instruments to soak for prolonged periods may lead to increased bacterial growth, biofilm formation and damage to instruments (for example, rusting), which makes cleaning less effective. If </w:t>
      </w:r>
      <w:r w:rsidR="007F2184">
        <w:t>an i</w:t>
      </w:r>
      <w:r w:rsidRPr="00625BE5">
        <w:t xml:space="preserve">nstrument cannot </w:t>
      </w:r>
      <w:r w:rsidRPr="00625BE5">
        <w:rPr>
          <w:color w:val="211D1E"/>
        </w:rPr>
        <w:t xml:space="preserve">be </w:t>
      </w:r>
      <w:r w:rsidR="003F2A34">
        <w:rPr>
          <w:color w:val="211D1E"/>
        </w:rPr>
        <w:t>immersed</w:t>
      </w:r>
      <w:r w:rsidR="007F2184">
        <w:rPr>
          <w:color w:val="211D1E"/>
        </w:rPr>
        <w:t xml:space="preserve"> in water, you </w:t>
      </w:r>
      <w:r w:rsidRPr="00625BE5">
        <w:rPr>
          <w:color w:val="211D1E"/>
        </w:rPr>
        <w:t>should clean</w:t>
      </w:r>
      <w:r w:rsidR="007F2184">
        <w:rPr>
          <w:color w:val="211D1E"/>
        </w:rPr>
        <w:t xml:space="preserve"> it</w:t>
      </w:r>
      <w:r w:rsidRPr="00625BE5">
        <w:rPr>
          <w:color w:val="211D1E"/>
        </w:rPr>
        <w:t xml:space="preserve"> immediately</w:t>
      </w:r>
      <w:r>
        <w:rPr>
          <w:color w:val="211D1E"/>
        </w:rPr>
        <w:t>.</w:t>
      </w:r>
    </w:p>
    <w:p w14:paraId="3A09537C" w14:textId="77777777" w:rsidR="00943258" w:rsidRDefault="00943258" w:rsidP="00943258">
      <w:pPr>
        <w:pStyle w:val="DHHSbody"/>
      </w:pPr>
      <w:r>
        <w:t>Instruments that can be disassembled must be disassembled before the cleaning and disinfection or sterilisation process.</w:t>
      </w:r>
    </w:p>
    <w:p w14:paraId="12D49C08" w14:textId="77777777" w:rsidR="00943258" w:rsidRPr="005C6860" w:rsidRDefault="00943258" w:rsidP="003456B3">
      <w:pPr>
        <w:pStyle w:val="Heading4"/>
      </w:pPr>
      <w:bookmarkStart w:id="123" w:name="_Non-immersible_Items"/>
      <w:bookmarkEnd w:id="123"/>
      <w:r w:rsidRPr="005C6860">
        <w:t>Manual cleaning</w:t>
      </w:r>
    </w:p>
    <w:p w14:paraId="51A4844D" w14:textId="7ED16238" w:rsidR="009447D8" w:rsidRDefault="00943258" w:rsidP="00943258">
      <w:pPr>
        <w:pStyle w:val="DHHSbody"/>
      </w:pPr>
      <w:r>
        <w:t>Generally,</w:t>
      </w:r>
      <w:r w:rsidRPr="0060642A">
        <w:t xml:space="preserve"> manual cleaning </w:t>
      </w:r>
      <w:r w:rsidR="006B2145">
        <w:t>(cleaning</w:t>
      </w:r>
      <w:r w:rsidR="009447D8">
        <w:t xml:space="preserve"> items</w:t>
      </w:r>
      <w:r w:rsidR="006B2145">
        <w:t xml:space="preserve"> by hand) </w:t>
      </w:r>
      <w:r>
        <w:t>is the</w:t>
      </w:r>
      <w:r w:rsidRPr="0060642A">
        <w:t xml:space="preserve"> best </w:t>
      </w:r>
      <w:r>
        <w:t xml:space="preserve">cleaning </w:t>
      </w:r>
      <w:r w:rsidRPr="0060642A">
        <w:t>method</w:t>
      </w:r>
      <w:r>
        <w:t xml:space="preserve"> in hair, beauty</w:t>
      </w:r>
      <w:r w:rsidR="00D64449">
        <w:t>, tattooing</w:t>
      </w:r>
      <w:r>
        <w:t xml:space="preserve"> and skin penetration businesses</w:t>
      </w:r>
      <w:r w:rsidR="001D5E9A">
        <w:t>.</w:t>
      </w:r>
    </w:p>
    <w:p w14:paraId="0172AC89" w14:textId="54553624" w:rsidR="00943258" w:rsidRPr="0060642A" w:rsidRDefault="009447D8" w:rsidP="00943258">
      <w:pPr>
        <w:pStyle w:val="DHHSbody"/>
      </w:pPr>
      <w:r>
        <w:t>Use m</w:t>
      </w:r>
      <w:r w:rsidR="00943258" w:rsidRPr="0060642A">
        <w:t xml:space="preserve">anual cleaning when items </w:t>
      </w:r>
      <w:r w:rsidR="007F2184">
        <w:t>need to be carefully</w:t>
      </w:r>
      <w:r w:rsidR="00943258" w:rsidRPr="0060642A">
        <w:t xml:space="preserve"> </w:t>
      </w:r>
      <w:r w:rsidR="007F2184" w:rsidRPr="0060642A">
        <w:t>handl</w:t>
      </w:r>
      <w:r w:rsidR="007F2184">
        <w:t>ed</w:t>
      </w:r>
      <w:r w:rsidR="007F2184" w:rsidRPr="0060642A">
        <w:t xml:space="preserve"> </w:t>
      </w:r>
      <w:r w:rsidR="00943258" w:rsidRPr="0060642A">
        <w:t xml:space="preserve">and are not suited to </w:t>
      </w:r>
      <w:r w:rsidR="00943258">
        <w:t xml:space="preserve">automated </w:t>
      </w:r>
      <w:r w:rsidR="00943258" w:rsidRPr="0060642A">
        <w:t>cleaning methods</w:t>
      </w:r>
      <w:r w:rsidR="00943258">
        <w:t>.</w:t>
      </w:r>
    </w:p>
    <w:p w14:paraId="2751BE24" w14:textId="24B049F0" w:rsidR="00943258" w:rsidRDefault="009447D8" w:rsidP="00943258">
      <w:pPr>
        <w:pStyle w:val="DHHSbody"/>
      </w:pPr>
      <w:r>
        <w:t xml:space="preserve">You </w:t>
      </w:r>
      <w:r w:rsidR="00943258">
        <w:t xml:space="preserve">should </w:t>
      </w:r>
      <w:r w:rsidR="00590D9C">
        <w:t xml:space="preserve">always </w:t>
      </w:r>
      <w:r w:rsidR="00943258">
        <w:t xml:space="preserve">wear appropriate </w:t>
      </w:r>
      <w:r w:rsidR="00943258" w:rsidRPr="00625BE5">
        <w:t>PPE while cleaning</w:t>
      </w:r>
      <w:r w:rsidR="007F2184">
        <w:t>. This</w:t>
      </w:r>
      <w:r w:rsidR="00943258">
        <w:t xml:space="preserve"> </w:t>
      </w:r>
      <w:r w:rsidR="007F2184" w:rsidRPr="00625BE5">
        <w:t>includ</w:t>
      </w:r>
      <w:r w:rsidR="007F2184">
        <w:t>es</w:t>
      </w:r>
      <w:r w:rsidR="007F2184" w:rsidRPr="00625BE5">
        <w:t xml:space="preserve"> </w:t>
      </w:r>
      <w:r w:rsidR="00943258">
        <w:t xml:space="preserve">a plastic apron, </w:t>
      </w:r>
      <w:r w:rsidR="00943258" w:rsidRPr="00625BE5">
        <w:t>heavy utility gloves</w:t>
      </w:r>
      <w:r w:rsidR="00943258">
        <w:t xml:space="preserve"> and face protection when necessary. </w:t>
      </w:r>
      <w:r>
        <w:t xml:space="preserve">You </w:t>
      </w:r>
      <w:r w:rsidR="00943258">
        <w:t>should take</w:t>
      </w:r>
      <w:r>
        <w:t xml:space="preserve"> care</w:t>
      </w:r>
      <w:r w:rsidR="00943258">
        <w:t xml:space="preserve"> to prevent splashes to the face or injuries with sharp instruments.</w:t>
      </w:r>
    </w:p>
    <w:p w14:paraId="05F831AA" w14:textId="77C044FA" w:rsidR="00943258" w:rsidRDefault="00943258" w:rsidP="00943258">
      <w:pPr>
        <w:pStyle w:val="DHHSbody"/>
      </w:pPr>
      <w:r>
        <w:t>Method for manual cleaning:</w:t>
      </w:r>
    </w:p>
    <w:p w14:paraId="1D9609C9" w14:textId="1A115295" w:rsidR="00943258" w:rsidRPr="00BA3433" w:rsidRDefault="00943258" w:rsidP="005D7D87">
      <w:pPr>
        <w:pStyle w:val="DHHSnumberdigit"/>
        <w:numPr>
          <w:ilvl w:val="0"/>
          <w:numId w:val="7"/>
        </w:numPr>
      </w:pPr>
      <w:r w:rsidRPr="00BA3433">
        <w:t>Pre-rinse items in warm running water to remove soil.</w:t>
      </w:r>
    </w:p>
    <w:p w14:paraId="200216A3" w14:textId="77777777" w:rsidR="00943258" w:rsidRPr="00BA3433" w:rsidRDefault="00943258" w:rsidP="005D7D87">
      <w:pPr>
        <w:pStyle w:val="DHHSnumberdigit"/>
        <w:numPr>
          <w:ilvl w:val="0"/>
          <w:numId w:val="7"/>
        </w:numPr>
      </w:pPr>
      <w:r w:rsidRPr="00BA3433">
        <w:t>Fill the sink with warm water and detergent to the concentration recommended by the manufacturer.</w:t>
      </w:r>
    </w:p>
    <w:p w14:paraId="0B2B264D" w14:textId="77777777" w:rsidR="00943258" w:rsidRPr="00BA3433" w:rsidRDefault="00943258" w:rsidP="005D7D87">
      <w:pPr>
        <w:pStyle w:val="DHHSnumberdigit"/>
        <w:numPr>
          <w:ilvl w:val="0"/>
          <w:numId w:val="7"/>
        </w:numPr>
      </w:pPr>
      <w:r w:rsidRPr="00BA3433">
        <w:t>Dismantle or fully open items to ensure all parts are thoroughly cleaned.</w:t>
      </w:r>
    </w:p>
    <w:p w14:paraId="116900D9" w14:textId="77777777" w:rsidR="00943258" w:rsidRPr="00BA3433" w:rsidRDefault="00943258" w:rsidP="005D7D87">
      <w:pPr>
        <w:pStyle w:val="DHHSnumberdigit"/>
        <w:numPr>
          <w:ilvl w:val="0"/>
          <w:numId w:val="7"/>
        </w:numPr>
      </w:pPr>
      <w:r w:rsidRPr="00BA3433">
        <w:t>Immerse items (a few at a time) in the sink with warm water and detergent.</w:t>
      </w:r>
    </w:p>
    <w:p w14:paraId="04524EC1" w14:textId="2599E22A" w:rsidR="00943258" w:rsidRPr="00BA3433" w:rsidRDefault="00943258" w:rsidP="005D7D87">
      <w:pPr>
        <w:pStyle w:val="DHHSnumberdigit"/>
        <w:numPr>
          <w:ilvl w:val="0"/>
          <w:numId w:val="7"/>
        </w:numPr>
      </w:pPr>
      <w:r w:rsidRPr="00BA3433">
        <w:t xml:space="preserve">Scrub items using a firm-bristle nylon brush. Hold the items low in the sink to </w:t>
      </w:r>
      <w:r w:rsidR="009447D8">
        <w:t xml:space="preserve">prevent </w:t>
      </w:r>
      <w:r w:rsidRPr="00BA3433">
        <w:t>scrubbing</w:t>
      </w:r>
      <w:r w:rsidR="009447D8">
        <w:t xml:space="preserve"> from creating droplets in the air that you might breathe</w:t>
      </w:r>
      <w:r w:rsidRPr="00BA3433">
        <w:t>.</w:t>
      </w:r>
    </w:p>
    <w:p w14:paraId="64A3E9A3" w14:textId="1B863C67" w:rsidR="00943258" w:rsidRPr="00BA3433" w:rsidRDefault="00943258" w:rsidP="005D7D87">
      <w:pPr>
        <w:pStyle w:val="DHHSnumberdigit"/>
        <w:numPr>
          <w:ilvl w:val="0"/>
          <w:numId w:val="7"/>
        </w:numPr>
      </w:pPr>
      <w:r w:rsidRPr="00BA3433">
        <w:t xml:space="preserve">Wash all surfaces of the items, including </w:t>
      </w:r>
      <w:r w:rsidR="009447D8">
        <w:t>the inside of tubes</w:t>
      </w:r>
      <w:r w:rsidR="009447D8" w:rsidRPr="00BA3433">
        <w:t xml:space="preserve"> </w:t>
      </w:r>
      <w:r w:rsidRPr="00BA3433">
        <w:t>and valves.</w:t>
      </w:r>
    </w:p>
    <w:p w14:paraId="7F46F827" w14:textId="77777777" w:rsidR="00943258" w:rsidRPr="00BA3433" w:rsidRDefault="00943258" w:rsidP="005D7D87">
      <w:pPr>
        <w:pStyle w:val="DHHSnumberdigit"/>
        <w:numPr>
          <w:ilvl w:val="0"/>
          <w:numId w:val="7"/>
        </w:numPr>
      </w:pPr>
      <w:r w:rsidRPr="00BA3433">
        <w:t>Rinse items in warm to hot running water in the second ‘clean’ sink.</w:t>
      </w:r>
    </w:p>
    <w:p w14:paraId="60AAE1E8" w14:textId="77F7B7C9" w:rsidR="00943258" w:rsidRPr="00BA3433" w:rsidRDefault="00943258" w:rsidP="005D7D87">
      <w:pPr>
        <w:pStyle w:val="DHHSnumberdigit"/>
        <w:numPr>
          <w:ilvl w:val="0"/>
          <w:numId w:val="7"/>
        </w:numPr>
      </w:pPr>
      <w:r w:rsidRPr="00BA3433">
        <w:t>Dry items in a drying cabinet or with a clean lint-free cloth</w:t>
      </w:r>
      <w:r w:rsidR="001644DB">
        <w:t xml:space="preserve">. Do not allow items to air </w:t>
      </w:r>
      <w:r w:rsidR="009447D8">
        <w:t xml:space="preserve">dry </w:t>
      </w:r>
      <w:r w:rsidR="001644DB">
        <w:t>or drip</w:t>
      </w:r>
      <w:r w:rsidR="009447D8">
        <w:t xml:space="preserve"> </w:t>
      </w:r>
      <w:r w:rsidR="001644DB">
        <w:t>dry</w:t>
      </w:r>
      <w:r w:rsidRPr="00BA3433">
        <w:t>.</w:t>
      </w:r>
    </w:p>
    <w:p w14:paraId="16A9774C" w14:textId="77777777" w:rsidR="00943258" w:rsidRPr="00BA3433" w:rsidRDefault="00943258" w:rsidP="005D7D87">
      <w:pPr>
        <w:pStyle w:val="DHHSnumberdigit"/>
        <w:numPr>
          <w:ilvl w:val="0"/>
          <w:numId w:val="7"/>
        </w:numPr>
      </w:pPr>
      <w:r w:rsidRPr="00BA3433">
        <w:t>Visually inspect items for cleanliness.</w:t>
      </w:r>
    </w:p>
    <w:p w14:paraId="7E52554E" w14:textId="5B3FCC3B" w:rsidR="00943258" w:rsidRPr="00E77750" w:rsidRDefault="009447D8" w:rsidP="003456B3">
      <w:pPr>
        <w:pStyle w:val="DHHSbodyaftertablefigure"/>
      </w:pPr>
      <w:r>
        <w:t>You should use d</w:t>
      </w:r>
      <w:r w:rsidR="00943258" w:rsidRPr="00E77750">
        <w:t xml:space="preserve">etergents </w:t>
      </w:r>
      <w:r>
        <w:t>that are</w:t>
      </w:r>
      <w:r w:rsidR="00943258" w:rsidRPr="00E77750">
        <w:t xml:space="preserve"> low-foaming, nonabrasive, noncorrosive, biodegradable, free-rinsing, non-toxic</w:t>
      </w:r>
      <w:r>
        <w:t>, and</w:t>
      </w:r>
      <w:r w:rsidR="00943258" w:rsidRPr="00E77750">
        <w:t xml:space="preserve"> </w:t>
      </w:r>
      <w:r w:rsidR="00943258">
        <w:t>of a mild alkaline formulation</w:t>
      </w:r>
      <w:r w:rsidR="00943258" w:rsidRPr="00E77750">
        <w:t xml:space="preserve">. </w:t>
      </w:r>
      <w:r>
        <w:t>Do not use c</w:t>
      </w:r>
      <w:r w:rsidR="00943258" w:rsidRPr="00E77750">
        <w:t xml:space="preserve">ommon household detergents because they have high-foaming properties and their </w:t>
      </w:r>
      <w:r w:rsidR="00943258">
        <w:t xml:space="preserve">oily </w:t>
      </w:r>
      <w:r w:rsidR="00943258" w:rsidRPr="00E77750">
        <w:t>res</w:t>
      </w:r>
      <w:r w:rsidR="00E54A54">
        <w:t>idue is difficult to rinse off.</w:t>
      </w:r>
    </w:p>
    <w:p w14:paraId="379F821B" w14:textId="1CF787D8" w:rsidR="00943258" w:rsidRDefault="009447D8" w:rsidP="00943258">
      <w:pPr>
        <w:pStyle w:val="DHHSbody"/>
        <w:rPr>
          <w:rFonts w:eastAsiaTheme="minorEastAsia"/>
        </w:rPr>
      </w:pPr>
      <w:r>
        <w:rPr>
          <w:rFonts w:eastAsiaTheme="minorEastAsia"/>
          <w:b/>
        </w:rPr>
        <w:t>Do not</w:t>
      </w:r>
      <w:r w:rsidR="00943258" w:rsidRPr="00E77750">
        <w:rPr>
          <w:rFonts w:eastAsiaTheme="minorEastAsia"/>
        </w:rPr>
        <w:t xml:space="preserve"> use abrasive cleaners such as steel wool or gritty powders/pastes as they damage the surface of </w:t>
      </w:r>
      <w:r w:rsidR="00943258">
        <w:rPr>
          <w:rFonts w:eastAsiaTheme="minorEastAsia"/>
        </w:rPr>
        <w:t>instruments and leave residues.</w:t>
      </w:r>
    </w:p>
    <w:p w14:paraId="7D4F0784" w14:textId="5F233A9D" w:rsidR="00943258" w:rsidRDefault="00943258" w:rsidP="00943258">
      <w:pPr>
        <w:pStyle w:val="DHHSbody"/>
        <w:rPr>
          <w:rFonts w:eastAsiaTheme="minorEastAsia"/>
        </w:rPr>
      </w:pPr>
      <w:r>
        <w:rPr>
          <w:rFonts w:eastAsiaTheme="minorEastAsia"/>
        </w:rPr>
        <w:t>C</w:t>
      </w:r>
      <w:r w:rsidRPr="00E77750">
        <w:rPr>
          <w:rFonts w:eastAsiaTheme="minorEastAsia"/>
        </w:rPr>
        <w:t>annulated (hollow or lumened) items such as stainless</w:t>
      </w:r>
      <w:r w:rsidR="009447D8">
        <w:rPr>
          <w:rFonts w:eastAsiaTheme="minorEastAsia"/>
        </w:rPr>
        <w:t>-</w:t>
      </w:r>
      <w:r w:rsidRPr="00E77750">
        <w:rPr>
          <w:rFonts w:eastAsiaTheme="minorEastAsia"/>
        </w:rPr>
        <w:t xml:space="preserve">steel receiving tubes used in body piercing are a </w:t>
      </w:r>
      <w:r>
        <w:rPr>
          <w:rFonts w:eastAsiaTheme="minorEastAsia"/>
        </w:rPr>
        <w:t xml:space="preserve">particular challenge to clean. </w:t>
      </w:r>
      <w:r w:rsidRPr="00E77750">
        <w:rPr>
          <w:rFonts w:eastAsiaTheme="minorEastAsia"/>
        </w:rPr>
        <w:t>Immersion in an ultrasonic cleaner may assist in the manual cleaning by remo</w:t>
      </w:r>
      <w:r>
        <w:rPr>
          <w:rFonts w:eastAsiaTheme="minorEastAsia"/>
        </w:rPr>
        <w:t>ving or loosening soils.</w:t>
      </w:r>
    </w:p>
    <w:p w14:paraId="5BE05E9E" w14:textId="77777777" w:rsidR="00943258" w:rsidRDefault="00943258" w:rsidP="00943258">
      <w:pPr>
        <w:pStyle w:val="DHHSbody"/>
        <w:rPr>
          <w:rFonts w:eastAsiaTheme="minorEastAsia"/>
        </w:rPr>
      </w:pPr>
      <w:r>
        <w:rPr>
          <w:rFonts w:eastAsiaTheme="minorEastAsia"/>
        </w:rPr>
        <w:t>R</w:t>
      </w:r>
      <w:r w:rsidRPr="00E77750">
        <w:rPr>
          <w:rFonts w:eastAsiaTheme="minorEastAsia"/>
        </w:rPr>
        <w:t>eusable tubing is also a challenge to clean and has the potential to generate infectious aerosols. Use single-use tubing instead.</w:t>
      </w:r>
    </w:p>
    <w:p w14:paraId="499AC36A" w14:textId="77777777" w:rsidR="00943258" w:rsidRPr="00F271E5" w:rsidRDefault="00943258" w:rsidP="003456B3">
      <w:pPr>
        <w:pStyle w:val="Heading5"/>
      </w:pPr>
      <w:bookmarkStart w:id="124" w:name="_Non-immersible_Items_1"/>
      <w:bookmarkEnd w:id="124"/>
      <w:r>
        <w:t>Non-</w:t>
      </w:r>
      <w:r w:rsidRPr="00F271E5">
        <w:t>immersible Items</w:t>
      </w:r>
    </w:p>
    <w:p w14:paraId="5147A88D" w14:textId="1B6AB685" w:rsidR="00943258" w:rsidRDefault="00943258" w:rsidP="00943258">
      <w:pPr>
        <w:pStyle w:val="DHHSbody"/>
      </w:pPr>
      <w:r w:rsidRPr="00D70AF3">
        <w:t xml:space="preserve">Items that cannot be fully immersed </w:t>
      </w:r>
      <w:r>
        <w:t xml:space="preserve">in water </w:t>
      </w:r>
      <w:r w:rsidRPr="00D70AF3">
        <w:t xml:space="preserve">should be wiped </w:t>
      </w:r>
      <w:r w:rsidR="009447D8">
        <w:t>with</w:t>
      </w:r>
      <w:r w:rsidRPr="00D70AF3">
        <w:t xml:space="preserve"> a lint-free cloth dampened in warm water and detergent, then rinsed and dried. </w:t>
      </w:r>
      <w:r w:rsidR="00D438A7">
        <w:t>Wipe the item over with a</w:t>
      </w:r>
      <w:r w:rsidRPr="00D70AF3">
        <w:t xml:space="preserve"> 70</w:t>
      </w:r>
      <w:r w:rsidR="009447D8">
        <w:t xml:space="preserve"> per cent</w:t>
      </w:r>
      <w:r w:rsidRPr="00D70AF3">
        <w:t xml:space="preserve"> ethyl alcohol solution </w:t>
      </w:r>
      <w:r w:rsidR="00D438A7">
        <w:t>to chemically disinfect</w:t>
      </w:r>
      <w:r w:rsidRPr="00D70AF3">
        <w:t>.</w:t>
      </w:r>
    </w:p>
    <w:p w14:paraId="451A0A68" w14:textId="77777777" w:rsidR="00943258" w:rsidRDefault="00943258" w:rsidP="003456B3">
      <w:pPr>
        <w:pStyle w:val="Heading4"/>
      </w:pPr>
      <w:r>
        <w:lastRenderedPageBreak/>
        <w:t>Automated methods of cleaning</w:t>
      </w:r>
    </w:p>
    <w:p w14:paraId="130E01D0" w14:textId="77777777" w:rsidR="00943258" w:rsidRPr="008A4793" w:rsidRDefault="00943258" w:rsidP="003456B3">
      <w:pPr>
        <w:pStyle w:val="Heading5"/>
      </w:pPr>
      <w:r>
        <w:t>Ultrasonic c</w:t>
      </w:r>
      <w:r w:rsidRPr="008A4793">
        <w:t>leaners</w:t>
      </w:r>
    </w:p>
    <w:p w14:paraId="0DEE92C5" w14:textId="3B392780" w:rsidR="0010345C" w:rsidRDefault="003772CA" w:rsidP="00943258">
      <w:pPr>
        <w:pStyle w:val="DHHSbody"/>
        <w:rPr>
          <w:rFonts w:cs="LGFCR V+ Corporate SBQ"/>
          <w:color w:val="000000"/>
        </w:rPr>
      </w:pPr>
      <w:r>
        <w:t>You can use an u</w:t>
      </w:r>
      <w:r w:rsidR="00943258" w:rsidRPr="00EC3BF0">
        <w:t xml:space="preserve">ltrasonic </w:t>
      </w:r>
      <w:r w:rsidR="0010345C">
        <w:t xml:space="preserve">cleaner </w:t>
      </w:r>
      <w:r w:rsidR="00943258" w:rsidRPr="00EC3BF0">
        <w:t xml:space="preserve">for some parts of the </w:t>
      </w:r>
      <w:r w:rsidR="00943258">
        <w:t>cleaning</w:t>
      </w:r>
      <w:r w:rsidR="00943258" w:rsidRPr="00EC3BF0">
        <w:t xml:space="preserve"> process (dependin</w:t>
      </w:r>
      <w:r w:rsidR="00943258" w:rsidRPr="00EC3BF0">
        <w:rPr>
          <w:rFonts w:cs="LGFCR V+ Corporate SBQ"/>
          <w:color w:val="000000"/>
        </w:rPr>
        <w:t xml:space="preserve">g </w:t>
      </w:r>
      <w:r w:rsidR="00943258" w:rsidRPr="00EC3BF0">
        <w:t>on the fragility of the item)</w:t>
      </w:r>
      <w:r w:rsidR="00943258" w:rsidRPr="00EC3BF0">
        <w:rPr>
          <w:rFonts w:cs="LGFCR V+ Corporate SBQ"/>
          <w:color w:val="000000"/>
        </w:rPr>
        <w:t>.</w:t>
      </w:r>
    </w:p>
    <w:p w14:paraId="1B684DB9" w14:textId="1E6B1AC4" w:rsidR="00943258" w:rsidRDefault="00C2383D" w:rsidP="00943258">
      <w:pPr>
        <w:pStyle w:val="DHHSbody"/>
        <w:rPr>
          <w:rFonts w:cs="LGFCR V+ Corporate SBQ"/>
          <w:color w:val="000000"/>
        </w:rPr>
      </w:pPr>
      <w:r>
        <w:t>Ultrasonic cleaners do not sterilise or disinfect instruments, but they provide a safe and effective means of cleaning most reusable instruments before sterilisation.</w:t>
      </w:r>
    </w:p>
    <w:p w14:paraId="0B7A7ECA" w14:textId="56A8A8CD" w:rsidR="00C2383D" w:rsidRDefault="00943258" w:rsidP="00943258">
      <w:pPr>
        <w:pStyle w:val="DHHSbody"/>
      </w:pPr>
      <w:r w:rsidRPr="00EC3BF0">
        <w:t>Ultrasonic cleaners work by producing high-frequency, high-energy sound waves that cause organic material to dislodge and drop to the bottom of the tank</w:t>
      </w:r>
      <w:r w:rsidR="0010345C">
        <w:t>,</w:t>
      </w:r>
      <w:r w:rsidRPr="00EC3BF0">
        <w:t xml:space="preserve"> or </w:t>
      </w:r>
      <w:r w:rsidR="0010345C">
        <w:t xml:space="preserve">to be </w:t>
      </w:r>
      <w:r w:rsidRPr="00EC3BF0">
        <w:t xml:space="preserve">loosened </w:t>
      </w:r>
      <w:r w:rsidR="0010345C">
        <w:t>enough that it can be rinsed off</w:t>
      </w:r>
      <w:r w:rsidR="00C2383D">
        <w:t>.</w:t>
      </w:r>
    </w:p>
    <w:p w14:paraId="755EB0EB" w14:textId="77777777" w:rsidR="00943258" w:rsidRDefault="00943258" w:rsidP="00943258">
      <w:pPr>
        <w:pStyle w:val="DHHSbody"/>
      </w:pPr>
      <w:r>
        <w:t xml:space="preserve">Follow the </w:t>
      </w:r>
      <w:r w:rsidR="00933A83">
        <w:t>manufacturer’s</w:t>
      </w:r>
      <w:r>
        <w:t xml:space="preserve"> instructions wh</w:t>
      </w:r>
      <w:r w:rsidR="00933A83">
        <w:t>en using an ultrasonic cleaner.</w:t>
      </w:r>
    </w:p>
    <w:p w14:paraId="4CB627A6" w14:textId="0FB975AE" w:rsidR="00933A83" w:rsidRDefault="00E54A54" w:rsidP="00943258">
      <w:pPr>
        <w:pStyle w:val="DHHSbody"/>
      </w:pPr>
      <w:r w:rsidRPr="006B4BCC">
        <w:t xml:space="preserve">See </w:t>
      </w:r>
      <w:hyperlink w:anchor="_Appendix_1:_Ultrasonic" w:history="1">
        <w:r w:rsidRPr="00B703C8">
          <w:rPr>
            <w:rStyle w:val="Hyperlink"/>
          </w:rPr>
          <w:t>Appendix 1</w:t>
        </w:r>
        <w:r w:rsidR="00B703C8" w:rsidRPr="00B703C8">
          <w:rPr>
            <w:rStyle w:val="Hyperlink"/>
          </w:rPr>
          <w:t>: U</w:t>
        </w:r>
        <w:r w:rsidR="006B4BCC" w:rsidRPr="00B703C8">
          <w:rPr>
            <w:rStyle w:val="Hyperlink"/>
          </w:rPr>
          <w:t>ltrasonic cleaners</w:t>
        </w:r>
      </w:hyperlink>
      <w:r w:rsidR="00933A83" w:rsidRPr="006B4BCC">
        <w:t xml:space="preserve"> </w:t>
      </w:r>
      <w:r w:rsidR="00252745">
        <w:t>p. 8</w:t>
      </w:r>
      <w:r w:rsidR="00102CCB">
        <w:t>2</w:t>
      </w:r>
      <w:r w:rsidR="00252745">
        <w:t xml:space="preserve"> </w:t>
      </w:r>
      <w:r w:rsidR="00933A83" w:rsidRPr="006B4BCC">
        <w:t>for more information.</w:t>
      </w:r>
    </w:p>
    <w:p w14:paraId="031BE3F3" w14:textId="1F60A507" w:rsidR="00943258" w:rsidRDefault="00943258" w:rsidP="003456B3">
      <w:pPr>
        <w:pStyle w:val="Heading5"/>
      </w:pPr>
      <w:r>
        <w:t>Washer</w:t>
      </w:r>
      <w:r w:rsidR="0010345C">
        <w:t>–</w:t>
      </w:r>
      <w:r>
        <w:t>disinfectors</w:t>
      </w:r>
    </w:p>
    <w:p w14:paraId="60D09A97" w14:textId="715427E8" w:rsidR="0010345C" w:rsidRDefault="00943258" w:rsidP="00943258">
      <w:pPr>
        <w:pStyle w:val="DHHSbody"/>
      </w:pPr>
      <w:r>
        <w:t>Washer</w:t>
      </w:r>
      <w:r w:rsidR="0010345C">
        <w:t>–</w:t>
      </w:r>
      <w:r>
        <w:t xml:space="preserve">disinfectors are closed cabinets </w:t>
      </w:r>
      <w:r w:rsidR="0010345C">
        <w:t xml:space="preserve">that </w:t>
      </w:r>
      <w:r>
        <w:t>are plumbed to the water supply and drai</w:t>
      </w:r>
      <w:r w:rsidR="001D5E9A">
        <w:t>nage system.</w:t>
      </w:r>
    </w:p>
    <w:p w14:paraId="78005F6C" w14:textId="215E56EB" w:rsidR="0010345C" w:rsidRDefault="0010345C" w:rsidP="00943258">
      <w:pPr>
        <w:pStyle w:val="DHHSbody"/>
      </w:pPr>
      <w:r>
        <w:t xml:space="preserve">You need to load instruments into </w:t>
      </w:r>
      <w:r w:rsidR="00943258">
        <w:t>a washer</w:t>
      </w:r>
      <w:r>
        <w:t>–</w:t>
      </w:r>
      <w:r w:rsidR="00943258">
        <w:t>disinfector</w:t>
      </w:r>
      <w:r>
        <w:t xml:space="preserve"> carefully. D</w:t>
      </w:r>
      <w:r w:rsidR="00943258">
        <w:t>isassemble</w:t>
      </w:r>
      <w:r>
        <w:t xml:space="preserve"> instruments</w:t>
      </w:r>
      <w:r w:rsidR="00943258">
        <w:t xml:space="preserve"> as much as possible and </w:t>
      </w:r>
      <w:r>
        <w:t xml:space="preserve">do not stack </w:t>
      </w:r>
      <w:r w:rsidR="001D5E9A">
        <w:t>items.</w:t>
      </w:r>
    </w:p>
    <w:p w14:paraId="6004902E" w14:textId="319E7F78" w:rsidR="00943258" w:rsidRDefault="00943258" w:rsidP="00943258">
      <w:pPr>
        <w:pStyle w:val="DHHSbody"/>
      </w:pPr>
      <w:r>
        <w:t>Washer</w:t>
      </w:r>
      <w:r w:rsidR="0010345C">
        <w:t>–</w:t>
      </w:r>
      <w:r>
        <w:t>disinfectors need to be regularly cleaned and maintained to prevent contamination of instruments cleaned in the machine.</w:t>
      </w:r>
    </w:p>
    <w:p w14:paraId="2A1C29AE" w14:textId="4159A387" w:rsidR="00F6528F" w:rsidRPr="00E11FD0" w:rsidRDefault="00F6528F" w:rsidP="003456B3">
      <w:pPr>
        <w:pStyle w:val="Heading4"/>
      </w:pPr>
      <w:r>
        <w:t>Cleaning for off</w:t>
      </w:r>
      <w:r w:rsidR="0010345C">
        <w:t>-</w:t>
      </w:r>
      <w:r>
        <w:t>site sterilisation</w:t>
      </w:r>
    </w:p>
    <w:p w14:paraId="7252DF6F" w14:textId="12AC6B01" w:rsidR="0010345C" w:rsidRDefault="00F6528F" w:rsidP="00F6528F">
      <w:pPr>
        <w:pStyle w:val="DHHSbody"/>
      </w:pPr>
      <w:r w:rsidRPr="00CF6476">
        <w:t xml:space="preserve">Instruments being sterilised offsite </w:t>
      </w:r>
      <w:r>
        <w:t>should</w:t>
      </w:r>
      <w:r w:rsidRPr="00CF6476">
        <w:t xml:space="preserve"> be cleaned and packaged before being transported.</w:t>
      </w:r>
    </w:p>
    <w:p w14:paraId="7A7EB355" w14:textId="34F8A1C0" w:rsidR="0010345C" w:rsidRDefault="0010345C" w:rsidP="00F6528F">
      <w:pPr>
        <w:pStyle w:val="DHHSbody"/>
      </w:pPr>
      <w:r>
        <w:t>Transport l</w:t>
      </w:r>
      <w:r w:rsidR="00F6528F" w:rsidRPr="00CF6476">
        <w:t>oose instruments in a clean, closed puncture-proof container</w:t>
      </w:r>
      <w:r>
        <w:t xml:space="preserve">, </w:t>
      </w:r>
      <w:r w:rsidR="001D5E9A">
        <w:t>to</w:t>
      </w:r>
      <w:r w:rsidR="00F6528F" w:rsidRPr="00CF6476">
        <w:t xml:space="preserve"> </w:t>
      </w:r>
      <w:r w:rsidRPr="00CF6476">
        <w:t>ensur</w:t>
      </w:r>
      <w:r>
        <w:t>e</w:t>
      </w:r>
      <w:r w:rsidRPr="00CF6476">
        <w:t xml:space="preserve"> </w:t>
      </w:r>
      <w:r w:rsidR="00F6528F" w:rsidRPr="00CF6476">
        <w:t>they are not damaged in transit.</w:t>
      </w:r>
    </w:p>
    <w:p w14:paraId="1577B116" w14:textId="7185C646" w:rsidR="00F6528F" w:rsidRPr="00CF6476" w:rsidRDefault="00F6528F" w:rsidP="00F6528F">
      <w:pPr>
        <w:pStyle w:val="DHHSbody"/>
      </w:pPr>
      <w:r w:rsidRPr="00CF6476">
        <w:t>Some off</w:t>
      </w:r>
      <w:r w:rsidR="0010345C">
        <w:t>-</w:t>
      </w:r>
      <w:r w:rsidRPr="00CF6476">
        <w:t>site sterilising services may wish to do the packaging</w:t>
      </w:r>
      <w:r w:rsidR="0010345C">
        <w:t>.</w:t>
      </w:r>
      <w:r w:rsidRPr="00CF6476">
        <w:t xml:space="preserve"> </w:t>
      </w:r>
      <w:r w:rsidR="0010345C">
        <w:t>I</w:t>
      </w:r>
      <w:r w:rsidR="0010345C" w:rsidRPr="00CF6476">
        <w:t xml:space="preserve">n </w:t>
      </w:r>
      <w:r w:rsidRPr="00CF6476">
        <w:t xml:space="preserve">this case, </w:t>
      </w:r>
      <w:r w:rsidR="0010345C">
        <w:t xml:space="preserve">you still need to clean instruments </w:t>
      </w:r>
      <w:r>
        <w:t>before transport.</w:t>
      </w:r>
    </w:p>
    <w:p w14:paraId="2BD1474D" w14:textId="77777777" w:rsidR="00943258" w:rsidRPr="001A5787" w:rsidRDefault="00943258" w:rsidP="003456B3">
      <w:pPr>
        <w:pStyle w:val="Heading3"/>
      </w:pPr>
      <w:r w:rsidRPr="001A5787">
        <w:t>Drying instruments/equipment</w:t>
      </w:r>
    </w:p>
    <w:p w14:paraId="16A91231" w14:textId="2605EEE7" w:rsidR="00943258" w:rsidRPr="00CC4559" w:rsidRDefault="00943258" w:rsidP="00943258">
      <w:pPr>
        <w:pStyle w:val="DHHSbullet1"/>
        <w:rPr>
          <w:color w:val="211D1E"/>
        </w:rPr>
      </w:pPr>
      <w:r w:rsidRPr="00D63740">
        <w:t>Do not dry items in ambient air (for example, on a bench)</w:t>
      </w:r>
      <w:r w:rsidR="0010345C">
        <w:t>,</w:t>
      </w:r>
      <w:r w:rsidRPr="00D63740">
        <w:t xml:space="preserve"> because this wil</w:t>
      </w:r>
      <w:r>
        <w:t>l allow airborne contamination.</w:t>
      </w:r>
    </w:p>
    <w:p w14:paraId="6F2BA4A2" w14:textId="4CAAD94D" w:rsidR="00CF1FC2" w:rsidRDefault="00CF1FC2" w:rsidP="00CF1FC2">
      <w:pPr>
        <w:pStyle w:val="DHHSbullet1"/>
        <w:rPr>
          <w:color w:val="211D1E"/>
        </w:rPr>
      </w:pPr>
      <w:r w:rsidRPr="00D63740">
        <w:t>Use a</w:t>
      </w:r>
      <w:r>
        <w:t xml:space="preserve"> clean</w:t>
      </w:r>
      <w:r w:rsidR="0010345C">
        <w:t>,</w:t>
      </w:r>
      <w:r w:rsidRPr="00D63740">
        <w:t xml:space="preserve"> lint-free cloth to dry items. Paper towelling is not </w:t>
      </w:r>
      <w:r w:rsidRPr="00D63740">
        <w:rPr>
          <w:color w:val="211D1E"/>
        </w:rPr>
        <w:t>appropria</w:t>
      </w:r>
      <w:r>
        <w:rPr>
          <w:color w:val="211D1E"/>
        </w:rPr>
        <w:t>te because it is not lint free.</w:t>
      </w:r>
    </w:p>
    <w:p w14:paraId="7857DBF3" w14:textId="34144EEF" w:rsidR="00CF1FC2" w:rsidRPr="00D63740" w:rsidRDefault="00CF1FC2" w:rsidP="00CF1FC2">
      <w:pPr>
        <w:pStyle w:val="DHHSbullet1"/>
      </w:pPr>
      <w:r w:rsidRPr="00D63740">
        <w:t xml:space="preserve">Once items are dry, </w:t>
      </w:r>
      <w:r w:rsidR="0010345C">
        <w:t xml:space="preserve">you can handle them </w:t>
      </w:r>
      <w:r w:rsidRPr="00D63740">
        <w:t>with clean, ungloved hands.</w:t>
      </w:r>
    </w:p>
    <w:p w14:paraId="5D9DF848" w14:textId="41621DCA" w:rsidR="00CF1FC2" w:rsidRDefault="00CF1FC2" w:rsidP="00CF1FC2">
      <w:pPr>
        <w:pStyle w:val="DHHSbullet1"/>
        <w:rPr>
          <w:color w:val="211D1E"/>
        </w:rPr>
      </w:pPr>
      <w:r w:rsidRPr="00D63740">
        <w:rPr>
          <w:color w:val="211D1E"/>
        </w:rPr>
        <w:t>Do not handle cleaned items or packaging materials</w:t>
      </w:r>
      <w:r w:rsidR="0010345C">
        <w:rPr>
          <w:color w:val="211D1E"/>
        </w:rPr>
        <w:t xml:space="preserve"> </w:t>
      </w:r>
      <w:r w:rsidR="001D5E9A">
        <w:rPr>
          <w:color w:val="211D1E"/>
        </w:rPr>
        <w:t xml:space="preserve">if </w:t>
      </w:r>
      <w:r w:rsidR="0010345C">
        <w:rPr>
          <w:color w:val="211D1E"/>
        </w:rPr>
        <w:t>you have recently used</w:t>
      </w:r>
      <w:r w:rsidRPr="00D63740">
        <w:rPr>
          <w:color w:val="211D1E"/>
        </w:rPr>
        <w:t xml:space="preserve"> a hand cream/lotion</w:t>
      </w:r>
      <w:r w:rsidR="0010345C">
        <w:rPr>
          <w:color w:val="211D1E"/>
        </w:rPr>
        <w:t>.</w:t>
      </w:r>
      <w:r w:rsidRPr="00D63740">
        <w:rPr>
          <w:color w:val="211D1E"/>
        </w:rPr>
        <w:t xml:space="preserve"> </w:t>
      </w:r>
      <w:r w:rsidR="0010345C">
        <w:rPr>
          <w:color w:val="211D1E"/>
        </w:rPr>
        <w:t>W</w:t>
      </w:r>
      <w:r w:rsidR="0010345C" w:rsidRPr="00D63740">
        <w:rPr>
          <w:color w:val="211D1E"/>
        </w:rPr>
        <w:t xml:space="preserve">ash </w:t>
      </w:r>
      <w:r w:rsidR="0010345C">
        <w:rPr>
          <w:color w:val="211D1E"/>
        </w:rPr>
        <w:t xml:space="preserve">your </w:t>
      </w:r>
      <w:r w:rsidRPr="00D63740">
        <w:rPr>
          <w:color w:val="211D1E"/>
        </w:rPr>
        <w:t>hands first. Hand creams/lotions, especially oil</w:t>
      </w:r>
      <w:r w:rsidR="0010345C">
        <w:rPr>
          <w:color w:val="211D1E"/>
        </w:rPr>
        <w:t>-</w:t>
      </w:r>
      <w:r w:rsidRPr="00D63740">
        <w:rPr>
          <w:color w:val="211D1E"/>
        </w:rPr>
        <w:t>based ones, will leave marks that may attract contaminants and provide an</w:t>
      </w:r>
      <w:r>
        <w:rPr>
          <w:color w:val="211D1E"/>
        </w:rPr>
        <w:t xml:space="preserve"> impenetrable barrier to steam.</w:t>
      </w:r>
    </w:p>
    <w:p w14:paraId="104AB781" w14:textId="63604A25" w:rsidR="00943258" w:rsidRPr="00CC4559" w:rsidRDefault="0010345C" w:rsidP="00CF1FC2">
      <w:pPr>
        <w:pStyle w:val="DHHSbullet1lastline"/>
        <w:rPr>
          <w:color w:val="211D1E"/>
        </w:rPr>
      </w:pPr>
      <w:r>
        <w:t>Make sure e</w:t>
      </w:r>
      <w:r w:rsidR="00943258" w:rsidRPr="00D63740">
        <w:t>quipment wiped over with a 70</w:t>
      </w:r>
      <w:r>
        <w:t xml:space="preserve"> per cent</w:t>
      </w:r>
      <w:r w:rsidRPr="00D63740">
        <w:t xml:space="preserve"> </w:t>
      </w:r>
      <w:r w:rsidR="00943258" w:rsidRPr="00D63740">
        <w:t>alcohol solutio</w:t>
      </w:r>
      <w:r w:rsidR="00943258">
        <w:t xml:space="preserve">n </w:t>
      </w:r>
      <w:r>
        <w:t>is</w:t>
      </w:r>
      <w:r w:rsidR="00943258">
        <w:t xml:space="preserve"> dry before storage.</w:t>
      </w:r>
    </w:p>
    <w:p w14:paraId="1D6E7F12" w14:textId="23893473" w:rsidR="00943258" w:rsidRPr="00903662" w:rsidRDefault="00943258" w:rsidP="003456B3">
      <w:pPr>
        <w:pStyle w:val="Heading3"/>
      </w:pPr>
      <w:r w:rsidRPr="00903662">
        <w:t xml:space="preserve">Disinfection </w:t>
      </w:r>
      <w:r>
        <w:t>of reusable instruments and equipment</w:t>
      </w:r>
    </w:p>
    <w:p w14:paraId="330D99A6" w14:textId="3A3FD92A" w:rsidR="00943258" w:rsidRDefault="00943258" w:rsidP="00943258">
      <w:pPr>
        <w:pStyle w:val="DHHSbody"/>
      </w:pPr>
      <w:r w:rsidRPr="00E32BCE">
        <w:t>Chemical disinfection has far lower levels of quali</w:t>
      </w:r>
      <w:r>
        <w:t xml:space="preserve">ty assurance than steam </w:t>
      </w:r>
      <w:r w:rsidR="00102CCB">
        <w:t>sterilis</w:t>
      </w:r>
      <w:r w:rsidR="00102CCB" w:rsidRPr="00E32BCE">
        <w:t>ation</w:t>
      </w:r>
      <w:r w:rsidR="00102CCB">
        <w:t xml:space="preserve"> and</w:t>
      </w:r>
      <w:r w:rsidRPr="00E32BCE">
        <w:t xml:space="preserve"> </w:t>
      </w:r>
      <w:r>
        <w:t>must</w:t>
      </w:r>
      <w:r w:rsidRPr="00E32BCE">
        <w:t xml:space="preserve"> not be used </w:t>
      </w:r>
      <w:r w:rsidR="00DA7122">
        <w:t>on critical or high</w:t>
      </w:r>
      <w:r w:rsidR="0010345C">
        <w:t>-</w:t>
      </w:r>
      <w:r w:rsidR="00DA7122">
        <w:t xml:space="preserve">risk items </w:t>
      </w:r>
      <w:r w:rsidR="00640B59">
        <w:t>used</w:t>
      </w:r>
      <w:r w:rsidR="00DA7122">
        <w:t xml:space="preserve"> to penetrate the skin</w:t>
      </w:r>
      <w:r w:rsidR="00872AF0">
        <w:t>.</w:t>
      </w:r>
    </w:p>
    <w:p w14:paraId="2BCC536B" w14:textId="3B055DE8" w:rsidR="00943258" w:rsidRDefault="0010345C" w:rsidP="00943258">
      <w:pPr>
        <w:pStyle w:val="DHHSbody"/>
      </w:pPr>
      <w:r>
        <w:t>Using</w:t>
      </w:r>
      <w:r w:rsidR="00943258" w:rsidRPr="00E32BCE">
        <w:t xml:space="preserve"> disinfectants does not replace good cl</w:t>
      </w:r>
      <w:r w:rsidR="00943258">
        <w:t>eaning practices</w:t>
      </w:r>
      <w:r>
        <w:t>.</w:t>
      </w:r>
      <w:r w:rsidR="00943258">
        <w:t xml:space="preserve"> </w:t>
      </w:r>
      <w:r>
        <w:t>A</w:t>
      </w:r>
      <w:r w:rsidR="00943258">
        <w:t>ll items</w:t>
      </w:r>
      <w:r w:rsidR="00943258" w:rsidRPr="00E32BCE">
        <w:t xml:space="preserve"> should be thorough</w:t>
      </w:r>
      <w:r w:rsidR="00872AF0">
        <w:t xml:space="preserve">ly </w:t>
      </w:r>
      <w:r w:rsidR="004C5B70">
        <w:t>washed and dried</w:t>
      </w:r>
      <w:r w:rsidR="00872AF0">
        <w:t xml:space="preserve"> before disinfection.</w:t>
      </w:r>
    </w:p>
    <w:p w14:paraId="2B8253B3" w14:textId="04E279A4" w:rsidR="0010345C" w:rsidRDefault="00943258" w:rsidP="00943258">
      <w:pPr>
        <w:pStyle w:val="DHHSbody"/>
      </w:pPr>
      <w:r w:rsidRPr="00CF6476">
        <w:t xml:space="preserve">Disinfectants </w:t>
      </w:r>
      <w:r w:rsidR="004C5B70">
        <w:t>may</w:t>
      </w:r>
      <w:r w:rsidRPr="00CF6476">
        <w:t xml:space="preserve"> be used when equipment is contaminated with blood or other body </w:t>
      </w:r>
      <w:r>
        <w:t>fluid/</w:t>
      </w:r>
      <w:r w:rsidRPr="00CF6476">
        <w:t>substances</w:t>
      </w:r>
      <w:r w:rsidR="00640B59">
        <w:t xml:space="preserve"> and cannot be sterilised</w:t>
      </w:r>
      <w:r>
        <w:t>.</w:t>
      </w:r>
    </w:p>
    <w:p w14:paraId="58A8E8BE" w14:textId="71C19BC9" w:rsidR="00943258" w:rsidRDefault="00943258" w:rsidP="00943258">
      <w:pPr>
        <w:pStyle w:val="DHHSbody"/>
      </w:pPr>
      <w:r>
        <w:lastRenderedPageBreak/>
        <w:t>Items</w:t>
      </w:r>
      <w:r w:rsidRPr="00CF6476">
        <w:t xml:space="preserve"> that can be</w:t>
      </w:r>
      <w:r>
        <w:t xml:space="preserve"> sterilised</w:t>
      </w:r>
      <w:r w:rsidRPr="00CF6476">
        <w:t xml:space="preserve"> </w:t>
      </w:r>
      <w:r>
        <w:t>must</w:t>
      </w:r>
      <w:r w:rsidRPr="00CF6476">
        <w:t xml:space="preserve"> be </w:t>
      </w:r>
      <w:r>
        <w:t xml:space="preserve">cleaned and sterilised before reuse when contaminated with blood or </w:t>
      </w:r>
      <w:r w:rsidRPr="00CF6476">
        <w:t xml:space="preserve">body </w:t>
      </w:r>
      <w:r>
        <w:t>fluid/</w:t>
      </w:r>
      <w:r w:rsidRPr="00CF6476">
        <w:t>substances</w:t>
      </w:r>
      <w:r>
        <w:t>.</w:t>
      </w:r>
    </w:p>
    <w:p w14:paraId="751B443C" w14:textId="2C7BE931" w:rsidR="0010345C" w:rsidRPr="003456B3" w:rsidRDefault="00D35C60" w:rsidP="0009193B">
      <w:pPr>
        <w:pStyle w:val="DHHSbody"/>
        <w:rPr>
          <w:b/>
        </w:rPr>
      </w:pPr>
      <w:r w:rsidRPr="003456B3">
        <w:rPr>
          <w:b/>
        </w:rPr>
        <w:t>Note</w:t>
      </w:r>
      <w:r w:rsidR="0009193B" w:rsidRPr="003456B3">
        <w:rPr>
          <w:b/>
        </w:rPr>
        <w:t>:</w:t>
      </w:r>
    </w:p>
    <w:p w14:paraId="5D3B5397" w14:textId="51B3E676" w:rsidR="0010345C" w:rsidRDefault="00943258" w:rsidP="0010345C">
      <w:pPr>
        <w:pStyle w:val="DHHSbody"/>
      </w:pPr>
      <w:r w:rsidRPr="00CF6476">
        <w:t xml:space="preserve">Disinfectants can easily become contaminated and are a potential source of infection. Solutions should be labelled </w:t>
      </w:r>
      <w:r w:rsidRPr="0010345C">
        <w:t>appropriately</w:t>
      </w:r>
      <w:r w:rsidRPr="00CF6476">
        <w:t xml:space="preserve"> (with the nam</w:t>
      </w:r>
      <w:r w:rsidR="00B1471C">
        <w:t>e, date and dilution strength).</w:t>
      </w:r>
    </w:p>
    <w:p w14:paraId="572934E7" w14:textId="6B5EBCBF" w:rsidR="0010345C" w:rsidRDefault="00943258" w:rsidP="0010345C">
      <w:pPr>
        <w:pStyle w:val="DHHSbody"/>
      </w:pPr>
      <w:r w:rsidRPr="00CF6476">
        <w:t>Do not mix</w:t>
      </w:r>
      <w:r>
        <w:rPr>
          <w:rFonts w:ascii="IDFJA D+ Corporate SBQ" w:hAnsi="IDFJA D+ Corporate SBQ" w:cs="IDFJA D+ Corporate SBQ"/>
          <w:color w:val="211D1E"/>
        </w:rPr>
        <w:t xml:space="preserve"> </w:t>
      </w:r>
      <w:r w:rsidRPr="00CF6476">
        <w:t>detergent or disinfectant solutions</w:t>
      </w:r>
      <w:r w:rsidR="0010345C">
        <w:t>,</w:t>
      </w:r>
      <w:r w:rsidRPr="00CF6476">
        <w:t xml:space="preserve"> because they may react with each other and, in doing so, reduce their effectiveness or cause harm. </w:t>
      </w:r>
      <w:r w:rsidR="001D5E9A">
        <w:t>Always follow the manufacturer’s instructions.</w:t>
      </w:r>
    </w:p>
    <w:p w14:paraId="62F595B1" w14:textId="04EE3D65" w:rsidR="00943258" w:rsidRPr="00CF6476" w:rsidRDefault="00943258" w:rsidP="003456B3">
      <w:pPr>
        <w:pStyle w:val="DHHSbody"/>
      </w:pPr>
      <w:r w:rsidRPr="00CF6476">
        <w:t xml:space="preserve">Some disinfectants, such as those </w:t>
      </w:r>
      <w:r w:rsidR="0010345C">
        <w:t xml:space="preserve">that </w:t>
      </w:r>
      <w:r>
        <w:t xml:space="preserve">are </w:t>
      </w:r>
      <w:r w:rsidRPr="00CF6476">
        <w:t>chlorine</w:t>
      </w:r>
      <w:r>
        <w:t>-producing</w:t>
      </w:r>
      <w:r w:rsidRPr="00CF6476">
        <w:t xml:space="preserve">, </w:t>
      </w:r>
      <w:r>
        <w:t>should be freshly prepared</w:t>
      </w:r>
      <w:r w:rsidR="00504669">
        <w:t xml:space="preserve"> just prior to use</w:t>
      </w:r>
      <w:r>
        <w:t>.</w:t>
      </w:r>
    </w:p>
    <w:p w14:paraId="027C8AE2" w14:textId="77777777" w:rsidR="00943258" w:rsidRPr="00CF6476" w:rsidRDefault="00943258" w:rsidP="003456B3">
      <w:pPr>
        <w:pStyle w:val="Heading4"/>
      </w:pPr>
      <w:r>
        <w:t>Disinfection processes</w:t>
      </w:r>
    </w:p>
    <w:p w14:paraId="7EE8C2EF" w14:textId="77777777" w:rsidR="00943258" w:rsidRPr="00381622" w:rsidRDefault="00943258" w:rsidP="003456B3">
      <w:pPr>
        <w:pStyle w:val="Heading5"/>
      </w:pPr>
      <w:r>
        <w:t>Thermal disinfection</w:t>
      </w:r>
    </w:p>
    <w:p w14:paraId="7201BD8E" w14:textId="4F37974B" w:rsidR="0010345C" w:rsidRDefault="00943258" w:rsidP="00943258">
      <w:pPr>
        <w:pStyle w:val="DHHSbody"/>
      </w:pPr>
      <w:r>
        <w:t>Thermal disinfection uses heat and water at temperatures that destroy most organisms. It is the most cost-effective and efficient method of disinfection. It is only suitable for items that can be fully immersed</w:t>
      </w:r>
      <w:r w:rsidR="00B1471C">
        <w:t xml:space="preserve"> in water at high temperatures.</w:t>
      </w:r>
    </w:p>
    <w:p w14:paraId="428B4BEE" w14:textId="69DD06B8" w:rsidR="00943258" w:rsidRDefault="00943258" w:rsidP="00943258">
      <w:pPr>
        <w:pStyle w:val="DHHSbody"/>
      </w:pPr>
      <w:r>
        <w:t xml:space="preserve">All items should be fully immersed for the entire time once the water boils (see Table 6). </w:t>
      </w:r>
      <w:r w:rsidR="0010345C">
        <w:t>Do not add a</w:t>
      </w:r>
      <w:r>
        <w:t>dditional items during this boiling stage.</w:t>
      </w:r>
      <w:r w:rsidR="00ED3FA8">
        <w:t xml:space="preserve"> If the water temperature cannot be maintained for the time required, this method of disinfection will not be suitable.</w:t>
      </w:r>
    </w:p>
    <w:p w14:paraId="74ECB2AA" w14:textId="0D7AB289" w:rsidR="00687CFB" w:rsidRDefault="00943258" w:rsidP="00943258">
      <w:pPr>
        <w:pStyle w:val="DHHSbody"/>
      </w:pPr>
      <w:r w:rsidRPr="00381622">
        <w:t>Thoroughly clean and dry items before the thermal disinfection pro</w:t>
      </w:r>
      <w:r>
        <w:t xml:space="preserve">cess (see </w:t>
      </w:r>
      <w:hyperlink w:anchor="_Cleaning_reusable_instruments" w:history="1">
        <w:r w:rsidRPr="006B24C3">
          <w:rPr>
            <w:rStyle w:val="Hyperlink"/>
          </w:rPr>
          <w:t>Cleaning reusable instruments and equipment</w:t>
        </w:r>
      </w:hyperlink>
      <w:r w:rsidR="00252745">
        <w:t xml:space="preserve"> p.3</w:t>
      </w:r>
      <w:r w:rsidR="00102CCB">
        <w:t>9</w:t>
      </w:r>
      <w:r w:rsidR="00252745">
        <w:t>)</w:t>
      </w:r>
      <w:r w:rsidRPr="00381622">
        <w:t>.</w:t>
      </w:r>
      <w:r>
        <w:t xml:space="preserve"> T</w:t>
      </w:r>
      <w:r w:rsidRPr="00CF6476">
        <w:t xml:space="preserve">hermal disinfection is </w:t>
      </w:r>
      <w:r w:rsidR="001D7B67">
        <w:t>suitable</w:t>
      </w:r>
      <w:r w:rsidRPr="00CF6476">
        <w:t xml:space="preserve"> for items that can be</w:t>
      </w:r>
      <w:r>
        <w:t xml:space="preserve"> fully</w:t>
      </w:r>
      <w:r w:rsidRPr="00CF6476">
        <w:t xml:space="preserve"> immersed </w:t>
      </w:r>
      <w:r w:rsidR="0010345C">
        <w:t>but do not need</w:t>
      </w:r>
      <w:r w:rsidRPr="00CF6476">
        <w:t xml:space="preserve"> to</w:t>
      </w:r>
      <w:r>
        <w:t xml:space="preserve"> be sterile at the time of use.</w:t>
      </w:r>
    </w:p>
    <w:p w14:paraId="064CE99C" w14:textId="77777777" w:rsidR="00943258" w:rsidRDefault="00943258" w:rsidP="00943258">
      <w:pPr>
        <w:pStyle w:val="DHHStablecaption"/>
      </w:pPr>
      <w:bookmarkStart w:id="125" w:name="_Toc504982127"/>
      <w:bookmarkStart w:id="126" w:name="_Toc43029909"/>
      <w:r w:rsidRPr="00092EA9">
        <w:t xml:space="preserve">Table </w:t>
      </w:r>
      <w:r>
        <w:t>6</w:t>
      </w:r>
      <w:r w:rsidRPr="00FE0BF2">
        <w:t>: Time/temperature ratios for thermal disinfection</w:t>
      </w:r>
      <w:bookmarkEnd w:id="125"/>
      <w:bookmarkEnd w:id="126"/>
    </w:p>
    <w:tbl>
      <w:tblPr>
        <w:tblStyle w:val="TableGrid"/>
        <w:tblW w:w="0" w:type="auto"/>
        <w:tblInd w:w="0" w:type="dxa"/>
        <w:tblCellMar>
          <w:top w:w="57" w:type="dxa"/>
          <w:bottom w:w="57" w:type="dxa"/>
        </w:tblCellMar>
        <w:tblLook w:val="04A0" w:firstRow="1" w:lastRow="0" w:firstColumn="1" w:lastColumn="0" w:noHBand="0" w:noVBand="1"/>
        <w:tblCaption w:val="Time/temperature ratios for thermal disinfection"/>
        <w:tblDescription w:val="Times required at particular temperatures to ensure and items has been appropriately thermally disinfected"/>
      </w:tblPr>
      <w:tblGrid>
        <w:gridCol w:w="3969"/>
        <w:gridCol w:w="3969"/>
      </w:tblGrid>
      <w:tr w:rsidR="00943258" w14:paraId="7EA14A0E" w14:textId="77777777" w:rsidTr="00D5514A">
        <w:trPr>
          <w:cantSplit/>
          <w:tblHeader/>
        </w:trPr>
        <w:tc>
          <w:tcPr>
            <w:tcW w:w="3969" w:type="dxa"/>
            <w:shd w:val="clear" w:color="auto" w:fill="F1E3F3"/>
          </w:tcPr>
          <w:p w14:paraId="4FAAA717" w14:textId="77777777" w:rsidR="00943258" w:rsidRDefault="00943258" w:rsidP="0095085B">
            <w:pPr>
              <w:pStyle w:val="DHHStablecolhead"/>
              <w:jc w:val="center"/>
            </w:pPr>
            <w:r>
              <w:t>Surface temperature (</w:t>
            </w:r>
            <w:r w:rsidRPr="00F70348">
              <w:rPr>
                <w:rFonts w:cs="Arial"/>
              </w:rPr>
              <w:t>°</w:t>
            </w:r>
            <w:r>
              <w:t>C)</w:t>
            </w:r>
          </w:p>
        </w:tc>
        <w:tc>
          <w:tcPr>
            <w:tcW w:w="3969" w:type="dxa"/>
            <w:shd w:val="clear" w:color="auto" w:fill="F1E3F3"/>
          </w:tcPr>
          <w:p w14:paraId="60D8F7A4" w14:textId="77777777" w:rsidR="00943258" w:rsidRDefault="00943258" w:rsidP="0095085B">
            <w:pPr>
              <w:pStyle w:val="DHHStablecolhead"/>
              <w:jc w:val="center"/>
            </w:pPr>
            <w:r>
              <w:t>Minimum disinfection time (minutes)</w:t>
            </w:r>
          </w:p>
        </w:tc>
      </w:tr>
      <w:tr w:rsidR="00943258" w14:paraId="53F3289A" w14:textId="77777777" w:rsidTr="00D5514A">
        <w:trPr>
          <w:cantSplit/>
        </w:trPr>
        <w:tc>
          <w:tcPr>
            <w:tcW w:w="3969" w:type="dxa"/>
          </w:tcPr>
          <w:p w14:paraId="0CA3087B" w14:textId="77777777" w:rsidR="00943258" w:rsidRDefault="00943258" w:rsidP="0095085B">
            <w:pPr>
              <w:pStyle w:val="DHHStabletext"/>
              <w:jc w:val="center"/>
            </w:pPr>
            <w:r>
              <w:t>90</w:t>
            </w:r>
          </w:p>
        </w:tc>
        <w:tc>
          <w:tcPr>
            <w:tcW w:w="3969" w:type="dxa"/>
          </w:tcPr>
          <w:p w14:paraId="658900DE" w14:textId="77777777" w:rsidR="00943258" w:rsidRDefault="00943258" w:rsidP="0095085B">
            <w:pPr>
              <w:pStyle w:val="DHHStabletext"/>
              <w:jc w:val="center"/>
            </w:pPr>
            <w:r>
              <w:t>1</w:t>
            </w:r>
          </w:p>
        </w:tc>
      </w:tr>
      <w:tr w:rsidR="00943258" w14:paraId="2403C76B" w14:textId="77777777" w:rsidTr="00D5514A">
        <w:trPr>
          <w:cantSplit/>
        </w:trPr>
        <w:tc>
          <w:tcPr>
            <w:tcW w:w="3969" w:type="dxa"/>
          </w:tcPr>
          <w:p w14:paraId="326981A0" w14:textId="77777777" w:rsidR="00943258" w:rsidRDefault="00943258" w:rsidP="0095085B">
            <w:pPr>
              <w:pStyle w:val="DHHStabletext"/>
              <w:jc w:val="center"/>
            </w:pPr>
            <w:r>
              <w:t>80</w:t>
            </w:r>
          </w:p>
        </w:tc>
        <w:tc>
          <w:tcPr>
            <w:tcW w:w="3969" w:type="dxa"/>
          </w:tcPr>
          <w:p w14:paraId="149E9D43" w14:textId="77777777" w:rsidR="00943258" w:rsidRDefault="00943258" w:rsidP="0095085B">
            <w:pPr>
              <w:pStyle w:val="DHHStabletext"/>
              <w:jc w:val="center"/>
            </w:pPr>
            <w:r>
              <w:t>10</w:t>
            </w:r>
          </w:p>
        </w:tc>
      </w:tr>
      <w:tr w:rsidR="00943258" w14:paraId="4238E74E" w14:textId="77777777" w:rsidTr="00D5514A">
        <w:trPr>
          <w:cantSplit/>
        </w:trPr>
        <w:tc>
          <w:tcPr>
            <w:tcW w:w="3969" w:type="dxa"/>
          </w:tcPr>
          <w:p w14:paraId="40061090" w14:textId="77777777" w:rsidR="00943258" w:rsidRDefault="00943258" w:rsidP="0095085B">
            <w:pPr>
              <w:pStyle w:val="DHHStabletext"/>
              <w:jc w:val="center"/>
            </w:pPr>
            <w:r>
              <w:t>75</w:t>
            </w:r>
          </w:p>
        </w:tc>
        <w:tc>
          <w:tcPr>
            <w:tcW w:w="3969" w:type="dxa"/>
          </w:tcPr>
          <w:p w14:paraId="43B64319" w14:textId="77777777" w:rsidR="00943258" w:rsidRDefault="00943258" w:rsidP="0095085B">
            <w:pPr>
              <w:pStyle w:val="DHHStabletext"/>
              <w:jc w:val="center"/>
            </w:pPr>
            <w:r>
              <w:t>30</w:t>
            </w:r>
          </w:p>
        </w:tc>
      </w:tr>
      <w:tr w:rsidR="00943258" w14:paraId="70F643E4" w14:textId="77777777" w:rsidTr="00D5514A">
        <w:trPr>
          <w:cantSplit/>
        </w:trPr>
        <w:tc>
          <w:tcPr>
            <w:tcW w:w="3969" w:type="dxa"/>
          </w:tcPr>
          <w:p w14:paraId="1C0E7148" w14:textId="77777777" w:rsidR="00943258" w:rsidRDefault="00943258" w:rsidP="0095085B">
            <w:pPr>
              <w:pStyle w:val="DHHStabletext"/>
              <w:jc w:val="center"/>
            </w:pPr>
            <w:r>
              <w:t>70</w:t>
            </w:r>
          </w:p>
        </w:tc>
        <w:tc>
          <w:tcPr>
            <w:tcW w:w="3969" w:type="dxa"/>
          </w:tcPr>
          <w:p w14:paraId="711C97BE" w14:textId="77777777" w:rsidR="00943258" w:rsidRDefault="00943258" w:rsidP="0095085B">
            <w:pPr>
              <w:pStyle w:val="DHHStabletext"/>
              <w:jc w:val="center"/>
            </w:pPr>
            <w:r>
              <w:t>100</w:t>
            </w:r>
          </w:p>
        </w:tc>
      </w:tr>
    </w:tbl>
    <w:p w14:paraId="32976303" w14:textId="402C0DDB" w:rsidR="00943258" w:rsidRPr="001A5787" w:rsidRDefault="0010345C" w:rsidP="001B5E71">
      <w:pPr>
        <w:pStyle w:val="DHHStablefigurenote"/>
        <w:rPr>
          <w:rFonts w:eastAsia="Times"/>
        </w:rPr>
      </w:pPr>
      <w:r>
        <w:rPr>
          <w:rFonts w:eastAsia="Times"/>
        </w:rPr>
        <w:t>Source</w:t>
      </w:r>
      <w:r w:rsidR="00943258" w:rsidRPr="00092EA9">
        <w:rPr>
          <w:rFonts w:eastAsia="Times"/>
        </w:rPr>
        <w:t>: AS/NZS 4185:2006</w:t>
      </w:r>
    </w:p>
    <w:p w14:paraId="74BE3431" w14:textId="665741B8" w:rsidR="00943258" w:rsidRDefault="00943258" w:rsidP="001B5E71">
      <w:pPr>
        <w:pStyle w:val="Heading5"/>
      </w:pPr>
      <w:r>
        <w:t>Chemical disinfection</w:t>
      </w:r>
    </w:p>
    <w:p w14:paraId="203D2CDC" w14:textId="4EE2B628" w:rsidR="00567722" w:rsidRDefault="0010345C" w:rsidP="00943258">
      <w:pPr>
        <w:pStyle w:val="DHHSbody"/>
      </w:pPr>
      <w:r>
        <w:t>Only use c</w:t>
      </w:r>
      <w:r w:rsidR="00943258">
        <w:t xml:space="preserve">hemical disinfection when thermal disinfection is unsuitable. Consider each chemical and its use </w:t>
      </w:r>
      <w:r w:rsidR="006A0F89">
        <w:t>carefully and</w:t>
      </w:r>
      <w:r w:rsidR="00943258">
        <w:t xml:space="preserve"> follow t</w:t>
      </w:r>
      <w:r w:rsidR="00567722">
        <w:t>he manufacturer’s instructions.</w:t>
      </w:r>
      <w:r w:rsidR="00886F06" w:rsidRPr="00886F06">
        <w:t xml:space="preserve"> </w:t>
      </w:r>
      <w:r w:rsidR="00886F06">
        <w:t>Only use a</w:t>
      </w:r>
      <w:r w:rsidR="00886F06" w:rsidRPr="00CF6476">
        <w:t xml:space="preserve"> disinfectant f</w:t>
      </w:r>
      <w:r w:rsidR="00886F06">
        <w:t>or the approved purpose.</w:t>
      </w:r>
    </w:p>
    <w:p w14:paraId="14AA2237" w14:textId="71B059F0" w:rsidR="0010345C" w:rsidRDefault="00567722" w:rsidP="00943258">
      <w:pPr>
        <w:pStyle w:val="DHHSbody"/>
      </w:pPr>
      <w:r>
        <w:t xml:space="preserve">All disinfectants intended to be used to disinfect instruments or devices are regulated by the Therapeutic Goods Administration (TGA). </w:t>
      </w:r>
      <w:r w:rsidR="00943258">
        <w:t>Only</w:t>
      </w:r>
      <w:r w:rsidR="0010345C">
        <w:t xml:space="preserve"> use</w:t>
      </w:r>
      <w:r w:rsidR="00943258">
        <w:t xml:space="preserve"> </w:t>
      </w:r>
      <w:r w:rsidR="00943258" w:rsidRPr="00CF6476">
        <w:t xml:space="preserve">disinfectants specified in the Australian Register of Therapeutic Goods (ARTG) </w:t>
      </w:r>
      <w:r w:rsidR="00584BE0">
        <w:t xml:space="preserve">as an </w:t>
      </w:r>
      <w:r w:rsidR="00584BE0" w:rsidRPr="00B1471C">
        <w:rPr>
          <w:b/>
        </w:rPr>
        <w:t>instrument</w:t>
      </w:r>
      <w:r w:rsidR="0010345C" w:rsidRPr="00B1471C">
        <w:rPr>
          <w:b/>
        </w:rPr>
        <w:t>-</w:t>
      </w:r>
      <w:r w:rsidR="00584BE0" w:rsidRPr="00B1471C">
        <w:rPr>
          <w:b/>
        </w:rPr>
        <w:t>grade disinfectant</w:t>
      </w:r>
      <w:r w:rsidR="00886F06">
        <w:t xml:space="preserve"> or </w:t>
      </w:r>
      <w:r w:rsidR="00886F06" w:rsidRPr="00886F06">
        <w:t>Class IIb 'Medical Device'</w:t>
      </w:r>
      <w:r w:rsidR="00886F06">
        <w:t xml:space="preserve">. To ensure compliance of disinfectants used with TGA regulations, check the </w:t>
      </w:r>
      <w:hyperlink r:id="rId37" w:history="1">
        <w:r w:rsidR="00886F06" w:rsidRPr="00CD5B5E">
          <w:rPr>
            <w:rStyle w:val="Hyperlink"/>
          </w:rPr>
          <w:t>TGA website</w:t>
        </w:r>
      </w:hyperlink>
      <w:r w:rsidR="00886F06">
        <w:t xml:space="preserve"> here &lt;</w:t>
      </w:r>
      <w:r w:rsidR="00886F06" w:rsidRPr="00CD5B5E">
        <w:t>https://www.tga.gov.au/regulation-disinfectants-summary</w:t>
      </w:r>
      <w:r w:rsidR="00886F06">
        <w:t>&gt;.</w:t>
      </w:r>
    </w:p>
    <w:p w14:paraId="3FE52E4B" w14:textId="3B3196DD" w:rsidR="00640B59" w:rsidRDefault="0010345C" w:rsidP="00943258">
      <w:pPr>
        <w:pStyle w:val="DHHSbody"/>
      </w:pPr>
      <w:r>
        <w:t>C</w:t>
      </w:r>
      <w:r w:rsidR="00612A97">
        <w:t>heck</w:t>
      </w:r>
      <w:r>
        <w:t xml:space="preserve"> </w:t>
      </w:r>
      <w:r w:rsidR="00886F06">
        <w:t xml:space="preserve">to see if a </w:t>
      </w:r>
      <w:r>
        <w:t>product</w:t>
      </w:r>
      <w:r w:rsidR="00886F06">
        <w:t xml:space="preserve"> is registered on the </w:t>
      </w:r>
      <w:hyperlink r:id="rId38" w:history="1">
        <w:r w:rsidR="00886F06" w:rsidRPr="00E54D59">
          <w:rPr>
            <w:rStyle w:val="Hyperlink"/>
          </w:rPr>
          <w:t>ARTG here</w:t>
        </w:r>
      </w:hyperlink>
      <w:r w:rsidR="00886F06">
        <w:t xml:space="preserve"> &lt;</w:t>
      </w:r>
      <w:r w:rsidR="00640B59" w:rsidRPr="00640B59">
        <w:t>https://tga-search.</w:t>
      </w:r>
      <w:r w:rsidR="00955B21">
        <w:t>client</w:t>
      </w:r>
      <w:r w:rsidR="00640B59" w:rsidRPr="00640B59">
        <w:t>s.funnelback.com/s/search.html?query=&amp;collection=tga-artg</w:t>
      </w:r>
      <w:r w:rsidR="00640B59">
        <w:t>&gt;.</w:t>
      </w:r>
    </w:p>
    <w:p w14:paraId="2CB1FCB2" w14:textId="77777777" w:rsidR="00E251A0" w:rsidRDefault="00E251A0">
      <w:pPr>
        <w:rPr>
          <w:rFonts w:ascii="Arial" w:eastAsia="Times" w:hAnsi="Arial"/>
        </w:rPr>
      </w:pPr>
      <w:r>
        <w:br w:type="page"/>
      </w:r>
    </w:p>
    <w:p w14:paraId="562DBBB3" w14:textId="3B93B5CB" w:rsidR="00943258" w:rsidRDefault="00943258" w:rsidP="00943258">
      <w:pPr>
        <w:pStyle w:val="DHHSbody"/>
      </w:pPr>
      <w:r>
        <w:lastRenderedPageBreak/>
        <w:t>The following principles of disinfection apply.</w:t>
      </w:r>
    </w:p>
    <w:p w14:paraId="3386B4AB" w14:textId="5E346D59" w:rsidR="00943258" w:rsidRPr="00176D63" w:rsidRDefault="00943258" w:rsidP="00943258">
      <w:pPr>
        <w:pStyle w:val="DHHSbullet1"/>
      </w:pPr>
      <w:r w:rsidRPr="00930A85">
        <w:t xml:space="preserve">All items should be cleaned and dried before chemical disinfection (see </w:t>
      </w:r>
      <w:hyperlink w:anchor="_Cleaning_reusable_instruments" w:history="1">
        <w:r w:rsidRPr="006B24C3">
          <w:rPr>
            <w:rStyle w:val="Hyperlink"/>
          </w:rPr>
          <w:t>Cleaning reusable instruments and equipment</w:t>
        </w:r>
      </w:hyperlink>
      <w:r w:rsidR="00252745">
        <w:t xml:space="preserve"> p. 3</w:t>
      </w:r>
      <w:r w:rsidR="00102CCB">
        <w:t>9</w:t>
      </w:r>
      <w:r w:rsidR="00252745">
        <w:t>)</w:t>
      </w:r>
      <w:r w:rsidRPr="00176D63">
        <w:t xml:space="preserve">. </w:t>
      </w:r>
      <w:r w:rsidR="0010345C">
        <w:t>You must</w:t>
      </w:r>
      <w:r w:rsidRPr="00176D63">
        <w:t xml:space="preserve"> dry items fully after cleaning </w:t>
      </w:r>
      <w:r>
        <w:t xml:space="preserve">and </w:t>
      </w:r>
      <w:r w:rsidRPr="00176D63">
        <w:t>before either wiping or immersing the item in a chemical disinfectant</w:t>
      </w:r>
      <w:r w:rsidR="0010345C">
        <w:t xml:space="preserve">. This is </w:t>
      </w:r>
      <w:r w:rsidRPr="00176D63">
        <w:t>because any moisture/fluid on the item will dilute the chemical disinfectant solution, making it ineffective.</w:t>
      </w:r>
    </w:p>
    <w:p w14:paraId="714868CE" w14:textId="0D683D38" w:rsidR="00D35BAC" w:rsidRDefault="00D35BAC" w:rsidP="00D35BAC">
      <w:pPr>
        <w:pStyle w:val="DHHSbullet1"/>
      </w:pPr>
      <w:r>
        <w:t>If i</w:t>
      </w:r>
      <w:r w:rsidR="00943258" w:rsidRPr="00176D63">
        <w:t>mmers</w:t>
      </w:r>
      <w:r>
        <w:t>ing</w:t>
      </w:r>
      <w:r w:rsidR="00943258" w:rsidRPr="00176D63">
        <w:t xml:space="preserve"> items in disinfectant</w:t>
      </w:r>
      <w:r>
        <w:t>, use</w:t>
      </w:r>
      <w:r w:rsidR="0010345C">
        <w:t xml:space="preserve"> a container </w:t>
      </w:r>
      <w:r w:rsidR="00943258" w:rsidRPr="00176D63">
        <w:t>with a close-fitting lid.</w:t>
      </w:r>
      <w:r w:rsidR="00943258">
        <w:t xml:space="preserve"> </w:t>
      </w:r>
      <w:r w:rsidR="00943258" w:rsidRPr="00176D63">
        <w:t>Fully immerse items for the time specified by the item/equipment manufacturer and chem</w:t>
      </w:r>
      <w:r w:rsidR="00943258">
        <w:t>ical manufacturer. Rinse the item</w:t>
      </w:r>
      <w:r w:rsidR="00943258" w:rsidRPr="00176D63">
        <w:t xml:space="preserve"> with distilled water and dry with a lint-free cloth.</w:t>
      </w:r>
    </w:p>
    <w:p w14:paraId="10FEA3DE" w14:textId="51DE7344" w:rsidR="00D35BAC" w:rsidRPr="00176D63" w:rsidRDefault="00D35BAC" w:rsidP="00D35BAC">
      <w:pPr>
        <w:pStyle w:val="DHHSbullet1"/>
      </w:pPr>
      <w:r>
        <w:t>Always follow the manufacturer’s recommendations for the use of a disinfectant including contact times.</w:t>
      </w:r>
    </w:p>
    <w:p w14:paraId="6144BDFC" w14:textId="77777777" w:rsidR="00943258" w:rsidRDefault="00943258" w:rsidP="00943258">
      <w:pPr>
        <w:pStyle w:val="DHHSbullet1"/>
      </w:pPr>
      <w:r w:rsidRPr="00E264C9">
        <w:t xml:space="preserve">Spray bottles are not a suitable method </w:t>
      </w:r>
      <w:r>
        <w:t>for</w:t>
      </w:r>
      <w:r w:rsidRPr="00E264C9">
        <w:t xml:space="preserve"> disinfecting equipment because:</w:t>
      </w:r>
    </w:p>
    <w:p w14:paraId="25396A0E" w14:textId="72E48AF4" w:rsidR="00943258" w:rsidRPr="00092EA9" w:rsidRDefault="00943258" w:rsidP="00943258">
      <w:pPr>
        <w:pStyle w:val="DHHSbullet2"/>
      </w:pPr>
      <w:r>
        <w:t>t</w:t>
      </w:r>
      <w:r w:rsidRPr="00E264C9">
        <w:t xml:space="preserve">he </w:t>
      </w:r>
      <w:r w:rsidR="0010345C">
        <w:t>droplets</w:t>
      </w:r>
      <w:r w:rsidR="0010345C" w:rsidRPr="00092EA9">
        <w:t xml:space="preserve"> </w:t>
      </w:r>
      <w:r w:rsidRPr="00092EA9">
        <w:t>produced do not come into contact with all parts of the equipment</w:t>
      </w:r>
    </w:p>
    <w:p w14:paraId="26A65814" w14:textId="770210F1" w:rsidR="00943258" w:rsidRPr="00930A85" w:rsidRDefault="00AC0440" w:rsidP="00943258">
      <w:pPr>
        <w:pStyle w:val="DHHSbullet2"/>
      </w:pPr>
      <w:r>
        <w:t xml:space="preserve">droplets in the air </w:t>
      </w:r>
      <w:r w:rsidR="00943258" w:rsidRPr="00E264C9">
        <w:t xml:space="preserve">unnecessarily expose </w:t>
      </w:r>
      <w:r>
        <w:t xml:space="preserve">staff </w:t>
      </w:r>
      <w:r w:rsidR="00943258">
        <w:t xml:space="preserve">to the </w:t>
      </w:r>
      <w:r w:rsidR="00B1471C">
        <w:t>dangerous chemicals</w:t>
      </w:r>
      <w:r w:rsidR="00943258">
        <w:t>.</w:t>
      </w:r>
    </w:p>
    <w:p w14:paraId="18C7140E" w14:textId="7DB2ED1E" w:rsidR="00943258" w:rsidRPr="00E264C9" w:rsidRDefault="00AC0440" w:rsidP="00943258">
      <w:pPr>
        <w:pStyle w:val="DHHSbullet1lastline"/>
        <w:rPr>
          <w:rFonts w:cs="LGFCR V+ Corporate SBQ"/>
          <w:color w:val="000000"/>
        </w:rPr>
      </w:pPr>
      <w:r>
        <w:t>Immediately discard c</w:t>
      </w:r>
      <w:r w:rsidR="00943258" w:rsidRPr="00E264C9">
        <w:t xml:space="preserve">hemical disinfectant solutions </w:t>
      </w:r>
      <w:r w:rsidR="00943258">
        <w:t xml:space="preserve">used for soaking items </w:t>
      </w:r>
      <w:r w:rsidR="00943258" w:rsidRPr="00092EA9">
        <w:t xml:space="preserve">(see </w:t>
      </w:r>
      <w:hyperlink w:anchor="_Liquid_waste" w:history="1">
        <w:r w:rsidR="00943258" w:rsidRPr="00B73892">
          <w:rPr>
            <w:rStyle w:val="Hyperlink"/>
          </w:rPr>
          <w:t>Liquid waste</w:t>
        </w:r>
      </w:hyperlink>
      <w:r w:rsidR="00252745">
        <w:t xml:space="preserve"> p. 3</w:t>
      </w:r>
      <w:r w:rsidR="00631EC9">
        <w:t>2</w:t>
      </w:r>
      <w:r w:rsidR="00252745">
        <w:t>)</w:t>
      </w:r>
      <w:r w:rsidR="00943258">
        <w:t>.</w:t>
      </w:r>
      <w:r w:rsidR="00B1471C">
        <w:t xml:space="preserve"> Do not top disinfectant solutions with fresh solution.</w:t>
      </w:r>
    </w:p>
    <w:p w14:paraId="28590E2A" w14:textId="4F09F92A" w:rsidR="00943258" w:rsidRDefault="00943258" w:rsidP="00943258">
      <w:pPr>
        <w:pStyle w:val="DHHSbody"/>
      </w:pPr>
      <w:r>
        <w:t xml:space="preserve">Disinfection is not a sterilisation process. Wherever possible, sterilise items to be used for semi-critical </w:t>
      </w:r>
      <w:r w:rsidR="00782EF8">
        <w:t>or medium</w:t>
      </w:r>
      <w:r w:rsidR="00AC0440">
        <w:t>-</w:t>
      </w:r>
      <w:r w:rsidR="00782EF8">
        <w:t xml:space="preserve">risk </w:t>
      </w:r>
      <w:r>
        <w:t xml:space="preserve">sites, or use </w:t>
      </w:r>
      <w:r w:rsidR="006C463D">
        <w:t xml:space="preserve">sterile </w:t>
      </w:r>
      <w:r>
        <w:t>single-use items.</w:t>
      </w:r>
    </w:p>
    <w:p w14:paraId="5DF306F3" w14:textId="24E756C6" w:rsidR="00AC0440" w:rsidRDefault="004D6B4C" w:rsidP="001B5E71">
      <w:pPr>
        <w:pStyle w:val="DHHSbody"/>
      </w:pPr>
      <w:r w:rsidRPr="001B5E71">
        <w:rPr>
          <w:b/>
        </w:rPr>
        <w:t>Note</w:t>
      </w:r>
      <w:r w:rsidR="0009193B" w:rsidRPr="001B5E71">
        <w:rPr>
          <w:b/>
        </w:rPr>
        <w:t>:</w:t>
      </w:r>
    </w:p>
    <w:p w14:paraId="7B813A1F" w14:textId="550D7894" w:rsidR="00D35C60" w:rsidRPr="001B5E71" w:rsidRDefault="00943258" w:rsidP="001B5E71">
      <w:pPr>
        <w:pStyle w:val="DHHSbody"/>
      </w:pPr>
      <w:r w:rsidRPr="001B5E71">
        <w:t xml:space="preserve">Wiping instruments with disinfectants just prior to use does not </w:t>
      </w:r>
      <w:r w:rsidR="00497FA8">
        <w:t xml:space="preserve">provide adequate high-level disinfection or </w:t>
      </w:r>
      <w:r w:rsidRPr="001B5E71">
        <w:t>sterilise them.</w:t>
      </w:r>
    </w:p>
    <w:p w14:paraId="279FA170" w14:textId="0831F536" w:rsidR="00943258" w:rsidRPr="001B5E71" w:rsidRDefault="00943258" w:rsidP="001B5E71">
      <w:pPr>
        <w:pStyle w:val="DHHSbody"/>
      </w:pPr>
      <w:r w:rsidRPr="001B5E71">
        <w:t xml:space="preserve">Instruments should not be stored in disinfectants </w:t>
      </w:r>
      <w:r w:rsidR="00B1471C">
        <w:t>(</w:t>
      </w:r>
      <w:r w:rsidRPr="001B5E71">
        <w:t>before or after cleaning</w:t>
      </w:r>
      <w:r w:rsidR="00B1471C">
        <w:t>) as some disinfectants are corrosive and can damage equipment.</w:t>
      </w:r>
    </w:p>
    <w:p w14:paraId="32010800" w14:textId="77777777" w:rsidR="00943258" w:rsidRPr="00381622" w:rsidRDefault="00943258" w:rsidP="001B5E71">
      <w:pPr>
        <w:pStyle w:val="Heading5"/>
      </w:pPr>
      <w:r w:rsidRPr="00381622">
        <w:t>S</w:t>
      </w:r>
      <w:r>
        <w:t>uitable disinfectants</w:t>
      </w:r>
      <w:r w:rsidR="00782EF8">
        <w:t xml:space="preserve"> for non-immersible items</w:t>
      </w:r>
    </w:p>
    <w:p w14:paraId="6C9CB852" w14:textId="77777777" w:rsidR="00943258" w:rsidRDefault="00943258" w:rsidP="00943258">
      <w:pPr>
        <w:pStyle w:val="DHHSbody"/>
        <w:rPr>
          <w:rFonts w:ascii="IDFJA D+ Corporate SBQ" w:hAnsi="IDFJA D+ Corporate SBQ" w:cs="IDFJA D+ Corporate SBQ"/>
          <w:color w:val="211D1E"/>
        </w:rPr>
      </w:pPr>
      <w:r w:rsidRPr="00381622">
        <w:t xml:space="preserve">Suitable disinfectants </w:t>
      </w:r>
      <w:r>
        <w:t xml:space="preserve">for non-immersible equipment </w:t>
      </w:r>
      <w:r w:rsidRPr="00381622">
        <w:t>are thos</w:t>
      </w:r>
      <w:r>
        <w:t>e with the following strengths:</w:t>
      </w:r>
    </w:p>
    <w:p w14:paraId="53581733" w14:textId="0AFE130D" w:rsidR="00943258" w:rsidRPr="0030235D" w:rsidRDefault="00943258" w:rsidP="00943258">
      <w:pPr>
        <w:pStyle w:val="DHHSbullet1"/>
      </w:pPr>
      <w:r w:rsidRPr="0030235D">
        <w:t>70</w:t>
      </w:r>
      <w:r w:rsidR="00AC0440">
        <w:t xml:space="preserve"> per cent</w:t>
      </w:r>
      <w:r w:rsidR="00AC0440" w:rsidRPr="0030235D">
        <w:t xml:space="preserve"> </w:t>
      </w:r>
      <w:r w:rsidRPr="0030235D">
        <w:t>w/w ethyl alcohol</w:t>
      </w:r>
    </w:p>
    <w:p w14:paraId="757EF1A4" w14:textId="502D8DA6" w:rsidR="00943258" w:rsidRPr="0030235D" w:rsidRDefault="00943258" w:rsidP="00943258">
      <w:pPr>
        <w:pStyle w:val="DHHSbullet1"/>
      </w:pPr>
      <w:r w:rsidRPr="0030235D">
        <w:t>80</w:t>
      </w:r>
      <w:r w:rsidR="00AC0440">
        <w:t xml:space="preserve"> per cent</w:t>
      </w:r>
      <w:r w:rsidR="00AC0440" w:rsidRPr="0030235D">
        <w:t xml:space="preserve"> </w:t>
      </w:r>
      <w:r w:rsidRPr="0030235D">
        <w:t>v/v ethyl alcohol</w:t>
      </w:r>
    </w:p>
    <w:p w14:paraId="220912EC" w14:textId="7E9FEE6B" w:rsidR="00943258" w:rsidRPr="0030235D" w:rsidRDefault="00943258" w:rsidP="00943258">
      <w:pPr>
        <w:pStyle w:val="DHHSbullet1lastline"/>
      </w:pPr>
      <w:r w:rsidRPr="0030235D">
        <w:t>60</w:t>
      </w:r>
      <w:r w:rsidR="00AC0440">
        <w:t xml:space="preserve"> per cent</w:t>
      </w:r>
      <w:r w:rsidR="00AC0440" w:rsidRPr="0030235D">
        <w:t xml:space="preserve"> </w:t>
      </w:r>
      <w:r w:rsidRPr="0030235D">
        <w:t>v/v isopropyl alcohol</w:t>
      </w:r>
    </w:p>
    <w:p w14:paraId="41B58F92" w14:textId="4B7097AB" w:rsidR="00497FA8" w:rsidRPr="00E264C9" w:rsidRDefault="00497FA8" w:rsidP="00497FA8">
      <w:pPr>
        <w:pStyle w:val="DHHSbody"/>
        <w:rPr>
          <w:rFonts w:cs="LGFCR V+ Corporate SBQ"/>
          <w:color w:val="000000"/>
        </w:rPr>
      </w:pPr>
      <w:r w:rsidRPr="00930A85">
        <w:t>Wipe over non</w:t>
      </w:r>
      <w:r>
        <w:t>-</w:t>
      </w:r>
      <w:r w:rsidRPr="00930A85">
        <w:t>immersible it</w:t>
      </w:r>
      <w:r>
        <w:t>ems with the alcohol solution. Allow the alcohol to evaporate</w:t>
      </w:r>
      <w:r w:rsidRPr="00930A85">
        <w:t xml:space="preserve"> </w:t>
      </w:r>
      <w:r>
        <w:t>– do not wipe off the alcohol. Store</w:t>
      </w:r>
      <w:r w:rsidRPr="00930A85">
        <w:t xml:space="preserve"> </w:t>
      </w:r>
      <w:r>
        <w:t xml:space="preserve">the item </w:t>
      </w:r>
      <w:r w:rsidRPr="00930A85">
        <w:t>dry.</w:t>
      </w:r>
    </w:p>
    <w:p w14:paraId="5127A267" w14:textId="00D79618" w:rsidR="00943258" w:rsidRDefault="00943258" w:rsidP="00943258">
      <w:pPr>
        <w:pStyle w:val="DHHSbody"/>
      </w:pPr>
      <w:r w:rsidRPr="0030235D">
        <w:t>Observe the use-by dates on all disinfectants, including those on decanted containers.</w:t>
      </w:r>
    </w:p>
    <w:p w14:paraId="69A5BF67" w14:textId="3E01723C" w:rsidR="00497FA8" w:rsidRPr="00497FA8" w:rsidRDefault="00497FA8" w:rsidP="00943258">
      <w:pPr>
        <w:pStyle w:val="DHHSbody"/>
        <w:rPr>
          <w:b/>
        </w:rPr>
      </w:pPr>
      <w:r w:rsidRPr="00497FA8">
        <w:rPr>
          <w:b/>
        </w:rPr>
        <w:t>Note:</w:t>
      </w:r>
    </w:p>
    <w:p w14:paraId="58883978" w14:textId="31D3E1F2" w:rsidR="00497FA8" w:rsidRPr="0030235D" w:rsidRDefault="00497FA8" w:rsidP="00943258">
      <w:pPr>
        <w:pStyle w:val="DHHSbody"/>
      </w:pPr>
      <w:r>
        <w:t>Items that cannot be immersed must not be used as semi-critical (medium risk) or critical (high risk) instruments as they cannot be appropriately disinfected or sterilised.</w:t>
      </w:r>
      <w:r w:rsidR="006C68BB">
        <w:t xml:space="preserve"> They may only be used as a non-critical (low risk) instrument.</w:t>
      </w:r>
    </w:p>
    <w:p w14:paraId="788E2BDF" w14:textId="77777777" w:rsidR="00943258" w:rsidRPr="00FD6CED" w:rsidRDefault="00943258" w:rsidP="001B5E71">
      <w:pPr>
        <w:pStyle w:val="Heading3"/>
      </w:pPr>
      <w:r w:rsidRPr="008F5938">
        <w:t>Sterilisation of reusable instruments and equipment</w:t>
      </w:r>
    </w:p>
    <w:p w14:paraId="50DF2BE8" w14:textId="18FC066C" w:rsidR="00AC0440" w:rsidRDefault="00943258" w:rsidP="00943258">
      <w:pPr>
        <w:pStyle w:val="DHHSbody"/>
      </w:pPr>
      <w:r w:rsidRPr="00DF1EF2">
        <w:t xml:space="preserve">Sterilisation </w:t>
      </w:r>
      <w:r>
        <w:t>make</w:t>
      </w:r>
      <w:r w:rsidR="00AC0440">
        <w:t>s</w:t>
      </w:r>
      <w:r w:rsidRPr="00DF1EF2">
        <w:t xml:space="preserve"> an item free </w:t>
      </w:r>
      <w:r w:rsidR="00AC0440">
        <w:t>from</w:t>
      </w:r>
      <w:r w:rsidR="00AC0440" w:rsidRPr="00DF1EF2">
        <w:t xml:space="preserve"> </w:t>
      </w:r>
      <w:r w:rsidRPr="00DF1EF2">
        <w:t xml:space="preserve">all forms of viable microorganisms. </w:t>
      </w:r>
    </w:p>
    <w:p w14:paraId="637363D0" w14:textId="77777777" w:rsidR="00AC0440" w:rsidRDefault="00943258" w:rsidP="00943258">
      <w:pPr>
        <w:pStyle w:val="DHHSbody"/>
      </w:pPr>
      <w:r w:rsidRPr="00DF1EF2">
        <w:t>Unless items are processed under controlled conditions, they will h</w:t>
      </w:r>
      <w:r>
        <w:t>ave microorganisms on them and will, therefore, be</w:t>
      </w:r>
      <w:r w:rsidRPr="00DF1EF2">
        <w:t xml:space="preserve"> non</w:t>
      </w:r>
      <w:r>
        <w:t>-</w:t>
      </w:r>
      <w:r w:rsidRPr="00DF1EF2">
        <w:t xml:space="preserve">sterile. </w:t>
      </w:r>
    </w:p>
    <w:p w14:paraId="0135FDC8" w14:textId="1CA43AE0" w:rsidR="00943258" w:rsidRDefault="00943258" w:rsidP="00943258">
      <w:pPr>
        <w:pStyle w:val="DHHSbody"/>
      </w:pPr>
      <w:r w:rsidRPr="00DF1EF2">
        <w:t>The purpose of sterilisation i</w:t>
      </w:r>
      <w:r>
        <w:t>s to destroy all of these microbiological contaminants.</w:t>
      </w:r>
    </w:p>
    <w:p w14:paraId="26BE3F20" w14:textId="5813DD14" w:rsidR="00AC0440" w:rsidRDefault="00943258" w:rsidP="00943258">
      <w:pPr>
        <w:pStyle w:val="DHHSbody"/>
      </w:pPr>
      <w:r>
        <w:t>Sterilisation may be achieved by heat, c</w:t>
      </w:r>
      <w:r w:rsidR="00E251A0">
        <w:t>hemicals or ionizing radiation.</w:t>
      </w:r>
    </w:p>
    <w:p w14:paraId="051E331D" w14:textId="7DE560B6" w:rsidR="00AC0440" w:rsidRDefault="00AC0440" w:rsidP="00943258">
      <w:pPr>
        <w:pStyle w:val="DHHSbody"/>
      </w:pPr>
      <w:r>
        <w:lastRenderedPageBreak/>
        <w:t>Office-based facilities can use t</w:t>
      </w:r>
      <w:r w:rsidR="00943258">
        <w:t>wo methods of sterilisation</w:t>
      </w:r>
      <w:r>
        <w:t>:</w:t>
      </w:r>
      <w:r w:rsidR="00943258">
        <w:t xml:space="preserve"> steam</w:t>
      </w:r>
      <w:r>
        <w:t xml:space="preserve"> </w:t>
      </w:r>
      <w:r w:rsidR="00943258">
        <w:t>under</w:t>
      </w:r>
      <w:r>
        <w:t xml:space="preserve"> </w:t>
      </w:r>
      <w:r w:rsidR="00943258">
        <w:t>pressure (steam sterilisation) and dry heat.</w:t>
      </w:r>
      <w:r w:rsidR="0047651F" w:rsidRPr="0047651F">
        <w:t xml:space="preserve"> </w:t>
      </w:r>
    </w:p>
    <w:p w14:paraId="0F558733" w14:textId="1B9D85AE" w:rsidR="005C6562" w:rsidRDefault="0047651F" w:rsidP="00943258">
      <w:pPr>
        <w:pStyle w:val="DHHSbody"/>
        <w:rPr>
          <w:rFonts w:cs="Arial"/>
        </w:rPr>
      </w:pPr>
      <w:r>
        <w:t xml:space="preserve">All sterilisers must be listed on the Australian Register of Therapeutic Goods (with </w:t>
      </w:r>
      <w:r>
        <w:rPr>
          <w:rFonts w:cs="Arial"/>
        </w:rPr>
        <w:t>t</w:t>
      </w:r>
      <w:r w:rsidRPr="006537BB">
        <w:rPr>
          <w:rFonts w:cs="Arial"/>
        </w:rPr>
        <w:t>he TGA).</w:t>
      </w:r>
      <w:r>
        <w:rPr>
          <w:rFonts w:cs="Arial"/>
        </w:rPr>
        <w:t xml:space="preserve"> When purchasing a steriliser ensure the product complies with this requirement.</w:t>
      </w:r>
    </w:p>
    <w:p w14:paraId="5F306314" w14:textId="63BC226C" w:rsidR="005C6562" w:rsidRDefault="005C6562" w:rsidP="001B5E71">
      <w:pPr>
        <w:pStyle w:val="Heading4"/>
      </w:pPr>
      <w:r>
        <w:t>Dry</w:t>
      </w:r>
      <w:r w:rsidR="00AC0440">
        <w:t>-</w:t>
      </w:r>
      <w:r>
        <w:t>heat sterilisers</w:t>
      </w:r>
    </w:p>
    <w:p w14:paraId="75E1FD90" w14:textId="511EA121" w:rsidR="00AC0440" w:rsidRDefault="005C6562" w:rsidP="00943258">
      <w:pPr>
        <w:pStyle w:val="DHHSbody"/>
      </w:pPr>
      <w:r>
        <w:t xml:space="preserve">Although </w:t>
      </w:r>
      <w:r w:rsidR="00AC0440">
        <w:t xml:space="preserve">you may use a </w:t>
      </w:r>
      <w:r>
        <w:t>dry</w:t>
      </w:r>
      <w:r w:rsidR="00AC0440">
        <w:t>-</w:t>
      </w:r>
      <w:r>
        <w:t xml:space="preserve">heat steriliser </w:t>
      </w:r>
      <w:r w:rsidR="0047651F">
        <w:t xml:space="preserve">in </w:t>
      </w:r>
      <w:r w:rsidR="00AC0440">
        <w:t xml:space="preserve">your hair, beauty, tattooing or skin </w:t>
      </w:r>
      <w:r w:rsidR="00F973EB">
        <w:t>piercing</w:t>
      </w:r>
      <w:r w:rsidR="00AC0440">
        <w:t xml:space="preserve"> business</w:t>
      </w:r>
      <w:r>
        <w:t xml:space="preserve">, </w:t>
      </w:r>
      <w:r w:rsidR="00AC0440">
        <w:t>this type of steriliser has limitations</w:t>
      </w:r>
      <w:r>
        <w:t>.</w:t>
      </w:r>
    </w:p>
    <w:p w14:paraId="54BA08B0" w14:textId="39553617" w:rsidR="00AC0440" w:rsidRDefault="00943258" w:rsidP="00943258">
      <w:pPr>
        <w:pStyle w:val="DHHSbody"/>
      </w:pPr>
      <w:r>
        <w:t>Dry heat requires very high temperatures (160</w:t>
      </w:r>
      <w:r w:rsidR="00AC0440">
        <w:t>–</w:t>
      </w:r>
      <w:r w:rsidR="00FA57ED">
        <w:t xml:space="preserve">180 degrees </w:t>
      </w:r>
      <w:r>
        <w:t>C</w:t>
      </w:r>
      <w:r w:rsidR="00B15CC2">
        <w:t>elsius</w:t>
      </w:r>
      <w:r>
        <w:t xml:space="preserve">) and considerable time (for example, </w:t>
      </w:r>
      <w:r w:rsidR="005C6562">
        <w:t xml:space="preserve">a </w:t>
      </w:r>
      <w:r>
        <w:t xml:space="preserve">holding time </w:t>
      </w:r>
      <w:r w:rsidR="005C6562">
        <w:t xml:space="preserve">of </w:t>
      </w:r>
      <w:r>
        <w:t>120 min</w:t>
      </w:r>
      <w:r w:rsidR="005C6562">
        <w:t>utes) to achieve sterilisation.</w:t>
      </w:r>
      <w:r w:rsidR="00FD296C">
        <w:t xml:space="preserve"> </w:t>
      </w:r>
    </w:p>
    <w:p w14:paraId="21E9B4AE" w14:textId="77777777" w:rsidR="00AC0440" w:rsidRDefault="00FD296C" w:rsidP="00943258">
      <w:pPr>
        <w:pStyle w:val="DHHSbody"/>
      </w:pPr>
      <w:r>
        <w:t xml:space="preserve">The high temperatures required may damage materials. </w:t>
      </w:r>
    </w:p>
    <w:p w14:paraId="5E55DA68" w14:textId="6BCD1362" w:rsidR="005C6562" w:rsidRDefault="00AC0440" w:rsidP="00943258">
      <w:pPr>
        <w:pStyle w:val="DHHSbody"/>
      </w:pPr>
      <w:r>
        <w:t xml:space="preserve">For this reason, we do not recommend using a dry-heat steriliser in your business. </w:t>
      </w:r>
    </w:p>
    <w:p w14:paraId="1EA8ABBD" w14:textId="77777777" w:rsidR="005C6562" w:rsidRDefault="005C6562" w:rsidP="001B5E71">
      <w:pPr>
        <w:pStyle w:val="Heading4"/>
      </w:pPr>
      <w:r>
        <w:t>Steam sterilisers</w:t>
      </w:r>
    </w:p>
    <w:p w14:paraId="0C1D5E1C" w14:textId="63D151B8" w:rsidR="00AC0440" w:rsidRDefault="00A81477" w:rsidP="00943258">
      <w:pPr>
        <w:pStyle w:val="DHHSbody"/>
      </w:pPr>
      <w:r>
        <w:t>S</w:t>
      </w:r>
      <w:r w:rsidR="0047651F">
        <w:t xml:space="preserve">team sterilisation under </w:t>
      </w:r>
      <w:r>
        <w:t xml:space="preserve">pressure is the most reliable way of sterilising reusable instruments </w:t>
      </w:r>
      <w:r w:rsidR="00AC0440">
        <w:t xml:space="preserve">in hair, beauty, tattooing and skin </w:t>
      </w:r>
      <w:r w:rsidR="00B1471C">
        <w:t>penetration</w:t>
      </w:r>
      <w:r w:rsidR="00AC0440">
        <w:t xml:space="preserve"> businesses</w:t>
      </w:r>
      <w:r>
        <w:t xml:space="preserve">. </w:t>
      </w:r>
    </w:p>
    <w:p w14:paraId="47D130F9" w14:textId="64A2697E" w:rsidR="00A81477" w:rsidRDefault="00A81477" w:rsidP="00943258">
      <w:pPr>
        <w:pStyle w:val="DHHSbody"/>
      </w:pPr>
      <w:r>
        <w:t>Small steam sterilisers are usually called ‘bench-top’ or ‘portable’ sterilisers.</w:t>
      </w:r>
    </w:p>
    <w:p w14:paraId="3F50ACF4" w14:textId="6FC5AC40" w:rsidR="00943258" w:rsidRDefault="00943258" w:rsidP="00943258">
      <w:pPr>
        <w:pStyle w:val="DHHSbody"/>
      </w:pPr>
      <w:r>
        <w:t xml:space="preserve">The relevant Australian Standard </w:t>
      </w:r>
      <w:r w:rsidR="00366B0F">
        <w:t>for reprocessing o</w:t>
      </w:r>
      <w:r w:rsidR="00921CEB">
        <w:t>f</w:t>
      </w:r>
      <w:r w:rsidR="00366B0F">
        <w:t xml:space="preserve"> reusable instruments for the hair, beauty, tattooing and skin </w:t>
      </w:r>
      <w:r w:rsidR="00B1471C">
        <w:t xml:space="preserve">penetration </w:t>
      </w:r>
      <w:r w:rsidR="00366B0F">
        <w:t xml:space="preserve">industries </w:t>
      </w:r>
      <w:r>
        <w:t xml:space="preserve">is </w:t>
      </w:r>
      <w:r w:rsidR="00AC0440">
        <w:t>‘</w:t>
      </w:r>
      <w:r w:rsidRPr="001B5E71">
        <w:t>AS/NZS 4815:2006</w:t>
      </w:r>
      <w:r w:rsidRPr="00AC0440">
        <w:t xml:space="preserve"> </w:t>
      </w:r>
      <w:r w:rsidRPr="001B5E71">
        <w:t>Office-based health care facilities</w:t>
      </w:r>
      <w:r w:rsidR="0014730C">
        <w:t xml:space="preserve"> – r</w:t>
      </w:r>
      <w:r w:rsidRPr="001B5E71">
        <w:t>eprocessing of reusable medical and surgical instruments and equipment, and maintenance of the associated environment</w:t>
      </w:r>
      <w:r w:rsidR="00AC0440" w:rsidRPr="001B5E71">
        <w:t>’</w:t>
      </w:r>
      <w:r>
        <w:t>.</w:t>
      </w:r>
      <w:r w:rsidR="00630840">
        <w:t xml:space="preserve"> If sterilising your own </w:t>
      </w:r>
      <w:r w:rsidR="006A0F89">
        <w:t>items,</w:t>
      </w:r>
      <w:r w:rsidR="00630840">
        <w:t xml:space="preserve"> you should comply with this Standard.</w:t>
      </w:r>
    </w:p>
    <w:p w14:paraId="1507E715" w14:textId="48D91EED" w:rsidR="00943258" w:rsidRPr="0041171D" w:rsidRDefault="00943258" w:rsidP="00943258">
      <w:pPr>
        <w:pStyle w:val="DHHSbody"/>
      </w:pPr>
      <w:r w:rsidRPr="0041171D">
        <w:t xml:space="preserve">The following equipment will not </w:t>
      </w:r>
      <w:r w:rsidRPr="002711A5">
        <w:rPr>
          <w:b/>
        </w:rPr>
        <w:t>sterilise</w:t>
      </w:r>
      <w:r w:rsidRPr="0041171D">
        <w:t xml:space="preserve"> items</w:t>
      </w:r>
      <w:r>
        <w:t>.</w:t>
      </w:r>
      <w:r w:rsidRPr="0041171D">
        <w:t xml:space="preserve"> </w:t>
      </w:r>
      <w:r w:rsidRPr="00CC40DD">
        <w:rPr>
          <w:b/>
        </w:rPr>
        <w:t>D</w:t>
      </w:r>
      <w:r w:rsidR="00AC0440" w:rsidRPr="00AC0440">
        <w:rPr>
          <w:b/>
        </w:rPr>
        <w:t xml:space="preserve">o not </w:t>
      </w:r>
      <w:r w:rsidRPr="0041171D">
        <w:t>use any o</w:t>
      </w:r>
      <w:r>
        <w:t>f these items for this purpose.</w:t>
      </w:r>
    </w:p>
    <w:p w14:paraId="6B38CD52" w14:textId="337BF433" w:rsidR="00943258" w:rsidRPr="00EA4BC0" w:rsidRDefault="00AC0440" w:rsidP="00943258">
      <w:pPr>
        <w:pStyle w:val="DHHSbullet1"/>
      </w:pPr>
      <w:r>
        <w:t>m</w:t>
      </w:r>
      <w:r w:rsidR="00943258">
        <w:t>icrowave ovens</w:t>
      </w:r>
    </w:p>
    <w:p w14:paraId="7D29A192" w14:textId="355418B4" w:rsidR="00943258" w:rsidRPr="00EA4BC0" w:rsidRDefault="00AC0440" w:rsidP="00943258">
      <w:pPr>
        <w:pStyle w:val="DHHSbullet1"/>
      </w:pPr>
      <w:r>
        <w:t>p</w:t>
      </w:r>
      <w:r w:rsidR="00943258">
        <w:t>ressure cookers</w:t>
      </w:r>
    </w:p>
    <w:p w14:paraId="412855B3" w14:textId="76447280" w:rsidR="00943258" w:rsidRPr="00EA4BC0" w:rsidRDefault="00AC0440" w:rsidP="00943258">
      <w:pPr>
        <w:pStyle w:val="DHHSbullet1"/>
      </w:pPr>
      <w:r>
        <w:t>i</w:t>
      </w:r>
      <w:r w:rsidR="00943258">
        <w:t>ncubators</w:t>
      </w:r>
    </w:p>
    <w:p w14:paraId="436C9103" w14:textId="3AE992C9" w:rsidR="00943258" w:rsidRPr="00EA4BC0" w:rsidRDefault="00AC0440" w:rsidP="00943258">
      <w:pPr>
        <w:pStyle w:val="DHHSbullet1"/>
      </w:pPr>
      <w:r>
        <w:t>u</w:t>
      </w:r>
      <w:r w:rsidR="00943258" w:rsidRPr="00EA4BC0">
        <w:t>ltraviolet cabinets</w:t>
      </w:r>
    </w:p>
    <w:p w14:paraId="370409E4" w14:textId="778BA8D6" w:rsidR="00943258" w:rsidRPr="00EA4BC0" w:rsidRDefault="00AC0440" w:rsidP="00943258">
      <w:pPr>
        <w:pStyle w:val="DHHSbullet1"/>
      </w:pPr>
      <w:r>
        <w:t>b</w:t>
      </w:r>
      <w:r w:rsidR="00943258">
        <w:t>oiling</w:t>
      </w:r>
      <w:r>
        <w:t>-</w:t>
      </w:r>
      <w:r w:rsidR="00943258">
        <w:t>water units</w:t>
      </w:r>
    </w:p>
    <w:p w14:paraId="30FC3596" w14:textId="43D91719" w:rsidR="00943258" w:rsidRPr="00EA4BC0" w:rsidRDefault="00AC0440" w:rsidP="00943258">
      <w:pPr>
        <w:pStyle w:val="DHHSbullet1"/>
      </w:pPr>
      <w:r>
        <w:t>u</w:t>
      </w:r>
      <w:r w:rsidR="00943258">
        <w:t>ltrasonic cleaners</w:t>
      </w:r>
    </w:p>
    <w:p w14:paraId="56A09974" w14:textId="7A57EF92" w:rsidR="00943258" w:rsidRPr="00EA4BC0" w:rsidRDefault="00AC0440" w:rsidP="00943258">
      <w:pPr>
        <w:pStyle w:val="DHHSbullet1"/>
      </w:pPr>
      <w:r>
        <w:t>h</w:t>
      </w:r>
      <w:r w:rsidR="00943258">
        <w:t>ousehold ovens</w:t>
      </w:r>
    </w:p>
    <w:p w14:paraId="6A2BC870" w14:textId="1A8EBDE9" w:rsidR="00943258" w:rsidRPr="00EA4BC0" w:rsidRDefault="00AC0440" w:rsidP="00943258">
      <w:pPr>
        <w:pStyle w:val="DHHSbullet1"/>
      </w:pPr>
      <w:r>
        <w:t>o</w:t>
      </w:r>
      <w:r w:rsidR="00943258" w:rsidRPr="00EA4BC0">
        <w:t xml:space="preserve">ther similar units, such as </w:t>
      </w:r>
      <w:r w:rsidR="00943258">
        <w:t>pie warmers</w:t>
      </w:r>
    </w:p>
    <w:p w14:paraId="2CB54D9A" w14:textId="71184F82" w:rsidR="00943258" w:rsidRPr="00EA4BC0" w:rsidRDefault="00AC0440" w:rsidP="00943258">
      <w:pPr>
        <w:pStyle w:val="DHHSbullet1"/>
      </w:pPr>
      <w:r>
        <w:t>d</w:t>
      </w:r>
      <w:r w:rsidR="00943258">
        <w:t>ishwashers</w:t>
      </w:r>
    </w:p>
    <w:p w14:paraId="426EC96A" w14:textId="4CAF3373" w:rsidR="00943258" w:rsidRDefault="00AC0440" w:rsidP="00943258">
      <w:pPr>
        <w:pStyle w:val="DHHSbullet1"/>
      </w:pPr>
      <w:r>
        <w:t>g</w:t>
      </w:r>
      <w:r w:rsidR="00943258">
        <w:t>lass (heat) bead ‘sterilisers’</w:t>
      </w:r>
    </w:p>
    <w:p w14:paraId="2F31B163" w14:textId="78559AF7" w:rsidR="00943258" w:rsidRPr="00EA4BC0" w:rsidRDefault="00943258" w:rsidP="00943258">
      <w:pPr>
        <w:pStyle w:val="DHHSbullet1lastline"/>
      </w:pPr>
      <w:r>
        <w:t>‘</w:t>
      </w:r>
      <w:r w:rsidR="00AC0440">
        <w:t>s</w:t>
      </w:r>
      <w:r>
        <w:t>team sterilisers’ for babies’ bottles and equipment (electric or microwave versions)</w:t>
      </w:r>
      <w:r w:rsidR="00AC0440">
        <w:t>.</w:t>
      </w:r>
    </w:p>
    <w:p w14:paraId="206F008D" w14:textId="1F50BF50" w:rsidR="00943258" w:rsidRDefault="00AC0440" w:rsidP="00943258">
      <w:pPr>
        <w:pStyle w:val="DHHSbody"/>
      </w:pPr>
      <w:r>
        <w:t>Unless your staff</w:t>
      </w:r>
      <w:r w:rsidR="00943258" w:rsidRPr="00DF1EF2">
        <w:t xml:space="preserve"> have adequate training</w:t>
      </w:r>
      <w:r>
        <w:t xml:space="preserve"> in the sterilisation process, we recommend you </w:t>
      </w:r>
      <w:r w:rsidR="00943258" w:rsidRPr="00DF1EF2">
        <w:t>purchase sterilisation services from</w:t>
      </w:r>
      <w:r w:rsidR="00943258">
        <w:t xml:space="preserve"> an appropriate local provider. Alternatively, </w:t>
      </w:r>
      <w:r>
        <w:t xml:space="preserve">you can </w:t>
      </w:r>
      <w:r w:rsidR="00943258">
        <w:t xml:space="preserve">use </w:t>
      </w:r>
      <w:r w:rsidR="0030260E">
        <w:t xml:space="preserve">pre-sterilised single-use </w:t>
      </w:r>
      <w:r w:rsidR="00631EC9">
        <w:t>items</w:t>
      </w:r>
      <w:r w:rsidR="00943258">
        <w:t xml:space="preserve"> </w:t>
      </w:r>
      <w:r>
        <w:t>so you do not need to</w:t>
      </w:r>
      <w:r w:rsidR="0030260E">
        <w:t xml:space="preserve"> sterilise </w:t>
      </w:r>
      <w:r>
        <w:t xml:space="preserve">your </w:t>
      </w:r>
      <w:r w:rsidR="0030260E">
        <w:t>own</w:t>
      </w:r>
      <w:r w:rsidR="00943258">
        <w:t xml:space="preserve"> items.</w:t>
      </w:r>
    </w:p>
    <w:p w14:paraId="5D74F60A" w14:textId="25A41BD0" w:rsidR="00673C90" w:rsidRDefault="00C814DC" w:rsidP="00673C90">
      <w:pPr>
        <w:pStyle w:val="DHHSbody"/>
      </w:pPr>
      <w:r>
        <w:t xml:space="preserve">Always clean instruments before </w:t>
      </w:r>
      <w:r w:rsidR="00673C90">
        <w:t xml:space="preserve">sterilisation. See </w:t>
      </w:r>
      <w:hyperlink w:anchor="_Cleaning_reusable_instruments" w:history="1">
        <w:r w:rsidR="00673C90" w:rsidRPr="005D5115">
          <w:rPr>
            <w:rStyle w:val="Hyperlink"/>
          </w:rPr>
          <w:t>Cleaning reusable instruments and equipment</w:t>
        </w:r>
      </w:hyperlink>
      <w:r w:rsidR="00673C90">
        <w:t xml:space="preserve"> </w:t>
      </w:r>
      <w:r w:rsidR="00252745">
        <w:t>p. 3</w:t>
      </w:r>
      <w:r w:rsidR="00631EC9">
        <w:t>9</w:t>
      </w:r>
      <w:r w:rsidR="00252745">
        <w:t xml:space="preserve"> </w:t>
      </w:r>
      <w:r w:rsidR="00673C90">
        <w:t>for further details.</w:t>
      </w:r>
    </w:p>
    <w:p w14:paraId="6B0FCF26" w14:textId="5C4FF438" w:rsidR="00673C90" w:rsidRDefault="00673C90" w:rsidP="00673C90">
      <w:pPr>
        <w:pStyle w:val="DHHSbody"/>
      </w:pPr>
      <w:r>
        <w:t xml:space="preserve">Refer to the manufacturer’s instructions and see </w:t>
      </w:r>
      <w:hyperlink w:anchor="_Appendix_2:_Sterilisers" w:history="1">
        <w:r w:rsidRPr="00B703C8">
          <w:rPr>
            <w:rStyle w:val="Hyperlink"/>
          </w:rPr>
          <w:t xml:space="preserve">Appendix </w:t>
        </w:r>
        <w:r>
          <w:rPr>
            <w:rStyle w:val="Hyperlink"/>
          </w:rPr>
          <w:t>2</w:t>
        </w:r>
        <w:r w:rsidRPr="00B703C8">
          <w:rPr>
            <w:rStyle w:val="Hyperlink"/>
          </w:rPr>
          <w:t>: Sterilisers and the sterilisation process</w:t>
        </w:r>
      </w:hyperlink>
      <w:r w:rsidRPr="00B703C8">
        <w:t xml:space="preserve"> </w:t>
      </w:r>
      <w:r w:rsidR="00594732">
        <w:t>p. 8</w:t>
      </w:r>
      <w:r w:rsidR="00631EC9">
        <w:t>3</w:t>
      </w:r>
      <w:r w:rsidR="00252745">
        <w:t xml:space="preserve"> </w:t>
      </w:r>
      <w:r w:rsidRPr="00B703C8">
        <w:t>for further</w:t>
      </w:r>
      <w:r>
        <w:t xml:space="preserve"> information </w:t>
      </w:r>
      <w:r w:rsidR="00C814DC">
        <w:t xml:space="preserve">about using </w:t>
      </w:r>
      <w:r>
        <w:t>sterilisers.</w:t>
      </w:r>
    </w:p>
    <w:p w14:paraId="47EB8C09" w14:textId="77777777" w:rsidR="00BE160D" w:rsidRDefault="00BE160D" w:rsidP="00BE160D">
      <w:pPr>
        <w:pStyle w:val="DHHSbody"/>
        <w:rPr>
          <w:rFonts w:eastAsia="MS Mincho"/>
        </w:rPr>
      </w:pPr>
      <w:r>
        <w:br w:type="page"/>
      </w:r>
    </w:p>
    <w:p w14:paraId="588AC5C3" w14:textId="65A00BA4" w:rsidR="00673C90" w:rsidRPr="0041171D" w:rsidRDefault="00673C90" w:rsidP="001B5E71">
      <w:pPr>
        <w:pStyle w:val="Heading5"/>
      </w:pPr>
      <w:r w:rsidRPr="0041171D">
        <w:lastRenderedPageBreak/>
        <w:t>Cannu</w:t>
      </w:r>
      <w:r>
        <w:t>lated items and reusable tubing</w:t>
      </w:r>
    </w:p>
    <w:p w14:paraId="5540D3F5" w14:textId="0122FC75" w:rsidR="00C814DC" w:rsidRDefault="00673C90" w:rsidP="00673C90">
      <w:pPr>
        <w:pStyle w:val="DHHSbody"/>
      </w:pPr>
      <w:r w:rsidRPr="0041171D">
        <w:t xml:space="preserve">These items and tubing </w:t>
      </w:r>
      <w:r w:rsidR="00C814DC">
        <w:t>can be difficult to</w:t>
      </w:r>
      <w:r w:rsidRPr="0041171D">
        <w:t xml:space="preserve"> sterilis</w:t>
      </w:r>
      <w:r w:rsidR="00C814DC">
        <w:t>e. A</w:t>
      </w:r>
      <w:r w:rsidRPr="0041171D">
        <w:t xml:space="preserve">ir </w:t>
      </w:r>
      <w:r w:rsidR="00C814DC">
        <w:t xml:space="preserve">or water may be trapped in </w:t>
      </w:r>
      <w:r w:rsidRPr="0041171D">
        <w:t>cannulated items</w:t>
      </w:r>
      <w:r w:rsidR="00C814DC">
        <w:t xml:space="preserve"> and tubing </w:t>
      </w:r>
      <w:r w:rsidRPr="0041171D">
        <w:t>during the s</w:t>
      </w:r>
      <w:r w:rsidR="00E251A0">
        <w:t>terilisation cycle.</w:t>
      </w:r>
    </w:p>
    <w:p w14:paraId="01EDA5EC" w14:textId="6234C8FE" w:rsidR="00C814DC" w:rsidRDefault="00C814DC" w:rsidP="00673C90">
      <w:pPr>
        <w:pStyle w:val="DHHSbody"/>
      </w:pPr>
      <w:r>
        <w:t>Any a</w:t>
      </w:r>
      <w:r w:rsidR="00673C90" w:rsidRPr="0041171D">
        <w:t xml:space="preserve">ir remaining in the steriliser chamber or cannulated items/tubing will prevent effective sterilisation, leading to sterilisation failure. </w:t>
      </w:r>
    </w:p>
    <w:p w14:paraId="5ED1A57A" w14:textId="57ACE576" w:rsidR="00673C90" w:rsidRPr="0041171D" w:rsidRDefault="00673C90" w:rsidP="00673C90">
      <w:pPr>
        <w:pStyle w:val="DHHSbody"/>
      </w:pPr>
      <w:r w:rsidRPr="0041171D">
        <w:t>Water remaining in reusable tubing will wet the packaging, rendering the tubing non</w:t>
      </w:r>
      <w:r>
        <w:t>-</w:t>
      </w:r>
      <w:r w:rsidRPr="0041171D">
        <w:t xml:space="preserve">sterile. </w:t>
      </w:r>
      <w:r w:rsidR="00C814DC">
        <w:t xml:space="preserve">We recommend using </w:t>
      </w:r>
      <w:r w:rsidRPr="0041171D">
        <w:t>si</w:t>
      </w:r>
      <w:r>
        <w:t>ngle-use tubing.</w:t>
      </w:r>
    </w:p>
    <w:p w14:paraId="2BC618C8" w14:textId="77777777" w:rsidR="00B95F59" w:rsidRDefault="00B95F59">
      <w:pPr>
        <w:rPr>
          <w:rFonts w:ascii="Arial" w:eastAsia="Times" w:hAnsi="Arial"/>
        </w:rPr>
      </w:pPr>
      <w:r>
        <w:br w:type="page"/>
      </w:r>
    </w:p>
    <w:p w14:paraId="69B173DD" w14:textId="77777777" w:rsidR="00B95F59" w:rsidRDefault="00B95F59" w:rsidP="001E18B0">
      <w:pPr>
        <w:pStyle w:val="Heading1"/>
      </w:pPr>
      <w:bookmarkStart w:id="127" w:name="_Part_C:_Procedure-specific"/>
      <w:bookmarkStart w:id="128" w:name="_Toc528241255"/>
      <w:bookmarkStart w:id="129" w:name="_Toc42521594"/>
      <w:bookmarkStart w:id="130" w:name="_Toc442704398"/>
      <w:bookmarkEnd w:id="127"/>
      <w:r>
        <w:lastRenderedPageBreak/>
        <w:t>Part C: Pr</w:t>
      </w:r>
      <w:r w:rsidRPr="009B151B">
        <w:t>oc</w:t>
      </w:r>
      <w:r>
        <w:t>edure-specific requirements</w:t>
      </w:r>
      <w:bookmarkEnd w:id="128"/>
      <w:bookmarkEnd w:id="129"/>
    </w:p>
    <w:p w14:paraId="56540CEE" w14:textId="5BF88DA0" w:rsidR="00026973" w:rsidRDefault="00026973" w:rsidP="00B95F59">
      <w:pPr>
        <w:pStyle w:val="DHHSbody"/>
      </w:pPr>
      <w:r>
        <w:t xml:space="preserve">Make sure you have read and understood </w:t>
      </w:r>
      <w:hyperlink w:anchor="_Part_B:_Principles" w:history="1">
        <w:r w:rsidR="00B95F59" w:rsidRPr="00A53A9D">
          <w:rPr>
            <w:rStyle w:val="Hyperlink"/>
          </w:rPr>
          <w:t>Part B: Principles of infection prevention and control</w:t>
        </w:r>
      </w:hyperlink>
      <w:r>
        <w:rPr>
          <w:rStyle w:val="Hyperlink"/>
        </w:rPr>
        <w:t xml:space="preserve"> before you read </w:t>
      </w:r>
      <w:r w:rsidR="002B713C">
        <w:rPr>
          <w:rStyle w:val="Hyperlink"/>
        </w:rPr>
        <w:t>these procedure-specific requirements</w:t>
      </w:r>
      <w:r w:rsidR="00B95F59">
        <w:t xml:space="preserve"> </w:t>
      </w:r>
      <w:r w:rsidR="00EA0A86">
        <w:t>p. 17.</w:t>
      </w:r>
    </w:p>
    <w:p w14:paraId="69757E99" w14:textId="695E20E5" w:rsidR="002B713C" w:rsidRDefault="00B95F59" w:rsidP="00B95F59">
      <w:pPr>
        <w:pStyle w:val="DHHSbody"/>
      </w:pPr>
      <w:r>
        <w:t>The principles</w:t>
      </w:r>
      <w:r w:rsidR="002B713C">
        <w:t xml:space="preserve"> </w:t>
      </w:r>
      <w:r>
        <w:t>outlined in Part B</w:t>
      </w:r>
      <w:r w:rsidR="002B713C">
        <w:t xml:space="preserve"> are the basis of all</w:t>
      </w:r>
      <w:r>
        <w:t xml:space="preserve"> the following procedures.</w:t>
      </w:r>
    </w:p>
    <w:p w14:paraId="3DEC274F" w14:textId="702C6AF4" w:rsidR="002B713C" w:rsidRDefault="00B95F59" w:rsidP="00563C5B">
      <w:pPr>
        <w:pStyle w:val="DHHSbody"/>
        <w:ind w:left="709" w:hanging="709"/>
        <w:rPr>
          <w:b/>
        </w:rPr>
      </w:pPr>
      <w:r w:rsidRPr="00F85943">
        <w:rPr>
          <w:b/>
        </w:rPr>
        <w:t>Note:</w:t>
      </w:r>
    </w:p>
    <w:p w14:paraId="7B298EAB" w14:textId="5B20CF00" w:rsidR="002B713C" w:rsidRDefault="002B713C" w:rsidP="002B713C">
      <w:pPr>
        <w:pStyle w:val="DHHSbody"/>
      </w:pPr>
      <w:r>
        <w:t>The c</w:t>
      </w:r>
      <w:r w:rsidR="0076212A" w:rsidRPr="00F85943">
        <w:t xml:space="preserve">leaning or </w:t>
      </w:r>
      <w:r w:rsidR="0076212A" w:rsidRPr="001B5E71">
        <w:t>reprocessing</w:t>
      </w:r>
      <w:r w:rsidR="0076212A" w:rsidRPr="00F85943">
        <w:t xml:space="preserve"> </w:t>
      </w:r>
      <w:r w:rsidR="00B95F59" w:rsidRPr="00F85943">
        <w:t>requirements in these sections is the minimum level of reprocessing required.</w:t>
      </w:r>
    </w:p>
    <w:p w14:paraId="1E2A229C" w14:textId="0F2AE1EA" w:rsidR="00B95F59" w:rsidRPr="00F85943" w:rsidRDefault="00B95F59" w:rsidP="001B5E71">
      <w:pPr>
        <w:pStyle w:val="DHHSbody"/>
      </w:pPr>
      <w:r w:rsidRPr="00F85943">
        <w:t>If a non-skin penetrating instrument or piece of equipment accidentally penetrates the skin or becomes contam</w:t>
      </w:r>
      <w:r w:rsidR="00AF4FB5" w:rsidRPr="00F85943">
        <w:t>inated with blood</w:t>
      </w:r>
      <w:r w:rsidRPr="00F85943">
        <w:t xml:space="preserve">, it should be </w:t>
      </w:r>
      <w:r w:rsidR="00AF4FB5" w:rsidRPr="00F85943">
        <w:t xml:space="preserve">disposed of or </w:t>
      </w:r>
      <w:r w:rsidRPr="00F85943">
        <w:t xml:space="preserve">cleaned and </w:t>
      </w:r>
      <w:r w:rsidR="00AF4FB5" w:rsidRPr="00F85943">
        <w:t>sterilised before being re-used</w:t>
      </w:r>
      <w:r w:rsidRPr="00F85943">
        <w:t>.</w:t>
      </w:r>
    </w:p>
    <w:p w14:paraId="517E8AD8" w14:textId="77777777" w:rsidR="001C07A9" w:rsidRPr="001C07A9" w:rsidRDefault="001C07A9" w:rsidP="001B5E71">
      <w:pPr>
        <w:pStyle w:val="Heading2"/>
      </w:pPr>
      <w:bookmarkStart w:id="131" w:name="_Toc528241256"/>
      <w:bookmarkStart w:id="132" w:name="_Toc42521595"/>
      <w:r w:rsidRPr="001C07A9">
        <w:t>Hairdressing and barbering</w:t>
      </w:r>
      <w:bookmarkEnd w:id="131"/>
      <w:bookmarkEnd w:id="132"/>
    </w:p>
    <w:p w14:paraId="7EA167F1" w14:textId="41921C19" w:rsidR="001C07A9" w:rsidRDefault="00BA6F1F" w:rsidP="001C07A9">
      <w:pPr>
        <w:pStyle w:val="DHHSbody"/>
      </w:pPr>
      <w:r w:rsidRPr="00596C27">
        <w:t xml:space="preserve">Hairdressing includes services </w:t>
      </w:r>
      <w:r w:rsidR="003C436C" w:rsidRPr="00596C27">
        <w:t xml:space="preserve">such </w:t>
      </w:r>
      <w:r w:rsidRPr="00596C27">
        <w:t xml:space="preserve">as hair </w:t>
      </w:r>
      <w:r w:rsidR="003C436C" w:rsidRPr="00596C27">
        <w:t xml:space="preserve">shampooing, </w:t>
      </w:r>
      <w:r w:rsidRPr="00596C27">
        <w:t>cutting</w:t>
      </w:r>
      <w:r w:rsidR="003C436C" w:rsidRPr="00596C27">
        <w:t>, colouring and styling. Barbering businesses may</w:t>
      </w:r>
      <w:r w:rsidR="002B713C">
        <w:t xml:space="preserve"> </w:t>
      </w:r>
      <w:r w:rsidR="00921CEB" w:rsidRPr="00596C27">
        <w:t>also include</w:t>
      </w:r>
      <w:r w:rsidR="003C436C" w:rsidRPr="00596C27">
        <w:t xml:space="preserve"> beard trimming and fac</w:t>
      </w:r>
      <w:r w:rsidR="002B713C">
        <w:t>e-</w:t>
      </w:r>
      <w:r w:rsidR="003C436C" w:rsidRPr="00596C27">
        <w:t>shaving services.</w:t>
      </w:r>
    </w:p>
    <w:p w14:paraId="38B9B108" w14:textId="73B50240" w:rsidR="002B713C" w:rsidRPr="002B713C" w:rsidRDefault="002B713C" w:rsidP="001B5E71">
      <w:pPr>
        <w:pStyle w:val="Heading3"/>
      </w:pPr>
      <w:r>
        <w:t>Key points</w:t>
      </w:r>
      <w:r w:rsidR="00CF1D0B">
        <w:t xml:space="preserve"> for business </w:t>
      </w:r>
      <w:r w:rsidR="00955B21">
        <w:t>proprietor</w:t>
      </w:r>
      <w:r w:rsidR="00CF1D0B">
        <w:t>s</w:t>
      </w:r>
    </w:p>
    <w:p w14:paraId="788F5D63" w14:textId="3596814F" w:rsidR="002B713C" w:rsidRDefault="002B713C" w:rsidP="001B5E71">
      <w:pPr>
        <w:pStyle w:val="DHHSbullet1"/>
      </w:pPr>
      <w:r>
        <w:t xml:space="preserve">Hairdressing and barbering pose a </w:t>
      </w:r>
      <w:r w:rsidRPr="001B5E71">
        <w:rPr>
          <w:b/>
        </w:rPr>
        <w:t>low risk</w:t>
      </w:r>
      <w:r>
        <w:t xml:space="preserve"> for transmission of infection. </w:t>
      </w:r>
    </w:p>
    <w:p w14:paraId="68A3EA6F" w14:textId="4DFC0F85" w:rsidR="002B713C" w:rsidRDefault="002B713C" w:rsidP="001B5E71">
      <w:pPr>
        <w:pStyle w:val="DHHSbullet1"/>
      </w:pPr>
      <w:r>
        <w:t xml:space="preserve">Using </w:t>
      </w:r>
      <w:r w:rsidRPr="001B5E71">
        <w:rPr>
          <w:b/>
        </w:rPr>
        <w:t>razors and scissors</w:t>
      </w:r>
      <w:r>
        <w:t xml:space="preserve"> presents a small risk of transmission of blood-borne viruses.</w:t>
      </w:r>
    </w:p>
    <w:p w14:paraId="59EC3862" w14:textId="7944976E" w:rsidR="002B713C" w:rsidRDefault="002B713C" w:rsidP="001B5E71">
      <w:pPr>
        <w:pStyle w:val="DHHSbullet1"/>
      </w:pPr>
      <w:r>
        <w:t xml:space="preserve">Razors should be </w:t>
      </w:r>
      <w:r w:rsidRPr="001B5E71">
        <w:rPr>
          <w:b/>
        </w:rPr>
        <w:t>single-use only</w:t>
      </w:r>
      <w:r>
        <w:t xml:space="preserve">. </w:t>
      </w:r>
    </w:p>
    <w:p w14:paraId="57723FC9" w14:textId="3758EB8F" w:rsidR="002B713C" w:rsidRDefault="002B713C" w:rsidP="001B5E71">
      <w:pPr>
        <w:pStyle w:val="DHHSbullet1"/>
      </w:pPr>
      <w:r>
        <w:t xml:space="preserve">We do </w:t>
      </w:r>
      <w:r w:rsidRPr="001B5E71">
        <w:rPr>
          <w:b/>
        </w:rPr>
        <w:t>not</w:t>
      </w:r>
      <w:r>
        <w:t xml:space="preserve"> recommend using electric shavers as they can become contaminated the same way that razors can.</w:t>
      </w:r>
    </w:p>
    <w:p w14:paraId="111D82D6" w14:textId="1D4CC200" w:rsidR="001C07A9" w:rsidRDefault="001C07A9" w:rsidP="001B5E71">
      <w:pPr>
        <w:pStyle w:val="Heading3"/>
      </w:pPr>
      <w:r>
        <w:t>Specific health</w:t>
      </w:r>
      <w:r w:rsidR="003507FA">
        <w:t>-</w:t>
      </w:r>
      <w:r>
        <w:t>risk information</w:t>
      </w:r>
    </w:p>
    <w:p w14:paraId="6595E11A" w14:textId="24BB4874" w:rsidR="002B713C" w:rsidRDefault="00BA6F1F" w:rsidP="001C07A9">
      <w:pPr>
        <w:pStyle w:val="DHHSbody"/>
      </w:pPr>
      <w:r>
        <w:t>Although infections can occur during hairdressing and barbering procedures, in general they pose a low risk for transmission of infection.</w:t>
      </w:r>
    </w:p>
    <w:p w14:paraId="3700FACB" w14:textId="14B21CBA" w:rsidR="002B713C" w:rsidRDefault="001C07A9" w:rsidP="001C07A9">
      <w:pPr>
        <w:pStyle w:val="DHHSbody"/>
      </w:pPr>
      <w:r w:rsidRPr="0047644F">
        <w:t>Infections that can be spread in hairdressing premises include skin infections on the scalp, face and neck such as impetigo (also known as school sores) and fungal infections such as tinea capitis and ringworm.</w:t>
      </w:r>
    </w:p>
    <w:p w14:paraId="34311001" w14:textId="40BF9817" w:rsidR="001C07A9" w:rsidRDefault="001C07A9" w:rsidP="001C07A9">
      <w:pPr>
        <w:pStyle w:val="DHHSbody"/>
      </w:pPr>
      <w:r w:rsidRPr="0047644F">
        <w:t xml:space="preserve">These infections can spread when </w:t>
      </w:r>
      <w:r w:rsidR="002B713C">
        <w:t xml:space="preserve">you do not clean </w:t>
      </w:r>
      <w:r w:rsidRPr="0047644F">
        <w:t xml:space="preserve">instruments and equipment </w:t>
      </w:r>
      <w:r w:rsidR="002B713C">
        <w:t>between</w:t>
      </w:r>
      <w:r w:rsidRPr="0047644F">
        <w:t xml:space="preserve"> </w:t>
      </w:r>
      <w:r w:rsidR="00955B21">
        <w:t>client</w:t>
      </w:r>
      <w:r w:rsidR="002B713C">
        <w:t>s, when</w:t>
      </w:r>
      <w:r w:rsidRPr="0047644F">
        <w:t xml:space="preserve"> </w:t>
      </w:r>
      <w:r w:rsidR="002B713C">
        <w:t xml:space="preserve">you do </w:t>
      </w:r>
      <w:r w:rsidRPr="0047644F">
        <w:t>not handle</w:t>
      </w:r>
      <w:r w:rsidR="002B713C">
        <w:t xml:space="preserve"> instruments </w:t>
      </w:r>
      <w:r w:rsidR="00F973EB">
        <w:t>hygienically</w:t>
      </w:r>
      <w:r w:rsidR="002B713C">
        <w:t>,</w:t>
      </w:r>
      <w:r w:rsidRPr="0047644F">
        <w:t xml:space="preserve"> and when </w:t>
      </w:r>
      <w:r w:rsidR="002B713C">
        <w:t>things like</w:t>
      </w:r>
      <w:r w:rsidRPr="0047644F">
        <w:t xml:space="preserve"> furnishings and fittings are not kept clean and in good repair.</w:t>
      </w:r>
    </w:p>
    <w:p w14:paraId="593FBC0C" w14:textId="10EADEA8" w:rsidR="00DD7C03" w:rsidRDefault="001C07A9" w:rsidP="001C07A9">
      <w:pPr>
        <w:pStyle w:val="DHHSbody"/>
      </w:pPr>
      <w:r>
        <w:t>Pediculosis or head lice are common and often cause concern. H</w:t>
      </w:r>
      <w:r w:rsidRPr="0047644F">
        <w:t xml:space="preserve">ead lice </w:t>
      </w:r>
      <w:r>
        <w:t xml:space="preserve">are spread through </w:t>
      </w:r>
      <w:r w:rsidRPr="0047644F">
        <w:t>direct hair-to-hair contact.</w:t>
      </w:r>
      <w:r>
        <w:t xml:space="preserve"> Head lice do not have wings or jumping legs so they cannot fly or jump from head to head. They can only crawl. </w:t>
      </w:r>
      <w:r w:rsidRPr="0047644F">
        <w:t xml:space="preserve">Head lice do not transmit any infectious diseases and there is no evidence to suggest that the environment is of significant concern in their transmission. </w:t>
      </w:r>
      <w:r>
        <w:t>Infecti</w:t>
      </w:r>
      <w:r w:rsidR="00727E3B">
        <w:t>on in wounds caused by scratching</w:t>
      </w:r>
      <w:r w:rsidRPr="002104BC">
        <w:t xml:space="preserve"> </w:t>
      </w:r>
      <w:r>
        <w:t xml:space="preserve">may occasionally occur. </w:t>
      </w:r>
      <w:r w:rsidR="00630840">
        <w:t>While t</w:t>
      </w:r>
      <w:r>
        <w:t>here is no regulation preventing a person with head lice or their eggs from using or attending a hairdressing salon</w:t>
      </w:r>
      <w:r w:rsidR="00630840">
        <w:t>, you may ask someone to reschedule their appointment</w:t>
      </w:r>
      <w:r>
        <w:t>.</w:t>
      </w:r>
      <w:r w:rsidRPr="00B943D9">
        <w:t xml:space="preserve"> </w:t>
      </w:r>
      <w:r w:rsidR="00727E3B">
        <w:t xml:space="preserve">Although head lice only survive on the human head, all hair dressing equipment should be washed and dried before reuse. </w:t>
      </w:r>
      <w:r>
        <w:t>Lice are easily killed by water temperatures greater than 60</w:t>
      </w:r>
      <w:r w:rsidR="00FA57ED">
        <w:t xml:space="preserve"> degrees</w:t>
      </w:r>
      <w:r w:rsidR="002B713C">
        <w:t> </w:t>
      </w:r>
      <w:r w:rsidR="00B15CC2">
        <w:t>Celsius</w:t>
      </w:r>
      <w:r>
        <w:t xml:space="preserve">. </w:t>
      </w:r>
      <w:r w:rsidRPr="0047644F">
        <w:t>No disinfection or fumigation of the salon is required.</w:t>
      </w:r>
    </w:p>
    <w:p w14:paraId="7D1DEF59" w14:textId="77777777" w:rsidR="001C07A9" w:rsidRDefault="00DD7C03" w:rsidP="001C07A9">
      <w:pPr>
        <w:pStyle w:val="DHHSbody"/>
      </w:pPr>
      <w:r>
        <w:t xml:space="preserve">Further information about head lice can be found at the </w:t>
      </w:r>
      <w:hyperlink r:id="rId39" w:history="1">
        <w:r w:rsidRPr="00DD7C03">
          <w:rPr>
            <w:rStyle w:val="Hyperlink"/>
          </w:rPr>
          <w:t>Better Health Channel</w:t>
        </w:r>
      </w:hyperlink>
      <w:r>
        <w:t xml:space="preserve"> &lt;</w:t>
      </w:r>
      <w:r w:rsidRPr="00DD7C03">
        <w:t>https://www.betterhealth.vic.gov.au/health/ConditionsAndTreatments/head-lice-nits</w:t>
      </w:r>
      <w:r>
        <w:t>&gt;.</w:t>
      </w:r>
    </w:p>
    <w:p w14:paraId="30F465EA" w14:textId="1004CA5D" w:rsidR="002B713C" w:rsidRDefault="001C07A9" w:rsidP="001C07A9">
      <w:pPr>
        <w:pStyle w:val="DHHSbody"/>
      </w:pPr>
      <w:r>
        <w:t>There is a small risk of transmission of blood</w:t>
      </w:r>
      <w:r w:rsidR="002B713C">
        <w:t>-</w:t>
      </w:r>
      <w:r>
        <w:t xml:space="preserve">borne viruses through the use of razors and scissors. Razors should be </w:t>
      </w:r>
      <w:r w:rsidR="00264434">
        <w:t>single-use</w:t>
      </w:r>
      <w:r>
        <w:t xml:space="preserve"> only</w:t>
      </w:r>
      <w:r w:rsidR="002B713C">
        <w:t xml:space="preserve">. If </w:t>
      </w:r>
      <w:r>
        <w:t xml:space="preserve">other items such as scissors </w:t>
      </w:r>
      <w:r w:rsidR="002B713C">
        <w:t xml:space="preserve">are </w:t>
      </w:r>
      <w:r>
        <w:t>contaminated with blood or body fluids</w:t>
      </w:r>
      <w:r w:rsidR="002B713C">
        <w:t>, you</w:t>
      </w:r>
      <w:r>
        <w:t xml:space="preserve"> should clean and sterilise</w:t>
      </w:r>
      <w:r w:rsidR="002B713C">
        <w:t xml:space="preserve"> them</w:t>
      </w:r>
      <w:r>
        <w:t xml:space="preserve"> before reuse, or disposed of</w:t>
      </w:r>
      <w:r w:rsidR="002B713C">
        <w:t xml:space="preserve"> them</w:t>
      </w:r>
      <w:r>
        <w:t xml:space="preserve"> if they cannot be sterilised.</w:t>
      </w:r>
    </w:p>
    <w:p w14:paraId="0074251E" w14:textId="24B84FD2" w:rsidR="001C07A9" w:rsidRDefault="002B713C" w:rsidP="001C07A9">
      <w:pPr>
        <w:pStyle w:val="DHHSbody"/>
      </w:pPr>
      <w:r>
        <w:lastRenderedPageBreak/>
        <w:t xml:space="preserve">You should </w:t>
      </w:r>
      <w:r w:rsidR="001C07A9" w:rsidRPr="0047644F">
        <w:t xml:space="preserve">ask </w:t>
      </w:r>
      <w:r w:rsidR="00955B21">
        <w:t>client</w:t>
      </w:r>
      <w:r>
        <w:t>s</w:t>
      </w:r>
      <w:r w:rsidRPr="0047644F">
        <w:t xml:space="preserve"> </w:t>
      </w:r>
      <w:r w:rsidR="001C07A9" w:rsidRPr="0047644F">
        <w:t>if they have any skin lesions such as prominent moles</w:t>
      </w:r>
      <w:r>
        <w:t xml:space="preserve">. Ask the </w:t>
      </w:r>
      <w:r w:rsidR="00955B21">
        <w:t>client</w:t>
      </w:r>
      <w:r>
        <w:t xml:space="preserve"> to </w:t>
      </w:r>
      <w:r w:rsidR="001C07A9" w:rsidRPr="0047644F">
        <w:t>specify the location so</w:t>
      </w:r>
      <w:r w:rsidR="001C07A9">
        <w:t xml:space="preserve"> </w:t>
      </w:r>
      <w:r>
        <w:t xml:space="preserve">you can take </w:t>
      </w:r>
      <w:r w:rsidR="001C07A9">
        <w:t>care to avoid damaging them.</w:t>
      </w:r>
    </w:p>
    <w:p w14:paraId="02C0A613" w14:textId="485F1C72" w:rsidR="001C07A9" w:rsidRDefault="001C07A9" w:rsidP="001C07A9">
      <w:pPr>
        <w:pStyle w:val="DHHSbody"/>
      </w:pPr>
      <w:r w:rsidRPr="0047644F">
        <w:t xml:space="preserve">Electric </w:t>
      </w:r>
      <w:r w:rsidR="00DD7C03">
        <w:t>shavers</w:t>
      </w:r>
      <w:r w:rsidRPr="0047644F">
        <w:t xml:space="preserve"> are con</w:t>
      </w:r>
      <w:r>
        <w:t xml:space="preserve">sidered contaminated with blood </w:t>
      </w:r>
      <w:r w:rsidRPr="0047644F">
        <w:t>after use in the same way that other razors and blades are contaminated. The blades, mesh and the blade mechanism housing are difficult to clean and will not withstand the sterilisation process. This difficulty is due to their design and the materials they are made</w:t>
      </w:r>
      <w:r>
        <w:t xml:space="preserve"> from</w:t>
      </w:r>
      <w:r w:rsidRPr="0047644F">
        <w:t xml:space="preserve">. Debris from shaving, such as blood, hair and skin cells, have been found in the body and motor of electric razors. </w:t>
      </w:r>
      <w:r w:rsidR="002B713C">
        <w:t>We do not recommend using e</w:t>
      </w:r>
      <w:r w:rsidRPr="0047644F">
        <w:t xml:space="preserve">lectric </w:t>
      </w:r>
      <w:r w:rsidR="00E73D33">
        <w:t>shavers</w:t>
      </w:r>
      <w:r w:rsidRPr="0047644F">
        <w:t xml:space="preserve"> on </w:t>
      </w:r>
      <w:r w:rsidR="00955B21">
        <w:t>client</w:t>
      </w:r>
      <w:r w:rsidR="002B713C">
        <w:t>s,</w:t>
      </w:r>
      <w:r w:rsidR="002B713C" w:rsidRPr="0047644F">
        <w:t xml:space="preserve"> </w:t>
      </w:r>
      <w:r w:rsidRPr="0047644F">
        <w:t xml:space="preserve">and </w:t>
      </w:r>
      <w:r w:rsidR="002B713C">
        <w:t xml:space="preserve">you </w:t>
      </w:r>
      <w:r w:rsidRPr="0047644F">
        <w:t xml:space="preserve">should not </w:t>
      </w:r>
      <w:r w:rsidR="002B713C">
        <w:t xml:space="preserve">lend electric shavers </w:t>
      </w:r>
      <w:r w:rsidRPr="0047644F">
        <w:t xml:space="preserve">to </w:t>
      </w:r>
      <w:r w:rsidR="00955B21">
        <w:t>client</w:t>
      </w:r>
      <w:r w:rsidR="002B713C">
        <w:t>s</w:t>
      </w:r>
      <w:r w:rsidRPr="0047644F">
        <w:t>.</w:t>
      </w:r>
    </w:p>
    <w:p w14:paraId="33AFE6E5" w14:textId="738953D5" w:rsidR="001C07A9" w:rsidRDefault="004C15E7" w:rsidP="004C15E7">
      <w:pPr>
        <w:pStyle w:val="DHHSbody"/>
        <w:rPr>
          <w:rFonts w:cs="Arial"/>
          <w:lang w:val="en"/>
        </w:rPr>
      </w:pPr>
      <w:r>
        <w:t>WorkSafe Victoria</w:t>
      </w:r>
      <w:r w:rsidR="002B713C">
        <w:t xml:space="preserve"> provides an occupational health and safety risk assessment tool</w:t>
      </w:r>
      <w:r>
        <w:t xml:space="preserve"> in the </w:t>
      </w:r>
      <w:r w:rsidRPr="0051263A">
        <w:rPr>
          <w:i/>
        </w:rPr>
        <w:t>Guide to the management of hazardous substances in the hairdressing and beauty industry</w:t>
      </w:r>
      <w:r w:rsidR="00DD682B">
        <w:t xml:space="preserve">, </w:t>
      </w:r>
      <w:r>
        <w:t>2</w:t>
      </w:r>
      <w:r w:rsidR="002B713C" w:rsidRPr="001B5E71">
        <w:rPr>
          <w:vertAlign w:val="superscript"/>
        </w:rPr>
        <w:t>nd</w:t>
      </w:r>
      <w:r w:rsidR="002B713C">
        <w:t xml:space="preserve"> edition</w:t>
      </w:r>
      <w:r w:rsidR="00DD682B">
        <w:t>,</w:t>
      </w:r>
      <w:r>
        <w:t xml:space="preserve"> June 2017. </w:t>
      </w:r>
      <w:r w:rsidRPr="002728AB">
        <w:t xml:space="preserve">This can be accessed at the </w:t>
      </w:r>
      <w:hyperlink r:id="rId40" w:history="1">
        <w:r w:rsidRPr="004E41C0">
          <w:rPr>
            <w:rStyle w:val="Hyperlink"/>
          </w:rPr>
          <w:t>WorkSafe website</w:t>
        </w:r>
      </w:hyperlink>
      <w:r>
        <w:t xml:space="preserve"> </w:t>
      </w:r>
      <w:r w:rsidR="004F68B8">
        <w:t>&lt;</w:t>
      </w:r>
      <w:r w:rsidR="0024392E" w:rsidRPr="0024392E">
        <w:rPr>
          <w:rFonts w:cs="Arial"/>
        </w:rPr>
        <w:t>https://www.worksafe.vic.gov.au/resources/management-hazardous-substances-hairdressing-and-beauty-industry</w:t>
      </w:r>
      <w:r w:rsidR="004F68B8">
        <w:rPr>
          <w:rFonts w:cs="Arial"/>
        </w:rPr>
        <w:t>&gt;.</w:t>
      </w:r>
    </w:p>
    <w:p w14:paraId="7E39A2CF" w14:textId="77777777" w:rsidR="001C07A9" w:rsidRDefault="00485845" w:rsidP="001B5E71">
      <w:pPr>
        <w:pStyle w:val="Heading3"/>
      </w:pPr>
      <w:r>
        <w:t>Cleaning</w:t>
      </w:r>
      <w:r w:rsidR="001C07A9">
        <w:t xml:space="preserve"> </w:t>
      </w:r>
      <w:r w:rsidR="00D651A3">
        <w:t xml:space="preserve">and reprocessing </w:t>
      </w:r>
      <w:r w:rsidR="00997572">
        <w:t>requirements for equipment</w:t>
      </w:r>
    </w:p>
    <w:p w14:paraId="0427D8ED" w14:textId="77777777" w:rsidR="001C07A9" w:rsidRPr="00D13086" w:rsidRDefault="00D61CDA" w:rsidP="001C07A9">
      <w:pPr>
        <w:pStyle w:val="DHHStablecaption"/>
      </w:pPr>
      <w:bookmarkStart w:id="133" w:name="_Toc504982132"/>
      <w:bookmarkStart w:id="134" w:name="_Toc43029910"/>
      <w:r>
        <w:t>Table 7</w:t>
      </w:r>
      <w:r w:rsidR="001C07A9">
        <w:t xml:space="preserve">: </w:t>
      </w:r>
      <w:r w:rsidR="009E3D40">
        <w:t xml:space="preserve">Cleaning and reprocessing requirements </w:t>
      </w:r>
      <w:r w:rsidR="001C07A9">
        <w:t>for hairdressing and barbering</w:t>
      </w:r>
      <w:bookmarkEnd w:id="133"/>
      <w:bookmarkEnd w:id="134"/>
    </w:p>
    <w:tbl>
      <w:tblPr>
        <w:tblStyle w:val="TableGrid"/>
        <w:tblW w:w="9639" w:type="dxa"/>
        <w:tblCellMar>
          <w:top w:w="57" w:type="dxa"/>
          <w:bottom w:w="57" w:type="dxa"/>
        </w:tblCellMar>
        <w:tblLook w:val="04A0" w:firstRow="1" w:lastRow="0" w:firstColumn="1" w:lastColumn="0" w:noHBand="0" w:noVBand="1"/>
        <w:tblCaption w:val="Cleaning and reprocessing requirements for hairdressing and barbering"/>
        <w:tblDescription w:val="How items used for hairdressing and barbering should be reprocessed"/>
      </w:tblPr>
      <w:tblGrid>
        <w:gridCol w:w="2268"/>
        <w:gridCol w:w="1871"/>
        <w:gridCol w:w="1531"/>
        <w:gridCol w:w="3969"/>
      </w:tblGrid>
      <w:tr w:rsidR="00001138" w14:paraId="10BDF2E1" w14:textId="77777777" w:rsidTr="00001138">
        <w:trPr>
          <w:cantSplit/>
          <w:tblHeader/>
        </w:trPr>
        <w:tc>
          <w:tcPr>
            <w:tcW w:w="2268" w:type="dxa"/>
            <w:shd w:val="clear" w:color="auto" w:fill="F1E3F3"/>
          </w:tcPr>
          <w:p w14:paraId="07B99F65" w14:textId="77777777" w:rsidR="00001138" w:rsidRDefault="00001138" w:rsidP="003366F5">
            <w:pPr>
              <w:pStyle w:val="DHHStablecolhead"/>
            </w:pPr>
            <w:r>
              <w:t>Equipment</w:t>
            </w:r>
          </w:p>
        </w:tc>
        <w:tc>
          <w:tcPr>
            <w:tcW w:w="1871" w:type="dxa"/>
            <w:shd w:val="clear" w:color="auto" w:fill="F1E3F3"/>
          </w:tcPr>
          <w:p w14:paraId="77248801" w14:textId="77777777" w:rsidR="00001138" w:rsidRDefault="00001138" w:rsidP="003366F5">
            <w:pPr>
              <w:pStyle w:val="DHHStablecolhead"/>
            </w:pPr>
            <w:r>
              <w:t>Use of item</w:t>
            </w:r>
          </w:p>
        </w:tc>
        <w:tc>
          <w:tcPr>
            <w:tcW w:w="1531" w:type="dxa"/>
            <w:shd w:val="clear" w:color="auto" w:fill="F1E3F3"/>
          </w:tcPr>
          <w:p w14:paraId="4F8295E8" w14:textId="77777777" w:rsidR="00001138" w:rsidRDefault="00001138" w:rsidP="003366F5">
            <w:pPr>
              <w:pStyle w:val="DHHStablecolhead"/>
            </w:pPr>
            <w:r>
              <w:t>When</w:t>
            </w:r>
          </w:p>
        </w:tc>
        <w:tc>
          <w:tcPr>
            <w:tcW w:w="3969" w:type="dxa"/>
            <w:shd w:val="clear" w:color="auto" w:fill="F1E3F3"/>
          </w:tcPr>
          <w:p w14:paraId="5FBDD5BF" w14:textId="77777777" w:rsidR="00001138" w:rsidRDefault="00001138" w:rsidP="003366F5">
            <w:pPr>
              <w:pStyle w:val="DHHStablecolhead"/>
            </w:pPr>
            <w:r>
              <w:t>Recommendations</w:t>
            </w:r>
          </w:p>
        </w:tc>
      </w:tr>
      <w:tr w:rsidR="00001138" w14:paraId="623990EB" w14:textId="77777777" w:rsidTr="00001138">
        <w:trPr>
          <w:cantSplit/>
        </w:trPr>
        <w:tc>
          <w:tcPr>
            <w:tcW w:w="2268" w:type="dxa"/>
            <w:tcBorders>
              <w:bottom w:val="single" w:sz="4" w:space="0" w:color="auto"/>
            </w:tcBorders>
          </w:tcPr>
          <w:p w14:paraId="621B6A31" w14:textId="77777777" w:rsidR="00001138" w:rsidRDefault="00001138" w:rsidP="003366F5">
            <w:pPr>
              <w:pStyle w:val="DHHStabletext"/>
            </w:pPr>
            <w:r>
              <w:t>Disposable razors</w:t>
            </w:r>
          </w:p>
        </w:tc>
        <w:tc>
          <w:tcPr>
            <w:tcW w:w="1871" w:type="dxa"/>
            <w:tcBorders>
              <w:bottom w:val="single" w:sz="4" w:space="0" w:color="auto"/>
            </w:tcBorders>
          </w:tcPr>
          <w:p w14:paraId="50C5CC71" w14:textId="77777777" w:rsidR="00001138" w:rsidRDefault="00001138" w:rsidP="003366F5">
            <w:pPr>
              <w:pStyle w:val="DHHStabletext"/>
            </w:pPr>
            <w:r>
              <w:t>Shaving</w:t>
            </w:r>
          </w:p>
        </w:tc>
        <w:tc>
          <w:tcPr>
            <w:tcW w:w="1531" w:type="dxa"/>
            <w:tcBorders>
              <w:bottom w:val="single" w:sz="4" w:space="0" w:color="auto"/>
            </w:tcBorders>
          </w:tcPr>
          <w:p w14:paraId="4F40E171" w14:textId="11EDE6DB" w:rsidR="00001138" w:rsidRDefault="00E75CF6" w:rsidP="003366F5">
            <w:pPr>
              <w:pStyle w:val="DHHStabletext"/>
            </w:pPr>
            <w:r>
              <w:t xml:space="preserve">After each </w:t>
            </w:r>
            <w:r w:rsidR="00955B21">
              <w:t>client</w:t>
            </w:r>
          </w:p>
        </w:tc>
        <w:tc>
          <w:tcPr>
            <w:tcW w:w="3969" w:type="dxa"/>
            <w:tcBorders>
              <w:bottom w:val="single" w:sz="4" w:space="0" w:color="auto"/>
            </w:tcBorders>
          </w:tcPr>
          <w:p w14:paraId="07159674" w14:textId="77777777" w:rsidR="00001138" w:rsidRDefault="009E040E" w:rsidP="00001138">
            <w:pPr>
              <w:pStyle w:val="DHHStabletext"/>
            </w:pPr>
            <w:r>
              <w:t xml:space="preserve">Dispose of into </w:t>
            </w:r>
            <w:r w:rsidR="00D22213">
              <w:t xml:space="preserve">a </w:t>
            </w:r>
            <w:r>
              <w:t>sharps container</w:t>
            </w:r>
            <w:r w:rsidR="00A86F86">
              <w:t>.</w:t>
            </w:r>
          </w:p>
        </w:tc>
      </w:tr>
      <w:tr w:rsidR="00001138" w14:paraId="673B93C3" w14:textId="77777777" w:rsidTr="00051CE0">
        <w:trPr>
          <w:cantSplit/>
        </w:trPr>
        <w:tc>
          <w:tcPr>
            <w:tcW w:w="2268" w:type="dxa"/>
            <w:tcBorders>
              <w:bottom w:val="single" w:sz="4" w:space="0" w:color="auto"/>
            </w:tcBorders>
          </w:tcPr>
          <w:p w14:paraId="55796ABA" w14:textId="77777777" w:rsidR="00001138" w:rsidRDefault="00001138" w:rsidP="003366F5">
            <w:pPr>
              <w:pStyle w:val="DHHStabletext"/>
            </w:pPr>
            <w:r>
              <w:t>Disposable razor blades (safety-type razor with reusable handle)</w:t>
            </w:r>
          </w:p>
        </w:tc>
        <w:tc>
          <w:tcPr>
            <w:tcW w:w="1871" w:type="dxa"/>
            <w:tcBorders>
              <w:bottom w:val="single" w:sz="4" w:space="0" w:color="auto"/>
            </w:tcBorders>
          </w:tcPr>
          <w:p w14:paraId="2E0035DE" w14:textId="77777777" w:rsidR="00001138" w:rsidRDefault="00001138" w:rsidP="003366F5">
            <w:pPr>
              <w:pStyle w:val="DHHStabletext"/>
            </w:pPr>
            <w:r>
              <w:t>Shaving or cutting/razoring hair</w:t>
            </w:r>
          </w:p>
        </w:tc>
        <w:tc>
          <w:tcPr>
            <w:tcW w:w="1531" w:type="dxa"/>
            <w:tcBorders>
              <w:bottom w:val="single" w:sz="4" w:space="0" w:color="auto"/>
            </w:tcBorders>
          </w:tcPr>
          <w:p w14:paraId="591F4663" w14:textId="6EBE077E" w:rsidR="00001138" w:rsidRDefault="00001138" w:rsidP="003366F5">
            <w:pPr>
              <w:pStyle w:val="DHHStabletext"/>
            </w:pPr>
            <w:r>
              <w:t xml:space="preserve">After each </w:t>
            </w:r>
            <w:r w:rsidR="00955B21">
              <w:t>client</w:t>
            </w:r>
          </w:p>
        </w:tc>
        <w:tc>
          <w:tcPr>
            <w:tcW w:w="3969" w:type="dxa"/>
            <w:tcBorders>
              <w:bottom w:val="single" w:sz="4" w:space="0" w:color="auto"/>
            </w:tcBorders>
          </w:tcPr>
          <w:p w14:paraId="1FDC1B69" w14:textId="77777777" w:rsidR="00D64E6E" w:rsidRDefault="00D64E6E" w:rsidP="003366F5">
            <w:pPr>
              <w:pStyle w:val="DHHStabletext"/>
            </w:pPr>
            <w:r>
              <w:t>Blade:</w:t>
            </w:r>
          </w:p>
          <w:p w14:paraId="5A143DA5" w14:textId="77777777" w:rsidR="00001138" w:rsidRDefault="00D64E6E" w:rsidP="00D64E6E">
            <w:pPr>
              <w:pStyle w:val="DHHStablebullet"/>
            </w:pPr>
            <w:r>
              <w:t>D</w:t>
            </w:r>
            <w:r w:rsidR="00001138">
              <w:t xml:space="preserve">ispose of </w:t>
            </w:r>
            <w:r w:rsidR="00051CE0">
              <w:t xml:space="preserve">into </w:t>
            </w:r>
            <w:r w:rsidR="00D22213">
              <w:t xml:space="preserve">a </w:t>
            </w:r>
            <w:r w:rsidR="00051CE0">
              <w:t>sharps container</w:t>
            </w:r>
            <w:r w:rsidR="00A86F86">
              <w:t>.</w:t>
            </w:r>
          </w:p>
          <w:p w14:paraId="558DCD1D" w14:textId="77777777" w:rsidR="00D64E6E" w:rsidRDefault="00D64E6E" w:rsidP="008011CD">
            <w:pPr>
              <w:pStyle w:val="DHHStabletext"/>
            </w:pPr>
            <w:r>
              <w:t>Handle:</w:t>
            </w:r>
          </w:p>
          <w:p w14:paraId="3C02BA23" w14:textId="77777777" w:rsidR="00D64E6E" w:rsidRPr="00675439" w:rsidRDefault="00D64E6E" w:rsidP="00D64E6E">
            <w:pPr>
              <w:pStyle w:val="DHHStablebullet"/>
            </w:pPr>
            <w:r w:rsidRPr="00675439">
              <w:t>Wash in warm water and detergent.</w:t>
            </w:r>
          </w:p>
          <w:p w14:paraId="4FAB9A12" w14:textId="77777777" w:rsidR="00D64E6E" w:rsidRPr="00675439" w:rsidRDefault="00D64E6E" w:rsidP="00D64E6E">
            <w:pPr>
              <w:pStyle w:val="DHHStablebullet"/>
            </w:pPr>
            <w:r w:rsidRPr="00675439">
              <w:t>Rinse in hot running water.</w:t>
            </w:r>
          </w:p>
          <w:p w14:paraId="054277B7" w14:textId="0B3265DC" w:rsidR="00D64E6E" w:rsidRDefault="00D64E6E" w:rsidP="008011CD">
            <w:pPr>
              <w:pStyle w:val="DHHStablebullet"/>
            </w:pPr>
            <w:r w:rsidRPr="00675439">
              <w:t>Dry with a lint</w:t>
            </w:r>
            <w:r w:rsidR="009B096B">
              <w:t>-</w:t>
            </w:r>
            <w:r w:rsidRPr="00675439">
              <w:t>free cloth.</w:t>
            </w:r>
          </w:p>
          <w:p w14:paraId="61F74C6B" w14:textId="1395A798" w:rsidR="00001138" w:rsidRDefault="00D64E6E" w:rsidP="00D64E6E">
            <w:pPr>
              <w:pStyle w:val="DHHStablebullet"/>
            </w:pPr>
            <w:r>
              <w:t xml:space="preserve">Note: </w:t>
            </w:r>
            <w:r w:rsidR="005E6D2B">
              <w:t>if contaminated with blood dispose of into clinical and related waste, or clean and sterilise</w:t>
            </w:r>
            <w:r>
              <w:t>.</w:t>
            </w:r>
          </w:p>
        </w:tc>
      </w:tr>
      <w:tr w:rsidR="00667918" w14:paraId="2B9F5A69" w14:textId="77777777" w:rsidTr="00FF4313">
        <w:trPr>
          <w:cantSplit/>
        </w:trPr>
        <w:tc>
          <w:tcPr>
            <w:tcW w:w="2268" w:type="dxa"/>
          </w:tcPr>
          <w:p w14:paraId="73A09972" w14:textId="77777777" w:rsidR="00667918" w:rsidRDefault="00667918" w:rsidP="00FF4313">
            <w:pPr>
              <w:pStyle w:val="DHHStabletext"/>
            </w:pPr>
            <w:r>
              <w:t>Straight blade (cut throat) razor</w:t>
            </w:r>
          </w:p>
        </w:tc>
        <w:tc>
          <w:tcPr>
            <w:tcW w:w="1871" w:type="dxa"/>
          </w:tcPr>
          <w:p w14:paraId="732BA30C" w14:textId="77777777" w:rsidR="00667918" w:rsidRDefault="00667918" w:rsidP="00FF4313">
            <w:pPr>
              <w:pStyle w:val="DHHStabletext"/>
            </w:pPr>
            <w:r>
              <w:t>Shaving</w:t>
            </w:r>
          </w:p>
        </w:tc>
        <w:tc>
          <w:tcPr>
            <w:tcW w:w="1531" w:type="dxa"/>
          </w:tcPr>
          <w:p w14:paraId="6C1AEE48" w14:textId="277A70C8" w:rsidR="00667918" w:rsidRDefault="00667918" w:rsidP="00FF4313">
            <w:pPr>
              <w:pStyle w:val="DHHStabletext"/>
            </w:pPr>
            <w:r>
              <w:t xml:space="preserve">After each </w:t>
            </w:r>
            <w:r w:rsidR="00955B21">
              <w:t>client</w:t>
            </w:r>
          </w:p>
        </w:tc>
        <w:tc>
          <w:tcPr>
            <w:tcW w:w="3969" w:type="dxa"/>
          </w:tcPr>
          <w:p w14:paraId="603421C9" w14:textId="77777777" w:rsidR="00667918" w:rsidRDefault="00667918" w:rsidP="00FF4313">
            <w:pPr>
              <w:pStyle w:val="DHHStabletext"/>
            </w:pPr>
            <w:r>
              <w:t>With disposable blade:</w:t>
            </w:r>
          </w:p>
          <w:p w14:paraId="4B010FEF" w14:textId="77777777" w:rsidR="00FF4313" w:rsidRDefault="00667918" w:rsidP="00667918">
            <w:pPr>
              <w:pStyle w:val="DHHStablebullet"/>
            </w:pPr>
            <w:r>
              <w:t xml:space="preserve">Dispose of blade into </w:t>
            </w:r>
            <w:r w:rsidR="00E56B9D">
              <w:t xml:space="preserve">a </w:t>
            </w:r>
            <w:r>
              <w:t>sharps container.</w:t>
            </w:r>
          </w:p>
          <w:p w14:paraId="02CD1D98" w14:textId="77777777" w:rsidR="00667918" w:rsidRDefault="00FF4313" w:rsidP="00667918">
            <w:pPr>
              <w:pStyle w:val="DHHStablebullet"/>
            </w:pPr>
            <w:r>
              <w:t>H</w:t>
            </w:r>
            <w:r w:rsidR="00667918">
              <w:t>andle:</w:t>
            </w:r>
          </w:p>
          <w:p w14:paraId="11F4F490" w14:textId="77777777" w:rsidR="00667918" w:rsidRPr="00675439" w:rsidRDefault="00667918" w:rsidP="005D7D87">
            <w:pPr>
              <w:pStyle w:val="DHHStablebullet"/>
              <w:numPr>
                <w:ilvl w:val="7"/>
                <w:numId w:val="17"/>
              </w:numPr>
              <w:ind w:left="454" w:hanging="227"/>
            </w:pPr>
            <w:r w:rsidRPr="00675439">
              <w:t>Wash in warm water and detergent.</w:t>
            </w:r>
          </w:p>
          <w:p w14:paraId="7D56EF75" w14:textId="77777777" w:rsidR="00667918" w:rsidRPr="00675439" w:rsidRDefault="00667918" w:rsidP="005D7D87">
            <w:pPr>
              <w:pStyle w:val="DHHStablebullet"/>
              <w:numPr>
                <w:ilvl w:val="7"/>
                <w:numId w:val="17"/>
              </w:numPr>
              <w:ind w:left="454" w:hanging="227"/>
            </w:pPr>
            <w:r w:rsidRPr="00675439">
              <w:t>Rinse in hot running water.</w:t>
            </w:r>
          </w:p>
          <w:p w14:paraId="0B2D66B9" w14:textId="1F45638D" w:rsidR="00667918" w:rsidRDefault="00667918" w:rsidP="005D7D87">
            <w:pPr>
              <w:pStyle w:val="DHHStablebullet"/>
              <w:numPr>
                <w:ilvl w:val="7"/>
                <w:numId w:val="17"/>
              </w:numPr>
              <w:ind w:left="454" w:hanging="227"/>
            </w:pPr>
            <w:r w:rsidRPr="00675439">
              <w:t xml:space="preserve">Dry with a </w:t>
            </w:r>
            <w:r w:rsidR="00B15CC2">
              <w:t>lint-free cloth</w:t>
            </w:r>
            <w:r w:rsidRPr="00675439">
              <w:t>.</w:t>
            </w:r>
          </w:p>
          <w:p w14:paraId="67CA8D90" w14:textId="76F9E179" w:rsidR="00667918" w:rsidRDefault="00667918" w:rsidP="005D7D87">
            <w:pPr>
              <w:pStyle w:val="DHHStablebullet"/>
              <w:numPr>
                <w:ilvl w:val="7"/>
                <w:numId w:val="17"/>
              </w:numPr>
              <w:ind w:left="454" w:hanging="227"/>
            </w:pPr>
            <w:r>
              <w:t xml:space="preserve">Note: </w:t>
            </w:r>
            <w:r w:rsidR="00321DAA">
              <w:t>if contaminated with blood dispose of into clinical and related waste, or clean and sterilise</w:t>
            </w:r>
            <w:r>
              <w:t>.</w:t>
            </w:r>
          </w:p>
          <w:p w14:paraId="60A5BCA7" w14:textId="77777777" w:rsidR="00667918" w:rsidRDefault="00667918" w:rsidP="00FF4313">
            <w:pPr>
              <w:pStyle w:val="DHHStabletext"/>
            </w:pPr>
            <w:r>
              <w:t>All in one blade and handle:</w:t>
            </w:r>
          </w:p>
          <w:p w14:paraId="51434FB9" w14:textId="77777777" w:rsidR="00667918" w:rsidRDefault="00667918" w:rsidP="00667918">
            <w:pPr>
              <w:pStyle w:val="DHHStablebullet"/>
            </w:pPr>
            <w:r>
              <w:t>Wash in warm water and detergent.</w:t>
            </w:r>
          </w:p>
          <w:p w14:paraId="1E564C1E" w14:textId="77777777" w:rsidR="00667918" w:rsidRDefault="00667918" w:rsidP="00667918">
            <w:pPr>
              <w:pStyle w:val="DHHStablebullet"/>
            </w:pPr>
            <w:r>
              <w:t>Rinse in hot running water.</w:t>
            </w:r>
          </w:p>
          <w:p w14:paraId="6FB2E18E" w14:textId="4408E938" w:rsidR="00667918" w:rsidRDefault="00667918" w:rsidP="00667918">
            <w:pPr>
              <w:pStyle w:val="DHHStablebullet"/>
            </w:pPr>
            <w:r>
              <w:t>Dry with a lint</w:t>
            </w:r>
            <w:r w:rsidR="009B096B">
              <w:t>-</w:t>
            </w:r>
            <w:r>
              <w:t>free cloth.</w:t>
            </w:r>
          </w:p>
          <w:p w14:paraId="3C83E971" w14:textId="77777777" w:rsidR="00667918" w:rsidRDefault="00667918" w:rsidP="00667918">
            <w:pPr>
              <w:pStyle w:val="DHHStablebullet"/>
            </w:pPr>
            <w:r>
              <w:t>Package and sterilise.</w:t>
            </w:r>
          </w:p>
        </w:tc>
      </w:tr>
      <w:tr w:rsidR="003507FA" w14:paraId="0251F2C2" w14:textId="77777777" w:rsidTr="00FF4313">
        <w:trPr>
          <w:cantSplit/>
        </w:trPr>
        <w:tc>
          <w:tcPr>
            <w:tcW w:w="2268" w:type="dxa"/>
          </w:tcPr>
          <w:p w14:paraId="21D8C528" w14:textId="32E4E83E" w:rsidR="003507FA" w:rsidRDefault="003507FA" w:rsidP="00FF4313">
            <w:pPr>
              <w:pStyle w:val="DHHStabletext"/>
            </w:pPr>
            <w:r>
              <w:lastRenderedPageBreak/>
              <w:t>Dye mixing bowls</w:t>
            </w:r>
          </w:p>
        </w:tc>
        <w:tc>
          <w:tcPr>
            <w:tcW w:w="1871" w:type="dxa"/>
          </w:tcPr>
          <w:p w14:paraId="141046AF" w14:textId="57A4E21E" w:rsidR="003507FA" w:rsidRDefault="003507FA" w:rsidP="00FF4313">
            <w:pPr>
              <w:pStyle w:val="DHHStabletext"/>
            </w:pPr>
            <w:r>
              <w:t>Mixing hair-dye colours</w:t>
            </w:r>
          </w:p>
        </w:tc>
        <w:tc>
          <w:tcPr>
            <w:tcW w:w="1531" w:type="dxa"/>
          </w:tcPr>
          <w:p w14:paraId="4F745A90" w14:textId="3A8DE561" w:rsidR="003507FA" w:rsidRDefault="003507FA" w:rsidP="00FF4313">
            <w:pPr>
              <w:pStyle w:val="DHHStabletext"/>
            </w:pPr>
            <w:r>
              <w:t xml:space="preserve">After each </w:t>
            </w:r>
            <w:r w:rsidR="00955B21">
              <w:t>client</w:t>
            </w:r>
          </w:p>
        </w:tc>
        <w:tc>
          <w:tcPr>
            <w:tcW w:w="3969" w:type="dxa"/>
          </w:tcPr>
          <w:p w14:paraId="2F0D4F36" w14:textId="77777777" w:rsidR="003507FA" w:rsidRPr="00675439" w:rsidRDefault="003507FA" w:rsidP="003507FA">
            <w:pPr>
              <w:pStyle w:val="DHHStabletext"/>
            </w:pPr>
            <w:r w:rsidRPr="00675439">
              <w:t>Rinse free of dye.</w:t>
            </w:r>
          </w:p>
          <w:p w14:paraId="2CA4A50F" w14:textId="77777777" w:rsidR="003507FA" w:rsidRPr="00675439" w:rsidRDefault="003507FA" w:rsidP="003507FA">
            <w:pPr>
              <w:pStyle w:val="DHHStabletext"/>
            </w:pPr>
            <w:r w:rsidRPr="00675439">
              <w:t>Wash in warm water and detergent.</w:t>
            </w:r>
          </w:p>
          <w:p w14:paraId="435CED24" w14:textId="77777777" w:rsidR="003507FA" w:rsidRPr="00675439" w:rsidRDefault="003507FA" w:rsidP="003507FA">
            <w:pPr>
              <w:pStyle w:val="DHHStabletext"/>
            </w:pPr>
            <w:r w:rsidRPr="00675439">
              <w:t>Rinse in hot running water.</w:t>
            </w:r>
          </w:p>
          <w:p w14:paraId="3DC3243C" w14:textId="514498CE" w:rsidR="003507FA" w:rsidRDefault="003507FA" w:rsidP="003507FA">
            <w:pPr>
              <w:pStyle w:val="DHHStabletext"/>
            </w:pPr>
            <w:r w:rsidRPr="00675439">
              <w:t xml:space="preserve">Dry with a </w:t>
            </w:r>
            <w:r w:rsidR="00B15CC2">
              <w:t>lint-free cloth</w:t>
            </w:r>
            <w:r w:rsidRPr="00675439">
              <w:t>.</w:t>
            </w:r>
          </w:p>
        </w:tc>
      </w:tr>
      <w:tr w:rsidR="003507FA" w14:paraId="46CD4FBA" w14:textId="77777777" w:rsidTr="00FF4313">
        <w:trPr>
          <w:cantSplit/>
        </w:trPr>
        <w:tc>
          <w:tcPr>
            <w:tcW w:w="2268" w:type="dxa"/>
          </w:tcPr>
          <w:p w14:paraId="546C9F87" w14:textId="7C9473D2" w:rsidR="003507FA" w:rsidRDefault="003507FA" w:rsidP="003507FA">
            <w:pPr>
              <w:pStyle w:val="DHHStabletext"/>
            </w:pPr>
            <w:r>
              <w:t>Dye brushes/</w:t>
            </w:r>
            <w:r w:rsidR="009B096B">
              <w:t xml:space="preserve"> </w:t>
            </w:r>
            <w:r>
              <w:t>applicators</w:t>
            </w:r>
          </w:p>
        </w:tc>
        <w:tc>
          <w:tcPr>
            <w:tcW w:w="1871" w:type="dxa"/>
          </w:tcPr>
          <w:p w14:paraId="6630D7F5" w14:textId="683876A3" w:rsidR="003507FA" w:rsidRDefault="003507FA" w:rsidP="003507FA">
            <w:pPr>
              <w:pStyle w:val="DHHStabletext"/>
            </w:pPr>
            <w:r>
              <w:t>Applying dye to hair</w:t>
            </w:r>
          </w:p>
        </w:tc>
        <w:tc>
          <w:tcPr>
            <w:tcW w:w="1531" w:type="dxa"/>
          </w:tcPr>
          <w:p w14:paraId="7AD9C1A5" w14:textId="17D03BBD" w:rsidR="003507FA" w:rsidRDefault="003507FA" w:rsidP="003507FA">
            <w:pPr>
              <w:pStyle w:val="DHHStabletext"/>
            </w:pPr>
            <w:r>
              <w:t xml:space="preserve">After each </w:t>
            </w:r>
            <w:r w:rsidR="00955B21">
              <w:t>client</w:t>
            </w:r>
          </w:p>
        </w:tc>
        <w:tc>
          <w:tcPr>
            <w:tcW w:w="3969" w:type="dxa"/>
          </w:tcPr>
          <w:p w14:paraId="4FDE30F7" w14:textId="77777777" w:rsidR="003507FA" w:rsidRPr="00675439" w:rsidRDefault="003507FA" w:rsidP="003507FA">
            <w:pPr>
              <w:pStyle w:val="DHHStabletext"/>
            </w:pPr>
            <w:r w:rsidRPr="00675439">
              <w:t>Rinse free of dye.</w:t>
            </w:r>
          </w:p>
          <w:p w14:paraId="1A095152" w14:textId="77777777" w:rsidR="003507FA" w:rsidRPr="00675439" w:rsidRDefault="003507FA" w:rsidP="003507FA">
            <w:pPr>
              <w:pStyle w:val="DHHStabletext"/>
            </w:pPr>
            <w:r w:rsidRPr="00675439">
              <w:t>Wash in warm water and detergent.</w:t>
            </w:r>
          </w:p>
          <w:p w14:paraId="7281653E" w14:textId="77777777" w:rsidR="003507FA" w:rsidRPr="00675439" w:rsidRDefault="003507FA" w:rsidP="003507FA">
            <w:pPr>
              <w:pStyle w:val="DHHStabletext"/>
            </w:pPr>
            <w:r w:rsidRPr="00675439">
              <w:t>Rinse in hot running water.</w:t>
            </w:r>
          </w:p>
          <w:p w14:paraId="0EE6C983" w14:textId="5E5C52C7" w:rsidR="003507FA" w:rsidRDefault="003507FA" w:rsidP="003507FA">
            <w:pPr>
              <w:pStyle w:val="DHHStabletext"/>
            </w:pPr>
            <w:r w:rsidRPr="00675439">
              <w:t>Dry with a lint</w:t>
            </w:r>
            <w:r w:rsidR="009B096B">
              <w:t>-</w:t>
            </w:r>
            <w:r w:rsidRPr="00675439">
              <w:t>free cloth.</w:t>
            </w:r>
          </w:p>
        </w:tc>
      </w:tr>
      <w:tr w:rsidR="003507FA" w14:paraId="51976C33" w14:textId="77777777" w:rsidTr="00E028D1">
        <w:trPr>
          <w:cantSplit/>
        </w:trPr>
        <w:tc>
          <w:tcPr>
            <w:tcW w:w="2268" w:type="dxa"/>
          </w:tcPr>
          <w:p w14:paraId="48976CBA" w14:textId="77777777" w:rsidR="003507FA" w:rsidRDefault="003507FA" w:rsidP="003507FA">
            <w:pPr>
              <w:pStyle w:val="DHHStabletext"/>
            </w:pPr>
            <w:r>
              <w:t>Hair brushes</w:t>
            </w:r>
          </w:p>
          <w:p w14:paraId="7432F542" w14:textId="77777777" w:rsidR="003507FA" w:rsidRDefault="003507FA" w:rsidP="003507FA">
            <w:pPr>
              <w:pStyle w:val="DHHStabletext"/>
            </w:pPr>
            <w:r>
              <w:t>Combs</w:t>
            </w:r>
          </w:p>
          <w:p w14:paraId="61F7CF13" w14:textId="77777777" w:rsidR="003507FA" w:rsidRDefault="003507FA" w:rsidP="003507FA">
            <w:pPr>
              <w:pStyle w:val="DHHStabletext"/>
            </w:pPr>
            <w:r>
              <w:t>Neck brushes</w:t>
            </w:r>
          </w:p>
          <w:p w14:paraId="7ACFED88" w14:textId="77777777" w:rsidR="003507FA" w:rsidRDefault="003507FA" w:rsidP="003507FA">
            <w:pPr>
              <w:pStyle w:val="DHHStabletext"/>
            </w:pPr>
            <w:r>
              <w:t>Rollers</w:t>
            </w:r>
          </w:p>
          <w:p w14:paraId="15D86E40" w14:textId="77777777" w:rsidR="003507FA" w:rsidRDefault="003507FA" w:rsidP="003507FA">
            <w:pPr>
              <w:pStyle w:val="DHHStabletext"/>
            </w:pPr>
            <w:r>
              <w:t>Hair pins/clips</w:t>
            </w:r>
          </w:p>
        </w:tc>
        <w:tc>
          <w:tcPr>
            <w:tcW w:w="1871" w:type="dxa"/>
          </w:tcPr>
          <w:p w14:paraId="2B0A39D5" w14:textId="77777777" w:rsidR="003507FA" w:rsidRDefault="003507FA" w:rsidP="003507FA">
            <w:pPr>
              <w:pStyle w:val="DHHStabletext"/>
            </w:pPr>
            <w:r>
              <w:t>Styling hair</w:t>
            </w:r>
          </w:p>
        </w:tc>
        <w:tc>
          <w:tcPr>
            <w:tcW w:w="1531" w:type="dxa"/>
          </w:tcPr>
          <w:p w14:paraId="42597D24" w14:textId="710B9C56" w:rsidR="003507FA" w:rsidRDefault="003507FA" w:rsidP="003507FA">
            <w:pPr>
              <w:pStyle w:val="DHHStabletext"/>
            </w:pPr>
            <w:r>
              <w:t xml:space="preserve">After each </w:t>
            </w:r>
            <w:r w:rsidR="00955B21">
              <w:t>client</w:t>
            </w:r>
          </w:p>
        </w:tc>
        <w:tc>
          <w:tcPr>
            <w:tcW w:w="3969" w:type="dxa"/>
          </w:tcPr>
          <w:p w14:paraId="7E22A2F8" w14:textId="65797DFC" w:rsidR="003507FA" w:rsidRDefault="003507FA" w:rsidP="003507FA">
            <w:pPr>
              <w:pStyle w:val="DHHStabletext"/>
            </w:pPr>
            <w:r>
              <w:t xml:space="preserve">Use a </w:t>
            </w:r>
            <w:r w:rsidR="00B15CC2">
              <w:t>lint-free cloth</w:t>
            </w:r>
            <w:r>
              <w:t xml:space="preserve"> to remove hair.</w:t>
            </w:r>
          </w:p>
          <w:p w14:paraId="11D2FC95" w14:textId="77777777" w:rsidR="003507FA" w:rsidRDefault="003507FA" w:rsidP="003507FA">
            <w:pPr>
              <w:pStyle w:val="DHHStabletext"/>
            </w:pPr>
            <w:r>
              <w:t>Wash in warm water and detergent.</w:t>
            </w:r>
          </w:p>
          <w:p w14:paraId="6630969A" w14:textId="77777777" w:rsidR="003507FA" w:rsidRDefault="003507FA" w:rsidP="003507FA">
            <w:pPr>
              <w:pStyle w:val="DHHStabletext"/>
            </w:pPr>
            <w:r>
              <w:t>Rinse in hot running water.</w:t>
            </w:r>
          </w:p>
          <w:p w14:paraId="710E6DCE" w14:textId="00E31839" w:rsidR="003507FA" w:rsidRDefault="003507FA" w:rsidP="003507FA">
            <w:pPr>
              <w:pStyle w:val="DHHStabletext"/>
            </w:pPr>
            <w:r>
              <w:t>Dry with a lint</w:t>
            </w:r>
            <w:r w:rsidR="009B096B">
              <w:t>-</w:t>
            </w:r>
            <w:r>
              <w:t>free cloth.</w:t>
            </w:r>
          </w:p>
        </w:tc>
      </w:tr>
      <w:tr w:rsidR="003507FA" w14:paraId="76050A8D" w14:textId="77777777" w:rsidTr="00E028D1">
        <w:trPr>
          <w:cantSplit/>
        </w:trPr>
        <w:tc>
          <w:tcPr>
            <w:tcW w:w="2268" w:type="dxa"/>
          </w:tcPr>
          <w:p w14:paraId="391EBDD0" w14:textId="77777777" w:rsidR="003507FA" w:rsidRDefault="003507FA" w:rsidP="003507FA">
            <w:pPr>
              <w:pStyle w:val="DHHStabletext"/>
            </w:pPr>
            <w:r>
              <w:t>Scissors</w:t>
            </w:r>
          </w:p>
          <w:p w14:paraId="6B64B3DE" w14:textId="77777777" w:rsidR="003507FA" w:rsidRDefault="003507FA" w:rsidP="003507FA">
            <w:pPr>
              <w:pStyle w:val="DHHStabletext"/>
            </w:pPr>
            <w:r>
              <w:t>Clippers</w:t>
            </w:r>
          </w:p>
        </w:tc>
        <w:tc>
          <w:tcPr>
            <w:tcW w:w="1871" w:type="dxa"/>
          </w:tcPr>
          <w:p w14:paraId="11554DA7" w14:textId="77777777" w:rsidR="003507FA" w:rsidRDefault="003507FA" w:rsidP="003507FA">
            <w:pPr>
              <w:pStyle w:val="DHHStabletext"/>
            </w:pPr>
            <w:r>
              <w:t>Cutting hair</w:t>
            </w:r>
          </w:p>
        </w:tc>
        <w:tc>
          <w:tcPr>
            <w:tcW w:w="1531" w:type="dxa"/>
          </w:tcPr>
          <w:p w14:paraId="1090B8D7" w14:textId="2324F6DC" w:rsidR="003507FA" w:rsidRDefault="003507FA" w:rsidP="003507FA">
            <w:pPr>
              <w:pStyle w:val="DHHStabletext"/>
            </w:pPr>
            <w:r>
              <w:t xml:space="preserve">After each </w:t>
            </w:r>
            <w:r w:rsidR="00955B21">
              <w:t>client</w:t>
            </w:r>
          </w:p>
        </w:tc>
        <w:tc>
          <w:tcPr>
            <w:tcW w:w="3969" w:type="dxa"/>
          </w:tcPr>
          <w:p w14:paraId="1B0FDA49" w14:textId="5C1F1995" w:rsidR="003507FA" w:rsidRDefault="003507FA" w:rsidP="003507FA">
            <w:pPr>
              <w:pStyle w:val="DHHStabletext"/>
            </w:pPr>
            <w:r>
              <w:t>Use a lint</w:t>
            </w:r>
            <w:r w:rsidR="009B096B">
              <w:t>-</w:t>
            </w:r>
            <w:r>
              <w:t>free cloth to remove hair.</w:t>
            </w:r>
          </w:p>
          <w:p w14:paraId="4A35F59D" w14:textId="77777777" w:rsidR="003507FA" w:rsidRDefault="003507FA" w:rsidP="003507FA">
            <w:pPr>
              <w:pStyle w:val="DHHStabletext"/>
            </w:pPr>
            <w:r>
              <w:t>Wash in warm water and detergent.</w:t>
            </w:r>
          </w:p>
          <w:p w14:paraId="131C72BC" w14:textId="77777777" w:rsidR="003507FA" w:rsidRDefault="003507FA" w:rsidP="003507FA">
            <w:pPr>
              <w:pStyle w:val="DHHStabletext"/>
            </w:pPr>
            <w:r>
              <w:t>Rinse in hot running water.</w:t>
            </w:r>
          </w:p>
          <w:p w14:paraId="456A62F3" w14:textId="30254F4C" w:rsidR="003507FA" w:rsidRDefault="003507FA" w:rsidP="003507FA">
            <w:pPr>
              <w:pStyle w:val="DHHStabletext"/>
            </w:pPr>
            <w:r>
              <w:t>Dry with a lint</w:t>
            </w:r>
            <w:r w:rsidR="009B096B">
              <w:t>-</w:t>
            </w:r>
            <w:r>
              <w:t>free cloth.</w:t>
            </w:r>
          </w:p>
          <w:p w14:paraId="1D62D727" w14:textId="4AF9EAFC" w:rsidR="003507FA" w:rsidRDefault="003507FA" w:rsidP="003507FA">
            <w:pPr>
              <w:pStyle w:val="DHHStabletext"/>
            </w:pPr>
            <w:r>
              <w:t xml:space="preserve">Note: </w:t>
            </w:r>
            <w:r w:rsidR="00EF7525">
              <w:t>if contaminated with blood dispose of into a sharps container, or clean and sterilise.</w:t>
            </w:r>
          </w:p>
          <w:p w14:paraId="73E4A298" w14:textId="77777777" w:rsidR="003507FA" w:rsidRDefault="003507FA" w:rsidP="003507FA">
            <w:pPr>
              <w:pStyle w:val="DHHStabletext"/>
            </w:pPr>
            <w:r>
              <w:t>Electric clippers hand piece:</w:t>
            </w:r>
          </w:p>
          <w:p w14:paraId="253EA099" w14:textId="77777777" w:rsidR="003507FA" w:rsidRDefault="003507FA" w:rsidP="003507FA">
            <w:pPr>
              <w:pStyle w:val="DHHStablebullet"/>
            </w:pPr>
            <w:r>
              <w:t>Wipe over with cloth dampened with warm water and detergent.</w:t>
            </w:r>
          </w:p>
          <w:p w14:paraId="6EA3DF54" w14:textId="77777777" w:rsidR="003507FA" w:rsidRDefault="003507FA" w:rsidP="003507FA">
            <w:pPr>
              <w:pStyle w:val="DHHStablebullet"/>
            </w:pPr>
            <w:r>
              <w:t>Rinse by wiping with cloth dampened in hot water.</w:t>
            </w:r>
          </w:p>
          <w:p w14:paraId="1FBB79E0" w14:textId="77777777" w:rsidR="003507FA" w:rsidRDefault="003507FA" w:rsidP="003507FA">
            <w:pPr>
              <w:pStyle w:val="DHHStablebullet"/>
            </w:pPr>
            <w:r>
              <w:t>Dry thoroughly.</w:t>
            </w:r>
          </w:p>
          <w:p w14:paraId="763F50A0" w14:textId="50CFB48B" w:rsidR="003507FA" w:rsidRDefault="003507FA" w:rsidP="003507FA">
            <w:pPr>
              <w:pStyle w:val="DHHStablebullet"/>
            </w:pPr>
            <w:r>
              <w:t>Note: if contaminated with blood</w:t>
            </w:r>
            <w:r w:rsidR="009B096B">
              <w:t>,</w:t>
            </w:r>
            <w:r>
              <w:t xml:space="preserve"> disinfect by wiping with a cloth dampened with 70</w:t>
            </w:r>
            <w:r w:rsidR="009B096B">
              <w:t xml:space="preserve"> per cent</w:t>
            </w:r>
            <w:r>
              <w:t xml:space="preserve"> alcohol solution and allow to dry.</w:t>
            </w:r>
          </w:p>
        </w:tc>
      </w:tr>
      <w:tr w:rsidR="003507FA" w14:paraId="08B83EDA" w14:textId="77777777" w:rsidTr="00E028D1">
        <w:trPr>
          <w:cantSplit/>
        </w:trPr>
        <w:tc>
          <w:tcPr>
            <w:tcW w:w="2268" w:type="dxa"/>
          </w:tcPr>
          <w:p w14:paraId="3A72A9F3" w14:textId="77777777" w:rsidR="003507FA" w:rsidRDefault="003507FA" w:rsidP="003507FA">
            <w:pPr>
              <w:pStyle w:val="DHHStabletext"/>
            </w:pPr>
            <w:r>
              <w:t>Shaving brushes</w:t>
            </w:r>
          </w:p>
        </w:tc>
        <w:tc>
          <w:tcPr>
            <w:tcW w:w="1871" w:type="dxa"/>
          </w:tcPr>
          <w:p w14:paraId="5BEEAA50" w14:textId="77777777" w:rsidR="003507FA" w:rsidRDefault="003507FA" w:rsidP="003507FA">
            <w:pPr>
              <w:pStyle w:val="DHHStabletext"/>
            </w:pPr>
            <w:r>
              <w:t>Applying shaving soap</w:t>
            </w:r>
          </w:p>
        </w:tc>
        <w:tc>
          <w:tcPr>
            <w:tcW w:w="1531" w:type="dxa"/>
          </w:tcPr>
          <w:p w14:paraId="6E08B380" w14:textId="4B4E08BE" w:rsidR="003507FA" w:rsidRDefault="003507FA" w:rsidP="003507FA">
            <w:pPr>
              <w:pStyle w:val="DHHStabletext"/>
            </w:pPr>
            <w:r>
              <w:t xml:space="preserve">After each </w:t>
            </w:r>
            <w:r w:rsidR="00955B21">
              <w:t>client</w:t>
            </w:r>
          </w:p>
        </w:tc>
        <w:tc>
          <w:tcPr>
            <w:tcW w:w="3969" w:type="dxa"/>
          </w:tcPr>
          <w:p w14:paraId="5EDB19AD" w14:textId="77777777" w:rsidR="003507FA" w:rsidRDefault="003507FA" w:rsidP="003507FA">
            <w:pPr>
              <w:pStyle w:val="DHHStabletext"/>
            </w:pPr>
            <w:r>
              <w:t>Rinse free of hair and shaving cream.</w:t>
            </w:r>
          </w:p>
          <w:p w14:paraId="1674FC82" w14:textId="77777777" w:rsidR="003507FA" w:rsidRDefault="003507FA" w:rsidP="003507FA">
            <w:pPr>
              <w:pStyle w:val="DHHStabletext"/>
            </w:pPr>
            <w:r>
              <w:t>Wash in warm water and detergent.</w:t>
            </w:r>
          </w:p>
          <w:p w14:paraId="2107C7F8" w14:textId="77777777" w:rsidR="003507FA" w:rsidRDefault="003507FA" w:rsidP="003507FA">
            <w:pPr>
              <w:pStyle w:val="DHHStabletext"/>
            </w:pPr>
            <w:r>
              <w:t>Rinse in hot running water.</w:t>
            </w:r>
          </w:p>
          <w:p w14:paraId="428F262C" w14:textId="77777777" w:rsidR="003507FA" w:rsidRDefault="003507FA" w:rsidP="003507FA">
            <w:pPr>
              <w:pStyle w:val="DHHStabletext"/>
            </w:pPr>
            <w:r>
              <w:t>Dry thoroughly.</w:t>
            </w:r>
          </w:p>
        </w:tc>
      </w:tr>
      <w:tr w:rsidR="003507FA" w14:paraId="11773C4E" w14:textId="77777777" w:rsidTr="00E028D1">
        <w:trPr>
          <w:cantSplit/>
        </w:trPr>
        <w:tc>
          <w:tcPr>
            <w:tcW w:w="2268" w:type="dxa"/>
          </w:tcPr>
          <w:p w14:paraId="1F4FF502" w14:textId="77777777" w:rsidR="003507FA" w:rsidRDefault="003507FA" w:rsidP="003507FA">
            <w:pPr>
              <w:pStyle w:val="DHHStabletext"/>
            </w:pPr>
            <w:r>
              <w:t>Linen</w:t>
            </w:r>
          </w:p>
          <w:p w14:paraId="59770FF6" w14:textId="77777777" w:rsidR="003507FA" w:rsidRDefault="003507FA" w:rsidP="003507FA">
            <w:pPr>
              <w:pStyle w:val="DHHStablebullet"/>
            </w:pPr>
            <w:r>
              <w:t>Towels</w:t>
            </w:r>
          </w:p>
          <w:p w14:paraId="47AC4016" w14:textId="77777777" w:rsidR="003507FA" w:rsidRDefault="003507FA" w:rsidP="003507FA">
            <w:pPr>
              <w:pStyle w:val="DHHStablebullet"/>
            </w:pPr>
            <w:r>
              <w:t>Gowns or capes</w:t>
            </w:r>
          </w:p>
          <w:p w14:paraId="36235F2A" w14:textId="77777777" w:rsidR="003507FA" w:rsidRDefault="003507FA" w:rsidP="003507FA">
            <w:pPr>
              <w:pStyle w:val="DHHStablebullet"/>
            </w:pPr>
            <w:r>
              <w:t>Hair covers</w:t>
            </w:r>
          </w:p>
          <w:p w14:paraId="06069991" w14:textId="77777777" w:rsidR="003507FA" w:rsidRDefault="003507FA" w:rsidP="003507FA">
            <w:pPr>
              <w:pStyle w:val="DHHStablebullet"/>
            </w:pPr>
            <w:r>
              <w:t>Hair bands</w:t>
            </w:r>
          </w:p>
        </w:tc>
        <w:tc>
          <w:tcPr>
            <w:tcW w:w="1871" w:type="dxa"/>
          </w:tcPr>
          <w:p w14:paraId="463DF1D8" w14:textId="77777777" w:rsidR="003507FA" w:rsidRDefault="003507FA" w:rsidP="003507FA">
            <w:pPr>
              <w:pStyle w:val="DHHStabletext"/>
            </w:pPr>
            <w:r>
              <w:t>Assorted uses</w:t>
            </w:r>
          </w:p>
        </w:tc>
        <w:tc>
          <w:tcPr>
            <w:tcW w:w="1531" w:type="dxa"/>
          </w:tcPr>
          <w:p w14:paraId="5173BEB7" w14:textId="0BB24F79" w:rsidR="003507FA" w:rsidRDefault="003507FA" w:rsidP="003507FA">
            <w:pPr>
              <w:pStyle w:val="DHHStabletext"/>
            </w:pPr>
            <w:r>
              <w:t xml:space="preserve">After each </w:t>
            </w:r>
            <w:r w:rsidR="00955B21">
              <w:t>client</w:t>
            </w:r>
            <w:r>
              <w:t xml:space="preserve"> (unless a clean towel or paper tape is used around the neck)</w:t>
            </w:r>
          </w:p>
        </w:tc>
        <w:tc>
          <w:tcPr>
            <w:tcW w:w="3969" w:type="dxa"/>
          </w:tcPr>
          <w:p w14:paraId="606844C0" w14:textId="529F7E64" w:rsidR="003507FA" w:rsidRDefault="003507FA" w:rsidP="003507FA">
            <w:pPr>
              <w:pStyle w:val="DHHStabletext"/>
            </w:pPr>
            <w:r>
              <w:t>Wash in hot water (70–80</w:t>
            </w:r>
            <w:r w:rsidR="00FA57ED">
              <w:rPr>
                <w:rFonts w:cs="Arial"/>
              </w:rPr>
              <w:t xml:space="preserve"> degrees</w:t>
            </w:r>
            <w:r w:rsidR="009B096B">
              <w:rPr>
                <w:rFonts w:cs="Arial"/>
              </w:rPr>
              <w:t> </w:t>
            </w:r>
            <w:r>
              <w:t>C</w:t>
            </w:r>
            <w:r w:rsidR="009B096B">
              <w:t>elsius</w:t>
            </w:r>
            <w:r>
              <w:t>) and detergent.</w:t>
            </w:r>
          </w:p>
          <w:p w14:paraId="1B226486" w14:textId="77777777" w:rsidR="003507FA" w:rsidRDefault="003507FA" w:rsidP="003507FA">
            <w:pPr>
              <w:pStyle w:val="DHHStabletext"/>
            </w:pPr>
            <w:r>
              <w:t>Dry as required according to material type (clothes dryer on hot setting or air dry).</w:t>
            </w:r>
          </w:p>
        </w:tc>
      </w:tr>
      <w:tr w:rsidR="003507FA" w14:paraId="1FDC84E7" w14:textId="77777777" w:rsidTr="00001138">
        <w:trPr>
          <w:cantSplit/>
        </w:trPr>
        <w:tc>
          <w:tcPr>
            <w:tcW w:w="2268" w:type="dxa"/>
          </w:tcPr>
          <w:p w14:paraId="265124B9" w14:textId="77777777" w:rsidR="003507FA" w:rsidRDefault="003507FA" w:rsidP="003507FA">
            <w:pPr>
              <w:pStyle w:val="DHHStabletext"/>
            </w:pPr>
            <w:r>
              <w:t>Electric razors</w:t>
            </w:r>
          </w:p>
        </w:tc>
        <w:tc>
          <w:tcPr>
            <w:tcW w:w="1871" w:type="dxa"/>
          </w:tcPr>
          <w:p w14:paraId="11FAA361" w14:textId="77777777" w:rsidR="003507FA" w:rsidRDefault="003507FA" w:rsidP="003507FA">
            <w:pPr>
              <w:pStyle w:val="DHHStabletext"/>
            </w:pPr>
            <w:r>
              <w:t>Shaving</w:t>
            </w:r>
          </w:p>
        </w:tc>
        <w:tc>
          <w:tcPr>
            <w:tcW w:w="1531" w:type="dxa"/>
          </w:tcPr>
          <w:p w14:paraId="575A6F5E" w14:textId="77777777" w:rsidR="003507FA" w:rsidRDefault="003507FA" w:rsidP="003507FA">
            <w:pPr>
              <w:pStyle w:val="DHHStabletext"/>
            </w:pPr>
            <w:r>
              <w:t>Do not use</w:t>
            </w:r>
          </w:p>
        </w:tc>
        <w:tc>
          <w:tcPr>
            <w:tcW w:w="3969" w:type="dxa"/>
          </w:tcPr>
          <w:p w14:paraId="436F4CA7" w14:textId="77777777" w:rsidR="003507FA" w:rsidRDefault="003507FA" w:rsidP="003507FA">
            <w:pPr>
              <w:pStyle w:val="DHHStabletext"/>
            </w:pPr>
            <w:r>
              <w:t>Cannot withstand immersion or sterilisation.</w:t>
            </w:r>
          </w:p>
        </w:tc>
      </w:tr>
    </w:tbl>
    <w:p w14:paraId="69E34A69" w14:textId="77777777" w:rsidR="00133784" w:rsidRDefault="00133784" w:rsidP="001B5E71">
      <w:pPr>
        <w:pStyle w:val="Heading2"/>
      </w:pPr>
      <w:bookmarkStart w:id="135" w:name="_Toc528241257"/>
      <w:bookmarkStart w:id="136" w:name="_Toc42521596"/>
      <w:r>
        <w:lastRenderedPageBreak/>
        <w:t>Cosmetic application including eyelash tinting and spray tanning</w:t>
      </w:r>
      <w:bookmarkEnd w:id="135"/>
      <w:bookmarkEnd w:id="136"/>
    </w:p>
    <w:p w14:paraId="0AB75E2A" w14:textId="77777777" w:rsidR="003507FA" w:rsidRDefault="008629D7" w:rsidP="00022457">
      <w:pPr>
        <w:pStyle w:val="DHHSbody"/>
      </w:pPr>
      <w:r w:rsidRPr="008629D7">
        <w:t xml:space="preserve">Cosmetic application involves applying temporary cosmetics or make-up such as lipstick, mascara and eye shadow. </w:t>
      </w:r>
    </w:p>
    <w:p w14:paraId="4FAA9CB3" w14:textId="3C16DEC9" w:rsidR="00022457" w:rsidRDefault="008629D7" w:rsidP="00022457">
      <w:pPr>
        <w:pStyle w:val="DHHSbody"/>
      </w:pPr>
      <w:r w:rsidRPr="008629D7">
        <w:t>Semi-permanent make-up or cosmetic tattooing, such as eyebrow feathering</w:t>
      </w:r>
      <w:r w:rsidR="00F81109">
        <w:t>,</w:t>
      </w:r>
      <w:r w:rsidRPr="008629D7">
        <w:t xml:space="preserve"> that involve</w:t>
      </w:r>
      <w:r w:rsidR="0014730C">
        <w:t>s</w:t>
      </w:r>
      <w:r w:rsidRPr="008629D7">
        <w:t xml:space="preserve"> skin penetration or tattooing are </w:t>
      </w:r>
      <w:r>
        <w:t>not discussed in this section</w:t>
      </w:r>
      <w:r w:rsidR="003507FA">
        <w:t>.</w:t>
      </w:r>
      <w:r>
        <w:t xml:space="preserve"> </w:t>
      </w:r>
      <w:r w:rsidR="003507FA">
        <w:t>S</w:t>
      </w:r>
      <w:r w:rsidR="003507FA" w:rsidRPr="008629D7">
        <w:t xml:space="preserve">ee </w:t>
      </w:r>
      <w:hyperlink w:anchor="_8._Tattooing_(including" w:history="1">
        <w:r w:rsidRPr="008629D7">
          <w:rPr>
            <w:rStyle w:val="Hyperlink"/>
          </w:rPr>
          <w:t>Tattooing (including cosmetic tattooing)</w:t>
        </w:r>
      </w:hyperlink>
      <w:r w:rsidR="008D219C">
        <w:t xml:space="preserve"> p. 6</w:t>
      </w:r>
      <w:r w:rsidR="00EA0A86">
        <w:t>4</w:t>
      </w:r>
      <w:r w:rsidR="009D4FFE">
        <w:t>.</w:t>
      </w:r>
    </w:p>
    <w:p w14:paraId="30753503" w14:textId="4738B6BF" w:rsidR="003507FA" w:rsidRDefault="003507FA" w:rsidP="001B5E71">
      <w:pPr>
        <w:pStyle w:val="Heading3"/>
      </w:pPr>
      <w:r>
        <w:t>Key points</w:t>
      </w:r>
      <w:r w:rsidR="00CF1D0B">
        <w:t xml:space="preserve"> for business </w:t>
      </w:r>
      <w:r w:rsidR="00955B21">
        <w:t>proprietor</w:t>
      </w:r>
      <w:r w:rsidR="00CF1D0B">
        <w:t>s</w:t>
      </w:r>
    </w:p>
    <w:p w14:paraId="73941CF5" w14:textId="1A1EC417" w:rsidR="003507FA" w:rsidRDefault="003507FA" w:rsidP="001B5E71">
      <w:pPr>
        <w:pStyle w:val="DHHSbullet1"/>
      </w:pPr>
      <w:r>
        <w:t xml:space="preserve">Make sure you </w:t>
      </w:r>
      <w:r w:rsidRPr="001B5E71">
        <w:rPr>
          <w:b/>
        </w:rPr>
        <w:t>thoroughly clean</w:t>
      </w:r>
      <w:r>
        <w:t xml:space="preserve"> all make-up brushes and applicators between </w:t>
      </w:r>
      <w:r w:rsidR="00955B21">
        <w:t>client</w:t>
      </w:r>
      <w:r>
        <w:t>s.</w:t>
      </w:r>
    </w:p>
    <w:p w14:paraId="0CD7E430" w14:textId="460D4605" w:rsidR="003507FA" w:rsidRDefault="003507FA" w:rsidP="001B5E71">
      <w:pPr>
        <w:pStyle w:val="DHHSbullet1"/>
      </w:pPr>
      <w:r>
        <w:t xml:space="preserve">Use only </w:t>
      </w:r>
      <w:r w:rsidRPr="001B5E71">
        <w:rPr>
          <w:b/>
        </w:rPr>
        <w:t>single-use sponges</w:t>
      </w:r>
      <w:r>
        <w:t>.</w:t>
      </w:r>
    </w:p>
    <w:p w14:paraId="064400EA" w14:textId="546DA574" w:rsidR="003507FA" w:rsidRDefault="003507FA" w:rsidP="001B5E71">
      <w:pPr>
        <w:pStyle w:val="DHHSbullet1"/>
      </w:pPr>
      <w:r>
        <w:t xml:space="preserve">Do not apply make-up if a </w:t>
      </w:r>
      <w:r w:rsidR="00955B21">
        <w:t>client</w:t>
      </w:r>
      <w:r>
        <w:t xml:space="preserve"> has an </w:t>
      </w:r>
      <w:r w:rsidRPr="001B5E71">
        <w:rPr>
          <w:b/>
        </w:rPr>
        <w:t>open sore</w:t>
      </w:r>
      <w:r>
        <w:t>.</w:t>
      </w:r>
    </w:p>
    <w:p w14:paraId="4205F9AF" w14:textId="67B4AD6E" w:rsidR="003507FA" w:rsidRDefault="003507FA" w:rsidP="001B5E71">
      <w:pPr>
        <w:pStyle w:val="DHHSbullet1"/>
      </w:pPr>
      <w:r w:rsidRPr="001B5E71">
        <w:rPr>
          <w:b/>
        </w:rPr>
        <w:t>Dispense products</w:t>
      </w:r>
      <w:r>
        <w:t xml:space="preserve"> from larger multi-use containers into smaller single-use containers.</w:t>
      </w:r>
    </w:p>
    <w:p w14:paraId="5F4A50D9" w14:textId="79A69EDF" w:rsidR="00133784" w:rsidRDefault="00133784" w:rsidP="001B5E71">
      <w:pPr>
        <w:pStyle w:val="Heading3"/>
      </w:pPr>
      <w:r>
        <w:t>Specific health</w:t>
      </w:r>
      <w:r w:rsidR="003507FA">
        <w:t>-</w:t>
      </w:r>
      <w:r>
        <w:t>risk information</w:t>
      </w:r>
    </w:p>
    <w:p w14:paraId="410C7C29" w14:textId="049B068B" w:rsidR="00485845" w:rsidRDefault="00F81109" w:rsidP="00485845">
      <w:pPr>
        <w:pStyle w:val="DHHSbody"/>
      </w:pPr>
      <w:r w:rsidRPr="00F81109">
        <w:t xml:space="preserve">Skin infections, such as impetigo and herpes (cold sores), can be easily spread via contaminated hands and equipment. It is essential that all make-up brushes and applicators are thoroughly cleaned (washed in warm water and detergent) between </w:t>
      </w:r>
      <w:r w:rsidR="00955B21">
        <w:t>client</w:t>
      </w:r>
      <w:r w:rsidRPr="00F81109">
        <w:t xml:space="preserve">s to ensure there is no cross contamination between </w:t>
      </w:r>
      <w:r w:rsidR="00955B21">
        <w:t>client</w:t>
      </w:r>
      <w:r w:rsidRPr="00F81109">
        <w:t xml:space="preserve">s. Sponges, due to their porous nature, </w:t>
      </w:r>
      <w:r w:rsidR="0014730C">
        <w:t>cannot</w:t>
      </w:r>
      <w:r w:rsidRPr="00F81109">
        <w:t xml:space="preserve"> be cleaned or disinfected adequately between </w:t>
      </w:r>
      <w:r w:rsidR="00955B21">
        <w:t>client</w:t>
      </w:r>
      <w:r w:rsidRPr="00F81109">
        <w:t xml:space="preserve">s. </w:t>
      </w:r>
      <w:r w:rsidR="0014730C">
        <w:t>We recommend using s</w:t>
      </w:r>
      <w:r w:rsidRPr="00F81109">
        <w:t>ingle-use sponges.</w:t>
      </w:r>
    </w:p>
    <w:p w14:paraId="1703F6E1" w14:textId="4A56C7E1" w:rsidR="00F81109" w:rsidRDefault="00F81109" w:rsidP="00485845">
      <w:pPr>
        <w:pStyle w:val="DHHSbody"/>
        <w:rPr>
          <w:rFonts w:cs="Arial"/>
          <w:lang w:val="en"/>
        </w:rPr>
      </w:pPr>
      <w:r>
        <w:rPr>
          <w:rFonts w:cs="Arial"/>
          <w:lang w:val="en"/>
        </w:rPr>
        <w:t xml:space="preserve">Do not apply make-up if a </w:t>
      </w:r>
      <w:r w:rsidR="00955B21">
        <w:rPr>
          <w:rFonts w:cs="Arial"/>
          <w:lang w:val="en"/>
        </w:rPr>
        <w:t>client</w:t>
      </w:r>
      <w:r>
        <w:rPr>
          <w:rFonts w:cs="Arial"/>
          <w:lang w:val="en"/>
        </w:rPr>
        <w:t xml:space="preserve"> has open weeping sores. The risk of transmission of infection is much greater when there are actively infected sores or wounds present.</w:t>
      </w:r>
    </w:p>
    <w:p w14:paraId="0E22E23E" w14:textId="59878CC7" w:rsidR="00FF345D" w:rsidRDefault="00FF345D" w:rsidP="00485845">
      <w:pPr>
        <w:pStyle w:val="DHHSbody"/>
      </w:pPr>
      <w:r w:rsidRPr="00FF345D">
        <w:t xml:space="preserve">Dispense products to be used on a </w:t>
      </w:r>
      <w:r w:rsidR="00955B21">
        <w:t>client</w:t>
      </w:r>
      <w:r w:rsidRPr="00FF345D">
        <w:t xml:space="preserve"> from larger multi-use containers into smaller single-use (or </w:t>
      </w:r>
      <w:r w:rsidR="006A7303">
        <w:t>washed</w:t>
      </w:r>
      <w:r w:rsidRPr="00FF345D">
        <w:t xml:space="preserve"> and dried reusable) containers or use a single-use spatula to ensure there is no contamination of the original product (see </w:t>
      </w:r>
      <w:hyperlink w:anchor="_2.5_Appropriate_handling" w:history="1">
        <w:r w:rsidRPr="00FF345D">
          <w:rPr>
            <w:rStyle w:val="Hyperlink"/>
          </w:rPr>
          <w:t>Appropriate handling and dispensing of products</w:t>
        </w:r>
      </w:hyperlink>
      <w:r w:rsidR="00D85227">
        <w:t xml:space="preserve"> p. </w:t>
      </w:r>
      <w:r w:rsidR="00EA0A86">
        <w:t>31</w:t>
      </w:r>
      <w:r w:rsidR="00D85227">
        <w:t>)</w:t>
      </w:r>
      <w:r w:rsidRPr="00FF345D">
        <w:t>.</w:t>
      </w:r>
    </w:p>
    <w:p w14:paraId="6B4E2975" w14:textId="77777777" w:rsidR="008D3B4F" w:rsidRDefault="008D3B4F" w:rsidP="001B5E71">
      <w:pPr>
        <w:pStyle w:val="Heading4"/>
        <w:rPr>
          <w:color w:val="000000"/>
          <w:lang w:eastAsia="en-AU"/>
        </w:rPr>
      </w:pPr>
      <w:r w:rsidRPr="00453531">
        <w:rPr>
          <w:lang w:eastAsia="en-AU"/>
        </w:rPr>
        <w:t>Spray Tanning</w:t>
      </w:r>
    </w:p>
    <w:p w14:paraId="1EC93984" w14:textId="4DC61E3F" w:rsidR="003507FA" w:rsidRDefault="006C4A73" w:rsidP="008D3B4F">
      <w:pPr>
        <w:pStyle w:val="DHHSbody"/>
        <w:rPr>
          <w:lang w:eastAsia="en-AU"/>
        </w:rPr>
      </w:pPr>
      <w:r w:rsidRPr="006C4A73">
        <w:rPr>
          <w:lang w:eastAsia="en-AU"/>
        </w:rPr>
        <w:t>Spray tanning should be conducted in a well</w:t>
      </w:r>
      <w:r w:rsidR="003507FA">
        <w:rPr>
          <w:lang w:eastAsia="en-AU"/>
        </w:rPr>
        <w:t>-</w:t>
      </w:r>
      <w:r w:rsidRPr="006C4A73">
        <w:rPr>
          <w:lang w:eastAsia="en-AU"/>
        </w:rPr>
        <w:t xml:space="preserve">ventilated room, this includes recirculating and filtered air booths to avoid respiratory problems. </w:t>
      </w:r>
    </w:p>
    <w:p w14:paraId="30994B8A" w14:textId="40E1828D" w:rsidR="008D3B4F" w:rsidRDefault="006C4A73" w:rsidP="008D3B4F">
      <w:pPr>
        <w:pStyle w:val="DHHSbody"/>
        <w:rPr>
          <w:lang w:eastAsia="en-AU"/>
        </w:rPr>
      </w:pPr>
      <w:r w:rsidRPr="006C4A73">
        <w:rPr>
          <w:lang w:eastAsia="en-AU"/>
        </w:rPr>
        <w:t xml:space="preserve">All surfaces in the tanning booth and treatment room should be </w:t>
      </w:r>
      <w:r w:rsidR="00F852FA">
        <w:rPr>
          <w:lang w:eastAsia="en-AU"/>
        </w:rPr>
        <w:t>smooth</w:t>
      </w:r>
      <w:r w:rsidR="003507FA">
        <w:rPr>
          <w:lang w:eastAsia="en-AU"/>
        </w:rPr>
        <w:t xml:space="preserve"> and</w:t>
      </w:r>
      <w:r w:rsidR="00F852FA">
        <w:rPr>
          <w:lang w:eastAsia="en-AU"/>
        </w:rPr>
        <w:t xml:space="preserve"> washable</w:t>
      </w:r>
      <w:r w:rsidR="003507FA">
        <w:rPr>
          <w:lang w:eastAsia="en-AU"/>
        </w:rPr>
        <w:t>,</w:t>
      </w:r>
      <w:r w:rsidR="00F852FA">
        <w:rPr>
          <w:lang w:eastAsia="en-AU"/>
        </w:rPr>
        <w:t xml:space="preserve"> and </w:t>
      </w:r>
      <w:r w:rsidRPr="006C4A73">
        <w:rPr>
          <w:lang w:eastAsia="en-AU"/>
        </w:rPr>
        <w:t xml:space="preserve">cleaned at least weekly to remove excess tanning solution </w:t>
      </w:r>
      <w:r w:rsidR="003507FA">
        <w:rPr>
          <w:lang w:eastAsia="en-AU"/>
        </w:rPr>
        <w:t>that</w:t>
      </w:r>
      <w:r w:rsidR="003507FA" w:rsidRPr="006C4A73">
        <w:rPr>
          <w:lang w:eastAsia="en-AU"/>
        </w:rPr>
        <w:t xml:space="preserve"> </w:t>
      </w:r>
      <w:r w:rsidRPr="006C4A73">
        <w:rPr>
          <w:lang w:eastAsia="en-AU"/>
        </w:rPr>
        <w:t>may harbour microorganisms.</w:t>
      </w:r>
    </w:p>
    <w:p w14:paraId="03F3C57A" w14:textId="6FAF4197" w:rsidR="00F97B7F" w:rsidRDefault="003507FA" w:rsidP="008D3B4F">
      <w:pPr>
        <w:pStyle w:val="DHHSbody"/>
        <w:rPr>
          <w:lang w:eastAsia="en-AU"/>
        </w:rPr>
      </w:pPr>
      <w:r>
        <w:rPr>
          <w:lang w:eastAsia="en-AU"/>
        </w:rPr>
        <w:t xml:space="preserve">Give </w:t>
      </w:r>
      <w:r w:rsidR="00955B21">
        <w:rPr>
          <w:lang w:eastAsia="en-AU"/>
        </w:rPr>
        <w:t>client</w:t>
      </w:r>
      <w:r>
        <w:rPr>
          <w:lang w:eastAsia="en-AU"/>
        </w:rPr>
        <w:t>s</w:t>
      </w:r>
      <w:r w:rsidR="00F97B7F">
        <w:rPr>
          <w:lang w:eastAsia="en-AU"/>
        </w:rPr>
        <w:t>:</w:t>
      </w:r>
    </w:p>
    <w:p w14:paraId="39EB92B7" w14:textId="77777777" w:rsidR="00F97B7F" w:rsidRDefault="00F97B7F" w:rsidP="00F97B7F">
      <w:pPr>
        <w:pStyle w:val="DHHSbullet1"/>
        <w:rPr>
          <w:lang w:eastAsia="en-AU"/>
        </w:rPr>
      </w:pPr>
      <w:r>
        <w:rPr>
          <w:lang w:eastAsia="en-AU"/>
        </w:rPr>
        <w:t>disposable panties</w:t>
      </w:r>
    </w:p>
    <w:p w14:paraId="1D685591" w14:textId="77777777" w:rsidR="00F97B7F" w:rsidRPr="00453531" w:rsidRDefault="00F97B7F" w:rsidP="00F97B7F">
      <w:pPr>
        <w:pStyle w:val="DHHSbullet1lastline"/>
        <w:rPr>
          <w:lang w:eastAsia="en-AU"/>
        </w:rPr>
      </w:pPr>
      <w:r>
        <w:rPr>
          <w:lang w:eastAsia="en-AU"/>
        </w:rPr>
        <w:t>eye protection.</w:t>
      </w:r>
    </w:p>
    <w:p w14:paraId="46A76268" w14:textId="535838CD" w:rsidR="00F97B7F" w:rsidRDefault="003507FA" w:rsidP="008D3B4F">
      <w:pPr>
        <w:pStyle w:val="DHHSbody"/>
        <w:rPr>
          <w:lang w:eastAsia="en-AU"/>
        </w:rPr>
      </w:pPr>
      <w:r>
        <w:rPr>
          <w:lang w:eastAsia="en-AU"/>
        </w:rPr>
        <w:t xml:space="preserve">Staff </w:t>
      </w:r>
      <w:r w:rsidR="008D3B4F">
        <w:rPr>
          <w:lang w:eastAsia="en-AU"/>
        </w:rPr>
        <w:t>should use appropriate PPE. This includes</w:t>
      </w:r>
      <w:r w:rsidR="00F97B7F">
        <w:rPr>
          <w:lang w:eastAsia="en-AU"/>
        </w:rPr>
        <w:t>:</w:t>
      </w:r>
    </w:p>
    <w:p w14:paraId="1E771B9B" w14:textId="77777777" w:rsidR="00F97B7F" w:rsidRDefault="00F97B7F" w:rsidP="00F97B7F">
      <w:pPr>
        <w:pStyle w:val="DHHSbullet1"/>
        <w:rPr>
          <w:lang w:eastAsia="en-AU"/>
        </w:rPr>
      </w:pPr>
      <w:r>
        <w:rPr>
          <w:lang w:eastAsia="en-AU"/>
        </w:rPr>
        <w:t>a single-use P2 respirator</w:t>
      </w:r>
    </w:p>
    <w:p w14:paraId="5A6ACB65" w14:textId="77777777" w:rsidR="00F97B7F" w:rsidRDefault="00F97B7F" w:rsidP="00F97B7F">
      <w:pPr>
        <w:pStyle w:val="DHHSbullet1"/>
        <w:rPr>
          <w:lang w:eastAsia="en-AU"/>
        </w:rPr>
      </w:pPr>
      <w:r>
        <w:rPr>
          <w:lang w:eastAsia="en-AU"/>
        </w:rPr>
        <w:t>a disposable apron</w:t>
      </w:r>
    </w:p>
    <w:p w14:paraId="4E09C379" w14:textId="77777777" w:rsidR="00F97B7F" w:rsidRDefault="00F97B7F" w:rsidP="00F97B7F">
      <w:pPr>
        <w:pStyle w:val="DHHSbullet1lastline"/>
        <w:rPr>
          <w:lang w:eastAsia="en-AU"/>
        </w:rPr>
      </w:pPr>
      <w:r>
        <w:rPr>
          <w:lang w:eastAsia="en-AU"/>
        </w:rPr>
        <w:t>eye protection.</w:t>
      </w:r>
    </w:p>
    <w:p w14:paraId="679CD45E" w14:textId="538FE6FA" w:rsidR="008D3B4F" w:rsidRDefault="008D3B4F" w:rsidP="00F97B7F">
      <w:pPr>
        <w:pStyle w:val="DHHStabletext"/>
        <w:rPr>
          <w:lang w:eastAsia="en-AU"/>
        </w:rPr>
      </w:pPr>
      <w:r>
        <w:rPr>
          <w:lang w:eastAsia="en-AU"/>
        </w:rPr>
        <w:t xml:space="preserve">PPE should be </w:t>
      </w:r>
      <w:r w:rsidR="00264434">
        <w:rPr>
          <w:lang w:eastAsia="en-AU"/>
        </w:rPr>
        <w:t>single-use</w:t>
      </w:r>
      <w:r>
        <w:rPr>
          <w:lang w:eastAsia="en-AU"/>
        </w:rPr>
        <w:t xml:space="preserve"> and disposed of after each </w:t>
      </w:r>
      <w:r w:rsidR="00955B21">
        <w:rPr>
          <w:lang w:eastAsia="en-AU"/>
        </w:rPr>
        <w:t>client</w:t>
      </w:r>
      <w:r>
        <w:rPr>
          <w:lang w:eastAsia="en-AU"/>
        </w:rPr>
        <w:t xml:space="preserve">. If reusable (for example, eye protection), the item should be </w:t>
      </w:r>
      <w:r w:rsidR="00F97B7F">
        <w:rPr>
          <w:lang w:eastAsia="en-AU"/>
        </w:rPr>
        <w:t>cleaned</w:t>
      </w:r>
      <w:r>
        <w:rPr>
          <w:lang w:eastAsia="en-AU"/>
        </w:rPr>
        <w:t xml:space="preserve"> between uses, particularly</w:t>
      </w:r>
      <w:r w:rsidRPr="00855B35">
        <w:rPr>
          <w:lang w:eastAsia="en-AU"/>
        </w:rPr>
        <w:t xml:space="preserve"> </w:t>
      </w:r>
      <w:r w:rsidRPr="00453531">
        <w:rPr>
          <w:lang w:eastAsia="en-AU"/>
        </w:rPr>
        <w:t xml:space="preserve">if worn </w:t>
      </w:r>
      <w:r w:rsidRPr="00A86F86">
        <w:rPr>
          <w:lang w:eastAsia="en-AU"/>
        </w:rPr>
        <w:t xml:space="preserve">by more than one </w:t>
      </w:r>
      <w:r w:rsidR="003507FA">
        <w:rPr>
          <w:lang w:eastAsia="en-AU"/>
        </w:rPr>
        <w:t>staff member</w:t>
      </w:r>
      <w:r w:rsidRPr="00A86F86">
        <w:rPr>
          <w:lang w:eastAsia="en-AU"/>
        </w:rPr>
        <w:t>.</w:t>
      </w:r>
    </w:p>
    <w:p w14:paraId="068C0B12" w14:textId="77777777" w:rsidR="00BE49EA" w:rsidRDefault="00BE49EA" w:rsidP="001B5E71">
      <w:pPr>
        <w:pStyle w:val="Heading4"/>
        <w:rPr>
          <w:lang w:eastAsia="en-AU"/>
        </w:rPr>
      </w:pPr>
      <w:r>
        <w:rPr>
          <w:lang w:eastAsia="en-AU"/>
        </w:rPr>
        <w:t>Eyelash tinting</w:t>
      </w:r>
    </w:p>
    <w:p w14:paraId="247DCDB6" w14:textId="529CEF98" w:rsidR="003507FA" w:rsidRDefault="00BE49EA" w:rsidP="00BE49EA">
      <w:pPr>
        <w:pStyle w:val="DHHSbody"/>
      </w:pPr>
      <w:r>
        <w:t xml:space="preserve">Eyelash tinting involves </w:t>
      </w:r>
      <w:r w:rsidR="003507FA">
        <w:t>applying</w:t>
      </w:r>
      <w:r>
        <w:t xml:space="preserve"> dye to the eyelashes. Care should be taken when applying any products to the eyelashes to avoid product or chemicals getting into the eyes. </w:t>
      </w:r>
    </w:p>
    <w:p w14:paraId="67E89485" w14:textId="5BDB6ABA" w:rsidR="003507FA" w:rsidRDefault="003507FA" w:rsidP="00BE49EA">
      <w:pPr>
        <w:pStyle w:val="DHHSbody"/>
      </w:pPr>
      <w:r>
        <w:lastRenderedPageBreak/>
        <w:t>E</w:t>
      </w:r>
      <w:r w:rsidR="00BE49EA">
        <w:t xml:space="preserve">nsure all equipment has been thoroughly cleaned between </w:t>
      </w:r>
      <w:r w:rsidR="00955B21">
        <w:t>client</w:t>
      </w:r>
      <w:r>
        <w:t xml:space="preserve">s </w:t>
      </w:r>
      <w:r w:rsidR="00BE49EA">
        <w:t xml:space="preserve">in order to avoid </w:t>
      </w:r>
      <w:r w:rsidR="00A50B44">
        <w:t>the spread of</w:t>
      </w:r>
      <w:r w:rsidR="00BE49EA">
        <w:t xml:space="preserve"> infections</w:t>
      </w:r>
      <w:r w:rsidR="009426A0">
        <w:t xml:space="preserve"> such as conjunctivitis. </w:t>
      </w:r>
    </w:p>
    <w:p w14:paraId="45915AC0" w14:textId="342CB9A8" w:rsidR="00BE49EA" w:rsidRDefault="00955B21" w:rsidP="00BE49EA">
      <w:pPr>
        <w:pStyle w:val="DHHSbody"/>
      </w:pPr>
      <w:r>
        <w:t>Client</w:t>
      </w:r>
      <w:r w:rsidR="003507FA">
        <w:t xml:space="preserve">s </w:t>
      </w:r>
      <w:r w:rsidR="00BE49EA">
        <w:t xml:space="preserve">with any signs of </w:t>
      </w:r>
      <w:r w:rsidR="00A50B44">
        <w:t>eye</w:t>
      </w:r>
      <w:r w:rsidR="003507FA">
        <w:t>-</w:t>
      </w:r>
      <w:r w:rsidR="00A50B44">
        <w:t xml:space="preserve">related </w:t>
      </w:r>
      <w:r w:rsidR="00BE49EA">
        <w:t>infection should have their treatment postponed until the infection has cleared.</w:t>
      </w:r>
    </w:p>
    <w:p w14:paraId="74534DD7" w14:textId="77777777" w:rsidR="00133784" w:rsidRDefault="00D651A3" w:rsidP="001B5E71">
      <w:pPr>
        <w:pStyle w:val="Heading3"/>
      </w:pPr>
      <w:r>
        <w:t xml:space="preserve">Cleaning and reprocessing requirements </w:t>
      </w:r>
      <w:r w:rsidR="00997572">
        <w:t>for equipment</w:t>
      </w:r>
    </w:p>
    <w:p w14:paraId="3ADE25FF" w14:textId="77777777" w:rsidR="00022457" w:rsidRPr="00D13086" w:rsidRDefault="00022457" w:rsidP="00022457">
      <w:pPr>
        <w:pStyle w:val="DHHStablecaption"/>
      </w:pPr>
      <w:bookmarkStart w:id="137" w:name="_Toc43029911"/>
      <w:r>
        <w:t xml:space="preserve">Table </w:t>
      </w:r>
      <w:r w:rsidR="001565C4">
        <w:t>8</w:t>
      </w:r>
      <w:r>
        <w:t xml:space="preserve">: Cleaning and reprocessing requirements for </w:t>
      </w:r>
      <w:r w:rsidR="001565C4">
        <w:t>cosmetic application</w:t>
      </w:r>
      <w:bookmarkEnd w:id="137"/>
    </w:p>
    <w:tbl>
      <w:tblPr>
        <w:tblStyle w:val="TableGrid"/>
        <w:tblW w:w="9639" w:type="dxa"/>
        <w:tblCellMar>
          <w:top w:w="57" w:type="dxa"/>
          <w:bottom w:w="57" w:type="dxa"/>
        </w:tblCellMar>
        <w:tblLook w:val="04A0" w:firstRow="1" w:lastRow="0" w:firstColumn="1" w:lastColumn="0" w:noHBand="0" w:noVBand="1"/>
        <w:tblCaption w:val="Cleaning and reprocessing requirements for cosmetic application"/>
        <w:tblDescription w:val="How items used for cosmetic application should be reprocessed"/>
      </w:tblPr>
      <w:tblGrid>
        <w:gridCol w:w="2266"/>
        <w:gridCol w:w="1869"/>
        <w:gridCol w:w="1539"/>
        <w:gridCol w:w="3965"/>
      </w:tblGrid>
      <w:tr w:rsidR="00022457" w14:paraId="4432FC33" w14:textId="77777777" w:rsidTr="003507FA">
        <w:trPr>
          <w:cantSplit/>
          <w:tblHeader/>
        </w:trPr>
        <w:tc>
          <w:tcPr>
            <w:tcW w:w="2266" w:type="dxa"/>
            <w:shd w:val="clear" w:color="auto" w:fill="F1E3F3"/>
          </w:tcPr>
          <w:p w14:paraId="776468E5" w14:textId="77777777" w:rsidR="00022457" w:rsidRDefault="00022457" w:rsidP="00E028D1">
            <w:pPr>
              <w:pStyle w:val="DHHStablecolhead"/>
            </w:pPr>
            <w:r>
              <w:t>Equipment</w:t>
            </w:r>
          </w:p>
        </w:tc>
        <w:tc>
          <w:tcPr>
            <w:tcW w:w="1869" w:type="dxa"/>
            <w:shd w:val="clear" w:color="auto" w:fill="F1E3F3"/>
          </w:tcPr>
          <w:p w14:paraId="62192169" w14:textId="77777777" w:rsidR="00022457" w:rsidRDefault="00022457" w:rsidP="00E028D1">
            <w:pPr>
              <w:pStyle w:val="DHHStablecolhead"/>
            </w:pPr>
            <w:r>
              <w:t>Use of item</w:t>
            </w:r>
          </w:p>
        </w:tc>
        <w:tc>
          <w:tcPr>
            <w:tcW w:w="1539" w:type="dxa"/>
            <w:shd w:val="clear" w:color="auto" w:fill="F1E3F3"/>
          </w:tcPr>
          <w:p w14:paraId="79239BAC" w14:textId="77777777" w:rsidR="00022457" w:rsidRDefault="00022457" w:rsidP="00E028D1">
            <w:pPr>
              <w:pStyle w:val="DHHStablecolhead"/>
            </w:pPr>
            <w:r>
              <w:t>When</w:t>
            </w:r>
          </w:p>
        </w:tc>
        <w:tc>
          <w:tcPr>
            <w:tcW w:w="3965" w:type="dxa"/>
            <w:shd w:val="clear" w:color="auto" w:fill="F1E3F3"/>
          </w:tcPr>
          <w:p w14:paraId="66181037" w14:textId="77777777" w:rsidR="00022457" w:rsidRDefault="00022457" w:rsidP="00E028D1">
            <w:pPr>
              <w:pStyle w:val="DHHStablecolhead"/>
            </w:pPr>
            <w:r>
              <w:t>Recommendations</w:t>
            </w:r>
          </w:p>
        </w:tc>
      </w:tr>
      <w:tr w:rsidR="003507FA" w14:paraId="35FB86B5" w14:textId="77777777" w:rsidTr="003507FA">
        <w:trPr>
          <w:cantSplit/>
        </w:trPr>
        <w:tc>
          <w:tcPr>
            <w:tcW w:w="2266" w:type="dxa"/>
          </w:tcPr>
          <w:p w14:paraId="72DE6065" w14:textId="77777777" w:rsidR="003507FA" w:rsidRDefault="003507FA" w:rsidP="003507FA">
            <w:pPr>
              <w:pStyle w:val="DHHStabletext"/>
            </w:pPr>
            <w:r>
              <w:t>Face brushes</w:t>
            </w:r>
          </w:p>
          <w:p w14:paraId="5824FE8C" w14:textId="77777777" w:rsidR="003507FA" w:rsidRDefault="003507FA" w:rsidP="003507FA">
            <w:pPr>
              <w:pStyle w:val="DHHStablebullet"/>
            </w:pPr>
            <w:r>
              <w:t>Make-up</w:t>
            </w:r>
          </w:p>
          <w:p w14:paraId="1E462471" w14:textId="77777777" w:rsidR="003507FA" w:rsidRDefault="003507FA" w:rsidP="003507FA">
            <w:pPr>
              <w:pStyle w:val="DHHStablebullet"/>
            </w:pPr>
            <w:r>
              <w:t>Eyebrow</w:t>
            </w:r>
          </w:p>
          <w:p w14:paraId="27B0254F" w14:textId="03F0C5E4" w:rsidR="003507FA" w:rsidRDefault="003507FA" w:rsidP="001B5E71">
            <w:pPr>
              <w:pStyle w:val="DHHStablebullet"/>
            </w:pPr>
            <w:r>
              <w:t>Eyelashes</w:t>
            </w:r>
          </w:p>
        </w:tc>
        <w:tc>
          <w:tcPr>
            <w:tcW w:w="1869" w:type="dxa"/>
          </w:tcPr>
          <w:p w14:paraId="2B9416FA" w14:textId="5634BFC4" w:rsidR="003507FA" w:rsidRDefault="003507FA" w:rsidP="003507FA">
            <w:pPr>
              <w:pStyle w:val="DHHStabletext"/>
            </w:pPr>
            <w:r>
              <w:t>Application of make-up or tint to eyelashes</w:t>
            </w:r>
          </w:p>
        </w:tc>
        <w:tc>
          <w:tcPr>
            <w:tcW w:w="1539" w:type="dxa"/>
          </w:tcPr>
          <w:p w14:paraId="6B422F0A" w14:textId="1F5C1E68" w:rsidR="003507FA" w:rsidRDefault="003507FA" w:rsidP="003507FA">
            <w:pPr>
              <w:pStyle w:val="DHHStabletext"/>
            </w:pPr>
            <w:r>
              <w:t xml:space="preserve">After each </w:t>
            </w:r>
            <w:r w:rsidR="00955B21">
              <w:t>client</w:t>
            </w:r>
          </w:p>
        </w:tc>
        <w:tc>
          <w:tcPr>
            <w:tcW w:w="3965" w:type="dxa"/>
          </w:tcPr>
          <w:p w14:paraId="0CD5A284" w14:textId="77777777" w:rsidR="003507FA" w:rsidRPr="00192D1E" w:rsidRDefault="003507FA" w:rsidP="003507FA">
            <w:pPr>
              <w:pStyle w:val="DHHStabletext"/>
            </w:pPr>
            <w:r w:rsidRPr="00192D1E">
              <w:t>Rinse free of lotions, creams or make-up.</w:t>
            </w:r>
          </w:p>
          <w:p w14:paraId="7AC86A8E" w14:textId="77777777" w:rsidR="003507FA" w:rsidRPr="00192D1E" w:rsidRDefault="003507FA" w:rsidP="003507FA">
            <w:pPr>
              <w:pStyle w:val="DHHStabletext"/>
            </w:pPr>
            <w:r w:rsidRPr="00192D1E">
              <w:t>Wash in warm water and detergent.</w:t>
            </w:r>
          </w:p>
          <w:p w14:paraId="75ACCA29" w14:textId="77777777" w:rsidR="003507FA" w:rsidRPr="00192D1E" w:rsidRDefault="003507FA" w:rsidP="003507FA">
            <w:pPr>
              <w:pStyle w:val="DHHStabletext"/>
            </w:pPr>
            <w:r w:rsidRPr="00192D1E">
              <w:t>Rinse in hot running water.</w:t>
            </w:r>
          </w:p>
          <w:p w14:paraId="651371A4" w14:textId="00D47B6A" w:rsidR="003507FA" w:rsidRPr="00192D1E" w:rsidRDefault="003507FA" w:rsidP="003507FA">
            <w:pPr>
              <w:pStyle w:val="DHHStabletext"/>
            </w:pPr>
            <w:r w:rsidRPr="00192D1E">
              <w:t>Dry thoroughly.</w:t>
            </w:r>
          </w:p>
        </w:tc>
      </w:tr>
      <w:tr w:rsidR="003507FA" w14:paraId="38A1C95E" w14:textId="77777777" w:rsidTr="003507FA">
        <w:trPr>
          <w:cantSplit/>
        </w:trPr>
        <w:tc>
          <w:tcPr>
            <w:tcW w:w="2266" w:type="dxa"/>
          </w:tcPr>
          <w:p w14:paraId="0A0AE173" w14:textId="4A5F694A" w:rsidR="003507FA" w:rsidRDefault="003507FA" w:rsidP="003507FA">
            <w:pPr>
              <w:pStyle w:val="DHHStabletext"/>
            </w:pPr>
            <w:r>
              <w:t>Eyelash curlers</w:t>
            </w:r>
          </w:p>
        </w:tc>
        <w:tc>
          <w:tcPr>
            <w:tcW w:w="1869" w:type="dxa"/>
          </w:tcPr>
          <w:p w14:paraId="5E77A97B" w14:textId="78421D2A" w:rsidR="003507FA" w:rsidRDefault="003507FA" w:rsidP="003507FA">
            <w:pPr>
              <w:pStyle w:val="DHHStabletext"/>
            </w:pPr>
            <w:r>
              <w:t>Shape eyelashes</w:t>
            </w:r>
          </w:p>
        </w:tc>
        <w:tc>
          <w:tcPr>
            <w:tcW w:w="1539" w:type="dxa"/>
          </w:tcPr>
          <w:p w14:paraId="2FADB012" w14:textId="2E615DF9" w:rsidR="003507FA" w:rsidRDefault="003507FA" w:rsidP="003507FA">
            <w:pPr>
              <w:pStyle w:val="DHHStabletext"/>
            </w:pPr>
            <w:r>
              <w:t xml:space="preserve">After each </w:t>
            </w:r>
            <w:r w:rsidR="00955B21">
              <w:t>client</w:t>
            </w:r>
          </w:p>
        </w:tc>
        <w:tc>
          <w:tcPr>
            <w:tcW w:w="3965" w:type="dxa"/>
          </w:tcPr>
          <w:p w14:paraId="6DA85112" w14:textId="77777777" w:rsidR="003507FA" w:rsidRPr="00192D1E" w:rsidRDefault="003507FA" w:rsidP="003507FA">
            <w:pPr>
              <w:pStyle w:val="DHHStabletext"/>
            </w:pPr>
            <w:r w:rsidRPr="00192D1E">
              <w:t>Rinse free of lotions, creams or make-up.</w:t>
            </w:r>
          </w:p>
          <w:p w14:paraId="6D3B19D2" w14:textId="77777777" w:rsidR="003507FA" w:rsidRPr="00192D1E" w:rsidRDefault="003507FA" w:rsidP="003507FA">
            <w:pPr>
              <w:pStyle w:val="DHHStabletext"/>
            </w:pPr>
            <w:r w:rsidRPr="00192D1E">
              <w:t>Wash in warm water and detergent.</w:t>
            </w:r>
          </w:p>
          <w:p w14:paraId="0F5A77EA" w14:textId="77777777" w:rsidR="003507FA" w:rsidRPr="00192D1E" w:rsidRDefault="003507FA" w:rsidP="003507FA">
            <w:pPr>
              <w:pStyle w:val="DHHStabletext"/>
            </w:pPr>
            <w:r w:rsidRPr="00192D1E">
              <w:t>Rinse in hot running water.</w:t>
            </w:r>
          </w:p>
          <w:p w14:paraId="35487AF5" w14:textId="1CB711C5" w:rsidR="003507FA" w:rsidRDefault="003507FA" w:rsidP="003507FA">
            <w:pPr>
              <w:pStyle w:val="DHHStabletext"/>
            </w:pPr>
            <w:r w:rsidRPr="00192D1E">
              <w:t>Dry thoroughly.</w:t>
            </w:r>
          </w:p>
        </w:tc>
      </w:tr>
      <w:tr w:rsidR="003507FA" w14:paraId="198CB4CD" w14:textId="77777777" w:rsidTr="003507FA">
        <w:trPr>
          <w:cantSplit/>
        </w:trPr>
        <w:tc>
          <w:tcPr>
            <w:tcW w:w="2266" w:type="dxa"/>
          </w:tcPr>
          <w:p w14:paraId="019F26DC" w14:textId="6D7BD782" w:rsidR="003507FA" w:rsidRDefault="003507FA" w:rsidP="003507FA">
            <w:pPr>
              <w:pStyle w:val="DHHStabletext"/>
            </w:pPr>
            <w:r>
              <w:t>Eye protection</w:t>
            </w:r>
          </w:p>
        </w:tc>
        <w:tc>
          <w:tcPr>
            <w:tcW w:w="1869" w:type="dxa"/>
          </w:tcPr>
          <w:p w14:paraId="51A27E91" w14:textId="3218415F" w:rsidR="003507FA" w:rsidRDefault="003507FA" w:rsidP="003507FA">
            <w:pPr>
              <w:pStyle w:val="DHHStabletext"/>
            </w:pPr>
            <w:r>
              <w:t>Used during spray tanning</w:t>
            </w:r>
          </w:p>
        </w:tc>
        <w:tc>
          <w:tcPr>
            <w:tcW w:w="1539" w:type="dxa"/>
          </w:tcPr>
          <w:p w14:paraId="61DE66CD" w14:textId="3ACB115A" w:rsidR="003507FA" w:rsidRDefault="003507FA" w:rsidP="003507FA">
            <w:pPr>
              <w:pStyle w:val="DHHStabletext"/>
            </w:pPr>
            <w:r>
              <w:t xml:space="preserve">After each </w:t>
            </w:r>
            <w:r w:rsidR="00955B21">
              <w:t>client</w:t>
            </w:r>
          </w:p>
        </w:tc>
        <w:tc>
          <w:tcPr>
            <w:tcW w:w="3965" w:type="dxa"/>
          </w:tcPr>
          <w:p w14:paraId="6D06D5FE" w14:textId="77777777" w:rsidR="003507FA" w:rsidRPr="00192D1E" w:rsidRDefault="003507FA" w:rsidP="003507FA">
            <w:pPr>
              <w:pStyle w:val="DHHStabletext"/>
            </w:pPr>
            <w:r w:rsidRPr="00192D1E">
              <w:t>Rinse free of lotions, creams or make-up.</w:t>
            </w:r>
          </w:p>
          <w:p w14:paraId="3A4C6B55" w14:textId="77777777" w:rsidR="003507FA" w:rsidRPr="00192D1E" w:rsidRDefault="003507FA" w:rsidP="003507FA">
            <w:pPr>
              <w:pStyle w:val="DHHStabletext"/>
            </w:pPr>
            <w:r w:rsidRPr="00192D1E">
              <w:t>Wash in warm water and detergent.</w:t>
            </w:r>
          </w:p>
          <w:p w14:paraId="20BE71AD" w14:textId="77777777" w:rsidR="003507FA" w:rsidRPr="00192D1E" w:rsidRDefault="003507FA" w:rsidP="003507FA">
            <w:pPr>
              <w:pStyle w:val="DHHStabletext"/>
            </w:pPr>
            <w:r w:rsidRPr="00192D1E">
              <w:t>Rinse in hot running water.</w:t>
            </w:r>
          </w:p>
          <w:p w14:paraId="2C1AC1E2" w14:textId="451BAC80" w:rsidR="003507FA" w:rsidRDefault="003507FA" w:rsidP="003507FA">
            <w:pPr>
              <w:pStyle w:val="DHHStabletext"/>
            </w:pPr>
            <w:r w:rsidRPr="00192D1E">
              <w:t>Dry thoroughly.</w:t>
            </w:r>
          </w:p>
        </w:tc>
      </w:tr>
      <w:tr w:rsidR="003507FA" w14:paraId="0EB76317" w14:textId="77777777" w:rsidTr="003507FA">
        <w:trPr>
          <w:cantSplit/>
        </w:trPr>
        <w:tc>
          <w:tcPr>
            <w:tcW w:w="2266" w:type="dxa"/>
          </w:tcPr>
          <w:p w14:paraId="1D67F28E" w14:textId="77777777" w:rsidR="003507FA" w:rsidRDefault="003507FA" w:rsidP="003507FA">
            <w:pPr>
              <w:pStyle w:val="DHHStabletext"/>
            </w:pPr>
            <w:r>
              <w:t>Face sponges</w:t>
            </w:r>
          </w:p>
        </w:tc>
        <w:tc>
          <w:tcPr>
            <w:tcW w:w="1869" w:type="dxa"/>
          </w:tcPr>
          <w:p w14:paraId="37D0E463" w14:textId="32DB40E4" w:rsidR="003507FA" w:rsidRDefault="003507FA" w:rsidP="003507FA">
            <w:pPr>
              <w:pStyle w:val="DHHStabletext"/>
            </w:pPr>
            <w:r>
              <w:t xml:space="preserve">Application </w:t>
            </w:r>
            <w:r w:rsidR="009B096B">
              <w:t>and</w:t>
            </w:r>
            <w:r>
              <w:t xml:space="preserve"> blending of make-up</w:t>
            </w:r>
          </w:p>
        </w:tc>
        <w:tc>
          <w:tcPr>
            <w:tcW w:w="1539" w:type="dxa"/>
          </w:tcPr>
          <w:p w14:paraId="63D689A5" w14:textId="20554305" w:rsidR="003507FA" w:rsidRDefault="003507FA" w:rsidP="003507FA">
            <w:pPr>
              <w:pStyle w:val="DHHStabletext"/>
            </w:pPr>
            <w:r>
              <w:t xml:space="preserve">After each </w:t>
            </w:r>
            <w:r w:rsidR="00955B21">
              <w:t>client</w:t>
            </w:r>
          </w:p>
        </w:tc>
        <w:tc>
          <w:tcPr>
            <w:tcW w:w="3965" w:type="dxa"/>
          </w:tcPr>
          <w:p w14:paraId="386B7D6C" w14:textId="77777777" w:rsidR="003507FA" w:rsidRDefault="003507FA" w:rsidP="003507FA">
            <w:pPr>
              <w:pStyle w:val="DHHStabletext"/>
            </w:pPr>
            <w:r>
              <w:t>As they are unable to be cleaned or disinfected satisfactorily, single-use is recommended.</w:t>
            </w:r>
          </w:p>
        </w:tc>
      </w:tr>
    </w:tbl>
    <w:p w14:paraId="2C612E71" w14:textId="77777777" w:rsidR="00E028D1" w:rsidRPr="001C07A9" w:rsidRDefault="00E028D1" w:rsidP="001B5E71">
      <w:pPr>
        <w:pStyle w:val="Heading2"/>
      </w:pPr>
      <w:bookmarkStart w:id="138" w:name="_Toc528241258"/>
      <w:bookmarkStart w:id="139" w:name="_Toc42521597"/>
      <w:r w:rsidRPr="001C07A9">
        <w:t>Hair removal</w:t>
      </w:r>
      <w:bookmarkEnd w:id="138"/>
      <w:bookmarkEnd w:id="139"/>
    </w:p>
    <w:p w14:paraId="273F6AA9" w14:textId="77777777" w:rsidR="00E028D1" w:rsidRDefault="00E028D1" w:rsidP="00E028D1">
      <w:pPr>
        <w:pStyle w:val="DHHSbody"/>
      </w:pPr>
      <w:r>
        <w:t>There are several ways hairs are removed in the beauty therapy setting. These include:</w:t>
      </w:r>
    </w:p>
    <w:p w14:paraId="46EBA56B" w14:textId="6BBAB127" w:rsidR="00E028D1" w:rsidRDefault="00077FAF" w:rsidP="00E028D1">
      <w:pPr>
        <w:pStyle w:val="DHHSbullet1"/>
      </w:pPr>
      <w:r>
        <w:t>waxing</w:t>
      </w:r>
    </w:p>
    <w:p w14:paraId="5935D369" w14:textId="3F42DCA4" w:rsidR="00E028D1" w:rsidRDefault="00077FAF" w:rsidP="00E028D1">
      <w:pPr>
        <w:pStyle w:val="DHHSbullet1"/>
      </w:pPr>
      <w:r>
        <w:t>plucking</w:t>
      </w:r>
    </w:p>
    <w:p w14:paraId="00FC3F4F" w14:textId="31EAEE40" w:rsidR="00E028D1" w:rsidRDefault="00077FAF" w:rsidP="00E028D1">
      <w:pPr>
        <w:pStyle w:val="DHHSbullet1"/>
      </w:pPr>
      <w:r>
        <w:t>threading</w:t>
      </w:r>
    </w:p>
    <w:p w14:paraId="68157D35" w14:textId="63CDEA8F" w:rsidR="006876D0" w:rsidRDefault="00077FAF" w:rsidP="00E028D1">
      <w:pPr>
        <w:pStyle w:val="DHHSbullet1"/>
      </w:pPr>
      <w:r>
        <w:t>sugaring</w:t>
      </w:r>
    </w:p>
    <w:p w14:paraId="1B714D59" w14:textId="09718FB3" w:rsidR="00E028D1" w:rsidRDefault="00077FAF" w:rsidP="00E028D1">
      <w:pPr>
        <w:pStyle w:val="DHHSbullet1"/>
      </w:pPr>
      <w:r>
        <w:t>electrolysis</w:t>
      </w:r>
    </w:p>
    <w:p w14:paraId="64B10E45" w14:textId="01F8E8A4" w:rsidR="00E028D1" w:rsidRDefault="00077FAF" w:rsidP="00E028D1">
      <w:pPr>
        <w:pStyle w:val="DHHSbullet1lastline"/>
      </w:pPr>
      <w:r>
        <w:t xml:space="preserve">laser or </w:t>
      </w:r>
      <w:r w:rsidR="00E028D1">
        <w:t>intense</w:t>
      </w:r>
      <w:r>
        <w:t>-</w:t>
      </w:r>
      <w:r w:rsidR="00E028D1">
        <w:t>pulsed light (IPL)</w:t>
      </w:r>
    </w:p>
    <w:p w14:paraId="777D5D15" w14:textId="01E1476E" w:rsidR="00E028D1" w:rsidRPr="007531C4" w:rsidRDefault="00E028D1" w:rsidP="00E028D1">
      <w:pPr>
        <w:pStyle w:val="DHHSbody"/>
      </w:pPr>
      <w:r>
        <w:t>Laser and IPL are also used for other cosmetic treatments</w:t>
      </w:r>
      <w:r w:rsidR="00077FAF">
        <w:t xml:space="preserve">. See </w:t>
      </w:r>
      <w:hyperlink w:anchor="_Laser_and_intense" w:history="1">
        <w:r w:rsidR="00736A06" w:rsidRPr="00736A06">
          <w:rPr>
            <w:rStyle w:val="Hyperlink"/>
          </w:rPr>
          <w:t>Laser and intense pulsed light</w:t>
        </w:r>
      </w:hyperlink>
      <w:r w:rsidR="00D85227">
        <w:t xml:space="preserve"> p. </w:t>
      </w:r>
      <w:r w:rsidR="00EA0A86">
        <w:t>61</w:t>
      </w:r>
      <w:r w:rsidR="00D85227">
        <w:t>.</w:t>
      </w:r>
    </w:p>
    <w:p w14:paraId="046BE084" w14:textId="5CDE0DFD" w:rsidR="00077FAF" w:rsidRDefault="00E028D1" w:rsidP="00E028D1">
      <w:pPr>
        <w:pStyle w:val="DHHSbody"/>
      </w:pPr>
      <w:r>
        <w:t>Waxing is a common method of temporary hair removal. Waxes are supplied in several forms, with different methods of application and use employed for each type of wax.</w:t>
      </w:r>
      <w:r w:rsidR="00077FAF">
        <w:t xml:space="preserve"> D</w:t>
      </w:r>
      <w:r>
        <w:t>ifferent types of waxes include glucose-based (water</w:t>
      </w:r>
      <w:r w:rsidR="00077FAF">
        <w:t>-</w:t>
      </w:r>
      <w:r>
        <w:t xml:space="preserve">soluble) wax, soft wax and hard wax. </w:t>
      </w:r>
    </w:p>
    <w:p w14:paraId="1F68DDAD" w14:textId="5EE36A9E" w:rsidR="00E028D1" w:rsidRDefault="00E028D1" w:rsidP="00E028D1">
      <w:pPr>
        <w:pStyle w:val="DHHSbody"/>
      </w:pPr>
      <w:r>
        <w:t>Application methods also vary according to the type of wax used</w:t>
      </w:r>
      <w:r w:rsidR="00077FAF">
        <w:t>. These</w:t>
      </w:r>
      <w:r>
        <w:t xml:space="preserve"> can include </w:t>
      </w:r>
      <w:r w:rsidR="00F973EB">
        <w:t>roll</w:t>
      </w:r>
      <w:r w:rsidR="00077FAF">
        <w:t>-</w:t>
      </w:r>
      <w:r>
        <w:t xml:space="preserve">on or </w:t>
      </w:r>
      <w:r w:rsidRPr="0076212A">
        <w:t>spatula applicators (</w:t>
      </w:r>
      <w:r>
        <w:t>for example</w:t>
      </w:r>
      <w:r w:rsidRPr="0076212A">
        <w:t xml:space="preserve"> wooden ‘ice-cream’ stick</w:t>
      </w:r>
      <w:r w:rsidR="00077FAF">
        <w:t>s</w:t>
      </w:r>
      <w:r w:rsidRPr="0076212A">
        <w:t>).</w:t>
      </w:r>
    </w:p>
    <w:p w14:paraId="150CF0D2" w14:textId="378600A5" w:rsidR="00E028D1" w:rsidRDefault="00E028D1" w:rsidP="00E028D1">
      <w:pPr>
        <w:pStyle w:val="DHHSbody"/>
      </w:pPr>
      <w:r>
        <w:t xml:space="preserve">Whichever waxing product or method is used, </w:t>
      </w:r>
      <w:r w:rsidR="00077FAF">
        <w:t xml:space="preserve">you must maintain </w:t>
      </w:r>
      <w:r>
        <w:t>basic principles of infection prevention.</w:t>
      </w:r>
    </w:p>
    <w:p w14:paraId="2C7F59E5" w14:textId="0BE08CEE" w:rsidR="00E028D1" w:rsidRDefault="00E028D1" w:rsidP="00E028D1">
      <w:pPr>
        <w:pStyle w:val="DHHSbody"/>
      </w:pPr>
      <w:r>
        <w:t>Plucking (for example tweezers) and threading are other methods of hair removal that may be used for smaller areas (for example eyebrows).</w:t>
      </w:r>
    </w:p>
    <w:p w14:paraId="408B2AE0" w14:textId="343B1DAB" w:rsidR="00077FAF" w:rsidRDefault="00077FAF" w:rsidP="00077FAF">
      <w:pPr>
        <w:pStyle w:val="Heading3"/>
      </w:pPr>
      <w:r>
        <w:lastRenderedPageBreak/>
        <w:t>Key points</w:t>
      </w:r>
      <w:r w:rsidR="00CF1D0B">
        <w:t xml:space="preserve"> for business </w:t>
      </w:r>
      <w:r w:rsidR="00955B21">
        <w:t>proprietor</w:t>
      </w:r>
      <w:r w:rsidR="00CF1D0B">
        <w:t>s</w:t>
      </w:r>
    </w:p>
    <w:p w14:paraId="663F2139" w14:textId="3E883B6C" w:rsidR="00077FAF" w:rsidRDefault="00077FAF" w:rsidP="001B5E71">
      <w:pPr>
        <w:pStyle w:val="DHHSbullet1"/>
      </w:pPr>
      <w:r>
        <w:t xml:space="preserve">The risk of infection from waxing is very </w:t>
      </w:r>
      <w:r w:rsidRPr="001B5E71">
        <w:rPr>
          <w:b/>
        </w:rPr>
        <w:t>low</w:t>
      </w:r>
      <w:r>
        <w:t>.</w:t>
      </w:r>
    </w:p>
    <w:p w14:paraId="0B5C8590" w14:textId="381E7C40" w:rsidR="00077FAF" w:rsidRDefault="00077FAF" w:rsidP="001B5E71">
      <w:pPr>
        <w:pStyle w:val="DHHSbullet1"/>
      </w:pPr>
      <w:r w:rsidRPr="001B5E71">
        <w:rPr>
          <w:b/>
        </w:rPr>
        <w:t>Clean</w:t>
      </w:r>
      <w:r>
        <w:t xml:space="preserve"> the area to be waxed with a skin antiseptic.</w:t>
      </w:r>
    </w:p>
    <w:p w14:paraId="049172E7" w14:textId="02216638" w:rsidR="00077FAF" w:rsidRDefault="00077FAF" w:rsidP="001B5E71">
      <w:pPr>
        <w:pStyle w:val="DHHSbullet1"/>
      </w:pPr>
      <w:r>
        <w:t xml:space="preserve">Use a </w:t>
      </w:r>
      <w:r w:rsidRPr="001B5E71">
        <w:rPr>
          <w:b/>
        </w:rPr>
        <w:t>single-use pot</w:t>
      </w:r>
      <w:r>
        <w:t xml:space="preserve"> for each </w:t>
      </w:r>
      <w:r w:rsidR="00955B21">
        <w:t>client</w:t>
      </w:r>
      <w:r>
        <w:t xml:space="preserve">. </w:t>
      </w:r>
    </w:p>
    <w:p w14:paraId="7E871252" w14:textId="7938A5BA" w:rsidR="00077FAF" w:rsidRDefault="00077FAF" w:rsidP="001B5E71">
      <w:pPr>
        <w:pStyle w:val="DHHSbullet1"/>
      </w:pPr>
      <w:r>
        <w:t xml:space="preserve">If you use a multi-use container, use a </w:t>
      </w:r>
      <w:r w:rsidRPr="001B5E71">
        <w:rPr>
          <w:b/>
        </w:rPr>
        <w:t>new spatula</w:t>
      </w:r>
      <w:r>
        <w:t xml:space="preserve"> each time you dip it into the wax. </w:t>
      </w:r>
    </w:p>
    <w:p w14:paraId="0FB09923" w14:textId="02D20EF1" w:rsidR="00077FAF" w:rsidRDefault="00077FAF" w:rsidP="001B5E71">
      <w:pPr>
        <w:pStyle w:val="DHHSbullet1"/>
      </w:pPr>
      <w:r>
        <w:t xml:space="preserve">Do </w:t>
      </w:r>
      <w:r w:rsidRPr="001B5E71">
        <w:rPr>
          <w:b/>
        </w:rPr>
        <w:t>not</w:t>
      </w:r>
      <w:r>
        <w:t xml:space="preserve"> apply wax to broken skin or if the </w:t>
      </w:r>
      <w:r w:rsidR="00955B21">
        <w:t>client</w:t>
      </w:r>
      <w:r>
        <w:t xml:space="preserve"> is bleeding. </w:t>
      </w:r>
    </w:p>
    <w:p w14:paraId="2CA8631C" w14:textId="2AD39D26" w:rsidR="00E028D1" w:rsidRDefault="00E028D1" w:rsidP="001B5E71">
      <w:pPr>
        <w:pStyle w:val="Heading3"/>
      </w:pPr>
      <w:r>
        <w:t>Specific health</w:t>
      </w:r>
      <w:r w:rsidR="00077FAF">
        <w:t>-</w:t>
      </w:r>
      <w:r>
        <w:t>risk information</w:t>
      </w:r>
    </w:p>
    <w:p w14:paraId="52EEF67F" w14:textId="77777777" w:rsidR="00E028D1" w:rsidRDefault="00E028D1" w:rsidP="001B5E71">
      <w:pPr>
        <w:pStyle w:val="Heading4"/>
        <w:rPr>
          <w:lang w:eastAsia="en-AU"/>
        </w:rPr>
      </w:pPr>
      <w:r>
        <w:rPr>
          <w:lang w:eastAsia="en-AU"/>
        </w:rPr>
        <w:t>Waxing</w:t>
      </w:r>
    </w:p>
    <w:p w14:paraId="0EEEEDD8" w14:textId="2CA7F13D" w:rsidR="00077FAF" w:rsidRDefault="00E028D1" w:rsidP="00E028D1">
      <w:pPr>
        <w:pStyle w:val="DHHSbody"/>
      </w:pPr>
      <w:r w:rsidRPr="00DA2B29">
        <w:t xml:space="preserve">Although the risk of infection associated with waxing is </w:t>
      </w:r>
      <w:r>
        <w:t xml:space="preserve">very </w:t>
      </w:r>
      <w:r w:rsidRPr="00DA2B29">
        <w:t xml:space="preserve">low, </w:t>
      </w:r>
      <w:r w:rsidR="00077FAF">
        <w:t xml:space="preserve">you should still take </w:t>
      </w:r>
      <w:r w:rsidRPr="00DA2B29">
        <w:t>steps to reduce the risk further.</w:t>
      </w:r>
    </w:p>
    <w:p w14:paraId="299172A7" w14:textId="77A15077" w:rsidR="00F64AA6" w:rsidRDefault="00F64AA6" w:rsidP="00E028D1">
      <w:pPr>
        <w:pStyle w:val="DHHSbody"/>
      </w:pPr>
      <w:r>
        <w:t>Before</w:t>
      </w:r>
      <w:r w:rsidR="00E028D1" w:rsidRPr="00DA2B29">
        <w:t xml:space="preserve"> waxing</w:t>
      </w:r>
      <w:r>
        <w:t xml:space="preserve"> a </w:t>
      </w:r>
      <w:r w:rsidR="00955B21">
        <w:t>client</w:t>
      </w:r>
      <w:r w:rsidR="00E028D1" w:rsidRPr="00DA2B29">
        <w:t xml:space="preserve">, clean the area of skin with a skin antiseptic. This will reduce the levels of skin bacteria and the risk of skin infection. </w:t>
      </w:r>
    </w:p>
    <w:p w14:paraId="3473515C" w14:textId="71172BC2" w:rsidR="00E028D1" w:rsidRPr="00DA2B29" w:rsidRDefault="00F64AA6" w:rsidP="00E028D1">
      <w:pPr>
        <w:pStyle w:val="DHHSbody"/>
      </w:pPr>
      <w:r>
        <w:t>To</w:t>
      </w:r>
      <w:r w:rsidR="00E028D1" w:rsidRPr="00DA2B29">
        <w:t xml:space="preserve"> </w:t>
      </w:r>
      <w:r w:rsidR="00921CEB">
        <w:t>prevent</w:t>
      </w:r>
      <w:r w:rsidR="00E028D1" w:rsidRPr="00DA2B29">
        <w:t xml:space="preserve"> cross</w:t>
      </w:r>
      <w:r>
        <w:t>-</w:t>
      </w:r>
      <w:r w:rsidR="00E028D1" w:rsidRPr="00DA2B29">
        <w:t xml:space="preserve">contamination between </w:t>
      </w:r>
      <w:r w:rsidR="00955B21">
        <w:t>client</w:t>
      </w:r>
      <w:r w:rsidR="00E028D1" w:rsidRPr="00DA2B29">
        <w:t>s, use either of the following two methods</w:t>
      </w:r>
      <w:r w:rsidR="00E028D1">
        <w:t xml:space="preserve"> for wax application.</w:t>
      </w:r>
    </w:p>
    <w:p w14:paraId="47050D7D" w14:textId="5FDA9F81" w:rsidR="00E028D1" w:rsidRPr="00DA2B29" w:rsidRDefault="00E028D1" w:rsidP="00E028D1">
      <w:pPr>
        <w:pStyle w:val="DHHSbullet1"/>
      </w:pPr>
      <w:r>
        <w:t>Use a single-use pot</w:t>
      </w:r>
      <w:r w:rsidRPr="00DA2B29">
        <w:t xml:space="preserve"> for each </w:t>
      </w:r>
      <w:r w:rsidR="00955B21">
        <w:t>client</w:t>
      </w:r>
      <w:r w:rsidR="00F64AA6">
        <w:t xml:space="preserve">. Clean </w:t>
      </w:r>
      <w:r w:rsidRPr="00DA2B29">
        <w:t xml:space="preserve">the pot thoroughly after each </w:t>
      </w:r>
      <w:r w:rsidR="00955B21">
        <w:t>client</w:t>
      </w:r>
      <w:r>
        <w:t>.</w:t>
      </w:r>
    </w:p>
    <w:p w14:paraId="27E350CC" w14:textId="36066CAE" w:rsidR="00E028D1" w:rsidRPr="00DA2B29" w:rsidRDefault="00E028D1" w:rsidP="00E028D1">
      <w:pPr>
        <w:pStyle w:val="DHHSbullet1lastline"/>
      </w:pPr>
      <w:r>
        <w:t>If using a multi-use container, never double-dip into</w:t>
      </w:r>
      <w:r w:rsidRPr="00DA2B29">
        <w:t xml:space="preserve"> wax. </w:t>
      </w:r>
      <w:r>
        <w:t xml:space="preserve">Use a new spatula each time. </w:t>
      </w:r>
      <w:r w:rsidR="00F64AA6">
        <w:t xml:space="preserve">We recommend using </w:t>
      </w:r>
      <w:r>
        <w:t>d</w:t>
      </w:r>
      <w:r w:rsidRPr="00DA2B29">
        <w:t>isposable single-use wooden spatula</w:t>
      </w:r>
      <w:r w:rsidR="00F64AA6">
        <w:t>s</w:t>
      </w:r>
      <w:r w:rsidRPr="00DA2B29">
        <w:t>.</w:t>
      </w:r>
    </w:p>
    <w:p w14:paraId="569F7A86" w14:textId="1C40B355" w:rsidR="00844F6B" w:rsidRDefault="00E028D1" w:rsidP="00E028D1">
      <w:pPr>
        <w:pStyle w:val="DHHSbody"/>
      </w:pPr>
      <w:r w:rsidRPr="00DA2B29">
        <w:t xml:space="preserve">However, if neither of these methods is practical, </w:t>
      </w:r>
      <w:r w:rsidR="00F64AA6">
        <w:t>you must use</w:t>
      </w:r>
      <w:r w:rsidRPr="00DA2B29">
        <w:t xml:space="preserve"> temperature control </w:t>
      </w:r>
      <w:r w:rsidR="00F64AA6">
        <w:t xml:space="preserve">to minimise </w:t>
      </w:r>
      <w:r w:rsidR="00844F6B">
        <w:t>possible risk.</w:t>
      </w:r>
    </w:p>
    <w:p w14:paraId="3F2C4D68" w14:textId="26A4AA55" w:rsidR="00844F6B" w:rsidRDefault="00F64AA6" w:rsidP="00844F6B">
      <w:pPr>
        <w:pStyle w:val="DHHSbullet1"/>
      </w:pPr>
      <w:r>
        <w:t>Keep</w:t>
      </w:r>
      <w:r w:rsidRPr="00DA2B29">
        <w:t xml:space="preserve"> </w:t>
      </w:r>
      <w:r w:rsidR="00E028D1" w:rsidRPr="00DA2B29">
        <w:t>types of wax (both strip and hot wax) undisturbed at a minimum temperature of 70–80</w:t>
      </w:r>
      <w:r w:rsidR="0014730C">
        <w:rPr>
          <w:rFonts w:cs="Arial"/>
        </w:rPr>
        <w:t> </w:t>
      </w:r>
      <w:r w:rsidR="00FA57ED">
        <w:rPr>
          <w:rFonts w:cs="Arial"/>
        </w:rPr>
        <w:t>degrees</w:t>
      </w:r>
      <w:r w:rsidR="0014730C">
        <w:rPr>
          <w:rFonts w:cs="Arial"/>
        </w:rPr>
        <w:t xml:space="preserve"> </w:t>
      </w:r>
      <w:r w:rsidR="00E028D1" w:rsidRPr="00DA2B29">
        <w:t>C</w:t>
      </w:r>
      <w:r w:rsidR="00B15CC2">
        <w:t>elsius</w:t>
      </w:r>
      <w:r w:rsidR="00E028D1" w:rsidRPr="00DA2B29">
        <w:t xml:space="preserve"> for a minimum of 15 minutes between </w:t>
      </w:r>
      <w:r w:rsidR="00955B21">
        <w:t>client</w:t>
      </w:r>
      <w:r w:rsidR="00E028D1" w:rsidRPr="00DA2B29">
        <w:t>s. (</w:t>
      </w:r>
      <w:r>
        <w:t>Generally, v</w:t>
      </w:r>
      <w:r w:rsidR="00E028D1" w:rsidRPr="00DA2B29">
        <w:t xml:space="preserve">iruses such as HIV </w:t>
      </w:r>
      <w:r>
        <w:t>are</w:t>
      </w:r>
      <w:r w:rsidR="00E028D1" w:rsidRPr="00DA2B29">
        <w:t xml:space="preserve"> in</w:t>
      </w:r>
      <w:r w:rsidR="00844F6B">
        <w:t>activated at this temperature.)</w:t>
      </w:r>
    </w:p>
    <w:p w14:paraId="21A269BF" w14:textId="2907559B" w:rsidR="00844F6B" w:rsidRDefault="00E028D1" w:rsidP="00844F6B">
      <w:pPr>
        <w:pStyle w:val="DHHSbullet1"/>
      </w:pPr>
      <w:r w:rsidRPr="00DA2B29">
        <w:t>For strip waxing,</w:t>
      </w:r>
      <w:r w:rsidR="00F64AA6">
        <w:t xml:space="preserve"> monitor</w:t>
      </w:r>
      <w:r w:rsidRPr="00DA2B29">
        <w:t xml:space="preserve"> </w:t>
      </w:r>
      <w:r w:rsidR="00844F6B">
        <w:t>temperature</w:t>
      </w:r>
      <w:r w:rsidRPr="00DA2B29">
        <w:t xml:space="preserve"> </w:t>
      </w:r>
      <w:r w:rsidR="00F64AA6">
        <w:t xml:space="preserve">and </w:t>
      </w:r>
      <w:r w:rsidRPr="00DA2B29">
        <w:t>record</w:t>
      </w:r>
      <w:r w:rsidR="00F64AA6">
        <w:t xml:space="preserve"> it</w:t>
      </w:r>
      <w:r w:rsidRPr="00DA2B29">
        <w:t xml:space="preserve"> before the first </w:t>
      </w:r>
      <w:r w:rsidR="00955B21">
        <w:t>client</w:t>
      </w:r>
      <w:r w:rsidRPr="00DA2B29">
        <w:t xml:space="preserve"> and at least</w:t>
      </w:r>
      <w:r w:rsidR="00844F6B">
        <w:t xml:space="preserve"> one other time during the day.</w:t>
      </w:r>
    </w:p>
    <w:p w14:paraId="6EBF8B7E" w14:textId="37E5B896" w:rsidR="00844F6B" w:rsidRDefault="00E028D1" w:rsidP="00844F6B">
      <w:pPr>
        <w:pStyle w:val="DHHSbullet1"/>
      </w:pPr>
      <w:r w:rsidRPr="00DA2B29">
        <w:t xml:space="preserve">For hot waxing, </w:t>
      </w:r>
      <w:r w:rsidR="00F64AA6">
        <w:t xml:space="preserve">monitor temperature </w:t>
      </w:r>
      <w:r w:rsidRPr="00DA2B29">
        <w:t xml:space="preserve">between </w:t>
      </w:r>
      <w:r w:rsidR="00955B21">
        <w:t>client</w:t>
      </w:r>
      <w:r w:rsidRPr="00DA2B29">
        <w:t>s, or at le</w:t>
      </w:r>
      <w:r w:rsidR="00844F6B">
        <w:t xml:space="preserve">ast twice during an </w:t>
      </w:r>
      <w:r w:rsidR="00F64AA6">
        <w:t>eight</w:t>
      </w:r>
      <w:r w:rsidR="00844F6B">
        <w:t>-hour day.</w:t>
      </w:r>
    </w:p>
    <w:p w14:paraId="45574913" w14:textId="02E732A1" w:rsidR="00844F6B" w:rsidRDefault="00E028D1" w:rsidP="00844F6B">
      <w:pPr>
        <w:pStyle w:val="DHHSbullet1"/>
      </w:pPr>
      <w:r w:rsidRPr="00DA2B29">
        <w:t xml:space="preserve">For both strip and hot wax, </w:t>
      </w:r>
      <w:r w:rsidR="00F64AA6">
        <w:t xml:space="preserve">monitor </w:t>
      </w:r>
      <w:r w:rsidR="00921CEB">
        <w:t xml:space="preserve">temperature </w:t>
      </w:r>
      <w:r w:rsidRPr="00DA2B29">
        <w:t>after pots have been refil</w:t>
      </w:r>
      <w:r w:rsidR="00844F6B">
        <w:t>led or replaced with a new pot.</w:t>
      </w:r>
    </w:p>
    <w:p w14:paraId="409B31BF" w14:textId="5F3ED662" w:rsidR="00E028D1" w:rsidRPr="00DA2B29" w:rsidRDefault="00F64AA6" w:rsidP="00844F6B">
      <w:pPr>
        <w:pStyle w:val="DHHSbullet1lastline"/>
      </w:pPr>
      <w:r>
        <w:t>You should keep records of</w:t>
      </w:r>
      <w:r w:rsidR="00E028D1" w:rsidRPr="00DA2B29">
        <w:t xml:space="preserve"> temperature and time of holding </w:t>
      </w:r>
      <w:r>
        <w:t xml:space="preserve">make them </w:t>
      </w:r>
      <w:r w:rsidR="00E028D1" w:rsidRPr="00DA2B29">
        <w:t>available for inspection for a reasonable period (at least one year).</w:t>
      </w:r>
    </w:p>
    <w:p w14:paraId="1CD0500B" w14:textId="3836B160" w:rsidR="00E028D1" w:rsidRPr="00DA2B29" w:rsidRDefault="00F64AA6" w:rsidP="00E028D1">
      <w:pPr>
        <w:pStyle w:val="DHHSbody"/>
        <w:rPr>
          <w:rFonts w:cs="LGFCR V+ Corporate SBQ"/>
          <w:color w:val="000000"/>
        </w:rPr>
      </w:pPr>
      <w:r>
        <w:t>Do not apply w</w:t>
      </w:r>
      <w:r w:rsidRPr="00DA2B29">
        <w:t xml:space="preserve">ax </w:t>
      </w:r>
      <w:r w:rsidR="00E028D1" w:rsidRPr="00DA2B29">
        <w:t>to broken skin or over an area where blood has been drawn. If wax an</w:t>
      </w:r>
      <w:r>
        <w:t>d</w:t>
      </w:r>
      <w:r w:rsidR="00E028D1" w:rsidRPr="00DA2B29">
        <w:t xml:space="preserve">/or instruments </w:t>
      </w:r>
      <w:r>
        <w:t xml:space="preserve">are </w:t>
      </w:r>
      <w:r w:rsidR="00E028D1">
        <w:t>contaminated with blood</w:t>
      </w:r>
      <w:r w:rsidR="00E028D1" w:rsidRPr="00DA2B29">
        <w:t xml:space="preserve">, </w:t>
      </w:r>
      <w:r>
        <w:t>use the following procedures:</w:t>
      </w:r>
    </w:p>
    <w:p w14:paraId="7E9B7FCC" w14:textId="63DA9F4E" w:rsidR="00E028D1" w:rsidRPr="00DA2B29" w:rsidRDefault="00F64AA6" w:rsidP="00E028D1">
      <w:pPr>
        <w:pStyle w:val="DHHSbullet1"/>
      </w:pPr>
      <w:r>
        <w:t>I</w:t>
      </w:r>
      <w:r w:rsidR="00E028D1" w:rsidRPr="00DA2B29">
        <w:t>mmediately discard</w:t>
      </w:r>
      <w:r>
        <w:t xml:space="preserve"> wax</w:t>
      </w:r>
      <w:r w:rsidR="00E028D1" w:rsidRPr="00DA2B29">
        <w:t xml:space="preserve"> into the clini</w:t>
      </w:r>
      <w:r w:rsidR="00E028D1">
        <w:t>cal and related waste container.</w:t>
      </w:r>
    </w:p>
    <w:p w14:paraId="2E82B217" w14:textId="0A9CB9D2" w:rsidR="00E028D1" w:rsidRPr="00DA2B29" w:rsidRDefault="00F64AA6" w:rsidP="00E028D1">
      <w:pPr>
        <w:pStyle w:val="DHHSbullet1"/>
      </w:pPr>
      <w:r>
        <w:t>Discard w</w:t>
      </w:r>
      <w:r w:rsidR="00E028D1" w:rsidRPr="00DA2B29">
        <w:t>ooden applicators into the clini</w:t>
      </w:r>
      <w:r w:rsidR="00E028D1">
        <w:t>cal and related waste container.</w:t>
      </w:r>
    </w:p>
    <w:p w14:paraId="66F6F54B" w14:textId="0B4FE9F0" w:rsidR="00E028D1" w:rsidRPr="00DA2B29" w:rsidRDefault="00F64AA6" w:rsidP="00E028D1">
      <w:pPr>
        <w:pStyle w:val="DHHSbullet1lastline"/>
      </w:pPr>
      <w:r>
        <w:t>Discard m</w:t>
      </w:r>
      <w:r w:rsidR="00E028D1" w:rsidRPr="00DA2B29">
        <w:t>etal applicators or tweezers into a sharps conta</w:t>
      </w:r>
      <w:r w:rsidR="00E028D1">
        <w:t>iner</w:t>
      </w:r>
      <w:r>
        <w:t>,</w:t>
      </w:r>
      <w:r w:rsidR="00E028D1">
        <w:t xml:space="preserve"> or clean and </w:t>
      </w:r>
      <w:r w:rsidR="00E028D1" w:rsidRPr="00DA2B29">
        <w:t>sterilise</w:t>
      </w:r>
      <w:r>
        <w:t xml:space="preserve"> them</w:t>
      </w:r>
      <w:r w:rsidR="00E028D1" w:rsidRPr="00DA2B29">
        <w:t xml:space="preserve"> before us</w:t>
      </w:r>
      <w:r>
        <w:t>ing them</w:t>
      </w:r>
      <w:r w:rsidR="00E028D1" w:rsidRPr="00DA2B29">
        <w:t xml:space="preserve"> on another </w:t>
      </w:r>
      <w:r w:rsidR="00955B21">
        <w:t>client</w:t>
      </w:r>
      <w:r w:rsidR="00E028D1" w:rsidRPr="00DA2B29">
        <w:t>.</w:t>
      </w:r>
    </w:p>
    <w:p w14:paraId="2B2D2F64" w14:textId="6B409E30" w:rsidR="00E028D1" w:rsidRPr="00DA2B29" w:rsidRDefault="00F64AA6" w:rsidP="00E028D1">
      <w:pPr>
        <w:pStyle w:val="DHHSbody"/>
      </w:pPr>
      <w:r>
        <w:t>Take s</w:t>
      </w:r>
      <w:r w:rsidR="00E028D1" w:rsidRPr="00DA2B29">
        <w:t>pecial care when removing hair from the upper lip, underarm or pubic area. These areas are either moist or close to mucous membrane areas</w:t>
      </w:r>
      <w:r>
        <w:t>,</w:t>
      </w:r>
      <w:r w:rsidR="00E028D1" w:rsidRPr="00DA2B29">
        <w:t xml:space="preserve"> which are more sensitive and support a higher level of microorganisms.</w:t>
      </w:r>
    </w:p>
    <w:p w14:paraId="7F7FCD71" w14:textId="613137AF" w:rsidR="00E028D1" w:rsidRPr="00DA2B29" w:rsidRDefault="00F64AA6" w:rsidP="00E028D1">
      <w:pPr>
        <w:pStyle w:val="DHHSbody"/>
      </w:pPr>
      <w:r>
        <w:t>Do not re-use h</w:t>
      </w:r>
      <w:r w:rsidR="00E028D1">
        <w:t>ot hard w</w:t>
      </w:r>
      <w:r w:rsidR="00E028D1" w:rsidRPr="00DA2B29">
        <w:t xml:space="preserve">ax between </w:t>
      </w:r>
      <w:r w:rsidR="00955B21">
        <w:t>client</w:t>
      </w:r>
      <w:r w:rsidR="00E028D1" w:rsidRPr="00DA2B29">
        <w:t>s.</w:t>
      </w:r>
    </w:p>
    <w:p w14:paraId="64F95824" w14:textId="383218E7" w:rsidR="00E028D1" w:rsidRPr="00DA2B29" w:rsidRDefault="00E028D1" w:rsidP="001B5E71">
      <w:pPr>
        <w:pStyle w:val="Heading5"/>
        <w:rPr>
          <w:lang w:eastAsia="en-AU"/>
        </w:rPr>
      </w:pPr>
      <w:r w:rsidRPr="00DA2B29">
        <w:rPr>
          <w:lang w:eastAsia="en-AU"/>
        </w:rPr>
        <w:lastRenderedPageBreak/>
        <w:t>Roll</w:t>
      </w:r>
      <w:r w:rsidR="00F64AA6">
        <w:rPr>
          <w:lang w:eastAsia="en-AU"/>
        </w:rPr>
        <w:t>-</w:t>
      </w:r>
      <w:r w:rsidRPr="00DA2B29">
        <w:rPr>
          <w:lang w:eastAsia="en-AU"/>
        </w:rPr>
        <w:t>on applicators</w:t>
      </w:r>
    </w:p>
    <w:p w14:paraId="4CB75317" w14:textId="7A62C808" w:rsidR="00E028D1" w:rsidRPr="00DA2B29" w:rsidRDefault="00D41821" w:rsidP="00E028D1">
      <w:pPr>
        <w:pStyle w:val="DHHSbody"/>
      </w:pPr>
      <w:r>
        <w:t>Where possible,</w:t>
      </w:r>
      <w:r w:rsidR="00F64AA6">
        <w:t xml:space="preserve"> we recommend using</w:t>
      </w:r>
      <w:r>
        <w:t xml:space="preserve"> r</w:t>
      </w:r>
      <w:r w:rsidR="00E028D1" w:rsidRPr="00DA2B29">
        <w:t>oll</w:t>
      </w:r>
      <w:r w:rsidR="00F64AA6">
        <w:t>-</w:t>
      </w:r>
      <w:r w:rsidR="00E028D1" w:rsidRPr="00DA2B29">
        <w:t xml:space="preserve">on applicators that can be dismantled and thoroughly cleaned </w:t>
      </w:r>
      <w:r>
        <w:t xml:space="preserve">between </w:t>
      </w:r>
      <w:r w:rsidR="00955B21">
        <w:t>client</w:t>
      </w:r>
      <w:r w:rsidR="00F64AA6">
        <w:t>s</w:t>
      </w:r>
      <w:r w:rsidR="00E028D1" w:rsidRPr="00DA2B29">
        <w:t xml:space="preserve">. </w:t>
      </w:r>
      <w:r w:rsidR="00F64AA6">
        <w:t>A</w:t>
      </w:r>
      <w:r w:rsidR="00E028D1" w:rsidRPr="00DA2B29">
        <w:t xml:space="preserve">pplicators that cannot be </w:t>
      </w:r>
      <w:r w:rsidR="00E028D1" w:rsidRPr="006A7303">
        <w:t xml:space="preserve">dismantled </w:t>
      </w:r>
      <w:r w:rsidR="006A7303" w:rsidRPr="006A7303">
        <w:t>may not be able to</w:t>
      </w:r>
      <w:r w:rsidR="00E028D1" w:rsidRPr="006A7303">
        <w:t xml:space="preserve"> be</w:t>
      </w:r>
      <w:r w:rsidR="00E028D1" w:rsidRPr="00DA2B29">
        <w:t xml:space="preserve"> </w:t>
      </w:r>
      <w:r w:rsidR="00F64AA6" w:rsidRPr="00DA2B29">
        <w:t xml:space="preserve">adequately </w:t>
      </w:r>
      <w:r w:rsidR="00E028D1" w:rsidRPr="00DA2B29">
        <w:t xml:space="preserve">cleaned and disinfected between </w:t>
      </w:r>
      <w:r w:rsidR="00955B21">
        <w:t>client</w:t>
      </w:r>
      <w:r w:rsidR="00E028D1" w:rsidRPr="00DA2B29">
        <w:t>s.</w:t>
      </w:r>
    </w:p>
    <w:p w14:paraId="2FFB766B" w14:textId="2A99D34F" w:rsidR="00E028D1" w:rsidRPr="00DA2B29" w:rsidRDefault="00F64AA6" w:rsidP="00E028D1">
      <w:pPr>
        <w:pStyle w:val="DHHSbody"/>
      </w:pPr>
      <w:r>
        <w:t>Place w</w:t>
      </w:r>
      <w:r w:rsidR="00E028D1" w:rsidRPr="00DA2B29">
        <w:t>ax cartridges with their roll</w:t>
      </w:r>
      <w:r>
        <w:t>-</w:t>
      </w:r>
      <w:r w:rsidR="00E028D1" w:rsidRPr="00DA2B29">
        <w:t>on applicators attached in an enclosed heating unit capable of heating the wax cartridge and roller he</w:t>
      </w:r>
      <w:r w:rsidR="00E028D1">
        <w:t>ad to a temperature level of 70–</w:t>
      </w:r>
      <w:r w:rsidR="00E028D1" w:rsidRPr="00DA2B29">
        <w:t>80</w:t>
      </w:r>
      <w:r w:rsidR="00FA57ED">
        <w:rPr>
          <w:rFonts w:cs="Arial"/>
        </w:rPr>
        <w:t xml:space="preserve"> degrees</w:t>
      </w:r>
      <w:r w:rsidR="00B15CC2">
        <w:rPr>
          <w:rFonts w:cs="Arial"/>
        </w:rPr>
        <w:t> </w:t>
      </w:r>
      <w:r w:rsidR="00E028D1" w:rsidRPr="00DA2B29">
        <w:t>C</w:t>
      </w:r>
      <w:r w:rsidR="00B15CC2">
        <w:t>elsius</w:t>
      </w:r>
      <w:r w:rsidR="00E028D1" w:rsidRPr="00DA2B29">
        <w:t xml:space="preserve"> for a minimum of 15 minutes</w:t>
      </w:r>
      <w:r w:rsidR="00E028D1">
        <w:t xml:space="preserve"> between each </w:t>
      </w:r>
      <w:r w:rsidR="00955B21">
        <w:t>client</w:t>
      </w:r>
      <w:r w:rsidR="00E028D1" w:rsidRPr="00DA2B29">
        <w:t>.</w:t>
      </w:r>
    </w:p>
    <w:p w14:paraId="5CFAB146" w14:textId="77777777" w:rsidR="00E028D1" w:rsidRDefault="00E028D1" w:rsidP="001B5E71">
      <w:pPr>
        <w:pStyle w:val="Heading4"/>
        <w:rPr>
          <w:lang w:eastAsia="en-AU"/>
        </w:rPr>
      </w:pPr>
      <w:r>
        <w:rPr>
          <w:lang w:eastAsia="en-AU"/>
        </w:rPr>
        <w:t>Plucking</w:t>
      </w:r>
    </w:p>
    <w:p w14:paraId="186FB26F" w14:textId="0A3A32A9" w:rsidR="00E028D1" w:rsidRPr="00DA2B29" w:rsidRDefault="00E028D1" w:rsidP="00E028D1">
      <w:pPr>
        <w:pStyle w:val="DHHSbody"/>
      </w:pPr>
      <w:r w:rsidRPr="00DA2B29">
        <w:t xml:space="preserve">Plucking is more likely to cause bleeding than other hair removal processes. Instruments must be cleaned and </w:t>
      </w:r>
      <w:r>
        <w:t xml:space="preserve">disinfected after each </w:t>
      </w:r>
      <w:r w:rsidR="00955B21">
        <w:t>client</w:t>
      </w:r>
      <w:r>
        <w:t xml:space="preserve"> or cleaned and sterilised if contaminated with blood.</w:t>
      </w:r>
    </w:p>
    <w:p w14:paraId="101D044D" w14:textId="77777777" w:rsidR="00E028D1" w:rsidRDefault="00E028D1" w:rsidP="001B5E71">
      <w:pPr>
        <w:pStyle w:val="Heading4"/>
        <w:rPr>
          <w:lang w:eastAsia="en-AU"/>
        </w:rPr>
      </w:pPr>
      <w:r>
        <w:rPr>
          <w:lang w:eastAsia="en-AU"/>
        </w:rPr>
        <w:t>Threading</w:t>
      </w:r>
    </w:p>
    <w:p w14:paraId="443AA563" w14:textId="77777777" w:rsidR="00E028D1" w:rsidRDefault="00505339" w:rsidP="00E028D1">
      <w:pPr>
        <w:pStyle w:val="DHHSbody"/>
      </w:pPr>
      <w:r>
        <w:t>Threading involves pulling hairs from the follicles using a thread that is moved quickly over the skin, catching the hairs and causing their dislodgement from the follicle. T</w:t>
      </w:r>
      <w:r w:rsidR="00E028D1" w:rsidRPr="00DA2B29">
        <w:t xml:space="preserve">hreads must be used only once and </w:t>
      </w:r>
      <w:r>
        <w:t xml:space="preserve">then </w:t>
      </w:r>
      <w:r w:rsidR="00E028D1" w:rsidRPr="00DA2B29">
        <w:t>discarded.</w:t>
      </w:r>
    </w:p>
    <w:p w14:paraId="18E78F46" w14:textId="77777777" w:rsidR="00E96811" w:rsidRDefault="00E96811" w:rsidP="001B5E71">
      <w:pPr>
        <w:pStyle w:val="Heading4"/>
        <w:rPr>
          <w:lang w:eastAsia="en-AU"/>
        </w:rPr>
      </w:pPr>
      <w:r>
        <w:rPr>
          <w:lang w:eastAsia="en-AU"/>
        </w:rPr>
        <w:t>Sugaring</w:t>
      </w:r>
    </w:p>
    <w:p w14:paraId="38B8F997" w14:textId="77777777" w:rsidR="00F64AA6" w:rsidRDefault="00E96811" w:rsidP="00E96811">
      <w:pPr>
        <w:pStyle w:val="DHHSbody"/>
      </w:pPr>
      <w:r>
        <w:t xml:space="preserve">Sugaring involves </w:t>
      </w:r>
      <w:r w:rsidR="00D657CD">
        <w:t xml:space="preserve">the use of </w:t>
      </w:r>
      <w:r>
        <w:t xml:space="preserve">a </w:t>
      </w:r>
      <w:r w:rsidR="00D657CD">
        <w:t>thick sugar-based paste which is spread</w:t>
      </w:r>
      <w:r>
        <w:t xml:space="preserve"> onto </w:t>
      </w:r>
      <w:r w:rsidR="00D657CD">
        <w:t>the skin and then removed</w:t>
      </w:r>
      <w:r>
        <w:t xml:space="preserve"> using the hands to ‘roll’ it against the hairs to remove them. </w:t>
      </w:r>
    </w:p>
    <w:p w14:paraId="53471673" w14:textId="40C1DB2D" w:rsidR="00F64AA6" w:rsidRDefault="00E96811" w:rsidP="00E96811">
      <w:pPr>
        <w:pStyle w:val="DHHSbody"/>
      </w:pPr>
      <w:r>
        <w:t xml:space="preserve">Sugar-based pastes provide an ideal </w:t>
      </w:r>
      <w:r w:rsidR="00921CEB">
        <w:t xml:space="preserve">environment </w:t>
      </w:r>
      <w:r>
        <w:t>for potentially harmful organisms to grow</w:t>
      </w:r>
      <w:r w:rsidR="00F64AA6">
        <w:t>. A</w:t>
      </w:r>
      <w:r>
        <w:t xml:space="preserve">s such, </w:t>
      </w:r>
      <w:r w:rsidR="00F64AA6">
        <w:t xml:space="preserve">you must make sure </w:t>
      </w:r>
      <w:r>
        <w:t xml:space="preserve">the original product does not become contaminated. </w:t>
      </w:r>
    </w:p>
    <w:p w14:paraId="06702EC6" w14:textId="3AA0D0D8" w:rsidR="00E96811" w:rsidRDefault="00F64AA6" w:rsidP="00E96811">
      <w:pPr>
        <w:pStyle w:val="DHHSbody"/>
      </w:pPr>
      <w:r>
        <w:t>Wash your h</w:t>
      </w:r>
      <w:r w:rsidR="00E96811">
        <w:t xml:space="preserve">ands </w:t>
      </w:r>
      <w:r w:rsidR="006A7303">
        <w:t xml:space="preserve">or use an alcohol-based hand rub </w:t>
      </w:r>
      <w:r>
        <w:t xml:space="preserve">and put on a </w:t>
      </w:r>
      <w:r w:rsidR="00E96811">
        <w:t xml:space="preserve">new pair of gloves each time </w:t>
      </w:r>
      <w:r>
        <w:t xml:space="preserve">you remove </w:t>
      </w:r>
      <w:r w:rsidR="00921CEB">
        <w:t>a</w:t>
      </w:r>
      <w:r w:rsidR="00E96811">
        <w:t xml:space="preserve"> </w:t>
      </w:r>
      <w:r w:rsidR="00D657CD">
        <w:t>portion</w:t>
      </w:r>
      <w:r w:rsidR="00E96811">
        <w:t xml:space="preserve"> of sugar-based paste from the original container.</w:t>
      </w:r>
    </w:p>
    <w:p w14:paraId="18BF1A34" w14:textId="77777777" w:rsidR="00776069" w:rsidRDefault="00776069" w:rsidP="001B5E71">
      <w:pPr>
        <w:pStyle w:val="Heading4"/>
        <w:rPr>
          <w:lang w:eastAsia="en-AU"/>
        </w:rPr>
      </w:pPr>
      <w:r>
        <w:rPr>
          <w:lang w:eastAsia="en-AU"/>
        </w:rPr>
        <w:t>Electrolysis</w:t>
      </w:r>
    </w:p>
    <w:p w14:paraId="765D002C" w14:textId="3862D9AF" w:rsidR="00776069" w:rsidRPr="0088300B" w:rsidRDefault="00776069" w:rsidP="00776069">
      <w:pPr>
        <w:pStyle w:val="DHHSbody"/>
      </w:pPr>
      <w:r>
        <w:t>There are</w:t>
      </w:r>
      <w:r w:rsidRPr="009532E3">
        <w:t xml:space="preserve"> three types of electrolysis used </w:t>
      </w:r>
      <w:r>
        <w:t>to remove unwanted hairs</w:t>
      </w:r>
      <w:r w:rsidR="00F64AA6">
        <w:t>:</w:t>
      </w:r>
    </w:p>
    <w:p w14:paraId="72F0AE9D" w14:textId="77777777" w:rsidR="001B5E71" w:rsidRDefault="00776069" w:rsidP="001B5E71">
      <w:pPr>
        <w:pStyle w:val="DHHSnumberdigitindent"/>
      </w:pPr>
      <w:r w:rsidRPr="001B5E71">
        <w:rPr>
          <w:b/>
          <w:iCs/>
        </w:rPr>
        <w:t>Thermolysis</w:t>
      </w:r>
      <w:r w:rsidRPr="00046D09">
        <w:rPr>
          <w:i/>
          <w:iCs/>
        </w:rPr>
        <w:t xml:space="preserve"> </w:t>
      </w:r>
      <w:r w:rsidRPr="00046D09">
        <w:t xml:space="preserve">uses radio waves to generate heat. </w:t>
      </w:r>
      <w:r w:rsidR="00F64AA6">
        <w:t>This</w:t>
      </w:r>
      <w:r w:rsidRPr="00046D09">
        <w:t xml:space="preserve"> </w:t>
      </w:r>
      <w:r>
        <w:t>destroy</w:t>
      </w:r>
      <w:r w:rsidR="00F64AA6">
        <w:t>s</w:t>
      </w:r>
      <w:r w:rsidRPr="00046D09">
        <w:t xml:space="preserve"> the papilla (blood supply) </w:t>
      </w:r>
      <w:r w:rsidR="00F64AA6">
        <w:t>and</w:t>
      </w:r>
      <w:r w:rsidR="00F64AA6" w:rsidRPr="00046D09">
        <w:t xml:space="preserve"> </w:t>
      </w:r>
      <w:r w:rsidRPr="00046D09">
        <w:t>prevent</w:t>
      </w:r>
      <w:r w:rsidR="00F64AA6">
        <w:t>s</w:t>
      </w:r>
      <w:r w:rsidRPr="00046D09">
        <w:t xml:space="preserve"> it from feeding the bulb</w:t>
      </w:r>
      <w:r w:rsidR="00F64AA6">
        <w:t>, stopping</w:t>
      </w:r>
      <w:r w:rsidRPr="00046D09">
        <w:t xml:space="preserve"> the foll</w:t>
      </w:r>
      <w:r w:rsidR="001B5E71">
        <w:t>icle from producing more hairs.</w:t>
      </w:r>
    </w:p>
    <w:p w14:paraId="52BB4705" w14:textId="77777777" w:rsidR="001B5E71" w:rsidRDefault="00776069" w:rsidP="001B5E71">
      <w:pPr>
        <w:pStyle w:val="DHHSnumberdigitindent"/>
      </w:pPr>
      <w:r w:rsidRPr="001B5E71">
        <w:rPr>
          <w:b/>
          <w:iCs/>
        </w:rPr>
        <w:t>Electrolysis</w:t>
      </w:r>
      <w:r w:rsidRPr="001B5E71">
        <w:rPr>
          <w:i/>
          <w:iCs/>
        </w:rPr>
        <w:t xml:space="preserve"> </w:t>
      </w:r>
      <w:r w:rsidRPr="00046D09">
        <w:t xml:space="preserve">uses a direct current (galvanic). When applied </w:t>
      </w:r>
      <w:r w:rsidRPr="00F64AA6">
        <w:t>through</w:t>
      </w:r>
      <w:r w:rsidRPr="00046D09">
        <w:t xml:space="preserve"> the probe, the current produces a chemical called ‘lye’, which destroys the growing cells and the papilla.</w:t>
      </w:r>
    </w:p>
    <w:p w14:paraId="7F2A5816" w14:textId="75A0596A" w:rsidR="00776069" w:rsidRPr="00046D09" w:rsidRDefault="00776069" w:rsidP="001B5E71">
      <w:pPr>
        <w:pStyle w:val="DHHSnumberdigitindent"/>
      </w:pPr>
      <w:r w:rsidRPr="00046D09">
        <w:t xml:space="preserve">A </w:t>
      </w:r>
      <w:r w:rsidRPr="001B5E71">
        <w:rPr>
          <w:b/>
          <w:iCs/>
        </w:rPr>
        <w:t>combination</w:t>
      </w:r>
      <w:r w:rsidRPr="001B5E71">
        <w:rPr>
          <w:i/>
          <w:iCs/>
        </w:rPr>
        <w:t xml:space="preserve"> </w:t>
      </w:r>
      <w:r w:rsidRPr="00046D09">
        <w:t>of the two types can also be used.</w:t>
      </w:r>
    </w:p>
    <w:p w14:paraId="16824A31" w14:textId="77777777" w:rsidR="00776069" w:rsidRDefault="00776069" w:rsidP="001B5E71">
      <w:pPr>
        <w:pStyle w:val="DHHSbodyaftertablefigure"/>
      </w:pPr>
      <w:r w:rsidRPr="0088300B">
        <w:t xml:space="preserve">All three methods are applied by passing a fine probe </w:t>
      </w:r>
      <w:r w:rsidRPr="00F64AA6">
        <w:t>down</w:t>
      </w:r>
      <w:r w:rsidRPr="0088300B">
        <w:t xml:space="preserve"> the hair follicle without breaking the skin. When the probe is in</w:t>
      </w:r>
      <w:r>
        <w:t xml:space="preserve"> position, the correct amount of one or both currents is applied.</w:t>
      </w:r>
    </w:p>
    <w:p w14:paraId="685406B9" w14:textId="1D284386" w:rsidR="00F64AA6" w:rsidRDefault="00F64AA6" w:rsidP="00776069">
      <w:pPr>
        <w:pStyle w:val="DHHSbody"/>
      </w:pPr>
      <w:r>
        <w:t>Blood-borne viruses</w:t>
      </w:r>
      <w:r w:rsidR="00776069">
        <w:t xml:space="preserve"> and other infections may occur during electrolysis because the electrically heated needles inserted into hair follicles can become contaminated with blood. </w:t>
      </w:r>
    </w:p>
    <w:p w14:paraId="1F64F991" w14:textId="0B2FA156" w:rsidR="00776069" w:rsidRDefault="00776069" w:rsidP="00776069">
      <w:pPr>
        <w:pStyle w:val="DHHSbody"/>
      </w:pPr>
      <w:r>
        <w:t xml:space="preserve">To reduce the risk of infection, </w:t>
      </w:r>
      <w:r w:rsidR="00F64AA6">
        <w:t xml:space="preserve">use </w:t>
      </w:r>
      <w:r>
        <w:t>only sterile single-use needles. Sterile</w:t>
      </w:r>
      <w:r w:rsidR="00F64AA6">
        <w:t>,</w:t>
      </w:r>
      <w:r>
        <w:t xml:space="preserve"> single-use needles are inexpensive and readily available, </w:t>
      </w:r>
      <w:r w:rsidR="00F64AA6">
        <w:t>there is no need to re-use</w:t>
      </w:r>
      <w:r>
        <w:t xml:space="preserve"> electrolysis needles. </w:t>
      </w:r>
      <w:r w:rsidR="00F64AA6">
        <w:t>You can use o</w:t>
      </w:r>
      <w:r>
        <w:t xml:space="preserve">ne needle for removing as many hairs as necessary from one </w:t>
      </w:r>
      <w:r w:rsidR="00955B21">
        <w:t>client</w:t>
      </w:r>
      <w:r>
        <w:t xml:space="preserve"> during one session, but the needle should be sterile at the first time of use. </w:t>
      </w:r>
      <w:r w:rsidR="00F64AA6">
        <w:t>Dispose of t</w:t>
      </w:r>
      <w:r>
        <w:t>he needle into an approved sharps container immediately after use.</w:t>
      </w:r>
    </w:p>
    <w:p w14:paraId="7FC6F940" w14:textId="77777777" w:rsidR="00E028D1" w:rsidRDefault="00E028D1" w:rsidP="001B5E71">
      <w:pPr>
        <w:pStyle w:val="Heading3"/>
      </w:pPr>
      <w:r>
        <w:lastRenderedPageBreak/>
        <w:t>Cleaning and reprocessing requirements for equipment used</w:t>
      </w:r>
    </w:p>
    <w:p w14:paraId="0F551AB1" w14:textId="77777777" w:rsidR="00E028D1" w:rsidRPr="003F2DE5" w:rsidRDefault="00505339" w:rsidP="00E028D1">
      <w:pPr>
        <w:pStyle w:val="DHHStablecaption"/>
      </w:pPr>
      <w:bookmarkStart w:id="140" w:name="_Toc504982135"/>
      <w:bookmarkStart w:id="141" w:name="_Toc43029912"/>
      <w:r>
        <w:t>Table 9</w:t>
      </w:r>
      <w:r w:rsidR="00E028D1">
        <w:t>: Cleaning and reprocessing requirements for hair removal</w:t>
      </w:r>
      <w:bookmarkEnd w:id="140"/>
      <w:bookmarkEnd w:id="141"/>
    </w:p>
    <w:tbl>
      <w:tblPr>
        <w:tblStyle w:val="TableGrid"/>
        <w:tblW w:w="9639" w:type="dxa"/>
        <w:tblCellMar>
          <w:top w:w="57" w:type="dxa"/>
          <w:bottom w:w="57" w:type="dxa"/>
        </w:tblCellMar>
        <w:tblLook w:val="04A0" w:firstRow="1" w:lastRow="0" w:firstColumn="1" w:lastColumn="0" w:noHBand="0" w:noVBand="1"/>
        <w:tblCaption w:val="Cleaning and reprocessing requirements for hair removal"/>
        <w:tblDescription w:val="How items used for hair removal should be reprocessed"/>
      </w:tblPr>
      <w:tblGrid>
        <w:gridCol w:w="2268"/>
        <w:gridCol w:w="1871"/>
        <w:gridCol w:w="1531"/>
        <w:gridCol w:w="3969"/>
      </w:tblGrid>
      <w:tr w:rsidR="00241B72" w14:paraId="319C2BFD" w14:textId="77777777" w:rsidTr="008E4842">
        <w:trPr>
          <w:cantSplit/>
          <w:tblHeader/>
        </w:trPr>
        <w:tc>
          <w:tcPr>
            <w:tcW w:w="2268" w:type="dxa"/>
            <w:shd w:val="clear" w:color="auto" w:fill="F1E3F3"/>
          </w:tcPr>
          <w:p w14:paraId="4EEDB751" w14:textId="77777777" w:rsidR="00241B72" w:rsidRDefault="00192D1E" w:rsidP="00E028D1">
            <w:pPr>
              <w:pStyle w:val="DHHStablecolhead"/>
            </w:pPr>
            <w:r>
              <w:t>Equipment</w:t>
            </w:r>
          </w:p>
        </w:tc>
        <w:tc>
          <w:tcPr>
            <w:tcW w:w="1871" w:type="dxa"/>
            <w:shd w:val="clear" w:color="auto" w:fill="F1E3F3"/>
          </w:tcPr>
          <w:p w14:paraId="109E6F0D" w14:textId="77777777" w:rsidR="00241B72" w:rsidRDefault="00241B72" w:rsidP="00E028D1">
            <w:pPr>
              <w:pStyle w:val="DHHStablecolhead"/>
            </w:pPr>
            <w:r>
              <w:t>Use of item</w:t>
            </w:r>
          </w:p>
        </w:tc>
        <w:tc>
          <w:tcPr>
            <w:tcW w:w="1531" w:type="dxa"/>
            <w:shd w:val="clear" w:color="auto" w:fill="F1E3F3"/>
          </w:tcPr>
          <w:p w14:paraId="29170A49" w14:textId="77777777" w:rsidR="00241B72" w:rsidRDefault="00241B72" w:rsidP="00E028D1">
            <w:pPr>
              <w:pStyle w:val="DHHStablecolhead"/>
            </w:pPr>
            <w:r>
              <w:t>When</w:t>
            </w:r>
          </w:p>
        </w:tc>
        <w:tc>
          <w:tcPr>
            <w:tcW w:w="3969" w:type="dxa"/>
            <w:shd w:val="clear" w:color="auto" w:fill="F1E3F3"/>
          </w:tcPr>
          <w:p w14:paraId="73F24DB6" w14:textId="77777777" w:rsidR="00241B72" w:rsidRDefault="00241B72" w:rsidP="00E028D1">
            <w:pPr>
              <w:pStyle w:val="DHHStablecolhead"/>
            </w:pPr>
            <w:r>
              <w:t>Recommendations</w:t>
            </w:r>
          </w:p>
        </w:tc>
      </w:tr>
      <w:tr w:rsidR="00241B72" w14:paraId="25ADDC28" w14:textId="77777777" w:rsidTr="008E4842">
        <w:trPr>
          <w:cantSplit/>
        </w:trPr>
        <w:tc>
          <w:tcPr>
            <w:tcW w:w="2268" w:type="dxa"/>
          </w:tcPr>
          <w:p w14:paraId="4F505FE7" w14:textId="77777777" w:rsidR="00241B72" w:rsidRDefault="00241B72" w:rsidP="00E028D1">
            <w:pPr>
              <w:pStyle w:val="DHHStabletext"/>
            </w:pPr>
            <w:r>
              <w:t>Single-use wax pots</w:t>
            </w:r>
          </w:p>
        </w:tc>
        <w:tc>
          <w:tcPr>
            <w:tcW w:w="1871" w:type="dxa"/>
            <w:tcBorders>
              <w:bottom w:val="single" w:sz="4" w:space="0" w:color="auto"/>
            </w:tcBorders>
          </w:tcPr>
          <w:p w14:paraId="597BF656" w14:textId="2393261B" w:rsidR="00241B72" w:rsidRDefault="00241B72" w:rsidP="00E028D1">
            <w:pPr>
              <w:pStyle w:val="DHHStabletext"/>
            </w:pPr>
            <w:r>
              <w:t xml:space="preserve">To dispense wax for individual </w:t>
            </w:r>
            <w:r w:rsidR="00955B21">
              <w:t>client</w:t>
            </w:r>
            <w:r>
              <w:t>s from larger container</w:t>
            </w:r>
          </w:p>
        </w:tc>
        <w:tc>
          <w:tcPr>
            <w:tcW w:w="1531" w:type="dxa"/>
            <w:tcBorders>
              <w:bottom w:val="single" w:sz="4" w:space="0" w:color="auto"/>
            </w:tcBorders>
          </w:tcPr>
          <w:p w14:paraId="03A61DC8" w14:textId="5F29912E" w:rsidR="00241B72" w:rsidRDefault="00FA676F" w:rsidP="00E028D1">
            <w:pPr>
              <w:pStyle w:val="DHHStabletext"/>
            </w:pPr>
            <w:r>
              <w:t xml:space="preserve">After each </w:t>
            </w:r>
            <w:r w:rsidR="00955B21">
              <w:t>client</w:t>
            </w:r>
          </w:p>
        </w:tc>
        <w:tc>
          <w:tcPr>
            <w:tcW w:w="3969" w:type="dxa"/>
            <w:tcBorders>
              <w:bottom w:val="single" w:sz="4" w:space="0" w:color="auto"/>
            </w:tcBorders>
          </w:tcPr>
          <w:p w14:paraId="16D141A6" w14:textId="77777777" w:rsidR="00241B72" w:rsidRDefault="00241B72" w:rsidP="00E028D1">
            <w:pPr>
              <w:pStyle w:val="DHHStabletext"/>
            </w:pPr>
            <w:r>
              <w:t>Remove wax using appropriate solvent for the type of wax.</w:t>
            </w:r>
          </w:p>
          <w:p w14:paraId="74D0356C" w14:textId="77777777" w:rsidR="00241B72" w:rsidRDefault="00241B72" w:rsidP="00E028D1">
            <w:pPr>
              <w:pStyle w:val="DHHStabletext"/>
            </w:pPr>
            <w:r>
              <w:t>Was</w:t>
            </w:r>
            <w:r w:rsidR="004B64F1">
              <w:t>h</w:t>
            </w:r>
            <w:r>
              <w:t xml:space="preserve"> in warm water and detergent.</w:t>
            </w:r>
          </w:p>
          <w:p w14:paraId="729E724F" w14:textId="77777777" w:rsidR="00241B72" w:rsidRDefault="00241B72" w:rsidP="00E028D1">
            <w:pPr>
              <w:pStyle w:val="DHHStabletext"/>
            </w:pPr>
            <w:r>
              <w:t>Rinse in hot running water.</w:t>
            </w:r>
          </w:p>
          <w:p w14:paraId="43942720" w14:textId="58B37477" w:rsidR="00241B72" w:rsidRDefault="00241B72" w:rsidP="00E028D1">
            <w:pPr>
              <w:pStyle w:val="DHHStabletext"/>
            </w:pPr>
            <w:r>
              <w:t xml:space="preserve">Dry with a </w:t>
            </w:r>
            <w:r w:rsidR="00B15CC2">
              <w:t>lint-free cloth</w:t>
            </w:r>
            <w:r>
              <w:t>.</w:t>
            </w:r>
          </w:p>
        </w:tc>
      </w:tr>
      <w:tr w:rsidR="00854824" w14:paraId="36E50274" w14:textId="77777777" w:rsidTr="008E4842">
        <w:trPr>
          <w:cantSplit/>
        </w:trPr>
        <w:tc>
          <w:tcPr>
            <w:tcW w:w="2268" w:type="dxa"/>
          </w:tcPr>
          <w:p w14:paraId="7868F13E" w14:textId="5D818649" w:rsidR="00854824" w:rsidRDefault="00854824" w:rsidP="00854824">
            <w:pPr>
              <w:pStyle w:val="DHHStabletext"/>
            </w:pPr>
            <w:r>
              <w:t>Applicators/spatulas</w:t>
            </w:r>
          </w:p>
        </w:tc>
        <w:tc>
          <w:tcPr>
            <w:tcW w:w="1871" w:type="dxa"/>
            <w:tcBorders>
              <w:bottom w:val="single" w:sz="4" w:space="0" w:color="auto"/>
            </w:tcBorders>
          </w:tcPr>
          <w:p w14:paraId="6CFBC61D" w14:textId="670E601B" w:rsidR="00854824" w:rsidRDefault="00854824" w:rsidP="00854824">
            <w:pPr>
              <w:pStyle w:val="DHHStabletext"/>
            </w:pPr>
            <w:r w:rsidRPr="00396BB2">
              <w:t>Application of wax</w:t>
            </w:r>
          </w:p>
        </w:tc>
        <w:tc>
          <w:tcPr>
            <w:tcW w:w="1531" w:type="dxa"/>
            <w:tcBorders>
              <w:bottom w:val="single" w:sz="4" w:space="0" w:color="auto"/>
            </w:tcBorders>
          </w:tcPr>
          <w:p w14:paraId="11EC4AA3" w14:textId="15394933" w:rsidR="00854824" w:rsidRDefault="00854824" w:rsidP="00854824">
            <w:pPr>
              <w:pStyle w:val="DHHStabletext"/>
            </w:pPr>
            <w:r>
              <w:t xml:space="preserve">After each </w:t>
            </w:r>
            <w:r w:rsidR="00955B21">
              <w:t>client</w:t>
            </w:r>
          </w:p>
        </w:tc>
        <w:tc>
          <w:tcPr>
            <w:tcW w:w="3969" w:type="dxa"/>
            <w:tcBorders>
              <w:bottom w:val="single" w:sz="4" w:space="0" w:color="auto"/>
            </w:tcBorders>
          </w:tcPr>
          <w:p w14:paraId="2566409B" w14:textId="77777777" w:rsidR="00854824" w:rsidRPr="0077297E" w:rsidRDefault="00854824" w:rsidP="00854824">
            <w:pPr>
              <w:pStyle w:val="DHHStabletext"/>
            </w:pPr>
            <w:r w:rsidRPr="0077297E">
              <w:t>If s</w:t>
            </w:r>
            <w:r>
              <w:t>ingle-use dispose of into general waste or into clinical and related waste if contaminated with blood.</w:t>
            </w:r>
          </w:p>
          <w:p w14:paraId="5EC94636" w14:textId="77777777" w:rsidR="00854824" w:rsidRPr="0077297E" w:rsidRDefault="00854824" w:rsidP="00854824">
            <w:pPr>
              <w:pStyle w:val="DHHStabletext"/>
            </w:pPr>
            <w:r w:rsidRPr="0077297E">
              <w:t>If reusable:</w:t>
            </w:r>
          </w:p>
          <w:p w14:paraId="6A975F87" w14:textId="77777777" w:rsidR="00854824" w:rsidRPr="0077297E" w:rsidRDefault="00854824" w:rsidP="00854824">
            <w:pPr>
              <w:pStyle w:val="DHHStablebullet"/>
            </w:pPr>
            <w:r w:rsidRPr="0077297E">
              <w:t>Remove wax using an appropriate solvent for the type of wax.</w:t>
            </w:r>
          </w:p>
          <w:p w14:paraId="4C38BD0C" w14:textId="77777777" w:rsidR="00854824" w:rsidRPr="0077297E" w:rsidRDefault="00854824" w:rsidP="00854824">
            <w:pPr>
              <w:pStyle w:val="DHHStablebullet"/>
            </w:pPr>
            <w:r w:rsidRPr="0077297E">
              <w:t>Wash in warm water and detergent.</w:t>
            </w:r>
          </w:p>
          <w:p w14:paraId="37B94AA1" w14:textId="77777777" w:rsidR="00854824" w:rsidRPr="0077297E" w:rsidRDefault="00854824" w:rsidP="00854824">
            <w:pPr>
              <w:pStyle w:val="DHHStablebullet"/>
            </w:pPr>
            <w:r w:rsidRPr="0077297E">
              <w:t>Rinse in hot running water.</w:t>
            </w:r>
          </w:p>
          <w:p w14:paraId="5A70D116" w14:textId="77777777" w:rsidR="00854824" w:rsidRPr="0077297E" w:rsidRDefault="00854824" w:rsidP="00854824">
            <w:pPr>
              <w:pStyle w:val="DHHStablebullet"/>
            </w:pPr>
            <w:r w:rsidRPr="0077297E">
              <w:t xml:space="preserve">Dry with a </w:t>
            </w:r>
            <w:r>
              <w:t>lint-free cloth</w:t>
            </w:r>
            <w:r w:rsidRPr="0077297E">
              <w:t>.</w:t>
            </w:r>
          </w:p>
          <w:p w14:paraId="30F80BAF" w14:textId="35122796" w:rsidR="00854824" w:rsidRDefault="00854824" w:rsidP="00854824">
            <w:pPr>
              <w:pStyle w:val="DHHStabletext"/>
            </w:pPr>
            <w:r w:rsidRPr="0092623A">
              <w:t xml:space="preserve">Note: if contaminated with blood dispose of </w:t>
            </w:r>
            <w:r>
              <w:t xml:space="preserve">into clinical and related waste, </w:t>
            </w:r>
            <w:r w:rsidRPr="0092623A">
              <w:t>or clean and sterilise.</w:t>
            </w:r>
          </w:p>
        </w:tc>
      </w:tr>
      <w:tr w:rsidR="00854824" w14:paraId="5D14212B" w14:textId="77777777" w:rsidTr="008E4842">
        <w:trPr>
          <w:cantSplit/>
        </w:trPr>
        <w:tc>
          <w:tcPr>
            <w:tcW w:w="2268" w:type="dxa"/>
          </w:tcPr>
          <w:p w14:paraId="19EA2E11" w14:textId="0D3FDB78" w:rsidR="00854824" w:rsidRDefault="00854824" w:rsidP="00854824">
            <w:pPr>
              <w:pStyle w:val="DHHStabletext"/>
            </w:pPr>
            <w:r>
              <w:t>Wax thermometers</w:t>
            </w:r>
          </w:p>
        </w:tc>
        <w:tc>
          <w:tcPr>
            <w:tcW w:w="1871" w:type="dxa"/>
            <w:tcBorders>
              <w:bottom w:val="single" w:sz="4" w:space="0" w:color="auto"/>
            </w:tcBorders>
          </w:tcPr>
          <w:p w14:paraId="47F613B3" w14:textId="0347F755" w:rsidR="00854824" w:rsidRDefault="00854824" w:rsidP="00854824">
            <w:pPr>
              <w:pStyle w:val="DHHStabletext"/>
            </w:pPr>
            <w:r>
              <w:t>Measure temperature of wax</w:t>
            </w:r>
          </w:p>
        </w:tc>
        <w:tc>
          <w:tcPr>
            <w:tcW w:w="1531" w:type="dxa"/>
            <w:tcBorders>
              <w:bottom w:val="single" w:sz="4" w:space="0" w:color="auto"/>
            </w:tcBorders>
          </w:tcPr>
          <w:p w14:paraId="465E857B" w14:textId="645A2A46" w:rsidR="00854824" w:rsidRDefault="00854824" w:rsidP="00854824">
            <w:pPr>
              <w:pStyle w:val="DHHStabletext"/>
            </w:pPr>
            <w:r>
              <w:t xml:space="preserve">After each </w:t>
            </w:r>
            <w:r w:rsidR="00955B21">
              <w:t>client</w:t>
            </w:r>
          </w:p>
        </w:tc>
        <w:tc>
          <w:tcPr>
            <w:tcW w:w="3969" w:type="dxa"/>
            <w:tcBorders>
              <w:bottom w:val="single" w:sz="4" w:space="0" w:color="auto"/>
            </w:tcBorders>
          </w:tcPr>
          <w:p w14:paraId="4F992772" w14:textId="77777777" w:rsidR="00854824" w:rsidRPr="0077297E" w:rsidRDefault="00854824" w:rsidP="00854824">
            <w:pPr>
              <w:pStyle w:val="DHHStabletext"/>
            </w:pPr>
            <w:r w:rsidRPr="0077297E">
              <w:t>If s</w:t>
            </w:r>
            <w:r>
              <w:t>ingle-use dispose of into general waste or into clinical and related waste if contaminated with blood.</w:t>
            </w:r>
          </w:p>
          <w:p w14:paraId="418B20C6" w14:textId="77777777" w:rsidR="00854824" w:rsidRPr="0077297E" w:rsidRDefault="00854824" w:rsidP="00854824">
            <w:pPr>
              <w:pStyle w:val="DHHStabletext"/>
            </w:pPr>
            <w:r w:rsidRPr="0077297E">
              <w:t>If reusable:</w:t>
            </w:r>
          </w:p>
          <w:p w14:paraId="11751609" w14:textId="77777777" w:rsidR="00854824" w:rsidRPr="0077297E" w:rsidRDefault="00854824" w:rsidP="00854824">
            <w:pPr>
              <w:pStyle w:val="DHHStablebullet"/>
            </w:pPr>
            <w:r w:rsidRPr="0077297E">
              <w:t>Remove wax using an appropriate solvent for the type of wax.</w:t>
            </w:r>
          </w:p>
          <w:p w14:paraId="53DB2365" w14:textId="77777777" w:rsidR="00854824" w:rsidRPr="0077297E" w:rsidRDefault="00854824" w:rsidP="00854824">
            <w:pPr>
              <w:pStyle w:val="DHHStablebullet"/>
            </w:pPr>
            <w:r w:rsidRPr="0077297E">
              <w:t>Wash in warm water and detergent.</w:t>
            </w:r>
          </w:p>
          <w:p w14:paraId="18E9C883" w14:textId="77777777" w:rsidR="00854824" w:rsidRPr="0077297E" w:rsidRDefault="00854824" w:rsidP="00854824">
            <w:pPr>
              <w:pStyle w:val="DHHStablebullet"/>
            </w:pPr>
            <w:r w:rsidRPr="0077297E">
              <w:t>Rinse in hot running water.</w:t>
            </w:r>
          </w:p>
          <w:p w14:paraId="5BBE15DE" w14:textId="77777777" w:rsidR="00854824" w:rsidRPr="0077297E" w:rsidRDefault="00854824" w:rsidP="00854824">
            <w:pPr>
              <w:pStyle w:val="DHHStablebullet"/>
            </w:pPr>
            <w:r w:rsidRPr="0077297E">
              <w:t xml:space="preserve">Dry with a </w:t>
            </w:r>
            <w:r>
              <w:t>lint-free cloth</w:t>
            </w:r>
            <w:r w:rsidRPr="0077297E">
              <w:t>.</w:t>
            </w:r>
          </w:p>
          <w:p w14:paraId="33339627" w14:textId="2659BC0B" w:rsidR="00854824" w:rsidRDefault="00854824" w:rsidP="00854824">
            <w:pPr>
              <w:pStyle w:val="DHHStabletext"/>
            </w:pPr>
            <w:r w:rsidRPr="0092623A">
              <w:t xml:space="preserve">Note: if contaminated with blood dispose of </w:t>
            </w:r>
            <w:r>
              <w:t xml:space="preserve">into clinical and related waste, </w:t>
            </w:r>
            <w:r w:rsidRPr="0092623A">
              <w:t>or clean and sterilise.</w:t>
            </w:r>
          </w:p>
        </w:tc>
      </w:tr>
      <w:tr w:rsidR="00703E66" w14:paraId="415C1894" w14:textId="77777777" w:rsidTr="00342FA3">
        <w:trPr>
          <w:cantSplit/>
        </w:trPr>
        <w:tc>
          <w:tcPr>
            <w:tcW w:w="2268" w:type="dxa"/>
          </w:tcPr>
          <w:p w14:paraId="3BCBDF3F" w14:textId="77777777" w:rsidR="00703E66" w:rsidRDefault="00703E66" w:rsidP="00342FA3">
            <w:pPr>
              <w:pStyle w:val="DHHStabletext"/>
            </w:pPr>
            <w:r>
              <w:t>Tweezers</w:t>
            </w:r>
          </w:p>
        </w:tc>
        <w:tc>
          <w:tcPr>
            <w:tcW w:w="1871" w:type="dxa"/>
          </w:tcPr>
          <w:p w14:paraId="17403574" w14:textId="77777777" w:rsidR="00703E66" w:rsidRDefault="00703E66" w:rsidP="00342FA3">
            <w:pPr>
              <w:pStyle w:val="DHHStabletext"/>
            </w:pPr>
            <w:r>
              <w:t>Plucking individual hairs.</w:t>
            </w:r>
          </w:p>
          <w:p w14:paraId="154F5426" w14:textId="77777777" w:rsidR="00703E66" w:rsidRDefault="00703E66" w:rsidP="00342FA3">
            <w:pPr>
              <w:pStyle w:val="DHHStabletext"/>
            </w:pPr>
            <w:r>
              <w:t>May become contaminated with blood</w:t>
            </w:r>
          </w:p>
        </w:tc>
        <w:tc>
          <w:tcPr>
            <w:tcW w:w="1531" w:type="dxa"/>
          </w:tcPr>
          <w:p w14:paraId="1F5BE157" w14:textId="77777777" w:rsidR="00703E66" w:rsidRDefault="00703E66" w:rsidP="00342FA3">
            <w:pPr>
              <w:pStyle w:val="DHHStabletext"/>
            </w:pPr>
            <w:r>
              <w:t>After each client</w:t>
            </w:r>
          </w:p>
        </w:tc>
        <w:tc>
          <w:tcPr>
            <w:tcW w:w="3969" w:type="dxa"/>
          </w:tcPr>
          <w:p w14:paraId="22E08E8A" w14:textId="77777777" w:rsidR="00703E66" w:rsidRDefault="00703E66" w:rsidP="00342FA3">
            <w:pPr>
              <w:pStyle w:val="DHHStabletext"/>
            </w:pPr>
            <w:r>
              <w:t>Wash in warm water and detergent.</w:t>
            </w:r>
          </w:p>
          <w:p w14:paraId="1BC905FF" w14:textId="77777777" w:rsidR="00703E66" w:rsidRDefault="00703E66" w:rsidP="00342FA3">
            <w:pPr>
              <w:pStyle w:val="DHHStabletext"/>
            </w:pPr>
            <w:r>
              <w:t>Rinse in hot running water.</w:t>
            </w:r>
          </w:p>
          <w:p w14:paraId="09F7D484" w14:textId="77777777" w:rsidR="00703E66" w:rsidRDefault="00703E66" w:rsidP="00342FA3">
            <w:pPr>
              <w:pStyle w:val="DHHStabletext"/>
            </w:pPr>
            <w:r>
              <w:t>Dry with a lint-free cloth.</w:t>
            </w:r>
          </w:p>
          <w:p w14:paraId="03A08D5F" w14:textId="77777777" w:rsidR="00703E66" w:rsidRDefault="00703E66" w:rsidP="00342FA3">
            <w:pPr>
              <w:pStyle w:val="DHHStabletext"/>
            </w:pPr>
            <w:r>
              <w:t>Note: if contaminated with blood dispose of into a sharps container or clean and sterilise.</w:t>
            </w:r>
          </w:p>
        </w:tc>
      </w:tr>
      <w:tr w:rsidR="00703E66" w14:paraId="374276B8" w14:textId="77777777" w:rsidTr="00342FA3">
        <w:trPr>
          <w:cantSplit/>
        </w:trPr>
        <w:tc>
          <w:tcPr>
            <w:tcW w:w="2268" w:type="dxa"/>
          </w:tcPr>
          <w:p w14:paraId="0527BFE9" w14:textId="77777777" w:rsidR="00703E66" w:rsidRDefault="00703E66" w:rsidP="00342FA3">
            <w:pPr>
              <w:pStyle w:val="DHHStabletext"/>
            </w:pPr>
            <w:r>
              <w:t>Threads</w:t>
            </w:r>
          </w:p>
        </w:tc>
        <w:tc>
          <w:tcPr>
            <w:tcW w:w="1871" w:type="dxa"/>
          </w:tcPr>
          <w:p w14:paraId="60F9EE76" w14:textId="77777777" w:rsidR="00703E66" w:rsidRDefault="00703E66" w:rsidP="00342FA3">
            <w:pPr>
              <w:pStyle w:val="DHHStabletext"/>
            </w:pPr>
            <w:r>
              <w:t>Hair removal</w:t>
            </w:r>
          </w:p>
        </w:tc>
        <w:tc>
          <w:tcPr>
            <w:tcW w:w="1531" w:type="dxa"/>
          </w:tcPr>
          <w:p w14:paraId="6F3E1422" w14:textId="77777777" w:rsidR="00703E66" w:rsidRDefault="00703E66" w:rsidP="00342FA3">
            <w:pPr>
              <w:pStyle w:val="DHHStabletext"/>
            </w:pPr>
            <w:r>
              <w:t>After each client</w:t>
            </w:r>
          </w:p>
        </w:tc>
        <w:tc>
          <w:tcPr>
            <w:tcW w:w="3969" w:type="dxa"/>
          </w:tcPr>
          <w:p w14:paraId="3B975270" w14:textId="77777777" w:rsidR="00703E66" w:rsidRDefault="00703E66" w:rsidP="00342FA3">
            <w:pPr>
              <w:pStyle w:val="DHHStabletext"/>
            </w:pPr>
            <w:r>
              <w:t>Single-use only. Dispose of into general waste after use.</w:t>
            </w:r>
          </w:p>
        </w:tc>
      </w:tr>
      <w:tr w:rsidR="00854824" w14:paraId="28535814" w14:textId="77777777" w:rsidTr="008E4842">
        <w:trPr>
          <w:cantSplit/>
        </w:trPr>
        <w:tc>
          <w:tcPr>
            <w:tcW w:w="2268" w:type="dxa"/>
          </w:tcPr>
          <w:p w14:paraId="7DE4A1D2" w14:textId="77777777" w:rsidR="00854824" w:rsidRDefault="00854824" w:rsidP="00854824">
            <w:pPr>
              <w:pStyle w:val="DHHStabletext"/>
            </w:pPr>
            <w:r>
              <w:lastRenderedPageBreak/>
              <w:t>Roll on applicators</w:t>
            </w:r>
          </w:p>
        </w:tc>
        <w:tc>
          <w:tcPr>
            <w:tcW w:w="1871" w:type="dxa"/>
            <w:tcBorders>
              <w:top w:val="single" w:sz="4" w:space="0" w:color="auto"/>
            </w:tcBorders>
          </w:tcPr>
          <w:p w14:paraId="472103A7" w14:textId="77777777" w:rsidR="00854824" w:rsidRDefault="00854824" w:rsidP="00854824">
            <w:pPr>
              <w:pStyle w:val="DHHStabletext"/>
            </w:pPr>
            <w:r>
              <w:t>Application of wax</w:t>
            </w:r>
          </w:p>
        </w:tc>
        <w:tc>
          <w:tcPr>
            <w:tcW w:w="1531" w:type="dxa"/>
            <w:tcBorders>
              <w:top w:val="single" w:sz="4" w:space="0" w:color="auto"/>
            </w:tcBorders>
          </w:tcPr>
          <w:p w14:paraId="5895FC00" w14:textId="7787E280" w:rsidR="00854824" w:rsidRDefault="00854824" w:rsidP="00854824">
            <w:pPr>
              <w:pStyle w:val="DHHStabletext"/>
            </w:pPr>
            <w:r>
              <w:t xml:space="preserve">After each </w:t>
            </w:r>
            <w:r w:rsidR="00955B21">
              <w:t>client</w:t>
            </w:r>
          </w:p>
        </w:tc>
        <w:tc>
          <w:tcPr>
            <w:tcW w:w="3969" w:type="dxa"/>
            <w:tcBorders>
              <w:top w:val="single" w:sz="4" w:space="0" w:color="auto"/>
            </w:tcBorders>
          </w:tcPr>
          <w:p w14:paraId="0CF18024" w14:textId="77777777" w:rsidR="00854824" w:rsidRDefault="00854824" w:rsidP="00854824">
            <w:pPr>
              <w:pStyle w:val="DHHStabletext"/>
            </w:pPr>
            <w:r>
              <w:t>If head can be dismantled:</w:t>
            </w:r>
          </w:p>
          <w:p w14:paraId="27CDAD63" w14:textId="77777777" w:rsidR="00854824" w:rsidRDefault="00854824" w:rsidP="00854824">
            <w:pPr>
              <w:pStyle w:val="DHHStablebullet"/>
            </w:pPr>
            <w:r>
              <w:t>Dismantle and remove wax with an appropriate solvent.</w:t>
            </w:r>
          </w:p>
          <w:p w14:paraId="18816D4F" w14:textId="77777777" w:rsidR="00854824" w:rsidRDefault="00854824" w:rsidP="00854824">
            <w:pPr>
              <w:pStyle w:val="DHHStablebullet"/>
            </w:pPr>
            <w:r>
              <w:t>Wash in warm water and detergent.</w:t>
            </w:r>
          </w:p>
          <w:p w14:paraId="384B27F9" w14:textId="77777777" w:rsidR="00854824" w:rsidRDefault="00854824" w:rsidP="00854824">
            <w:pPr>
              <w:pStyle w:val="DHHStablebullet"/>
            </w:pPr>
            <w:r>
              <w:t>Rinse in hot running water.</w:t>
            </w:r>
          </w:p>
          <w:p w14:paraId="36493EBE" w14:textId="33095092" w:rsidR="00854824" w:rsidRDefault="00854824" w:rsidP="00854824">
            <w:pPr>
              <w:pStyle w:val="DHHStablebullet"/>
            </w:pPr>
            <w:r>
              <w:t>Dry with a lint-free cloth and reassemble.</w:t>
            </w:r>
          </w:p>
          <w:p w14:paraId="32F8DD36" w14:textId="0764C57D" w:rsidR="00854824" w:rsidRDefault="00854824" w:rsidP="00854824">
            <w:pPr>
              <w:pStyle w:val="DHHStablebullet"/>
            </w:pPr>
            <w:r>
              <w:t>Return to unit and heat wax to 70–</w:t>
            </w:r>
            <w:r w:rsidRPr="00DA2B29">
              <w:t>80</w:t>
            </w:r>
            <w:r>
              <w:rPr>
                <w:rFonts w:cs="Arial"/>
              </w:rPr>
              <w:t xml:space="preserve"> degrees </w:t>
            </w:r>
            <w:r w:rsidRPr="00DA2B29">
              <w:t>C</w:t>
            </w:r>
            <w:r>
              <w:t>elsius</w:t>
            </w:r>
            <w:r w:rsidRPr="00DA2B29">
              <w:t xml:space="preserve"> for a minimum of 15 minutes</w:t>
            </w:r>
            <w:r>
              <w:t>.</w:t>
            </w:r>
          </w:p>
          <w:p w14:paraId="104B2076" w14:textId="77777777" w:rsidR="00854824" w:rsidRDefault="00854824" w:rsidP="00854824">
            <w:pPr>
              <w:pStyle w:val="DHHStabletext"/>
            </w:pPr>
            <w:r>
              <w:t>If head cannot be dismantled:</w:t>
            </w:r>
          </w:p>
          <w:p w14:paraId="2D28F90E" w14:textId="77777777" w:rsidR="00854824" w:rsidRDefault="00854824" w:rsidP="00854824">
            <w:pPr>
              <w:pStyle w:val="DHHStablebullet"/>
            </w:pPr>
            <w:r>
              <w:t>Remove wax with an appropriate solvent.</w:t>
            </w:r>
          </w:p>
          <w:p w14:paraId="17E74BAE" w14:textId="77777777" w:rsidR="00854824" w:rsidRDefault="00854824" w:rsidP="00854824">
            <w:pPr>
              <w:pStyle w:val="DHHStablebullet"/>
            </w:pPr>
            <w:r>
              <w:t>Wipe over with cloth dampened with warm water and detergent.</w:t>
            </w:r>
          </w:p>
          <w:p w14:paraId="1F4F1187" w14:textId="77777777" w:rsidR="00854824" w:rsidRDefault="00854824" w:rsidP="00854824">
            <w:pPr>
              <w:pStyle w:val="DHHStablebullet"/>
            </w:pPr>
            <w:r>
              <w:t>Rinse by wiping with cloth dampened in hot water.</w:t>
            </w:r>
          </w:p>
          <w:p w14:paraId="37602E2D" w14:textId="3FF8F4B9" w:rsidR="00854824" w:rsidRDefault="00854824" w:rsidP="00854824">
            <w:pPr>
              <w:pStyle w:val="DHHStablebullet"/>
            </w:pPr>
            <w:r>
              <w:t>Dry with a lint-free cloth.</w:t>
            </w:r>
          </w:p>
          <w:p w14:paraId="7FD84EC8" w14:textId="4CD12C68" w:rsidR="00854824" w:rsidRPr="00FD4C08" w:rsidRDefault="00854824" w:rsidP="00854824">
            <w:pPr>
              <w:pStyle w:val="DHHStablebullet"/>
            </w:pPr>
            <w:r>
              <w:t>Return to unit and heat wax to 70–</w:t>
            </w:r>
            <w:r w:rsidRPr="00DA2B29">
              <w:t>80</w:t>
            </w:r>
            <w:r>
              <w:rPr>
                <w:rFonts w:cs="Arial"/>
              </w:rPr>
              <w:t xml:space="preserve"> degrees </w:t>
            </w:r>
            <w:r w:rsidRPr="00DA2B29">
              <w:t>C</w:t>
            </w:r>
            <w:r>
              <w:t>elsius</w:t>
            </w:r>
            <w:r w:rsidRPr="00DA2B29">
              <w:t xml:space="preserve"> for a minimum of 15 minutes</w:t>
            </w:r>
            <w:r>
              <w:t>.</w:t>
            </w:r>
          </w:p>
        </w:tc>
      </w:tr>
      <w:tr w:rsidR="00854824" w14:paraId="5E07329D" w14:textId="77777777" w:rsidTr="008E4842">
        <w:trPr>
          <w:cantSplit/>
        </w:trPr>
        <w:tc>
          <w:tcPr>
            <w:tcW w:w="2268" w:type="dxa"/>
          </w:tcPr>
          <w:p w14:paraId="65B03EC4" w14:textId="77777777" w:rsidR="00854824" w:rsidRDefault="00854824" w:rsidP="00854824">
            <w:pPr>
              <w:pStyle w:val="DHHStabletext"/>
            </w:pPr>
            <w:r>
              <w:t>Electrolysis needle</w:t>
            </w:r>
          </w:p>
        </w:tc>
        <w:tc>
          <w:tcPr>
            <w:tcW w:w="1871" w:type="dxa"/>
          </w:tcPr>
          <w:p w14:paraId="3564D812" w14:textId="77777777" w:rsidR="00854824" w:rsidRDefault="00854824" w:rsidP="00854824">
            <w:pPr>
              <w:pStyle w:val="DHHStabletext"/>
            </w:pPr>
            <w:r>
              <w:t>Inserted into hair follicle to apply current</w:t>
            </w:r>
          </w:p>
        </w:tc>
        <w:tc>
          <w:tcPr>
            <w:tcW w:w="1531" w:type="dxa"/>
          </w:tcPr>
          <w:p w14:paraId="78C1EF78" w14:textId="6CE79E66" w:rsidR="00854824" w:rsidRDefault="00854824" w:rsidP="00854824">
            <w:pPr>
              <w:pStyle w:val="DHHStabletext"/>
            </w:pPr>
            <w:r>
              <w:t xml:space="preserve">After each </w:t>
            </w:r>
            <w:r w:rsidR="00955B21">
              <w:t>client</w:t>
            </w:r>
          </w:p>
        </w:tc>
        <w:tc>
          <w:tcPr>
            <w:tcW w:w="3969" w:type="dxa"/>
          </w:tcPr>
          <w:p w14:paraId="430CD2FE" w14:textId="77777777" w:rsidR="00854824" w:rsidRDefault="00854824" w:rsidP="00854824">
            <w:pPr>
              <w:pStyle w:val="DHHStabletext"/>
            </w:pPr>
            <w:r>
              <w:t>Pre-sterilised single-use only. Dispose of into a sharps container after use.</w:t>
            </w:r>
          </w:p>
        </w:tc>
      </w:tr>
      <w:tr w:rsidR="00854824" w14:paraId="5E5E0EB4" w14:textId="77777777" w:rsidTr="008E4842">
        <w:trPr>
          <w:cantSplit/>
        </w:trPr>
        <w:tc>
          <w:tcPr>
            <w:tcW w:w="2268" w:type="dxa"/>
            <w:tcBorders>
              <w:bottom w:val="single" w:sz="4" w:space="0" w:color="auto"/>
            </w:tcBorders>
          </w:tcPr>
          <w:p w14:paraId="552D90CB" w14:textId="77777777" w:rsidR="00854824" w:rsidRDefault="00854824" w:rsidP="00854824">
            <w:pPr>
              <w:pStyle w:val="DHHStabletext"/>
            </w:pPr>
            <w:r>
              <w:t>Electrolysis hand piece</w:t>
            </w:r>
          </w:p>
        </w:tc>
        <w:tc>
          <w:tcPr>
            <w:tcW w:w="1871" w:type="dxa"/>
            <w:tcBorders>
              <w:bottom w:val="single" w:sz="4" w:space="0" w:color="auto"/>
            </w:tcBorders>
          </w:tcPr>
          <w:p w14:paraId="50189AD4" w14:textId="77777777" w:rsidR="00854824" w:rsidRDefault="00854824" w:rsidP="00854824">
            <w:pPr>
              <w:pStyle w:val="DHHStabletext"/>
            </w:pPr>
            <w:r>
              <w:t>Holds electrolysis needle and delivers current to needle</w:t>
            </w:r>
          </w:p>
        </w:tc>
        <w:tc>
          <w:tcPr>
            <w:tcW w:w="1531" w:type="dxa"/>
            <w:tcBorders>
              <w:bottom w:val="single" w:sz="4" w:space="0" w:color="auto"/>
            </w:tcBorders>
          </w:tcPr>
          <w:p w14:paraId="5AF8A41C" w14:textId="0CB4927D" w:rsidR="00854824" w:rsidRDefault="00854824" w:rsidP="00854824">
            <w:pPr>
              <w:pStyle w:val="DHHStabletext"/>
            </w:pPr>
            <w:r>
              <w:t xml:space="preserve">After each </w:t>
            </w:r>
            <w:r w:rsidR="00955B21">
              <w:t>client</w:t>
            </w:r>
          </w:p>
        </w:tc>
        <w:tc>
          <w:tcPr>
            <w:tcW w:w="3969" w:type="dxa"/>
            <w:tcBorders>
              <w:bottom w:val="single" w:sz="4" w:space="0" w:color="auto"/>
            </w:tcBorders>
          </w:tcPr>
          <w:p w14:paraId="0FBCB1FF" w14:textId="77777777" w:rsidR="00854824" w:rsidRDefault="00854824" w:rsidP="00854824">
            <w:pPr>
              <w:pStyle w:val="DHHSbodynospace"/>
            </w:pPr>
            <w:r>
              <w:t>Wipe over with cloth dampened with warm water and detergent.</w:t>
            </w:r>
          </w:p>
          <w:p w14:paraId="550545B9" w14:textId="77777777" w:rsidR="00854824" w:rsidRDefault="00854824" w:rsidP="00854824">
            <w:pPr>
              <w:pStyle w:val="DHHSbodynospace"/>
            </w:pPr>
            <w:r>
              <w:t>Rinse by wiping with cloth dampened in hot water.</w:t>
            </w:r>
          </w:p>
          <w:p w14:paraId="4650ABFD" w14:textId="77777777" w:rsidR="00854824" w:rsidRDefault="00854824" w:rsidP="00854824">
            <w:pPr>
              <w:pStyle w:val="DHHSbodynospace"/>
            </w:pPr>
            <w:r>
              <w:t>Dry thoroughly.</w:t>
            </w:r>
          </w:p>
          <w:p w14:paraId="1FE2E453" w14:textId="06647A63" w:rsidR="00854824" w:rsidRDefault="00854824" w:rsidP="00854824">
            <w:pPr>
              <w:pStyle w:val="DHHStabletext"/>
            </w:pPr>
            <w:r>
              <w:t>Wipe over with cloth dampened with 70 per cent alcohol solution and allow to dry.</w:t>
            </w:r>
          </w:p>
        </w:tc>
      </w:tr>
    </w:tbl>
    <w:p w14:paraId="59670554" w14:textId="051C68E2" w:rsidR="001C07A9" w:rsidRDefault="001C07A9" w:rsidP="001B5E71">
      <w:pPr>
        <w:pStyle w:val="Heading2"/>
      </w:pPr>
      <w:bookmarkStart w:id="142" w:name="_Toc528241259"/>
      <w:bookmarkStart w:id="143" w:name="_Toc42521598"/>
      <w:r>
        <w:t>Facials</w:t>
      </w:r>
      <w:bookmarkEnd w:id="142"/>
      <w:bookmarkEnd w:id="143"/>
    </w:p>
    <w:p w14:paraId="60443D9B" w14:textId="16BB4B31" w:rsidR="001C07A9" w:rsidRDefault="00BA6F1F" w:rsidP="001C07A9">
      <w:pPr>
        <w:pStyle w:val="DHHSbody"/>
      </w:pPr>
      <w:r w:rsidRPr="00596C27">
        <w:t xml:space="preserve">Facials </w:t>
      </w:r>
      <w:r w:rsidR="006632C5" w:rsidRPr="00596C27">
        <w:t>include</w:t>
      </w:r>
      <w:r w:rsidRPr="00596C27">
        <w:t xml:space="preserve"> a </w:t>
      </w:r>
      <w:r w:rsidR="00467852" w:rsidRPr="00596C27">
        <w:t>broad</w:t>
      </w:r>
      <w:r w:rsidRPr="00596C27">
        <w:t xml:space="preserve"> range of skincare treatments </w:t>
      </w:r>
      <w:r w:rsidR="006632C5" w:rsidRPr="00596C27">
        <w:t>such as</w:t>
      </w:r>
      <w:r w:rsidRPr="00596C27">
        <w:t xml:space="preserve"> steam, exfoliation, extraction, creams, peels and massage. Light treatments such as LED and laser may also be used (for further information </w:t>
      </w:r>
      <w:r w:rsidR="004F4C2C" w:rsidRPr="00596C27">
        <w:t>on</w:t>
      </w:r>
      <w:r w:rsidRPr="00596C27">
        <w:t xml:space="preserve"> laser</w:t>
      </w:r>
      <w:r w:rsidR="004F4C2C" w:rsidRPr="00596C27">
        <w:t>s</w:t>
      </w:r>
      <w:r w:rsidRPr="00596C27">
        <w:t xml:space="preserve"> see </w:t>
      </w:r>
      <w:hyperlink w:anchor="_Laser_and_intense" w:history="1">
        <w:r w:rsidRPr="00CE1983">
          <w:rPr>
            <w:rStyle w:val="Hyperlink"/>
          </w:rPr>
          <w:t>Laser and intense pulsed light</w:t>
        </w:r>
      </w:hyperlink>
      <w:r w:rsidR="00D85227">
        <w:t xml:space="preserve"> p. </w:t>
      </w:r>
      <w:r w:rsidR="00EA0A86">
        <w:t>61</w:t>
      </w:r>
      <w:r w:rsidR="00D85227">
        <w:t>)</w:t>
      </w:r>
      <w:r w:rsidRPr="00596C27">
        <w:t>.</w:t>
      </w:r>
    </w:p>
    <w:p w14:paraId="7556419E" w14:textId="78E5DE2C" w:rsidR="00F64AA6" w:rsidRDefault="00F64AA6" w:rsidP="00F64AA6">
      <w:pPr>
        <w:pStyle w:val="Heading3"/>
      </w:pPr>
      <w:r>
        <w:t>Key point</w:t>
      </w:r>
      <w:r w:rsidR="007067E2">
        <w:t>s</w:t>
      </w:r>
      <w:r w:rsidR="00CF1D0B">
        <w:t xml:space="preserve"> for business </w:t>
      </w:r>
      <w:r w:rsidR="00955B21">
        <w:t>proprietor</w:t>
      </w:r>
      <w:r w:rsidR="00CF1D0B">
        <w:t>s</w:t>
      </w:r>
    </w:p>
    <w:p w14:paraId="523C8300" w14:textId="0EE3DBF2" w:rsidR="00F64AA6" w:rsidRPr="00F64AA6" w:rsidRDefault="00F64AA6" w:rsidP="001B5E71">
      <w:pPr>
        <w:pStyle w:val="DHHSbullet1"/>
      </w:pPr>
      <w:r w:rsidRPr="001B5E71">
        <w:rPr>
          <w:b/>
        </w:rPr>
        <w:t>Clean</w:t>
      </w:r>
      <w:r w:rsidRPr="00F64AA6">
        <w:t xml:space="preserve"> the </w:t>
      </w:r>
      <w:r w:rsidR="00955B21">
        <w:t>client</w:t>
      </w:r>
      <w:r w:rsidRPr="00F64AA6">
        <w:t xml:space="preserve">’s face before </w:t>
      </w:r>
      <w:r>
        <w:t>you give a</w:t>
      </w:r>
      <w:r w:rsidRPr="00F64AA6">
        <w:t xml:space="preserve"> facial massage or apply any products.</w:t>
      </w:r>
    </w:p>
    <w:p w14:paraId="403107B1" w14:textId="69528E9F" w:rsidR="00F64AA6" w:rsidRPr="00F64AA6" w:rsidRDefault="00F64AA6" w:rsidP="001B5E71">
      <w:pPr>
        <w:pStyle w:val="DHHSbullet1"/>
      </w:pPr>
      <w:r w:rsidRPr="00F64AA6">
        <w:t xml:space="preserve">Do not provide a facial massage if the </w:t>
      </w:r>
      <w:r w:rsidR="00955B21">
        <w:t>client</w:t>
      </w:r>
      <w:r w:rsidRPr="00F64AA6">
        <w:t xml:space="preserve"> has </w:t>
      </w:r>
      <w:r w:rsidRPr="001B5E71">
        <w:rPr>
          <w:b/>
        </w:rPr>
        <w:t>open sores</w:t>
      </w:r>
      <w:r w:rsidRPr="00F64AA6">
        <w:t>.</w:t>
      </w:r>
    </w:p>
    <w:p w14:paraId="32F8887B" w14:textId="028C5C09" w:rsidR="00F64AA6" w:rsidRPr="00F64AA6" w:rsidRDefault="00F64AA6" w:rsidP="001B5E71">
      <w:pPr>
        <w:pStyle w:val="DHHSbullet1"/>
      </w:pPr>
      <w:r w:rsidRPr="00F64AA6">
        <w:t xml:space="preserve">Dispense products from multi-use containers into </w:t>
      </w:r>
      <w:r w:rsidRPr="001B5E71">
        <w:rPr>
          <w:b/>
        </w:rPr>
        <w:t>single-use containers</w:t>
      </w:r>
      <w:r w:rsidRPr="00F64AA6">
        <w:t>.</w:t>
      </w:r>
    </w:p>
    <w:p w14:paraId="34FC5833" w14:textId="45D453EB" w:rsidR="001C07A9" w:rsidRDefault="001C07A9" w:rsidP="001B5E71">
      <w:pPr>
        <w:pStyle w:val="Heading3"/>
      </w:pPr>
      <w:r>
        <w:lastRenderedPageBreak/>
        <w:t>Specific health</w:t>
      </w:r>
      <w:r w:rsidR="00F64AA6">
        <w:t>-</w:t>
      </w:r>
      <w:r>
        <w:t>risk information</w:t>
      </w:r>
    </w:p>
    <w:p w14:paraId="4FD05DCA" w14:textId="27B39759" w:rsidR="001C07A9" w:rsidRDefault="00F64AA6" w:rsidP="001C07A9">
      <w:pPr>
        <w:pStyle w:val="DHHSbody"/>
        <w:rPr>
          <w:rFonts w:cs="Arial"/>
          <w:lang w:val="en"/>
        </w:rPr>
      </w:pPr>
      <w:r>
        <w:rPr>
          <w:rFonts w:cs="Arial"/>
          <w:lang w:val="en"/>
        </w:rPr>
        <w:t xml:space="preserve">Clean the </w:t>
      </w:r>
      <w:r w:rsidR="00955B21">
        <w:rPr>
          <w:rFonts w:cs="Arial"/>
          <w:lang w:val="en"/>
        </w:rPr>
        <w:t>client</w:t>
      </w:r>
      <w:r w:rsidR="001C07A9">
        <w:rPr>
          <w:rFonts w:cs="Arial"/>
          <w:lang w:val="en"/>
        </w:rPr>
        <w:t xml:space="preserve">’s face before a facial massage or </w:t>
      </w:r>
      <w:r>
        <w:rPr>
          <w:rFonts w:cs="Arial"/>
          <w:lang w:val="en"/>
        </w:rPr>
        <w:t>applying</w:t>
      </w:r>
      <w:r w:rsidR="001C07A9">
        <w:rPr>
          <w:rFonts w:cs="Arial"/>
          <w:lang w:val="en"/>
        </w:rPr>
        <w:t xml:space="preserve"> any products. </w:t>
      </w:r>
      <w:r w:rsidR="00F81109">
        <w:rPr>
          <w:rFonts w:cs="Arial"/>
          <w:lang w:val="en"/>
        </w:rPr>
        <w:t xml:space="preserve">Do not </w:t>
      </w:r>
      <w:r w:rsidR="001C07A9">
        <w:rPr>
          <w:rFonts w:cs="Arial"/>
          <w:lang w:val="en"/>
        </w:rPr>
        <w:t xml:space="preserve">conduct a facial massage if </w:t>
      </w:r>
      <w:r>
        <w:rPr>
          <w:rFonts w:cs="Arial"/>
          <w:lang w:val="en"/>
        </w:rPr>
        <w:t>the</w:t>
      </w:r>
      <w:r w:rsidR="001C07A9">
        <w:rPr>
          <w:rFonts w:cs="Arial"/>
          <w:lang w:val="en"/>
        </w:rPr>
        <w:t xml:space="preserve"> </w:t>
      </w:r>
      <w:r w:rsidR="00955B21">
        <w:rPr>
          <w:rFonts w:cs="Arial"/>
          <w:lang w:val="en"/>
        </w:rPr>
        <w:t>client</w:t>
      </w:r>
      <w:r w:rsidR="001C07A9">
        <w:rPr>
          <w:rFonts w:cs="Arial"/>
          <w:lang w:val="en"/>
        </w:rPr>
        <w:t xml:space="preserve"> has open</w:t>
      </w:r>
      <w:r>
        <w:rPr>
          <w:rFonts w:cs="Arial"/>
          <w:lang w:val="en"/>
        </w:rPr>
        <w:t>,</w:t>
      </w:r>
      <w:r w:rsidR="001C07A9">
        <w:rPr>
          <w:rFonts w:cs="Arial"/>
          <w:lang w:val="en"/>
        </w:rPr>
        <w:t xml:space="preserve"> weeping sores. The risk of transmission of infection is much greater when there are actively infected sores or wounds present.</w:t>
      </w:r>
    </w:p>
    <w:p w14:paraId="07AAF03E" w14:textId="10F64918" w:rsidR="001C07A9" w:rsidRDefault="001C07A9" w:rsidP="001C07A9">
      <w:pPr>
        <w:pStyle w:val="DHHSbody"/>
      </w:pPr>
      <w:r>
        <w:t xml:space="preserve">Dispense products to be used on a </w:t>
      </w:r>
      <w:r w:rsidR="00955B21">
        <w:t>client</w:t>
      </w:r>
      <w:r>
        <w:t xml:space="preserve"> from larger multi-use containers into smaller single-use containers or use a single-use spatula to ensure there is no contamination of the original product (see </w:t>
      </w:r>
      <w:hyperlink w:anchor="_2.5_Appropriate_handling" w:history="1">
        <w:r w:rsidRPr="00F77FF5">
          <w:rPr>
            <w:rStyle w:val="Hyperlink"/>
          </w:rPr>
          <w:t>Appropriate handling and dispensing of products</w:t>
        </w:r>
      </w:hyperlink>
      <w:r w:rsidR="00D85227">
        <w:t xml:space="preserve"> p. </w:t>
      </w:r>
      <w:r w:rsidR="00EA0A86">
        <w:t>31</w:t>
      </w:r>
      <w:r w:rsidR="00D85227">
        <w:t>)</w:t>
      </w:r>
      <w:r>
        <w:t>.</w:t>
      </w:r>
    </w:p>
    <w:p w14:paraId="43CF368B" w14:textId="77777777" w:rsidR="009950A1" w:rsidRPr="009950A1" w:rsidRDefault="00D651A3" w:rsidP="001B5E71">
      <w:pPr>
        <w:pStyle w:val="Heading3"/>
      </w:pPr>
      <w:r>
        <w:t xml:space="preserve">Cleaning and reprocessing requirements </w:t>
      </w:r>
      <w:r w:rsidR="00997572">
        <w:t>for equipment</w:t>
      </w:r>
    </w:p>
    <w:p w14:paraId="7F6C38ED" w14:textId="77777777" w:rsidR="001C07A9" w:rsidRPr="00D13086" w:rsidRDefault="001C07A9" w:rsidP="001C07A9">
      <w:pPr>
        <w:pStyle w:val="DHHStablecaption"/>
      </w:pPr>
      <w:bookmarkStart w:id="144" w:name="_Toc504982133"/>
      <w:bookmarkStart w:id="145" w:name="_Toc43029913"/>
      <w:r>
        <w:t>Table</w:t>
      </w:r>
      <w:r w:rsidR="004B64F1">
        <w:t xml:space="preserve"> 10</w:t>
      </w:r>
      <w:r>
        <w:t xml:space="preserve">: </w:t>
      </w:r>
      <w:r w:rsidR="009E3D40">
        <w:t xml:space="preserve">Cleaning and reprocessing requirements </w:t>
      </w:r>
      <w:r>
        <w:t>for facials</w:t>
      </w:r>
      <w:bookmarkEnd w:id="144"/>
      <w:bookmarkEnd w:id="145"/>
    </w:p>
    <w:tbl>
      <w:tblPr>
        <w:tblStyle w:val="TableGrid"/>
        <w:tblW w:w="9639" w:type="dxa"/>
        <w:tblCellMar>
          <w:top w:w="57" w:type="dxa"/>
          <w:bottom w:w="57" w:type="dxa"/>
        </w:tblCellMar>
        <w:tblLook w:val="04A0" w:firstRow="1" w:lastRow="0" w:firstColumn="1" w:lastColumn="0" w:noHBand="0" w:noVBand="1"/>
        <w:tblCaption w:val="Cleaning and reprocessing requirements for facials"/>
        <w:tblDescription w:val="How items used for facials should be reprocessed"/>
      </w:tblPr>
      <w:tblGrid>
        <w:gridCol w:w="2268"/>
        <w:gridCol w:w="1871"/>
        <w:gridCol w:w="1531"/>
        <w:gridCol w:w="3969"/>
      </w:tblGrid>
      <w:tr w:rsidR="003A438D" w14:paraId="473ED1F2" w14:textId="77777777" w:rsidTr="0088649B">
        <w:trPr>
          <w:cantSplit/>
          <w:tblHeader/>
        </w:trPr>
        <w:tc>
          <w:tcPr>
            <w:tcW w:w="2268" w:type="dxa"/>
            <w:shd w:val="clear" w:color="auto" w:fill="F1E3F3"/>
          </w:tcPr>
          <w:p w14:paraId="75D0D268" w14:textId="77777777" w:rsidR="003A438D" w:rsidRDefault="007A5DED" w:rsidP="007A5DED">
            <w:pPr>
              <w:pStyle w:val="DHHStablecolhead"/>
            </w:pPr>
            <w:r>
              <w:t>Equipment</w:t>
            </w:r>
          </w:p>
        </w:tc>
        <w:tc>
          <w:tcPr>
            <w:tcW w:w="1871" w:type="dxa"/>
            <w:shd w:val="clear" w:color="auto" w:fill="F1E3F3"/>
          </w:tcPr>
          <w:p w14:paraId="6724D8CA" w14:textId="77777777" w:rsidR="003A438D" w:rsidRDefault="003A438D" w:rsidP="003366F5">
            <w:pPr>
              <w:pStyle w:val="DHHStablecolhead"/>
            </w:pPr>
            <w:r>
              <w:t>Use of item</w:t>
            </w:r>
          </w:p>
        </w:tc>
        <w:tc>
          <w:tcPr>
            <w:tcW w:w="1531" w:type="dxa"/>
            <w:shd w:val="clear" w:color="auto" w:fill="F1E3F3"/>
          </w:tcPr>
          <w:p w14:paraId="0B9DA4B6" w14:textId="77777777" w:rsidR="003A438D" w:rsidRDefault="003A438D" w:rsidP="003366F5">
            <w:pPr>
              <w:pStyle w:val="DHHStablecolhead"/>
            </w:pPr>
            <w:r>
              <w:t>When</w:t>
            </w:r>
          </w:p>
        </w:tc>
        <w:tc>
          <w:tcPr>
            <w:tcW w:w="3969" w:type="dxa"/>
            <w:shd w:val="clear" w:color="auto" w:fill="F1E3F3"/>
          </w:tcPr>
          <w:p w14:paraId="39C4A01A" w14:textId="77777777" w:rsidR="003A438D" w:rsidRDefault="003A438D" w:rsidP="003366F5">
            <w:pPr>
              <w:pStyle w:val="DHHStablecolhead"/>
            </w:pPr>
            <w:r>
              <w:t>Recommendations</w:t>
            </w:r>
          </w:p>
        </w:tc>
      </w:tr>
      <w:tr w:rsidR="003A438D" w14:paraId="3D7E2E5F" w14:textId="77777777" w:rsidTr="0088649B">
        <w:trPr>
          <w:cantSplit/>
        </w:trPr>
        <w:tc>
          <w:tcPr>
            <w:tcW w:w="2268" w:type="dxa"/>
          </w:tcPr>
          <w:p w14:paraId="50091C36" w14:textId="77777777" w:rsidR="003A438D" w:rsidRDefault="003A438D" w:rsidP="003366F5">
            <w:pPr>
              <w:pStyle w:val="DHHStabletext"/>
            </w:pPr>
            <w:r>
              <w:t>Comedone extractor</w:t>
            </w:r>
          </w:p>
        </w:tc>
        <w:tc>
          <w:tcPr>
            <w:tcW w:w="1871" w:type="dxa"/>
          </w:tcPr>
          <w:p w14:paraId="088C21A8" w14:textId="77777777" w:rsidR="003A438D" w:rsidRDefault="003A438D" w:rsidP="003366F5">
            <w:pPr>
              <w:pStyle w:val="DHHStabletext"/>
            </w:pPr>
            <w:r>
              <w:t>Removal of blackheads</w:t>
            </w:r>
          </w:p>
        </w:tc>
        <w:tc>
          <w:tcPr>
            <w:tcW w:w="1531" w:type="dxa"/>
          </w:tcPr>
          <w:p w14:paraId="02F3DBF0" w14:textId="3EC98FF9" w:rsidR="003A438D" w:rsidRDefault="00700F5C" w:rsidP="003366F5">
            <w:pPr>
              <w:pStyle w:val="DHHStabletext"/>
            </w:pPr>
            <w:r>
              <w:t xml:space="preserve">After each </w:t>
            </w:r>
            <w:r w:rsidR="00955B21">
              <w:t>client</w:t>
            </w:r>
          </w:p>
        </w:tc>
        <w:tc>
          <w:tcPr>
            <w:tcW w:w="3969" w:type="dxa"/>
          </w:tcPr>
          <w:p w14:paraId="6049389D" w14:textId="77777777" w:rsidR="00516CB5" w:rsidRDefault="00516CB5" w:rsidP="00516CB5">
            <w:pPr>
              <w:pStyle w:val="DHHStabletext"/>
            </w:pPr>
            <w:r>
              <w:t xml:space="preserve">Single-use is recommended. </w:t>
            </w:r>
            <w:r w:rsidR="00D22213">
              <w:t xml:space="preserve">Dispose of </w:t>
            </w:r>
            <w:r>
              <w:t xml:space="preserve">into </w:t>
            </w:r>
            <w:r w:rsidR="00D22CF3">
              <w:t>a sharps container</w:t>
            </w:r>
            <w:r>
              <w:t>.</w:t>
            </w:r>
          </w:p>
          <w:p w14:paraId="740DC23D" w14:textId="77777777" w:rsidR="00516CB5" w:rsidRDefault="00516CB5" w:rsidP="00516CB5">
            <w:pPr>
              <w:pStyle w:val="DHHStabletext"/>
            </w:pPr>
            <w:r>
              <w:t>If reusable:</w:t>
            </w:r>
          </w:p>
          <w:p w14:paraId="4EE1A1E2" w14:textId="77777777" w:rsidR="00516CB5" w:rsidRPr="00675439" w:rsidRDefault="00516CB5" w:rsidP="00516CB5">
            <w:pPr>
              <w:pStyle w:val="DHHStablebullet"/>
            </w:pPr>
            <w:r w:rsidRPr="00675439">
              <w:t>Wash in warm water and detergent.</w:t>
            </w:r>
          </w:p>
          <w:p w14:paraId="410C4187" w14:textId="77777777" w:rsidR="00516CB5" w:rsidRDefault="00516CB5" w:rsidP="00516CB5">
            <w:pPr>
              <w:pStyle w:val="DHHStablebullet"/>
            </w:pPr>
            <w:r>
              <w:t>Rinse in hot running water.</w:t>
            </w:r>
          </w:p>
          <w:p w14:paraId="0E3ABD80" w14:textId="55A50FA8" w:rsidR="00516CB5" w:rsidRDefault="00516CB5" w:rsidP="00516CB5">
            <w:pPr>
              <w:pStyle w:val="DHHStablebullet"/>
            </w:pPr>
            <w:r w:rsidRPr="00675439">
              <w:t xml:space="preserve">Dry with a </w:t>
            </w:r>
            <w:r w:rsidR="00B15CC2">
              <w:t>lint-free cloth</w:t>
            </w:r>
            <w:r w:rsidRPr="00675439">
              <w:t>.</w:t>
            </w:r>
          </w:p>
          <w:p w14:paraId="7E8488B9" w14:textId="77777777" w:rsidR="003A438D" w:rsidRDefault="00516CB5" w:rsidP="00516CB5">
            <w:pPr>
              <w:pStyle w:val="DHHStablebullet"/>
            </w:pPr>
            <w:r>
              <w:t>Package and sterilise.</w:t>
            </w:r>
          </w:p>
        </w:tc>
      </w:tr>
      <w:tr w:rsidR="004B64F1" w14:paraId="51D6AA7C" w14:textId="77777777" w:rsidTr="0088649B">
        <w:trPr>
          <w:cantSplit/>
        </w:trPr>
        <w:tc>
          <w:tcPr>
            <w:tcW w:w="2268" w:type="dxa"/>
          </w:tcPr>
          <w:p w14:paraId="2CC5D472" w14:textId="77777777" w:rsidR="004B64F1" w:rsidRDefault="004B64F1" w:rsidP="004B64F1">
            <w:pPr>
              <w:pStyle w:val="DHHStabletext"/>
            </w:pPr>
            <w:r>
              <w:t>Single-use pots</w:t>
            </w:r>
          </w:p>
        </w:tc>
        <w:tc>
          <w:tcPr>
            <w:tcW w:w="1871" w:type="dxa"/>
          </w:tcPr>
          <w:p w14:paraId="3C73DC67" w14:textId="385695D2" w:rsidR="004B64F1" w:rsidRDefault="004B64F1" w:rsidP="004B64F1">
            <w:pPr>
              <w:pStyle w:val="DHHStabletext"/>
            </w:pPr>
            <w:r>
              <w:t xml:space="preserve">To dispense products for individual </w:t>
            </w:r>
            <w:r w:rsidR="00955B21">
              <w:t>client</w:t>
            </w:r>
            <w:r>
              <w:t>s from larger container</w:t>
            </w:r>
          </w:p>
        </w:tc>
        <w:tc>
          <w:tcPr>
            <w:tcW w:w="1531" w:type="dxa"/>
          </w:tcPr>
          <w:p w14:paraId="43DB1DBB" w14:textId="6CBE6171" w:rsidR="004B64F1" w:rsidRDefault="004B64F1" w:rsidP="003366F5">
            <w:pPr>
              <w:pStyle w:val="DHHStabletext"/>
            </w:pPr>
            <w:r>
              <w:t xml:space="preserve">After each </w:t>
            </w:r>
            <w:r w:rsidR="00955B21">
              <w:t>client</w:t>
            </w:r>
          </w:p>
        </w:tc>
        <w:tc>
          <w:tcPr>
            <w:tcW w:w="3969" w:type="dxa"/>
          </w:tcPr>
          <w:p w14:paraId="48105F42" w14:textId="77777777" w:rsidR="004B64F1" w:rsidRDefault="004B64F1" w:rsidP="004B64F1">
            <w:pPr>
              <w:pStyle w:val="DHHStabletext"/>
            </w:pPr>
            <w:r>
              <w:t>Rinse free of lotions or creams.</w:t>
            </w:r>
          </w:p>
          <w:p w14:paraId="37233607" w14:textId="77777777" w:rsidR="004B64F1" w:rsidRDefault="004B64F1" w:rsidP="004B64F1">
            <w:pPr>
              <w:pStyle w:val="DHHStabletext"/>
            </w:pPr>
            <w:r>
              <w:t>Wash in warm water and detergent.</w:t>
            </w:r>
          </w:p>
          <w:p w14:paraId="5CDC7638" w14:textId="77777777" w:rsidR="004B64F1" w:rsidRDefault="004B64F1" w:rsidP="004B64F1">
            <w:pPr>
              <w:pStyle w:val="DHHStabletext"/>
            </w:pPr>
            <w:r>
              <w:t>Rinse in hot running water.</w:t>
            </w:r>
          </w:p>
          <w:p w14:paraId="10B02DB8" w14:textId="5EAD292E" w:rsidR="004B64F1" w:rsidRDefault="004B64F1" w:rsidP="009B0CCF">
            <w:pPr>
              <w:pStyle w:val="DHHStabletext"/>
            </w:pPr>
            <w:r>
              <w:t xml:space="preserve">Dry </w:t>
            </w:r>
            <w:r w:rsidR="009B0CCF">
              <w:t>with a lint</w:t>
            </w:r>
            <w:r w:rsidR="00B15CC2">
              <w:t>-</w:t>
            </w:r>
            <w:r w:rsidR="009B0CCF">
              <w:t>free cloth</w:t>
            </w:r>
            <w:r>
              <w:t>.</w:t>
            </w:r>
          </w:p>
        </w:tc>
      </w:tr>
      <w:tr w:rsidR="00E1737C" w14:paraId="7D4E9CFA" w14:textId="77777777" w:rsidTr="0072427A">
        <w:trPr>
          <w:cantSplit/>
        </w:trPr>
        <w:tc>
          <w:tcPr>
            <w:tcW w:w="2268" w:type="dxa"/>
          </w:tcPr>
          <w:p w14:paraId="33572B31" w14:textId="77777777" w:rsidR="00E1737C" w:rsidRDefault="00E1737C" w:rsidP="0072427A">
            <w:pPr>
              <w:pStyle w:val="DHHStabletext"/>
            </w:pPr>
            <w:r>
              <w:t>Face sponges</w:t>
            </w:r>
          </w:p>
        </w:tc>
        <w:tc>
          <w:tcPr>
            <w:tcW w:w="1871" w:type="dxa"/>
          </w:tcPr>
          <w:p w14:paraId="3220CFF7" w14:textId="77777777" w:rsidR="00E1737C" w:rsidRDefault="00E1737C" w:rsidP="00E1737C">
            <w:pPr>
              <w:pStyle w:val="DHHStabletext"/>
            </w:pPr>
            <w:r>
              <w:t>Application of products</w:t>
            </w:r>
          </w:p>
        </w:tc>
        <w:tc>
          <w:tcPr>
            <w:tcW w:w="1531" w:type="dxa"/>
          </w:tcPr>
          <w:p w14:paraId="2FD7166A" w14:textId="3411B097" w:rsidR="00E1737C" w:rsidRDefault="00E1737C" w:rsidP="0072427A">
            <w:pPr>
              <w:pStyle w:val="DHHStabletext"/>
            </w:pPr>
            <w:r>
              <w:t xml:space="preserve">After each </w:t>
            </w:r>
            <w:r w:rsidR="00955B21">
              <w:t>client</w:t>
            </w:r>
          </w:p>
        </w:tc>
        <w:tc>
          <w:tcPr>
            <w:tcW w:w="3969" w:type="dxa"/>
          </w:tcPr>
          <w:p w14:paraId="6983B89F" w14:textId="77777777" w:rsidR="00E1737C" w:rsidRDefault="00E1737C" w:rsidP="0072427A">
            <w:pPr>
              <w:pStyle w:val="DHHStabletext"/>
            </w:pPr>
            <w:r>
              <w:t>As they are unable to be cleaned or disinfected satisfactorily, single-use is recommended.</w:t>
            </w:r>
          </w:p>
        </w:tc>
      </w:tr>
    </w:tbl>
    <w:p w14:paraId="4BE90E44" w14:textId="3CC67238" w:rsidR="001C07A9" w:rsidRPr="001C07A9" w:rsidRDefault="001C07A9" w:rsidP="001B5E71">
      <w:pPr>
        <w:pStyle w:val="Heading2"/>
      </w:pPr>
      <w:bookmarkStart w:id="146" w:name="_Toc528241260"/>
      <w:bookmarkStart w:id="147" w:name="_Toc42521599"/>
      <w:r w:rsidRPr="001C07A9">
        <w:t>Eyelash extensions</w:t>
      </w:r>
      <w:bookmarkEnd w:id="146"/>
      <w:bookmarkEnd w:id="147"/>
    </w:p>
    <w:p w14:paraId="46D532D3" w14:textId="77777777" w:rsidR="001C07A9" w:rsidRDefault="0050226C" w:rsidP="001C07A9">
      <w:pPr>
        <w:pStyle w:val="DHHSbody"/>
      </w:pPr>
      <w:r>
        <w:t>Eyelash extensions</w:t>
      </w:r>
      <w:r w:rsidR="00BA5282">
        <w:t xml:space="preserve"> are semi-permanent extensions adhered to the natural lash. Two types of artificial lashes are commonly used.</w:t>
      </w:r>
    </w:p>
    <w:p w14:paraId="7C0BA69C" w14:textId="77777777" w:rsidR="00BA5282" w:rsidRDefault="00BA5282" w:rsidP="00BA5282">
      <w:pPr>
        <w:pStyle w:val="DHHSbullet1"/>
      </w:pPr>
      <w:r>
        <w:t>Strip lashes are eyelash hairs on a band that are applied to the natural lash line.</w:t>
      </w:r>
    </w:p>
    <w:p w14:paraId="6603A655" w14:textId="77777777" w:rsidR="00BA5282" w:rsidRDefault="00BA5282" w:rsidP="00BA5282">
      <w:pPr>
        <w:pStyle w:val="DHHSbullet1lastline"/>
      </w:pPr>
      <w:r>
        <w:t>Individual lashes are separate artificial lashes that are applied to the base of the individual natural eyelash.</w:t>
      </w:r>
    </w:p>
    <w:p w14:paraId="3510E7DE" w14:textId="25B05365" w:rsidR="00BA5282" w:rsidRDefault="00BA5282" w:rsidP="00BA5282">
      <w:pPr>
        <w:pStyle w:val="DHHSbody"/>
      </w:pPr>
      <w:r>
        <w:t>Lashes can be made from a variety of different materials</w:t>
      </w:r>
      <w:r w:rsidR="00F64AA6">
        <w:t>, including</w:t>
      </w:r>
      <w:r>
        <w:t xml:space="preserve"> synthetic, mink and sable, or silk.</w:t>
      </w:r>
      <w:r w:rsidR="004C3423">
        <w:t xml:space="preserve"> Adhesive is used to make the artificial eyelashes adhere.</w:t>
      </w:r>
    </w:p>
    <w:p w14:paraId="047281C8" w14:textId="1CEFCB84" w:rsidR="00F64AA6" w:rsidRPr="00F64AA6" w:rsidRDefault="00F64AA6" w:rsidP="001B5E71">
      <w:pPr>
        <w:pStyle w:val="Heading3"/>
      </w:pPr>
      <w:r>
        <w:t>Key points</w:t>
      </w:r>
      <w:r w:rsidR="00CF1D0B">
        <w:t xml:space="preserve"> for business </w:t>
      </w:r>
      <w:r w:rsidR="00955B21">
        <w:t>proprietor</w:t>
      </w:r>
      <w:r w:rsidR="00CF1D0B">
        <w:t>s</w:t>
      </w:r>
    </w:p>
    <w:p w14:paraId="5FA6CA28" w14:textId="2762FF3E" w:rsidR="00F64AA6" w:rsidRDefault="00955B21" w:rsidP="001B5E71">
      <w:pPr>
        <w:pStyle w:val="DHHSbullet1"/>
      </w:pPr>
      <w:r>
        <w:t>Client</w:t>
      </w:r>
      <w:r w:rsidR="00F64AA6">
        <w:t xml:space="preserve">s can have an </w:t>
      </w:r>
      <w:r w:rsidR="00F64AA6" w:rsidRPr="001B5E71">
        <w:rPr>
          <w:b/>
        </w:rPr>
        <w:t>allergic reaction</w:t>
      </w:r>
      <w:r w:rsidR="00F64AA6">
        <w:t xml:space="preserve"> to adhesives or dyes. The </w:t>
      </w:r>
      <w:r>
        <w:t>client</w:t>
      </w:r>
      <w:r w:rsidR="00F64AA6">
        <w:t xml:space="preserve"> may wish to test the product on their skin at least</w:t>
      </w:r>
      <w:r w:rsidR="00CD4633">
        <w:t xml:space="preserve"> 24 hours before the procedure.</w:t>
      </w:r>
    </w:p>
    <w:p w14:paraId="2B8F6DE9" w14:textId="1EA3089A" w:rsidR="00F64AA6" w:rsidRDefault="00F64AA6" w:rsidP="001B5E71">
      <w:pPr>
        <w:pStyle w:val="DHHSbullet1"/>
      </w:pPr>
      <w:r>
        <w:t>Use</w:t>
      </w:r>
      <w:r w:rsidR="00CD4633">
        <w:t xml:space="preserve"> an</w:t>
      </w:r>
      <w:r>
        <w:t xml:space="preserve"> </w:t>
      </w:r>
      <w:r w:rsidRPr="001B5E71">
        <w:rPr>
          <w:b/>
        </w:rPr>
        <w:t>aseptic non-touch technique</w:t>
      </w:r>
      <w:r>
        <w:t xml:space="preserve"> (</w:t>
      </w:r>
      <w:r w:rsidR="00B15CC2">
        <w:t xml:space="preserve">see </w:t>
      </w:r>
      <w:r>
        <w:t xml:space="preserve">p. </w:t>
      </w:r>
      <w:r>
        <w:fldChar w:fldCharType="begin"/>
      </w:r>
      <w:r>
        <w:instrText xml:space="preserve"> PAGEREF _Ref532637734 \h </w:instrText>
      </w:r>
      <w:r>
        <w:fldChar w:fldCharType="separate"/>
      </w:r>
      <w:r w:rsidR="00EA0A86">
        <w:rPr>
          <w:noProof/>
        </w:rPr>
        <w:t>29</w:t>
      </w:r>
      <w:r>
        <w:fldChar w:fldCharType="end"/>
      </w:r>
      <w:r>
        <w:t>).</w:t>
      </w:r>
    </w:p>
    <w:p w14:paraId="46DA2A6C" w14:textId="3351CDC2" w:rsidR="00F64AA6" w:rsidRDefault="00F64AA6" w:rsidP="001B5E71">
      <w:pPr>
        <w:pStyle w:val="DHHSbullet1"/>
      </w:pPr>
      <w:r w:rsidRPr="001B5E71">
        <w:rPr>
          <w:b/>
        </w:rPr>
        <w:t>Dispense product</w:t>
      </w:r>
      <w:r>
        <w:t xml:space="preserve"> from larger containers into single-use containers. </w:t>
      </w:r>
    </w:p>
    <w:p w14:paraId="649BF315" w14:textId="787C088E" w:rsidR="00BA5282" w:rsidRDefault="00BA5282" w:rsidP="001B5E71">
      <w:pPr>
        <w:pStyle w:val="Heading3"/>
      </w:pPr>
      <w:r>
        <w:lastRenderedPageBreak/>
        <w:t>Specific health</w:t>
      </w:r>
      <w:r w:rsidR="00F64AA6">
        <w:t>-</w:t>
      </w:r>
      <w:r>
        <w:t>risk information</w:t>
      </w:r>
    </w:p>
    <w:p w14:paraId="43AD5D0C" w14:textId="1F365AAE" w:rsidR="007067E2" w:rsidRDefault="007067E2" w:rsidP="00BA5282">
      <w:pPr>
        <w:pStyle w:val="DHHSbody"/>
      </w:pPr>
      <w:r>
        <w:t xml:space="preserve">The </w:t>
      </w:r>
      <w:r w:rsidR="00E8221E">
        <w:t xml:space="preserve">adhesives and dyes </w:t>
      </w:r>
      <w:r>
        <w:t xml:space="preserve">you use </w:t>
      </w:r>
      <w:r w:rsidR="00E8221E">
        <w:t>must be fit for purpose.</w:t>
      </w:r>
    </w:p>
    <w:p w14:paraId="4DC958C0" w14:textId="01BF959D" w:rsidR="00BA5282" w:rsidRDefault="00E8221E" w:rsidP="00BA5282">
      <w:pPr>
        <w:pStyle w:val="DHHSbody"/>
      </w:pPr>
      <w:r>
        <w:t xml:space="preserve">Allergic reactions are the most common </w:t>
      </w:r>
      <w:r w:rsidR="009950A1">
        <w:t>risk</w:t>
      </w:r>
      <w:r w:rsidR="00041FBF">
        <w:t>. If</w:t>
      </w:r>
      <w:r w:rsidR="007067E2">
        <w:t xml:space="preserve"> the </w:t>
      </w:r>
      <w:r w:rsidR="00955B21">
        <w:t>client</w:t>
      </w:r>
      <w:r w:rsidR="007067E2">
        <w:t xml:space="preserve"> is</w:t>
      </w:r>
      <w:r w:rsidR="00041FBF">
        <w:t xml:space="preserve"> unsure</w:t>
      </w:r>
      <w:r w:rsidR="007067E2">
        <w:t xml:space="preserve"> or thinks they may have a reaction</w:t>
      </w:r>
      <w:r w:rsidR="00041FBF">
        <w:t xml:space="preserve">, </w:t>
      </w:r>
      <w:r w:rsidR="007067E2">
        <w:t xml:space="preserve">they </w:t>
      </w:r>
      <w:r w:rsidR="00041FBF">
        <w:t xml:space="preserve">may wish to test the adhesive or dye on their skin </w:t>
      </w:r>
      <w:r w:rsidR="007067E2">
        <w:t xml:space="preserve">at least 24 hours before </w:t>
      </w:r>
      <w:r w:rsidR="00041FBF">
        <w:t>the procedure.</w:t>
      </w:r>
    </w:p>
    <w:p w14:paraId="014ABDD4" w14:textId="034194CA" w:rsidR="007067E2" w:rsidRDefault="007067E2" w:rsidP="00BA5282">
      <w:pPr>
        <w:pStyle w:val="DHHSbody"/>
      </w:pPr>
      <w:r>
        <w:t xml:space="preserve">Applying eyelash extensions may also spread </w:t>
      </w:r>
      <w:r w:rsidR="00041FBF">
        <w:t xml:space="preserve">conjunctivitis or other skin infections. </w:t>
      </w:r>
      <w:r>
        <w:t>Use</w:t>
      </w:r>
      <w:r w:rsidR="00CD4633">
        <w:t xml:space="preserve"> an</w:t>
      </w:r>
      <w:r>
        <w:t xml:space="preserve"> </w:t>
      </w:r>
      <w:r w:rsidR="00041FBF">
        <w:t>aseptic non-touch technique to ensure the</w:t>
      </w:r>
      <w:r w:rsidR="00CD4633">
        <w:t xml:space="preserve"> artificial</w:t>
      </w:r>
      <w:r w:rsidR="00041FBF">
        <w:t xml:space="preserve"> eyelashes are not contaminated </w:t>
      </w:r>
      <w:r>
        <w:t>before</w:t>
      </w:r>
      <w:r w:rsidR="00041FBF">
        <w:t xml:space="preserve"> or during the procedure.</w:t>
      </w:r>
    </w:p>
    <w:p w14:paraId="405E9BB6" w14:textId="1F40EE0F" w:rsidR="00041FBF" w:rsidRDefault="00D01CB9" w:rsidP="00BA5282">
      <w:pPr>
        <w:pStyle w:val="DHHSbody"/>
      </w:pPr>
      <w:r w:rsidRPr="00D01CB9">
        <w:t>Dispense product</w:t>
      </w:r>
      <w:r w:rsidR="007067E2">
        <w:t>s</w:t>
      </w:r>
      <w:r w:rsidRPr="00D01CB9">
        <w:t xml:space="preserve"> </w:t>
      </w:r>
      <w:r>
        <w:t>(</w:t>
      </w:r>
      <w:r w:rsidR="00A55F2E">
        <w:t xml:space="preserve">for example, </w:t>
      </w:r>
      <w:r>
        <w:t xml:space="preserve">eyelashes or glue) </w:t>
      </w:r>
      <w:r w:rsidRPr="00D01CB9">
        <w:t xml:space="preserve">to be used on a </w:t>
      </w:r>
      <w:r w:rsidR="00955B21">
        <w:t>client</w:t>
      </w:r>
      <w:r w:rsidRPr="00D01CB9">
        <w:t xml:space="preserve"> from larger containers into </w:t>
      </w:r>
      <w:r w:rsidR="00A55F2E">
        <w:t xml:space="preserve">a </w:t>
      </w:r>
      <w:r w:rsidRPr="00D01CB9">
        <w:t>smaller single-use (or cleaned and dried reusable) container to ensure there is no contamination of the original product</w:t>
      </w:r>
      <w:r>
        <w:t>.</w:t>
      </w:r>
    </w:p>
    <w:p w14:paraId="0888666B" w14:textId="77777777" w:rsidR="00FF2BF4" w:rsidRDefault="00D651A3" w:rsidP="001B5E71">
      <w:pPr>
        <w:pStyle w:val="Heading3"/>
      </w:pPr>
      <w:r>
        <w:t xml:space="preserve">Cleaning and reprocessing requirements </w:t>
      </w:r>
      <w:r w:rsidR="00FF2BF4">
        <w:t>for equipment used</w:t>
      </w:r>
    </w:p>
    <w:p w14:paraId="73CDCD6B" w14:textId="77777777" w:rsidR="00FF2BF4" w:rsidRPr="00D13086" w:rsidRDefault="00FF2BF4" w:rsidP="00FF2BF4">
      <w:pPr>
        <w:pStyle w:val="DHHStablecaption"/>
      </w:pPr>
      <w:bookmarkStart w:id="148" w:name="_Toc504982134"/>
      <w:bookmarkStart w:id="149" w:name="_Toc43029914"/>
      <w:r>
        <w:t>Table</w:t>
      </w:r>
      <w:r w:rsidR="006A071E">
        <w:t xml:space="preserve"> 11</w:t>
      </w:r>
      <w:r>
        <w:t xml:space="preserve">: </w:t>
      </w:r>
      <w:r w:rsidR="009E3D40">
        <w:t xml:space="preserve">Cleaning and reprocessing requirements </w:t>
      </w:r>
      <w:r>
        <w:t>for e</w:t>
      </w:r>
      <w:r w:rsidRPr="001C07A9">
        <w:t>yelash extensions</w:t>
      </w:r>
      <w:bookmarkEnd w:id="148"/>
      <w:bookmarkEnd w:id="149"/>
    </w:p>
    <w:tbl>
      <w:tblPr>
        <w:tblStyle w:val="TableGrid"/>
        <w:tblW w:w="9639" w:type="dxa"/>
        <w:tblCellMar>
          <w:top w:w="57" w:type="dxa"/>
          <w:bottom w:w="57" w:type="dxa"/>
        </w:tblCellMar>
        <w:tblLook w:val="04A0" w:firstRow="1" w:lastRow="0" w:firstColumn="1" w:lastColumn="0" w:noHBand="0" w:noVBand="1"/>
        <w:tblCaption w:val="Cleaning and reprocessing requirements for eyelash extensions"/>
        <w:tblDescription w:val="How items used for eyelash extensions should be reprocessed"/>
      </w:tblPr>
      <w:tblGrid>
        <w:gridCol w:w="2268"/>
        <w:gridCol w:w="1871"/>
        <w:gridCol w:w="1531"/>
        <w:gridCol w:w="3969"/>
      </w:tblGrid>
      <w:tr w:rsidR="00230B23" w14:paraId="70A4ACC3" w14:textId="77777777" w:rsidTr="008D4F87">
        <w:trPr>
          <w:cantSplit/>
          <w:tblHeader/>
        </w:trPr>
        <w:tc>
          <w:tcPr>
            <w:tcW w:w="2268" w:type="dxa"/>
            <w:shd w:val="clear" w:color="auto" w:fill="F1E3F3"/>
          </w:tcPr>
          <w:p w14:paraId="394E64B4" w14:textId="77777777" w:rsidR="00230B23" w:rsidRDefault="008D4F87" w:rsidP="003E3526">
            <w:pPr>
              <w:pStyle w:val="DHHStablecolhead"/>
            </w:pPr>
            <w:r>
              <w:t>Equipment</w:t>
            </w:r>
          </w:p>
        </w:tc>
        <w:tc>
          <w:tcPr>
            <w:tcW w:w="1871" w:type="dxa"/>
            <w:shd w:val="clear" w:color="auto" w:fill="F1E3F3"/>
          </w:tcPr>
          <w:p w14:paraId="0F7A1759" w14:textId="77777777" w:rsidR="00230B23" w:rsidRDefault="00230B23" w:rsidP="003E3526">
            <w:pPr>
              <w:pStyle w:val="DHHStablecolhead"/>
            </w:pPr>
            <w:r>
              <w:t>Use of item</w:t>
            </w:r>
          </w:p>
        </w:tc>
        <w:tc>
          <w:tcPr>
            <w:tcW w:w="1531" w:type="dxa"/>
            <w:shd w:val="clear" w:color="auto" w:fill="F1E3F3"/>
          </w:tcPr>
          <w:p w14:paraId="59DE6F85" w14:textId="77777777" w:rsidR="00230B23" w:rsidRDefault="00230B23" w:rsidP="003E3526">
            <w:pPr>
              <w:pStyle w:val="DHHStablecolhead"/>
            </w:pPr>
            <w:r>
              <w:t>When</w:t>
            </w:r>
          </w:p>
        </w:tc>
        <w:tc>
          <w:tcPr>
            <w:tcW w:w="3969" w:type="dxa"/>
            <w:shd w:val="clear" w:color="auto" w:fill="F1E3F3"/>
          </w:tcPr>
          <w:p w14:paraId="45693861" w14:textId="77777777" w:rsidR="00230B23" w:rsidRDefault="00230B23" w:rsidP="003E3526">
            <w:pPr>
              <w:pStyle w:val="DHHStablecolhead"/>
            </w:pPr>
            <w:r>
              <w:t>Recommendations</w:t>
            </w:r>
          </w:p>
        </w:tc>
      </w:tr>
      <w:tr w:rsidR="00230B23" w14:paraId="4F9CDBAD" w14:textId="77777777" w:rsidTr="00A55F2E">
        <w:trPr>
          <w:cantSplit/>
        </w:trPr>
        <w:tc>
          <w:tcPr>
            <w:tcW w:w="2268" w:type="dxa"/>
          </w:tcPr>
          <w:p w14:paraId="7884B8A3" w14:textId="77777777" w:rsidR="00230B23" w:rsidRDefault="00230B23" w:rsidP="00FF2BF4">
            <w:pPr>
              <w:pStyle w:val="DHHStablebullet"/>
              <w:numPr>
                <w:ilvl w:val="0"/>
                <w:numId w:val="0"/>
              </w:numPr>
              <w:ind w:left="227" w:hanging="227"/>
            </w:pPr>
            <w:r>
              <w:t>Tweezers</w:t>
            </w:r>
          </w:p>
        </w:tc>
        <w:tc>
          <w:tcPr>
            <w:tcW w:w="1871" w:type="dxa"/>
          </w:tcPr>
          <w:p w14:paraId="16AC328A" w14:textId="77777777" w:rsidR="00230B23" w:rsidRDefault="00230B23" w:rsidP="003E3526">
            <w:pPr>
              <w:pStyle w:val="DHHStabletext"/>
            </w:pPr>
            <w:r>
              <w:t>Separating eyelashes and applying individual artificial lashes</w:t>
            </w:r>
          </w:p>
        </w:tc>
        <w:tc>
          <w:tcPr>
            <w:tcW w:w="1531" w:type="dxa"/>
          </w:tcPr>
          <w:p w14:paraId="671B8C35" w14:textId="18F972AB" w:rsidR="00230B23" w:rsidRDefault="007B505C" w:rsidP="00984D37">
            <w:pPr>
              <w:pStyle w:val="DHHStabletext"/>
            </w:pPr>
            <w:r>
              <w:t xml:space="preserve">After each </w:t>
            </w:r>
            <w:r w:rsidR="00955B21">
              <w:t>client</w:t>
            </w:r>
          </w:p>
        </w:tc>
        <w:tc>
          <w:tcPr>
            <w:tcW w:w="3969" w:type="dxa"/>
          </w:tcPr>
          <w:p w14:paraId="26DEB050" w14:textId="77777777" w:rsidR="00230B23" w:rsidRDefault="00230B23" w:rsidP="00984D37">
            <w:pPr>
              <w:pStyle w:val="DHHStabletext"/>
            </w:pPr>
            <w:r>
              <w:t>Wash in warm water and detergent.</w:t>
            </w:r>
          </w:p>
          <w:p w14:paraId="481EA57C" w14:textId="77777777" w:rsidR="00230B23" w:rsidRDefault="00230B23" w:rsidP="00984D37">
            <w:pPr>
              <w:pStyle w:val="DHHStabletext"/>
            </w:pPr>
            <w:r>
              <w:t>Rinse in hot running water.</w:t>
            </w:r>
          </w:p>
          <w:p w14:paraId="5ABF5745" w14:textId="7DB3ADBD" w:rsidR="00230B23" w:rsidRDefault="00230B23" w:rsidP="00984D37">
            <w:pPr>
              <w:pStyle w:val="DHHStabletext"/>
            </w:pPr>
            <w:r>
              <w:t xml:space="preserve">Dry </w:t>
            </w:r>
            <w:r w:rsidR="000D717A">
              <w:t xml:space="preserve">with a </w:t>
            </w:r>
            <w:r w:rsidR="00B15CC2">
              <w:t>lint-free cloth</w:t>
            </w:r>
            <w:r>
              <w:t>.</w:t>
            </w:r>
          </w:p>
          <w:p w14:paraId="7983C802" w14:textId="5B8BB3F7" w:rsidR="00230B23" w:rsidRDefault="00EF7525" w:rsidP="00984D37">
            <w:pPr>
              <w:pStyle w:val="DHHStabletext"/>
            </w:pPr>
            <w:r>
              <w:t>Thermally disinfect or sterilise.</w:t>
            </w:r>
          </w:p>
        </w:tc>
      </w:tr>
      <w:tr w:rsidR="00A55F2E" w14:paraId="71A02D52" w14:textId="77777777" w:rsidTr="008D4F87">
        <w:trPr>
          <w:cantSplit/>
        </w:trPr>
        <w:tc>
          <w:tcPr>
            <w:tcW w:w="2268" w:type="dxa"/>
            <w:tcBorders>
              <w:bottom w:val="single" w:sz="4" w:space="0" w:color="auto"/>
            </w:tcBorders>
          </w:tcPr>
          <w:p w14:paraId="4FA46BDD" w14:textId="77777777" w:rsidR="00A55F2E" w:rsidRDefault="00A55F2E" w:rsidP="00FF2BF4">
            <w:pPr>
              <w:pStyle w:val="DHHStablebullet"/>
              <w:numPr>
                <w:ilvl w:val="0"/>
                <w:numId w:val="0"/>
              </w:numPr>
              <w:ind w:left="227" w:hanging="227"/>
            </w:pPr>
            <w:r>
              <w:t>Single-use pots</w:t>
            </w:r>
          </w:p>
        </w:tc>
        <w:tc>
          <w:tcPr>
            <w:tcW w:w="1871" w:type="dxa"/>
            <w:tcBorders>
              <w:bottom w:val="single" w:sz="4" w:space="0" w:color="auto"/>
            </w:tcBorders>
          </w:tcPr>
          <w:p w14:paraId="71CAEC53" w14:textId="06F7B129" w:rsidR="00A55F2E" w:rsidRDefault="00A55F2E" w:rsidP="003E3526">
            <w:pPr>
              <w:pStyle w:val="DHHStabletext"/>
            </w:pPr>
            <w:r w:rsidRPr="00A55F2E">
              <w:t xml:space="preserve">To dispense product for individual </w:t>
            </w:r>
            <w:r w:rsidR="00955B21">
              <w:t>client</w:t>
            </w:r>
            <w:r w:rsidRPr="00A55F2E">
              <w:t>s from larger container</w:t>
            </w:r>
          </w:p>
        </w:tc>
        <w:tc>
          <w:tcPr>
            <w:tcW w:w="1531" w:type="dxa"/>
            <w:tcBorders>
              <w:bottom w:val="single" w:sz="4" w:space="0" w:color="auto"/>
            </w:tcBorders>
          </w:tcPr>
          <w:p w14:paraId="10D933B3" w14:textId="67541E53" w:rsidR="00A55F2E" w:rsidRDefault="00A55F2E" w:rsidP="00984D37">
            <w:pPr>
              <w:pStyle w:val="DHHStabletext"/>
            </w:pPr>
            <w:r>
              <w:t xml:space="preserve">After each </w:t>
            </w:r>
            <w:r w:rsidR="00955B21">
              <w:t>client</w:t>
            </w:r>
          </w:p>
        </w:tc>
        <w:tc>
          <w:tcPr>
            <w:tcW w:w="3969" w:type="dxa"/>
            <w:tcBorders>
              <w:bottom w:val="single" w:sz="4" w:space="0" w:color="auto"/>
            </w:tcBorders>
          </w:tcPr>
          <w:p w14:paraId="77A12421" w14:textId="77777777" w:rsidR="00A55F2E" w:rsidRDefault="00A55F2E" w:rsidP="00A55F2E">
            <w:pPr>
              <w:pStyle w:val="DHHStabletext"/>
            </w:pPr>
            <w:r>
              <w:t>Rinse free of lotions or creams.</w:t>
            </w:r>
          </w:p>
          <w:p w14:paraId="7BF3F87A" w14:textId="77777777" w:rsidR="00A55F2E" w:rsidRDefault="00A55F2E" w:rsidP="00A55F2E">
            <w:pPr>
              <w:pStyle w:val="DHHStabletext"/>
            </w:pPr>
            <w:r>
              <w:t>Wash in warm water and detergent.</w:t>
            </w:r>
          </w:p>
          <w:p w14:paraId="59904F23" w14:textId="77777777" w:rsidR="00A55F2E" w:rsidRDefault="00A55F2E" w:rsidP="00A55F2E">
            <w:pPr>
              <w:pStyle w:val="DHHStabletext"/>
            </w:pPr>
            <w:r>
              <w:t>Rinse in hot running water.</w:t>
            </w:r>
          </w:p>
          <w:p w14:paraId="1038E46F" w14:textId="211C4B58" w:rsidR="00A55F2E" w:rsidRDefault="00A55F2E" w:rsidP="00A55F2E">
            <w:pPr>
              <w:pStyle w:val="DHHStabletext"/>
            </w:pPr>
            <w:r>
              <w:t xml:space="preserve">Dry with a </w:t>
            </w:r>
            <w:r w:rsidR="00B15CC2">
              <w:t>lint-free cloth</w:t>
            </w:r>
            <w:r>
              <w:t>.</w:t>
            </w:r>
          </w:p>
        </w:tc>
      </w:tr>
    </w:tbl>
    <w:p w14:paraId="28F78911" w14:textId="7720500C" w:rsidR="00133784" w:rsidRPr="001C07A9" w:rsidRDefault="00133784" w:rsidP="001B5E71">
      <w:pPr>
        <w:pStyle w:val="Heading2"/>
      </w:pPr>
      <w:bookmarkStart w:id="150" w:name="_5._Laser_and"/>
      <w:bookmarkStart w:id="151" w:name="_Toc528241261"/>
      <w:bookmarkStart w:id="152" w:name="_Toc42521600"/>
      <w:bookmarkEnd w:id="150"/>
      <w:r w:rsidRPr="001C07A9">
        <w:t>Manicure, pedicure and nail treatments</w:t>
      </w:r>
      <w:bookmarkEnd w:id="151"/>
      <w:bookmarkEnd w:id="152"/>
    </w:p>
    <w:p w14:paraId="7A35A34B" w14:textId="234BBB66" w:rsidR="007067E2" w:rsidRDefault="00133784" w:rsidP="00133784">
      <w:pPr>
        <w:pStyle w:val="DHHSbody"/>
      </w:pPr>
      <w:r>
        <w:t xml:space="preserve">Manicures and pedicures </w:t>
      </w:r>
      <w:r w:rsidR="009950A1">
        <w:t>include</w:t>
      </w:r>
      <w:r>
        <w:t xml:space="preserve"> filing and shaping of nails, exfoliation of dead skin, moisturi</w:t>
      </w:r>
      <w:r w:rsidR="009950A1">
        <w:t>s</w:t>
      </w:r>
      <w:r>
        <w:t>ing and massage.</w:t>
      </w:r>
    </w:p>
    <w:p w14:paraId="440EB880" w14:textId="5AC75AB0" w:rsidR="007067E2" w:rsidRPr="007067E2" w:rsidRDefault="007067E2" w:rsidP="001B5E71">
      <w:pPr>
        <w:pStyle w:val="Heading3"/>
      </w:pPr>
      <w:r>
        <w:t>Key points</w:t>
      </w:r>
      <w:r w:rsidR="00CF1D0B">
        <w:t xml:space="preserve"> for business </w:t>
      </w:r>
      <w:r w:rsidR="00955B21">
        <w:t>proprietor</w:t>
      </w:r>
      <w:r w:rsidR="00CF1D0B">
        <w:t>s</w:t>
      </w:r>
    </w:p>
    <w:p w14:paraId="36A276AF" w14:textId="05F5B91E" w:rsidR="007067E2" w:rsidRDefault="007067E2" w:rsidP="001B5E71">
      <w:pPr>
        <w:pStyle w:val="DHHSbullet1"/>
      </w:pPr>
      <w:r>
        <w:t xml:space="preserve">The risk of infection from manicure, pedicure and nail treatments is generally </w:t>
      </w:r>
      <w:r w:rsidRPr="001B5E71">
        <w:rPr>
          <w:b/>
        </w:rPr>
        <w:t>low</w:t>
      </w:r>
      <w:r>
        <w:t>. However, poorly cleaned, disinfected or sterilised instruments can lead to serious infections.</w:t>
      </w:r>
    </w:p>
    <w:p w14:paraId="40793AB9" w14:textId="5D21BB30" w:rsidR="007067E2" w:rsidRDefault="007067E2" w:rsidP="001B5E71">
      <w:pPr>
        <w:pStyle w:val="DHHSbullet1"/>
      </w:pPr>
      <w:r>
        <w:t xml:space="preserve">Maintaining </w:t>
      </w:r>
      <w:r w:rsidRPr="001B5E71">
        <w:rPr>
          <w:b/>
        </w:rPr>
        <w:t>good hygiene</w:t>
      </w:r>
      <w:r>
        <w:t xml:space="preserve"> and taking sensible precautions can reduce the risk of infection.</w:t>
      </w:r>
    </w:p>
    <w:p w14:paraId="7216FC72" w14:textId="3ECB5C10" w:rsidR="007067E2" w:rsidRDefault="007067E2" w:rsidP="001B5E71">
      <w:pPr>
        <w:pStyle w:val="DHHSbullet1"/>
      </w:pPr>
      <w:r w:rsidRPr="001B5E71">
        <w:rPr>
          <w:b/>
        </w:rPr>
        <w:t>Clean and dry</w:t>
      </w:r>
      <w:r>
        <w:t xml:space="preserve"> the </w:t>
      </w:r>
      <w:r w:rsidR="00955B21">
        <w:t>client</w:t>
      </w:r>
      <w:r>
        <w:t>’s hands or feet before the procedure.</w:t>
      </w:r>
    </w:p>
    <w:p w14:paraId="28C92617" w14:textId="29D8899D" w:rsidR="007067E2" w:rsidRDefault="007067E2" w:rsidP="001B5E71">
      <w:pPr>
        <w:pStyle w:val="DHHSbullet1"/>
      </w:pPr>
      <w:r>
        <w:t xml:space="preserve">Use </w:t>
      </w:r>
      <w:r w:rsidRPr="001B5E71">
        <w:rPr>
          <w:b/>
        </w:rPr>
        <w:t>first aid</w:t>
      </w:r>
      <w:r>
        <w:t xml:space="preserve"> if you cut or injure the </w:t>
      </w:r>
      <w:r w:rsidR="00955B21">
        <w:t>client</w:t>
      </w:r>
      <w:r>
        <w:t>. The wound may become infected from their own normal flora (microorganisms).</w:t>
      </w:r>
    </w:p>
    <w:p w14:paraId="52D5DE4B" w14:textId="2CEEF85E" w:rsidR="00133784" w:rsidRDefault="00133784" w:rsidP="001B5E71">
      <w:pPr>
        <w:pStyle w:val="Heading3"/>
      </w:pPr>
      <w:r>
        <w:t>Specific health</w:t>
      </w:r>
      <w:r w:rsidR="007067E2">
        <w:t>-</w:t>
      </w:r>
      <w:r>
        <w:t>risk information</w:t>
      </w:r>
    </w:p>
    <w:p w14:paraId="51525968" w14:textId="6BAD0D1A" w:rsidR="007067E2" w:rsidRDefault="00133784" w:rsidP="00133784">
      <w:pPr>
        <w:pStyle w:val="DHHSbody"/>
      </w:pPr>
      <w:r w:rsidRPr="00AA0702">
        <w:t>Fungal infections can cause tinea or ringworm, affecting hair, skin and nails.</w:t>
      </w:r>
    </w:p>
    <w:p w14:paraId="094D4F04" w14:textId="1A97AA12" w:rsidR="007067E2" w:rsidRDefault="00133784" w:rsidP="00133784">
      <w:pPr>
        <w:pStyle w:val="DHHSbody"/>
      </w:pPr>
      <w:r w:rsidRPr="00AA0702">
        <w:t xml:space="preserve">Paronychia (infection of the nail folds) can be caused by </w:t>
      </w:r>
      <w:r w:rsidRPr="009B0FF0">
        <w:rPr>
          <w:i/>
        </w:rPr>
        <w:t>Candida albicans</w:t>
      </w:r>
      <w:r w:rsidRPr="00AA0702">
        <w:t xml:space="preserve"> (a form of yeast infection) and bacteria</w:t>
      </w:r>
      <w:r>
        <w:t xml:space="preserve"> such as</w:t>
      </w:r>
      <w:r w:rsidRPr="00AA0702">
        <w:t xml:space="preserve"> </w:t>
      </w:r>
      <w:r w:rsidRPr="00AA0702">
        <w:rPr>
          <w:i/>
        </w:rPr>
        <w:t>Staphylococcus aureus</w:t>
      </w:r>
      <w:r w:rsidRPr="00AA0702">
        <w:t xml:space="preserve"> and </w:t>
      </w:r>
      <w:r w:rsidRPr="00AA0702">
        <w:rPr>
          <w:i/>
        </w:rPr>
        <w:t>Streptococcus pyogenes</w:t>
      </w:r>
      <w:r w:rsidRPr="00AA0702">
        <w:t xml:space="preserve"> (group A streptococc</w:t>
      </w:r>
      <w:r>
        <w:t>us</w:t>
      </w:r>
      <w:r w:rsidRPr="00AA0702">
        <w:t>).</w:t>
      </w:r>
    </w:p>
    <w:p w14:paraId="69CF4F3F" w14:textId="47643E0B" w:rsidR="007067E2" w:rsidRDefault="00133784" w:rsidP="00133784">
      <w:pPr>
        <w:pStyle w:val="DHHSbody"/>
      </w:pPr>
      <w:r w:rsidRPr="00AA0702">
        <w:t xml:space="preserve">If the bacterium </w:t>
      </w:r>
      <w:r w:rsidR="00CD4633">
        <w:t>causes</w:t>
      </w:r>
      <w:r w:rsidRPr="00AA0702">
        <w:t xml:space="preserve"> cellulitis (a spreading infection</w:t>
      </w:r>
      <w:r w:rsidRPr="00AA0702">
        <w:rPr>
          <w:rFonts w:cs="Arial"/>
        </w:rPr>
        <w:t xml:space="preserve"> below the surface of the skin with redness, warmth, swelling and pain</w:t>
      </w:r>
      <w:r w:rsidRPr="00AA0702">
        <w:t>), then it can cause severe damage and become serious very quickly.</w:t>
      </w:r>
    </w:p>
    <w:p w14:paraId="71BDCC98" w14:textId="3224F08E" w:rsidR="00133784" w:rsidRPr="00AA0702" w:rsidRDefault="00133784" w:rsidP="00133784">
      <w:pPr>
        <w:pStyle w:val="DHHSbody"/>
      </w:pPr>
      <w:r w:rsidRPr="00AA0702">
        <w:t>Fungi more commonly infect toenails than fingernails</w:t>
      </w:r>
      <w:r w:rsidR="007067E2">
        <w:t>.</w:t>
      </w:r>
      <w:r w:rsidRPr="00AA0702">
        <w:t xml:space="preserve"> </w:t>
      </w:r>
      <w:r w:rsidR="007067E2">
        <w:t>L</w:t>
      </w:r>
      <w:r w:rsidR="007067E2" w:rsidRPr="00AA0702">
        <w:t xml:space="preserve">ess </w:t>
      </w:r>
      <w:r w:rsidRPr="00AA0702">
        <w:t xml:space="preserve">than 10 per cent of nail </w:t>
      </w:r>
      <w:r>
        <w:t>infections involve fingernails.</w:t>
      </w:r>
    </w:p>
    <w:p w14:paraId="195ECBE5" w14:textId="5562C29C" w:rsidR="00F035C1" w:rsidRDefault="00F035C1" w:rsidP="00F035C1">
      <w:pPr>
        <w:pStyle w:val="DHHSbody"/>
      </w:pPr>
      <w:r w:rsidRPr="00AA0702">
        <w:lastRenderedPageBreak/>
        <w:t>It is</w:t>
      </w:r>
      <w:r>
        <w:t xml:space="preserve"> </w:t>
      </w:r>
      <w:r w:rsidRPr="00AA0702">
        <w:t xml:space="preserve">important that </w:t>
      </w:r>
      <w:r w:rsidR="007067E2">
        <w:t xml:space="preserve">you do not perform </w:t>
      </w:r>
      <w:r w:rsidRPr="00AA0702">
        <w:t xml:space="preserve">work on nails that are abnormal in appearance or have any </w:t>
      </w:r>
      <w:r>
        <w:t>sign</w:t>
      </w:r>
      <w:r w:rsidRPr="00AA0702">
        <w:t xml:space="preserve"> of infection (redness, pus, tenderness or swelling). </w:t>
      </w:r>
      <w:r w:rsidR="007067E2">
        <w:t>You</w:t>
      </w:r>
      <w:r w:rsidRPr="00AA0702">
        <w:t xml:space="preserve"> should not </w:t>
      </w:r>
      <w:r w:rsidR="009950A1">
        <w:t>cover up</w:t>
      </w:r>
      <w:r w:rsidR="009950A1" w:rsidRPr="00AA0702">
        <w:t xml:space="preserve"> </w:t>
      </w:r>
      <w:r w:rsidR="007067E2">
        <w:t>infected nails. A</w:t>
      </w:r>
      <w:r w:rsidRPr="00AA0702">
        <w:t xml:space="preserve">dvise the </w:t>
      </w:r>
      <w:r w:rsidR="00955B21">
        <w:t>client</w:t>
      </w:r>
      <w:r w:rsidRPr="00AA0702">
        <w:t xml:space="preserve"> to </w:t>
      </w:r>
      <w:r>
        <w:t>consult a medical practitioner.</w:t>
      </w:r>
    </w:p>
    <w:p w14:paraId="64C0E096" w14:textId="02281EE9" w:rsidR="00F035C1" w:rsidRDefault="00133784" w:rsidP="00133784">
      <w:pPr>
        <w:pStyle w:val="DHHSbody"/>
      </w:pPr>
      <w:r>
        <w:t>When</w:t>
      </w:r>
      <w:r w:rsidRPr="00AA0702">
        <w:t xml:space="preserve"> acrylic nails and similar products </w:t>
      </w:r>
      <w:r>
        <w:t xml:space="preserve">are attached </w:t>
      </w:r>
      <w:r w:rsidRPr="00AA0702">
        <w:t xml:space="preserve">to normal nails, </w:t>
      </w:r>
      <w:r w:rsidR="007067E2">
        <w:t xml:space="preserve">avoid leaving any </w:t>
      </w:r>
      <w:r w:rsidRPr="00AA0702">
        <w:t xml:space="preserve">space between the </w:t>
      </w:r>
      <w:r>
        <w:t>natural and acrylic nail.</w:t>
      </w:r>
      <w:r w:rsidRPr="00AA0702">
        <w:t xml:space="preserve"> </w:t>
      </w:r>
      <w:r w:rsidR="007067E2">
        <w:t xml:space="preserve">These </w:t>
      </w:r>
      <w:r>
        <w:t xml:space="preserve">spaces </w:t>
      </w:r>
      <w:r w:rsidRPr="00AA0702">
        <w:t>provide the perfect environm</w:t>
      </w:r>
      <w:r w:rsidR="00F035C1">
        <w:t>ent for microorganisms to grow.</w:t>
      </w:r>
    </w:p>
    <w:p w14:paraId="4F3E8585" w14:textId="68DC87DE" w:rsidR="007067E2" w:rsidRDefault="00133784" w:rsidP="00133784">
      <w:pPr>
        <w:pStyle w:val="DHHSbody"/>
      </w:pPr>
      <w:r>
        <w:t xml:space="preserve">Pedicures can present more potential for damage and infection to </w:t>
      </w:r>
      <w:r w:rsidR="00955B21">
        <w:t>client</w:t>
      </w:r>
      <w:r>
        <w:t>s than manicures.</w:t>
      </w:r>
      <w:r w:rsidRPr="009C4992">
        <w:t xml:space="preserve"> </w:t>
      </w:r>
      <w:r w:rsidR="009950A1">
        <w:t xml:space="preserve">Before conducting a pedicure, </w:t>
      </w:r>
      <w:r w:rsidR="007067E2">
        <w:t xml:space="preserve">ask the </w:t>
      </w:r>
      <w:r w:rsidR="00955B21">
        <w:t>client</w:t>
      </w:r>
      <w:r>
        <w:t xml:space="preserve"> if they have any health conditions (for example</w:t>
      </w:r>
      <w:r w:rsidR="00CD4633">
        <w:t>,</w:t>
      </w:r>
      <w:r>
        <w:t xml:space="preserve"> diabetes)</w:t>
      </w:r>
      <w:r w:rsidR="007067E2">
        <w:t>,</w:t>
      </w:r>
      <w:r>
        <w:t xml:space="preserve"> which may place them at a greater risk of infection or complication.</w:t>
      </w:r>
    </w:p>
    <w:p w14:paraId="5674D6DF" w14:textId="7784F2C4" w:rsidR="00133784" w:rsidRDefault="007067E2" w:rsidP="00133784">
      <w:pPr>
        <w:pStyle w:val="DHHSbody"/>
      </w:pPr>
      <w:r>
        <w:t>You should also</w:t>
      </w:r>
      <w:r w:rsidR="0042387B">
        <w:t xml:space="preserve"> check the </w:t>
      </w:r>
      <w:r w:rsidR="00955B21">
        <w:t>client</w:t>
      </w:r>
      <w:r w:rsidR="0042387B">
        <w:t xml:space="preserve">’s skin integrity. </w:t>
      </w:r>
      <w:r>
        <w:t xml:space="preserve">Do not </w:t>
      </w:r>
      <w:r w:rsidR="00F973EB">
        <w:t>perform</w:t>
      </w:r>
      <w:r>
        <w:t xml:space="preserve"> a</w:t>
      </w:r>
      <w:r w:rsidR="0042387B">
        <w:t xml:space="preserve"> pedicure if there are any signs of </w:t>
      </w:r>
      <w:r w:rsidR="000E7E6E">
        <w:t>broken skin (</w:t>
      </w:r>
      <w:r w:rsidR="0042387B">
        <w:t>for example</w:t>
      </w:r>
      <w:r w:rsidR="000E7E6E">
        <w:t>,</w:t>
      </w:r>
      <w:r w:rsidR="0042387B">
        <w:t xml:space="preserve"> blisters</w:t>
      </w:r>
      <w:r w:rsidR="000E7E6E">
        <w:t>)</w:t>
      </w:r>
      <w:r w:rsidR="0042387B">
        <w:t xml:space="preserve"> or </w:t>
      </w:r>
      <w:r w:rsidR="000E7E6E">
        <w:t>infection</w:t>
      </w:r>
      <w:r w:rsidR="0042387B">
        <w:t xml:space="preserve"> </w:t>
      </w:r>
      <w:r w:rsidR="000E7E6E">
        <w:t>(</w:t>
      </w:r>
      <w:r w:rsidR="0042387B">
        <w:t>for example</w:t>
      </w:r>
      <w:r w:rsidR="000E7E6E">
        <w:t>,</w:t>
      </w:r>
      <w:r w:rsidR="0042387B">
        <w:t xml:space="preserve"> tinea</w:t>
      </w:r>
      <w:r w:rsidR="000E7E6E">
        <w:t>)</w:t>
      </w:r>
      <w:r w:rsidR="0042387B">
        <w:t>.</w:t>
      </w:r>
    </w:p>
    <w:p w14:paraId="5B6416EE" w14:textId="240CC80B" w:rsidR="00283902" w:rsidRDefault="007067E2" w:rsidP="00133784">
      <w:pPr>
        <w:pStyle w:val="DHHSbody"/>
      </w:pPr>
      <w:r>
        <w:t>You may use i</w:t>
      </w:r>
      <w:r w:rsidR="00283902">
        <w:t xml:space="preserve">tems such as nail files and buffers on one </w:t>
      </w:r>
      <w:r w:rsidR="00955B21">
        <w:t>client</w:t>
      </w:r>
      <w:r w:rsidR="00283902">
        <w:t xml:space="preserve"> </w:t>
      </w:r>
      <w:r>
        <w:t xml:space="preserve">for </w:t>
      </w:r>
      <w:r w:rsidR="00283902">
        <w:t>a period of time</w:t>
      </w:r>
      <w:r>
        <w:t xml:space="preserve">, however equipment should be </w:t>
      </w:r>
      <w:r w:rsidR="00283902">
        <w:t>stored in an appropriately labelled contai</w:t>
      </w:r>
      <w:r w:rsidR="00CD4633">
        <w:t xml:space="preserve">ner, </w:t>
      </w:r>
      <w:r w:rsidR="00283902">
        <w:t>for example, a zip-lock plastic bag</w:t>
      </w:r>
      <w:r w:rsidR="009950A1">
        <w:t xml:space="preserve"> with the </w:t>
      </w:r>
      <w:r w:rsidR="00955B21">
        <w:t>client</w:t>
      </w:r>
      <w:r w:rsidR="009950A1">
        <w:t>’s name on it</w:t>
      </w:r>
      <w:r w:rsidR="005E2128">
        <w:t>.</w:t>
      </w:r>
      <w:r w:rsidR="000E7E6E">
        <w:t xml:space="preserve"> These items will still need to be cleaned between uses</w:t>
      </w:r>
      <w:r w:rsidR="003960FE">
        <w:t xml:space="preserve"> and stored dry</w:t>
      </w:r>
      <w:r w:rsidR="000E7E6E">
        <w:t>.</w:t>
      </w:r>
    </w:p>
    <w:p w14:paraId="7153AE74" w14:textId="6F8DD0D6" w:rsidR="007067E2" w:rsidRDefault="00EE4977" w:rsidP="00EE4977">
      <w:pPr>
        <w:pStyle w:val="DHHSbody"/>
      </w:pPr>
      <w:r>
        <w:t xml:space="preserve">Information regarding the safe use and management of hazardous substances used in nail products can be found in the </w:t>
      </w:r>
      <w:r w:rsidRPr="0051263A">
        <w:rPr>
          <w:i/>
        </w:rPr>
        <w:t>Guide to the management of hazardous substances in the hairdressing and beauty industry</w:t>
      </w:r>
      <w:r>
        <w:t>, edition 2, June 2017.</w:t>
      </w:r>
    </w:p>
    <w:p w14:paraId="29D09436" w14:textId="203A0225" w:rsidR="00EE4977" w:rsidRDefault="00EE4977" w:rsidP="00EE4977">
      <w:pPr>
        <w:pStyle w:val="DHHSbody"/>
        <w:rPr>
          <w:rFonts w:cs="Arial"/>
          <w:lang w:val="en"/>
        </w:rPr>
      </w:pPr>
      <w:r w:rsidRPr="00837169">
        <w:t xml:space="preserve">This can be accessed at the </w:t>
      </w:r>
      <w:hyperlink r:id="rId41" w:history="1">
        <w:r w:rsidRPr="00837169">
          <w:rPr>
            <w:rStyle w:val="Hyperlink"/>
          </w:rPr>
          <w:t>WorkSafe website</w:t>
        </w:r>
      </w:hyperlink>
      <w:r>
        <w:t xml:space="preserve"> &lt;</w:t>
      </w:r>
      <w:r w:rsidR="0024392E" w:rsidRPr="0024392E">
        <w:rPr>
          <w:rFonts w:cs="Arial"/>
        </w:rPr>
        <w:t>https://www.worksafe.vic.gov.au/resources/management-hazardous-substances-hairdressing-and-beauty-industry</w:t>
      </w:r>
      <w:r>
        <w:rPr>
          <w:rFonts w:cs="Arial"/>
        </w:rPr>
        <w:t>&gt;.</w:t>
      </w:r>
    </w:p>
    <w:p w14:paraId="41D296BC" w14:textId="77777777" w:rsidR="002C5137" w:rsidRDefault="002C5137" w:rsidP="001B5E71">
      <w:pPr>
        <w:pStyle w:val="Heading4"/>
      </w:pPr>
      <w:r>
        <w:t>Foot spas</w:t>
      </w:r>
    </w:p>
    <w:p w14:paraId="46ED9033" w14:textId="77777777" w:rsidR="009E0838" w:rsidRDefault="00133784" w:rsidP="00133784">
      <w:pPr>
        <w:pStyle w:val="DHHSbody"/>
      </w:pPr>
      <w:r>
        <w:t xml:space="preserve">Foot spas </w:t>
      </w:r>
      <w:r w:rsidR="009950A1">
        <w:t>(</w:t>
      </w:r>
      <w:r>
        <w:t>foot baths with a whirlpool action or water jets</w:t>
      </w:r>
      <w:r w:rsidR="009950A1">
        <w:t>)</w:t>
      </w:r>
      <w:r>
        <w:t xml:space="preserve"> have been associated with a number of bacterial outbreaks, particularly non-tuberculous mycobacteria. Poor cleaning and disinfection practices lead to a build-up of organic debris in the filters and jets, allowing microorganisms to multiply and rec</w:t>
      </w:r>
      <w:r w:rsidR="009E0838">
        <w:t>irculate in the footbath water.</w:t>
      </w:r>
    </w:p>
    <w:p w14:paraId="22C1CF91" w14:textId="40451BE8" w:rsidR="00133784" w:rsidRPr="004100B9" w:rsidRDefault="009E0838" w:rsidP="00133784">
      <w:pPr>
        <w:pStyle w:val="DHHSbody"/>
      </w:pPr>
      <w:r>
        <w:t>A</w:t>
      </w:r>
      <w:r w:rsidRPr="009E0838">
        <w:t xml:space="preserve"> single-use disposable foot spa liner can be used</w:t>
      </w:r>
      <w:r>
        <w:t xml:space="preserve"> for each </w:t>
      </w:r>
      <w:r w:rsidR="00955B21">
        <w:t>client</w:t>
      </w:r>
      <w:r>
        <w:t>.</w:t>
      </w:r>
      <w:r w:rsidRPr="009E0838">
        <w:t xml:space="preserve"> </w:t>
      </w:r>
      <w:r>
        <w:t>O</w:t>
      </w:r>
      <w:r w:rsidRPr="009E0838">
        <w:t>therwise</w:t>
      </w:r>
      <w:r w:rsidR="007067E2">
        <w:t>,</w:t>
      </w:r>
      <w:r w:rsidRPr="009E0838">
        <w:t xml:space="preserve"> </w:t>
      </w:r>
      <w:r>
        <w:t>the foot spa</w:t>
      </w:r>
      <w:r w:rsidR="00133784">
        <w:t xml:space="preserve"> </w:t>
      </w:r>
      <w:r w:rsidR="00F97B7F">
        <w:t>must</w:t>
      </w:r>
      <w:r w:rsidR="00133784">
        <w:t xml:space="preserve"> be drained, cleaned and disinfected between each </w:t>
      </w:r>
      <w:r w:rsidR="00955B21">
        <w:t>client</w:t>
      </w:r>
      <w:r w:rsidR="002C5137">
        <w:t xml:space="preserve"> and at the end of each day.</w:t>
      </w:r>
      <w:r>
        <w:t xml:space="preserve"> </w:t>
      </w:r>
      <w:r w:rsidR="00133784" w:rsidRPr="004100B9">
        <w:t xml:space="preserve">See below for links to </w:t>
      </w:r>
      <w:r w:rsidR="00BC5DC9">
        <w:t xml:space="preserve">examples of </w:t>
      </w:r>
      <w:r w:rsidR="00133784" w:rsidRPr="004100B9">
        <w:t>instructions for cleaning and disinfection</w:t>
      </w:r>
      <w:r w:rsidR="002C5137">
        <w:t xml:space="preserve"> of foot spas</w:t>
      </w:r>
      <w:r w:rsidR="00133784" w:rsidRPr="004100B9">
        <w:t>.</w:t>
      </w:r>
    </w:p>
    <w:p w14:paraId="0044BBC1" w14:textId="6C6BCAB1" w:rsidR="00133784" w:rsidRDefault="00C44CF3" w:rsidP="00133784">
      <w:pPr>
        <w:pStyle w:val="DHHSbody"/>
      </w:pPr>
      <w:hyperlink r:id="rId42" w:history="1">
        <w:r w:rsidR="007067E2" w:rsidRPr="007000B2">
          <w:rPr>
            <w:rStyle w:val="Hyperlink"/>
          </w:rPr>
          <w:t>N</w:t>
        </w:r>
        <w:r w:rsidR="007067E2">
          <w:rPr>
            <w:rStyle w:val="Hyperlink"/>
          </w:rPr>
          <w:t>ew South Wales</w:t>
        </w:r>
        <w:r w:rsidR="007067E2" w:rsidRPr="007000B2">
          <w:rPr>
            <w:rStyle w:val="Hyperlink"/>
          </w:rPr>
          <w:t xml:space="preserve"> Health </w:t>
        </w:r>
        <w:r w:rsidR="007067E2">
          <w:rPr>
            <w:rStyle w:val="Hyperlink"/>
          </w:rPr>
          <w:t xml:space="preserve">– </w:t>
        </w:r>
        <w:r w:rsidR="007067E2" w:rsidRPr="007000B2">
          <w:rPr>
            <w:rStyle w:val="Hyperlink"/>
          </w:rPr>
          <w:t>fact sheet</w:t>
        </w:r>
      </w:hyperlink>
      <w:r w:rsidR="00133784" w:rsidRPr="004100B9">
        <w:t xml:space="preserve"> </w:t>
      </w:r>
      <w:r w:rsidR="00133784">
        <w:t>&lt;</w:t>
      </w:r>
      <w:r w:rsidR="00133784" w:rsidRPr="007000B2">
        <w:t>http://www.health.nsw.gov.au/environment/factsheets/Pages/foot-spa.aspx</w:t>
      </w:r>
      <w:r w:rsidR="00133784">
        <w:t>&gt;</w:t>
      </w:r>
    </w:p>
    <w:p w14:paraId="67E398ED" w14:textId="3C272808" w:rsidR="00133784" w:rsidRDefault="00C44CF3" w:rsidP="00133784">
      <w:pPr>
        <w:pStyle w:val="DHHSbody"/>
        <w:spacing w:after="40"/>
      </w:pPr>
      <w:hyperlink r:id="rId43" w:history="1">
        <w:r w:rsidR="00133784" w:rsidRPr="00E728D3">
          <w:rPr>
            <w:rStyle w:val="Hyperlink"/>
          </w:rPr>
          <w:t>Q</w:t>
        </w:r>
        <w:r w:rsidR="007067E2">
          <w:rPr>
            <w:rStyle w:val="Hyperlink"/>
          </w:rPr>
          <w:t>ueensland</w:t>
        </w:r>
        <w:r w:rsidR="00133784" w:rsidRPr="00E728D3">
          <w:rPr>
            <w:rStyle w:val="Hyperlink"/>
          </w:rPr>
          <w:t xml:space="preserve"> Department of Health</w:t>
        </w:r>
        <w:r w:rsidR="007067E2">
          <w:rPr>
            <w:rStyle w:val="Hyperlink"/>
          </w:rPr>
          <w:t xml:space="preserve"> –</w:t>
        </w:r>
        <w:r w:rsidR="00133784" w:rsidRPr="00E728D3">
          <w:rPr>
            <w:rStyle w:val="Hyperlink"/>
          </w:rPr>
          <w:t xml:space="preserve"> How to clean a foot spa between </w:t>
        </w:r>
        <w:r w:rsidR="00955B21">
          <w:rPr>
            <w:rStyle w:val="Hyperlink"/>
          </w:rPr>
          <w:t>client</w:t>
        </w:r>
        <w:r w:rsidR="00133784" w:rsidRPr="00E728D3">
          <w:rPr>
            <w:rStyle w:val="Hyperlink"/>
          </w:rPr>
          <w:t>s</w:t>
        </w:r>
      </w:hyperlink>
      <w:r w:rsidR="00133784">
        <w:t xml:space="preserve"> &lt;</w:t>
      </w:r>
      <w:r w:rsidR="002C5137" w:rsidRPr="002C5137">
        <w:t>https://www.health.qld.gov.au/public-health/industry-environment/personal-appearance/services/resources</w:t>
      </w:r>
      <w:r w:rsidR="00133784">
        <w:t>&gt;</w:t>
      </w:r>
    </w:p>
    <w:p w14:paraId="216EB6AF" w14:textId="2652174F" w:rsidR="00133784" w:rsidRDefault="00C44CF3" w:rsidP="00133784">
      <w:pPr>
        <w:pStyle w:val="DHHSbody"/>
      </w:pPr>
      <w:hyperlink r:id="rId44" w:history="1">
        <w:r w:rsidR="007067E2" w:rsidRPr="007000B2">
          <w:rPr>
            <w:rStyle w:val="Hyperlink"/>
          </w:rPr>
          <w:t>Q</w:t>
        </w:r>
        <w:r w:rsidR="007067E2">
          <w:rPr>
            <w:rStyle w:val="Hyperlink"/>
          </w:rPr>
          <w:t>ueensland</w:t>
        </w:r>
        <w:r w:rsidR="007067E2" w:rsidRPr="007000B2">
          <w:rPr>
            <w:rStyle w:val="Hyperlink"/>
          </w:rPr>
          <w:t xml:space="preserve"> Department of Health </w:t>
        </w:r>
        <w:r w:rsidR="007067E2">
          <w:rPr>
            <w:rStyle w:val="Hyperlink"/>
          </w:rPr>
          <w:t xml:space="preserve">– </w:t>
        </w:r>
        <w:r w:rsidR="007067E2" w:rsidRPr="007000B2">
          <w:rPr>
            <w:rStyle w:val="Hyperlink"/>
          </w:rPr>
          <w:t>How to clean a foot spa at the end of the day</w:t>
        </w:r>
      </w:hyperlink>
      <w:r w:rsidR="00133784">
        <w:t xml:space="preserve"> &lt;</w:t>
      </w:r>
      <w:r w:rsidR="002C5137" w:rsidRPr="002C5137">
        <w:t>https://www.health.qld.gov.au/public-health/industry-environment/personal-appearance/services/resources</w:t>
      </w:r>
      <w:r w:rsidR="00133784">
        <w:t>&gt;</w:t>
      </w:r>
    </w:p>
    <w:p w14:paraId="36550193" w14:textId="3C5554F7" w:rsidR="007431DD" w:rsidRDefault="007431DD">
      <w:pPr>
        <w:rPr>
          <w:rFonts w:ascii="Arial" w:eastAsia="Times" w:hAnsi="Arial"/>
        </w:rPr>
      </w:pPr>
      <w:r>
        <w:br w:type="page"/>
      </w:r>
    </w:p>
    <w:p w14:paraId="2F631FBB" w14:textId="77777777" w:rsidR="00133784" w:rsidRDefault="00D651A3" w:rsidP="001B5E71">
      <w:pPr>
        <w:pStyle w:val="Heading3"/>
      </w:pPr>
      <w:r>
        <w:lastRenderedPageBreak/>
        <w:t xml:space="preserve">Cleaning and reprocessing requirements </w:t>
      </w:r>
      <w:r w:rsidR="00133784">
        <w:t>for equipment used</w:t>
      </w:r>
    </w:p>
    <w:p w14:paraId="08C51FB4" w14:textId="77777777" w:rsidR="00133784" w:rsidRPr="003F2DE5" w:rsidRDefault="00C2114D" w:rsidP="00133784">
      <w:pPr>
        <w:pStyle w:val="DHHStablecaption"/>
      </w:pPr>
      <w:bookmarkStart w:id="153" w:name="_Toc504982138"/>
      <w:bookmarkStart w:id="154" w:name="_Toc43029915"/>
      <w:r>
        <w:t>Table 12</w:t>
      </w:r>
      <w:r w:rsidR="00133784">
        <w:t xml:space="preserve">: </w:t>
      </w:r>
      <w:r w:rsidR="009E3D40">
        <w:t xml:space="preserve">Cleaning and reprocessing requirements </w:t>
      </w:r>
      <w:r w:rsidR="00133784">
        <w:t>for m</w:t>
      </w:r>
      <w:r w:rsidR="00133784" w:rsidRPr="005B7E68">
        <w:t>anicure, pedicure and nail treatments</w:t>
      </w:r>
      <w:bookmarkEnd w:id="153"/>
      <w:bookmarkEnd w:id="154"/>
    </w:p>
    <w:tbl>
      <w:tblPr>
        <w:tblStyle w:val="TableGrid"/>
        <w:tblW w:w="9639" w:type="dxa"/>
        <w:tblCellMar>
          <w:top w:w="57" w:type="dxa"/>
          <w:bottom w:w="57" w:type="dxa"/>
        </w:tblCellMar>
        <w:tblLook w:val="04A0" w:firstRow="1" w:lastRow="0" w:firstColumn="1" w:lastColumn="0" w:noHBand="0" w:noVBand="1"/>
        <w:tblCaption w:val="Cleaning and reprocessing requirements for manicure, pedicure and nail treatments"/>
        <w:tblDescription w:val="How items used for manicure, pedicure and nail treatments should be reprocessed"/>
      </w:tblPr>
      <w:tblGrid>
        <w:gridCol w:w="2268"/>
        <w:gridCol w:w="1871"/>
        <w:gridCol w:w="1531"/>
        <w:gridCol w:w="3969"/>
      </w:tblGrid>
      <w:tr w:rsidR="00230B23" w14:paraId="1199D74C" w14:textId="77777777" w:rsidTr="00230B23">
        <w:trPr>
          <w:cantSplit/>
          <w:tblHeader/>
        </w:trPr>
        <w:tc>
          <w:tcPr>
            <w:tcW w:w="2268" w:type="dxa"/>
            <w:shd w:val="clear" w:color="auto" w:fill="F1E3F3"/>
          </w:tcPr>
          <w:p w14:paraId="0D5DFCE8" w14:textId="77777777" w:rsidR="00230B23" w:rsidRDefault="0059208A" w:rsidP="0059208A">
            <w:pPr>
              <w:pStyle w:val="DHHStablecolhead"/>
            </w:pPr>
            <w:r>
              <w:t>Equipment</w:t>
            </w:r>
          </w:p>
        </w:tc>
        <w:tc>
          <w:tcPr>
            <w:tcW w:w="1871" w:type="dxa"/>
            <w:shd w:val="clear" w:color="auto" w:fill="F1E3F3"/>
          </w:tcPr>
          <w:p w14:paraId="69BC12D1" w14:textId="77777777" w:rsidR="00230B23" w:rsidRDefault="00230B23" w:rsidP="003F1A83">
            <w:pPr>
              <w:pStyle w:val="DHHStablecolhead"/>
            </w:pPr>
            <w:r>
              <w:t>Use of item</w:t>
            </w:r>
          </w:p>
        </w:tc>
        <w:tc>
          <w:tcPr>
            <w:tcW w:w="1531" w:type="dxa"/>
            <w:shd w:val="clear" w:color="auto" w:fill="F1E3F3"/>
          </w:tcPr>
          <w:p w14:paraId="6F2AC127" w14:textId="77777777" w:rsidR="00230B23" w:rsidRDefault="00230B23" w:rsidP="003F1A83">
            <w:pPr>
              <w:pStyle w:val="DHHStablecolhead"/>
            </w:pPr>
            <w:r>
              <w:t>When</w:t>
            </w:r>
          </w:p>
        </w:tc>
        <w:tc>
          <w:tcPr>
            <w:tcW w:w="3969" w:type="dxa"/>
            <w:shd w:val="clear" w:color="auto" w:fill="F1E3F3"/>
          </w:tcPr>
          <w:p w14:paraId="5640DE37" w14:textId="77777777" w:rsidR="00230B23" w:rsidRDefault="00230B23" w:rsidP="003F1A83">
            <w:pPr>
              <w:pStyle w:val="DHHStablecolhead"/>
            </w:pPr>
            <w:r>
              <w:t>Recommendations</w:t>
            </w:r>
          </w:p>
        </w:tc>
      </w:tr>
      <w:tr w:rsidR="00DF33A6" w14:paraId="0D312C55" w14:textId="77777777" w:rsidTr="00230B23">
        <w:trPr>
          <w:cantSplit/>
          <w:trHeight w:val="1346"/>
        </w:trPr>
        <w:tc>
          <w:tcPr>
            <w:tcW w:w="2268" w:type="dxa"/>
          </w:tcPr>
          <w:p w14:paraId="55E546FD" w14:textId="77777777" w:rsidR="00DF33A6" w:rsidRDefault="00DF33A6" w:rsidP="003F1A83">
            <w:pPr>
              <w:pStyle w:val="DHHStabletext"/>
            </w:pPr>
            <w:r>
              <w:t>Buffers</w:t>
            </w:r>
          </w:p>
          <w:p w14:paraId="57E14395" w14:textId="77777777" w:rsidR="00DF33A6" w:rsidRDefault="00DF33A6" w:rsidP="003F1A83">
            <w:pPr>
              <w:pStyle w:val="DHHStabletext"/>
            </w:pPr>
            <w:r>
              <w:t>Nail burrs</w:t>
            </w:r>
          </w:p>
          <w:p w14:paraId="77EA85A4" w14:textId="77777777" w:rsidR="00DF33A6" w:rsidRDefault="00DF33A6" w:rsidP="003F1A83">
            <w:pPr>
              <w:pStyle w:val="DHHStabletext"/>
            </w:pPr>
            <w:r>
              <w:t>Nail files</w:t>
            </w:r>
          </w:p>
          <w:p w14:paraId="7B15CE99" w14:textId="77777777" w:rsidR="00DF33A6" w:rsidRDefault="00DF33A6" w:rsidP="003F1A83">
            <w:pPr>
              <w:pStyle w:val="DHHStabletext"/>
            </w:pPr>
            <w:r>
              <w:t>Drill bits and grinders</w:t>
            </w:r>
          </w:p>
        </w:tc>
        <w:tc>
          <w:tcPr>
            <w:tcW w:w="1871" w:type="dxa"/>
          </w:tcPr>
          <w:p w14:paraId="0EA3C4B0" w14:textId="77777777" w:rsidR="00DF33A6" w:rsidRDefault="00DF33A6" w:rsidP="003F1A83">
            <w:pPr>
              <w:pStyle w:val="DHHStabletext"/>
            </w:pPr>
            <w:r>
              <w:t>Shape and polish nails</w:t>
            </w:r>
          </w:p>
        </w:tc>
        <w:tc>
          <w:tcPr>
            <w:tcW w:w="1531" w:type="dxa"/>
            <w:vMerge w:val="restart"/>
          </w:tcPr>
          <w:p w14:paraId="3BBD4637" w14:textId="7F8EBDD9" w:rsidR="00DF33A6" w:rsidRDefault="00DF33A6" w:rsidP="003F1A83">
            <w:pPr>
              <w:pStyle w:val="DHHStabletext"/>
            </w:pPr>
            <w:r>
              <w:t xml:space="preserve">After each </w:t>
            </w:r>
            <w:r w:rsidR="00955B21">
              <w:t>client</w:t>
            </w:r>
          </w:p>
        </w:tc>
        <w:tc>
          <w:tcPr>
            <w:tcW w:w="3969" w:type="dxa"/>
            <w:vMerge w:val="restart"/>
          </w:tcPr>
          <w:p w14:paraId="673B813F" w14:textId="77777777" w:rsidR="00DF33A6" w:rsidRDefault="00DF33A6" w:rsidP="003F1A83">
            <w:pPr>
              <w:pStyle w:val="DHHStabletext"/>
            </w:pPr>
            <w:r>
              <w:t>Single-use is recommended. Dispose of into general waste.</w:t>
            </w:r>
          </w:p>
          <w:p w14:paraId="70DA42D9" w14:textId="22163947" w:rsidR="00DF33A6" w:rsidRDefault="00DF33A6" w:rsidP="003F1A83">
            <w:pPr>
              <w:pStyle w:val="DHHStabletext"/>
            </w:pPr>
            <w:r>
              <w:t xml:space="preserve">Alternatively, these items may be kept for reuse on the same </w:t>
            </w:r>
            <w:r w:rsidR="00955B21">
              <w:t>client</w:t>
            </w:r>
            <w:r>
              <w:t>. Store in a labelled</w:t>
            </w:r>
            <w:r w:rsidR="007067E2">
              <w:t>,</w:t>
            </w:r>
            <w:r>
              <w:t xml:space="preserve"> closed container.</w:t>
            </w:r>
          </w:p>
          <w:p w14:paraId="00436D6E" w14:textId="77777777" w:rsidR="00DF33A6" w:rsidRDefault="00DF33A6" w:rsidP="00D83EB1">
            <w:pPr>
              <w:pStyle w:val="DHHStabletext"/>
            </w:pPr>
            <w:r>
              <w:t>If reusable:</w:t>
            </w:r>
          </w:p>
          <w:p w14:paraId="35C9CC55" w14:textId="77777777" w:rsidR="00DF33A6" w:rsidRDefault="00DF33A6" w:rsidP="00D83EB1">
            <w:pPr>
              <w:pStyle w:val="DHHStablebullet"/>
            </w:pPr>
            <w:r>
              <w:t>Wash in warm water and detergent.</w:t>
            </w:r>
          </w:p>
          <w:p w14:paraId="19B0BBA3" w14:textId="77777777" w:rsidR="00DF33A6" w:rsidRDefault="00DF33A6" w:rsidP="00D83EB1">
            <w:pPr>
              <w:pStyle w:val="DHHStablebullet"/>
            </w:pPr>
            <w:r>
              <w:t>Rinse in hot running water.</w:t>
            </w:r>
          </w:p>
          <w:p w14:paraId="2C1B2D83" w14:textId="77777777" w:rsidR="00DF33A6" w:rsidRDefault="00DF33A6" w:rsidP="00D83EB1">
            <w:pPr>
              <w:pStyle w:val="DHHStablebullet"/>
            </w:pPr>
            <w:r>
              <w:t>Dry thoroughly.</w:t>
            </w:r>
          </w:p>
          <w:p w14:paraId="29ADD781" w14:textId="77777777" w:rsidR="00DF33A6" w:rsidRDefault="00DF33A6" w:rsidP="000456DC">
            <w:pPr>
              <w:pStyle w:val="DHHStablebullet"/>
            </w:pPr>
            <w:r>
              <w:t>Note: if contaminated with blood dispo</w:t>
            </w:r>
            <w:r w:rsidR="00764D6E">
              <w:t>se of into clinical and</w:t>
            </w:r>
            <w:r>
              <w:t xml:space="preserve"> related waste, or clean and sterilise.</w:t>
            </w:r>
          </w:p>
        </w:tc>
      </w:tr>
      <w:tr w:rsidR="00DF33A6" w14:paraId="35DEED52" w14:textId="77777777" w:rsidTr="00230B23">
        <w:trPr>
          <w:cantSplit/>
          <w:trHeight w:val="1346"/>
        </w:trPr>
        <w:tc>
          <w:tcPr>
            <w:tcW w:w="2268" w:type="dxa"/>
          </w:tcPr>
          <w:p w14:paraId="327E82C2" w14:textId="77777777" w:rsidR="00DF33A6" w:rsidRDefault="00DF33A6" w:rsidP="0072427A">
            <w:pPr>
              <w:pStyle w:val="DHHStabletext"/>
            </w:pPr>
            <w:r>
              <w:t>Foot files</w:t>
            </w:r>
          </w:p>
        </w:tc>
        <w:tc>
          <w:tcPr>
            <w:tcW w:w="1871" w:type="dxa"/>
          </w:tcPr>
          <w:p w14:paraId="3A6B2A10" w14:textId="77777777" w:rsidR="00DF33A6" w:rsidRDefault="00DF33A6" w:rsidP="0072427A">
            <w:pPr>
              <w:pStyle w:val="DHHStabletext"/>
            </w:pPr>
            <w:r>
              <w:t>Smooth and reduce foot calluses</w:t>
            </w:r>
          </w:p>
        </w:tc>
        <w:tc>
          <w:tcPr>
            <w:tcW w:w="1531" w:type="dxa"/>
            <w:vMerge/>
          </w:tcPr>
          <w:p w14:paraId="3C397CA2" w14:textId="77777777" w:rsidR="00DF33A6" w:rsidRDefault="00DF33A6" w:rsidP="003F1A83">
            <w:pPr>
              <w:pStyle w:val="DHHStabletext"/>
            </w:pPr>
          </w:p>
        </w:tc>
        <w:tc>
          <w:tcPr>
            <w:tcW w:w="3969" w:type="dxa"/>
            <w:vMerge/>
          </w:tcPr>
          <w:p w14:paraId="046F1E02" w14:textId="77777777" w:rsidR="00DF33A6" w:rsidRDefault="00DF33A6" w:rsidP="003F1A83">
            <w:pPr>
              <w:pStyle w:val="DHHStabletext"/>
            </w:pPr>
          </w:p>
        </w:tc>
      </w:tr>
      <w:tr w:rsidR="00DF33A6" w14:paraId="77101767" w14:textId="77777777" w:rsidTr="003C43F8">
        <w:trPr>
          <w:cantSplit/>
          <w:trHeight w:val="626"/>
        </w:trPr>
        <w:tc>
          <w:tcPr>
            <w:tcW w:w="2268" w:type="dxa"/>
          </w:tcPr>
          <w:p w14:paraId="44433E47" w14:textId="77777777" w:rsidR="00DF33A6" w:rsidRDefault="00DF33A6" w:rsidP="003F1A83">
            <w:pPr>
              <w:pStyle w:val="DHHStabletext"/>
            </w:pPr>
            <w:r>
              <w:t>Emery board</w:t>
            </w:r>
          </w:p>
        </w:tc>
        <w:tc>
          <w:tcPr>
            <w:tcW w:w="1871" w:type="dxa"/>
          </w:tcPr>
          <w:p w14:paraId="62B8FB50" w14:textId="77777777" w:rsidR="00DF33A6" w:rsidRDefault="00DF33A6" w:rsidP="004D69E3">
            <w:pPr>
              <w:pStyle w:val="DHHStabletext"/>
            </w:pPr>
            <w:r>
              <w:t>Shape and polish nails</w:t>
            </w:r>
          </w:p>
        </w:tc>
        <w:tc>
          <w:tcPr>
            <w:tcW w:w="1531" w:type="dxa"/>
          </w:tcPr>
          <w:p w14:paraId="6D8E1DE0" w14:textId="49A00D9E" w:rsidR="00DF33A6" w:rsidRDefault="00DF33A6" w:rsidP="004D69E3">
            <w:pPr>
              <w:pStyle w:val="DHHStabletext"/>
            </w:pPr>
            <w:r>
              <w:t xml:space="preserve">After each </w:t>
            </w:r>
            <w:r w:rsidR="00955B21">
              <w:t>client</w:t>
            </w:r>
          </w:p>
        </w:tc>
        <w:tc>
          <w:tcPr>
            <w:tcW w:w="3969" w:type="dxa"/>
          </w:tcPr>
          <w:p w14:paraId="001D1736" w14:textId="77777777" w:rsidR="00DF33A6" w:rsidRDefault="00DF33A6" w:rsidP="003C43F8">
            <w:pPr>
              <w:pStyle w:val="DHHStabletext"/>
            </w:pPr>
            <w:r>
              <w:t>Emery boards must be single-use as they cannot be washed and dried effectively. Dispose of into general waste.</w:t>
            </w:r>
          </w:p>
        </w:tc>
      </w:tr>
      <w:tr w:rsidR="00DF33A6" w14:paraId="125436DE" w14:textId="77777777" w:rsidTr="00230B23">
        <w:trPr>
          <w:cantSplit/>
        </w:trPr>
        <w:tc>
          <w:tcPr>
            <w:tcW w:w="2268" w:type="dxa"/>
          </w:tcPr>
          <w:p w14:paraId="3F5ED1BE" w14:textId="77777777" w:rsidR="00DF33A6" w:rsidRDefault="00DF33A6" w:rsidP="003F1A83">
            <w:pPr>
              <w:pStyle w:val="DHHStabletext"/>
            </w:pPr>
            <w:r>
              <w:t>Cuticle stick or pusher</w:t>
            </w:r>
          </w:p>
        </w:tc>
        <w:tc>
          <w:tcPr>
            <w:tcW w:w="1871" w:type="dxa"/>
          </w:tcPr>
          <w:p w14:paraId="33A12989" w14:textId="77777777" w:rsidR="00DF33A6" w:rsidRDefault="00DF33A6" w:rsidP="003F1A83">
            <w:pPr>
              <w:pStyle w:val="DHHStabletext"/>
            </w:pPr>
            <w:r>
              <w:t>Push back cuticle tissue from the nail plate</w:t>
            </w:r>
          </w:p>
        </w:tc>
        <w:tc>
          <w:tcPr>
            <w:tcW w:w="1531" w:type="dxa"/>
          </w:tcPr>
          <w:p w14:paraId="48C3397F" w14:textId="1C37426A" w:rsidR="00DF33A6" w:rsidRDefault="00DF33A6" w:rsidP="003F1A83">
            <w:pPr>
              <w:pStyle w:val="DHHStabletext"/>
            </w:pPr>
            <w:r>
              <w:t xml:space="preserve">After each </w:t>
            </w:r>
            <w:r w:rsidR="00955B21">
              <w:t>client</w:t>
            </w:r>
          </w:p>
        </w:tc>
        <w:tc>
          <w:tcPr>
            <w:tcW w:w="3969" w:type="dxa"/>
          </w:tcPr>
          <w:p w14:paraId="048196FB" w14:textId="77777777" w:rsidR="00DF33A6" w:rsidRDefault="00DF33A6" w:rsidP="003F1A83">
            <w:pPr>
              <w:pStyle w:val="DHHStabletext"/>
            </w:pPr>
            <w:r>
              <w:t>If reusable:</w:t>
            </w:r>
          </w:p>
          <w:p w14:paraId="7A89C67D" w14:textId="77777777" w:rsidR="00DF33A6" w:rsidRDefault="00DF33A6" w:rsidP="00790D61">
            <w:pPr>
              <w:pStyle w:val="DHHStablebullet"/>
            </w:pPr>
            <w:r>
              <w:t>Wash in warm water and detergent.</w:t>
            </w:r>
          </w:p>
          <w:p w14:paraId="1290A92A" w14:textId="77777777" w:rsidR="00DF33A6" w:rsidRDefault="00DF33A6" w:rsidP="00790D61">
            <w:pPr>
              <w:pStyle w:val="DHHStablebullet"/>
            </w:pPr>
            <w:r>
              <w:t>Rinse in hot running water.</w:t>
            </w:r>
          </w:p>
          <w:p w14:paraId="52B67E8F" w14:textId="77777777" w:rsidR="00DF33A6" w:rsidRDefault="00DF33A6" w:rsidP="00790D61">
            <w:pPr>
              <w:pStyle w:val="DHHStablebullet"/>
            </w:pPr>
            <w:r>
              <w:t>Dry thoroughly.</w:t>
            </w:r>
          </w:p>
          <w:p w14:paraId="3E2206AC" w14:textId="77777777" w:rsidR="00DF33A6" w:rsidRDefault="00DF33A6" w:rsidP="00790D61">
            <w:pPr>
              <w:pStyle w:val="DHHStablebullet"/>
            </w:pPr>
            <w:r>
              <w:t>Note: if contaminated with blood dispose of into a sharps container</w:t>
            </w:r>
            <w:r w:rsidR="00AA1245">
              <w:t>,</w:t>
            </w:r>
            <w:r>
              <w:t xml:space="preserve"> or clean and sterilise.</w:t>
            </w:r>
          </w:p>
          <w:p w14:paraId="3A66BC57" w14:textId="7DCED5F9" w:rsidR="00DF33A6" w:rsidRDefault="00CD4633" w:rsidP="00CD4633">
            <w:pPr>
              <w:pStyle w:val="DHHStabletext"/>
            </w:pPr>
            <w:r>
              <w:t>Single-use only i</w:t>
            </w:r>
            <w:r w:rsidR="00DF33A6">
              <w:t>f made from porous material (for example, wood)</w:t>
            </w:r>
            <w:r>
              <w:t>. D</w:t>
            </w:r>
            <w:r w:rsidR="00D22213">
              <w:t xml:space="preserve">ispose of </w:t>
            </w:r>
            <w:r>
              <w:t>into general waste</w:t>
            </w:r>
            <w:r w:rsidR="00DF33A6">
              <w:t>.</w:t>
            </w:r>
          </w:p>
        </w:tc>
      </w:tr>
      <w:tr w:rsidR="00DF33A6" w14:paraId="7CCE2246" w14:textId="77777777" w:rsidTr="00A25323">
        <w:trPr>
          <w:cantSplit/>
        </w:trPr>
        <w:tc>
          <w:tcPr>
            <w:tcW w:w="2268" w:type="dxa"/>
          </w:tcPr>
          <w:p w14:paraId="43C98D48" w14:textId="3B5D3AAC" w:rsidR="00DF33A6" w:rsidRDefault="00DF33A6" w:rsidP="003F1A83">
            <w:pPr>
              <w:pStyle w:val="DHHStabletext"/>
            </w:pPr>
            <w:r>
              <w:t>Nail clippers/scissors</w:t>
            </w:r>
          </w:p>
          <w:p w14:paraId="263DEA8F" w14:textId="77777777" w:rsidR="00DF33A6" w:rsidRDefault="00DF33A6" w:rsidP="003F1A83">
            <w:pPr>
              <w:pStyle w:val="DHHStabletext"/>
            </w:pPr>
            <w:r>
              <w:t>Nail nippers</w:t>
            </w:r>
          </w:p>
        </w:tc>
        <w:tc>
          <w:tcPr>
            <w:tcW w:w="1871" w:type="dxa"/>
          </w:tcPr>
          <w:p w14:paraId="305C3CE7" w14:textId="77777777" w:rsidR="00DF33A6" w:rsidRDefault="00DF33A6" w:rsidP="003F1A83">
            <w:pPr>
              <w:pStyle w:val="DHHStabletext"/>
            </w:pPr>
            <w:r>
              <w:t>Shape nails and/or trim dead skin</w:t>
            </w:r>
          </w:p>
        </w:tc>
        <w:tc>
          <w:tcPr>
            <w:tcW w:w="1531" w:type="dxa"/>
          </w:tcPr>
          <w:p w14:paraId="5D99324C" w14:textId="02A0B134" w:rsidR="00DF33A6" w:rsidRDefault="00DF33A6" w:rsidP="003F1A83">
            <w:pPr>
              <w:pStyle w:val="DHHStabletext"/>
            </w:pPr>
            <w:r>
              <w:t xml:space="preserve">After each </w:t>
            </w:r>
            <w:r w:rsidR="00955B21">
              <w:t>client</w:t>
            </w:r>
          </w:p>
        </w:tc>
        <w:tc>
          <w:tcPr>
            <w:tcW w:w="3969" w:type="dxa"/>
            <w:tcBorders>
              <w:bottom w:val="single" w:sz="4" w:space="0" w:color="auto"/>
            </w:tcBorders>
          </w:tcPr>
          <w:p w14:paraId="592B7948" w14:textId="77777777" w:rsidR="00DF33A6" w:rsidRDefault="00DF33A6" w:rsidP="0088649B">
            <w:pPr>
              <w:pStyle w:val="DHHStabletext"/>
            </w:pPr>
            <w:r>
              <w:t>Wash in warm water and detergent.</w:t>
            </w:r>
          </w:p>
          <w:p w14:paraId="73D899AB" w14:textId="77777777" w:rsidR="00DF33A6" w:rsidRDefault="00DF33A6" w:rsidP="0088649B">
            <w:pPr>
              <w:pStyle w:val="DHHStabletext"/>
            </w:pPr>
            <w:r>
              <w:t>Rinse in hot running water.</w:t>
            </w:r>
          </w:p>
          <w:p w14:paraId="578C1F25" w14:textId="77777777" w:rsidR="00DF33A6" w:rsidRDefault="00DF33A6" w:rsidP="0088649B">
            <w:pPr>
              <w:pStyle w:val="DHHStabletext"/>
            </w:pPr>
            <w:r>
              <w:t>Dry thoroughly.</w:t>
            </w:r>
          </w:p>
          <w:p w14:paraId="3593A92E" w14:textId="77777777" w:rsidR="00DF33A6" w:rsidRDefault="00DF33A6" w:rsidP="003F1A83">
            <w:pPr>
              <w:pStyle w:val="DHHStabletext"/>
            </w:pPr>
            <w:r>
              <w:t>Note: if contaminated with blood dispose of into a sharps container</w:t>
            </w:r>
            <w:r w:rsidR="00AA1245">
              <w:t>,</w:t>
            </w:r>
            <w:r>
              <w:t xml:space="preserve"> or clean and sterilise.</w:t>
            </w:r>
          </w:p>
        </w:tc>
      </w:tr>
      <w:tr w:rsidR="00DF33A6" w14:paraId="640D9220" w14:textId="77777777" w:rsidTr="00A25323">
        <w:trPr>
          <w:cantSplit/>
        </w:trPr>
        <w:tc>
          <w:tcPr>
            <w:tcW w:w="2268" w:type="dxa"/>
          </w:tcPr>
          <w:p w14:paraId="0B05CC19" w14:textId="77777777" w:rsidR="00DF33A6" w:rsidRDefault="00DF33A6" w:rsidP="003F1A83">
            <w:pPr>
              <w:pStyle w:val="DHHStabletext"/>
            </w:pPr>
            <w:r>
              <w:t>Cuticle cutters</w:t>
            </w:r>
          </w:p>
        </w:tc>
        <w:tc>
          <w:tcPr>
            <w:tcW w:w="1871" w:type="dxa"/>
          </w:tcPr>
          <w:p w14:paraId="78738783" w14:textId="77777777" w:rsidR="00DF33A6" w:rsidRDefault="00DF33A6" w:rsidP="003F1A83">
            <w:pPr>
              <w:pStyle w:val="DHHStabletext"/>
            </w:pPr>
            <w:r>
              <w:t>Trim cuticles</w:t>
            </w:r>
          </w:p>
        </w:tc>
        <w:tc>
          <w:tcPr>
            <w:tcW w:w="1531" w:type="dxa"/>
          </w:tcPr>
          <w:p w14:paraId="0322A1C8" w14:textId="3E74A2AF" w:rsidR="00DF33A6" w:rsidRDefault="00DF33A6" w:rsidP="003F1A83">
            <w:pPr>
              <w:pStyle w:val="DHHStabletext"/>
            </w:pPr>
            <w:r>
              <w:t xml:space="preserve">After each </w:t>
            </w:r>
            <w:r w:rsidR="00955B21">
              <w:t>client</w:t>
            </w:r>
          </w:p>
        </w:tc>
        <w:tc>
          <w:tcPr>
            <w:tcW w:w="3969" w:type="dxa"/>
            <w:tcBorders>
              <w:bottom w:val="single" w:sz="4" w:space="0" w:color="auto"/>
            </w:tcBorders>
          </w:tcPr>
          <w:p w14:paraId="62A52C6D" w14:textId="77777777" w:rsidR="00DF33A6" w:rsidRDefault="00DF33A6" w:rsidP="000D717A">
            <w:pPr>
              <w:pStyle w:val="DHHStabletext"/>
            </w:pPr>
            <w:r>
              <w:t>Wash in warm water and detergent.</w:t>
            </w:r>
          </w:p>
          <w:p w14:paraId="75A64955" w14:textId="77777777" w:rsidR="00DF33A6" w:rsidRDefault="00DF33A6" w:rsidP="000D717A">
            <w:pPr>
              <w:pStyle w:val="DHHStabletext"/>
            </w:pPr>
            <w:r>
              <w:t>Rinse in hot running water.</w:t>
            </w:r>
          </w:p>
          <w:p w14:paraId="07583CC4" w14:textId="1B91F32F" w:rsidR="00DF33A6" w:rsidRDefault="00DF33A6" w:rsidP="000D717A">
            <w:pPr>
              <w:pStyle w:val="DHHStabletext"/>
            </w:pPr>
            <w:r>
              <w:t xml:space="preserve">Dry with a </w:t>
            </w:r>
            <w:r w:rsidR="00B15CC2">
              <w:t>lint-free cloth</w:t>
            </w:r>
            <w:r>
              <w:t>.</w:t>
            </w:r>
          </w:p>
          <w:p w14:paraId="5F1FDA7B" w14:textId="77777777" w:rsidR="00DF33A6" w:rsidRDefault="00B432E6" w:rsidP="000D717A">
            <w:pPr>
              <w:pStyle w:val="DHHStabletext"/>
            </w:pPr>
            <w:r>
              <w:t>Package and sterilise</w:t>
            </w:r>
            <w:r w:rsidR="00DF33A6">
              <w:t>.</w:t>
            </w:r>
          </w:p>
        </w:tc>
      </w:tr>
      <w:tr w:rsidR="00DF33A6" w14:paraId="77AAE9A8" w14:textId="77777777" w:rsidTr="00230B23">
        <w:trPr>
          <w:cantSplit/>
        </w:trPr>
        <w:tc>
          <w:tcPr>
            <w:tcW w:w="2268" w:type="dxa"/>
          </w:tcPr>
          <w:p w14:paraId="77ABAF9C" w14:textId="77777777" w:rsidR="00DF33A6" w:rsidRDefault="00DF33A6" w:rsidP="001B5E71">
            <w:pPr>
              <w:pStyle w:val="DHHStabletext"/>
              <w:keepNext/>
            </w:pPr>
            <w:r>
              <w:lastRenderedPageBreak/>
              <w:t>Foot razor</w:t>
            </w:r>
          </w:p>
        </w:tc>
        <w:tc>
          <w:tcPr>
            <w:tcW w:w="1871" w:type="dxa"/>
          </w:tcPr>
          <w:p w14:paraId="107CF9A6" w14:textId="77777777" w:rsidR="00DF33A6" w:rsidRDefault="00DF33A6" w:rsidP="001B5E71">
            <w:pPr>
              <w:pStyle w:val="DHHStabletext"/>
              <w:keepNext/>
            </w:pPr>
            <w:r>
              <w:t>Shave hardened skin and callouses</w:t>
            </w:r>
          </w:p>
        </w:tc>
        <w:tc>
          <w:tcPr>
            <w:tcW w:w="1531" w:type="dxa"/>
          </w:tcPr>
          <w:p w14:paraId="25820017" w14:textId="492B2339" w:rsidR="00DF33A6" w:rsidRDefault="00DF33A6" w:rsidP="001B5E71">
            <w:pPr>
              <w:pStyle w:val="DHHStabletext"/>
              <w:keepNext/>
            </w:pPr>
            <w:r>
              <w:t xml:space="preserve">After each </w:t>
            </w:r>
            <w:r w:rsidR="00955B21">
              <w:t>client</w:t>
            </w:r>
          </w:p>
        </w:tc>
        <w:tc>
          <w:tcPr>
            <w:tcW w:w="3969" w:type="dxa"/>
          </w:tcPr>
          <w:p w14:paraId="074A4155" w14:textId="77777777" w:rsidR="00DF33A6" w:rsidRDefault="00DF33A6" w:rsidP="001B5E71">
            <w:pPr>
              <w:pStyle w:val="DHHStabletext"/>
              <w:keepNext/>
            </w:pPr>
            <w:r>
              <w:t>Blade:</w:t>
            </w:r>
          </w:p>
          <w:p w14:paraId="46B91E97" w14:textId="77777777" w:rsidR="00DF33A6" w:rsidRDefault="00DF33A6" w:rsidP="001B5E71">
            <w:pPr>
              <w:pStyle w:val="DHHStablebullet"/>
              <w:keepNext/>
            </w:pPr>
            <w:r>
              <w:t xml:space="preserve">Dispose of into </w:t>
            </w:r>
            <w:r w:rsidR="006F4C4A">
              <w:t xml:space="preserve">a </w:t>
            </w:r>
            <w:r>
              <w:t>sharps container.</w:t>
            </w:r>
          </w:p>
          <w:p w14:paraId="46D74FFC" w14:textId="77777777" w:rsidR="00DF33A6" w:rsidRDefault="00DF33A6" w:rsidP="001B5E71">
            <w:pPr>
              <w:pStyle w:val="DHHStabletext"/>
              <w:keepNext/>
            </w:pPr>
            <w:r>
              <w:t>Handle:</w:t>
            </w:r>
          </w:p>
          <w:p w14:paraId="4D245B2D" w14:textId="77777777" w:rsidR="00DF33A6" w:rsidRPr="00675439" w:rsidRDefault="00DF33A6" w:rsidP="001B5E71">
            <w:pPr>
              <w:pStyle w:val="DHHStablebullet"/>
              <w:keepNext/>
            </w:pPr>
            <w:r w:rsidRPr="00675439">
              <w:t>Wash in warm water and detergent.</w:t>
            </w:r>
          </w:p>
          <w:p w14:paraId="06CAA504" w14:textId="77777777" w:rsidR="00DF33A6" w:rsidRPr="00675439" w:rsidRDefault="00DF33A6" w:rsidP="001B5E71">
            <w:pPr>
              <w:pStyle w:val="DHHStablebullet"/>
              <w:keepNext/>
            </w:pPr>
            <w:r w:rsidRPr="00675439">
              <w:t>Rinse in hot running water.</w:t>
            </w:r>
          </w:p>
          <w:p w14:paraId="272951DD" w14:textId="16F310AF" w:rsidR="00DF33A6" w:rsidRDefault="00DF33A6" w:rsidP="001B5E71">
            <w:pPr>
              <w:pStyle w:val="DHHStablebullet"/>
              <w:keepNext/>
            </w:pPr>
            <w:r w:rsidRPr="00675439">
              <w:t xml:space="preserve">Dry with a </w:t>
            </w:r>
            <w:r w:rsidR="00B15CC2">
              <w:t>lint-free cloth</w:t>
            </w:r>
            <w:r w:rsidRPr="00675439">
              <w:t>.</w:t>
            </w:r>
          </w:p>
          <w:p w14:paraId="773642BB" w14:textId="77777777" w:rsidR="00DF33A6" w:rsidRDefault="00DF33A6" w:rsidP="001B5E71">
            <w:pPr>
              <w:pStyle w:val="DHHStablebullet"/>
              <w:keepNext/>
            </w:pPr>
            <w:r>
              <w:t xml:space="preserve">Note: </w:t>
            </w:r>
            <w:r w:rsidR="00AA1245" w:rsidRPr="0092623A">
              <w:t xml:space="preserve">if contaminated with blood dispose of </w:t>
            </w:r>
            <w:r w:rsidR="00AA1245">
              <w:t xml:space="preserve">into clinical and related waste, </w:t>
            </w:r>
            <w:r w:rsidR="00AA1245" w:rsidRPr="0092623A">
              <w:t>or clean and sterilise.</w:t>
            </w:r>
          </w:p>
        </w:tc>
      </w:tr>
      <w:tr w:rsidR="00384B67" w14:paraId="52B95D01" w14:textId="77777777" w:rsidTr="00342FA3">
        <w:trPr>
          <w:cantSplit/>
        </w:trPr>
        <w:tc>
          <w:tcPr>
            <w:tcW w:w="2268" w:type="dxa"/>
          </w:tcPr>
          <w:p w14:paraId="221EB9D3" w14:textId="77777777" w:rsidR="00384B67" w:rsidRDefault="00384B67" w:rsidP="00342FA3">
            <w:pPr>
              <w:pStyle w:val="DHHStabletext"/>
            </w:pPr>
            <w:r>
              <w:t>Foot spas (with</w:t>
            </w:r>
            <w:r w:rsidRPr="00C47FB8">
              <w:t xml:space="preserve"> whirlpool action</w:t>
            </w:r>
            <w:r>
              <w:t>)</w:t>
            </w:r>
          </w:p>
        </w:tc>
        <w:tc>
          <w:tcPr>
            <w:tcW w:w="1871" w:type="dxa"/>
          </w:tcPr>
          <w:p w14:paraId="0FCB9345" w14:textId="77777777" w:rsidR="00384B67" w:rsidRDefault="00384B67" w:rsidP="00342FA3">
            <w:pPr>
              <w:pStyle w:val="DHHStabletext"/>
            </w:pPr>
            <w:r>
              <w:t>Soak feet to soften the skin</w:t>
            </w:r>
          </w:p>
        </w:tc>
        <w:tc>
          <w:tcPr>
            <w:tcW w:w="1531" w:type="dxa"/>
          </w:tcPr>
          <w:p w14:paraId="0FDD79B6" w14:textId="77777777" w:rsidR="00384B67" w:rsidRDefault="00384B67" w:rsidP="00342FA3">
            <w:pPr>
              <w:pStyle w:val="DHHStabletext"/>
            </w:pPr>
            <w:r w:rsidRPr="00C67BEB">
              <w:t xml:space="preserve">After each </w:t>
            </w:r>
            <w:r>
              <w:t>client and at the end of the day</w:t>
            </w:r>
          </w:p>
        </w:tc>
        <w:tc>
          <w:tcPr>
            <w:tcW w:w="3969" w:type="dxa"/>
          </w:tcPr>
          <w:p w14:paraId="3E930512" w14:textId="77777777" w:rsidR="00384B67" w:rsidRDefault="00384B67" w:rsidP="00342FA3">
            <w:pPr>
              <w:pStyle w:val="DHHStabletext"/>
            </w:pPr>
            <w:r>
              <w:t>Between each client:</w:t>
            </w:r>
          </w:p>
          <w:p w14:paraId="29366818" w14:textId="77777777" w:rsidR="00384B67" w:rsidRDefault="00384B67" w:rsidP="00342FA3">
            <w:pPr>
              <w:pStyle w:val="DHHStablebullet"/>
            </w:pPr>
            <w:r>
              <w:t>Drain the water.</w:t>
            </w:r>
          </w:p>
          <w:p w14:paraId="2744316B" w14:textId="77777777" w:rsidR="00384B67" w:rsidRPr="00675439" w:rsidRDefault="00384B67" w:rsidP="00342FA3">
            <w:pPr>
              <w:pStyle w:val="DHHStablebullet"/>
            </w:pPr>
            <w:r>
              <w:t>Clean the surfaces with detergent and warm water using a cloth</w:t>
            </w:r>
            <w:r w:rsidRPr="00675439">
              <w:t>.</w:t>
            </w:r>
          </w:p>
          <w:p w14:paraId="7E28A165" w14:textId="77777777" w:rsidR="00384B67" w:rsidRPr="00675439" w:rsidRDefault="00384B67" w:rsidP="00342FA3">
            <w:pPr>
              <w:pStyle w:val="DHHStablebullet"/>
            </w:pPr>
            <w:r w:rsidRPr="00675439">
              <w:t xml:space="preserve">Rinse </w:t>
            </w:r>
            <w:r>
              <w:t>with</w:t>
            </w:r>
            <w:r w:rsidRPr="00675439">
              <w:t xml:space="preserve"> hot running water.</w:t>
            </w:r>
          </w:p>
          <w:p w14:paraId="77C4A37D" w14:textId="77777777" w:rsidR="00384B67" w:rsidRDefault="00384B67" w:rsidP="00342FA3">
            <w:pPr>
              <w:pStyle w:val="DHHStablebullet"/>
            </w:pPr>
            <w:r w:rsidRPr="00675439">
              <w:t xml:space="preserve">Dry with a </w:t>
            </w:r>
            <w:r>
              <w:t>lint-free cloth</w:t>
            </w:r>
            <w:r w:rsidRPr="00675439">
              <w:t>.</w:t>
            </w:r>
          </w:p>
          <w:p w14:paraId="4DC0DFBB" w14:textId="77777777" w:rsidR="00384B67" w:rsidRDefault="00384B67" w:rsidP="00342FA3">
            <w:pPr>
              <w:pStyle w:val="DHHStablebullet"/>
            </w:pPr>
            <w:r>
              <w:t>Disinfect the surfaces.</w:t>
            </w:r>
          </w:p>
          <w:p w14:paraId="7B53E35E" w14:textId="77777777" w:rsidR="00384B67" w:rsidRDefault="00384B67" w:rsidP="00342FA3">
            <w:pPr>
              <w:pStyle w:val="DHHStablebullet"/>
            </w:pPr>
            <w:r>
              <w:t>Circulating spas will need to be disinfected by circulating water and disinfectant according to the manufacturer’s instructions.</w:t>
            </w:r>
          </w:p>
          <w:p w14:paraId="5C469691" w14:textId="77777777" w:rsidR="00384B67" w:rsidRDefault="00384B67" w:rsidP="00342FA3">
            <w:pPr>
              <w:pStyle w:val="DHHStablebullet"/>
            </w:pPr>
            <w:r>
              <w:t>After disinfection, rinse and dry with a lint-free cloth.</w:t>
            </w:r>
          </w:p>
          <w:p w14:paraId="1B0B179D" w14:textId="77777777" w:rsidR="00384B67" w:rsidRDefault="00384B67" w:rsidP="00342FA3">
            <w:pPr>
              <w:pStyle w:val="DHHStabletext"/>
            </w:pPr>
            <w:r>
              <w:t>At the end of the day:</w:t>
            </w:r>
          </w:p>
          <w:p w14:paraId="13959AD5" w14:textId="77777777" w:rsidR="00384B67" w:rsidRDefault="00384B67" w:rsidP="00342FA3">
            <w:pPr>
              <w:pStyle w:val="DHHStablebullet"/>
            </w:pPr>
            <w:r>
              <w:t>Drain the water.</w:t>
            </w:r>
          </w:p>
          <w:p w14:paraId="6D61AB14" w14:textId="77777777" w:rsidR="00384B67" w:rsidRDefault="00384B67" w:rsidP="00342FA3">
            <w:pPr>
              <w:pStyle w:val="DHHStablebullet"/>
            </w:pPr>
            <w:r>
              <w:t xml:space="preserve">Remove the foot spa components and wash in </w:t>
            </w:r>
            <w:r w:rsidRPr="00675439">
              <w:t>warm water and detergent</w:t>
            </w:r>
            <w:r>
              <w:t>.</w:t>
            </w:r>
          </w:p>
          <w:p w14:paraId="56ED05F7" w14:textId="77777777" w:rsidR="00384B67" w:rsidRDefault="00384B67" w:rsidP="00342FA3">
            <w:pPr>
              <w:pStyle w:val="DHHStablebullet"/>
            </w:pPr>
            <w:r>
              <w:t>Disinfect the removable parts (follow manufacturer’s recommendations for contact times).</w:t>
            </w:r>
          </w:p>
          <w:p w14:paraId="5E0ABD8E" w14:textId="77777777" w:rsidR="00384B67" w:rsidRDefault="00384B67" w:rsidP="00342FA3">
            <w:pPr>
              <w:pStyle w:val="DHHStablebullet"/>
            </w:pPr>
            <w:r>
              <w:t>Rinse and reassemble.</w:t>
            </w:r>
          </w:p>
          <w:p w14:paraId="5D16CED8" w14:textId="77777777" w:rsidR="00384B67" w:rsidRDefault="00384B67" w:rsidP="00342FA3">
            <w:pPr>
              <w:pStyle w:val="DHHStablebullet"/>
            </w:pPr>
            <w:r>
              <w:t>Refill with clean water and disinfectant. Run through for required contact time according to the manufacturer’s instructions.</w:t>
            </w:r>
          </w:p>
          <w:p w14:paraId="4F0A21A4" w14:textId="77777777" w:rsidR="00384B67" w:rsidRDefault="00384B67" w:rsidP="00342FA3">
            <w:pPr>
              <w:pStyle w:val="DHHStablebullet"/>
            </w:pPr>
            <w:r>
              <w:t xml:space="preserve">Drain, rinse and dry </w:t>
            </w:r>
            <w:r w:rsidRPr="00675439">
              <w:t>with a lint</w:t>
            </w:r>
            <w:r>
              <w:t>-</w:t>
            </w:r>
            <w:r w:rsidRPr="00675439">
              <w:t>free cloth</w:t>
            </w:r>
            <w:r>
              <w:t>.</w:t>
            </w:r>
          </w:p>
        </w:tc>
      </w:tr>
      <w:tr w:rsidR="00DF33A6" w14:paraId="57D3B7CE" w14:textId="77777777" w:rsidTr="00230B23">
        <w:trPr>
          <w:cantSplit/>
        </w:trPr>
        <w:tc>
          <w:tcPr>
            <w:tcW w:w="2268" w:type="dxa"/>
          </w:tcPr>
          <w:p w14:paraId="72D2B742" w14:textId="77777777" w:rsidR="00DF33A6" w:rsidRDefault="00DF33A6" w:rsidP="003F1A83">
            <w:pPr>
              <w:pStyle w:val="DHHStabletext"/>
            </w:pPr>
            <w:r>
              <w:t>Toe separators</w:t>
            </w:r>
          </w:p>
        </w:tc>
        <w:tc>
          <w:tcPr>
            <w:tcW w:w="1871" w:type="dxa"/>
          </w:tcPr>
          <w:p w14:paraId="18CD481B" w14:textId="05D3CE4A" w:rsidR="00DF33A6" w:rsidRDefault="00DF33A6" w:rsidP="003F1A83">
            <w:pPr>
              <w:pStyle w:val="DHHStabletext"/>
            </w:pPr>
            <w:r>
              <w:t>Separate toes for nail polish application</w:t>
            </w:r>
          </w:p>
        </w:tc>
        <w:tc>
          <w:tcPr>
            <w:tcW w:w="1531" w:type="dxa"/>
          </w:tcPr>
          <w:p w14:paraId="1653E14B" w14:textId="299D8FA7" w:rsidR="00DF33A6" w:rsidRDefault="00DF33A6" w:rsidP="003F1A83">
            <w:pPr>
              <w:pStyle w:val="DHHStabletext"/>
            </w:pPr>
            <w:r w:rsidRPr="001425A9">
              <w:t xml:space="preserve">After each </w:t>
            </w:r>
            <w:r w:rsidR="00955B21">
              <w:t>client</w:t>
            </w:r>
          </w:p>
        </w:tc>
        <w:tc>
          <w:tcPr>
            <w:tcW w:w="3969" w:type="dxa"/>
          </w:tcPr>
          <w:p w14:paraId="2AF6B78A" w14:textId="77777777" w:rsidR="00DF33A6" w:rsidRDefault="00DF33A6" w:rsidP="001425A9">
            <w:pPr>
              <w:pStyle w:val="DHHStabletext"/>
            </w:pPr>
            <w:r>
              <w:t>Toe separators are generally made from foam and due to the porous nature cannot be cleaned properly.</w:t>
            </w:r>
          </w:p>
          <w:p w14:paraId="55EBF2F0" w14:textId="1C9CB7F0" w:rsidR="00DF33A6" w:rsidRDefault="00DF33A6" w:rsidP="001425A9">
            <w:pPr>
              <w:pStyle w:val="DHHStabletext"/>
            </w:pPr>
            <w:r>
              <w:t xml:space="preserve">Single-use is recommended. Dispose of into general waste after each </w:t>
            </w:r>
            <w:r w:rsidR="00955B21">
              <w:t>client</w:t>
            </w:r>
            <w:r>
              <w:t>.</w:t>
            </w:r>
          </w:p>
        </w:tc>
      </w:tr>
      <w:tr w:rsidR="00DF33A6" w14:paraId="603555C4" w14:textId="77777777" w:rsidTr="00230B23">
        <w:trPr>
          <w:cantSplit/>
        </w:trPr>
        <w:tc>
          <w:tcPr>
            <w:tcW w:w="2268" w:type="dxa"/>
            <w:tcBorders>
              <w:bottom w:val="single" w:sz="4" w:space="0" w:color="auto"/>
            </w:tcBorders>
          </w:tcPr>
          <w:p w14:paraId="703F32C6" w14:textId="77777777" w:rsidR="00DF33A6" w:rsidRDefault="00DF33A6" w:rsidP="003F1A83">
            <w:pPr>
              <w:pStyle w:val="DHHStabletext"/>
            </w:pPr>
            <w:r>
              <w:lastRenderedPageBreak/>
              <w:t>Product application brushes</w:t>
            </w:r>
          </w:p>
        </w:tc>
        <w:tc>
          <w:tcPr>
            <w:tcW w:w="1871" w:type="dxa"/>
            <w:tcBorders>
              <w:bottom w:val="single" w:sz="4" w:space="0" w:color="auto"/>
            </w:tcBorders>
          </w:tcPr>
          <w:p w14:paraId="438BC712" w14:textId="77777777" w:rsidR="00DF33A6" w:rsidRDefault="00DF33A6" w:rsidP="003F1A83">
            <w:pPr>
              <w:pStyle w:val="DHHStabletext"/>
            </w:pPr>
            <w:r>
              <w:t>Used to apply nail oils, nail polish, or nail treatments</w:t>
            </w:r>
          </w:p>
        </w:tc>
        <w:tc>
          <w:tcPr>
            <w:tcW w:w="1531" w:type="dxa"/>
            <w:tcBorders>
              <w:bottom w:val="single" w:sz="4" w:space="0" w:color="auto"/>
            </w:tcBorders>
          </w:tcPr>
          <w:p w14:paraId="6460E22A" w14:textId="4349237E" w:rsidR="00DF33A6" w:rsidRDefault="00DF33A6" w:rsidP="003F1A83">
            <w:pPr>
              <w:pStyle w:val="DHHStabletext"/>
            </w:pPr>
            <w:r w:rsidRPr="007070E1">
              <w:t xml:space="preserve">After each </w:t>
            </w:r>
            <w:r w:rsidR="00955B21">
              <w:t>client</w:t>
            </w:r>
          </w:p>
        </w:tc>
        <w:tc>
          <w:tcPr>
            <w:tcW w:w="3969" w:type="dxa"/>
            <w:tcBorders>
              <w:bottom w:val="single" w:sz="4" w:space="0" w:color="auto"/>
            </w:tcBorders>
          </w:tcPr>
          <w:p w14:paraId="73D16349" w14:textId="77777777" w:rsidR="00DF33A6" w:rsidRDefault="00DF33A6" w:rsidP="003F1A83">
            <w:pPr>
              <w:pStyle w:val="DHHStabletext"/>
            </w:pPr>
            <w:r>
              <w:t>Single-use only for product that can harbour or support growth or microorganisms (for example, nail oils). Dispose of into general waste.</w:t>
            </w:r>
          </w:p>
          <w:p w14:paraId="42DAD54A" w14:textId="2E8FDB1D" w:rsidR="00DF33A6" w:rsidRDefault="00DF33A6" w:rsidP="003F1A83">
            <w:pPr>
              <w:pStyle w:val="DHHStabletext"/>
            </w:pPr>
            <w:r>
              <w:t>Reusable if product is not capable of harbouring or supporting growth or microorganisms (for example, nail polish, light cured gels, nail primers)</w:t>
            </w:r>
            <w:r w:rsidR="00B15CC2">
              <w:t>.</w:t>
            </w:r>
          </w:p>
        </w:tc>
      </w:tr>
      <w:tr w:rsidR="00DF33A6" w14:paraId="0BFA29AC" w14:textId="77777777" w:rsidTr="00230B23">
        <w:trPr>
          <w:cantSplit/>
        </w:trPr>
        <w:tc>
          <w:tcPr>
            <w:tcW w:w="2268" w:type="dxa"/>
            <w:tcBorders>
              <w:bottom w:val="single" w:sz="4" w:space="0" w:color="auto"/>
            </w:tcBorders>
          </w:tcPr>
          <w:p w14:paraId="792830E4" w14:textId="77777777" w:rsidR="00DF33A6" w:rsidRDefault="00DF33A6" w:rsidP="003F1A83">
            <w:pPr>
              <w:pStyle w:val="DHHStabletext"/>
            </w:pPr>
            <w:r>
              <w:t>Finger bowl</w:t>
            </w:r>
          </w:p>
        </w:tc>
        <w:tc>
          <w:tcPr>
            <w:tcW w:w="1871" w:type="dxa"/>
            <w:tcBorders>
              <w:bottom w:val="single" w:sz="4" w:space="0" w:color="auto"/>
            </w:tcBorders>
          </w:tcPr>
          <w:p w14:paraId="15E8A23A" w14:textId="77777777" w:rsidR="00DF33A6" w:rsidRDefault="00DF33A6" w:rsidP="003F1A83">
            <w:pPr>
              <w:pStyle w:val="DHHStabletext"/>
            </w:pPr>
            <w:r>
              <w:t>Soak nails/finger tips to soften the skin and cuticles</w:t>
            </w:r>
          </w:p>
        </w:tc>
        <w:tc>
          <w:tcPr>
            <w:tcW w:w="1531" w:type="dxa"/>
            <w:tcBorders>
              <w:bottom w:val="single" w:sz="4" w:space="0" w:color="auto"/>
            </w:tcBorders>
          </w:tcPr>
          <w:p w14:paraId="18A4473E" w14:textId="67E3602E" w:rsidR="00DF33A6" w:rsidRDefault="00DF33A6" w:rsidP="003F1A83">
            <w:pPr>
              <w:pStyle w:val="DHHStabletext"/>
            </w:pPr>
            <w:r w:rsidRPr="00C67BEB">
              <w:t xml:space="preserve">After each </w:t>
            </w:r>
            <w:r w:rsidR="00955B21">
              <w:t>client</w:t>
            </w:r>
          </w:p>
        </w:tc>
        <w:tc>
          <w:tcPr>
            <w:tcW w:w="3969" w:type="dxa"/>
            <w:tcBorders>
              <w:bottom w:val="single" w:sz="4" w:space="0" w:color="auto"/>
            </w:tcBorders>
          </w:tcPr>
          <w:p w14:paraId="714DC387" w14:textId="77777777" w:rsidR="00DF33A6" w:rsidRPr="00675439" w:rsidRDefault="00DF33A6" w:rsidP="007070E1">
            <w:pPr>
              <w:pStyle w:val="DHHStabletext"/>
            </w:pPr>
            <w:r w:rsidRPr="00675439">
              <w:t>Wash in warm water and detergent.</w:t>
            </w:r>
          </w:p>
          <w:p w14:paraId="4F53001D" w14:textId="77777777" w:rsidR="00DF33A6" w:rsidRPr="00675439" w:rsidRDefault="00DF33A6" w:rsidP="007070E1">
            <w:pPr>
              <w:pStyle w:val="DHHStabletext"/>
            </w:pPr>
            <w:r w:rsidRPr="00675439">
              <w:t>Rinse in hot running water.</w:t>
            </w:r>
          </w:p>
          <w:p w14:paraId="3E382BEE" w14:textId="18EDA286" w:rsidR="00DF33A6" w:rsidRDefault="00DF33A6" w:rsidP="007070E1">
            <w:pPr>
              <w:pStyle w:val="DHHStabletext"/>
            </w:pPr>
            <w:r w:rsidRPr="00675439">
              <w:t xml:space="preserve">Dry with a </w:t>
            </w:r>
            <w:r w:rsidR="00B15CC2">
              <w:t>lint-free cloth</w:t>
            </w:r>
            <w:r w:rsidRPr="00675439">
              <w:t>.</w:t>
            </w:r>
          </w:p>
        </w:tc>
      </w:tr>
      <w:tr w:rsidR="00DF33A6" w14:paraId="3B256656" w14:textId="77777777" w:rsidTr="00230B23">
        <w:trPr>
          <w:cantSplit/>
        </w:trPr>
        <w:tc>
          <w:tcPr>
            <w:tcW w:w="2268" w:type="dxa"/>
          </w:tcPr>
          <w:p w14:paraId="171D67A8" w14:textId="77777777" w:rsidR="00DF33A6" w:rsidRDefault="00DF33A6" w:rsidP="007D1642">
            <w:pPr>
              <w:pStyle w:val="DHHStabletext"/>
            </w:pPr>
            <w:r>
              <w:t>Pumice stones (natural or artificial)</w:t>
            </w:r>
          </w:p>
        </w:tc>
        <w:tc>
          <w:tcPr>
            <w:tcW w:w="1871" w:type="dxa"/>
          </w:tcPr>
          <w:p w14:paraId="5E1E4609" w14:textId="77777777" w:rsidR="00DF33A6" w:rsidRDefault="00DF33A6" w:rsidP="004D69E3">
            <w:pPr>
              <w:pStyle w:val="DHHStabletext"/>
            </w:pPr>
            <w:r>
              <w:t>Smooth and reduce foot calluses and rough skin</w:t>
            </w:r>
          </w:p>
        </w:tc>
        <w:tc>
          <w:tcPr>
            <w:tcW w:w="1531" w:type="dxa"/>
          </w:tcPr>
          <w:p w14:paraId="4A71B557" w14:textId="6F80B20A" w:rsidR="00DF33A6" w:rsidRPr="00C67BEB" w:rsidRDefault="00DF33A6" w:rsidP="004D69E3">
            <w:pPr>
              <w:pStyle w:val="DHHStabletext"/>
            </w:pPr>
            <w:r w:rsidRPr="00C67BEB">
              <w:t xml:space="preserve">After each </w:t>
            </w:r>
            <w:r w:rsidR="00955B21">
              <w:t>client</w:t>
            </w:r>
          </w:p>
        </w:tc>
        <w:tc>
          <w:tcPr>
            <w:tcW w:w="3969" w:type="dxa"/>
          </w:tcPr>
          <w:p w14:paraId="07469DEE" w14:textId="77777777" w:rsidR="00DF33A6" w:rsidRPr="00675439" w:rsidRDefault="00DF33A6" w:rsidP="00E406A5">
            <w:pPr>
              <w:pStyle w:val="DHHStabletext"/>
            </w:pPr>
            <w:r>
              <w:t>As they are unable to be cleaned or disinfected satisfactorily, single-use is recommended.</w:t>
            </w:r>
          </w:p>
        </w:tc>
      </w:tr>
      <w:tr w:rsidR="00DF33A6" w14:paraId="45F3D2FB" w14:textId="77777777" w:rsidTr="00230B23">
        <w:trPr>
          <w:cantSplit/>
        </w:trPr>
        <w:tc>
          <w:tcPr>
            <w:tcW w:w="2268" w:type="dxa"/>
          </w:tcPr>
          <w:p w14:paraId="24D3D7E5" w14:textId="77777777" w:rsidR="00DF33A6" w:rsidRDefault="00DF33A6" w:rsidP="003F1A83">
            <w:pPr>
              <w:pStyle w:val="DHHStabletext"/>
            </w:pPr>
            <w:r>
              <w:t>Foot baths (no whirlpool action)</w:t>
            </w:r>
          </w:p>
        </w:tc>
        <w:tc>
          <w:tcPr>
            <w:tcW w:w="1871" w:type="dxa"/>
          </w:tcPr>
          <w:p w14:paraId="6E0E402F" w14:textId="77777777" w:rsidR="00DF33A6" w:rsidRDefault="00DF33A6" w:rsidP="004D69E3">
            <w:pPr>
              <w:pStyle w:val="DHHStabletext"/>
            </w:pPr>
            <w:r>
              <w:t>Soak feet to soften the skin</w:t>
            </w:r>
          </w:p>
        </w:tc>
        <w:tc>
          <w:tcPr>
            <w:tcW w:w="1531" w:type="dxa"/>
          </w:tcPr>
          <w:p w14:paraId="33C13CAB" w14:textId="373B0EC9" w:rsidR="00DF33A6" w:rsidRDefault="00DF33A6" w:rsidP="004D69E3">
            <w:pPr>
              <w:pStyle w:val="DHHStabletext"/>
            </w:pPr>
            <w:r w:rsidRPr="00C67BEB">
              <w:t xml:space="preserve">After each </w:t>
            </w:r>
            <w:r w:rsidR="00955B21">
              <w:t>client</w:t>
            </w:r>
          </w:p>
        </w:tc>
        <w:tc>
          <w:tcPr>
            <w:tcW w:w="3969" w:type="dxa"/>
          </w:tcPr>
          <w:p w14:paraId="17412DB0" w14:textId="77777777" w:rsidR="00DF33A6" w:rsidRPr="00675439" w:rsidRDefault="00DF33A6" w:rsidP="00E406A5">
            <w:pPr>
              <w:pStyle w:val="DHHStabletext"/>
            </w:pPr>
            <w:r w:rsidRPr="00675439">
              <w:t>Wash in warm water and detergent.</w:t>
            </w:r>
          </w:p>
          <w:p w14:paraId="3A8269F1" w14:textId="77777777" w:rsidR="00DF33A6" w:rsidRPr="00675439" w:rsidRDefault="00DF33A6" w:rsidP="00E406A5">
            <w:pPr>
              <w:pStyle w:val="DHHStabletext"/>
            </w:pPr>
            <w:r w:rsidRPr="00675439">
              <w:t>Rinse in hot running water.</w:t>
            </w:r>
          </w:p>
          <w:p w14:paraId="38271473" w14:textId="6FB31719" w:rsidR="00DF33A6" w:rsidRDefault="00DF33A6" w:rsidP="00E406A5">
            <w:pPr>
              <w:pStyle w:val="DHHStabletext"/>
            </w:pPr>
            <w:r w:rsidRPr="00675439">
              <w:t xml:space="preserve">Dry with a </w:t>
            </w:r>
            <w:r w:rsidR="00B15CC2">
              <w:t>lint-free cloth</w:t>
            </w:r>
            <w:r w:rsidRPr="00675439">
              <w:t>.</w:t>
            </w:r>
          </w:p>
          <w:p w14:paraId="4E4847B5" w14:textId="77777777" w:rsidR="00DF33A6" w:rsidRDefault="00DF33A6" w:rsidP="00E406A5">
            <w:pPr>
              <w:pStyle w:val="DHHStabletext"/>
            </w:pPr>
            <w:r>
              <w:t>Disinfect after cleaning.</w:t>
            </w:r>
          </w:p>
        </w:tc>
      </w:tr>
    </w:tbl>
    <w:p w14:paraId="4E2F9CE1" w14:textId="77777777" w:rsidR="00485845" w:rsidRDefault="00485845" w:rsidP="001B5E71">
      <w:pPr>
        <w:pStyle w:val="Heading2"/>
      </w:pPr>
      <w:bookmarkStart w:id="155" w:name="_Toc528241262"/>
      <w:bookmarkStart w:id="156" w:name="_Toc42521601"/>
      <w:r>
        <w:t>Dry needling</w:t>
      </w:r>
      <w:r w:rsidR="00A77DF7">
        <w:t xml:space="preserve"> and other therapeutic skin penetration procedures</w:t>
      </w:r>
      <w:bookmarkEnd w:id="155"/>
      <w:bookmarkEnd w:id="156"/>
    </w:p>
    <w:p w14:paraId="13A2473F" w14:textId="274074D4" w:rsidR="00230D28" w:rsidRDefault="00CF1D0B" w:rsidP="00485845">
      <w:pPr>
        <w:pStyle w:val="DHHSbody"/>
      </w:pPr>
      <w:r>
        <w:t>D</w:t>
      </w:r>
      <w:r w:rsidR="00B82A32">
        <w:t xml:space="preserve">ry needling </w:t>
      </w:r>
      <w:r w:rsidR="00230D28">
        <w:t>use</w:t>
      </w:r>
      <w:r>
        <w:t>s</w:t>
      </w:r>
      <w:r w:rsidR="00230D28">
        <w:t xml:space="preserve"> </w:t>
      </w:r>
      <w:r w:rsidR="00B82A32">
        <w:t>a solid, filament needling technique</w:t>
      </w:r>
      <w:r>
        <w:t>. It is</w:t>
      </w:r>
      <w:r w:rsidR="00B82A32">
        <w:t xml:space="preserve"> used by </w:t>
      </w:r>
      <w:r w:rsidR="00BC114F">
        <w:t xml:space="preserve">myotherapists, </w:t>
      </w:r>
      <w:r w:rsidR="00B82A32">
        <w:t>physiotherapists or osteopaths</w:t>
      </w:r>
      <w:r>
        <w:t>, and is different</w:t>
      </w:r>
      <w:r w:rsidR="00B82A32">
        <w:t xml:space="preserve"> </w:t>
      </w:r>
      <w:r w:rsidR="009950A1">
        <w:t>from</w:t>
      </w:r>
      <w:r w:rsidR="00B82A32">
        <w:t xml:space="preserve"> </w:t>
      </w:r>
      <w:r>
        <w:t xml:space="preserve">the </w:t>
      </w:r>
      <w:r w:rsidR="00B82A32">
        <w:t>acupuncture</w:t>
      </w:r>
      <w:r w:rsidR="00230D28">
        <w:t xml:space="preserve"> technique</w:t>
      </w:r>
      <w:r>
        <w:t>s</w:t>
      </w:r>
      <w:r w:rsidR="00B82A32">
        <w:t xml:space="preserve"> used by Chinese Medicine specialists. </w:t>
      </w:r>
      <w:r w:rsidR="00230D28">
        <w:t>The theory, clinical reasoning and application behind the two techniques is different.</w:t>
      </w:r>
    </w:p>
    <w:p w14:paraId="5393F7C1" w14:textId="12DF75C0" w:rsidR="00C31774" w:rsidRPr="0053796D" w:rsidRDefault="00B82A32" w:rsidP="00C31774">
      <w:pPr>
        <w:pStyle w:val="DHHSbody"/>
      </w:pPr>
      <w:r>
        <w:t xml:space="preserve">Acupuncturists who are registered </w:t>
      </w:r>
      <w:r w:rsidR="00230D28">
        <w:t xml:space="preserve">with the Chinese Medicine Board of Australia under the Health Practitioner Regulation National Law are exempt from the requirement to register their business with local council. </w:t>
      </w:r>
      <w:r w:rsidR="00C31774" w:rsidRPr="00D30949">
        <w:t xml:space="preserve">Registration of individuals </w:t>
      </w:r>
      <w:r w:rsidR="00780DD6">
        <w:t xml:space="preserve">can be checked on the </w:t>
      </w:r>
      <w:hyperlink r:id="rId45" w:history="1">
        <w:r w:rsidR="00C31774" w:rsidRPr="00780DD6">
          <w:rPr>
            <w:rStyle w:val="Hyperlink"/>
          </w:rPr>
          <w:t>A</w:t>
        </w:r>
        <w:r w:rsidR="00780DD6" w:rsidRPr="00780DD6">
          <w:rPr>
            <w:rStyle w:val="Hyperlink"/>
          </w:rPr>
          <w:t>HPRA website</w:t>
        </w:r>
      </w:hyperlink>
      <w:r w:rsidR="00C31774">
        <w:t xml:space="preserve"> &lt;</w:t>
      </w:r>
      <w:r w:rsidR="00C31774" w:rsidRPr="00A97466">
        <w:t>https://www.ahpra.gov.au/&gt;</w:t>
      </w:r>
      <w:r w:rsidR="00C31774">
        <w:t>.</w:t>
      </w:r>
    </w:p>
    <w:p w14:paraId="53299678" w14:textId="4FAC18A3" w:rsidR="00CF1D0B" w:rsidRDefault="00C31774" w:rsidP="00485845">
      <w:pPr>
        <w:pStyle w:val="DHHSbody"/>
      </w:pPr>
      <w:r>
        <w:t>Although physiotherapists and osteopaths are also required to be registered with AHPRA, they have not been provided with a</w:t>
      </w:r>
      <w:r w:rsidR="0050741C">
        <w:t>n</w:t>
      </w:r>
      <w:r>
        <w:t xml:space="preserve"> exemption </w:t>
      </w:r>
      <w:r w:rsidR="0050741C">
        <w:t>from registering their business if they undertake skin penetration procedures under the Public Health a</w:t>
      </w:r>
      <w:r w:rsidR="00696211">
        <w:t>nd Wellbeing Regulations (20</w:t>
      </w:r>
      <w:r w:rsidR="00F32C1F">
        <w:t>1</w:t>
      </w:r>
      <w:r w:rsidR="00696211">
        <w:t>9)</w:t>
      </w:r>
      <w:r w:rsidR="0050741C">
        <w:t xml:space="preserve"> (</w:t>
      </w:r>
      <w:r w:rsidR="00696211">
        <w:t>s</w:t>
      </w:r>
      <w:r w:rsidR="00B4378C">
        <w:t xml:space="preserve">ee </w:t>
      </w:r>
      <w:r w:rsidR="00CF1D0B">
        <w:t xml:space="preserve">r. </w:t>
      </w:r>
      <w:r w:rsidR="00702BE2">
        <w:t>24</w:t>
      </w:r>
      <w:r w:rsidR="0050741C">
        <w:t xml:space="preserve"> for the full list of </w:t>
      </w:r>
      <w:r w:rsidR="00B4378C">
        <w:t xml:space="preserve">health professionals and businesses </w:t>
      </w:r>
      <w:r w:rsidR="0050741C">
        <w:t xml:space="preserve">exempt </w:t>
      </w:r>
      <w:r w:rsidR="00B4378C">
        <w:t>from the requirement to register their business</w:t>
      </w:r>
      <w:r w:rsidR="00696211">
        <w:t>).</w:t>
      </w:r>
      <w:r w:rsidR="0050741C">
        <w:t xml:space="preserve"> </w:t>
      </w:r>
    </w:p>
    <w:p w14:paraId="6E9485F8" w14:textId="337588EE" w:rsidR="00485845" w:rsidRDefault="0009327B" w:rsidP="00485845">
      <w:pPr>
        <w:pStyle w:val="DHHSbody"/>
      </w:pPr>
      <w:r>
        <w:t>If</w:t>
      </w:r>
      <w:r w:rsidR="0050741C">
        <w:t xml:space="preserve"> </w:t>
      </w:r>
      <w:r w:rsidR="00CF1D0B">
        <w:t xml:space="preserve">you are a </w:t>
      </w:r>
      <w:r w:rsidR="0050741C">
        <w:t xml:space="preserve">physiotherapist or osteopath </w:t>
      </w:r>
      <w:r w:rsidR="00CF1D0B">
        <w:t xml:space="preserve">who </w:t>
      </w:r>
      <w:r w:rsidR="0050741C">
        <w:t>performs dry needling</w:t>
      </w:r>
      <w:r w:rsidR="00CF1D0B">
        <w:t>,</w:t>
      </w:r>
      <w:r w:rsidR="0050741C">
        <w:t xml:space="preserve"> </w:t>
      </w:r>
      <w:r w:rsidR="00CF1D0B">
        <w:t xml:space="preserve">you </w:t>
      </w:r>
      <w:r w:rsidR="0050741C">
        <w:t xml:space="preserve">must register </w:t>
      </w:r>
      <w:r w:rsidR="00CF1D0B">
        <w:t xml:space="preserve">your </w:t>
      </w:r>
      <w:r w:rsidR="0050741C">
        <w:t>business with</w:t>
      </w:r>
      <w:r w:rsidR="00CF1D0B">
        <w:t xml:space="preserve"> your</w:t>
      </w:r>
      <w:r w:rsidR="0050741C">
        <w:t xml:space="preserve"> local council.</w:t>
      </w:r>
    </w:p>
    <w:p w14:paraId="52E479A6" w14:textId="59B26FA0" w:rsidR="00B4378C" w:rsidRDefault="00B4378C" w:rsidP="00485845">
      <w:pPr>
        <w:pStyle w:val="DHHSbody"/>
      </w:pPr>
      <w:r>
        <w:t>In some instances, other physical therapists</w:t>
      </w:r>
      <w:r w:rsidR="0074348A">
        <w:t xml:space="preserve"> </w:t>
      </w:r>
      <w:r w:rsidR="00CF1D0B">
        <w:t xml:space="preserve">who </w:t>
      </w:r>
      <w:r w:rsidR="0074348A">
        <w:t>are not registered with AHPRA</w:t>
      </w:r>
      <w:r>
        <w:t xml:space="preserve">, for example myotherapists, may also perform dry needling or other therapies that involve skin penetration procedures, for example wet cupping. If </w:t>
      </w:r>
      <w:r w:rsidR="00CF1D0B">
        <w:t xml:space="preserve">you </w:t>
      </w:r>
      <w:r>
        <w:t>perform skin penetration procedures</w:t>
      </w:r>
      <w:r w:rsidR="00CF1D0B">
        <w:t xml:space="preserve"> in this type of healthcare business, you must </w:t>
      </w:r>
      <w:r w:rsidR="009E7D6B">
        <w:t xml:space="preserve">register </w:t>
      </w:r>
      <w:r w:rsidR="00CF1D0B">
        <w:t xml:space="preserve">your </w:t>
      </w:r>
      <w:r w:rsidR="009E7D6B">
        <w:t xml:space="preserve">business with </w:t>
      </w:r>
      <w:r w:rsidR="00CF1D0B">
        <w:t xml:space="preserve">the </w:t>
      </w:r>
      <w:r w:rsidR="009E7D6B">
        <w:t>local council.</w:t>
      </w:r>
    </w:p>
    <w:p w14:paraId="4916FEC8" w14:textId="1F14C6AC" w:rsidR="00CF1D0B" w:rsidRDefault="00CF1D0B" w:rsidP="00CF1D0B">
      <w:pPr>
        <w:pStyle w:val="Heading3"/>
      </w:pPr>
      <w:r>
        <w:t>Key point</w:t>
      </w:r>
      <w:r w:rsidR="00E91642">
        <w:t>s</w:t>
      </w:r>
      <w:r>
        <w:t xml:space="preserve"> for business </w:t>
      </w:r>
      <w:r w:rsidR="00955B21">
        <w:t>proprietor</w:t>
      </w:r>
      <w:r>
        <w:t>s</w:t>
      </w:r>
    </w:p>
    <w:p w14:paraId="100A09F8" w14:textId="6F553F5D" w:rsidR="00CF1D0B" w:rsidRPr="00CF1D0B" w:rsidRDefault="00CF1D0B" w:rsidP="001B5E71">
      <w:pPr>
        <w:pStyle w:val="DHHSbullet1"/>
      </w:pPr>
      <w:r w:rsidRPr="00CF1D0B">
        <w:t xml:space="preserve">The risk of infection from dry needling is </w:t>
      </w:r>
      <w:r w:rsidRPr="001B5E71">
        <w:rPr>
          <w:b/>
        </w:rPr>
        <w:t>low</w:t>
      </w:r>
      <w:r w:rsidRPr="00CF1D0B">
        <w:t>.</w:t>
      </w:r>
    </w:p>
    <w:p w14:paraId="272BC961" w14:textId="346CCC52" w:rsidR="00CF1D0B" w:rsidRPr="00CF1D0B" w:rsidRDefault="00CF1D0B" w:rsidP="001B5E71">
      <w:pPr>
        <w:pStyle w:val="DHHSbullet1"/>
      </w:pPr>
      <w:r w:rsidRPr="00CF1D0B">
        <w:t xml:space="preserve">You should ensure the skin is </w:t>
      </w:r>
      <w:r w:rsidRPr="001B5E71">
        <w:rPr>
          <w:b/>
        </w:rPr>
        <w:t>clean</w:t>
      </w:r>
      <w:r w:rsidRPr="00CF1D0B">
        <w:t xml:space="preserve"> and free from oils. You may need to wash the skin.</w:t>
      </w:r>
    </w:p>
    <w:p w14:paraId="1DC09FAA" w14:textId="4CE7313E" w:rsidR="00CF1D0B" w:rsidRPr="00CF1D0B" w:rsidRDefault="00CF1D0B" w:rsidP="001B5E71">
      <w:pPr>
        <w:pStyle w:val="DHHSbullet1"/>
      </w:pPr>
      <w:r w:rsidRPr="001B5E71">
        <w:rPr>
          <w:b/>
        </w:rPr>
        <w:t>Disinfect</w:t>
      </w:r>
      <w:r w:rsidRPr="00CF1D0B">
        <w:t xml:space="preserve"> the skin before any skin penetration procedure.</w:t>
      </w:r>
    </w:p>
    <w:p w14:paraId="221BA734" w14:textId="2D7135CD" w:rsidR="00485845" w:rsidRDefault="00485845" w:rsidP="001B5E71">
      <w:pPr>
        <w:pStyle w:val="Heading3"/>
      </w:pPr>
      <w:r>
        <w:lastRenderedPageBreak/>
        <w:t>Specific health</w:t>
      </w:r>
      <w:r w:rsidR="00CF1D0B">
        <w:t>-</w:t>
      </w:r>
      <w:r>
        <w:t>risk information</w:t>
      </w:r>
    </w:p>
    <w:p w14:paraId="4E04E1B4" w14:textId="5C58EDFD" w:rsidR="00CF1D0B" w:rsidRDefault="000A26BC" w:rsidP="00485845">
      <w:pPr>
        <w:pStyle w:val="DHHSbody"/>
      </w:pPr>
      <w:r>
        <w:t>The skin surface should be clean and free of emollients or oils.</w:t>
      </w:r>
    </w:p>
    <w:p w14:paraId="30305838" w14:textId="6B29C9CB" w:rsidR="00CF1D0B" w:rsidRDefault="00CF1D0B" w:rsidP="00485845">
      <w:pPr>
        <w:pStyle w:val="DHHSbody"/>
      </w:pPr>
      <w:r>
        <w:t xml:space="preserve">You may need to wash </w:t>
      </w:r>
      <w:r w:rsidR="000A26BC">
        <w:t>the area with soap and water prior to a treatment.</w:t>
      </w:r>
    </w:p>
    <w:p w14:paraId="19EA3DD3" w14:textId="0028EAD7" w:rsidR="00485845" w:rsidRPr="00485845" w:rsidRDefault="000E446F" w:rsidP="00485845">
      <w:pPr>
        <w:pStyle w:val="DHHSbody"/>
      </w:pPr>
      <w:r>
        <w:t xml:space="preserve">Although the risk of infection is low from these types of therapies, particularly from very fine acupuncture-type needles, </w:t>
      </w:r>
      <w:r w:rsidR="00CF1D0B">
        <w:t xml:space="preserve">you should </w:t>
      </w:r>
      <w:r w:rsidR="00FB6639">
        <w:t>disin</w:t>
      </w:r>
      <w:r>
        <w:t>fect the skin</w:t>
      </w:r>
      <w:r w:rsidR="00FB6639">
        <w:t xml:space="preserve"> prior to an</w:t>
      </w:r>
      <w:r w:rsidR="000A26BC">
        <w:t>y skin penetration procedure (s</w:t>
      </w:r>
      <w:r w:rsidR="00FB6639">
        <w:t xml:space="preserve">ee </w:t>
      </w:r>
      <w:hyperlink w:anchor="_Preparation_of_the" w:history="1">
        <w:r w:rsidR="00EF3416" w:rsidRPr="00EF3416">
          <w:rPr>
            <w:rStyle w:val="Hyperlink"/>
          </w:rPr>
          <w:t xml:space="preserve">Preparation of the </w:t>
        </w:r>
        <w:r w:rsidR="00955B21">
          <w:rPr>
            <w:rStyle w:val="Hyperlink"/>
          </w:rPr>
          <w:t>client</w:t>
        </w:r>
        <w:r w:rsidR="00EF3416" w:rsidRPr="00EF3416">
          <w:rPr>
            <w:rStyle w:val="Hyperlink"/>
          </w:rPr>
          <w:t>’s skin</w:t>
        </w:r>
      </w:hyperlink>
      <w:r w:rsidR="00A62B8F">
        <w:t xml:space="preserve"> p. </w:t>
      </w:r>
      <w:r w:rsidR="00012490">
        <w:t>30</w:t>
      </w:r>
      <w:r w:rsidR="00A62B8F">
        <w:t>)</w:t>
      </w:r>
      <w:r w:rsidR="00EF3416">
        <w:t>.</w:t>
      </w:r>
    </w:p>
    <w:p w14:paraId="4A528984" w14:textId="77777777" w:rsidR="00485845" w:rsidRDefault="00D651A3" w:rsidP="001B5E71">
      <w:pPr>
        <w:pStyle w:val="Heading3"/>
      </w:pPr>
      <w:r>
        <w:t xml:space="preserve">Cleaning and reprocessing requirements </w:t>
      </w:r>
      <w:r w:rsidR="00485845">
        <w:t>for equipment used</w:t>
      </w:r>
    </w:p>
    <w:p w14:paraId="5B7259D4" w14:textId="77777777" w:rsidR="00517AD6" w:rsidRDefault="00B82A32" w:rsidP="00517AD6">
      <w:pPr>
        <w:pStyle w:val="DHHStablecaption"/>
      </w:pPr>
      <w:bookmarkStart w:id="157" w:name="_Toc43029916"/>
      <w:r>
        <w:t>Table 13</w:t>
      </w:r>
      <w:r w:rsidR="00517AD6">
        <w:t>: Cleaning and reprocessing requirements for dry needling</w:t>
      </w:r>
      <w:r w:rsidR="00EF3416">
        <w:t xml:space="preserve"> and other therapeutic skin penetration procedures</w:t>
      </w:r>
      <w:bookmarkEnd w:id="157"/>
    </w:p>
    <w:tbl>
      <w:tblPr>
        <w:tblStyle w:val="TableGrid"/>
        <w:tblW w:w="9639" w:type="dxa"/>
        <w:tblCellMar>
          <w:top w:w="57" w:type="dxa"/>
          <w:bottom w:w="57" w:type="dxa"/>
        </w:tblCellMar>
        <w:tblLook w:val="04A0" w:firstRow="1" w:lastRow="0" w:firstColumn="1" w:lastColumn="0" w:noHBand="0" w:noVBand="1"/>
        <w:tblCaption w:val="Cleaning and reprocessing requirements for dry needling and other therapeutic skin penetration procedures"/>
        <w:tblDescription w:val="How items used for dry needling and other therapeutic skin penetration procedures should be reprocessed"/>
      </w:tblPr>
      <w:tblGrid>
        <w:gridCol w:w="2268"/>
        <w:gridCol w:w="1871"/>
        <w:gridCol w:w="1531"/>
        <w:gridCol w:w="3969"/>
      </w:tblGrid>
      <w:tr w:rsidR="002C4C4B" w14:paraId="05A0FC21" w14:textId="77777777" w:rsidTr="004D69E3">
        <w:trPr>
          <w:cantSplit/>
          <w:tblHeader/>
        </w:trPr>
        <w:tc>
          <w:tcPr>
            <w:tcW w:w="2268" w:type="dxa"/>
            <w:shd w:val="clear" w:color="auto" w:fill="F1E3F3"/>
          </w:tcPr>
          <w:p w14:paraId="4CED01CA" w14:textId="77777777" w:rsidR="002C4C4B" w:rsidRDefault="002C4C4B" w:rsidP="004D69E3">
            <w:pPr>
              <w:pStyle w:val="DHHStablecolhead"/>
            </w:pPr>
            <w:r>
              <w:t>Equipment</w:t>
            </w:r>
          </w:p>
        </w:tc>
        <w:tc>
          <w:tcPr>
            <w:tcW w:w="1871" w:type="dxa"/>
            <w:shd w:val="clear" w:color="auto" w:fill="F1E3F3"/>
          </w:tcPr>
          <w:p w14:paraId="3B6A922D" w14:textId="77777777" w:rsidR="002C4C4B" w:rsidRDefault="002C4C4B" w:rsidP="004D69E3">
            <w:pPr>
              <w:pStyle w:val="DHHStablecolhead"/>
            </w:pPr>
            <w:r>
              <w:t>Use of item</w:t>
            </w:r>
          </w:p>
        </w:tc>
        <w:tc>
          <w:tcPr>
            <w:tcW w:w="1531" w:type="dxa"/>
            <w:shd w:val="clear" w:color="auto" w:fill="F1E3F3"/>
          </w:tcPr>
          <w:p w14:paraId="0276A27E" w14:textId="77777777" w:rsidR="002C4C4B" w:rsidRDefault="002C4C4B" w:rsidP="004D69E3">
            <w:pPr>
              <w:pStyle w:val="DHHStablecolhead"/>
            </w:pPr>
            <w:r>
              <w:t>When</w:t>
            </w:r>
          </w:p>
        </w:tc>
        <w:tc>
          <w:tcPr>
            <w:tcW w:w="3969" w:type="dxa"/>
            <w:shd w:val="clear" w:color="auto" w:fill="F1E3F3"/>
          </w:tcPr>
          <w:p w14:paraId="1C445C98" w14:textId="77777777" w:rsidR="002C4C4B" w:rsidRDefault="002C4C4B" w:rsidP="004D69E3">
            <w:pPr>
              <w:pStyle w:val="DHHStablecolhead"/>
            </w:pPr>
            <w:r>
              <w:t>Recommendations</w:t>
            </w:r>
          </w:p>
        </w:tc>
      </w:tr>
      <w:tr w:rsidR="002C4C4B" w14:paraId="10D94552" w14:textId="77777777" w:rsidTr="00B21F42">
        <w:trPr>
          <w:cantSplit/>
          <w:trHeight w:val="85"/>
        </w:trPr>
        <w:tc>
          <w:tcPr>
            <w:tcW w:w="2268" w:type="dxa"/>
          </w:tcPr>
          <w:p w14:paraId="0BF53E5B" w14:textId="77777777" w:rsidR="002C4C4B" w:rsidRDefault="00040ABA" w:rsidP="004D69E3">
            <w:pPr>
              <w:pStyle w:val="DHHStabletext"/>
            </w:pPr>
            <w:r>
              <w:t>Acupuncture needles (and introducer)</w:t>
            </w:r>
          </w:p>
        </w:tc>
        <w:tc>
          <w:tcPr>
            <w:tcW w:w="1871" w:type="dxa"/>
          </w:tcPr>
          <w:p w14:paraId="5A65DDA8" w14:textId="77777777" w:rsidR="002C4C4B" w:rsidRDefault="00040ABA" w:rsidP="004D69E3">
            <w:pPr>
              <w:pStyle w:val="DHHStabletext"/>
            </w:pPr>
            <w:r>
              <w:t>Dry needling</w:t>
            </w:r>
          </w:p>
        </w:tc>
        <w:tc>
          <w:tcPr>
            <w:tcW w:w="1531" w:type="dxa"/>
          </w:tcPr>
          <w:p w14:paraId="10F56381" w14:textId="27FA950A" w:rsidR="002C4C4B" w:rsidRDefault="00040ABA" w:rsidP="004D69E3">
            <w:pPr>
              <w:pStyle w:val="DHHStabletext"/>
            </w:pPr>
            <w:r>
              <w:t xml:space="preserve">After each </w:t>
            </w:r>
            <w:r w:rsidR="00955B21">
              <w:t>client</w:t>
            </w:r>
          </w:p>
        </w:tc>
        <w:tc>
          <w:tcPr>
            <w:tcW w:w="3969" w:type="dxa"/>
          </w:tcPr>
          <w:p w14:paraId="30F70DCD" w14:textId="77777777" w:rsidR="002C4C4B" w:rsidRDefault="00807876" w:rsidP="00807876">
            <w:pPr>
              <w:pStyle w:val="DHHStabletext"/>
            </w:pPr>
            <w:r>
              <w:t>Pre-sterilised s</w:t>
            </w:r>
            <w:r w:rsidR="00040ABA">
              <w:t>ingle-use</w:t>
            </w:r>
            <w:r>
              <w:t xml:space="preserve"> only</w:t>
            </w:r>
            <w:r w:rsidR="00040ABA">
              <w:t xml:space="preserve">. </w:t>
            </w:r>
            <w:r w:rsidR="00454F95">
              <w:t xml:space="preserve">Dispose of </w:t>
            </w:r>
            <w:r w:rsidR="00040ABA">
              <w:t>into a sharps container after each use.</w:t>
            </w:r>
          </w:p>
        </w:tc>
      </w:tr>
      <w:tr w:rsidR="00040ABA" w14:paraId="5886EF71" w14:textId="77777777" w:rsidTr="00B21F42">
        <w:trPr>
          <w:cantSplit/>
          <w:trHeight w:val="85"/>
        </w:trPr>
        <w:tc>
          <w:tcPr>
            <w:tcW w:w="2268" w:type="dxa"/>
          </w:tcPr>
          <w:p w14:paraId="7A451814" w14:textId="77777777" w:rsidR="00040ABA" w:rsidRDefault="00040ABA" w:rsidP="004D69E3">
            <w:pPr>
              <w:pStyle w:val="DHHStabletext"/>
            </w:pPr>
            <w:r>
              <w:t>Dermal hammers</w:t>
            </w:r>
          </w:p>
        </w:tc>
        <w:tc>
          <w:tcPr>
            <w:tcW w:w="1871" w:type="dxa"/>
          </w:tcPr>
          <w:p w14:paraId="47B9A76F" w14:textId="77777777" w:rsidR="00040ABA" w:rsidRDefault="00040ABA" w:rsidP="004D69E3">
            <w:pPr>
              <w:pStyle w:val="DHHStabletext"/>
            </w:pPr>
            <w:r>
              <w:t>Superficial skin penetration</w:t>
            </w:r>
          </w:p>
        </w:tc>
        <w:tc>
          <w:tcPr>
            <w:tcW w:w="1531" w:type="dxa"/>
          </w:tcPr>
          <w:p w14:paraId="38592404" w14:textId="53347527" w:rsidR="00040ABA" w:rsidRDefault="00040ABA" w:rsidP="004D69E3">
            <w:pPr>
              <w:pStyle w:val="DHHStabletext"/>
            </w:pPr>
            <w:r>
              <w:t xml:space="preserve">After each </w:t>
            </w:r>
            <w:r w:rsidR="00955B21">
              <w:t>client</w:t>
            </w:r>
          </w:p>
        </w:tc>
        <w:tc>
          <w:tcPr>
            <w:tcW w:w="3969" w:type="dxa"/>
          </w:tcPr>
          <w:p w14:paraId="4EC78D5C" w14:textId="77777777" w:rsidR="00040ABA" w:rsidRDefault="00807876" w:rsidP="002C4C4B">
            <w:pPr>
              <w:pStyle w:val="DHHStabletext"/>
            </w:pPr>
            <w:r>
              <w:t>Pre-sterilised single-use only</w:t>
            </w:r>
            <w:r w:rsidR="00040ABA">
              <w:t xml:space="preserve">. </w:t>
            </w:r>
            <w:r w:rsidR="00454F95">
              <w:t xml:space="preserve">Dispose of </w:t>
            </w:r>
            <w:r w:rsidR="00040ABA">
              <w:t>into a sharps container after each use.</w:t>
            </w:r>
          </w:p>
        </w:tc>
      </w:tr>
      <w:tr w:rsidR="00040ABA" w14:paraId="1C587A7F" w14:textId="77777777" w:rsidTr="00B21F42">
        <w:trPr>
          <w:cantSplit/>
          <w:trHeight w:val="85"/>
        </w:trPr>
        <w:tc>
          <w:tcPr>
            <w:tcW w:w="2268" w:type="dxa"/>
          </w:tcPr>
          <w:p w14:paraId="4B9CA6E7" w14:textId="77777777" w:rsidR="00040ABA" w:rsidRDefault="00040ABA" w:rsidP="004D69E3">
            <w:pPr>
              <w:pStyle w:val="DHHStabletext"/>
            </w:pPr>
            <w:r>
              <w:t>Cups (glass or plastic)</w:t>
            </w:r>
          </w:p>
        </w:tc>
        <w:tc>
          <w:tcPr>
            <w:tcW w:w="1871" w:type="dxa"/>
          </w:tcPr>
          <w:p w14:paraId="53BBD87D" w14:textId="77777777" w:rsidR="00040ABA" w:rsidRDefault="00040ABA" w:rsidP="004D69E3">
            <w:pPr>
              <w:pStyle w:val="DHHStabletext"/>
            </w:pPr>
            <w:r>
              <w:t>Cupping</w:t>
            </w:r>
          </w:p>
        </w:tc>
        <w:tc>
          <w:tcPr>
            <w:tcW w:w="1531" w:type="dxa"/>
          </w:tcPr>
          <w:p w14:paraId="686D14D1" w14:textId="1E7F2ED0" w:rsidR="00040ABA" w:rsidRDefault="00040ABA" w:rsidP="004D69E3">
            <w:pPr>
              <w:pStyle w:val="DHHStabletext"/>
            </w:pPr>
            <w:r>
              <w:t xml:space="preserve">After each </w:t>
            </w:r>
            <w:r w:rsidR="00955B21">
              <w:t>client</w:t>
            </w:r>
          </w:p>
        </w:tc>
        <w:tc>
          <w:tcPr>
            <w:tcW w:w="3969" w:type="dxa"/>
          </w:tcPr>
          <w:p w14:paraId="3BC474DC" w14:textId="77777777" w:rsidR="00040ABA" w:rsidRDefault="00040ABA" w:rsidP="002C4C4B">
            <w:pPr>
              <w:pStyle w:val="DHHStabletext"/>
            </w:pPr>
            <w:r>
              <w:t>If used on intact skin:</w:t>
            </w:r>
          </w:p>
          <w:p w14:paraId="7AC3FB14" w14:textId="77777777" w:rsidR="00E8128A" w:rsidRPr="00675439" w:rsidRDefault="00E8128A" w:rsidP="00E8128A">
            <w:pPr>
              <w:pStyle w:val="DHHStablebullet"/>
            </w:pPr>
            <w:r w:rsidRPr="00675439">
              <w:t>Wash in warm water and detergent.</w:t>
            </w:r>
          </w:p>
          <w:p w14:paraId="4B842254" w14:textId="77777777" w:rsidR="00E8128A" w:rsidRPr="00675439" w:rsidRDefault="00E8128A" w:rsidP="00E8128A">
            <w:pPr>
              <w:pStyle w:val="DHHStablebullet"/>
            </w:pPr>
            <w:r w:rsidRPr="00675439">
              <w:t>Rinse in hot running water.</w:t>
            </w:r>
          </w:p>
          <w:p w14:paraId="2725D84B" w14:textId="1033ACA5" w:rsidR="00E8128A" w:rsidRDefault="00E8128A" w:rsidP="00E8128A">
            <w:pPr>
              <w:pStyle w:val="DHHStablebullet"/>
            </w:pPr>
            <w:r w:rsidRPr="00675439">
              <w:t xml:space="preserve">Dry with a </w:t>
            </w:r>
            <w:r w:rsidR="00B15CC2">
              <w:t>lint-free cloth</w:t>
            </w:r>
            <w:r w:rsidRPr="00675439">
              <w:t>.</w:t>
            </w:r>
          </w:p>
          <w:p w14:paraId="71E77EAC" w14:textId="77777777" w:rsidR="00040ABA" w:rsidRDefault="00E8128A" w:rsidP="002C4C4B">
            <w:pPr>
              <w:pStyle w:val="DHHStabletext"/>
            </w:pPr>
            <w:r>
              <w:t>If contaminated with blood or used on non-intact skin:</w:t>
            </w:r>
          </w:p>
          <w:p w14:paraId="58F38CFC" w14:textId="77777777" w:rsidR="00E8128A" w:rsidRDefault="00E8128A" w:rsidP="00E8128A">
            <w:pPr>
              <w:pStyle w:val="DHHStablebullet"/>
            </w:pPr>
            <w:r>
              <w:t xml:space="preserve">It is recommended that these items be single-use only and </w:t>
            </w:r>
            <w:r w:rsidR="00D22213">
              <w:t xml:space="preserve">disposed of </w:t>
            </w:r>
            <w:r>
              <w:t>into clinical and related waste.</w:t>
            </w:r>
          </w:p>
          <w:p w14:paraId="12748D2C" w14:textId="2972E992" w:rsidR="00E8128A" w:rsidRDefault="00E8128A" w:rsidP="00E8128A">
            <w:pPr>
              <w:pStyle w:val="DHHStablebullet"/>
            </w:pPr>
            <w:r>
              <w:t xml:space="preserve">If </w:t>
            </w:r>
            <w:r w:rsidR="00F973EB">
              <w:t>reused,</w:t>
            </w:r>
            <w:r>
              <w:t xml:space="preserve"> they will need to be cleaned and sterilised.</w:t>
            </w:r>
          </w:p>
        </w:tc>
      </w:tr>
      <w:tr w:rsidR="00E8128A" w14:paraId="7DA87BB0" w14:textId="77777777" w:rsidTr="00B21F42">
        <w:trPr>
          <w:cantSplit/>
          <w:trHeight w:val="85"/>
        </w:trPr>
        <w:tc>
          <w:tcPr>
            <w:tcW w:w="2268" w:type="dxa"/>
          </w:tcPr>
          <w:p w14:paraId="096025BE" w14:textId="77777777" w:rsidR="00E8128A" w:rsidRDefault="00E8128A" w:rsidP="004D69E3">
            <w:pPr>
              <w:pStyle w:val="DHHStabletext"/>
            </w:pPr>
            <w:r>
              <w:t>Bamboo cups</w:t>
            </w:r>
          </w:p>
        </w:tc>
        <w:tc>
          <w:tcPr>
            <w:tcW w:w="1871" w:type="dxa"/>
          </w:tcPr>
          <w:p w14:paraId="4894A810" w14:textId="77777777" w:rsidR="00E8128A" w:rsidRDefault="00E8128A" w:rsidP="004D69E3">
            <w:pPr>
              <w:pStyle w:val="DHHStabletext"/>
            </w:pPr>
            <w:r>
              <w:t>Cupping</w:t>
            </w:r>
          </w:p>
        </w:tc>
        <w:tc>
          <w:tcPr>
            <w:tcW w:w="1531" w:type="dxa"/>
          </w:tcPr>
          <w:p w14:paraId="0A0056F1" w14:textId="38773F49" w:rsidR="00E8128A" w:rsidRDefault="00E8128A" w:rsidP="004D69E3">
            <w:pPr>
              <w:pStyle w:val="DHHStabletext"/>
            </w:pPr>
            <w:r>
              <w:t xml:space="preserve">After each </w:t>
            </w:r>
            <w:r w:rsidR="00955B21">
              <w:t>client</w:t>
            </w:r>
          </w:p>
        </w:tc>
        <w:tc>
          <w:tcPr>
            <w:tcW w:w="3969" w:type="dxa"/>
          </w:tcPr>
          <w:p w14:paraId="4A1408F5" w14:textId="77777777" w:rsidR="00E8128A" w:rsidRDefault="00764D6E" w:rsidP="00764D6E">
            <w:pPr>
              <w:pStyle w:val="DHHStabletext"/>
            </w:pPr>
            <w:r>
              <w:t xml:space="preserve">Single-use only. </w:t>
            </w:r>
            <w:r w:rsidR="00C1257B">
              <w:t xml:space="preserve">Due to its porous nature, bamboo is not able to be cleaned, disinfected or sterilised. As such, bamboo cups must </w:t>
            </w:r>
            <w:r w:rsidR="00126E14">
              <w:t>only</w:t>
            </w:r>
            <w:r w:rsidR="00C1257B">
              <w:t xml:space="preserve"> </w:t>
            </w:r>
            <w:r>
              <w:t xml:space="preserve">be </w:t>
            </w:r>
            <w:r w:rsidR="00126E14">
              <w:t xml:space="preserve">used on intact skin. </w:t>
            </w:r>
            <w:r w:rsidR="007A1AB8">
              <w:t xml:space="preserve">Dispose of </w:t>
            </w:r>
            <w:r w:rsidR="00C1257B">
              <w:t>into general waste after use</w:t>
            </w:r>
            <w:r w:rsidR="00126E14">
              <w:t xml:space="preserve"> unless contaminated with blood then </w:t>
            </w:r>
            <w:r w:rsidR="007A1AB8">
              <w:t xml:space="preserve">dispose of </w:t>
            </w:r>
            <w:r w:rsidR="00126E14">
              <w:t>into clinical and related waste</w:t>
            </w:r>
            <w:r w:rsidR="00C1257B">
              <w:t>.</w:t>
            </w:r>
          </w:p>
        </w:tc>
      </w:tr>
    </w:tbl>
    <w:p w14:paraId="439E033A" w14:textId="188D0426" w:rsidR="00B95F59" w:rsidRPr="001C07A9" w:rsidRDefault="00B95F59" w:rsidP="001B5E71">
      <w:pPr>
        <w:pStyle w:val="Heading2"/>
      </w:pPr>
      <w:bookmarkStart w:id="158" w:name="_Laser_and_intense"/>
      <w:bookmarkStart w:id="159" w:name="_Toc528241263"/>
      <w:bookmarkStart w:id="160" w:name="_Toc42521602"/>
      <w:bookmarkEnd w:id="158"/>
      <w:r w:rsidRPr="001C07A9">
        <w:t>Laser and intense pulsed light</w:t>
      </w:r>
      <w:r w:rsidR="00133784">
        <w:t xml:space="preserve"> (cosmetic procedures and tattoo removal)</w:t>
      </w:r>
      <w:bookmarkEnd w:id="159"/>
      <w:bookmarkEnd w:id="160"/>
    </w:p>
    <w:p w14:paraId="1FEE9E51" w14:textId="77777777" w:rsidR="00B95F59" w:rsidRDefault="00B95F59" w:rsidP="00B95F59">
      <w:pPr>
        <w:pStyle w:val="DHHSbody"/>
      </w:pPr>
      <w:r>
        <w:t>Both laser and intense pulsed light (IPL) use light to perform skin treatments such as, hair removal, treatment of skin pigmentation and blemishes, and tattoo removal.</w:t>
      </w:r>
    </w:p>
    <w:p w14:paraId="203C3F87" w14:textId="51C3A4AB" w:rsidR="00B95F59" w:rsidRDefault="00B95F59" w:rsidP="00B95F59">
      <w:pPr>
        <w:pStyle w:val="DHHSbody"/>
      </w:pPr>
      <w:r>
        <w:t>Lasers work by producing a beam of light that has a single wavelength (monochromatic). The beam of light can be focused on the area to be treated.</w:t>
      </w:r>
    </w:p>
    <w:p w14:paraId="1C50228E" w14:textId="77777777" w:rsidR="007067E2" w:rsidRDefault="00B95F59" w:rsidP="00B95F59">
      <w:pPr>
        <w:pStyle w:val="DHHSbody"/>
      </w:pPr>
      <w:r>
        <w:t xml:space="preserve">Lasers are classified according to </w:t>
      </w:r>
      <w:r w:rsidR="007067E2">
        <w:t>‘</w:t>
      </w:r>
      <w:r w:rsidRPr="009532E3">
        <w:t xml:space="preserve">AS/NZS </w:t>
      </w:r>
      <w:r w:rsidR="00730AA4">
        <w:t>IEC 60825.1:201</w:t>
      </w:r>
      <w:r w:rsidRPr="009532E3">
        <w:t>4</w:t>
      </w:r>
      <w:r>
        <w:t xml:space="preserve"> </w:t>
      </w:r>
      <w:r w:rsidRPr="00355212">
        <w:t>Safety of laser products, Part 1: Equipment classificatio</w:t>
      </w:r>
      <w:r w:rsidR="00730AA4" w:rsidRPr="00355212">
        <w:t>n, requirements</w:t>
      </w:r>
      <w:r w:rsidR="007067E2">
        <w:t>’</w:t>
      </w:r>
      <w:r>
        <w:t xml:space="preserve">. There are several classes and types of laser available. </w:t>
      </w:r>
    </w:p>
    <w:p w14:paraId="425DD710" w14:textId="66E901B0" w:rsidR="00B95F59" w:rsidRDefault="00B95F59" w:rsidP="00B95F59">
      <w:pPr>
        <w:pStyle w:val="DHHSbody"/>
      </w:pPr>
      <w:r>
        <w:t>Lasers used for cosmetic purposes are usually classe</w:t>
      </w:r>
      <w:r w:rsidR="00FB5873">
        <w:t>s 3B and 4. Each poses a different</w:t>
      </w:r>
      <w:r>
        <w:t xml:space="preserve"> level of risk to both </w:t>
      </w:r>
      <w:r w:rsidR="00955B21">
        <w:t>client</w:t>
      </w:r>
      <w:r w:rsidR="00E515C8">
        <w:t>s</w:t>
      </w:r>
      <w:r>
        <w:t xml:space="preserve"> and </w:t>
      </w:r>
      <w:r w:rsidR="00E515C8">
        <w:t xml:space="preserve">staff. You </w:t>
      </w:r>
      <w:r w:rsidR="00E91642">
        <w:t>must</w:t>
      </w:r>
      <w:r w:rsidR="00E515C8">
        <w:t xml:space="preserve"> make sure equipment is used </w:t>
      </w:r>
      <w:r>
        <w:t>safely.</w:t>
      </w:r>
    </w:p>
    <w:p w14:paraId="2510636C" w14:textId="5BD4E72B" w:rsidR="00B95F59" w:rsidRDefault="00B95F59" w:rsidP="00B95F59">
      <w:pPr>
        <w:pStyle w:val="DHHSbody"/>
      </w:pPr>
      <w:r>
        <w:lastRenderedPageBreak/>
        <w:t xml:space="preserve">Lasers are sold under various names and </w:t>
      </w:r>
      <w:r w:rsidR="007067E2">
        <w:t xml:space="preserve">you </w:t>
      </w:r>
      <w:r>
        <w:t xml:space="preserve">should ask for clear information related to the type/class of laser </w:t>
      </w:r>
      <w:r w:rsidR="00E515C8">
        <w:t xml:space="preserve">you </w:t>
      </w:r>
      <w:r>
        <w:t>are considering</w:t>
      </w:r>
      <w:r w:rsidR="00E515C8">
        <w:t>,</w:t>
      </w:r>
      <w:r>
        <w:t xml:space="preserve"> including safety information.</w:t>
      </w:r>
    </w:p>
    <w:p w14:paraId="00C2DB36" w14:textId="57FC0ACA" w:rsidR="00B95F59" w:rsidRDefault="009950A1" w:rsidP="00B95F59">
      <w:pPr>
        <w:pStyle w:val="DHHSbody"/>
      </w:pPr>
      <w:r>
        <w:t>R</w:t>
      </w:r>
      <w:r w:rsidR="00740A16">
        <w:t>egistered</w:t>
      </w:r>
      <w:r w:rsidR="00B95F59" w:rsidRPr="009532E3">
        <w:t xml:space="preserve"> premises operating lasers </w:t>
      </w:r>
      <w:r>
        <w:t xml:space="preserve">should </w:t>
      </w:r>
      <w:r w:rsidR="00B95F59" w:rsidRPr="009532E3">
        <w:t>follow</w:t>
      </w:r>
      <w:r w:rsidR="00B95F59" w:rsidRPr="00C80564">
        <w:t xml:space="preserve"> </w:t>
      </w:r>
      <w:r w:rsidR="00E515C8">
        <w:t>‘</w:t>
      </w:r>
      <w:r w:rsidR="00B95F59" w:rsidRPr="009532E3">
        <w:t>AS/NZS 4173:</w:t>
      </w:r>
      <w:r w:rsidR="00A1789C">
        <w:t>2018</w:t>
      </w:r>
      <w:r w:rsidR="00B95F59">
        <w:t xml:space="preserve"> Guide to the safe use of lasers in health care</w:t>
      </w:r>
      <w:r w:rsidR="00E515C8">
        <w:t>’</w:t>
      </w:r>
      <w:r w:rsidR="00B95F59">
        <w:t xml:space="preserve"> </w:t>
      </w:r>
      <w:r w:rsidR="00B95F59" w:rsidRPr="009532E3">
        <w:t>and</w:t>
      </w:r>
      <w:r w:rsidR="00B95F59">
        <w:t xml:space="preserve"> </w:t>
      </w:r>
      <w:r w:rsidR="00E515C8">
        <w:t>‘</w:t>
      </w:r>
      <w:r w:rsidR="00730AA4" w:rsidRPr="009532E3">
        <w:t xml:space="preserve">AS/NZS </w:t>
      </w:r>
      <w:r w:rsidR="00730AA4">
        <w:t xml:space="preserve">IEC 60825.14:2011 </w:t>
      </w:r>
      <w:r w:rsidR="00730AA4" w:rsidRPr="00355212">
        <w:t>Safety of laser products, Part 4: A user’s guide</w:t>
      </w:r>
      <w:r w:rsidR="00E515C8">
        <w:t>’</w:t>
      </w:r>
      <w:r w:rsidR="00B95F59">
        <w:t>.</w:t>
      </w:r>
    </w:p>
    <w:p w14:paraId="4E606A34" w14:textId="13F2B3C7" w:rsidR="00B95F59" w:rsidRPr="0088300B" w:rsidRDefault="00B95F59" w:rsidP="00B95F59">
      <w:pPr>
        <w:pStyle w:val="DHHSbody"/>
      </w:pPr>
      <w:r w:rsidRPr="00C74B31">
        <w:t>Refer to the</w:t>
      </w:r>
      <w:r w:rsidR="00E515C8">
        <w:t xml:space="preserve"> department’s</w:t>
      </w:r>
      <w:r w:rsidRPr="00C74B31">
        <w:t xml:space="preserve"> </w:t>
      </w:r>
      <w:r w:rsidRPr="00903914">
        <w:t xml:space="preserve">Radiation Safety Team </w:t>
      </w:r>
      <w:r w:rsidR="00E91642">
        <w:t xml:space="preserve">for </w:t>
      </w:r>
      <w:r w:rsidRPr="00C74B31">
        <w:t>additional informat</w:t>
      </w:r>
      <w:r>
        <w:t>ion on the use of lasers. Phone</w:t>
      </w:r>
      <w:r w:rsidRPr="00C74B31">
        <w:t xml:space="preserve"> 1300 767 469</w:t>
      </w:r>
      <w:r>
        <w:t xml:space="preserve"> or </w:t>
      </w:r>
      <w:hyperlink r:id="rId46" w:history="1">
        <w:r w:rsidR="007067E2">
          <w:rPr>
            <w:rStyle w:val="Hyperlink"/>
          </w:rPr>
          <w:t>email the team</w:t>
        </w:r>
      </w:hyperlink>
      <w:r>
        <w:t xml:space="preserve"> </w:t>
      </w:r>
      <w:r w:rsidR="00F651BC">
        <w:t>&lt;</w:t>
      </w:r>
      <w:r w:rsidRPr="00F651BC">
        <w:t>radiation.safety@dhhs.vic.gov.au</w:t>
      </w:r>
      <w:r w:rsidR="00F651BC">
        <w:t>&gt;.</w:t>
      </w:r>
    </w:p>
    <w:p w14:paraId="63D72096" w14:textId="2786C4E5" w:rsidR="00B95F59" w:rsidRDefault="00B95F59" w:rsidP="00B95F59">
      <w:pPr>
        <w:pStyle w:val="DHHSbody"/>
      </w:pPr>
      <w:r>
        <w:t>IPLs work by producing intense pulses of light over a range of wavelengths. The light produced can be filtered and manipulated by the machine to make its effects more specific.</w:t>
      </w:r>
    </w:p>
    <w:p w14:paraId="783C48EC" w14:textId="20EA82AA" w:rsidR="007067E2" w:rsidRPr="007067E2" w:rsidRDefault="007067E2" w:rsidP="001B5E71">
      <w:pPr>
        <w:pStyle w:val="Heading3"/>
      </w:pPr>
      <w:r>
        <w:t>Key points</w:t>
      </w:r>
      <w:r w:rsidR="00CF1D0B">
        <w:t xml:space="preserve"> for business </w:t>
      </w:r>
      <w:r w:rsidR="00955B21">
        <w:t>proprietor</w:t>
      </w:r>
      <w:r w:rsidR="00CF1D0B">
        <w:t>s</w:t>
      </w:r>
    </w:p>
    <w:p w14:paraId="4F09FBAC" w14:textId="5FC81CD8" w:rsidR="00B95F59" w:rsidRPr="00E515C8" w:rsidRDefault="00CF1D0B" w:rsidP="001B5E71">
      <w:pPr>
        <w:pStyle w:val="DHHSbullet1"/>
      </w:pPr>
      <w:r>
        <w:t>Staff</w:t>
      </w:r>
      <w:r w:rsidR="007067E2" w:rsidRPr="00E515C8">
        <w:t xml:space="preserve"> need to </w:t>
      </w:r>
      <w:r w:rsidR="00B95F59" w:rsidRPr="00E515C8">
        <w:t xml:space="preserve">undergo </w:t>
      </w:r>
      <w:r w:rsidR="00B95F59" w:rsidRPr="001B5E71">
        <w:rPr>
          <w:b/>
        </w:rPr>
        <w:t>training</w:t>
      </w:r>
      <w:r w:rsidR="00B95F59" w:rsidRPr="00E515C8">
        <w:t xml:space="preserve"> before </w:t>
      </w:r>
      <w:r>
        <w:t>they</w:t>
      </w:r>
      <w:r w:rsidR="007067E2" w:rsidRPr="00E515C8">
        <w:t xml:space="preserve"> can use</w:t>
      </w:r>
      <w:r w:rsidR="00B95F59" w:rsidRPr="00E515C8">
        <w:t xml:space="preserve"> any type of laser or IPL device.</w:t>
      </w:r>
    </w:p>
    <w:p w14:paraId="68BA1FC6" w14:textId="054126FD" w:rsidR="007067E2" w:rsidRPr="00E515C8" w:rsidRDefault="007067E2" w:rsidP="001B5E71">
      <w:pPr>
        <w:pStyle w:val="DHHSbullet1"/>
      </w:pPr>
      <w:r w:rsidRPr="00E515C8">
        <w:t xml:space="preserve">Lasers and IPLs can be </w:t>
      </w:r>
      <w:r w:rsidRPr="001B5E71">
        <w:rPr>
          <w:b/>
        </w:rPr>
        <w:t>dangerous</w:t>
      </w:r>
      <w:r w:rsidRPr="00E515C8">
        <w:t xml:space="preserve">. They can burn, blister or scar the </w:t>
      </w:r>
      <w:r w:rsidR="00955B21">
        <w:t>client</w:t>
      </w:r>
      <w:r w:rsidRPr="00E515C8">
        <w:t>. They can cause eye damage.</w:t>
      </w:r>
    </w:p>
    <w:p w14:paraId="21424424" w14:textId="7AD6C1AE" w:rsidR="007067E2" w:rsidRPr="00E515C8" w:rsidRDefault="007067E2" w:rsidP="001B5E71">
      <w:pPr>
        <w:pStyle w:val="DHHSbullet1"/>
      </w:pPr>
      <w:r w:rsidRPr="00E515C8">
        <w:t xml:space="preserve">Staff and </w:t>
      </w:r>
      <w:r w:rsidR="00955B21">
        <w:t>client</w:t>
      </w:r>
      <w:r w:rsidR="00CF1D0B">
        <w:t>s</w:t>
      </w:r>
      <w:r w:rsidRPr="00E515C8">
        <w:t xml:space="preserve"> should </w:t>
      </w:r>
      <w:r w:rsidRPr="001B5E71">
        <w:rPr>
          <w:b/>
        </w:rPr>
        <w:t xml:space="preserve">wear </w:t>
      </w:r>
      <w:r w:rsidR="00310E64">
        <w:rPr>
          <w:b/>
        </w:rPr>
        <w:t>protective eye wear</w:t>
      </w:r>
      <w:r w:rsidRPr="00E515C8">
        <w:t>.</w:t>
      </w:r>
    </w:p>
    <w:p w14:paraId="4BCE251E" w14:textId="52D78898" w:rsidR="00E515C8" w:rsidRPr="00E515C8" w:rsidRDefault="00E515C8" w:rsidP="001B5E71">
      <w:pPr>
        <w:pStyle w:val="DHHSbullet1"/>
      </w:pPr>
      <w:r w:rsidRPr="00E515C8">
        <w:t xml:space="preserve">Different devices have different </w:t>
      </w:r>
      <w:r w:rsidRPr="001B5E71">
        <w:rPr>
          <w:b/>
        </w:rPr>
        <w:t>cleaning and disinfection</w:t>
      </w:r>
      <w:r w:rsidRPr="00E515C8">
        <w:t xml:space="preserve"> requirements.</w:t>
      </w:r>
    </w:p>
    <w:p w14:paraId="4D08E5E0" w14:textId="1B078069" w:rsidR="00B95F59" w:rsidRDefault="00B95F59" w:rsidP="001B5E71">
      <w:pPr>
        <w:pStyle w:val="Heading3"/>
      </w:pPr>
      <w:r>
        <w:t>Specific health</w:t>
      </w:r>
      <w:r w:rsidR="007067E2">
        <w:t>-</w:t>
      </w:r>
      <w:r>
        <w:t>risk information</w:t>
      </w:r>
    </w:p>
    <w:p w14:paraId="6967ADE5" w14:textId="5996652E" w:rsidR="00B95F59" w:rsidRDefault="00B95F59" w:rsidP="00B95F59">
      <w:pPr>
        <w:pStyle w:val="DHHSbody"/>
      </w:pPr>
      <w:r>
        <w:t xml:space="preserve">Lasers and IPLs used for cosmetic purposes can be hazardous. </w:t>
      </w:r>
      <w:r w:rsidR="00955B21">
        <w:t>Client</w:t>
      </w:r>
      <w:r>
        <w:t xml:space="preserve">s have </w:t>
      </w:r>
      <w:r w:rsidR="009950A1">
        <w:t>been injured</w:t>
      </w:r>
      <w:r>
        <w:t xml:space="preserve"> following use of laser or IPL for cosmetic procedures. Injuries include burns, blistering, scarring, increased or decreased skin pigmentation and eye damage.</w:t>
      </w:r>
    </w:p>
    <w:p w14:paraId="49871D22" w14:textId="0A46CAAC" w:rsidR="00B95F59" w:rsidRDefault="00B95F59" w:rsidP="00B95F59">
      <w:pPr>
        <w:pStyle w:val="DHHSbody"/>
      </w:pPr>
      <w:r>
        <w:t xml:space="preserve">Rooms in </w:t>
      </w:r>
      <w:r w:rsidR="00F973EB">
        <w:t>which</w:t>
      </w:r>
      <w:r w:rsidR="00E515C8">
        <w:t xml:space="preserve"> </w:t>
      </w:r>
      <w:r w:rsidR="009950A1">
        <w:t>lasers are</w:t>
      </w:r>
      <w:r>
        <w:t xml:space="preserve"> used should be designed for the purpose. </w:t>
      </w:r>
      <w:r w:rsidR="00955B21">
        <w:t>Client</w:t>
      </w:r>
      <w:r w:rsidR="00E515C8">
        <w:t xml:space="preserve">s and staff should wear PPE, </w:t>
      </w:r>
      <w:r>
        <w:t>includ</w:t>
      </w:r>
      <w:r w:rsidR="00E515C8">
        <w:t>ing</w:t>
      </w:r>
      <w:r>
        <w:t xml:space="preserve"> gloves</w:t>
      </w:r>
      <w:r w:rsidR="00E515C8">
        <w:t>,</w:t>
      </w:r>
      <w:r>
        <w:t xml:space="preserve"> single-</w:t>
      </w:r>
      <w:r w:rsidRPr="0014415F">
        <w:t xml:space="preserve">use face masks suitable for the purpose </w:t>
      </w:r>
      <w:r>
        <w:t>and eyewear that meets the standard for use with lasers.</w:t>
      </w:r>
    </w:p>
    <w:p w14:paraId="6D252122" w14:textId="1F60E7FF" w:rsidR="00E515C8" w:rsidRDefault="00B95F59" w:rsidP="00B95F59">
      <w:pPr>
        <w:pStyle w:val="DHHSbody"/>
      </w:pPr>
      <w:r>
        <w:t xml:space="preserve">Lasers/IPLs </w:t>
      </w:r>
      <w:r w:rsidRPr="009532E3">
        <w:t xml:space="preserve">used </w:t>
      </w:r>
      <w:r>
        <w:t>for cosmetic purposes</w:t>
      </w:r>
      <w:r w:rsidRPr="009532E3">
        <w:t xml:space="preserve"> are usually self-contained units </w:t>
      </w:r>
      <w:r w:rsidR="00E515C8">
        <w:t xml:space="preserve">that need </w:t>
      </w:r>
      <w:r>
        <w:t>minimal</w:t>
      </w:r>
      <w:r w:rsidRPr="009532E3">
        <w:t xml:space="preserve"> cleaning and sterilisation. </w:t>
      </w:r>
    </w:p>
    <w:p w14:paraId="4A8F459C" w14:textId="4BF72291" w:rsidR="00E515C8" w:rsidRDefault="00E515C8" w:rsidP="00B95F59">
      <w:pPr>
        <w:pStyle w:val="DHHSbody"/>
      </w:pPr>
      <w:r>
        <w:t>T</w:t>
      </w:r>
      <w:r w:rsidR="00B95F59" w:rsidRPr="009532E3">
        <w:t xml:space="preserve">he end </w:t>
      </w:r>
      <w:r w:rsidR="009950A1">
        <w:t>where</w:t>
      </w:r>
      <w:r w:rsidR="00B95F59" w:rsidRPr="009532E3">
        <w:t xml:space="preserve"> the </w:t>
      </w:r>
      <w:r w:rsidR="00B95F59">
        <w:t xml:space="preserve">laser/IPL </w:t>
      </w:r>
      <w:r w:rsidR="00B95F59" w:rsidRPr="009532E3">
        <w:t xml:space="preserve">beam </w:t>
      </w:r>
      <w:r w:rsidR="00B95F59">
        <w:t>emerges</w:t>
      </w:r>
      <w:r w:rsidR="00B95F59" w:rsidRPr="009532E3">
        <w:t xml:space="preserve"> should not come into contact with the </w:t>
      </w:r>
      <w:r w:rsidR="00955B21">
        <w:t>client</w:t>
      </w:r>
      <w:r>
        <w:t>.</w:t>
      </w:r>
      <w:r w:rsidR="00B95F59" w:rsidRPr="009532E3">
        <w:t xml:space="preserve"> </w:t>
      </w:r>
      <w:r>
        <w:t xml:space="preserve">However, </w:t>
      </w:r>
      <w:r w:rsidR="00B95F59" w:rsidRPr="009532E3">
        <w:t xml:space="preserve">it </w:t>
      </w:r>
      <w:r w:rsidR="00B95F59">
        <w:t>may</w:t>
      </w:r>
      <w:r w:rsidR="00B95F59" w:rsidRPr="009532E3">
        <w:t xml:space="preserve"> become contaminated via the dispersal of contaminated tissue</w:t>
      </w:r>
      <w:r w:rsidR="00B95F59">
        <w:t xml:space="preserve"> including body hair</w:t>
      </w:r>
      <w:r w:rsidR="005D2DB5">
        <w:t>.</w:t>
      </w:r>
    </w:p>
    <w:p w14:paraId="5F756D41" w14:textId="044710EC" w:rsidR="00B95F59" w:rsidRDefault="00D072CB" w:rsidP="00B95F59">
      <w:pPr>
        <w:pStyle w:val="DHHSbody"/>
      </w:pPr>
      <w:r>
        <w:t xml:space="preserve">There are </w:t>
      </w:r>
      <w:r w:rsidR="00B95F59">
        <w:t>devices with</w:t>
      </w:r>
      <w:r w:rsidR="00E515C8">
        <w:t xml:space="preserve"> </w:t>
      </w:r>
      <w:r w:rsidR="00B95F59">
        <w:t xml:space="preserve">ends </w:t>
      </w:r>
      <w:r w:rsidR="00E515C8">
        <w:t xml:space="preserve">that can be removed </w:t>
      </w:r>
      <w:r w:rsidR="00B95F59">
        <w:t xml:space="preserve">for cleaning and sterilisation. Some devices can be used with </w:t>
      </w:r>
      <w:r w:rsidR="00824909">
        <w:t>a protective cover</w:t>
      </w:r>
      <w:r w:rsidR="00B95F59">
        <w:t xml:space="preserve"> (sheath) to reduce contamination. </w:t>
      </w:r>
      <w:r w:rsidR="00E515C8">
        <w:t>We</w:t>
      </w:r>
      <w:r w:rsidR="00824909">
        <w:t xml:space="preserve"> recommend </w:t>
      </w:r>
      <w:r w:rsidR="00E515C8">
        <w:t xml:space="preserve">using single-use </w:t>
      </w:r>
      <w:r w:rsidR="00824909">
        <w:t>sheaths</w:t>
      </w:r>
      <w:r w:rsidR="00E515C8">
        <w:t xml:space="preserve"> or protective covers</w:t>
      </w:r>
      <w:r w:rsidR="00824909">
        <w:t xml:space="preserve"> for procedures where there is a high likelihood for skin damage, for example tattoo removal. </w:t>
      </w:r>
      <w:r w:rsidR="00E515C8">
        <w:t>You will still need to reprocess t</w:t>
      </w:r>
      <w:r w:rsidR="00B95F59">
        <w:t xml:space="preserve">he laser/IPL device in the usual </w:t>
      </w:r>
      <w:r w:rsidR="00E515C8">
        <w:t>way</w:t>
      </w:r>
      <w:r w:rsidR="00B95F59">
        <w:t>.</w:t>
      </w:r>
    </w:p>
    <w:p w14:paraId="36ED3087" w14:textId="68610D7B" w:rsidR="00D71B80" w:rsidRDefault="00B95F59" w:rsidP="00B95F59">
      <w:pPr>
        <w:pStyle w:val="DHHSbody"/>
      </w:pPr>
      <w:r>
        <w:t xml:space="preserve">Cleaning and disinfection of lasers/IPLs will depend on </w:t>
      </w:r>
      <w:r w:rsidR="00E515C8">
        <w:t xml:space="preserve">the </w:t>
      </w:r>
      <w:r>
        <w:t>type of device used. Devices with end pieces (</w:t>
      </w:r>
      <w:r w:rsidRPr="009532E3">
        <w:t>of the laser</w:t>
      </w:r>
      <w:r>
        <w:t>/IPL</w:t>
      </w:r>
      <w:r w:rsidRPr="009532E3">
        <w:t xml:space="preserve"> arm</w:t>
      </w:r>
      <w:r>
        <w:t>)</w:t>
      </w:r>
      <w:r w:rsidRPr="009532E3">
        <w:t xml:space="preserve"> </w:t>
      </w:r>
      <w:r w:rsidR="00E515C8">
        <w:t>that can be</w:t>
      </w:r>
      <w:r>
        <w:t xml:space="preserve"> dismantled </w:t>
      </w:r>
      <w:r w:rsidRPr="009532E3">
        <w:t xml:space="preserve">should be cleaned after each </w:t>
      </w:r>
      <w:r w:rsidR="00955B21">
        <w:t>client</w:t>
      </w:r>
      <w:r w:rsidRPr="009532E3">
        <w:t xml:space="preserve">. </w:t>
      </w:r>
      <w:r w:rsidR="00E24F1F">
        <w:t>If the skin is damaged (broken) during the procedure</w:t>
      </w:r>
      <w:r w:rsidR="009950A1">
        <w:t>,</w:t>
      </w:r>
      <w:r w:rsidR="00E24F1F">
        <w:t xml:space="preserve"> the arm is likely to be contaminated with blood or body fluids and should be cleaned and sterilised after use. </w:t>
      </w:r>
      <w:r>
        <w:t xml:space="preserve">Devices </w:t>
      </w:r>
      <w:r w:rsidR="00E515C8">
        <w:t xml:space="preserve">that </w:t>
      </w:r>
      <w:r>
        <w:t>are self-contained</w:t>
      </w:r>
      <w:r w:rsidR="00E515C8">
        <w:t xml:space="preserve"> (that </w:t>
      </w:r>
      <w:r w:rsidR="00F973EB">
        <w:t>is, the</w:t>
      </w:r>
      <w:r>
        <w:t xml:space="preserve"> arm cannot be dismantled</w:t>
      </w:r>
      <w:r w:rsidR="00E515C8">
        <w:t>)</w:t>
      </w:r>
      <w:r>
        <w:t xml:space="preserve"> should be cleaned and disinfected as for </w:t>
      </w:r>
      <w:r w:rsidRPr="00164651">
        <w:t xml:space="preserve">non-immersible items (see </w:t>
      </w:r>
      <w:hyperlink w:anchor="_Non-immersible_Items_1" w:history="1">
        <w:r w:rsidR="00164651" w:rsidRPr="00164651">
          <w:rPr>
            <w:rStyle w:val="Hyperlink"/>
          </w:rPr>
          <w:t>Non-immersible items</w:t>
        </w:r>
      </w:hyperlink>
      <w:r w:rsidR="00A62B8F">
        <w:t xml:space="preserve"> p. </w:t>
      </w:r>
      <w:r w:rsidR="00012490">
        <w:t>40</w:t>
      </w:r>
      <w:r w:rsidR="00A62B8F">
        <w:t>)</w:t>
      </w:r>
      <w:r>
        <w:t>.</w:t>
      </w:r>
    </w:p>
    <w:p w14:paraId="0DA9E833" w14:textId="69BD8F0C" w:rsidR="005D2DB5" w:rsidRDefault="005D2DB5" w:rsidP="00B95F59">
      <w:pPr>
        <w:pStyle w:val="DHHSbody"/>
      </w:pPr>
      <w:r>
        <w:t xml:space="preserve">The Australian Radiation Protection and Nuclear Safety Agency (ARPANSA) have developed </w:t>
      </w:r>
      <w:r w:rsidR="00012490">
        <w:t>nationally available</w:t>
      </w:r>
      <w:r>
        <w:t xml:space="preserve"> advice for the cosmetic and beauty therapy industry</w:t>
      </w:r>
      <w:r w:rsidRPr="005D2DB5">
        <w:rPr>
          <w:rFonts w:ascii="Times New Roman" w:hAnsi="Times New Roman"/>
          <w:sz w:val="24"/>
          <w:szCs w:val="24"/>
          <w:lang w:eastAsia="en-AU"/>
        </w:rPr>
        <w:t xml:space="preserve"> </w:t>
      </w:r>
      <w:r w:rsidRPr="005D2DB5">
        <w:t>to promote a uniform approach to managing key issues around the use of light-based devices for n</w:t>
      </w:r>
      <w:r>
        <w:t>on-surgical cosmetic treatments</w:t>
      </w:r>
      <w:r w:rsidR="002641BC">
        <w:t xml:space="preserve">. </w:t>
      </w:r>
      <w:r w:rsidR="00055FD1">
        <w:t>I</w:t>
      </w:r>
      <w:r w:rsidR="002641BC">
        <w:t>nformation for consumers and providers of lasers and other light-based cosmetic therapies</w:t>
      </w:r>
      <w:r w:rsidR="00055FD1">
        <w:t xml:space="preserve"> can be found at the following websites</w:t>
      </w:r>
      <w:r w:rsidR="002641BC">
        <w:t>.</w:t>
      </w:r>
    </w:p>
    <w:p w14:paraId="15071350" w14:textId="3866937E" w:rsidR="002641BC" w:rsidRDefault="00C44CF3" w:rsidP="00B95F59">
      <w:pPr>
        <w:pStyle w:val="DHHSbody"/>
      </w:pPr>
      <w:hyperlink r:id="rId47" w:history="1">
        <w:r w:rsidR="002641BC" w:rsidRPr="002641BC">
          <w:rPr>
            <w:rStyle w:val="Hyperlink"/>
          </w:rPr>
          <w:t>ARPANSA advisory note</w:t>
        </w:r>
      </w:hyperlink>
      <w:r w:rsidR="002641BC">
        <w:t xml:space="preserve"> &lt;</w:t>
      </w:r>
      <w:r w:rsidR="002641BC" w:rsidRPr="002641BC">
        <w:t>https://www.arpansa.gov.au/understanding-radiation/sources-radiation/more-radiation-sources/lasers-and-intense-pulsed-light-ipl</w:t>
      </w:r>
      <w:r w:rsidR="002641BC">
        <w:t>&gt;</w:t>
      </w:r>
    </w:p>
    <w:p w14:paraId="4F7961C2" w14:textId="0B2C3901" w:rsidR="002641BC" w:rsidRDefault="00C44CF3" w:rsidP="00B95F59">
      <w:pPr>
        <w:pStyle w:val="DHHSbody"/>
      </w:pPr>
      <w:hyperlink r:id="rId48" w:history="1">
        <w:r w:rsidR="002641BC" w:rsidRPr="002641BC">
          <w:rPr>
            <w:rStyle w:val="Hyperlink"/>
          </w:rPr>
          <w:t>ARPANSA advice for providers</w:t>
        </w:r>
      </w:hyperlink>
      <w:r w:rsidR="002641BC">
        <w:t xml:space="preserve"> &lt;</w:t>
      </w:r>
      <w:r w:rsidR="002641BC" w:rsidRPr="002641BC">
        <w:t>https://www.arpansa.gov.au/understanding-radiation/sources-radiation/more-radiation-sources/lasers-and-intense-pulsed-light-ipl</w:t>
      </w:r>
      <w:r w:rsidR="002641BC">
        <w:t>&gt;</w:t>
      </w:r>
    </w:p>
    <w:p w14:paraId="6128CE3B" w14:textId="4E3FAFAA" w:rsidR="002641BC" w:rsidRDefault="00C44CF3" w:rsidP="00B95F59">
      <w:pPr>
        <w:pStyle w:val="DHHSbody"/>
      </w:pPr>
      <w:hyperlink r:id="rId49" w:history="1">
        <w:r w:rsidR="002641BC" w:rsidRPr="002641BC">
          <w:rPr>
            <w:rStyle w:val="Hyperlink"/>
          </w:rPr>
          <w:t>ARPANSA advice for consumers</w:t>
        </w:r>
      </w:hyperlink>
      <w:r w:rsidR="002641BC">
        <w:t xml:space="preserve"> &lt;</w:t>
      </w:r>
      <w:r w:rsidR="002641BC" w:rsidRPr="002641BC">
        <w:t>https://www.arpansa.gov.au/understanding-radiation/sources-radiation/more-radiation-sources/lasers-and-intense-pulsed-light-0</w:t>
      </w:r>
      <w:r w:rsidR="002641BC">
        <w:t>&gt;</w:t>
      </w:r>
    </w:p>
    <w:p w14:paraId="446B83AF" w14:textId="77777777" w:rsidR="00B95F59" w:rsidRDefault="00D651A3" w:rsidP="001B5E71">
      <w:pPr>
        <w:pStyle w:val="Heading3"/>
      </w:pPr>
      <w:r>
        <w:t xml:space="preserve">Cleaning and reprocessing requirements </w:t>
      </w:r>
      <w:r w:rsidR="00B95F59">
        <w:t>for equipment used</w:t>
      </w:r>
    </w:p>
    <w:p w14:paraId="6BA7A5D7" w14:textId="77777777" w:rsidR="007D7AA8" w:rsidRPr="003F2DE5" w:rsidRDefault="009110E5" w:rsidP="007D7AA8">
      <w:pPr>
        <w:pStyle w:val="DHHStablecaption"/>
      </w:pPr>
      <w:bookmarkStart w:id="161" w:name="_Toc504982137"/>
      <w:bookmarkStart w:id="162" w:name="_Toc43029917"/>
      <w:r>
        <w:t>Table 14</w:t>
      </w:r>
      <w:r w:rsidR="007D7AA8">
        <w:t xml:space="preserve">: </w:t>
      </w:r>
      <w:r w:rsidR="009E3D40">
        <w:t xml:space="preserve">Cleaning and reprocessing requirements </w:t>
      </w:r>
      <w:r w:rsidR="007D7AA8">
        <w:t>for laser and IPL</w:t>
      </w:r>
      <w:bookmarkEnd w:id="161"/>
      <w:bookmarkEnd w:id="162"/>
    </w:p>
    <w:tbl>
      <w:tblPr>
        <w:tblStyle w:val="TableGrid"/>
        <w:tblW w:w="9639" w:type="dxa"/>
        <w:tblCellMar>
          <w:top w:w="57" w:type="dxa"/>
          <w:bottom w:w="57" w:type="dxa"/>
        </w:tblCellMar>
        <w:tblLook w:val="04A0" w:firstRow="1" w:lastRow="0" w:firstColumn="1" w:lastColumn="0" w:noHBand="0" w:noVBand="1"/>
        <w:tblCaption w:val="Cleaning and reprocessing requirements for laser and IPL"/>
        <w:tblDescription w:val="How items used for laser and IPL should be reprocessed"/>
      </w:tblPr>
      <w:tblGrid>
        <w:gridCol w:w="2268"/>
        <w:gridCol w:w="1871"/>
        <w:gridCol w:w="1531"/>
        <w:gridCol w:w="3969"/>
      </w:tblGrid>
      <w:tr w:rsidR="00312518" w14:paraId="29B4F00D" w14:textId="77777777" w:rsidTr="00312518">
        <w:trPr>
          <w:cantSplit/>
          <w:tblHeader/>
        </w:trPr>
        <w:tc>
          <w:tcPr>
            <w:tcW w:w="2268" w:type="dxa"/>
            <w:shd w:val="clear" w:color="auto" w:fill="F1E3F3"/>
          </w:tcPr>
          <w:p w14:paraId="19921E12" w14:textId="77777777" w:rsidR="00312518" w:rsidRDefault="00461C78" w:rsidP="006D1FDA">
            <w:pPr>
              <w:pStyle w:val="DHHStablecolhead"/>
            </w:pPr>
            <w:r>
              <w:t>Equipment</w:t>
            </w:r>
          </w:p>
        </w:tc>
        <w:tc>
          <w:tcPr>
            <w:tcW w:w="1871" w:type="dxa"/>
            <w:shd w:val="clear" w:color="auto" w:fill="F1E3F3"/>
          </w:tcPr>
          <w:p w14:paraId="159860D9" w14:textId="77777777" w:rsidR="00312518" w:rsidRDefault="00312518" w:rsidP="006D1FDA">
            <w:pPr>
              <w:pStyle w:val="DHHStablecolhead"/>
            </w:pPr>
            <w:r>
              <w:t>Use of item</w:t>
            </w:r>
          </w:p>
        </w:tc>
        <w:tc>
          <w:tcPr>
            <w:tcW w:w="1531" w:type="dxa"/>
            <w:shd w:val="clear" w:color="auto" w:fill="F1E3F3"/>
          </w:tcPr>
          <w:p w14:paraId="11C8232D" w14:textId="77777777" w:rsidR="00312518" w:rsidRDefault="00461C78" w:rsidP="006D1FDA">
            <w:pPr>
              <w:pStyle w:val="DHHStablecolhead"/>
            </w:pPr>
            <w:r>
              <w:t>When</w:t>
            </w:r>
          </w:p>
        </w:tc>
        <w:tc>
          <w:tcPr>
            <w:tcW w:w="3969" w:type="dxa"/>
            <w:shd w:val="clear" w:color="auto" w:fill="F1E3F3"/>
          </w:tcPr>
          <w:p w14:paraId="45FA2D9E" w14:textId="77777777" w:rsidR="00312518" w:rsidRDefault="00312518" w:rsidP="006D1FDA">
            <w:pPr>
              <w:pStyle w:val="DHHStablecolhead"/>
            </w:pPr>
            <w:r>
              <w:t>Recommendations</w:t>
            </w:r>
          </w:p>
        </w:tc>
      </w:tr>
      <w:tr w:rsidR="00312518" w14:paraId="613B8A33" w14:textId="77777777" w:rsidTr="00312518">
        <w:trPr>
          <w:cantSplit/>
        </w:trPr>
        <w:tc>
          <w:tcPr>
            <w:tcW w:w="2268" w:type="dxa"/>
            <w:tcBorders>
              <w:bottom w:val="single" w:sz="4" w:space="0" w:color="auto"/>
            </w:tcBorders>
          </w:tcPr>
          <w:p w14:paraId="1D69DA8C" w14:textId="77777777" w:rsidR="00312518" w:rsidRDefault="00312518" w:rsidP="006D1FDA">
            <w:pPr>
              <w:pStyle w:val="DHHStabletext"/>
            </w:pPr>
            <w:r>
              <w:t>Sheath or protective cover</w:t>
            </w:r>
          </w:p>
        </w:tc>
        <w:tc>
          <w:tcPr>
            <w:tcW w:w="1871" w:type="dxa"/>
            <w:tcBorders>
              <w:bottom w:val="single" w:sz="4" w:space="0" w:color="auto"/>
            </w:tcBorders>
          </w:tcPr>
          <w:p w14:paraId="00F1ECB4" w14:textId="77777777" w:rsidR="00312518" w:rsidRDefault="00312518" w:rsidP="006D1FDA">
            <w:pPr>
              <w:pStyle w:val="DHHStabletext"/>
            </w:pPr>
            <w:r>
              <w:t>To reduce contamination of the laser/IPL arm</w:t>
            </w:r>
          </w:p>
        </w:tc>
        <w:tc>
          <w:tcPr>
            <w:tcW w:w="1531" w:type="dxa"/>
            <w:tcBorders>
              <w:bottom w:val="single" w:sz="4" w:space="0" w:color="auto"/>
            </w:tcBorders>
          </w:tcPr>
          <w:p w14:paraId="5C125F93" w14:textId="6B616821" w:rsidR="00312518" w:rsidRDefault="00376344" w:rsidP="006D1FDA">
            <w:pPr>
              <w:pStyle w:val="DHHStabletext"/>
            </w:pPr>
            <w:r>
              <w:t xml:space="preserve">After each </w:t>
            </w:r>
            <w:r w:rsidR="00955B21">
              <w:t>client</w:t>
            </w:r>
          </w:p>
        </w:tc>
        <w:tc>
          <w:tcPr>
            <w:tcW w:w="3969" w:type="dxa"/>
            <w:tcBorders>
              <w:bottom w:val="single" w:sz="4" w:space="0" w:color="auto"/>
            </w:tcBorders>
          </w:tcPr>
          <w:p w14:paraId="47E96E5C" w14:textId="77777777" w:rsidR="00312518" w:rsidRDefault="00264434" w:rsidP="006366FE">
            <w:pPr>
              <w:pStyle w:val="DHHStabletext"/>
            </w:pPr>
            <w:r>
              <w:t>Single-use</w:t>
            </w:r>
            <w:r w:rsidR="00312518">
              <w:t xml:space="preserve"> only. </w:t>
            </w:r>
            <w:r w:rsidR="001D60FA">
              <w:t xml:space="preserve">Dispose of </w:t>
            </w:r>
            <w:r w:rsidR="00312518">
              <w:t xml:space="preserve">sheath </w:t>
            </w:r>
            <w:r w:rsidR="00376344">
              <w:t xml:space="preserve">into general waste </w:t>
            </w:r>
            <w:r w:rsidR="006366FE">
              <w:t>or</w:t>
            </w:r>
            <w:r w:rsidR="00376344">
              <w:t xml:space="preserve"> into clinical an</w:t>
            </w:r>
            <w:r w:rsidR="006366FE">
              <w:t>d</w:t>
            </w:r>
            <w:r w:rsidR="00376344">
              <w:t xml:space="preserve"> related waste if contaminated with blood.</w:t>
            </w:r>
          </w:p>
        </w:tc>
      </w:tr>
      <w:tr w:rsidR="006D5320" w14:paraId="378F708D" w14:textId="77777777" w:rsidTr="00EF02FD">
        <w:trPr>
          <w:cantSplit/>
        </w:trPr>
        <w:tc>
          <w:tcPr>
            <w:tcW w:w="2268" w:type="dxa"/>
          </w:tcPr>
          <w:p w14:paraId="351CF109" w14:textId="77777777" w:rsidR="006D5320" w:rsidRDefault="006D5320" w:rsidP="00EF02FD">
            <w:pPr>
              <w:pStyle w:val="DHHStabletext"/>
            </w:pPr>
            <w:r>
              <w:t>Laser or IPL machine</w:t>
            </w:r>
          </w:p>
        </w:tc>
        <w:tc>
          <w:tcPr>
            <w:tcW w:w="1871" w:type="dxa"/>
          </w:tcPr>
          <w:p w14:paraId="3257AA61" w14:textId="77777777" w:rsidR="006D5320" w:rsidRDefault="006D5320" w:rsidP="00EF02FD">
            <w:pPr>
              <w:pStyle w:val="DHHStabletext"/>
            </w:pPr>
            <w:r>
              <w:t>Generates the laser beam or IPL</w:t>
            </w:r>
          </w:p>
        </w:tc>
        <w:tc>
          <w:tcPr>
            <w:tcW w:w="1531" w:type="dxa"/>
          </w:tcPr>
          <w:p w14:paraId="68302959" w14:textId="77777777" w:rsidR="006D5320" w:rsidRDefault="006D5320" w:rsidP="00EF02FD">
            <w:pPr>
              <w:pStyle w:val="DHHStabletext"/>
            </w:pPr>
            <w:r>
              <w:t>After each client</w:t>
            </w:r>
          </w:p>
        </w:tc>
        <w:tc>
          <w:tcPr>
            <w:tcW w:w="3969" w:type="dxa"/>
          </w:tcPr>
          <w:p w14:paraId="1AAF1A92" w14:textId="77777777" w:rsidR="006D5320" w:rsidRDefault="006D5320" w:rsidP="00EF02FD">
            <w:pPr>
              <w:pStyle w:val="DHHStabletext"/>
            </w:pPr>
            <w:r>
              <w:t>Wipe over with a cloth dampened with warm water and detergent.</w:t>
            </w:r>
          </w:p>
          <w:p w14:paraId="4A9B0158" w14:textId="77777777" w:rsidR="006D5320" w:rsidRDefault="006D5320" w:rsidP="00EF02FD">
            <w:pPr>
              <w:pStyle w:val="DHHStabletext"/>
            </w:pPr>
            <w:r>
              <w:t>Dry with a lint-free cloth.</w:t>
            </w:r>
          </w:p>
        </w:tc>
      </w:tr>
      <w:tr w:rsidR="006D5320" w14:paraId="55E34D64" w14:textId="77777777" w:rsidTr="00EF02FD">
        <w:trPr>
          <w:cantSplit/>
        </w:trPr>
        <w:tc>
          <w:tcPr>
            <w:tcW w:w="2268" w:type="dxa"/>
          </w:tcPr>
          <w:p w14:paraId="14DD9410" w14:textId="77777777" w:rsidR="006D5320" w:rsidRDefault="006D5320" w:rsidP="00EF02FD">
            <w:pPr>
              <w:pStyle w:val="DHHStabletext"/>
            </w:pPr>
            <w:r>
              <w:t>Eye protection for clients</w:t>
            </w:r>
          </w:p>
        </w:tc>
        <w:tc>
          <w:tcPr>
            <w:tcW w:w="1871" w:type="dxa"/>
          </w:tcPr>
          <w:p w14:paraId="1385DE31" w14:textId="77777777" w:rsidR="006D5320" w:rsidRDefault="006D5320" w:rsidP="00EF02FD">
            <w:pPr>
              <w:pStyle w:val="DHHStabletext"/>
            </w:pPr>
            <w:r>
              <w:t>Protect eyes during treatments</w:t>
            </w:r>
          </w:p>
        </w:tc>
        <w:tc>
          <w:tcPr>
            <w:tcW w:w="1531" w:type="dxa"/>
          </w:tcPr>
          <w:p w14:paraId="11A9B002" w14:textId="77777777" w:rsidR="006D5320" w:rsidRDefault="006D5320" w:rsidP="00EF02FD">
            <w:pPr>
              <w:pStyle w:val="DHHStabletext"/>
            </w:pPr>
            <w:r>
              <w:t>After each client</w:t>
            </w:r>
          </w:p>
        </w:tc>
        <w:tc>
          <w:tcPr>
            <w:tcW w:w="3969" w:type="dxa"/>
          </w:tcPr>
          <w:p w14:paraId="35D1E4AA" w14:textId="77777777" w:rsidR="006D5320" w:rsidRPr="00675439" w:rsidRDefault="006D5320" w:rsidP="00EF02FD">
            <w:pPr>
              <w:pStyle w:val="DHHStabletext"/>
            </w:pPr>
            <w:r w:rsidRPr="00675439">
              <w:t>Wash in warm water and detergent.</w:t>
            </w:r>
          </w:p>
          <w:p w14:paraId="503E207A" w14:textId="77777777" w:rsidR="006D5320" w:rsidRPr="00675439" w:rsidRDefault="006D5320" w:rsidP="00EF02FD">
            <w:pPr>
              <w:pStyle w:val="DHHStabletext"/>
            </w:pPr>
            <w:r w:rsidRPr="00675439">
              <w:t>Rinse in hot running water.</w:t>
            </w:r>
          </w:p>
          <w:p w14:paraId="7A70D689" w14:textId="77777777" w:rsidR="006D5320" w:rsidRDefault="006D5320" w:rsidP="00EF02FD">
            <w:pPr>
              <w:pStyle w:val="DHHStabletext"/>
            </w:pPr>
            <w:r w:rsidRPr="00675439">
              <w:t xml:space="preserve">Dry with a </w:t>
            </w:r>
            <w:r>
              <w:t>lint-free cloth</w:t>
            </w:r>
            <w:r w:rsidRPr="00675439">
              <w:t>.</w:t>
            </w:r>
          </w:p>
        </w:tc>
      </w:tr>
      <w:tr w:rsidR="00312518" w14:paraId="51DBF1F2" w14:textId="77777777" w:rsidTr="00312518">
        <w:trPr>
          <w:cantSplit/>
        </w:trPr>
        <w:tc>
          <w:tcPr>
            <w:tcW w:w="2268" w:type="dxa"/>
          </w:tcPr>
          <w:p w14:paraId="4431AB02" w14:textId="77777777" w:rsidR="00312518" w:rsidRDefault="00312518" w:rsidP="006D1FDA">
            <w:pPr>
              <w:pStyle w:val="DHHStabletext"/>
            </w:pPr>
            <w:r>
              <w:t>Laser or IPL end piece</w:t>
            </w:r>
          </w:p>
        </w:tc>
        <w:tc>
          <w:tcPr>
            <w:tcW w:w="1871" w:type="dxa"/>
          </w:tcPr>
          <w:p w14:paraId="407A3575" w14:textId="7A4B7D6E" w:rsidR="00312518" w:rsidRDefault="00312518" w:rsidP="006D1FDA">
            <w:pPr>
              <w:pStyle w:val="DHHStabletext"/>
            </w:pPr>
            <w:r>
              <w:t xml:space="preserve">Held by </w:t>
            </w:r>
            <w:r w:rsidR="00E515C8">
              <w:t xml:space="preserve">staff member </w:t>
            </w:r>
            <w:r>
              <w:t>to direct laser/IPL</w:t>
            </w:r>
          </w:p>
        </w:tc>
        <w:tc>
          <w:tcPr>
            <w:tcW w:w="1531" w:type="dxa"/>
          </w:tcPr>
          <w:p w14:paraId="2B619927" w14:textId="3D17E311" w:rsidR="00312518" w:rsidRDefault="00376344" w:rsidP="006D1FDA">
            <w:pPr>
              <w:pStyle w:val="DHHStabletext"/>
            </w:pPr>
            <w:r>
              <w:t xml:space="preserve">After each </w:t>
            </w:r>
            <w:r w:rsidR="00955B21">
              <w:t>client</w:t>
            </w:r>
          </w:p>
        </w:tc>
        <w:tc>
          <w:tcPr>
            <w:tcW w:w="3969" w:type="dxa"/>
          </w:tcPr>
          <w:p w14:paraId="5A3D4A3A" w14:textId="77777777" w:rsidR="00312518" w:rsidRDefault="00312518" w:rsidP="006D1FDA">
            <w:pPr>
              <w:pStyle w:val="DHHStabletext"/>
            </w:pPr>
            <w:r>
              <w:t>Contamination can be reduced with use of</w:t>
            </w:r>
            <w:r w:rsidR="00E90130">
              <w:t xml:space="preserve"> an</w:t>
            </w:r>
            <w:r>
              <w:t xml:space="preserve"> impervious barrier (for example pl</w:t>
            </w:r>
            <w:r w:rsidR="00F00BC4">
              <w:t>astic sleeve</w:t>
            </w:r>
            <w:r w:rsidR="006366FE">
              <w:t>/sheath</w:t>
            </w:r>
            <w:r w:rsidR="00F00BC4">
              <w:t>). Remove the sheath</w:t>
            </w:r>
            <w:r>
              <w:t xml:space="preserve"> carefully after use to minimise transfer of any contamination to the item.</w:t>
            </w:r>
          </w:p>
          <w:p w14:paraId="7C5583D6" w14:textId="77777777" w:rsidR="00376344" w:rsidRDefault="00376344" w:rsidP="00376344">
            <w:pPr>
              <w:pStyle w:val="DHHStabletext"/>
            </w:pPr>
            <w:r>
              <w:t xml:space="preserve">If device is </w:t>
            </w:r>
            <w:r w:rsidRPr="00946350">
              <w:rPr>
                <w:b/>
              </w:rPr>
              <w:t>immersible</w:t>
            </w:r>
            <w:r>
              <w:t>:</w:t>
            </w:r>
          </w:p>
          <w:p w14:paraId="77AF90BD" w14:textId="77777777" w:rsidR="00376344" w:rsidRPr="00675439" w:rsidRDefault="00376344" w:rsidP="00376344">
            <w:pPr>
              <w:pStyle w:val="DHHStablebullet"/>
            </w:pPr>
            <w:r w:rsidRPr="00675439">
              <w:t>Wash in warm water and detergent.</w:t>
            </w:r>
          </w:p>
          <w:p w14:paraId="2550A75C" w14:textId="77777777" w:rsidR="00376344" w:rsidRPr="00675439" w:rsidRDefault="00376344" w:rsidP="00376344">
            <w:pPr>
              <w:pStyle w:val="DHHStablebullet"/>
            </w:pPr>
            <w:r w:rsidRPr="00675439">
              <w:t>Rinse in hot running water.</w:t>
            </w:r>
          </w:p>
          <w:p w14:paraId="22314246" w14:textId="586ED1A0" w:rsidR="00376344" w:rsidRDefault="00376344" w:rsidP="00376344">
            <w:pPr>
              <w:pStyle w:val="DHHStablebullet"/>
            </w:pPr>
            <w:r w:rsidRPr="00675439">
              <w:t xml:space="preserve">Dry with a </w:t>
            </w:r>
            <w:r w:rsidR="00B15CC2">
              <w:t>lint-free cloth</w:t>
            </w:r>
            <w:r w:rsidRPr="00675439">
              <w:t>.</w:t>
            </w:r>
          </w:p>
          <w:p w14:paraId="56C846B4" w14:textId="77777777" w:rsidR="00376344" w:rsidRDefault="00376344" w:rsidP="00376344">
            <w:pPr>
              <w:pStyle w:val="DHHStablebullet"/>
            </w:pPr>
            <w:r>
              <w:t xml:space="preserve">Note: if contaminated with blood </w:t>
            </w:r>
            <w:r w:rsidR="00B432E6">
              <w:t xml:space="preserve">clean and </w:t>
            </w:r>
            <w:r>
              <w:t>sterilise.</w:t>
            </w:r>
          </w:p>
          <w:p w14:paraId="5C4D47F9" w14:textId="77777777" w:rsidR="00376344" w:rsidRDefault="00376344" w:rsidP="00376344">
            <w:pPr>
              <w:pStyle w:val="DHHStabletext"/>
            </w:pPr>
            <w:r>
              <w:t xml:space="preserve">If device is </w:t>
            </w:r>
            <w:r w:rsidRPr="00946350">
              <w:rPr>
                <w:b/>
              </w:rPr>
              <w:t>non-immersible</w:t>
            </w:r>
            <w:r>
              <w:t>:</w:t>
            </w:r>
          </w:p>
          <w:p w14:paraId="1BCEFA78" w14:textId="77777777" w:rsidR="005B0198" w:rsidRDefault="005B0198" w:rsidP="005B0198">
            <w:pPr>
              <w:pStyle w:val="DHHStablebullet"/>
            </w:pPr>
            <w:r>
              <w:t>Wipe over with cloth dampened with warm water and detergent.</w:t>
            </w:r>
          </w:p>
          <w:p w14:paraId="6E6B8D5B" w14:textId="77777777" w:rsidR="005B0198" w:rsidRDefault="005B0198" w:rsidP="005B0198">
            <w:pPr>
              <w:pStyle w:val="DHHStablebullet"/>
            </w:pPr>
            <w:r>
              <w:t>Rinse by wiping with cloth dampened in hot water.</w:t>
            </w:r>
          </w:p>
          <w:p w14:paraId="2F1ACC01" w14:textId="77777777" w:rsidR="005B0198" w:rsidRDefault="005B0198" w:rsidP="005B0198">
            <w:pPr>
              <w:pStyle w:val="DHHStablebullet"/>
            </w:pPr>
            <w:r>
              <w:t>Dry thoroughly.</w:t>
            </w:r>
          </w:p>
          <w:p w14:paraId="3211043A" w14:textId="7084D406" w:rsidR="00376344" w:rsidRDefault="00E91642" w:rsidP="00E91642">
            <w:pPr>
              <w:pStyle w:val="DHHStablebullet"/>
            </w:pPr>
            <w:r>
              <w:t>Note: if contaminated with blood w</w:t>
            </w:r>
            <w:r w:rsidR="005B0198">
              <w:t>ipe over with cloth dampened with 70</w:t>
            </w:r>
            <w:r w:rsidR="00B15CC2">
              <w:t xml:space="preserve"> per cent</w:t>
            </w:r>
            <w:r w:rsidR="005B0198">
              <w:t xml:space="preserve"> alcohol solution and allow to dry.</w:t>
            </w:r>
          </w:p>
        </w:tc>
      </w:tr>
    </w:tbl>
    <w:p w14:paraId="00098009" w14:textId="260BCFDC" w:rsidR="00384B67" w:rsidRDefault="00384B67">
      <w:pPr>
        <w:rPr>
          <w:rFonts w:eastAsia="Times"/>
          <w:b/>
        </w:rPr>
      </w:pPr>
      <w:bookmarkStart w:id="163" w:name="_7._Microdermabrasion_and"/>
      <w:bookmarkStart w:id="164" w:name="_Microdermabrasion_and_derma-rolling"/>
      <w:bookmarkStart w:id="165" w:name="_Microdermabrasion,_derma-rolling_an"/>
      <w:bookmarkStart w:id="166" w:name="_Toc528241264"/>
      <w:bookmarkEnd w:id="163"/>
      <w:bookmarkEnd w:id="164"/>
      <w:bookmarkEnd w:id="165"/>
      <w:r>
        <w:rPr>
          <w:rFonts w:eastAsia="Times"/>
          <w:b/>
        </w:rPr>
        <w:br w:type="page"/>
      </w:r>
    </w:p>
    <w:p w14:paraId="7D74913F" w14:textId="445FBEA6" w:rsidR="00B95F59" w:rsidRPr="001C07A9" w:rsidRDefault="00B95F59" w:rsidP="001B5E71">
      <w:pPr>
        <w:pStyle w:val="Heading2"/>
      </w:pPr>
      <w:bookmarkStart w:id="167" w:name="_Toc528241265"/>
      <w:bookmarkStart w:id="168" w:name="_Toc42521603"/>
      <w:bookmarkEnd w:id="166"/>
      <w:r w:rsidRPr="001C07A9">
        <w:lastRenderedPageBreak/>
        <w:t>Tattooing (including cosmetic tattooing)</w:t>
      </w:r>
      <w:bookmarkEnd w:id="167"/>
      <w:bookmarkEnd w:id="168"/>
    </w:p>
    <w:p w14:paraId="7BF51D56" w14:textId="5B7E9CF6" w:rsidR="00B95F59" w:rsidRDefault="00B95F59" w:rsidP="00B95F59">
      <w:pPr>
        <w:pStyle w:val="DHHSbody"/>
      </w:pPr>
      <w:r>
        <w:t xml:space="preserve">Tattooing is a very popular form of body art. It involves </w:t>
      </w:r>
      <w:r w:rsidRPr="007F6739">
        <w:t>injecting ink into the dermal layer of the skin to permanently or semi-permanently colour the skin for</w:t>
      </w:r>
      <w:r>
        <w:t xml:space="preserve"> body art or cosmetic purposes.</w:t>
      </w:r>
      <w:r w:rsidR="00EB23ED">
        <w:t xml:space="preserve"> Semi-permanent cosmetic tattooing includes microblading or feathering.</w:t>
      </w:r>
    </w:p>
    <w:p w14:paraId="05736B66" w14:textId="2358720B" w:rsidR="00B95F59" w:rsidRDefault="00B95F59" w:rsidP="00B95F59">
      <w:pPr>
        <w:pStyle w:val="DHHSbody"/>
      </w:pPr>
      <w:r>
        <w:t xml:space="preserve">Tattoo inks consist of a colourant combined with a carrier. Colourants used may be pigments </w:t>
      </w:r>
      <w:r w:rsidR="00FC0D56">
        <w:t xml:space="preserve">that </w:t>
      </w:r>
      <w:r>
        <w:t>are insoluble in water or dyes which are soluble in water. Frequently heavy metals such as mercury, lead or cadmium are used in pigments as well as metal oxides or other elements such as carbon or arsenic. A carrier acts as a solvent to keep the ink evenly mixed and aid in application. Carriers include w</w:t>
      </w:r>
      <w:r w:rsidRPr="007F6739">
        <w:t xml:space="preserve">ater, glycerol, </w:t>
      </w:r>
      <w:r>
        <w:t xml:space="preserve">propylene glycol, </w:t>
      </w:r>
      <w:r w:rsidRPr="007F6739">
        <w:t>alcohol</w:t>
      </w:r>
      <w:r>
        <w:t xml:space="preserve">s (isopropyl or methyl </w:t>
      </w:r>
      <w:r w:rsidRPr="007F6739">
        <w:t>alcohol</w:t>
      </w:r>
      <w:r>
        <w:t>) and witch hazel.</w:t>
      </w:r>
    </w:p>
    <w:p w14:paraId="0F057F87" w14:textId="131BE053" w:rsidR="00FC0D56" w:rsidRPr="001B5E71" w:rsidRDefault="00B95F59" w:rsidP="00563C5B">
      <w:pPr>
        <w:pStyle w:val="DHHSbody"/>
        <w:ind w:left="709" w:hanging="709"/>
        <w:rPr>
          <w:b/>
        </w:rPr>
      </w:pPr>
      <w:r w:rsidRPr="001B5E71">
        <w:rPr>
          <w:b/>
        </w:rPr>
        <w:t>Note:</w:t>
      </w:r>
    </w:p>
    <w:p w14:paraId="37EBE4F9" w14:textId="6F75605F" w:rsidR="00B95F59" w:rsidRDefault="00FC0D56" w:rsidP="00FC0D56">
      <w:pPr>
        <w:pStyle w:val="DHHSbody"/>
      </w:pPr>
      <w:r>
        <w:t>It is against the law to</w:t>
      </w:r>
      <w:r w:rsidR="00B95F59">
        <w:t xml:space="preserve"> tattoo anyone </w:t>
      </w:r>
      <w:r w:rsidR="00B95F59" w:rsidRPr="00FC0D56">
        <w:t>under</w:t>
      </w:r>
      <w:r w:rsidR="00B95F59">
        <w:t xml:space="preserve"> the age of 18 years. See </w:t>
      </w:r>
      <w:hyperlink w:anchor="_Legislation" w:history="1">
        <w:r w:rsidR="005D59F7" w:rsidRPr="005D59F7">
          <w:rPr>
            <w:rStyle w:val="Hyperlink"/>
          </w:rPr>
          <w:t>Legislation</w:t>
        </w:r>
      </w:hyperlink>
      <w:r w:rsidR="00926BC4">
        <w:t xml:space="preserve"> </w:t>
      </w:r>
      <w:r w:rsidR="00BA681B">
        <w:t>p. 1</w:t>
      </w:r>
      <w:r w:rsidR="00AA35FD">
        <w:t>2</w:t>
      </w:r>
      <w:r w:rsidR="00BA681B">
        <w:t xml:space="preserve"> </w:t>
      </w:r>
      <w:r w:rsidR="00B95F59">
        <w:t>for more information.</w:t>
      </w:r>
    </w:p>
    <w:p w14:paraId="0CD158CE" w14:textId="7B3401E4" w:rsidR="00FC0D56" w:rsidRDefault="00FC0D56" w:rsidP="00FC0D56">
      <w:pPr>
        <w:pStyle w:val="Heading3"/>
      </w:pPr>
      <w:r>
        <w:t>Key points</w:t>
      </w:r>
      <w:r w:rsidR="00CF1D0B">
        <w:t xml:space="preserve"> for business </w:t>
      </w:r>
      <w:r w:rsidR="00955B21">
        <w:t>proprietor</w:t>
      </w:r>
      <w:r w:rsidR="00CF1D0B">
        <w:t>s</w:t>
      </w:r>
    </w:p>
    <w:p w14:paraId="29839666" w14:textId="11850E28" w:rsidR="00FC0D56" w:rsidRPr="008241CC" w:rsidRDefault="00FC0D56" w:rsidP="001B5E71">
      <w:pPr>
        <w:pStyle w:val="DHHSbullet1"/>
      </w:pPr>
      <w:r w:rsidRPr="008241CC">
        <w:t xml:space="preserve">Preventing </w:t>
      </w:r>
      <w:r w:rsidRPr="001B5E71">
        <w:rPr>
          <w:b/>
        </w:rPr>
        <w:t>contamination of tattoo inks</w:t>
      </w:r>
      <w:r w:rsidR="00BA681B">
        <w:t xml:space="preserve"> is very important.</w:t>
      </w:r>
    </w:p>
    <w:p w14:paraId="3AA0AE04" w14:textId="2722DA1D" w:rsidR="00FC0D56" w:rsidRPr="008241CC" w:rsidRDefault="00FC0D56" w:rsidP="001B5E71">
      <w:pPr>
        <w:pStyle w:val="DHHSbullet1"/>
      </w:pPr>
      <w:r w:rsidRPr="001B5E71">
        <w:rPr>
          <w:b/>
        </w:rPr>
        <w:t>Dispense inks</w:t>
      </w:r>
      <w:r w:rsidRPr="008241CC">
        <w:t xml:space="preserve"> i</w:t>
      </w:r>
      <w:r w:rsidR="00BA681B">
        <w:t>nto sterile containers or caps.</w:t>
      </w:r>
    </w:p>
    <w:p w14:paraId="0B31E95B" w14:textId="199C5276" w:rsidR="00FC0D56" w:rsidRPr="008241CC" w:rsidRDefault="00ED0CD8" w:rsidP="001B5E71">
      <w:pPr>
        <w:pStyle w:val="DHHSbullet1"/>
      </w:pPr>
      <w:r>
        <w:t>R</w:t>
      </w:r>
      <w:r w:rsidR="00105793" w:rsidRPr="008241CC">
        <w:t xml:space="preserve">equest a </w:t>
      </w:r>
      <w:r w:rsidR="00105793" w:rsidRPr="001B5E71">
        <w:rPr>
          <w:b/>
        </w:rPr>
        <w:t>product quality data sheet</w:t>
      </w:r>
      <w:r w:rsidR="00105793" w:rsidRPr="008241CC">
        <w:t xml:space="preserve"> when </w:t>
      </w:r>
      <w:r>
        <w:t>you buy</w:t>
      </w:r>
      <w:r w:rsidR="00105793" w:rsidRPr="008241CC">
        <w:t xml:space="preserve"> inks to confirm the product is saf</w:t>
      </w:r>
      <w:r w:rsidR="00BA681B">
        <w:t>e and legal to use in Victoria.</w:t>
      </w:r>
    </w:p>
    <w:p w14:paraId="7D7AAAA6" w14:textId="47A78520" w:rsidR="00105793" w:rsidRPr="008241CC" w:rsidRDefault="00105793" w:rsidP="001B5E71">
      <w:pPr>
        <w:pStyle w:val="DHHSbullet1"/>
      </w:pPr>
      <w:r w:rsidRPr="008241CC">
        <w:t>Use</w:t>
      </w:r>
      <w:r w:rsidR="005D6B03">
        <w:t xml:space="preserve"> an</w:t>
      </w:r>
      <w:r w:rsidRPr="008241CC">
        <w:t xml:space="preserve"> </w:t>
      </w:r>
      <w:r w:rsidRPr="001B5E71">
        <w:rPr>
          <w:b/>
        </w:rPr>
        <w:t>aseptic non-touch technique</w:t>
      </w:r>
      <w:r w:rsidR="00195B69">
        <w:rPr>
          <w:b/>
        </w:rPr>
        <w:t xml:space="preserve"> </w:t>
      </w:r>
      <w:r w:rsidR="00195B69">
        <w:t xml:space="preserve">(p. </w:t>
      </w:r>
      <w:r w:rsidR="00195B69">
        <w:fldChar w:fldCharType="begin"/>
      </w:r>
      <w:r w:rsidR="00195B69">
        <w:instrText xml:space="preserve"> PAGEREF _Ref532715454 \h </w:instrText>
      </w:r>
      <w:r w:rsidR="00195B69">
        <w:fldChar w:fldCharType="separate"/>
      </w:r>
      <w:r w:rsidR="00AA35FD">
        <w:rPr>
          <w:noProof/>
        </w:rPr>
        <w:t>29</w:t>
      </w:r>
      <w:r w:rsidR="00195B69">
        <w:fldChar w:fldCharType="end"/>
      </w:r>
      <w:r w:rsidR="00195B69">
        <w:t>)</w:t>
      </w:r>
      <w:r w:rsidR="00195B69" w:rsidRPr="000D1110">
        <w:t>.</w:t>
      </w:r>
    </w:p>
    <w:p w14:paraId="2423F671" w14:textId="26864085" w:rsidR="008241CC" w:rsidRPr="008241CC" w:rsidRDefault="008241CC" w:rsidP="001B5E71">
      <w:pPr>
        <w:pStyle w:val="DHHSbullet1"/>
      </w:pPr>
      <w:r w:rsidRPr="008241CC">
        <w:t xml:space="preserve">Open </w:t>
      </w:r>
      <w:r w:rsidRPr="001B5E71">
        <w:rPr>
          <w:b/>
        </w:rPr>
        <w:t>sterile items</w:t>
      </w:r>
      <w:r w:rsidRPr="008241CC">
        <w:t xml:space="preserve"> in front of the </w:t>
      </w:r>
      <w:r w:rsidR="00955B21">
        <w:t>client</w:t>
      </w:r>
      <w:r w:rsidRPr="008241CC">
        <w:t xml:space="preserve"> so they know you are using sterile instruments. </w:t>
      </w:r>
    </w:p>
    <w:p w14:paraId="324907BD" w14:textId="2E87E902" w:rsidR="008241CC" w:rsidRDefault="008241CC" w:rsidP="008241CC">
      <w:pPr>
        <w:pStyle w:val="DHHSbullet1"/>
      </w:pPr>
      <w:r w:rsidRPr="001B5E71">
        <w:rPr>
          <w:b/>
        </w:rPr>
        <w:t>Clean and disinfect</w:t>
      </w:r>
      <w:r w:rsidR="00BA681B">
        <w:t xml:space="preserve"> skin before tattooing.</w:t>
      </w:r>
    </w:p>
    <w:p w14:paraId="3C0820F8" w14:textId="707725F4" w:rsidR="00ED0CD8" w:rsidRPr="008241CC" w:rsidRDefault="00ED0CD8" w:rsidP="001B5E71">
      <w:pPr>
        <w:pStyle w:val="DHHSbullet1"/>
      </w:pPr>
      <w:r>
        <w:t xml:space="preserve">Give the </w:t>
      </w:r>
      <w:r w:rsidR="00955B21">
        <w:t>client</w:t>
      </w:r>
      <w:r>
        <w:t xml:space="preserve"> a </w:t>
      </w:r>
      <w:r w:rsidRPr="001B5E71">
        <w:rPr>
          <w:b/>
        </w:rPr>
        <w:t>fact sheet</w:t>
      </w:r>
      <w:r>
        <w:t xml:space="preserve"> about the </w:t>
      </w:r>
      <w:r w:rsidR="00083B49">
        <w:t>potential risk associated with tattooing</w:t>
      </w:r>
      <w:r>
        <w:t xml:space="preserve">. Download these from </w:t>
      </w:r>
      <w:r>
        <w:rPr>
          <w:lang w:val="en-US" w:eastAsia="en-AU"/>
        </w:rPr>
        <w:t xml:space="preserve">the </w:t>
      </w:r>
      <w:hyperlink r:id="rId50" w:history="1">
        <w:r>
          <w:rPr>
            <w:color w:val="3366FF"/>
            <w:u w:val="dotted" w:color="3366FF"/>
            <w:lang w:val="en-US" w:eastAsia="en-AU"/>
          </w:rPr>
          <w:t>department’s website</w:t>
        </w:r>
      </w:hyperlink>
      <w:r>
        <w:rPr>
          <w:lang w:val="en-US" w:eastAsia="en-AU"/>
        </w:rPr>
        <w:t xml:space="preserve"> &lt;</w:t>
      </w:r>
      <w:r w:rsidR="00083B49" w:rsidRPr="00083B49">
        <w:rPr>
          <w:lang w:val="en-US" w:eastAsia="en-AU"/>
        </w:rPr>
        <w:t>https://www2.health.vic.gov.au/public-health/infectious-diseases/personal-care-body-art-industries/client-information-sheets</w:t>
      </w:r>
      <w:r>
        <w:rPr>
          <w:lang w:val="en-US" w:eastAsia="en-AU"/>
        </w:rPr>
        <w:t>&gt;.</w:t>
      </w:r>
    </w:p>
    <w:p w14:paraId="6FBBF1C8" w14:textId="24EE3308" w:rsidR="00B95F59" w:rsidRDefault="00B95F59" w:rsidP="001B5E71">
      <w:pPr>
        <w:pStyle w:val="Heading3"/>
      </w:pPr>
      <w:r>
        <w:t>Specific health</w:t>
      </w:r>
      <w:r w:rsidR="00FC0D56">
        <w:t>-</w:t>
      </w:r>
      <w:r>
        <w:t>risk information</w:t>
      </w:r>
    </w:p>
    <w:p w14:paraId="3002183D" w14:textId="6128788B" w:rsidR="00FC0D56" w:rsidRDefault="00B95F59" w:rsidP="00B95F59">
      <w:pPr>
        <w:pStyle w:val="DHHSbody"/>
      </w:pPr>
      <w:r>
        <w:t xml:space="preserve">The most common complications from tattooing are skin infections and allergic reactions to the ink. </w:t>
      </w:r>
    </w:p>
    <w:p w14:paraId="183770E2" w14:textId="68A56700" w:rsidR="00B95F59" w:rsidRDefault="00460430" w:rsidP="00B95F59">
      <w:pPr>
        <w:pStyle w:val="DHHSbody"/>
      </w:pPr>
      <w:r>
        <w:t>Outbreaks</w:t>
      </w:r>
      <w:r w:rsidR="00B95F59">
        <w:t xml:space="preserve"> of skin infections caused by </w:t>
      </w:r>
      <w:r w:rsidR="00B95F59" w:rsidRPr="00AC47F6">
        <w:rPr>
          <w:i/>
        </w:rPr>
        <w:t>Mycobacterium chelonae</w:t>
      </w:r>
      <w:r w:rsidR="00B95F59">
        <w:t xml:space="preserve">, a non-tuberculous </w:t>
      </w:r>
      <w:r w:rsidR="00B95F59" w:rsidRPr="000B5623">
        <w:rPr>
          <w:i/>
        </w:rPr>
        <w:t>Mycobacteria</w:t>
      </w:r>
      <w:r w:rsidR="00B95F59">
        <w:t xml:space="preserve"> (NTM), in New York State, USA </w:t>
      </w:r>
      <w:r w:rsidR="009950A1">
        <w:t xml:space="preserve">were </w:t>
      </w:r>
      <w:r w:rsidR="00B95F59">
        <w:t xml:space="preserve">associated with contaminated tattoo ink. Investigation of this and other NTM clusters of infections by the Centers for Disease Control and Prevention (CDC) found all were related to inks likely contaminated by the use of non-sterile water in either the manufacture of the inks or during dilution by the tattoo artist just prior to use on a </w:t>
      </w:r>
      <w:r w:rsidR="00955B21">
        <w:t>client</w:t>
      </w:r>
      <w:r w:rsidR="00B95F59">
        <w:t>.</w:t>
      </w:r>
    </w:p>
    <w:p w14:paraId="21F23EE2" w14:textId="7AEEA179" w:rsidR="00B95F59" w:rsidRDefault="00B95F59" w:rsidP="00B95F59">
      <w:pPr>
        <w:pStyle w:val="DHHSbody"/>
      </w:pPr>
      <w:r>
        <w:t xml:space="preserve">Preventing contamination of tattoo inks is very important. Do not use inks or other products that are not intended for tattooing. </w:t>
      </w:r>
      <w:r w:rsidR="00105793">
        <w:t>Use</w:t>
      </w:r>
      <w:r w:rsidR="005D6B03">
        <w:t xml:space="preserve"> an</w:t>
      </w:r>
      <w:r w:rsidR="00105793">
        <w:t xml:space="preserve"> aseptic non-touch technique to d</w:t>
      </w:r>
      <w:r w:rsidR="009950A1">
        <w:t xml:space="preserve">ispense </w:t>
      </w:r>
      <w:r>
        <w:t>inks into pre-sterilised containers or caps</w:t>
      </w:r>
      <w:r w:rsidR="00105793">
        <w:t xml:space="preserve"> before working on a </w:t>
      </w:r>
      <w:r w:rsidR="00955B21">
        <w:t>client</w:t>
      </w:r>
      <w:r>
        <w:t xml:space="preserve">. If inks require dilution only use </w:t>
      </w:r>
      <w:r w:rsidRPr="00B9672D">
        <w:rPr>
          <w:b/>
        </w:rPr>
        <w:t>sterile</w:t>
      </w:r>
      <w:r>
        <w:t xml:space="preserve"> </w:t>
      </w:r>
      <w:r w:rsidR="007F1458">
        <w:t>water and</w:t>
      </w:r>
      <w:r>
        <w:t xml:space="preserve"> discard any leftover inks. </w:t>
      </w:r>
      <w:r w:rsidR="00105793">
        <w:t>Use s</w:t>
      </w:r>
      <w:r>
        <w:t>terile water to rinse equipment (</w:t>
      </w:r>
      <w:r w:rsidR="001321E5">
        <w:t>for example</w:t>
      </w:r>
      <w:r>
        <w:t>, needles) during tattooing.</w:t>
      </w:r>
    </w:p>
    <w:p w14:paraId="65632117" w14:textId="18878EC4" w:rsidR="005A2867" w:rsidRPr="005A2867" w:rsidRDefault="005A2867" w:rsidP="00B95F59">
      <w:pPr>
        <w:pStyle w:val="DHHSbody"/>
      </w:pPr>
      <w:r w:rsidRPr="005A2867">
        <w:t xml:space="preserve">It is </w:t>
      </w:r>
      <w:r w:rsidR="00105793">
        <w:t>your</w:t>
      </w:r>
      <w:r w:rsidR="00105793" w:rsidRPr="005A2867">
        <w:t xml:space="preserve"> </w:t>
      </w:r>
      <w:r w:rsidRPr="005A2867">
        <w:t xml:space="preserve">responsibility to ensure </w:t>
      </w:r>
      <w:r w:rsidR="00105793">
        <w:t>you</w:t>
      </w:r>
      <w:r w:rsidRPr="005A2867">
        <w:t xml:space="preserve"> request a product quality data sheet (certificates of analysis or an equivalent statement) when purchasing inks from suppliers or directly from manufacturers to confirm that the product is safe and legal for use in Victoria. </w:t>
      </w:r>
      <w:r w:rsidR="00105793">
        <w:t>You</w:t>
      </w:r>
      <w:r w:rsidRPr="005A2867">
        <w:t xml:space="preserve"> should ensure, for each substance </w:t>
      </w:r>
      <w:r w:rsidR="00105793">
        <w:t>you</w:t>
      </w:r>
      <w:r w:rsidR="00105793" w:rsidRPr="005A2867">
        <w:t xml:space="preserve"> </w:t>
      </w:r>
      <w:r w:rsidRPr="005A2867">
        <w:t xml:space="preserve">intend to use, the tattoo ink is correctly labelled and does not contain </w:t>
      </w:r>
      <w:r w:rsidR="00105793">
        <w:t>anything</w:t>
      </w:r>
      <w:r w:rsidR="00105793" w:rsidRPr="005A2867">
        <w:t xml:space="preserve"> </w:t>
      </w:r>
      <w:r w:rsidRPr="005A2867">
        <w:t>that should not be used for tattoos.</w:t>
      </w:r>
    </w:p>
    <w:p w14:paraId="26F96A04" w14:textId="77777777" w:rsidR="005A2867" w:rsidRDefault="005A2867" w:rsidP="00B95F59">
      <w:pPr>
        <w:pStyle w:val="DHHSbody"/>
      </w:pPr>
      <w:r>
        <w:t xml:space="preserve">Certain chemicals are specifically prohibited for use in tattoo inks under the Poisons Standard. The Poisons Standard can be </w:t>
      </w:r>
      <w:r w:rsidR="00F818CE">
        <w:t xml:space="preserve">accessed on the </w:t>
      </w:r>
      <w:hyperlink r:id="rId51" w:history="1">
        <w:r w:rsidR="00F818CE" w:rsidRPr="00F818CE">
          <w:rPr>
            <w:rStyle w:val="Hyperlink"/>
          </w:rPr>
          <w:t>Federal Register of Legislation</w:t>
        </w:r>
      </w:hyperlink>
      <w:r w:rsidR="00F818CE">
        <w:t xml:space="preserve"> </w:t>
      </w:r>
      <w:r>
        <w:t>&lt;https://www.legislation.gov.au/Details/F2018L00625&gt;.</w:t>
      </w:r>
    </w:p>
    <w:p w14:paraId="4964DC31" w14:textId="359C9687" w:rsidR="00B95F59" w:rsidRDefault="00105793" w:rsidP="00B95F59">
      <w:pPr>
        <w:pStyle w:val="DHHSbody"/>
      </w:pPr>
      <w:r>
        <w:t>You can prevent t</w:t>
      </w:r>
      <w:r w:rsidR="00B95F59">
        <w:t>ransmission of blood</w:t>
      </w:r>
      <w:r w:rsidR="00FC0D56">
        <w:t>-</w:t>
      </w:r>
      <w:r w:rsidR="00B95F59">
        <w:t>borne</w:t>
      </w:r>
      <w:r w:rsidR="005D6B03">
        <w:t xml:space="preserve"> viruses</w:t>
      </w:r>
      <w:r w:rsidR="00B95F59">
        <w:t xml:space="preserve"> </w:t>
      </w:r>
      <w:r>
        <w:t>using</w:t>
      </w:r>
      <w:r w:rsidR="00B95F59">
        <w:t xml:space="preserve"> standard precautions. </w:t>
      </w:r>
      <w:r>
        <w:t>Use</w:t>
      </w:r>
      <w:r w:rsidR="005D6B03">
        <w:t xml:space="preserve"> an</w:t>
      </w:r>
      <w:r w:rsidR="00B95F59">
        <w:t xml:space="preserve"> aseptic non-touch</w:t>
      </w:r>
      <w:r w:rsidR="000E76F9">
        <w:t xml:space="preserve"> </w:t>
      </w:r>
      <w:r w:rsidR="00B95F59">
        <w:t>technique to set up the work area and equipment. At the end of a tattoo session</w:t>
      </w:r>
      <w:r>
        <w:t>,</w:t>
      </w:r>
      <w:r w:rsidR="00B95F59">
        <w:t xml:space="preserve"> dispose of all </w:t>
      </w:r>
      <w:r w:rsidR="00B95F59">
        <w:lastRenderedPageBreak/>
        <w:t>contaminated items, waste and leftover products. Wipe down al</w:t>
      </w:r>
      <w:r w:rsidR="009E59FF">
        <w:t xml:space="preserve">l work surfaces and the </w:t>
      </w:r>
      <w:r w:rsidR="00955B21">
        <w:t>client</w:t>
      </w:r>
      <w:r w:rsidR="00B95F59">
        <w:t xml:space="preserve"> chair before setting up for the next tattoo (</w:t>
      </w:r>
      <w:r w:rsidR="00B95F59" w:rsidRPr="00926BC4">
        <w:t xml:space="preserve">see </w:t>
      </w:r>
      <w:hyperlink w:anchor="_Routine_cleaning_of_1" w:history="1">
        <w:r w:rsidR="00926BC4" w:rsidRPr="00BA681B">
          <w:rPr>
            <w:rStyle w:val="Hyperlink"/>
          </w:rPr>
          <w:t>Routine cleaning</w:t>
        </w:r>
        <w:r w:rsidR="00BA681B" w:rsidRPr="00BA681B">
          <w:rPr>
            <w:rStyle w:val="Hyperlink"/>
          </w:rPr>
          <w:t xml:space="preserve"> of premises</w:t>
        </w:r>
      </w:hyperlink>
      <w:r w:rsidR="00BA681B">
        <w:t xml:space="preserve"> p. 3</w:t>
      </w:r>
      <w:r w:rsidR="00083B49">
        <w:t>3</w:t>
      </w:r>
      <w:r w:rsidR="00B95F59" w:rsidRPr="00BA681B">
        <w:t>).</w:t>
      </w:r>
    </w:p>
    <w:p w14:paraId="3D601B3E" w14:textId="0A57601E" w:rsidR="00B95F59" w:rsidRDefault="00B95F59" w:rsidP="00B95F59">
      <w:pPr>
        <w:pStyle w:val="DHHSbody"/>
      </w:pPr>
      <w:r w:rsidRPr="00460430">
        <w:t xml:space="preserve">Open all sterile items in </w:t>
      </w:r>
      <w:r w:rsidR="00ED0CD8">
        <w:t>front</w:t>
      </w:r>
      <w:r w:rsidRPr="00460430">
        <w:t xml:space="preserve"> of the </w:t>
      </w:r>
      <w:r w:rsidR="00955B21">
        <w:t>client</w:t>
      </w:r>
      <w:r w:rsidRPr="00460430">
        <w:t xml:space="preserve"> to show </w:t>
      </w:r>
      <w:r w:rsidR="00105793">
        <w:t xml:space="preserve">them you are using </w:t>
      </w:r>
      <w:r w:rsidRPr="00460430">
        <w:t xml:space="preserve">sterile instruments. Check the chemical indicators for colour change and, if satisfactory, assemble the handpiece. Replace any sterile instruments or needles </w:t>
      </w:r>
      <w:r w:rsidR="00105793">
        <w:t xml:space="preserve">you </w:t>
      </w:r>
      <w:r w:rsidRPr="00460430">
        <w:t>accidentally touch or contaminate in any way, either before or during a treatment, with another sterile instrument or needle. If more ink or other</w:t>
      </w:r>
      <w:r>
        <w:t xml:space="preserve"> items are required during a procedure, remove gloves and perform hand hygiene before dispensing or opening other items.</w:t>
      </w:r>
    </w:p>
    <w:p w14:paraId="2B01F264" w14:textId="0D6F2EEB" w:rsidR="00B95F59" w:rsidRDefault="00B95F59" w:rsidP="00B95F59">
      <w:pPr>
        <w:pStyle w:val="DHHSbody"/>
      </w:pPr>
      <w:r w:rsidRPr="009532E3">
        <w:t xml:space="preserve">Ensure the </w:t>
      </w:r>
      <w:r w:rsidR="00955B21">
        <w:t>client</w:t>
      </w:r>
      <w:r w:rsidRPr="009532E3">
        <w:t>’s skin is clean and free from infection, sores or wounds on or around the tattoo site.</w:t>
      </w:r>
      <w:r w:rsidRPr="009B257B">
        <w:t xml:space="preserve"> </w:t>
      </w:r>
      <w:r w:rsidRPr="009532E3">
        <w:t>If the tattoo</w:t>
      </w:r>
      <w:r w:rsidR="00DF7E62">
        <w:t xml:space="preserve"> area needs to be shaved</w:t>
      </w:r>
      <w:r w:rsidR="00105793">
        <w:t>,</w:t>
      </w:r>
      <w:r w:rsidR="000270FC">
        <w:t xml:space="preserve"> </w:t>
      </w:r>
      <w:r w:rsidRPr="009532E3">
        <w:t xml:space="preserve">use a new single-use safety razor for each </w:t>
      </w:r>
      <w:r w:rsidR="00955B21">
        <w:t>client</w:t>
      </w:r>
      <w:r>
        <w:t xml:space="preserve">. Disinfecting skin prior to tattooing will also decrease the risk of skin infections (see </w:t>
      </w:r>
      <w:hyperlink w:anchor="_Preparation_of_the" w:history="1">
        <w:r w:rsidR="00710667" w:rsidRPr="00710667">
          <w:rPr>
            <w:rStyle w:val="Hyperlink"/>
          </w:rPr>
          <w:t xml:space="preserve">Preparation of the </w:t>
        </w:r>
        <w:r w:rsidR="00955B21">
          <w:rPr>
            <w:rStyle w:val="Hyperlink"/>
          </w:rPr>
          <w:t>client</w:t>
        </w:r>
        <w:r w:rsidR="00710667" w:rsidRPr="00710667">
          <w:rPr>
            <w:rStyle w:val="Hyperlink"/>
          </w:rPr>
          <w:t>’s skin</w:t>
        </w:r>
      </w:hyperlink>
      <w:r w:rsidR="00BA681B">
        <w:t xml:space="preserve"> p. </w:t>
      </w:r>
      <w:r w:rsidR="00083B49">
        <w:t>30</w:t>
      </w:r>
      <w:r w:rsidR="00BA681B">
        <w:t>)</w:t>
      </w:r>
      <w:r>
        <w:t xml:space="preserve">. Dispense other products to be used on a </w:t>
      </w:r>
      <w:r w:rsidR="00955B21">
        <w:t>client</w:t>
      </w:r>
      <w:r>
        <w:t xml:space="preserve"> into smaller single-use containers or use a single-use spatula (see </w:t>
      </w:r>
      <w:hyperlink w:anchor="_2.5_Appropriate_handling" w:history="1">
        <w:r w:rsidR="00710667" w:rsidRPr="00710667">
          <w:rPr>
            <w:rStyle w:val="Hyperlink"/>
          </w:rPr>
          <w:t>Appropriate handling and dispensing of products</w:t>
        </w:r>
      </w:hyperlink>
      <w:r w:rsidR="00BA681B">
        <w:t xml:space="preserve"> p. </w:t>
      </w:r>
      <w:r w:rsidR="00083B49">
        <w:t>31</w:t>
      </w:r>
      <w:r w:rsidR="00BA681B">
        <w:t>)</w:t>
      </w:r>
      <w:r>
        <w:t>.</w:t>
      </w:r>
    </w:p>
    <w:p w14:paraId="04BCAA24" w14:textId="0F99B7E4" w:rsidR="00944746" w:rsidRDefault="00ED0CD8" w:rsidP="00944746">
      <w:pPr>
        <w:pStyle w:val="DHHSbody"/>
        <w:rPr>
          <w:rFonts w:cs="Arial"/>
          <w:lang w:val="en"/>
        </w:rPr>
      </w:pPr>
      <w:r>
        <w:rPr>
          <w:rFonts w:cs="Arial"/>
          <w:lang w:val="en"/>
        </w:rPr>
        <w:t>Under t</w:t>
      </w:r>
      <w:r w:rsidR="00E50BDC" w:rsidRPr="007A55F1">
        <w:rPr>
          <w:rFonts w:cs="Arial"/>
          <w:lang w:val="en"/>
        </w:rPr>
        <w:t>he Public Health and Wellbeing Regulations 20</w:t>
      </w:r>
      <w:r w:rsidR="00702BE2">
        <w:rPr>
          <w:rFonts w:cs="Arial"/>
          <w:lang w:val="en"/>
        </w:rPr>
        <w:t>1</w:t>
      </w:r>
      <w:r w:rsidR="00E50BDC" w:rsidRPr="007A55F1">
        <w:rPr>
          <w:rFonts w:cs="Arial"/>
          <w:lang w:val="en"/>
        </w:rPr>
        <w:t xml:space="preserve">9 </w:t>
      </w:r>
      <w:r w:rsidR="00E50BDC">
        <w:rPr>
          <w:rFonts w:cs="Arial"/>
          <w:lang w:val="en"/>
        </w:rPr>
        <w:t>(</w:t>
      </w:r>
      <w:r w:rsidR="00105793">
        <w:rPr>
          <w:rFonts w:cs="Arial"/>
          <w:lang w:val="en"/>
        </w:rPr>
        <w:t xml:space="preserve">r. </w:t>
      </w:r>
      <w:r w:rsidR="00E50BDC">
        <w:rPr>
          <w:rFonts w:cs="Arial"/>
          <w:lang w:val="en"/>
        </w:rPr>
        <w:t>3</w:t>
      </w:r>
      <w:r w:rsidR="00702BE2">
        <w:rPr>
          <w:rFonts w:cs="Arial"/>
          <w:lang w:val="en"/>
        </w:rPr>
        <w:t>5</w:t>
      </w:r>
      <w:r w:rsidR="00E50BDC">
        <w:rPr>
          <w:rFonts w:cs="Arial"/>
          <w:lang w:val="en"/>
        </w:rPr>
        <w:t>)</w:t>
      </w:r>
      <w:r>
        <w:rPr>
          <w:rFonts w:cs="Arial"/>
          <w:lang w:val="en"/>
        </w:rPr>
        <w:t xml:space="preserve">, you must give the </w:t>
      </w:r>
      <w:r w:rsidR="00955B21">
        <w:rPr>
          <w:rFonts w:cs="Arial"/>
          <w:lang w:val="en"/>
        </w:rPr>
        <w:t>client</w:t>
      </w:r>
      <w:r>
        <w:rPr>
          <w:rFonts w:cs="Arial"/>
          <w:lang w:val="en"/>
        </w:rPr>
        <w:t xml:space="preserve"> </w:t>
      </w:r>
      <w:r w:rsidR="00E50BDC">
        <w:rPr>
          <w:rFonts w:cs="Arial"/>
          <w:lang w:val="en"/>
        </w:rPr>
        <w:t>accurate</w:t>
      </w:r>
      <w:r>
        <w:rPr>
          <w:rFonts w:cs="Arial"/>
          <w:lang w:val="en"/>
        </w:rPr>
        <w:t>,</w:t>
      </w:r>
      <w:r w:rsidR="00E50BDC">
        <w:rPr>
          <w:rFonts w:cs="Arial"/>
          <w:lang w:val="en"/>
        </w:rPr>
        <w:t xml:space="preserve"> written </w:t>
      </w:r>
      <w:r w:rsidR="00E50BDC" w:rsidRPr="007A55F1">
        <w:rPr>
          <w:rFonts w:cs="Arial"/>
          <w:lang w:val="en"/>
        </w:rPr>
        <w:t>information about the transmission of infectious diseases associated with the process.</w:t>
      </w:r>
    </w:p>
    <w:p w14:paraId="54D7E950" w14:textId="44DEB364" w:rsidR="00B95F59" w:rsidRDefault="00B95F59" w:rsidP="00944746">
      <w:pPr>
        <w:pStyle w:val="DHHSbody"/>
        <w:rPr>
          <w:rFonts w:cs="Arial"/>
          <w:lang w:val="en"/>
        </w:rPr>
      </w:pPr>
      <w:r>
        <w:rPr>
          <w:rFonts w:cs="Arial"/>
          <w:lang w:val="en"/>
        </w:rPr>
        <w:t>People who have tattoos</w:t>
      </w:r>
      <w:r w:rsidR="00F40AF0">
        <w:rPr>
          <w:rFonts w:cs="Arial"/>
          <w:lang w:val="en"/>
        </w:rPr>
        <w:t xml:space="preserve">, </w:t>
      </w:r>
      <w:r w:rsidR="00F40AF0" w:rsidRPr="00944746">
        <w:t>including</w:t>
      </w:r>
      <w:r w:rsidR="00F40AF0">
        <w:rPr>
          <w:rFonts w:cs="Arial"/>
          <w:lang w:val="en"/>
        </w:rPr>
        <w:t xml:space="preserve"> cosmetic tattoos,</w:t>
      </w:r>
      <w:r>
        <w:rPr>
          <w:rFonts w:cs="Arial"/>
          <w:lang w:val="en"/>
        </w:rPr>
        <w:t xml:space="preserve"> </w:t>
      </w:r>
      <w:r w:rsidR="00105793">
        <w:rPr>
          <w:rFonts w:cs="Arial"/>
          <w:lang w:val="en"/>
        </w:rPr>
        <w:t>cannot</w:t>
      </w:r>
      <w:r>
        <w:rPr>
          <w:rFonts w:cs="Arial"/>
          <w:lang w:val="en"/>
        </w:rPr>
        <w:t xml:space="preserve"> donate blood for four months after </w:t>
      </w:r>
      <w:r w:rsidR="00F40AF0">
        <w:rPr>
          <w:rFonts w:cs="Arial"/>
          <w:lang w:val="en"/>
        </w:rPr>
        <w:t>getting the</w:t>
      </w:r>
      <w:r>
        <w:rPr>
          <w:rFonts w:cs="Arial"/>
          <w:lang w:val="en"/>
        </w:rPr>
        <w:t xml:space="preserve"> tattoo.</w:t>
      </w:r>
      <w:r w:rsidR="00F40AF0">
        <w:rPr>
          <w:rFonts w:cs="Arial"/>
          <w:lang w:val="en"/>
        </w:rPr>
        <w:t xml:space="preserve"> </w:t>
      </w:r>
      <w:r w:rsidR="0041108E">
        <w:rPr>
          <w:rFonts w:cs="Arial"/>
          <w:lang w:val="en"/>
        </w:rPr>
        <w:t>For more information s</w:t>
      </w:r>
      <w:r w:rsidR="00F40AF0" w:rsidRPr="0041108E">
        <w:rPr>
          <w:rFonts w:cs="Arial"/>
          <w:lang w:val="en"/>
        </w:rPr>
        <w:t xml:space="preserve">ee the </w:t>
      </w:r>
      <w:hyperlink r:id="rId52" w:history="1">
        <w:r w:rsidR="00F40AF0" w:rsidRPr="0041108E">
          <w:rPr>
            <w:rStyle w:val="Hyperlink"/>
            <w:rFonts w:cs="Arial"/>
            <w:lang w:val="en"/>
          </w:rPr>
          <w:t xml:space="preserve">Australian Red Cross Blood Service </w:t>
        </w:r>
        <w:r w:rsidR="0041108E" w:rsidRPr="0041108E">
          <w:rPr>
            <w:rStyle w:val="Hyperlink"/>
            <w:rFonts w:cs="Arial"/>
            <w:lang w:val="en"/>
          </w:rPr>
          <w:t>website</w:t>
        </w:r>
      </w:hyperlink>
      <w:r w:rsidR="00F40AF0">
        <w:rPr>
          <w:rFonts w:cs="Arial"/>
          <w:lang w:val="en"/>
        </w:rPr>
        <w:t xml:space="preserve"> </w:t>
      </w:r>
      <w:r w:rsidR="005B2472">
        <w:rPr>
          <w:rFonts w:cs="Arial"/>
          <w:lang w:val="en"/>
        </w:rPr>
        <w:t>&lt;</w:t>
      </w:r>
      <w:r w:rsidR="00F40AF0" w:rsidRPr="005B2472">
        <w:rPr>
          <w:rFonts w:cs="Arial"/>
          <w:lang w:val="en"/>
        </w:rPr>
        <w:t>http://www.donateblood.com.au/faq/tattoo</w:t>
      </w:r>
      <w:r w:rsidR="005B2472">
        <w:rPr>
          <w:rFonts w:cs="Arial"/>
          <w:lang w:val="en"/>
        </w:rPr>
        <w:t>&gt;.</w:t>
      </w:r>
    </w:p>
    <w:p w14:paraId="7A1E91C7" w14:textId="77777777" w:rsidR="00B95F59" w:rsidRDefault="00D651A3" w:rsidP="001B5E71">
      <w:pPr>
        <w:pStyle w:val="Heading3"/>
      </w:pPr>
      <w:r>
        <w:t xml:space="preserve">Cleaning and reprocessing requirements </w:t>
      </w:r>
      <w:r w:rsidR="00B95F59">
        <w:t>for equipment used</w:t>
      </w:r>
    </w:p>
    <w:p w14:paraId="01CB78D5" w14:textId="7ADB9219" w:rsidR="00D13086" w:rsidRPr="00D13086" w:rsidRDefault="00A51A72" w:rsidP="00D13086">
      <w:pPr>
        <w:pStyle w:val="DHHStablecaption"/>
      </w:pPr>
      <w:bookmarkStart w:id="169" w:name="_Toc504982140"/>
      <w:bookmarkStart w:id="170" w:name="_Toc43029918"/>
      <w:r>
        <w:t>Table 1</w:t>
      </w:r>
      <w:r w:rsidR="002D68BE">
        <w:t>5</w:t>
      </w:r>
      <w:r w:rsidR="00D13086">
        <w:t xml:space="preserve">: </w:t>
      </w:r>
      <w:r w:rsidR="009E3D40">
        <w:t xml:space="preserve">Cleaning and reprocessing requirements </w:t>
      </w:r>
      <w:r w:rsidR="00D13086">
        <w:t>for tattooing</w:t>
      </w:r>
      <w:bookmarkEnd w:id="169"/>
      <w:bookmarkEnd w:id="170"/>
    </w:p>
    <w:tbl>
      <w:tblPr>
        <w:tblStyle w:val="TableGrid"/>
        <w:tblW w:w="9639" w:type="dxa"/>
        <w:tblCellMar>
          <w:top w:w="57" w:type="dxa"/>
          <w:bottom w:w="57" w:type="dxa"/>
        </w:tblCellMar>
        <w:tblLook w:val="04A0" w:firstRow="1" w:lastRow="0" w:firstColumn="1" w:lastColumn="0" w:noHBand="0" w:noVBand="1"/>
        <w:tblCaption w:val="Cleaning and reprocessing requirements for tattooing"/>
        <w:tblDescription w:val="How items used for tattooing should be reprocessed"/>
      </w:tblPr>
      <w:tblGrid>
        <w:gridCol w:w="2268"/>
        <w:gridCol w:w="1871"/>
        <w:gridCol w:w="1531"/>
        <w:gridCol w:w="3969"/>
      </w:tblGrid>
      <w:tr w:rsidR="0083371A" w14:paraId="6E2013F7" w14:textId="77777777" w:rsidTr="00CC3BC1">
        <w:trPr>
          <w:cantSplit/>
          <w:tblHeader/>
        </w:trPr>
        <w:tc>
          <w:tcPr>
            <w:tcW w:w="2268" w:type="dxa"/>
            <w:shd w:val="clear" w:color="auto" w:fill="F1E3F3"/>
          </w:tcPr>
          <w:p w14:paraId="75E72877" w14:textId="77777777" w:rsidR="0083371A" w:rsidRDefault="00B67E11" w:rsidP="006D1FDA">
            <w:pPr>
              <w:pStyle w:val="DHHStablecolhead"/>
            </w:pPr>
            <w:r>
              <w:t>Equipment</w:t>
            </w:r>
          </w:p>
        </w:tc>
        <w:tc>
          <w:tcPr>
            <w:tcW w:w="1871" w:type="dxa"/>
            <w:shd w:val="clear" w:color="auto" w:fill="F1E3F3"/>
          </w:tcPr>
          <w:p w14:paraId="40085A10" w14:textId="77777777" w:rsidR="0083371A" w:rsidRDefault="0083371A" w:rsidP="006D1FDA">
            <w:pPr>
              <w:pStyle w:val="DHHStablecolhead"/>
            </w:pPr>
            <w:r>
              <w:t>Use of item</w:t>
            </w:r>
          </w:p>
        </w:tc>
        <w:tc>
          <w:tcPr>
            <w:tcW w:w="1531" w:type="dxa"/>
            <w:shd w:val="clear" w:color="auto" w:fill="F1E3F3"/>
          </w:tcPr>
          <w:p w14:paraId="1B73F9E5" w14:textId="77777777" w:rsidR="0083371A" w:rsidRDefault="002F6FE1" w:rsidP="006D1FDA">
            <w:pPr>
              <w:pStyle w:val="DHHStablecolhead"/>
            </w:pPr>
            <w:r>
              <w:t>When</w:t>
            </w:r>
          </w:p>
        </w:tc>
        <w:tc>
          <w:tcPr>
            <w:tcW w:w="3969" w:type="dxa"/>
            <w:shd w:val="clear" w:color="auto" w:fill="F1E3F3"/>
          </w:tcPr>
          <w:p w14:paraId="4B46971D" w14:textId="77777777" w:rsidR="0083371A" w:rsidRDefault="0083371A" w:rsidP="006D1FDA">
            <w:pPr>
              <w:pStyle w:val="DHHStablecolhead"/>
            </w:pPr>
            <w:r>
              <w:t>Recommendations</w:t>
            </w:r>
          </w:p>
        </w:tc>
      </w:tr>
      <w:tr w:rsidR="0083371A" w14:paraId="3BDA770D" w14:textId="77777777" w:rsidTr="00CC3BC1">
        <w:trPr>
          <w:cantSplit/>
        </w:trPr>
        <w:tc>
          <w:tcPr>
            <w:tcW w:w="2268" w:type="dxa"/>
            <w:tcBorders>
              <w:bottom w:val="single" w:sz="4" w:space="0" w:color="auto"/>
            </w:tcBorders>
          </w:tcPr>
          <w:p w14:paraId="5FAAE22A" w14:textId="77777777" w:rsidR="0083371A" w:rsidRDefault="0083371A" w:rsidP="006D1FDA">
            <w:pPr>
              <w:pStyle w:val="DHHStabletext"/>
            </w:pPr>
            <w:r>
              <w:t>Razor</w:t>
            </w:r>
          </w:p>
        </w:tc>
        <w:tc>
          <w:tcPr>
            <w:tcW w:w="1871" w:type="dxa"/>
            <w:tcBorders>
              <w:bottom w:val="single" w:sz="4" w:space="0" w:color="auto"/>
            </w:tcBorders>
          </w:tcPr>
          <w:p w14:paraId="39B353C7" w14:textId="77777777" w:rsidR="0083371A" w:rsidRDefault="0083371A" w:rsidP="006D1FDA">
            <w:pPr>
              <w:pStyle w:val="DHHStabletext"/>
            </w:pPr>
            <w:r>
              <w:t>Shave hair from tattoo area</w:t>
            </w:r>
          </w:p>
        </w:tc>
        <w:tc>
          <w:tcPr>
            <w:tcW w:w="1531" w:type="dxa"/>
            <w:tcBorders>
              <w:bottom w:val="single" w:sz="4" w:space="0" w:color="auto"/>
            </w:tcBorders>
          </w:tcPr>
          <w:p w14:paraId="2FA1D010" w14:textId="2E94DB98" w:rsidR="0083371A" w:rsidRDefault="002F6FE1" w:rsidP="006D1FDA">
            <w:pPr>
              <w:pStyle w:val="DHHStabletext"/>
            </w:pPr>
            <w:r>
              <w:t xml:space="preserve">After each </w:t>
            </w:r>
            <w:r w:rsidR="00955B21">
              <w:t>client</w:t>
            </w:r>
          </w:p>
        </w:tc>
        <w:tc>
          <w:tcPr>
            <w:tcW w:w="3969" w:type="dxa"/>
            <w:tcBorders>
              <w:bottom w:val="single" w:sz="4" w:space="0" w:color="auto"/>
            </w:tcBorders>
          </w:tcPr>
          <w:p w14:paraId="6DB7B653" w14:textId="77777777" w:rsidR="0083371A" w:rsidRDefault="0083371A" w:rsidP="006D1FDA">
            <w:pPr>
              <w:pStyle w:val="DHHStabletext"/>
            </w:pPr>
            <w:r>
              <w:t xml:space="preserve">Single-use only. </w:t>
            </w:r>
            <w:r w:rsidR="00165A59">
              <w:t xml:space="preserve">Dispose of </w:t>
            </w:r>
            <w:r>
              <w:t>into a sharps container.</w:t>
            </w:r>
          </w:p>
        </w:tc>
      </w:tr>
      <w:tr w:rsidR="0083371A" w14:paraId="520EEE40" w14:textId="77777777" w:rsidTr="00CC3BC1">
        <w:trPr>
          <w:cantSplit/>
        </w:trPr>
        <w:tc>
          <w:tcPr>
            <w:tcW w:w="2268" w:type="dxa"/>
          </w:tcPr>
          <w:p w14:paraId="471612F3" w14:textId="77777777" w:rsidR="0083371A" w:rsidRDefault="0083371A" w:rsidP="006D1FDA">
            <w:pPr>
              <w:pStyle w:val="DHHStabletext"/>
            </w:pPr>
            <w:r>
              <w:t>Stencils</w:t>
            </w:r>
          </w:p>
        </w:tc>
        <w:tc>
          <w:tcPr>
            <w:tcW w:w="1871" w:type="dxa"/>
          </w:tcPr>
          <w:p w14:paraId="34E1DD54" w14:textId="77777777" w:rsidR="0083371A" w:rsidRDefault="0083371A" w:rsidP="006D1FDA">
            <w:pPr>
              <w:pStyle w:val="DHHStabletext"/>
            </w:pPr>
            <w:r>
              <w:t>Outline design on skin</w:t>
            </w:r>
          </w:p>
        </w:tc>
        <w:tc>
          <w:tcPr>
            <w:tcW w:w="1531" w:type="dxa"/>
          </w:tcPr>
          <w:p w14:paraId="57F4AC51" w14:textId="1FB92F03" w:rsidR="0083371A" w:rsidRDefault="002F6FE1" w:rsidP="00210F89">
            <w:pPr>
              <w:pStyle w:val="DHHStabletext"/>
            </w:pPr>
            <w:r>
              <w:t xml:space="preserve">After each </w:t>
            </w:r>
            <w:r w:rsidR="00955B21">
              <w:t>client</w:t>
            </w:r>
          </w:p>
        </w:tc>
        <w:tc>
          <w:tcPr>
            <w:tcW w:w="3969" w:type="dxa"/>
          </w:tcPr>
          <w:p w14:paraId="6083803B" w14:textId="77777777" w:rsidR="0083371A" w:rsidRDefault="0083371A" w:rsidP="00210F89">
            <w:pPr>
              <w:pStyle w:val="DHHStabletext"/>
            </w:pPr>
            <w:r>
              <w:t>Non-reusable:</w:t>
            </w:r>
          </w:p>
          <w:p w14:paraId="2FDB4B59" w14:textId="77777777" w:rsidR="0083371A" w:rsidRDefault="0083371A" w:rsidP="00210F89">
            <w:pPr>
              <w:pStyle w:val="DHHStablebullet"/>
            </w:pPr>
            <w:r>
              <w:t>D</w:t>
            </w:r>
            <w:r w:rsidRPr="00210F89">
              <w:t xml:space="preserve">ispose of </w:t>
            </w:r>
            <w:r>
              <w:t>into general waste</w:t>
            </w:r>
            <w:r w:rsidR="002F6FE1">
              <w:t>.</w:t>
            </w:r>
          </w:p>
          <w:p w14:paraId="0AE66F1A" w14:textId="77777777" w:rsidR="002F6FE1" w:rsidRDefault="002F6FE1" w:rsidP="002F6FE1">
            <w:pPr>
              <w:pStyle w:val="DHHSbodynospace"/>
            </w:pPr>
            <w:r>
              <w:t>Reusable:</w:t>
            </w:r>
          </w:p>
          <w:p w14:paraId="4540DCC9" w14:textId="77777777" w:rsidR="002F6FE1" w:rsidRPr="00675439" w:rsidRDefault="002F6FE1" w:rsidP="002F6FE1">
            <w:pPr>
              <w:pStyle w:val="DHHStablebullet"/>
            </w:pPr>
            <w:r w:rsidRPr="00675439">
              <w:t>Wash in warm water and detergent.</w:t>
            </w:r>
          </w:p>
          <w:p w14:paraId="6462E887" w14:textId="77777777" w:rsidR="002F6FE1" w:rsidRPr="00675439" w:rsidRDefault="002F6FE1" w:rsidP="002F6FE1">
            <w:pPr>
              <w:pStyle w:val="DHHStablebullet"/>
            </w:pPr>
            <w:r w:rsidRPr="00675439">
              <w:t>Rinse in hot running water.</w:t>
            </w:r>
          </w:p>
          <w:p w14:paraId="417F7742" w14:textId="1E4D42EF" w:rsidR="0083371A" w:rsidRDefault="002F6FE1" w:rsidP="002F6FE1">
            <w:pPr>
              <w:pStyle w:val="DHHStablebullet"/>
            </w:pPr>
            <w:r w:rsidRPr="00675439">
              <w:t xml:space="preserve">Dry with a </w:t>
            </w:r>
            <w:r w:rsidR="00B15CC2">
              <w:t>lint-free cloth</w:t>
            </w:r>
            <w:r w:rsidRPr="00675439">
              <w:t>.</w:t>
            </w:r>
          </w:p>
        </w:tc>
      </w:tr>
      <w:tr w:rsidR="0083371A" w14:paraId="22ACF0B0" w14:textId="77777777" w:rsidTr="00CC3BC1">
        <w:trPr>
          <w:cantSplit/>
        </w:trPr>
        <w:tc>
          <w:tcPr>
            <w:tcW w:w="2268" w:type="dxa"/>
            <w:tcBorders>
              <w:bottom w:val="single" w:sz="4" w:space="0" w:color="auto"/>
            </w:tcBorders>
          </w:tcPr>
          <w:p w14:paraId="21D6EDD6" w14:textId="77777777" w:rsidR="0083371A" w:rsidRDefault="0083371A" w:rsidP="006D1FDA">
            <w:pPr>
              <w:pStyle w:val="DHHStabletext"/>
            </w:pPr>
            <w:r>
              <w:t>Skin markers</w:t>
            </w:r>
          </w:p>
        </w:tc>
        <w:tc>
          <w:tcPr>
            <w:tcW w:w="1871" w:type="dxa"/>
            <w:tcBorders>
              <w:bottom w:val="single" w:sz="4" w:space="0" w:color="auto"/>
            </w:tcBorders>
          </w:tcPr>
          <w:p w14:paraId="4D6EE363" w14:textId="77777777" w:rsidR="0083371A" w:rsidRDefault="0083371A" w:rsidP="006D1FDA">
            <w:pPr>
              <w:pStyle w:val="DHHStabletext"/>
            </w:pPr>
            <w:r>
              <w:t>Mark design onto skin</w:t>
            </w:r>
          </w:p>
        </w:tc>
        <w:tc>
          <w:tcPr>
            <w:tcW w:w="1531" w:type="dxa"/>
            <w:tcBorders>
              <w:bottom w:val="single" w:sz="4" w:space="0" w:color="auto"/>
            </w:tcBorders>
          </w:tcPr>
          <w:p w14:paraId="32163318" w14:textId="77777777" w:rsidR="0083371A" w:rsidRDefault="00970669" w:rsidP="00032DC9">
            <w:pPr>
              <w:pStyle w:val="DHHStabletext"/>
            </w:pPr>
            <w:r>
              <w:t xml:space="preserve">After each </w:t>
            </w:r>
            <w:r w:rsidR="00032DC9">
              <w:t>use</w:t>
            </w:r>
          </w:p>
        </w:tc>
        <w:tc>
          <w:tcPr>
            <w:tcW w:w="3969" w:type="dxa"/>
            <w:tcBorders>
              <w:bottom w:val="single" w:sz="4" w:space="0" w:color="auto"/>
            </w:tcBorders>
          </w:tcPr>
          <w:p w14:paraId="18B2E94D" w14:textId="77777777" w:rsidR="0083371A" w:rsidRDefault="0083371A" w:rsidP="006D1FDA">
            <w:pPr>
              <w:pStyle w:val="DHHStabletext"/>
            </w:pPr>
            <w:r>
              <w:t>Single-use only</w:t>
            </w:r>
            <w:r w:rsidR="00970669">
              <w:t>. D</w:t>
            </w:r>
            <w:r w:rsidR="00970669" w:rsidRPr="00210F89">
              <w:t xml:space="preserve">ispose of </w:t>
            </w:r>
            <w:r w:rsidR="00970669">
              <w:t>into general waste.</w:t>
            </w:r>
          </w:p>
        </w:tc>
      </w:tr>
      <w:tr w:rsidR="00606C0A" w14:paraId="29D832D3" w14:textId="77777777" w:rsidTr="00CC3BC1">
        <w:trPr>
          <w:cantSplit/>
        </w:trPr>
        <w:tc>
          <w:tcPr>
            <w:tcW w:w="2268" w:type="dxa"/>
          </w:tcPr>
          <w:p w14:paraId="5F9A4EE0" w14:textId="77777777" w:rsidR="00606C0A" w:rsidRDefault="00606C0A" w:rsidP="00FF4313">
            <w:pPr>
              <w:pStyle w:val="DHHStabletext"/>
            </w:pPr>
            <w:r>
              <w:t>Rubber bands</w:t>
            </w:r>
          </w:p>
        </w:tc>
        <w:tc>
          <w:tcPr>
            <w:tcW w:w="1871" w:type="dxa"/>
          </w:tcPr>
          <w:p w14:paraId="3DD0D765" w14:textId="150D912F" w:rsidR="00D321F8" w:rsidRDefault="00D321F8" w:rsidP="00FF4313">
            <w:pPr>
              <w:pStyle w:val="DHHStabletext"/>
            </w:pPr>
            <w:r>
              <w:t>Steady the needle</w:t>
            </w:r>
          </w:p>
          <w:p w14:paraId="0FE40660" w14:textId="1D6ECCC8" w:rsidR="00606C0A" w:rsidRDefault="00606C0A" w:rsidP="00FF4313">
            <w:pPr>
              <w:pStyle w:val="DHHStabletext"/>
            </w:pPr>
            <w:r>
              <w:t>Will become contaminated with blood</w:t>
            </w:r>
            <w:r w:rsidR="00CF1D0B">
              <w:t xml:space="preserve"> during use</w:t>
            </w:r>
          </w:p>
        </w:tc>
        <w:tc>
          <w:tcPr>
            <w:tcW w:w="1531" w:type="dxa"/>
          </w:tcPr>
          <w:p w14:paraId="39D54BB2" w14:textId="3EB2CE34" w:rsidR="00606C0A" w:rsidRDefault="00606C0A" w:rsidP="00FF4313">
            <w:pPr>
              <w:pStyle w:val="DHHStabletext"/>
            </w:pPr>
            <w:r>
              <w:t xml:space="preserve">After each </w:t>
            </w:r>
            <w:r w:rsidR="00955B21">
              <w:t>client</w:t>
            </w:r>
          </w:p>
        </w:tc>
        <w:tc>
          <w:tcPr>
            <w:tcW w:w="3969" w:type="dxa"/>
          </w:tcPr>
          <w:p w14:paraId="46C5B5B1" w14:textId="77777777" w:rsidR="00606C0A" w:rsidRDefault="00606C0A" w:rsidP="00FF4313">
            <w:pPr>
              <w:pStyle w:val="DHHStabletext"/>
            </w:pPr>
            <w:r>
              <w:t xml:space="preserve">Single-use only. </w:t>
            </w:r>
            <w:r w:rsidR="00165A59">
              <w:t xml:space="preserve">Dispose of </w:t>
            </w:r>
            <w:r>
              <w:t>into clinical and related waste.</w:t>
            </w:r>
          </w:p>
        </w:tc>
      </w:tr>
      <w:tr w:rsidR="0083371A" w14:paraId="47B5CACA" w14:textId="77777777" w:rsidTr="00CC3BC1">
        <w:trPr>
          <w:cantSplit/>
        </w:trPr>
        <w:tc>
          <w:tcPr>
            <w:tcW w:w="2268" w:type="dxa"/>
          </w:tcPr>
          <w:p w14:paraId="6622953A" w14:textId="77777777" w:rsidR="0083371A" w:rsidRPr="00606599" w:rsidRDefault="0083371A" w:rsidP="006D1FDA">
            <w:pPr>
              <w:pStyle w:val="DHHStabletext"/>
            </w:pPr>
            <w:r>
              <w:t>Ink wells/caps</w:t>
            </w:r>
          </w:p>
        </w:tc>
        <w:tc>
          <w:tcPr>
            <w:tcW w:w="1871" w:type="dxa"/>
          </w:tcPr>
          <w:p w14:paraId="57C3C456" w14:textId="2BFC8522" w:rsidR="0083371A" w:rsidRDefault="0083371A" w:rsidP="006D1FDA">
            <w:pPr>
              <w:pStyle w:val="DHHStabletext"/>
            </w:pPr>
            <w:r>
              <w:t>Holds ink and will become contaminated with blood</w:t>
            </w:r>
            <w:r w:rsidR="00CF1D0B">
              <w:t xml:space="preserve"> during use</w:t>
            </w:r>
          </w:p>
        </w:tc>
        <w:tc>
          <w:tcPr>
            <w:tcW w:w="1531" w:type="dxa"/>
          </w:tcPr>
          <w:p w14:paraId="0C4FF129" w14:textId="77777777" w:rsidR="0083371A" w:rsidRDefault="00032DC9" w:rsidP="006D1FDA">
            <w:pPr>
              <w:pStyle w:val="DHHStabletext"/>
            </w:pPr>
            <w:r>
              <w:t>After each use</w:t>
            </w:r>
          </w:p>
        </w:tc>
        <w:tc>
          <w:tcPr>
            <w:tcW w:w="3969" w:type="dxa"/>
          </w:tcPr>
          <w:p w14:paraId="71E3642B" w14:textId="77777777" w:rsidR="00F27894" w:rsidRDefault="00F27894" w:rsidP="00F27894">
            <w:pPr>
              <w:pStyle w:val="DHHStabletext"/>
            </w:pPr>
            <w:r>
              <w:t xml:space="preserve">Single-use is recommended. </w:t>
            </w:r>
            <w:r w:rsidR="00165A59">
              <w:t xml:space="preserve">Dispose of </w:t>
            </w:r>
            <w:r>
              <w:t>into clinical and related waste.</w:t>
            </w:r>
          </w:p>
          <w:p w14:paraId="3B86C141" w14:textId="77777777" w:rsidR="00F27894" w:rsidRDefault="00F27894" w:rsidP="00F27894">
            <w:pPr>
              <w:pStyle w:val="DHHStabletext"/>
            </w:pPr>
            <w:r>
              <w:t>If reusable:</w:t>
            </w:r>
          </w:p>
          <w:p w14:paraId="3BB0A95D" w14:textId="77777777" w:rsidR="00F27894" w:rsidRPr="00675439" w:rsidRDefault="00F27894" w:rsidP="00F27894">
            <w:pPr>
              <w:pStyle w:val="DHHStablebullet"/>
            </w:pPr>
            <w:r w:rsidRPr="00675439">
              <w:t>Wash in warm water and detergent.</w:t>
            </w:r>
          </w:p>
          <w:p w14:paraId="035E2AF5" w14:textId="77777777" w:rsidR="00F27894" w:rsidRDefault="00F27894" w:rsidP="00F27894">
            <w:pPr>
              <w:pStyle w:val="DHHStablebullet"/>
            </w:pPr>
            <w:r>
              <w:t>Rinse in hot running water.</w:t>
            </w:r>
          </w:p>
          <w:p w14:paraId="4EA2A822" w14:textId="6C9D678C" w:rsidR="00F27894" w:rsidRDefault="00F27894" w:rsidP="00F27894">
            <w:pPr>
              <w:pStyle w:val="DHHStablebullet"/>
            </w:pPr>
            <w:r w:rsidRPr="00675439">
              <w:t xml:space="preserve">Dry with a </w:t>
            </w:r>
            <w:r w:rsidR="00B15CC2">
              <w:t>lint-free cloth</w:t>
            </w:r>
            <w:r w:rsidRPr="00675439">
              <w:t>.</w:t>
            </w:r>
          </w:p>
          <w:p w14:paraId="511903DB" w14:textId="77777777" w:rsidR="00F27894" w:rsidRDefault="00B432E6" w:rsidP="00F27894">
            <w:pPr>
              <w:pStyle w:val="DHHStablebullet"/>
            </w:pPr>
            <w:r>
              <w:t>Package and sterilise</w:t>
            </w:r>
            <w:r w:rsidR="00F27894">
              <w:t>.</w:t>
            </w:r>
          </w:p>
        </w:tc>
      </w:tr>
      <w:tr w:rsidR="0083371A" w14:paraId="3C508374" w14:textId="77777777" w:rsidTr="00CC3BC1">
        <w:trPr>
          <w:cantSplit/>
        </w:trPr>
        <w:tc>
          <w:tcPr>
            <w:tcW w:w="2268" w:type="dxa"/>
          </w:tcPr>
          <w:p w14:paraId="2431863E" w14:textId="77777777" w:rsidR="0083371A" w:rsidRPr="00606599" w:rsidRDefault="0083371A" w:rsidP="006D1FDA">
            <w:pPr>
              <w:pStyle w:val="DHHStabletext"/>
            </w:pPr>
            <w:r>
              <w:lastRenderedPageBreak/>
              <w:t>Ink cap trays</w:t>
            </w:r>
          </w:p>
        </w:tc>
        <w:tc>
          <w:tcPr>
            <w:tcW w:w="1871" w:type="dxa"/>
          </w:tcPr>
          <w:p w14:paraId="1AF7D0B7" w14:textId="77777777" w:rsidR="0083371A" w:rsidRDefault="0083371A" w:rsidP="006D1FDA">
            <w:pPr>
              <w:pStyle w:val="DHHStabletext"/>
            </w:pPr>
            <w:r>
              <w:t>Holds ink caps and will become contaminated with blood during use</w:t>
            </w:r>
          </w:p>
        </w:tc>
        <w:tc>
          <w:tcPr>
            <w:tcW w:w="1531" w:type="dxa"/>
          </w:tcPr>
          <w:p w14:paraId="300ECE4E" w14:textId="77777777" w:rsidR="0083371A" w:rsidRDefault="00A51D29" w:rsidP="00032DC9">
            <w:pPr>
              <w:pStyle w:val="DHHStabletext"/>
            </w:pPr>
            <w:r>
              <w:t xml:space="preserve">After each </w:t>
            </w:r>
            <w:r w:rsidR="00032DC9">
              <w:t>use</w:t>
            </w:r>
          </w:p>
        </w:tc>
        <w:tc>
          <w:tcPr>
            <w:tcW w:w="3969" w:type="dxa"/>
          </w:tcPr>
          <w:p w14:paraId="430D474D" w14:textId="77777777" w:rsidR="0083371A" w:rsidRDefault="006C61E4" w:rsidP="006D1FDA">
            <w:pPr>
              <w:pStyle w:val="DHHStabletext"/>
            </w:pPr>
            <w:r>
              <w:t xml:space="preserve">Single-use is recommended. </w:t>
            </w:r>
            <w:r w:rsidR="00165A59">
              <w:t xml:space="preserve">Dispose of </w:t>
            </w:r>
            <w:r>
              <w:t>into clinical and related waste.</w:t>
            </w:r>
          </w:p>
          <w:p w14:paraId="6F751AF4" w14:textId="77777777" w:rsidR="00F768B2" w:rsidRDefault="00F768B2" w:rsidP="00F768B2">
            <w:pPr>
              <w:pStyle w:val="DHHStabletext"/>
            </w:pPr>
            <w:r>
              <w:t>If reusable:</w:t>
            </w:r>
          </w:p>
          <w:p w14:paraId="7A97F581" w14:textId="77777777" w:rsidR="00F768B2" w:rsidRPr="00675439" w:rsidRDefault="00F768B2" w:rsidP="00F768B2">
            <w:pPr>
              <w:pStyle w:val="DHHStablebullet"/>
            </w:pPr>
            <w:r w:rsidRPr="00675439">
              <w:t>Wash in warm water and detergent.</w:t>
            </w:r>
          </w:p>
          <w:p w14:paraId="32B2413D" w14:textId="77777777" w:rsidR="00F768B2" w:rsidRDefault="00F768B2" w:rsidP="00F768B2">
            <w:pPr>
              <w:pStyle w:val="DHHStablebullet"/>
            </w:pPr>
            <w:r>
              <w:t>Rinse in hot running water.</w:t>
            </w:r>
          </w:p>
          <w:p w14:paraId="7B7D7FDF" w14:textId="6D9A4AB6" w:rsidR="00F768B2" w:rsidRDefault="00F768B2" w:rsidP="00F768B2">
            <w:pPr>
              <w:pStyle w:val="DHHStablebullet"/>
            </w:pPr>
            <w:r w:rsidRPr="00675439">
              <w:t xml:space="preserve">Dry with a </w:t>
            </w:r>
            <w:r w:rsidR="00B15CC2">
              <w:t>lint-free cloth</w:t>
            </w:r>
            <w:r w:rsidRPr="00675439">
              <w:t>.</w:t>
            </w:r>
          </w:p>
          <w:p w14:paraId="189F8F7E" w14:textId="77777777" w:rsidR="0083371A" w:rsidRDefault="00B432E6" w:rsidP="00F768B2">
            <w:pPr>
              <w:pStyle w:val="DHHStablebullet"/>
            </w:pPr>
            <w:r>
              <w:t>Package and sterilise</w:t>
            </w:r>
            <w:r w:rsidR="00F768B2">
              <w:t>.</w:t>
            </w:r>
          </w:p>
        </w:tc>
      </w:tr>
      <w:tr w:rsidR="00100145" w14:paraId="06DAED8E" w14:textId="77777777" w:rsidTr="00CC3BC1">
        <w:trPr>
          <w:cantSplit/>
        </w:trPr>
        <w:tc>
          <w:tcPr>
            <w:tcW w:w="2268" w:type="dxa"/>
            <w:tcBorders>
              <w:bottom w:val="single" w:sz="4" w:space="0" w:color="auto"/>
            </w:tcBorders>
          </w:tcPr>
          <w:p w14:paraId="77CFD932" w14:textId="77777777" w:rsidR="00100145" w:rsidRDefault="00100145" w:rsidP="00D22ADE">
            <w:pPr>
              <w:pStyle w:val="DHHStabletext"/>
            </w:pPr>
            <w:r>
              <w:t>Holders for needles, for example, tube, tip and grip</w:t>
            </w:r>
          </w:p>
        </w:tc>
        <w:tc>
          <w:tcPr>
            <w:tcW w:w="1871" w:type="dxa"/>
            <w:tcBorders>
              <w:bottom w:val="single" w:sz="4" w:space="0" w:color="auto"/>
            </w:tcBorders>
          </w:tcPr>
          <w:p w14:paraId="7BCC4E1E" w14:textId="77777777" w:rsidR="00100145" w:rsidRDefault="00100145" w:rsidP="00D22ADE">
            <w:pPr>
              <w:pStyle w:val="DHHStabletext"/>
            </w:pPr>
            <w:r>
              <w:t>Holds needles that pierces skin</w:t>
            </w:r>
          </w:p>
        </w:tc>
        <w:tc>
          <w:tcPr>
            <w:tcW w:w="1531" w:type="dxa"/>
            <w:tcBorders>
              <w:bottom w:val="single" w:sz="4" w:space="0" w:color="auto"/>
            </w:tcBorders>
          </w:tcPr>
          <w:p w14:paraId="67DDD7F2" w14:textId="533114B0" w:rsidR="00100145" w:rsidRDefault="00100145" w:rsidP="00D22ADE">
            <w:pPr>
              <w:pStyle w:val="DHHStabletext"/>
            </w:pPr>
            <w:r>
              <w:t xml:space="preserve">After each </w:t>
            </w:r>
            <w:r w:rsidR="00955B21">
              <w:t>client</w:t>
            </w:r>
          </w:p>
        </w:tc>
        <w:tc>
          <w:tcPr>
            <w:tcW w:w="3969" w:type="dxa"/>
            <w:tcBorders>
              <w:bottom w:val="single" w:sz="4" w:space="0" w:color="auto"/>
            </w:tcBorders>
          </w:tcPr>
          <w:p w14:paraId="44B25347" w14:textId="77777777" w:rsidR="00100145" w:rsidRDefault="00100145" w:rsidP="00D22ADE">
            <w:pPr>
              <w:pStyle w:val="DHHStabletext"/>
            </w:pPr>
            <w:r>
              <w:t xml:space="preserve">Pre-sterilised single-use recommended. </w:t>
            </w:r>
            <w:r w:rsidR="00165A59">
              <w:t xml:space="preserve">Dispose of </w:t>
            </w:r>
            <w:r>
              <w:t xml:space="preserve">into </w:t>
            </w:r>
            <w:r w:rsidR="00512359">
              <w:t xml:space="preserve">a </w:t>
            </w:r>
            <w:r>
              <w:t>sharps container.</w:t>
            </w:r>
          </w:p>
          <w:p w14:paraId="0831A802" w14:textId="77777777" w:rsidR="00100145" w:rsidRDefault="00100145" w:rsidP="00D22ADE">
            <w:pPr>
              <w:pStyle w:val="DHHStabletext"/>
            </w:pPr>
            <w:r>
              <w:t>If reusable:</w:t>
            </w:r>
          </w:p>
          <w:p w14:paraId="740706B3" w14:textId="77777777" w:rsidR="00100145" w:rsidRPr="00675439" w:rsidRDefault="00100145" w:rsidP="00D22ADE">
            <w:pPr>
              <w:pStyle w:val="DHHStablebullet"/>
            </w:pPr>
            <w:r w:rsidRPr="00675439">
              <w:t>Wash in warm water and detergent.</w:t>
            </w:r>
          </w:p>
          <w:p w14:paraId="4C990726" w14:textId="77777777" w:rsidR="00100145" w:rsidRDefault="00100145" w:rsidP="00D22ADE">
            <w:pPr>
              <w:pStyle w:val="DHHStablebullet"/>
            </w:pPr>
            <w:r>
              <w:t>Rinse in hot running water.</w:t>
            </w:r>
          </w:p>
          <w:p w14:paraId="25B41C0A" w14:textId="1CF3856C" w:rsidR="00100145" w:rsidRDefault="00100145" w:rsidP="00D22ADE">
            <w:pPr>
              <w:pStyle w:val="DHHStablebullet"/>
            </w:pPr>
            <w:r w:rsidRPr="00675439">
              <w:t xml:space="preserve">Dry with a </w:t>
            </w:r>
            <w:r w:rsidR="00B15CC2">
              <w:t>lint-free cloth</w:t>
            </w:r>
            <w:r w:rsidRPr="00675439">
              <w:t>.</w:t>
            </w:r>
          </w:p>
          <w:p w14:paraId="09A4804E" w14:textId="77777777" w:rsidR="00100145" w:rsidRDefault="00100145" w:rsidP="00D22ADE">
            <w:pPr>
              <w:pStyle w:val="DHHStablebullet"/>
            </w:pPr>
            <w:r>
              <w:t>Package and sterilise.</w:t>
            </w:r>
          </w:p>
        </w:tc>
      </w:tr>
      <w:tr w:rsidR="00100145" w14:paraId="609B9667" w14:textId="77777777" w:rsidTr="00CC3BC1">
        <w:trPr>
          <w:cantSplit/>
        </w:trPr>
        <w:tc>
          <w:tcPr>
            <w:tcW w:w="2268" w:type="dxa"/>
          </w:tcPr>
          <w:p w14:paraId="17D8236D" w14:textId="77777777" w:rsidR="00100145" w:rsidRDefault="00100145" w:rsidP="00D22ADE">
            <w:pPr>
              <w:pStyle w:val="DHHStabletext"/>
            </w:pPr>
            <w:r>
              <w:t>Needles and needle bars</w:t>
            </w:r>
          </w:p>
        </w:tc>
        <w:tc>
          <w:tcPr>
            <w:tcW w:w="1871" w:type="dxa"/>
          </w:tcPr>
          <w:p w14:paraId="59D3C0F9" w14:textId="77777777" w:rsidR="00100145" w:rsidRDefault="00100145" w:rsidP="00D22ADE">
            <w:pPr>
              <w:pStyle w:val="DHHStabletext"/>
            </w:pPr>
            <w:r>
              <w:t>Pierce skin</w:t>
            </w:r>
          </w:p>
        </w:tc>
        <w:tc>
          <w:tcPr>
            <w:tcW w:w="1531" w:type="dxa"/>
          </w:tcPr>
          <w:p w14:paraId="2B9EE906" w14:textId="45523FC6" w:rsidR="00100145" w:rsidRDefault="00100145" w:rsidP="00D22ADE">
            <w:pPr>
              <w:pStyle w:val="DHHStabletext"/>
            </w:pPr>
            <w:r>
              <w:t xml:space="preserve">After each </w:t>
            </w:r>
            <w:r w:rsidR="00955B21">
              <w:t>client</w:t>
            </w:r>
          </w:p>
        </w:tc>
        <w:tc>
          <w:tcPr>
            <w:tcW w:w="3969" w:type="dxa"/>
          </w:tcPr>
          <w:p w14:paraId="0A5E597C" w14:textId="77777777" w:rsidR="00100145" w:rsidRDefault="00100145" w:rsidP="00D22ADE">
            <w:pPr>
              <w:pStyle w:val="DHHStabletext"/>
            </w:pPr>
            <w:r>
              <w:t xml:space="preserve">Pre-sterilised single-use only. </w:t>
            </w:r>
            <w:r w:rsidR="00165A59">
              <w:t xml:space="preserve">Dispose of </w:t>
            </w:r>
            <w:r>
              <w:t xml:space="preserve">into </w:t>
            </w:r>
            <w:r w:rsidR="00165A59">
              <w:t xml:space="preserve">a </w:t>
            </w:r>
            <w:r>
              <w:t>sharps container.</w:t>
            </w:r>
          </w:p>
        </w:tc>
      </w:tr>
      <w:tr w:rsidR="0083371A" w14:paraId="41108CC8" w14:textId="77777777" w:rsidTr="00CC3BC1">
        <w:trPr>
          <w:cantSplit/>
        </w:trPr>
        <w:tc>
          <w:tcPr>
            <w:tcW w:w="2268" w:type="dxa"/>
          </w:tcPr>
          <w:p w14:paraId="4BE5DBA3" w14:textId="77777777" w:rsidR="0083371A" w:rsidRDefault="0083371A" w:rsidP="006D1FDA">
            <w:pPr>
              <w:pStyle w:val="DHHStabletext"/>
            </w:pPr>
            <w:r>
              <w:t>Motors and clipcords</w:t>
            </w:r>
          </w:p>
        </w:tc>
        <w:tc>
          <w:tcPr>
            <w:tcW w:w="1871" w:type="dxa"/>
          </w:tcPr>
          <w:p w14:paraId="4C27DD79" w14:textId="7F6569F7" w:rsidR="00BD4365" w:rsidRDefault="00D321F8" w:rsidP="006D1FDA">
            <w:pPr>
              <w:pStyle w:val="DHHStabletext"/>
            </w:pPr>
            <w:r>
              <w:t>Drives tattoo needle</w:t>
            </w:r>
          </w:p>
          <w:p w14:paraId="30683BF5" w14:textId="232EDECD" w:rsidR="0083371A" w:rsidRDefault="00A06D4D" w:rsidP="006D1FDA">
            <w:pPr>
              <w:pStyle w:val="DHHStabletext"/>
            </w:pPr>
            <w:r>
              <w:t>Will become contaminated with blood</w:t>
            </w:r>
            <w:r w:rsidR="00CF1D0B">
              <w:t xml:space="preserve"> during use</w:t>
            </w:r>
          </w:p>
        </w:tc>
        <w:tc>
          <w:tcPr>
            <w:tcW w:w="1531" w:type="dxa"/>
          </w:tcPr>
          <w:p w14:paraId="29D0E70B" w14:textId="582632C4" w:rsidR="0083371A" w:rsidRDefault="00A51D29" w:rsidP="006D1FDA">
            <w:pPr>
              <w:pStyle w:val="DHHStabletext"/>
            </w:pPr>
            <w:r>
              <w:t xml:space="preserve">After each </w:t>
            </w:r>
            <w:r w:rsidR="00955B21">
              <w:t>client</w:t>
            </w:r>
          </w:p>
        </w:tc>
        <w:tc>
          <w:tcPr>
            <w:tcW w:w="3969" w:type="dxa"/>
          </w:tcPr>
          <w:p w14:paraId="4E3C5DF2" w14:textId="77777777" w:rsidR="00032DC9" w:rsidRDefault="00032DC9" w:rsidP="006D1FDA">
            <w:pPr>
              <w:pStyle w:val="DHHStabletext"/>
            </w:pPr>
            <w:r>
              <w:t>Contamination can be reduced with use of</w:t>
            </w:r>
            <w:r w:rsidR="00512359">
              <w:t xml:space="preserve"> an</w:t>
            </w:r>
            <w:r>
              <w:t xml:space="preserve"> impervious barrier (for example</w:t>
            </w:r>
            <w:r w:rsidR="005442B4">
              <w:t>, a single-use</w:t>
            </w:r>
            <w:r>
              <w:t xml:space="preserve"> plastic sleeve/sheath).</w:t>
            </w:r>
          </w:p>
          <w:p w14:paraId="7CECFBA8" w14:textId="77777777" w:rsidR="00032DC9" w:rsidRDefault="00032DC9" w:rsidP="00032DC9">
            <w:pPr>
              <w:pStyle w:val="DHHStabletext"/>
            </w:pPr>
            <w:r>
              <w:t>Remove sheath carefully after use to minimise transfer of any contamination to the handle. Dispose of into clinical and related waste.</w:t>
            </w:r>
          </w:p>
          <w:p w14:paraId="2A7F47B4" w14:textId="77777777" w:rsidR="0083371A" w:rsidRDefault="00032DC9" w:rsidP="00197316">
            <w:pPr>
              <w:pStyle w:val="DHHStabletext"/>
            </w:pPr>
            <w:r>
              <w:t>Wipe over with cloth dampened with warm water and detergent.</w:t>
            </w:r>
          </w:p>
          <w:p w14:paraId="6FEE9EFA" w14:textId="77777777" w:rsidR="00032DC9" w:rsidRDefault="00032DC9" w:rsidP="00197316">
            <w:pPr>
              <w:pStyle w:val="DHHStabletext"/>
            </w:pPr>
            <w:r>
              <w:t>Rinse by wiping with cloth dampened in hot water.</w:t>
            </w:r>
          </w:p>
          <w:p w14:paraId="3055CDD0" w14:textId="77777777" w:rsidR="00032DC9" w:rsidRDefault="00032DC9" w:rsidP="00197316">
            <w:pPr>
              <w:pStyle w:val="DHHStabletext"/>
            </w:pPr>
            <w:r>
              <w:t>Dry thoroughly.</w:t>
            </w:r>
          </w:p>
          <w:p w14:paraId="66C57B1A" w14:textId="4C76704E" w:rsidR="00032DC9" w:rsidRDefault="00032DC9" w:rsidP="00197316">
            <w:pPr>
              <w:pStyle w:val="DHHStabletext"/>
            </w:pPr>
            <w:r>
              <w:t>Wipe over with cloth dampened with 7</w:t>
            </w:r>
            <w:r w:rsidR="00105793">
              <w:t>0 per cent</w:t>
            </w:r>
            <w:r>
              <w:t xml:space="preserve"> alcohol solution and allow to dry.</w:t>
            </w:r>
          </w:p>
        </w:tc>
      </w:tr>
      <w:tr w:rsidR="00773E58" w14:paraId="1779E018" w14:textId="77777777" w:rsidTr="00CC3BC1">
        <w:trPr>
          <w:cantSplit/>
        </w:trPr>
        <w:tc>
          <w:tcPr>
            <w:tcW w:w="2268" w:type="dxa"/>
          </w:tcPr>
          <w:p w14:paraId="32F5A38F" w14:textId="77777777" w:rsidR="00773E58" w:rsidRDefault="00773E58" w:rsidP="00773E58">
            <w:pPr>
              <w:pStyle w:val="DHHStabletext"/>
            </w:pPr>
            <w:r>
              <w:t>Microblading or feathering devices</w:t>
            </w:r>
          </w:p>
        </w:tc>
        <w:tc>
          <w:tcPr>
            <w:tcW w:w="1871" w:type="dxa"/>
          </w:tcPr>
          <w:p w14:paraId="149062B1" w14:textId="76BF37C6" w:rsidR="00230921" w:rsidRDefault="004D49CC" w:rsidP="006D1FDA">
            <w:pPr>
              <w:pStyle w:val="DHHStabletext"/>
            </w:pPr>
            <w:r>
              <w:t xml:space="preserve">Used to apply semi-permanent tattoos </w:t>
            </w:r>
            <w:r w:rsidR="00100145">
              <w:t>to</w:t>
            </w:r>
            <w:r>
              <w:t xml:space="preserve"> eyebrows</w:t>
            </w:r>
          </w:p>
          <w:p w14:paraId="0226ED8E" w14:textId="3FB236B4" w:rsidR="00773E58" w:rsidRDefault="00230921" w:rsidP="006D1FDA">
            <w:pPr>
              <w:pStyle w:val="DHHStabletext"/>
            </w:pPr>
            <w:r>
              <w:t>Will become contaminated with blood</w:t>
            </w:r>
          </w:p>
        </w:tc>
        <w:tc>
          <w:tcPr>
            <w:tcW w:w="1531" w:type="dxa"/>
          </w:tcPr>
          <w:p w14:paraId="2A741E7A" w14:textId="42DFFCA1" w:rsidR="00773E58" w:rsidRDefault="00230921" w:rsidP="006D1FDA">
            <w:pPr>
              <w:pStyle w:val="DHHStabletext"/>
            </w:pPr>
            <w:r>
              <w:t xml:space="preserve">After each </w:t>
            </w:r>
            <w:r w:rsidR="00955B21">
              <w:t>client</w:t>
            </w:r>
          </w:p>
        </w:tc>
        <w:tc>
          <w:tcPr>
            <w:tcW w:w="3969" w:type="dxa"/>
          </w:tcPr>
          <w:p w14:paraId="43C20983" w14:textId="77777777" w:rsidR="00773E58" w:rsidRDefault="00773E58" w:rsidP="00773E58">
            <w:pPr>
              <w:pStyle w:val="DHHStabletext"/>
            </w:pPr>
            <w:r>
              <w:t>Blade:</w:t>
            </w:r>
          </w:p>
          <w:p w14:paraId="05F3B33F" w14:textId="77777777" w:rsidR="00773E58" w:rsidRDefault="00773E58" w:rsidP="00773E58">
            <w:pPr>
              <w:pStyle w:val="DHHStablebullet"/>
            </w:pPr>
            <w:r>
              <w:t xml:space="preserve">Pre-sterilised single-use only. </w:t>
            </w:r>
            <w:r w:rsidR="00C5593F">
              <w:t xml:space="preserve">Dispose of </w:t>
            </w:r>
            <w:r>
              <w:t xml:space="preserve">into </w:t>
            </w:r>
            <w:r w:rsidR="00C5593F">
              <w:t xml:space="preserve">a </w:t>
            </w:r>
            <w:r>
              <w:t>sharps container.</w:t>
            </w:r>
          </w:p>
          <w:p w14:paraId="71302464" w14:textId="77777777" w:rsidR="00773E58" w:rsidRDefault="00773E58" w:rsidP="00773E58">
            <w:pPr>
              <w:pStyle w:val="DHHStabletext"/>
            </w:pPr>
            <w:r>
              <w:t>Handle:</w:t>
            </w:r>
          </w:p>
          <w:p w14:paraId="5EF10C7C" w14:textId="77777777" w:rsidR="00773E58" w:rsidRDefault="00773E58" w:rsidP="00773E58">
            <w:pPr>
              <w:pStyle w:val="DHHStablebullet"/>
            </w:pPr>
            <w:r>
              <w:t xml:space="preserve">If single-use, </w:t>
            </w:r>
            <w:r w:rsidR="00C5593F">
              <w:t xml:space="preserve">dispose of </w:t>
            </w:r>
            <w:r>
              <w:t>into clinical and related waste.</w:t>
            </w:r>
          </w:p>
          <w:p w14:paraId="6078CA23" w14:textId="77777777" w:rsidR="00773E58" w:rsidRDefault="00773E58" w:rsidP="00773E58">
            <w:pPr>
              <w:pStyle w:val="DHHStablebullet"/>
            </w:pPr>
            <w:r>
              <w:t>If reusable:</w:t>
            </w:r>
          </w:p>
          <w:p w14:paraId="14EF796F" w14:textId="77777777" w:rsidR="00773E58" w:rsidRPr="00675439" w:rsidRDefault="00773E58" w:rsidP="005D7D87">
            <w:pPr>
              <w:pStyle w:val="DHHStablebullet"/>
              <w:numPr>
                <w:ilvl w:val="7"/>
                <w:numId w:val="18"/>
              </w:numPr>
              <w:ind w:left="454" w:hanging="227"/>
            </w:pPr>
            <w:r w:rsidRPr="00675439">
              <w:t>Wash in warm water and detergent.</w:t>
            </w:r>
          </w:p>
          <w:p w14:paraId="42124D33" w14:textId="77777777" w:rsidR="00773E58" w:rsidRDefault="00773E58" w:rsidP="005D7D87">
            <w:pPr>
              <w:pStyle w:val="DHHStablebullet"/>
              <w:numPr>
                <w:ilvl w:val="7"/>
                <w:numId w:val="18"/>
              </w:numPr>
              <w:ind w:left="454" w:hanging="227"/>
            </w:pPr>
            <w:r>
              <w:t>Rinse in hot running water.</w:t>
            </w:r>
          </w:p>
          <w:p w14:paraId="53286801" w14:textId="25EB7FA9" w:rsidR="00773E58" w:rsidRDefault="00773E58" w:rsidP="005D7D87">
            <w:pPr>
              <w:pStyle w:val="DHHStablebullet"/>
              <w:numPr>
                <w:ilvl w:val="7"/>
                <w:numId w:val="18"/>
              </w:numPr>
              <w:ind w:left="454" w:hanging="227"/>
            </w:pPr>
            <w:r w:rsidRPr="00675439">
              <w:t xml:space="preserve">Dry with a </w:t>
            </w:r>
            <w:r w:rsidR="00B15CC2">
              <w:t>lint-free cloth</w:t>
            </w:r>
            <w:r w:rsidRPr="00675439">
              <w:t>.</w:t>
            </w:r>
          </w:p>
          <w:p w14:paraId="502ADD55" w14:textId="77777777" w:rsidR="00773E58" w:rsidRDefault="00773E58" w:rsidP="005D7D87">
            <w:pPr>
              <w:pStyle w:val="DHHStablebullet"/>
              <w:numPr>
                <w:ilvl w:val="7"/>
                <w:numId w:val="18"/>
              </w:numPr>
              <w:ind w:left="454" w:hanging="227"/>
            </w:pPr>
            <w:r>
              <w:t>Package and sterilise.</w:t>
            </w:r>
          </w:p>
        </w:tc>
      </w:tr>
    </w:tbl>
    <w:p w14:paraId="3996C6DF" w14:textId="77777777" w:rsidR="00B95F59" w:rsidRDefault="00B95F59" w:rsidP="001B5E71">
      <w:pPr>
        <w:pStyle w:val="Heading2"/>
      </w:pPr>
      <w:bookmarkStart w:id="171" w:name="_Toc528241266"/>
      <w:bookmarkStart w:id="172" w:name="_Toc42521604"/>
      <w:r>
        <w:lastRenderedPageBreak/>
        <w:t>Body piercing and other forms of body modification</w:t>
      </w:r>
      <w:bookmarkEnd w:id="171"/>
      <w:bookmarkEnd w:id="172"/>
    </w:p>
    <w:p w14:paraId="02469755" w14:textId="7D67AFD4" w:rsidR="00CF1D0B" w:rsidRDefault="00B95F59" w:rsidP="00B95F59">
      <w:pPr>
        <w:pStyle w:val="DHHSbody"/>
      </w:pPr>
      <w:r>
        <w:t>Body modification is the deliberate altering of a person’s physical appearance. Many forms of body modification have been practiced throughout history by many different cultures. Body piercing (</w:t>
      </w:r>
      <w:r w:rsidR="001321E5">
        <w:t>for example</w:t>
      </w:r>
      <w:r>
        <w:t>, ear or nose</w:t>
      </w:r>
      <w:r w:rsidRPr="004044D7">
        <w:t xml:space="preserve"> </w:t>
      </w:r>
      <w:r>
        <w:t>piercing) is one of the most common forms of body modification.</w:t>
      </w:r>
    </w:p>
    <w:p w14:paraId="68581DCB" w14:textId="041E3890" w:rsidR="00B95F59" w:rsidRDefault="00B95F59" w:rsidP="00B95F59">
      <w:pPr>
        <w:pStyle w:val="DHHSbody"/>
      </w:pPr>
      <w:r>
        <w:t>Other forms of body modificatio</w:t>
      </w:r>
      <w:r w:rsidR="003573A3">
        <w:t>n include</w:t>
      </w:r>
      <w:r w:rsidR="00CF1D0B">
        <w:t>:</w:t>
      </w:r>
    </w:p>
    <w:p w14:paraId="177BEB36" w14:textId="2C6498B4" w:rsidR="00B95F59" w:rsidRDefault="00ED0CD8" w:rsidP="00B95F59">
      <w:pPr>
        <w:pStyle w:val="DHHSbullet1"/>
      </w:pPr>
      <w:r>
        <w:rPr>
          <w:b/>
        </w:rPr>
        <w:t>s</w:t>
      </w:r>
      <w:r w:rsidRPr="001B5E71">
        <w:rPr>
          <w:b/>
        </w:rPr>
        <w:t>carification</w:t>
      </w:r>
      <w:r>
        <w:t xml:space="preserve"> –</w:t>
      </w:r>
      <w:r w:rsidR="00B95F59" w:rsidRPr="00B678E2">
        <w:t xml:space="preserve"> </w:t>
      </w:r>
      <w:r w:rsidR="00B95F59">
        <w:t>cutting skin with a scalpel or laser to produce scarring. Foreign matter, such as clay or ash, may be inserted or rubbed into the wounds to achieve permanently raised welts or keloid scarring</w:t>
      </w:r>
    </w:p>
    <w:p w14:paraId="07FB30C4" w14:textId="5278B441" w:rsidR="00B95F59" w:rsidRDefault="00ED0CD8" w:rsidP="00B95F59">
      <w:pPr>
        <w:pStyle w:val="DHHSbullet1"/>
      </w:pPr>
      <w:r w:rsidRPr="001B5E71">
        <w:rPr>
          <w:b/>
        </w:rPr>
        <w:t>b</w:t>
      </w:r>
      <w:r w:rsidR="00B95F59" w:rsidRPr="001B5E71">
        <w:rPr>
          <w:b/>
        </w:rPr>
        <w:t>randing</w:t>
      </w:r>
      <w:r>
        <w:t xml:space="preserve"> – </w:t>
      </w:r>
      <w:r w:rsidR="00B95F59">
        <w:t>us</w:t>
      </w:r>
      <w:r>
        <w:t xml:space="preserve">ing </w:t>
      </w:r>
      <w:r w:rsidR="00B95F59">
        <w:t>a hot or very cold branding iron to produce scarring</w:t>
      </w:r>
    </w:p>
    <w:p w14:paraId="4A8A80E1" w14:textId="2D5755B4" w:rsidR="00B95F59" w:rsidRDefault="00ED0CD8" w:rsidP="00B95F59">
      <w:pPr>
        <w:pStyle w:val="DHHSbullet1"/>
      </w:pPr>
      <w:r w:rsidRPr="001B5E71">
        <w:rPr>
          <w:b/>
        </w:rPr>
        <w:t>b</w:t>
      </w:r>
      <w:r w:rsidR="00B95F59" w:rsidRPr="001B5E71">
        <w:rPr>
          <w:b/>
        </w:rPr>
        <w:t>raiding</w:t>
      </w:r>
      <w:r>
        <w:t xml:space="preserve"> –</w:t>
      </w:r>
      <w:r w:rsidR="00B95F59">
        <w:t xml:space="preserve"> cutting adjacent strips of skin (one end remains attached), braiding the strips of skin together</w:t>
      </w:r>
      <w:r>
        <w:t>,</w:t>
      </w:r>
      <w:r w:rsidR="00B95F59">
        <w:t xml:space="preserve"> then reattaching the ends to the skin</w:t>
      </w:r>
    </w:p>
    <w:p w14:paraId="3E7F21FD" w14:textId="1771F60C" w:rsidR="00B95F59" w:rsidRDefault="00ED0CD8" w:rsidP="00B95F59">
      <w:pPr>
        <w:pStyle w:val="DHHSbullet1lastline"/>
      </w:pPr>
      <w:r w:rsidRPr="001B5E71">
        <w:rPr>
          <w:b/>
        </w:rPr>
        <w:t>b</w:t>
      </w:r>
      <w:r w:rsidR="00B95F59" w:rsidRPr="001B5E71">
        <w:rPr>
          <w:b/>
        </w:rPr>
        <w:t>eading</w:t>
      </w:r>
      <w:r>
        <w:t xml:space="preserve"> –</w:t>
      </w:r>
      <w:r w:rsidR="00B95F59">
        <w:t xml:space="preserve"> </w:t>
      </w:r>
      <w:r>
        <w:t>implanting</w:t>
      </w:r>
      <w:r w:rsidR="00B95F59">
        <w:t xml:space="preserve"> foreign objects</w:t>
      </w:r>
      <w:r w:rsidR="00B95F59" w:rsidRPr="00807BCA">
        <w:t xml:space="preserve"> </w:t>
      </w:r>
      <w:r w:rsidR="00B95F59">
        <w:t>beneath the skin, such as beads, rings or other shapes.</w:t>
      </w:r>
    </w:p>
    <w:p w14:paraId="2C05EE96" w14:textId="77777777" w:rsidR="00ED0CD8" w:rsidRPr="001B5E71" w:rsidRDefault="00B95F59" w:rsidP="00B95F59">
      <w:pPr>
        <w:pStyle w:val="DHHSbody"/>
        <w:rPr>
          <w:b/>
        </w:rPr>
      </w:pPr>
      <w:r w:rsidRPr="001B5E71">
        <w:rPr>
          <w:b/>
        </w:rPr>
        <w:t>Note:</w:t>
      </w:r>
    </w:p>
    <w:p w14:paraId="2E47B01E" w14:textId="66F5678C" w:rsidR="00B95F59" w:rsidRDefault="00ED0CD8" w:rsidP="00B95F59">
      <w:pPr>
        <w:pStyle w:val="DHHSbody"/>
      </w:pPr>
      <w:r>
        <w:t>It is against the law to</w:t>
      </w:r>
      <w:r w:rsidR="00B95F59">
        <w:t>:</w:t>
      </w:r>
    </w:p>
    <w:p w14:paraId="0F3C3423" w14:textId="6F9241A5" w:rsidR="00B95F59" w:rsidRPr="00ED0CD8" w:rsidRDefault="00B95F59" w:rsidP="001B5E71">
      <w:pPr>
        <w:pStyle w:val="DHHSbullet1"/>
      </w:pPr>
      <w:r w:rsidRPr="00ED0CD8">
        <w:t>perform scarification, tongue splitting, branding, beading and intimate body piercing on anyone under the age of 18 years</w:t>
      </w:r>
    </w:p>
    <w:p w14:paraId="13A8CFE6" w14:textId="71472C43" w:rsidR="00B95F59" w:rsidRPr="00ED0CD8" w:rsidRDefault="00B95F59" w:rsidP="001B5E71">
      <w:pPr>
        <w:pStyle w:val="DHHSbullet1"/>
      </w:pPr>
      <w:r w:rsidRPr="00ED0CD8">
        <w:t>perform non-intimate body piercing on someone under the age of 16 years without the consent of a parent or guardian</w:t>
      </w:r>
      <w:r w:rsidR="00702BE2">
        <w:t xml:space="preserve"> and the person to be body pierced, if the person is over the age of 10 years and has the capacity to consent</w:t>
      </w:r>
    </w:p>
    <w:p w14:paraId="4E3C7256" w14:textId="0015775F" w:rsidR="00B95F59" w:rsidRPr="00ED0CD8" w:rsidRDefault="00ED0CD8" w:rsidP="001B5E71">
      <w:pPr>
        <w:pStyle w:val="DHHSbullet1lastline"/>
      </w:pPr>
      <w:r>
        <w:t xml:space="preserve">allow a </w:t>
      </w:r>
      <w:r w:rsidR="00B95F59" w:rsidRPr="00ED0CD8">
        <w:t xml:space="preserve">person under the age of 16 years </w:t>
      </w:r>
      <w:r>
        <w:t xml:space="preserve">to </w:t>
      </w:r>
      <w:r w:rsidR="00B95F59" w:rsidRPr="00ED0CD8">
        <w:t>perform intimate body piercings.</w:t>
      </w:r>
    </w:p>
    <w:p w14:paraId="7FFB2787" w14:textId="33DBC689" w:rsidR="00B95F59" w:rsidRDefault="00135484" w:rsidP="00B95F59">
      <w:pPr>
        <w:pStyle w:val="DHHSbody"/>
      </w:pPr>
      <w:r>
        <w:t xml:space="preserve">See </w:t>
      </w:r>
      <w:hyperlink w:anchor="_2._Legislation" w:history="1">
        <w:r w:rsidR="00D57177" w:rsidRPr="00D57177">
          <w:rPr>
            <w:rStyle w:val="Hyperlink"/>
          </w:rPr>
          <w:t>Legislation</w:t>
        </w:r>
      </w:hyperlink>
      <w:r>
        <w:t xml:space="preserve"> </w:t>
      </w:r>
      <w:r w:rsidR="00BA681B">
        <w:t>p. 1</w:t>
      </w:r>
      <w:r w:rsidR="00083B49">
        <w:t>2</w:t>
      </w:r>
      <w:r w:rsidR="00BA681B">
        <w:t xml:space="preserve"> </w:t>
      </w:r>
      <w:r>
        <w:t>for more information.</w:t>
      </w:r>
    </w:p>
    <w:p w14:paraId="26A93D59" w14:textId="580270A9" w:rsidR="00ED0CD8" w:rsidRDefault="00ED0CD8" w:rsidP="00ED0CD8">
      <w:pPr>
        <w:pStyle w:val="Heading3"/>
      </w:pPr>
      <w:r>
        <w:t>Key points</w:t>
      </w:r>
      <w:r w:rsidR="00CF1D0B">
        <w:t xml:space="preserve"> for business </w:t>
      </w:r>
      <w:r w:rsidR="00955B21">
        <w:t>proprietor</w:t>
      </w:r>
      <w:r w:rsidR="00CF1D0B">
        <w:t>s</w:t>
      </w:r>
    </w:p>
    <w:p w14:paraId="5E57EAA9" w14:textId="7200B42A" w:rsidR="00ED0CD8" w:rsidRPr="000D1110" w:rsidRDefault="00ED0CD8" w:rsidP="001B5E71">
      <w:pPr>
        <w:pStyle w:val="DHHSbullet1"/>
      </w:pPr>
      <w:r w:rsidRPr="000D1110">
        <w:t xml:space="preserve">Use </w:t>
      </w:r>
      <w:r w:rsidR="007F1458" w:rsidRPr="007F1458">
        <w:rPr>
          <w:b/>
        </w:rPr>
        <w:t>aseptic</w:t>
      </w:r>
      <w:r w:rsidRPr="001B5E71">
        <w:rPr>
          <w:b/>
        </w:rPr>
        <w:t xml:space="preserve"> non-touch technique</w:t>
      </w:r>
      <w:r w:rsidR="00CF1D0B">
        <w:t xml:space="preserve"> (p. </w:t>
      </w:r>
      <w:r w:rsidR="00CF1D0B">
        <w:fldChar w:fldCharType="begin"/>
      </w:r>
      <w:r w:rsidR="00CF1D0B">
        <w:instrText xml:space="preserve"> PAGEREF _Ref532715454 \h </w:instrText>
      </w:r>
      <w:r w:rsidR="00CF1D0B">
        <w:fldChar w:fldCharType="separate"/>
      </w:r>
      <w:r w:rsidR="00083B49">
        <w:rPr>
          <w:noProof/>
        </w:rPr>
        <w:t>29</w:t>
      </w:r>
      <w:r w:rsidR="00CF1D0B">
        <w:fldChar w:fldCharType="end"/>
      </w:r>
      <w:r w:rsidR="00CF1D0B">
        <w:t>)</w:t>
      </w:r>
      <w:r w:rsidRPr="000D1110">
        <w:t>.</w:t>
      </w:r>
    </w:p>
    <w:p w14:paraId="015B0D65" w14:textId="5E6B46A7" w:rsidR="000D1110" w:rsidRPr="000D1110" w:rsidRDefault="000D1110" w:rsidP="001B5E71">
      <w:pPr>
        <w:pStyle w:val="DHHSbullet1"/>
      </w:pPr>
      <w:r w:rsidRPr="001B5E71">
        <w:rPr>
          <w:b/>
        </w:rPr>
        <w:t>Clean and disinfect</w:t>
      </w:r>
      <w:r w:rsidRPr="000D1110">
        <w:t xml:space="preserve"> the </w:t>
      </w:r>
      <w:r w:rsidR="00955B21">
        <w:t>client</w:t>
      </w:r>
      <w:r w:rsidRPr="000D1110">
        <w:t>’s skin before the procedure.</w:t>
      </w:r>
    </w:p>
    <w:p w14:paraId="3E232465" w14:textId="7C5DB721" w:rsidR="00ED0CD8" w:rsidRPr="000D1110" w:rsidRDefault="00ED0CD8" w:rsidP="001B5E71">
      <w:pPr>
        <w:pStyle w:val="DHHSbullet1"/>
      </w:pPr>
      <w:r w:rsidRPr="000D1110">
        <w:t xml:space="preserve">Use </w:t>
      </w:r>
      <w:r w:rsidRPr="001B5E71">
        <w:rPr>
          <w:b/>
        </w:rPr>
        <w:t>single-use</w:t>
      </w:r>
      <w:r w:rsidRPr="000D1110">
        <w:t xml:space="preserve"> instrument</w:t>
      </w:r>
      <w:r w:rsidR="00BA681B">
        <w:t>s where possible.</w:t>
      </w:r>
    </w:p>
    <w:p w14:paraId="2FBA15B6" w14:textId="42FB3227" w:rsidR="00ED0CD8" w:rsidRPr="00ED0CD8" w:rsidRDefault="000D1110" w:rsidP="00ED0CD8">
      <w:pPr>
        <w:pStyle w:val="DHHSbullet1"/>
      </w:pPr>
      <w:r w:rsidRPr="000D1110">
        <w:t xml:space="preserve">Give the </w:t>
      </w:r>
      <w:r w:rsidR="00955B21">
        <w:t>client</w:t>
      </w:r>
      <w:r w:rsidRPr="000D1110">
        <w:t xml:space="preserve"> a </w:t>
      </w:r>
      <w:r w:rsidRPr="001B5E71">
        <w:rPr>
          <w:b/>
        </w:rPr>
        <w:t>fact sheet</w:t>
      </w:r>
      <w:r w:rsidRPr="000D1110">
        <w:t xml:space="preserve"> about the </w:t>
      </w:r>
      <w:r w:rsidR="0093103E">
        <w:t>potential risks associated with these procedures</w:t>
      </w:r>
      <w:r w:rsidRPr="000D1110">
        <w:t xml:space="preserve">. Download these from </w:t>
      </w:r>
      <w:r w:rsidRPr="001B5E71">
        <w:t xml:space="preserve">the </w:t>
      </w:r>
      <w:hyperlink r:id="rId53" w:history="1">
        <w:r w:rsidRPr="005D6B03">
          <w:rPr>
            <w:rStyle w:val="Hyperlink"/>
          </w:rPr>
          <w:t>department’s website</w:t>
        </w:r>
      </w:hyperlink>
      <w:r w:rsidRPr="001B5E71">
        <w:t xml:space="preserve"> &lt;</w:t>
      </w:r>
      <w:r w:rsidR="0093103E" w:rsidRPr="0093103E">
        <w:t>https://www2.health.vic.gov.au/public-health/infectious-diseases/personal-care-body-art-industries/client-information-sheets</w:t>
      </w:r>
      <w:r w:rsidRPr="001B5E71">
        <w:t>&gt;.</w:t>
      </w:r>
    </w:p>
    <w:p w14:paraId="61286186" w14:textId="5291346D" w:rsidR="00B95F59" w:rsidRDefault="00B95F59" w:rsidP="001B5E71">
      <w:pPr>
        <w:pStyle w:val="Heading3"/>
      </w:pPr>
      <w:r>
        <w:t>Specific health</w:t>
      </w:r>
      <w:r w:rsidR="00CF1D0B">
        <w:t>-</w:t>
      </w:r>
      <w:r>
        <w:t>risk information</w:t>
      </w:r>
    </w:p>
    <w:p w14:paraId="5FABDE19" w14:textId="77777777" w:rsidR="000D1110" w:rsidRDefault="00B95F59" w:rsidP="00B95F59">
      <w:pPr>
        <w:pStyle w:val="DHHSbody"/>
      </w:pPr>
      <w:r>
        <w:t>Common complications of body piercing and other body modification procedures include</w:t>
      </w:r>
      <w:r w:rsidR="000D1110">
        <w:t>:</w:t>
      </w:r>
      <w:r>
        <w:t xml:space="preserve"> </w:t>
      </w:r>
    </w:p>
    <w:p w14:paraId="73168692" w14:textId="27952D4A" w:rsidR="000D1110" w:rsidRPr="000D1110" w:rsidRDefault="00B95F59" w:rsidP="001B5E71">
      <w:pPr>
        <w:pStyle w:val="DHHSbullet1"/>
      </w:pPr>
      <w:r w:rsidRPr="000D1110">
        <w:t xml:space="preserve">localised or systemic infection </w:t>
      </w:r>
    </w:p>
    <w:p w14:paraId="0DDE8DDB" w14:textId="20F74262" w:rsidR="000D1110" w:rsidRPr="000D1110" w:rsidRDefault="00B95F59" w:rsidP="001B5E71">
      <w:pPr>
        <w:pStyle w:val="DHHSbullet1"/>
      </w:pPr>
      <w:r w:rsidRPr="000D1110">
        <w:t>excessive scarring (</w:t>
      </w:r>
      <w:r w:rsidR="001321E5" w:rsidRPr="000D1110">
        <w:t>for example</w:t>
      </w:r>
      <w:r w:rsidRPr="000D1110">
        <w:t xml:space="preserve">, keloid) </w:t>
      </w:r>
    </w:p>
    <w:p w14:paraId="40BBF49E" w14:textId="48BA5C8D" w:rsidR="000D1110" w:rsidRPr="000D1110" w:rsidRDefault="00B95F59" w:rsidP="001B5E71">
      <w:pPr>
        <w:pStyle w:val="DHHSbullet1"/>
      </w:pPr>
      <w:r w:rsidRPr="000D1110">
        <w:t xml:space="preserve">excessive bleeding </w:t>
      </w:r>
    </w:p>
    <w:p w14:paraId="6695556B" w14:textId="7442C63C" w:rsidR="000D1110" w:rsidRPr="000D1110" w:rsidRDefault="00B95F59" w:rsidP="001B5E71">
      <w:pPr>
        <w:pStyle w:val="DHHSbullet1lastline"/>
      </w:pPr>
      <w:r w:rsidRPr="000D1110">
        <w:t xml:space="preserve">reactions to the material inserted for piercings or implantations. </w:t>
      </w:r>
    </w:p>
    <w:p w14:paraId="64DF1654" w14:textId="5A077471" w:rsidR="000D1110" w:rsidRDefault="000D1110" w:rsidP="00B95F59">
      <w:pPr>
        <w:pStyle w:val="DHHSbody"/>
      </w:pPr>
      <w:r>
        <w:t>You can significantly reduce t</w:t>
      </w:r>
      <w:r w:rsidR="00B95F59">
        <w:t xml:space="preserve">he risk of infection </w:t>
      </w:r>
      <w:r>
        <w:t>by</w:t>
      </w:r>
      <w:r w:rsidR="00B95F59">
        <w:t xml:space="preserve"> us</w:t>
      </w:r>
      <w:r>
        <w:t>ing</w:t>
      </w:r>
      <w:r w:rsidR="00B95F59">
        <w:t xml:space="preserve"> aseptic non-touch technique and appropriate antisepsis of the skin </w:t>
      </w:r>
      <w:r>
        <w:t>before</w:t>
      </w:r>
      <w:r w:rsidR="00B95F59">
        <w:t xml:space="preserve"> piercing or cutting the skin. </w:t>
      </w:r>
    </w:p>
    <w:p w14:paraId="653238B4" w14:textId="0731E56C" w:rsidR="00B95F59" w:rsidRDefault="000D1110" w:rsidP="00B95F59">
      <w:pPr>
        <w:pStyle w:val="DHHSbody"/>
      </w:pPr>
      <w:r>
        <w:t>Using disposable single-use instruments also significantly reduces t</w:t>
      </w:r>
      <w:r w:rsidR="00B95F59">
        <w:t>ransmission of blood borne viruses.</w:t>
      </w:r>
    </w:p>
    <w:p w14:paraId="52B6483A" w14:textId="0345CD9C" w:rsidR="00B95F59" w:rsidRDefault="000D1110" w:rsidP="00B95F59">
      <w:pPr>
        <w:pStyle w:val="DHHSbody"/>
      </w:pPr>
      <w:r>
        <w:rPr>
          <w:lang w:val="en"/>
        </w:rPr>
        <w:t xml:space="preserve">To minimise the chance of the </w:t>
      </w:r>
      <w:r w:rsidR="00955B21">
        <w:rPr>
          <w:lang w:val="en"/>
        </w:rPr>
        <w:t>client</w:t>
      </w:r>
      <w:r>
        <w:rPr>
          <w:lang w:val="en"/>
        </w:rPr>
        <w:t xml:space="preserve"> having a r</w:t>
      </w:r>
      <w:r w:rsidR="00B95F59">
        <w:rPr>
          <w:lang w:val="en"/>
        </w:rPr>
        <w:t>eaction to the metal in body</w:t>
      </w:r>
      <w:r>
        <w:rPr>
          <w:lang w:val="en"/>
        </w:rPr>
        <w:t>-</w:t>
      </w:r>
      <w:r w:rsidR="00B95F59">
        <w:rPr>
          <w:lang w:val="en"/>
        </w:rPr>
        <w:t>piercing jewellery</w:t>
      </w:r>
      <w:r>
        <w:rPr>
          <w:lang w:val="en"/>
        </w:rPr>
        <w:t>,</w:t>
      </w:r>
      <w:r w:rsidR="00B95F59">
        <w:rPr>
          <w:lang w:val="en"/>
        </w:rPr>
        <w:t xml:space="preserve"> </w:t>
      </w:r>
      <w:r>
        <w:rPr>
          <w:lang w:val="en"/>
        </w:rPr>
        <w:t xml:space="preserve">use </w:t>
      </w:r>
      <w:r w:rsidR="00B95F59">
        <w:rPr>
          <w:lang w:val="en"/>
        </w:rPr>
        <w:t>jewellery manufactured from surgical stainless steel (nickel free), titanium, niobium or similar inert metals.</w:t>
      </w:r>
    </w:p>
    <w:p w14:paraId="35FDB60F" w14:textId="78B5CC2B" w:rsidR="00B95F59" w:rsidRPr="005B2472" w:rsidRDefault="000D1110" w:rsidP="00B95F59">
      <w:pPr>
        <w:pStyle w:val="DHHSbody"/>
      </w:pPr>
      <w:r>
        <w:rPr>
          <w:rFonts w:cs="Arial"/>
          <w:lang w:val="en"/>
        </w:rPr>
        <w:lastRenderedPageBreak/>
        <w:t xml:space="preserve">Under the </w:t>
      </w:r>
      <w:r w:rsidR="00B95F59" w:rsidRPr="007A55F1">
        <w:rPr>
          <w:rFonts w:cs="Arial"/>
          <w:lang w:val="en"/>
        </w:rPr>
        <w:t>Public Health and Wellbeing Regulations 20</w:t>
      </w:r>
      <w:r w:rsidR="00702BE2">
        <w:rPr>
          <w:rFonts w:cs="Arial"/>
          <w:lang w:val="en"/>
        </w:rPr>
        <w:t>1</w:t>
      </w:r>
      <w:r w:rsidR="00B95F59" w:rsidRPr="007A55F1">
        <w:rPr>
          <w:rFonts w:cs="Arial"/>
          <w:lang w:val="en"/>
        </w:rPr>
        <w:t xml:space="preserve">9 </w:t>
      </w:r>
      <w:r w:rsidR="00BB1B9B">
        <w:rPr>
          <w:rFonts w:cs="Arial"/>
          <w:lang w:val="en"/>
        </w:rPr>
        <w:t>(</w:t>
      </w:r>
      <w:r>
        <w:rPr>
          <w:rFonts w:cs="Arial"/>
          <w:lang w:val="en"/>
        </w:rPr>
        <w:t xml:space="preserve">r. </w:t>
      </w:r>
      <w:r w:rsidR="00BB1B9B">
        <w:rPr>
          <w:rFonts w:cs="Arial"/>
          <w:lang w:val="en"/>
        </w:rPr>
        <w:t>3</w:t>
      </w:r>
      <w:r w:rsidR="00702BE2">
        <w:rPr>
          <w:rFonts w:cs="Arial"/>
          <w:lang w:val="en"/>
        </w:rPr>
        <w:t>5</w:t>
      </w:r>
      <w:r w:rsidR="00BB1B9B">
        <w:rPr>
          <w:rFonts w:cs="Arial"/>
          <w:lang w:val="en"/>
        </w:rPr>
        <w:t>)</w:t>
      </w:r>
      <w:r>
        <w:rPr>
          <w:rFonts w:cs="Arial"/>
          <w:lang w:val="en"/>
        </w:rPr>
        <w:t xml:space="preserve">, you must give the </w:t>
      </w:r>
      <w:r w:rsidR="00955B21">
        <w:rPr>
          <w:rFonts w:cs="Arial"/>
          <w:lang w:val="en"/>
        </w:rPr>
        <w:t>client</w:t>
      </w:r>
      <w:r w:rsidR="00B95F59" w:rsidRPr="007A55F1">
        <w:rPr>
          <w:rFonts w:cs="Arial"/>
          <w:lang w:val="en"/>
        </w:rPr>
        <w:t xml:space="preserve"> </w:t>
      </w:r>
      <w:r w:rsidR="00B95F59">
        <w:rPr>
          <w:rFonts w:cs="Arial"/>
          <w:lang w:val="en"/>
        </w:rPr>
        <w:t>accurate</w:t>
      </w:r>
      <w:r>
        <w:rPr>
          <w:rFonts w:cs="Arial"/>
          <w:lang w:val="en"/>
        </w:rPr>
        <w:t>,</w:t>
      </w:r>
      <w:r w:rsidR="00B95F59">
        <w:rPr>
          <w:rFonts w:cs="Arial"/>
          <w:lang w:val="en"/>
        </w:rPr>
        <w:t xml:space="preserve"> written </w:t>
      </w:r>
      <w:r w:rsidR="00B95F59" w:rsidRPr="007A55F1">
        <w:rPr>
          <w:rFonts w:cs="Arial"/>
          <w:lang w:val="en"/>
        </w:rPr>
        <w:t>information about the transmission of infectious diseases associated with the process.</w:t>
      </w:r>
    </w:p>
    <w:p w14:paraId="613E20E2" w14:textId="77777777" w:rsidR="00F40AF0" w:rsidRDefault="00F40AF0" w:rsidP="00B95F59">
      <w:pPr>
        <w:pStyle w:val="DHHSbody"/>
        <w:rPr>
          <w:rFonts w:cs="Arial"/>
          <w:lang w:val="en"/>
        </w:rPr>
      </w:pPr>
      <w:r>
        <w:rPr>
          <w:rFonts w:cs="Arial"/>
          <w:lang w:val="en"/>
        </w:rPr>
        <w:t xml:space="preserve">People who have a body piercing may be ineligible to donate blood for up to four months. </w:t>
      </w:r>
      <w:r w:rsidR="00EF0689">
        <w:rPr>
          <w:rFonts w:cs="Arial"/>
          <w:lang w:val="en"/>
        </w:rPr>
        <w:t xml:space="preserve">For more information see </w:t>
      </w:r>
      <w:r w:rsidRPr="00EF0689">
        <w:rPr>
          <w:rFonts w:cs="Arial"/>
          <w:lang w:val="en"/>
        </w:rPr>
        <w:t xml:space="preserve">the </w:t>
      </w:r>
      <w:hyperlink r:id="rId54" w:history="1">
        <w:r w:rsidRPr="00EF0689">
          <w:rPr>
            <w:rStyle w:val="Hyperlink"/>
            <w:rFonts w:cs="Arial"/>
            <w:lang w:val="en"/>
          </w:rPr>
          <w:t>Australian Red Cross Bl</w:t>
        </w:r>
        <w:r w:rsidR="00EF0689" w:rsidRPr="00EF0689">
          <w:rPr>
            <w:rStyle w:val="Hyperlink"/>
            <w:rFonts w:cs="Arial"/>
            <w:lang w:val="en"/>
          </w:rPr>
          <w:t>ood Service website</w:t>
        </w:r>
      </w:hyperlink>
      <w:r>
        <w:rPr>
          <w:rFonts w:cs="Arial"/>
          <w:lang w:val="en"/>
        </w:rPr>
        <w:t xml:space="preserve"> </w:t>
      </w:r>
      <w:r w:rsidR="005B2472">
        <w:rPr>
          <w:rFonts w:cs="Arial"/>
          <w:lang w:val="en"/>
        </w:rPr>
        <w:t>&lt;</w:t>
      </w:r>
      <w:r w:rsidRPr="005B2472">
        <w:rPr>
          <w:rFonts w:cs="Arial"/>
          <w:lang w:val="en"/>
        </w:rPr>
        <w:t>http://www.donateblood.com.au/faq/piercings</w:t>
      </w:r>
      <w:r w:rsidR="005B2472">
        <w:rPr>
          <w:rFonts w:cs="Arial"/>
          <w:lang w:val="en"/>
        </w:rPr>
        <w:t>&gt;.</w:t>
      </w:r>
    </w:p>
    <w:p w14:paraId="27806A3A" w14:textId="77777777" w:rsidR="00CC7DC3" w:rsidRDefault="00CC7DC3" w:rsidP="001B5E71">
      <w:pPr>
        <w:pStyle w:val="Heading4"/>
      </w:pPr>
      <w:r>
        <w:t>Use of local anaesthetic</w:t>
      </w:r>
    </w:p>
    <w:p w14:paraId="0477EAAC" w14:textId="2942A8D8" w:rsidR="00CC7DC3" w:rsidRPr="00CC7DC3" w:rsidRDefault="00CC7DC3" w:rsidP="00CC7DC3">
      <w:pPr>
        <w:pStyle w:val="DHHSbody"/>
      </w:pPr>
      <w:r w:rsidRPr="00CC7DC3">
        <w:t>Topical anaesthetics like EMLA 5</w:t>
      </w:r>
      <w:r w:rsidR="000D1110">
        <w:t xml:space="preserve"> per cent</w:t>
      </w:r>
      <w:r w:rsidRPr="00CC7DC3">
        <w:t xml:space="preserve"> cream (lidocaine/prilocaine) are Schedule 2 </w:t>
      </w:r>
      <w:r w:rsidR="00E52477">
        <w:t>poisons</w:t>
      </w:r>
      <w:r w:rsidR="008903B3">
        <w:t xml:space="preserve"> or </w:t>
      </w:r>
      <w:r w:rsidR="00E52477">
        <w:t>P</w:t>
      </w:r>
      <w:r w:rsidR="008903B3">
        <w:t>harmacy</w:t>
      </w:r>
      <w:r w:rsidR="00E52477">
        <w:t xml:space="preserve"> M</w:t>
      </w:r>
      <w:r w:rsidR="008903B3">
        <w:t>edicines</w:t>
      </w:r>
      <w:r>
        <w:t xml:space="preserve">. </w:t>
      </w:r>
      <w:r w:rsidR="000D1110">
        <w:t>They can be bought</w:t>
      </w:r>
      <w:r>
        <w:t xml:space="preserve"> at a pharmacy without a prescription. </w:t>
      </w:r>
      <w:r w:rsidR="000D1110">
        <w:t xml:space="preserve">If you are using a topical anaesthetic, the </w:t>
      </w:r>
      <w:r w:rsidR="00955B21">
        <w:t>client</w:t>
      </w:r>
      <w:r w:rsidR="000D1110">
        <w:t xml:space="preserve"> </w:t>
      </w:r>
      <w:r>
        <w:t xml:space="preserve">should </w:t>
      </w:r>
      <w:r w:rsidR="000D1110">
        <w:t xml:space="preserve">buy </w:t>
      </w:r>
      <w:r>
        <w:t xml:space="preserve">their own tube from a pharmacist and use </w:t>
      </w:r>
      <w:r w:rsidR="00F973EB">
        <w:t>it as</w:t>
      </w:r>
      <w:r>
        <w:t xml:space="preserve"> required.</w:t>
      </w:r>
    </w:p>
    <w:p w14:paraId="0772736C" w14:textId="1F62BFDB" w:rsidR="00CC7DC3" w:rsidRDefault="008903B3" w:rsidP="00E52477">
      <w:pPr>
        <w:pStyle w:val="DHHSbody"/>
        <w:rPr>
          <w:rFonts w:cs="Arial"/>
          <w:lang w:val="en"/>
        </w:rPr>
      </w:pPr>
      <w:r>
        <w:rPr>
          <w:rFonts w:cs="Arial"/>
          <w:lang w:val="en"/>
        </w:rPr>
        <w:t xml:space="preserve">Injectable </w:t>
      </w:r>
      <w:r w:rsidRPr="00CC7DC3">
        <w:t>anaesthetics</w:t>
      </w:r>
      <w:r>
        <w:t xml:space="preserve">, for example ropivacaine, are Schedule 4 </w:t>
      </w:r>
      <w:r w:rsidR="00E52477">
        <w:t xml:space="preserve">poisons </w:t>
      </w:r>
      <w:r>
        <w:t>or ‘</w:t>
      </w:r>
      <w:r w:rsidR="00E52477">
        <w:t>Prescription O</w:t>
      </w:r>
      <w:r>
        <w:t>nly</w:t>
      </w:r>
      <w:r w:rsidR="00E52477">
        <w:t xml:space="preserve"> M</w:t>
      </w:r>
      <w:r>
        <w:t xml:space="preserve">edicines’. Schedule 4 </w:t>
      </w:r>
      <w:r w:rsidR="00E52477">
        <w:t xml:space="preserve">medicines </w:t>
      </w:r>
      <w:r>
        <w:t>can only be prescribed by a registered medical practitioner</w:t>
      </w:r>
      <w:r w:rsidR="00E52477">
        <w:t xml:space="preserve"> </w:t>
      </w:r>
      <w:r w:rsidR="00E52477" w:rsidRPr="00E52477">
        <w:t>and be administered by a registered medical practitioner or a registered health practitioner (such as a nurse) under the instruction of a registered medical practitioner.</w:t>
      </w:r>
      <w:r w:rsidR="00D7158C">
        <w:t xml:space="preserve"> </w:t>
      </w:r>
      <w:r w:rsidR="000D1110">
        <w:t>I</w:t>
      </w:r>
      <w:r w:rsidR="00D7158C">
        <w:t xml:space="preserve">njectable anaesthetics cannot be used by non-medical proprietors and </w:t>
      </w:r>
      <w:r w:rsidR="00FA57ED">
        <w:t>staff</w:t>
      </w:r>
      <w:r w:rsidR="00D7158C">
        <w:t>.</w:t>
      </w:r>
    </w:p>
    <w:p w14:paraId="4CC2ACC8" w14:textId="77777777" w:rsidR="00B95F59" w:rsidRDefault="00D651A3" w:rsidP="001B5E71">
      <w:pPr>
        <w:pStyle w:val="Heading3"/>
      </w:pPr>
      <w:r>
        <w:t xml:space="preserve">Cleaning and reprocessing requirements </w:t>
      </w:r>
      <w:r w:rsidR="00B95F59">
        <w:t>for equipment used</w:t>
      </w:r>
    </w:p>
    <w:p w14:paraId="636B577C" w14:textId="6D82B292" w:rsidR="00D13086" w:rsidRPr="00D13086" w:rsidRDefault="00013CF3" w:rsidP="00D13086">
      <w:pPr>
        <w:pStyle w:val="DHHStablecaption"/>
      </w:pPr>
      <w:bookmarkStart w:id="173" w:name="_Toc504982141"/>
      <w:bookmarkStart w:id="174" w:name="_Toc43029919"/>
      <w:r>
        <w:t>Table 1</w:t>
      </w:r>
      <w:r w:rsidR="002D68BE">
        <w:t>6</w:t>
      </w:r>
      <w:r w:rsidR="00D13086">
        <w:t xml:space="preserve">: </w:t>
      </w:r>
      <w:r w:rsidR="009E3D40">
        <w:t xml:space="preserve">Cleaning and reprocessing requirements </w:t>
      </w:r>
      <w:r w:rsidR="00D13086">
        <w:t>for body piercing and body modification</w:t>
      </w:r>
      <w:bookmarkEnd w:id="173"/>
      <w:bookmarkEnd w:id="174"/>
    </w:p>
    <w:tbl>
      <w:tblPr>
        <w:tblStyle w:val="TableGrid"/>
        <w:tblW w:w="9639" w:type="dxa"/>
        <w:tblCellMar>
          <w:top w:w="57" w:type="dxa"/>
          <w:bottom w:w="57" w:type="dxa"/>
        </w:tblCellMar>
        <w:tblLook w:val="04A0" w:firstRow="1" w:lastRow="0" w:firstColumn="1" w:lastColumn="0" w:noHBand="0" w:noVBand="1"/>
        <w:tblCaption w:val="Cleaning and reprocessing requirements for body piercing and body modification"/>
        <w:tblDescription w:val="How items used for body piercing and body modification should be reprocessed"/>
      </w:tblPr>
      <w:tblGrid>
        <w:gridCol w:w="2268"/>
        <w:gridCol w:w="1871"/>
        <w:gridCol w:w="1531"/>
        <w:gridCol w:w="3969"/>
      </w:tblGrid>
      <w:tr w:rsidR="00DD7EAB" w14:paraId="3E9A415A" w14:textId="77777777" w:rsidTr="00537E87">
        <w:trPr>
          <w:cantSplit/>
          <w:tblHeader/>
        </w:trPr>
        <w:tc>
          <w:tcPr>
            <w:tcW w:w="2268" w:type="dxa"/>
            <w:shd w:val="clear" w:color="auto" w:fill="F1E3F3"/>
          </w:tcPr>
          <w:p w14:paraId="2808204B" w14:textId="77777777" w:rsidR="00DD7EAB" w:rsidRDefault="00B25C0F" w:rsidP="00B25C0F">
            <w:pPr>
              <w:pStyle w:val="DHHStablecolhead"/>
            </w:pPr>
            <w:r>
              <w:t>Equipment</w:t>
            </w:r>
          </w:p>
        </w:tc>
        <w:tc>
          <w:tcPr>
            <w:tcW w:w="1871" w:type="dxa"/>
            <w:shd w:val="clear" w:color="auto" w:fill="F1E3F3"/>
          </w:tcPr>
          <w:p w14:paraId="5ACB9478" w14:textId="77777777" w:rsidR="00DD7EAB" w:rsidRDefault="00DD7EAB" w:rsidP="006D1FDA">
            <w:pPr>
              <w:pStyle w:val="DHHStablecolhead"/>
            </w:pPr>
            <w:r>
              <w:t>Use of item</w:t>
            </w:r>
          </w:p>
        </w:tc>
        <w:tc>
          <w:tcPr>
            <w:tcW w:w="1531" w:type="dxa"/>
            <w:shd w:val="clear" w:color="auto" w:fill="F1E3F3"/>
          </w:tcPr>
          <w:p w14:paraId="4F0B9469" w14:textId="77777777" w:rsidR="00DD7EAB" w:rsidRDefault="00DD7EAB" w:rsidP="006D1FDA">
            <w:pPr>
              <w:pStyle w:val="DHHStablecolhead"/>
            </w:pPr>
            <w:r>
              <w:t>When</w:t>
            </w:r>
          </w:p>
        </w:tc>
        <w:tc>
          <w:tcPr>
            <w:tcW w:w="3969" w:type="dxa"/>
            <w:shd w:val="clear" w:color="auto" w:fill="F1E3F3"/>
          </w:tcPr>
          <w:p w14:paraId="0A4971AA" w14:textId="77777777" w:rsidR="00DD7EAB" w:rsidRDefault="00DD7EAB" w:rsidP="006D1FDA">
            <w:pPr>
              <w:pStyle w:val="DHHStablecolhead"/>
            </w:pPr>
            <w:r>
              <w:t>Recommendations</w:t>
            </w:r>
          </w:p>
        </w:tc>
      </w:tr>
      <w:tr w:rsidR="00DD7EAB" w14:paraId="43A2C2AA" w14:textId="77777777" w:rsidTr="00537E87">
        <w:trPr>
          <w:cantSplit/>
        </w:trPr>
        <w:tc>
          <w:tcPr>
            <w:tcW w:w="2268" w:type="dxa"/>
            <w:tcBorders>
              <w:bottom w:val="single" w:sz="4" w:space="0" w:color="auto"/>
            </w:tcBorders>
          </w:tcPr>
          <w:p w14:paraId="3EC9F52F" w14:textId="77777777" w:rsidR="00DD7EAB" w:rsidRDefault="00DD7EAB" w:rsidP="006D1FDA">
            <w:pPr>
              <w:pStyle w:val="DHHStabletext"/>
            </w:pPr>
            <w:r>
              <w:t>Needles, cannulas</w:t>
            </w:r>
          </w:p>
        </w:tc>
        <w:tc>
          <w:tcPr>
            <w:tcW w:w="1871" w:type="dxa"/>
            <w:tcBorders>
              <w:bottom w:val="single" w:sz="4" w:space="0" w:color="auto"/>
            </w:tcBorders>
          </w:tcPr>
          <w:p w14:paraId="64CFDD98" w14:textId="77777777" w:rsidR="00DD7EAB" w:rsidRDefault="00DD7EAB" w:rsidP="006D1FDA">
            <w:pPr>
              <w:pStyle w:val="DHHStabletext"/>
            </w:pPr>
            <w:r>
              <w:t>Pierce skin</w:t>
            </w:r>
          </w:p>
        </w:tc>
        <w:tc>
          <w:tcPr>
            <w:tcW w:w="1531" w:type="dxa"/>
            <w:tcBorders>
              <w:bottom w:val="single" w:sz="4" w:space="0" w:color="auto"/>
            </w:tcBorders>
          </w:tcPr>
          <w:p w14:paraId="1575020A" w14:textId="77777777" w:rsidR="00DD7EAB" w:rsidRDefault="00DD7EAB" w:rsidP="006D1FDA">
            <w:pPr>
              <w:pStyle w:val="DHHStabletext"/>
            </w:pPr>
            <w:r>
              <w:t>After each use</w:t>
            </w:r>
          </w:p>
        </w:tc>
        <w:tc>
          <w:tcPr>
            <w:tcW w:w="3969" w:type="dxa"/>
            <w:tcBorders>
              <w:bottom w:val="single" w:sz="4" w:space="0" w:color="auto"/>
            </w:tcBorders>
          </w:tcPr>
          <w:p w14:paraId="44DBE9BD" w14:textId="77777777" w:rsidR="00DD7EAB" w:rsidRDefault="00DD7EAB" w:rsidP="006D1FDA">
            <w:pPr>
              <w:pStyle w:val="DHHStabletext"/>
            </w:pPr>
            <w:r>
              <w:t xml:space="preserve">Pre-sterilised single-use only. </w:t>
            </w:r>
            <w:r w:rsidR="00C5593F">
              <w:t xml:space="preserve">Dispose of </w:t>
            </w:r>
            <w:r>
              <w:t xml:space="preserve">into </w:t>
            </w:r>
            <w:r w:rsidR="00512359">
              <w:t xml:space="preserve">a </w:t>
            </w:r>
            <w:r>
              <w:t>sharps container.</w:t>
            </w:r>
          </w:p>
        </w:tc>
      </w:tr>
      <w:tr w:rsidR="00DD7EAB" w14:paraId="3667BF09" w14:textId="77777777" w:rsidTr="00537E87">
        <w:trPr>
          <w:cantSplit/>
        </w:trPr>
        <w:tc>
          <w:tcPr>
            <w:tcW w:w="2268" w:type="dxa"/>
            <w:tcBorders>
              <w:bottom w:val="single" w:sz="4" w:space="0" w:color="auto"/>
            </w:tcBorders>
          </w:tcPr>
          <w:p w14:paraId="5612C6C7" w14:textId="77777777" w:rsidR="00DD7EAB" w:rsidRDefault="00DD7EAB" w:rsidP="006D1FDA">
            <w:pPr>
              <w:pStyle w:val="DHHStabletext"/>
            </w:pPr>
            <w:r>
              <w:t>Jewellery</w:t>
            </w:r>
          </w:p>
        </w:tc>
        <w:tc>
          <w:tcPr>
            <w:tcW w:w="1871" w:type="dxa"/>
            <w:tcBorders>
              <w:bottom w:val="single" w:sz="4" w:space="0" w:color="auto"/>
            </w:tcBorders>
          </w:tcPr>
          <w:p w14:paraId="2960A406" w14:textId="77777777" w:rsidR="00DD7EAB" w:rsidRDefault="00DD7EAB" w:rsidP="006D1FDA">
            <w:pPr>
              <w:pStyle w:val="DHHStabletext"/>
            </w:pPr>
            <w:r>
              <w:t>Inserted into sterile tissues</w:t>
            </w:r>
          </w:p>
        </w:tc>
        <w:tc>
          <w:tcPr>
            <w:tcW w:w="1531" w:type="dxa"/>
            <w:tcBorders>
              <w:bottom w:val="single" w:sz="4" w:space="0" w:color="auto"/>
            </w:tcBorders>
          </w:tcPr>
          <w:p w14:paraId="7B814AF3" w14:textId="7C545B61" w:rsidR="00DD7EAB" w:rsidRDefault="00620AED" w:rsidP="00DD7EAB">
            <w:pPr>
              <w:pStyle w:val="DHHStabletext"/>
            </w:pPr>
            <w:r>
              <w:t>Before</w:t>
            </w:r>
            <w:r w:rsidR="00DD7EAB">
              <w:t xml:space="preserve"> each </w:t>
            </w:r>
            <w:r w:rsidR="00955B21">
              <w:t>client</w:t>
            </w:r>
          </w:p>
        </w:tc>
        <w:tc>
          <w:tcPr>
            <w:tcW w:w="3969" w:type="dxa"/>
            <w:tcBorders>
              <w:bottom w:val="single" w:sz="4" w:space="0" w:color="auto"/>
            </w:tcBorders>
          </w:tcPr>
          <w:p w14:paraId="2A254523" w14:textId="77777777" w:rsidR="00DD7EAB" w:rsidRDefault="00DD7EAB" w:rsidP="006D1FDA">
            <w:pPr>
              <w:pStyle w:val="DHHStabletext"/>
            </w:pPr>
            <w:r>
              <w:t>Pre-sterilised recommended.</w:t>
            </w:r>
          </w:p>
          <w:p w14:paraId="72DA291A" w14:textId="77777777" w:rsidR="00DD7EAB" w:rsidRDefault="00DD7EAB" w:rsidP="006D1FDA">
            <w:pPr>
              <w:pStyle w:val="DHHStabletext"/>
            </w:pPr>
            <w:r>
              <w:t>If purchased as non-sterile, must be cleaned and sterilised before use.</w:t>
            </w:r>
          </w:p>
        </w:tc>
      </w:tr>
      <w:tr w:rsidR="00DD7EAB" w14:paraId="012DF631" w14:textId="77777777" w:rsidTr="00537E87">
        <w:trPr>
          <w:cantSplit/>
        </w:trPr>
        <w:tc>
          <w:tcPr>
            <w:tcW w:w="2268" w:type="dxa"/>
          </w:tcPr>
          <w:p w14:paraId="45188806" w14:textId="77777777" w:rsidR="00DD7EAB" w:rsidRDefault="00DD7EAB" w:rsidP="006D1FDA">
            <w:pPr>
              <w:pStyle w:val="DHHStabletext"/>
            </w:pPr>
            <w:r>
              <w:t>Spatulas, cotton, gauze, paper towels</w:t>
            </w:r>
          </w:p>
        </w:tc>
        <w:tc>
          <w:tcPr>
            <w:tcW w:w="1871" w:type="dxa"/>
          </w:tcPr>
          <w:p w14:paraId="59271A28" w14:textId="494DAE07" w:rsidR="00DD7EAB" w:rsidRDefault="00DD7EAB" w:rsidP="006D1FDA">
            <w:pPr>
              <w:pStyle w:val="DHHStabletext"/>
            </w:pPr>
            <w:r>
              <w:t>Materials used during body piercing/ modification</w:t>
            </w:r>
          </w:p>
        </w:tc>
        <w:tc>
          <w:tcPr>
            <w:tcW w:w="1531" w:type="dxa"/>
          </w:tcPr>
          <w:p w14:paraId="4C23516A" w14:textId="77777777" w:rsidR="00DD7EAB" w:rsidRDefault="00C507EE" w:rsidP="006D1FDA">
            <w:pPr>
              <w:pStyle w:val="DHHStabletext"/>
            </w:pPr>
            <w:r>
              <w:t>After each use</w:t>
            </w:r>
          </w:p>
        </w:tc>
        <w:tc>
          <w:tcPr>
            <w:tcW w:w="3969" w:type="dxa"/>
          </w:tcPr>
          <w:p w14:paraId="01F72408" w14:textId="77777777" w:rsidR="00DD7EAB" w:rsidRDefault="00DD7EAB" w:rsidP="006D1FDA">
            <w:pPr>
              <w:pStyle w:val="DHHStabletext"/>
            </w:pPr>
            <w:r>
              <w:t>Single-use only</w:t>
            </w:r>
            <w:r w:rsidR="00C507EE">
              <w:t xml:space="preserve">. </w:t>
            </w:r>
            <w:r w:rsidR="00C5593F">
              <w:t xml:space="preserve">Dispose of </w:t>
            </w:r>
            <w:r w:rsidR="00C507EE">
              <w:t>into clinical and related waste.</w:t>
            </w:r>
          </w:p>
        </w:tc>
      </w:tr>
      <w:tr w:rsidR="00DD7EAB" w14:paraId="22466CED" w14:textId="77777777" w:rsidTr="00537E87">
        <w:trPr>
          <w:cantSplit/>
        </w:trPr>
        <w:tc>
          <w:tcPr>
            <w:tcW w:w="2268" w:type="dxa"/>
          </w:tcPr>
          <w:p w14:paraId="5B4A5A84" w14:textId="77777777" w:rsidR="00DD7EAB" w:rsidRPr="00606599" w:rsidRDefault="00DD7EAB" w:rsidP="006D1FDA">
            <w:pPr>
              <w:pStyle w:val="DHHStabletext"/>
            </w:pPr>
            <w:r>
              <w:t>Clamps, looped forceps, pliers and receiving tubes</w:t>
            </w:r>
          </w:p>
        </w:tc>
        <w:tc>
          <w:tcPr>
            <w:tcW w:w="1871" w:type="dxa"/>
          </w:tcPr>
          <w:p w14:paraId="4E7F6AF0" w14:textId="77777777" w:rsidR="00DD7EAB" w:rsidRDefault="00DD7EAB" w:rsidP="006D1FDA">
            <w:pPr>
              <w:pStyle w:val="DHHStabletext"/>
            </w:pPr>
            <w:r>
              <w:t>Hold skin/tissue during piercing</w:t>
            </w:r>
          </w:p>
        </w:tc>
        <w:tc>
          <w:tcPr>
            <w:tcW w:w="1531" w:type="dxa"/>
          </w:tcPr>
          <w:p w14:paraId="093662FD" w14:textId="441A18C9" w:rsidR="00DD7EAB" w:rsidRDefault="00C507EE" w:rsidP="006D1FDA">
            <w:pPr>
              <w:pStyle w:val="DHHStabletext"/>
            </w:pPr>
            <w:r>
              <w:t xml:space="preserve">After each </w:t>
            </w:r>
            <w:r w:rsidR="00955B21">
              <w:t>client</w:t>
            </w:r>
          </w:p>
        </w:tc>
        <w:tc>
          <w:tcPr>
            <w:tcW w:w="3969" w:type="dxa"/>
          </w:tcPr>
          <w:p w14:paraId="068049AC" w14:textId="77777777" w:rsidR="00C507EE" w:rsidRDefault="00C507EE" w:rsidP="00C507EE">
            <w:pPr>
              <w:pStyle w:val="DHHStabletext"/>
            </w:pPr>
            <w:r>
              <w:t xml:space="preserve">Single-use is recommended. </w:t>
            </w:r>
            <w:r w:rsidR="00C5593F">
              <w:t xml:space="preserve">Dispose of </w:t>
            </w:r>
            <w:r>
              <w:t>into clinical and related waste.</w:t>
            </w:r>
          </w:p>
          <w:p w14:paraId="02970316" w14:textId="77777777" w:rsidR="00C507EE" w:rsidRDefault="00C507EE" w:rsidP="00C507EE">
            <w:pPr>
              <w:pStyle w:val="DHHStabletext"/>
            </w:pPr>
            <w:r>
              <w:t>If reusable:</w:t>
            </w:r>
          </w:p>
          <w:p w14:paraId="765E0DEC" w14:textId="77777777" w:rsidR="00C507EE" w:rsidRPr="00675439" w:rsidRDefault="00C507EE" w:rsidP="00C507EE">
            <w:pPr>
              <w:pStyle w:val="DHHStablebullet"/>
            </w:pPr>
            <w:r w:rsidRPr="00675439">
              <w:t>Wash in warm water and detergent.</w:t>
            </w:r>
          </w:p>
          <w:p w14:paraId="11491A04" w14:textId="77777777" w:rsidR="00C507EE" w:rsidRDefault="00C507EE" w:rsidP="00C507EE">
            <w:pPr>
              <w:pStyle w:val="DHHStablebullet"/>
            </w:pPr>
            <w:r>
              <w:t>Rinse in hot running water.</w:t>
            </w:r>
          </w:p>
          <w:p w14:paraId="3C77B8A3" w14:textId="3835B37B" w:rsidR="00C507EE" w:rsidRDefault="00C507EE" w:rsidP="00C507EE">
            <w:pPr>
              <w:pStyle w:val="DHHStablebullet"/>
            </w:pPr>
            <w:r w:rsidRPr="00675439">
              <w:t xml:space="preserve">Dry with a </w:t>
            </w:r>
            <w:r w:rsidR="00B15CC2">
              <w:t>lint-free cloth</w:t>
            </w:r>
            <w:r w:rsidRPr="00675439">
              <w:t>.</w:t>
            </w:r>
          </w:p>
          <w:p w14:paraId="57F30CFF" w14:textId="77777777" w:rsidR="00DD7EAB" w:rsidRDefault="00B432E6" w:rsidP="00C507EE">
            <w:pPr>
              <w:pStyle w:val="DHHStablebullet"/>
            </w:pPr>
            <w:r>
              <w:t>Package and sterilise</w:t>
            </w:r>
            <w:r w:rsidR="00C507EE">
              <w:t>.</w:t>
            </w:r>
          </w:p>
        </w:tc>
      </w:tr>
      <w:tr w:rsidR="00384B67" w14:paraId="225295A3" w14:textId="77777777" w:rsidTr="00342FA3">
        <w:trPr>
          <w:cantSplit/>
        </w:trPr>
        <w:tc>
          <w:tcPr>
            <w:tcW w:w="2268" w:type="dxa"/>
          </w:tcPr>
          <w:p w14:paraId="56883838" w14:textId="77777777" w:rsidR="00384B67" w:rsidRDefault="00384B67" w:rsidP="00342FA3">
            <w:pPr>
              <w:pStyle w:val="DHHStabletext"/>
            </w:pPr>
            <w:r>
              <w:t>Cartridges used with ear piercing guns</w:t>
            </w:r>
          </w:p>
        </w:tc>
        <w:tc>
          <w:tcPr>
            <w:tcW w:w="1871" w:type="dxa"/>
          </w:tcPr>
          <w:p w14:paraId="42E1AEFC" w14:textId="77777777" w:rsidR="00384B67" w:rsidRDefault="00384B67" w:rsidP="00342FA3">
            <w:pPr>
              <w:pStyle w:val="DHHStabletext"/>
            </w:pPr>
            <w:r>
              <w:t>Hold ear piercing jewellery</w:t>
            </w:r>
          </w:p>
        </w:tc>
        <w:tc>
          <w:tcPr>
            <w:tcW w:w="1531" w:type="dxa"/>
          </w:tcPr>
          <w:p w14:paraId="6702CFF0" w14:textId="77777777" w:rsidR="00384B67" w:rsidRDefault="00384B67" w:rsidP="00342FA3">
            <w:pPr>
              <w:pStyle w:val="DHHStabletext"/>
            </w:pPr>
            <w:r>
              <w:t>After each client</w:t>
            </w:r>
          </w:p>
        </w:tc>
        <w:tc>
          <w:tcPr>
            <w:tcW w:w="3969" w:type="dxa"/>
          </w:tcPr>
          <w:p w14:paraId="71F01495" w14:textId="77777777" w:rsidR="00384B67" w:rsidRDefault="00384B67" w:rsidP="00342FA3">
            <w:pPr>
              <w:pStyle w:val="DHHStabletext"/>
            </w:pPr>
            <w:r>
              <w:t>Pre-sterilised single-use only. Dispose of into clinical and related waste.</w:t>
            </w:r>
          </w:p>
        </w:tc>
      </w:tr>
      <w:tr w:rsidR="00384B67" w14:paraId="5310A628" w14:textId="77777777" w:rsidTr="00342FA3">
        <w:trPr>
          <w:cantSplit/>
        </w:trPr>
        <w:tc>
          <w:tcPr>
            <w:tcW w:w="2268" w:type="dxa"/>
          </w:tcPr>
          <w:p w14:paraId="55434B48" w14:textId="77777777" w:rsidR="00384B67" w:rsidRDefault="00384B67" w:rsidP="00342FA3">
            <w:pPr>
              <w:pStyle w:val="DHHStabletext"/>
            </w:pPr>
            <w:r>
              <w:lastRenderedPageBreak/>
              <w:t>Ear piercing gun</w:t>
            </w:r>
          </w:p>
        </w:tc>
        <w:tc>
          <w:tcPr>
            <w:tcW w:w="1871" w:type="dxa"/>
          </w:tcPr>
          <w:p w14:paraId="11ABE46C" w14:textId="77777777" w:rsidR="00384B67" w:rsidRDefault="00384B67" w:rsidP="00342FA3">
            <w:pPr>
              <w:pStyle w:val="DHHStabletext"/>
            </w:pPr>
            <w:r>
              <w:t>Used to hold cartridges with earrings, and pierce ears.</w:t>
            </w:r>
          </w:p>
        </w:tc>
        <w:tc>
          <w:tcPr>
            <w:tcW w:w="1531" w:type="dxa"/>
          </w:tcPr>
          <w:p w14:paraId="0A66BFDB" w14:textId="77777777" w:rsidR="00384B67" w:rsidRDefault="00384B67" w:rsidP="00342FA3">
            <w:pPr>
              <w:pStyle w:val="DHHStabletext"/>
            </w:pPr>
            <w:r>
              <w:t>After each client</w:t>
            </w:r>
          </w:p>
        </w:tc>
        <w:tc>
          <w:tcPr>
            <w:tcW w:w="3969" w:type="dxa"/>
          </w:tcPr>
          <w:p w14:paraId="22DAE603" w14:textId="77777777" w:rsidR="00384B67" w:rsidRDefault="00384B67" w:rsidP="00342FA3">
            <w:pPr>
              <w:pStyle w:val="DHHStabletext"/>
            </w:pPr>
            <w:r>
              <w:t>Wipe over with cloth dampened with warm water and detergent.</w:t>
            </w:r>
          </w:p>
          <w:p w14:paraId="42B6D66F" w14:textId="77777777" w:rsidR="00384B67" w:rsidRDefault="00384B67" w:rsidP="00342FA3">
            <w:pPr>
              <w:pStyle w:val="DHHStabletext"/>
            </w:pPr>
            <w:r>
              <w:t>Rinse by wiping with cloth dampened in hot water.</w:t>
            </w:r>
          </w:p>
          <w:p w14:paraId="7B4D35E4" w14:textId="77777777" w:rsidR="00384B67" w:rsidRDefault="00384B67" w:rsidP="00342FA3">
            <w:pPr>
              <w:pStyle w:val="DHHStabletext"/>
            </w:pPr>
            <w:r>
              <w:t>Dry thoroughly.</w:t>
            </w:r>
          </w:p>
          <w:p w14:paraId="5C19564D" w14:textId="77777777" w:rsidR="00384B67" w:rsidRDefault="00384B67" w:rsidP="00342FA3">
            <w:pPr>
              <w:pStyle w:val="DHHStabletext"/>
            </w:pPr>
            <w:r>
              <w:t>Wipe over with cloth dampened with 70 per cent alcohol solution and allow to dry.</w:t>
            </w:r>
          </w:p>
        </w:tc>
      </w:tr>
      <w:tr w:rsidR="00DD7EAB" w14:paraId="55FE5496" w14:textId="77777777" w:rsidTr="00537E87">
        <w:trPr>
          <w:cantSplit/>
        </w:trPr>
        <w:tc>
          <w:tcPr>
            <w:tcW w:w="2268" w:type="dxa"/>
          </w:tcPr>
          <w:p w14:paraId="02CD9538" w14:textId="7F335510" w:rsidR="00DD7EAB" w:rsidRPr="00606599" w:rsidRDefault="00DD7EAB" w:rsidP="006D1FDA">
            <w:pPr>
              <w:pStyle w:val="DHHStabletext"/>
            </w:pPr>
            <w:r>
              <w:t xml:space="preserve">Vernier </w:t>
            </w:r>
            <w:r w:rsidR="007F1458">
              <w:t>callipers</w:t>
            </w:r>
          </w:p>
        </w:tc>
        <w:tc>
          <w:tcPr>
            <w:tcW w:w="1871" w:type="dxa"/>
          </w:tcPr>
          <w:p w14:paraId="23E24602" w14:textId="77777777" w:rsidR="00DD7EAB" w:rsidRDefault="00DD7EAB" w:rsidP="006D1FDA">
            <w:pPr>
              <w:pStyle w:val="DHHStabletext"/>
            </w:pPr>
            <w:r>
              <w:t>For taking measurements to determine jewellery size</w:t>
            </w:r>
          </w:p>
          <w:p w14:paraId="3AA48B34" w14:textId="77777777" w:rsidR="00DD7EAB" w:rsidRDefault="00DD7EAB" w:rsidP="006D1FDA">
            <w:pPr>
              <w:pStyle w:val="DHHStabletext"/>
            </w:pPr>
            <w:r>
              <w:t>Should only be used on clean unbroken skin</w:t>
            </w:r>
          </w:p>
        </w:tc>
        <w:tc>
          <w:tcPr>
            <w:tcW w:w="1531" w:type="dxa"/>
          </w:tcPr>
          <w:p w14:paraId="557D1784" w14:textId="6F534FC7" w:rsidR="00DD7EAB" w:rsidRDefault="00C507EE" w:rsidP="006D1FDA">
            <w:pPr>
              <w:pStyle w:val="DHHStabletext"/>
            </w:pPr>
            <w:r>
              <w:t xml:space="preserve">After each </w:t>
            </w:r>
            <w:r w:rsidR="00955B21">
              <w:t>client</w:t>
            </w:r>
          </w:p>
        </w:tc>
        <w:tc>
          <w:tcPr>
            <w:tcW w:w="3969" w:type="dxa"/>
          </w:tcPr>
          <w:p w14:paraId="3AFC03B0" w14:textId="77777777" w:rsidR="00C507EE" w:rsidRPr="00675439" w:rsidRDefault="00C507EE" w:rsidP="00C507EE">
            <w:pPr>
              <w:pStyle w:val="DHHStabletext"/>
            </w:pPr>
            <w:r w:rsidRPr="00675439">
              <w:t>Wash in warm water and detergent.</w:t>
            </w:r>
          </w:p>
          <w:p w14:paraId="71263D84" w14:textId="77777777" w:rsidR="00C507EE" w:rsidRDefault="00C507EE" w:rsidP="00C507EE">
            <w:pPr>
              <w:pStyle w:val="DHHStabletext"/>
            </w:pPr>
            <w:r>
              <w:t>Rinse in hot running water.</w:t>
            </w:r>
          </w:p>
          <w:p w14:paraId="6312F533" w14:textId="6A2886FE" w:rsidR="00C507EE" w:rsidRDefault="00C507EE" w:rsidP="00C507EE">
            <w:pPr>
              <w:pStyle w:val="DHHStabletext"/>
            </w:pPr>
            <w:r w:rsidRPr="00675439">
              <w:t xml:space="preserve">Dry with a </w:t>
            </w:r>
            <w:r w:rsidR="00B15CC2">
              <w:t>lint-free cloth</w:t>
            </w:r>
            <w:r w:rsidRPr="00675439">
              <w:t>.</w:t>
            </w:r>
          </w:p>
          <w:p w14:paraId="6955964B" w14:textId="77777777" w:rsidR="00C507EE" w:rsidRDefault="00C507EE" w:rsidP="006D1FDA">
            <w:pPr>
              <w:pStyle w:val="DHHStabletext"/>
            </w:pPr>
            <w:r>
              <w:t>For genital or oral piercings:</w:t>
            </w:r>
          </w:p>
          <w:p w14:paraId="1373A340" w14:textId="77777777" w:rsidR="004020E2" w:rsidRDefault="004020E2" w:rsidP="00C507EE">
            <w:pPr>
              <w:pStyle w:val="DHHStablebullet"/>
            </w:pPr>
            <w:r>
              <w:t xml:space="preserve">Single use is recommended. </w:t>
            </w:r>
            <w:r w:rsidR="00C5593F">
              <w:t xml:space="preserve">Dispose of </w:t>
            </w:r>
            <w:r>
              <w:t>into clinical and related waste.</w:t>
            </w:r>
          </w:p>
          <w:p w14:paraId="564A8638" w14:textId="77777777" w:rsidR="004020E2" w:rsidRDefault="004020E2" w:rsidP="004020E2">
            <w:pPr>
              <w:pStyle w:val="DHHStabletext"/>
            </w:pPr>
            <w:r>
              <w:t>or</w:t>
            </w:r>
          </w:p>
          <w:p w14:paraId="040C067D" w14:textId="77777777" w:rsidR="00C507EE" w:rsidRPr="00675439" w:rsidRDefault="00C507EE" w:rsidP="00C507EE">
            <w:pPr>
              <w:pStyle w:val="DHHStablebullet"/>
            </w:pPr>
            <w:r w:rsidRPr="00675439">
              <w:t>Wash in warm water and detergent.</w:t>
            </w:r>
          </w:p>
          <w:p w14:paraId="5C618B5A" w14:textId="77777777" w:rsidR="00C507EE" w:rsidRDefault="00C507EE" w:rsidP="00C507EE">
            <w:pPr>
              <w:pStyle w:val="DHHStablebullet"/>
            </w:pPr>
            <w:r>
              <w:t>Rinse in hot running water.</w:t>
            </w:r>
          </w:p>
          <w:p w14:paraId="252BE067" w14:textId="2FCFA84C" w:rsidR="00C507EE" w:rsidRDefault="00C507EE" w:rsidP="00C507EE">
            <w:pPr>
              <w:pStyle w:val="DHHStablebullet"/>
            </w:pPr>
            <w:r w:rsidRPr="00675439">
              <w:t xml:space="preserve">Dry with a </w:t>
            </w:r>
            <w:r w:rsidR="00B15CC2">
              <w:t>lint-free cloth</w:t>
            </w:r>
            <w:r w:rsidRPr="00675439">
              <w:t>.</w:t>
            </w:r>
          </w:p>
          <w:p w14:paraId="1F4C87B1" w14:textId="77777777" w:rsidR="00DD7EAB" w:rsidRDefault="00B432E6" w:rsidP="00B432E6">
            <w:pPr>
              <w:pStyle w:val="DHHStablebullet"/>
            </w:pPr>
            <w:r>
              <w:t>Package and s</w:t>
            </w:r>
            <w:r w:rsidR="00C507EE">
              <w:t>terilise.</w:t>
            </w:r>
          </w:p>
        </w:tc>
      </w:tr>
    </w:tbl>
    <w:p w14:paraId="51B00E7F" w14:textId="77777777" w:rsidR="00B95F59" w:rsidRDefault="00B95F59" w:rsidP="001B5E71">
      <w:pPr>
        <w:pStyle w:val="Heading2"/>
      </w:pPr>
      <w:bookmarkStart w:id="175" w:name="_Toc528241267"/>
      <w:bookmarkStart w:id="176" w:name="_Toc42521605"/>
      <w:r>
        <w:t>Colonic irrigation</w:t>
      </w:r>
      <w:bookmarkEnd w:id="175"/>
      <w:bookmarkEnd w:id="176"/>
    </w:p>
    <w:p w14:paraId="6A28FDD1" w14:textId="77777777" w:rsidR="00B95F59" w:rsidRDefault="00B95F59" w:rsidP="00B95F59">
      <w:pPr>
        <w:pStyle w:val="DHHSbody"/>
      </w:pPr>
      <w:r>
        <w:t xml:space="preserve">Colonic irrigation is also known as colonics, colonic lavage, colon irrigation, high colonic or colon hydrotherapy. The practice involves cleansing the entire colon from the rectum to the caecum through the administration </w:t>
      </w:r>
      <w:r w:rsidR="00347962">
        <w:t xml:space="preserve">of </w:t>
      </w:r>
      <w:r>
        <w:t>water, herbal solutions, enzymes or other substances such as coffee.</w:t>
      </w:r>
    </w:p>
    <w:p w14:paraId="419E3968" w14:textId="6B3F87B7" w:rsidR="00B95F59" w:rsidRDefault="00B95F59" w:rsidP="00B95F59">
      <w:pPr>
        <w:pStyle w:val="DHHSbody"/>
      </w:pPr>
      <w:r w:rsidRPr="0047644F">
        <w:t>Colonic irrigation differs from the enema currently used in the healthcare environment. Enemas use small amounts of electrolyte-based solutions to clean the bowel before surgery and to assist in faecal disimpaction procedures.</w:t>
      </w:r>
    </w:p>
    <w:p w14:paraId="6E0D15A2" w14:textId="7F46744F" w:rsidR="00B95F59" w:rsidRDefault="00B95F59" w:rsidP="00B95F59">
      <w:pPr>
        <w:pStyle w:val="DHHSbody"/>
      </w:pPr>
      <w:r>
        <w:t xml:space="preserve">Colonic irrigation can be administered via an open or closed system. Both involve insertion of a catheter or speculum into the rectum and gravity or pressure-fed water to flush the contents of the colon. In an open system the catheter inserted is small and only used to flush water into the bowel. The water and faecal matter then drain away freely, usually into the sink of a specifically designed table. In a closed system a speculum is </w:t>
      </w:r>
      <w:r w:rsidR="007F1458">
        <w:t>inserted,</w:t>
      </w:r>
      <w:r>
        <w:t xml:space="preserve"> and a small catheter attached for water to flow into the bowel and a larger tube attached to drain away the water and faecal matter.</w:t>
      </w:r>
    </w:p>
    <w:p w14:paraId="653FA0DB" w14:textId="25BCDD5B" w:rsidR="000D1110" w:rsidRDefault="000D1110" w:rsidP="000D1110">
      <w:pPr>
        <w:pStyle w:val="Heading3"/>
      </w:pPr>
      <w:r>
        <w:t>Key points</w:t>
      </w:r>
      <w:r w:rsidR="00CF1D0B">
        <w:t xml:space="preserve"> for business </w:t>
      </w:r>
      <w:r w:rsidR="00955B21">
        <w:t>proprietor</w:t>
      </w:r>
      <w:r w:rsidR="00CF1D0B">
        <w:t>s</w:t>
      </w:r>
    </w:p>
    <w:p w14:paraId="7180F752" w14:textId="7E8D9DE3" w:rsidR="006B63A6" w:rsidRDefault="006B63A6" w:rsidP="00623DB6">
      <w:pPr>
        <w:pStyle w:val="DHHSbullet1"/>
      </w:pPr>
      <w:r>
        <w:t xml:space="preserve">Seek </w:t>
      </w:r>
      <w:r w:rsidRPr="001B5E71">
        <w:rPr>
          <w:b/>
        </w:rPr>
        <w:t>consent</w:t>
      </w:r>
      <w:r>
        <w:t xml:space="preserve"> of your local water authority before installing equipment. </w:t>
      </w:r>
    </w:p>
    <w:p w14:paraId="19EF0BA6" w14:textId="505FFBD5" w:rsidR="006B63A6" w:rsidRDefault="006B63A6" w:rsidP="00623DB6">
      <w:pPr>
        <w:pStyle w:val="DHHSbullet1"/>
      </w:pPr>
      <w:r>
        <w:t xml:space="preserve">Use a </w:t>
      </w:r>
      <w:r w:rsidRPr="001B5E71">
        <w:rPr>
          <w:b/>
        </w:rPr>
        <w:t>licensed plumber</w:t>
      </w:r>
      <w:r>
        <w:t xml:space="preserve"> to install equipment.</w:t>
      </w:r>
    </w:p>
    <w:p w14:paraId="7462F829" w14:textId="00E1CCF8" w:rsidR="000D1110" w:rsidRPr="00623DB6" w:rsidRDefault="00623DB6" w:rsidP="001B5E71">
      <w:pPr>
        <w:pStyle w:val="DHHSbullet1"/>
      </w:pPr>
      <w:r w:rsidRPr="00623DB6">
        <w:t>F</w:t>
      </w:r>
      <w:r w:rsidR="000D1110" w:rsidRPr="00623DB6">
        <w:t xml:space="preserve">ollow the manufacturer’s </w:t>
      </w:r>
      <w:r w:rsidR="000D1110" w:rsidRPr="001B5E71">
        <w:rPr>
          <w:b/>
        </w:rPr>
        <w:t>instructions</w:t>
      </w:r>
      <w:r w:rsidR="000D1110" w:rsidRPr="00623DB6">
        <w:t xml:space="preserve"> and recommended </w:t>
      </w:r>
      <w:r w:rsidR="000D1110" w:rsidRPr="001B5E71">
        <w:rPr>
          <w:b/>
        </w:rPr>
        <w:t>maintenance procedures</w:t>
      </w:r>
      <w:r w:rsidR="000D1110" w:rsidRPr="00623DB6">
        <w:t>.</w:t>
      </w:r>
    </w:p>
    <w:p w14:paraId="68E2E127" w14:textId="570BD7C8" w:rsidR="000D1110" w:rsidRPr="00623DB6" w:rsidRDefault="000D1110" w:rsidP="001B5E71">
      <w:pPr>
        <w:pStyle w:val="DHHSbullet1"/>
      </w:pPr>
      <w:r w:rsidRPr="00623DB6">
        <w:t xml:space="preserve">Colonic irrigation equipment must </w:t>
      </w:r>
      <w:r w:rsidRPr="001B5E71">
        <w:rPr>
          <w:b/>
        </w:rPr>
        <w:t>not</w:t>
      </w:r>
      <w:r w:rsidRPr="00623DB6">
        <w:t xml:space="preserve"> be directly connected to mains water</w:t>
      </w:r>
      <w:r w:rsidR="00623DB6" w:rsidRPr="00623DB6">
        <w:t xml:space="preserve">. This can be dangerous for the </w:t>
      </w:r>
      <w:r w:rsidR="00955B21">
        <w:t>client</w:t>
      </w:r>
      <w:r w:rsidR="00623DB6" w:rsidRPr="00623DB6">
        <w:t>.</w:t>
      </w:r>
    </w:p>
    <w:p w14:paraId="0D5DEE92" w14:textId="5511A519" w:rsidR="00623DB6" w:rsidRPr="00623DB6" w:rsidRDefault="00955B21" w:rsidP="001B5E71">
      <w:pPr>
        <w:pStyle w:val="DHHSbullet1"/>
      </w:pPr>
      <w:r>
        <w:t>Client</w:t>
      </w:r>
      <w:r w:rsidR="00623DB6" w:rsidRPr="00623DB6">
        <w:t xml:space="preserve">s should </w:t>
      </w:r>
      <w:r w:rsidR="00623DB6" w:rsidRPr="001B5E71">
        <w:rPr>
          <w:b/>
        </w:rPr>
        <w:t>not</w:t>
      </w:r>
      <w:r w:rsidR="00623DB6" w:rsidRPr="00623DB6">
        <w:t xml:space="preserve"> be able to alter control settings once the procedure commences.</w:t>
      </w:r>
    </w:p>
    <w:p w14:paraId="0FD26221" w14:textId="73F620FE" w:rsidR="00623DB6" w:rsidRPr="00623DB6" w:rsidRDefault="00623DB6" w:rsidP="001B5E71">
      <w:pPr>
        <w:pStyle w:val="DHHSbullet1"/>
      </w:pPr>
      <w:r>
        <w:t xml:space="preserve">Use </w:t>
      </w:r>
      <w:r w:rsidRPr="001B5E71">
        <w:rPr>
          <w:b/>
        </w:rPr>
        <w:t>single-use tubing</w:t>
      </w:r>
      <w:r>
        <w:t xml:space="preserve"> where possible. Reusable tubing is difficult to </w:t>
      </w:r>
      <w:r w:rsidR="00CF1D0B">
        <w:t xml:space="preserve">clean, disinfect and sterilise. </w:t>
      </w:r>
    </w:p>
    <w:p w14:paraId="0703D34D" w14:textId="4CE8EC11" w:rsidR="00BF1703" w:rsidRDefault="00BF1703" w:rsidP="001B5E71">
      <w:pPr>
        <w:pStyle w:val="Heading3"/>
      </w:pPr>
      <w:r>
        <w:lastRenderedPageBreak/>
        <w:t>Specific health</w:t>
      </w:r>
      <w:r w:rsidR="00CF1D0B">
        <w:t>-</w:t>
      </w:r>
      <w:r>
        <w:t>risk information</w:t>
      </w:r>
    </w:p>
    <w:p w14:paraId="38CDF6BB" w14:textId="77777777" w:rsidR="00B95F59" w:rsidRDefault="00B95F59" w:rsidP="001B5E71">
      <w:pPr>
        <w:pStyle w:val="Heading4"/>
      </w:pPr>
      <w:r>
        <w:t>Equipment</w:t>
      </w:r>
    </w:p>
    <w:p w14:paraId="507F41E5" w14:textId="60D8F8C1" w:rsidR="00B95F59" w:rsidRDefault="00B95F59" w:rsidP="00B95F59">
      <w:pPr>
        <w:pStyle w:val="Healthbody"/>
      </w:pPr>
      <w:r w:rsidRPr="0047644F">
        <w:t xml:space="preserve">Colonic irrigation equipment </w:t>
      </w:r>
      <w:r>
        <w:t>is a medical device</w:t>
      </w:r>
      <w:r w:rsidR="00623DB6">
        <w:t xml:space="preserve">. It </w:t>
      </w:r>
      <w:r w:rsidRPr="0047644F">
        <w:t>should have an Australian Register of Therapeutic</w:t>
      </w:r>
      <w:r>
        <w:t xml:space="preserve"> </w:t>
      </w:r>
      <w:r w:rsidRPr="0047644F">
        <w:t>Goods</w:t>
      </w:r>
      <w:r>
        <w:t xml:space="preserve"> (ARTG) </w:t>
      </w:r>
      <w:r w:rsidRPr="0047644F">
        <w:t>inclusion number</w:t>
      </w:r>
      <w:r>
        <w:t xml:space="preserve"> (listing or registration)</w:t>
      </w:r>
      <w:r w:rsidRPr="0047644F">
        <w:t xml:space="preserve">. </w:t>
      </w:r>
      <w:r w:rsidR="00623DB6">
        <w:t>You should have p</w:t>
      </w:r>
      <w:r w:rsidRPr="0047644F">
        <w:t>olicies and procedures for safe operation in</w:t>
      </w:r>
      <w:r>
        <w:t xml:space="preserve"> </w:t>
      </w:r>
      <w:r w:rsidRPr="0047644F">
        <w:t>place</w:t>
      </w:r>
      <w:r w:rsidR="00623DB6">
        <w:t>,</w:t>
      </w:r>
      <w:r w:rsidRPr="0047644F">
        <w:t xml:space="preserve"> and </w:t>
      </w:r>
      <w:r w:rsidR="00623DB6">
        <w:t>you</w:t>
      </w:r>
      <w:r w:rsidR="00623DB6" w:rsidRPr="0047644F">
        <w:t xml:space="preserve"> </w:t>
      </w:r>
      <w:r>
        <w:t>should</w:t>
      </w:r>
      <w:r w:rsidRPr="0047644F">
        <w:t xml:space="preserve"> follow the manufacturer’s</w:t>
      </w:r>
      <w:r>
        <w:rPr>
          <w:rFonts w:ascii="IDFJA D+ Corporate SBQ" w:hAnsi="IDFJA D+ Corporate SBQ" w:cs="IDFJA D+ Corporate SBQ"/>
          <w:color w:val="211D1E"/>
        </w:rPr>
        <w:t xml:space="preserve"> </w:t>
      </w:r>
      <w:r w:rsidRPr="0047644F">
        <w:t>instructions, including</w:t>
      </w:r>
      <w:r>
        <w:t xml:space="preserve"> </w:t>
      </w:r>
      <w:r w:rsidRPr="0047644F">
        <w:t>maintenance procedures.</w:t>
      </w:r>
    </w:p>
    <w:p w14:paraId="58288224" w14:textId="7DE03FED" w:rsidR="00623DB6" w:rsidRDefault="00B95F59" w:rsidP="00B95F59">
      <w:pPr>
        <w:pStyle w:val="Healthbody"/>
      </w:pPr>
      <w:r w:rsidRPr="0047644F">
        <w:t>Under no circumstances should the colonic irrigation equipment be connected directly to a potable water supply system. A direct connection could result in</w:t>
      </w:r>
      <w:r w:rsidR="002655A8">
        <w:t xml:space="preserve"> a </w:t>
      </w:r>
      <w:r w:rsidRPr="0047644F">
        <w:t xml:space="preserve">serious (and possibly fatal) injury to a </w:t>
      </w:r>
      <w:r w:rsidR="00955B21">
        <w:t>client</w:t>
      </w:r>
      <w:r w:rsidRPr="0047644F">
        <w:t xml:space="preserve"> due to application of mains pressure</w:t>
      </w:r>
      <w:r w:rsidR="00623DB6">
        <w:t xml:space="preserve">, and if there is a </w:t>
      </w:r>
      <w:r w:rsidRPr="0047644F">
        <w:t xml:space="preserve">sudden drop in mains water pressure, the potable water supply </w:t>
      </w:r>
      <w:r w:rsidR="00623DB6">
        <w:t xml:space="preserve">could become contaminated </w:t>
      </w:r>
      <w:r w:rsidRPr="0047644F">
        <w:t xml:space="preserve">with faecal material. </w:t>
      </w:r>
    </w:p>
    <w:p w14:paraId="3D0FBF7D" w14:textId="43328491" w:rsidR="00B95F59" w:rsidRPr="0047644F" w:rsidRDefault="00B95F59" w:rsidP="00B95F59">
      <w:pPr>
        <w:pStyle w:val="Healthbody"/>
      </w:pPr>
      <w:r w:rsidRPr="0047644F">
        <w:t>The following practices are also important</w:t>
      </w:r>
      <w:r w:rsidR="00310E64">
        <w:t>.</w:t>
      </w:r>
    </w:p>
    <w:p w14:paraId="2031FB53" w14:textId="72DBD4C1" w:rsidR="00B95F59" w:rsidRDefault="00623DB6" w:rsidP="00B95F59">
      <w:pPr>
        <w:pStyle w:val="DHHSbullet1"/>
      </w:pPr>
      <w:r>
        <w:t>Place c</w:t>
      </w:r>
      <w:r w:rsidR="00B95F59">
        <w:t xml:space="preserve">ontrols so </w:t>
      </w:r>
      <w:r w:rsidR="00955B21">
        <w:t>client</w:t>
      </w:r>
      <w:r w:rsidR="00B95F59">
        <w:t xml:space="preserve">s </w:t>
      </w:r>
      <w:r>
        <w:t>cannot</w:t>
      </w:r>
      <w:r w:rsidR="00B95F59">
        <w:t xml:space="preserve"> alter settings once the procedure commences.</w:t>
      </w:r>
    </w:p>
    <w:p w14:paraId="38835B9F" w14:textId="45DDCDC4" w:rsidR="00B95F59" w:rsidRDefault="00623DB6" w:rsidP="00B95F59">
      <w:pPr>
        <w:pStyle w:val="DHHSbullet1"/>
      </w:pPr>
      <w:r>
        <w:t>Use s</w:t>
      </w:r>
      <w:r w:rsidR="00B95F59">
        <w:t xml:space="preserve">uitable water filters (1–20 microns filtration) </w:t>
      </w:r>
      <w:r>
        <w:t>on</w:t>
      </w:r>
      <w:r w:rsidR="00B95F59">
        <w:t xml:space="preserve"> all systems to reduce/remove particulate matter. </w:t>
      </w:r>
      <w:r>
        <w:t>F</w:t>
      </w:r>
      <w:r w:rsidR="00B95F59">
        <w:t>ilte</w:t>
      </w:r>
      <w:r>
        <w:t>r water</w:t>
      </w:r>
      <w:r w:rsidR="00B95F59">
        <w:t xml:space="preserve"> before</w:t>
      </w:r>
      <w:r>
        <w:t xml:space="preserve"> it</w:t>
      </w:r>
      <w:r w:rsidR="00B95F59">
        <w:t xml:space="preserve"> enter</w:t>
      </w:r>
      <w:r>
        <w:t>s</w:t>
      </w:r>
      <w:r w:rsidR="00B95F59">
        <w:t xml:space="preserve"> the storage tank. </w:t>
      </w:r>
      <w:r>
        <w:t xml:space="preserve">Replace </w:t>
      </w:r>
      <w:r w:rsidR="00B95F59">
        <w:t xml:space="preserve">filter elements </w:t>
      </w:r>
      <w:r>
        <w:t>as per</w:t>
      </w:r>
      <w:r w:rsidR="00B95F59">
        <w:t xml:space="preserve"> manufacturer’s </w:t>
      </w:r>
      <w:r>
        <w:t>instructions</w:t>
      </w:r>
      <w:r w:rsidR="00B95F59">
        <w:t xml:space="preserve"> and as necessary. (It may also be necessary to install a pump to ensure adequate water flow to the storage tank.)</w:t>
      </w:r>
    </w:p>
    <w:p w14:paraId="225EACA5" w14:textId="692BBE54" w:rsidR="00B95F59" w:rsidRDefault="00B95F59" w:rsidP="00B95F59">
      <w:pPr>
        <w:pStyle w:val="DHHSbullet1"/>
      </w:pPr>
      <w:r>
        <w:t>For a gravity-fed system, the minimum vertical distance between the top of the couch and the tank outlet spigot should be 650 millimetres</w:t>
      </w:r>
      <w:r w:rsidR="00623DB6">
        <w:t>. T</w:t>
      </w:r>
      <w:r>
        <w:t>he maximum distance between the couch top and the upper level of water in the feed tank should be 1</w:t>
      </w:r>
      <w:r w:rsidR="00623DB6">
        <w:t>,</w:t>
      </w:r>
      <w:r>
        <w:t>300 millimetres.</w:t>
      </w:r>
    </w:p>
    <w:p w14:paraId="2511ED2A" w14:textId="4E318C75" w:rsidR="00B95F59" w:rsidRDefault="00B95F59" w:rsidP="00B95F59">
      <w:pPr>
        <w:pStyle w:val="DHHSbullet1"/>
      </w:pPr>
      <w:r>
        <w:t xml:space="preserve">There should not be pumps, other pressure-enhancing devices or suction facilities on the </w:t>
      </w:r>
      <w:r w:rsidR="00955B21">
        <w:t>client</w:t>
      </w:r>
      <w:r>
        <w:t xml:space="preserve"> side of the tank. Mechanisms for regulating water temperature should be installed at the mains and the tank.</w:t>
      </w:r>
    </w:p>
    <w:p w14:paraId="3BC43914" w14:textId="5B98F66D" w:rsidR="00B95F59" w:rsidRDefault="00310E64" w:rsidP="00B95F59">
      <w:pPr>
        <w:pStyle w:val="DHHSbullet1"/>
      </w:pPr>
      <w:r>
        <w:t>It is recommended that single-use tubing be used wherever possible, as r</w:t>
      </w:r>
      <w:r w:rsidR="00B95F59">
        <w:t>eusable tubing poses a challenge to cleaning processes</w:t>
      </w:r>
      <w:r w:rsidR="00623DB6">
        <w:t>.</w:t>
      </w:r>
      <w:r w:rsidR="00B95F59">
        <w:t xml:space="preserve"> </w:t>
      </w:r>
      <w:r w:rsidR="00623DB6">
        <w:t>C</w:t>
      </w:r>
      <w:r w:rsidR="00B95F59">
        <w:t xml:space="preserve">leaning processes </w:t>
      </w:r>
      <w:r w:rsidR="00623DB6">
        <w:t>can</w:t>
      </w:r>
      <w:r w:rsidR="00B95F59">
        <w:t xml:space="preserve"> generate infectious </w:t>
      </w:r>
      <w:r w:rsidR="00623DB6">
        <w:t xml:space="preserve">droplets in the air </w:t>
      </w:r>
      <w:r w:rsidR="00B95F59">
        <w:t xml:space="preserve">(particularly given that tubing is difficult to sterilise). If equipment tubing </w:t>
      </w:r>
      <w:r w:rsidR="00623DB6">
        <w:t xml:space="preserve">needs </w:t>
      </w:r>
      <w:r w:rsidR="00B95F59">
        <w:t xml:space="preserve">lubrication, moistened </w:t>
      </w:r>
      <w:r w:rsidR="00623DB6">
        <w:t xml:space="preserve">each end </w:t>
      </w:r>
      <w:r w:rsidR="00B95F59">
        <w:t>with water before connection.</w:t>
      </w:r>
    </w:p>
    <w:p w14:paraId="71CE7F6A" w14:textId="52DE140B" w:rsidR="00B95F59" w:rsidRDefault="00B95F59" w:rsidP="00B95F59">
      <w:pPr>
        <w:pStyle w:val="DHHSbullet1lastline"/>
      </w:pPr>
      <w:r w:rsidRPr="00C47CE3">
        <w:t xml:space="preserve">If </w:t>
      </w:r>
      <w:r w:rsidR="00623DB6">
        <w:t xml:space="preserve">you use </w:t>
      </w:r>
      <w:r w:rsidRPr="00C47CE3">
        <w:t xml:space="preserve">UV light, it </w:t>
      </w:r>
      <w:r>
        <w:t>should</w:t>
      </w:r>
      <w:r w:rsidRPr="00C47CE3">
        <w:t xml:space="preserve"> be fitted with screening to protect the </w:t>
      </w:r>
      <w:r w:rsidR="00955B21">
        <w:t>client</w:t>
      </w:r>
      <w:r w:rsidRPr="00C47CE3">
        <w:t>, because it can damage the skin and retina.</w:t>
      </w:r>
    </w:p>
    <w:p w14:paraId="19FB0CD5" w14:textId="77777777" w:rsidR="00B95F59" w:rsidRDefault="00B95F59" w:rsidP="001B5E71">
      <w:pPr>
        <w:pStyle w:val="Heading4"/>
      </w:pPr>
      <w:r>
        <w:t>Catheters</w:t>
      </w:r>
    </w:p>
    <w:p w14:paraId="4F27FCA7" w14:textId="06C0422D" w:rsidR="00B95F59" w:rsidRDefault="00B95F59" w:rsidP="00B95F59">
      <w:pPr>
        <w:pStyle w:val="DHHSbody"/>
      </w:pPr>
      <w:r w:rsidRPr="0047644F">
        <w:t xml:space="preserve">Catheters </w:t>
      </w:r>
      <w:r>
        <w:t>should</w:t>
      </w:r>
      <w:r w:rsidRPr="0047644F">
        <w:t xml:space="preserve"> be sterile and </w:t>
      </w:r>
      <w:r w:rsidR="00264434">
        <w:t>single-use</w:t>
      </w:r>
      <w:r w:rsidRPr="0047644F">
        <w:t xml:space="preserve"> only. </w:t>
      </w:r>
      <w:r w:rsidR="00623DB6">
        <w:t>You</w:t>
      </w:r>
      <w:r w:rsidR="00623DB6" w:rsidRPr="0047644F">
        <w:t xml:space="preserve"> </w:t>
      </w:r>
      <w:r w:rsidRPr="0047644F">
        <w:t xml:space="preserve">should </w:t>
      </w:r>
      <w:r>
        <w:t xml:space="preserve">only </w:t>
      </w:r>
      <w:r w:rsidRPr="0047644F">
        <w:t xml:space="preserve">purchase items that are on the Register of Therapeutic Goods, and </w:t>
      </w:r>
      <w:r w:rsidR="00623DB6">
        <w:t>you</w:t>
      </w:r>
      <w:r w:rsidR="00623DB6" w:rsidRPr="0047644F">
        <w:t xml:space="preserve"> </w:t>
      </w:r>
      <w:r w:rsidRPr="0047644F">
        <w:t xml:space="preserve">should ask suppliers for the </w:t>
      </w:r>
      <w:r w:rsidR="004138D1">
        <w:t>ARTG</w:t>
      </w:r>
      <w:r>
        <w:t xml:space="preserve"> number.</w:t>
      </w:r>
    </w:p>
    <w:p w14:paraId="40B3BE44" w14:textId="3D15BBBC" w:rsidR="00623DB6" w:rsidRDefault="00623DB6" w:rsidP="00B95F59">
      <w:pPr>
        <w:pStyle w:val="DHHSbody"/>
      </w:pPr>
      <w:r>
        <w:t>S</w:t>
      </w:r>
      <w:r w:rsidR="00B95F59">
        <w:t xml:space="preserve">ingle-use tubing is recommended as per </w:t>
      </w:r>
      <w:r>
        <w:t xml:space="preserve">Section 2.7 (p. 18) of </w:t>
      </w:r>
      <w:r w:rsidR="00B95F59">
        <w:t xml:space="preserve">AS/NZS 4815:2006. </w:t>
      </w:r>
      <w:r>
        <w:t>C</w:t>
      </w:r>
      <w:r w:rsidR="00B95F59">
        <w:t>leaning and sterilisation of tubing is problematic</w:t>
      </w:r>
      <w:r>
        <w:t>,</w:t>
      </w:r>
      <w:r w:rsidR="00B95F59">
        <w:t xml:space="preserve"> </w:t>
      </w:r>
      <w:r>
        <w:t xml:space="preserve">so you should use </w:t>
      </w:r>
      <w:r w:rsidR="00264434">
        <w:t>single-use</w:t>
      </w:r>
      <w:r w:rsidR="00B95F59">
        <w:t xml:space="preserve"> tubing. </w:t>
      </w:r>
    </w:p>
    <w:p w14:paraId="4C147220" w14:textId="5F62E828" w:rsidR="00B95F59" w:rsidRDefault="00623DB6" w:rsidP="00B95F59">
      <w:pPr>
        <w:pStyle w:val="DHHSbody"/>
      </w:pPr>
      <w:r>
        <w:t>Reprocessing</w:t>
      </w:r>
      <w:r w:rsidR="00B95F59">
        <w:t xml:space="preserve"> reusable tubing </w:t>
      </w:r>
      <w:r>
        <w:t>can create infectious droplets in the air. Reusable t</w:t>
      </w:r>
      <w:r w:rsidR="00B95F59">
        <w:t xml:space="preserve">ubing </w:t>
      </w:r>
      <w:r>
        <w:t>is difficult to clean and sterilise</w:t>
      </w:r>
      <w:r w:rsidR="006B63A6">
        <w:t xml:space="preserve">. It is hard to completely remove air from tubing. </w:t>
      </w:r>
      <w:r w:rsidR="00B95F59">
        <w:t>If air remains in the tubing</w:t>
      </w:r>
      <w:r w:rsidR="006B63A6">
        <w:t>,</w:t>
      </w:r>
      <w:r w:rsidR="00B95F59">
        <w:t xml:space="preserve"> steam cannot penetrate the lumen and the tubing will not be sterilised.</w:t>
      </w:r>
    </w:p>
    <w:p w14:paraId="476B1F33" w14:textId="77777777" w:rsidR="00B95F59" w:rsidRPr="0047644F" w:rsidRDefault="00B95F59" w:rsidP="001B5E71">
      <w:pPr>
        <w:pStyle w:val="Heading4"/>
      </w:pPr>
      <w:r>
        <w:t>Plumbing/sewage disposal</w:t>
      </w:r>
    </w:p>
    <w:p w14:paraId="7398BEBE" w14:textId="7930DEA6" w:rsidR="00B95F59" w:rsidRDefault="006B63A6" w:rsidP="00B95F59">
      <w:pPr>
        <w:pStyle w:val="DHHSbody"/>
      </w:pPr>
      <w:r>
        <w:t>You should seek t</w:t>
      </w:r>
      <w:r w:rsidR="00B95F59" w:rsidRPr="0047644F">
        <w:t xml:space="preserve">he consent of the local water authority before </w:t>
      </w:r>
      <w:r>
        <w:t>you</w:t>
      </w:r>
      <w:r w:rsidRPr="0047644F">
        <w:t xml:space="preserve"> </w:t>
      </w:r>
      <w:r w:rsidR="00B95F59" w:rsidRPr="0047644F">
        <w:t>install any colonic system</w:t>
      </w:r>
      <w:r>
        <w:t>.</w:t>
      </w:r>
      <w:r w:rsidR="00B95F59" w:rsidRPr="0047644F">
        <w:t xml:space="preserve"> </w:t>
      </w:r>
      <w:r>
        <w:t xml:space="preserve">Installation </w:t>
      </w:r>
      <w:r w:rsidR="00B95F59">
        <w:t>should</w:t>
      </w:r>
      <w:r w:rsidR="00B95F59" w:rsidRPr="0047644F">
        <w:t xml:space="preserve"> conform </w:t>
      </w:r>
      <w:r w:rsidR="00B95F59">
        <w:t>with</w:t>
      </w:r>
      <w:r w:rsidR="00B95F59" w:rsidRPr="0047644F">
        <w:t xml:space="preserve"> the standards of the Plumbing Industry Commission (Vic</w:t>
      </w:r>
      <w:r w:rsidR="00B95F59">
        <w:t>toria) and Standards Australia (see below).</w:t>
      </w:r>
    </w:p>
    <w:p w14:paraId="45DA6959" w14:textId="77777777" w:rsidR="00B95F59" w:rsidRPr="0047644F" w:rsidRDefault="00B95F59" w:rsidP="00B95F59">
      <w:pPr>
        <w:pStyle w:val="DHHSbody"/>
      </w:pPr>
      <w:r w:rsidRPr="00022840">
        <w:t xml:space="preserve">Show the following </w:t>
      </w:r>
      <w:r>
        <w:t xml:space="preserve">Australian Standards </w:t>
      </w:r>
      <w:r w:rsidRPr="00022840">
        <w:t>to a licensed plumber to ensure compliance.</w:t>
      </w:r>
    </w:p>
    <w:p w14:paraId="67084B94" w14:textId="77777777" w:rsidR="00B95F59" w:rsidRPr="000F4331" w:rsidRDefault="00B95F59" w:rsidP="00B95F59">
      <w:pPr>
        <w:pStyle w:val="DHHSbullet1"/>
      </w:pPr>
      <w:r>
        <w:t>AS/NZS 3500.1:2015</w:t>
      </w:r>
      <w:r w:rsidRPr="000F4331">
        <w:t xml:space="preserve"> Plumbing and drainage – Water services</w:t>
      </w:r>
    </w:p>
    <w:p w14:paraId="44485B36" w14:textId="77777777" w:rsidR="00B95F59" w:rsidRPr="000F4331" w:rsidRDefault="00B95F59" w:rsidP="00B95F59">
      <w:pPr>
        <w:pStyle w:val="DHHSbullet1"/>
      </w:pPr>
      <w:r>
        <w:t>AS/NZS 3500.2:2015</w:t>
      </w:r>
      <w:r w:rsidRPr="000F4331">
        <w:t xml:space="preserve"> </w:t>
      </w:r>
      <w:r>
        <w:t xml:space="preserve">(incl. Amdt 1:2017) </w:t>
      </w:r>
      <w:r w:rsidRPr="000F4331">
        <w:t>Plumbing and drainage – Sanitary plumbing and drainage</w:t>
      </w:r>
    </w:p>
    <w:p w14:paraId="26DFF66B" w14:textId="77777777" w:rsidR="00B95F59" w:rsidRDefault="00B95F59" w:rsidP="00B95F59">
      <w:pPr>
        <w:pStyle w:val="DHHSbullet1lastline"/>
      </w:pPr>
      <w:r>
        <w:t>AS/NZS 3500.4:2015</w:t>
      </w:r>
      <w:r w:rsidRPr="00F47998">
        <w:t xml:space="preserve"> Plumbing and dr</w:t>
      </w:r>
      <w:r>
        <w:t>ainage – Heated water services.</w:t>
      </w:r>
    </w:p>
    <w:p w14:paraId="78FD2B81" w14:textId="4F81852F" w:rsidR="004138D1" w:rsidRDefault="004138D1" w:rsidP="004138D1">
      <w:pPr>
        <w:pStyle w:val="DHHSbody"/>
      </w:pPr>
      <w:r>
        <w:lastRenderedPageBreak/>
        <w:t xml:space="preserve">For practices that will be in areas where a non-potable water supply and/or non-mains sewage system is to be used, for example on a rural property with a private water supply and septic tank system, </w:t>
      </w:r>
      <w:r w:rsidR="006B63A6">
        <w:t xml:space="preserve">seek </w:t>
      </w:r>
      <w:r>
        <w:t xml:space="preserve">council advice </w:t>
      </w:r>
      <w:r w:rsidR="006B63A6">
        <w:t xml:space="preserve">before </w:t>
      </w:r>
      <w:r>
        <w:t>registration to ensure</w:t>
      </w:r>
      <w:r w:rsidR="006B63A6">
        <w:t xml:space="preserve"> you</w:t>
      </w:r>
      <w:r>
        <w:t xml:space="preserve"> </w:t>
      </w:r>
      <w:r w:rsidR="006B63A6">
        <w:t xml:space="preserve">comply </w:t>
      </w:r>
      <w:r>
        <w:t>with local requirements.</w:t>
      </w:r>
    </w:p>
    <w:p w14:paraId="237ADC64" w14:textId="77777777" w:rsidR="00B95F59" w:rsidRDefault="00B95F59" w:rsidP="00B95F59">
      <w:pPr>
        <w:pStyle w:val="DHHSbody"/>
      </w:pPr>
      <w:r w:rsidRPr="009621E9">
        <w:t>The followi</w:t>
      </w:r>
      <w:r>
        <w:t>ng practices are also important.</w:t>
      </w:r>
    </w:p>
    <w:p w14:paraId="3B65AACA" w14:textId="77777777" w:rsidR="00B95F59" w:rsidRPr="009621E9" w:rsidRDefault="00B95F59" w:rsidP="00B95F59">
      <w:pPr>
        <w:pStyle w:val="DHHSbullet1"/>
      </w:pPr>
      <w:r>
        <w:t>Treatment beds connected to either a water supply or sanitary plumbing system should be authorised and certified prior to being installed in a plumbing system.</w:t>
      </w:r>
    </w:p>
    <w:p w14:paraId="4655E5A4" w14:textId="77777777" w:rsidR="00B95F59" w:rsidRPr="009621E9" w:rsidRDefault="00B95F59" w:rsidP="00B95F59">
      <w:pPr>
        <w:pStyle w:val="DHHSbullet1"/>
      </w:pPr>
      <w:r w:rsidRPr="009621E9">
        <w:t>All plumbi</w:t>
      </w:r>
      <w:r>
        <w:t>ng should be easily accessible.</w:t>
      </w:r>
    </w:p>
    <w:p w14:paraId="6857B1BF" w14:textId="77777777" w:rsidR="00B95F59" w:rsidRPr="009621E9" w:rsidRDefault="00B95F59" w:rsidP="00B95F59">
      <w:pPr>
        <w:pStyle w:val="DHHSbullet1"/>
      </w:pPr>
      <w:r w:rsidRPr="009621E9">
        <w:t xml:space="preserve">The system </w:t>
      </w:r>
      <w:r>
        <w:t>should</w:t>
      </w:r>
      <w:r w:rsidRPr="009621E9">
        <w:t xml:space="preserve"> be odourless and prevent backflow to, and subsequent</w:t>
      </w:r>
      <w:r>
        <w:t xml:space="preserve"> contamination of, mains water.</w:t>
      </w:r>
    </w:p>
    <w:p w14:paraId="074ADF2E" w14:textId="77777777" w:rsidR="00B95F59" w:rsidRPr="009621E9" w:rsidRDefault="00B95F59" w:rsidP="00B95F59">
      <w:pPr>
        <w:pStyle w:val="DHHSbullet1"/>
      </w:pPr>
      <w:r w:rsidRPr="009621E9">
        <w:t>A red</w:t>
      </w:r>
      <w:r w:rsidR="004138D1">
        <w:t>uced pressure zone device</w:t>
      </w:r>
      <w:r w:rsidRPr="009621E9">
        <w:t xml:space="preserve"> should be fitted on the water supply</w:t>
      </w:r>
      <w:r>
        <w:t xml:space="preserve"> line to the colonic equipment.</w:t>
      </w:r>
    </w:p>
    <w:p w14:paraId="5E60A5AD" w14:textId="77777777" w:rsidR="00B95F59" w:rsidRPr="009621E9" w:rsidRDefault="00B95F59" w:rsidP="00B95F59">
      <w:pPr>
        <w:pStyle w:val="DHHSbullet1"/>
      </w:pPr>
      <w:r w:rsidRPr="009621E9">
        <w:t xml:space="preserve">Water authorities may also require a </w:t>
      </w:r>
      <w:r w:rsidR="004138D1" w:rsidRPr="009621E9">
        <w:t>red</w:t>
      </w:r>
      <w:r w:rsidR="004138D1">
        <w:t>uced pressure zone device</w:t>
      </w:r>
      <w:r w:rsidR="004138D1" w:rsidRPr="009621E9">
        <w:t xml:space="preserve"> </w:t>
      </w:r>
      <w:r w:rsidRPr="009621E9">
        <w:t>to be fitted at the water meter outlet to contain any possibl</w:t>
      </w:r>
      <w:r>
        <w:t>e backflow within the property.</w:t>
      </w:r>
    </w:p>
    <w:p w14:paraId="3CC0C001" w14:textId="77777777" w:rsidR="00B95F59" w:rsidRPr="009621E9" w:rsidRDefault="00B95F59" w:rsidP="00B95F59">
      <w:pPr>
        <w:pStyle w:val="DHHSbullet1"/>
      </w:pPr>
      <w:r w:rsidRPr="009621E9">
        <w:t>The storage tank should be vented to atmosphere. Gravity-fed tanks create a physical air gap, known as a registered air bre</w:t>
      </w:r>
      <w:r>
        <w:t>ak, to prevent backflow.</w:t>
      </w:r>
    </w:p>
    <w:p w14:paraId="4992BE41" w14:textId="77777777" w:rsidR="00B95F59" w:rsidRPr="00694C30" w:rsidRDefault="00B95F59" w:rsidP="00B95F59">
      <w:pPr>
        <w:pStyle w:val="DHHSbullet1"/>
        <w:rPr>
          <w:rFonts w:cs="Arial"/>
        </w:rPr>
      </w:pPr>
      <w:r w:rsidRPr="00694C30">
        <w:rPr>
          <w:rFonts w:cs="Arial"/>
        </w:rPr>
        <w:t xml:space="preserve">The treatment bed </w:t>
      </w:r>
      <w:r>
        <w:rPr>
          <w:rFonts w:cs="Arial"/>
        </w:rPr>
        <w:t>should</w:t>
      </w:r>
      <w:r w:rsidRPr="00694C30">
        <w:rPr>
          <w:rFonts w:cs="Arial"/>
        </w:rPr>
        <w:t xml:space="preserve"> be equipped with non</w:t>
      </w:r>
      <w:r>
        <w:rPr>
          <w:rFonts w:cs="Arial"/>
        </w:rPr>
        <w:t>-</w:t>
      </w:r>
      <w:r w:rsidRPr="00694C30">
        <w:rPr>
          <w:rFonts w:cs="Arial"/>
        </w:rPr>
        <w:t>return and pressure-reducing valves to preve</w:t>
      </w:r>
      <w:r>
        <w:rPr>
          <w:rFonts w:cs="Arial"/>
        </w:rPr>
        <w:t>nt backflow of faecal material.</w:t>
      </w:r>
    </w:p>
    <w:p w14:paraId="1D999FED" w14:textId="77777777" w:rsidR="00B95F59" w:rsidRPr="00694C30" w:rsidRDefault="00B95F59" w:rsidP="00B95F59">
      <w:pPr>
        <w:pStyle w:val="DHHSbullet1"/>
        <w:rPr>
          <w:rFonts w:cs="Arial"/>
        </w:rPr>
      </w:pPr>
      <w:r w:rsidRPr="00694C30">
        <w:rPr>
          <w:rFonts w:cs="Arial"/>
        </w:rPr>
        <w:t xml:space="preserve">Waste </w:t>
      </w:r>
      <w:r>
        <w:rPr>
          <w:rFonts w:cs="Arial"/>
        </w:rPr>
        <w:t>should</w:t>
      </w:r>
      <w:r w:rsidRPr="00694C30">
        <w:rPr>
          <w:rFonts w:cs="Arial"/>
        </w:rPr>
        <w:t xml:space="preserve"> be removed by the installation of flushing-floor waste in lieu of normal floor waste.</w:t>
      </w:r>
    </w:p>
    <w:p w14:paraId="2999188C" w14:textId="77777777" w:rsidR="00B95F59" w:rsidRPr="00694C30" w:rsidRDefault="00B95F59" w:rsidP="00B95F59">
      <w:pPr>
        <w:pStyle w:val="DHHSbullet1"/>
        <w:rPr>
          <w:rFonts w:cs="Arial"/>
        </w:rPr>
      </w:pPr>
      <w:r w:rsidRPr="00694C30">
        <w:rPr>
          <w:rFonts w:cs="Arial"/>
        </w:rPr>
        <w:t xml:space="preserve">All waste </w:t>
      </w:r>
      <w:r>
        <w:rPr>
          <w:rFonts w:cs="Arial"/>
        </w:rPr>
        <w:t>should</w:t>
      </w:r>
      <w:r w:rsidRPr="00694C30">
        <w:rPr>
          <w:rFonts w:cs="Arial"/>
        </w:rPr>
        <w:t xml:space="preserve"> be discharged to a sewer, and there </w:t>
      </w:r>
      <w:r>
        <w:rPr>
          <w:rFonts w:cs="Arial"/>
        </w:rPr>
        <w:t>should</w:t>
      </w:r>
      <w:r w:rsidRPr="00694C30">
        <w:rPr>
          <w:rFonts w:cs="Arial"/>
        </w:rPr>
        <w:t xml:space="preserve"> b</w:t>
      </w:r>
      <w:r>
        <w:rPr>
          <w:rFonts w:cs="Arial"/>
        </w:rPr>
        <w:t>e approval for this connection.</w:t>
      </w:r>
    </w:p>
    <w:p w14:paraId="714F7757" w14:textId="77777777" w:rsidR="00B95F59" w:rsidRPr="00694C30" w:rsidRDefault="00B95F59" w:rsidP="00B95F59">
      <w:pPr>
        <w:pStyle w:val="DHHSbullet1"/>
        <w:rPr>
          <w:rFonts w:cs="Arial"/>
        </w:rPr>
      </w:pPr>
      <w:r w:rsidRPr="00694C30">
        <w:rPr>
          <w:rFonts w:cs="Arial"/>
        </w:rPr>
        <w:t>A pressure hose should be</w:t>
      </w:r>
      <w:r>
        <w:rPr>
          <w:rFonts w:cs="Arial"/>
        </w:rPr>
        <w:t xml:space="preserve"> available to clean the system.</w:t>
      </w:r>
    </w:p>
    <w:p w14:paraId="10A2458F" w14:textId="77777777" w:rsidR="00B95F59" w:rsidRPr="009621E9" w:rsidRDefault="00B95F59" w:rsidP="00B95F59">
      <w:pPr>
        <w:pStyle w:val="DHHSbullet1"/>
      </w:pPr>
      <w:r w:rsidRPr="00694C30">
        <w:rPr>
          <w:rFonts w:cs="Arial"/>
        </w:rPr>
        <w:t>Hot water installations</w:t>
      </w:r>
      <w:r w:rsidRPr="009621E9">
        <w:t xml:space="preserve"> </w:t>
      </w:r>
      <w:r>
        <w:t>should</w:t>
      </w:r>
      <w:r w:rsidRPr="009621E9">
        <w:t xml:space="preserve"> deliver water at the outlet of all sanitary fixtures used primarily for personal hygiene at a temperature to </w:t>
      </w:r>
      <w:r>
        <w:t>ensure scalding does not occur.</w:t>
      </w:r>
    </w:p>
    <w:p w14:paraId="3C5349A7" w14:textId="4E52E271" w:rsidR="00B95F59" w:rsidRPr="009621E9" w:rsidRDefault="00B95F59" w:rsidP="00B95F59">
      <w:pPr>
        <w:pStyle w:val="DHHSbullet1lastline"/>
      </w:pPr>
      <w:r w:rsidRPr="009621E9">
        <w:t>Hot water is to be stored at 60</w:t>
      </w:r>
      <w:r w:rsidR="00FA57ED">
        <w:t xml:space="preserve"> degrees Celsius</w:t>
      </w:r>
      <w:r w:rsidRPr="009621E9">
        <w:t xml:space="preserve"> to inhibit the</w:t>
      </w:r>
      <w:r>
        <w:t xml:space="preserve"> growth of </w:t>
      </w:r>
      <w:r w:rsidRPr="00E30CC3">
        <w:rPr>
          <w:i/>
        </w:rPr>
        <w:t>Legionella</w:t>
      </w:r>
      <w:r>
        <w:t xml:space="preserve"> bacteria.</w:t>
      </w:r>
    </w:p>
    <w:p w14:paraId="49C62E57" w14:textId="5CC5F3E6" w:rsidR="006B63A6" w:rsidRPr="001B5E71" w:rsidRDefault="00B95F59" w:rsidP="00563C5B">
      <w:pPr>
        <w:pStyle w:val="DHHSbody"/>
        <w:ind w:left="709" w:hanging="709"/>
        <w:rPr>
          <w:rFonts w:cs="Arial"/>
          <w:b/>
        </w:rPr>
      </w:pPr>
      <w:r w:rsidRPr="001B5E71">
        <w:rPr>
          <w:rFonts w:cs="Arial"/>
          <w:b/>
        </w:rPr>
        <w:t>Note:</w:t>
      </w:r>
    </w:p>
    <w:p w14:paraId="623D692D" w14:textId="4A41EB12" w:rsidR="00B95F59" w:rsidRPr="00C4611A" w:rsidRDefault="00B95F59" w:rsidP="001B5E71">
      <w:pPr>
        <w:pStyle w:val="DHHSbody"/>
        <w:rPr>
          <w:szCs w:val="24"/>
        </w:rPr>
      </w:pPr>
      <w:r w:rsidRPr="00E30CC3">
        <w:rPr>
          <w:i/>
        </w:rPr>
        <w:t>Legionella</w:t>
      </w:r>
      <w:r>
        <w:t xml:space="preserve"> is not a transmission risk during colonic irrigation procedures</w:t>
      </w:r>
      <w:r w:rsidR="00731EAE">
        <w:t>,</w:t>
      </w:r>
      <w:r>
        <w:t xml:space="preserve"> but </w:t>
      </w:r>
      <w:r w:rsidR="00731EAE">
        <w:t xml:space="preserve">it </w:t>
      </w:r>
      <w:r>
        <w:t xml:space="preserve">may be </w:t>
      </w:r>
      <w:r w:rsidR="00731EAE">
        <w:t xml:space="preserve">during </w:t>
      </w:r>
      <w:r>
        <w:t xml:space="preserve">tank cleaning </w:t>
      </w:r>
      <w:r w:rsidR="00731EAE">
        <w:t>if</w:t>
      </w:r>
      <w:r>
        <w:t xml:space="preserve"> aerosols are present.</w:t>
      </w:r>
    </w:p>
    <w:p w14:paraId="68F8D78F" w14:textId="7427CDEB" w:rsidR="00B95F59" w:rsidRPr="0047644F" w:rsidRDefault="00B95F59" w:rsidP="00B95F59">
      <w:pPr>
        <w:pStyle w:val="DHHSbody"/>
      </w:pPr>
      <w:r w:rsidRPr="0047644F">
        <w:t xml:space="preserve">Water temperature </w:t>
      </w:r>
      <w:r>
        <w:t>should</w:t>
      </w:r>
      <w:r w:rsidRPr="0047644F">
        <w:t xml:space="preserve"> be regulated to normal body temperature to prevent thermal shock or scalding. The temperature of the water delivery should be 34–40</w:t>
      </w:r>
      <w:r w:rsidR="00FA57ED">
        <w:t xml:space="preserve"> degrees Celsius </w:t>
      </w:r>
      <w:r w:rsidRPr="0047644F">
        <w:t>and should never exceed 40</w:t>
      </w:r>
      <w:r w:rsidR="00FA57ED">
        <w:t xml:space="preserve"> degrees</w:t>
      </w:r>
      <w:r w:rsidR="00731EAE">
        <w:t> </w:t>
      </w:r>
      <w:r w:rsidR="00B15CC2">
        <w:t>Celsius</w:t>
      </w:r>
      <w:r w:rsidRPr="0047644F">
        <w:t>. Normal body temperature (37.6</w:t>
      </w:r>
      <w:r w:rsidR="00FA57ED">
        <w:t xml:space="preserve"> degrees</w:t>
      </w:r>
      <w:r w:rsidR="00731EAE">
        <w:t> </w:t>
      </w:r>
      <w:r w:rsidR="00B15CC2">
        <w:t>Celsius</w:t>
      </w:r>
      <w:r>
        <w:t>) should be the guide.</w:t>
      </w:r>
    </w:p>
    <w:p w14:paraId="2D727E97" w14:textId="3613B2BF" w:rsidR="00B95F59" w:rsidRPr="0047644F" w:rsidRDefault="00B95F59" w:rsidP="00B95F59">
      <w:pPr>
        <w:pStyle w:val="DHHSbody"/>
      </w:pPr>
      <w:r w:rsidRPr="0047644F">
        <w:t xml:space="preserve">A water-based lubricant in a single-use sachet is recommended to assist catheter insertion. If the </w:t>
      </w:r>
      <w:r w:rsidR="00955B21">
        <w:t>client</w:t>
      </w:r>
      <w:r w:rsidRPr="0047644F">
        <w:t xml:space="preserve"> is positioning the catheter, then they should be provided with single-use gloves and </w:t>
      </w:r>
      <w:r>
        <w:t xml:space="preserve">moist </w:t>
      </w:r>
      <w:r w:rsidRPr="0047644F">
        <w:t>wipes. Care should be taken to av</w:t>
      </w:r>
      <w:r>
        <w:t>oid cross-contamination.</w:t>
      </w:r>
    </w:p>
    <w:p w14:paraId="1C6F2114" w14:textId="6F4DB61E" w:rsidR="00B95F59" w:rsidRPr="0047644F" w:rsidRDefault="00955B21" w:rsidP="00B95F59">
      <w:pPr>
        <w:pStyle w:val="DHHSbody"/>
      </w:pPr>
      <w:r>
        <w:t>Client</w:t>
      </w:r>
      <w:r w:rsidR="00B95F59" w:rsidRPr="006C43E8">
        <w:t xml:space="preserve">s </w:t>
      </w:r>
      <w:r w:rsidR="00B95F59" w:rsidRPr="0047644F">
        <w:t xml:space="preserve">should seek medical advice before undertaking any colonic irrigation procedure. Potential risks </w:t>
      </w:r>
      <w:r w:rsidR="00B95F59">
        <w:t xml:space="preserve">for </w:t>
      </w:r>
      <w:r>
        <w:t>client</w:t>
      </w:r>
      <w:r w:rsidR="00B95F59">
        <w:t>s include:</w:t>
      </w:r>
    </w:p>
    <w:p w14:paraId="6E54B4E9" w14:textId="77777777" w:rsidR="00B95F59" w:rsidRDefault="00B95F59" w:rsidP="00B95F59">
      <w:pPr>
        <w:pStyle w:val="DHHSbullet1"/>
      </w:pPr>
      <w:r w:rsidRPr="004D73A8">
        <w:t xml:space="preserve">infection due to </w:t>
      </w:r>
      <w:r>
        <w:t>inadequately cleaned and disinfected or sterilised equipment</w:t>
      </w:r>
    </w:p>
    <w:p w14:paraId="42AD34C6" w14:textId="77777777" w:rsidR="00B95F59" w:rsidRPr="004D73A8" w:rsidRDefault="00B95F59" w:rsidP="00B95F59">
      <w:pPr>
        <w:pStyle w:val="DHHSbullet1"/>
      </w:pPr>
      <w:r>
        <w:t xml:space="preserve">infection due to </w:t>
      </w:r>
      <w:r w:rsidRPr="004D73A8">
        <w:t xml:space="preserve">equipment that permits backflow of faecal material to </w:t>
      </w:r>
      <w:r>
        <w:t>and from the water system</w:t>
      </w:r>
    </w:p>
    <w:p w14:paraId="09CE5996" w14:textId="77777777" w:rsidR="00B95F59" w:rsidRDefault="00B95F59" w:rsidP="00B95F59">
      <w:pPr>
        <w:pStyle w:val="DHHSbullet1"/>
      </w:pPr>
      <w:r>
        <w:t>trauma to the colon or exacerbation of</w:t>
      </w:r>
      <w:r w:rsidRPr="004D73A8">
        <w:t xml:space="preserve"> bowel disease</w:t>
      </w:r>
      <w:r>
        <w:t>s</w:t>
      </w:r>
    </w:p>
    <w:p w14:paraId="4C4F982C" w14:textId="77777777" w:rsidR="00B95F59" w:rsidRPr="004D73A8" w:rsidRDefault="00B95F59" w:rsidP="00B95F59">
      <w:pPr>
        <w:pStyle w:val="DHHSbullet1"/>
      </w:pPr>
      <w:r w:rsidRPr="004D73A8">
        <w:t>therm</w:t>
      </w:r>
      <w:r>
        <w:t>al shock or scalding if regulation of the water temperature fails</w:t>
      </w:r>
    </w:p>
    <w:p w14:paraId="248DB12B" w14:textId="77777777" w:rsidR="00B95F59" w:rsidRPr="004D73A8" w:rsidRDefault="00B95F59" w:rsidP="00B95F59">
      <w:pPr>
        <w:pStyle w:val="DHHSbullet1"/>
      </w:pPr>
      <w:r w:rsidRPr="004D73A8">
        <w:t>a reduced capacity to control bowel movements for a per</w:t>
      </w:r>
      <w:r>
        <w:t>iod of time after the procedure</w:t>
      </w:r>
    </w:p>
    <w:p w14:paraId="6AD288A6" w14:textId="77777777" w:rsidR="00B95F59" w:rsidRPr="001E4809" w:rsidRDefault="00B95F59" w:rsidP="00B95F59">
      <w:pPr>
        <w:pStyle w:val="DHHSbullet1lastline"/>
        <w:rPr>
          <w:rFonts w:cs="Arial"/>
          <w:lang w:val="en"/>
        </w:rPr>
      </w:pPr>
      <w:r>
        <w:t xml:space="preserve">a change in bowel </w:t>
      </w:r>
      <w:r w:rsidRPr="004D73A8">
        <w:t>flora, which may lead to such problems as gastrointestinal infections.</w:t>
      </w:r>
    </w:p>
    <w:p w14:paraId="29D133D4" w14:textId="12847217" w:rsidR="00B95F59" w:rsidRDefault="00B95F59" w:rsidP="00B95F59">
      <w:pPr>
        <w:pStyle w:val="DHHSbody"/>
        <w:rPr>
          <w:lang w:val="en"/>
        </w:rPr>
      </w:pPr>
      <w:r>
        <w:rPr>
          <w:lang w:val="en"/>
        </w:rPr>
        <w:t xml:space="preserve">The operator/therapist should wear appropriate PPE to avoid contamination of clothing or splashes to face and eyes (see </w:t>
      </w:r>
      <w:hyperlink w:anchor="_Personal_protective_equipment" w:history="1">
        <w:r w:rsidR="00747AEE" w:rsidRPr="00747AEE">
          <w:rPr>
            <w:rStyle w:val="Hyperlink"/>
            <w:lang w:val="en"/>
          </w:rPr>
          <w:t>Personal protective equipment</w:t>
        </w:r>
      </w:hyperlink>
      <w:r w:rsidR="00BA681B">
        <w:rPr>
          <w:lang w:val="en"/>
        </w:rPr>
        <w:t xml:space="preserve"> p. 2</w:t>
      </w:r>
      <w:r w:rsidR="0093103E">
        <w:rPr>
          <w:lang w:val="en"/>
        </w:rPr>
        <w:t>5</w:t>
      </w:r>
      <w:r w:rsidR="00BA681B">
        <w:rPr>
          <w:lang w:val="en"/>
        </w:rPr>
        <w:t>)</w:t>
      </w:r>
      <w:r>
        <w:rPr>
          <w:lang w:val="en"/>
        </w:rPr>
        <w:t>.</w:t>
      </w:r>
    </w:p>
    <w:p w14:paraId="59BE18AB" w14:textId="16454BFB" w:rsidR="00F30D47" w:rsidRPr="00F30D47" w:rsidRDefault="00F30D47" w:rsidP="001B5E71">
      <w:pPr>
        <w:pStyle w:val="Heading4"/>
      </w:pPr>
      <w:r w:rsidRPr="00F30D47">
        <w:t>Disinfectants</w:t>
      </w:r>
    </w:p>
    <w:p w14:paraId="1F7BDDE6" w14:textId="77777777" w:rsidR="00731EAE" w:rsidRDefault="00F30D47" w:rsidP="00B95F59">
      <w:pPr>
        <w:pStyle w:val="DHHSbody"/>
        <w:rPr>
          <w:lang w:val="en"/>
        </w:rPr>
      </w:pPr>
      <w:r>
        <w:rPr>
          <w:lang w:val="en"/>
        </w:rPr>
        <w:t>Disinfectants should be used in colonic irrigation premises for the couch, the external irrigation system and ensuite facilities</w:t>
      </w:r>
      <w:r w:rsidR="009B2F6E">
        <w:rPr>
          <w:lang w:val="en"/>
        </w:rPr>
        <w:t xml:space="preserve"> due to the high risk of faecal contamination</w:t>
      </w:r>
      <w:r>
        <w:rPr>
          <w:lang w:val="en"/>
        </w:rPr>
        <w:t xml:space="preserve">. </w:t>
      </w:r>
    </w:p>
    <w:p w14:paraId="6CC52AFD" w14:textId="4CB6AB09" w:rsidR="009B2F6E" w:rsidRDefault="00731EAE" w:rsidP="00B95F59">
      <w:pPr>
        <w:pStyle w:val="DHHSbody"/>
        <w:rPr>
          <w:lang w:val="en"/>
        </w:rPr>
      </w:pPr>
      <w:r>
        <w:rPr>
          <w:lang w:val="en"/>
        </w:rPr>
        <w:lastRenderedPageBreak/>
        <w:t xml:space="preserve">Use a </w:t>
      </w:r>
      <w:r w:rsidR="00F30D47">
        <w:rPr>
          <w:lang w:val="en"/>
        </w:rPr>
        <w:t>disinfectant registered or listed with the TGA as a hospital-grade disinfectant</w:t>
      </w:r>
      <w:r>
        <w:rPr>
          <w:lang w:val="en"/>
        </w:rPr>
        <w:t xml:space="preserve"> that is </w:t>
      </w:r>
      <w:r w:rsidR="009B2F6E">
        <w:rPr>
          <w:lang w:val="en"/>
        </w:rPr>
        <w:t>effective against</w:t>
      </w:r>
      <w:r w:rsidR="00F30D47">
        <w:rPr>
          <w:lang w:val="en"/>
        </w:rPr>
        <w:t xml:space="preserve"> norovirus and </w:t>
      </w:r>
      <w:r w:rsidR="00F30D47">
        <w:rPr>
          <w:i/>
          <w:lang w:val="en"/>
        </w:rPr>
        <w:t>Clostridium diffi</w:t>
      </w:r>
      <w:r w:rsidR="00F30D47" w:rsidRPr="00F30D47">
        <w:rPr>
          <w:i/>
          <w:lang w:val="en"/>
        </w:rPr>
        <w:t>cile</w:t>
      </w:r>
      <w:r w:rsidR="00F30D47">
        <w:rPr>
          <w:lang w:val="en"/>
        </w:rPr>
        <w:t xml:space="preserve"> spores. Sodium hypochlorite </w:t>
      </w:r>
      <w:r w:rsidR="002655A8">
        <w:rPr>
          <w:lang w:val="en"/>
        </w:rPr>
        <w:t xml:space="preserve">(bleach) </w:t>
      </w:r>
      <w:r w:rsidR="00F30D47">
        <w:rPr>
          <w:lang w:val="en"/>
        </w:rPr>
        <w:t>at a minimum of 1</w:t>
      </w:r>
      <w:r>
        <w:rPr>
          <w:lang w:val="en"/>
        </w:rPr>
        <w:t>,</w:t>
      </w:r>
      <w:r w:rsidR="00F30D47">
        <w:rPr>
          <w:lang w:val="en"/>
        </w:rPr>
        <w:t>000</w:t>
      </w:r>
      <w:r>
        <w:rPr>
          <w:lang w:val="en"/>
        </w:rPr>
        <w:t> </w:t>
      </w:r>
      <w:r w:rsidR="00F30D47">
        <w:rPr>
          <w:lang w:val="en"/>
        </w:rPr>
        <w:t xml:space="preserve">ppm is generally the best disinfectant </w:t>
      </w:r>
      <w:r w:rsidR="00FC4CD8">
        <w:rPr>
          <w:lang w:val="en"/>
        </w:rPr>
        <w:t xml:space="preserve">for this purpose </w:t>
      </w:r>
      <w:r w:rsidR="00F30D47">
        <w:rPr>
          <w:lang w:val="en"/>
        </w:rPr>
        <w:t xml:space="preserve">for </w:t>
      </w:r>
      <w:r w:rsidR="00FC4CD8">
        <w:rPr>
          <w:lang w:val="en"/>
        </w:rPr>
        <w:t>routine disinfection of surfaces</w:t>
      </w:r>
      <w:r w:rsidR="00F30D47">
        <w:rPr>
          <w:lang w:val="en"/>
        </w:rPr>
        <w:t>.</w:t>
      </w:r>
    </w:p>
    <w:p w14:paraId="630F2811" w14:textId="518DA652" w:rsidR="00FC4CD8" w:rsidRPr="00542590" w:rsidRDefault="00FC4CD8" w:rsidP="00B95F59">
      <w:pPr>
        <w:pStyle w:val="DHHSbody"/>
        <w:rPr>
          <w:lang w:val="en"/>
        </w:rPr>
      </w:pPr>
      <w:r>
        <w:rPr>
          <w:lang w:val="en"/>
        </w:rPr>
        <w:t xml:space="preserve">Sodium hypochlorite </w:t>
      </w:r>
      <w:r w:rsidR="00E62F0C">
        <w:rPr>
          <w:lang w:val="en"/>
        </w:rPr>
        <w:t>is</w:t>
      </w:r>
      <w:r>
        <w:rPr>
          <w:lang w:val="en"/>
        </w:rPr>
        <w:t xml:space="preserve"> corrosive</w:t>
      </w:r>
      <w:r w:rsidR="004B179B">
        <w:rPr>
          <w:lang w:val="en"/>
        </w:rPr>
        <w:t xml:space="preserve"> on </w:t>
      </w:r>
      <w:r w:rsidR="00E62F0C">
        <w:rPr>
          <w:lang w:val="en"/>
        </w:rPr>
        <w:t xml:space="preserve">some </w:t>
      </w:r>
      <w:r w:rsidR="004B179B">
        <w:rPr>
          <w:lang w:val="en"/>
        </w:rPr>
        <w:t>materials</w:t>
      </w:r>
      <w:r>
        <w:rPr>
          <w:lang w:val="en"/>
        </w:rPr>
        <w:t xml:space="preserve">, particularly metal. </w:t>
      </w:r>
      <w:r w:rsidR="00731EAE">
        <w:rPr>
          <w:lang w:val="en"/>
        </w:rPr>
        <w:t>A</w:t>
      </w:r>
      <w:r>
        <w:rPr>
          <w:lang w:val="en"/>
        </w:rPr>
        <w:t>fter the appropriate contact time required for disinfection (usually 10 minutes)</w:t>
      </w:r>
      <w:r w:rsidR="00731EAE">
        <w:rPr>
          <w:lang w:val="en"/>
        </w:rPr>
        <w:t>, you should rinse or flush</w:t>
      </w:r>
      <w:r>
        <w:rPr>
          <w:lang w:val="en"/>
        </w:rPr>
        <w:t xml:space="preserve"> surfaces or equipment to remove any bleach residue.</w:t>
      </w:r>
    </w:p>
    <w:p w14:paraId="5780ED44" w14:textId="77777777" w:rsidR="00B95F59" w:rsidRDefault="00D651A3" w:rsidP="001B5E71">
      <w:pPr>
        <w:pStyle w:val="Heading3"/>
      </w:pPr>
      <w:r>
        <w:t xml:space="preserve">Cleaning and reprocessing requirements </w:t>
      </w:r>
      <w:r w:rsidR="00B95F59">
        <w:t>for equipment used</w:t>
      </w:r>
    </w:p>
    <w:p w14:paraId="081B226C" w14:textId="6B15BC82" w:rsidR="00D13086" w:rsidRPr="00D13086" w:rsidRDefault="00072F9F" w:rsidP="00D13086">
      <w:pPr>
        <w:pStyle w:val="DHHStablecaption"/>
      </w:pPr>
      <w:bookmarkStart w:id="177" w:name="_Toc504982142"/>
      <w:bookmarkStart w:id="178" w:name="_Toc43029920"/>
      <w:r>
        <w:t>Table 1</w:t>
      </w:r>
      <w:r w:rsidR="002D68BE">
        <w:t>7</w:t>
      </w:r>
      <w:r w:rsidR="00D13086">
        <w:t xml:space="preserve">: </w:t>
      </w:r>
      <w:r w:rsidR="008D3B4F">
        <w:t>Cleaning</w:t>
      </w:r>
      <w:r w:rsidR="00D13086">
        <w:t xml:space="preserve"> </w:t>
      </w:r>
      <w:r w:rsidR="009E3D40">
        <w:t xml:space="preserve">and reprocessing </w:t>
      </w:r>
      <w:r w:rsidR="00D13086">
        <w:t>requirements for colonic irrigation</w:t>
      </w:r>
      <w:bookmarkEnd w:id="177"/>
      <w:bookmarkEnd w:id="178"/>
    </w:p>
    <w:tbl>
      <w:tblPr>
        <w:tblStyle w:val="TableGrid"/>
        <w:tblW w:w="9639" w:type="dxa"/>
        <w:tblCellMar>
          <w:top w:w="57" w:type="dxa"/>
          <w:bottom w:w="57" w:type="dxa"/>
        </w:tblCellMar>
        <w:tblLook w:val="04A0" w:firstRow="1" w:lastRow="0" w:firstColumn="1" w:lastColumn="0" w:noHBand="0" w:noVBand="1"/>
        <w:tblCaption w:val="Cleaning and reprocessing requirements for colonic irrigation"/>
        <w:tblDescription w:val="How items for clonic irrigation should be reprocessed"/>
      </w:tblPr>
      <w:tblGrid>
        <w:gridCol w:w="2268"/>
        <w:gridCol w:w="1871"/>
        <w:gridCol w:w="1531"/>
        <w:gridCol w:w="3969"/>
      </w:tblGrid>
      <w:tr w:rsidR="00F04F48" w14:paraId="02121C19" w14:textId="77777777" w:rsidTr="00080890">
        <w:trPr>
          <w:cantSplit/>
          <w:tblHeader/>
        </w:trPr>
        <w:tc>
          <w:tcPr>
            <w:tcW w:w="2268" w:type="dxa"/>
            <w:shd w:val="clear" w:color="auto" w:fill="F1E3F3"/>
          </w:tcPr>
          <w:p w14:paraId="14043F1C" w14:textId="77777777" w:rsidR="00F04F48" w:rsidRDefault="00080890" w:rsidP="006D1FDA">
            <w:pPr>
              <w:pStyle w:val="DHHStablecolhead"/>
            </w:pPr>
            <w:r>
              <w:t>Equipment</w:t>
            </w:r>
          </w:p>
        </w:tc>
        <w:tc>
          <w:tcPr>
            <w:tcW w:w="1871" w:type="dxa"/>
            <w:shd w:val="clear" w:color="auto" w:fill="F1E3F3"/>
          </w:tcPr>
          <w:p w14:paraId="01F5DFA8" w14:textId="77777777" w:rsidR="00F04F48" w:rsidRDefault="00F04F48" w:rsidP="006D1FDA">
            <w:pPr>
              <w:pStyle w:val="DHHStablecolhead"/>
            </w:pPr>
            <w:r>
              <w:t>Use of item</w:t>
            </w:r>
          </w:p>
        </w:tc>
        <w:tc>
          <w:tcPr>
            <w:tcW w:w="1531" w:type="dxa"/>
            <w:shd w:val="clear" w:color="auto" w:fill="F1E3F3"/>
          </w:tcPr>
          <w:p w14:paraId="5091D246" w14:textId="77777777" w:rsidR="00F04F48" w:rsidRDefault="00765CAF" w:rsidP="006D1FDA">
            <w:pPr>
              <w:pStyle w:val="DHHStablecolhead"/>
            </w:pPr>
            <w:r>
              <w:t>When</w:t>
            </w:r>
          </w:p>
        </w:tc>
        <w:tc>
          <w:tcPr>
            <w:tcW w:w="3969" w:type="dxa"/>
            <w:shd w:val="clear" w:color="auto" w:fill="F1E3F3"/>
          </w:tcPr>
          <w:p w14:paraId="053CA1A6" w14:textId="77777777" w:rsidR="00F04F48" w:rsidRDefault="00F04F48" w:rsidP="006D1FDA">
            <w:pPr>
              <w:pStyle w:val="DHHStablecolhead"/>
            </w:pPr>
            <w:r>
              <w:t>Recommendations</w:t>
            </w:r>
          </w:p>
        </w:tc>
      </w:tr>
      <w:tr w:rsidR="00F04F48" w14:paraId="2150F048" w14:textId="77777777" w:rsidTr="00080890">
        <w:trPr>
          <w:cantSplit/>
        </w:trPr>
        <w:tc>
          <w:tcPr>
            <w:tcW w:w="2268" w:type="dxa"/>
            <w:tcBorders>
              <w:bottom w:val="single" w:sz="4" w:space="0" w:color="auto"/>
            </w:tcBorders>
          </w:tcPr>
          <w:p w14:paraId="0BCCA6CE" w14:textId="77777777" w:rsidR="00F04F48" w:rsidRDefault="00F04F48" w:rsidP="006D1FDA">
            <w:pPr>
              <w:pStyle w:val="DHHStabletext"/>
            </w:pPr>
            <w:r>
              <w:t>Catheter</w:t>
            </w:r>
          </w:p>
        </w:tc>
        <w:tc>
          <w:tcPr>
            <w:tcW w:w="1871" w:type="dxa"/>
            <w:tcBorders>
              <w:bottom w:val="single" w:sz="4" w:space="0" w:color="auto"/>
            </w:tcBorders>
          </w:tcPr>
          <w:p w14:paraId="4527D766" w14:textId="77777777" w:rsidR="00F04F48" w:rsidRDefault="00F04F48" w:rsidP="006D1FDA">
            <w:pPr>
              <w:pStyle w:val="DHHStabletext"/>
            </w:pPr>
            <w:r>
              <w:t>Inserted into rectum to deliver water to bowel.</w:t>
            </w:r>
          </w:p>
        </w:tc>
        <w:tc>
          <w:tcPr>
            <w:tcW w:w="1531" w:type="dxa"/>
            <w:tcBorders>
              <w:bottom w:val="single" w:sz="4" w:space="0" w:color="auto"/>
            </w:tcBorders>
          </w:tcPr>
          <w:p w14:paraId="247F351F" w14:textId="77777777" w:rsidR="00F04F48" w:rsidRDefault="00765CAF" w:rsidP="006D1FDA">
            <w:pPr>
              <w:pStyle w:val="DHHStabletext"/>
            </w:pPr>
            <w:r>
              <w:t>Immediately after use</w:t>
            </w:r>
          </w:p>
        </w:tc>
        <w:tc>
          <w:tcPr>
            <w:tcW w:w="3969" w:type="dxa"/>
            <w:tcBorders>
              <w:bottom w:val="single" w:sz="4" w:space="0" w:color="auto"/>
            </w:tcBorders>
          </w:tcPr>
          <w:p w14:paraId="3F259EFC" w14:textId="77777777" w:rsidR="00F04F48" w:rsidRDefault="00F04F48" w:rsidP="006D1FDA">
            <w:pPr>
              <w:pStyle w:val="DHHStabletext"/>
            </w:pPr>
            <w:r>
              <w:t xml:space="preserve">Pre-sterilised single-use only. </w:t>
            </w:r>
            <w:r w:rsidR="00C5593F">
              <w:t xml:space="preserve">Dispose of </w:t>
            </w:r>
            <w:r>
              <w:t>into clinical and related waste.</w:t>
            </w:r>
          </w:p>
        </w:tc>
      </w:tr>
      <w:tr w:rsidR="00F04F48" w14:paraId="6C3201EF" w14:textId="77777777" w:rsidTr="00080890">
        <w:trPr>
          <w:cantSplit/>
        </w:trPr>
        <w:tc>
          <w:tcPr>
            <w:tcW w:w="2268" w:type="dxa"/>
            <w:tcBorders>
              <w:bottom w:val="single" w:sz="4" w:space="0" w:color="auto"/>
            </w:tcBorders>
          </w:tcPr>
          <w:p w14:paraId="391EBF9E" w14:textId="77777777" w:rsidR="00F04F48" w:rsidRDefault="00F04F48" w:rsidP="006D1FDA">
            <w:pPr>
              <w:pStyle w:val="DHHStabletext"/>
            </w:pPr>
            <w:r>
              <w:t>Speculum</w:t>
            </w:r>
          </w:p>
        </w:tc>
        <w:tc>
          <w:tcPr>
            <w:tcW w:w="1871" w:type="dxa"/>
            <w:tcBorders>
              <w:bottom w:val="single" w:sz="4" w:space="0" w:color="auto"/>
            </w:tcBorders>
          </w:tcPr>
          <w:p w14:paraId="6BA9D27C" w14:textId="77777777" w:rsidR="00F04F48" w:rsidRDefault="00F04F48" w:rsidP="006D1FDA">
            <w:pPr>
              <w:pStyle w:val="DHHStabletext"/>
            </w:pPr>
            <w:r>
              <w:t>Inserted into rectum (closed system).</w:t>
            </w:r>
          </w:p>
        </w:tc>
        <w:tc>
          <w:tcPr>
            <w:tcW w:w="1531" w:type="dxa"/>
            <w:tcBorders>
              <w:bottom w:val="single" w:sz="4" w:space="0" w:color="auto"/>
            </w:tcBorders>
          </w:tcPr>
          <w:p w14:paraId="6CFCC0D3" w14:textId="77777777" w:rsidR="00F04F48" w:rsidRDefault="00765CAF" w:rsidP="00701785">
            <w:pPr>
              <w:pStyle w:val="DHHStabletext"/>
            </w:pPr>
            <w:r>
              <w:t>Immediately after use</w:t>
            </w:r>
          </w:p>
        </w:tc>
        <w:tc>
          <w:tcPr>
            <w:tcW w:w="3969" w:type="dxa"/>
            <w:tcBorders>
              <w:bottom w:val="single" w:sz="4" w:space="0" w:color="auto"/>
            </w:tcBorders>
          </w:tcPr>
          <w:p w14:paraId="377E6081" w14:textId="77777777" w:rsidR="00F04F48" w:rsidRDefault="00765CAF" w:rsidP="00701785">
            <w:pPr>
              <w:pStyle w:val="DHHStabletext"/>
            </w:pPr>
            <w:r>
              <w:t xml:space="preserve">Pre-sterilised single-use </w:t>
            </w:r>
            <w:r w:rsidR="00F04F48">
              <w:t xml:space="preserve">is recommended. </w:t>
            </w:r>
            <w:r w:rsidR="00C5593F">
              <w:t xml:space="preserve">Dispose of </w:t>
            </w:r>
            <w:r w:rsidR="00F04F48">
              <w:t>into clinical and related waste.</w:t>
            </w:r>
          </w:p>
          <w:p w14:paraId="06490677" w14:textId="77777777" w:rsidR="00F04F48" w:rsidRDefault="00F04F48" w:rsidP="00701785">
            <w:pPr>
              <w:pStyle w:val="DHHStabletext"/>
            </w:pPr>
            <w:r>
              <w:t>If reusable:</w:t>
            </w:r>
          </w:p>
          <w:p w14:paraId="3A89AF4A" w14:textId="77777777" w:rsidR="00F04F48" w:rsidRPr="00675439" w:rsidRDefault="00F04F48" w:rsidP="00701785">
            <w:pPr>
              <w:pStyle w:val="DHHStablebullet"/>
            </w:pPr>
            <w:r w:rsidRPr="00675439">
              <w:t>Wash in warm water and detergent.</w:t>
            </w:r>
          </w:p>
          <w:p w14:paraId="4F167C3A" w14:textId="77777777" w:rsidR="00F04F48" w:rsidRDefault="00F04F48" w:rsidP="00701785">
            <w:pPr>
              <w:pStyle w:val="DHHStablebullet"/>
            </w:pPr>
            <w:r>
              <w:t>Rinse in hot running water.</w:t>
            </w:r>
          </w:p>
          <w:p w14:paraId="2CA8AED0" w14:textId="42327B12" w:rsidR="00F04F48" w:rsidRDefault="00F04F48" w:rsidP="00701785">
            <w:pPr>
              <w:pStyle w:val="DHHStablebullet"/>
            </w:pPr>
            <w:r w:rsidRPr="00675439">
              <w:t xml:space="preserve">Dry with a </w:t>
            </w:r>
            <w:r w:rsidR="00B15CC2">
              <w:t>lint-free cloth</w:t>
            </w:r>
            <w:r w:rsidRPr="00675439">
              <w:t>.</w:t>
            </w:r>
          </w:p>
          <w:p w14:paraId="5E47310F" w14:textId="77777777" w:rsidR="00F04F48" w:rsidRDefault="00F04F48" w:rsidP="00701785">
            <w:pPr>
              <w:pStyle w:val="DHHStablebullet"/>
            </w:pPr>
            <w:r>
              <w:t>Package and sterilise.</w:t>
            </w:r>
          </w:p>
        </w:tc>
      </w:tr>
      <w:tr w:rsidR="00F04F48" w14:paraId="53CD55B5" w14:textId="77777777" w:rsidTr="00080890">
        <w:trPr>
          <w:cantSplit/>
        </w:trPr>
        <w:tc>
          <w:tcPr>
            <w:tcW w:w="2268" w:type="dxa"/>
          </w:tcPr>
          <w:p w14:paraId="558126D5" w14:textId="77777777" w:rsidR="00F04F48" w:rsidRDefault="00F04F48" w:rsidP="006D1FDA">
            <w:pPr>
              <w:pStyle w:val="DHHStabletext"/>
            </w:pPr>
            <w:r>
              <w:t>Tubing</w:t>
            </w:r>
          </w:p>
        </w:tc>
        <w:tc>
          <w:tcPr>
            <w:tcW w:w="1871" w:type="dxa"/>
          </w:tcPr>
          <w:p w14:paraId="56BBA0B4" w14:textId="77777777" w:rsidR="00F04F48" w:rsidRDefault="00F04F48" w:rsidP="006D1FDA">
            <w:pPr>
              <w:pStyle w:val="DHHStabletext"/>
            </w:pPr>
            <w:r>
              <w:t>Deliver water to bowel.</w:t>
            </w:r>
          </w:p>
          <w:p w14:paraId="771105BC" w14:textId="77777777" w:rsidR="00F04F48" w:rsidRDefault="00F04F48" w:rsidP="006D1FDA">
            <w:pPr>
              <w:pStyle w:val="DHHStabletext"/>
            </w:pPr>
            <w:r>
              <w:t>Empties away bowel contents in closed system.</w:t>
            </w:r>
          </w:p>
        </w:tc>
        <w:tc>
          <w:tcPr>
            <w:tcW w:w="1531" w:type="dxa"/>
          </w:tcPr>
          <w:p w14:paraId="6315F029" w14:textId="77777777" w:rsidR="00F04F48" w:rsidRDefault="00227705" w:rsidP="006D1FDA">
            <w:pPr>
              <w:pStyle w:val="DHHStabletext"/>
            </w:pPr>
            <w:r>
              <w:t>Immediately after use</w:t>
            </w:r>
          </w:p>
        </w:tc>
        <w:tc>
          <w:tcPr>
            <w:tcW w:w="3969" w:type="dxa"/>
          </w:tcPr>
          <w:p w14:paraId="5BAB4044" w14:textId="77777777" w:rsidR="00F04F48" w:rsidRDefault="00765CAF" w:rsidP="006D1FDA">
            <w:pPr>
              <w:pStyle w:val="DHHStabletext"/>
            </w:pPr>
            <w:r>
              <w:t xml:space="preserve">Pre-sterilised single-use </w:t>
            </w:r>
            <w:r w:rsidR="00F04F48">
              <w:t>only</w:t>
            </w:r>
            <w:r>
              <w:t xml:space="preserve">. </w:t>
            </w:r>
            <w:r w:rsidR="00C5593F">
              <w:t xml:space="preserve">Dispose of </w:t>
            </w:r>
            <w:r>
              <w:t>into clinical and related waste.</w:t>
            </w:r>
          </w:p>
        </w:tc>
      </w:tr>
      <w:tr w:rsidR="00731EAE" w14:paraId="2FC61CC2" w14:textId="77777777" w:rsidTr="00080890">
        <w:trPr>
          <w:cantSplit/>
        </w:trPr>
        <w:tc>
          <w:tcPr>
            <w:tcW w:w="2268" w:type="dxa"/>
          </w:tcPr>
          <w:p w14:paraId="3C884761" w14:textId="7C106940" w:rsidR="00731EAE" w:rsidRDefault="00731EAE" w:rsidP="006D1FDA">
            <w:pPr>
              <w:pStyle w:val="DHHStabletext"/>
            </w:pPr>
            <w:r>
              <w:t>Procedure table or couch</w:t>
            </w:r>
          </w:p>
        </w:tc>
        <w:tc>
          <w:tcPr>
            <w:tcW w:w="1871" w:type="dxa"/>
          </w:tcPr>
          <w:p w14:paraId="532737F8" w14:textId="77777777" w:rsidR="00731EAE" w:rsidRDefault="00731EAE" w:rsidP="006D1FDA">
            <w:pPr>
              <w:pStyle w:val="DHHStabletext"/>
            </w:pPr>
          </w:p>
        </w:tc>
        <w:tc>
          <w:tcPr>
            <w:tcW w:w="1531" w:type="dxa"/>
          </w:tcPr>
          <w:p w14:paraId="229AF5DE" w14:textId="7D734350" w:rsidR="00731EAE" w:rsidRDefault="00731EAE" w:rsidP="006D1FDA">
            <w:pPr>
              <w:pStyle w:val="DHHStabletext"/>
            </w:pPr>
            <w:r>
              <w:t xml:space="preserve">After each </w:t>
            </w:r>
            <w:r w:rsidR="00955B21">
              <w:t>client</w:t>
            </w:r>
            <w:r>
              <w:t xml:space="preserve"> and daily</w:t>
            </w:r>
          </w:p>
        </w:tc>
        <w:tc>
          <w:tcPr>
            <w:tcW w:w="3969" w:type="dxa"/>
          </w:tcPr>
          <w:p w14:paraId="7C37C2C5" w14:textId="77777777" w:rsidR="00731EAE" w:rsidRDefault="00731EAE" w:rsidP="00731EAE">
            <w:pPr>
              <w:pStyle w:val="DHHStabletext"/>
            </w:pPr>
            <w:r>
              <w:t>Wash with warm water and detergent.</w:t>
            </w:r>
          </w:p>
          <w:p w14:paraId="0237FB80" w14:textId="7D6CC90B" w:rsidR="00731EAE" w:rsidRDefault="00731EAE" w:rsidP="00731EAE">
            <w:pPr>
              <w:pStyle w:val="DHHStabletext"/>
            </w:pPr>
            <w:r w:rsidRPr="00675439">
              <w:t xml:space="preserve">Dry with a </w:t>
            </w:r>
            <w:r w:rsidR="00B15CC2">
              <w:t>lint-free cloth</w:t>
            </w:r>
            <w:r>
              <w:t>.</w:t>
            </w:r>
          </w:p>
          <w:p w14:paraId="2DD71825" w14:textId="38B821C3" w:rsidR="00731EAE" w:rsidRDefault="00731EAE" w:rsidP="00731EAE">
            <w:pPr>
              <w:pStyle w:val="DHHStabletext"/>
            </w:pPr>
            <w:r>
              <w:t>Wipe over with a hospital-grade surface disinfectant.</w:t>
            </w:r>
          </w:p>
        </w:tc>
      </w:tr>
      <w:tr w:rsidR="00731EAE" w14:paraId="21626112" w14:textId="77777777" w:rsidTr="00080890">
        <w:trPr>
          <w:cantSplit/>
        </w:trPr>
        <w:tc>
          <w:tcPr>
            <w:tcW w:w="2268" w:type="dxa"/>
          </w:tcPr>
          <w:p w14:paraId="00EBAD48" w14:textId="472E8609" w:rsidR="00731EAE" w:rsidRDefault="00731EAE" w:rsidP="006D1FDA">
            <w:pPr>
              <w:pStyle w:val="DHHStabletext"/>
            </w:pPr>
            <w:r>
              <w:t>Equipment controls (if present)</w:t>
            </w:r>
          </w:p>
        </w:tc>
        <w:tc>
          <w:tcPr>
            <w:tcW w:w="1871" w:type="dxa"/>
          </w:tcPr>
          <w:p w14:paraId="6C63658A" w14:textId="50B6CF93" w:rsidR="00731EAE" w:rsidRDefault="00F564C3" w:rsidP="006D1FDA">
            <w:pPr>
              <w:pStyle w:val="DHHStabletext"/>
            </w:pPr>
            <w:r>
              <w:t>Se procedure parameters</w:t>
            </w:r>
          </w:p>
        </w:tc>
        <w:tc>
          <w:tcPr>
            <w:tcW w:w="1531" w:type="dxa"/>
          </w:tcPr>
          <w:p w14:paraId="3C3B5CCA" w14:textId="3DE903DD" w:rsidR="00731EAE" w:rsidRDefault="00731EAE" w:rsidP="006D1FDA">
            <w:pPr>
              <w:pStyle w:val="DHHStabletext"/>
            </w:pPr>
            <w:r>
              <w:t xml:space="preserve">After each </w:t>
            </w:r>
            <w:r w:rsidR="00955B21">
              <w:t>client</w:t>
            </w:r>
            <w:r>
              <w:t xml:space="preserve"> and daily</w:t>
            </w:r>
          </w:p>
        </w:tc>
        <w:tc>
          <w:tcPr>
            <w:tcW w:w="3969" w:type="dxa"/>
          </w:tcPr>
          <w:p w14:paraId="1CB20F72" w14:textId="77777777" w:rsidR="00731EAE" w:rsidRDefault="00731EAE" w:rsidP="00731EAE">
            <w:pPr>
              <w:pStyle w:val="DHHStabletext"/>
            </w:pPr>
            <w:r>
              <w:t>Wash with warm water and detergent.</w:t>
            </w:r>
          </w:p>
          <w:p w14:paraId="760745B4" w14:textId="1D11D8BC" w:rsidR="00731EAE" w:rsidRDefault="00731EAE" w:rsidP="00731EAE">
            <w:pPr>
              <w:pStyle w:val="DHHStabletext"/>
            </w:pPr>
            <w:r w:rsidRPr="00675439">
              <w:t xml:space="preserve">Dry with a </w:t>
            </w:r>
            <w:r w:rsidR="00B15CC2">
              <w:t>lint-free cloth</w:t>
            </w:r>
            <w:r>
              <w:t>.</w:t>
            </w:r>
          </w:p>
          <w:p w14:paraId="4C6387ED" w14:textId="1009FA90" w:rsidR="00731EAE" w:rsidRDefault="00731EAE" w:rsidP="00731EAE">
            <w:pPr>
              <w:pStyle w:val="DHHStabletext"/>
            </w:pPr>
            <w:r>
              <w:t>Wipe over with a hospital-grade surface disinfectant.</w:t>
            </w:r>
          </w:p>
        </w:tc>
      </w:tr>
      <w:tr w:rsidR="00731EAE" w14:paraId="45D5B000" w14:textId="77777777" w:rsidTr="00080890">
        <w:trPr>
          <w:cantSplit/>
        </w:trPr>
        <w:tc>
          <w:tcPr>
            <w:tcW w:w="2268" w:type="dxa"/>
          </w:tcPr>
          <w:p w14:paraId="24FB000D" w14:textId="2DDEAEE0" w:rsidR="00731EAE" w:rsidRDefault="00955B21" w:rsidP="006D1FDA">
            <w:pPr>
              <w:pStyle w:val="DHHStabletext"/>
            </w:pPr>
            <w:r>
              <w:t>Client</w:t>
            </w:r>
            <w:r w:rsidR="00731EAE">
              <w:t xml:space="preserve"> toilet or shower</w:t>
            </w:r>
          </w:p>
        </w:tc>
        <w:tc>
          <w:tcPr>
            <w:tcW w:w="1871" w:type="dxa"/>
          </w:tcPr>
          <w:p w14:paraId="4C3DC2BF" w14:textId="77777777" w:rsidR="00731EAE" w:rsidRDefault="00731EAE" w:rsidP="006D1FDA">
            <w:pPr>
              <w:pStyle w:val="DHHStabletext"/>
            </w:pPr>
          </w:p>
        </w:tc>
        <w:tc>
          <w:tcPr>
            <w:tcW w:w="1531" w:type="dxa"/>
          </w:tcPr>
          <w:p w14:paraId="7864F2EC" w14:textId="1A03F975" w:rsidR="00731EAE" w:rsidRDefault="00731EAE" w:rsidP="006D1FDA">
            <w:pPr>
              <w:pStyle w:val="DHHStabletext"/>
            </w:pPr>
            <w:r>
              <w:t xml:space="preserve">After each </w:t>
            </w:r>
            <w:r w:rsidR="00955B21">
              <w:t>client</w:t>
            </w:r>
            <w:r>
              <w:t xml:space="preserve"> and daily</w:t>
            </w:r>
          </w:p>
        </w:tc>
        <w:tc>
          <w:tcPr>
            <w:tcW w:w="3969" w:type="dxa"/>
          </w:tcPr>
          <w:p w14:paraId="4260739F" w14:textId="77777777" w:rsidR="00731EAE" w:rsidRDefault="00731EAE" w:rsidP="00731EAE">
            <w:pPr>
              <w:pStyle w:val="DHHStabletext"/>
            </w:pPr>
            <w:r>
              <w:t>Wash with warm water and detergent.</w:t>
            </w:r>
          </w:p>
          <w:p w14:paraId="09406698" w14:textId="13FF8484" w:rsidR="00731EAE" w:rsidRDefault="00731EAE" w:rsidP="00731EAE">
            <w:pPr>
              <w:pStyle w:val="DHHStabletext"/>
            </w:pPr>
            <w:r w:rsidRPr="00675439">
              <w:t xml:space="preserve">Dry with a </w:t>
            </w:r>
            <w:r w:rsidR="00B15CC2">
              <w:t>lint-free cloth</w:t>
            </w:r>
            <w:r>
              <w:t>.</w:t>
            </w:r>
          </w:p>
          <w:p w14:paraId="53C84A42" w14:textId="06AC81CE" w:rsidR="00731EAE" w:rsidRDefault="00731EAE" w:rsidP="00731EAE">
            <w:pPr>
              <w:pStyle w:val="DHHStabletext"/>
            </w:pPr>
            <w:r>
              <w:t>Wipe over with a hospital-grade surface disinfectant.</w:t>
            </w:r>
          </w:p>
        </w:tc>
      </w:tr>
      <w:tr w:rsidR="00765CAF" w14:paraId="19953C78" w14:textId="77777777" w:rsidTr="00080890">
        <w:trPr>
          <w:cantSplit/>
        </w:trPr>
        <w:tc>
          <w:tcPr>
            <w:tcW w:w="2268" w:type="dxa"/>
          </w:tcPr>
          <w:p w14:paraId="2E466B12" w14:textId="77777777" w:rsidR="00765CAF" w:rsidRDefault="00C052B4" w:rsidP="00C052B4">
            <w:pPr>
              <w:pStyle w:val="DHHStabletext"/>
            </w:pPr>
            <w:r>
              <w:t>Linen</w:t>
            </w:r>
          </w:p>
        </w:tc>
        <w:tc>
          <w:tcPr>
            <w:tcW w:w="1871" w:type="dxa"/>
          </w:tcPr>
          <w:p w14:paraId="5E86642F" w14:textId="77777777" w:rsidR="00765CAF" w:rsidRDefault="00765CAF" w:rsidP="00D22ADE">
            <w:pPr>
              <w:pStyle w:val="DHHStabletext"/>
            </w:pPr>
            <w:r>
              <w:t>Assorted uses</w:t>
            </w:r>
          </w:p>
        </w:tc>
        <w:tc>
          <w:tcPr>
            <w:tcW w:w="1531" w:type="dxa"/>
          </w:tcPr>
          <w:p w14:paraId="64BE4653" w14:textId="5704DAA2" w:rsidR="00765CAF" w:rsidRDefault="00C052B4" w:rsidP="00C052B4">
            <w:pPr>
              <w:pStyle w:val="DHHStabletext"/>
            </w:pPr>
            <w:r>
              <w:t xml:space="preserve">After each </w:t>
            </w:r>
            <w:r w:rsidR="00955B21">
              <w:t>client</w:t>
            </w:r>
          </w:p>
        </w:tc>
        <w:tc>
          <w:tcPr>
            <w:tcW w:w="3969" w:type="dxa"/>
          </w:tcPr>
          <w:p w14:paraId="729CC387" w14:textId="07EE846F" w:rsidR="00765CAF" w:rsidRDefault="00765CAF" w:rsidP="00D22ADE">
            <w:pPr>
              <w:pStyle w:val="DHHStabletext"/>
            </w:pPr>
            <w:r>
              <w:t>Wash in hot water (70–80</w:t>
            </w:r>
            <w:r w:rsidR="00FA57ED">
              <w:rPr>
                <w:rFonts w:cs="Arial"/>
              </w:rPr>
              <w:t xml:space="preserve"> degrees</w:t>
            </w:r>
            <w:r w:rsidR="00731EAE">
              <w:rPr>
                <w:rFonts w:cs="Arial"/>
              </w:rPr>
              <w:t> </w:t>
            </w:r>
            <w:r w:rsidR="00B15CC2">
              <w:t>Celsius</w:t>
            </w:r>
            <w:r>
              <w:t>)</w:t>
            </w:r>
            <w:r w:rsidR="003B3DAA">
              <w:t xml:space="preserve"> and detergent</w:t>
            </w:r>
            <w:r>
              <w:t>.</w:t>
            </w:r>
          </w:p>
          <w:p w14:paraId="03060908" w14:textId="77777777" w:rsidR="00765CAF" w:rsidRDefault="00765CAF" w:rsidP="00D22ADE">
            <w:pPr>
              <w:pStyle w:val="DHHStabletext"/>
            </w:pPr>
            <w:r>
              <w:t>Dry as required according to material type (clothes dryer on hot setting or air dry).</w:t>
            </w:r>
          </w:p>
        </w:tc>
      </w:tr>
      <w:tr w:rsidR="00F04F48" w14:paraId="0B2B1910" w14:textId="77777777" w:rsidTr="00080890">
        <w:trPr>
          <w:cantSplit/>
        </w:trPr>
        <w:tc>
          <w:tcPr>
            <w:tcW w:w="2268" w:type="dxa"/>
          </w:tcPr>
          <w:p w14:paraId="0D3D82CB" w14:textId="77777777" w:rsidR="00F04F48" w:rsidRDefault="00F04F48" w:rsidP="006D1FDA">
            <w:pPr>
              <w:pStyle w:val="DHHStabletext"/>
            </w:pPr>
            <w:r w:rsidRPr="00C221C0">
              <w:lastRenderedPageBreak/>
              <w:t>External tank equipment</w:t>
            </w:r>
          </w:p>
        </w:tc>
        <w:tc>
          <w:tcPr>
            <w:tcW w:w="1871" w:type="dxa"/>
          </w:tcPr>
          <w:p w14:paraId="0BCF5CE6" w14:textId="77777777" w:rsidR="00F04F48" w:rsidRDefault="00F04F48" w:rsidP="006D1FDA">
            <w:pPr>
              <w:pStyle w:val="DHHStabletext"/>
            </w:pPr>
          </w:p>
        </w:tc>
        <w:tc>
          <w:tcPr>
            <w:tcW w:w="1531" w:type="dxa"/>
          </w:tcPr>
          <w:p w14:paraId="2D2B8B0B" w14:textId="77777777" w:rsidR="00F04F48" w:rsidRDefault="001C0025" w:rsidP="006D1FDA">
            <w:pPr>
              <w:pStyle w:val="DHHStabletext"/>
            </w:pPr>
            <w:r>
              <w:t>Weekly</w:t>
            </w:r>
          </w:p>
        </w:tc>
        <w:tc>
          <w:tcPr>
            <w:tcW w:w="3969" w:type="dxa"/>
          </w:tcPr>
          <w:p w14:paraId="7A81F444" w14:textId="77777777" w:rsidR="001C0025" w:rsidRDefault="001C0025" w:rsidP="001C0025">
            <w:pPr>
              <w:pStyle w:val="DHHStabletext"/>
            </w:pPr>
            <w:r>
              <w:t>Wash with warm water and detergent.</w:t>
            </w:r>
          </w:p>
          <w:p w14:paraId="6684DBA6" w14:textId="645B4AFF" w:rsidR="001C0025" w:rsidRDefault="001C0025" w:rsidP="001C0025">
            <w:pPr>
              <w:pStyle w:val="DHHStabletext"/>
            </w:pPr>
            <w:r w:rsidRPr="00675439">
              <w:t xml:space="preserve">Dry with a </w:t>
            </w:r>
            <w:r w:rsidR="00B15CC2">
              <w:t>lint-free cloth</w:t>
            </w:r>
            <w:r>
              <w:t>.</w:t>
            </w:r>
          </w:p>
          <w:p w14:paraId="11EB4E64" w14:textId="77777777" w:rsidR="00F04F48" w:rsidRDefault="001C0025" w:rsidP="001C0025">
            <w:pPr>
              <w:pStyle w:val="DHHStabletext"/>
            </w:pPr>
            <w:r>
              <w:t>Wipe over with a hospital-grade surface disinfectant.</w:t>
            </w:r>
          </w:p>
        </w:tc>
      </w:tr>
      <w:tr w:rsidR="00F04F48" w14:paraId="3C918CA3" w14:textId="77777777" w:rsidTr="00080890">
        <w:trPr>
          <w:cantSplit/>
        </w:trPr>
        <w:tc>
          <w:tcPr>
            <w:tcW w:w="2268" w:type="dxa"/>
          </w:tcPr>
          <w:p w14:paraId="0F6D4046" w14:textId="77777777" w:rsidR="00F04F48" w:rsidRPr="00C221C0" w:rsidRDefault="00F04F48" w:rsidP="006D1FDA">
            <w:pPr>
              <w:pStyle w:val="DHHStabletext"/>
            </w:pPr>
            <w:r w:rsidRPr="00C221C0">
              <w:t>Internal water tank</w:t>
            </w:r>
          </w:p>
        </w:tc>
        <w:tc>
          <w:tcPr>
            <w:tcW w:w="1871" w:type="dxa"/>
          </w:tcPr>
          <w:p w14:paraId="6D477F84" w14:textId="31A432FD" w:rsidR="00F04F48" w:rsidRDefault="00F564C3" w:rsidP="006D1FDA">
            <w:pPr>
              <w:pStyle w:val="DHHStabletext"/>
            </w:pPr>
            <w:r>
              <w:t>Water storage for procedures</w:t>
            </w:r>
          </w:p>
        </w:tc>
        <w:tc>
          <w:tcPr>
            <w:tcW w:w="1531" w:type="dxa"/>
          </w:tcPr>
          <w:p w14:paraId="6AF3CCBB" w14:textId="77777777" w:rsidR="00F04F48" w:rsidRDefault="00103854" w:rsidP="006D1FDA">
            <w:pPr>
              <w:pStyle w:val="DHHStabletext"/>
            </w:pPr>
            <w:r>
              <w:t>Weekly</w:t>
            </w:r>
          </w:p>
        </w:tc>
        <w:tc>
          <w:tcPr>
            <w:tcW w:w="3969" w:type="dxa"/>
          </w:tcPr>
          <w:p w14:paraId="260223C9" w14:textId="1D590D14" w:rsidR="00F04F48" w:rsidRPr="00C221C0" w:rsidRDefault="00F04F48" w:rsidP="00103854">
            <w:pPr>
              <w:pStyle w:val="DHHStabletext"/>
            </w:pPr>
            <w:r w:rsidRPr="00C221C0">
              <w:t>Fill tank wi</w:t>
            </w:r>
            <w:r>
              <w:t xml:space="preserve">th </w:t>
            </w:r>
            <w:r w:rsidR="00103854">
              <w:t>5</w:t>
            </w:r>
            <w:r w:rsidR="00FA57ED">
              <w:t>,</w:t>
            </w:r>
            <w:r w:rsidR="00103854">
              <w:t>000</w:t>
            </w:r>
            <w:r w:rsidR="00C96D43">
              <w:t> </w:t>
            </w:r>
            <w:r w:rsidR="00103854">
              <w:t>ppm (</w:t>
            </w:r>
            <w:r>
              <w:t>5</w:t>
            </w:r>
            <w:r w:rsidR="00C96D43">
              <w:t xml:space="preserve"> per cent</w:t>
            </w:r>
            <w:r w:rsidR="00103854">
              <w:t>)</w:t>
            </w:r>
            <w:r>
              <w:t xml:space="preserve"> sodium hypochlorite solution</w:t>
            </w:r>
            <w:r w:rsidR="00103854">
              <w:t>.</w:t>
            </w:r>
          </w:p>
          <w:p w14:paraId="3B23A79E" w14:textId="77777777" w:rsidR="00F04F48" w:rsidRPr="00C221C0" w:rsidRDefault="00F04F48" w:rsidP="00103854">
            <w:pPr>
              <w:pStyle w:val="DHHStabletext"/>
            </w:pPr>
            <w:r>
              <w:t xml:space="preserve">Leave </w:t>
            </w:r>
            <w:r w:rsidR="00103854">
              <w:t xml:space="preserve">for </w:t>
            </w:r>
            <w:r>
              <w:t>10 minutes</w:t>
            </w:r>
            <w:r w:rsidR="00103854">
              <w:t>.</w:t>
            </w:r>
          </w:p>
          <w:p w14:paraId="61E22AD1" w14:textId="77777777" w:rsidR="00F04F48" w:rsidRPr="00C221C0" w:rsidRDefault="00F04F48" w:rsidP="00103854">
            <w:pPr>
              <w:pStyle w:val="DHHStabletext"/>
            </w:pPr>
            <w:r w:rsidRPr="00C221C0">
              <w:t xml:space="preserve">Rinse thoroughly using two </w:t>
            </w:r>
            <w:r>
              <w:t>full tanks of water</w:t>
            </w:r>
            <w:r w:rsidR="00103854">
              <w:t>.</w:t>
            </w:r>
          </w:p>
        </w:tc>
      </w:tr>
      <w:bookmarkEnd w:id="130"/>
    </w:tbl>
    <w:p w14:paraId="749BDAB7" w14:textId="77777777" w:rsidR="00D609CC" w:rsidRDefault="00D609CC">
      <w:pPr>
        <w:rPr>
          <w:rFonts w:ascii="Arial" w:eastAsia="Times" w:hAnsi="Arial"/>
        </w:rPr>
      </w:pPr>
      <w:r>
        <w:br w:type="page"/>
      </w:r>
    </w:p>
    <w:p w14:paraId="1A2293F8" w14:textId="77777777" w:rsidR="00D609CC" w:rsidRPr="008F5938" w:rsidRDefault="00D609CC" w:rsidP="00A507CA">
      <w:pPr>
        <w:pStyle w:val="Heading1"/>
      </w:pPr>
      <w:bookmarkStart w:id="179" w:name="_Toc528241268"/>
      <w:bookmarkStart w:id="180" w:name="_Toc42521606"/>
      <w:r>
        <w:lastRenderedPageBreak/>
        <w:t>Part</w:t>
      </w:r>
      <w:r w:rsidR="00727E3A">
        <w:t xml:space="preserve"> </w:t>
      </w:r>
      <w:r>
        <w:t xml:space="preserve">D: </w:t>
      </w:r>
      <w:r w:rsidRPr="008F5938">
        <w:t>Occupational health and safety</w:t>
      </w:r>
      <w:bookmarkEnd w:id="179"/>
      <w:bookmarkEnd w:id="180"/>
    </w:p>
    <w:p w14:paraId="43BD720F" w14:textId="7C577614" w:rsidR="002E6996" w:rsidRDefault="002E6996" w:rsidP="002E6996">
      <w:pPr>
        <w:pStyle w:val="Heading2"/>
        <w:rPr>
          <w:lang w:val="en-US" w:eastAsia="en-AU"/>
        </w:rPr>
      </w:pPr>
      <w:bookmarkStart w:id="181" w:name="_Toc42521607"/>
      <w:r>
        <w:rPr>
          <w:lang w:val="en-US" w:eastAsia="en-AU"/>
        </w:rPr>
        <w:t xml:space="preserve">Quick guide for business </w:t>
      </w:r>
      <w:r w:rsidR="00955B21">
        <w:rPr>
          <w:lang w:val="en-US" w:eastAsia="en-AU"/>
        </w:rPr>
        <w:t>proprietor</w:t>
      </w:r>
      <w:r>
        <w:rPr>
          <w:lang w:val="en-US" w:eastAsia="en-AU"/>
        </w:rPr>
        <w:t>s</w:t>
      </w:r>
      <w:bookmarkEnd w:id="181"/>
    </w:p>
    <w:p w14:paraId="55CD75A6" w14:textId="19F4E6B0" w:rsidR="002E6996" w:rsidRDefault="002E6996" w:rsidP="002E6996">
      <w:pPr>
        <w:pStyle w:val="DHHSbody"/>
        <w:rPr>
          <w:lang w:val="en-US" w:eastAsia="en-AU"/>
        </w:rPr>
      </w:pPr>
      <w:r>
        <w:rPr>
          <w:lang w:val="en-US" w:eastAsia="en-AU"/>
        </w:rPr>
        <w:t xml:space="preserve">This </w:t>
      </w:r>
      <w:r w:rsidR="00C96D43">
        <w:rPr>
          <w:lang w:val="en-US" w:eastAsia="en-AU"/>
        </w:rPr>
        <w:t>quick guide</w:t>
      </w:r>
      <w:r>
        <w:rPr>
          <w:lang w:val="en-US" w:eastAsia="en-AU"/>
        </w:rPr>
        <w:t xml:space="preserve"> provides an overview of the main points of occupational health and safety for your business.</w:t>
      </w:r>
    </w:p>
    <w:p w14:paraId="46275718" w14:textId="63429EF0" w:rsidR="002E6996" w:rsidRDefault="00B309D0" w:rsidP="002E6996">
      <w:pPr>
        <w:pStyle w:val="DHHSbody"/>
        <w:rPr>
          <w:lang w:val="en-US" w:eastAsia="en-AU"/>
        </w:rPr>
      </w:pPr>
      <w:r>
        <w:rPr>
          <w:lang w:val="en-US" w:eastAsia="en-AU"/>
        </w:rPr>
        <w:t xml:space="preserve">The quick guide </w:t>
      </w:r>
      <w:r w:rsidR="00195B69">
        <w:rPr>
          <w:lang w:val="en-US" w:eastAsia="en-AU"/>
        </w:rPr>
        <w:t xml:space="preserve">may </w:t>
      </w:r>
      <w:r w:rsidR="002E6996">
        <w:rPr>
          <w:lang w:val="en-US" w:eastAsia="en-AU"/>
        </w:rPr>
        <w:t xml:space="preserve">not contain everything you need to know to meet your legal </w:t>
      </w:r>
      <w:r w:rsidR="00195B69">
        <w:rPr>
          <w:lang w:val="en-US" w:eastAsia="en-AU"/>
        </w:rPr>
        <w:t>obligations</w:t>
      </w:r>
      <w:r w:rsidR="002E6996">
        <w:rPr>
          <w:lang w:val="en-US" w:eastAsia="en-AU"/>
        </w:rPr>
        <w:t>.</w:t>
      </w:r>
    </w:p>
    <w:p w14:paraId="1F2C91A4" w14:textId="49D5E2C8" w:rsidR="002E6996" w:rsidRDefault="002E6996" w:rsidP="002E6996">
      <w:pPr>
        <w:pStyle w:val="DHHSbody"/>
        <w:rPr>
          <w:lang w:val="en-US" w:eastAsia="en-AU"/>
        </w:rPr>
      </w:pPr>
      <w:r>
        <w:rPr>
          <w:lang w:val="en-US" w:eastAsia="en-AU"/>
        </w:rPr>
        <w:t>Use the page references to find out more about each topic.</w:t>
      </w:r>
    </w:p>
    <w:p w14:paraId="2D69DFD5" w14:textId="347EFDC3" w:rsidR="002E6996" w:rsidRPr="002E6996" w:rsidRDefault="002E6996" w:rsidP="00C96D43">
      <w:pPr>
        <w:pStyle w:val="Heading3"/>
      </w:pPr>
      <w:r>
        <w:t xml:space="preserve">Provide a safe working environment (p. </w:t>
      </w:r>
      <w:r>
        <w:fldChar w:fldCharType="begin"/>
      </w:r>
      <w:r>
        <w:instrText xml:space="preserve"> PAGEREF _Ref532708912 \h </w:instrText>
      </w:r>
      <w:r>
        <w:fldChar w:fldCharType="separate"/>
      </w:r>
      <w:r w:rsidR="0093103E">
        <w:rPr>
          <w:noProof/>
        </w:rPr>
        <w:t>75</w:t>
      </w:r>
      <w:r>
        <w:fldChar w:fldCharType="end"/>
      </w:r>
      <w:r>
        <w:t>)</w:t>
      </w:r>
    </w:p>
    <w:p w14:paraId="3DBE5424" w14:textId="0DD85573" w:rsidR="00731EAE" w:rsidRPr="002E6996" w:rsidRDefault="00731EAE" w:rsidP="00C96D43">
      <w:pPr>
        <w:pStyle w:val="DHHSbody"/>
      </w:pPr>
      <w:r w:rsidRPr="002E6996">
        <w:t xml:space="preserve">It is your responsibility to provide a </w:t>
      </w:r>
      <w:r w:rsidRPr="001B5E71">
        <w:rPr>
          <w:b/>
        </w:rPr>
        <w:t>safe</w:t>
      </w:r>
      <w:r w:rsidRPr="002E6996">
        <w:t xml:space="preserve"> working environment</w:t>
      </w:r>
      <w:r w:rsidR="00B77644">
        <w:t xml:space="preserve"> for staff and </w:t>
      </w:r>
      <w:r w:rsidR="00955B21">
        <w:t>client</w:t>
      </w:r>
      <w:r w:rsidR="00B77644">
        <w:t>s</w:t>
      </w:r>
      <w:r w:rsidRPr="002E6996">
        <w:t>.</w:t>
      </w:r>
    </w:p>
    <w:p w14:paraId="7CEE51A3" w14:textId="70013D44" w:rsidR="002E6996" w:rsidRPr="002E6996" w:rsidRDefault="002E6996" w:rsidP="00C96D43">
      <w:pPr>
        <w:pStyle w:val="Heading3"/>
      </w:pPr>
      <w:r>
        <w:t xml:space="preserve">Vaccination (p. </w:t>
      </w:r>
      <w:r>
        <w:fldChar w:fldCharType="begin"/>
      </w:r>
      <w:r>
        <w:instrText xml:space="preserve"> PAGEREF _Ref532708948 \h </w:instrText>
      </w:r>
      <w:r>
        <w:fldChar w:fldCharType="separate"/>
      </w:r>
      <w:r w:rsidR="0093103E">
        <w:rPr>
          <w:noProof/>
        </w:rPr>
        <w:t>75</w:t>
      </w:r>
      <w:r>
        <w:fldChar w:fldCharType="end"/>
      </w:r>
      <w:r>
        <w:t>)</w:t>
      </w:r>
    </w:p>
    <w:p w14:paraId="57E65FEB" w14:textId="3F52E4B5" w:rsidR="00731EAE" w:rsidRPr="002E6996" w:rsidRDefault="002E6996" w:rsidP="00C96D43">
      <w:pPr>
        <w:pStyle w:val="DHHSbody"/>
      </w:pPr>
      <w:r w:rsidRPr="002E6996">
        <w:t xml:space="preserve">Staff who perform skin </w:t>
      </w:r>
      <w:r w:rsidR="009942E5">
        <w:t>penetration</w:t>
      </w:r>
      <w:r w:rsidRPr="002E6996">
        <w:t xml:space="preserve"> and tattooing</w:t>
      </w:r>
      <w:r w:rsidR="00B77644">
        <w:t>,</w:t>
      </w:r>
      <w:r w:rsidRPr="002E6996">
        <w:t xml:space="preserve"> or </w:t>
      </w:r>
      <w:r w:rsidR="00B77644">
        <w:t xml:space="preserve">who </w:t>
      </w:r>
      <w:r w:rsidRPr="002E6996">
        <w:t>clean instrument</w:t>
      </w:r>
      <w:r w:rsidR="009942E5">
        <w:t>s</w:t>
      </w:r>
      <w:r w:rsidRPr="002E6996">
        <w:t xml:space="preserve"> and equipment</w:t>
      </w:r>
      <w:r w:rsidR="00B77644">
        <w:t>,</w:t>
      </w:r>
      <w:r w:rsidRPr="002E6996">
        <w:t xml:space="preserve"> </w:t>
      </w:r>
      <w:r w:rsidR="00731EAE" w:rsidRPr="002E6996">
        <w:t xml:space="preserve">should be </w:t>
      </w:r>
      <w:r w:rsidR="00731EAE" w:rsidRPr="001B5E71">
        <w:rPr>
          <w:b/>
        </w:rPr>
        <w:t>vaccinated for hepatitis B</w:t>
      </w:r>
      <w:r w:rsidR="00731EAE" w:rsidRPr="002E6996">
        <w:t>.</w:t>
      </w:r>
    </w:p>
    <w:p w14:paraId="70AD01A8" w14:textId="6A1CDBFA" w:rsidR="002E6996" w:rsidRPr="002E6996" w:rsidRDefault="002E6996" w:rsidP="00C96D43">
      <w:pPr>
        <w:pStyle w:val="DHHSbody"/>
      </w:pPr>
      <w:r w:rsidRPr="002E6996">
        <w:t xml:space="preserve">Staff who perform colonic irrigation should be </w:t>
      </w:r>
      <w:r w:rsidRPr="001B5E71">
        <w:rPr>
          <w:b/>
        </w:rPr>
        <w:t>vaccinated for hepatitis A</w:t>
      </w:r>
      <w:r w:rsidRPr="002E6996">
        <w:t>.</w:t>
      </w:r>
    </w:p>
    <w:p w14:paraId="18E46C26" w14:textId="3E14D530" w:rsidR="002E6996" w:rsidRPr="002E6996" w:rsidRDefault="002E6996" w:rsidP="00930846">
      <w:pPr>
        <w:pStyle w:val="Heading3"/>
      </w:pPr>
      <w:r>
        <w:t xml:space="preserve">Exposure to blood or body fluids (p. </w:t>
      </w:r>
      <w:r>
        <w:fldChar w:fldCharType="begin"/>
      </w:r>
      <w:r>
        <w:instrText xml:space="preserve"> PAGEREF _Ref532709132 \h </w:instrText>
      </w:r>
      <w:r>
        <w:fldChar w:fldCharType="separate"/>
      </w:r>
      <w:r w:rsidR="0093103E">
        <w:rPr>
          <w:noProof/>
        </w:rPr>
        <w:t>75</w:t>
      </w:r>
      <w:r>
        <w:fldChar w:fldCharType="end"/>
      </w:r>
      <w:r>
        <w:t>)</w:t>
      </w:r>
    </w:p>
    <w:p w14:paraId="441F0D9F" w14:textId="106AEBC8" w:rsidR="002E6996" w:rsidRDefault="00731EAE" w:rsidP="002E6996">
      <w:pPr>
        <w:pStyle w:val="DHHSbody"/>
      </w:pPr>
      <w:r w:rsidRPr="002E6996">
        <w:t xml:space="preserve">All staff need to know how to </w:t>
      </w:r>
      <w:r w:rsidRPr="001B5E71">
        <w:rPr>
          <w:b/>
        </w:rPr>
        <w:t>prevent exposure</w:t>
      </w:r>
      <w:r w:rsidRPr="002E6996">
        <w:t xml:space="preserve"> to blood and body fluids</w:t>
      </w:r>
      <w:r w:rsidR="007571A0">
        <w:t>.</w:t>
      </w:r>
    </w:p>
    <w:p w14:paraId="199A12D7" w14:textId="4C06F4E3" w:rsidR="00731EAE" w:rsidRDefault="002E6996" w:rsidP="00930846">
      <w:pPr>
        <w:pStyle w:val="DHHSbody"/>
      </w:pPr>
      <w:r>
        <w:t xml:space="preserve">Staff also need to know </w:t>
      </w:r>
      <w:r w:rsidR="00731EAE" w:rsidRPr="002E6996">
        <w:t>what to do if they are exposed.</w:t>
      </w:r>
    </w:p>
    <w:p w14:paraId="5EC42922" w14:textId="76B764CA" w:rsidR="002E6996" w:rsidRPr="002E6996" w:rsidRDefault="002E6996" w:rsidP="00930846">
      <w:pPr>
        <w:pStyle w:val="Heading3"/>
      </w:pPr>
      <w:r>
        <w:t xml:space="preserve">First aid (p. </w:t>
      </w:r>
      <w:r>
        <w:fldChar w:fldCharType="begin"/>
      </w:r>
      <w:r>
        <w:instrText xml:space="preserve"> PAGEREF _Ref532709143 \h </w:instrText>
      </w:r>
      <w:r>
        <w:fldChar w:fldCharType="separate"/>
      </w:r>
      <w:r w:rsidR="0093103E">
        <w:rPr>
          <w:noProof/>
        </w:rPr>
        <w:t>76</w:t>
      </w:r>
      <w:r>
        <w:fldChar w:fldCharType="end"/>
      </w:r>
      <w:r>
        <w:t>)</w:t>
      </w:r>
    </w:p>
    <w:p w14:paraId="6E35E6A5" w14:textId="77777777" w:rsidR="002E6996" w:rsidRDefault="00731EAE" w:rsidP="002E6996">
      <w:pPr>
        <w:pStyle w:val="DHHSbody"/>
      </w:pPr>
      <w:r w:rsidRPr="002E6996">
        <w:t>All staff should be trained in first aid for the types of injuries that may occur in your business</w:t>
      </w:r>
      <w:r w:rsidR="002E6996">
        <w:t>.</w:t>
      </w:r>
    </w:p>
    <w:p w14:paraId="360AE73C" w14:textId="702FF90F" w:rsidR="00731EAE" w:rsidRDefault="002E6996" w:rsidP="00930846">
      <w:pPr>
        <w:pStyle w:val="DHHSbody"/>
      </w:pPr>
      <w:r>
        <w:t>For example, if you provide waxing services, staff should know what to do if someone is burned by hot wax.</w:t>
      </w:r>
    </w:p>
    <w:p w14:paraId="3EB00D84" w14:textId="19D184F0" w:rsidR="002E6996" w:rsidRPr="002E6996" w:rsidRDefault="002E6996" w:rsidP="00930846">
      <w:pPr>
        <w:pStyle w:val="Heading3"/>
      </w:pPr>
      <w:r>
        <w:t xml:space="preserve">Chemicals (p. </w:t>
      </w:r>
      <w:r>
        <w:fldChar w:fldCharType="begin"/>
      </w:r>
      <w:r>
        <w:instrText xml:space="preserve"> PAGEREF _Ref532709161 \h </w:instrText>
      </w:r>
      <w:r>
        <w:fldChar w:fldCharType="separate"/>
      </w:r>
      <w:r w:rsidR="0093103E">
        <w:rPr>
          <w:noProof/>
        </w:rPr>
        <w:t>76</w:t>
      </w:r>
      <w:r>
        <w:fldChar w:fldCharType="end"/>
      </w:r>
      <w:r>
        <w:t>)</w:t>
      </w:r>
    </w:p>
    <w:p w14:paraId="0BECF0A3" w14:textId="7B729C39" w:rsidR="00731EAE" w:rsidRPr="002E6996" w:rsidRDefault="002E6996" w:rsidP="002E6996">
      <w:pPr>
        <w:pStyle w:val="DHHSbody"/>
      </w:pPr>
      <w:r>
        <w:t>You must</w:t>
      </w:r>
      <w:r w:rsidRPr="002E6996">
        <w:t xml:space="preserve"> </w:t>
      </w:r>
      <w:r w:rsidR="00F973EB" w:rsidRPr="002E6996">
        <w:t>store</w:t>
      </w:r>
      <w:r w:rsidRPr="002E6996">
        <w:t xml:space="preserve"> and use</w:t>
      </w:r>
      <w:r>
        <w:t xml:space="preserve"> </w:t>
      </w:r>
      <w:r w:rsidRPr="001B5E71">
        <w:rPr>
          <w:b/>
        </w:rPr>
        <w:t>chemicals</w:t>
      </w:r>
      <w:r w:rsidRPr="002E6996">
        <w:t xml:space="preserve"> safely.</w:t>
      </w:r>
    </w:p>
    <w:p w14:paraId="744D23B8" w14:textId="77777777" w:rsidR="002E6996" w:rsidRPr="00635D12" w:rsidRDefault="002E6996" w:rsidP="00635D12">
      <w:bookmarkStart w:id="182" w:name="_Ref532708912"/>
      <w:r w:rsidRPr="00635D12">
        <w:br w:type="page"/>
      </w:r>
    </w:p>
    <w:p w14:paraId="13E473E9" w14:textId="1788C07C" w:rsidR="002E6996" w:rsidRPr="002E6996" w:rsidRDefault="002E6996" w:rsidP="001B5E71">
      <w:pPr>
        <w:pStyle w:val="Heading2"/>
      </w:pPr>
      <w:bookmarkStart w:id="183" w:name="_Toc532713191"/>
      <w:bookmarkStart w:id="184" w:name="_Toc42521608"/>
      <w:r>
        <w:lastRenderedPageBreak/>
        <w:t>Providing a safe work environment</w:t>
      </w:r>
      <w:bookmarkEnd w:id="182"/>
      <w:bookmarkEnd w:id="183"/>
      <w:bookmarkEnd w:id="184"/>
    </w:p>
    <w:p w14:paraId="5B86863E" w14:textId="3C81973B" w:rsidR="00B77644" w:rsidRDefault="00B77644" w:rsidP="000E7D2B">
      <w:pPr>
        <w:pStyle w:val="DHHSbody"/>
      </w:pPr>
      <w:r>
        <w:t>You</w:t>
      </w:r>
      <w:r w:rsidRPr="008F5938">
        <w:t xml:space="preserve"> </w:t>
      </w:r>
      <w:r w:rsidR="00D609CC" w:rsidRPr="008F5938">
        <w:t>are responsible for providing a safe work environment to minimise risks to the</w:t>
      </w:r>
      <w:r w:rsidR="00D609CC">
        <w:rPr>
          <w:rFonts w:ascii="IDFJA D+ Corporate SBQ" w:hAnsi="IDFJA D+ Corporate SBQ" w:cs="IDFJA D+ Corporate SBQ"/>
          <w:color w:val="211D1E"/>
        </w:rPr>
        <w:t xml:space="preserve"> </w:t>
      </w:r>
      <w:r w:rsidR="00D609CC" w:rsidRPr="008F5938">
        <w:t xml:space="preserve">health of employees, </w:t>
      </w:r>
      <w:r w:rsidR="00955B21">
        <w:t>client</w:t>
      </w:r>
      <w:r w:rsidR="00D609CC" w:rsidRPr="008F5938">
        <w:t xml:space="preserve">s and other </w:t>
      </w:r>
      <w:r>
        <w:t>people</w:t>
      </w:r>
      <w:r w:rsidRPr="008F5938">
        <w:t xml:space="preserve"> </w:t>
      </w:r>
      <w:r w:rsidR="00D609CC" w:rsidRPr="008F5938">
        <w:t xml:space="preserve">entering the premises. </w:t>
      </w:r>
      <w:r w:rsidR="00180094">
        <w:t xml:space="preserve">The </w:t>
      </w:r>
      <w:r w:rsidR="00180094" w:rsidRPr="00180094">
        <w:rPr>
          <w:i/>
        </w:rPr>
        <w:t>Occupati</w:t>
      </w:r>
      <w:r w:rsidR="008341B4">
        <w:rPr>
          <w:i/>
        </w:rPr>
        <w:t>onal Health and Safety Act 2004</w:t>
      </w:r>
      <w:r w:rsidR="00180094">
        <w:t xml:space="preserve"> </w:t>
      </w:r>
      <w:r w:rsidR="008341B4">
        <w:t xml:space="preserve">and </w:t>
      </w:r>
      <w:r w:rsidR="008341B4" w:rsidRPr="008341B4">
        <w:t>Occupational Health and Safety</w:t>
      </w:r>
      <w:r w:rsidR="008341B4">
        <w:t xml:space="preserve"> Regulations 2017 </w:t>
      </w:r>
      <w:r w:rsidR="00180094">
        <w:t>set ou</w:t>
      </w:r>
      <w:r w:rsidR="008341B4">
        <w:t>t the key principles, duties,</w:t>
      </w:r>
      <w:r w:rsidR="00180094">
        <w:t xml:space="preserve"> rights </w:t>
      </w:r>
      <w:r w:rsidR="008341B4">
        <w:t>and obligations of all employers and employees.</w:t>
      </w:r>
    </w:p>
    <w:p w14:paraId="3B9363BE" w14:textId="5CAB85CD" w:rsidR="00D609CC" w:rsidRPr="008F5938" w:rsidRDefault="00D609CC" w:rsidP="000E7D2B">
      <w:pPr>
        <w:pStyle w:val="DHHSbody"/>
      </w:pPr>
      <w:r>
        <w:t>This involves providing:</w:t>
      </w:r>
    </w:p>
    <w:p w14:paraId="206630EA" w14:textId="77777777" w:rsidR="00D609CC" w:rsidRPr="00BC58B8" w:rsidRDefault="00D609CC" w:rsidP="00D609CC">
      <w:pPr>
        <w:pStyle w:val="DHHSbullet1"/>
      </w:pPr>
      <w:r>
        <w:t>a</w:t>
      </w:r>
      <w:r w:rsidRPr="00BC58B8">
        <w:t>dequate staff training, in</w:t>
      </w:r>
      <w:r>
        <w:t xml:space="preserve">cluding training in </w:t>
      </w:r>
      <w:r w:rsidRPr="00BC58B8">
        <w:t xml:space="preserve">infection </w:t>
      </w:r>
      <w:r>
        <w:t>prevention and control</w:t>
      </w:r>
    </w:p>
    <w:p w14:paraId="0B6F4007" w14:textId="77777777" w:rsidR="00D609CC" w:rsidRPr="00BC58B8" w:rsidRDefault="00D609CC" w:rsidP="00D609CC">
      <w:pPr>
        <w:pStyle w:val="DHHSbullet1"/>
      </w:pPr>
      <w:r>
        <w:t>p</w:t>
      </w:r>
      <w:r w:rsidRPr="00BC58B8">
        <w:t>roperly maintained facilities and equipment, including pers</w:t>
      </w:r>
      <w:r>
        <w:t>onal protective equipment</w:t>
      </w:r>
    </w:p>
    <w:p w14:paraId="45F7F6CD" w14:textId="77777777" w:rsidR="00D609CC" w:rsidRDefault="00D609CC" w:rsidP="00D609CC">
      <w:pPr>
        <w:pStyle w:val="DHHSbullet1lastline"/>
      </w:pPr>
      <w:r>
        <w:t>a</w:t>
      </w:r>
      <w:r w:rsidRPr="00BC58B8">
        <w:t xml:space="preserve"> suitably designed and clean workplace to minimise potential hazards, such as the safe storage of equipment and chemicals, sharps and </w:t>
      </w:r>
      <w:r w:rsidRPr="00BF5B00">
        <w:t>ot</w:t>
      </w:r>
      <w:r>
        <w:t>her clinical and related waste.</w:t>
      </w:r>
    </w:p>
    <w:p w14:paraId="54C40165" w14:textId="77777777" w:rsidR="00D609CC" w:rsidRPr="00BF5B00" w:rsidRDefault="00D609CC" w:rsidP="00D609CC">
      <w:pPr>
        <w:pStyle w:val="DHHSbody"/>
      </w:pPr>
      <w:r>
        <w:t>This can be achieved through a good understanding of these guidelines and their application.</w:t>
      </w:r>
    </w:p>
    <w:p w14:paraId="7E76613F" w14:textId="77777777" w:rsidR="00D609CC" w:rsidRPr="0047644F" w:rsidRDefault="00D609CC" w:rsidP="001B5E71">
      <w:pPr>
        <w:pStyle w:val="Heading2"/>
      </w:pPr>
      <w:bookmarkStart w:id="185" w:name="_Toc528241269"/>
      <w:bookmarkStart w:id="186" w:name="_Ref532708948"/>
      <w:bookmarkStart w:id="187" w:name="_Toc42521609"/>
      <w:r>
        <w:t>Vaccination</w:t>
      </w:r>
      <w:bookmarkEnd w:id="185"/>
      <w:bookmarkEnd w:id="186"/>
      <w:bookmarkEnd w:id="187"/>
    </w:p>
    <w:p w14:paraId="51D766AF" w14:textId="3B38F0CD" w:rsidR="002E6996" w:rsidRDefault="00D609CC" w:rsidP="00D609CC">
      <w:pPr>
        <w:pStyle w:val="DHHSbody"/>
      </w:pPr>
      <w:r>
        <w:t xml:space="preserve">Vaccination for hepatitis B is recommended for </w:t>
      </w:r>
      <w:r w:rsidRPr="008F5938">
        <w:t xml:space="preserve">all </w:t>
      </w:r>
      <w:r w:rsidR="00B77644">
        <w:t>staff</w:t>
      </w:r>
      <w:r w:rsidR="00B77644" w:rsidRPr="008F5938">
        <w:t xml:space="preserve"> </w:t>
      </w:r>
      <w:r w:rsidRPr="008F5938">
        <w:t xml:space="preserve">involved in skin penetration </w:t>
      </w:r>
      <w:r w:rsidR="00AF4D43">
        <w:t xml:space="preserve">and tattooing </w:t>
      </w:r>
      <w:r w:rsidRPr="008F5938">
        <w:t>procedures</w:t>
      </w:r>
      <w:r w:rsidR="00B77644">
        <w:t>,</w:t>
      </w:r>
      <w:r w:rsidRPr="008F5938">
        <w:t xml:space="preserve"> and for staff involved in cleaning instruments/equipment</w:t>
      </w:r>
      <w:r>
        <w:t xml:space="preserve">. </w:t>
      </w:r>
    </w:p>
    <w:p w14:paraId="7465A42D" w14:textId="127AAE75" w:rsidR="00B77644" w:rsidRDefault="00D609CC" w:rsidP="00D609CC">
      <w:pPr>
        <w:pStyle w:val="DHHSbody"/>
      </w:pPr>
      <w:r w:rsidRPr="008F5938">
        <w:t xml:space="preserve">Hepatitis A </w:t>
      </w:r>
      <w:r>
        <w:t>vaccination</w:t>
      </w:r>
      <w:r w:rsidRPr="008F5938">
        <w:t xml:space="preserve"> is recommended for </w:t>
      </w:r>
      <w:r w:rsidR="00B77644">
        <w:t>staff</w:t>
      </w:r>
      <w:r w:rsidR="00B77644" w:rsidRPr="008F5938">
        <w:t xml:space="preserve"> </w:t>
      </w:r>
      <w:r w:rsidRPr="008F5938">
        <w:t xml:space="preserve">working in colonic irrigation premises. </w:t>
      </w:r>
    </w:p>
    <w:p w14:paraId="1E7D9AC3" w14:textId="39A119C0" w:rsidR="00D609CC" w:rsidRDefault="00D609CC" w:rsidP="00D609CC">
      <w:pPr>
        <w:pStyle w:val="DHHSbody"/>
      </w:pPr>
      <w:r>
        <w:t>Vaccination</w:t>
      </w:r>
      <w:r w:rsidRPr="008F5938">
        <w:t xml:space="preserve"> can be arranged through a general practitioner</w:t>
      </w:r>
      <w:r>
        <w:t>.</w:t>
      </w:r>
    </w:p>
    <w:p w14:paraId="53A6DB78" w14:textId="346E81FB" w:rsidR="00D609CC" w:rsidRDefault="00D609CC" w:rsidP="00D609CC">
      <w:pPr>
        <w:pStyle w:val="DHHSbody"/>
      </w:pPr>
      <w:r w:rsidRPr="00FE3B99">
        <w:t xml:space="preserve">Further information on hepatitis A and B vaccination is available on the </w:t>
      </w:r>
      <w:hyperlink r:id="rId55" w:history="1">
        <w:r w:rsidR="00D04191" w:rsidRPr="008944D2">
          <w:rPr>
            <w:rStyle w:val="Hyperlink"/>
          </w:rPr>
          <w:t>department’s website</w:t>
        </w:r>
      </w:hyperlink>
      <w:r>
        <w:t xml:space="preserve"> </w:t>
      </w:r>
      <w:r w:rsidR="002F763F">
        <w:t>&lt;</w:t>
      </w:r>
      <w:r w:rsidR="00D72B99" w:rsidRPr="002F763F">
        <w:t>https://www2.health.vic.gov.au/public-health/immunisation</w:t>
      </w:r>
      <w:r w:rsidR="002F763F">
        <w:t>&gt;.</w:t>
      </w:r>
    </w:p>
    <w:p w14:paraId="433E6003" w14:textId="77777777" w:rsidR="00D609CC" w:rsidRPr="0047644F" w:rsidRDefault="00D609CC" w:rsidP="001B5E71">
      <w:pPr>
        <w:pStyle w:val="Heading2"/>
      </w:pPr>
      <w:bookmarkStart w:id="188" w:name="_Toc528241270"/>
      <w:bookmarkStart w:id="189" w:name="_Ref532709132"/>
      <w:bookmarkStart w:id="190" w:name="_Toc42521610"/>
      <w:r w:rsidRPr="0047644F">
        <w:t xml:space="preserve">Occupational exposure to </w:t>
      </w:r>
      <w:r>
        <w:t>blood or body fluids</w:t>
      </w:r>
      <w:bookmarkEnd w:id="188"/>
      <w:bookmarkEnd w:id="189"/>
      <w:bookmarkEnd w:id="190"/>
    </w:p>
    <w:p w14:paraId="0BB0C9E1" w14:textId="303A74C8" w:rsidR="00B77644" w:rsidRDefault="00D609CC" w:rsidP="00D609CC">
      <w:pPr>
        <w:pStyle w:val="DHHSbody"/>
      </w:pPr>
      <w:r>
        <w:t>The blood and body fluids of all persons are to be considered potential sources of infection, regardless of p</w:t>
      </w:r>
      <w:r w:rsidR="006061BD">
        <w:t>erceived risk.</w:t>
      </w:r>
    </w:p>
    <w:p w14:paraId="4F40C55A" w14:textId="056513B8" w:rsidR="00B77644" w:rsidRDefault="00D609CC" w:rsidP="00D609CC">
      <w:pPr>
        <w:pStyle w:val="DHHSbody"/>
      </w:pPr>
      <w:r>
        <w:t>Transmission of blood</w:t>
      </w:r>
      <w:r w:rsidR="00731EAE">
        <w:t>-</w:t>
      </w:r>
      <w:r>
        <w:t>borne viruses may result from</w:t>
      </w:r>
      <w:r w:rsidR="00714214">
        <w:t xml:space="preserve"> a</w:t>
      </w:r>
      <w:r>
        <w:t xml:space="preserve"> ‘sharps’ injury</w:t>
      </w:r>
      <w:r w:rsidR="008C0976">
        <w:t xml:space="preserve">, that is, an injury </w:t>
      </w:r>
      <w:r w:rsidR="00714214">
        <w:t>from</w:t>
      </w:r>
      <w:r w:rsidR="008C0976">
        <w:t xml:space="preserve"> an instrument that breaks the skin,</w:t>
      </w:r>
      <w:r>
        <w:t xml:space="preserve"> or </w:t>
      </w:r>
      <w:r w:rsidR="006061BD">
        <w:t>‘splash’ exposure</w:t>
      </w:r>
      <w:r w:rsidR="008C0976">
        <w:t xml:space="preserve"> to the eyes, mouth or </w:t>
      </w:r>
      <w:r w:rsidR="00714214">
        <w:t xml:space="preserve">onto </w:t>
      </w:r>
      <w:r w:rsidR="008C0976">
        <w:t>broken skin</w:t>
      </w:r>
      <w:r w:rsidR="006061BD">
        <w:t>.</w:t>
      </w:r>
    </w:p>
    <w:p w14:paraId="4AF62FA0" w14:textId="02C61922" w:rsidR="00D609CC" w:rsidRDefault="00D609CC" w:rsidP="00D609CC">
      <w:pPr>
        <w:pStyle w:val="DHHSbody"/>
      </w:pPr>
      <w:r>
        <w:t xml:space="preserve">The risk of acquiring hepatitis C, hepatitis B or HIV </w:t>
      </w:r>
      <w:r w:rsidR="00B77644">
        <w:t xml:space="preserve">depends </w:t>
      </w:r>
      <w:r>
        <w:t>on the amount of blood/body fluid the person is exposed to</w:t>
      </w:r>
      <w:r w:rsidR="00B77644">
        <w:t>,</w:t>
      </w:r>
      <w:r>
        <w:t xml:space="preserve"> and the method of exposure (</w:t>
      </w:r>
      <w:r w:rsidR="00395C93">
        <w:t>that is</w:t>
      </w:r>
      <w:r>
        <w:t xml:space="preserve"> sharps injury vs splash exposure).</w:t>
      </w:r>
    </w:p>
    <w:p w14:paraId="618DF37A" w14:textId="77777777" w:rsidR="00D609CC" w:rsidRDefault="00D609CC" w:rsidP="00D609CC">
      <w:pPr>
        <w:pStyle w:val="DHHSbody"/>
      </w:pPr>
      <w:r>
        <w:t xml:space="preserve">All staff need to know how to prevent exposure to blood and body </w:t>
      </w:r>
      <w:r w:rsidR="007478E1">
        <w:t>fluids, and</w:t>
      </w:r>
      <w:r>
        <w:t xml:space="preserve"> what to do in the event of a blood or body fluid exposure.</w:t>
      </w:r>
    </w:p>
    <w:p w14:paraId="1DC26DCF" w14:textId="77777777" w:rsidR="00D609CC" w:rsidRPr="00692936" w:rsidRDefault="00FE0D74" w:rsidP="001B5E71">
      <w:pPr>
        <w:pStyle w:val="Heading3"/>
      </w:pPr>
      <w:bookmarkStart w:id="191" w:name="_Immediate_management_of"/>
      <w:bookmarkStart w:id="192" w:name="_Management_of_blood"/>
      <w:bookmarkEnd w:id="191"/>
      <w:bookmarkEnd w:id="192"/>
      <w:r>
        <w:t>M</w:t>
      </w:r>
      <w:r w:rsidR="00D609CC">
        <w:t>anagement of blood or body fluid exposures</w:t>
      </w:r>
    </w:p>
    <w:p w14:paraId="46FB538C" w14:textId="77777777" w:rsidR="00D609CC" w:rsidRPr="00692936" w:rsidRDefault="00D609CC" w:rsidP="001B5E71">
      <w:pPr>
        <w:pStyle w:val="Heading4"/>
      </w:pPr>
      <w:r w:rsidRPr="00692936">
        <w:t>Intact skin</w:t>
      </w:r>
    </w:p>
    <w:p w14:paraId="672ADE2C" w14:textId="659FC09A" w:rsidR="00B77644" w:rsidRDefault="00D609CC" w:rsidP="00D609CC">
      <w:pPr>
        <w:pStyle w:val="DHHSbody"/>
      </w:pPr>
      <w:r>
        <w:t xml:space="preserve">There is no evidence that </w:t>
      </w:r>
      <w:r w:rsidR="00B77644">
        <w:t xml:space="preserve">blood-borne viruses </w:t>
      </w:r>
      <w:r>
        <w:t>can be transmitted by blood or body flui</w:t>
      </w:r>
      <w:r w:rsidR="006061BD">
        <w:t>d contamination of intact skin.</w:t>
      </w:r>
    </w:p>
    <w:p w14:paraId="32C1084A" w14:textId="2F5B9333" w:rsidR="00D609CC" w:rsidRPr="00692936" w:rsidRDefault="00D609CC" w:rsidP="00D609CC">
      <w:pPr>
        <w:pStyle w:val="DHHSbody"/>
      </w:pPr>
      <w:r w:rsidRPr="00692936">
        <w:t xml:space="preserve">If </w:t>
      </w:r>
      <w:r>
        <w:t xml:space="preserve">blood or body fluids </w:t>
      </w:r>
      <w:r w:rsidRPr="00692936">
        <w:t>come into contact</w:t>
      </w:r>
      <w:r w:rsidR="000270FC">
        <w:t xml:space="preserve"> with intact skin</w:t>
      </w:r>
      <w:r w:rsidR="00B77644">
        <w:t>,</w:t>
      </w:r>
      <w:r w:rsidRPr="00692936">
        <w:t xml:space="preserve"> wash the area thoroughly with liquid soap and warm water and dry with paper towel</w:t>
      </w:r>
      <w:r>
        <w:t>.</w:t>
      </w:r>
    </w:p>
    <w:p w14:paraId="3267BDF9" w14:textId="77777777" w:rsidR="00D609CC" w:rsidRPr="00692936" w:rsidRDefault="00D609CC" w:rsidP="001B5E71">
      <w:pPr>
        <w:pStyle w:val="Heading4"/>
      </w:pPr>
      <w:r w:rsidRPr="009B07AE">
        <w:t>Non</w:t>
      </w:r>
      <w:r>
        <w:t>-</w:t>
      </w:r>
      <w:r w:rsidRPr="009B07AE">
        <w:t>intact skin</w:t>
      </w:r>
    </w:p>
    <w:p w14:paraId="50EFD10C" w14:textId="5E5822C0" w:rsidR="00D609CC" w:rsidRPr="00692936" w:rsidRDefault="00D609CC" w:rsidP="000E7D2B">
      <w:pPr>
        <w:pStyle w:val="DHHSbody"/>
      </w:pPr>
      <w:r w:rsidRPr="00692936">
        <w:t xml:space="preserve">If </w:t>
      </w:r>
      <w:r>
        <w:t>blood or body fluids come</w:t>
      </w:r>
      <w:r w:rsidRPr="00692936">
        <w:t xml:space="preserve"> into contact with skin that is chapped, cut or abraded, or has dermatitis, or if accidental penetration (for example, a sharps injury) oc</w:t>
      </w:r>
      <w:r>
        <w:t xml:space="preserve">curs, </w:t>
      </w:r>
      <w:r w:rsidR="00B77644">
        <w:t>you</w:t>
      </w:r>
      <w:r>
        <w:t xml:space="preserve"> should</w:t>
      </w:r>
      <w:r w:rsidR="00B77644">
        <w:t>:</w:t>
      </w:r>
    </w:p>
    <w:p w14:paraId="1B33A02A" w14:textId="77777777" w:rsidR="00D609CC" w:rsidRDefault="00D609CC" w:rsidP="00D609CC">
      <w:pPr>
        <w:pStyle w:val="DHHSbullet1"/>
      </w:pPr>
      <w:r>
        <w:t>Allow the wound to bleed (if a puncture wound) and wash the area with soap and warm water. There is no need to squeeze a puncture wound to promote bleeding.</w:t>
      </w:r>
    </w:p>
    <w:p w14:paraId="269426D4" w14:textId="77777777" w:rsidR="00D609CC" w:rsidRPr="00692936" w:rsidRDefault="00D609CC" w:rsidP="00D609CC">
      <w:pPr>
        <w:pStyle w:val="DHHSbullet1"/>
      </w:pPr>
      <w:r>
        <w:t>T</w:t>
      </w:r>
      <w:r w:rsidRPr="00692936">
        <w:t xml:space="preserve">horoughly pat </w:t>
      </w:r>
      <w:r>
        <w:t xml:space="preserve">the area </w:t>
      </w:r>
      <w:r w:rsidRPr="00692936">
        <w:t>dry with paper towel</w:t>
      </w:r>
      <w:r>
        <w:t>.</w:t>
      </w:r>
    </w:p>
    <w:p w14:paraId="1CA25601" w14:textId="77777777" w:rsidR="00D609CC" w:rsidRPr="00692936" w:rsidRDefault="00D609CC" w:rsidP="00D609CC">
      <w:pPr>
        <w:pStyle w:val="DHHSbullet1"/>
      </w:pPr>
      <w:r>
        <w:lastRenderedPageBreak/>
        <w:t>C</w:t>
      </w:r>
      <w:r w:rsidRPr="00692936">
        <w:t xml:space="preserve">over </w:t>
      </w:r>
      <w:r>
        <w:t xml:space="preserve">the wound </w:t>
      </w:r>
      <w:r w:rsidRPr="00692936">
        <w:t>with a waterproof dressin</w:t>
      </w:r>
      <w:r>
        <w:t>g.</w:t>
      </w:r>
    </w:p>
    <w:p w14:paraId="1ACA26AD" w14:textId="77777777" w:rsidR="00D609CC" w:rsidRPr="00692936" w:rsidRDefault="00D609CC" w:rsidP="00D609CC">
      <w:pPr>
        <w:pStyle w:val="DHHSbullet1lastline"/>
      </w:pPr>
      <w:r>
        <w:t>A</w:t>
      </w:r>
      <w:r w:rsidRPr="00692936">
        <w:t>pply firm pressure t</w:t>
      </w:r>
      <w:r>
        <w:t>o control bleeding if required.</w:t>
      </w:r>
    </w:p>
    <w:p w14:paraId="583A8B2B" w14:textId="77777777" w:rsidR="00D609CC" w:rsidRPr="00692936" w:rsidRDefault="00D609CC" w:rsidP="001B5E71">
      <w:pPr>
        <w:pStyle w:val="Heading4"/>
      </w:pPr>
      <w:r>
        <w:t>Mucous membranes (eyes/mouth)</w:t>
      </w:r>
    </w:p>
    <w:p w14:paraId="58F9E608" w14:textId="763A154F" w:rsidR="00D609CC" w:rsidRPr="00692936" w:rsidRDefault="00D609CC" w:rsidP="000E7D2B">
      <w:pPr>
        <w:pStyle w:val="DHHSbody"/>
      </w:pPr>
      <w:r w:rsidRPr="00692936">
        <w:t xml:space="preserve">If </w:t>
      </w:r>
      <w:r>
        <w:t xml:space="preserve">blood or body fluids </w:t>
      </w:r>
      <w:r w:rsidRPr="00692936">
        <w:t>come into contact with mucous membrane</w:t>
      </w:r>
      <w:r w:rsidR="000270FC">
        <w:t>s</w:t>
      </w:r>
      <w:r w:rsidR="00B77644">
        <w:t>,</w:t>
      </w:r>
      <w:r>
        <w:t xml:space="preserve"> </w:t>
      </w:r>
      <w:r w:rsidR="00B77644">
        <w:t>you</w:t>
      </w:r>
      <w:r>
        <w:t xml:space="preserve"> should:</w:t>
      </w:r>
    </w:p>
    <w:p w14:paraId="05FAB2F3" w14:textId="77777777" w:rsidR="00D609CC" w:rsidRPr="00692936" w:rsidRDefault="00B4756F" w:rsidP="00D609CC">
      <w:pPr>
        <w:pStyle w:val="DHHSbullet1"/>
      </w:pPr>
      <w:r>
        <w:t>f</w:t>
      </w:r>
      <w:r w:rsidR="00D609CC" w:rsidRPr="00692936">
        <w:t xml:space="preserve">or eyes, rinse gently with eyes open, using </w:t>
      </w:r>
      <w:r w:rsidR="002655A8">
        <w:t>plenty</w:t>
      </w:r>
      <w:r w:rsidR="00D609CC" w:rsidRPr="00692936">
        <w:t xml:space="preserve"> of tap water or saline solution</w:t>
      </w:r>
    </w:p>
    <w:p w14:paraId="7DAFD948" w14:textId="77777777" w:rsidR="00D609CC" w:rsidRPr="00692936" w:rsidRDefault="00B4756F" w:rsidP="00D609CC">
      <w:pPr>
        <w:pStyle w:val="DHHSbullet1lastline"/>
        <w:rPr>
          <w:color w:val="211D1E"/>
        </w:rPr>
      </w:pPr>
      <w:r>
        <w:t>f</w:t>
      </w:r>
      <w:r w:rsidR="00D609CC" w:rsidRPr="00692936">
        <w:t xml:space="preserve">or the mouth, spit out the </w:t>
      </w:r>
      <w:r>
        <w:t>blood or body fluid</w:t>
      </w:r>
      <w:r w:rsidR="00D609CC" w:rsidRPr="00692936">
        <w:t>, then rinse the mouth thoroughly and</w:t>
      </w:r>
      <w:r w:rsidR="00D609CC" w:rsidRPr="00692936">
        <w:rPr>
          <w:color w:val="211D1E"/>
        </w:rPr>
        <w:t xml:space="preserve"> repeatedly with warm tap</w:t>
      </w:r>
      <w:r w:rsidR="00D609CC">
        <w:rPr>
          <w:color w:val="211D1E"/>
        </w:rPr>
        <w:t xml:space="preserve"> water.</w:t>
      </w:r>
    </w:p>
    <w:p w14:paraId="5E2FAA85" w14:textId="77777777" w:rsidR="00D609CC" w:rsidRPr="00692936" w:rsidRDefault="00D609CC" w:rsidP="001B5E71">
      <w:pPr>
        <w:pStyle w:val="Heading4"/>
      </w:pPr>
      <w:r>
        <w:t>Follow-up action</w:t>
      </w:r>
    </w:p>
    <w:p w14:paraId="7B8CF3F1" w14:textId="5CF8C029" w:rsidR="00714214" w:rsidRDefault="00714214" w:rsidP="000E7D2B">
      <w:pPr>
        <w:pStyle w:val="DHHSbody"/>
      </w:pPr>
      <w:r>
        <w:t>The proprietor should have available a written procedure for follow up actions should an injury occur.</w:t>
      </w:r>
    </w:p>
    <w:p w14:paraId="0F34FE85" w14:textId="575D0F56" w:rsidR="00B77644" w:rsidRDefault="00D609CC" w:rsidP="000E7D2B">
      <w:pPr>
        <w:pStyle w:val="DHHSbody"/>
      </w:pPr>
      <w:r w:rsidRPr="00692936">
        <w:t>Report the incident</w:t>
      </w:r>
      <w:r w:rsidR="00B4756F">
        <w:t xml:space="preserve"> to the proprietor or manager of the business </w:t>
      </w:r>
      <w:r w:rsidRPr="00692936">
        <w:t>immediately</w:t>
      </w:r>
      <w:r w:rsidR="00B77644">
        <w:t>.</w:t>
      </w:r>
      <w:r w:rsidRPr="00692936">
        <w:t xml:space="preserve"> </w:t>
      </w:r>
      <w:r w:rsidR="00714214">
        <w:t>An appointment should be arranged for you (as the recipient) to see a</w:t>
      </w:r>
      <w:r w:rsidRPr="00692936">
        <w:t xml:space="preserve"> general practi</w:t>
      </w:r>
      <w:r>
        <w:t>tioner.</w:t>
      </w:r>
    </w:p>
    <w:p w14:paraId="65ADAAD2" w14:textId="392A121B" w:rsidR="00D609CC" w:rsidRPr="00692936" w:rsidRDefault="00B77644" w:rsidP="000E7D2B">
      <w:pPr>
        <w:pStyle w:val="DHHSbody"/>
      </w:pPr>
      <w:r>
        <w:t>You should also</w:t>
      </w:r>
      <w:r w:rsidR="00D609CC">
        <w:t xml:space="preserve"> </w:t>
      </w:r>
      <w:r>
        <w:t>write down:</w:t>
      </w:r>
    </w:p>
    <w:p w14:paraId="527F39D1" w14:textId="77777777" w:rsidR="00D609CC" w:rsidRPr="00692936" w:rsidRDefault="00D609CC" w:rsidP="00D609CC">
      <w:pPr>
        <w:pStyle w:val="DHHSbullet1"/>
      </w:pPr>
      <w:r>
        <w:t>T</w:t>
      </w:r>
      <w:r w:rsidRPr="00692936">
        <w:t>he</w:t>
      </w:r>
      <w:r>
        <w:t xml:space="preserve"> name of the exposed individual.</w:t>
      </w:r>
    </w:p>
    <w:p w14:paraId="75D9E69B" w14:textId="77777777" w:rsidR="00D609CC" w:rsidRPr="00692936" w:rsidRDefault="00D609CC" w:rsidP="00D609CC">
      <w:pPr>
        <w:pStyle w:val="DHHSbullet1"/>
      </w:pPr>
      <w:r>
        <w:t>The date and time of exposure.</w:t>
      </w:r>
    </w:p>
    <w:p w14:paraId="4370C6CA" w14:textId="77777777" w:rsidR="00D609CC" w:rsidRPr="00692936" w:rsidRDefault="00D609CC" w:rsidP="00D609CC">
      <w:pPr>
        <w:pStyle w:val="DHHSbullet1"/>
      </w:pPr>
      <w:r>
        <w:t>How the incident occurred.</w:t>
      </w:r>
    </w:p>
    <w:p w14:paraId="5886FE3C" w14:textId="77777777" w:rsidR="00D609CC" w:rsidRPr="00692936" w:rsidRDefault="00D609CC" w:rsidP="00D609CC">
      <w:pPr>
        <w:pStyle w:val="DHHSbullet1"/>
      </w:pPr>
      <w:r>
        <w:t>A</w:t>
      </w:r>
      <w:r w:rsidRPr="00692936">
        <w:t xml:space="preserve"> description of th</w:t>
      </w:r>
      <w:r>
        <w:t>e injury and treatment provided.</w:t>
      </w:r>
    </w:p>
    <w:p w14:paraId="4DD42F3E" w14:textId="77777777" w:rsidR="00D609CC" w:rsidRPr="00692936" w:rsidRDefault="00D609CC" w:rsidP="00D609CC">
      <w:pPr>
        <w:pStyle w:val="DHHSbullet1lastline"/>
        <w:rPr>
          <w:color w:val="211D1E"/>
        </w:rPr>
      </w:pPr>
      <w:r>
        <w:t>T</w:t>
      </w:r>
      <w:r w:rsidRPr="00692936">
        <w:t xml:space="preserve">he name </w:t>
      </w:r>
      <w:r>
        <w:t xml:space="preserve">and contact details </w:t>
      </w:r>
      <w:r w:rsidRPr="00692936">
        <w:t xml:space="preserve">of the individual who </w:t>
      </w:r>
      <w:r>
        <w:t xml:space="preserve">is the source of the </w:t>
      </w:r>
      <w:r w:rsidR="00B4756F">
        <w:t>blood or body fluid</w:t>
      </w:r>
      <w:r w:rsidRPr="00692936" w:rsidDel="00943444">
        <w:t xml:space="preserve"> </w:t>
      </w:r>
      <w:r>
        <w:t>(if known).</w:t>
      </w:r>
    </w:p>
    <w:p w14:paraId="5A3530B5" w14:textId="74BC6251" w:rsidR="00714214" w:rsidRDefault="00714214" w:rsidP="00D609CC">
      <w:pPr>
        <w:pStyle w:val="DHHSbody"/>
      </w:pPr>
      <w:r>
        <w:t xml:space="preserve">A sample occupational exposure incident form can be found in </w:t>
      </w:r>
      <w:hyperlink w:anchor="_Appendix_3:_Sample" w:history="1">
        <w:r w:rsidRPr="003D44D2">
          <w:rPr>
            <w:rStyle w:val="Hyperlink"/>
          </w:rPr>
          <w:t>Appendix 3</w:t>
        </w:r>
      </w:hyperlink>
      <w:r w:rsidR="00E611D4">
        <w:t xml:space="preserve"> p.92.</w:t>
      </w:r>
    </w:p>
    <w:p w14:paraId="6025497E" w14:textId="201ED745" w:rsidR="00D609CC" w:rsidRDefault="00D609CC" w:rsidP="00D609CC">
      <w:pPr>
        <w:pStyle w:val="DHHSbody"/>
      </w:pPr>
      <w:r w:rsidRPr="00692936">
        <w:t>A general practitioner should evaluate all exposures as soon as possible for both the source ind</w:t>
      </w:r>
      <w:r>
        <w:t>ividual and the person exposed.</w:t>
      </w:r>
    </w:p>
    <w:p w14:paraId="11815D2A" w14:textId="77777777" w:rsidR="00AF4D43" w:rsidRPr="00817699" w:rsidRDefault="00AF4D43" w:rsidP="001B5E71">
      <w:pPr>
        <w:pStyle w:val="Heading2"/>
      </w:pPr>
      <w:bookmarkStart w:id="193" w:name="_Toc528241271"/>
      <w:bookmarkStart w:id="194" w:name="_Ref532709143"/>
      <w:bookmarkStart w:id="195" w:name="_Toc42521611"/>
      <w:r w:rsidRPr="00817699">
        <w:t>First aid</w:t>
      </w:r>
      <w:bookmarkEnd w:id="193"/>
      <w:bookmarkEnd w:id="194"/>
      <w:bookmarkEnd w:id="195"/>
    </w:p>
    <w:p w14:paraId="09E398F2" w14:textId="77777777" w:rsidR="00B77644" w:rsidRDefault="00AF4D43" w:rsidP="00D609CC">
      <w:pPr>
        <w:pStyle w:val="DHHSbody"/>
      </w:pPr>
      <w:r w:rsidRPr="00817699">
        <w:t>All premises should be aware of the types of injuries that may occur as a result of the procedures the business undertakes</w:t>
      </w:r>
      <w:r w:rsidR="00065CF1" w:rsidRPr="00817699">
        <w:t>, for example burns due</w:t>
      </w:r>
      <w:r w:rsidRPr="00817699">
        <w:t xml:space="preserve"> to hot wax or chemicals. </w:t>
      </w:r>
    </w:p>
    <w:p w14:paraId="3BF9F099" w14:textId="6147BBC8" w:rsidR="00B77644" w:rsidRDefault="00AF4D43" w:rsidP="00D609CC">
      <w:pPr>
        <w:pStyle w:val="DHHSbody"/>
      </w:pPr>
      <w:r w:rsidRPr="00817699">
        <w:t xml:space="preserve">Staff should be appropriately trained to manage </w:t>
      </w:r>
      <w:r w:rsidR="00B77644">
        <w:t>these types of</w:t>
      </w:r>
      <w:r w:rsidR="00B77644" w:rsidRPr="00817699">
        <w:t xml:space="preserve"> </w:t>
      </w:r>
      <w:r w:rsidRPr="00817699">
        <w:t>injuries</w:t>
      </w:r>
      <w:r w:rsidR="00B77644">
        <w:t xml:space="preserve">. You should provide </w:t>
      </w:r>
      <w:r w:rsidRPr="00817699">
        <w:t xml:space="preserve">easily accessible information on how to treat injuries. </w:t>
      </w:r>
    </w:p>
    <w:p w14:paraId="2ADFC76F" w14:textId="287F700A" w:rsidR="00065CF1" w:rsidRPr="00817699" w:rsidRDefault="00AF4D43" w:rsidP="00D609CC">
      <w:pPr>
        <w:pStyle w:val="DHHSbody"/>
      </w:pPr>
      <w:r w:rsidRPr="00817699">
        <w:t>Further information on first aid basics can be fou</w:t>
      </w:r>
      <w:r w:rsidR="00065CF1" w:rsidRPr="00817699">
        <w:t>nd at the Better Health Channel.</w:t>
      </w:r>
    </w:p>
    <w:p w14:paraId="65F2C97C" w14:textId="77777777" w:rsidR="00AF4D43" w:rsidRPr="00817699" w:rsidRDefault="00C44CF3" w:rsidP="00D609CC">
      <w:pPr>
        <w:pStyle w:val="DHHSbody"/>
      </w:pPr>
      <w:hyperlink r:id="rId56" w:history="1">
        <w:r w:rsidR="0039645D" w:rsidRPr="0039645D">
          <w:rPr>
            <w:rStyle w:val="Hyperlink"/>
          </w:rPr>
          <w:t>First aid basics</w:t>
        </w:r>
      </w:hyperlink>
      <w:r w:rsidR="00065CF1" w:rsidRPr="00817699">
        <w:t xml:space="preserve"> </w:t>
      </w:r>
      <w:r w:rsidR="0039645D">
        <w:t>&lt;</w:t>
      </w:r>
      <w:r w:rsidR="00065CF1" w:rsidRPr="0039645D">
        <w:t>https://www.betterhealth.vic.gov.au/health/conditionsandtreatments/first-aid-basics-and-drsabcd</w:t>
      </w:r>
      <w:r w:rsidR="0039645D">
        <w:t>&gt;</w:t>
      </w:r>
    </w:p>
    <w:p w14:paraId="2E2883EC" w14:textId="77777777" w:rsidR="00065CF1" w:rsidRDefault="00C44CF3" w:rsidP="00D609CC">
      <w:pPr>
        <w:pStyle w:val="DHHSbody"/>
      </w:pPr>
      <w:hyperlink r:id="rId57" w:history="1">
        <w:r w:rsidR="00065CF1" w:rsidRPr="0039645D">
          <w:rPr>
            <w:rStyle w:val="Hyperlink"/>
          </w:rPr>
          <w:t>Burns and scalds</w:t>
        </w:r>
      </w:hyperlink>
      <w:r w:rsidR="00065CF1" w:rsidRPr="00817699">
        <w:t xml:space="preserve"> </w:t>
      </w:r>
      <w:r w:rsidR="0039645D">
        <w:t>&lt;</w:t>
      </w:r>
      <w:r w:rsidR="00065CF1" w:rsidRPr="0039645D">
        <w:t>https://www.betterhealth.vic.gov.au/health/conditionsandtreatments/burns-and-scalds</w:t>
      </w:r>
      <w:r w:rsidR="0039645D">
        <w:t>&gt;</w:t>
      </w:r>
    </w:p>
    <w:p w14:paraId="6359C176" w14:textId="77777777" w:rsidR="00D609CC" w:rsidRPr="00BA16DE" w:rsidRDefault="00D609CC" w:rsidP="001B5E71">
      <w:pPr>
        <w:pStyle w:val="Heading2"/>
      </w:pPr>
      <w:bookmarkStart w:id="196" w:name="_Toc450575995"/>
      <w:bookmarkStart w:id="197" w:name="_Toc528241272"/>
      <w:bookmarkStart w:id="198" w:name="_Ref532709161"/>
      <w:bookmarkStart w:id="199" w:name="_Toc42521612"/>
      <w:r w:rsidRPr="00BA16DE">
        <w:t>Use and storage of chemicals</w:t>
      </w:r>
      <w:bookmarkEnd w:id="196"/>
      <w:bookmarkEnd w:id="197"/>
      <w:bookmarkEnd w:id="198"/>
      <w:bookmarkEnd w:id="199"/>
    </w:p>
    <w:p w14:paraId="401ED7BF" w14:textId="318B47AE" w:rsidR="00B77644" w:rsidRDefault="00D609CC" w:rsidP="00D609CC">
      <w:pPr>
        <w:pStyle w:val="DHHSbody"/>
      </w:pPr>
      <w:r w:rsidRPr="00BA16DE">
        <w:t xml:space="preserve">Many chemical products used </w:t>
      </w:r>
      <w:r w:rsidR="003C617D">
        <w:t>in the hair, beauty, tattooing and skin penetration industries</w:t>
      </w:r>
      <w:r w:rsidRPr="00BA16DE">
        <w:t xml:space="preserve"> have the potential to harm </w:t>
      </w:r>
      <w:r w:rsidR="00B77644">
        <w:t>staff</w:t>
      </w:r>
      <w:r w:rsidRPr="00BA16DE">
        <w:t xml:space="preserve"> and </w:t>
      </w:r>
      <w:r w:rsidR="00955B21">
        <w:t>client</w:t>
      </w:r>
      <w:r w:rsidR="00B77644">
        <w:t>s</w:t>
      </w:r>
      <w:r w:rsidRPr="00BA16DE">
        <w:t xml:space="preserve"> if they are not </w:t>
      </w:r>
      <w:r>
        <w:t xml:space="preserve">used appropriately. </w:t>
      </w:r>
    </w:p>
    <w:p w14:paraId="3F0757FC" w14:textId="0C16EFB9" w:rsidR="00B77644" w:rsidRDefault="00B77644" w:rsidP="00D609CC">
      <w:pPr>
        <w:pStyle w:val="DHHSbody"/>
      </w:pPr>
      <w:r>
        <w:t>I</w:t>
      </w:r>
      <w:r w:rsidR="00D609CC">
        <w:t xml:space="preserve">t is beyond the scope of this </w:t>
      </w:r>
      <w:r>
        <w:t xml:space="preserve">document </w:t>
      </w:r>
      <w:r w:rsidR="00D609CC">
        <w:t xml:space="preserve">to provide advice </w:t>
      </w:r>
      <w:r>
        <w:t>about using and storing</w:t>
      </w:r>
      <w:r w:rsidR="00D609CC">
        <w:t xml:space="preserve"> chemicals</w:t>
      </w:r>
      <w:r>
        <w:t xml:space="preserve">. </w:t>
      </w:r>
    </w:p>
    <w:p w14:paraId="43799808" w14:textId="0264CB76" w:rsidR="00B77644" w:rsidRDefault="00B77644" w:rsidP="00D609CC">
      <w:pPr>
        <w:pStyle w:val="DHHSbody"/>
      </w:pPr>
      <w:r>
        <w:t>However,</w:t>
      </w:r>
      <w:r w:rsidR="00D609CC">
        <w:t xml:space="preserve"> </w:t>
      </w:r>
      <w:r>
        <w:t>you</w:t>
      </w:r>
      <w:r w:rsidR="00D609CC" w:rsidRPr="00BA16DE">
        <w:t xml:space="preserve"> should </w:t>
      </w:r>
      <w:r w:rsidR="00D609CC">
        <w:t>ensure</w:t>
      </w:r>
      <w:r w:rsidR="00D609CC" w:rsidRPr="00BA16DE">
        <w:t xml:space="preserve"> </w:t>
      </w:r>
      <w:r>
        <w:t xml:space="preserve">you ask </w:t>
      </w:r>
      <w:r w:rsidR="00D609CC" w:rsidRPr="00BA16DE">
        <w:t>manufacturers</w:t>
      </w:r>
      <w:r>
        <w:t xml:space="preserve"> or </w:t>
      </w:r>
      <w:r w:rsidR="00D609CC" w:rsidRPr="00BA16DE">
        <w:t>suppliers of chemicals</w:t>
      </w:r>
      <w:r>
        <w:t xml:space="preserve"> for </w:t>
      </w:r>
      <w:r w:rsidR="00650A27">
        <w:t>safety data sheets (</w:t>
      </w:r>
      <w:r w:rsidR="00D609CC" w:rsidRPr="00BA16DE">
        <w:t xml:space="preserve">SDS) relating to the safe handling, storage and first aid requirements for </w:t>
      </w:r>
      <w:r w:rsidR="00D609CC">
        <w:t xml:space="preserve">all </w:t>
      </w:r>
      <w:r w:rsidR="00D609CC" w:rsidRPr="00BA16DE">
        <w:t>chemical products</w:t>
      </w:r>
      <w:r w:rsidR="00D609CC">
        <w:t xml:space="preserve"> used within the business</w:t>
      </w:r>
      <w:r w:rsidR="00D609CC" w:rsidRPr="00BA16DE">
        <w:t xml:space="preserve">. </w:t>
      </w:r>
    </w:p>
    <w:p w14:paraId="055FA5B6" w14:textId="40DA200C" w:rsidR="00D609CC" w:rsidRDefault="00D609CC" w:rsidP="00D609CC">
      <w:pPr>
        <w:pStyle w:val="DHHSbody"/>
      </w:pPr>
      <w:r w:rsidRPr="00BA16DE">
        <w:t xml:space="preserve">All </w:t>
      </w:r>
      <w:r w:rsidR="00955B21">
        <w:t>proprietor</w:t>
      </w:r>
      <w:r w:rsidR="00B77644">
        <w:t xml:space="preserve">s of </w:t>
      </w:r>
      <w:r w:rsidR="002655A8">
        <w:t xml:space="preserve">hair, beauty, tattooing and skin penetration </w:t>
      </w:r>
      <w:r w:rsidR="00B77644">
        <w:t>businesses</w:t>
      </w:r>
      <w:r w:rsidRPr="00BA16DE">
        <w:t xml:space="preserve"> should refer to these sheets for advice</w:t>
      </w:r>
      <w:r w:rsidR="00B77644">
        <w:t>,</w:t>
      </w:r>
      <w:r w:rsidRPr="00BA16DE">
        <w:t xml:space="preserve"> and keep copies on th</w:t>
      </w:r>
      <w:r>
        <w:t>e premises at the point of use.</w:t>
      </w:r>
    </w:p>
    <w:p w14:paraId="4164E26D" w14:textId="77777777" w:rsidR="00D609CC" w:rsidRDefault="00D609CC" w:rsidP="00D609CC">
      <w:pPr>
        <w:pStyle w:val="DHHSbody"/>
      </w:pPr>
      <w:r>
        <w:lastRenderedPageBreak/>
        <w:t>If chemicals are decanted into other containers, these containers must be appropriately labelled.</w:t>
      </w:r>
    </w:p>
    <w:p w14:paraId="564F48FC" w14:textId="32A70F9A" w:rsidR="006505F6" w:rsidRDefault="000E1E44" w:rsidP="001B5E71">
      <w:pPr>
        <w:pStyle w:val="Heading3"/>
      </w:pPr>
      <w:r>
        <w:t>Ventilation</w:t>
      </w:r>
    </w:p>
    <w:p w14:paraId="44C0FF78" w14:textId="0064770D" w:rsidR="00B77644" w:rsidRDefault="00B77644" w:rsidP="006505F6">
      <w:pPr>
        <w:pStyle w:val="DHHSbody"/>
      </w:pPr>
      <w:r>
        <w:t>Part of your responsibility to</w:t>
      </w:r>
      <w:r w:rsidR="000354DA" w:rsidRPr="008F5938">
        <w:t xml:space="preserve"> provid</w:t>
      </w:r>
      <w:r>
        <w:t>e</w:t>
      </w:r>
      <w:r w:rsidR="000354DA" w:rsidRPr="008F5938">
        <w:t xml:space="preserve"> a safe work environment </w:t>
      </w:r>
      <w:r>
        <w:t>i</w:t>
      </w:r>
      <w:r w:rsidR="000354DA">
        <w:t xml:space="preserve">ncludes appropriate ventilation to reduce the risk of exposure to hazardous chemicals. </w:t>
      </w:r>
    </w:p>
    <w:p w14:paraId="0CBBD27B" w14:textId="77777777" w:rsidR="00B77644" w:rsidRDefault="000354DA" w:rsidP="006505F6">
      <w:pPr>
        <w:pStyle w:val="DHHSbody"/>
      </w:pPr>
      <w:r>
        <w:t xml:space="preserve">An occupational health and safety risk assessment tool is provided by WorkSafe Victoria in the </w:t>
      </w:r>
      <w:r w:rsidRPr="0051263A">
        <w:rPr>
          <w:i/>
        </w:rPr>
        <w:t>Guide to the management of hazardous substances in the hairdressing and beauty industry</w:t>
      </w:r>
      <w:r>
        <w:t>, edition 2, June 2017</w:t>
      </w:r>
      <w:r w:rsidR="00075403">
        <w:t xml:space="preserve">. </w:t>
      </w:r>
    </w:p>
    <w:p w14:paraId="1135BD24" w14:textId="5EFB1C62" w:rsidR="00B77644" w:rsidRDefault="00B77644" w:rsidP="006505F6">
      <w:pPr>
        <w:pStyle w:val="DHHSbody"/>
      </w:pPr>
      <w:r>
        <w:t>Use t</w:t>
      </w:r>
      <w:r w:rsidR="00075403">
        <w:t>his</w:t>
      </w:r>
      <w:r w:rsidR="000354DA">
        <w:t xml:space="preserve"> assessment tool to determine additional controls required to minimise such risks.</w:t>
      </w:r>
      <w:r w:rsidR="000E1E44">
        <w:t xml:space="preserve"> </w:t>
      </w:r>
    </w:p>
    <w:p w14:paraId="3AAFE023" w14:textId="379F78C4" w:rsidR="000354DA" w:rsidRDefault="00B77644" w:rsidP="006505F6">
      <w:pPr>
        <w:pStyle w:val="DHHSbody"/>
      </w:pPr>
      <w:r>
        <w:t>You can download the document from</w:t>
      </w:r>
      <w:r w:rsidR="000354DA" w:rsidRPr="00DE559A">
        <w:t xml:space="preserve"> the </w:t>
      </w:r>
      <w:hyperlink r:id="rId58" w:history="1">
        <w:r w:rsidR="000354DA" w:rsidRPr="00DE559A">
          <w:rPr>
            <w:rStyle w:val="Hyperlink"/>
          </w:rPr>
          <w:t>WorkSafe website</w:t>
        </w:r>
      </w:hyperlink>
      <w:r w:rsidR="000354DA">
        <w:t xml:space="preserve"> &lt;</w:t>
      </w:r>
      <w:r w:rsidR="0024392E" w:rsidRPr="0024392E">
        <w:rPr>
          <w:rFonts w:cs="Arial"/>
        </w:rPr>
        <w:t>https://www.worksafe.vic.gov.au/resources/management-hazardous-substances-hairdressing-and-beauty-industry</w:t>
      </w:r>
      <w:r w:rsidR="000354DA">
        <w:t>&gt;.</w:t>
      </w:r>
    </w:p>
    <w:p w14:paraId="08366A79" w14:textId="05B9CF83" w:rsidR="00D5514A" w:rsidRDefault="00B77644" w:rsidP="006505F6">
      <w:pPr>
        <w:pStyle w:val="DHHSbody"/>
      </w:pPr>
      <w:r>
        <w:t xml:space="preserve">Your business </w:t>
      </w:r>
      <w:r w:rsidR="00D5514A">
        <w:t xml:space="preserve">should also </w:t>
      </w:r>
      <w:r>
        <w:t>comply</w:t>
      </w:r>
      <w:r w:rsidR="00D5514A">
        <w:t xml:space="preserve"> with the Australian Standards for ventilation and </w:t>
      </w:r>
      <w:r w:rsidR="00F973EB">
        <w:t>air conditioning</w:t>
      </w:r>
      <w:r w:rsidR="00D5514A">
        <w:t xml:space="preserve"> in buildings.</w:t>
      </w:r>
    </w:p>
    <w:p w14:paraId="2A9F4993" w14:textId="445A8E0F" w:rsidR="00D5514A" w:rsidRDefault="00B77644" w:rsidP="00D5514A">
      <w:pPr>
        <w:pStyle w:val="DHHSbullet1"/>
      </w:pPr>
      <w:r>
        <w:t>‘</w:t>
      </w:r>
      <w:r w:rsidR="00D5514A">
        <w:t xml:space="preserve">AS 1668.2-2012 The use of ventilation and </w:t>
      </w:r>
      <w:r w:rsidR="00F973EB">
        <w:t>air conditioning</w:t>
      </w:r>
      <w:r w:rsidR="00D5514A">
        <w:t xml:space="preserve"> in buildings – Mechanical ventilation in buildings</w:t>
      </w:r>
      <w:r>
        <w:t>’</w:t>
      </w:r>
    </w:p>
    <w:p w14:paraId="3BD646EC" w14:textId="6108BB80" w:rsidR="00D5514A" w:rsidRDefault="00B77644" w:rsidP="00D5514A">
      <w:pPr>
        <w:pStyle w:val="DHHSbullet1"/>
      </w:pPr>
      <w:r>
        <w:t>‘</w:t>
      </w:r>
      <w:r w:rsidR="00D5514A">
        <w:t xml:space="preserve">AS 1668.2-2012/Amdt 1-2013 The use of ventilation and </w:t>
      </w:r>
      <w:r w:rsidR="00F973EB">
        <w:t>air conditioning</w:t>
      </w:r>
      <w:r w:rsidR="00D5514A">
        <w:t xml:space="preserve"> in buildings – Mechanical ventilation in buildings</w:t>
      </w:r>
      <w:r>
        <w:t>’</w:t>
      </w:r>
    </w:p>
    <w:p w14:paraId="266BA041" w14:textId="270E067A" w:rsidR="00D5514A" w:rsidRDefault="00B77644" w:rsidP="00D5514A">
      <w:pPr>
        <w:pStyle w:val="DHHSbullet1lastline"/>
      </w:pPr>
      <w:r>
        <w:t>‘</w:t>
      </w:r>
      <w:r w:rsidR="00D5514A">
        <w:t xml:space="preserve">AS 1668.2-2012/Amdt 2-2016 The use of ventilation and </w:t>
      </w:r>
      <w:r w:rsidR="00F973EB">
        <w:t>air conditioning</w:t>
      </w:r>
      <w:r w:rsidR="00D5514A">
        <w:t xml:space="preserve"> in buildings – Mechanical ventilation in buildings</w:t>
      </w:r>
      <w:r>
        <w:t>’.</w:t>
      </w:r>
    </w:p>
    <w:p w14:paraId="09EFB343" w14:textId="77777777" w:rsidR="00D5514A" w:rsidRDefault="00D5514A">
      <w:pPr>
        <w:rPr>
          <w:rFonts w:ascii="Arial" w:eastAsia="Times" w:hAnsi="Arial"/>
        </w:rPr>
      </w:pPr>
      <w:r>
        <w:br w:type="page"/>
      </w:r>
    </w:p>
    <w:p w14:paraId="4BBCB60E" w14:textId="77777777" w:rsidR="007600AC" w:rsidRPr="005C45EF" w:rsidRDefault="007600AC" w:rsidP="001E18B0">
      <w:pPr>
        <w:pStyle w:val="Heading1"/>
      </w:pPr>
      <w:bookmarkStart w:id="200" w:name="_Part_E:_Glossary"/>
      <w:bookmarkStart w:id="201" w:name="_Toc450576063"/>
      <w:bookmarkStart w:id="202" w:name="_Toc528241273"/>
      <w:bookmarkStart w:id="203" w:name="_Toc42521613"/>
      <w:bookmarkEnd w:id="200"/>
      <w:r>
        <w:lastRenderedPageBreak/>
        <w:t xml:space="preserve">Part E: </w:t>
      </w:r>
      <w:r w:rsidRPr="005C45EF">
        <w:t>Glossary</w:t>
      </w:r>
      <w:bookmarkEnd w:id="201"/>
      <w:bookmarkEnd w:id="202"/>
      <w:bookmarkEnd w:id="203"/>
    </w:p>
    <w:p w14:paraId="21A11114" w14:textId="77777777" w:rsidR="007600AC" w:rsidRPr="005C45EF" w:rsidRDefault="007600AC" w:rsidP="00D73DA9">
      <w:pPr>
        <w:pStyle w:val="DHHSbody"/>
      </w:pPr>
      <w:r w:rsidRPr="005C45EF">
        <w:t>The following definitions apply throughout these guidelines.</w:t>
      </w:r>
    </w:p>
    <w:tbl>
      <w:tblPr>
        <w:tblStyle w:val="TableGrid"/>
        <w:tblW w:w="9639" w:type="dxa"/>
        <w:tblBorders>
          <w:top w:val="single" w:sz="4" w:space="0" w:color="87189D"/>
          <w:left w:val="none" w:sz="0" w:space="0" w:color="auto"/>
          <w:bottom w:val="single" w:sz="4" w:space="0" w:color="87189D"/>
          <w:right w:val="none" w:sz="0" w:space="0" w:color="auto"/>
          <w:insideH w:val="single" w:sz="4" w:space="0" w:color="87189D"/>
          <w:insideV w:val="none" w:sz="0" w:space="0" w:color="auto"/>
        </w:tblBorders>
        <w:tblLook w:val="04A0" w:firstRow="1" w:lastRow="0" w:firstColumn="1" w:lastColumn="0" w:noHBand="0" w:noVBand="1"/>
        <w:tblCaption w:val="Glossary"/>
        <w:tblDescription w:val="Glossary of terms used in this document"/>
      </w:tblPr>
      <w:tblGrid>
        <w:gridCol w:w="2552"/>
        <w:gridCol w:w="7087"/>
      </w:tblGrid>
      <w:tr w:rsidR="000E7D2B" w:rsidRPr="000E7D2B" w14:paraId="697B58A2" w14:textId="77777777" w:rsidTr="00301485">
        <w:trPr>
          <w:cantSplit/>
        </w:trPr>
        <w:tc>
          <w:tcPr>
            <w:tcW w:w="2552" w:type="dxa"/>
          </w:tcPr>
          <w:p w14:paraId="3B18E583" w14:textId="77777777" w:rsidR="000E7D2B" w:rsidRPr="000E7D2B" w:rsidRDefault="000E7D2B" w:rsidP="000E7D2B">
            <w:pPr>
              <w:pStyle w:val="DHHStablecolhead"/>
            </w:pPr>
            <w:r w:rsidRPr="000E7D2B">
              <w:t>antisepsis</w:t>
            </w:r>
          </w:p>
        </w:tc>
        <w:tc>
          <w:tcPr>
            <w:tcW w:w="7087" w:type="dxa"/>
          </w:tcPr>
          <w:p w14:paraId="4529A3BD" w14:textId="77777777" w:rsidR="000E7D2B" w:rsidRPr="000E7D2B" w:rsidRDefault="000E7D2B" w:rsidP="000E7D2B">
            <w:pPr>
              <w:pStyle w:val="DHHStabletext"/>
            </w:pPr>
            <w:r w:rsidRPr="000E7D2B">
              <w:t>The elimination of microorganisms that cause disease by the use of chemical or physical methods.</w:t>
            </w:r>
          </w:p>
        </w:tc>
      </w:tr>
      <w:tr w:rsidR="000E7D2B" w:rsidRPr="000E7D2B" w14:paraId="6F98BFB2" w14:textId="77777777" w:rsidTr="00301485">
        <w:trPr>
          <w:cantSplit/>
        </w:trPr>
        <w:tc>
          <w:tcPr>
            <w:tcW w:w="2552" w:type="dxa"/>
          </w:tcPr>
          <w:p w14:paraId="3C0429ED" w14:textId="77777777" w:rsidR="000E7D2B" w:rsidRPr="000E7D2B" w:rsidRDefault="000E7D2B" w:rsidP="000E7D2B">
            <w:pPr>
              <w:pStyle w:val="DHHStablecolhead"/>
            </w:pPr>
            <w:r w:rsidRPr="000E7D2B">
              <w:t>antiseptic</w:t>
            </w:r>
          </w:p>
        </w:tc>
        <w:tc>
          <w:tcPr>
            <w:tcW w:w="7087" w:type="dxa"/>
          </w:tcPr>
          <w:p w14:paraId="06C9323B" w14:textId="77777777" w:rsidR="000E7D2B" w:rsidRPr="000E7D2B" w:rsidRDefault="000E7D2B" w:rsidP="000E7D2B">
            <w:pPr>
              <w:pStyle w:val="DHHStabletext"/>
            </w:pPr>
            <w:r w:rsidRPr="000E7D2B">
              <w:t>A chemical agent applied to living tissue/skin to reduce the possibility of infection.</w:t>
            </w:r>
          </w:p>
        </w:tc>
      </w:tr>
      <w:tr w:rsidR="000E7D2B" w:rsidRPr="000E7D2B" w14:paraId="347CA917" w14:textId="77777777" w:rsidTr="00301485">
        <w:trPr>
          <w:cantSplit/>
        </w:trPr>
        <w:tc>
          <w:tcPr>
            <w:tcW w:w="2552" w:type="dxa"/>
          </w:tcPr>
          <w:p w14:paraId="51FF0DB1" w14:textId="77777777" w:rsidR="000E7D2B" w:rsidRPr="000E7D2B" w:rsidRDefault="000E7D2B" w:rsidP="000E7D2B">
            <w:pPr>
              <w:pStyle w:val="DHHStablecolhead"/>
            </w:pPr>
            <w:r w:rsidRPr="000E7D2B">
              <w:t>aseptic</w:t>
            </w:r>
          </w:p>
        </w:tc>
        <w:tc>
          <w:tcPr>
            <w:tcW w:w="7087" w:type="dxa"/>
          </w:tcPr>
          <w:p w14:paraId="40BD2D39" w14:textId="77777777" w:rsidR="000E7D2B" w:rsidRPr="000E7D2B" w:rsidRDefault="000E7D2B" w:rsidP="000E7D2B">
            <w:pPr>
              <w:pStyle w:val="DHHStabletext"/>
            </w:pPr>
            <w:r w:rsidRPr="000E7D2B">
              <w:t>Free from microorganisms that cause disease.</w:t>
            </w:r>
          </w:p>
        </w:tc>
      </w:tr>
      <w:tr w:rsidR="000E7D2B" w:rsidRPr="000E7D2B" w14:paraId="16B4C7FB" w14:textId="77777777" w:rsidTr="00301485">
        <w:trPr>
          <w:cantSplit/>
        </w:trPr>
        <w:tc>
          <w:tcPr>
            <w:tcW w:w="2552" w:type="dxa"/>
          </w:tcPr>
          <w:p w14:paraId="2D6FB8D7" w14:textId="6197C6DB" w:rsidR="000E7D2B" w:rsidRPr="000E7D2B" w:rsidRDefault="000E7D2B" w:rsidP="00C448EF">
            <w:pPr>
              <w:pStyle w:val="DHHStablecolhead"/>
            </w:pPr>
            <w:r w:rsidRPr="000E7D2B">
              <w:t>aseptic non-touch technique</w:t>
            </w:r>
          </w:p>
        </w:tc>
        <w:tc>
          <w:tcPr>
            <w:tcW w:w="7087" w:type="dxa"/>
          </w:tcPr>
          <w:p w14:paraId="3212CFA5" w14:textId="7BD0E0D6" w:rsidR="000E7D2B" w:rsidRPr="000E7D2B" w:rsidRDefault="002651B8" w:rsidP="000E7D2B">
            <w:pPr>
              <w:pStyle w:val="DHHStabletext"/>
            </w:pPr>
            <w:r>
              <w:t>Work practices that reduce the risk of post procedure infections by preventing contamination of the equipment used for invasive procedures.</w:t>
            </w:r>
          </w:p>
        </w:tc>
      </w:tr>
      <w:tr w:rsidR="000E7D2B" w:rsidRPr="000E7D2B" w14:paraId="6E9E60C0" w14:textId="77777777" w:rsidTr="00301485">
        <w:trPr>
          <w:cantSplit/>
        </w:trPr>
        <w:tc>
          <w:tcPr>
            <w:tcW w:w="2552" w:type="dxa"/>
          </w:tcPr>
          <w:p w14:paraId="3068B643" w14:textId="77777777" w:rsidR="000E7D2B" w:rsidRPr="000E7D2B" w:rsidRDefault="000E7D2B" w:rsidP="000E7D2B">
            <w:pPr>
              <w:pStyle w:val="DHHStablecolhead"/>
            </w:pPr>
            <w:r w:rsidRPr="000E7D2B">
              <w:t>benchtop steam steriliser</w:t>
            </w:r>
          </w:p>
        </w:tc>
        <w:tc>
          <w:tcPr>
            <w:tcW w:w="7087" w:type="dxa"/>
          </w:tcPr>
          <w:p w14:paraId="3C24E628" w14:textId="0D9B5143" w:rsidR="000E7D2B" w:rsidRPr="000E7D2B" w:rsidRDefault="000E7D2B" w:rsidP="000E7D2B">
            <w:pPr>
              <w:pStyle w:val="DHHStabletext"/>
            </w:pPr>
            <w:r w:rsidRPr="000E7D2B">
              <w:t>A self-contained, portable, electrically heated machine that has an integral water storage reservoir, generates saturated steam at selected temperatures up to 134</w:t>
            </w:r>
            <w:r w:rsidR="00FA57ED">
              <w:t xml:space="preserve"> degrees</w:t>
            </w:r>
            <w:r w:rsidR="00B77644">
              <w:t> </w:t>
            </w:r>
            <w:r w:rsidR="00B15CC2">
              <w:t>Celsius</w:t>
            </w:r>
            <w:r w:rsidRPr="000E7D2B">
              <w:t xml:space="preserve"> by an electrical heating unit within or on the sterilising chamber, and may be designed to dry wrapped items.</w:t>
            </w:r>
          </w:p>
        </w:tc>
      </w:tr>
      <w:tr w:rsidR="009D4525" w:rsidRPr="00DB5708" w14:paraId="4DF5E206" w14:textId="77777777" w:rsidTr="00301485">
        <w:trPr>
          <w:cantSplit/>
        </w:trPr>
        <w:tc>
          <w:tcPr>
            <w:tcW w:w="2552" w:type="dxa"/>
          </w:tcPr>
          <w:p w14:paraId="5337BC4C" w14:textId="6CECE747" w:rsidR="009D4525" w:rsidRPr="000E7D2B" w:rsidRDefault="009D4525" w:rsidP="000E7D2B">
            <w:pPr>
              <w:pStyle w:val="DHHStablecolhead"/>
            </w:pPr>
            <w:r>
              <w:t>biofilm</w:t>
            </w:r>
          </w:p>
        </w:tc>
        <w:tc>
          <w:tcPr>
            <w:tcW w:w="7087" w:type="dxa"/>
          </w:tcPr>
          <w:p w14:paraId="1C3F92F8" w14:textId="733DF581" w:rsidR="009D4525" w:rsidRPr="00DB5708" w:rsidRDefault="009D4525" w:rsidP="00BD080F">
            <w:pPr>
              <w:pStyle w:val="DHHStabletext"/>
              <w:rPr>
                <w:rFonts w:cs="Arial"/>
              </w:rPr>
            </w:pPr>
            <w:r w:rsidRPr="00DB5708">
              <w:rPr>
                <w:rFonts w:cs="Arial"/>
              </w:rPr>
              <w:t xml:space="preserve">A complex structure that consists of colonies of bacteria and other organisms </w:t>
            </w:r>
            <w:r w:rsidR="00DB5708">
              <w:rPr>
                <w:rFonts w:cs="Arial"/>
              </w:rPr>
              <w:t xml:space="preserve">in a protective sticky coating. Biofilms adhere </w:t>
            </w:r>
            <w:r w:rsidR="00BD080F">
              <w:rPr>
                <w:rFonts w:cs="Arial"/>
              </w:rPr>
              <w:t xml:space="preserve">tightly </w:t>
            </w:r>
            <w:r w:rsidR="00DB5708">
              <w:rPr>
                <w:rFonts w:cs="Arial"/>
              </w:rPr>
              <w:t>to instrument</w:t>
            </w:r>
            <w:r w:rsidR="00BD080F">
              <w:rPr>
                <w:rFonts w:cs="Arial"/>
              </w:rPr>
              <w:t>s</w:t>
            </w:r>
            <w:r w:rsidR="00B43FA6">
              <w:rPr>
                <w:rFonts w:cs="Arial"/>
              </w:rPr>
              <w:t>/equipment</w:t>
            </w:r>
            <w:r w:rsidR="00DB5708">
              <w:rPr>
                <w:rFonts w:cs="Arial"/>
              </w:rPr>
              <w:t xml:space="preserve"> </w:t>
            </w:r>
            <w:r w:rsidR="00B43FA6">
              <w:rPr>
                <w:rFonts w:cs="Arial"/>
              </w:rPr>
              <w:t xml:space="preserve">and environmental </w:t>
            </w:r>
            <w:r w:rsidR="00DB5708">
              <w:rPr>
                <w:rFonts w:cs="Arial"/>
              </w:rPr>
              <w:t>surfaces</w:t>
            </w:r>
            <w:r w:rsidR="00BD080F">
              <w:rPr>
                <w:rFonts w:cs="Arial"/>
              </w:rPr>
              <w:t xml:space="preserve"> and are not easily removed.</w:t>
            </w:r>
          </w:p>
        </w:tc>
      </w:tr>
      <w:tr w:rsidR="000E7D2B" w:rsidRPr="000E7D2B" w14:paraId="1C33D41F" w14:textId="77777777" w:rsidTr="00301485">
        <w:trPr>
          <w:cantSplit/>
        </w:trPr>
        <w:tc>
          <w:tcPr>
            <w:tcW w:w="2552" w:type="dxa"/>
          </w:tcPr>
          <w:p w14:paraId="4CF285E2" w14:textId="5CD612F6" w:rsidR="000E7D2B" w:rsidRPr="000E7D2B" w:rsidRDefault="00AF0AF3" w:rsidP="000E7D2B">
            <w:pPr>
              <w:pStyle w:val="DHHStablecolhead"/>
            </w:pPr>
            <w:r>
              <w:t>b</w:t>
            </w:r>
            <w:r w:rsidR="009D4525">
              <w:t>lood-</w:t>
            </w:r>
            <w:r w:rsidR="000E7D2B" w:rsidRPr="000E7D2B">
              <w:t>borne virus</w:t>
            </w:r>
          </w:p>
        </w:tc>
        <w:tc>
          <w:tcPr>
            <w:tcW w:w="7087" w:type="dxa"/>
          </w:tcPr>
          <w:p w14:paraId="0F070ABE" w14:textId="1BC09FA7" w:rsidR="000E7D2B" w:rsidRPr="00DB5708" w:rsidRDefault="000E7D2B" w:rsidP="000E7D2B">
            <w:pPr>
              <w:pStyle w:val="DHHStabletext"/>
            </w:pPr>
            <w:r w:rsidRPr="00DB5708">
              <w:rPr>
                <w:rFonts w:cs="Arial"/>
              </w:rPr>
              <w:t xml:space="preserve">Blood-borne viruses are viruses that people may carry in their blood and can be spread from person to person through blood-to-blood contact. The most common </w:t>
            </w:r>
            <w:r w:rsidR="00B77644" w:rsidRPr="00DB5708">
              <w:rPr>
                <w:rFonts w:cs="Arial"/>
              </w:rPr>
              <w:t xml:space="preserve">blood-borne viruses </w:t>
            </w:r>
            <w:r w:rsidRPr="00DB5708">
              <w:rPr>
                <w:rFonts w:cs="Arial"/>
              </w:rPr>
              <w:t>are human immunodeficiency virus (HIV), hepatitis B and hepatitis C.</w:t>
            </w:r>
          </w:p>
        </w:tc>
      </w:tr>
      <w:tr w:rsidR="000E7D2B" w:rsidRPr="000E7D2B" w14:paraId="075FC350" w14:textId="77777777" w:rsidTr="00301485">
        <w:trPr>
          <w:cantSplit/>
        </w:trPr>
        <w:tc>
          <w:tcPr>
            <w:tcW w:w="2552" w:type="dxa"/>
          </w:tcPr>
          <w:p w14:paraId="0B5D6C7A" w14:textId="77777777" w:rsidR="000E7D2B" w:rsidRPr="000E7D2B" w:rsidRDefault="000E7D2B" w:rsidP="000E7D2B">
            <w:pPr>
              <w:pStyle w:val="DHHStablecolhead"/>
            </w:pPr>
            <w:r w:rsidRPr="000E7D2B">
              <w:t>body fluids/substances</w:t>
            </w:r>
          </w:p>
        </w:tc>
        <w:tc>
          <w:tcPr>
            <w:tcW w:w="7087" w:type="dxa"/>
          </w:tcPr>
          <w:p w14:paraId="1A17352D" w14:textId="77777777" w:rsidR="000E7D2B" w:rsidRPr="000E7D2B" w:rsidRDefault="00BF6D61" w:rsidP="000E7D2B">
            <w:pPr>
              <w:pStyle w:val="DHHStabletext"/>
            </w:pPr>
            <w:r>
              <w:t>Blood, mucous, sweat,</w:t>
            </w:r>
            <w:r w:rsidR="000E7D2B" w:rsidRPr="000E7D2B">
              <w:t xml:space="preserve"> saliva, urine, ooze from a festering sore, tears, faeces.</w:t>
            </w:r>
          </w:p>
        </w:tc>
      </w:tr>
      <w:tr w:rsidR="000E7D2B" w:rsidRPr="000E7D2B" w14:paraId="5C3E7E67" w14:textId="77777777" w:rsidTr="00301485">
        <w:trPr>
          <w:cantSplit/>
        </w:trPr>
        <w:tc>
          <w:tcPr>
            <w:tcW w:w="2552" w:type="dxa"/>
          </w:tcPr>
          <w:p w14:paraId="7FD47DDE" w14:textId="77777777" w:rsidR="000E7D2B" w:rsidRPr="000E7D2B" w:rsidRDefault="000E7D2B" w:rsidP="000E7D2B">
            <w:pPr>
              <w:pStyle w:val="DHHStablecolhead"/>
            </w:pPr>
            <w:r w:rsidRPr="000E7D2B">
              <w:t>calibration</w:t>
            </w:r>
          </w:p>
        </w:tc>
        <w:tc>
          <w:tcPr>
            <w:tcW w:w="7087" w:type="dxa"/>
          </w:tcPr>
          <w:p w14:paraId="15EDBB7E" w14:textId="77777777" w:rsidR="000E7D2B" w:rsidRPr="000E7D2B" w:rsidRDefault="000E7D2B" w:rsidP="000E7D2B">
            <w:pPr>
              <w:pStyle w:val="DHHStabletext"/>
            </w:pPr>
            <w:r w:rsidRPr="000E7D2B">
              <w:t>The comparison of a measurement system or device of unknown accuracy to a measurement system or device of a known accuracy, to detect, correlate, report or eliminate by adjustment any variation from the required performance limits of the unverified measurement system or device.</w:t>
            </w:r>
          </w:p>
        </w:tc>
      </w:tr>
      <w:tr w:rsidR="000E7D2B" w:rsidRPr="000E7D2B" w14:paraId="7A376108" w14:textId="77777777" w:rsidTr="00301485">
        <w:trPr>
          <w:cantSplit/>
        </w:trPr>
        <w:tc>
          <w:tcPr>
            <w:tcW w:w="2552" w:type="dxa"/>
          </w:tcPr>
          <w:p w14:paraId="64842702" w14:textId="77777777" w:rsidR="000E7D2B" w:rsidRPr="000E7D2B" w:rsidRDefault="000E7D2B" w:rsidP="000E7D2B">
            <w:pPr>
              <w:pStyle w:val="DHHStablecolhead"/>
            </w:pPr>
            <w:r w:rsidRPr="000E7D2B">
              <w:t>cleaning</w:t>
            </w:r>
          </w:p>
        </w:tc>
        <w:tc>
          <w:tcPr>
            <w:tcW w:w="7087" w:type="dxa"/>
          </w:tcPr>
          <w:p w14:paraId="3CD95FA7" w14:textId="77777777" w:rsidR="000E7D2B" w:rsidRPr="000E7D2B" w:rsidRDefault="000E7D2B" w:rsidP="000E7D2B">
            <w:pPr>
              <w:pStyle w:val="DHHStabletext"/>
            </w:pPr>
            <w:r w:rsidRPr="000E7D2B">
              <w:t>The removal of soiled matter (including organic material) and the reduction of the number of microorganisms from the surface of an item by a process such as detergent and water to the extent necessary for further processing or for intended use.</w:t>
            </w:r>
          </w:p>
        </w:tc>
      </w:tr>
      <w:tr w:rsidR="000E7D2B" w:rsidRPr="000E7D2B" w14:paraId="2E524652" w14:textId="77777777" w:rsidTr="00301485">
        <w:trPr>
          <w:cantSplit/>
        </w:trPr>
        <w:tc>
          <w:tcPr>
            <w:tcW w:w="2552" w:type="dxa"/>
          </w:tcPr>
          <w:p w14:paraId="3992682B" w14:textId="77777777" w:rsidR="000E7D2B" w:rsidRPr="000E7D2B" w:rsidRDefault="000E7D2B" w:rsidP="000E7D2B">
            <w:pPr>
              <w:pStyle w:val="DHHStablecolhead"/>
            </w:pPr>
            <w:r w:rsidRPr="000E7D2B">
              <w:t>clinical waste</w:t>
            </w:r>
          </w:p>
        </w:tc>
        <w:tc>
          <w:tcPr>
            <w:tcW w:w="7087" w:type="dxa"/>
          </w:tcPr>
          <w:p w14:paraId="40B301A1" w14:textId="42CCE7EA" w:rsidR="000E7D2B" w:rsidRPr="000E7D2B" w:rsidRDefault="000E7D2B" w:rsidP="000E7D2B">
            <w:pPr>
              <w:pStyle w:val="DHHStabletext"/>
            </w:pPr>
            <w:r w:rsidRPr="000E7D2B">
              <w:t>Waste generated in a clinical or similar setting (</w:t>
            </w:r>
            <w:r w:rsidR="001321E5">
              <w:t>for example</w:t>
            </w:r>
            <w:r w:rsidR="004D6F36">
              <w:t>,</w:t>
            </w:r>
            <w:r w:rsidRPr="000E7D2B">
              <w:t xml:space="preserve"> body piercing activities) that has the potential to cause disease, injury or public offence. Examples of clinical and related waste include: human blood and body fluids other than urine or faeces; any body fluid, materials or equipment containing urine or faeces where there is visible blood; human tissue, including teeth </w:t>
            </w:r>
            <w:r w:rsidR="004D6F36">
              <w:t xml:space="preserve">contaminated with blood </w:t>
            </w:r>
            <w:r w:rsidRPr="000E7D2B">
              <w:t>but not hair and nails; materials or equipment containing human blood or body fluids other than urine or faeces.</w:t>
            </w:r>
          </w:p>
        </w:tc>
      </w:tr>
      <w:tr w:rsidR="000E7D2B" w:rsidRPr="000E7D2B" w14:paraId="0F937237" w14:textId="77777777" w:rsidTr="00301485">
        <w:trPr>
          <w:cantSplit/>
        </w:trPr>
        <w:tc>
          <w:tcPr>
            <w:tcW w:w="2552" w:type="dxa"/>
          </w:tcPr>
          <w:p w14:paraId="2560808C" w14:textId="77777777" w:rsidR="000E7D2B" w:rsidRPr="000E7D2B" w:rsidRDefault="000E7D2B" w:rsidP="000E7D2B">
            <w:pPr>
              <w:pStyle w:val="DHHStablecolhead"/>
            </w:pPr>
            <w:r w:rsidRPr="000E7D2B">
              <w:t>commissioning</w:t>
            </w:r>
          </w:p>
        </w:tc>
        <w:tc>
          <w:tcPr>
            <w:tcW w:w="7087" w:type="dxa"/>
          </w:tcPr>
          <w:p w14:paraId="02303CA7" w14:textId="77777777" w:rsidR="000E7D2B" w:rsidRPr="000E7D2B" w:rsidRDefault="000E7D2B" w:rsidP="000E7D2B">
            <w:pPr>
              <w:pStyle w:val="DHHStabletext"/>
            </w:pPr>
            <w:r w:rsidRPr="000E7D2B">
              <w:t>Obtaining and documenting evidence that equipment has been provided and installed in accordance with its specification and that it functions within predetermined limits when operated in accordance with the manufacturer's instructions.</w:t>
            </w:r>
          </w:p>
        </w:tc>
      </w:tr>
      <w:tr w:rsidR="000E7D2B" w:rsidRPr="000E7D2B" w14:paraId="4781E4AF" w14:textId="77777777" w:rsidTr="00301485">
        <w:trPr>
          <w:cantSplit/>
        </w:trPr>
        <w:tc>
          <w:tcPr>
            <w:tcW w:w="2552" w:type="dxa"/>
          </w:tcPr>
          <w:p w14:paraId="26916D85" w14:textId="77777777" w:rsidR="000E7D2B" w:rsidRPr="000E7D2B" w:rsidRDefault="000E7D2B" w:rsidP="000E7D2B">
            <w:pPr>
              <w:pStyle w:val="DHHStablecolhead"/>
            </w:pPr>
            <w:r w:rsidRPr="000E7D2B">
              <w:t>contamination</w:t>
            </w:r>
          </w:p>
        </w:tc>
        <w:tc>
          <w:tcPr>
            <w:tcW w:w="7087" w:type="dxa"/>
          </w:tcPr>
          <w:p w14:paraId="34234103" w14:textId="77777777" w:rsidR="000E7D2B" w:rsidRPr="000E7D2B" w:rsidRDefault="000E7D2B" w:rsidP="000E7D2B">
            <w:pPr>
              <w:pStyle w:val="DHHStabletext"/>
            </w:pPr>
            <w:r w:rsidRPr="000E7D2B">
              <w:t>The introduction of microorganisms or foreign matter to sterile or non-sterile materials or tissues.</w:t>
            </w:r>
          </w:p>
        </w:tc>
      </w:tr>
      <w:tr w:rsidR="000E7D2B" w:rsidRPr="000E7D2B" w14:paraId="4AC4CF0E" w14:textId="77777777" w:rsidTr="00301485">
        <w:trPr>
          <w:cantSplit/>
        </w:trPr>
        <w:tc>
          <w:tcPr>
            <w:tcW w:w="2552" w:type="dxa"/>
          </w:tcPr>
          <w:p w14:paraId="5D2EEA2F" w14:textId="77777777" w:rsidR="000E7D2B" w:rsidRPr="000E7D2B" w:rsidRDefault="000E7D2B" w:rsidP="000E7D2B">
            <w:pPr>
              <w:pStyle w:val="DHHStablecolhead"/>
            </w:pPr>
            <w:r w:rsidRPr="000E7D2B">
              <w:t>critical instrument</w:t>
            </w:r>
          </w:p>
        </w:tc>
        <w:tc>
          <w:tcPr>
            <w:tcW w:w="7087" w:type="dxa"/>
          </w:tcPr>
          <w:p w14:paraId="6BDAFA64" w14:textId="77777777" w:rsidR="000E7D2B" w:rsidRPr="000E7D2B" w:rsidRDefault="000E7D2B" w:rsidP="000E7D2B">
            <w:pPr>
              <w:pStyle w:val="DHHStabletext"/>
            </w:pPr>
            <w:r w:rsidRPr="000E7D2B">
              <w:t>Any instrument or item that comes into contact with sterile tissue and that must be sterile at the time of use.</w:t>
            </w:r>
          </w:p>
        </w:tc>
      </w:tr>
      <w:tr w:rsidR="000E7D2B" w:rsidRPr="000E7D2B" w14:paraId="1B1A899C" w14:textId="77777777" w:rsidTr="00301485">
        <w:trPr>
          <w:cantSplit/>
        </w:trPr>
        <w:tc>
          <w:tcPr>
            <w:tcW w:w="2552" w:type="dxa"/>
          </w:tcPr>
          <w:p w14:paraId="7B482852" w14:textId="77777777" w:rsidR="000E7D2B" w:rsidRPr="000E7D2B" w:rsidRDefault="000E7D2B" w:rsidP="000E7D2B">
            <w:pPr>
              <w:pStyle w:val="DHHStablecolhead"/>
            </w:pPr>
            <w:r w:rsidRPr="000E7D2B">
              <w:t>detergent</w:t>
            </w:r>
          </w:p>
        </w:tc>
        <w:tc>
          <w:tcPr>
            <w:tcW w:w="7087" w:type="dxa"/>
          </w:tcPr>
          <w:p w14:paraId="1A3FC2A2" w14:textId="77777777" w:rsidR="000E7D2B" w:rsidRPr="000E7D2B" w:rsidRDefault="000E7D2B" w:rsidP="000E7D2B">
            <w:pPr>
              <w:pStyle w:val="DHHStabletext"/>
            </w:pPr>
            <w:r w:rsidRPr="000E7D2B">
              <w:t>A substance that enhances the cleansing action of water (preferably warm/hot) or another liquid.</w:t>
            </w:r>
          </w:p>
        </w:tc>
      </w:tr>
      <w:tr w:rsidR="000E7D2B" w:rsidRPr="000E7D2B" w14:paraId="02781AD5" w14:textId="77777777" w:rsidTr="00301485">
        <w:trPr>
          <w:cantSplit/>
        </w:trPr>
        <w:tc>
          <w:tcPr>
            <w:tcW w:w="2552" w:type="dxa"/>
          </w:tcPr>
          <w:p w14:paraId="641DE775" w14:textId="77777777" w:rsidR="000E7D2B" w:rsidRPr="000E7D2B" w:rsidRDefault="000E7D2B" w:rsidP="000E7D2B">
            <w:pPr>
              <w:pStyle w:val="DHHStablecolhead"/>
            </w:pPr>
            <w:r w:rsidRPr="000E7D2B">
              <w:lastRenderedPageBreak/>
              <w:t>disinfect / disinfection</w:t>
            </w:r>
          </w:p>
        </w:tc>
        <w:tc>
          <w:tcPr>
            <w:tcW w:w="7087" w:type="dxa"/>
          </w:tcPr>
          <w:p w14:paraId="6A455FC6" w14:textId="77777777" w:rsidR="000E7D2B" w:rsidRPr="000E7D2B" w:rsidRDefault="000E7D2B" w:rsidP="000E7D2B">
            <w:pPr>
              <w:pStyle w:val="DHHStabletext"/>
            </w:pPr>
            <w:r w:rsidRPr="000E7D2B">
              <w:t>A process that reduces the number of viable organisms on an item to a level specified as appropriate for its intended further handling or use.</w:t>
            </w:r>
          </w:p>
        </w:tc>
      </w:tr>
      <w:tr w:rsidR="000E7D2B" w:rsidRPr="000E7D2B" w14:paraId="3A95E751" w14:textId="77777777" w:rsidTr="00301485">
        <w:trPr>
          <w:cantSplit/>
        </w:trPr>
        <w:tc>
          <w:tcPr>
            <w:tcW w:w="2552" w:type="dxa"/>
          </w:tcPr>
          <w:p w14:paraId="54AA0012" w14:textId="77777777" w:rsidR="000E7D2B" w:rsidRPr="000E7D2B" w:rsidRDefault="000E7D2B" w:rsidP="000E7D2B">
            <w:pPr>
              <w:pStyle w:val="DHHStablecolhead"/>
            </w:pPr>
            <w:r w:rsidRPr="000E7D2B">
              <w:t>disinfectant</w:t>
            </w:r>
          </w:p>
        </w:tc>
        <w:tc>
          <w:tcPr>
            <w:tcW w:w="7087" w:type="dxa"/>
          </w:tcPr>
          <w:p w14:paraId="18D19034" w14:textId="77777777" w:rsidR="000E7D2B" w:rsidRPr="000E7D2B" w:rsidRDefault="00AA71C1" w:rsidP="000E7D2B">
            <w:pPr>
              <w:pStyle w:val="DHHStabletext"/>
            </w:pPr>
            <w:r>
              <w:t>A</w:t>
            </w:r>
            <w:r w:rsidR="000E7D2B" w:rsidRPr="000E7D2B">
              <w:t xml:space="preserve"> chemical agent that is applied to non-living objects to kill microorganisms.</w:t>
            </w:r>
          </w:p>
        </w:tc>
      </w:tr>
      <w:tr w:rsidR="000E7D2B" w:rsidRPr="000E7D2B" w14:paraId="4E1206F5" w14:textId="77777777" w:rsidTr="00301485">
        <w:trPr>
          <w:cantSplit/>
        </w:trPr>
        <w:tc>
          <w:tcPr>
            <w:tcW w:w="2552" w:type="dxa"/>
          </w:tcPr>
          <w:p w14:paraId="23D7F2C2" w14:textId="77777777" w:rsidR="000E7D2B" w:rsidRPr="000E7D2B" w:rsidRDefault="000E7D2B" w:rsidP="000E7D2B">
            <w:pPr>
              <w:pStyle w:val="DHHStablecolhead"/>
            </w:pPr>
            <w:r w:rsidRPr="000E7D2B">
              <w:t>drying cycle</w:t>
            </w:r>
          </w:p>
        </w:tc>
        <w:tc>
          <w:tcPr>
            <w:tcW w:w="7087" w:type="dxa"/>
          </w:tcPr>
          <w:p w14:paraId="2E88B845" w14:textId="77777777" w:rsidR="000E7D2B" w:rsidRPr="000E7D2B" w:rsidRDefault="000E7D2B" w:rsidP="000E7D2B">
            <w:pPr>
              <w:pStyle w:val="DHHStabletext"/>
            </w:pPr>
            <w:r w:rsidRPr="000E7D2B">
              <w:t>The stage in the steam steriliser cycle during which the items in the chamber are dried. This stage occurs immediately following the sterilisation stage, while the steriliser chamber remains sealed.</w:t>
            </w:r>
          </w:p>
        </w:tc>
      </w:tr>
      <w:tr w:rsidR="000E7D2B" w:rsidRPr="000E7D2B" w14:paraId="54F482DC" w14:textId="77777777" w:rsidTr="00301485">
        <w:trPr>
          <w:cantSplit/>
        </w:trPr>
        <w:tc>
          <w:tcPr>
            <w:tcW w:w="2552" w:type="dxa"/>
          </w:tcPr>
          <w:p w14:paraId="24A1C151" w14:textId="77777777" w:rsidR="000E7D2B" w:rsidRPr="000E7D2B" w:rsidRDefault="000E7D2B" w:rsidP="000E7D2B">
            <w:pPr>
              <w:pStyle w:val="DHHStablecolhead"/>
            </w:pPr>
            <w:r w:rsidRPr="000E7D2B">
              <w:t>environmental health officer</w:t>
            </w:r>
          </w:p>
        </w:tc>
        <w:tc>
          <w:tcPr>
            <w:tcW w:w="7087" w:type="dxa"/>
          </w:tcPr>
          <w:p w14:paraId="6C8211DF" w14:textId="5AFC3D15" w:rsidR="000E7D2B" w:rsidRPr="000E7D2B" w:rsidRDefault="000E7D2B" w:rsidP="000E7D2B">
            <w:pPr>
              <w:pStyle w:val="DHHStabletext"/>
            </w:pPr>
            <w:r w:rsidRPr="000E7D2B">
              <w:t xml:space="preserve">An authorised officer employed by either local government or the Department of </w:t>
            </w:r>
            <w:r w:rsidR="00981197">
              <w:t>Health and Human Services</w:t>
            </w:r>
            <w:r w:rsidRPr="000E7D2B">
              <w:t>.</w:t>
            </w:r>
          </w:p>
        </w:tc>
      </w:tr>
      <w:tr w:rsidR="00382FA1" w:rsidRPr="000E7D2B" w14:paraId="727F3241" w14:textId="77777777" w:rsidTr="00301485">
        <w:trPr>
          <w:cantSplit/>
        </w:trPr>
        <w:tc>
          <w:tcPr>
            <w:tcW w:w="2552" w:type="dxa"/>
          </w:tcPr>
          <w:p w14:paraId="254BC834" w14:textId="732C83BE" w:rsidR="00382FA1" w:rsidRPr="000E7D2B" w:rsidRDefault="00382FA1" w:rsidP="000E7D2B">
            <w:pPr>
              <w:pStyle w:val="DHHStablecolhead"/>
            </w:pPr>
            <w:r>
              <w:t>event-related sterility</w:t>
            </w:r>
          </w:p>
        </w:tc>
        <w:tc>
          <w:tcPr>
            <w:tcW w:w="7087" w:type="dxa"/>
          </w:tcPr>
          <w:p w14:paraId="7A51FC14" w14:textId="77777777" w:rsidR="00382FA1" w:rsidRDefault="00382FA1" w:rsidP="000E7D2B">
            <w:pPr>
              <w:pStyle w:val="DHHStabletext"/>
            </w:pPr>
            <w:r>
              <w:t>The application of stock storage based on events rather than on time. The continued sterility of stock is related to events that affect the packaging and contents, including:</w:t>
            </w:r>
          </w:p>
          <w:p w14:paraId="169D0D8F" w14:textId="032B4E9F" w:rsidR="00382FA1" w:rsidRDefault="00382FA1" w:rsidP="00382FA1">
            <w:pPr>
              <w:pStyle w:val="DHHStablebullet"/>
            </w:pPr>
            <w:r>
              <w:t>the shelf life of the type of packaging materials used</w:t>
            </w:r>
          </w:p>
          <w:p w14:paraId="763EA5CF" w14:textId="0829BF4D" w:rsidR="00382FA1" w:rsidRDefault="00382FA1" w:rsidP="00382FA1">
            <w:pPr>
              <w:pStyle w:val="DHHStablebullet"/>
            </w:pPr>
            <w:r>
              <w:t>the type of storage and handling conditions</w:t>
            </w:r>
          </w:p>
          <w:p w14:paraId="77A2A5AD" w14:textId="452F0B32" w:rsidR="00382FA1" w:rsidRDefault="00382FA1" w:rsidP="00382FA1">
            <w:pPr>
              <w:pStyle w:val="DHHStablebullet"/>
            </w:pPr>
            <w:r>
              <w:t>possible damage to the packaging from contents such as sharp items</w:t>
            </w:r>
          </w:p>
          <w:p w14:paraId="1E79EAFD" w14:textId="36CF2736" w:rsidR="00382FA1" w:rsidRDefault="00382FA1" w:rsidP="00382FA1">
            <w:pPr>
              <w:pStyle w:val="DHHStablebullet"/>
            </w:pPr>
            <w:r>
              <w:t>the likelihood of product material deterioration</w:t>
            </w:r>
          </w:p>
          <w:p w14:paraId="65D1C8A1" w14:textId="1D7AD6FE" w:rsidR="00382FA1" w:rsidRDefault="00382FA1" w:rsidP="00382FA1">
            <w:pPr>
              <w:pStyle w:val="DHHStablebullet"/>
            </w:pPr>
            <w:r>
              <w:t>packaging design</w:t>
            </w:r>
          </w:p>
          <w:p w14:paraId="674C3AF8" w14:textId="720E71F1" w:rsidR="00382FA1" w:rsidRPr="000E7D2B" w:rsidRDefault="006B7800" w:rsidP="006B7800">
            <w:pPr>
              <w:pStyle w:val="DHHStabletext"/>
            </w:pPr>
            <w:r>
              <w:t>The dating of sterile stock is to aid the rotation so older stock is used first. This reduces the time for which stock is on the shelf and reduces the opportunities for damage to the packaging due to poor storage conditions.</w:t>
            </w:r>
          </w:p>
        </w:tc>
      </w:tr>
      <w:tr w:rsidR="000E7D2B" w:rsidRPr="000E7D2B" w14:paraId="4FCBB6AB" w14:textId="77777777" w:rsidTr="00301485">
        <w:trPr>
          <w:cantSplit/>
        </w:trPr>
        <w:tc>
          <w:tcPr>
            <w:tcW w:w="2552" w:type="dxa"/>
          </w:tcPr>
          <w:p w14:paraId="434D0CA9" w14:textId="4638AD06" w:rsidR="000E7D2B" w:rsidRPr="000E7D2B" w:rsidRDefault="000E7D2B" w:rsidP="000E7D2B">
            <w:pPr>
              <w:pStyle w:val="DHHStablecolhead"/>
            </w:pPr>
            <w:r w:rsidRPr="000E7D2B">
              <w:t>holding time</w:t>
            </w:r>
          </w:p>
        </w:tc>
        <w:tc>
          <w:tcPr>
            <w:tcW w:w="7087" w:type="dxa"/>
          </w:tcPr>
          <w:p w14:paraId="7DEB87F5" w14:textId="77777777" w:rsidR="000E7D2B" w:rsidRPr="000E7D2B" w:rsidRDefault="000E7D2B" w:rsidP="000E7D2B">
            <w:pPr>
              <w:pStyle w:val="DHHStabletext"/>
            </w:pPr>
            <w:r w:rsidRPr="000E7D2B">
              <w:t>The minimum time at a given temperature that has been established to destroy all microorganisms within the sterilisation load.</w:t>
            </w:r>
          </w:p>
        </w:tc>
      </w:tr>
      <w:tr w:rsidR="004E675C" w:rsidRPr="000E7D2B" w14:paraId="14EE994E" w14:textId="77777777" w:rsidTr="00301485">
        <w:trPr>
          <w:cantSplit/>
        </w:trPr>
        <w:tc>
          <w:tcPr>
            <w:tcW w:w="2552" w:type="dxa"/>
          </w:tcPr>
          <w:p w14:paraId="552B90EA" w14:textId="77777777" w:rsidR="004E675C" w:rsidRDefault="004E675C" w:rsidP="000E7D2B">
            <w:pPr>
              <w:pStyle w:val="DHHStablecolhead"/>
            </w:pPr>
            <w:r>
              <w:t>hollow devices</w:t>
            </w:r>
          </w:p>
        </w:tc>
        <w:tc>
          <w:tcPr>
            <w:tcW w:w="7087" w:type="dxa"/>
          </w:tcPr>
          <w:p w14:paraId="03635633" w14:textId="77777777" w:rsidR="004E675C" w:rsidRPr="000E7D2B" w:rsidRDefault="004E675C" w:rsidP="004E675C">
            <w:pPr>
              <w:pStyle w:val="DHHStabletext"/>
            </w:pPr>
            <w:r>
              <w:t>If a device is open at one end, it is considered hollow if the ratio of the cavity length to diameter is greater than 1. If a device is hollow at both ends, the ratio of cavity length to diameter must be greater than 2 to be considered hollow.</w:t>
            </w:r>
          </w:p>
        </w:tc>
      </w:tr>
      <w:tr w:rsidR="004E675C" w:rsidRPr="000E7D2B" w14:paraId="63F7BA8A" w14:textId="77777777" w:rsidTr="00301485">
        <w:trPr>
          <w:cantSplit/>
        </w:trPr>
        <w:tc>
          <w:tcPr>
            <w:tcW w:w="2552" w:type="dxa"/>
          </w:tcPr>
          <w:p w14:paraId="207BF059" w14:textId="07607464" w:rsidR="004E675C" w:rsidRPr="000E7D2B" w:rsidRDefault="00900E04" w:rsidP="000E7D2B">
            <w:pPr>
              <w:pStyle w:val="DHHStablecolhead"/>
            </w:pPr>
            <w:r>
              <w:t>Hollow load T</w:t>
            </w:r>
            <w:r w:rsidR="004E675C">
              <w:t>ype A</w:t>
            </w:r>
          </w:p>
        </w:tc>
        <w:tc>
          <w:tcPr>
            <w:tcW w:w="7087" w:type="dxa"/>
          </w:tcPr>
          <w:p w14:paraId="4DC043D9" w14:textId="6B135D61" w:rsidR="004E675C" w:rsidRPr="000E7D2B" w:rsidRDefault="004E675C" w:rsidP="00BD080F">
            <w:pPr>
              <w:pStyle w:val="DHHStabletext"/>
            </w:pPr>
            <w:r>
              <w:t xml:space="preserve">Hollow ware devices with a narrow lumen where the ratio of </w:t>
            </w:r>
            <w:r w:rsidR="00BD080F">
              <w:t xml:space="preserve">cavity </w:t>
            </w:r>
            <w:r>
              <w:t>length</w:t>
            </w:r>
            <w:r w:rsidR="00900E04">
              <w:t xml:space="preserve"> </w:t>
            </w:r>
            <w:r w:rsidR="00BD080F">
              <w:t>to diameter</w:t>
            </w:r>
            <w:r>
              <w:t xml:space="preserve"> is greater than or equal to 5.</w:t>
            </w:r>
          </w:p>
        </w:tc>
      </w:tr>
      <w:tr w:rsidR="004E675C" w:rsidRPr="000E7D2B" w14:paraId="73168523" w14:textId="77777777" w:rsidTr="00301485">
        <w:trPr>
          <w:cantSplit/>
        </w:trPr>
        <w:tc>
          <w:tcPr>
            <w:tcW w:w="2552" w:type="dxa"/>
          </w:tcPr>
          <w:p w14:paraId="31BC30C0" w14:textId="74C6F8DF" w:rsidR="004E675C" w:rsidRDefault="00900E04" w:rsidP="000E7D2B">
            <w:pPr>
              <w:pStyle w:val="DHHStablecolhead"/>
            </w:pPr>
            <w:r>
              <w:t>Hollow load T</w:t>
            </w:r>
            <w:r w:rsidR="002C0403">
              <w:t>ype B</w:t>
            </w:r>
          </w:p>
        </w:tc>
        <w:tc>
          <w:tcPr>
            <w:tcW w:w="7087" w:type="dxa"/>
          </w:tcPr>
          <w:p w14:paraId="1BA70FD1" w14:textId="61D27A92" w:rsidR="004E675C" w:rsidRDefault="004E675C" w:rsidP="000E7D2B">
            <w:pPr>
              <w:pStyle w:val="DHHStabletext"/>
            </w:pPr>
            <w:r>
              <w:t xml:space="preserve">Hollow ware devices with a narrow lumen where the ratio of </w:t>
            </w:r>
            <w:r w:rsidR="00BD080F">
              <w:t xml:space="preserve">cavity </w:t>
            </w:r>
            <w:r>
              <w:t>l</w:t>
            </w:r>
            <w:r w:rsidR="00BD080F">
              <w:t xml:space="preserve">ength to diameter </w:t>
            </w:r>
            <w:r>
              <w:t>is greater than or equal to 1 and less than or equal to 5.</w:t>
            </w:r>
          </w:p>
        </w:tc>
      </w:tr>
      <w:tr w:rsidR="000E7D2B" w:rsidRPr="000E7D2B" w14:paraId="65405015" w14:textId="77777777" w:rsidTr="00301485">
        <w:trPr>
          <w:cantSplit/>
        </w:trPr>
        <w:tc>
          <w:tcPr>
            <w:tcW w:w="2552" w:type="dxa"/>
          </w:tcPr>
          <w:p w14:paraId="41FE831B" w14:textId="77777777" w:rsidR="000E7D2B" w:rsidRPr="000E7D2B" w:rsidRDefault="000E7D2B" w:rsidP="000E7D2B">
            <w:pPr>
              <w:pStyle w:val="DHHStablecolhead"/>
            </w:pPr>
            <w:r w:rsidRPr="000E7D2B">
              <w:t>hygienic</w:t>
            </w:r>
          </w:p>
        </w:tc>
        <w:tc>
          <w:tcPr>
            <w:tcW w:w="7087" w:type="dxa"/>
          </w:tcPr>
          <w:p w14:paraId="5BF87228" w14:textId="77777777" w:rsidR="000E7D2B" w:rsidRPr="000E7D2B" w:rsidRDefault="000E7D2B" w:rsidP="000E7D2B">
            <w:pPr>
              <w:pStyle w:val="DHHStabletext"/>
            </w:pPr>
            <w:r w:rsidRPr="000E7D2B">
              <w:t>An environment in which protective measures have been taken to limit the spread of infectious diseases</w:t>
            </w:r>
            <w:r w:rsidR="00AA71C1">
              <w:t>.</w:t>
            </w:r>
          </w:p>
        </w:tc>
      </w:tr>
      <w:tr w:rsidR="000E7D2B" w:rsidRPr="000E7D2B" w14:paraId="08231491" w14:textId="77777777" w:rsidTr="00301485">
        <w:trPr>
          <w:cantSplit/>
        </w:trPr>
        <w:tc>
          <w:tcPr>
            <w:tcW w:w="2552" w:type="dxa"/>
          </w:tcPr>
          <w:p w14:paraId="6F4D1084" w14:textId="77777777" w:rsidR="000E7D2B" w:rsidRPr="000E7D2B" w:rsidRDefault="000E7D2B" w:rsidP="000E7D2B">
            <w:pPr>
              <w:pStyle w:val="DHHStablecolhead"/>
            </w:pPr>
            <w:r w:rsidRPr="000E7D2B">
              <w:t>infection</w:t>
            </w:r>
          </w:p>
        </w:tc>
        <w:tc>
          <w:tcPr>
            <w:tcW w:w="7087" w:type="dxa"/>
          </w:tcPr>
          <w:p w14:paraId="7A7F7E74" w14:textId="77777777" w:rsidR="000E7D2B" w:rsidRPr="000E7D2B" w:rsidRDefault="000E7D2B" w:rsidP="000E7D2B">
            <w:pPr>
              <w:pStyle w:val="DHHStabletext"/>
            </w:pPr>
            <w:r w:rsidRPr="000E7D2B">
              <w:t>Invasion and multiplication of microorganisms in body tissue</w:t>
            </w:r>
            <w:r w:rsidR="00AA71C1">
              <w:t>.</w:t>
            </w:r>
          </w:p>
        </w:tc>
      </w:tr>
      <w:tr w:rsidR="000E7D2B" w:rsidRPr="000E7D2B" w14:paraId="5E7D79AD" w14:textId="77777777" w:rsidTr="00301485">
        <w:trPr>
          <w:cantSplit/>
        </w:trPr>
        <w:tc>
          <w:tcPr>
            <w:tcW w:w="2552" w:type="dxa"/>
          </w:tcPr>
          <w:p w14:paraId="44D8ABDC" w14:textId="77777777" w:rsidR="000E7D2B" w:rsidRPr="000E7D2B" w:rsidRDefault="000E7D2B" w:rsidP="000E7D2B">
            <w:pPr>
              <w:pStyle w:val="DHHStablecolhead"/>
            </w:pPr>
            <w:r w:rsidRPr="000E7D2B">
              <w:t>instrument</w:t>
            </w:r>
          </w:p>
        </w:tc>
        <w:tc>
          <w:tcPr>
            <w:tcW w:w="7087" w:type="dxa"/>
          </w:tcPr>
          <w:p w14:paraId="4745DEB4" w14:textId="77777777" w:rsidR="000E7D2B" w:rsidRPr="000E7D2B" w:rsidRDefault="000E7D2B" w:rsidP="000E7D2B">
            <w:pPr>
              <w:pStyle w:val="DHHStabletext"/>
            </w:pPr>
            <w:r w:rsidRPr="000E7D2B">
              <w:t>An appliance, apparatus or tool (including a needle)</w:t>
            </w:r>
            <w:r w:rsidR="00AA71C1">
              <w:t>.</w:t>
            </w:r>
          </w:p>
        </w:tc>
      </w:tr>
      <w:tr w:rsidR="000E7D2B" w:rsidRPr="000E7D2B" w14:paraId="78C192F7" w14:textId="77777777" w:rsidTr="00301485">
        <w:trPr>
          <w:cantSplit/>
        </w:trPr>
        <w:tc>
          <w:tcPr>
            <w:tcW w:w="2552" w:type="dxa"/>
          </w:tcPr>
          <w:p w14:paraId="0EB1DD55" w14:textId="77777777" w:rsidR="000E7D2B" w:rsidRPr="000E7D2B" w:rsidRDefault="000E7D2B" w:rsidP="000E7D2B">
            <w:pPr>
              <w:pStyle w:val="DHHStablecolhead"/>
            </w:pPr>
            <w:r w:rsidRPr="000E7D2B">
              <w:t>monitoring</w:t>
            </w:r>
          </w:p>
        </w:tc>
        <w:tc>
          <w:tcPr>
            <w:tcW w:w="7087" w:type="dxa"/>
          </w:tcPr>
          <w:p w14:paraId="5884C68A" w14:textId="174E6E93" w:rsidR="000E7D2B" w:rsidRPr="000E7D2B" w:rsidRDefault="000E7D2B" w:rsidP="000E7D2B">
            <w:pPr>
              <w:pStyle w:val="DHHStabletext"/>
            </w:pPr>
            <w:r w:rsidRPr="000E7D2B">
              <w:t>A programmed series of challenges and checks, repeated periodically and carried out according to a documented protocol to demonstrate that a process is reproducible and reliable</w:t>
            </w:r>
            <w:r w:rsidR="00AA71C1">
              <w:t>.</w:t>
            </w:r>
          </w:p>
        </w:tc>
      </w:tr>
      <w:tr w:rsidR="000E7D2B" w:rsidRPr="000E7D2B" w14:paraId="3ABA2FCE" w14:textId="77777777" w:rsidTr="00301485">
        <w:trPr>
          <w:cantSplit/>
        </w:trPr>
        <w:tc>
          <w:tcPr>
            <w:tcW w:w="2552" w:type="dxa"/>
          </w:tcPr>
          <w:p w14:paraId="35301115" w14:textId="77777777" w:rsidR="000E7D2B" w:rsidRPr="000E7D2B" w:rsidRDefault="000E7D2B" w:rsidP="000E7D2B">
            <w:pPr>
              <w:pStyle w:val="DHHStablecolhead"/>
            </w:pPr>
            <w:r w:rsidRPr="000E7D2B">
              <w:t>mucous membrane</w:t>
            </w:r>
          </w:p>
        </w:tc>
        <w:tc>
          <w:tcPr>
            <w:tcW w:w="7087" w:type="dxa"/>
          </w:tcPr>
          <w:p w14:paraId="100C1624" w14:textId="77777777" w:rsidR="000E7D2B" w:rsidRPr="000E7D2B" w:rsidRDefault="000E7D2B" w:rsidP="000E7D2B">
            <w:pPr>
              <w:pStyle w:val="DHHStabletext"/>
            </w:pPr>
            <w:r w:rsidRPr="000E7D2B">
              <w:rPr>
                <w:shd w:val="clear" w:color="auto" w:fill="FFFFFF"/>
              </w:rPr>
              <w:t xml:space="preserve">A layer of tissue which lines many body cavities and tubular organs and is continuous with the skin at various body openings, </w:t>
            </w:r>
            <w:r w:rsidR="001321E5">
              <w:rPr>
                <w:shd w:val="clear" w:color="auto" w:fill="FFFFFF"/>
              </w:rPr>
              <w:t>for example</w:t>
            </w:r>
            <w:r w:rsidRPr="000E7D2B">
              <w:rPr>
                <w:shd w:val="clear" w:color="auto" w:fill="FFFFFF"/>
              </w:rPr>
              <w:t>, eyes, nose and mouth</w:t>
            </w:r>
            <w:r w:rsidR="00AA71C1">
              <w:rPr>
                <w:shd w:val="clear" w:color="auto" w:fill="FFFFFF"/>
              </w:rPr>
              <w:t>.</w:t>
            </w:r>
          </w:p>
        </w:tc>
      </w:tr>
      <w:tr w:rsidR="000E7D2B" w:rsidRPr="000E7D2B" w14:paraId="73EE30B4" w14:textId="77777777" w:rsidTr="00301485">
        <w:trPr>
          <w:cantSplit/>
        </w:trPr>
        <w:tc>
          <w:tcPr>
            <w:tcW w:w="2552" w:type="dxa"/>
          </w:tcPr>
          <w:p w14:paraId="13C8CBAE" w14:textId="77777777" w:rsidR="000E7D2B" w:rsidRPr="000E7D2B" w:rsidRDefault="000E7D2B" w:rsidP="000E7D2B">
            <w:pPr>
              <w:pStyle w:val="DHHStablecolhead"/>
            </w:pPr>
            <w:r w:rsidRPr="000E7D2B">
              <w:t>non-critical instrument</w:t>
            </w:r>
          </w:p>
        </w:tc>
        <w:tc>
          <w:tcPr>
            <w:tcW w:w="7087" w:type="dxa"/>
          </w:tcPr>
          <w:p w14:paraId="193A7D86" w14:textId="77777777" w:rsidR="000E7D2B" w:rsidRPr="000E7D2B" w:rsidRDefault="000E7D2B" w:rsidP="000E7D2B">
            <w:pPr>
              <w:pStyle w:val="DHHStabletext"/>
            </w:pPr>
            <w:r w:rsidRPr="000E7D2B">
              <w:rPr>
                <w:color w:val="211D1E"/>
              </w:rPr>
              <w:t xml:space="preserve">Any instrument or item that only comes into contact with intact skin and not mucous membranes </w:t>
            </w:r>
            <w:r w:rsidRPr="000E7D2B">
              <w:t>and only requires cleaning after each individual use, although low-level disinfection may also be appropriate.</w:t>
            </w:r>
          </w:p>
        </w:tc>
      </w:tr>
      <w:tr w:rsidR="000E7D2B" w:rsidRPr="000E7D2B" w14:paraId="0069902B" w14:textId="77777777" w:rsidTr="00301485">
        <w:trPr>
          <w:cantSplit/>
        </w:trPr>
        <w:tc>
          <w:tcPr>
            <w:tcW w:w="2552" w:type="dxa"/>
          </w:tcPr>
          <w:p w14:paraId="13CF5DFB" w14:textId="77777777" w:rsidR="000E7D2B" w:rsidRPr="000E7D2B" w:rsidRDefault="000E7D2B" w:rsidP="000E7D2B">
            <w:pPr>
              <w:pStyle w:val="DHHStablecolhead"/>
            </w:pPr>
            <w:r w:rsidRPr="000E7D2B">
              <w:t>occupational exposure</w:t>
            </w:r>
          </w:p>
        </w:tc>
        <w:tc>
          <w:tcPr>
            <w:tcW w:w="7087" w:type="dxa"/>
          </w:tcPr>
          <w:p w14:paraId="155531F0" w14:textId="3247C303" w:rsidR="000E7D2B" w:rsidRPr="000E7D2B" w:rsidRDefault="000E7D2B" w:rsidP="000E7D2B">
            <w:pPr>
              <w:pStyle w:val="DHHStabletext"/>
            </w:pPr>
            <w:r w:rsidRPr="000E7D2B">
              <w:t xml:space="preserve">When </w:t>
            </w:r>
            <w:r w:rsidR="00FA57ED">
              <w:t>a person</w:t>
            </w:r>
            <w:r w:rsidR="00FA57ED" w:rsidRPr="000E7D2B">
              <w:t xml:space="preserve"> </w:t>
            </w:r>
            <w:r w:rsidRPr="000E7D2B">
              <w:t>is exposed to something harmful in fulfilling the duties of his or her job</w:t>
            </w:r>
            <w:r w:rsidR="00AA71C1">
              <w:t>.</w:t>
            </w:r>
          </w:p>
        </w:tc>
      </w:tr>
      <w:tr w:rsidR="000E7D2B" w:rsidRPr="000E7D2B" w14:paraId="29AFDB2E" w14:textId="77777777" w:rsidTr="00301485">
        <w:trPr>
          <w:cantSplit/>
        </w:trPr>
        <w:tc>
          <w:tcPr>
            <w:tcW w:w="2552" w:type="dxa"/>
          </w:tcPr>
          <w:p w14:paraId="196F6765" w14:textId="77777777" w:rsidR="000E7D2B" w:rsidRPr="000E7D2B" w:rsidRDefault="000E7D2B" w:rsidP="000E7D2B">
            <w:pPr>
              <w:pStyle w:val="DHHStablecolhead"/>
            </w:pPr>
            <w:r w:rsidRPr="000E7D2B">
              <w:lastRenderedPageBreak/>
              <w:t>parametric release</w:t>
            </w:r>
          </w:p>
        </w:tc>
        <w:tc>
          <w:tcPr>
            <w:tcW w:w="7087" w:type="dxa"/>
          </w:tcPr>
          <w:p w14:paraId="61DE56AB" w14:textId="77777777" w:rsidR="000E7D2B" w:rsidRPr="000E7D2B" w:rsidRDefault="000E7D2B" w:rsidP="000E7D2B">
            <w:pPr>
              <w:pStyle w:val="DHHStabletext"/>
            </w:pPr>
            <w:r w:rsidRPr="000E7D2B">
              <w:t>The declaration of a product as sterile, based on physical or chemical (or both) process data, rather than on sample testing or biological indicator results—for example, the time, temperature and pressure relat</w:t>
            </w:r>
            <w:r w:rsidR="00AA71C1">
              <w:t>ionships in steam sterilisation.</w:t>
            </w:r>
          </w:p>
        </w:tc>
      </w:tr>
      <w:tr w:rsidR="000E7D2B" w:rsidRPr="000E7D2B" w14:paraId="243142B5" w14:textId="77777777" w:rsidTr="00301485">
        <w:trPr>
          <w:cantSplit/>
        </w:trPr>
        <w:tc>
          <w:tcPr>
            <w:tcW w:w="2552" w:type="dxa"/>
          </w:tcPr>
          <w:p w14:paraId="5A782D41" w14:textId="77777777" w:rsidR="000E7D2B" w:rsidRPr="000E7D2B" w:rsidRDefault="000E7D2B" w:rsidP="000E7D2B">
            <w:pPr>
              <w:pStyle w:val="DHHStablecolhead"/>
            </w:pPr>
            <w:r w:rsidRPr="000E7D2B">
              <w:t>penetration time</w:t>
            </w:r>
          </w:p>
        </w:tc>
        <w:tc>
          <w:tcPr>
            <w:tcW w:w="7087" w:type="dxa"/>
          </w:tcPr>
          <w:p w14:paraId="4F6D03A2" w14:textId="77777777" w:rsidR="000E7D2B" w:rsidRPr="000E7D2B" w:rsidRDefault="000E7D2B" w:rsidP="000E7D2B">
            <w:pPr>
              <w:pStyle w:val="DHHStabletext"/>
            </w:pPr>
            <w:r w:rsidRPr="000E7D2B">
              <w:t>The time required for every part of a load to reach the selected sterilising temperature after that temperature has been reached in the sterilising chamber</w:t>
            </w:r>
            <w:r w:rsidR="00AA71C1">
              <w:t>.</w:t>
            </w:r>
          </w:p>
        </w:tc>
      </w:tr>
      <w:tr w:rsidR="000E7D2B" w:rsidRPr="000E7D2B" w14:paraId="165AA7DE" w14:textId="77777777" w:rsidTr="00301485">
        <w:trPr>
          <w:cantSplit/>
        </w:trPr>
        <w:tc>
          <w:tcPr>
            <w:tcW w:w="2552" w:type="dxa"/>
          </w:tcPr>
          <w:p w14:paraId="10D8DFF7" w14:textId="77777777" w:rsidR="000E7D2B" w:rsidRPr="000E7D2B" w:rsidRDefault="000E7D2B" w:rsidP="000E7D2B">
            <w:pPr>
              <w:pStyle w:val="DHHStablecolhead"/>
            </w:pPr>
            <w:r w:rsidRPr="000E7D2B">
              <w:t>pressure</w:t>
            </w:r>
          </w:p>
        </w:tc>
        <w:tc>
          <w:tcPr>
            <w:tcW w:w="7087" w:type="dxa"/>
          </w:tcPr>
          <w:p w14:paraId="6B14C1C6" w14:textId="77777777" w:rsidR="000E7D2B" w:rsidRPr="000E7D2B" w:rsidRDefault="000E7D2B" w:rsidP="000E7D2B">
            <w:pPr>
              <w:pStyle w:val="DHHStabletext"/>
            </w:pPr>
            <w:r w:rsidRPr="000E7D2B">
              <w:t>A steady force exerted on or against an object by something in contact with it, measured in these guidelines by kilopascals</w:t>
            </w:r>
            <w:r w:rsidR="00AA71C1">
              <w:t>.</w:t>
            </w:r>
          </w:p>
        </w:tc>
      </w:tr>
      <w:tr w:rsidR="000E7D2B" w:rsidRPr="000E7D2B" w14:paraId="48070920" w14:textId="77777777" w:rsidTr="00301485">
        <w:trPr>
          <w:cantSplit/>
        </w:trPr>
        <w:tc>
          <w:tcPr>
            <w:tcW w:w="2552" w:type="dxa"/>
          </w:tcPr>
          <w:p w14:paraId="2EE6A885" w14:textId="77777777" w:rsidR="000E7D2B" w:rsidRPr="000E7D2B" w:rsidRDefault="000E7D2B" w:rsidP="000E7D2B">
            <w:pPr>
              <w:pStyle w:val="DHHStablecolhead"/>
            </w:pPr>
            <w:r w:rsidRPr="000E7D2B">
              <w:t>proprietor or occupier</w:t>
            </w:r>
          </w:p>
        </w:tc>
        <w:tc>
          <w:tcPr>
            <w:tcW w:w="7087" w:type="dxa"/>
          </w:tcPr>
          <w:p w14:paraId="61DBCAFC" w14:textId="77777777" w:rsidR="000E7D2B" w:rsidRPr="000E7D2B" w:rsidRDefault="000E7D2B" w:rsidP="000E7D2B">
            <w:pPr>
              <w:pStyle w:val="DHHStabletext"/>
            </w:pPr>
            <w:r w:rsidRPr="000E7D2B">
              <w:t>The person or company to which the premises are registered under the Public Health and Wellbeing Act 2008. This may be the owner of the business, or the actual premises. The proprietor or occupier is the legal entity responsible for all practices occurring within the premises.</w:t>
            </w:r>
          </w:p>
        </w:tc>
      </w:tr>
      <w:tr w:rsidR="000E7D2B" w:rsidRPr="000E7D2B" w14:paraId="052F4AE6" w14:textId="77777777" w:rsidTr="00301485">
        <w:trPr>
          <w:cantSplit/>
        </w:trPr>
        <w:tc>
          <w:tcPr>
            <w:tcW w:w="2552" w:type="dxa"/>
          </w:tcPr>
          <w:p w14:paraId="50F5F9D3" w14:textId="77777777" w:rsidR="000E7D2B" w:rsidRPr="000E7D2B" w:rsidRDefault="000E7D2B" w:rsidP="000E7D2B">
            <w:pPr>
              <w:pStyle w:val="DHHStablecolhead"/>
            </w:pPr>
            <w:r w:rsidRPr="000E7D2B">
              <w:t>related waste</w:t>
            </w:r>
          </w:p>
        </w:tc>
        <w:tc>
          <w:tcPr>
            <w:tcW w:w="7087" w:type="dxa"/>
          </w:tcPr>
          <w:p w14:paraId="077DEE65" w14:textId="77777777" w:rsidR="000E7D2B" w:rsidRPr="000E7D2B" w:rsidRDefault="000E7D2B" w:rsidP="000E7D2B">
            <w:pPr>
              <w:pStyle w:val="DHHStabletext"/>
            </w:pPr>
            <w:r w:rsidRPr="000E7D2B">
              <w:t>Wastes associated with the healthcare industry as well as other premises such as tattoo artists. It includes wastes made up of or contaminated with chemicals and other pharmaceutical substances. For example, pharmaceuticals that have reached their use-by date, such as antiseptic solutions containing ethyl alcohol and/or chlorhexidine. All pharmaceutical waste must be incinerated. Proprietors or occupiers should obtain suitable containers from an approved waste disposal contractor who will arrange incineration. Disposal via the sewer or general waste IS NOT an approved method of disposal.</w:t>
            </w:r>
          </w:p>
        </w:tc>
      </w:tr>
      <w:tr w:rsidR="000E7D2B" w:rsidRPr="000E7D2B" w14:paraId="76FAFCFE" w14:textId="77777777" w:rsidTr="00301485">
        <w:trPr>
          <w:cantSplit/>
        </w:trPr>
        <w:tc>
          <w:tcPr>
            <w:tcW w:w="2552" w:type="dxa"/>
          </w:tcPr>
          <w:p w14:paraId="0259017F" w14:textId="77777777" w:rsidR="000E7D2B" w:rsidRPr="000E7D2B" w:rsidRDefault="000E7D2B" w:rsidP="000E7D2B">
            <w:pPr>
              <w:pStyle w:val="DHHStablecolhead"/>
            </w:pPr>
            <w:r w:rsidRPr="000E7D2B">
              <w:t>reusable instrument</w:t>
            </w:r>
          </w:p>
        </w:tc>
        <w:tc>
          <w:tcPr>
            <w:tcW w:w="7087" w:type="dxa"/>
          </w:tcPr>
          <w:p w14:paraId="2B9B117F" w14:textId="77777777" w:rsidR="000E7D2B" w:rsidRPr="000E7D2B" w:rsidRDefault="000E7D2B" w:rsidP="000E7D2B">
            <w:pPr>
              <w:pStyle w:val="DHHStabletext"/>
            </w:pPr>
            <w:r w:rsidRPr="000E7D2B">
              <w:t>An instrument designated or intended by the manufacturer as suitable for reprocessing and reuse. It is not a device that the manufacturer designates or intends for single-use only.</w:t>
            </w:r>
          </w:p>
        </w:tc>
      </w:tr>
      <w:tr w:rsidR="000E7D2B" w:rsidRPr="000E7D2B" w14:paraId="03BE8221" w14:textId="77777777" w:rsidTr="00301485">
        <w:trPr>
          <w:cantSplit/>
        </w:trPr>
        <w:tc>
          <w:tcPr>
            <w:tcW w:w="2552" w:type="dxa"/>
          </w:tcPr>
          <w:p w14:paraId="15C89489" w14:textId="77777777" w:rsidR="000E7D2B" w:rsidRPr="000E7D2B" w:rsidRDefault="000E7D2B" w:rsidP="000E7D2B">
            <w:pPr>
              <w:pStyle w:val="DHHStablecolhead"/>
            </w:pPr>
            <w:r w:rsidRPr="000E7D2B">
              <w:t>safety data sheet</w:t>
            </w:r>
          </w:p>
        </w:tc>
        <w:tc>
          <w:tcPr>
            <w:tcW w:w="7087" w:type="dxa"/>
          </w:tcPr>
          <w:p w14:paraId="4AF713C6" w14:textId="77777777" w:rsidR="000E7D2B" w:rsidRPr="000E7D2B" w:rsidRDefault="000E7D2B" w:rsidP="000E7D2B">
            <w:pPr>
              <w:pStyle w:val="DHHStabletext"/>
            </w:pPr>
            <w:r w:rsidRPr="000E7D2B">
              <w:t>A document specifying the properties of a substance, it potential hazardous effects for humans and the environment and the precautions necessary to handle and dispose of the substance safely.</w:t>
            </w:r>
          </w:p>
        </w:tc>
      </w:tr>
      <w:tr w:rsidR="000E7D2B" w:rsidRPr="000E7D2B" w14:paraId="3C338D3D" w14:textId="77777777" w:rsidTr="00301485">
        <w:trPr>
          <w:cantSplit/>
        </w:trPr>
        <w:tc>
          <w:tcPr>
            <w:tcW w:w="2552" w:type="dxa"/>
          </w:tcPr>
          <w:p w14:paraId="3E92CE61" w14:textId="77777777" w:rsidR="000E7D2B" w:rsidRPr="000E7D2B" w:rsidRDefault="000E7D2B" w:rsidP="000E7D2B">
            <w:pPr>
              <w:pStyle w:val="DHHStablecolhead"/>
            </w:pPr>
            <w:r w:rsidRPr="000E7D2B">
              <w:t>semi-critical instrument</w:t>
            </w:r>
          </w:p>
        </w:tc>
        <w:tc>
          <w:tcPr>
            <w:tcW w:w="7087" w:type="dxa"/>
          </w:tcPr>
          <w:p w14:paraId="21044764" w14:textId="77777777" w:rsidR="000E7D2B" w:rsidRPr="000E7D2B" w:rsidRDefault="000E7D2B" w:rsidP="000E7D2B">
            <w:pPr>
              <w:pStyle w:val="DHHStabletext"/>
            </w:pPr>
            <w:r w:rsidRPr="000E7D2B">
              <w:t>Any instrument or item that comes into contact with non-intact skin or mucous membranes. Sterilisation of these instruments is preferred where possible. If sterilisation is not possible (</w:t>
            </w:r>
            <w:r w:rsidR="00395C93">
              <w:t>that is</w:t>
            </w:r>
            <w:r w:rsidRPr="000E7D2B">
              <w:t>, item cannot withstand process) then high-level disinfection is required as a minimum.</w:t>
            </w:r>
          </w:p>
        </w:tc>
      </w:tr>
      <w:tr w:rsidR="000E7D2B" w:rsidRPr="000E7D2B" w14:paraId="463EA381" w14:textId="77777777" w:rsidTr="00301485">
        <w:trPr>
          <w:cantSplit/>
        </w:trPr>
        <w:tc>
          <w:tcPr>
            <w:tcW w:w="2552" w:type="dxa"/>
          </w:tcPr>
          <w:p w14:paraId="20BE22B2" w14:textId="77777777" w:rsidR="000E7D2B" w:rsidRPr="000E7D2B" w:rsidRDefault="000E7D2B" w:rsidP="000E7D2B">
            <w:pPr>
              <w:pStyle w:val="DHHStablecolhead"/>
            </w:pPr>
            <w:r w:rsidRPr="000E7D2B">
              <w:t>sharp</w:t>
            </w:r>
          </w:p>
        </w:tc>
        <w:tc>
          <w:tcPr>
            <w:tcW w:w="7087" w:type="dxa"/>
          </w:tcPr>
          <w:p w14:paraId="3945CFB8" w14:textId="77777777" w:rsidR="000E7D2B" w:rsidRPr="000E7D2B" w:rsidRDefault="000E7D2B" w:rsidP="000E7D2B">
            <w:pPr>
              <w:pStyle w:val="DHHStabletext"/>
              <w:rPr>
                <w:rFonts w:cs="Arial"/>
              </w:rPr>
            </w:pPr>
            <w:r w:rsidRPr="000E7D2B">
              <w:rPr>
                <w:rFonts w:cs="Arial"/>
              </w:rPr>
              <w:t xml:space="preserve">Any object that is capable of penetrating the skin or mucous membranes. Examples include: </w:t>
            </w:r>
            <w:r w:rsidRPr="000E7D2B">
              <w:t>needles, scalpels, glass ampoules (when broken/opened) and other sharp instruments that have the potential to penetrate the skin.</w:t>
            </w:r>
          </w:p>
        </w:tc>
      </w:tr>
      <w:tr w:rsidR="000E7D2B" w:rsidRPr="000E7D2B" w14:paraId="1B980C5D" w14:textId="77777777" w:rsidTr="00301485">
        <w:trPr>
          <w:cantSplit/>
        </w:trPr>
        <w:tc>
          <w:tcPr>
            <w:tcW w:w="2552" w:type="dxa"/>
          </w:tcPr>
          <w:p w14:paraId="6C1367A6" w14:textId="77777777" w:rsidR="000E7D2B" w:rsidRPr="000E7D2B" w:rsidRDefault="000E7D2B" w:rsidP="000E7D2B">
            <w:pPr>
              <w:pStyle w:val="DHHStablecolhead"/>
            </w:pPr>
            <w:r w:rsidRPr="000E7D2B">
              <w:t>single-use</w:t>
            </w:r>
          </w:p>
        </w:tc>
        <w:tc>
          <w:tcPr>
            <w:tcW w:w="7087" w:type="dxa"/>
          </w:tcPr>
          <w:p w14:paraId="3F7C38B3" w14:textId="77777777" w:rsidR="000E7D2B" w:rsidRPr="000E7D2B" w:rsidRDefault="000E7D2B" w:rsidP="00E219FE">
            <w:pPr>
              <w:pStyle w:val="DHHStabletext"/>
            </w:pPr>
            <w:r w:rsidRPr="000E7D2B">
              <w:t xml:space="preserve">An instrument or </w:t>
            </w:r>
            <w:r w:rsidR="00E219FE">
              <w:t>article</w:t>
            </w:r>
            <w:r w:rsidRPr="000E7D2B">
              <w:t xml:space="preserve"> designed and labelled for one use only. It must be immediately discarded after use.</w:t>
            </w:r>
          </w:p>
        </w:tc>
      </w:tr>
      <w:tr w:rsidR="000E7D2B" w:rsidRPr="000E7D2B" w14:paraId="58BC1836" w14:textId="77777777" w:rsidTr="00301485">
        <w:trPr>
          <w:cantSplit/>
        </w:trPr>
        <w:tc>
          <w:tcPr>
            <w:tcW w:w="2552" w:type="dxa"/>
          </w:tcPr>
          <w:p w14:paraId="331EFD64" w14:textId="77777777" w:rsidR="000E7D2B" w:rsidRPr="000E7D2B" w:rsidRDefault="000E7D2B" w:rsidP="000E7D2B">
            <w:pPr>
              <w:pStyle w:val="DHHStablecolhead"/>
            </w:pPr>
            <w:r w:rsidRPr="000E7D2B">
              <w:t>skin penetration procedure</w:t>
            </w:r>
          </w:p>
        </w:tc>
        <w:tc>
          <w:tcPr>
            <w:tcW w:w="7087" w:type="dxa"/>
          </w:tcPr>
          <w:p w14:paraId="46EBA23F" w14:textId="77777777" w:rsidR="000E7D2B" w:rsidRPr="000E7D2B" w:rsidRDefault="000E7D2B" w:rsidP="000E7D2B">
            <w:pPr>
              <w:pStyle w:val="DHHStabletext"/>
            </w:pPr>
            <w:r w:rsidRPr="000E7D2B">
              <w:t>Any process involving the piercing, cutting, scarring, branding, scraping, puncturing or tearing of the skin or mucous membrane.</w:t>
            </w:r>
          </w:p>
        </w:tc>
      </w:tr>
      <w:tr w:rsidR="000E7D2B" w:rsidRPr="000E7D2B" w14:paraId="6510F15E" w14:textId="77777777" w:rsidTr="00301485">
        <w:trPr>
          <w:cantSplit/>
        </w:trPr>
        <w:tc>
          <w:tcPr>
            <w:tcW w:w="2552" w:type="dxa"/>
          </w:tcPr>
          <w:p w14:paraId="42F9BAD7" w14:textId="77777777" w:rsidR="000E7D2B" w:rsidRPr="000E7D2B" w:rsidRDefault="000E7D2B" w:rsidP="000E7D2B">
            <w:pPr>
              <w:pStyle w:val="DHHStablecolhead"/>
            </w:pPr>
            <w:r w:rsidRPr="000E7D2B">
              <w:t>soil</w:t>
            </w:r>
          </w:p>
        </w:tc>
        <w:tc>
          <w:tcPr>
            <w:tcW w:w="7087" w:type="dxa"/>
          </w:tcPr>
          <w:p w14:paraId="0181A12D" w14:textId="77777777" w:rsidR="000E7D2B" w:rsidRPr="000E7D2B" w:rsidRDefault="000E7D2B" w:rsidP="000E7D2B">
            <w:pPr>
              <w:pStyle w:val="DHHStabletext"/>
            </w:pPr>
            <w:r w:rsidRPr="000E7D2B">
              <w:t>Visible dirt or debris that may protect, harbour or assist the growth of microorganisms. It may include organic matter, inorganic matter, blood, tissue and other biological material.</w:t>
            </w:r>
          </w:p>
        </w:tc>
      </w:tr>
      <w:tr w:rsidR="000E7D2B" w:rsidRPr="000E7D2B" w14:paraId="37DA30D4" w14:textId="77777777" w:rsidTr="00301485">
        <w:trPr>
          <w:cantSplit/>
        </w:trPr>
        <w:tc>
          <w:tcPr>
            <w:tcW w:w="2552" w:type="dxa"/>
          </w:tcPr>
          <w:p w14:paraId="5608A1ED" w14:textId="77777777" w:rsidR="000E7D2B" w:rsidRPr="000E7D2B" w:rsidRDefault="000E7D2B" w:rsidP="000E7D2B">
            <w:pPr>
              <w:pStyle w:val="DHHStablecolhead"/>
            </w:pPr>
            <w:r w:rsidRPr="000E7D2B">
              <w:t>solute</w:t>
            </w:r>
          </w:p>
        </w:tc>
        <w:tc>
          <w:tcPr>
            <w:tcW w:w="7087" w:type="dxa"/>
          </w:tcPr>
          <w:p w14:paraId="2438F34A" w14:textId="77777777" w:rsidR="000E7D2B" w:rsidRPr="000E7D2B" w:rsidRDefault="000E7D2B" w:rsidP="000E7D2B">
            <w:pPr>
              <w:pStyle w:val="DHHStabletext"/>
            </w:pPr>
            <w:r w:rsidRPr="000E7D2B">
              <w:t>A substance dissolved in a mixture or solution</w:t>
            </w:r>
          </w:p>
        </w:tc>
      </w:tr>
      <w:tr w:rsidR="000E7D2B" w:rsidRPr="000E7D2B" w14:paraId="5307078F" w14:textId="77777777" w:rsidTr="00301485">
        <w:trPr>
          <w:cantSplit/>
        </w:trPr>
        <w:tc>
          <w:tcPr>
            <w:tcW w:w="2552" w:type="dxa"/>
          </w:tcPr>
          <w:p w14:paraId="489011C7" w14:textId="77777777" w:rsidR="000E7D2B" w:rsidRPr="000E7D2B" w:rsidRDefault="000E7D2B" w:rsidP="000E7D2B">
            <w:pPr>
              <w:pStyle w:val="DHHStablecolhead"/>
            </w:pPr>
            <w:r w:rsidRPr="000E7D2B">
              <w:t>solution</w:t>
            </w:r>
          </w:p>
        </w:tc>
        <w:tc>
          <w:tcPr>
            <w:tcW w:w="7087" w:type="dxa"/>
          </w:tcPr>
          <w:p w14:paraId="5A06D42F" w14:textId="77777777" w:rsidR="000E7D2B" w:rsidRPr="000E7D2B" w:rsidRDefault="000E7D2B" w:rsidP="000E7D2B">
            <w:pPr>
              <w:pStyle w:val="DHHStabletext"/>
            </w:pPr>
            <w:r w:rsidRPr="000E7D2B">
              <w:t>A mixture of one or more solutes dissolved in a solvent</w:t>
            </w:r>
          </w:p>
        </w:tc>
      </w:tr>
      <w:tr w:rsidR="000E7D2B" w:rsidRPr="000E7D2B" w14:paraId="1110BB1B" w14:textId="77777777" w:rsidTr="00301485">
        <w:trPr>
          <w:cantSplit/>
        </w:trPr>
        <w:tc>
          <w:tcPr>
            <w:tcW w:w="2552" w:type="dxa"/>
          </w:tcPr>
          <w:p w14:paraId="4FB9D5C9" w14:textId="77777777" w:rsidR="000E7D2B" w:rsidRPr="000E7D2B" w:rsidRDefault="000E7D2B" w:rsidP="000E7D2B">
            <w:pPr>
              <w:pStyle w:val="DHHStablecolhead"/>
            </w:pPr>
            <w:r w:rsidRPr="000E7D2B">
              <w:t>solvent</w:t>
            </w:r>
          </w:p>
        </w:tc>
        <w:tc>
          <w:tcPr>
            <w:tcW w:w="7087" w:type="dxa"/>
          </w:tcPr>
          <w:p w14:paraId="274B5BE2" w14:textId="77777777" w:rsidR="000E7D2B" w:rsidRPr="000E7D2B" w:rsidRDefault="000E7D2B" w:rsidP="000E7D2B">
            <w:pPr>
              <w:pStyle w:val="DHHStabletext"/>
            </w:pPr>
            <w:r w:rsidRPr="000E7D2B">
              <w:t>The substance in which a solute dissolves to produce a solution</w:t>
            </w:r>
          </w:p>
        </w:tc>
      </w:tr>
      <w:tr w:rsidR="000E7D2B" w:rsidRPr="000E7D2B" w14:paraId="0276E646" w14:textId="77777777" w:rsidTr="00301485">
        <w:trPr>
          <w:cantSplit/>
        </w:trPr>
        <w:tc>
          <w:tcPr>
            <w:tcW w:w="2552" w:type="dxa"/>
          </w:tcPr>
          <w:p w14:paraId="49E6B1A8" w14:textId="77777777" w:rsidR="000E7D2B" w:rsidRPr="000E7D2B" w:rsidRDefault="000E7D2B" w:rsidP="000E7D2B">
            <w:pPr>
              <w:pStyle w:val="DHHStablecolhead"/>
            </w:pPr>
            <w:r w:rsidRPr="000E7D2B">
              <w:t>spore</w:t>
            </w:r>
          </w:p>
        </w:tc>
        <w:tc>
          <w:tcPr>
            <w:tcW w:w="7087" w:type="dxa"/>
          </w:tcPr>
          <w:p w14:paraId="323A525F" w14:textId="77777777" w:rsidR="000E7D2B" w:rsidRPr="000E7D2B" w:rsidRDefault="000E7D2B" w:rsidP="000E7D2B">
            <w:pPr>
              <w:pStyle w:val="DHHStabletext"/>
            </w:pPr>
            <w:r w:rsidRPr="000E7D2B">
              <w:t>A minute, typically single-celled, reproductive unit characteristic of lower plants, fungi, protozoans and bacteria capable of giving rise to a new individual without sexual fusion. Bacterial spores are highly durable and can germinate after years of dormancy.</w:t>
            </w:r>
          </w:p>
        </w:tc>
      </w:tr>
      <w:tr w:rsidR="000E7D2B" w:rsidRPr="000E7D2B" w14:paraId="6880C461" w14:textId="77777777" w:rsidTr="00301485">
        <w:trPr>
          <w:cantSplit/>
        </w:trPr>
        <w:tc>
          <w:tcPr>
            <w:tcW w:w="2552" w:type="dxa"/>
          </w:tcPr>
          <w:p w14:paraId="266CC427" w14:textId="77777777" w:rsidR="000E7D2B" w:rsidRPr="000E7D2B" w:rsidRDefault="000E7D2B" w:rsidP="000E7D2B">
            <w:pPr>
              <w:pStyle w:val="DHHStablecolhead"/>
            </w:pPr>
            <w:r w:rsidRPr="000E7D2B">
              <w:lastRenderedPageBreak/>
              <w:t>sterile</w:t>
            </w:r>
          </w:p>
        </w:tc>
        <w:tc>
          <w:tcPr>
            <w:tcW w:w="7087" w:type="dxa"/>
          </w:tcPr>
          <w:p w14:paraId="35ADD2E7" w14:textId="77777777" w:rsidR="000E7D2B" w:rsidRPr="000E7D2B" w:rsidRDefault="000E7D2B" w:rsidP="000E7D2B">
            <w:pPr>
              <w:pStyle w:val="DHHStabletext"/>
            </w:pPr>
            <w:r w:rsidRPr="000E7D2B">
              <w:t>The state of being free from viable microorganisms, including bacterial spores</w:t>
            </w:r>
          </w:p>
        </w:tc>
      </w:tr>
      <w:tr w:rsidR="000E7D2B" w:rsidRPr="000E7D2B" w14:paraId="36658B7D" w14:textId="77777777" w:rsidTr="00301485">
        <w:trPr>
          <w:cantSplit/>
        </w:trPr>
        <w:tc>
          <w:tcPr>
            <w:tcW w:w="2552" w:type="dxa"/>
          </w:tcPr>
          <w:p w14:paraId="2EFA9CA0" w14:textId="77777777" w:rsidR="000E7D2B" w:rsidRPr="000E7D2B" w:rsidRDefault="000E7D2B" w:rsidP="000E7D2B">
            <w:pPr>
              <w:pStyle w:val="DHHStablecolhead"/>
            </w:pPr>
            <w:r w:rsidRPr="000E7D2B">
              <w:t>sterilisation</w:t>
            </w:r>
          </w:p>
        </w:tc>
        <w:tc>
          <w:tcPr>
            <w:tcW w:w="7087" w:type="dxa"/>
          </w:tcPr>
          <w:p w14:paraId="5F57625E" w14:textId="77777777" w:rsidR="000E7D2B" w:rsidRPr="000E7D2B" w:rsidRDefault="000E7D2B" w:rsidP="000E7D2B">
            <w:pPr>
              <w:pStyle w:val="DHHStabletext"/>
            </w:pPr>
            <w:r w:rsidRPr="000E7D2B">
              <w:t>The validated process used to render a product free of all forms of viable microorganisms</w:t>
            </w:r>
          </w:p>
        </w:tc>
      </w:tr>
      <w:tr w:rsidR="000E7D2B" w:rsidRPr="000E7D2B" w14:paraId="1373D9AD" w14:textId="77777777" w:rsidTr="00301485">
        <w:trPr>
          <w:cantSplit/>
        </w:trPr>
        <w:tc>
          <w:tcPr>
            <w:tcW w:w="2552" w:type="dxa"/>
          </w:tcPr>
          <w:p w14:paraId="70A4FDFE" w14:textId="77777777" w:rsidR="000E7D2B" w:rsidRPr="000E7D2B" w:rsidRDefault="000E7D2B" w:rsidP="000E7D2B">
            <w:pPr>
              <w:pStyle w:val="DHHStablecolhead"/>
            </w:pPr>
            <w:r w:rsidRPr="000E7D2B">
              <w:t>sterilisation process</w:t>
            </w:r>
          </w:p>
        </w:tc>
        <w:tc>
          <w:tcPr>
            <w:tcW w:w="7087" w:type="dxa"/>
          </w:tcPr>
          <w:p w14:paraId="04B0F356" w14:textId="77777777" w:rsidR="000E7D2B" w:rsidRPr="000E7D2B" w:rsidRDefault="000E7D2B" w:rsidP="000E7D2B">
            <w:pPr>
              <w:pStyle w:val="DHHStabletext"/>
            </w:pPr>
            <w:r w:rsidRPr="000E7D2B">
              <w:t>A series of actions or operations needed to achieve the specified requirements for sterility.</w:t>
            </w:r>
          </w:p>
        </w:tc>
      </w:tr>
      <w:tr w:rsidR="000E7D2B" w:rsidRPr="000E7D2B" w14:paraId="6937653E" w14:textId="77777777" w:rsidTr="00301485">
        <w:trPr>
          <w:cantSplit/>
        </w:trPr>
        <w:tc>
          <w:tcPr>
            <w:tcW w:w="2552" w:type="dxa"/>
          </w:tcPr>
          <w:p w14:paraId="5E72747F" w14:textId="77777777" w:rsidR="000E7D2B" w:rsidRPr="000E7D2B" w:rsidRDefault="000E7D2B" w:rsidP="000E7D2B">
            <w:pPr>
              <w:pStyle w:val="DHHStablecolhead"/>
            </w:pPr>
            <w:r w:rsidRPr="000E7D2B">
              <w:t>sterilisation time</w:t>
            </w:r>
          </w:p>
        </w:tc>
        <w:tc>
          <w:tcPr>
            <w:tcW w:w="7087" w:type="dxa"/>
          </w:tcPr>
          <w:p w14:paraId="67EC243F" w14:textId="77777777" w:rsidR="000E7D2B" w:rsidRPr="000E7D2B" w:rsidRDefault="000E7D2B" w:rsidP="000E7D2B">
            <w:pPr>
              <w:pStyle w:val="DHHStabletext"/>
            </w:pPr>
            <w:r w:rsidRPr="000E7D2B">
              <w:t>The total time of the sterilisation stage after the load in the sterilising chamber has reached sterilising conditions (penetration time plus holding time plus safety factor)</w:t>
            </w:r>
          </w:p>
        </w:tc>
      </w:tr>
      <w:tr w:rsidR="000E7D2B" w:rsidRPr="000E7D2B" w14:paraId="1080A6E0" w14:textId="77777777" w:rsidTr="00301485">
        <w:trPr>
          <w:cantSplit/>
        </w:trPr>
        <w:tc>
          <w:tcPr>
            <w:tcW w:w="2552" w:type="dxa"/>
          </w:tcPr>
          <w:p w14:paraId="0D33EBFF" w14:textId="77777777" w:rsidR="000E7D2B" w:rsidRPr="000E7D2B" w:rsidRDefault="000E7D2B" w:rsidP="000E7D2B">
            <w:pPr>
              <w:pStyle w:val="DHHStablecolhead"/>
            </w:pPr>
            <w:r w:rsidRPr="000E7D2B">
              <w:t>sterilising agent</w:t>
            </w:r>
          </w:p>
        </w:tc>
        <w:tc>
          <w:tcPr>
            <w:tcW w:w="7087" w:type="dxa"/>
          </w:tcPr>
          <w:p w14:paraId="1BF13B67" w14:textId="77777777" w:rsidR="000E7D2B" w:rsidRPr="000E7D2B" w:rsidRDefault="000E7D2B" w:rsidP="000E7D2B">
            <w:pPr>
              <w:pStyle w:val="DHHStabletext"/>
            </w:pPr>
            <w:r w:rsidRPr="000E7D2B">
              <w:t>The medium used for the sterilising process. For the purpose of these guidelines the sterilising agent is steam under pressure.</w:t>
            </w:r>
          </w:p>
        </w:tc>
      </w:tr>
      <w:tr w:rsidR="000E7D2B" w:rsidRPr="000E7D2B" w14:paraId="31E1B5D9" w14:textId="77777777" w:rsidTr="00301485">
        <w:trPr>
          <w:cantSplit/>
        </w:trPr>
        <w:tc>
          <w:tcPr>
            <w:tcW w:w="2552" w:type="dxa"/>
          </w:tcPr>
          <w:p w14:paraId="328EABA7" w14:textId="77777777" w:rsidR="000E7D2B" w:rsidRPr="000E7D2B" w:rsidRDefault="000E7D2B" w:rsidP="000E7D2B">
            <w:pPr>
              <w:pStyle w:val="DHHStablecolhead"/>
            </w:pPr>
            <w:r w:rsidRPr="000E7D2B">
              <w:t>temperature</w:t>
            </w:r>
          </w:p>
        </w:tc>
        <w:tc>
          <w:tcPr>
            <w:tcW w:w="7087" w:type="dxa"/>
          </w:tcPr>
          <w:p w14:paraId="265BFC10" w14:textId="57381A30" w:rsidR="000E7D2B" w:rsidRPr="000E7D2B" w:rsidRDefault="000E7D2B" w:rsidP="000E7D2B">
            <w:pPr>
              <w:pStyle w:val="DHHStabletext"/>
            </w:pPr>
            <w:r w:rsidRPr="000E7D2B">
              <w:t>The degree or intensity of heat under pressure in a substance or object. It is measured in these guidelines by degrees Celsius. Sensible heat is the quantity of heat that is required to raise the temperature of water to boiling point. Latent heat is the additional heat that is absorbed when boiling water is converted to steam at the same temperature (100</w:t>
            </w:r>
            <w:r w:rsidR="00FA57ED">
              <w:t xml:space="preserve"> degrees Celsius</w:t>
            </w:r>
            <w:r w:rsidRPr="000E7D2B">
              <w:t xml:space="preserve"> at atmospheric pressure).</w:t>
            </w:r>
          </w:p>
        </w:tc>
      </w:tr>
      <w:tr w:rsidR="000E7D2B" w:rsidRPr="000E7D2B" w14:paraId="259682DC" w14:textId="77777777" w:rsidTr="00301485">
        <w:trPr>
          <w:cantSplit/>
        </w:trPr>
        <w:tc>
          <w:tcPr>
            <w:tcW w:w="2552" w:type="dxa"/>
          </w:tcPr>
          <w:p w14:paraId="3B0A1CF9" w14:textId="77777777" w:rsidR="000E7D2B" w:rsidRPr="000E7D2B" w:rsidRDefault="000E7D2B" w:rsidP="000E7D2B">
            <w:pPr>
              <w:pStyle w:val="DHHStablecolhead"/>
            </w:pPr>
            <w:r w:rsidRPr="000E7D2B">
              <w:t>validation</w:t>
            </w:r>
          </w:p>
        </w:tc>
        <w:tc>
          <w:tcPr>
            <w:tcW w:w="7087" w:type="dxa"/>
          </w:tcPr>
          <w:p w14:paraId="0E065FD1" w14:textId="77777777" w:rsidR="000E7D2B" w:rsidRPr="000E7D2B" w:rsidRDefault="000E7D2B" w:rsidP="000E7D2B">
            <w:pPr>
              <w:pStyle w:val="DHHStabletext"/>
            </w:pPr>
            <w:r w:rsidRPr="000E7D2B">
              <w:t>The documented procedure for obtaining, recording and interpreting the results required to establish that a process will consistently yield a product complying with predetermined specification (see AS/NZS 4815:2003 appendix F)</w:t>
            </w:r>
          </w:p>
        </w:tc>
      </w:tr>
      <w:tr w:rsidR="000E7D2B" w:rsidRPr="000E7D2B" w14:paraId="79842E9B" w14:textId="77777777" w:rsidTr="00301485">
        <w:trPr>
          <w:cantSplit/>
        </w:trPr>
        <w:tc>
          <w:tcPr>
            <w:tcW w:w="2552" w:type="dxa"/>
          </w:tcPr>
          <w:p w14:paraId="1A26F2AA" w14:textId="77777777" w:rsidR="000E7D2B" w:rsidRPr="000E7D2B" w:rsidRDefault="000E7D2B" w:rsidP="000E7D2B">
            <w:pPr>
              <w:pStyle w:val="DHHStablecolhead"/>
            </w:pPr>
            <w:r w:rsidRPr="000E7D2B">
              <w:t>weight/weight (w/w)</w:t>
            </w:r>
          </w:p>
        </w:tc>
        <w:tc>
          <w:tcPr>
            <w:tcW w:w="7087" w:type="dxa"/>
          </w:tcPr>
          <w:p w14:paraId="633814D6" w14:textId="77777777" w:rsidR="000E7D2B" w:rsidRPr="000E7D2B" w:rsidRDefault="000E7D2B" w:rsidP="000E7D2B">
            <w:pPr>
              <w:pStyle w:val="DHHStabletext"/>
            </w:pPr>
            <w:r w:rsidRPr="000E7D2B">
              <w:t>Number of grams of solute per 100 grams of solution</w:t>
            </w:r>
          </w:p>
        </w:tc>
      </w:tr>
      <w:tr w:rsidR="000E7D2B" w:rsidRPr="000E7D2B" w14:paraId="03E05EC0" w14:textId="77777777" w:rsidTr="00301485">
        <w:trPr>
          <w:cantSplit/>
        </w:trPr>
        <w:tc>
          <w:tcPr>
            <w:tcW w:w="2552" w:type="dxa"/>
          </w:tcPr>
          <w:p w14:paraId="5EFCDA7B" w14:textId="77777777" w:rsidR="000E7D2B" w:rsidRPr="000E7D2B" w:rsidRDefault="000E7D2B" w:rsidP="000E7D2B">
            <w:pPr>
              <w:pStyle w:val="DHHStablecolhead"/>
            </w:pPr>
            <w:r w:rsidRPr="000E7D2B">
              <w:t>weight/volume (w/v)</w:t>
            </w:r>
          </w:p>
        </w:tc>
        <w:tc>
          <w:tcPr>
            <w:tcW w:w="7087" w:type="dxa"/>
          </w:tcPr>
          <w:p w14:paraId="2556895C" w14:textId="77777777" w:rsidR="000E7D2B" w:rsidRPr="000E7D2B" w:rsidRDefault="000E7D2B" w:rsidP="000E7D2B">
            <w:pPr>
              <w:pStyle w:val="DHHStabletext"/>
            </w:pPr>
            <w:r w:rsidRPr="000E7D2B">
              <w:t>Number of grams of solute per 100 millilitres of solution</w:t>
            </w:r>
          </w:p>
        </w:tc>
      </w:tr>
      <w:tr w:rsidR="000E7D2B" w:rsidRPr="005C45EF" w14:paraId="2B60D329" w14:textId="77777777" w:rsidTr="00301485">
        <w:trPr>
          <w:cantSplit/>
        </w:trPr>
        <w:tc>
          <w:tcPr>
            <w:tcW w:w="2552" w:type="dxa"/>
          </w:tcPr>
          <w:p w14:paraId="519F946F" w14:textId="77777777" w:rsidR="000E7D2B" w:rsidRPr="000E7D2B" w:rsidRDefault="000E7D2B" w:rsidP="000E7D2B">
            <w:pPr>
              <w:pStyle w:val="DHHStablecolhead"/>
            </w:pPr>
            <w:r w:rsidRPr="000E7D2B">
              <w:t>volume/volume (v/v)</w:t>
            </w:r>
          </w:p>
        </w:tc>
        <w:tc>
          <w:tcPr>
            <w:tcW w:w="7087" w:type="dxa"/>
          </w:tcPr>
          <w:p w14:paraId="720E585D" w14:textId="77777777" w:rsidR="000E7D2B" w:rsidRPr="005C45EF" w:rsidRDefault="000E7D2B" w:rsidP="000E7D2B">
            <w:pPr>
              <w:pStyle w:val="DHHStabletext"/>
            </w:pPr>
            <w:r w:rsidRPr="000E7D2B">
              <w:t>Number of millilitres of solute per 100 millilitres of solution</w:t>
            </w:r>
          </w:p>
        </w:tc>
      </w:tr>
    </w:tbl>
    <w:p w14:paraId="367F5DC9" w14:textId="77777777" w:rsidR="00607345" w:rsidRDefault="00607345">
      <w:r>
        <w:br w:type="page"/>
      </w:r>
    </w:p>
    <w:p w14:paraId="4F3DBD10" w14:textId="77777777" w:rsidR="00ED69E9" w:rsidRDefault="00C26BC0" w:rsidP="00ED69E9">
      <w:pPr>
        <w:pStyle w:val="Heading1"/>
      </w:pPr>
      <w:bookmarkStart w:id="204" w:name="_Toc528241274"/>
      <w:bookmarkStart w:id="205" w:name="_Toc42521614"/>
      <w:r>
        <w:lastRenderedPageBreak/>
        <w:t xml:space="preserve">Part E: </w:t>
      </w:r>
      <w:r w:rsidR="00ED69E9">
        <w:t>Appendices</w:t>
      </w:r>
      <w:bookmarkEnd w:id="204"/>
      <w:bookmarkEnd w:id="205"/>
    </w:p>
    <w:p w14:paraId="0E8AEEE0" w14:textId="77777777" w:rsidR="00ED69E9" w:rsidRDefault="00ED69E9" w:rsidP="00ED69E9">
      <w:pPr>
        <w:pStyle w:val="Heading2"/>
      </w:pPr>
      <w:bookmarkStart w:id="206" w:name="_Appendix_1:_Ultrasonic"/>
      <w:bookmarkStart w:id="207" w:name="_Toc528241275"/>
      <w:bookmarkStart w:id="208" w:name="_Toc42521615"/>
      <w:bookmarkEnd w:id="206"/>
      <w:r>
        <w:t>Appendix 1</w:t>
      </w:r>
      <w:bookmarkEnd w:id="207"/>
      <w:r w:rsidR="0033147E">
        <w:t>: Ultrasonic cleaners</w:t>
      </w:r>
      <w:bookmarkEnd w:id="208"/>
    </w:p>
    <w:p w14:paraId="02FAB59C" w14:textId="77777777" w:rsidR="0033147E" w:rsidRDefault="0033147E" w:rsidP="001B5E71">
      <w:pPr>
        <w:pStyle w:val="Heading3"/>
      </w:pPr>
      <w:r>
        <w:t>Ultrasonic cleaner method</w:t>
      </w:r>
    </w:p>
    <w:p w14:paraId="6715D7EB" w14:textId="77777777" w:rsidR="0033147E" w:rsidRDefault="0033147E" w:rsidP="0033147E">
      <w:pPr>
        <w:pStyle w:val="DHHSbody"/>
      </w:pPr>
      <w:r>
        <w:t>Use the following method for ultrasonic cleaning.</w:t>
      </w:r>
    </w:p>
    <w:p w14:paraId="4C093FB2" w14:textId="77777777" w:rsidR="0033147E" w:rsidRPr="00DE5F6A" w:rsidRDefault="0033147E" w:rsidP="0033147E">
      <w:pPr>
        <w:pStyle w:val="DHHSnumberdigit"/>
        <w:numPr>
          <w:ilvl w:val="0"/>
          <w:numId w:val="22"/>
        </w:numPr>
      </w:pPr>
      <w:r w:rsidRPr="00DE5F6A">
        <w:t>Fill tank with water</w:t>
      </w:r>
      <w:r>
        <w:t xml:space="preserve"> (temperature is not critical) and a</w:t>
      </w:r>
      <w:r w:rsidRPr="00DE5F6A">
        <w:t>dd measured amount of recommended detergent</w:t>
      </w:r>
      <w:r>
        <w:t xml:space="preserve"> for ultrasonic use</w:t>
      </w:r>
      <w:r w:rsidRPr="00DE5F6A">
        <w:t>.</w:t>
      </w:r>
      <w:r>
        <w:t xml:space="preserve"> </w:t>
      </w:r>
      <w:r w:rsidRPr="00EC3BF0">
        <w:t xml:space="preserve">Use only a detergent recommended </w:t>
      </w:r>
      <w:r>
        <w:t>by the manufacturer</w:t>
      </w:r>
      <w:r w:rsidRPr="00EC3BF0">
        <w:t xml:space="preserve"> because others may limit the effective</w:t>
      </w:r>
      <w:r>
        <w:t>ness of the ultrasonic cleaner.</w:t>
      </w:r>
    </w:p>
    <w:p w14:paraId="19DD5AAC" w14:textId="77777777" w:rsidR="0033147E" w:rsidRPr="00EC3BF0" w:rsidRDefault="0033147E" w:rsidP="0033147E">
      <w:pPr>
        <w:pStyle w:val="DHHSnumberdigit"/>
        <w:numPr>
          <w:ilvl w:val="0"/>
          <w:numId w:val="2"/>
        </w:numPr>
      </w:pPr>
      <w:r w:rsidRPr="00EC3BF0">
        <w:t>Operate the</w:t>
      </w:r>
      <w:r>
        <w:t xml:space="preserve"> machine for a short time to degas the solution.</w:t>
      </w:r>
    </w:p>
    <w:p w14:paraId="5BEC2524" w14:textId="77777777" w:rsidR="0033147E" w:rsidRDefault="0033147E" w:rsidP="0033147E">
      <w:pPr>
        <w:pStyle w:val="DHHSnumberdigit"/>
        <w:numPr>
          <w:ilvl w:val="0"/>
          <w:numId w:val="2"/>
        </w:numPr>
      </w:pPr>
      <w:r>
        <w:t>Ensure any gross contamination is first wiped or rinsed off instruments</w:t>
      </w:r>
      <w:r w:rsidRPr="00852ED5">
        <w:t>.</w:t>
      </w:r>
    </w:p>
    <w:p w14:paraId="0D59B9D0" w14:textId="77777777" w:rsidR="0033147E" w:rsidRPr="00852ED5" w:rsidRDefault="0033147E" w:rsidP="0033147E">
      <w:pPr>
        <w:pStyle w:val="DHHSnumberdigit"/>
        <w:numPr>
          <w:ilvl w:val="0"/>
          <w:numId w:val="2"/>
        </w:numPr>
      </w:pPr>
      <w:r w:rsidRPr="00852ED5">
        <w:t>Dismantle or fully open items to ensure all parts are present</w:t>
      </w:r>
      <w:r>
        <w:t xml:space="preserve"> and to facilitate cleaning</w:t>
      </w:r>
      <w:r w:rsidRPr="00852ED5">
        <w:t>.</w:t>
      </w:r>
    </w:p>
    <w:p w14:paraId="463A0AF9" w14:textId="77777777" w:rsidR="0033147E" w:rsidRPr="00EC3BF0" w:rsidRDefault="0033147E" w:rsidP="0033147E">
      <w:pPr>
        <w:pStyle w:val="DHHSnumberdigit"/>
        <w:numPr>
          <w:ilvl w:val="0"/>
          <w:numId w:val="2"/>
        </w:numPr>
      </w:pPr>
      <w:r>
        <w:t>Place the instruments in the machine’s basket and submerge basket in the water tank.</w:t>
      </w:r>
    </w:p>
    <w:p w14:paraId="3BC3C4F4" w14:textId="77777777" w:rsidR="0033147E" w:rsidRDefault="0033147E" w:rsidP="0033147E">
      <w:pPr>
        <w:pStyle w:val="DHHSnumberdigit"/>
        <w:numPr>
          <w:ilvl w:val="0"/>
          <w:numId w:val="2"/>
        </w:numPr>
      </w:pPr>
      <w:r>
        <w:t>Close the lid and commence the cycle (for length of cycle refer, to the manufacturer’s instructions).</w:t>
      </w:r>
    </w:p>
    <w:p w14:paraId="60679DF4" w14:textId="77777777" w:rsidR="0033147E" w:rsidRDefault="0033147E" w:rsidP="0033147E">
      <w:pPr>
        <w:pStyle w:val="DHHSnumberdigit"/>
        <w:numPr>
          <w:ilvl w:val="0"/>
          <w:numId w:val="2"/>
        </w:numPr>
      </w:pPr>
      <w:r w:rsidRPr="00EC3BF0">
        <w:t xml:space="preserve">Keep the lid on during the operation to </w:t>
      </w:r>
      <w:r>
        <w:t>prevent aerosols and splashing.</w:t>
      </w:r>
    </w:p>
    <w:p w14:paraId="02238744" w14:textId="77777777" w:rsidR="0033147E" w:rsidRDefault="0033147E" w:rsidP="0033147E">
      <w:pPr>
        <w:pStyle w:val="DHHSnumberdigit"/>
        <w:numPr>
          <w:ilvl w:val="0"/>
          <w:numId w:val="2"/>
        </w:numPr>
      </w:pPr>
      <w:r w:rsidRPr="00EC3BF0">
        <w:t xml:space="preserve">Remove </w:t>
      </w:r>
      <w:r>
        <w:t>the basket with the instruments</w:t>
      </w:r>
      <w:r w:rsidRPr="00EC3BF0">
        <w:t xml:space="preserve"> after </w:t>
      </w:r>
      <w:r>
        <w:t xml:space="preserve">the </w:t>
      </w:r>
      <w:r w:rsidRPr="00EC3BF0">
        <w:t>spec</w:t>
      </w:r>
      <w:r>
        <w:t xml:space="preserve">ified time and rinse under warm </w:t>
      </w:r>
      <w:r w:rsidRPr="00EC3BF0">
        <w:t>to hot running water.</w:t>
      </w:r>
    </w:p>
    <w:p w14:paraId="2808E537" w14:textId="77777777" w:rsidR="0033147E" w:rsidRPr="0060642A" w:rsidRDefault="0033147E" w:rsidP="0033147E">
      <w:pPr>
        <w:pStyle w:val="DHHSnumberdigit"/>
        <w:numPr>
          <w:ilvl w:val="0"/>
          <w:numId w:val="2"/>
        </w:numPr>
      </w:pPr>
      <w:r w:rsidRPr="0060642A">
        <w:t xml:space="preserve">Dry items </w:t>
      </w:r>
      <w:r>
        <w:t>in a drying cabinet or with a lint-free cloth. Do not allow items to ‘air-dry’.</w:t>
      </w:r>
    </w:p>
    <w:p w14:paraId="784E3A95" w14:textId="77777777" w:rsidR="0033147E" w:rsidRPr="0060642A" w:rsidRDefault="0033147E" w:rsidP="0033147E">
      <w:pPr>
        <w:pStyle w:val="DHHSnumberdigit"/>
        <w:numPr>
          <w:ilvl w:val="0"/>
          <w:numId w:val="2"/>
        </w:numPr>
      </w:pPr>
      <w:r>
        <w:t>Visually i</w:t>
      </w:r>
      <w:r w:rsidRPr="0060642A">
        <w:t>nspect item</w:t>
      </w:r>
      <w:r>
        <w:t>s</w:t>
      </w:r>
      <w:r w:rsidRPr="0060642A">
        <w:t xml:space="preserve"> f</w:t>
      </w:r>
      <w:r>
        <w:t>or cleanliness.</w:t>
      </w:r>
    </w:p>
    <w:p w14:paraId="6C2A6189" w14:textId="77777777" w:rsidR="0033147E" w:rsidRPr="00DE5F6A" w:rsidRDefault="0033147E" w:rsidP="0033147E">
      <w:pPr>
        <w:pStyle w:val="DHHSnumberdigit"/>
        <w:numPr>
          <w:ilvl w:val="0"/>
          <w:numId w:val="2"/>
        </w:numPr>
      </w:pPr>
      <w:r w:rsidRPr="0060642A">
        <w:t>Do not reassemble the items before thermal</w:t>
      </w:r>
      <w:r>
        <w:t xml:space="preserve"> disinfection or sterilisation.</w:t>
      </w:r>
    </w:p>
    <w:p w14:paraId="4798B13B" w14:textId="03B3709D" w:rsidR="00947890" w:rsidRDefault="00947890" w:rsidP="0033147E">
      <w:pPr>
        <w:pStyle w:val="DHHSbody"/>
      </w:pPr>
      <w:r>
        <w:t xml:space="preserve">Brush cannulated </w:t>
      </w:r>
      <w:r w:rsidR="0033147E">
        <w:t xml:space="preserve">items thoroughly and </w:t>
      </w:r>
      <w:r>
        <w:t xml:space="preserve">rinse them </w:t>
      </w:r>
      <w:r w:rsidR="0033147E">
        <w:t>before plac</w:t>
      </w:r>
      <w:r>
        <w:t>ing them</w:t>
      </w:r>
      <w:r w:rsidR="0033147E">
        <w:t xml:space="preserve"> into the ultrasonic tank</w:t>
      </w:r>
      <w:r>
        <w:t xml:space="preserve">. Ensure </w:t>
      </w:r>
      <w:r w:rsidR="0033147E">
        <w:t xml:space="preserve">air is not trapped </w:t>
      </w:r>
      <w:r>
        <w:t xml:space="preserve">inside </w:t>
      </w:r>
      <w:r w:rsidR="0033147E">
        <w:t xml:space="preserve">the lumen. </w:t>
      </w:r>
    </w:p>
    <w:p w14:paraId="30ECA4E7" w14:textId="15F3EE09" w:rsidR="0033147E" w:rsidRDefault="00947890" w:rsidP="0033147E">
      <w:pPr>
        <w:pStyle w:val="DHHSbody"/>
      </w:pPr>
      <w:r>
        <w:t xml:space="preserve">Brush items </w:t>
      </w:r>
      <w:r w:rsidR="0033147E">
        <w:t>again on removal (using a clean brush) to remove loosened debris. Ultrasonic cleaners do not sterilise or disinfect instruments, but they provide a safe and effective means of cleaning most reusable instruments before sterilisation.</w:t>
      </w:r>
    </w:p>
    <w:p w14:paraId="0106F0A1" w14:textId="49FF8F2F" w:rsidR="00B77644" w:rsidRPr="001B5E71" w:rsidRDefault="0033147E" w:rsidP="0033147E">
      <w:pPr>
        <w:pStyle w:val="Healthbody"/>
        <w:ind w:left="724" w:hanging="724"/>
        <w:rPr>
          <w:b/>
        </w:rPr>
      </w:pPr>
      <w:r w:rsidRPr="001B5E71">
        <w:rPr>
          <w:b/>
        </w:rPr>
        <w:t>Note:</w:t>
      </w:r>
    </w:p>
    <w:p w14:paraId="017F0D8F" w14:textId="6C24D597" w:rsidR="0033147E" w:rsidRDefault="0033147E" w:rsidP="001B5E71">
      <w:pPr>
        <w:pStyle w:val="DHHSbody"/>
      </w:pPr>
      <w:r>
        <w:t xml:space="preserve">Mechanical shaking can blunt fine points on </w:t>
      </w:r>
      <w:r w:rsidRPr="00B77644">
        <w:t>instruments</w:t>
      </w:r>
      <w:r>
        <w:t xml:space="preserve"> </w:t>
      </w:r>
      <w:r w:rsidR="00947890">
        <w:t>if they bump</w:t>
      </w:r>
      <w:r>
        <w:t xml:space="preserve"> against the sides of the basket/ultrasonic cleaner.</w:t>
      </w:r>
    </w:p>
    <w:p w14:paraId="0237E00C" w14:textId="77777777" w:rsidR="0033147E" w:rsidRPr="003D7817" w:rsidRDefault="0033147E" w:rsidP="001B5E71">
      <w:pPr>
        <w:pStyle w:val="Heading3"/>
      </w:pPr>
      <w:r w:rsidRPr="00BA712A">
        <w:t xml:space="preserve">Maintenance </w:t>
      </w:r>
      <w:r>
        <w:t>and m</w:t>
      </w:r>
      <w:r w:rsidRPr="003D7817">
        <w:t>o</w:t>
      </w:r>
      <w:r>
        <w:t>nitoring of ultrasonic cleaners</w:t>
      </w:r>
    </w:p>
    <w:p w14:paraId="349AEF92" w14:textId="63BCB324" w:rsidR="0033147E" w:rsidRDefault="0033147E" w:rsidP="0033147E">
      <w:pPr>
        <w:pStyle w:val="DHHSbody"/>
      </w:pPr>
      <w:r w:rsidRPr="00CF6476">
        <w:t xml:space="preserve">Ultrasonic cleaners should be operated and maintained according to the manufacturer’s instructions. Ultrasonic cleaners </w:t>
      </w:r>
      <w:r>
        <w:t>should</w:t>
      </w:r>
      <w:r w:rsidRPr="00CF6476">
        <w:t xml:space="preserve"> comply with </w:t>
      </w:r>
      <w:r w:rsidR="00947890">
        <w:t>‘</w:t>
      </w:r>
      <w:r>
        <w:t>AS 2773.1–</w:t>
      </w:r>
      <w:r w:rsidRPr="007D3746">
        <w:t>1998</w:t>
      </w:r>
      <w:r w:rsidRPr="00CF6476">
        <w:t xml:space="preserve"> Ultrasonic cleaners for health care facilities, Part 1: Non</w:t>
      </w:r>
      <w:r>
        <w:t>-</w:t>
      </w:r>
      <w:r w:rsidRPr="00CF6476">
        <w:t>portable</w:t>
      </w:r>
      <w:r w:rsidR="00947890">
        <w:t>’</w:t>
      </w:r>
      <w:r w:rsidRPr="00CF6476">
        <w:t xml:space="preserve"> and with </w:t>
      </w:r>
      <w:r w:rsidR="00947890">
        <w:t>‘</w:t>
      </w:r>
      <w:r w:rsidRPr="007D3746">
        <w:t>AS 2773.2–1999</w:t>
      </w:r>
      <w:r w:rsidRPr="00CF6476">
        <w:t xml:space="preserve"> Ultrasonic cleaners for health care facilities, Part 2: Benchtop</w:t>
      </w:r>
      <w:r w:rsidR="00947890">
        <w:t>’</w:t>
      </w:r>
      <w:r w:rsidRPr="00CF6476">
        <w:t>.</w:t>
      </w:r>
    </w:p>
    <w:p w14:paraId="36E596C1" w14:textId="6E89D0AD" w:rsidR="005D7D87" w:rsidRDefault="00947890" w:rsidP="00DB1426">
      <w:pPr>
        <w:pStyle w:val="DHHSbody"/>
      </w:pPr>
      <w:r>
        <w:t>Check and clean</w:t>
      </w:r>
      <w:r w:rsidRPr="003D7817">
        <w:t xml:space="preserve"> </w:t>
      </w:r>
      <w:r w:rsidR="0033147E" w:rsidRPr="003D7817">
        <w:t xml:space="preserve">base plate, gaskets, water strainers and filters </w:t>
      </w:r>
      <w:r w:rsidR="0033147E">
        <w:t xml:space="preserve">daily. </w:t>
      </w:r>
      <w:r>
        <w:t>Conduct a</w:t>
      </w:r>
      <w:r w:rsidR="0033147E" w:rsidRPr="003D7817">
        <w:t xml:space="preserve"> performance test </w:t>
      </w:r>
      <w:r w:rsidR="0033147E">
        <w:t xml:space="preserve">(follow manufacturer’s recommendations) daily </w:t>
      </w:r>
      <w:r w:rsidR="0033147E" w:rsidRPr="003D7817">
        <w:t>to</w:t>
      </w:r>
      <w:r w:rsidR="0033147E">
        <w:t xml:space="preserve"> check the transducer function</w:t>
      </w:r>
      <w:r w:rsidR="00A616AC">
        <w:t xml:space="preserve"> (for example, the aluminium foil test)</w:t>
      </w:r>
      <w:r w:rsidR="0033147E">
        <w:t xml:space="preserve">. </w:t>
      </w:r>
      <w:r>
        <w:t>Document r</w:t>
      </w:r>
      <w:r w:rsidR="0033147E">
        <w:t>esults of the daily performance test. An unsatisfactory result</w:t>
      </w:r>
      <w:r w:rsidR="0033147E" w:rsidRPr="00D70AF3">
        <w:t xml:space="preserve"> indicate</w:t>
      </w:r>
      <w:r w:rsidR="0033147E">
        <w:t>s</w:t>
      </w:r>
      <w:r w:rsidR="0033147E" w:rsidRPr="00D70AF3">
        <w:t xml:space="preserve"> that the ultrasonic cleaner is not functioning at maximum efficiency</w:t>
      </w:r>
      <w:r>
        <w:t>,</w:t>
      </w:r>
      <w:r w:rsidR="0033147E" w:rsidRPr="00D70AF3">
        <w:t xml:space="preserve"> and </w:t>
      </w:r>
      <w:r>
        <w:t xml:space="preserve">it </w:t>
      </w:r>
      <w:r w:rsidR="0033147E" w:rsidRPr="00D70AF3">
        <w:t>should not be u</w:t>
      </w:r>
      <w:r w:rsidR="00F94C28">
        <w:t>sed until it has been serviced.</w:t>
      </w:r>
    </w:p>
    <w:p w14:paraId="20D54C16" w14:textId="77777777" w:rsidR="004E2E7B" w:rsidRDefault="004E2E7B">
      <w:pPr>
        <w:rPr>
          <w:rFonts w:ascii="Arial" w:eastAsia="Times" w:hAnsi="Arial"/>
        </w:rPr>
      </w:pPr>
      <w:r>
        <w:br w:type="page"/>
      </w:r>
    </w:p>
    <w:p w14:paraId="31D49B3F" w14:textId="77777777" w:rsidR="00D17BE6" w:rsidRDefault="00D17BE6" w:rsidP="00D17BE6">
      <w:pPr>
        <w:pStyle w:val="Heading2"/>
      </w:pPr>
      <w:bookmarkStart w:id="209" w:name="_Appendix_2:_Sterilisers"/>
      <w:bookmarkStart w:id="210" w:name="_Toc42521616"/>
      <w:bookmarkEnd w:id="209"/>
      <w:r>
        <w:lastRenderedPageBreak/>
        <w:t>Appendix 2: S</w:t>
      </w:r>
      <w:r w:rsidR="00CB746F">
        <w:t>team s</w:t>
      </w:r>
      <w:r>
        <w:t>terilisers and the sterilisation process</w:t>
      </w:r>
      <w:bookmarkEnd w:id="210"/>
    </w:p>
    <w:p w14:paraId="44547CA7" w14:textId="77777777" w:rsidR="00F94C28" w:rsidRDefault="00DB55EB" w:rsidP="001B5E71">
      <w:pPr>
        <w:pStyle w:val="Heading3"/>
      </w:pPr>
      <w:r>
        <w:t>Types of s</w:t>
      </w:r>
      <w:r w:rsidR="00C33AC2">
        <w:t>team sterilisers</w:t>
      </w:r>
    </w:p>
    <w:p w14:paraId="783EF86B" w14:textId="7F492300" w:rsidR="00F94C28" w:rsidRDefault="00F94C28" w:rsidP="00F94C28">
      <w:pPr>
        <w:pStyle w:val="DHHSbody"/>
      </w:pPr>
      <w:r>
        <w:t xml:space="preserve">Sterilisers are classified according to the types of cycles they can run. There are three different </w:t>
      </w:r>
      <w:r w:rsidR="00C57DFE">
        <w:t>types</w:t>
      </w:r>
      <w:r>
        <w:t xml:space="preserve"> of sterilisers</w:t>
      </w:r>
      <w:r w:rsidR="00947890">
        <w:t>:</w:t>
      </w:r>
      <w:r>
        <w:t xml:space="preserve"> </w:t>
      </w:r>
      <w:r w:rsidR="00C57DFE">
        <w:t>Type</w:t>
      </w:r>
      <w:r>
        <w:t xml:space="preserve"> N, S and B. </w:t>
      </w:r>
      <w:r w:rsidRPr="00F96A9D">
        <w:t xml:space="preserve">They have sterilisation cycles </w:t>
      </w:r>
      <w:r w:rsidR="00947890">
        <w:t>that</w:t>
      </w:r>
      <w:r w:rsidR="00947890" w:rsidRPr="00F96A9D">
        <w:t xml:space="preserve"> </w:t>
      </w:r>
      <w:r w:rsidRPr="00F96A9D">
        <w:t>are linked to their intended use. That is, the type of cycle and the type of instrument being sterilised.</w:t>
      </w:r>
      <w:r>
        <w:t xml:space="preserve"> Some more advanced sterilisers are capable of switching modes and run different classes of cycle.</w:t>
      </w:r>
      <w:r w:rsidR="00947890">
        <w:t xml:space="preserve"> If</w:t>
      </w:r>
      <w:r>
        <w:t xml:space="preserve"> a steriliser can switch modes</w:t>
      </w:r>
      <w:r w:rsidR="00947890">
        <w:t>, take care</w:t>
      </w:r>
      <w:r>
        <w:t xml:space="preserve"> to ensure </w:t>
      </w:r>
      <w:r w:rsidR="00947890">
        <w:t xml:space="preserve">you use </w:t>
      </w:r>
      <w:r>
        <w:t>the correct cycle for the instruments being sterilised.</w:t>
      </w:r>
    </w:p>
    <w:p w14:paraId="22CD1456" w14:textId="724AB15F" w:rsidR="00D17BE6" w:rsidRPr="00B809CB" w:rsidRDefault="00FF0948" w:rsidP="001B5E71">
      <w:pPr>
        <w:pStyle w:val="Heading4"/>
      </w:pPr>
      <w:r>
        <w:t>Type</w:t>
      </w:r>
      <w:r w:rsidR="00D17BE6" w:rsidRPr="00B809CB">
        <w:t xml:space="preserve"> N cycles</w:t>
      </w:r>
    </w:p>
    <w:p w14:paraId="3091FDA3" w14:textId="77777777" w:rsidR="00D17BE6" w:rsidRDefault="00D17BE6" w:rsidP="00D17BE6">
      <w:pPr>
        <w:pStyle w:val="DHHSbody"/>
      </w:pPr>
      <w:r>
        <w:t>These cycles do not have an active drying cycle. They are used for sterilising unwrapped solid (that is, non-lumened and non-porous) items.</w:t>
      </w:r>
    </w:p>
    <w:p w14:paraId="6BBC1A3F" w14:textId="1751100D" w:rsidR="00D17BE6" w:rsidRDefault="00D17BE6" w:rsidP="00D17BE6">
      <w:pPr>
        <w:pStyle w:val="DHHSbody"/>
      </w:pPr>
      <w:r w:rsidRPr="00E407F6">
        <w:t>Instruments sterilised in this type of cycle are intended for immediate use (which is not recommended) or for non-sterile storage.</w:t>
      </w:r>
      <w:r>
        <w:t xml:space="preserve"> </w:t>
      </w:r>
      <w:r w:rsidRPr="00E407F6">
        <w:t xml:space="preserve">They can be used </w:t>
      </w:r>
      <w:r w:rsidR="00947890">
        <w:t>for items that need to be</w:t>
      </w:r>
      <w:r w:rsidR="00947890" w:rsidRPr="00E407F6">
        <w:t xml:space="preserve"> </w:t>
      </w:r>
      <w:r w:rsidRPr="00E407F6">
        <w:t>sterilise</w:t>
      </w:r>
      <w:r w:rsidR="00947890">
        <w:t>d</w:t>
      </w:r>
      <w:r w:rsidRPr="00E407F6">
        <w:t xml:space="preserve"> </w:t>
      </w:r>
      <w:r w:rsidR="00947890">
        <w:t>after use</w:t>
      </w:r>
      <w:r w:rsidRPr="00E407F6">
        <w:t xml:space="preserve">, but </w:t>
      </w:r>
      <w:r w:rsidR="00947890">
        <w:t xml:space="preserve">do </w:t>
      </w:r>
      <w:r w:rsidRPr="00E407F6">
        <w:t xml:space="preserve">not </w:t>
      </w:r>
      <w:r w:rsidR="00947890">
        <w:t>need</w:t>
      </w:r>
      <w:r w:rsidR="00947890" w:rsidRPr="00E407F6">
        <w:t xml:space="preserve"> </w:t>
      </w:r>
      <w:r w:rsidRPr="00E407F6">
        <w:t>to be sterile at the time of use.</w:t>
      </w:r>
    </w:p>
    <w:p w14:paraId="5250E9DE" w14:textId="77777777" w:rsidR="00947890" w:rsidRPr="001B5E71" w:rsidRDefault="00563C5B" w:rsidP="00563C5B">
      <w:pPr>
        <w:pStyle w:val="DHHSbody"/>
        <w:rPr>
          <w:b/>
        </w:rPr>
      </w:pPr>
      <w:r w:rsidRPr="001B5E71">
        <w:rPr>
          <w:b/>
        </w:rPr>
        <w:t>Note:</w:t>
      </w:r>
    </w:p>
    <w:p w14:paraId="2A47E065" w14:textId="29D024BB" w:rsidR="00563C5B" w:rsidRDefault="00947890" w:rsidP="00563C5B">
      <w:pPr>
        <w:pStyle w:val="DHHSbody"/>
      </w:pPr>
      <w:r>
        <w:t>We do not recommend using s</w:t>
      </w:r>
      <w:r w:rsidR="00563C5B">
        <w:t>terilisers without a drying cycle</w:t>
      </w:r>
      <w:r>
        <w:t>,</w:t>
      </w:r>
      <w:r w:rsidR="00563C5B">
        <w:t xml:space="preserve"> as wrapped items cannot be </w:t>
      </w:r>
      <w:r w:rsidR="00A2110F">
        <w:t>processed</w:t>
      </w:r>
      <w:r w:rsidR="00563C5B">
        <w:t>.</w:t>
      </w:r>
    </w:p>
    <w:p w14:paraId="22783FC3" w14:textId="6113CB55" w:rsidR="00D17BE6" w:rsidRDefault="00FF0948" w:rsidP="001B5E71">
      <w:pPr>
        <w:pStyle w:val="Heading4"/>
      </w:pPr>
      <w:r>
        <w:t>Type</w:t>
      </w:r>
      <w:r w:rsidR="00F94C28">
        <w:t xml:space="preserve"> S cycles</w:t>
      </w:r>
    </w:p>
    <w:p w14:paraId="7A32D0BC" w14:textId="5A464BDB" w:rsidR="00D17BE6" w:rsidRPr="005D7200" w:rsidRDefault="00D17BE6" w:rsidP="00D17BE6">
      <w:pPr>
        <w:pStyle w:val="DHHSbody"/>
      </w:pPr>
      <w:r>
        <w:t xml:space="preserve">Sterilisers with </w:t>
      </w:r>
      <w:r w:rsidR="00FF0948">
        <w:t>Type</w:t>
      </w:r>
      <w:r>
        <w:t xml:space="preserve"> S cycles have an active drying cycle. They are capable of sterilising unwrapped solid items</w:t>
      </w:r>
      <w:r w:rsidR="00947890">
        <w:t>,</w:t>
      </w:r>
      <w:r>
        <w:t xml:space="preserve"> and at least one of the following:</w:t>
      </w:r>
    </w:p>
    <w:p w14:paraId="0A7EC5A5" w14:textId="77777777" w:rsidR="00D17BE6" w:rsidRDefault="00D17BE6" w:rsidP="00D17BE6">
      <w:pPr>
        <w:pStyle w:val="DHHSbullet1"/>
      </w:pPr>
      <w:r>
        <w:t>porous items</w:t>
      </w:r>
    </w:p>
    <w:p w14:paraId="3C70FC78" w14:textId="4E1C3292" w:rsidR="00D17BE6" w:rsidRDefault="00900E04" w:rsidP="00D17BE6">
      <w:pPr>
        <w:pStyle w:val="DHHSbullet1"/>
      </w:pPr>
      <w:r>
        <w:t>H</w:t>
      </w:r>
      <w:r w:rsidR="00D17BE6">
        <w:t xml:space="preserve">ollow load Type A </w:t>
      </w:r>
      <w:r>
        <w:t>or</w:t>
      </w:r>
      <w:r w:rsidR="00007435">
        <w:t xml:space="preserve"> B</w:t>
      </w:r>
      <w:r w:rsidR="00A616AC">
        <w:t xml:space="preserve"> (see</w:t>
      </w:r>
      <w:r w:rsidR="00736FDF">
        <w:t xml:space="preserve"> Hollow load Type A or B</w:t>
      </w:r>
      <w:r w:rsidR="00A616AC">
        <w:t xml:space="preserve"> </w:t>
      </w:r>
      <w:hyperlink w:anchor="_Part_E:_Glossary" w:history="1">
        <w:r w:rsidR="00A616AC" w:rsidRPr="00900E04">
          <w:rPr>
            <w:rStyle w:val="Hyperlink"/>
          </w:rPr>
          <w:t>Glossary</w:t>
        </w:r>
      </w:hyperlink>
      <w:r w:rsidR="004C54A6">
        <w:t xml:space="preserve"> p. </w:t>
      </w:r>
      <w:r w:rsidR="00736FDF">
        <w:t>79</w:t>
      </w:r>
      <w:r w:rsidR="0042722C">
        <w:t>)</w:t>
      </w:r>
    </w:p>
    <w:p w14:paraId="559263E8" w14:textId="77777777" w:rsidR="00D17BE6" w:rsidRDefault="00D17BE6" w:rsidP="002D264B">
      <w:pPr>
        <w:pStyle w:val="DHHSbullet1lastline"/>
      </w:pPr>
      <w:r>
        <w:t xml:space="preserve">single </w:t>
      </w:r>
      <w:r w:rsidR="002D264B">
        <w:t xml:space="preserve">and double </w:t>
      </w:r>
      <w:r>
        <w:t>layer wrapped items</w:t>
      </w:r>
      <w:r w:rsidR="002D264B">
        <w:t>.</w:t>
      </w:r>
    </w:p>
    <w:p w14:paraId="6C0F8CBA" w14:textId="71B3B603" w:rsidR="00D17BE6" w:rsidRDefault="00D17BE6" w:rsidP="00D17BE6">
      <w:pPr>
        <w:pStyle w:val="DHHSbody"/>
      </w:pPr>
      <w:r>
        <w:t xml:space="preserve">The following sterilisers </w:t>
      </w:r>
      <w:r w:rsidR="00DC7CBA">
        <w:t xml:space="preserve">are </w:t>
      </w:r>
      <w:r w:rsidRPr="00631FFC">
        <w:t>capable</w:t>
      </w:r>
      <w:r>
        <w:t xml:space="preserve"> of providing </w:t>
      </w:r>
      <w:r w:rsidR="00C57DFE">
        <w:t>Type</w:t>
      </w:r>
      <w:r>
        <w:t xml:space="preserve"> S cycles</w:t>
      </w:r>
      <w:r w:rsidR="00947890">
        <w:t>:</w:t>
      </w:r>
    </w:p>
    <w:p w14:paraId="2B96A66B" w14:textId="0B0D8D85" w:rsidR="00D17BE6" w:rsidRDefault="00947890" w:rsidP="00D17BE6">
      <w:pPr>
        <w:pStyle w:val="DHHSbullet1"/>
      </w:pPr>
      <w:r>
        <w:t>g</w:t>
      </w:r>
      <w:r w:rsidR="00D17BE6">
        <w:t>ravity or downward displacement with active drying cycle</w:t>
      </w:r>
    </w:p>
    <w:p w14:paraId="4D7B319C" w14:textId="2E160186" w:rsidR="00D17BE6" w:rsidRDefault="00947890" w:rsidP="00D17BE6">
      <w:pPr>
        <w:pStyle w:val="DHHSbullet1"/>
      </w:pPr>
      <w:r>
        <w:t>p</w:t>
      </w:r>
      <w:r w:rsidR="00D17BE6">
        <w:t>urge under pressure (assisted air removal)</w:t>
      </w:r>
    </w:p>
    <w:p w14:paraId="0A2B063E" w14:textId="06973D2E" w:rsidR="00D17BE6" w:rsidRDefault="00947890" w:rsidP="00D17BE6">
      <w:pPr>
        <w:pStyle w:val="DHHSbullet1"/>
      </w:pPr>
      <w:r>
        <w:t>s</w:t>
      </w:r>
      <w:r w:rsidR="00D17BE6">
        <w:t>ingle vacuum pulsed (pre-vacuum, preliminary vacuum, vacuum assisted)</w:t>
      </w:r>
    </w:p>
    <w:p w14:paraId="2F9B2076" w14:textId="3A5EF30C" w:rsidR="00D17BE6" w:rsidRPr="00F60304" w:rsidRDefault="00947890" w:rsidP="00D17BE6">
      <w:pPr>
        <w:pStyle w:val="DHHSbullet1lastline"/>
      </w:pPr>
      <w:r>
        <w:t>m</w:t>
      </w:r>
      <w:r w:rsidR="00D17BE6">
        <w:t xml:space="preserve">ultiple vacuum pulse (but not </w:t>
      </w:r>
      <w:r w:rsidR="00C57DFE">
        <w:t>Type</w:t>
      </w:r>
      <w:r w:rsidR="00D17BE6">
        <w:t xml:space="preserve"> B cycles).</w:t>
      </w:r>
    </w:p>
    <w:p w14:paraId="6D392196" w14:textId="6A018792" w:rsidR="00D17BE6" w:rsidRDefault="00C57DFE" w:rsidP="001B5E71">
      <w:pPr>
        <w:pStyle w:val="Heading4"/>
      </w:pPr>
      <w:r>
        <w:t>Type</w:t>
      </w:r>
      <w:r w:rsidR="00F94C28">
        <w:t xml:space="preserve"> B cycles</w:t>
      </w:r>
    </w:p>
    <w:p w14:paraId="43CA65B6" w14:textId="0D44C9EE" w:rsidR="00D17BE6" w:rsidRDefault="00D17BE6" w:rsidP="00D17BE6">
      <w:pPr>
        <w:pStyle w:val="DHHSbody"/>
      </w:pPr>
      <w:r>
        <w:t xml:space="preserve">These </w:t>
      </w:r>
      <w:r w:rsidR="00C57DFE">
        <w:t>types</w:t>
      </w:r>
      <w:r>
        <w:t xml:space="preserve"> of cycles are capable of sterilising:</w:t>
      </w:r>
    </w:p>
    <w:p w14:paraId="46ACD873" w14:textId="77777777" w:rsidR="00D17BE6" w:rsidRDefault="00D17BE6" w:rsidP="00D17BE6">
      <w:pPr>
        <w:pStyle w:val="DHHSbullet1"/>
      </w:pPr>
      <w:r>
        <w:t xml:space="preserve">all wrapped </w:t>
      </w:r>
      <w:r w:rsidR="002D264B">
        <w:t xml:space="preserve">(single and double) and unwrapped </w:t>
      </w:r>
      <w:r>
        <w:t>items</w:t>
      </w:r>
    </w:p>
    <w:p w14:paraId="6FF88BBE" w14:textId="24D539A6" w:rsidR="00D17BE6" w:rsidRPr="00EA6B7F" w:rsidRDefault="00D17BE6" w:rsidP="00D17BE6">
      <w:pPr>
        <w:pStyle w:val="DHHSbullet1"/>
      </w:pPr>
      <w:r>
        <w:t xml:space="preserve">hollow items that do not exceed the specifications of </w:t>
      </w:r>
      <w:r w:rsidR="002D264B">
        <w:t xml:space="preserve">a </w:t>
      </w:r>
      <w:r w:rsidR="00900E04">
        <w:t>H</w:t>
      </w:r>
      <w:r>
        <w:t xml:space="preserve">ollow </w:t>
      </w:r>
      <w:r w:rsidR="002D264B">
        <w:t xml:space="preserve">load </w:t>
      </w:r>
      <w:r w:rsidR="00900E04">
        <w:t>T</w:t>
      </w:r>
      <w:r>
        <w:t>ype A</w:t>
      </w:r>
    </w:p>
    <w:p w14:paraId="2D15DB4E" w14:textId="77777777" w:rsidR="00D17BE6" w:rsidRDefault="00D17BE6" w:rsidP="00D17BE6">
      <w:pPr>
        <w:pStyle w:val="DHHSbullet1lastline"/>
        <w:rPr>
          <w:color w:val="211D1E"/>
        </w:rPr>
      </w:pPr>
      <w:r>
        <w:t>solid and porous items.</w:t>
      </w:r>
    </w:p>
    <w:p w14:paraId="3A8B0CBD" w14:textId="6DAA6C57" w:rsidR="00D17BE6" w:rsidRDefault="00C57DFE" w:rsidP="00D17BE6">
      <w:pPr>
        <w:pStyle w:val="DHHSbody"/>
      </w:pPr>
      <w:r>
        <w:t>Type</w:t>
      </w:r>
      <w:r w:rsidR="00D17BE6" w:rsidRPr="008109D9">
        <w:t xml:space="preserve"> B cycles are suitable for sterilising very long, narrow, cannulated/lumened devices.</w:t>
      </w:r>
    </w:p>
    <w:p w14:paraId="03747A7E" w14:textId="5B05FF23" w:rsidR="00D17BE6" w:rsidRPr="00A2110F" w:rsidRDefault="00D17BE6" w:rsidP="00D17BE6">
      <w:pPr>
        <w:pStyle w:val="DHHSbody"/>
      </w:pPr>
      <w:r w:rsidRPr="00D64B46">
        <w:t xml:space="preserve">Sterilisers with a drying cycle </w:t>
      </w:r>
      <w:r>
        <w:t xml:space="preserve">are recommended as these can </w:t>
      </w:r>
      <w:r w:rsidRPr="00D64B46">
        <w:t>process packaged items</w:t>
      </w:r>
      <w:r w:rsidRPr="00A2110F">
        <w:t xml:space="preserve">. </w:t>
      </w:r>
      <w:r w:rsidR="00A2110F" w:rsidRPr="00A2110F">
        <w:t>Premises reprocessing cannulated or lumened instruments or equipment require sterilisers with Type B or S cycles.</w:t>
      </w:r>
    </w:p>
    <w:p w14:paraId="268BE05C" w14:textId="77777777" w:rsidR="002043AC" w:rsidRDefault="002043AC" w:rsidP="00D17BE6">
      <w:pPr>
        <w:pStyle w:val="DHHSbody"/>
      </w:pPr>
      <w:r w:rsidRPr="002043AC">
        <w:t>Sterilisers should have a sterilisation cycle process recorder/printer that monitors cycle parameters because this saves time during the sterilisation process. If a process recorder printer is not fitted, then every sterilising cycle should be monitored every 10 seconds and the time, pressure and temperature recorded. Existing sterilisers without process recorder/printers are not recommended and should be upgraded or replaced to ensure automatic parameter (time/temperature/pressure) monitoring and a permanent cycle record.</w:t>
      </w:r>
    </w:p>
    <w:p w14:paraId="5F2ADFD1" w14:textId="77777777" w:rsidR="00FF17A0" w:rsidRDefault="00FF17A0" w:rsidP="001B5E71">
      <w:pPr>
        <w:pStyle w:val="Heading3"/>
      </w:pPr>
      <w:r w:rsidRPr="005B7E68">
        <w:lastRenderedPageBreak/>
        <w:t>Packagin</w:t>
      </w:r>
      <w:r>
        <w:t>g of items to be sterilised</w:t>
      </w:r>
    </w:p>
    <w:p w14:paraId="0AD95030" w14:textId="77777777" w:rsidR="00FF17A0" w:rsidRDefault="00FF17A0" w:rsidP="00FF17A0">
      <w:pPr>
        <w:pStyle w:val="DHHSbody"/>
      </w:pPr>
      <w:r>
        <w:t>The purpose of packaging or wrapping items for sterilisation is to provide an effective barrier against sources of contamination during storage and to allow the aseptic removal of the contents at the time of use.</w:t>
      </w:r>
    </w:p>
    <w:p w14:paraId="4DE5ED32" w14:textId="77777777" w:rsidR="00FF17A0" w:rsidRDefault="00FF17A0" w:rsidP="00FF17A0">
      <w:pPr>
        <w:pStyle w:val="DHHSbody"/>
      </w:pPr>
      <w:r>
        <w:t>The principles of packaging are as follows.</w:t>
      </w:r>
    </w:p>
    <w:p w14:paraId="08C97401" w14:textId="77777777" w:rsidR="00FF17A0" w:rsidRDefault="00FF17A0" w:rsidP="00FF17A0">
      <w:pPr>
        <w:pStyle w:val="DHHSbullet1"/>
      </w:pPr>
      <w:r>
        <w:t>Packaging of instruments for sterilisation should be undertaken in a clean area, preferably dedicated to this purpose.</w:t>
      </w:r>
    </w:p>
    <w:p w14:paraId="3373FFDD" w14:textId="77777777" w:rsidR="00FF17A0" w:rsidRDefault="00FF17A0" w:rsidP="00FF17A0">
      <w:pPr>
        <w:pStyle w:val="DHHSbullet1"/>
      </w:pPr>
      <w:r>
        <w:t>Always perform hand hygiene before packaging items to reduce the risk of contamination prior to sterilisation.</w:t>
      </w:r>
      <w:r w:rsidRPr="00DD1CBF">
        <w:t xml:space="preserve"> </w:t>
      </w:r>
      <w:r w:rsidRPr="00FD5BB0">
        <w:t>Do not handle cleaned items or packaging materials after recent use of a hand cream/lotion; wash hands first.</w:t>
      </w:r>
    </w:p>
    <w:p w14:paraId="042B8F4A" w14:textId="77777777" w:rsidR="00FF17A0" w:rsidRDefault="00FF17A0" w:rsidP="00FF17A0">
      <w:pPr>
        <w:pStyle w:val="DHHSbullet1"/>
      </w:pPr>
      <w:r w:rsidRPr="00DF1EF2">
        <w:t>Packages should not be overfilled.</w:t>
      </w:r>
    </w:p>
    <w:p w14:paraId="1624C0BC" w14:textId="77777777" w:rsidR="00FF17A0" w:rsidRDefault="00FF17A0" w:rsidP="00FF17A0">
      <w:pPr>
        <w:pStyle w:val="DHHSbullet1"/>
      </w:pPr>
      <w:r w:rsidRPr="00DF1EF2">
        <w:t>Hollowware (bowls) should be packaged separately from instruments, with the opening facing the paper side of the laminate/paper packaging (p</w:t>
      </w:r>
      <w:r>
        <w:t>ouches) to allow air to escape.</w:t>
      </w:r>
    </w:p>
    <w:p w14:paraId="1B029E47" w14:textId="77777777" w:rsidR="00FF17A0" w:rsidRDefault="00FF17A0" w:rsidP="00FF17A0">
      <w:pPr>
        <w:pStyle w:val="DHHSbullet1"/>
      </w:pPr>
      <w:r w:rsidRPr="00DF1EF2">
        <w:t>Items should not be too heavy for the type of packaging used, because they may break the package, particularly if they are also sharp.</w:t>
      </w:r>
    </w:p>
    <w:p w14:paraId="4E7EC330" w14:textId="77777777" w:rsidR="00FF17A0" w:rsidRDefault="00FF17A0" w:rsidP="00FF17A0">
      <w:pPr>
        <w:pStyle w:val="DHHSbullet1"/>
      </w:pPr>
      <w:r w:rsidRPr="00DF1EF2">
        <w:t>The tips of sharp items should be protected to maintain sharpness and to prevent damage to packaging.</w:t>
      </w:r>
      <w:r>
        <w:t xml:space="preserve"> Tip protectors that </w:t>
      </w:r>
      <w:r w:rsidR="005D7976">
        <w:t xml:space="preserve">are </w:t>
      </w:r>
      <w:r>
        <w:t>steam penetrable are readily available.</w:t>
      </w:r>
    </w:p>
    <w:p w14:paraId="7012E785" w14:textId="77777777" w:rsidR="00FF17A0" w:rsidRDefault="00DC7CBA" w:rsidP="00FF17A0">
      <w:pPr>
        <w:pStyle w:val="DHHSbullet1"/>
      </w:pPr>
      <w:r>
        <w:t xml:space="preserve">Items with ratchets or toothed tip </w:t>
      </w:r>
      <w:r w:rsidR="00FF17A0" w:rsidRPr="00DF1EF2">
        <w:t>clips should not be sterilised in the locked position.</w:t>
      </w:r>
      <w:r w:rsidR="00FF17A0">
        <w:t xml:space="preserve"> Leave items open to allow steam to penetrate all surfaces.</w:t>
      </w:r>
    </w:p>
    <w:p w14:paraId="2048C66A" w14:textId="77777777" w:rsidR="00FF17A0" w:rsidRDefault="00FF17A0" w:rsidP="00FF17A0">
      <w:pPr>
        <w:pStyle w:val="DHHSbullet1"/>
      </w:pPr>
      <w:r>
        <w:t>Suitable fully perforated instrument trays may be used.</w:t>
      </w:r>
      <w:r w:rsidRPr="00DD1CBF">
        <w:t xml:space="preserve"> </w:t>
      </w:r>
      <w:r>
        <w:t>Instrument t</w:t>
      </w:r>
      <w:r w:rsidRPr="00DF1EF2">
        <w:t>rays should be inserted into the package with the contents clearly visible through the l</w:t>
      </w:r>
      <w:r>
        <w:t>aminate side of the packaging.</w:t>
      </w:r>
    </w:p>
    <w:p w14:paraId="22F095F8" w14:textId="77777777" w:rsidR="00FF17A0" w:rsidRDefault="00FF17A0" w:rsidP="00FF17A0">
      <w:pPr>
        <w:pStyle w:val="DHHSbullet1lastline"/>
      </w:pPr>
      <w:r w:rsidRPr="00464DD3">
        <w:t>If drapes are used, then they should be single-use and packaged separately from all other items. Sterile single-use drapes are available commercially.</w:t>
      </w:r>
    </w:p>
    <w:p w14:paraId="02B60D2F" w14:textId="77777777" w:rsidR="00FF17A0" w:rsidRPr="008840C9" w:rsidRDefault="00FF17A0" w:rsidP="00FF17A0">
      <w:pPr>
        <w:pStyle w:val="DHHSbody"/>
      </w:pPr>
      <w:r w:rsidRPr="008840C9">
        <w:t xml:space="preserve">Once packaged, care should be taken to keep these items separate from sterile items: they should be stored in a separate, clearly labelled cupboard or covered container in a dust </w:t>
      </w:r>
      <w:r w:rsidR="00DC7CBA">
        <w:t xml:space="preserve">and moisture </w:t>
      </w:r>
      <w:r w:rsidRPr="008840C9">
        <w:t>free environment. Best practice is always to sterilise items as soon as possible after packaging.</w:t>
      </w:r>
    </w:p>
    <w:p w14:paraId="1D247F7F" w14:textId="77777777" w:rsidR="00FF17A0" w:rsidRPr="00E11FD0" w:rsidRDefault="00FF17A0" w:rsidP="001B5E71">
      <w:pPr>
        <w:pStyle w:val="Heading4"/>
      </w:pPr>
      <w:r>
        <w:t>Packaging materials</w:t>
      </w:r>
    </w:p>
    <w:p w14:paraId="1C3BE031" w14:textId="77777777" w:rsidR="00FF17A0" w:rsidRDefault="00FF17A0" w:rsidP="00FF17A0">
      <w:pPr>
        <w:pStyle w:val="DHHSbody"/>
      </w:pPr>
      <w:r>
        <w:t>The type of packaging chosen will depend upon the:</w:t>
      </w:r>
    </w:p>
    <w:p w14:paraId="401472FF" w14:textId="77777777" w:rsidR="00FF17A0" w:rsidRDefault="00FF17A0" w:rsidP="00FF17A0">
      <w:pPr>
        <w:pStyle w:val="DHHSbullet1"/>
      </w:pPr>
      <w:r>
        <w:t>type of steriliser used</w:t>
      </w:r>
    </w:p>
    <w:p w14:paraId="6B8C6724" w14:textId="77777777" w:rsidR="00FF17A0" w:rsidRDefault="00FF17A0" w:rsidP="00FF17A0">
      <w:pPr>
        <w:pStyle w:val="DHHSbullet1"/>
      </w:pPr>
      <w:r>
        <w:t>size and contents of the packaging system (for example, laminate pouches come in a limited range of sizes)</w:t>
      </w:r>
    </w:p>
    <w:p w14:paraId="045DCD5D" w14:textId="77777777" w:rsidR="00FF17A0" w:rsidRDefault="00FF17A0" w:rsidP="00FF17A0">
      <w:pPr>
        <w:pStyle w:val="DHHSbullet1lastline"/>
      </w:pPr>
      <w:r>
        <w:t>type of reusable instrument/equipment to be placed into packaging.</w:t>
      </w:r>
    </w:p>
    <w:p w14:paraId="1D9C10E0" w14:textId="77777777" w:rsidR="00FF17A0" w:rsidRDefault="00FF17A0" w:rsidP="00FF17A0">
      <w:pPr>
        <w:pStyle w:val="DHHSbody"/>
      </w:pPr>
      <w:r w:rsidRPr="00DF1EF2">
        <w:t>Do not use rubber bands around packages (or items within packages), because air/moisture will be trapped during sterilisation. The use of rubber bands to hold sterile packages together can cause crinkling and creasing that can weaken the paper pack</w:t>
      </w:r>
      <w:r>
        <w:t>aging and compromise sterility.</w:t>
      </w:r>
    </w:p>
    <w:p w14:paraId="07401BAC" w14:textId="77777777" w:rsidR="00FF17A0" w:rsidRPr="00DF1EF2" w:rsidRDefault="00FF17A0" w:rsidP="00FF17A0">
      <w:pPr>
        <w:pStyle w:val="DHHSbody"/>
      </w:pPr>
      <w:r w:rsidRPr="00DF1EF2">
        <w:t xml:space="preserve">If the integrity of a sterilised package is compromised, then the items should be completely reprocessed, commencing with the cleaning process. Packages </w:t>
      </w:r>
      <w:r>
        <w:t>should</w:t>
      </w:r>
      <w:r w:rsidRPr="00DF1EF2">
        <w:t xml:space="preserve"> not be</w:t>
      </w:r>
      <w:r>
        <w:t xml:space="preserve"> re-labelled and re-sterilised.</w:t>
      </w:r>
    </w:p>
    <w:p w14:paraId="41725519" w14:textId="77777777" w:rsidR="00FF17A0" w:rsidRPr="000B285E" w:rsidRDefault="00FF17A0" w:rsidP="001B5E71">
      <w:pPr>
        <w:pStyle w:val="Heading4"/>
      </w:pPr>
      <w:r w:rsidRPr="000B285E">
        <w:t>Label</w:t>
      </w:r>
      <w:r w:rsidRPr="005D7976">
        <w:t>l</w:t>
      </w:r>
      <w:r w:rsidRPr="000B285E">
        <w:t>ing</w:t>
      </w:r>
    </w:p>
    <w:p w14:paraId="5A378216" w14:textId="77777777" w:rsidR="00FF17A0" w:rsidRDefault="00FF17A0" w:rsidP="00FF17A0">
      <w:pPr>
        <w:pStyle w:val="Healthbody"/>
      </w:pPr>
      <w:r w:rsidRPr="00DF1EF2">
        <w:t xml:space="preserve">Packaging </w:t>
      </w:r>
      <w:r>
        <w:t xml:space="preserve">should be dated (date of sterilisation) and labelled prior to being sterilised. A self-adhesive label, permanent felt-tipped marker or rubber stamp may be used to label packaging. </w:t>
      </w:r>
      <w:r w:rsidRPr="00DF1EF2">
        <w:t xml:space="preserve">Each item being sterilised should have an identifying code for tracing steriliser faults if required. This code should be recorded on the sterilisation monitoring </w:t>
      </w:r>
      <w:r w:rsidRPr="003E0E90">
        <w:t>record</w:t>
      </w:r>
      <w:r w:rsidRPr="00DF1EF2">
        <w:t>.</w:t>
      </w:r>
    </w:p>
    <w:p w14:paraId="1E867650" w14:textId="77777777" w:rsidR="00FF17A0" w:rsidRPr="00DF1EF2" w:rsidRDefault="00FF17A0" w:rsidP="00FF17A0">
      <w:pPr>
        <w:pStyle w:val="DHHSbody"/>
      </w:pPr>
      <w:r w:rsidRPr="00DF1EF2">
        <w:t xml:space="preserve">Do not use a sharp pen </w:t>
      </w:r>
      <w:r>
        <w:t>(for example, ballpoint pen)</w:t>
      </w:r>
      <w:r w:rsidRPr="00DF1EF2">
        <w:t xml:space="preserve"> because it will damage the packaging material. Water-based ink pens should not be used, because they will ‘run’ during sterilisation</w:t>
      </w:r>
      <w:r>
        <w:t>.</w:t>
      </w:r>
    </w:p>
    <w:p w14:paraId="27759941" w14:textId="77777777" w:rsidR="00FF17A0" w:rsidRPr="00E11FD0" w:rsidRDefault="00FF17A0" w:rsidP="001B5E71">
      <w:pPr>
        <w:pStyle w:val="Heading4"/>
      </w:pPr>
      <w:r>
        <w:lastRenderedPageBreak/>
        <w:t>Sealing packaging</w:t>
      </w:r>
    </w:p>
    <w:p w14:paraId="6585234F" w14:textId="482EFA65" w:rsidR="00FF17A0" w:rsidRDefault="00FF17A0" w:rsidP="00FF17A0">
      <w:pPr>
        <w:pStyle w:val="DHHSbody"/>
      </w:pPr>
      <w:r>
        <w:t xml:space="preserve">The purpose of sealing is to maintain pack integrity. </w:t>
      </w:r>
      <w:r w:rsidR="00947890">
        <w:t>You can</w:t>
      </w:r>
      <w:r>
        <w:t xml:space="preserve"> use self-sealing pouches, heat sealers or </w:t>
      </w:r>
      <w:r w:rsidRPr="008E1E59">
        <w:t>steriliser indicator tape</w:t>
      </w:r>
      <w:r>
        <w:t xml:space="preserve">. Methods </w:t>
      </w:r>
      <w:r w:rsidR="00947890">
        <w:t xml:space="preserve">that </w:t>
      </w:r>
      <w:r>
        <w:t>compromise the integrity of the pack must not be used.</w:t>
      </w:r>
    </w:p>
    <w:p w14:paraId="3FA87F97" w14:textId="6270416F" w:rsidR="00FF17A0" w:rsidRDefault="00FF17A0" w:rsidP="00FF17A0">
      <w:pPr>
        <w:pStyle w:val="DHHSbody"/>
      </w:pPr>
      <w:r>
        <w:t>If using s</w:t>
      </w:r>
      <w:r w:rsidRPr="008E1E59">
        <w:t xml:space="preserve">teriliser indicator tape </w:t>
      </w:r>
      <w:r>
        <w:t>to seal a package</w:t>
      </w:r>
      <w:r w:rsidR="00947890">
        <w:t>,</w:t>
      </w:r>
      <w:r>
        <w:t xml:space="preserve"> it </w:t>
      </w:r>
      <w:r w:rsidRPr="008E1E59">
        <w:t xml:space="preserve">should be </w:t>
      </w:r>
      <w:r w:rsidR="005C0C8C">
        <w:t>specific to the type of steriliser and compatible with the packaging material used</w:t>
      </w:r>
      <w:r w:rsidRPr="008E1E59">
        <w:t xml:space="preserve">. </w:t>
      </w:r>
      <w:r w:rsidR="00947890">
        <w:t>Fold t</w:t>
      </w:r>
      <w:r w:rsidRPr="008E1E59">
        <w:t>he opening of a non</w:t>
      </w:r>
      <w:r w:rsidR="00947890">
        <w:t>–</w:t>
      </w:r>
      <w:r w:rsidR="00736FDF">
        <w:t>self-</w:t>
      </w:r>
      <w:r w:rsidR="00736FDF" w:rsidRPr="008E1E59">
        <w:t>seal</w:t>
      </w:r>
      <w:r w:rsidRPr="008E1E59">
        <w:t xml:space="preserve"> bag/pouch two or three times </w:t>
      </w:r>
      <w:r w:rsidR="005C0C8C">
        <w:t>before sealing. T</w:t>
      </w:r>
      <w:r w:rsidRPr="008E1E59">
        <w:t xml:space="preserve">he indicator tape </w:t>
      </w:r>
      <w:r w:rsidR="005C0C8C">
        <w:t>should be</w:t>
      </w:r>
      <w:r w:rsidRPr="008E1E59">
        <w:t xml:space="preserve"> long enough to completely seal the front wit</w:t>
      </w:r>
      <w:r w:rsidR="005C0C8C">
        <w:t>h a small fold to the back.</w:t>
      </w:r>
    </w:p>
    <w:p w14:paraId="3E33A14B" w14:textId="77777777" w:rsidR="00FF17A0" w:rsidRDefault="00FF17A0" w:rsidP="00FF17A0">
      <w:pPr>
        <w:pStyle w:val="DHHSbody"/>
      </w:pPr>
      <w:r w:rsidRPr="0041171D">
        <w:t>A heat-sealing unit may be used for sealing both</w:t>
      </w:r>
      <w:r>
        <w:t xml:space="preserve"> laminate/paper and paper bags.</w:t>
      </w:r>
    </w:p>
    <w:p w14:paraId="5DBF8120" w14:textId="6DD7BD90" w:rsidR="00FF17A0" w:rsidRPr="002D4F37" w:rsidRDefault="00E02377" w:rsidP="00FF17A0">
      <w:pPr>
        <w:pStyle w:val="DHHSbody"/>
      </w:pPr>
      <w:r>
        <w:t>Check t</w:t>
      </w:r>
      <w:r w:rsidR="00FF17A0" w:rsidRPr="002D4F37">
        <w:t xml:space="preserve">he package seal </w:t>
      </w:r>
      <w:r w:rsidR="00FF17A0">
        <w:t>before and after sterilisation.</w:t>
      </w:r>
    </w:p>
    <w:p w14:paraId="16C9A263" w14:textId="775A60BC" w:rsidR="00FF17A0" w:rsidRPr="005F4309" w:rsidRDefault="00E02377" w:rsidP="00FF17A0">
      <w:pPr>
        <w:pStyle w:val="DHHSbody"/>
      </w:pPr>
      <w:r>
        <w:t>Do not use s</w:t>
      </w:r>
      <w:r w:rsidR="00FF17A0" w:rsidRPr="005F4309">
        <w:t xml:space="preserve">taples, string, non-adhesive tape, masking tape and elastic bands </w:t>
      </w:r>
      <w:r w:rsidR="00FF17A0">
        <w:t>as sealing agents.</w:t>
      </w:r>
    </w:p>
    <w:p w14:paraId="506769CF" w14:textId="77777777" w:rsidR="00FF17A0" w:rsidRPr="00E11FD0" w:rsidRDefault="00FF17A0" w:rsidP="001B5E71">
      <w:pPr>
        <w:pStyle w:val="Heading3"/>
      </w:pPr>
      <w:r>
        <w:t>Loading the steriliser</w:t>
      </w:r>
    </w:p>
    <w:p w14:paraId="3BF44733" w14:textId="5AF3510C" w:rsidR="00947890" w:rsidRDefault="00FF17A0" w:rsidP="00FF17A0">
      <w:pPr>
        <w:pStyle w:val="DHHSbody"/>
      </w:pPr>
      <w:r w:rsidRPr="0041171D">
        <w:t>Correct loading of the steriliser is essential for effective sterilisation</w:t>
      </w:r>
      <w:r w:rsidR="00947890">
        <w:t>.</w:t>
      </w:r>
      <w:r w:rsidRPr="0041171D">
        <w:t xml:space="preserve"> </w:t>
      </w:r>
    </w:p>
    <w:p w14:paraId="39CA8570" w14:textId="174CB86B" w:rsidR="00947890" w:rsidRDefault="00947890" w:rsidP="00FF17A0">
      <w:pPr>
        <w:pStyle w:val="DHHSbody"/>
      </w:pPr>
      <w:r>
        <w:t>C</w:t>
      </w:r>
      <w:r w:rsidRPr="0041171D">
        <w:t xml:space="preserve">orrect </w:t>
      </w:r>
      <w:r w:rsidR="00FF17A0" w:rsidRPr="0041171D">
        <w:t>loading techniques</w:t>
      </w:r>
      <w:r>
        <w:t>:</w:t>
      </w:r>
      <w:r w:rsidR="00FF17A0" w:rsidRPr="0041171D">
        <w:t xml:space="preserve"> </w:t>
      </w:r>
    </w:p>
    <w:p w14:paraId="6B9EA462" w14:textId="754B94DE" w:rsidR="00947890" w:rsidRPr="00924868" w:rsidRDefault="00947890" w:rsidP="001B5E71">
      <w:pPr>
        <w:pStyle w:val="DHHSbullet1"/>
      </w:pPr>
      <w:r w:rsidRPr="00947890">
        <w:t xml:space="preserve">permit </w:t>
      </w:r>
      <w:r w:rsidR="00FF17A0" w:rsidRPr="00924868">
        <w:t xml:space="preserve">efficient air removal from the chamber </w:t>
      </w:r>
    </w:p>
    <w:p w14:paraId="7E4763D0" w14:textId="2A05A110" w:rsidR="00947890" w:rsidRPr="00924868" w:rsidRDefault="00947890" w:rsidP="001B5E71">
      <w:pPr>
        <w:pStyle w:val="DHHSbullet1"/>
      </w:pPr>
      <w:r w:rsidRPr="00924868">
        <w:t xml:space="preserve">allow </w:t>
      </w:r>
      <w:r w:rsidR="00FF17A0" w:rsidRPr="00924868">
        <w:t xml:space="preserve">total steam penetration and saturation of all items </w:t>
      </w:r>
    </w:p>
    <w:p w14:paraId="27C386FA" w14:textId="4F2235D6" w:rsidR="00947890" w:rsidRPr="00924868" w:rsidRDefault="00947890" w:rsidP="001B5E71">
      <w:pPr>
        <w:pStyle w:val="DHHSbullet1"/>
      </w:pPr>
      <w:r w:rsidRPr="00924868">
        <w:t xml:space="preserve">allow </w:t>
      </w:r>
      <w:r w:rsidR="00FF17A0" w:rsidRPr="00924868">
        <w:t xml:space="preserve">condensate </w:t>
      </w:r>
      <w:r w:rsidRPr="00924868">
        <w:t>to drain</w:t>
      </w:r>
    </w:p>
    <w:p w14:paraId="4CCAD75F" w14:textId="2DFADDEF" w:rsidR="00947890" w:rsidRPr="00924868" w:rsidRDefault="00947890" w:rsidP="001B5E71">
      <w:pPr>
        <w:pStyle w:val="DHHSbullet1"/>
      </w:pPr>
      <w:r w:rsidRPr="00924868">
        <w:t>assist</w:t>
      </w:r>
      <w:r w:rsidR="00FF17A0" w:rsidRPr="00924868">
        <w:t xml:space="preserve"> drying </w:t>
      </w:r>
    </w:p>
    <w:p w14:paraId="64AC4C12" w14:textId="5032ED6A" w:rsidR="00947890" w:rsidRPr="00B100B0" w:rsidRDefault="00FF17A0" w:rsidP="001B5E71">
      <w:pPr>
        <w:pStyle w:val="DHHSbullet1lastline"/>
      </w:pPr>
      <w:r w:rsidRPr="00924868">
        <w:t xml:space="preserve">reduce damage to </w:t>
      </w:r>
      <w:r w:rsidRPr="00F92571">
        <w:t>packaging</w:t>
      </w:r>
      <w:r w:rsidRPr="00B100B0">
        <w:t xml:space="preserve">. </w:t>
      </w:r>
    </w:p>
    <w:p w14:paraId="2A530CBB" w14:textId="47D8D691" w:rsidR="00FF17A0" w:rsidRPr="0041171D" w:rsidRDefault="00FF17A0" w:rsidP="00FF17A0">
      <w:pPr>
        <w:pStyle w:val="DHHSbody"/>
      </w:pPr>
      <w:r w:rsidRPr="0041171D">
        <w:t>In effect, correct loading maximises efficient steriliser use. Items should not exceed the boundaries of the loading tray within the chamber and should not touch the walls of the chamber (this will bring them into contact with co</w:t>
      </w:r>
      <w:r>
        <w:t>ndensate on the chamber walls).</w:t>
      </w:r>
    </w:p>
    <w:p w14:paraId="4F1C364D" w14:textId="42AAD212" w:rsidR="00FF17A0" w:rsidRPr="0041171D" w:rsidRDefault="00924868" w:rsidP="00FF17A0">
      <w:pPr>
        <w:pStyle w:val="DHHSbody"/>
      </w:pPr>
      <w:r>
        <w:t>Tilt h</w:t>
      </w:r>
      <w:r w:rsidR="00FF17A0" w:rsidRPr="0041171D">
        <w:t xml:space="preserve">ollowware (bowls) on their side to permit drainage of both air and condensation during </w:t>
      </w:r>
      <w:r w:rsidR="00FF17A0">
        <w:t xml:space="preserve">the sterilisation process. </w:t>
      </w:r>
      <w:r>
        <w:t>Load l</w:t>
      </w:r>
      <w:r w:rsidR="00FF17A0" w:rsidRPr="0041171D">
        <w:t xml:space="preserve">inen so the layers are vertical for efficient air removal and steam penetration. </w:t>
      </w:r>
      <w:r>
        <w:t>Do not load h</w:t>
      </w:r>
      <w:r w:rsidR="00FF17A0" w:rsidRPr="0041171D">
        <w:t>ollowware or instrument packages above linen</w:t>
      </w:r>
      <w:r>
        <w:t>,</w:t>
      </w:r>
      <w:r w:rsidR="00FF17A0" w:rsidRPr="0041171D">
        <w:t xml:space="preserve"> because any condensation will wet the linen/packaging, making it difficult for steam to penetrate the linen</w:t>
      </w:r>
      <w:r w:rsidR="00FF17A0">
        <w:t>/packs and sterilise the items.</w:t>
      </w:r>
    </w:p>
    <w:p w14:paraId="085C160C" w14:textId="6BEE4065" w:rsidR="00FF17A0" w:rsidRDefault="00924868" w:rsidP="00FF17A0">
      <w:pPr>
        <w:pStyle w:val="DHHSbody"/>
      </w:pPr>
      <w:r>
        <w:t>Position p</w:t>
      </w:r>
      <w:r w:rsidR="00FF17A0">
        <w:t>ackages of laminate pouches</w:t>
      </w:r>
      <w:r w:rsidR="00FF17A0" w:rsidRPr="0041171D">
        <w:t xml:space="preserve"> </w:t>
      </w:r>
      <w:r w:rsidR="00FF17A0">
        <w:t xml:space="preserve">or paper bags </w:t>
      </w:r>
      <w:r w:rsidR="00FF17A0" w:rsidRPr="0041171D">
        <w:t xml:space="preserve">on </w:t>
      </w:r>
      <w:r w:rsidR="00FF17A0">
        <w:t>their</w:t>
      </w:r>
      <w:r w:rsidR="00FF17A0" w:rsidRPr="0041171D">
        <w:t xml:space="preserve"> edge, with each package surface being paper to laminate. </w:t>
      </w:r>
      <w:r>
        <w:t>Use a</w:t>
      </w:r>
      <w:r w:rsidR="00FF17A0">
        <w:t xml:space="preserve"> rack to separate bags and pouches. </w:t>
      </w:r>
      <w:r w:rsidR="00FF17A0" w:rsidRPr="0041171D">
        <w:t>Do not place too many packages together</w:t>
      </w:r>
      <w:r>
        <w:t>,</w:t>
      </w:r>
      <w:r w:rsidR="00FF17A0" w:rsidRPr="0041171D">
        <w:t xml:space="preserve"> because air removal and steam penetrat</w:t>
      </w:r>
      <w:r w:rsidR="00FF17A0">
        <w:t>ion may be compromised.</w:t>
      </w:r>
      <w:r w:rsidR="00FF17A0" w:rsidRPr="0041171D">
        <w:t xml:space="preserve"> </w:t>
      </w:r>
      <w:r w:rsidR="00FF17A0">
        <w:t>T</w:t>
      </w:r>
      <w:r w:rsidR="00FF17A0" w:rsidRPr="0041171D">
        <w:t>hey may be laid flat on the loading tray in a single layer with the paper side downwards on the tray surface</w:t>
      </w:r>
      <w:r w:rsidR="00FF17A0">
        <w:t xml:space="preserve"> to enable air removal and steam penetration</w:t>
      </w:r>
      <w:r w:rsidR="00FF17A0" w:rsidRPr="0041171D">
        <w:t>.</w:t>
      </w:r>
    </w:p>
    <w:p w14:paraId="4FC67751" w14:textId="77777777" w:rsidR="00FF17A0" w:rsidRDefault="00FF17A0" w:rsidP="002066BF">
      <w:pPr>
        <w:pStyle w:val="Heading3"/>
      </w:pPr>
      <w:r>
        <w:t>Sterilisation cycle parameters</w:t>
      </w:r>
    </w:p>
    <w:p w14:paraId="0BDC37AB" w14:textId="77777777" w:rsidR="00FF17A0" w:rsidRPr="00D64B46" w:rsidRDefault="00FF17A0" w:rsidP="00FF17A0">
      <w:pPr>
        <w:pStyle w:val="DHHSbody"/>
      </w:pPr>
      <w:r w:rsidRPr="00D64B46">
        <w:rPr>
          <w:color w:val="211D1E"/>
        </w:rPr>
        <w:t xml:space="preserve">Follow the manufacturer’s instructions for steriliser use, for example only using </w:t>
      </w:r>
      <w:r>
        <w:t>distilled water.</w:t>
      </w:r>
      <w:r w:rsidRPr="00D64B46">
        <w:t xml:space="preserve"> </w:t>
      </w:r>
      <w:r>
        <w:t>E</w:t>
      </w:r>
      <w:r w:rsidRPr="00D64B46">
        <w:t>ach steriliser is designed to achieve specific sterilisation cycle parameters (time/temperature/pressure) that should not be altered without the manufacturer’s agreement.</w:t>
      </w:r>
    </w:p>
    <w:p w14:paraId="1A505B6A" w14:textId="77777777" w:rsidR="00FF17A0" w:rsidRDefault="00FF17A0" w:rsidP="002066BF">
      <w:pPr>
        <w:pStyle w:val="Heading4"/>
      </w:pPr>
      <w:r>
        <w:t>Processing time</w:t>
      </w:r>
    </w:p>
    <w:p w14:paraId="17CF9F24" w14:textId="61D8CA12" w:rsidR="00FF17A0" w:rsidRPr="0041171D" w:rsidRDefault="00FF17A0" w:rsidP="00FF17A0">
      <w:pPr>
        <w:pStyle w:val="DHHSbody"/>
      </w:pPr>
      <w:r>
        <w:t>The t</w:t>
      </w:r>
      <w:r w:rsidRPr="0041171D">
        <w:t xml:space="preserve">otal processing time </w:t>
      </w:r>
      <w:r>
        <w:t xml:space="preserve">for a load </w:t>
      </w:r>
      <w:r w:rsidRPr="0041171D">
        <w:t xml:space="preserve">includes </w:t>
      </w:r>
      <w:r>
        <w:t>‘</w:t>
      </w:r>
      <w:r w:rsidRPr="0041171D">
        <w:t>penetration time</w:t>
      </w:r>
      <w:r>
        <w:t>’</w:t>
      </w:r>
      <w:r w:rsidRPr="0041171D">
        <w:t xml:space="preserve"> </w:t>
      </w:r>
      <w:r>
        <w:t>plus ‘holding time’</w:t>
      </w:r>
      <w:r w:rsidRPr="0041171D">
        <w:t xml:space="preserve">. </w:t>
      </w:r>
      <w:r>
        <w:t xml:space="preserve">The holding time is the time the whole load must be held at the sterilising temperature (see </w:t>
      </w:r>
      <w:hyperlink w:anchor="_Holding_time" w:history="1">
        <w:r w:rsidRPr="00563C5B">
          <w:rPr>
            <w:rStyle w:val="Hyperlink"/>
          </w:rPr>
          <w:t xml:space="preserve">Table </w:t>
        </w:r>
        <w:r w:rsidR="00563C5B" w:rsidRPr="00563C5B">
          <w:rPr>
            <w:rStyle w:val="Hyperlink"/>
          </w:rPr>
          <w:t>1</w:t>
        </w:r>
        <w:r w:rsidR="001A7B40">
          <w:rPr>
            <w:rStyle w:val="Hyperlink"/>
          </w:rPr>
          <w:t>8</w:t>
        </w:r>
        <w:r w:rsidRPr="00563C5B">
          <w:rPr>
            <w:rStyle w:val="Hyperlink"/>
          </w:rPr>
          <w:t>: Time</w:t>
        </w:r>
        <w:r w:rsidR="00563C5B" w:rsidRPr="00563C5B">
          <w:rPr>
            <w:rStyle w:val="Hyperlink"/>
          </w:rPr>
          <w:t xml:space="preserve"> </w:t>
        </w:r>
        <w:r w:rsidRPr="00563C5B">
          <w:rPr>
            <w:rStyle w:val="Hyperlink"/>
          </w:rPr>
          <w:t>/</w:t>
        </w:r>
        <w:r w:rsidR="00563C5B" w:rsidRPr="00563C5B">
          <w:rPr>
            <w:rStyle w:val="Hyperlink"/>
          </w:rPr>
          <w:t xml:space="preserve"> </w:t>
        </w:r>
        <w:r w:rsidRPr="00563C5B">
          <w:rPr>
            <w:rStyle w:val="Hyperlink"/>
          </w:rPr>
          <w:t>temperature</w:t>
        </w:r>
        <w:r w:rsidR="00563C5B" w:rsidRPr="00563C5B">
          <w:rPr>
            <w:rStyle w:val="Hyperlink"/>
          </w:rPr>
          <w:t xml:space="preserve"> </w:t>
        </w:r>
        <w:r w:rsidRPr="00563C5B">
          <w:rPr>
            <w:rStyle w:val="Hyperlink"/>
          </w:rPr>
          <w:t>/</w:t>
        </w:r>
        <w:r w:rsidR="00563C5B" w:rsidRPr="00563C5B">
          <w:rPr>
            <w:rStyle w:val="Hyperlink"/>
          </w:rPr>
          <w:t xml:space="preserve"> </w:t>
        </w:r>
        <w:r w:rsidRPr="00563C5B">
          <w:rPr>
            <w:rStyle w:val="Hyperlink"/>
          </w:rPr>
          <w:t>pressure relationships (parameters)</w:t>
        </w:r>
      </w:hyperlink>
      <w:r>
        <w:t xml:space="preserve"> </w:t>
      </w:r>
      <w:r w:rsidR="009254AD">
        <w:t>p. 86</w:t>
      </w:r>
      <w:r>
        <w:t>). The holding time includes a safety factor.</w:t>
      </w:r>
      <w:r w:rsidRPr="0041171D">
        <w:t xml:space="preserve"> Penetration time is the time taken for all parts of the load (inside the packaging) to reach the required sterilising temperature. </w:t>
      </w:r>
      <w:r>
        <w:t>All</w:t>
      </w:r>
      <w:r w:rsidRPr="0041171D">
        <w:t xml:space="preserve"> times and temperatures are based on the assumption that </w:t>
      </w:r>
      <w:r>
        <w:t>the</w:t>
      </w:r>
      <w:r w:rsidRPr="0041171D">
        <w:t xml:space="preserve"> items within th</w:t>
      </w:r>
      <w:r>
        <w:t>e chamber are completely clean.</w:t>
      </w:r>
    </w:p>
    <w:p w14:paraId="1318F34F" w14:textId="77777777" w:rsidR="00FF17A0" w:rsidRDefault="00FF17A0" w:rsidP="002066BF">
      <w:pPr>
        <w:pStyle w:val="Heading4"/>
      </w:pPr>
      <w:r>
        <w:lastRenderedPageBreak/>
        <w:t>Penetration time</w:t>
      </w:r>
    </w:p>
    <w:p w14:paraId="3F3ADF43" w14:textId="77777777" w:rsidR="00FF17A0" w:rsidRDefault="00FF17A0" w:rsidP="00FF17A0">
      <w:pPr>
        <w:pStyle w:val="DHHSbody"/>
      </w:pPr>
      <w:r>
        <w:t>Penetration time is determined against the most difficult to sterilise package and the most difficult to sterilise load that the business intends to sterilise. Determining penetration time should be conducted by a service technician or suitably qualified person. Details of this process will need to be documented.</w:t>
      </w:r>
    </w:p>
    <w:p w14:paraId="5093E4B5" w14:textId="77777777" w:rsidR="00FF17A0" w:rsidRDefault="00FF17A0" w:rsidP="002066BF">
      <w:pPr>
        <w:pStyle w:val="Heading4"/>
      </w:pPr>
      <w:bookmarkStart w:id="211" w:name="_Holding_time"/>
      <w:bookmarkEnd w:id="211"/>
      <w:r>
        <w:t>Holding time</w:t>
      </w:r>
    </w:p>
    <w:p w14:paraId="54B9C5A6" w14:textId="77777777" w:rsidR="00FF17A0" w:rsidRDefault="00FF17A0" w:rsidP="00FF17A0">
      <w:pPr>
        <w:pStyle w:val="DHHSbody"/>
      </w:pPr>
      <w:r>
        <w:t>The holding time is the time a load must be held at the sterilising temperature. The table below indicates required holding times according to temperature and pressure. All times and temperatures are based on the assumption that items being sterilised are completely clean.</w:t>
      </w:r>
    </w:p>
    <w:p w14:paraId="75E05F99" w14:textId="281D65EB" w:rsidR="00FF17A0" w:rsidRPr="007D043C" w:rsidRDefault="00FF17A0" w:rsidP="00FF17A0">
      <w:pPr>
        <w:pStyle w:val="DHHStablecaption"/>
      </w:pPr>
      <w:bookmarkStart w:id="212" w:name="_Toc504982129"/>
      <w:bookmarkStart w:id="213" w:name="_Toc504982177"/>
      <w:bookmarkStart w:id="214" w:name="_Toc43029921"/>
      <w:r w:rsidRPr="00743F6F">
        <w:t xml:space="preserve">Table </w:t>
      </w:r>
      <w:r w:rsidR="009B18DA">
        <w:t>1</w:t>
      </w:r>
      <w:r w:rsidR="002D68BE">
        <w:t>8</w:t>
      </w:r>
      <w:r w:rsidRPr="007D043C">
        <w:t>: Time</w:t>
      </w:r>
      <w:r w:rsidR="002C75E7">
        <w:t xml:space="preserve"> </w:t>
      </w:r>
      <w:r w:rsidRPr="007D043C">
        <w:t>/</w:t>
      </w:r>
      <w:r w:rsidR="002C75E7">
        <w:t xml:space="preserve"> </w:t>
      </w:r>
      <w:r w:rsidRPr="007D043C">
        <w:t>temperature</w:t>
      </w:r>
      <w:r w:rsidR="002C75E7">
        <w:t xml:space="preserve"> </w:t>
      </w:r>
      <w:r w:rsidRPr="007D043C">
        <w:t>/</w:t>
      </w:r>
      <w:r w:rsidR="002C75E7">
        <w:t xml:space="preserve"> </w:t>
      </w:r>
      <w:r w:rsidRPr="007D043C">
        <w:t>pres</w:t>
      </w:r>
      <w:r>
        <w:t>sure relationships (parameters)</w:t>
      </w:r>
      <w:bookmarkEnd w:id="212"/>
      <w:bookmarkEnd w:id="213"/>
      <w:bookmarkEnd w:id="214"/>
    </w:p>
    <w:tbl>
      <w:tblPr>
        <w:tblW w:w="92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Caption w:val="Time / temperature / pressure relationships (parameters)"/>
        <w:tblDescription w:val="Holding times required to ensure sterilisation at certain time, temperature and pressure parameters."/>
      </w:tblPr>
      <w:tblGrid>
        <w:gridCol w:w="1871"/>
        <w:gridCol w:w="1644"/>
        <w:gridCol w:w="1644"/>
        <w:gridCol w:w="1644"/>
        <w:gridCol w:w="2438"/>
      </w:tblGrid>
      <w:tr w:rsidR="00FF17A0" w14:paraId="39C33065" w14:textId="77777777" w:rsidTr="009B18DA">
        <w:trPr>
          <w:cantSplit/>
          <w:trHeight w:val="235"/>
          <w:tblHeader/>
        </w:trPr>
        <w:tc>
          <w:tcPr>
            <w:tcW w:w="1871" w:type="dxa"/>
            <w:shd w:val="clear" w:color="auto" w:fill="F1E3F3"/>
          </w:tcPr>
          <w:p w14:paraId="3BC058CF" w14:textId="77777777" w:rsidR="00FF17A0" w:rsidRDefault="00FF17A0" w:rsidP="00C33AC2">
            <w:pPr>
              <w:pStyle w:val="DHHStablecolhead"/>
            </w:pPr>
            <w:r w:rsidRPr="007902C5">
              <w:t>Temperature (°C)</w:t>
            </w:r>
          </w:p>
        </w:tc>
        <w:tc>
          <w:tcPr>
            <w:tcW w:w="1644" w:type="dxa"/>
            <w:shd w:val="clear" w:color="auto" w:fill="F1E3F3"/>
          </w:tcPr>
          <w:p w14:paraId="5D1BCA26" w14:textId="77777777" w:rsidR="00FF17A0" w:rsidRPr="007902C5" w:rsidRDefault="00FF17A0" w:rsidP="00C33AC2">
            <w:pPr>
              <w:pStyle w:val="DHHStablecolhead"/>
            </w:pPr>
            <w:r>
              <w:t>Pressure</w:t>
            </w:r>
            <w:r w:rsidR="009B18DA">
              <w:t xml:space="preserve"> </w:t>
            </w:r>
            <w:r w:rsidR="004E2108">
              <w:t>(</w:t>
            </w:r>
            <w:r w:rsidR="009B18DA">
              <w:t>kPa</w:t>
            </w:r>
            <w:r w:rsidR="004E2108">
              <w:t>)</w:t>
            </w:r>
          </w:p>
        </w:tc>
        <w:tc>
          <w:tcPr>
            <w:tcW w:w="1644" w:type="dxa"/>
            <w:shd w:val="clear" w:color="auto" w:fill="F1E3F3"/>
          </w:tcPr>
          <w:p w14:paraId="0E27028D" w14:textId="77777777" w:rsidR="00FF17A0" w:rsidRPr="007902C5" w:rsidRDefault="009B18DA" w:rsidP="00C33AC2">
            <w:pPr>
              <w:pStyle w:val="DHHStablecolhead"/>
            </w:pPr>
            <w:r>
              <w:t xml:space="preserve">Pressure </w:t>
            </w:r>
            <w:r w:rsidR="004E2108">
              <w:t>(</w:t>
            </w:r>
            <w:r>
              <w:t>Mb</w:t>
            </w:r>
            <w:r w:rsidR="004E2108">
              <w:t>)</w:t>
            </w:r>
          </w:p>
        </w:tc>
        <w:tc>
          <w:tcPr>
            <w:tcW w:w="1644" w:type="dxa"/>
            <w:shd w:val="clear" w:color="auto" w:fill="F1E3F3"/>
          </w:tcPr>
          <w:p w14:paraId="0999A089" w14:textId="77777777" w:rsidR="00FF17A0" w:rsidRPr="007902C5" w:rsidRDefault="00FF17A0" w:rsidP="009B18DA">
            <w:pPr>
              <w:pStyle w:val="DHHStablecolhead"/>
            </w:pPr>
            <w:r>
              <w:t>Pressure</w:t>
            </w:r>
            <w:r w:rsidR="009B18DA">
              <w:t xml:space="preserve"> (</w:t>
            </w:r>
            <w:r>
              <w:t>psi</w:t>
            </w:r>
            <w:r w:rsidRPr="007902C5">
              <w:t>*</w:t>
            </w:r>
            <w:r w:rsidR="009B18DA">
              <w:t>)</w:t>
            </w:r>
          </w:p>
        </w:tc>
        <w:tc>
          <w:tcPr>
            <w:tcW w:w="2438" w:type="dxa"/>
            <w:shd w:val="clear" w:color="auto" w:fill="F1E3F3"/>
          </w:tcPr>
          <w:p w14:paraId="65B05BEB" w14:textId="77777777" w:rsidR="00FF17A0" w:rsidRDefault="00FF17A0" w:rsidP="00C33AC2">
            <w:pPr>
              <w:pStyle w:val="DHHStablecolhead"/>
            </w:pPr>
            <w:r w:rsidRPr="007902C5">
              <w:t>Holding time (minutes)</w:t>
            </w:r>
          </w:p>
        </w:tc>
      </w:tr>
      <w:tr w:rsidR="00FF17A0" w14:paraId="779D2EE1" w14:textId="77777777" w:rsidTr="009B18DA">
        <w:trPr>
          <w:cantSplit/>
          <w:trHeight w:val="235"/>
        </w:trPr>
        <w:tc>
          <w:tcPr>
            <w:tcW w:w="1871" w:type="dxa"/>
            <w:shd w:val="clear" w:color="auto" w:fill="auto"/>
          </w:tcPr>
          <w:p w14:paraId="10246D5C" w14:textId="77777777" w:rsidR="00FF17A0" w:rsidRDefault="00FF17A0" w:rsidP="00C33AC2">
            <w:pPr>
              <w:pStyle w:val="DHHStabletext"/>
              <w:jc w:val="center"/>
            </w:pPr>
            <w:r>
              <w:t>121</w:t>
            </w:r>
          </w:p>
        </w:tc>
        <w:tc>
          <w:tcPr>
            <w:tcW w:w="1644" w:type="dxa"/>
            <w:shd w:val="clear" w:color="auto" w:fill="auto"/>
          </w:tcPr>
          <w:p w14:paraId="60840DA7" w14:textId="77777777" w:rsidR="00FF17A0" w:rsidRDefault="00FF17A0" w:rsidP="00C33AC2">
            <w:pPr>
              <w:pStyle w:val="DHHStabletext"/>
              <w:jc w:val="center"/>
            </w:pPr>
            <w:r>
              <w:t>103</w:t>
            </w:r>
          </w:p>
        </w:tc>
        <w:tc>
          <w:tcPr>
            <w:tcW w:w="1644" w:type="dxa"/>
            <w:shd w:val="clear" w:color="auto" w:fill="auto"/>
          </w:tcPr>
          <w:p w14:paraId="450CB874" w14:textId="77777777" w:rsidR="00FF17A0" w:rsidRDefault="00FF17A0" w:rsidP="00C33AC2">
            <w:pPr>
              <w:pStyle w:val="DHHStabletext"/>
              <w:jc w:val="center"/>
            </w:pPr>
            <w:r>
              <w:t>1030</w:t>
            </w:r>
          </w:p>
        </w:tc>
        <w:tc>
          <w:tcPr>
            <w:tcW w:w="1644" w:type="dxa"/>
            <w:shd w:val="clear" w:color="auto" w:fill="auto"/>
          </w:tcPr>
          <w:p w14:paraId="140D0C7D" w14:textId="77777777" w:rsidR="00FF17A0" w:rsidRDefault="00FF17A0" w:rsidP="00C33AC2">
            <w:pPr>
              <w:pStyle w:val="DHHStabletext"/>
              <w:jc w:val="center"/>
            </w:pPr>
            <w:r>
              <w:t>15</w:t>
            </w:r>
          </w:p>
        </w:tc>
        <w:tc>
          <w:tcPr>
            <w:tcW w:w="2438" w:type="dxa"/>
            <w:shd w:val="clear" w:color="auto" w:fill="auto"/>
          </w:tcPr>
          <w:p w14:paraId="53A4E2CA" w14:textId="77777777" w:rsidR="00FF17A0" w:rsidRDefault="00FF17A0" w:rsidP="00C33AC2">
            <w:pPr>
              <w:pStyle w:val="DHHStabletext"/>
              <w:jc w:val="center"/>
            </w:pPr>
            <w:r>
              <w:t>15</w:t>
            </w:r>
          </w:p>
        </w:tc>
      </w:tr>
      <w:tr w:rsidR="00FF17A0" w14:paraId="6619597F" w14:textId="77777777" w:rsidTr="009B18DA">
        <w:trPr>
          <w:cantSplit/>
          <w:trHeight w:val="345"/>
        </w:trPr>
        <w:tc>
          <w:tcPr>
            <w:tcW w:w="1871" w:type="dxa"/>
            <w:shd w:val="clear" w:color="auto" w:fill="auto"/>
          </w:tcPr>
          <w:p w14:paraId="641C6339" w14:textId="77777777" w:rsidR="00FF17A0" w:rsidRDefault="00FF17A0" w:rsidP="00C33AC2">
            <w:pPr>
              <w:pStyle w:val="DHHStabletext"/>
              <w:jc w:val="center"/>
            </w:pPr>
            <w:r>
              <w:t>126</w:t>
            </w:r>
          </w:p>
        </w:tc>
        <w:tc>
          <w:tcPr>
            <w:tcW w:w="1644" w:type="dxa"/>
            <w:shd w:val="clear" w:color="auto" w:fill="auto"/>
          </w:tcPr>
          <w:p w14:paraId="30177AB8" w14:textId="77777777" w:rsidR="00FF17A0" w:rsidRDefault="00FF17A0" w:rsidP="00C33AC2">
            <w:pPr>
              <w:pStyle w:val="DHHStabletext"/>
              <w:jc w:val="center"/>
            </w:pPr>
            <w:r>
              <w:t>138</w:t>
            </w:r>
          </w:p>
        </w:tc>
        <w:tc>
          <w:tcPr>
            <w:tcW w:w="1644" w:type="dxa"/>
            <w:shd w:val="clear" w:color="auto" w:fill="auto"/>
          </w:tcPr>
          <w:p w14:paraId="0FCBA5BC" w14:textId="77777777" w:rsidR="00FF17A0" w:rsidRDefault="00FF17A0" w:rsidP="00C33AC2">
            <w:pPr>
              <w:pStyle w:val="DHHStabletext"/>
              <w:jc w:val="center"/>
            </w:pPr>
            <w:r>
              <w:t>1380</w:t>
            </w:r>
          </w:p>
        </w:tc>
        <w:tc>
          <w:tcPr>
            <w:tcW w:w="1644" w:type="dxa"/>
            <w:shd w:val="clear" w:color="auto" w:fill="auto"/>
          </w:tcPr>
          <w:p w14:paraId="12A1DC51" w14:textId="77777777" w:rsidR="00FF17A0" w:rsidRDefault="00FF17A0" w:rsidP="00C33AC2">
            <w:pPr>
              <w:pStyle w:val="DHHStabletext"/>
              <w:jc w:val="center"/>
            </w:pPr>
            <w:r>
              <w:t>20</w:t>
            </w:r>
          </w:p>
        </w:tc>
        <w:tc>
          <w:tcPr>
            <w:tcW w:w="2438" w:type="dxa"/>
            <w:shd w:val="clear" w:color="auto" w:fill="auto"/>
          </w:tcPr>
          <w:p w14:paraId="668DB9AF" w14:textId="77777777" w:rsidR="00FF17A0" w:rsidRDefault="00FF17A0" w:rsidP="00C33AC2">
            <w:pPr>
              <w:pStyle w:val="DHHStabletext"/>
              <w:jc w:val="center"/>
            </w:pPr>
            <w:r>
              <w:t>10</w:t>
            </w:r>
          </w:p>
        </w:tc>
      </w:tr>
      <w:tr w:rsidR="00FF17A0" w14:paraId="564117E8" w14:textId="77777777" w:rsidTr="009B18DA">
        <w:trPr>
          <w:cantSplit/>
          <w:trHeight w:val="230"/>
        </w:trPr>
        <w:tc>
          <w:tcPr>
            <w:tcW w:w="1871" w:type="dxa"/>
            <w:shd w:val="clear" w:color="auto" w:fill="auto"/>
          </w:tcPr>
          <w:p w14:paraId="758B3EB1" w14:textId="77777777" w:rsidR="00FF17A0" w:rsidRDefault="00FF17A0" w:rsidP="00C33AC2">
            <w:pPr>
              <w:pStyle w:val="DHHStabletext"/>
              <w:jc w:val="center"/>
            </w:pPr>
            <w:r>
              <w:t>132</w:t>
            </w:r>
          </w:p>
        </w:tc>
        <w:tc>
          <w:tcPr>
            <w:tcW w:w="1644" w:type="dxa"/>
            <w:shd w:val="clear" w:color="auto" w:fill="auto"/>
          </w:tcPr>
          <w:p w14:paraId="79F0F92B" w14:textId="77777777" w:rsidR="00FF17A0" w:rsidRDefault="00FF17A0" w:rsidP="00C33AC2">
            <w:pPr>
              <w:pStyle w:val="DHHStabletext"/>
              <w:jc w:val="center"/>
            </w:pPr>
            <w:r>
              <w:t>186</w:t>
            </w:r>
          </w:p>
        </w:tc>
        <w:tc>
          <w:tcPr>
            <w:tcW w:w="1644" w:type="dxa"/>
            <w:shd w:val="clear" w:color="auto" w:fill="auto"/>
          </w:tcPr>
          <w:p w14:paraId="2C93E3FA" w14:textId="77777777" w:rsidR="00FF17A0" w:rsidRDefault="00FF17A0" w:rsidP="00C33AC2">
            <w:pPr>
              <w:pStyle w:val="DHHStabletext"/>
              <w:jc w:val="center"/>
            </w:pPr>
            <w:r>
              <w:t>1860</w:t>
            </w:r>
          </w:p>
        </w:tc>
        <w:tc>
          <w:tcPr>
            <w:tcW w:w="1644" w:type="dxa"/>
            <w:shd w:val="clear" w:color="auto" w:fill="auto"/>
          </w:tcPr>
          <w:p w14:paraId="409DC350" w14:textId="77777777" w:rsidR="00FF17A0" w:rsidRDefault="00FF17A0" w:rsidP="00C33AC2">
            <w:pPr>
              <w:pStyle w:val="DHHStabletext"/>
              <w:jc w:val="center"/>
            </w:pPr>
            <w:r>
              <w:t>27</w:t>
            </w:r>
          </w:p>
        </w:tc>
        <w:tc>
          <w:tcPr>
            <w:tcW w:w="2438" w:type="dxa"/>
            <w:shd w:val="clear" w:color="auto" w:fill="auto"/>
          </w:tcPr>
          <w:p w14:paraId="7F5AB790" w14:textId="77777777" w:rsidR="00FF17A0" w:rsidRDefault="00FF17A0" w:rsidP="00C33AC2">
            <w:pPr>
              <w:pStyle w:val="DHHStabletext"/>
              <w:jc w:val="center"/>
            </w:pPr>
            <w:r>
              <w:t>4</w:t>
            </w:r>
          </w:p>
        </w:tc>
      </w:tr>
      <w:tr w:rsidR="00FF17A0" w14:paraId="441D8A3C" w14:textId="77777777" w:rsidTr="009B18DA">
        <w:trPr>
          <w:cantSplit/>
          <w:trHeight w:val="230"/>
        </w:trPr>
        <w:tc>
          <w:tcPr>
            <w:tcW w:w="1871" w:type="dxa"/>
            <w:shd w:val="clear" w:color="auto" w:fill="auto"/>
          </w:tcPr>
          <w:p w14:paraId="1A3EFE38" w14:textId="77777777" w:rsidR="00FF17A0" w:rsidRDefault="00FF17A0" w:rsidP="00C33AC2">
            <w:pPr>
              <w:pStyle w:val="DHHStabletext"/>
              <w:jc w:val="center"/>
            </w:pPr>
            <w:r>
              <w:t>134</w:t>
            </w:r>
          </w:p>
        </w:tc>
        <w:tc>
          <w:tcPr>
            <w:tcW w:w="1644" w:type="dxa"/>
            <w:shd w:val="clear" w:color="auto" w:fill="auto"/>
          </w:tcPr>
          <w:p w14:paraId="7DAB6323" w14:textId="77777777" w:rsidR="00FF17A0" w:rsidRDefault="00FF17A0" w:rsidP="00C33AC2">
            <w:pPr>
              <w:pStyle w:val="DHHStabletext"/>
              <w:jc w:val="center"/>
            </w:pPr>
            <w:r>
              <w:t>203</w:t>
            </w:r>
          </w:p>
        </w:tc>
        <w:tc>
          <w:tcPr>
            <w:tcW w:w="1644" w:type="dxa"/>
            <w:shd w:val="clear" w:color="auto" w:fill="auto"/>
          </w:tcPr>
          <w:p w14:paraId="330729C8" w14:textId="77777777" w:rsidR="00FF17A0" w:rsidRDefault="00FF17A0" w:rsidP="00C33AC2">
            <w:pPr>
              <w:pStyle w:val="DHHStabletext"/>
              <w:jc w:val="center"/>
            </w:pPr>
            <w:r>
              <w:t>2060</w:t>
            </w:r>
          </w:p>
        </w:tc>
        <w:tc>
          <w:tcPr>
            <w:tcW w:w="1644" w:type="dxa"/>
            <w:shd w:val="clear" w:color="auto" w:fill="auto"/>
          </w:tcPr>
          <w:p w14:paraId="34DA9F12" w14:textId="77777777" w:rsidR="00FF17A0" w:rsidRDefault="00FF17A0" w:rsidP="00C33AC2">
            <w:pPr>
              <w:pStyle w:val="DHHStabletext"/>
              <w:jc w:val="center"/>
            </w:pPr>
            <w:r>
              <w:t>30</w:t>
            </w:r>
          </w:p>
        </w:tc>
        <w:tc>
          <w:tcPr>
            <w:tcW w:w="2438" w:type="dxa"/>
            <w:shd w:val="clear" w:color="auto" w:fill="auto"/>
          </w:tcPr>
          <w:p w14:paraId="42153EF8" w14:textId="77777777" w:rsidR="00FF17A0" w:rsidRDefault="00FF17A0" w:rsidP="00C33AC2">
            <w:pPr>
              <w:pStyle w:val="DHHStabletext"/>
              <w:jc w:val="center"/>
            </w:pPr>
            <w:r>
              <w:t>3</w:t>
            </w:r>
          </w:p>
        </w:tc>
      </w:tr>
    </w:tbl>
    <w:p w14:paraId="3C4CE6FB" w14:textId="2E2959E7" w:rsidR="00FF17A0" w:rsidRPr="00743F6F" w:rsidRDefault="00F973EB" w:rsidP="002066BF">
      <w:pPr>
        <w:pStyle w:val="DHHStablefigurenote"/>
        <w:rPr>
          <w:lang w:val="it-IT"/>
        </w:rPr>
      </w:pPr>
      <w:r>
        <w:t>Source</w:t>
      </w:r>
      <w:r w:rsidR="00FF17A0" w:rsidRPr="00743F6F">
        <w:t>: AS/NZS 4815:2006</w:t>
      </w:r>
      <w:r w:rsidR="00FF17A0" w:rsidRPr="00743F6F">
        <w:tab/>
      </w:r>
      <w:r w:rsidR="00FF17A0" w:rsidRPr="00743F6F">
        <w:rPr>
          <w:lang w:val="it-IT"/>
        </w:rPr>
        <w:t>* psi = pounds per square inch</w:t>
      </w:r>
    </w:p>
    <w:p w14:paraId="6D45F416" w14:textId="77777777" w:rsidR="00FF17A0" w:rsidRPr="006537BB" w:rsidRDefault="00FF17A0" w:rsidP="002066BF">
      <w:pPr>
        <w:pStyle w:val="Heading3"/>
      </w:pPr>
      <w:bookmarkStart w:id="215" w:name="_Monitoring_the_sterilisation"/>
      <w:bookmarkEnd w:id="215"/>
      <w:r>
        <w:t>Monitoring the sterilisation cycle</w:t>
      </w:r>
    </w:p>
    <w:p w14:paraId="2FB1E615" w14:textId="036ACC76" w:rsidR="00FF17A0" w:rsidRDefault="00FF17A0" w:rsidP="00FF17A0">
      <w:pPr>
        <w:pStyle w:val="DHHSbody"/>
      </w:pPr>
      <w:r>
        <w:t xml:space="preserve">To ensure sterility, </w:t>
      </w:r>
      <w:r w:rsidR="00924868">
        <w:t xml:space="preserve">you </w:t>
      </w:r>
      <w:r>
        <w:t xml:space="preserve">should comply with performance testing and cycle monitoring as per </w:t>
      </w:r>
      <w:r w:rsidRPr="003A0797">
        <w:t>AS</w:t>
      </w:r>
      <w:r>
        <w:t>/NZS 4815:2006. The selected cycle parameters, that is temperature, steam pressure and time, must be monitored and evidence provided that they have been met. There are three methods for monitoring the sterilisation cycle.</w:t>
      </w:r>
    </w:p>
    <w:p w14:paraId="56D4714B" w14:textId="337EE3A2" w:rsidR="00FF17A0" w:rsidRDefault="00924868" w:rsidP="00FF17A0">
      <w:pPr>
        <w:pStyle w:val="DHHSbullet1"/>
      </w:pPr>
      <w:r>
        <w:t>m</w:t>
      </w:r>
      <w:r w:rsidR="00FF17A0">
        <w:t>echanical/physical indicators, that is, time and temperature monitoring, either manually or by automatic printout or computerised data logger</w:t>
      </w:r>
    </w:p>
    <w:p w14:paraId="2F0B36E5" w14:textId="71A4299A" w:rsidR="00FF17A0" w:rsidRDefault="00924868" w:rsidP="00FF17A0">
      <w:pPr>
        <w:pStyle w:val="DHHSbullet1"/>
      </w:pPr>
      <w:r>
        <w:t>c</w:t>
      </w:r>
      <w:r w:rsidR="00FF17A0">
        <w:t>hemical indicators</w:t>
      </w:r>
    </w:p>
    <w:p w14:paraId="5C45B134" w14:textId="41DCF0FB" w:rsidR="00FF17A0" w:rsidRDefault="00924868" w:rsidP="00FF17A0">
      <w:pPr>
        <w:pStyle w:val="DHHSbullet1lastline"/>
      </w:pPr>
      <w:r>
        <w:t>b</w:t>
      </w:r>
      <w:r w:rsidR="00FF17A0">
        <w:t>iological/enzymatic indicators.</w:t>
      </w:r>
    </w:p>
    <w:p w14:paraId="78ABF2B3" w14:textId="77777777" w:rsidR="00FF17A0" w:rsidRDefault="00FF17A0" w:rsidP="002066BF">
      <w:pPr>
        <w:pStyle w:val="Heading4"/>
      </w:pPr>
      <w:r>
        <w:t>Mechanical/physical monitoring</w:t>
      </w:r>
    </w:p>
    <w:p w14:paraId="778AC2EC" w14:textId="77777777" w:rsidR="00FF17A0" w:rsidRDefault="00FF17A0" w:rsidP="00FF17A0">
      <w:pPr>
        <w:pStyle w:val="DHHSbody"/>
      </w:pPr>
      <w:r>
        <w:t>All s</w:t>
      </w:r>
      <w:r w:rsidRPr="00D64B46">
        <w:t xml:space="preserve">terilisers should </w:t>
      </w:r>
      <w:r>
        <w:t xml:space="preserve">produce evidence that the selected </w:t>
      </w:r>
      <w:r w:rsidRPr="00D64B46">
        <w:t xml:space="preserve">sterilisation cycle </w:t>
      </w:r>
      <w:r>
        <w:t xml:space="preserve">parameters have been met. This may be via a </w:t>
      </w:r>
      <w:r w:rsidRPr="00D64B46">
        <w:t xml:space="preserve">process </w:t>
      </w:r>
      <w:r>
        <w:t xml:space="preserve">data logger or </w:t>
      </w:r>
      <w:r w:rsidRPr="00D64B46">
        <w:t>printe</w:t>
      </w:r>
      <w:r>
        <w:t>r</w:t>
      </w:r>
      <w:r w:rsidRPr="00D64B46">
        <w:t>.</w:t>
      </w:r>
      <w:r>
        <w:t xml:space="preserve"> Cycle parameters must be checked at the end of each cycle to ensure all parameters have been met. Results of the cycle (pass/fail) must be entered into the steriliser log.</w:t>
      </w:r>
    </w:p>
    <w:p w14:paraId="2164C85B" w14:textId="77777777" w:rsidR="00FF17A0" w:rsidRDefault="00FF17A0" w:rsidP="00FF17A0">
      <w:pPr>
        <w:pStyle w:val="DHHSbody"/>
        <w:rPr>
          <w:color w:val="211D1E"/>
        </w:rPr>
      </w:pPr>
      <w:r w:rsidRPr="00D64B46">
        <w:t>If a process recorder printer</w:t>
      </w:r>
      <w:r>
        <w:t xml:space="preserve"> or data logger</w:t>
      </w:r>
      <w:r w:rsidRPr="00D64B46">
        <w:t xml:space="preserve"> is </w:t>
      </w:r>
      <w:r>
        <w:t>not working (for example, awaiting repairs to a faulty data logger or printer)</w:t>
      </w:r>
      <w:r w:rsidRPr="00D64B46">
        <w:t xml:space="preserve">, then every sterilising cycle should be monitored every 10 seconds and the time, pressure and temperature of every cycle recorded. Existing sterilisers without process recorder/printers are </w:t>
      </w:r>
      <w:r>
        <w:t>obsolete</w:t>
      </w:r>
      <w:r w:rsidRPr="00D64B46">
        <w:t xml:space="preserve"> and should be upgraded or replaced to ensure automatic</w:t>
      </w:r>
      <w:r w:rsidRPr="00D64B46">
        <w:rPr>
          <w:color w:val="211D1E"/>
        </w:rPr>
        <w:t xml:space="preserve"> parameter (time/temperature/pressure) monitoring and a permanent cycle record.</w:t>
      </w:r>
    </w:p>
    <w:p w14:paraId="01AF8795" w14:textId="77777777" w:rsidR="00EB0AAC" w:rsidRDefault="00EB0AAC">
      <w:pPr>
        <w:rPr>
          <w:rFonts w:ascii="Arial" w:eastAsia="MS Mincho" w:hAnsi="Arial"/>
          <w:b/>
          <w:bCs/>
        </w:rPr>
      </w:pPr>
      <w:r>
        <w:br w:type="page"/>
      </w:r>
    </w:p>
    <w:p w14:paraId="3266FED6" w14:textId="19A8F444" w:rsidR="00FF17A0" w:rsidRDefault="00FF17A0" w:rsidP="002066BF">
      <w:pPr>
        <w:pStyle w:val="Heading4"/>
      </w:pPr>
      <w:r>
        <w:lastRenderedPageBreak/>
        <w:t>Chemical indicators</w:t>
      </w:r>
    </w:p>
    <w:p w14:paraId="344B1EED" w14:textId="77777777" w:rsidR="00FF17A0" w:rsidRDefault="00FF17A0" w:rsidP="00FF17A0">
      <w:pPr>
        <w:pStyle w:val="DHHSbody"/>
      </w:pPr>
      <w:r>
        <w:t>Chemical indicators are used in addition to mechanical/physical monitoring as part of the routine process for monitoring the sterilisation cycle. They are designed to monitor one or more sterilisation process parameters for the purpose of detecting equipment malfunction or sterilisation process failure.</w:t>
      </w:r>
    </w:p>
    <w:p w14:paraId="40EE3301" w14:textId="6983459F" w:rsidR="00FF17A0" w:rsidRDefault="00FF17A0" w:rsidP="00FF17A0">
      <w:pPr>
        <w:pStyle w:val="DHHSbody"/>
      </w:pPr>
      <w:r w:rsidRPr="0041171D">
        <w:t xml:space="preserve">Chemical indicators are divided into six classes, and various indicators are available (see </w:t>
      </w:r>
      <w:r>
        <w:t>T</w:t>
      </w:r>
      <w:r w:rsidRPr="00743F6F">
        <w:t xml:space="preserve">able </w:t>
      </w:r>
      <w:r w:rsidR="000B7A89">
        <w:t>19</w:t>
      </w:r>
      <w:r w:rsidR="002857A2">
        <w:t>: Classes of chemical indicators and their use</w:t>
      </w:r>
      <w:r>
        <w:t xml:space="preserve"> below</w:t>
      </w:r>
      <w:r w:rsidRPr="0041171D">
        <w:t xml:space="preserve">). </w:t>
      </w:r>
      <w:r>
        <w:t>The higher the class, the more information and specificity of the chemical indicator.</w:t>
      </w:r>
    </w:p>
    <w:p w14:paraId="0D277D17" w14:textId="77777777" w:rsidR="00FF17A0" w:rsidRDefault="00FF17A0" w:rsidP="00FF17A0">
      <w:pPr>
        <w:pStyle w:val="DHHSbody"/>
      </w:pPr>
      <w:r>
        <w:t>Chemical indictors</w:t>
      </w:r>
      <w:r w:rsidRPr="0041171D">
        <w:t xml:space="preserve"> </w:t>
      </w:r>
      <w:r>
        <w:t>are not to be used</w:t>
      </w:r>
      <w:r w:rsidRPr="0041171D">
        <w:t xml:space="preserve"> as a substitute for a permanent record of the sterilisation process</w:t>
      </w:r>
      <w:r>
        <w:t xml:space="preserve"> (as per mechanical/physical monitoring)</w:t>
      </w:r>
      <w:r w:rsidRPr="0041171D">
        <w:t>. The exposed indicator may alter with time (</w:t>
      </w:r>
      <w:r>
        <w:t>for example, it may fade) and</w:t>
      </w:r>
      <w:r w:rsidRPr="0041171D">
        <w:t xml:space="preserve"> is not r</w:t>
      </w:r>
      <w:r>
        <w:t>eliable for record-keeping. The result of the chemical indicator should be recorded into the steriliser log.</w:t>
      </w:r>
    </w:p>
    <w:p w14:paraId="3EF69906" w14:textId="48300862" w:rsidR="00FF17A0" w:rsidRPr="0041171D" w:rsidRDefault="00FF17A0" w:rsidP="00FF17A0">
      <w:pPr>
        <w:pStyle w:val="DHHSbody"/>
      </w:pPr>
      <w:r>
        <w:t>T</w:t>
      </w:r>
      <w:r w:rsidRPr="0041171D">
        <w:t xml:space="preserve">he manufacturer’s instructions should be followed when using chemical indicators. </w:t>
      </w:r>
      <w:r w:rsidR="00FA57ED">
        <w:t xml:space="preserve">You should talk to the manufacturer (of both steriliser and indicator) about </w:t>
      </w:r>
      <w:r w:rsidRPr="0041171D">
        <w:t xml:space="preserve">the </w:t>
      </w:r>
      <w:r w:rsidR="00FA57ED">
        <w:t xml:space="preserve">best </w:t>
      </w:r>
      <w:r w:rsidRPr="0041171D">
        <w:t xml:space="preserve">indicator </w:t>
      </w:r>
      <w:r w:rsidR="00FA57ED">
        <w:t>to</w:t>
      </w:r>
      <w:r w:rsidR="00FA57ED" w:rsidRPr="0041171D">
        <w:t xml:space="preserve"> </w:t>
      </w:r>
      <w:r w:rsidRPr="0041171D">
        <w:t xml:space="preserve">use, taking into account the types of item being sterilised, the type of packaging and the type </w:t>
      </w:r>
      <w:r>
        <w:t>of steriliser being used.</w:t>
      </w:r>
    </w:p>
    <w:p w14:paraId="15594177" w14:textId="77777777" w:rsidR="00FF17A0" w:rsidRDefault="00FF17A0" w:rsidP="00FF17A0">
      <w:pPr>
        <w:pStyle w:val="DHHSbody"/>
      </w:pPr>
      <w:r w:rsidRPr="0041171D">
        <w:t xml:space="preserve">Chemical indicators should be used according to their classification, and a chemical indicator failure should be investigated to establish the cause of the failure of the sterilisation cycle before continuing to use the steriliser. Items from a sterilisation cycle with a failed chemical indicator </w:t>
      </w:r>
      <w:r>
        <w:t>should</w:t>
      </w:r>
      <w:r w:rsidRPr="0041171D">
        <w:t xml:space="preserve"> be re-cleaned and re-packa</w:t>
      </w:r>
      <w:r>
        <w:t>ged before being re-sterilised.</w:t>
      </w:r>
    </w:p>
    <w:p w14:paraId="1C31343F" w14:textId="4B8ED63B" w:rsidR="00FF17A0" w:rsidRPr="007D66FD" w:rsidRDefault="002857A2" w:rsidP="00FF17A0">
      <w:pPr>
        <w:pStyle w:val="DHHStablecaption"/>
      </w:pPr>
      <w:bookmarkStart w:id="216" w:name="_Toc504982130"/>
      <w:bookmarkStart w:id="217" w:name="_Toc504982178"/>
      <w:bookmarkStart w:id="218" w:name="_Toc43029922"/>
      <w:r>
        <w:t xml:space="preserve">Table </w:t>
      </w:r>
      <w:r w:rsidR="002D68BE">
        <w:t>19</w:t>
      </w:r>
      <w:r w:rsidR="00FF17A0" w:rsidRPr="00743F6F">
        <w:t>: Classes</w:t>
      </w:r>
      <w:r w:rsidR="00FF17A0" w:rsidRPr="007D66FD">
        <w:t xml:space="preserve"> of ch</w:t>
      </w:r>
      <w:r w:rsidR="00FF17A0">
        <w:t>emical indicators and their use</w:t>
      </w:r>
      <w:bookmarkEnd w:id="216"/>
      <w:bookmarkEnd w:id="217"/>
      <w:bookmarkEnd w:id="218"/>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Caption w:val="Classes of chemical indicators and their use"/>
        <w:tblDescription w:val="Classes of indicators with a description of what they test for and how and when they should be used."/>
      </w:tblPr>
      <w:tblGrid>
        <w:gridCol w:w="933"/>
        <w:gridCol w:w="1477"/>
        <w:gridCol w:w="1701"/>
        <w:gridCol w:w="2268"/>
        <w:gridCol w:w="2552"/>
      </w:tblGrid>
      <w:tr w:rsidR="00FF17A0" w:rsidRPr="007902C5" w14:paraId="509238D1" w14:textId="77777777" w:rsidTr="00C33AC2">
        <w:trPr>
          <w:cantSplit/>
          <w:trHeight w:val="218"/>
          <w:tblHeader/>
        </w:trPr>
        <w:tc>
          <w:tcPr>
            <w:tcW w:w="933" w:type="dxa"/>
            <w:shd w:val="clear" w:color="auto" w:fill="F1E3F3"/>
          </w:tcPr>
          <w:p w14:paraId="26AE0957" w14:textId="77777777" w:rsidR="00FF17A0" w:rsidRPr="007902C5" w:rsidRDefault="00FF17A0" w:rsidP="00C33AC2">
            <w:pPr>
              <w:pStyle w:val="DHHStablecolhead"/>
            </w:pPr>
            <w:r w:rsidRPr="007902C5">
              <w:t>Class</w:t>
            </w:r>
          </w:p>
        </w:tc>
        <w:tc>
          <w:tcPr>
            <w:tcW w:w="1477" w:type="dxa"/>
            <w:shd w:val="clear" w:color="auto" w:fill="F1E3F3"/>
          </w:tcPr>
          <w:p w14:paraId="7DA907C6" w14:textId="77777777" w:rsidR="00FF17A0" w:rsidRPr="007902C5" w:rsidRDefault="00FF17A0" w:rsidP="00C33AC2">
            <w:pPr>
              <w:pStyle w:val="DHHStablecolhead"/>
            </w:pPr>
            <w:r w:rsidRPr="007902C5">
              <w:t>Test for</w:t>
            </w:r>
          </w:p>
        </w:tc>
        <w:tc>
          <w:tcPr>
            <w:tcW w:w="1701" w:type="dxa"/>
            <w:shd w:val="clear" w:color="auto" w:fill="F1E3F3"/>
          </w:tcPr>
          <w:p w14:paraId="589C2779" w14:textId="77777777" w:rsidR="00FF17A0" w:rsidRPr="007902C5" w:rsidRDefault="00FF17A0" w:rsidP="00C33AC2">
            <w:pPr>
              <w:pStyle w:val="DHHStablecolhead"/>
            </w:pPr>
            <w:r w:rsidRPr="007902C5">
              <w:t>Example of indicator</w:t>
            </w:r>
          </w:p>
        </w:tc>
        <w:tc>
          <w:tcPr>
            <w:tcW w:w="2268" w:type="dxa"/>
            <w:shd w:val="clear" w:color="auto" w:fill="F1E3F3"/>
          </w:tcPr>
          <w:p w14:paraId="79A32033" w14:textId="77777777" w:rsidR="00FF17A0" w:rsidRPr="007902C5" w:rsidRDefault="00FF17A0" w:rsidP="00C33AC2">
            <w:pPr>
              <w:pStyle w:val="DHHStablecolhead"/>
            </w:pPr>
            <w:r>
              <w:t>How</w:t>
            </w:r>
            <w:r w:rsidRPr="007902C5">
              <w:t xml:space="preserve"> used</w:t>
            </w:r>
          </w:p>
        </w:tc>
        <w:tc>
          <w:tcPr>
            <w:tcW w:w="2552" w:type="dxa"/>
            <w:shd w:val="clear" w:color="auto" w:fill="F1E3F3"/>
          </w:tcPr>
          <w:p w14:paraId="02173D2A" w14:textId="77777777" w:rsidR="00FF17A0" w:rsidRDefault="00FF17A0" w:rsidP="00C33AC2">
            <w:pPr>
              <w:pStyle w:val="DHHStablecolhead"/>
            </w:pPr>
            <w:r>
              <w:t>When used</w:t>
            </w:r>
          </w:p>
        </w:tc>
      </w:tr>
      <w:tr w:rsidR="00FF17A0" w14:paraId="36C8B293" w14:textId="77777777" w:rsidTr="00C33AC2">
        <w:trPr>
          <w:cantSplit/>
          <w:trHeight w:val="218"/>
        </w:trPr>
        <w:tc>
          <w:tcPr>
            <w:tcW w:w="933" w:type="dxa"/>
            <w:shd w:val="clear" w:color="auto" w:fill="auto"/>
          </w:tcPr>
          <w:p w14:paraId="149A8B7D" w14:textId="77777777" w:rsidR="00FF17A0" w:rsidRDefault="00FF17A0" w:rsidP="00C33AC2">
            <w:pPr>
              <w:pStyle w:val="DHHStabletext"/>
            </w:pPr>
            <w:r>
              <w:t>Class 1</w:t>
            </w:r>
          </w:p>
        </w:tc>
        <w:tc>
          <w:tcPr>
            <w:tcW w:w="1477" w:type="dxa"/>
            <w:shd w:val="clear" w:color="auto" w:fill="auto"/>
          </w:tcPr>
          <w:p w14:paraId="07E5F190" w14:textId="77777777" w:rsidR="00FF17A0" w:rsidRDefault="00FF17A0" w:rsidP="00C33AC2">
            <w:pPr>
              <w:pStyle w:val="DHHStabletext"/>
            </w:pPr>
            <w:r>
              <w:t>Evidence of a process</w:t>
            </w:r>
          </w:p>
        </w:tc>
        <w:tc>
          <w:tcPr>
            <w:tcW w:w="1701" w:type="dxa"/>
            <w:shd w:val="clear" w:color="auto" w:fill="auto"/>
          </w:tcPr>
          <w:p w14:paraId="1B70C8CD" w14:textId="77777777" w:rsidR="00FF17A0" w:rsidRDefault="00FF17A0" w:rsidP="00C33AC2">
            <w:pPr>
              <w:pStyle w:val="DHHStabletext"/>
            </w:pPr>
            <w:r>
              <w:t>Indicator tape</w:t>
            </w:r>
          </w:p>
        </w:tc>
        <w:tc>
          <w:tcPr>
            <w:tcW w:w="2268" w:type="dxa"/>
          </w:tcPr>
          <w:p w14:paraId="50D42FBF" w14:textId="77777777" w:rsidR="00FF17A0" w:rsidRDefault="00FF17A0" w:rsidP="00C33AC2">
            <w:pPr>
              <w:pStyle w:val="DHHStabletext"/>
            </w:pPr>
            <w:r>
              <w:t>With a single item—external indicator usually integral to the packaging</w:t>
            </w:r>
          </w:p>
        </w:tc>
        <w:tc>
          <w:tcPr>
            <w:tcW w:w="2552" w:type="dxa"/>
          </w:tcPr>
          <w:p w14:paraId="773892F7" w14:textId="77777777" w:rsidR="00FF17A0" w:rsidRDefault="00FF17A0" w:rsidP="00C33AC2">
            <w:pPr>
              <w:pStyle w:val="DHHStablebullet"/>
            </w:pPr>
            <w:r>
              <w:t>On every pack in every load</w:t>
            </w:r>
          </w:p>
          <w:p w14:paraId="506B131A" w14:textId="77777777" w:rsidR="00FF17A0" w:rsidRDefault="00FF17A0" w:rsidP="00C33AC2">
            <w:pPr>
              <w:pStyle w:val="DHHStablebullet"/>
            </w:pPr>
            <w:r>
              <w:t>On the tray of every unwrapped load</w:t>
            </w:r>
          </w:p>
        </w:tc>
      </w:tr>
      <w:tr w:rsidR="00FF17A0" w14:paraId="75BEAEB4" w14:textId="77777777" w:rsidTr="00C33AC2">
        <w:trPr>
          <w:cantSplit/>
          <w:trHeight w:val="285"/>
        </w:trPr>
        <w:tc>
          <w:tcPr>
            <w:tcW w:w="933" w:type="dxa"/>
            <w:shd w:val="clear" w:color="auto" w:fill="auto"/>
          </w:tcPr>
          <w:p w14:paraId="4C777AFB" w14:textId="77777777" w:rsidR="00FF17A0" w:rsidRDefault="00FF17A0" w:rsidP="00C33AC2">
            <w:pPr>
              <w:pStyle w:val="DHHStabletext"/>
            </w:pPr>
            <w:r>
              <w:t>Class 2</w:t>
            </w:r>
          </w:p>
        </w:tc>
        <w:tc>
          <w:tcPr>
            <w:tcW w:w="1477" w:type="dxa"/>
            <w:shd w:val="clear" w:color="auto" w:fill="auto"/>
          </w:tcPr>
          <w:p w14:paraId="1EB5D743" w14:textId="77777777" w:rsidR="00FF17A0" w:rsidRDefault="00FF17A0" w:rsidP="00C33AC2">
            <w:pPr>
              <w:pStyle w:val="DHHStabletext"/>
            </w:pPr>
            <w:r>
              <w:t>Specific tests of the process</w:t>
            </w:r>
          </w:p>
        </w:tc>
        <w:tc>
          <w:tcPr>
            <w:tcW w:w="1701" w:type="dxa"/>
            <w:shd w:val="clear" w:color="auto" w:fill="auto"/>
          </w:tcPr>
          <w:p w14:paraId="410FE448" w14:textId="77777777" w:rsidR="00FF17A0" w:rsidRDefault="00FF17A0" w:rsidP="00C33AC2">
            <w:pPr>
              <w:pStyle w:val="DHHStabletext"/>
            </w:pPr>
            <w:r>
              <w:t>Air removal or Bowie Dick type test</w:t>
            </w:r>
          </w:p>
        </w:tc>
        <w:tc>
          <w:tcPr>
            <w:tcW w:w="2268" w:type="dxa"/>
          </w:tcPr>
          <w:p w14:paraId="19B567D0" w14:textId="77777777" w:rsidR="00FF17A0" w:rsidRDefault="00FF17A0" w:rsidP="00C33AC2">
            <w:pPr>
              <w:pStyle w:val="DHHStabletext"/>
            </w:pPr>
            <w:r>
              <w:t>Specific tests as per AS/NZS 4187:2014</w:t>
            </w:r>
          </w:p>
        </w:tc>
        <w:tc>
          <w:tcPr>
            <w:tcW w:w="2552" w:type="dxa"/>
          </w:tcPr>
          <w:p w14:paraId="5F5C5F3E" w14:textId="77777777" w:rsidR="00FF17A0" w:rsidRDefault="00FF17A0" w:rsidP="00C33AC2">
            <w:pPr>
              <w:pStyle w:val="DHHStabletext"/>
            </w:pPr>
            <w:r>
              <w:t>To check performance of steriliser (usually daily prior to use)</w:t>
            </w:r>
          </w:p>
        </w:tc>
      </w:tr>
      <w:tr w:rsidR="00FF17A0" w14:paraId="2E526DFB" w14:textId="77777777" w:rsidTr="00C33AC2">
        <w:trPr>
          <w:cantSplit/>
          <w:trHeight w:val="285"/>
        </w:trPr>
        <w:tc>
          <w:tcPr>
            <w:tcW w:w="933" w:type="dxa"/>
            <w:shd w:val="clear" w:color="auto" w:fill="auto"/>
          </w:tcPr>
          <w:p w14:paraId="2F411FC9" w14:textId="77777777" w:rsidR="00FF17A0" w:rsidRDefault="00FF17A0" w:rsidP="00C33AC2">
            <w:pPr>
              <w:pStyle w:val="DHHStabletext"/>
            </w:pPr>
            <w:r>
              <w:t>Class 3</w:t>
            </w:r>
          </w:p>
        </w:tc>
        <w:tc>
          <w:tcPr>
            <w:tcW w:w="1477" w:type="dxa"/>
            <w:shd w:val="clear" w:color="auto" w:fill="auto"/>
          </w:tcPr>
          <w:p w14:paraId="706D272D" w14:textId="77777777" w:rsidR="00FF17A0" w:rsidRDefault="00FF17A0" w:rsidP="00C33AC2">
            <w:pPr>
              <w:pStyle w:val="DHHStabletext"/>
            </w:pPr>
            <w:r>
              <w:t>A single specific parameter</w:t>
            </w:r>
          </w:p>
        </w:tc>
        <w:tc>
          <w:tcPr>
            <w:tcW w:w="1701" w:type="dxa"/>
            <w:shd w:val="clear" w:color="auto" w:fill="auto"/>
          </w:tcPr>
          <w:p w14:paraId="2684DC4A" w14:textId="77777777" w:rsidR="00FF17A0" w:rsidRDefault="00FF17A0" w:rsidP="00C33AC2">
            <w:pPr>
              <w:pStyle w:val="DHHStabletext"/>
            </w:pPr>
            <w:r>
              <w:t>Temperature</w:t>
            </w:r>
          </w:p>
        </w:tc>
        <w:tc>
          <w:tcPr>
            <w:tcW w:w="2268" w:type="dxa"/>
          </w:tcPr>
          <w:p w14:paraId="5203CEEF" w14:textId="77777777" w:rsidR="00FF17A0" w:rsidRDefault="00FF17A0" w:rsidP="00C33AC2">
            <w:pPr>
              <w:pStyle w:val="DHHStabletext"/>
            </w:pPr>
            <w:r>
              <w:t>For one critical parameter essential to the sterilisation process</w:t>
            </w:r>
          </w:p>
        </w:tc>
        <w:tc>
          <w:tcPr>
            <w:tcW w:w="2552" w:type="dxa"/>
          </w:tcPr>
          <w:p w14:paraId="77268EAC" w14:textId="77777777" w:rsidR="00FF17A0" w:rsidRDefault="00FF17A0" w:rsidP="00C33AC2">
            <w:pPr>
              <w:pStyle w:val="DHHStablebullet"/>
            </w:pPr>
            <w:r>
              <w:t>On every pack in every load</w:t>
            </w:r>
          </w:p>
          <w:p w14:paraId="1D3C5340" w14:textId="77777777" w:rsidR="00FF17A0" w:rsidRDefault="00FF17A0" w:rsidP="00C33AC2">
            <w:pPr>
              <w:pStyle w:val="DHHStablebullet"/>
            </w:pPr>
            <w:r>
              <w:t>On the tray of every unwrapped load</w:t>
            </w:r>
          </w:p>
        </w:tc>
      </w:tr>
      <w:tr w:rsidR="00FF17A0" w14:paraId="71DE9B8E" w14:textId="77777777" w:rsidTr="00C33AC2">
        <w:trPr>
          <w:cantSplit/>
          <w:trHeight w:val="285"/>
        </w:trPr>
        <w:tc>
          <w:tcPr>
            <w:tcW w:w="933" w:type="dxa"/>
            <w:shd w:val="clear" w:color="auto" w:fill="auto"/>
          </w:tcPr>
          <w:p w14:paraId="2B5204B6" w14:textId="77777777" w:rsidR="00FF17A0" w:rsidRDefault="00FF17A0" w:rsidP="00C33AC2">
            <w:pPr>
              <w:pStyle w:val="DHHStabletext"/>
            </w:pPr>
            <w:r>
              <w:t>Class 4</w:t>
            </w:r>
          </w:p>
        </w:tc>
        <w:tc>
          <w:tcPr>
            <w:tcW w:w="1477" w:type="dxa"/>
            <w:shd w:val="clear" w:color="auto" w:fill="auto"/>
          </w:tcPr>
          <w:p w14:paraId="048B7B62" w14:textId="77777777" w:rsidR="00FF17A0" w:rsidRDefault="00FF17A0" w:rsidP="00C33AC2">
            <w:pPr>
              <w:pStyle w:val="DHHStabletext"/>
            </w:pPr>
            <w:r>
              <w:t>More than one parameter</w:t>
            </w:r>
          </w:p>
        </w:tc>
        <w:tc>
          <w:tcPr>
            <w:tcW w:w="1701" w:type="dxa"/>
            <w:shd w:val="clear" w:color="auto" w:fill="auto"/>
          </w:tcPr>
          <w:p w14:paraId="76091A17" w14:textId="77777777" w:rsidR="00FF17A0" w:rsidRDefault="00FF17A0" w:rsidP="00C33AC2">
            <w:pPr>
              <w:pStyle w:val="DHHStabletext"/>
            </w:pPr>
            <w:r>
              <w:t>Temperature and time</w:t>
            </w:r>
          </w:p>
        </w:tc>
        <w:tc>
          <w:tcPr>
            <w:tcW w:w="2268" w:type="dxa"/>
          </w:tcPr>
          <w:p w14:paraId="563AED19" w14:textId="77777777" w:rsidR="00FF17A0" w:rsidRDefault="00FF17A0" w:rsidP="00C33AC2">
            <w:pPr>
              <w:pStyle w:val="DHHStabletext"/>
            </w:pPr>
            <w:r>
              <w:t>For two or more critical parameters essential to the sterilisation process</w:t>
            </w:r>
          </w:p>
        </w:tc>
        <w:tc>
          <w:tcPr>
            <w:tcW w:w="2552" w:type="dxa"/>
          </w:tcPr>
          <w:p w14:paraId="2DA6C4F4" w14:textId="77777777" w:rsidR="00FF17A0" w:rsidRDefault="00FF17A0" w:rsidP="00C33AC2">
            <w:pPr>
              <w:pStyle w:val="DHHStabletext"/>
            </w:pPr>
            <w:r>
              <w:t>For extra assurance of correct sterilisation parameters.</w:t>
            </w:r>
          </w:p>
        </w:tc>
      </w:tr>
      <w:tr w:rsidR="00FF17A0" w14:paraId="3436ADCF" w14:textId="77777777" w:rsidTr="00C33AC2">
        <w:trPr>
          <w:cantSplit/>
          <w:trHeight w:val="285"/>
        </w:trPr>
        <w:tc>
          <w:tcPr>
            <w:tcW w:w="933" w:type="dxa"/>
            <w:shd w:val="clear" w:color="auto" w:fill="auto"/>
          </w:tcPr>
          <w:p w14:paraId="04028B67" w14:textId="77777777" w:rsidR="00FF17A0" w:rsidRDefault="00FF17A0" w:rsidP="00C33AC2">
            <w:pPr>
              <w:pStyle w:val="DHHStabletext"/>
            </w:pPr>
            <w:r>
              <w:t>Class 5</w:t>
            </w:r>
          </w:p>
        </w:tc>
        <w:tc>
          <w:tcPr>
            <w:tcW w:w="1477" w:type="dxa"/>
            <w:shd w:val="clear" w:color="auto" w:fill="auto"/>
          </w:tcPr>
          <w:p w14:paraId="70AAA8C9" w14:textId="77777777" w:rsidR="00FF17A0" w:rsidRDefault="00FF17A0" w:rsidP="00C33AC2">
            <w:pPr>
              <w:pStyle w:val="DHHStabletext"/>
            </w:pPr>
            <w:r>
              <w:t>Integrating indicators</w:t>
            </w:r>
          </w:p>
        </w:tc>
        <w:tc>
          <w:tcPr>
            <w:tcW w:w="1701" w:type="dxa"/>
            <w:shd w:val="clear" w:color="auto" w:fill="auto"/>
          </w:tcPr>
          <w:p w14:paraId="5E1A13F7" w14:textId="77777777" w:rsidR="00FF17A0" w:rsidRDefault="00FF17A0" w:rsidP="00C33AC2">
            <w:pPr>
              <w:pStyle w:val="DHHStabletext"/>
            </w:pPr>
            <w:r>
              <w:t>Time, temperature and moisture</w:t>
            </w:r>
          </w:p>
        </w:tc>
        <w:tc>
          <w:tcPr>
            <w:tcW w:w="2268" w:type="dxa"/>
          </w:tcPr>
          <w:p w14:paraId="297CC8C4" w14:textId="77777777" w:rsidR="00FF17A0" w:rsidRDefault="00FF17A0" w:rsidP="00C33AC2">
            <w:pPr>
              <w:pStyle w:val="DHHStabletext"/>
            </w:pPr>
            <w:r>
              <w:t>React to all critical parameters over a specified range of sterilisation cycles, based on stated microorganism inactivation</w:t>
            </w:r>
          </w:p>
        </w:tc>
        <w:tc>
          <w:tcPr>
            <w:tcW w:w="2552" w:type="dxa"/>
          </w:tcPr>
          <w:p w14:paraId="332EDF78" w14:textId="77777777" w:rsidR="00FF17A0" w:rsidRDefault="00FF17A0" w:rsidP="00C33AC2">
            <w:pPr>
              <w:pStyle w:val="DHHStablebullet"/>
            </w:pPr>
            <w:r>
              <w:t>To provide high-level assurance of successful sterilisation cycle</w:t>
            </w:r>
          </w:p>
          <w:p w14:paraId="283FD763" w14:textId="77777777" w:rsidR="00FF17A0" w:rsidRDefault="00FF17A0" w:rsidP="00C33AC2">
            <w:pPr>
              <w:pStyle w:val="DHHStablebullet"/>
            </w:pPr>
            <w:r>
              <w:t>May be used in the absence of a printout</w:t>
            </w:r>
          </w:p>
        </w:tc>
      </w:tr>
      <w:tr w:rsidR="00FF17A0" w14:paraId="2F5D8F47" w14:textId="77777777" w:rsidTr="00C33AC2">
        <w:trPr>
          <w:cantSplit/>
          <w:trHeight w:val="200"/>
        </w:trPr>
        <w:tc>
          <w:tcPr>
            <w:tcW w:w="933" w:type="dxa"/>
            <w:shd w:val="clear" w:color="auto" w:fill="auto"/>
          </w:tcPr>
          <w:p w14:paraId="30B6A48F" w14:textId="77777777" w:rsidR="00FF17A0" w:rsidRDefault="00FF17A0" w:rsidP="00C33AC2">
            <w:pPr>
              <w:pStyle w:val="DHHStabletext"/>
            </w:pPr>
            <w:r>
              <w:lastRenderedPageBreak/>
              <w:t>Class 6</w:t>
            </w:r>
          </w:p>
        </w:tc>
        <w:tc>
          <w:tcPr>
            <w:tcW w:w="1477" w:type="dxa"/>
            <w:shd w:val="clear" w:color="auto" w:fill="auto"/>
          </w:tcPr>
          <w:p w14:paraId="69D3CAED" w14:textId="77777777" w:rsidR="00FF17A0" w:rsidRDefault="00FF17A0" w:rsidP="00C33AC2">
            <w:pPr>
              <w:pStyle w:val="DHHStabletext"/>
            </w:pPr>
            <w:r>
              <w:t>Emulating indicators</w:t>
            </w:r>
          </w:p>
        </w:tc>
        <w:tc>
          <w:tcPr>
            <w:tcW w:w="1701" w:type="dxa"/>
            <w:shd w:val="clear" w:color="auto" w:fill="auto"/>
          </w:tcPr>
          <w:p w14:paraId="7D1CE326" w14:textId="77777777" w:rsidR="00FF17A0" w:rsidRDefault="00FF17A0" w:rsidP="00C33AC2">
            <w:pPr>
              <w:pStyle w:val="DHHStabletext"/>
            </w:pPr>
            <w:r>
              <w:t>Cycle verification (134ºC for 3.5 minutes in steam)</w:t>
            </w:r>
          </w:p>
        </w:tc>
        <w:tc>
          <w:tcPr>
            <w:tcW w:w="2268" w:type="dxa"/>
          </w:tcPr>
          <w:p w14:paraId="58432F13" w14:textId="77777777" w:rsidR="00FF17A0" w:rsidRDefault="00FF17A0" w:rsidP="00C33AC2">
            <w:pPr>
              <w:pStyle w:val="DHHStabletext"/>
            </w:pPr>
            <w:r>
              <w:t>React to all critical parameters over a specified range of sterilisation cycles, based on the steriliser settings</w:t>
            </w:r>
          </w:p>
        </w:tc>
        <w:tc>
          <w:tcPr>
            <w:tcW w:w="2552" w:type="dxa"/>
          </w:tcPr>
          <w:p w14:paraId="2471D8ED" w14:textId="77777777" w:rsidR="00FF17A0" w:rsidRDefault="00FF17A0" w:rsidP="00C33AC2">
            <w:pPr>
              <w:pStyle w:val="DHHStabletext"/>
            </w:pPr>
            <w:r>
              <w:t>For all loads when:</w:t>
            </w:r>
          </w:p>
          <w:p w14:paraId="3E9BBA97" w14:textId="77777777" w:rsidR="00FF17A0" w:rsidRDefault="00FF17A0" w:rsidP="00C33AC2">
            <w:pPr>
              <w:pStyle w:val="DHHStablebullet"/>
            </w:pPr>
            <w:r>
              <w:t>using an ‘on-loan’ steriliser</w:t>
            </w:r>
          </w:p>
          <w:p w14:paraId="7751F90F" w14:textId="77777777" w:rsidR="00FF17A0" w:rsidRDefault="00FF17A0" w:rsidP="00C33AC2">
            <w:pPr>
              <w:pStyle w:val="DHHStablebullet"/>
            </w:pPr>
            <w:r>
              <w:t>awaiting validation of new steriliser or recently repaired steriliser</w:t>
            </w:r>
          </w:p>
          <w:p w14:paraId="1ECCBC39" w14:textId="77777777" w:rsidR="00FF17A0" w:rsidRDefault="00FF17A0" w:rsidP="00C33AC2">
            <w:pPr>
              <w:pStyle w:val="DHHStablebullet"/>
            </w:pPr>
            <w:r>
              <w:t>using a steriliser without a printer</w:t>
            </w:r>
          </w:p>
        </w:tc>
      </w:tr>
    </w:tbl>
    <w:p w14:paraId="334E75F4" w14:textId="77777777" w:rsidR="00FF17A0" w:rsidRPr="003B3CC6" w:rsidRDefault="00FF17A0" w:rsidP="00FF17A0">
      <w:pPr>
        <w:pStyle w:val="Healthbody"/>
        <w:spacing w:before="60" w:line="240" w:lineRule="auto"/>
        <w:rPr>
          <w:sz w:val="18"/>
          <w:szCs w:val="18"/>
        </w:rPr>
      </w:pPr>
      <w:r w:rsidRPr="003B3CC6">
        <w:rPr>
          <w:sz w:val="18"/>
          <w:szCs w:val="18"/>
        </w:rPr>
        <w:t>Ref: AS/NZS 4815:2006</w:t>
      </w:r>
    </w:p>
    <w:p w14:paraId="640FDF57" w14:textId="77777777" w:rsidR="00FF17A0" w:rsidRDefault="00FF17A0" w:rsidP="002066BF">
      <w:pPr>
        <w:pStyle w:val="Heading4"/>
      </w:pPr>
      <w:r>
        <w:t>Biological/enzymatic indicators</w:t>
      </w:r>
    </w:p>
    <w:p w14:paraId="4FF7F44E" w14:textId="77777777" w:rsidR="00FF17A0" w:rsidRPr="0041171D" w:rsidRDefault="00FF17A0" w:rsidP="00FF17A0">
      <w:pPr>
        <w:pStyle w:val="DHHSbody"/>
      </w:pPr>
      <w:r w:rsidRPr="0041171D">
        <w:t xml:space="preserve">This type of indicator monitors the microbial killing power of the sterilisation process. Biological/enzymatic indicators may include bacterial spores, bacterial spores coated with an enzyme preparation, or enzymes extracted from bacterial spores. For steam sterilisation, the preferred test organism is </w:t>
      </w:r>
      <w:r w:rsidRPr="0041171D">
        <w:rPr>
          <w:i/>
        </w:rPr>
        <w:t>Geobacillus stearothermophilus</w:t>
      </w:r>
      <w:r>
        <w:t>.</w:t>
      </w:r>
    </w:p>
    <w:p w14:paraId="76643D28" w14:textId="77777777" w:rsidR="00FF17A0" w:rsidRDefault="00FF17A0" w:rsidP="00FF17A0">
      <w:pPr>
        <w:pStyle w:val="DHHSbody"/>
      </w:pPr>
      <w:r>
        <w:t>B</w:t>
      </w:r>
      <w:r w:rsidRPr="0041171D">
        <w:t xml:space="preserve">iological/enzymatic indicators </w:t>
      </w:r>
      <w:r>
        <w:t>should</w:t>
      </w:r>
      <w:r w:rsidRPr="0041171D">
        <w:t xml:space="preserve"> be used</w:t>
      </w:r>
      <w:r>
        <w:t>:</w:t>
      </w:r>
    </w:p>
    <w:p w14:paraId="7E8B2C27" w14:textId="77777777" w:rsidR="00FF17A0" w:rsidRDefault="00FF17A0" w:rsidP="00FF17A0">
      <w:pPr>
        <w:pStyle w:val="DHHSbullet1"/>
      </w:pPr>
      <w:r>
        <w:t>a</w:t>
      </w:r>
      <w:r w:rsidRPr="0041171D">
        <w:t>fter i</w:t>
      </w:r>
      <w:r>
        <w:t>nstallation of a steriliser</w:t>
      </w:r>
    </w:p>
    <w:p w14:paraId="3C29C17D" w14:textId="77777777" w:rsidR="00FF17A0" w:rsidRDefault="00FF17A0" w:rsidP="00FF17A0">
      <w:pPr>
        <w:pStyle w:val="DHHSbullet1"/>
      </w:pPr>
      <w:r>
        <w:t>after major repairs</w:t>
      </w:r>
    </w:p>
    <w:p w14:paraId="28F0B2DA" w14:textId="77777777" w:rsidR="00FF17A0" w:rsidRDefault="00FF17A0" w:rsidP="00FF17A0">
      <w:pPr>
        <w:pStyle w:val="DHHSbullet1"/>
      </w:pPr>
      <w:r>
        <w:t>a</w:t>
      </w:r>
      <w:r w:rsidRPr="0041171D">
        <w:t>s part of</w:t>
      </w:r>
      <w:r>
        <w:t xml:space="preserve"> a validation procedure</w:t>
      </w:r>
    </w:p>
    <w:p w14:paraId="350A11E3" w14:textId="77777777" w:rsidR="00FF17A0" w:rsidRDefault="00FF17A0" w:rsidP="00FF17A0">
      <w:pPr>
        <w:pStyle w:val="DHHSbullet1lastline"/>
      </w:pPr>
      <w:r>
        <w:t>to investigate cycle failures.</w:t>
      </w:r>
    </w:p>
    <w:p w14:paraId="5E5D103F" w14:textId="77777777" w:rsidR="00FF17A0" w:rsidRDefault="00FF17A0" w:rsidP="00FF17A0">
      <w:pPr>
        <w:pStyle w:val="DHHSbody"/>
      </w:pPr>
      <w:r>
        <w:t>Biological indicators require incubation (to look for growth), whereas enzymatic indicators do not require incubation (the indicator will change colour with the drop of a solution after the cycle is completed).</w:t>
      </w:r>
    </w:p>
    <w:p w14:paraId="33453879" w14:textId="77777777" w:rsidR="00FF17A0" w:rsidRPr="0041171D" w:rsidRDefault="00FF17A0" w:rsidP="00FF17A0">
      <w:pPr>
        <w:pStyle w:val="DHHSbody"/>
      </w:pPr>
      <w:r>
        <w:t>Failures</w:t>
      </w:r>
      <w:r w:rsidRPr="0041171D">
        <w:t xml:space="preserve"> </w:t>
      </w:r>
      <w:r>
        <w:t>(that is, when growth is detected)</w:t>
      </w:r>
      <w:r w:rsidRPr="0041171D">
        <w:t xml:space="preserve"> </w:t>
      </w:r>
      <w:r>
        <w:t>should</w:t>
      </w:r>
      <w:r w:rsidRPr="0041171D">
        <w:t xml:space="preserve"> be investigated before continued use of the steriliser. Items from a sterilisation cycle process with a failed biological/enzymatic indicator </w:t>
      </w:r>
      <w:r w:rsidR="00C12C64">
        <w:t>must be completely reprocessed (that is, re-cleaned, re-packaged and re-sterilised)</w:t>
      </w:r>
      <w:r>
        <w:t>.</w:t>
      </w:r>
    </w:p>
    <w:p w14:paraId="01944FE7" w14:textId="77777777" w:rsidR="00FF17A0" w:rsidRDefault="00FF17A0" w:rsidP="00FF17A0">
      <w:pPr>
        <w:pStyle w:val="DHHSbody"/>
      </w:pPr>
      <w:r w:rsidRPr="0041171D">
        <w:t xml:space="preserve">Incubation of biological/enzymatic indicators should be </w:t>
      </w:r>
      <w:r>
        <w:t>conducted</w:t>
      </w:r>
      <w:r w:rsidRPr="0041171D">
        <w:t xml:space="preserve"> according to the manufacturer’s instructions (incubation kits are available from manufacturers). An indicator not exposed to the sterilisation process </w:t>
      </w:r>
      <w:r>
        <w:t>should also be</w:t>
      </w:r>
      <w:r w:rsidRPr="0041171D">
        <w:t xml:space="preserve"> incubated as a control for the exposed biological/enzymatic indicator. A permanent record of these </w:t>
      </w:r>
      <w:r>
        <w:t>results should be kept on file.</w:t>
      </w:r>
    </w:p>
    <w:p w14:paraId="31CA1182" w14:textId="77777777" w:rsidR="00FF17A0" w:rsidRPr="00E11FD0" w:rsidRDefault="00FF17A0" w:rsidP="002066BF">
      <w:pPr>
        <w:pStyle w:val="Heading3"/>
      </w:pPr>
      <w:r>
        <w:t>Unloading the steriliser</w:t>
      </w:r>
    </w:p>
    <w:p w14:paraId="300E71BC" w14:textId="77777777" w:rsidR="00FF17A0" w:rsidRPr="0041171D" w:rsidRDefault="008E3C5E" w:rsidP="002066BF">
      <w:pPr>
        <w:pStyle w:val="Heading4"/>
      </w:pPr>
      <w:r>
        <w:t>D</w:t>
      </w:r>
      <w:r w:rsidR="00FF17A0">
        <w:t>rying cycle</w:t>
      </w:r>
    </w:p>
    <w:p w14:paraId="352DFF8B" w14:textId="75BE6C1E" w:rsidR="00FF17A0" w:rsidRPr="0041171D" w:rsidRDefault="00FF17A0" w:rsidP="00FF17A0">
      <w:pPr>
        <w:pStyle w:val="DHHSbody"/>
      </w:pPr>
      <w:r w:rsidRPr="0041171D">
        <w:t xml:space="preserve">Once </w:t>
      </w:r>
      <w:r w:rsidR="004B4B08">
        <w:t>drying stage of the cycle</w:t>
      </w:r>
      <w:r w:rsidRPr="0041171D">
        <w:t xml:space="preserve"> is complete, the load should be removed immediately from the chamber and visually inspected to ascertain that the load is dry, that the indicators used have changed to the required colour and that the seals are intact. Unpackaged items should not be directly handled, because this would render the item unsterile. All other parameters (time, temperature, pressure) </w:t>
      </w:r>
      <w:r>
        <w:t>should</w:t>
      </w:r>
      <w:r w:rsidRPr="0041171D">
        <w:t xml:space="preserve"> be checked, then recorded and signed as correct by </w:t>
      </w:r>
      <w:r>
        <w:t xml:space="preserve">the </w:t>
      </w:r>
      <w:r w:rsidR="00FA57ED">
        <w:t xml:space="preserve">person </w:t>
      </w:r>
      <w:r>
        <w:t>removing the load. This is referred to as a parametric release.</w:t>
      </w:r>
    </w:p>
    <w:p w14:paraId="40B14935" w14:textId="77777777" w:rsidR="00FF17A0" w:rsidRPr="0041171D" w:rsidRDefault="00FF17A0" w:rsidP="00FF17A0">
      <w:pPr>
        <w:pStyle w:val="DHHSbody"/>
      </w:pPr>
      <w:r w:rsidRPr="0041171D">
        <w:t xml:space="preserve">Packaged items that are still damp at the end of </w:t>
      </w:r>
      <w:r>
        <w:t>the</w:t>
      </w:r>
      <w:r w:rsidRPr="0041171D">
        <w:t xml:space="preserve"> drying stage </w:t>
      </w:r>
      <w:r>
        <w:t>should</w:t>
      </w:r>
      <w:r w:rsidRPr="0041171D">
        <w:t xml:space="preserve"> not be considered sterile and </w:t>
      </w:r>
      <w:r>
        <w:t>should</w:t>
      </w:r>
      <w:r w:rsidRPr="0041171D">
        <w:t xml:space="preserve"> be </w:t>
      </w:r>
      <w:r w:rsidR="004B4B08">
        <w:t xml:space="preserve">fully </w:t>
      </w:r>
      <w:r w:rsidRPr="0041171D">
        <w:t>reprocessed. Check both cycle parameters and the method of chamber loading to ascertain the cause of cycle failure. The number of items per load should be limited to allow the sterili</w:t>
      </w:r>
      <w:r>
        <w:t>sing cycle to work effectively.</w:t>
      </w:r>
    </w:p>
    <w:p w14:paraId="6C523FF2" w14:textId="07E94E83" w:rsidR="00FF17A0" w:rsidRDefault="00FF17A0" w:rsidP="00FF17A0">
      <w:pPr>
        <w:pStyle w:val="DHHSbody"/>
      </w:pPr>
      <w:r w:rsidRPr="002D4F37">
        <w:lastRenderedPageBreak/>
        <w:t xml:space="preserve">Items should be placed in an area where disturbance is minimal, to cool down. Forced cooling is not permitted because it will compromise the integrity of the item and its packaging. Items should not be placed </w:t>
      </w:r>
      <w:r>
        <w:t xml:space="preserve">directly onto </w:t>
      </w:r>
      <w:r w:rsidRPr="002D4F37">
        <w:t xml:space="preserve">solid surfaces during this cooling phase, because condensation will result from vapour still inside the package. </w:t>
      </w:r>
      <w:r w:rsidR="00736FDF" w:rsidRPr="002D4F37">
        <w:t>Wet packaging</w:t>
      </w:r>
      <w:r w:rsidR="00736FDF">
        <w:t>,</w:t>
      </w:r>
      <w:r w:rsidRPr="002D4F37">
        <w:t xml:space="preserve"> dropped items or non</w:t>
      </w:r>
      <w:r>
        <w:t>-</w:t>
      </w:r>
      <w:r w:rsidRPr="002D4F37">
        <w:t xml:space="preserve">intact seals mean the item cannot be considered sterile and </w:t>
      </w:r>
      <w:r>
        <w:t>should</w:t>
      </w:r>
      <w:r w:rsidRPr="002D4F37">
        <w:t xml:space="preserve"> be </w:t>
      </w:r>
      <w:r w:rsidR="004B4B08">
        <w:t xml:space="preserve">fully </w:t>
      </w:r>
      <w:r w:rsidR="004B4B08" w:rsidRPr="0041171D">
        <w:t>reprocessed</w:t>
      </w:r>
      <w:r>
        <w:t>.</w:t>
      </w:r>
    </w:p>
    <w:p w14:paraId="2A6C0639" w14:textId="77777777" w:rsidR="00FF17A0" w:rsidRDefault="008E3C5E" w:rsidP="002066BF">
      <w:pPr>
        <w:pStyle w:val="Heading4"/>
      </w:pPr>
      <w:r>
        <w:t>W</w:t>
      </w:r>
      <w:r w:rsidR="00FF17A0" w:rsidRPr="0041171D">
        <w:t>ithout a drying cyc</w:t>
      </w:r>
      <w:r w:rsidR="00FF17A0">
        <w:t>le</w:t>
      </w:r>
    </w:p>
    <w:p w14:paraId="0D379459" w14:textId="2546B6E8" w:rsidR="00FF17A0" w:rsidRPr="002D4F37" w:rsidRDefault="004B4B08" w:rsidP="00FF17A0">
      <w:pPr>
        <w:pStyle w:val="DHHSbody"/>
      </w:pPr>
      <w:r>
        <w:t>Items processed without a drying cycle will be non-wrapped. Removal of these items will depend</w:t>
      </w:r>
      <w:r w:rsidR="00FF17A0" w:rsidRPr="002D4F37">
        <w:t xml:space="preserve"> on whether the item is intended for immediate use or for storage</w:t>
      </w:r>
      <w:r>
        <w:t xml:space="preserve"> and later use</w:t>
      </w:r>
      <w:r w:rsidR="00FF17A0" w:rsidRPr="002D4F37">
        <w:t xml:space="preserve">. Items for immediate use as sterile items </w:t>
      </w:r>
      <w:r w:rsidR="00FF17A0">
        <w:t>should</w:t>
      </w:r>
      <w:r w:rsidR="00FF17A0" w:rsidRPr="002D4F37">
        <w:t xml:space="preserve"> </w:t>
      </w:r>
      <w:r w:rsidR="00FF17A0">
        <w:t>be removed using sterile gloves.</w:t>
      </w:r>
      <w:r w:rsidR="00FF17A0" w:rsidRPr="009C0CD1">
        <w:t xml:space="preserve"> Items for storage should be dried with a single-use lint-free cloth before being stored. It</w:t>
      </w:r>
      <w:r w:rsidR="00FF17A0" w:rsidRPr="002D4F37">
        <w:t xml:space="preserve"> should be noted that unpackaged, stored items </w:t>
      </w:r>
      <w:r w:rsidR="00FF17A0">
        <w:t>should</w:t>
      </w:r>
      <w:r w:rsidR="00FF17A0" w:rsidRPr="002D4F37">
        <w:t xml:space="preserve"> not be used as sterile items and </w:t>
      </w:r>
      <w:r w:rsidR="00FF17A0">
        <w:t>should be reprocessed prior to use if required to be sterile for use. P</w:t>
      </w:r>
      <w:r w:rsidR="00FF17A0" w:rsidRPr="0041171D">
        <w:t xml:space="preserve">arameters (time, temperature, pressure) </w:t>
      </w:r>
      <w:r w:rsidR="00FF17A0">
        <w:t>should</w:t>
      </w:r>
      <w:r w:rsidR="00FF17A0" w:rsidRPr="0041171D">
        <w:t xml:space="preserve"> be checked, then recorded and signed as correct by </w:t>
      </w:r>
      <w:r w:rsidR="00FF17A0">
        <w:t xml:space="preserve">the </w:t>
      </w:r>
      <w:r w:rsidR="00FA57ED">
        <w:t xml:space="preserve">person </w:t>
      </w:r>
      <w:r w:rsidR="00FF17A0">
        <w:t>removing the load.</w:t>
      </w:r>
    </w:p>
    <w:p w14:paraId="2842D36E" w14:textId="77777777" w:rsidR="00FF17A0" w:rsidRPr="005B7E68" w:rsidRDefault="00FF17A0" w:rsidP="002066BF">
      <w:pPr>
        <w:pStyle w:val="Heading3"/>
      </w:pPr>
      <w:bookmarkStart w:id="219" w:name="_Toc450576005"/>
      <w:r w:rsidRPr="005B7E68">
        <w:t xml:space="preserve">Storage of </w:t>
      </w:r>
      <w:r>
        <w:t>reprocessed</w:t>
      </w:r>
      <w:r w:rsidRPr="005B7E68">
        <w:t xml:space="preserve"> items</w:t>
      </w:r>
      <w:bookmarkEnd w:id="219"/>
    </w:p>
    <w:p w14:paraId="26B5E62C" w14:textId="77777777" w:rsidR="00AD579F" w:rsidRDefault="00AD579F" w:rsidP="00FF17A0">
      <w:pPr>
        <w:pStyle w:val="DHHSbody"/>
      </w:pPr>
      <w:r>
        <w:t>All items must be stored in a manner that maintains their level of reprocessing. S</w:t>
      </w:r>
      <w:r w:rsidRPr="002D4F37">
        <w:t xml:space="preserve">terilised packaged items should be stored in a way that will prevent contamination and damage to packaging. Storage may be in cupboards with close-fitting doors and smooth washable surfaces, </w:t>
      </w:r>
      <w:r>
        <w:t>or</w:t>
      </w:r>
      <w:r w:rsidRPr="002D4F37">
        <w:t xml:space="preserve"> in washable plastic containers with close-fitting lids. Cupboards and containers should be </w:t>
      </w:r>
      <w:r w:rsidR="00CF54F5">
        <w:t xml:space="preserve">moisture, </w:t>
      </w:r>
      <w:r w:rsidRPr="002D4F37">
        <w:t>dust</w:t>
      </w:r>
      <w:r>
        <w:t>, insect and vermin</w:t>
      </w:r>
      <w:r w:rsidRPr="002D4F37">
        <w:t xml:space="preserve"> free, </w:t>
      </w:r>
      <w:r>
        <w:t xml:space="preserve">and used only for sterile items. </w:t>
      </w:r>
      <w:r w:rsidRPr="002D4F37">
        <w:t>Cupboards should be cleaned and dried weekly, and the cleaning process should not com</w:t>
      </w:r>
      <w:r>
        <w:t>promise sterility of the item.</w:t>
      </w:r>
    </w:p>
    <w:p w14:paraId="2B4BFD34" w14:textId="77777777" w:rsidR="00FF17A0" w:rsidRDefault="00FF17A0" w:rsidP="00FF17A0">
      <w:pPr>
        <w:pStyle w:val="DHHSbody"/>
      </w:pPr>
      <w:r>
        <w:t>Instruments must not be stored in disinfectants or under ultraviolet lamps before or after any form of reprocessing.</w:t>
      </w:r>
    </w:p>
    <w:p w14:paraId="1D3D77DA" w14:textId="1BC73D94" w:rsidR="00FF17A0" w:rsidRDefault="00FF17A0" w:rsidP="00FF17A0">
      <w:pPr>
        <w:pStyle w:val="DHHStablecaption"/>
      </w:pPr>
      <w:bookmarkStart w:id="220" w:name="_Toc504982131"/>
      <w:bookmarkStart w:id="221" w:name="_Toc504982179"/>
      <w:bookmarkStart w:id="222" w:name="_Toc43029923"/>
      <w:r w:rsidRPr="00433FC3">
        <w:t xml:space="preserve">Table </w:t>
      </w:r>
      <w:r w:rsidR="00AD579F">
        <w:t>2</w:t>
      </w:r>
      <w:r w:rsidR="002D68BE">
        <w:t>0</w:t>
      </w:r>
      <w:r>
        <w:t>: General criteria for reprocessing and storage of instruments and equipment</w:t>
      </w:r>
      <w:bookmarkEnd w:id="220"/>
      <w:bookmarkEnd w:id="221"/>
      <w:bookmarkEnd w:id="222"/>
    </w:p>
    <w:tbl>
      <w:tblPr>
        <w:tblStyle w:val="TableGrid"/>
        <w:tblW w:w="8624" w:type="dxa"/>
        <w:tblCellMar>
          <w:top w:w="57" w:type="dxa"/>
          <w:bottom w:w="57" w:type="dxa"/>
        </w:tblCellMar>
        <w:tblLook w:val="04A0" w:firstRow="1" w:lastRow="0" w:firstColumn="1" w:lastColumn="0" w:noHBand="0" w:noVBand="1"/>
        <w:tblCaption w:val="General criteria for reprocessing and storage of instruments and equipment"/>
        <w:tblDescription w:val="How items should be stored according to intended purpose of use."/>
      </w:tblPr>
      <w:tblGrid>
        <w:gridCol w:w="1495"/>
        <w:gridCol w:w="7129"/>
      </w:tblGrid>
      <w:tr w:rsidR="00FF17A0" w14:paraId="51309D0B" w14:textId="77777777" w:rsidTr="00C33AC2">
        <w:trPr>
          <w:cantSplit/>
          <w:tblHeader/>
        </w:trPr>
        <w:tc>
          <w:tcPr>
            <w:tcW w:w="1495" w:type="dxa"/>
            <w:shd w:val="clear" w:color="auto" w:fill="F1E3F3"/>
          </w:tcPr>
          <w:p w14:paraId="5A2BB65E" w14:textId="77777777" w:rsidR="00FF17A0" w:rsidRPr="0026339C" w:rsidRDefault="00FF17A0" w:rsidP="00C33AC2">
            <w:pPr>
              <w:pStyle w:val="DHHStablecolhead"/>
            </w:pPr>
            <w:r w:rsidRPr="0026339C">
              <w:t>Level of risk</w:t>
            </w:r>
          </w:p>
        </w:tc>
        <w:tc>
          <w:tcPr>
            <w:tcW w:w="7129" w:type="dxa"/>
            <w:shd w:val="clear" w:color="auto" w:fill="F1E3F3"/>
          </w:tcPr>
          <w:p w14:paraId="5A001BA0" w14:textId="77777777" w:rsidR="00FF17A0" w:rsidRDefault="00FF17A0" w:rsidP="00C33AC2">
            <w:pPr>
              <w:pStyle w:val="DHHStablecolhead"/>
            </w:pPr>
            <w:r>
              <w:t>Storage</w:t>
            </w:r>
          </w:p>
        </w:tc>
      </w:tr>
      <w:tr w:rsidR="00FF17A0" w14:paraId="5EF5C5ED" w14:textId="77777777" w:rsidTr="00C33AC2">
        <w:trPr>
          <w:cantSplit/>
        </w:trPr>
        <w:tc>
          <w:tcPr>
            <w:tcW w:w="1495" w:type="dxa"/>
          </w:tcPr>
          <w:p w14:paraId="5105999E" w14:textId="77777777" w:rsidR="00FF17A0" w:rsidRPr="0026339C" w:rsidRDefault="00FF17A0" w:rsidP="00C33AC2">
            <w:pPr>
              <w:pStyle w:val="DHHStabletext"/>
            </w:pPr>
            <w:r w:rsidRPr="0026339C">
              <w:t>Critical</w:t>
            </w:r>
          </w:p>
        </w:tc>
        <w:tc>
          <w:tcPr>
            <w:tcW w:w="7129" w:type="dxa"/>
          </w:tcPr>
          <w:p w14:paraId="5EE32E72" w14:textId="77777777" w:rsidR="00FF17A0" w:rsidRDefault="00FF17A0" w:rsidP="00C33AC2">
            <w:pPr>
              <w:pStyle w:val="DHHStabletext"/>
            </w:pPr>
            <w:r>
              <w:t>Wrapped sterile items must be stored and handled in a manner that:</w:t>
            </w:r>
          </w:p>
          <w:p w14:paraId="4C79A268" w14:textId="77777777" w:rsidR="00FF17A0" w:rsidRDefault="00FF17A0" w:rsidP="00C33AC2">
            <w:pPr>
              <w:pStyle w:val="DHHStablebullet"/>
            </w:pPr>
            <w:r>
              <w:t>maintains the integrity of the packaging</w:t>
            </w:r>
          </w:p>
          <w:p w14:paraId="71584532" w14:textId="77777777" w:rsidR="00FF17A0" w:rsidRDefault="00FF17A0" w:rsidP="00C33AC2">
            <w:pPr>
              <w:pStyle w:val="DHHStablebullet"/>
            </w:pPr>
            <w:r>
              <w:t>prevents contamination from any source.</w:t>
            </w:r>
          </w:p>
          <w:p w14:paraId="62639210" w14:textId="77777777" w:rsidR="00FF17A0" w:rsidRDefault="00FF17A0" w:rsidP="00C33AC2">
            <w:pPr>
              <w:pStyle w:val="DHHStabletext"/>
            </w:pPr>
            <w:r>
              <w:t>I</w:t>
            </w:r>
            <w:r w:rsidRPr="00280C3D">
              <w:t>tems</w:t>
            </w:r>
            <w:r>
              <w:t xml:space="preserve"> to be stored unwrapped must be:</w:t>
            </w:r>
          </w:p>
          <w:p w14:paraId="20E7563E" w14:textId="77777777" w:rsidR="00FF17A0" w:rsidRDefault="00FF17A0" w:rsidP="00C33AC2">
            <w:pPr>
              <w:pStyle w:val="DHHStablebullet"/>
            </w:pPr>
            <w:r>
              <w:t>subjected to the full cleaning and sterilisation process before being stored</w:t>
            </w:r>
          </w:p>
          <w:p w14:paraId="65E4479C" w14:textId="77777777" w:rsidR="00FF17A0" w:rsidRDefault="00FF17A0" w:rsidP="00C33AC2">
            <w:pPr>
              <w:pStyle w:val="DHHStablebullet"/>
            </w:pPr>
            <w:r>
              <w:t>cleaned and resterilised immediately prior to use.</w:t>
            </w:r>
          </w:p>
          <w:p w14:paraId="019C29A1" w14:textId="77777777" w:rsidR="00FF17A0" w:rsidRPr="00280C3D" w:rsidRDefault="00FF17A0" w:rsidP="00C33AC2">
            <w:pPr>
              <w:pStyle w:val="DHHStabletext"/>
            </w:pPr>
            <w:r>
              <w:t>Items must not be stored in ultraviolet light cabinets or in disinfectants.</w:t>
            </w:r>
          </w:p>
        </w:tc>
      </w:tr>
      <w:tr w:rsidR="00FF17A0" w14:paraId="29828576" w14:textId="77777777" w:rsidTr="00C33AC2">
        <w:trPr>
          <w:cantSplit/>
        </w:trPr>
        <w:tc>
          <w:tcPr>
            <w:tcW w:w="1495" w:type="dxa"/>
          </w:tcPr>
          <w:p w14:paraId="15B6F708" w14:textId="77777777" w:rsidR="00FF17A0" w:rsidRPr="0026339C" w:rsidRDefault="00FF17A0" w:rsidP="00C33AC2">
            <w:pPr>
              <w:pStyle w:val="DHHStabletext"/>
            </w:pPr>
            <w:r w:rsidRPr="0026339C">
              <w:t>Semi-critical</w:t>
            </w:r>
          </w:p>
        </w:tc>
        <w:tc>
          <w:tcPr>
            <w:tcW w:w="7129" w:type="dxa"/>
          </w:tcPr>
          <w:p w14:paraId="272FBC5C" w14:textId="77777777" w:rsidR="00FF17A0" w:rsidRDefault="00FF17A0" w:rsidP="00C33AC2">
            <w:pPr>
              <w:pStyle w:val="DHHStabletext"/>
            </w:pPr>
            <w:r>
              <w:t>If unwrapped store in clean, dry, dust-free, dedicated drawers or containers to protect them from environmental contamination.</w:t>
            </w:r>
          </w:p>
          <w:p w14:paraId="6D59CFB7" w14:textId="77777777" w:rsidR="00FF17A0" w:rsidRPr="00FC10AD" w:rsidRDefault="00FF17A0" w:rsidP="00C33AC2">
            <w:pPr>
              <w:pStyle w:val="DHHStabletext"/>
            </w:pPr>
            <w:r>
              <w:t>Do not leave instruments soaking in disinfectant.</w:t>
            </w:r>
          </w:p>
        </w:tc>
      </w:tr>
      <w:tr w:rsidR="00FF17A0" w14:paraId="6FA8D4F0" w14:textId="77777777" w:rsidTr="00C33AC2">
        <w:trPr>
          <w:cantSplit/>
        </w:trPr>
        <w:tc>
          <w:tcPr>
            <w:tcW w:w="1495" w:type="dxa"/>
          </w:tcPr>
          <w:p w14:paraId="0F46BB97" w14:textId="77777777" w:rsidR="00FF17A0" w:rsidRPr="0026339C" w:rsidRDefault="00FF17A0" w:rsidP="00C33AC2">
            <w:pPr>
              <w:pStyle w:val="DHHStabletext"/>
            </w:pPr>
            <w:r w:rsidRPr="0026339C">
              <w:t>Non-critical</w:t>
            </w:r>
          </w:p>
        </w:tc>
        <w:tc>
          <w:tcPr>
            <w:tcW w:w="7129" w:type="dxa"/>
          </w:tcPr>
          <w:p w14:paraId="27973A6B" w14:textId="77777777" w:rsidR="00FF17A0" w:rsidRPr="0026339C" w:rsidRDefault="00FF17A0" w:rsidP="00C33AC2">
            <w:pPr>
              <w:pStyle w:val="DHHStabletext"/>
            </w:pPr>
            <w:r>
              <w:t>Store in a clean, dry, dust free place to prevent environmental contamination.</w:t>
            </w:r>
          </w:p>
        </w:tc>
      </w:tr>
    </w:tbl>
    <w:p w14:paraId="3AFDF2A0" w14:textId="24E3AD70" w:rsidR="00FF17A0" w:rsidRPr="00B77644" w:rsidRDefault="00B77644" w:rsidP="002066BF">
      <w:pPr>
        <w:pStyle w:val="DHHStablefigurenote"/>
      </w:pPr>
      <w:r>
        <w:t>Source</w:t>
      </w:r>
      <w:r w:rsidR="00FF17A0" w:rsidRPr="003B3CC6">
        <w:t>: AS/NZS 4815:2006</w:t>
      </w:r>
    </w:p>
    <w:p w14:paraId="3B51AC48" w14:textId="77777777" w:rsidR="00FF17A0" w:rsidRPr="002D4F37" w:rsidRDefault="00FF17A0" w:rsidP="002066BF">
      <w:pPr>
        <w:pStyle w:val="DHHSbodyaftertablefigure"/>
      </w:pPr>
      <w:r w:rsidRPr="002D4F37">
        <w:t xml:space="preserve">Ultraviolet cabinets are not suitable storage places. The </w:t>
      </w:r>
      <w:r w:rsidRPr="00B77644">
        <w:t>ultraviolet</w:t>
      </w:r>
      <w:r w:rsidRPr="002D4F37">
        <w:t xml:space="preserve"> rays act only on surfaces that they contact, and they damage packaging compromising sterility. Cardboard boxes are not suitable containers for storage of sterile items because they are porous, cannot be cleaned and may harbour harmful microorganisms. Items purchased sterile from commercial sources require similar storage conditions to t</w:t>
      </w:r>
      <w:r>
        <w:t>hose items sterilised in-house.</w:t>
      </w:r>
    </w:p>
    <w:p w14:paraId="474B1CEC" w14:textId="35D86480" w:rsidR="00FF17A0" w:rsidRPr="002D4F37" w:rsidRDefault="00FF17A0" w:rsidP="00FF17A0">
      <w:pPr>
        <w:pStyle w:val="DHHSbody"/>
      </w:pPr>
      <w:r>
        <w:lastRenderedPageBreak/>
        <w:t>The shelf life of s</w:t>
      </w:r>
      <w:r w:rsidR="00E9111D">
        <w:t>terile stock is event-</w:t>
      </w:r>
      <w:r w:rsidRPr="002D4F37">
        <w:t>related (</w:t>
      </w:r>
      <w:r w:rsidRPr="00F3190A">
        <w:t>see</w:t>
      </w:r>
      <w:r w:rsidR="00736FDF">
        <w:t xml:space="preserve"> event-related sterility</w:t>
      </w:r>
      <w:r w:rsidRPr="00F3190A">
        <w:t xml:space="preserve"> </w:t>
      </w:r>
      <w:hyperlink w:anchor="_Part_E:_Glossary" w:history="1">
        <w:r w:rsidRPr="00734BE5">
          <w:rPr>
            <w:rStyle w:val="Hyperlink"/>
          </w:rPr>
          <w:t>Glossary</w:t>
        </w:r>
      </w:hyperlink>
      <w:r w:rsidR="00342FA3">
        <w:t xml:space="preserve"> p. </w:t>
      </w:r>
      <w:r w:rsidR="00736FDF">
        <w:t>79</w:t>
      </w:r>
      <w:r w:rsidR="009254AD">
        <w:t>)</w:t>
      </w:r>
      <w:r w:rsidRPr="00F3190A">
        <w:t>.</w:t>
      </w:r>
      <w:r>
        <w:t xml:space="preserve"> I</w:t>
      </w:r>
      <w:r w:rsidRPr="002D4F37">
        <w:t>nfluential factors</w:t>
      </w:r>
      <w:r>
        <w:t xml:space="preserve"> on shelf life of sterile stock</w:t>
      </w:r>
      <w:r w:rsidRPr="002D4F37">
        <w:t xml:space="preserve"> include the shelf life of the type of packaging material used</w:t>
      </w:r>
      <w:r>
        <w:t xml:space="preserve"> (as per manufacturer’s recommendation)</w:t>
      </w:r>
      <w:r w:rsidRPr="002D4F37">
        <w:t>, the type of storage and handling conditions (</w:t>
      </w:r>
      <w:r>
        <w:t xml:space="preserve">that is, </w:t>
      </w:r>
      <w:r w:rsidRPr="002D4F37">
        <w:t>the likelihood of product material det</w:t>
      </w:r>
      <w:r>
        <w:t>erioration and package design).</w:t>
      </w:r>
    </w:p>
    <w:p w14:paraId="27A1709D" w14:textId="77777777" w:rsidR="00FF17A0" w:rsidRPr="002D4F37" w:rsidRDefault="00FF17A0" w:rsidP="00FF17A0">
      <w:pPr>
        <w:pStyle w:val="DHHSbody"/>
      </w:pPr>
      <w:r w:rsidRPr="005F6CB8">
        <w:rPr>
          <w:rFonts w:cs="Arial"/>
        </w:rPr>
        <w:t>Ensure the oldest stock is used first. A sterile stock rotation system (</w:t>
      </w:r>
      <w:r>
        <w:rPr>
          <w:rFonts w:cs="Arial"/>
        </w:rPr>
        <w:t>for example</w:t>
      </w:r>
      <w:r w:rsidRPr="005F6CB8">
        <w:rPr>
          <w:rFonts w:cs="Arial"/>
        </w:rPr>
        <w:t xml:space="preserve"> place most recently sterilised items at the back of the storage container and only use stock from the front) should be implemented.</w:t>
      </w:r>
    </w:p>
    <w:p w14:paraId="7769F992" w14:textId="77777777" w:rsidR="00FF17A0" w:rsidRDefault="00FF17A0" w:rsidP="00FF17A0">
      <w:pPr>
        <w:pStyle w:val="DHHSbody"/>
      </w:pPr>
      <w:r w:rsidRPr="002D4F37">
        <w:t>Factors that compromise sterile stock include incorrect cleaning procedures in storage</w:t>
      </w:r>
      <w:r w:rsidRPr="007902C5">
        <w:t xml:space="preserve"> areas, the presence of moisture and condensation, climatic extremes</w:t>
      </w:r>
      <w:r>
        <w:t xml:space="preserve"> (that is temperature and humidity)</w:t>
      </w:r>
      <w:r w:rsidRPr="007902C5">
        <w:t xml:space="preserve">, excessive exposure to sunlight or other sources of ultraviolet light, vermin or insects, inappropriate packaging materials, incomplete sealing of packaging, the presence of sharp objects or rough handling causing damage, and incorrect </w:t>
      </w:r>
      <w:r>
        <w:t>handling during transportation.</w:t>
      </w:r>
    </w:p>
    <w:p w14:paraId="37983B45" w14:textId="14FC547C" w:rsidR="00FF17A0" w:rsidRPr="005F6CB8" w:rsidRDefault="00FF17A0" w:rsidP="00FF17A0">
      <w:pPr>
        <w:pStyle w:val="DHHSbody"/>
        <w:rPr>
          <w:rFonts w:cs="Arial"/>
        </w:rPr>
      </w:pPr>
      <w:r w:rsidRPr="005F6CB8">
        <w:rPr>
          <w:rFonts w:cs="Arial"/>
        </w:rPr>
        <w:t>Sterile stock should not be stored close to water sources (</w:t>
      </w:r>
      <w:r>
        <w:rPr>
          <w:rFonts w:cs="Arial"/>
        </w:rPr>
        <w:t>for example</w:t>
      </w:r>
      <w:r w:rsidRPr="005F6CB8">
        <w:rPr>
          <w:rFonts w:cs="Arial"/>
        </w:rPr>
        <w:t xml:space="preserve"> near sinks and </w:t>
      </w:r>
      <w:r w:rsidR="00F973EB" w:rsidRPr="005F6CB8">
        <w:rPr>
          <w:rFonts w:cs="Arial"/>
        </w:rPr>
        <w:t>hand basins</w:t>
      </w:r>
      <w:r w:rsidRPr="005F6CB8">
        <w:rPr>
          <w:rFonts w:cs="Arial"/>
        </w:rPr>
        <w:t>) as water splashes onto sterile stock will render it ‘unsterile’. Excessive or rough handling and the use of rubber bands or other items that may damage packaging should not be used as these t</w:t>
      </w:r>
      <w:r w:rsidR="000321D3">
        <w:rPr>
          <w:rFonts w:cs="Arial"/>
        </w:rPr>
        <w:t>oo will render stock unsterile.</w:t>
      </w:r>
    </w:p>
    <w:p w14:paraId="662688D3" w14:textId="77777777" w:rsidR="00FF17A0" w:rsidRPr="005B7E68" w:rsidRDefault="00FF17A0" w:rsidP="002066BF">
      <w:pPr>
        <w:pStyle w:val="Heading3"/>
      </w:pPr>
      <w:bookmarkStart w:id="223" w:name="_Toc450576006"/>
      <w:r w:rsidRPr="005B7E68">
        <w:t>Monitoring</w:t>
      </w:r>
      <w:r>
        <w:t xml:space="preserve">, validation and </w:t>
      </w:r>
      <w:r w:rsidRPr="005B7E68">
        <w:t>maintenance of steriliser</w:t>
      </w:r>
      <w:bookmarkEnd w:id="223"/>
      <w:r>
        <w:t>s</w:t>
      </w:r>
    </w:p>
    <w:p w14:paraId="6F5C00C8" w14:textId="77777777" w:rsidR="00FF17A0" w:rsidRDefault="001408FC" w:rsidP="002066BF">
      <w:pPr>
        <w:pStyle w:val="Heading4"/>
      </w:pPr>
      <w:r>
        <w:t>Performance m</w:t>
      </w:r>
      <w:r w:rsidR="00FF17A0">
        <w:t>onitoring of sterilisers</w:t>
      </w:r>
    </w:p>
    <w:p w14:paraId="3796FBB5" w14:textId="5F961012" w:rsidR="00FF17A0" w:rsidRDefault="00FF17A0" w:rsidP="00FF17A0">
      <w:pPr>
        <w:pStyle w:val="DHHSbody"/>
      </w:pPr>
      <w:r>
        <w:t xml:space="preserve">Sterilisers require commissioning on installation before being used. Commissioning involves testing the steriliser cycle parameters for performance on-site. Performance testing or </w:t>
      </w:r>
      <w:r w:rsidRPr="007B6DAC">
        <w:t>validation (see</w:t>
      </w:r>
      <w:r w:rsidR="00736FDF">
        <w:t xml:space="preserve"> validation</w:t>
      </w:r>
      <w:r w:rsidRPr="007B6DAC">
        <w:t xml:space="preserve"> </w:t>
      </w:r>
      <w:hyperlink w:anchor="_Part_E:_Glossary" w:history="1">
        <w:r w:rsidRPr="00734BE5">
          <w:rPr>
            <w:rStyle w:val="Hyperlink"/>
          </w:rPr>
          <w:t>Glossary</w:t>
        </w:r>
      </w:hyperlink>
      <w:r w:rsidRPr="00734BE5">
        <w:t xml:space="preserve"> </w:t>
      </w:r>
      <w:r w:rsidR="00F81643">
        <w:t>p. 8</w:t>
      </w:r>
      <w:r w:rsidR="00736FDF">
        <w:t>1</w:t>
      </w:r>
      <w:r w:rsidR="009254AD">
        <w:t xml:space="preserve">) </w:t>
      </w:r>
      <w:r w:rsidRPr="00734BE5">
        <w:t>of the sterilising cycle parameters should be undertaken on installation, after rout</w:t>
      </w:r>
      <w:r>
        <w:t>ine servicing, after major repairs and when validating steriliser loads and packaging materials. Routine calibration testing should be performed at least every six months.</w:t>
      </w:r>
    </w:p>
    <w:p w14:paraId="36431CC1" w14:textId="141BBEE4" w:rsidR="00FF17A0" w:rsidRDefault="00FF17A0" w:rsidP="00FF17A0">
      <w:pPr>
        <w:pStyle w:val="DHHSbody"/>
      </w:pPr>
      <w:r>
        <w:t xml:space="preserve">Monitoring of the sterilising process </w:t>
      </w:r>
      <w:r w:rsidR="00CA2302">
        <w:t>includes the cycle parameters, chemical and/or biological indicators results, load contents and number, date and time</w:t>
      </w:r>
      <w:r>
        <w:t xml:space="preserve"> as previously discussed (see </w:t>
      </w:r>
      <w:hyperlink w:anchor="_Monitoring_the_sterilisation" w:history="1">
        <w:r w:rsidRPr="00661BEF">
          <w:rPr>
            <w:rStyle w:val="Hyperlink"/>
          </w:rPr>
          <w:t>Monitoring the sterilisation cycle</w:t>
        </w:r>
      </w:hyperlink>
      <w:r w:rsidR="009254AD">
        <w:t xml:space="preserve"> p. 8</w:t>
      </w:r>
      <w:r w:rsidR="00736FDF">
        <w:t>6</w:t>
      </w:r>
      <w:r w:rsidR="009254AD">
        <w:t>)</w:t>
      </w:r>
      <w:r>
        <w:t>.</w:t>
      </w:r>
    </w:p>
    <w:p w14:paraId="47B2F553" w14:textId="77777777" w:rsidR="00FF17A0" w:rsidRDefault="001408FC" w:rsidP="00FF17A0">
      <w:pPr>
        <w:pStyle w:val="DHHSbody"/>
      </w:pPr>
      <w:r>
        <w:t>Sterilisers may require leak, steam penetration and air removal tests between validations (for example a Bowie-Dick-type test). These should be conducted in accordance with the manufacturer’s recommendations.</w:t>
      </w:r>
    </w:p>
    <w:p w14:paraId="377A497E" w14:textId="77777777" w:rsidR="00FF17A0" w:rsidRPr="002D4F37" w:rsidRDefault="00FF17A0" w:rsidP="002066BF">
      <w:pPr>
        <w:pStyle w:val="Heading4"/>
      </w:pPr>
      <w:r>
        <w:t>Maintenance of sterilisers</w:t>
      </w:r>
    </w:p>
    <w:p w14:paraId="69624688" w14:textId="77777777" w:rsidR="00CF54F5" w:rsidRDefault="00CF54F5" w:rsidP="00FF17A0">
      <w:pPr>
        <w:pStyle w:val="DHHSbody"/>
      </w:pPr>
      <w:r>
        <w:t>Routine daily/weekly/monthly/quarterly scheduled maintenance as per the manufacturer’s recommendations must be performed as appropriate by trained staff and service personnel.</w:t>
      </w:r>
    </w:p>
    <w:p w14:paraId="7A38AE7D" w14:textId="76BE11A4" w:rsidR="00FF17A0" w:rsidRDefault="001408FC" w:rsidP="00FF17A0">
      <w:pPr>
        <w:pStyle w:val="DHHSbody"/>
      </w:pPr>
      <w:r>
        <w:t>L</w:t>
      </w:r>
      <w:r w:rsidR="00FF17A0">
        <w:t>oading trays should be cleaned daily and the steriliser cleaned when cool enough to permit the chosen cleaning agent to work efficiently and to prevent occupational health and safety hazards.</w:t>
      </w:r>
      <w:r w:rsidR="00CF54F5" w:rsidRPr="00CF54F5">
        <w:t xml:space="preserve"> </w:t>
      </w:r>
      <w:r w:rsidR="00CF54F5">
        <w:t xml:space="preserve">The chamber drain should be kept clear and the recording device should function correctly. All gauges should be </w:t>
      </w:r>
      <w:r w:rsidR="007F1458">
        <w:t>accurate,</w:t>
      </w:r>
      <w:r w:rsidR="00CF54F5">
        <w:t xml:space="preserve"> and the door gasket should be intact.</w:t>
      </w:r>
    </w:p>
    <w:p w14:paraId="6B8ADE81" w14:textId="77777777" w:rsidR="00FF17A0" w:rsidRPr="005B7E68" w:rsidRDefault="00FF17A0" w:rsidP="002066BF">
      <w:pPr>
        <w:pStyle w:val="Heading4"/>
      </w:pPr>
      <w:bookmarkStart w:id="224" w:name="_Toc450576007"/>
      <w:r w:rsidRPr="005B7E68">
        <w:t>Validation of steriliser loads</w:t>
      </w:r>
      <w:bookmarkEnd w:id="224"/>
    </w:p>
    <w:p w14:paraId="4986E6AF" w14:textId="77777777" w:rsidR="00FF17A0" w:rsidRPr="009532E3" w:rsidRDefault="00FF17A0" w:rsidP="00FF17A0">
      <w:pPr>
        <w:pStyle w:val="DHHSbody"/>
      </w:pPr>
      <w:r w:rsidRPr="009532E3">
        <w:t xml:space="preserve">Validation is </w:t>
      </w:r>
      <w:r>
        <w:t xml:space="preserve">required on commissioning (installation) prior to use and according to the </w:t>
      </w:r>
      <w:r w:rsidRPr="00AD41D7">
        <w:t>manufacturer’s standards for performance</w:t>
      </w:r>
      <w:r>
        <w:t>. Validation is performed to evaluate the reliability of the sterilisation process and must</w:t>
      </w:r>
      <w:r w:rsidRPr="009532E3">
        <w:t xml:space="preserve"> be documented. It includes identification of the steriliser, the process parameters (time, temperature, pressure), steriliser chamber</w:t>
      </w:r>
      <w:r>
        <w:rPr>
          <w:rFonts w:ascii="IDFJA D+ Corporate SBQ" w:hAnsi="IDFJA D+ Corporate SBQ" w:cs="IDFJA D+ Corporate SBQ"/>
          <w:color w:val="211D1E"/>
        </w:rPr>
        <w:t xml:space="preserve"> </w:t>
      </w:r>
      <w:r w:rsidRPr="009532E3">
        <w:t>characteristics (such as hot and/or cold spots), the types of item</w:t>
      </w:r>
      <w:r>
        <w:t>(s)</w:t>
      </w:r>
      <w:r w:rsidRPr="009532E3">
        <w:t xml:space="preserve"> being routinely sterilised, and details of the cleaning and packaging processes used w</w:t>
      </w:r>
      <w:r>
        <w:t>ith the items being sterilised.</w:t>
      </w:r>
    </w:p>
    <w:p w14:paraId="574CB019" w14:textId="77777777" w:rsidR="00FF17A0" w:rsidRDefault="00FF17A0" w:rsidP="00FF17A0">
      <w:pPr>
        <w:pStyle w:val="DHHSbody"/>
      </w:pPr>
      <w:r w:rsidRPr="009532E3">
        <w:lastRenderedPageBreak/>
        <w:t xml:space="preserve">Three successful, consecutive and identical loads are required for a demonstrated validated cycle, although routine monitoring of the steriliser cycle is still required. Validation </w:t>
      </w:r>
      <w:r>
        <w:t>should</w:t>
      </w:r>
      <w:r w:rsidRPr="009532E3">
        <w:t xml:space="preserve"> be repeated if changes occur in the type of packaging used, major servicing of the steriliser is performed, the package contents are </w:t>
      </w:r>
      <w:r>
        <w:t xml:space="preserve">substantially </w:t>
      </w:r>
      <w:r w:rsidRPr="009532E3">
        <w:t>changed, or the routine load or cycle parameters are changed</w:t>
      </w:r>
      <w:r>
        <w:t>.</w:t>
      </w:r>
    </w:p>
    <w:p w14:paraId="340C97D5" w14:textId="77777777" w:rsidR="00FF17A0" w:rsidRPr="00E11FD0" w:rsidRDefault="00FF17A0" w:rsidP="002066BF">
      <w:pPr>
        <w:pStyle w:val="Heading4"/>
      </w:pPr>
      <w:r>
        <w:t>Records</w:t>
      </w:r>
    </w:p>
    <w:p w14:paraId="62299DAB" w14:textId="391BB6C6" w:rsidR="00FF17A0" w:rsidRDefault="00FF17A0" w:rsidP="00FF17A0">
      <w:pPr>
        <w:pStyle w:val="DHHSbody"/>
      </w:pPr>
      <w:r>
        <w:t>Results of all commissioning, validation and monitoring (daily and for each load) must be documented and maintained for</w:t>
      </w:r>
      <w:r w:rsidR="003D0BEA">
        <w:t xml:space="preserve"> a</w:t>
      </w:r>
      <w:r>
        <w:t xml:space="preserve"> minimum period of 12 months. This also applies to other equipment that requires regular testing to confirm correct functioning and maintenance (for example ultrasound cleaner, heat sealing unit).</w:t>
      </w:r>
    </w:p>
    <w:p w14:paraId="5E8CA521" w14:textId="77777777" w:rsidR="00083824" w:rsidRDefault="00083824"/>
    <w:p w14:paraId="34A500C8" w14:textId="5D108A0B" w:rsidR="00083824" w:rsidRDefault="00083824">
      <w:pPr>
        <w:sectPr w:rsidR="00083824" w:rsidSect="00BA5E47">
          <w:headerReference w:type="even" r:id="rId59"/>
          <w:headerReference w:type="default" r:id="rId60"/>
          <w:footerReference w:type="even" r:id="rId61"/>
          <w:footerReference w:type="default" r:id="rId62"/>
          <w:footerReference w:type="first" r:id="rId63"/>
          <w:pgSz w:w="11906" w:h="16838"/>
          <w:pgMar w:top="1701" w:right="1304" w:bottom="1134" w:left="1304" w:header="454" w:footer="510" w:gutter="0"/>
          <w:cols w:space="720"/>
          <w:docGrid w:linePitch="360"/>
        </w:sectPr>
      </w:pPr>
    </w:p>
    <w:p w14:paraId="46A37CEE" w14:textId="6EE444C0" w:rsidR="00207C79" w:rsidRDefault="00207C79" w:rsidP="00207C79">
      <w:pPr>
        <w:pStyle w:val="Heading2"/>
      </w:pPr>
      <w:bookmarkStart w:id="225" w:name="_Appendix_3:_Sample"/>
      <w:bookmarkStart w:id="226" w:name="_Toc42521617"/>
      <w:bookmarkStart w:id="227" w:name="_Toc528241276"/>
      <w:bookmarkEnd w:id="225"/>
      <w:r>
        <w:lastRenderedPageBreak/>
        <w:t xml:space="preserve">Appendix 3: Sample </w:t>
      </w:r>
      <w:r w:rsidR="00097283">
        <w:t>o</w:t>
      </w:r>
      <w:r>
        <w:t>ccupational exposure for blood-borne virus</w:t>
      </w:r>
      <w:r w:rsidR="00083824">
        <w:t xml:space="preserve"> incident form</w:t>
      </w:r>
      <w:bookmarkEnd w:id="226"/>
    </w:p>
    <w:tbl>
      <w:tblPr>
        <w:tblStyle w:val="TableGrid"/>
        <w:tblW w:w="10692" w:type="dxa"/>
        <w:tblInd w:w="-642" w:type="dxa"/>
        <w:tblLook w:val="04A0" w:firstRow="1" w:lastRow="0" w:firstColumn="1" w:lastColumn="0" w:noHBand="0" w:noVBand="1"/>
        <w:tblCaption w:val="Page 1"/>
        <w:tblDescription w:val="Page 1 includes questions regarding the facility and patient, risk factors, and event details."/>
      </w:tblPr>
      <w:tblGrid>
        <w:gridCol w:w="8409"/>
        <w:gridCol w:w="2283"/>
      </w:tblGrid>
      <w:tr w:rsidR="00207C79" w:rsidRPr="00265548" w14:paraId="2B4D3404" w14:textId="77777777" w:rsidTr="00207C79">
        <w:trPr>
          <w:trHeight w:val="288"/>
        </w:trPr>
        <w:tc>
          <w:tcPr>
            <w:tcW w:w="10692" w:type="dxa"/>
            <w:gridSpan w:val="2"/>
            <w:tcBorders>
              <w:left w:val="single" w:sz="12" w:space="0" w:color="auto"/>
              <w:bottom w:val="single" w:sz="4" w:space="0" w:color="auto"/>
              <w:right w:val="single" w:sz="12" w:space="0" w:color="auto"/>
            </w:tcBorders>
            <w:shd w:val="clear" w:color="auto" w:fill="92CDDC" w:themeFill="accent5" w:themeFillTint="99"/>
            <w:vAlign w:val="center"/>
          </w:tcPr>
          <w:p w14:paraId="6076093C" w14:textId="77777777" w:rsidR="00207C79" w:rsidRPr="00914519" w:rsidRDefault="00207C79" w:rsidP="00083824">
            <w:pPr>
              <w:jc w:val="center"/>
              <w:rPr>
                <w:rFonts w:asciiTheme="minorHAnsi" w:hAnsiTheme="minorHAnsi" w:cstheme="minorHAnsi"/>
                <w:sz w:val="28"/>
              </w:rPr>
            </w:pPr>
            <w:r w:rsidRPr="00914519">
              <w:rPr>
                <w:rFonts w:asciiTheme="minorHAnsi" w:hAnsiTheme="minorHAnsi" w:cstheme="minorHAnsi"/>
                <w:b/>
                <w:sz w:val="28"/>
              </w:rPr>
              <w:t>Recipient to complete this section</w:t>
            </w:r>
          </w:p>
        </w:tc>
      </w:tr>
      <w:tr w:rsidR="00207C79" w:rsidRPr="00265548" w14:paraId="35F26DBE" w14:textId="77777777" w:rsidTr="00207C79">
        <w:trPr>
          <w:trHeight w:val="383"/>
        </w:trPr>
        <w:tc>
          <w:tcPr>
            <w:tcW w:w="10692" w:type="dxa"/>
            <w:gridSpan w:val="2"/>
            <w:tcBorders>
              <w:left w:val="single" w:sz="12" w:space="0" w:color="auto"/>
              <w:bottom w:val="single" w:sz="8" w:space="0" w:color="auto"/>
              <w:right w:val="single" w:sz="12" w:space="0" w:color="auto"/>
            </w:tcBorders>
            <w:shd w:val="clear" w:color="auto" w:fill="B6DDE8" w:themeFill="accent5" w:themeFillTint="66"/>
            <w:vAlign w:val="center"/>
          </w:tcPr>
          <w:p w14:paraId="4BD14289" w14:textId="77777777" w:rsidR="00207C79" w:rsidRPr="00914519" w:rsidRDefault="00207C79" w:rsidP="00083824">
            <w:pPr>
              <w:jc w:val="center"/>
              <w:rPr>
                <w:rFonts w:asciiTheme="minorHAnsi" w:hAnsiTheme="minorHAnsi" w:cstheme="minorHAnsi"/>
                <w:b/>
                <w:sz w:val="28"/>
              </w:rPr>
            </w:pPr>
            <w:r w:rsidRPr="00914519">
              <w:rPr>
                <w:rFonts w:asciiTheme="minorHAnsi" w:hAnsiTheme="minorHAnsi" w:cstheme="minorHAnsi"/>
                <w:b/>
                <w:sz w:val="28"/>
              </w:rPr>
              <w:t>First Aid</w:t>
            </w:r>
          </w:p>
        </w:tc>
      </w:tr>
      <w:tr w:rsidR="00207C79" w:rsidRPr="00265548" w14:paraId="1C965FDC" w14:textId="77777777" w:rsidTr="00207C79">
        <w:trPr>
          <w:trHeight w:val="428"/>
        </w:trPr>
        <w:tc>
          <w:tcPr>
            <w:tcW w:w="10692" w:type="dxa"/>
            <w:gridSpan w:val="2"/>
            <w:tcBorders>
              <w:top w:val="single" w:sz="8" w:space="0" w:color="auto"/>
              <w:left w:val="single" w:sz="12" w:space="0" w:color="auto"/>
              <w:bottom w:val="single" w:sz="4" w:space="0" w:color="auto"/>
              <w:right w:val="single" w:sz="12" w:space="0" w:color="auto"/>
            </w:tcBorders>
            <w:vAlign w:val="center"/>
          </w:tcPr>
          <w:p w14:paraId="3068E20C" w14:textId="194F996A" w:rsidR="00207C79" w:rsidRPr="00914519" w:rsidRDefault="00207C79" w:rsidP="00083824">
            <w:pPr>
              <w:pStyle w:val="DHHSbody"/>
              <w:rPr>
                <w:rFonts w:cs="Arial"/>
              </w:rPr>
            </w:pPr>
            <w:r w:rsidRPr="00914519">
              <w:rPr>
                <w:rFonts w:cs="Arial"/>
              </w:rPr>
              <w:t>Sharp (penetrating) injury—wash immediately with soap and water (no need to squeeze). Apply a waterproof dressing</w:t>
            </w:r>
            <w:r>
              <w:rPr>
                <w:rFonts w:cs="Arial"/>
              </w:rPr>
              <w:t>.</w:t>
            </w:r>
          </w:p>
          <w:p w14:paraId="42B4BFE6" w14:textId="1DBD3E78" w:rsidR="00207C79" w:rsidRPr="00914519" w:rsidRDefault="00207C79" w:rsidP="00083824">
            <w:pPr>
              <w:pStyle w:val="DHHSbody"/>
              <w:rPr>
                <w:rFonts w:cs="Arial"/>
              </w:rPr>
            </w:pPr>
            <w:r w:rsidRPr="00914519">
              <w:rPr>
                <w:rFonts w:cs="Arial"/>
              </w:rPr>
              <w:t>Splash with blood or body fluid</w:t>
            </w:r>
            <w:r>
              <w:rPr>
                <w:rFonts w:cs="Arial"/>
              </w:rPr>
              <w:t>:</w:t>
            </w:r>
          </w:p>
          <w:p w14:paraId="2B32B6B8" w14:textId="5A08A931" w:rsidR="00207C79" w:rsidRPr="00914519" w:rsidRDefault="00207C79" w:rsidP="00207C79">
            <w:pPr>
              <w:pStyle w:val="DHHSbullet1"/>
              <w:numPr>
                <w:ilvl w:val="0"/>
                <w:numId w:val="30"/>
              </w:numPr>
              <w:rPr>
                <w:rFonts w:cs="Arial"/>
              </w:rPr>
            </w:pPr>
            <w:r w:rsidRPr="00914519">
              <w:rPr>
                <w:rFonts w:cs="Arial"/>
              </w:rPr>
              <w:t>Eyes:  rinse gently with eyes open, using plenty of tap water or saline solution</w:t>
            </w:r>
          </w:p>
          <w:p w14:paraId="5398745A" w14:textId="23038B6D" w:rsidR="00207C79" w:rsidRPr="00914519" w:rsidRDefault="00207C79" w:rsidP="00207C79">
            <w:pPr>
              <w:pStyle w:val="DHHSbullet1"/>
              <w:numPr>
                <w:ilvl w:val="0"/>
                <w:numId w:val="30"/>
              </w:numPr>
              <w:rPr>
                <w:rFonts w:cs="Arial"/>
              </w:rPr>
            </w:pPr>
            <w:r w:rsidRPr="00914519">
              <w:rPr>
                <w:rFonts w:cs="Arial"/>
              </w:rPr>
              <w:t>Mouth:  spit out the blood or body fluid, then rinse the mouth thoroughly and</w:t>
            </w:r>
            <w:r w:rsidRPr="00914519">
              <w:rPr>
                <w:rFonts w:cs="Arial"/>
                <w:color w:val="211D1E"/>
              </w:rPr>
              <w:t xml:space="preserve"> repeatedly with warm tap water</w:t>
            </w:r>
          </w:p>
          <w:p w14:paraId="1AB493CA" w14:textId="77777777" w:rsidR="00207C79" w:rsidRPr="007733E7" w:rsidRDefault="00207C79" w:rsidP="00207C79">
            <w:pPr>
              <w:pStyle w:val="DHHSbullet1lastline"/>
              <w:numPr>
                <w:ilvl w:val="0"/>
                <w:numId w:val="30"/>
              </w:numPr>
              <w:rPr>
                <w:rFonts w:cs="Arial"/>
                <w:sz w:val="22"/>
              </w:rPr>
            </w:pPr>
            <w:r w:rsidRPr="00914519">
              <w:rPr>
                <w:rFonts w:cs="Arial"/>
              </w:rPr>
              <w:t>Non-intact skin wash with warm tap water and soap</w:t>
            </w:r>
          </w:p>
        </w:tc>
      </w:tr>
      <w:tr w:rsidR="00207C79" w:rsidRPr="00265548" w14:paraId="1DCF3C9C" w14:textId="77777777" w:rsidTr="00207C79">
        <w:trPr>
          <w:trHeight w:val="428"/>
        </w:trPr>
        <w:tc>
          <w:tcPr>
            <w:tcW w:w="10692" w:type="dxa"/>
            <w:gridSpan w:val="2"/>
            <w:tcBorders>
              <w:top w:val="single" w:sz="4" w:space="0" w:color="auto"/>
              <w:left w:val="single" w:sz="12" w:space="0" w:color="auto"/>
              <w:bottom w:val="nil"/>
              <w:right w:val="single" w:sz="12" w:space="0" w:color="auto"/>
            </w:tcBorders>
            <w:vAlign w:val="center"/>
          </w:tcPr>
          <w:p w14:paraId="4FE84C98" w14:textId="77777777" w:rsidR="00207C79" w:rsidRPr="00914519" w:rsidRDefault="00207C79" w:rsidP="00083824">
            <w:pPr>
              <w:rPr>
                <w:rFonts w:asciiTheme="minorHAnsi" w:hAnsiTheme="minorHAnsi" w:cstheme="minorHAnsi"/>
                <w:b/>
                <w:sz w:val="22"/>
              </w:rPr>
            </w:pPr>
            <w:r>
              <w:rPr>
                <w:rFonts w:asciiTheme="minorHAnsi" w:hAnsiTheme="minorHAnsi" w:cstheme="minorHAnsi"/>
                <w:b/>
                <w:sz w:val="22"/>
              </w:rPr>
              <w:t>Details</w:t>
            </w:r>
          </w:p>
        </w:tc>
      </w:tr>
      <w:tr w:rsidR="00207C79" w:rsidRPr="00265548" w14:paraId="012A1550" w14:textId="77777777" w:rsidTr="00207C79">
        <w:trPr>
          <w:trHeight w:val="428"/>
        </w:trPr>
        <w:tc>
          <w:tcPr>
            <w:tcW w:w="10692" w:type="dxa"/>
            <w:gridSpan w:val="2"/>
            <w:tcBorders>
              <w:top w:val="nil"/>
              <w:left w:val="single" w:sz="12" w:space="0" w:color="auto"/>
              <w:bottom w:val="nil"/>
              <w:right w:val="single" w:sz="12" w:space="0" w:color="auto"/>
            </w:tcBorders>
            <w:vAlign w:val="center"/>
          </w:tcPr>
          <w:p w14:paraId="3254FAE6" w14:textId="62742D56" w:rsidR="00207C79" w:rsidRPr="00914519" w:rsidRDefault="00207C79" w:rsidP="00207C79">
            <w:pPr>
              <w:tabs>
                <w:tab w:val="left" w:pos="2268"/>
                <w:tab w:val="left" w:pos="4396"/>
                <w:tab w:val="left" w:pos="6932"/>
              </w:tabs>
              <w:rPr>
                <w:rFonts w:ascii="Arial" w:hAnsi="Arial" w:cs="Arial"/>
                <w:b/>
              </w:rPr>
            </w:pPr>
            <w:r w:rsidRPr="00914519">
              <w:rPr>
                <w:rFonts w:ascii="Arial" w:hAnsi="Arial" w:cs="Arial"/>
              </w:rPr>
              <w:t>Skin puncture</w:t>
            </w:r>
            <w:r>
              <w:rPr>
                <w:rFonts w:ascii="Arial" w:hAnsi="Arial" w:cs="Arial"/>
              </w:rPr>
              <w:t xml:space="preserve"> </w:t>
            </w:r>
            <w:r w:rsidRPr="00914519">
              <w:rPr>
                <w:rFonts w:ascii="Arial" w:hAnsi="Arial" w:cs="Arial"/>
              </w:rPr>
              <w:t xml:space="preserve"> </w:t>
            </w:r>
            <w:sdt>
              <w:sdtPr>
                <w:rPr>
                  <w:rFonts w:ascii="Arial" w:hAnsi="Arial" w:cs="Arial"/>
                </w:rPr>
                <w:id w:val="2129970596"/>
                <w14:checkbox>
                  <w14:checked w14:val="0"/>
                  <w14:checkedState w14:val="2612" w14:font="MS Gothic"/>
                  <w14:uncheckedState w14:val="2610" w14:font="MS Gothic"/>
                </w14:checkbox>
              </w:sdtPr>
              <w:sdtEndPr/>
              <w:sdtContent>
                <w:r w:rsidRPr="00914519">
                  <w:rPr>
                    <w:rFonts w:ascii="Segoe UI Symbol" w:eastAsia="MS Gothic" w:hAnsi="Segoe UI Symbol" w:cs="Segoe UI Symbol"/>
                  </w:rPr>
                  <w:t>☐</w:t>
                </w:r>
              </w:sdtContent>
            </w:sdt>
            <w:r w:rsidRPr="00914519">
              <w:rPr>
                <w:rFonts w:ascii="Arial" w:hAnsi="Arial" w:cs="Arial"/>
              </w:rPr>
              <w:tab/>
              <w:t xml:space="preserve">Splash to eye </w:t>
            </w:r>
            <w:r>
              <w:rPr>
                <w:rFonts w:ascii="Arial" w:hAnsi="Arial" w:cs="Arial"/>
              </w:rPr>
              <w:t xml:space="preserve"> </w:t>
            </w:r>
            <w:sdt>
              <w:sdtPr>
                <w:rPr>
                  <w:rFonts w:ascii="Arial" w:hAnsi="Arial" w:cs="Arial"/>
                </w:rPr>
                <w:id w:val="-831601462"/>
                <w14:checkbox>
                  <w14:checked w14:val="0"/>
                  <w14:checkedState w14:val="2612" w14:font="MS Gothic"/>
                  <w14:uncheckedState w14:val="2610" w14:font="MS Gothic"/>
                </w14:checkbox>
              </w:sdtPr>
              <w:sdtEndPr/>
              <w:sdtContent>
                <w:r w:rsidRPr="00914519">
                  <w:rPr>
                    <w:rFonts w:ascii="Segoe UI Symbol" w:eastAsia="MS Gothic" w:hAnsi="Segoe UI Symbol" w:cs="Segoe UI Symbol"/>
                  </w:rPr>
                  <w:t>☐</w:t>
                </w:r>
              </w:sdtContent>
            </w:sdt>
            <w:r w:rsidRPr="00914519">
              <w:rPr>
                <w:rFonts w:ascii="Arial" w:hAnsi="Arial" w:cs="Arial"/>
              </w:rPr>
              <w:tab/>
              <w:t>Splash to mouth</w:t>
            </w:r>
            <w:r>
              <w:rPr>
                <w:rFonts w:ascii="Arial" w:hAnsi="Arial" w:cs="Arial"/>
              </w:rPr>
              <w:t xml:space="preserve"> </w:t>
            </w:r>
            <w:r w:rsidRPr="00914519">
              <w:rPr>
                <w:rFonts w:ascii="Arial" w:hAnsi="Arial" w:cs="Arial"/>
              </w:rPr>
              <w:t xml:space="preserve"> </w:t>
            </w:r>
            <w:sdt>
              <w:sdtPr>
                <w:rPr>
                  <w:rFonts w:ascii="Arial" w:hAnsi="Arial" w:cs="Arial"/>
                </w:rPr>
                <w:id w:val="1563451532"/>
                <w14:checkbox>
                  <w14:checked w14:val="0"/>
                  <w14:checkedState w14:val="2612" w14:font="MS Gothic"/>
                  <w14:uncheckedState w14:val="2610" w14:font="MS Gothic"/>
                </w14:checkbox>
              </w:sdtPr>
              <w:sdtEndPr/>
              <w:sdtContent>
                <w:r w:rsidRPr="00914519">
                  <w:rPr>
                    <w:rFonts w:ascii="Segoe UI Symbol" w:eastAsia="MS Gothic" w:hAnsi="Segoe UI Symbol" w:cs="Segoe UI Symbol"/>
                  </w:rPr>
                  <w:t>☐</w:t>
                </w:r>
              </w:sdtContent>
            </w:sdt>
            <w:r w:rsidRPr="00914519">
              <w:rPr>
                <w:rFonts w:ascii="Arial" w:hAnsi="Arial" w:cs="Arial"/>
              </w:rPr>
              <w:tab/>
              <w:t>Splash to non-intact skin</w:t>
            </w:r>
            <w:r>
              <w:rPr>
                <w:rFonts w:ascii="Arial" w:hAnsi="Arial" w:cs="Arial"/>
              </w:rPr>
              <w:t xml:space="preserve">  </w:t>
            </w:r>
            <w:sdt>
              <w:sdtPr>
                <w:rPr>
                  <w:rFonts w:ascii="Arial" w:hAnsi="Arial" w:cs="Arial"/>
                </w:rPr>
                <w:id w:val="-122079125"/>
                <w14:checkbox>
                  <w14:checked w14:val="0"/>
                  <w14:checkedState w14:val="2612" w14:font="MS Gothic"/>
                  <w14:uncheckedState w14:val="2610" w14:font="MS Gothic"/>
                </w14:checkbox>
              </w:sdtPr>
              <w:sdtEndPr/>
              <w:sdtContent>
                <w:r w:rsidRPr="00914519">
                  <w:rPr>
                    <w:rFonts w:ascii="Segoe UI Symbol" w:eastAsia="MS Gothic" w:hAnsi="Segoe UI Symbol" w:cs="Segoe UI Symbol"/>
                  </w:rPr>
                  <w:t>☐</w:t>
                </w:r>
              </w:sdtContent>
            </w:sdt>
          </w:p>
        </w:tc>
      </w:tr>
      <w:tr w:rsidR="00207C79" w:rsidRPr="00265548" w14:paraId="41B124BB" w14:textId="77777777" w:rsidTr="00207C79">
        <w:trPr>
          <w:trHeight w:val="419"/>
        </w:trPr>
        <w:tc>
          <w:tcPr>
            <w:tcW w:w="10692" w:type="dxa"/>
            <w:gridSpan w:val="2"/>
            <w:tcBorders>
              <w:top w:val="nil"/>
              <w:left w:val="single" w:sz="12" w:space="0" w:color="auto"/>
              <w:bottom w:val="nil"/>
              <w:right w:val="single" w:sz="12" w:space="0" w:color="auto"/>
            </w:tcBorders>
            <w:vAlign w:val="center"/>
          </w:tcPr>
          <w:p w14:paraId="468043AD" w14:textId="48DA2736" w:rsidR="00207C79" w:rsidRPr="00914519" w:rsidRDefault="00207C79" w:rsidP="00083824">
            <w:pPr>
              <w:rPr>
                <w:rFonts w:ascii="Arial" w:hAnsi="Arial" w:cs="Arial"/>
              </w:rPr>
            </w:pPr>
            <w:r w:rsidRPr="00914519">
              <w:rPr>
                <w:rFonts w:ascii="Arial" w:hAnsi="Arial" w:cs="Arial"/>
              </w:rPr>
              <w:t>Date of injury:</w:t>
            </w:r>
            <w:r>
              <w:rPr>
                <w:rFonts w:ascii="Arial" w:hAnsi="Arial" w:cs="Arial"/>
              </w:rPr>
              <w:t xml:space="preserve"> </w:t>
            </w:r>
            <w:r w:rsidRPr="00914519">
              <w:rPr>
                <w:rFonts w:ascii="Arial" w:hAnsi="Arial" w:cs="Arial"/>
              </w:rPr>
              <w:t>_____/_____/______</w:t>
            </w:r>
            <w:r w:rsidRPr="00914519">
              <w:rPr>
                <w:rFonts w:ascii="Arial" w:hAnsi="Arial" w:cs="Arial"/>
              </w:rPr>
              <w:tab/>
            </w:r>
            <w:r w:rsidRPr="00914519">
              <w:rPr>
                <w:rFonts w:ascii="Arial" w:hAnsi="Arial" w:cs="Arial"/>
              </w:rPr>
              <w:tab/>
              <w:t>Time: ____:_____ AM/PM</w:t>
            </w:r>
          </w:p>
        </w:tc>
      </w:tr>
      <w:tr w:rsidR="00207C79" w:rsidRPr="00265548" w14:paraId="53FF0C5E" w14:textId="77777777" w:rsidTr="00207C79">
        <w:trPr>
          <w:trHeight w:val="1108"/>
        </w:trPr>
        <w:tc>
          <w:tcPr>
            <w:tcW w:w="10692" w:type="dxa"/>
            <w:gridSpan w:val="2"/>
            <w:tcBorders>
              <w:top w:val="nil"/>
              <w:left w:val="single" w:sz="12" w:space="0" w:color="auto"/>
              <w:bottom w:val="nil"/>
              <w:right w:val="single" w:sz="12" w:space="0" w:color="auto"/>
            </w:tcBorders>
            <w:vAlign w:val="center"/>
          </w:tcPr>
          <w:p w14:paraId="43DAF9EB" w14:textId="18D08BE2" w:rsidR="00207C79" w:rsidRPr="00914519" w:rsidRDefault="00207C79" w:rsidP="001D1255">
            <w:pPr>
              <w:tabs>
                <w:tab w:val="left" w:pos="1989"/>
                <w:tab w:val="left" w:pos="3966"/>
                <w:tab w:val="left" w:pos="5653"/>
              </w:tabs>
              <w:rPr>
                <w:rFonts w:ascii="Arial" w:hAnsi="Arial" w:cs="Arial"/>
              </w:rPr>
            </w:pPr>
            <w:r w:rsidRPr="00914519">
              <w:rPr>
                <w:rFonts w:ascii="Arial" w:hAnsi="Arial" w:cs="Arial"/>
              </w:rPr>
              <w:t>Did you perform First Aid immediately?</w:t>
            </w:r>
            <w:r w:rsidRPr="00914519">
              <w:rPr>
                <w:rFonts w:ascii="Arial" w:hAnsi="Arial" w:cs="Arial"/>
              </w:rPr>
              <w:tab/>
              <w:t>Yes</w:t>
            </w:r>
            <w:r>
              <w:rPr>
                <w:rFonts w:ascii="Arial" w:hAnsi="Arial" w:cs="Arial"/>
              </w:rPr>
              <w:t xml:space="preserve"> </w:t>
            </w:r>
            <w:r w:rsidRPr="00914519">
              <w:rPr>
                <w:rFonts w:ascii="Arial" w:hAnsi="Arial" w:cs="Arial"/>
              </w:rPr>
              <w:t xml:space="preserve"> </w:t>
            </w:r>
            <w:sdt>
              <w:sdtPr>
                <w:rPr>
                  <w:rFonts w:ascii="Arial" w:hAnsi="Arial" w:cs="Arial"/>
                </w:rPr>
                <w:id w:val="-840240093"/>
                <w14:checkbox>
                  <w14:checked w14:val="0"/>
                  <w14:checkedState w14:val="2612" w14:font="MS Gothic"/>
                  <w14:uncheckedState w14:val="2610" w14:font="MS Gothic"/>
                </w14:checkbox>
              </w:sdtPr>
              <w:sdtEndPr/>
              <w:sdtContent>
                <w:r w:rsidRPr="00914519">
                  <w:rPr>
                    <w:rFonts w:ascii="Segoe UI Symbol" w:eastAsia="MS Gothic" w:hAnsi="Segoe UI Symbol" w:cs="Segoe UI Symbol"/>
                  </w:rPr>
                  <w:t>☐</w:t>
                </w:r>
              </w:sdtContent>
            </w:sdt>
            <w:r w:rsidRPr="00914519">
              <w:rPr>
                <w:rFonts w:ascii="Arial" w:hAnsi="Arial" w:cs="Arial"/>
              </w:rPr>
              <w:tab/>
              <w:t>No</w:t>
            </w:r>
            <w:r>
              <w:rPr>
                <w:rFonts w:ascii="Arial" w:hAnsi="Arial" w:cs="Arial"/>
              </w:rPr>
              <w:t xml:space="preserve"> </w:t>
            </w:r>
            <w:r w:rsidRPr="00914519">
              <w:rPr>
                <w:rFonts w:ascii="Arial" w:hAnsi="Arial" w:cs="Arial"/>
              </w:rPr>
              <w:t xml:space="preserve"> </w:t>
            </w:r>
            <w:sdt>
              <w:sdtPr>
                <w:rPr>
                  <w:rFonts w:ascii="Arial" w:hAnsi="Arial" w:cs="Arial"/>
                </w:rPr>
                <w:id w:val="550196473"/>
                <w14:checkbox>
                  <w14:checked w14:val="0"/>
                  <w14:checkedState w14:val="2612" w14:font="MS Gothic"/>
                  <w14:uncheckedState w14:val="2610" w14:font="MS Gothic"/>
                </w14:checkbox>
              </w:sdtPr>
              <w:sdtEndPr/>
              <w:sdtContent>
                <w:r w:rsidRPr="00914519">
                  <w:rPr>
                    <w:rFonts w:ascii="Segoe UI Symbol" w:eastAsia="MS Gothic" w:hAnsi="Segoe UI Symbol" w:cs="Segoe UI Symbol"/>
                  </w:rPr>
                  <w:t>☐</w:t>
                </w:r>
              </w:sdtContent>
            </w:sdt>
          </w:p>
          <w:p w14:paraId="42B279FF" w14:textId="65A36803" w:rsidR="00207C79" w:rsidRPr="00914519" w:rsidRDefault="00207C79" w:rsidP="00083824">
            <w:pPr>
              <w:spacing w:before="240"/>
              <w:rPr>
                <w:rFonts w:ascii="Arial" w:hAnsi="Arial" w:cs="Arial"/>
              </w:rPr>
            </w:pPr>
            <w:r w:rsidRPr="00914519">
              <w:rPr>
                <w:rFonts w:ascii="Arial" w:hAnsi="Arial" w:cs="Arial"/>
              </w:rPr>
              <w:t>If not immediately, how soon after:</w:t>
            </w:r>
            <w:r>
              <w:rPr>
                <w:rFonts w:ascii="Arial" w:hAnsi="Arial" w:cs="Arial"/>
              </w:rPr>
              <w:t xml:space="preserve"> </w:t>
            </w:r>
            <w:r w:rsidRPr="00914519">
              <w:rPr>
                <w:rFonts w:ascii="Arial" w:hAnsi="Arial" w:cs="Arial"/>
              </w:rPr>
              <w:t>_____________________________</w:t>
            </w:r>
          </w:p>
        </w:tc>
      </w:tr>
      <w:tr w:rsidR="00207C79" w:rsidRPr="00265548" w14:paraId="216A79B7" w14:textId="77777777" w:rsidTr="00207C79">
        <w:trPr>
          <w:trHeight w:val="419"/>
        </w:trPr>
        <w:tc>
          <w:tcPr>
            <w:tcW w:w="10692" w:type="dxa"/>
            <w:gridSpan w:val="2"/>
            <w:tcBorders>
              <w:top w:val="nil"/>
              <w:left w:val="single" w:sz="12" w:space="0" w:color="auto"/>
              <w:bottom w:val="nil"/>
              <w:right w:val="single" w:sz="12" w:space="0" w:color="auto"/>
            </w:tcBorders>
            <w:vAlign w:val="center"/>
          </w:tcPr>
          <w:p w14:paraId="7A8A5F17" w14:textId="1007F589" w:rsidR="00207C79" w:rsidRPr="00914519" w:rsidRDefault="00207C79" w:rsidP="00207C79">
            <w:pPr>
              <w:rPr>
                <w:rFonts w:ascii="Arial" w:hAnsi="Arial" w:cs="Arial"/>
              </w:rPr>
            </w:pPr>
            <w:r w:rsidRPr="00914519">
              <w:rPr>
                <w:rFonts w:ascii="Arial" w:hAnsi="Arial" w:cs="Arial"/>
              </w:rPr>
              <w:t>If sharp</w:t>
            </w:r>
            <w:r w:rsidR="001D1255">
              <w:rPr>
                <w:rFonts w:ascii="Arial" w:hAnsi="Arial" w:cs="Arial"/>
              </w:rPr>
              <w:t>s</w:t>
            </w:r>
            <w:r w:rsidRPr="00914519">
              <w:rPr>
                <w:rFonts w:ascii="Arial" w:hAnsi="Arial" w:cs="Arial"/>
              </w:rPr>
              <w:t xml:space="preserve"> injury causing skin puncture, had the device/needle been used on a client?</w:t>
            </w:r>
          </w:p>
          <w:p w14:paraId="296EF99B" w14:textId="73B1423B" w:rsidR="00207C79" w:rsidRPr="00914519" w:rsidRDefault="00207C79" w:rsidP="001D1255">
            <w:pPr>
              <w:tabs>
                <w:tab w:val="left" w:pos="2816"/>
              </w:tabs>
              <w:spacing w:before="120"/>
              <w:ind w:left="800"/>
              <w:rPr>
                <w:rFonts w:ascii="Arial" w:hAnsi="Arial" w:cs="Arial"/>
              </w:rPr>
            </w:pPr>
            <w:r w:rsidRPr="00914519">
              <w:rPr>
                <w:rFonts w:ascii="Arial" w:hAnsi="Arial" w:cs="Arial"/>
              </w:rPr>
              <w:t>Yes</w:t>
            </w:r>
            <w:r>
              <w:rPr>
                <w:rFonts w:ascii="Arial" w:hAnsi="Arial" w:cs="Arial"/>
              </w:rPr>
              <w:t xml:space="preserve">  </w:t>
            </w:r>
            <w:sdt>
              <w:sdtPr>
                <w:rPr>
                  <w:rFonts w:ascii="Arial" w:hAnsi="Arial" w:cs="Arial"/>
                </w:rPr>
                <w:id w:val="1372805133"/>
                <w14:checkbox>
                  <w14:checked w14:val="0"/>
                  <w14:checkedState w14:val="2612" w14:font="MS Gothic"/>
                  <w14:uncheckedState w14:val="2610" w14:font="MS Gothic"/>
                </w14:checkbox>
              </w:sdtPr>
              <w:sdtEndPr/>
              <w:sdtContent>
                <w:r w:rsidRPr="00914519">
                  <w:rPr>
                    <w:rFonts w:ascii="Segoe UI Symbol" w:eastAsia="MS Gothic" w:hAnsi="Segoe UI Symbol" w:cs="Segoe UI Symbol"/>
                  </w:rPr>
                  <w:t>☐</w:t>
                </w:r>
              </w:sdtContent>
            </w:sdt>
            <w:r w:rsidRPr="00914519">
              <w:rPr>
                <w:rFonts w:ascii="Arial" w:hAnsi="Arial" w:cs="Arial"/>
              </w:rPr>
              <w:tab/>
              <w:t xml:space="preserve">No </w:t>
            </w:r>
            <w:r>
              <w:rPr>
                <w:rFonts w:ascii="Arial" w:hAnsi="Arial" w:cs="Arial"/>
              </w:rPr>
              <w:t xml:space="preserve"> </w:t>
            </w:r>
            <w:sdt>
              <w:sdtPr>
                <w:rPr>
                  <w:rFonts w:ascii="Arial" w:hAnsi="Arial" w:cs="Arial"/>
                </w:rPr>
                <w:id w:val="-596629734"/>
                <w14:checkbox>
                  <w14:checked w14:val="0"/>
                  <w14:checkedState w14:val="2612" w14:font="MS Gothic"/>
                  <w14:uncheckedState w14:val="2610" w14:font="MS Gothic"/>
                </w14:checkbox>
              </w:sdtPr>
              <w:sdtEndPr/>
              <w:sdtContent>
                <w:r w:rsidRPr="00914519">
                  <w:rPr>
                    <w:rFonts w:ascii="Segoe UI Symbol" w:eastAsia="MS Gothic" w:hAnsi="Segoe UI Symbol" w:cs="Segoe UI Symbol"/>
                  </w:rPr>
                  <w:t>☐</w:t>
                </w:r>
              </w:sdtContent>
            </w:sdt>
            <w:r w:rsidRPr="00914519">
              <w:rPr>
                <w:rFonts w:ascii="Arial" w:hAnsi="Arial" w:cs="Arial"/>
              </w:rPr>
              <w:t xml:space="preserve">  there is no risk of blood borne virus transfer (you are safe)</w:t>
            </w:r>
          </w:p>
        </w:tc>
      </w:tr>
      <w:tr w:rsidR="00207C79" w:rsidRPr="00265548" w14:paraId="63510F92" w14:textId="77777777" w:rsidTr="00207C79">
        <w:trPr>
          <w:trHeight w:val="994"/>
        </w:trPr>
        <w:tc>
          <w:tcPr>
            <w:tcW w:w="10692" w:type="dxa"/>
            <w:gridSpan w:val="2"/>
            <w:tcBorders>
              <w:top w:val="nil"/>
              <w:left w:val="single" w:sz="12" w:space="0" w:color="auto"/>
              <w:bottom w:val="nil"/>
              <w:right w:val="single" w:sz="12" w:space="0" w:color="auto"/>
            </w:tcBorders>
            <w:vAlign w:val="center"/>
          </w:tcPr>
          <w:p w14:paraId="0CCC231F" w14:textId="607C6F15" w:rsidR="00207C79" w:rsidRPr="00914519" w:rsidRDefault="00207C79" w:rsidP="00083824">
            <w:pPr>
              <w:rPr>
                <w:rFonts w:ascii="Arial" w:hAnsi="Arial" w:cs="Arial"/>
              </w:rPr>
            </w:pPr>
            <w:r>
              <w:rPr>
                <w:rFonts w:ascii="Arial" w:hAnsi="Arial" w:cs="Arial"/>
              </w:rPr>
              <w:t>Describe h</w:t>
            </w:r>
            <w:r w:rsidRPr="00914519">
              <w:rPr>
                <w:rFonts w:ascii="Arial" w:hAnsi="Arial" w:cs="Arial"/>
              </w:rPr>
              <w:t xml:space="preserve">ow did the </w:t>
            </w:r>
            <w:r>
              <w:rPr>
                <w:rFonts w:ascii="Arial" w:hAnsi="Arial" w:cs="Arial"/>
              </w:rPr>
              <w:t xml:space="preserve">injury </w:t>
            </w:r>
            <w:r w:rsidRPr="00914519">
              <w:rPr>
                <w:rFonts w:ascii="Arial" w:hAnsi="Arial" w:cs="Arial"/>
              </w:rPr>
              <w:t>occur</w:t>
            </w:r>
            <w:r>
              <w:rPr>
                <w:rFonts w:ascii="Arial" w:hAnsi="Arial" w:cs="Arial"/>
              </w:rPr>
              <w:t>red</w:t>
            </w:r>
            <w:r w:rsidRPr="00914519">
              <w:rPr>
                <w:rFonts w:ascii="Arial" w:hAnsi="Arial" w:cs="Arial"/>
              </w:rPr>
              <w:t>:</w:t>
            </w:r>
          </w:p>
          <w:p w14:paraId="0E6C143D" w14:textId="77777777" w:rsidR="00207C79" w:rsidRPr="00914519" w:rsidRDefault="00207C79" w:rsidP="00083824">
            <w:pPr>
              <w:spacing w:before="240"/>
              <w:rPr>
                <w:rFonts w:ascii="Arial" w:hAnsi="Arial" w:cs="Arial"/>
              </w:rPr>
            </w:pPr>
          </w:p>
        </w:tc>
      </w:tr>
      <w:tr w:rsidR="00207C79" w:rsidRPr="00265548" w14:paraId="03382B20" w14:textId="77777777" w:rsidTr="00207C79">
        <w:trPr>
          <w:trHeight w:val="1247"/>
        </w:trPr>
        <w:tc>
          <w:tcPr>
            <w:tcW w:w="10692" w:type="dxa"/>
            <w:gridSpan w:val="2"/>
            <w:tcBorders>
              <w:top w:val="nil"/>
              <w:left w:val="single" w:sz="12" w:space="0" w:color="auto"/>
              <w:right w:val="single" w:sz="12" w:space="0" w:color="auto"/>
            </w:tcBorders>
            <w:vAlign w:val="center"/>
          </w:tcPr>
          <w:p w14:paraId="37CF42B5" w14:textId="13930D6F" w:rsidR="00207C79" w:rsidRPr="00914519" w:rsidRDefault="004232EF" w:rsidP="00083824">
            <w:pPr>
              <w:rPr>
                <w:rFonts w:ascii="Arial" w:hAnsi="Arial" w:cs="Arial"/>
              </w:rPr>
            </w:pPr>
            <w:r>
              <w:rPr>
                <w:rFonts w:ascii="Arial" w:hAnsi="Arial" w:cs="Arial"/>
                <w:noProof/>
              </w:rPr>
              <mc:AlternateContent>
                <mc:Choice Requires="wps">
                  <w:drawing>
                    <wp:anchor distT="0" distB="0" distL="114300" distR="114300" simplePos="0" relativeHeight="251657215" behindDoc="1" locked="0" layoutInCell="1" allowOverlap="1" wp14:anchorId="22FDC0B1" wp14:editId="4D7852C0">
                      <wp:simplePos x="0" y="0"/>
                      <wp:positionH relativeFrom="column">
                        <wp:posOffset>184150</wp:posOffset>
                      </wp:positionH>
                      <wp:positionV relativeFrom="paragraph">
                        <wp:posOffset>-849630</wp:posOffset>
                      </wp:positionV>
                      <wp:extent cx="6004560" cy="1534795"/>
                      <wp:effectExtent l="0" t="1885950" r="0" b="1875155"/>
                      <wp:wrapNone/>
                      <wp:docPr id="6" name="Text Box 6"/>
                      <wp:cNvGraphicFramePr/>
                      <a:graphic xmlns:a="http://schemas.openxmlformats.org/drawingml/2006/main">
                        <a:graphicData uri="http://schemas.microsoft.com/office/word/2010/wordprocessingShape">
                          <wps:wsp>
                            <wps:cNvSpPr txBox="1"/>
                            <wps:spPr>
                              <a:xfrm rot="18953796">
                                <a:off x="0" y="0"/>
                                <a:ext cx="6004560" cy="1534795"/>
                              </a:xfrm>
                              <a:prstGeom prst="rect">
                                <a:avLst/>
                              </a:prstGeom>
                              <a:solidFill>
                                <a:schemeClr val="lt1"/>
                              </a:solidFill>
                              <a:ln w="6350">
                                <a:noFill/>
                              </a:ln>
                            </wps:spPr>
                            <wps:txbx>
                              <w:txbxContent>
                                <w:p w14:paraId="5E265312" w14:textId="25D637EC" w:rsidR="0007629A" w:rsidRPr="004232EF" w:rsidRDefault="0007629A">
                                  <w:pPr>
                                    <w:rPr>
                                      <w:rFonts w:ascii="Arial" w:hAnsi="Arial" w:cs="Arial"/>
                                      <w:b/>
                                      <w:bCs/>
                                      <w:color w:val="F2F2F2" w:themeColor="background1" w:themeShade="F2"/>
                                      <w:sz w:val="200"/>
                                      <w:szCs w:val="200"/>
                                      <w:lang w:val="en-US"/>
                                    </w:rPr>
                                  </w:pPr>
                                  <w:r w:rsidRPr="004232EF">
                                    <w:rPr>
                                      <w:rFonts w:ascii="Arial" w:hAnsi="Arial" w:cs="Arial"/>
                                      <w:b/>
                                      <w:bCs/>
                                      <w:color w:val="F2F2F2" w:themeColor="background1" w:themeShade="F2"/>
                                      <w:sz w:val="200"/>
                                      <w:szCs w:val="200"/>
                                      <w:lang w:val="en-US"/>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DC0B1" id="_x0000_t202" coordsize="21600,21600" o:spt="202" path="m,l,21600r21600,l21600,xe">
                      <v:stroke joinstyle="miter"/>
                      <v:path gradientshapeok="t" o:connecttype="rect"/>
                    </v:shapetype>
                    <v:shape id="Text Box 6" o:spid="_x0000_s1026" type="#_x0000_t202" style="position:absolute;margin-left:14.5pt;margin-top:-66.9pt;width:472.8pt;height:120.85pt;rotation:-2890360fd;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" fillcolor="white [3201]" stroked="f" strokeweight=".5pt">
                      <v:textbox>
                        <w:txbxContent>
                          <w:p w14:paraId="5E265312" w14:textId="25D637EC" w:rsidR="0007629A" w:rsidRPr="004232EF" w:rsidRDefault="0007629A">
                            <w:pPr>
                              <w:rPr>
                                <w:rFonts w:ascii="Arial" w:hAnsi="Arial" w:cs="Arial"/>
                                <w:b/>
                                <w:bCs/>
                                <w:color w:val="F2F2F2" w:themeColor="background1" w:themeShade="F2"/>
                                <w:sz w:val="200"/>
                                <w:szCs w:val="200"/>
                                <w:lang w:val="en-US"/>
                              </w:rPr>
                            </w:pPr>
                            <w:r w:rsidRPr="004232EF">
                              <w:rPr>
                                <w:rFonts w:ascii="Arial" w:hAnsi="Arial" w:cs="Arial"/>
                                <w:b/>
                                <w:bCs/>
                                <w:color w:val="F2F2F2" w:themeColor="background1" w:themeShade="F2"/>
                                <w:sz w:val="200"/>
                                <w:szCs w:val="200"/>
                                <w:lang w:val="en-US"/>
                              </w:rPr>
                              <w:t>SAMPLE</w:t>
                            </w:r>
                          </w:p>
                        </w:txbxContent>
                      </v:textbox>
                    </v:shape>
                  </w:pict>
                </mc:Fallback>
              </mc:AlternateContent>
            </w:r>
            <w:r w:rsidR="00207C79" w:rsidRPr="00914519">
              <w:rPr>
                <w:rFonts w:ascii="Arial" w:hAnsi="Arial" w:cs="Arial"/>
              </w:rPr>
              <w:t>What your GP will want to know:</w:t>
            </w:r>
          </w:p>
          <w:p w14:paraId="253EFE76" w14:textId="77777777" w:rsidR="00207C79" w:rsidRPr="00914519" w:rsidRDefault="00207C79" w:rsidP="00207C79">
            <w:pPr>
              <w:pStyle w:val="ListParagraph"/>
              <w:numPr>
                <w:ilvl w:val="0"/>
                <w:numId w:val="31"/>
              </w:numPr>
              <w:spacing w:before="240" w:after="0" w:line="240" w:lineRule="auto"/>
              <w:rPr>
                <w:rFonts w:ascii="Arial" w:hAnsi="Arial" w:cs="Arial"/>
                <w:sz w:val="20"/>
              </w:rPr>
            </w:pPr>
            <w:r w:rsidRPr="00914519">
              <w:rPr>
                <w:rFonts w:ascii="Arial" w:hAnsi="Arial" w:cs="Arial"/>
                <w:sz w:val="20"/>
              </w:rPr>
              <w:t>The details of the injury (as described above) and what first aid was performed</w:t>
            </w:r>
          </w:p>
          <w:p w14:paraId="7CB4AD23" w14:textId="77777777" w:rsidR="00207C79" w:rsidRPr="00914519" w:rsidRDefault="00207C79" w:rsidP="00207C79">
            <w:pPr>
              <w:pStyle w:val="ListParagraph"/>
              <w:numPr>
                <w:ilvl w:val="0"/>
                <w:numId w:val="31"/>
              </w:numPr>
              <w:spacing w:before="240" w:after="0" w:line="240" w:lineRule="auto"/>
              <w:rPr>
                <w:rFonts w:ascii="Arial" w:hAnsi="Arial" w:cs="Arial"/>
                <w:sz w:val="20"/>
              </w:rPr>
            </w:pPr>
            <w:r w:rsidRPr="00914519">
              <w:rPr>
                <w:rFonts w:ascii="Arial" w:hAnsi="Arial" w:cs="Arial"/>
                <w:sz w:val="20"/>
              </w:rPr>
              <w:t>Your hepatitis B immunisation status</w:t>
            </w:r>
          </w:p>
          <w:p w14:paraId="3A63015D" w14:textId="77777777" w:rsidR="00207C79" w:rsidRPr="00914519" w:rsidRDefault="00207C79" w:rsidP="00207C79">
            <w:pPr>
              <w:pStyle w:val="ListParagraph"/>
              <w:numPr>
                <w:ilvl w:val="0"/>
                <w:numId w:val="31"/>
              </w:numPr>
              <w:spacing w:before="240" w:line="240" w:lineRule="auto"/>
              <w:rPr>
                <w:rFonts w:ascii="Arial" w:hAnsi="Arial" w:cs="Arial"/>
                <w:sz w:val="20"/>
              </w:rPr>
            </w:pPr>
            <w:r w:rsidRPr="00914519">
              <w:rPr>
                <w:rFonts w:ascii="Arial" w:hAnsi="Arial" w:cs="Arial"/>
                <w:sz w:val="20"/>
              </w:rPr>
              <w:t>The source name and contact details</w:t>
            </w:r>
          </w:p>
        </w:tc>
      </w:tr>
      <w:tr w:rsidR="00207C79" w:rsidRPr="00265548" w14:paraId="1B4FD1F2" w14:textId="77777777" w:rsidTr="00207C79">
        <w:tc>
          <w:tcPr>
            <w:tcW w:w="10692" w:type="dxa"/>
            <w:gridSpan w:val="2"/>
            <w:tcBorders>
              <w:top w:val="single" w:sz="8" w:space="0" w:color="auto"/>
              <w:left w:val="single" w:sz="12" w:space="0" w:color="auto"/>
              <w:bottom w:val="single" w:sz="8" w:space="0" w:color="auto"/>
              <w:right w:val="single" w:sz="12" w:space="0" w:color="auto"/>
            </w:tcBorders>
            <w:shd w:val="clear" w:color="auto" w:fill="92CDDC" w:themeFill="accent5" w:themeFillTint="99"/>
            <w:vAlign w:val="center"/>
          </w:tcPr>
          <w:p w14:paraId="1CDB120A" w14:textId="77777777" w:rsidR="00207C79" w:rsidRPr="00914519" w:rsidRDefault="00207C79" w:rsidP="00083824">
            <w:pPr>
              <w:jc w:val="center"/>
              <w:rPr>
                <w:rFonts w:asciiTheme="minorHAnsi" w:hAnsiTheme="minorHAnsi" w:cstheme="minorHAnsi"/>
                <w:sz w:val="28"/>
                <w:u w:val="single"/>
              </w:rPr>
            </w:pPr>
            <w:r w:rsidRPr="00914519">
              <w:rPr>
                <w:rFonts w:asciiTheme="minorHAnsi" w:hAnsiTheme="minorHAnsi" w:cstheme="minorHAnsi"/>
                <w:b/>
                <w:sz w:val="28"/>
              </w:rPr>
              <w:t>Proprietor/Manager to complete this section</w:t>
            </w:r>
          </w:p>
        </w:tc>
      </w:tr>
      <w:tr w:rsidR="00207C79" w:rsidRPr="00265548" w14:paraId="2BDDE1F4" w14:textId="77777777" w:rsidTr="00207C79">
        <w:tc>
          <w:tcPr>
            <w:tcW w:w="8409" w:type="dxa"/>
            <w:tcBorders>
              <w:top w:val="single" w:sz="8" w:space="0" w:color="auto"/>
              <w:left w:val="single" w:sz="12" w:space="0" w:color="auto"/>
              <w:bottom w:val="single" w:sz="4" w:space="0" w:color="auto"/>
              <w:right w:val="single" w:sz="12" w:space="0" w:color="auto"/>
            </w:tcBorders>
            <w:shd w:val="clear" w:color="auto" w:fill="B6DDE8" w:themeFill="accent5" w:themeFillTint="66"/>
            <w:vAlign w:val="center"/>
          </w:tcPr>
          <w:p w14:paraId="6035DFE4" w14:textId="77777777" w:rsidR="00207C79" w:rsidRPr="00914519" w:rsidRDefault="00207C79" w:rsidP="00083824">
            <w:pPr>
              <w:jc w:val="center"/>
              <w:rPr>
                <w:rFonts w:asciiTheme="minorHAnsi" w:hAnsiTheme="minorHAnsi" w:cstheme="minorHAnsi"/>
                <w:b/>
                <w:sz w:val="28"/>
              </w:rPr>
            </w:pPr>
            <w:r w:rsidRPr="00914519">
              <w:rPr>
                <w:rFonts w:asciiTheme="minorHAnsi" w:hAnsiTheme="minorHAnsi" w:cstheme="minorHAnsi"/>
                <w:b/>
                <w:sz w:val="28"/>
              </w:rPr>
              <w:t>Action</w:t>
            </w:r>
          </w:p>
        </w:tc>
        <w:tc>
          <w:tcPr>
            <w:tcW w:w="2283" w:type="dxa"/>
            <w:tcBorders>
              <w:top w:val="single" w:sz="8" w:space="0" w:color="auto"/>
              <w:left w:val="single" w:sz="12" w:space="0" w:color="auto"/>
              <w:bottom w:val="single" w:sz="4" w:space="0" w:color="auto"/>
              <w:right w:val="single" w:sz="12" w:space="0" w:color="auto"/>
            </w:tcBorders>
            <w:shd w:val="clear" w:color="auto" w:fill="B6DDE8" w:themeFill="accent5" w:themeFillTint="66"/>
            <w:vAlign w:val="center"/>
          </w:tcPr>
          <w:p w14:paraId="0DDB29C3" w14:textId="77777777" w:rsidR="00207C79" w:rsidRPr="00914519" w:rsidRDefault="00207C79" w:rsidP="00083824">
            <w:pPr>
              <w:jc w:val="center"/>
              <w:rPr>
                <w:rFonts w:asciiTheme="minorHAnsi" w:hAnsiTheme="minorHAnsi" w:cstheme="minorHAnsi"/>
                <w:b/>
                <w:sz w:val="28"/>
              </w:rPr>
            </w:pPr>
            <w:r w:rsidRPr="00914519">
              <w:rPr>
                <w:rFonts w:asciiTheme="minorHAnsi" w:hAnsiTheme="minorHAnsi" w:cstheme="minorHAnsi"/>
                <w:b/>
                <w:sz w:val="28"/>
              </w:rPr>
              <w:t>Complete (tick)</w:t>
            </w:r>
          </w:p>
        </w:tc>
      </w:tr>
      <w:tr w:rsidR="00207C79" w:rsidRPr="00265548" w14:paraId="2AFA2746" w14:textId="77777777" w:rsidTr="00207C79">
        <w:trPr>
          <w:trHeight w:val="639"/>
        </w:trPr>
        <w:tc>
          <w:tcPr>
            <w:tcW w:w="8409" w:type="dxa"/>
            <w:tcBorders>
              <w:left w:val="single" w:sz="12" w:space="0" w:color="auto"/>
              <w:right w:val="single" w:sz="12" w:space="0" w:color="auto"/>
            </w:tcBorders>
            <w:shd w:val="clear" w:color="auto" w:fill="auto"/>
            <w:vAlign w:val="center"/>
          </w:tcPr>
          <w:p w14:paraId="7A320562" w14:textId="543972DF" w:rsidR="00207C79" w:rsidRPr="00914519" w:rsidRDefault="00207C79" w:rsidP="00083824">
            <w:pPr>
              <w:rPr>
                <w:rFonts w:ascii="Arial" w:hAnsi="Arial" w:cs="Arial"/>
                <w:b/>
              </w:rPr>
            </w:pPr>
            <w:r w:rsidRPr="00914519">
              <w:rPr>
                <w:rFonts w:ascii="Arial" w:hAnsi="Arial" w:cs="Arial"/>
              </w:rPr>
              <w:t xml:space="preserve">Arrange (or assist) the recipient in making an appointment with a GP </w:t>
            </w:r>
            <w:r>
              <w:rPr>
                <w:rFonts w:ascii="Arial" w:hAnsi="Arial" w:cs="Arial"/>
              </w:rPr>
              <w:t xml:space="preserve">(preferably </w:t>
            </w:r>
            <w:r w:rsidRPr="00914519">
              <w:rPr>
                <w:rFonts w:ascii="Arial" w:hAnsi="Arial" w:cs="Arial"/>
              </w:rPr>
              <w:t>within 2 hours</w:t>
            </w:r>
            <w:r>
              <w:rPr>
                <w:rFonts w:ascii="Arial" w:hAnsi="Arial" w:cs="Arial"/>
              </w:rPr>
              <w:t xml:space="preserve"> if skin puncture)</w:t>
            </w:r>
            <w:r w:rsidR="001D1255">
              <w:rPr>
                <w:rFonts w:ascii="Arial" w:hAnsi="Arial" w:cs="Arial"/>
              </w:rPr>
              <w:t>.</w:t>
            </w:r>
          </w:p>
        </w:tc>
        <w:tc>
          <w:tcPr>
            <w:tcW w:w="2283" w:type="dxa"/>
            <w:tcBorders>
              <w:left w:val="single" w:sz="12" w:space="0" w:color="auto"/>
              <w:right w:val="single" w:sz="12" w:space="0" w:color="auto"/>
            </w:tcBorders>
            <w:shd w:val="clear" w:color="auto" w:fill="auto"/>
            <w:vAlign w:val="center"/>
          </w:tcPr>
          <w:p w14:paraId="6C058632" w14:textId="77777777" w:rsidR="00207C79" w:rsidRPr="00914519" w:rsidRDefault="00207C79" w:rsidP="00083824">
            <w:pPr>
              <w:rPr>
                <w:rFonts w:ascii="Arial" w:hAnsi="Arial" w:cs="Arial"/>
              </w:rPr>
            </w:pPr>
          </w:p>
        </w:tc>
      </w:tr>
      <w:tr w:rsidR="00207C79" w:rsidRPr="00265548" w14:paraId="29BF74A1" w14:textId="77777777" w:rsidTr="001D1255">
        <w:trPr>
          <w:trHeight w:val="641"/>
        </w:trPr>
        <w:tc>
          <w:tcPr>
            <w:tcW w:w="8409" w:type="dxa"/>
            <w:tcBorders>
              <w:left w:val="single" w:sz="12" w:space="0" w:color="auto"/>
              <w:right w:val="single" w:sz="12" w:space="0" w:color="auto"/>
            </w:tcBorders>
            <w:shd w:val="clear" w:color="auto" w:fill="auto"/>
            <w:vAlign w:val="center"/>
          </w:tcPr>
          <w:p w14:paraId="59C16CB0" w14:textId="77777777" w:rsidR="00207C79" w:rsidRPr="00914519" w:rsidRDefault="00207C79" w:rsidP="00083824">
            <w:pPr>
              <w:rPr>
                <w:rFonts w:ascii="Arial" w:hAnsi="Arial" w:cs="Arial"/>
              </w:rPr>
            </w:pPr>
            <w:r w:rsidRPr="00914519">
              <w:rPr>
                <w:rFonts w:ascii="Arial" w:hAnsi="Arial" w:cs="Arial"/>
              </w:rPr>
              <w:t>Explain what happened to the client, request they provide name and contact details.</w:t>
            </w:r>
          </w:p>
          <w:p w14:paraId="6C7387FB" w14:textId="0A029BDF" w:rsidR="00207C79" w:rsidRPr="00914519" w:rsidRDefault="00207C79" w:rsidP="00083824">
            <w:pPr>
              <w:rPr>
                <w:rFonts w:ascii="Arial" w:hAnsi="Arial" w:cs="Arial"/>
              </w:rPr>
            </w:pPr>
            <w:r w:rsidRPr="00914519">
              <w:rPr>
                <w:rFonts w:ascii="Arial" w:hAnsi="Arial" w:cs="Arial"/>
              </w:rPr>
              <w:t>(The GP may contact them to discuss the incident</w:t>
            </w:r>
            <w:r>
              <w:rPr>
                <w:rFonts w:ascii="Arial" w:hAnsi="Arial" w:cs="Arial"/>
              </w:rPr>
              <w:t>.</w:t>
            </w:r>
            <w:r w:rsidRPr="00914519">
              <w:rPr>
                <w:rFonts w:ascii="Arial" w:hAnsi="Arial" w:cs="Arial"/>
              </w:rPr>
              <w:t>)</w:t>
            </w:r>
          </w:p>
        </w:tc>
        <w:tc>
          <w:tcPr>
            <w:tcW w:w="2283" w:type="dxa"/>
            <w:tcBorders>
              <w:left w:val="single" w:sz="12" w:space="0" w:color="auto"/>
              <w:right w:val="single" w:sz="12" w:space="0" w:color="auto"/>
            </w:tcBorders>
            <w:shd w:val="clear" w:color="auto" w:fill="auto"/>
            <w:vAlign w:val="center"/>
          </w:tcPr>
          <w:p w14:paraId="2734A58A" w14:textId="77777777" w:rsidR="00207C79" w:rsidRPr="00914519" w:rsidRDefault="00207C79" w:rsidP="00083824">
            <w:pPr>
              <w:rPr>
                <w:rFonts w:ascii="Arial" w:hAnsi="Arial" w:cs="Arial"/>
              </w:rPr>
            </w:pPr>
          </w:p>
        </w:tc>
      </w:tr>
      <w:tr w:rsidR="00207C79" w:rsidRPr="00265548" w14:paraId="5F5DF4B4" w14:textId="77777777" w:rsidTr="001D1255">
        <w:trPr>
          <w:trHeight w:val="641"/>
        </w:trPr>
        <w:tc>
          <w:tcPr>
            <w:tcW w:w="8409" w:type="dxa"/>
            <w:tcBorders>
              <w:left w:val="single" w:sz="12" w:space="0" w:color="auto"/>
              <w:bottom w:val="single" w:sz="8" w:space="0" w:color="auto"/>
              <w:right w:val="single" w:sz="12" w:space="0" w:color="auto"/>
            </w:tcBorders>
            <w:shd w:val="clear" w:color="auto" w:fill="auto"/>
            <w:vAlign w:val="center"/>
          </w:tcPr>
          <w:p w14:paraId="30EA01A2" w14:textId="6E768782" w:rsidR="00207C79" w:rsidRPr="00914519" w:rsidRDefault="00207C79" w:rsidP="00083824">
            <w:pPr>
              <w:rPr>
                <w:rFonts w:ascii="Arial" w:hAnsi="Arial" w:cs="Arial"/>
              </w:rPr>
            </w:pPr>
            <w:r w:rsidRPr="00914519">
              <w:rPr>
                <w:rFonts w:ascii="Arial" w:hAnsi="Arial" w:cs="Arial"/>
              </w:rPr>
              <w:t xml:space="preserve">Investigate the event and identify any unsafe work practices or </w:t>
            </w:r>
            <w:r w:rsidR="001D1255" w:rsidRPr="00914519">
              <w:rPr>
                <w:rFonts w:ascii="Arial" w:hAnsi="Arial" w:cs="Arial"/>
              </w:rPr>
              <w:t>workplace</w:t>
            </w:r>
            <w:r w:rsidRPr="00914519">
              <w:rPr>
                <w:rFonts w:ascii="Arial" w:hAnsi="Arial" w:cs="Arial"/>
              </w:rPr>
              <w:t xml:space="preserve"> risks leading to the injury</w:t>
            </w:r>
            <w:r w:rsidR="001D1255">
              <w:rPr>
                <w:rFonts w:ascii="Arial" w:hAnsi="Arial" w:cs="Arial"/>
              </w:rPr>
              <w:t>.</w:t>
            </w:r>
          </w:p>
        </w:tc>
        <w:tc>
          <w:tcPr>
            <w:tcW w:w="2283" w:type="dxa"/>
            <w:tcBorders>
              <w:left w:val="single" w:sz="12" w:space="0" w:color="auto"/>
              <w:bottom w:val="single" w:sz="8" w:space="0" w:color="auto"/>
              <w:right w:val="single" w:sz="12" w:space="0" w:color="auto"/>
            </w:tcBorders>
            <w:shd w:val="clear" w:color="auto" w:fill="auto"/>
            <w:vAlign w:val="center"/>
          </w:tcPr>
          <w:p w14:paraId="1C4D5FB9" w14:textId="77777777" w:rsidR="00207C79" w:rsidRPr="00914519" w:rsidRDefault="00207C79" w:rsidP="00083824">
            <w:pPr>
              <w:rPr>
                <w:rFonts w:ascii="Arial" w:hAnsi="Arial" w:cs="Arial"/>
              </w:rPr>
            </w:pPr>
          </w:p>
        </w:tc>
      </w:tr>
      <w:tr w:rsidR="00207C79" w:rsidRPr="00265548" w14:paraId="38ECC34B" w14:textId="77777777" w:rsidTr="001D1255">
        <w:trPr>
          <w:trHeight w:val="641"/>
        </w:trPr>
        <w:tc>
          <w:tcPr>
            <w:tcW w:w="10692" w:type="dxa"/>
            <w:gridSpan w:val="2"/>
            <w:tcBorders>
              <w:left w:val="single" w:sz="12" w:space="0" w:color="auto"/>
              <w:bottom w:val="single" w:sz="8" w:space="0" w:color="auto"/>
              <w:right w:val="single" w:sz="12" w:space="0" w:color="auto"/>
            </w:tcBorders>
            <w:shd w:val="clear" w:color="auto" w:fill="auto"/>
            <w:vAlign w:val="center"/>
          </w:tcPr>
          <w:p w14:paraId="32817595" w14:textId="2A11CD06" w:rsidR="00207C79" w:rsidRDefault="00207C79" w:rsidP="00083824">
            <w:pPr>
              <w:rPr>
                <w:rFonts w:ascii="Arial" w:hAnsi="Arial" w:cs="Arial"/>
              </w:rPr>
            </w:pPr>
            <w:r>
              <w:rPr>
                <w:rFonts w:ascii="Arial" w:hAnsi="Arial" w:cs="Arial"/>
              </w:rPr>
              <w:t>Comments:</w:t>
            </w:r>
          </w:p>
          <w:p w14:paraId="2B88A6F4" w14:textId="1C6350A1" w:rsidR="00207C79" w:rsidRDefault="00207C79" w:rsidP="00083824">
            <w:pPr>
              <w:rPr>
                <w:rFonts w:ascii="Arial" w:hAnsi="Arial" w:cs="Arial"/>
              </w:rPr>
            </w:pPr>
          </w:p>
          <w:p w14:paraId="2918EB62" w14:textId="77777777" w:rsidR="001D1255" w:rsidRDefault="001D1255" w:rsidP="00083824">
            <w:pPr>
              <w:rPr>
                <w:rFonts w:ascii="Arial" w:hAnsi="Arial" w:cs="Arial"/>
              </w:rPr>
            </w:pPr>
          </w:p>
          <w:p w14:paraId="34799F9B" w14:textId="77777777" w:rsidR="00207C79" w:rsidRPr="00914519" w:rsidRDefault="00207C79" w:rsidP="00083824">
            <w:pPr>
              <w:rPr>
                <w:rFonts w:ascii="Arial" w:hAnsi="Arial" w:cs="Arial"/>
              </w:rPr>
            </w:pPr>
          </w:p>
        </w:tc>
      </w:tr>
    </w:tbl>
    <w:p w14:paraId="5D695DEF" w14:textId="172D6093" w:rsidR="00207C79" w:rsidRDefault="00207C79" w:rsidP="00207C79">
      <w:pPr>
        <w:pStyle w:val="DHHSbody"/>
      </w:pPr>
    </w:p>
    <w:p w14:paraId="5C69F8F0" w14:textId="77777777" w:rsidR="00083824" w:rsidRDefault="00083824">
      <w:pPr>
        <w:rPr>
          <w:rFonts w:ascii="Arial" w:eastAsia="Times" w:hAnsi="Arial"/>
        </w:rPr>
        <w:sectPr w:rsidR="00083824" w:rsidSect="00BA5E47">
          <w:pgSz w:w="11906" w:h="16838"/>
          <w:pgMar w:top="1701" w:right="1304" w:bottom="1134" w:left="1304" w:header="454" w:footer="510" w:gutter="0"/>
          <w:cols w:space="720"/>
          <w:docGrid w:linePitch="360"/>
        </w:sectPr>
      </w:pPr>
    </w:p>
    <w:p w14:paraId="042E75E1" w14:textId="08FC983F" w:rsidR="007600AC" w:rsidRDefault="00607345" w:rsidP="00607345">
      <w:pPr>
        <w:pStyle w:val="Heading1"/>
      </w:pPr>
      <w:bookmarkStart w:id="228" w:name="_Toc42521618"/>
      <w:r>
        <w:lastRenderedPageBreak/>
        <w:t>References</w:t>
      </w:r>
      <w:bookmarkEnd w:id="227"/>
      <w:bookmarkEnd w:id="228"/>
    </w:p>
    <w:p w14:paraId="056CE9BF" w14:textId="032458E0" w:rsidR="00F55924" w:rsidRDefault="00F55924" w:rsidP="00974AAF">
      <w:pPr>
        <w:pStyle w:val="DHHSbody"/>
        <w:rPr>
          <w:lang w:val="en"/>
        </w:rPr>
      </w:pPr>
      <w:r>
        <w:rPr>
          <w:lang w:val="en"/>
        </w:rPr>
        <w:t xml:space="preserve">Backe J </w:t>
      </w:r>
      <w:r w:rsidRPr="002066BF">
        <w:rPr>
          <w:lang w:val="en"/>
        </w:rPr>
        <w:t>et al</w:t>
      </w:r>
      <w:r w:rsidR="00B77644">
        <w:rPr>
          <w:lang w:val="en"/>
        </w:rPr>
        <w:t>.</w:t>
      </w:r>
      <w:r w:rsidRPr="00B77644">
        <w:rPr>
          <w:lang w:val="en"/>
        </w:rPr>
        <w:t xml:space="preserve"> </w:t>
      </w:r>
      <w:r w:rsidR="00186CA9">
        <w:rPr>
          <w:lang w:val="en"/>
        </w:rPr>
        <w:t xml:space="preserve">(eds) </w:t>
      </w:r>
      <w:r>
        <w:rPr>
          <w:lang w:val="en"/>
        </w:rPr>
        <w:t>2016</w:t>
      </w:r>
      <w:r w:rsidR="00B77644">
        <w:rPr>
          <w:lang w:val="en"/>
        </w:rPr>
        <w:t>,</w:t>
      </w:r>
      <w:r>
        <w:rPr>
          <w:lang w:val="en"/>
        </w:rPr>
        <w:t xml:space="preserve"> </w:t>
      </w:r>
      <w:r w:rsidRPr="00F55924">
        <w:rPr>
          <w:i/>
          <w:lang w:val="en"/>
        </w:rPr>
        <w:t>Milady Standard Cosmetology</w:t>
      </w:r>
      <w:r>
        <w:rPr>
          <w:lang w:val="en"/>
        </w:rPr>
        <w:t xml:space="preserve">, </w:t>
      </w:r>
      <w:r w:rsidR="00186CA9">
        <w:rPr>
          <w:lang w:val="en"/>
        </w:rPr>
        <w:t xml:space="preserve">CENGAGE Learning, </w:t>
      </w:r>
      <w:r w:rsidR="001515EB">
        <w:rPr>
          <w:lang w:val="en"/>
        </w:rPr>
        <w:t>Boston</w:t>
      </w:r>
      <w:r w:rsidR="00B77644">
        <w:rPr>
          <w:lang w:val="en"/>
        </w:rPr>
        <w:t>.</w:t>
      </w:r>
    </w:p>
    <w:p w14:paraId="3E4FEFEC" w14:textId="29573D1B" w:rsidR="00BE34C3" w:rsidRPr="00974AAF" w:rsidRDefault="00BE34C3" w:rsidP="00974AAF">
      <w:pPr>
        <w:pStyle w:val="DHHSbody"/>
        <w:rPr>
          <w:lang w:val="en"/>
        </w:rPr>
      </w:pPr>
      <w:r w:rsidRPr="00974AAF">
        <w:rPr>
          <w:lang w:val="en"/>
        </w:rPr>
        <w:t>Boyce J</w:t>
      </w:r>
      <w:r w:rsidR="00B77644">
        <w:rPr>
          <w:lang w:val="en"/>
        </w:rPr>
        <w:t xml:space="preserve"> and</w:t>
      </w:r>
      <w:r w:rsidRPr="00974AAF">
        <w:rPr>
          <w:lang w:val="en"/>
        </w:rPr>
        <w:t xml:space="preserve"> Pittet D 2002</w:t>
      </w:r>
      <w:r w:rsidR="00B77644">
        <w:rPr>
          <w:lang w:val="en"/>
        </w:rPr>
        <w:t>,</w:t>
      </w:r>
      <w:r w:rsidR="00B77644" w:rsidRPr="00974AAF">
        <w:rPr>
          <w:lang w:val="en"/>
        </w:rPr>
        <w:t xml:space="preserve"> </w:t>
      </w:r>
      <w:r w:rsidR="00974AAF" w:rsidRPr="00974AAF">
        <w:rPr>
          <w:lang w:val="en"/>
        </w:rPr>
        <w:t>‘</w:t>
      </w:r>
      <w:r w:rsidRPr="00974AAF">
        <w:rPr>
          <w:lang w:val="en"/>
        </w:rPr>
        <w:t xml:space="preserve">Guideline </w:t>
      </w:r>
      <w:r w:rsidR="00B77644" w:rsidRPr="00974AAF">
        <w:rPr>
          <w:lang w:val="en"/>
        </w:rPr>
        <w:t xml:space="preserve">for hand hygiene in health-care settings: recommendations </w:t>
      </w:r>
      <w:r w:rsidRPr="00974AAF">
        <w:rPr>
          <w:lang w:val="en"/>
        </w:rPr>
        <w:t>of the Healthcare Infection Control Practices Advisory Committee and the HICPAC/SHEA/APIC/IDSA Hand Hygiene Task Force</w:t>
      </w:r>
      <w:r w:rsidR="00974AAF" w:rsidRPr="00974AAF">
        <w:rPr>
          <w:lang w:val="en"/>
        </w:rPr>
        <w:t>’</w:t>
      </w:r>
      <w:r w:rsidR="00B77644">
        <w:rPr>
          <w:lang w:val="en"/>
        </w:rPr>
        <w:t>,</w:t>
      </w:r>
      <w:r w:rsidRPr="00974AAF">
        <w:rPr>
          <w:lang w:val="en"/>
        </w:rPr>
        <w:t xml:space="preserve"> </w:t>
      </w:r>
      <w:r w:rsidRPr="00974AAF">
        <w:rPr>
          <w:i/>
          <w:iCs/>
          <w:lang w:val="en"/>
        </w:rPr>
        <w:t xml:space="preserve">Infection Control </w:t>
      </w:r>
      <w:r w:rsidR="00B77644">
        <w:rPr>
          <w:i/>
          <w:iCs/>
          <w:lang w:val="en"/>
        </w:rPr>
        <w:t>and</w:t>
      </w:r>
      <w:r w:rsidRPr="00974AAF">
        <w:rPr>
          <w:i/>
          <w:iCs/>
          <w:lang w:val="en"/>
        </w:rPr>
        <w:t xml:space="preserve"> Hospital Epidemiology</w:t>
      </w:r>
      <w:r w:rsidRPr="002066BF">
        <w:rPr>
          <w:iCs/>
          <w:lang w:val="en"/>
        </w:rPr>
        <w:t>,</w:t>
      </w:r>
      <w:r w:rsidRPr="00B77644">
        <w:rPr>
          <w:lang w:val="en"/>
        </w:rPr>
        <w:t xml:space="preserve"> </w:t>
      </w:r>
      <w:r w:rsidR="00B77644">
        <w:rPr>
          <w:lang w:val="en"/>
        </w:rPr>
        <w:t xml:space="preserve">vol. </w:t>
      </w:r>
      <w:r w:rsidRPr="002066BF">
        <w:rPr>
          <w:iCs/>
          <w:lang w:val="en"/>
        </w:rPr>
        <w:t>23</w:t>
      </w:r>
      <w:r w:rsidR="00B77644">
        <w:rPr>
          <w:iCs/>
          <w:lang w:val="en"/>
        </w:rPr>
        <w:t xml:space="preserve"> </w:t>
      </w:r>
      <w:r w:rsidRPr="00974AAF">
        <w:rPr>
          <w:lang w:val="en"/>
        </w:rPr>
        <w:t>(S12), S3</w:t>
      </w:r>
      <w:r w:rsidR="00B77644">
        <w:rPr>
          <w:lang w:val="en"/>
        </w:rPr>
        <w:t>–</w:t>
      </w:r>
      <w:r w:rsidRPr="00974AAF">
        <w:rPr>
          <w:lang w:val="en"/>
        </w:rPr>
        <w:t>S40</w:t>
      </w:r>
      <w:r w:rsidR="000E5318">
        <w:rPr>
          <w:lang w:val="en"/>
        </w:rPr>
        <w:t>,</w:t>
      </w:r>
      <w:r w:rsidRPr="00974AAF">
        <w:rPr>
          <w:lang w:val="en"/>
        </w:rPr>
        <w:t xml:space="preserve"> doi:10.1086/503164</w:t>
      </w:r>
      <w:r w:rsidR="00B77644">
        <w:rPr>
          <w:lang w:val="en"/>
        </w:rPr>
        <w:t>.</w:t>
      </w:r>
    </w:p>
    <w:p w14:paraId="1BB3F8AB" w14:textId="21A96EF3" w:rsidR="005D39AF" w:rsidRDefault="005D39AF" w:rsidP="005D39AF">
      <w:pPr>
        <w:pStyle w:val="DHHSbody"/>
      </w:pPr>
      <w:r>
        <w:t>Environment Protection Authority Victoria</w:t>
      </w:r>
      <w:r w:rsidR="000A528A">
        <w:t xml:space="preserve"> 2009</w:t>
      </w:r>
      <w:r w:rsidR="00B77644">
        <w:t>,</w:t>
      </w:r>
      <w:r>
        <w:t xml:space="preserve"> </w:t>
      </w:r>
      <w:r w:rsidRPr="009069F6">
        <w:rPr>
          <w:i/>
        </w:rPr>
        <w:t>Clinical and related waste</w:t>
      </w:r>
      <w:r w:rsidR="00B77644">
        <w:rPr>
          <w:i/>
        </w:rPr>
        <w:t>:</w:t>
      </w:r>
      <w:r w:rsidRPr="009069F6">
        <w:rPr>
          <w:i/>
        </w:rPr>
        <w:t xml:space="preserve"> </w:t>
      </w:r>
      <w:r w:rsidR="00B77644">
        <w:rPr>
          <w:i/>
        </w:rPr>
        <w:t>o</w:t>
      </w:r>
      <w:r w:rsidRPr="009069F6">
        <w:rPr>
          <w:i/>
        </w:rPr>
        <w:t>perational guidance</w:t>
      </w:r>
      <w:r w:rsidR="009D32B6">
        <w:t>,</w:t>
      </w:r>
      <w:r w:rsidR="00B05173">
        <w:t xml:space="preserve"> </w:t>
      </w:r>
      <w:r w:rsidR="009D32B6">
        <w:t>State Government of Victoria, Melbourne</w:t>
      </w:r>
      <w:r>
        <w:t xml:space="preserve"> &lt;</w:t>
      </w:r>
      <w:r w:rsidRPr="009069F6">
        <w:t>https://www.epa.vic.gov.au/business-and-industry/guidelines/waste-guidance/clinical-waste-guidance</w:t>
      </w:r>
      <w:r>
        <w:t>&gt;</w:t>
      </w:r>
      <w:r w:rsidR="00B77644">
        <w:t>.</w:t>
      </w:r>
    </w:p>
    <w:p w14:paraId="50EF856C" w14:textId="74D5F297" w:rsidR="00974AAF" w:rsidRPr="00D35789" w:rsidRDefault="00974AAF" w:rsidP="00607345">
      <w:pPr>
        <w:pStyle w:val="DHHSbody"/>
      </w:pPr>
      <w:r>
        <w:t>Kampf G and Kramer A 2004</w:t>
      </w:r>
      <w:r w:rsidR="000E5318">
        <w:t>,</w:t>
      </w:r>
      <w:r>
        <w:t xml:space="preserve"> </w:t>
      </w:r>
      <w:r w:rsidR="00D35789">
        <w:t>‘</w:t>
      </w:r>
      <w:r>
        <w:t xml:space="preserve">Epidemiologic background of </w:t>
      </w:r>
      <w:r w:rsidR="001F7522">
        <w:t>hand</w:t>
      </w:r>
      <w:r>
        <w:t xml:space="preserve"> hygiene and evaluation of the most important agents for scrubs and rubs</w:t>
      </w:r>
      <w:r w:rsidR="00D35789">
        <w:t xml:space="preserve">’, </w:t>
      </w:r>
      <w:r w:rsidR="00D35789">
        <w:rPr>
          <w:i/>
        </w:rPr>
        <w:t>Clinical Microbiology R</w:t>
      </w:r>
      <w:r w:rsidR="00D35789" w:rsidRPr="00D35789">
        <w:rPr>
          <w:i/>
        </w:rPr>
        <w:t>eview</w:t>
      </w:r>
      <w:r w:rsidR="00D35789">
        <w:rPr>
          <w:i/>
        </w:rPr>
        <w:t>s</w:t>
      </w:r>
      <w:r w:rsidR="00D35789">
        <w:t xml:space="preserve">, </w:t>
      </w:r>
      <w:r w:rsidR="000E5318">
        <w:t xml:space="preserve">vol. </w:t>
      </w:r>
      <w:r w:rsidR="00D35789">
        <w:t>17</w:t>
      </w:r>
      <w:r w:rsidR="000E5318">
        <w:t xml:space="preserve">, no. </w:t>
      </w:r>
      <w:r w:rsidR="00D35789">
        <w:t>4</w:t>
      </w:r>
      <w:r w:rsidR="000E5318">
        <w:t xml:space="preserve">, pp. </w:t>
      </w:r>
      <w:r w:rsidR="00D35789">
        <w:t>863</w:t>
      </w:r>
      <w:r w:rsidR="000E5318">
        <w:t>–</w:t>
      </w:r>
      <w:r w:rsidR="00D35789">
        <w:t>93</w:t>
      </w:r>
      <w:r w:rsidR="000E5318">
        <w:t>,</w:t>
      </w:r>
      <w:r w:rsidR="00D35789" w:rsidRPr="00D35789">
        <w:t xml:space="preserve"> </w:t>
      </w:r>
      <w:r w:rsidR="00D35789" w:rsidRPr="00D35789">
        <w:rPr>
          <w:lang w:val="en"/>
        </w:rPr>
        <w:t>doi:10.1128/CMR.17.4.863-893.2004</w:t>
      </w:r>
    </w:p>
    <w:p w14:paraId="6CA919D0" w14:textId="77777777" w:rsidR="00885CE5" w:rsidRDefault="00885CE5" w:rsidP="00885CE5">
      <w:pPr>
        <w:pStyle w:val="DHHSbody"/>
      </w:pPr>
      <w:r>
        <w:t xml:space="preserve">National Hand Hygiene Initiative 2019, </w:t>
      </w:r>
      <w:r w:rsidRPr="00C2074C">
        <w:rPr>
          <w:lang w:val="en-GB"/>
        </w:rPr>
        <w:t>Australian Commission on Safety and Quality in Health Care</w:t>
      </w:r>
      <w:r>
        <w:rPr>
          <w:lang w:val="en-GB"/>
        </w:rPr>
        <w:t>, Sydney, viewed 03 June 2020, &lt;</w:t>
      </w:r>
      <w:r w:rsidRPr="00DA0A0F">
        <w:rPr>
          <w:lang w:val="en-GB"/>
        </w:rPr>
        <w:t>https://www.safetyandquality.gov.au/our-work/infection-prevention-and-control/national-hand-hygiene-initiative</w:t>
      </w:r>
      <w:r>
        <w:rPr>
          <w:lang w:val="en-GB"/>
        </w:rPr>
        <w:t>&gt;</w:t>
      </w:r>
    </w:p>
    <w:p w14:paraId="0FDE6803" w14:textId="065D1CFC" w:rsidR="00607345" w:rsidRDefault="00885CE5" w:rsidP="00607345">
      <w:pPr>
        <w:pStyle w:val="DHHSbody"/>
      </w:pPr>
      <w:r w:rsidRPr="00885CE5">
        <w:t xml:space="preserve">National Health and Medical Research 20190, </w:t>
      </w:r>
      <w:r w:rsidRPr="00885CE5">
        <w:rPr>
          <w:i/>
          <w:iCs/>
        </w:rPr>
        <w:t>Australian guidelines for the prevention and control of infection in healthcare</w:t>
      </w:r>
      <w:r w:rsidRPr="00885CE5">
        <w:t>, Commonwealth Government, Canberra, &lt;https://www.nhmrc.gov.au/about-us/publications/australian-guidelines-prevention-and-control-infection-healthcare-2019https://www.nhmrc.gov.au/guidelines-publications/cd33&gt;</w:t>
      </w:r>
      <w:r w:rsidR="000E5318">
        <w:t>.</w:t>
      </w:r>
    </w:p>
    <w:p w14:paraId="62490485" w14:textId="4F69F31A" w:rsidR="00607345" w:rsidRDefault="00DF12DD" w:rsidP="00DF12DD">
      <w:pPr>
        <w:pStyle w:val="DHHSbody"/>
      </w:pPr>
      <w:r>
        <w:rPr>
          <w:rFonts w:cs="Arial"/>
        </w:rPr>
        <w:t>National Health and Medical Research Council</w:t>
      </w:r>
      <w:r w:rsidR="000A528A">
        <w:t xml:space="preserve"> 2013</w:t>
      </w:r>
      <w:r w:rsidR="000E5318">
        <w:t>,</w:t>
      </w:r>
      <w:r>
        <w:t xml:space="preserve"> </w:t>
      </w:r>
      <w:r w:rsidRPr="00DF12DD">
        <w:rPr>
          <w:i/>
        </w:rPr>
        <w:t>Staying healthy. Preventing infectious diseases in early childhood education and care services</w:t>
      </w:r>
      <w:r>
        <w:t>, 5</w:t>
      </w:r>
      <w:r w:rsidRPr="00E3364C">
        <w:rPr>
          <w:vertAlign w:val="superscript"/>
        </w:rPr>
        <w:t>th</w:t>
      </w:r>
      <w:r w:rsidR="007F574A">
        <w:t xml:space="preserve"> edition, </w:t>
      </w:r>
      <w:r w:rsidR="000E5318">
        <w:t xml:space="preserve">Commonwealth </w:t>
      </w:r>
      <w:r w:rsidR="007F574A">
        <w:t>Government, Canberra</w:t>
      </w:r>
      <w:r w:rsidR="000E5318">
        <w:t>,</w:t>
      </w:r>
      <w:r>
        <w:t xml:space="preserve"> &lt;</w:t>
      </w:r>
      <w:r w:rsidRPr="00DF12DD">
        <w:t>https://www.nhmrc.gov.au/guidelines-publications/ch55</w:t>
      </w:r>
      <w:r>
        <w:t>&gt;</w:t>
      </w:r>
      <w:r w:rsidR="000E5318">
        <w:t>.</w:t>
      </w:r>
    </w:p>
    <w:p w14:paraId="263F3C75" w14:textId="3D2DB169" w:rsidR="005D39AF" w:rsidRDefault="005D39AF" w:rsidP="005D39AF">
      <w:pPr>
        <w:pStyle w:val="DHHSbody"/>
      </w:pPr>
      <w:r>
        <w:t>Public Health England</w:t>
      </w:r>
      <w:r w:rsidR="009D32B6">
        <w:t xml:space="preserve"> 2013</w:t>
      </w:r>
      <w:r w:rsidR="000E5318">
        <w:t>,</w:t>
      </w:r>
      <w:r>
        <w:t xml:space="preserve"> </w:t>
      </w:r>
      <w:r w:rsidRPr="006D6FE1">
        <w:rPr>
          <w:i/>
        </w:rPr>
        <w:t>Tattooing and body piercing guidance toolkit</w:t>
      </w:r>
      <w:r w:rsidR="00AC10FA">
        <w:t>,</w:t>
      </w:r>
      <w:r>
        <w:t xml:space="preserve"> </w:t>
      </w:r>
      <w:r w:rsidR="00403793">
        <w:t>Public Health England, London</w:t>
      </w:r>
      <w:r w:rsidR="00B309D0">
        <w:t>,</w:t>
      </w:r>
      <w:r w:rsidR="00403793">
        <w:t xml:space="preserve"> </w:t>
      </w:r>
      <w:r>
        <w:t>&lt;</w:t>
      </w:r>
      <w:r w:rsidRPr="006D6FE1">
        <w:t>https://www.cieh.org/media/2004/tattooing-and-body-piercing-guidance-toolkit-july-2013.pdf</w:t>
      </w:r>
      <w:r>
        <w:t>&gt;</w:t>
      </w:r>
      <w:r w:rsidR="00B309D0">
        <w:t>.</w:t>
      </w:r>
    </w:p>
    <w:p w14:paraId="62FF1BAF" w14:textId="159F65E7" w:rsidR="009069F6" w:rsidRDefault="006A3098" w:rsidP="00607345">
      <w:pPr>
        <w:pStyle w:val="DHHSbody"/>
      </w:pPr>
      <w:r>
        <w:t>Royal Australian College of General Practitioners</w:t>
      </w:r>
      <w:r w:rsidR="004D5CC9">
        <w:t xml:space="preserve"> 2014</w:t>
      </w:r>
      <w:r w:rsidR="00B309D0">
        <w:t>,</w:t>
      </w:r>
      <w:r>
        <w:t xml:space="preserve"> </w:t>
      </w:r>
      <w:r w:rsidRPr="007F574A">
        <w:rPr>
          <w:i/>
        </w:rPr>
        <w:t>Infection prevention and control standards for general practices and other office-based and community-based practices</w:t>
      </w:r>
      <w:r>
        <w:t>, 5</w:t>
      </w:r>
      <w:r w:rsidRPr="006A3098">
        <w:rPr>
          <w:vertAlign w:val="superscript"/>
        </w:rPr>
        <w:t>th</w:t>
      </w:r>
      <w:r w:rsidR="004D5CC9">
        <w:t xml:space="preserve"> edition, The Royal</w:t>
      </w:r>
      <w:r w:rsidR="006D6FE1">
        <w:t xml:space="preserve"> </w:t>
      </w:r>
      <w:r w:rsidR="004D5CC9">
        <w:t>Australian College of General Practitioners, East Melbourne</w:t>
      </w:r>
      <w:r w:rsidR="00B309D0">
        <w:t>,</w:t>
      </w:r>
      <w:r w:rsidR="004D5CC9">
        <w:t xml:space="preserve"> </w:t>
      </w:r>
      <w:r w:rsidR="006D6FE1">
        <w:t>&lt;</w:t>
      </w:r>
      <w:r w:rsidR="006D6FE1" w:rsidRPr="006D6FE1">
        <w:t>https://www.racgp.org.au/your-practice/standards/infectioncontrol/</w:t>
      </w:r>
      <w:r w:rsidR="006D6FE1">
        <w:t>&gt;</w:t>
      </w:r>
      <w:r w:rsidR="00B309D0">
        <w:t>.</w:t>
      </w:r>
    </w:p>
    <w:p w14:paraId="6FD5F7D7" w14:textId="3CD7F944" w:rsidR="005D39AF" w:rsidRDefault="005D39AF" w:rsidP="005D39AF">
      <w:pPr>
        <w:pStyle w:val="DHHSbody"/>
      </w:pPr>
      <w:r>
        <w:t>Waste Management Association of Australia</w:t>
      </w:r>
      <w:r w:rsidR="000A528A">
        <w:t xml:space="preserve"> 2014</w:t>
      </w:r>
      <w:r w:rsidR="00B309D0">
        <w:t>,</w:t>
      </w:r>
      <w:r>
        <w:t xml:space="preserve"> </w:t>
      </w:r>
      <w:r w:rsidRPr="009069F6">
        <w:rPr>
          <w:i/>
        </w:rPr>
        <w:t>Industry cope of practice for the management of biohazardous waste (including clinical &amp; related wastes)</w:t>
      </w:r>
      <w:r w:rsidR="007F574A">
        <w:t>, Waste Management Association of Australia, Burwood</w:t>
      </w:r>
      <w:r w:rsidR="00B309D0">
        <w:t>.</w:t>
      </w:r>
    </w:p>
    <w:p w14:paraId="7E91E930" w14:textId="1104BD5D" w:rsidR="005D39AF" w:rsidRDefault="005D39AF" w:rsidP="005D39AF">
      <w:pPr>
        <w:pStyle w:val="DHHSbody"/>
      </w:pPr>
      <w:r>
        <w:t>WorkSafe</w:t>
      </w:r>
      <w:r w:rsidR="009D32B6">
        <w:t xml:space="preserve"> Victoria</w:t>
      </w:r>
      <w:r w:rsidR="000A528A">
        <w:t xml:space="preserve"> 2017</w:t>
      </w:r>
      <w:r w:rsidR="00B309D0">
        <w:t>,</w:t>
      </w:r>
      <w:r>
        <w:t xml:space="preserve"> </w:t>
      </w:r>
      <w:r w:rsidRPr="009069F6">
        <w:rPr>
          <w:i/>
        </w:rPr>
        <w:t>Guide to the management of hazardous substances in the hairdressing and beauty industry</w:t>
      </w:r>
      <w:r>
        <w:t>, 2</w:t>
      </w:r>
      <w:r w:rsidRPr="00DF12DD">
        <w:rPr>
          <w:vertAlign w:val="superscript"/>
        </w:rPr>
        <w:t>nd</w:t>
      </w:r>
      <w:r w:rsidR="009D32B6">
        <w:t xml:space="preserve"> edition, Victorian WorkCover Authority, Melbourne</w:t>
      </w:r>
      <w:r>
        <w:t xml:space="preserve"> </w:t>
      </w:r>
      <w:r w:rsidR="009D32B6">
        <w:t>&lt;</w:t>
      </w:r>
      <w:r w:rsidR="00B05173" w:rsidRPr="009D32B6">
        <w:t>https://www.worksafe.vic.gov.au/resources/management-hazardous-substances-hairdressing-and-beauty-industry</w:t>
      </w:r>
      <w:r w:rsidR="009D32B6">
        <w:t>&gt;</w:t>
      </w:r>
      <w:r w:rsidR="00B309D0">
        <w:t>.</w:t>
      </w:r>
    </w:p>
    <w:p w14:paraId="3EABE0D5" w14:textId="012FCEEA" w:rsidR="00BE34C3" w:rsidRDefault="00B05173" w:rsidP="005D39AF">
      <w:pPr>
        <w:pStyle w:val="DHHSbody"/>
      </w:pPr>
      <w:r>
        <w:t xml:space="preserve">World Health </w:t>
      </w:r>
      <w:r w:rsidR="00B309D0">
        <w:t>Or</w:t>
      </w:r>
      <w:r>
        <w:t>gani</w:t>
      </w:r>
      <w:r w:rsidR="00B309D0">
        <w:t>z</w:t>
      </w:r>
      <w:r>
        <w:t>ation</w:t>
      </w:r>
      <w:r w:rsidR="00D22E87">
        <w:t xml:space="preserve"> 2009</w:t>
      </w:r>
      <w:r w:rsidR="00B309D0">
        <w:t>,</w:t>
      </w:r>
      <w:r>
        <w:t xml:space="preserve"> </w:t>
      </w:r>
      <w:r w:rsidRPr="00D22E87">
        <w:rPr>
          <w:i/>
        </w:rPr>
        <w:t>WHO Guidelines on ha</w:t>
      </w:r>
      <w:r w:rsidR="00D22E87" w:rsidRPr="00D22E87">
        <w:rPr>
          <w:i/>
        </w:rPr>
        <w:t>nd hygiene in health care</w:t>
      </w:r>
      <w:r w:rsidR="00D22E87">
        <w:t xml:space="preserve">, </w:t>
      </w:r>
      <w:r w:rsidR="00B309D0">
        <w:t xml:space="preserve">WHO, </w:t>
      </w:r>
      <w:r w:rsidR="00D22E87">
        <w:t>Geneva</w:t>
      </w:r>
      <w:r w:rsidR="00B309D0">
        <w:t>,</w:t>
      </w:r>
      <w:r w:rsidR="006F48B5">
        <w:t xml:space="preserve"> &lt;</w:t>
      </w:r>
      <w:r w:rsidR="006F48B5" w:rsidRPr="006F48B5">
        <w:t>http://www.who.int/gpsc/5may/tools/9789241597906/en/</w:t>
      </w:r>
      <w:r w:rsidR="006F48B5">
        <w:t>&gt;</w:t>
      </w:r>
      <w:r w:rsidR="00B309D0">
        <w:t>.</w:t>
      </w:r>
    </w:p>
    <w:p w14:paraId="422C9B7A" w14:textId="77777777" w:rsidR="00BE160D" w:rsidRPr="00BE160D" w:rsidRDefault="00BE160D" w:rsidP="00BE160D">
      <w:pPr>
        <w:pStyle w:val="DHHSbody"/>
      </w:pPr>
      <w:r>
        <w:br w:type="page"/>
      </w:r>
    </w:p>
    <w:p w14:paraId="62DD11BC" w14:textId="26CDD9E3" w:rsidR="00607345" w:rsidRDefault="00DF12DD" w:rsidP="00DD67D0">
      <w:pPr>
        <w:pStyle w:val="Heading2"/>
      </w:pPr>
      <w:bookmarkStart w:id="229" w:name="_Toc42521619"/>
      <w:r>
        <w:lastRenderedPageBreak/>
        <w:t xml:space="preserve">Victorian </w:t>
      </w:r>
      <w:r w:rsidR="00B309D0">
        <w:t>l</w:t>
      </w:r>
      <w:r w:rsidR="00607345">
        <w:t>egislation</w:t>
      </w:r>
      <w:bookmarkEnd w:id="229"/>
    </w:p>
    <w:p w14:paraId="55FE48A4" w14:textId="77777777" w:rsidR="00DF12DD" w:rsidRPr="002066BF" w:rsidRDefault="00DF12DD" w:rsidP="00DF12DD">
      <w:pPr>
        <w:pStyle w:val="DHHSbody"/>
        <w:rPr>
          <w:i/>
        </w:rPr>
      </w:pPr>
      <w:r w:rsidRPr="002066BF">
        <w:rPr>
          <w:i/>
        </w:rPr>
        <w:t>Drugs, Poisons and Controlled Substances Act 1981</w:t>
      </w:r>
    </w:p>
    <w:p w14:paraId="17359246" w14:textId="2F0072A5" w:rsidR="00DF12DD" w:rsidRPr="008341B4" w:rsidRDefault="00DF12DD" w:rsidP="00DF12DD">
      <w:pPr>
        <w:pStyle w:val="DHHSbody"/>
        <w:rPr>
          <w:rFonts w:cs="Arial"/>
          <w:bCs/>
          <w:lang w:eastAsia="en-AU"/>
        </w:rPr>
      </w:pPr>
      <w:r w:rsidRPr="008341B4">
        <w:rPr>
          <w:rFonts w:cs="Arial"/>
          <w:bCs/>
          <w:lang w:eastAsia="en-AU"/>
        </w:rPr>
        <w:t>Drugs, Poisons and Controlled Substances Regulations 2017</w:t>
      </w:r>
    </w:p>
    <w:p w14:paraId="10AC18D1" w14:textId="77777777" w:rsidR="008341B4" w:rsidRDefault="008341B4" w:rsidP="00DF12DD">
      <w:pPr>
        <w:pStyle w:val="DHHSbody"/>
      </w:pPr>
      <w:r w:rsidRPr="00180094">
        <w:rPr>
          <w:i/>
        </w:rPr>
        <w:t>Occupati</w:t>
      </w:r>
      <w:r>
        <w:rPr>
          <w:i/>
        </w:rPr>
        <w:t>onal Health and Safety Act 2004</w:t>
      </w:r>
    </w:p>
    <w:p w14:paraId="3F3AFD1B" w14:textId="1778CF0E" w:rsidR="008341B4" w:rsidRPr="002066BF" w:rsidRDefault="008341B4" w:rsidP="00DF12DD">
      <w:pPr>
        <w:pStyle w:val="DHHSbody"/>
        <w:rPr>
          <w:i/>
        </w:rPr>
      </w:pPr>
      <w:r w:rsidRPr="008341B4">
        <w:t>Occupational Health and Safety</w:t>
      </w:r>
      <w:r>
        <w:t xml:space="preserve"> Regulations 2017</w:t>
      </w:r>
    </w:p>
    <w:p w14:paraId="7D3940F9" w14:textId="77777777" w:rsidR="00607345" w:rsidRPr="002066BF" w:rsidRDefault="00DF12DD" w:rsidP="00607345">
      <w:pPr>
        <w:pStyle w:val="DHHSbody"/>
        <w:rPr>
          <w:i/>
        </w:rPr>
      </w:pPr>
      <w:r w:rsidRPr="002066BF">
        <w:rPr>
          <w:i/>
        </w:rPr>
        <w:t>Public Health and Wellbeing Act 2008</w:t>
      </w:r>
    </w:p>
    <w:p w14:paraId="187E7D7B" w14:textId="03452CE5" w:rsidR="00607345" w:rsidRPr="008341B4" w:rsidRDefault="00DF12DD" w:rsidP="00607345">
      <w:pPr>
        <w:pStyle w:val="DHHSbody"/>
      </w:pPr>
      <w:r w:rsidRPr="008341B4">
        <w:t>Public Health and Wellbeing Regulations 20</w:t>
      </w:r>
      <w:r w:rsidR="00702BE2">
        <w:t>1</w:t>
      </w:r>
      <w:r w:rsidRPr="008341B4">
        <w:t>9</w:t>
      </w:r>
    </w:p>
    <w:p w14:paraId="47A09640" w14:textId="77777777" w:rsidR="00DF12DD" w:rsidRPr="002066BF" w:rsidRDefault="00DF12DD" w:rsidP="00607345">
      <w:pPr>
        <w:pStyle w:val="DHHSbody"/>
        <w:rPr>
          <w:i/>
        </w:rPr>
      </w:pPr>
      <w:r w:rsidRPr="002066BF">
        <w:rPr>
          <w:i/>
        </w:rPr>
        <w:t>Summary Offences Act 1966</w:t>
      </w:r>
    </w:p>
    <w:p w14:paraId="76B0E26C" w14:textId="77777777" w:rsidR="00607345" w:rsidRDefault="00607345" w:rsidP="00DD67D0">
      <w:pPr>
        <w:pStyle w:val="Heading2"/>
      </w:pPr>
      <w:bookmarkStart w:id="230" w:name="_Toc42521620"/>
      <w:r>
        <w:t>Australian Standards</w:t>
      </w:r>
      <w:bookmarkEnd w:id="230"/>
    </w:p>
    <w:p w14:paraId="7AEB4CE1" w14:textId="77777777" w:rsidR="00884676" w:rsidRDefault="00884676" w:rsidP="00884676">
      <w:pPr>
        <w:pStyle w:val="DHHSbody"/>
      </w:pPr>
      <w:r>
        <w:t>AS 1668.2-2012 The use of ventilation and airconditioning in buildings – Mechanical ventilation in buildings</w:t>
      </w:r>
    </w:p>
    <w:p w14:paraId="2FF1597D" w14:textId="77777777" w:rsidR="00607345" w:rsidRDefault="00B61357" w:rsidP="00607345">
      <w:pPr>
        <w:pStyle w:val="DHHSbody"/>
      </w:pPr>
      <w:r>
        <w:t>AS 1668.2-2012/Amdt 1-2013 The use of ventilation and airconditioning in buildings – Mechanical ventilation in buildings</w:t>
      </w:r>
    </w:p>
    <w:p w14:paraId="5902CCBA" w14:textId="77777777" w:rsidR="00B61357" w:rsidRDefault="00B61357" w:rsidP="00607345">
      <w:pPr>
        <w:pStyle w:val="DHHSbody"/>
      </w:pPr>
      <w:r>
        <w:t>AS 1668.2-2012/Amdt 2-2016 The use of ventilation and airconditioning in buildings – Mechanical ventilation in buildings</w:t>
      </w:r>
    </w:p>
    <w:p w14:paraId="5B74DDE0" w14:textId="77777777" w:rsidR="006E6813" w:rsidRDefault="006E6813" w:rsidP="00607345">
      <w:pPr>
        <w:pStyle w:val="DHHSbody"/>
      </w:pPr>
      <w:r>
        <w:t>AS 2773.1-1998 Ultrasonic cleaners for health care facilities – Non-portable</w:t>
      </w:r>
    </w:p>
    <w:p w14:paraId="2D70C034" w14:textId="77777777" w:rsidR="006E6813" w:rsidRDefault="006E6813" w:rsidP="00607345">
      <w:pPr>
        <w:pStyle w:val="DHHSbody"/>
      </w:pPr>
      <w:r>
        <w:t>AS 2773.2-1999 Ultrasonic cleaners for health care facilities – Benchtop</w:t>
      </w:r>
    </w:p>
    <w:p w14:paraId="598A5EF5" w14:textId="48EB43A7" w:rsidR="00884676" w:rsidRDefault="00884676" w:rsidP="00884676">
      <w:pPr>
        <w:pStyle w:val="DHHSbody"/>
      </w:pPr>
      <w:r>
        <w:t>AS 3816:2018 Management of clinical and related wastes</w:t>
      </w:r>
    </w:p>
    <w:p w14:paraId="2C69D591" w14:textId="77777777" w:rsidR="00884676" w:rsidRDefault="00884676" w:rsidP="00884676">
      <w:pPr>
        <w:pStyle w:val="DHHSbody"/>
      </w:pPr>
      <w:r w:rsidRPr="0025533C">
        <w:t>AS 4031:1992</w:t>
      </w:r>
      <w:r>
        <w:t xml:space="preserve"> </w:t>
      </w:r>
      <w:r w:rsidRPr="0025533C">
        <w:t xml:space="preserve">Non reusable containers for the collection of sharp medical </w:t>
      </w:r>
      <w:r>
        <w:t>items used in health care areas</w:t>
      </w:r>
    </w:p>
    <w:p w14:paraId="7332D91D" w14:textId="77777777" w:rsidR="00884676" w:rsidRDefault="00884676" w:rsidP="00884676">
      <w:pPr>
        <w:pStyle w:val="DHHSbody"/>
      </w:pPr>
      <w:r w:rsidRPr="0025533C">
        <w:t>AS 4031:1992</w:t>
      </w:r>
      <w:r>
        <w:t xml:space="preserve">/Amdt 1-1996 </w:t>
      </w:r>
      <w:r w:rsidRPr="0025533C">
        <w:t xml:space="preserve">Non reusable containers for the collection of sharp medical </w:t>
      </w:r>
      <w:r>
        <w:t>items used in health care areas</w:t>
      </w:r>
    </w:p>
    <w:p w14:paraId="00C02BA5" w14:textId="77777777" w:rsidR="004D5CC9" w:rsidRDefault="004D5CC9" w:rsidP="00607345">
      <w:pPr>
        <w:pStyle w:val="DHHSbody"/>
      </w:pPr>
      <w:r w:rsidRPr="004D5CC9">
        <w:t>AS/NZS 4381:2015 Single-use face masks for use in health care settings</w:t>
      </w:r>
    </w:p>
    <w:p w14:paraId="67570107" w14:textId="77777777" w:rsidR="006E6813" w:rsidRDefault="006E6813" w:rsidP="00607345">
      <w:pPr>
        <w:pStyle w:val="DHHSbody"/>
      </w:pPr>
      <w:r w:rsidRPr="00D40990">
        <w:t xml:space="preserve">AS/NZS </w:t>
      </w:r>
      <w:r>
        <w:t>1715:2009</w:t>
      </w:r>
      <w:r w:rsidRPr="00D40990">
        <w:t xml:space="preserve"> Selection, use and maintenance of resp</w:t>
      </w:r>
      <w:r>
        <w:t>iratory protective devices</w:t>
      </w:r>
    </w:p>
    <w:p w14:paraId="0FCF4A34" w14:textId="77777777" w:rsidR="006E6813" w:rsidRDefault="006E6813" w:rsidP="00607345">
      <w:pPr>
        <w:pStyle w:val="DHHSbody"/>
      </w:pPr>
      <w:r w:rsidRPr="00D40990">
        <w:t>AS/NZS 1716:2012 Respiratory protective devices</w:t>
      </w:r>
    </w:p>
    <w:p w14:paraId="1E5E77F9" w14:textId="77777777" w:rsidR="00884676" w:rsidRDefault="00884676" w:rsidP="00884676">
      <w:pPr>
        <w:pStyle w:val="DHHSbody"/>
      </w:pPr>
      <w:r w:rsidRPr="00D8208C">
        <w:t>AS/NZS 3500.1:2015 Water Services</w:t>
      </w:r>
    </w:p>
    <w:p w14:paraId="292D3F16" w14:textId="77777777" w:rsidR="00884676" w:rsidRDefault="00884676" w:rsidP="00884676">
      <w:pPr>
        <w:pStyle w:val="DHHSbody"/>
      </w:pPr>
      <w:r w:rsidRPr="00D8208C">
        <w:t>AS/NZS 3500.2:2015 Sanitary and Drainage</w:t>
      </w:r>
    </w:p>
    <w:p w14:paraId="47D9E83D" w14:textId="77777777" w:rsidR="00884676" w:rsidRDefault="00884676" w:rsidP="00884676">
      <w:pPr>
        <w:pStyle w:val="DHHSbody"/>
      </w:pPr>
      <w:r w:rsidRPr="003959B3">
        <w:t>AS/NZS 3500.4:2015 Heated Water Services</w:t>
      </w:r>
    </w:p>
    <w:p w14:paraId="0DAF3D50" w14:textId="77777777" w:rsidR="00884676" w:rsidRDefault="00884676" w:rsidP="00884676">
      <w:pPr>
        <w:pStyle w:val="DHHSbody"/>
      </w:pPr>
      <w:r>
        <w:t>AS/NZS 4011.1:2014 Single-use medical examination gloves – Specification for gloves made from rubber latex or rubber solution</w:t>
      </w:r>
    </w:p>
    <w:p w14:paraId="16CFCEAD" w14:textId="77777777" w:rsidR="00884676" w:rsidRDefault="00884676" w:rsidP="00884676">
      <w:pPr>
        <w:pStyle w:val="DHHSbody"/>
      </w:pPr>
      <w:bookmarkStart w:id="231" w:name="_GoBack"/>
      <w:r>
        <w:t>AS/NZS 4011.2:2014 Single-use medical examination gloves – Specification for gloves made from poly(vinyl chloride</w:t>
      </w:r>
      <w:bookmarkEnd w:id="231"/>
      <w:r>
        <w:t>)</w:t>
      </w:r>
    </w:p>
    <w:p w14:paraId="3D38878F" w14:textId="77777777" w:rsidR="00884676" w:rsidRDefault="00884676" w:rsidP="00884676">
      <w:pPr>
        <w:pStyle w:val="DHHSbody"/>
      </w:pPr>
      <w:r>
        <w:t>AS/NZS 4146:2000 Laundry practice</w:t>
      </w:r>
    </w:p>
    <w:p w14:paraId="3CB54214" w14:textId="77777777" w:rsidR="00497A7C" w:rsidRDefault="00497A7C" w:rsidP="00497A7C">
      <w:pPr>
        <w:pStyle w:val="DHHSbody"/>
      </w:pPr>
      <w:r>
        <w:t>AS/NZS 4173:2018 Safe use of lasers and intense light sources in health care</w:t>
      </w:r>
    </w:p>
    <w:p w14:paraId="10B4DDE6" w14:textId="77777777" w:rsidR="00884676" w:rsidRDefault="00884676" w:rsidP="00884676">
      <w:pPr>
        <w:pStyle w:val="DHHSbody"/>
      </w:pPr>
      <w:r>
        <w:t>AS/NZS 4179:2014 Single-use sterile rubber surgical gloves – Specification</w:t>
      </w:r>
    </w:p>
    <w:p w14:paraId="05B171DD" w14:textId="77777777" w:rsidR="00884676" w:rsidRDefault="00884676" w:rsidP="00884676">
      <w:pPr>
        <w:pStyle w:val="DHHSbody"/>
      </w:pPr>
      <w:r w:rsidRPr="00710718">
        <w:t>AS/NZS 4261:1994</w:t>
      </w:r>
      <w:r>
        <w:t xml:space="preserve"> </w:t>
      </w:r>
      <w:r w:rsidRPr="00710718">
        <w:t>Reusable containers for the collection of sharp items used in human a</w:t>
      </w:r>
      <w:r>
        <w:t>nd animal medical applications</w:t>
      </w:r>
    </w:p>
    <w:p w14:paraId="0369CC55" w14:textId="77777777" w:rsidR="00884676" w:rsidRDefault="00884676" w:rsidP="00884676">
      <w:pPr>
        <w:pStyle w:val="DHHSbody"/>
      </w:pPr>
      <w:r w:rsidRPr="00710718">
        <w:lastRenderedPageBreak/>
        <w:t>AS/NZS 4261:1994</w:t>
      </w:r>
      <w:r>
        <w:t xml:space="preserve">/Amdt 1:1997 </w:t>
      </w:r>
      <w:r w:rsidRPr="00710718">
        <w:t>Reusable containers for the collection of sharp items used in human a</w:t>
      </w:r>
      <w:r>
        <w:t>nd animal medical applications</w:t>
      </w:r>
    </w:p>
    <w:p w14:paraId="0CD09054" w14:textId="77777777" w:rsidR="006E6813" w:rsidRDefault="006E6813" w:rsidP="00607345">
      <w:pPr>
        <w:pStyle w:val="DHHSbody"/>
      </w:pPr>
      <w:r>
        <w:t>AS/NZS 4381:2015</w:t>
      </w:r>
      <w:r w:rsidRPr="006C1657">
        <w:t xml:space="preserve"> Single-use fac</w:t>
      </w:r>
      <w:r>
        <w:t>e masks for use in health care</w:t>
      </w:r>
    </w:p>
    <w:p w14:paraId="383DA9E1" w14:textId="77777777" w:rsidR="00884676" w:rsidRDefault="00884676" w:rsidP="00884676">
      <w:pPr>
        <w:pStyle w:val="DHHSbody"/>
      </w:pPr>
      <w:r>
        <w:t>AS/NZS 4815:2006 Office-based health care facilities–Reprocessing of reusable medical and surgical instruments and equipment, and maintenance of the associated environment</w:t>
      </w:r>
    </w:p>
    <w:p w14:paraId="30AADB88" w14:textId="77777777" w:rsidR="004D1C6A" w:rsidRPr="00607345" w:rsidRDefault="00E51CF5" w:rsidP="00607345">
      <w:pPr>
        <w:pStyle w:val="DHHSbody"/>
      </w:pPr>
      <w:r>
        <w:t>AS/NZS IEC 60825.14:2011 Safety of laser products Part 14: A user’s guide</w:t>
      </w:r>
    </w:p>
    <w:sectPr w:rsidR="004D1C6A" w:rsidRPr="00607345" w:rsidSect="00BA5E4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78DE7" w14:textId="77777777" w:rsidR="0007629A" w:rsidRDefault="0007629A">
      <w:r>
        <w:separator/>
      </w:r>
    </w:p>
  </w:endnote>
  <w:endnote w:type="continuationSeparator" w:id="0">
    <w:p w14:paraId="1FBFC476" w14:textId="77777777" w:rsidR="0007629A" w:rsidRDefault="0007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GFCR V+ Corporate SBQ">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Std-Lt">
    <w:altName w:val="MS Gothic"/>
    <w:panose1 w:val="00000000000000000000"/>
    <w:charset w:val="80"/>
    <w:family w:val="swiss"/>
    <w:notTrueType/>
    <w:pitch w:val="default"/>
    <w:sig w:usb0="00000001" w:usb1="08070000" w:usb2="00000010" w:usb3="00000000" w:csb0="00020000" w:csb1="00000000"/>
  </w:font>
  <w:font w:name="IDFJA D+ Corporate SBQ">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C93E0" w14:textId="77777777" w:rsidR="0007629A" w:rsidRDefault="00076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0E091" w14:textId="77777777" w:rsidR="0007629A" w:rsidRDefault="000762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E51F0" w14:textId="77777777" w:rsidR="0007629A" w:rsidRDefault="000762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F342D" w14:textId="77777777" w:rsidR="0007629A" w:rsidRPr="00CC5678" w:rsidRDefault="0007629A" w:rsidP="00E969B1">
    <w:pPr>
      <w:pStyle w:val="DHHSfooter"/>
      <w:rPr>
        <w:color w:val="53565A"/>
      </w:rPr>
    </w:pPr>
    <w:r w:rsidRPr="00CC5678">
      <w:rPr>
        <w:b/>
        <w:color w:val="87189D"/>
      </w:rPr>
      <w:t xml:space="preserve">Page </w:t>
    </w:r>
    <w:r w:rsidRPr="00CC5678">
      <w:rPr>
        <w:b/>
        <w:color w:val="87189D"/>
      </w:rPr>
      <w:fldChar w:fldCharType="begin"/>
    </w:r>
    <w:r w:rsidRPr="00CC5678">
      <w:rPr>
        <w:b/>
        <w:color w:val="87189D"/>
      </w:rPr>
      <w:instrText xml:space="preserve"> PAGE </w:instrText>
    </w:r>
    <w:r w:rsidRPr="00CC5678">
      <w:rPr>
        <w:b/>
        <w:color w:val="87189D"/>
      </w:rPr>
      <w:fldChar w:fldCharType="separate"/>
    </w:r>
    <w:r>
      <w:rPr>
        <w:b/>
        <w:noProof/>
        <w:color w:val="87189D"/>
      </w:rPr>
      <w:t>76</w:t>
    </w:r>
    <w:r w:rsidRPr="00CC5678">
      <w:rPr>
        <w:b/>
        <w:color w:val="87189D"/>
      </w:rPr>
      <w:fldChar w:fldCharType="end"/>
    </w:r>
    <w:r>
      <w:tab/>
    </w:r>
    <w:r w:rsidRPr="00CC5678">
      <w:rPr>
        <w:color w:val="53565A"/>
      </w:rPr>
      <w:t>Infection prevention and control guidelines for hair, beauty</w:t>
    </w:r>
    <w:r>
      <w:rPr>
        <w:color w:val="53565A"/>
      </w:rPr>
      <w:t>, tattooing</w:t>
    </w:r>
    <w:r w:rsidRPr="00CC5678">
      <w:rPr>
        <w:color w:val="53565A"/>
      </w:rPr>
      <w:t xml:space="preserve"> and skin penetration industries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661E2" w14:textId="77777777" w:rsidR="0007629A" w:rsidRPr="0031753A" w:rsidRDefault="0007629A" w:rsidP="00E969B1">
    <w:pPr>
      <w:pStyle w:val="DHHSfooter"/>
    </w:pPr>
    <w:r w:rsidRPr="00CC5678">
      <w:rPr>
        <w:color w:val="53565A"/>
      </w:rPr>
      <w:t>Infection prevention and control guidelines for hair, beauty</w:t>
    </w:r>
    <w:r>
      <w:rPr>
        <w:color w:val="53565A"/>
      </w:rPr>
      <w:t>, tattooing</w:t>
    </w:r>
    <w:r w:rsidRPr="00CC5678">
      <w:rPr>
        <w:color w:val="53565A"/>
      </w:rPr>
      <w:t xml:space="preserve"> and skin penetration industries</w:t>
    </w:r>
    <w:r w:rsidRPr="0031753A">
      <w:tab/>
    </w:r>
    <w:r w:rsidRPr="00CC5678">
      <w:rPr>
        <w:b/>
        <w:color w:val="87189D"/>
      </w:rPr>
      <w:t xml:space="preserve">Page </w:t>
    </w:r>
    <w:r w:rsidRPr="00CC5678">
      <w:rPr>
        <w:b/>
        <w:color w:val="87189D"/>
      </w:rPr>
      <w:fldChar w:fldCharType="begin"/>
    </w:r>
    <w:r w:rsidRPr="00CC5678">
      <w:rPr>
        <w:b/>
        <w:color w:val="87189D"/>
      </w:rPr>
      <w:instrText xml:space="preserve"> PAGE </w:instrText>
    </w:r>
    <w:r w:rsidRPr="00CC5678">
      <w:rPr>
        <w:b/>
        <w:color w:val="87189D"/>
      </w:rPr>
      <w:fldChar w:fldCharType="separate"/>
    </w:r>
    <w:r>
      <w:rPr>
        <w:b/>
        <w:noProof/>
        <w:color w:val="87189D"/>
      </w:rPr>
      <w:t>77</w:t>
    </w:r>
    <w:r w:rsidRPr="00CC5678">
      <w:rPr>
        <w:b/>
        <w:color w:val="87189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1A6C4" w14:textId="77777777" w:rsidR="0007629A" w:rsidRPr="001A7E04" w:rsidRDefault="0007629A"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DB9D1" w14:textId="77777777" w:rsidR="0007629A" w:rsidRDefault="0007629A">
      <w:r>
        <w:separator/>
      </w:r>
    </w:p>
  </w:footnote>
  <w:footnote w:type="continuationSeparator" w:id="0">
    <w:p w14:paraId="3F2C6F15" w14:textId="77777777" w:rsidR="0007629A" w:rsidRDefault="00076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D0A8B" w14:textId="77777777" w:rsidR="0007629A" w:rsidRDefault="000762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833BB" w14:textId="77777777" w:rsidR="0007629A" w:rsidRDefault="000762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3230" w14:textId="77777777" w:rsidR="0007629A" w:rsidRDefault="000762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913B4" w14:textId="4D948E4C" w:rsidR="0007629A" w:rsidRPr="0069374A" w:rsidRDefault="0007629A"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B0E64" w14:textId="77777777" w:rsidR="0007629A" w:rsidRDefault="0007629A"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2E117D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12038C"/>
    <w:multiLevelType w:val="hybridMultilevel"/>
    <w:tmpl w:val="E4BCA8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55217B"/>
    <w:multiLevelType w:val="multilevel"/>
    <w:tmpl w:val="76F6585C"/>
    <w:styleLink w:val="Style1"/>
    <w:lvl w:ilvl="0">
      <w:start w:val="1"/>
      <w:numFmt w:val="none"/>
      <w:lvlText w:val="3.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E10764"/>
    <w:multiLevelType w:val="multilevel"/>
    <w:tmpl w:val="4ECEC6C4"/>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D5D6A23"/>
    <w:multiLevelType w:val="multilevel"/>
    <w:tmpl w:val="0C09001F"/>
    <w:numStyleLink w:val="Style2"/>
  </w:abstractNum>
  <w:abstractNum w:abstractNumId="7" w15:restartNumberingAfterBreak="0">
    <w:nsid w:val="0DEB16AF"/>
    <w:multiLevelType w:val="hybridMultilevel"/>
    <w:tmpl w:val="D3B8F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DF4029"/>
    <w:multiLevelType w:val="multilevel"/>
    <w:tmpl w:val="0C09001F"/>
    <w:styleLink w:val="Style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067592"/>
    <w:multiLevelType w:val="multilevel"/>
    <w:tmpl w:val="764238E4"/>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bullet"/>
      <w:lvlText w:val=""/>
      <w:lvlJc w:val="left"/>
      <w:pPr>
        <w:ind w:left="0" w:firstLine="0"/>
      </w:pPr>
      <w:rPr>
        <w:rFonts w:ascii="Symbol" w:hAnsi="Symbol" w:hint="default"/>
      </w:rPr>
    </w:lvl>
    <w:lvl w:ilvl="8">
      <w:start w:val="1"/>
      <w:numFmt w:val="none"/>
      <w:lvlRestart w:val="0"/>
      <w:lvlText w:val=""/>
      <w:lvlJc w:val="left"/>
      <w:pPr>
        <w:ind w:left="0" w:firstLine="0"/>
      </w:pPr>
      <w:rPr>
        <w:rFonts w:hint="default"/>
      </w:rPr>
    </w:lvl>
  </w:abstractNum>
  <w:abstractNum w:abstractNumId="10" w15:restartNumberingAfterBreak="0">
    <w:nsid w:val="22112F34"/>
    <w:multiLevelType w:val="multilevel"/>
    <w:tmpl w:val="38A6C90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5480001"/>
    <w:multiLevelType w:val="multilevel"/>
    <w:tmpl w:val="0A32A42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AFF2E90"/>
    <w:multiLevelType w:val="hybridMultilevel"/>
    <w:tmpl w:val="94BEABF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0A03115"/>
    <w:multiLevelType w:val="multilevel"/>
    <w:tmpl w:val="41EEB1F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bullet"/>
      <w:lvlText w:val=""/>
      <w:lvlJc w:val="left"/>
      <w:pPr>
        <w:ind w:left="0" w:firstLine="0"/>
      </w:pPr>
      <w:rPr>
        <w:rFonts w:ascii="Symbol" w:hAnsi="Symbol" w:hint="default"/>
      </w:rPr>
    </w:lvl>
    <w:lvl w:ilvl="8">
      <w:start w:val="1"/>
      <w:numFmt w:val="none"/>
      <w:lvlRestart w:val="0"/>
      <w:lvlText w:val=""/>
      <w:lvlJc w:val="left"/>
      <w:pPr>
        <w:ind w:left="0" w:firstLine="0"/>
      </w:pPr>
      <w:rPr>
        <w:rFonts w:hint="default"/>
      </w:rPr>
    </w:lvl>
  </w:abstractNum>
  <w:abstractNum w:abstractNumId="14" w15:restartNumberingAfterBreak="0">
    <w:nsid w:val="320C37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5E41FF"/>
    <w:multiLevelType w:val="hybridMultilevel"/>
    <w:tmpl w:val="46325E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4303A5"/>
    <w:multiLevelType w:val="multilevel"/>
    <w:tmpl w:val="5764122C"/>
    <w:styleLink w:val="ZZNumbers"/>
    <w:lvl w:ilvl="0">
      <w:start w:val="1"/>
      <w:numFmt w:val="decimal"/>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40EF4846"/>
    <w:multiLevelType w:val="hybridMultilevel"/>
    <w:tmpl w:val="D69A8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9D10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9047AA"/>
    <w:multiLevelType w:val="hybridMultilevel"/>
    <w:tmpl w:val="33081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0C3F1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3872F2"/>
    <w:multiLevelType w:val="multilevel"/>
    <w:tmpl w:val="B4387A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310D7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BA72BFE"/>
    <w:multiLevelType w:val="multilevel"/>
    <w:tmpl w:val="D7CEAE9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73723FE6"/>
    <w:multiLevelType w:val="hybridMultilevel"/>
    <w:tmpl w:val="5D063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7D329F8"/>
    <w:multiLevelType w:val="hybridMultilevel"/>
    <w:tmpl w:val="94BEABF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9051742"/>
    <w:multiLevelType w:val="hybridMultilevel"/>
    <w:tmpl w:val="EFE26BAC"/>
    <w:lvl w:ilvl="0" w:tplc="B91CE1B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756FFE"/>
    <w:multiLevelType w:val="multilevel"/>
    <w:tmpl w:val="56D46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16"/>
  </w:num>
  <w:num w:numId="3">
    <w:abstractNumId w:val="11"/>
  </w:num>
  <w:num w:numId="4">
    <w:abstractNumId w:val="15"/>
  </w:num>
  <w:num w:numId="5">
    <w:abstractNumId w:val="16"/>
  </w:num>
  <w:num w:numId="6">
    <w:abstractNumId w:val="7"/>
  </w:num>
  <w:num w:numId="7">
    <w:abstractNumId w:val="24"/>
  </w:num>
  <w:num w:numId="8">
    <w:abstractNumId w:val="26"/>
  </w:num>
  <w:num w:numId="9">
    <w:abstractNumId w:val="12"/>
  </w:num>
  <w:num w:numId="10">
    <w:abstractNumId w:val="21"/>
  </w:num>
  <w:num w:numId="11">
    <w:abstractNumId w:val="4"/>
  </w:num>
  <w:num w:numId="12">
    <w:abstractNumId w:val="14"/>
  </w:num>
  <w:num w:numId="13">
    <w:abstractNumId w:val="28"/>
  </w:num>
  <w:num w:numId="14">
    <w:abstractNumId w:val="20"/>
  </w:num>
  <w:num w:numId="15">
    <w:abstractNumId w:val="6"/>
  </w:num>
  <w:num w:numId="16">
    <w:abstractNumId w:val="8"/>
  </w:num>
  <w:num w:numId="17">
    <w:abstractNumId w:val="9"/>
  </w:num>
  <w:num w:numId="18">
    <w:abstractNumId w:val="13"/>
  </w:num>
  <w:num w:numId="19">
    <w:abstractNumId w:val="5"/>
  </w:num>
  <w:num w:numId="20">
    <w:abstractNumId w:val="10"/>
  </w:num>
  <w:num w:numId="21">
    <w:abstractNumId w:val="1"/>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
  </w:num>
  <w:num w:numId="25">
    <w:abstractNumId w:val="27"/>
  </w:num>
  <w:num w:numId="26">
    <w:abstractNumId w:val="23"/>
  </w:num>
  <w:num w:numId="27">
    <w:abstractNumId w:val="2"/>
  </w:num>
  <w:num w:numId="28">
    <w:abstractNumId w:val="18"/>
  </w:num>
  <w:num w:numId="29">
    <w:abstractNumId w:val="25"/>
  </w:num>
  <w:num w:numId="30">
    <w:abstractNumId w:val="17"/>
  </w:num>
  <w:num w:numId="3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8B"/>
    <w:rsid w:val="00000897"/>
    <w:rsid w:val="00001138"/>
    <w:rsid w:val="00002990"/>
    <w:rsid w:val="00002D3F"/>
    <w:rsid w:val="0000340F"/>
    <w:rsid w:val="000048AC"/>
    <w:rsid w:val="00007435"/>
    <w:rsid w:val="0000773D"/>
    <w:rsid w:val="00011B53"/>
    <w:rsid w:val="00012490"/>
    <w:rsid w:val="00013272"/>
    <w:rsid w:val="00013CF3"/>
    <w:rsid w:val="00014FC4"/>
    <w:rsid w:val="000152C7"/>
    <w:rsid w:val="00020AAB"/>
    <w:rsid w:val="0002169C"/>
    <w:rsid w:val="000223A4"/>
    <w:rsid w:val="00022457"/>
    <w:rsid w:val="00022E60"/>
    <w:rsid w:val="00024B56"/>
    <w:rsid w:val="00026973"/>
    <w:rsid w:val="00026C19"/>
    <w:rsid w:val="000270FC"/>
    <w:rsid w:val="00030CE9"/>
    <w:rsid w:val="00031263"/>
    <w:rsid w:val="00031667"/>
    <w:rsid w:val="000321D3"/>
    <w:rsid w:val="00032628"/>
    <w:rsid w:val="00032DC9"/>
    <w:rsid w:val="00032E93"/>
    <w:rsid w:val="000354DA"/>
    <w:rsid w:val="00040ABA"/>
    <w:rsid w:val="00041FBF"/>
    <w:rsid w:val="000437AA"/>
    <w:rsid w:val="000456DC"/>
    <w:rsid w:val="00046D7D"/>
    <w:rsid w:val="000470E1"/>
    <w:rsid w:val="00050076"/>
    <w:rsid w:val="00050A4B"/>
    <w:rsid w:val="00051CE0"/>
    <w:rsid w:val="00054DB5"/>
    <w:rsid w:val="00055175"/>
    <w:rsid w:val="00055FD1"/>
    <w:rsid w:val="00056B6E"/>
    <w:rsid w:val="00060E93"/>
    <w:rsid w:val="00061176"/>
    <w:rsid w:val="000622A6"/>
    <w:rsid w:val="000627FF"/>
    <w:rsid w:val="00063A13"/>
    <w:rsid w:val="00064936"/>
    <w:rsid w:val="00065CF1"/>
    <w:rsid w:val="00067195"/>
    <w:rsid w:val="000678DC"/>
    <w:rsid w:val="000701CC"/>
    <w:rsid w:val="00070DCA"/>
    <w:rsid w:val="000716D9"/>
    <w:rsid w:val="00072F9F"/>
    <w:rsid w:val="000734F8"/>
    <w:rsid w:val="000736B8"/>
    <w:rsid w:val="000740A1"/>
    <w:rsid w:val="00074100"/>
    <w:rsid w:val="00075403"/>
    <w:rsid w:val="0007629A"/>
    <w:rsid w:val="00077FAF"/>
    <w:rsid w:val="00080376"/>
    <w:rsid w:val="00080890"/>
    <w:rsid w:val="000817CB"/>
    <w:rsid w:val="00083725"/>
    <w:rsid w:val="00083824"/>
    <w:rsid w:val="00083B49"/>
    <w:rsid w:val="00084AF8"/>
    <w:rsid w:val="00084E6E"/>
    <w:rsid w:val="000873EF"/>
    <w:rsid w:val="0009193B"/>
    <w:rsid w:val="00091AD1"/>
    <w:rsid w:val="00092EA9"/>
    <w:rsid w:val="0009327B"/>
    <w:rsid w:val="00093DEC"/>
    <w:rsid w:val="00097283"/>
    <w:rsid w:val="00097B53"/>
    <w:rsid w:val="000A1760"/>
    <w:rsid w:val="000A26BC"/>
    <w:rsid w:val="000A37A8"/>
    <w:rsid w:val="000A528A"/>
    <w:rsid w:val="000A7AB8"/>
    <w:rsid w:val="000B23C0"/>
    <w:rsid w:val="000B285E"/>
    <w:rsid w:val="000B2A3F"/>
    <w:rsid w:val="000B3792"/>
    <w:rsid w:val="000B7A89"/>
    <w:rsid w:val="000C024C"/>
    <w:rsid w:val="000C0A95"/>
    <w:rsid w:val="000C6242"/>
    <w:rsid w:val="000C68DB"/>
    <w:rsid w:val="000D1110"/>
    <w:rsid w:val="000D2C32"/>
    <w:rsid w:val="000D5E13"/>
    <w:rsid w:val="000D6937"/>
    <w:rsid w:val="000D717A"/>
    <w:rsid w:val="000E1E44"/>
    <w:rsid w:val="000E22D3"/>
    <w:rsid w:val="000E446F"/>
    <w:rsid w:val="000E50B8"/>
    <w:rsid w:val="000E5318"/>
    <w:rsid w:val="000E6412"/>
    <w:rsid w:val="000E6F72"/>
    <w:rsid w:val="000E76F9"/>
    <w:rsid w:val="000E7D2B"/>
    <w:rsid w:val="000E7E6E"/>
    <w:rsid w:val="000F0478"/>
    <w:rsid w:val="000F05D9"/>
    <w:rsid w:val="000F0885"/>
    <w:rsid w:val="000F0A50"/>
    <w:rsid w:val="000F0A59"/>
    <w:rsid w:val="000F1767"/>
    <w:rsid w:val="000F2939"/>
    <w:rsid w:val="000F3720"/>
    <w:rsid w:val="000F4B65"/>
    <w:rsid w:val="000F627F"/>
    <w:rsid w:val="00100145"/>
    <w:rsid w:val="001006E2"/>
    <w:rsid w:val="00102CCB"/>
    <w:rsid w:val="0010345C"/>
    <w:rsid w:val="00103854"/>
    <w:rsid w:val="00103D5E"/>
    <w:rsid w:val="00103E6D"/>
    <w:rsid w:val="00103F7B"/>
    <w:rsid w:val="00104EA7"/>
    <w:rsid w:val="00105793"/>
    <w:rsid w:val="00105FAD"/>
    <w:rsid w:val="0010697A"/>
    <w:rsid w:val="00107763"/>
    <w:rsid w:val="0011155B"/>
    <w:rsid w:val="00111A29"/>
    <w:rsid w:val="00111A6A"/>
    <w:rsid w:val="00112098"/>
    <w:rsid w:val="00112C4C"/>
    <w:rsid w:val="0011474C"/>
    <w:rsid w:val="00114B75"/>
    <w:rsid w:val="001151C8"/>
    <w:rsid w:val="00117F38"/>
    <w:rsid w:val="00121BF1"/>
    <w:rsid w:val="00124495"/>
    <w:rsid w:val="00126E14"/>
    <w:rsid w:val="00126FED"/>
    <w:rsid w:val="00127A8B"/>
    <w:rsid w:val="001321E5"/>
    <w:rsid w:val="00133784"/>
    <w:rsid w:val="00134BE5"/>
    <w:rsid w:val="00135484"/>
    <w:rsid w:val="001360BA"/>
    <w:rsid w:val="00137DC4"/>
    <w:rsid w:val="0014053C"/>
    <w:rsid w:val="001408FC"/>
    <w:rsid w:val="001412D1"/>
    <w:rsid w:val="001423E3"/>
    <w:rsid w:val="001425A9"/>
    <w:rsid w:val="00144582"/>
    <w:rsid w:val="00144A71"/>
    <w:rsid w:val="001458B6"/>
    <w:rsid w:val="00146C8F"/>
    <w:rsid w:val="0014730C"/>
    <w:rsid w:val="001475EA"/>
    <w:rsid w:val="001504F5"/>
    <w:rsid w:val="001515EB"/>
    <w:rsid w:val="001517BD"/>
    <w:rsid w:val="001544D9"/>
    <w:rsid w:val="001565C4"/>
    <w:rsid w:val="001576E4"/>
    <w:rsid w:val="001603A5"/>
    <w:rsid w:val="001644DB"/>
    <w:rsid w:val="00164651"/>
    <w:rsid w:val="00165754"/>
    <w:rsid w:val="00165A59"/>
    <w:rsid w:val="0016702B"/>
    <w:rsid w:val="0016742A"/>
    <w:rsid w:val="001709C6"/>
    <w:rsid w:val="00171B1E"/>
    <w:rsid w:val="0017248D"/>
    <w:rsid w:val="00172EFA"/>
    <w:rsid w:val="00173626"/>
    <w:rsid w:val="001753C1"/>
    <w:rsid w:val="0017614A"/>
    <w:rsid w:val="00177EF3"/>
    <w:rsid w:val="00180094"/>
    <w:rsid w:val="001817CD"/>
    <w:rsid w:val="0018235E"/>
    <w:rsid w:val="0018672B"/>
    <w:rsid w:val="00186CA9"/>
    <w:rsid w:val="0018768C"/>
    <w:rsid w:val="00187A4B"/>
    <w:rsid w:val="00192BA0"/>
    <w:rsid w:val="00192CE6"/>
    <w:rsid w:val="00192D1E"/>
    <w:rsid w:val="00195ACA"/>
    <w:rsid w:val="00195B69"/>
    <w:rsid w:val="00197303"/>
    <w:rsid w:val="00197316"/>
    <w:rsid w:val="00197D7E"/>
    <w:rsid w:val="001A04F6"/>
    <w:rsid w:val="001A0600"/>
    <w:rsid w:val="001A17EA"/>
    <w:rsid w:val="001A1D17"/>
    <w:rsid w:val="001A22AA"/>
    <w:rsid w:val="001A3203"/>
    <w:rsid w:val="001A658E"/>
    <w:rsid w:val="001A7A18"/>
    <w:rsid w:val="001A7B40"/>
    <w:rsid w:val="001B0673"/>
    <w:rsid w:val="001B1565"/>
    <w:rsid w:val="001B166D"/>
    <w:rsid w:val="001B28B5"/>
    <w:rsid w:val="001B2975"/>
    <w:rsid w:val="001B3B0A"/>
    <w:rsid w:val="001B3C01"/>
    <w:rsid w:val="001B5B78"/>
    <w:rsid w:val="001B5E71"/>
    <w:rsid w:val="001B7F47"/>
    <w:rsid w:val="001C0025"/>
    <w:rsid w:val="001C07A9"/>
    <w:rsid w:val="001C122D"/>
    <w:rsid w:val="001C1B05"/>
    <w:rsid w:val="001C50A1"/>
    <w:rsid w:val="001C7482"/>
    <w:rsid w:val="001C77EA"/>
    <w:rsid w:val="001D0E6F"/>
    <w:rsid w:val="001D1255"/>
    <w:rsid w:val="001D1281"/>
    <w:rsid w:val="001D1755"/>
    <w:rsid w:val="001D2743"/>
    <w:rsid w:val="001D2A82"/>
    <w:rsid w:val="001D569B"/>
    <w:rsid w:val="001D5E9A"/>
    <w:rsid w:val="001D60FA"/>
    <w:rsid w:val="001D6890"/>
    <w:rsid w:val="001D7B67"/>
    <w:rsid w:val="001E0EA3"/>
    <w:rsid w:val="001E0EED"/>
    <w:rsid w:val="001E18B0"/>
    <w:rsid w:val="001E4995"/>
    <w:rsid w:val="001E5091"/>
    <w:rsid w:val="001E570C"/>
    <w:rsid w:val="001E5A4B"/>
    <w:rsid w:val="001E76F7"/>
    <w:rsid w:val="001E7A42"/>
    <w:rsid w:val="001F09DC"/>
    <w:rsid w:val="001F1073"/>
    <w:rsid w:val="001F425D"/>
    <w:rsid w:val="001F43E6"/>
    <w:rsid w:val="001F444A"/>
    <w:rsid w:val="001F7522"/>
    <w:rsid w:val="001F7ED1"/>
    <w:rsid w:val="00203050"/>
    <w:rsid w:val="00203153"/>
    <w:rsid w:val="002043AC"/>
    <w:rsid w:val="002046AC"/>
    <w:rsid w:val="00204C6B"/>
    <w:rsid w:val="00204F10"/>
    <w:rsid w:val="002060FA"/>
    <w:rsid w:val="002066BF"/>
    <w:rsid w:val="00207C79"/>
    <w:rsid w:val="00210F89"/>
    <w:rsid w:val="002121C6"/>
    <w:rsid w:val="00213772"/>
    <w:rsid w:val="00215F48"/>
    <w:rsid w:val="00216BE7"/>
    <w:rsid w:val="00220749"/>
    <w:rsid w:val="00220C75"/>
    <w:rsid w:val="002211FA"/>
    <w:rsid w:val="00222ABD"/>
    <w:rsid w:val="00223A44"/>
    <w:rsid w:val="0022422C"/>
    <w:rsid w:val="00225286"/>
    <w:rsid w:val="0022533A"/>
    <w:rsid w:val="0022724E"/>
    <w:rsid w:val="00227705"/>
    <w:rsid w:val="00227FD2"/>
    <w:rsid w:val="00230666"/>
    <w:rsid w:val="00230921"/>
    <w:rsid w:val="00230B23"/>
    <w:rsid w:val="00230D28"/>
    <w:rsid w:val="00230D9B"/>
    <w:rsid w:val="00231153"/>
    <w:rsid w:val="0023252E"/>
    <w:rsid w:val="002335F1"/>
    <w:rsid w:val="00237644"/>
    <w:rsid w:val="00241B72"/>
    <w:rsid w:val="00241C31"/>
    <w:rsid w:val="002435DA"/>
    <w:rsid w:val="0024392E"/>
    <w:rsid w:val="00247097"/>
    <w:rsid w:val="00250AEA"/>
    <w:rsid w:val="002511A2"/>
    <w:rsid w:val="00252745"/>
    <w:rsid w:val="0025585E"/>
    <w:rsid w:val="00256297"/>
    <w:rsid w:val="00257239"/>
    <w:rsid w:val="00260AA3"/>
    <w:rsid w:val="00260C74"/>
    <w:rsid w:val="00260CAA"/>
    <w:rsid w:val="00261A90"/>
    <w:rsid w:val="002641BC"/>
    <w:rsid w:val="00264434"/>
    <w:rsid w:val="00264F90"/>
    <w:rsid w:val="002651B8"/>
    <w:rsid w:val="002654E8"/>
    <w:rsid w:val="002655A8"/>
    <w:rsid w:val="00267389"/>
    <w:rsid w:val="002679D5"/>
    <w:rsid w:val="00270DCC"/>
    <w:rsid w:val="002711A5"/>
    <w:rsid w:val="002714FD"/>
    <w:rsid w:val="002728AB"/>
    <w:rsid w:val="00275F94"/>
    <w:rsid w:val="00280764"/>
    <w:rsid w:val="002814DA"/>
    <w:rsid w:val="00281794"/>
    <w:rsid w:val="00281B9C"/>
    <w:rsid w:val="002829CF"/>
    <w:rsid w:val="00283902"/>
    <w:rsid w:val="00284C9B"/>
    <w:rsid w:val="002857A2"/>
    <w:rsid w:val="002872A0"/>
    <w:rsid w:val="00287FED"/>
    <w:rsid w:val="002918CC"/>
    <w:rsid w:val="00291BBA"/>
    <w:rsid w:val="00292562"/>
    <w:rsid w:val="00292875"/>
    <w:rsid w:val="002963E0"/>
    <w:rsid w:val="00296ADA"/>
    <w:rsid w:val="002A02B6"/>
    <w:rsid w:val="002A141B"/>
    <w:rsid w:val="002A26B6"/>
    <w:rsid w:val="002A5E47"/>
    <w:rsid w:val="002A662C"/>
    <w:rsid w:val="002A6A4E"/>
    <w:rsid w:val="002A768B"/>
    <w:rsid w:val="002B1F86"/>
    <w:rsid w:val="002B4D0F"/>
    <w:rsid w:val="002B5A85"/>
    <w:rsid w:val="002B63A7"/>
    <w:rsid w:val="002B713C"/>
    <w:rsid w:val="002B773B"/>
    <w:rsid w:val="002C0403"/>
    <w:rsid w:val="002C41DF"/>
    <w:rsid w:val="002C4C4B"/>
    <w:rsid w:val="002C5137"/>
    <w:rsid w:val="002C5543"/>
    <w:rsid w:val="002C6523"/>
    <w:rsid w:val="002C75E7"/>
    <w:rsid w:val="002D0F7F"/>
    <w:rsid w:val="002D264B"/>
    <w:rsid w:val="002D42F6"/>
    <w:rsid w:val="002D51DF"/>
    <w:rsid w:val="002D58C2"/>
    <w:rsid w:val="002D68BE"/>
    <w:rsid w:val="002E0198"/>
    <w:rsid w:val="002E1D7C"/>
    <w:rsid w:val="002E44B0"/>
    <w:rsid w:val="002E5B62"/>
    <w:rsid w:val="002E66EE"/>
    <w:rsid w:val="002E6996"/>
    <w:rsid w:val="002E7153"/>
    <w:rsid w:val="002F10BD"/>
    <w:rsid w:val="002F449B"/>
    <w:rsid w:val="002F4667"/>
    <w:rsid w:val="002F4D86"/>
    <w:rsid w:val="002F5D69"/>
    <w:rsid w:val="002F6E54"/>
    <w:rsid w:val="002F6FE1"/>
    <w:rsid w:val="002F763F"/>
    <w:rsid w:val="002F7C77"/>
    <w:rsid w:val="003005F5"/>
    <w:rsid w:val="00300CB3"/>
    <w:rsid w:val="00301485"/>
    <w:rsid w:val="0030260E"/>
    <w:rsid w:val="00302A56"/>
    <w:rsid w:val="0030394B"/>
    <w:rsid w:val="00304425"/>
    <w:rsid w:val="003072C6"/>
    <w:rsid w:val="00310D8E"/>
    <w:rsid w:val="00310DE5"/>
    <w:rsid w:val="00310E64"/>
    <w:rsid w:val="00311797"/>
    <w:rsid w:val="00312271"/>
    <w:rsid w:val="00312518"/>
    <w:rsid w:val="003127E4"/>
    <w:rsid w:val="003130CC"/>
    <w:rsid w:val="00313E1E"/>
    <w:rsid w:val="003146AD"/>
    <w:rsid w:val="00315BBD"/>
    <w:rsid w:val="0031753A"/>
    <w:rsid w:val="0031783F"/>
    <w:rsid w:val="00317BE5"/>
    <w:rsid w:val="00320293"/>
    <w:rsid w:val="00321A4D"/>
    <w:rsid w:val="00321DAA"/>
    <w:rsid w:val="00322CC2"/>
    <w:rsid w:val="00322E90"/>
    <w:rsid w:val="00323498"/>
    <w:rsid w:val="00324311"/>
    <w:rsid w:val="003271DC"/>
    <w:rsid w:val="0033147E"/>
    <w:rsid w:val="003334D0"/>
    <w:rsid w:val="00334B54"/>
    <w:rsid w:val="00335AFD"/>
    <w:rsid w:val="003366F5"/>
    <w:rsid w:val="00337026"/>
    <w:rsid w:val="0033739E"/>
    <w:rsid w:val="0034171D"/>
    <w:rsid w:val="00342F9B"/>
    <w:rsid w:val="00342FA3"/>
    <w:rsid w:val="00343733"/>
    <w:rsid w:val="003439B8"/>
    <w:rsid w:val="00343FBF"/>
    <w:rsid w:val="00344024"/>
    <w:rsid w:val="003446C9"/>
    <w:rsid w:val="0034527C"/>
    <w:rsid w:val="003456B3"/>
    <w:rsid w:val="0034660D"/>
    <w:rsid w:val="0034667B"/>
    <w:rsid w:val="00346A02"/>
    <w:rsid w:val="00346A9E"/>
    <w:rsid w:val="00347962"/>
    <w:rsid w:val="00350783"/>
    <w:rsid w:val="003507FA"/>
    <w:rsid w:val="00353A74"/>
    <w:rsid w:val="00354759"/>
    <w:rsid w:val="00355212"/>
    <w:rsid w:val="00355886"/>
    <w:rsid w:val="0035654A"/>
    <w:rsid w:val="00356814"/>
    <w:rsid w:val="003573A3"/>
    <w:rsid w:val="00357D0A"/>
    <w:rsid w:val="0036134A"/>
    <w:rsid w:val="00366B0F"/>
    <w:rsid w:val="00370AB6"/>
    <w:rsid w:val="00370CB6"/>
    <w:rsid w:val="00371A74"/>
    <w:rsid w:val="00372E19"/>
    <w:rsid w:val="00376344"/>
    <w:rsid w:val="003770D3"/>
    <w:rsid w:val="0037714E"/>
    <w:rsid w:val="003772CA"/>
    <w:rsid w:val="0038019F"/>
    <w:rsid w:val="00381097"/>
    <w:rsid w:val="003815C7"/>
    <w:rsid w:val="0038165F"/>
    <w:rsid w:val="00382071"/>
    <w:rsid w:val="00382FA1"/>
    <w:rsid w:val="00384B67"/>
    <w:rsid w:val="003959B3"/>
    <w:rsid w:val="00395C93"/>
    <w:rsid w:val="003960FE"/>
    <w:rsid w:val="0039645D"/>
    <w:rsid w:val="003A0E95"/>
    <w:rsid w:val="003A2F25"/>
    <w:rsid w:val="003A438D"/>
    <w:rsid w:val="003B0A57"/>
    <w:rsid w:val="003B0EDD"/>
    <w:rsid w:val="003B1572"/>
    <w:rsid w:val="003B2807"/>
    <w:rsid w:val="003B3250"/>
    <w:rsid w:val="003B3CC6"/>
    <w:rsid w:val="003B3DAA"/>
    <w:rsid w:val="003B470F"/>
    <w:rsid w:val="003B4765"/>
    <w:rsid w:val="003B529F"/>
    <w:rsid w:val="003C0631"/>
    <w:rsid w:val="003C0A00"/>
    <w:rsid w:val="003C1D44"/>
    <w:rsid w:val="003C436C"/>
    <w:rsid w:val="003C43F8"/>
    <w:rsid w:val="003C4F67"/>
    <w:rsid w:val="003C54D1"/>
    <w:rsid w:val="003C617D"/>
    <w:rsid w:val="003C68F2"/>
    <w:rsid w:val="003C6C42"/>
    <w:rsid w:val="003D0BEA"/>
    <w:rsid w:val="003D1CCE"/>
    <w:rsid w:val="003D29D3"/>
    <w:rsid w:val="003D362F"/>
    <w:rsid w:val="003D44D2"/>
    <w:rsid w:val="003D53F5"/>
    <w:rsid w:val="003D58B8"/>
    <w:rsid w:val="003D5CFB"/>
    <w:rsid w:val="003D70BD"/>
    <w:rsid w:val="003E04E1"/>
    <w:rsid w:val="003E0E90"/>
    <w:rsid w:val="003E2636"/>
    <w:rsid w:val="003E2E12"/>
    <w:rsid w:val="003E3526"/>
    <w:rsid w:val="003E35F9"/>
    <w:rsid w:val="003E5B40"/>
    <w:rsid w:val="003E740F"/>
    <w:rsid w:val="003E7ADB"/>
    <w:rsid w:val="003F15D9"/>
    <w:rsid w:val="003F1A83"/>
    <w:rsid w:val="003F1BB7"/>
    <w:rsid w:val="003F2336"/>
    <w:rsid w:val="003F2A34"/>
    <w:rsid w:val="003F2DE5"/>
    <w:rsid w:val="003F39CE"/>
    <w:rsid w:val="00401108"/>
    <w:rsid w:val="00401E76"/>
    <w:rsid w:val="00401F06"/>
    <w:rsid w:val="004020E2"/>
    <w:rsid w:val="00402927"/>
    <w:rsid w:val="00403793"/>
    <w:rsid w:val="004054C8"/>
    <w:rsid w:val="00405E3C"/>
    <w:rsid w:val="00407317"/>
    <w:rsid w:val="00407993"/>
    <w:rsid w:val="004100B9"/>
    <w:rsid w:val="0041108E"/>
    <w:rsid w:val="00411833"/>
    <w:rsid w:val="00412251"/>
    <w:rsid w:val="00412F64"/>
    <w:rsid w:val="004138D1"/>
    <w:rsid w:val="00413E57"/>
    <w:rsid w:val="00415464"/>
    <w:rsid w:val="0041773F"/>
    <w:rsid w:val="00417BEB"/>
    <w:rsid w:val="00417D1D"/>
    <w:rsid w:val="004232EF"/>
    <w:rsid w:val="0042387B"/>
    <w:rsid w:val="004258D6"/>
    <w:rsid w:val="004263AD"/>
    <w:rsid w:val="0042722C"/>
    <w:rsid w:val="0043189F"/>
    <w:rsid w:val="004324FF"/>
    <w:rsid w:val="00432A55"/>
    <w:rsid w:val="00433A26"/>
    <w:rsid w:val="00433FC3"/>
    <w:rsid w:val="00435B7B"/>
    <w:rsid w:val="0044260A"/>
    <w:rsid w:val="00444793"/>
    <w:rsid w:val="00444D82"/>
    <w:rsid w:val="00445E36"/>
    <w:rsid w:val="00447B67"/>
    <w:rsid w:val="00454F95"/>
    <w:rsid w:val="004564C6"/>
    <w:rsid w:val="00456ECE"/>
    <w:rsid w:val="004572D8"/>
    <w:rsid w:val="00460430"/>
    <w:rsid w:val="004606B1"/>
    <w:rsid w:val="004610CC"/>
    <w:rsid w:val="00461C78"/>
    <w:rsid w:val="00465464"/>
    <w:rsid w:val="00465E87"/>
    <w:rsid w:val="00467852"/>
    <w:rsid w:val="0047116C"/>
    <w:rsid w:val="00472FFD"/>
    <w:rsid w:val="0047625C"/>
    <w:rsid w:val="0047651F"/>
    <w:rsid w:val="00477360"/>
    <w:rsid w:val="0047786A"/>
    <w:rsid w:val="00477A65"/>
    <w:rsid w:val="00482DB3"/>
    <w:rsid w:val="00483219"/>
    <w:rsid w:val="00485845"/>
    <w:rsid w:val="00486F89"/>
    <w:rsid w:val="00487372"/>
    <w:rsid w:val="00490A73"/>
    <w:rsid w:val="00491454"/>
    <w:rsid w:val="00495D40"/>
    <w:rsid w:val="00497A7C"/>
    <w:rsid w:val="00497FA8"/>
    <w:rsid w:val="004A0236"/>
    <w:rsid w:val="004A16FE"/>
    <w:rsid w:val="004A24F8"/>
    <w:rsid w:val="004A369A"/>
    <w:rsid w:val="004A3738"/>
    <w:rsid w:val="004A3B3E"/>
    <w:rsid w:val="004A4D68"/>
    <w:rsid w:val="004A6DCD"/>
    <w:rsid w:val="004A7F34"/>
    <w:rsid w:val="004B15C8"/>
    <w:rsid w:val="004B16E4"/>
    <w:rsid w:val="004B179B"/>
    <w:rsid w:val="004B4B08"/>
    <w:rsid w:val="004B64F1"/>
    <w:rsid w:val="004C0B7B"/>
    <w:rsid w:val="004C0BD6"/>
    <w:rsid w:val="004C15E7"/>
    <w:rsid w:val="004C1A1F"/>
    <w:rsid w:val="004C3281"/>
    <w:rsid w:val="004C3328"/>
    <w:rsid w:val="004C3423"/>
    <w:rsid w:val="004C3BFC"/>
    <w:rsid w:val="004C54A6"/>
    <w:rsid w:val="004C5777"/>
    <w:rsid w:val="004C5B70"/>
    <w:rsid w:val="004C6DDF"/>
    <w:rsid w:val="004D0173"/>
    <w:rsid w:val="004D1056"/>
    <w:rsid w:val="004D1659"/>
    <w:rsid w:val="004D1C6A"/>
    <w:rsid w:val="004D334A"/>
    <w:rsid w:val="004D4170"/>
    <w:rsid w:val="004D474D"/>
    <w:rsid w:val="004D49CC"/>
    <w:rsid w:val="004D5CC9"/>
    <w:rsid w:val="004D5F9B"/>
    <w:rsid w:val="004D69E3"/>
    <w:rsid w:val="004D6B4C"/>
    <w:rsid w:val="004D6F36"/>
    <w:rsid w:val="004D74D4"/>
    <w:rsid w:val="004D7CBC"/>
    <w:rsid w:val="004E0063"/>
    <w:rsid w:val="004E0548"/>
    <w:rsid w:val="004E1EDE"/>
    <w:rsid w:val="004E200C"/>
    <w:rsid w:val="004E2108"/>
    <w:rsid w:val="004E21E2"/>
    <w:rsid w:val="004E2572"/>
    <w:rsid w:val="004E293F"/>
    <w:rsid w:val="004E2E7B"/>
    <w:rsid w:val="004E380D"/>
    <w:rsid w:val="004E41C0"/>
    <w:rsid w:val="004E675C"/>
    <w:rsid w:val="004E6B9F"/>
    <w:rsid w:val="004E7922"/>
    <w:rsid w:val="004E7DCB"/>
    <w:rsid w:val="004E7F51"/>
    <w:rsid w:val="004F0537"/>
    <w:rsid w:val="004F0DFC"/>
    <w:rsid w:val="004F1236"/>
    <w:rsid w:val="004F3441"/>
    <w:rsid w:val="004F41B2"/>
    <w:rsid w:val="004F4AFC"/>
    <w:rsid w:val="004F4C2C"/>
    <w:rsid w:val="004F52A5"/>
    <w:rsid w:val="004F6587"/>
    <w:rsid w:val="004F68B8"/>
    <w:rsid w:val="004F6AB3"/>
    <w:rsid w:val="00500C8C"/>
    <w:rsid w:val="00501375"/>
    <w:rsid w:val="00501D3B"/>
    <w:rsid w:val="00501E7E"/>
    <w:rsid w:val="0050226C"/>
    <w:rsid w:val="005022C9"/>
    <w:rsid w:val="005025A3"/>
    <w:rsid w:val="005038B1"/>
    <w:rsid w:val="005043CB"/>
    <w:rsid w:val="00504669"/>
    <w:rsid w:val="00505339"/>
    <w:rsid w:val="00505E9F"/>
    <w:rsid w:val="00506082"/>
    <w:rsid w:val="00506CB4"/>
    <w:rsid w:val="0050741C"/>
    <w:rsid w:val="0050779D"/>
    <w:rsid w:val="00512359"/>
    <w:rsid w:val="0051313B"/>
    <w:rsid w:val="005139EA"/>
    <w:rsid w:val="0051437C"/>
    <w:rsid w:val="00516CB5"/>
    <w:rsid w:val="005177D1"/>
    <w:rsid w:val="00517AD6"/>
    <w:rsid w:val="00520BBB"/>
    <w:rsid w:val="00520E8F"/>
    <w:rsid w:val="005229C1"/>
    <w:rsid w:val="00525013"/>
    <w:rsid w:val="00525456"/>
    <w:rsid w:val="00525C41"/>
    <w:rsid w:val="00526A6E"/>
    <w:rsid w:val="0052720D"/>
    <w:rsid w:val="0053097B"/>
    <w:rsid w:val="00530B7A"/>
    <w:rsid w:val="00532236"/>
    <w:rsid w:val="00534763"/>
    <w:rsid w:val="00536D77"/>
    <w:rsid w:val="00537AC9"/>
    <w:rsid w:val="00537E87"/>
    <w:rsid w:val="00541DFE"/>
    <w:rsid w:val="00541FF9"/>
    <w:rsid w:val="005436FF"/>
    <w:rsid w:val="00543E6C"/>
    <w:rsid w:val="00543E80"/>
    <w:rsid w:val="00544184"/>
    <w:rsid w:val="005442B4"/>
    <w:rsid w:val="00550EC9"/>
    <w:rsid w:val="0055157C"/>
    <w:rsid w:val="00552737"/>
    <w:rsid w:val="005530CD"/>
    <w:rsid w:val="00554094"/>
    <w:rsid w:val="00554515"/>
    <w:rsid w:val="005552FD"/>
    <w:rsid w:val="00555484"/>
    <w:rsid w:val="00556EA4"/>
    <w:rsid w:val="005600E5"/>
    <w:rsid w:val="00560B95"/>
    <w:rsid w:val="0056100F"/>
    <w:rsid w:val="0056106D"/>
    <w:rsid w:val="0056113C"/>
    <w:rsid w:val="0056180B"/>
    <w:rsid w:val="005627DC"/>
    <w:rsid w:val="00563C5B"/>
    <w:rsid w:val="0056453C"/>
    <w:rsid w:val="00564E8F"/>
    <w:rsid w:val="0056644D"/>
    <w:rsid w:val="00567722"/>
    <w:rsid w:val="005711DB"/>
    <w:rsid w:val="00572058"/>
    <w:rsid w:val="005720C6"/>
    <w:rsid w:val="005728A4"/>
    <w:rsid w:val="005763FC"/>
    <w:rsid w:val="00576EB4"/>
    <w:rsid w:val="00577B30"/>
    <w:rsid w:val="0058172B"/>
    <w:rsid w:val="0058187D"/>
    <w:rsid w:val="00582768"/>
    <w:rsid w:val="00583461"/>
    <w:rsid w:val="0058458E"/>
    <w:rsid w:val="00584BE0"/>
    <w:rsid w:val="005856A4"/>
    <w:rsid w:val="0058663F"/>
    <w:rsid w:val="005874CC"/>
    <w:rsid w:val="00590730"/>
    <w:rsid w:val="00590D9C"/>
    <w:rsid w:val="005913EC"/>
    <w:rsid w:val="0059208A"/>
    <w:rsid w:val="00593C6D"/>
    <w:rsid w:val="00594732"/>
    <w:rsid w:val="00596B9A"/>
    <w:rsid w:val="00596C27"/>
    <w:rsid w:val="005A1995"/>
    <w:rsid w:val="005A2867"/>
    <w:rsid w:val="005A3051"/>
    <w:rsid w:val="005A53FE"/>
    <w:rsid w:val="005A5D62"/>
    <w:rsid w:val="005A7243"/>
    <w:rsid w:val="005B0198"/>
    <w:rsid w:val="005B0CF7"/>
    <w:rsid w:val="005B2472"/>
    <w:rsid w:val="005B59CA"/>
    <w:rsid w:val="005B620F"/>
    <w:rsid w:val="005B7D22"/>
    <w:rsid w:val="005C029E"/>
    <w:rsid w:val="005C0C8C"/>
    <w:rsid w:val="005C3EA7"/>
    <w:rsid w:val="005C6562"/>
    <w:rsid w:val="005C7ACC"/>
    <w:rsid w:val="005D2496"/>
    <w:rsid w:val="005D2DB5"/>
    <w:rsid w:val="005D39AF"/>
    <w:rsid w:val="005D487A"/>
    <w:rsid w:val="005D5115"/>
    <w:rsid w:val="005D59F7"/>
    <w:rsid w:val="005D6B03"/>
    <w:rsid w:val="005D7976"/>
    <w:rsid w:val="005D7D87"/>
    <w:rsid w:val="005E008B"/>
    <w:rsid w:val="005E0430"/>
    <w:rsid w:val="005E085D"/>
    <w:rsid w:val="005E0FB0"/>
    <w:rsid w:val="005E2128"/>
    <w:rsid w:val="005E2D0B"/>
    <w:rsid w:val="005E33AD"/>
    <w:rsid w:val="005E3EE6"/>
    <w:rsid w:val="005E3FA7"/>
    <w:rsid w:val="005E45DB"/>
    <w:rsid w:val="005E4970"/>
    <w:rsid w:val="005E6D2B"/>
    <w:rsid w:val="005E7963"/>
    <w:rsid w:val="005F0D5E"/>
    <w:rsid w:val="005F1B32"/>
    <w:rsid w:val="005F218C"/>
    <w:rsid w:val="005F34B3"/>
    <w:rsid w:val="005F4523"/>
    <w:rsid w:val="005F551A"/>
    <w:rsid w:val="005F6CB8"/>
    <w:rsid w:val="00601382"/>
    <w:rsid w:val="006015AE"/>
    <w:rsid w:val="0060176A"/>
    <w:rsid w:val="00601D4D"/>
    <w:rsid w:val="006021B4"/>
    <w:rsid w:val="006021D0"/>
    <w:rsid w:val="00605B5B"/>
    <w:rsid w:val="006061BD"/>
    <w:rsid w:val="006062D8"/>
    <w:rsid w:val="00606827"/>
    <w:rsid w:val="00606C0A"/>
    <w:rsid w:val="00607345"/>
    <w:rsid w:val="00607F07"/>
    <w:rsid w:val="00612A97"/>
    <w:rsid w:val="00615042"/>
    <w:rsid w:val="00616372"/>
    <w:rsid w:val="00616B4E"/>
    <w:rsid w:val="00620262"/>
    <w:rsid w:val="006207A8"/>
    <w:rsid w:val="00620AED"/>
    <w:rsid w:val="00620C02"/>
    <w:rsid w:val="00621006"/>
    <w:rsid w:val="00621B4C"/>
    <w:rsid w:val="00622802"/>
    <w:rsid w:val="00622C49"/>
    <w:rsid w:val="00622FB2"/>
    <w:rsid w:val="00623DB6"/>
    <w:rsid w:val="00624110"/>
    <w:rsid w:val="00627C52"/>
    <w:rsid w:val="0063000D"/>
    <w:rsid w:val="00630433"/>
    <w:rsid w:val="00630840"/>
    <w:rsid w:val="00630937"/>
    <w:rsid w:val="00631EC9"/>
    <w:rsid w:val="00631FFC"/>
    <w:rsid w:val="006341A8"/>
    <w:rsid w:val="00635D12"/>
    <w:rsid w:val="006366FE"/>
    <w:rsid w:val="00636C4E"/>
    <w:rsid w:val="00640B59"/>
    <w:rsid w:val="00642377"/>
    <w:rsid w:val="00644068"/>
    <w:rsid w:val="00645867"/>
    <w:rsid w:val="00646634"/>
    <w:rsid w:val="006505F6"/>
    <w:rsid w:val="00650A27"/>
    <w:rsid w:val="00652BA7"/>
    <w:rsid w:val="00653B84"/>
    <w:rsid w:val="00653E0D"/>
    <w:rsid w:val="006548A7"/>
    <w:rsid w:val="00654BBA"/>
    <w:rsid w:val="00655E96"/>
    <w:rsid w:val="00661BEF"/>
    <w:rsid w:val="006625DD"/>
    <w:rsid w:val="00663025"/>
    <w:rsid w:val="006632C5"/>
    <w:rsid w:val="00664B19"/>
    <w:rsid w:val="006650C2"/>
    <w:rsid w:val="00665BDF"/>
    <w:rsid w:val="00667918"/>
    <w:rsid w:val="00667FC1"/>
    <w:rsid w:val="0067028A"/>
    <w:rsid w:val="00670D26"/>
    <w:rsid w:val="00671C9A"/>
    <w:rsid w:val="006722D1"/>
    <w:rsid w:val="00673C31"/>
    <w:rsid w:val="00673C90"/>
    <w:rsid w:val="00675439"/>
    <w:rsid w:val="0067580E"/>
    <w:rsid w:val="00675ED4"/>
    <w:rsid w:val="00677041"/>
    <w:rsid w:val="006804D5"/>
    <w:rsid w:val="006815DA"/>
    <w:rsid w:val="00684AFE"/>
    <w:rsid w:val="006865C8"/>
    <w:rsid w:val="00686B48"/>
    <w:rsid w:val="00687038"/>
    <w:rsid w:val="0068714E"/>
    <w:rsid w:val="006876D0"/>
    <w:rsid w:val="00687A8C"/>
    <w:rsid w:val="00687CFB"/>
    <w:rsid w:val="00691CFD"/>
    <w:rsid w:val="006929F7"/>
    <w:rsid w:val="0069374A"/>
    <w:rsid w:val="00694AB8"/>
    <w:rsid w:val="00695EF7"/>
    <w:rsid w:val="006960B1"/>
    <w:rsid w:val="00696211"/>
    <w:rsid w:val="0069699D"/>
    <w:rsid w:val="00697359"/>
    <w:rsid w:val="00697BCD"/>
    <w:rsid w:val="00697CAE"/>
    <w:rsid w:val="006A071E"/>
    <w:rsid w:val="006A0BF4"/>
    <w:rsid w:val="006A0F89"/>
    <w:rsid w:val="006A3098"/>
    <w:rsid w:val="006A3509"/>
    <w:rsid w:val="006A3A33"/>
    <w:rsid w:val="006A4B37"/>
    <w:rsid w:val="006A60DE"/>
    <w:rsid w:val="006A7303"/>
    <w:rsid w:val="006B06D9"/>
    <w:rsid w:val="006B1830"/>
    <w:rsid w:val="006B2145"/>
    <w:rsid w:val="006B24C3"/>
    <w:rsid w:val="006B2C51"/>
    <w:rsid w:val="006B4BCC"/>
    <w:rsid w:val="006B53EF"/>
    <w:rsid w:val="006B60D7"/>
    <w:rsid w:val="006B6361"/>
    <w:rsid w:val="006B63A6"/>
    <w:rsid w:val="006B7800"/>
    <w:rsid w:val="006C43E8"/>
    <w:rsid w:val="006C463D"/>
    <w:rsid w:val="006C4994"/>
    <w:rsid w:val="006C4A73"/>
    <w:rsid w:val="006C61E4"/>
    <w:rsid w:val="006C68BB"/>
    <w:rsid w:val="006D1FDA"/>
    <w:rsid w:val="006D224E"/>
    <w:rsid w:val="006D360C"/>
    <w:rsid w:val="006D3A05"/>
    <w:rsid w:val="006D4E5E"/>
    <w:rsid w:val="006D5320"/>
    <w:rsid w:val="006D56D9"/>
    <w:rsid w:val="006D5AC9"/>
    <w:rsid w:val="006D6666"/>
    <w:rsid w:val="006D66ED"/>
    <w:rsid w:val="006D6FE1"/>
    <w:rsid w:val="006E03D8"/>
    <w:rsid w:val="006E1B34"/>
    <w:rsid w:val="006E33EC"/>
    <w:rsid w:val="006E4F45"/>
    <w:rsid w:val="006E6813"/>
    <w:rsid w:val="006E681B"/>
    <w:rsid w:val="006E786B"/>
    <w:rsid w:val="006F1916"/>
    <w:rsid w:val="006F3277"/>
    <w:rsid w:val="006F3A72"/>
    <w:rsid w:val="006F48B5"/>
    <w:rsid w:val="006F4C4A"/>
    <w:rsid w:val="006F5CA1"/>
    <w:rsid w:val="006F7E32"/>
    <w:rsid w:val="007000B2"/>
    <w:rsid w:val="007002B1"/>
    <w:rsid w:val="00700F5C"/>
    <w:rsid w:val="0070115C"/>
    <w:rsid w:val="00701785"/>
    <w:rsid w:val="00702BE2"/>
    <w:rsid w:val="00703E66"/>
    <w:rsid w:val="0070467A"/>
    <w:rsid w:val="00704EB7"/>
    <w:rsid w:val="0070529A"/>
    <w:rsid w:val="00705742"/>
    <w:rsid w:val="007067E2"/>
    <w:rsid w:val="007070E1"/>
    <w:rsid w:val="007104FE"/>
    <w:rsid w:val="00710667"/>
    <w:rsid w:val="00711A6E"/>
    <w:rsid w:val="00711B0C"/>
    <w:rsid w:val="007121A2"/>
    <w:rsid w:val="00712720"/>
    <w:rsid w:val="00713981"/>
    <w:rsid w:val="00713A21"/>
    <w:rsid w:val="00714214"/>
    <w:rsid w:val="00715F06"/>
    <w:rsid w:val="0071726A"/>
    <w:rsid w:val="007176D6"/>
    <w:rsid w:val="007220C3"/>
    <w:rsid w:val="007229C5"/>
    <w:rsid w:val="0072427A"/>
    <w:rsid w:val="00725D30"/>
    <w:rsid w:val="00727D54"/>
    <w:rsid w:val="00727E3A"/>
    <w:rsid w:val="00727E3B"/>
    <w:rsid w:val="00730AA4"/>
    <w:rsid w:val="00730BF6"/>
    <w:rsid w:val="00731195"/>
    <w:rsid w:val="00731506"/>
    <w:rsid w:val="00731EAE"/>
    <w:rsid w:val="00731EF2"/>
    <w:rsid w:val="00734330"/>
    <w:rsid w:val="007344C5"/>
    <w:rsid w:val="00734959"/>
    <w:rsid w:val="00734BE5"/>
    <w:rsid w:val="00735137"/>
    <w:rsid w:val="0073520D"/>
    <w:rsid w:val="007359A0"/>
    <w:rsid w:val="00736A06"/>
    <w:rsid w:val="00736FDF"/>
    <w:rsid w:val="00740A16"/>
    <w:rsid w:val="007428D1"/>
    <w:rsid w:val="007431DD"/>
    <w:rsid w:val="0074348A"/>
    <w:rsid w:val="00743F6F"/>
    <w:rsid w:val="00745269"/>
    <w:rsid w:val="0074579F"/>
    <w:rsid w:val="00746C2C"/>
    <w:rsid w:val="007478E1"/>
    <w:rsid w:val="00747AEE"/>
    <w:rsid w:val="00751F28"/>
    <w:rsid w:val="0075204A"/>
    <w:rsid w:val="007537CD"/>
    <w:rsid w:val="00754F1F"/>
    <w:rsid w:val="007571A0"/>
    <w:rsid w:val="007600AC"/>
    <w:rsid w:val="0076120C"/>
    <w:rsid w:val="0076212A"/>
    <w:rsid w:val="007629D2"/>
    <w:rsid w:val="007637A8"/>
    <w:rsid w:val="00764D6E"/>
    <w:rsid w:val="00765CAF"/>
    <w:rsid w:val="00766463"/>
    <w:rsid w:val="0077297E"/>
    <w:rsid w:val="00773E58"/>
    <w:rsid w:val="00774B88"/>
    <w:rsid w:val="00776069"/>
    <w:rsid w:val="00780226"/>
    <w:rsid w:val="00780DD6"/>
    <w:rsid w:val="00781AB4"/>
    <w:rsid w:val="00782EF8"/>
    <w:rsid w:val="00784D0F"/>
    <w:rsid w:val="0078551A"/>
    <w:rsid w:val="00787086"/>
    <w:rsid w:val="00790D61"/>
    <w:rsid w:val="007919E1"/>
    <w:rsid w:val="007923B7"/>
    <w:rsid w:val="00792616"/>
    <w:rsid w:val="007926BB"/>
    <w:rsid w:val="00792D73"/>
    <w:rsid w:val="0079344C"/>
    <w:rsid w:val="00795CD6"/>
    <w:rsid w:val="007962BE"/>
    <w:rsid w:val="007968AE"/>
    <w:rsid w:val="00796F2D"/>
    <w:rsid w:val="00797A91"/>
    <w:rsid w:val="007A0283"/>
    <w:rsid w:val="007A1AB8"/>
    <w:rsid w:val="007A221A"/>
    <w:rsid w:val="007A23B7"/>
    <w:rsid w:val="007A2475"/>
    <w:rsid w:val="007A3376"/>
    <w:rsid w:val="007A5DED"/>
    <w:rsid w:val="007A72B5"/>
    <w:rsid w:val="007A7470"/>
    <w:rsid w:val="007A7A1D"/>
    <w:rsid w:val="007A7F09"/>
    <w:rsid w:val="007B02C1"/>
    <w:rsid w:val="007B1B7F"/>
    <w:rsid w:val="007B3DC6"/>
    <w:rsid w:val="007B505C"/>
    <w:rsid w:val="007B5146"/>
    <w:rsid w:val="007B6DAC"/>
    <w:rsid w:val="007B7330"/>
    <w:rsid w:val="007C00C0"/>
    <w:rsid w:val="007C02C7"/>
    <w:rsid w:val="007C0F13"/>
    <w:rsid w:val="007C107D"/>
    <w:rsid w:val="007C21EE"/>
    <w:rsid w:val="007C3CDD"/>
    <w:rsid w:val="007C73A9"/>
    <w:rsid w:val="007D1642"/>
    <w:rsid w:val="007D2586"/>
    <w:rsid w:val="007D3A2E"/>
    <w:rsid w:val="007D4BF2"/>
    <w:rsid w:val="007D4E5A"/>
    <w:rsid w:val="007D57FF"/>
    <w:rsid w:val="007D5F33"/>
    <w:rsid w:val="007D6652"/>
    <w:rsid w:val="007D667C"/>
    <w:rsid w:val="007D73C6"/>
    <w:rsid w:val="007D7AA8"/>
    <w:rsid w:val="007E1453"/>
    <w:rsid w:val="007E21DE"/>
    <w:rsid w:val="007E343D"/>
    <w:rsid w:val="007E3490"/>
    <w:rsid w:val="007E50A6"/>
    <w:rsid w:val="007E6196"/>
    <w:rsid w:val="007E623B"/>
    <w:rsid w:val="007E6FD3"/>
    <w:rsid w:val="007E74C8"/>
    <w:rsid w:val="007F0B3E"/>
    <w:rsid w:val="007F1458"/>
    <w:rsid w:val="007F2184"/>
    <w:rsid w:val="007F37EE"/>
    <w:rsid w:val="007F4383"/>
    <w:rsid w:val="007F48F1"/>
    <w:rsid w:val="007F5743"/>
    <w:rsid w:val="007F574A"/>
    <w:rsid w:val="007F7A32"/>
    <w:rsid w:val="008011CD"/>
    <w:rsid w:val="00801601"/>
    <w:rsid w:val="00806679"/>
    <w:rsid w:val="00807876"/>
    <w:rsid w:val="008105DB"/>
    <w:rsid w:val="00810991"/>
    <w:rsid w:val="0081148D"/>
    <w:rsid w:val="00812409"/>
    <w:rsid w:val="00812E6C"/>
    <w:rsid w:val="00812F53"/>
    <w:rsid w:val="008146D8"/>
    <w:rsid w:val="00814A9B"/>
    <w:rsid w:val="00814F66"/>
    <w:rsid w:val="00817699"/>
    <w:rsid w:val="00817C9E"/>
    <w:rsid w:val="00817D41"/>
    <w:rsid w:val="008205AF"/>
    <w:rsid w:val="008225E5"/>
    <w:rsid w:val="00823073"/>
    <w:rsid w:val="008241CC"/>
    <w:rsid w:val="00824909"/>
    <w:rsid w:val="00825426"/>
    <w:rsid w:val="00831053"/>
    <w:rsid w:val="008314D2"/>
    <w:rsid w:val="00831F38"/>
    <w:rsid w:val="0083254D"/>
    <w:rsid w:val="0083371A"/>
    <w:rsid w:val="008341B4"/>
    <w:rsid w:val="00836249"/>
    <w:rsid w:val="00836F00"/>
    <w:rsid w:val="00837169"/>
    <w:rsid w:val="00844F6B"/>
    <w:rsid w:val="00846192"/>
    <w:rsid w:val="00846E96"/>
    <w:rsid w:val="00846F9F"/>
    <w:rsid w:val="00850806"/>
    <w:rsid w:val="008517A1"/>
    <w:rsid w:val="00854824"/>
    <w:rsid w:val="00856A1B"/>
    <w:rsid w:val="0085701B"/>
    <w:rsid w:val="00861922"/>
    <w:rsid w:val="008621C3"/>
    <w:rsid w:val="008629D7"/>
    <w:rsid w:val="00862DE7"/>
    <w:rsid w:val="008639D4"/>
    <w:rsid w:val="00865486"/>
    <w:rsid w:val="0086554A"/>
    <w:rsid w:val="008673EE"/>
    <w:rsid w:val="00871BEC"/>
    <w:rsid w:val="00872AF0"/>
    <w:rsid w:val="00874339"/>
    <w:rsid w:val="00876275"/>
    <w:rsid w:val="0087677E"/>
    <w:rsid w:val="00876DF4"/>
    <w:rsid w:val="008778C2"/>
    <w:rsid w:val="00880139"/>
    <w:rsid w:val="0088087E"/>
    <w:rsid w:val="00881FA7"/>
    <w:rsid w:val="00882B99"/>
    <w:rsid w:val="00884676"/>
    <w:rsid w:val="00885122"/>
    <w:rsid w:val="00885CE5"/>
    <w:rsid w:val="00886121"/>
    <w:rsid w:val="0088649B"/>
    <w:rsid w:val="00886F06"/>
    <w:rsid w:val="008903B3"/>
    <w:rsid w:val="00893732"/>
    <w:rsid w:val="008963E9"/>
    <w:rsid w:val="008968C5"/>
    <w:rsid w:val="00897F4D"/>
    <w:rsid w:val="008A295B"/>
    <w:rsid w:val="008A4400"/>
    <w:rsid w:val="008A4F5E"/>
    <w:rsid w:val="008A56B5"/>
    <w:rsid w:val="008A6604"/>
    <w:rsid w:val="008A78B9"/>
    <w:rsid w:val="008B15A8"/>
    <w:rsid w:val="008B1C73"/>
    <w:rsid w:val="008B1CBC"/>
    <w:rsid w:val="008B2381"/>
    <w:rsid w:val="008B5482"/>
    <w:rsid w:val="008C0976"/>
    <w:rsid w:val="008C11F4"/>
    <w:rsid w:val="008C12FB"/>
    <w:rsid w:val="008C1B18"/>
    <w:rsid w:val="008C2BEC"/>
    <w:rsid w:val="008C5EF7"/>
    <w:rsid w:val="008C6227"/>
    <w:rsid w:val="008C63ED"/>
    <w:rsid w:val="008C6523"/>
    <w:rsid w:val="008C6D0E"/>
    <w:rsid w:val="008C7016"/>
    <w:rsid w:val="008D09D2"/>
    <w:rsid w:val="008D219C"/>
    <w:rsid w:val="008D39C5"/>
    <w:rsid w:val="008D3B4F"/>
    <w:rsid w:val="008D3EFC"/>
    <w:rsid w:val="008D436A"/>
    <w:rsid w:val="008D4F87"/>
    <w:rsid w:val="008D51DB"/>
    <w:rsid w:val="008D5F87"/>
    <w:rsid w:val="008D5FB4"/>
    <w:rsid w:val="008E1962"/>
    <w:rsid w:val="008E1D89"/>
    <w:rsid w:val="008E259D"/>
    <w:rsid w:val="008E3C5E"/>
    <w:rsid w:val="008E3E3E"/>
    <w:rsid w:val="008E4842"/>
    <w:rsid w:val="008F0402"/>
    <w:rsid w:val="008F2F45"/>
    <w:rsid w:val="008F4205"/>
    <w:rsid w:val="008F57FB"/>
    <w:rsid w:val="008F5F87"/>
    <w:rsid w:val="009001AF"/>
    <w:rsid w:val="00900A34"/>
    <w:rsid w:val="00900E04"/>
    <w:rsid w:val="00901CAC"/>
    <w:rsid w:val="00903662"/>
    <w:rsid w:val="00903914"/>
    <w:rsid w:val="009044B9"/>
    <w:rsid w:val="009069F6"/>
    <w:rsid w:val="00906BAF"/>
    <w:rsid w:val="00907073"/>
    <w:rsid w:val="00910B40"/>
    <w:rsid w:val="009110E5"/>
    <w:rsid w:val="00911D42"/>
    <w:rsid w:val="00913C55"/>
    <w:rsid w:val="009164FA"/>
    <w:rsid w:val="00917993"/>
    <w:rsid w:val="0092031C"/>
    <w:rsid w:val="009208F5"/>
    <w:rsid w:val="00921CEB"/>
    <w:rsid w:val="009231B6"/>
    <w:rsid w:val="0092349B"/>
    <w:rsid w:val="00924868"/>
    <w:rsid w:val="009254AD"/>
    <w:rsid w:val="00925A72"/>
    <w:rsid w:val="0092623A"/>
    <w:rsid w:val="009265AB"/>
    <w:rsid w:val="0092698F"/>
    <w:rsid w:val="00926BC4"/>
    <w:rsid w:val="00927D51"/>
    <w:rsid w:val="00930846"/>
    <w:rsid w:val="0093103E"/>
    <w:rsid w:val="00931EE2"/>
    <w:rsid w:val="00932272"/>
    <w:rsid w:val="00932862"/>
    <w:rsid w:val="00933A83"/>
    <w:rsid w:val="00935D60"/>
    <w:rsid w:val="009426A0"/>
    <w:rsid w:val="00942C9C"/>
    <w:rsid w:val="00943258"/>
    <w:rsid w:val="00944746"/>
    <w:rsid w:val="009447BB"/>
    <w:rsid w:val="009447D8"/>
    <w:rsid w:val="00944A66"/>
    <w:rsid w:val="00944C48"/>
    <w:rsid w:val="00946335"/>
    <w:rsid w:val="00946350"/>
    <w:rsid w:val="00946523"/>
    <w:rsid w:val="009473D5"/>
    <w:rsid w:val="00947890"/>
    <w:rsid w:val="0095085B"/>
    <w:rsid w:val="00950E3D"/>
    <w:rsid w:val="009513C4"/>
    <w:rsid w:val="00952DB4"/>
    <w:rsid w:val="00953279"/>
    <w:rsid w:val="009537C1"/>
    <w:rsid w:val="00955B21"/>
    <w:rsid w:val="00955E55"/>
    <w:rsid w:val="00956670"/>
    <w:rsid w:val="009566E9"/>
    <w:rsid w:val="00961802"/>
    <w:rsid w:val="00962200"/>
    <w:rsid w:val="009667E9"/>
    <w:rsid w:val="00966F54"/>
    <w:rsid w:val="00970669"/>
    <w:rsid w:val="00971976"/>
    <w:rsid w:val="00972186"/>
    <w:rsid w:val="00972A60"/>
    <w:rsid w:val="00972B51"/>
    <w:rsid w:val="00973ACE"/>
    <w:rsid w:val="00974AAF"/>
    <w:rsid w:val="00975E61"/>
    <w:rsid w:val="00976020"/>
    <w:rsid w:val="0097613D"/>
    <w:rsid w:val="009769D8"/>
    <w:rsid w:val="00976E31"/>
    <w:rsid w:val="009774B1"/>
    <w:rsid w:val="00977C63"/>
    <w:rsid w:val="00977F6E"/>
    <w:rsid w:val="00980087"/>
    <w:rsid w:val="00980C0B"/>
    <w:rsid w:val="0098100C"/>
    <w:rsid w:val="00981197"/>
    <w:rsid w:val="00984D37"/>
    <w:rsid w:val="0098524F"/>
    <w:rsid w:val="00987ABE"/>
    <w:rsid w:val="009906C7"/>
    <w:rsid w:val="00992B9A"/>
    <w:rsid w:val="009942E5"/>
    <w:rsid w:val="009950A1"/>
    <w:rsid w:val="00995119"/>
    <w:rsid w:val="009963CD"/>
    <w:rsid w:val="00997351"/>
    <w:rsid w:val="00997572"/>
    <w:rsid w:val="009A190A"/>
    <w:rsid w:val="009A280E"/>
    <w:rsid w:val="009A2CE3"/>
    <w:rsid w:val="009A5EB7"/>
    <w:rsid w:val="009A717B"/>
    <w:rsid w:val="009B031C"/>
    <w:rsid w:val="009B04F0"/>
    <w:rsid w:val="009B096B"/>
    <w:rsid w:val="009B0CCF"/>
    <w:rsid w:val="009B0F3B"/>
    <w:rsid w:val="009B18DA"/>
    <w:rsid w:val="009B266D"/>
    <w:rsid w:val="009B2F6E"/>
    <w:rsid w:val="009B5CBF"/>
    <w:rsid w:val="009C02D4"/>
    <w:rsid w:val="009C184A"/>
    <w:rsid w:val="009C1BC6"/>
    <w:rsid w:val="009C20A6"/>
    <w:rsid w:val="009C2CA5"/>
    <w:rsid w:val="009C37A3"/>
    <w:rsid w:val="009C42CE"/>
    <w:rsid w:val="009C4519"/>
    <w:rsid w:val="009C4C79"/>
    <w:rsid w:val="009C4D2E"/>
    <w:rsid w:val="009D0601"/>
    <w:rsid w:val="009D32B6"/>
    <w:rsid w:val="009D38BA"/>
    <w:rsid w:val="009D3E45"/>
    <w:rsid w:val="009D4525"/>
    <w:rsid w:val="009D4DC0"/>
    <w:rsid w:val="009D4FFE"/>
    <w:rsid w:val="009D59CD"/>
    <w:rsid w:val="009D5E4E"/>
    <w:rsid w:val="009D6054"/>
    <w:rsid w:val="009E040E"/>
    <w:rsid w:val="009E0838"/>
    <w:rsid w:val="009E2A8C"/>
    <w:rsid w:val="009E31B7"/>
    <w:rsid w:val="009E3D40"/>
    <w:rsid w:val="009E59FF"/>
    <w:rsid w:val="009E5C61"/>
    <w:rsid w:val="009E7D6B"/>
    <w:rsid w:val="009F0EC2"/>
    <w:rsid w:val="009F1FD4"/>
    <w:rsid w:val="009F2659"/>
    <w:rsid w:val="009F351F"/>
    <w:rsid w:val="009F3F89"/>
    <w:rsid w:val="009F480E"/>
    <w:rsid w:val="009F5C72"/>
    <w:rsid w:val="009F6510"/>
    <w:rsid w:val="00A0029B"/>
    <w:rsid w:val="00A022A2"/>
    <w:rsid w:val="00A02D15"/>
    <w:rsid w:val="00A02ED2"/>
    <w:rsid w:val="00A033E1"/>
    <w:rsid w:val="00A06D4D"/>
    <w:rsid w:val="00A0708D"/>
    <w:rsid w:val="00A07390"/>
    <w:rsid w:val="00A11403"/>
    <w:rsid w:val="00A1281D"/>
    <w:rsid w:val="00A176D8"/>
    <w:rsid w:val="00A177F0"/>
    <w:rsid w:val="00A1789C"/>
    <w:rsid w:val="00A2110F"/>
    <w:rsid w:val="00A24B2C"/>
    <w:rsid w:val="00A251F1"/>
    <w:rsid w:val="00A25323"/>
    <w:rsid w:val="00A26B0D"/>
    <w:rsid w:val="00A33879"/>
    <w:rsid w:val="00A3735A"/>
    <w:rsid w:val="00A37F28"/>
    <w:rsid w:val="00A42F1B"/>
    <w:rsid w:val="00A433E4"/>
    <w:rsid w:val="00A443A9"/>
    <w:rsid w:val="00A450F7"/>
    <w:rsid w:val="00A452B9"/>
    <w:rsid w:val="00A472F6"/>
    <w:rsid w:val="00A507CA"/>
    <w:rsid w:val="00A50B44"/>
    <w:rsid w:val="00A51A72"/>
    <w:rsid w:val="00A51D29"/>
    <w:rsid w:val="00A51E37"/>
    <w:rsid w:val="00A53A9D"/>
    <w:rsid w:val="00A546BC"/>
    <w:rsid w:val="00A551FA"/>
    <w:rsid w:val="00A55989"/>
    <w:rsid w:val="00A55F2E"/>
    <w:rsid w:val="00A55F95"/>
    <w:rsid w:val="00A5694A"/>
    <w:rsid w:val="00A604EB"/>
    <w:rsid w:val="00A616AC"/>
    <w:rsid w:val="00A62842"/>
    <w:rsid w:val="00A62B8F"/>
    <w:rsid w:val="00A63B7C"/>
    <w:rsid w:val="00A63DA4"/>
    <w:rsid w:val="00A64C25"/>
    <w:rsid w:val="00A66DD8"/>
    <w:rsid w:val="00A71A1E"/>
    <w:rsid w:val="00A727A5"/>
    <w:rsid w:val="00A72E17"/>
    <w:rsid w:val="00A7305F"/>
    <w:rsid w:val="00A75CD5"/>
    <w:rsid w:val="00A76449"/>
    <w:rsid w:val="00A76CEF"/>
    <w:rsid w:val="00A76E9B"/>
    <w:rsid w:val="00A77338"/>
    <w:rsid w:val="00A77DF7"/>
    <w:rsid w:val="00A77F60"/>
    <w:rsid w:val="00A80953"/>
    <w:rsid w:val="00A81477"/>
    <w:rsid w:val="00A81983"/>
    <w:rsid w:val="00A82849"/>
    <w:rsid w:val="00A831FD"/>
    <w:rsid w:val="00A83DF3"/>
    <w:rsid w:val="00A85915"/>
    <w:rsid w:val="00A86316"/>
    <w:rsid w:val="00A86F86"/>
    <w:rsid w:val="00A872B3"/>
    <w:rsid w:val="00A90B7D"/>
    <w:rsid w:val="00A91109"/>
    <w:rsid w:val="00A92C5C"/>
    <w:rsid w:val="00A931D4"/>
    <w:rsid w:val="00A93398"/>
    <w:rsid w:val="00A94C46"/>
    <w:rsid w:val="00A94DDA"/>
    <w:rsid w:val="00A952AB"/>
    <w:rsid w:val="00A97466"/>
    <w:rsid w:val="00A9783D"/>
    <w:rsid w:val="00A97B34"/>
    <w:rsid w:val="00A97DF0"/>
    <w:rsid w:val="00AA1245"/>
    <w:rsid w:val="00AA35FD"/>
    <w:rsid w:val="00AA398A"/>
    <w:rsid w:val="00AA3DA8"/>
    <w:rsid w:val="00AA45E6"/>
    <w:rsid w:val="00AA4DB7"/>
    <w:rsid w:val="00AA5A37"/>
    <w:rsid w:val="00AA71C1"/>
    <w:rsid w:val="00AB489C"/>
    <w:rsid w:val="00AB50C1"/>
    <w:rsid w:val="00AB6936"/>
    <w:rsid w:val="00AC0440"/>
    <w:rsid w:val="00AC048A"/>
    <w:rsid w:val="00AC0C3B"/>
    <w:rsid w:val="00AC10FA"/>
    <w:rsid w:val="00AC2089"/>
    <w:rsid w:val="00AC2D63"/>
    <w:rsid w:val="00AC483A"/>
    <w:rsid w:val="00AC7A15"/>
    <w:rsid w:val="00AD03D8"/>
    <w:rsid w:val="00AD0711"/>
    <w:rsid w:val="00AD2BD0"/>
    <w:rsid w:val="00AD364D"/>
    <w:rsid w:val="00AD3DF7"/>
    <w:rsid w:val="00AD3FD5"/>
    <w:rsid w:val="00AD460E"/>
    <w:rsid w:val="00AD579F"/>
    <w:rsid w:val="00AD68B6"/>
    <w:rsid w:val="00AD69A6"/>
    <w:rsid w:val="00AD704E"/>
    <w:rsid w:val="00AE1A3C"/>
    <w:rsid w:val="00AE1AD9"/>
    <w:rsid w:val="00AE3E65"/>
    <w:rsid w:val="00AE406B"/>
    <w:rsid w:val="00AE5FE0"/>
    <w:rsid w:val="00AE60B7"/>
    <w:rsid w:val="00AF0AF3"/>
    <w:rsid w:val="00AF21CB"/>
    <w:rsid w:val="00AF2AB7"/>
    <w:rsid w:val="00AF2B1C"/>
    <w:rsid w:val="00AF3B65"/>
    <w:rsid w:val="00AF4D3F"/>
    <w:rsid w:val="00AF4D43"/>
    <w:rsid w:val="00AF4FB5"/>
    <w:rsid w:val="00AF6CB5"/>
    <w:rsid w:val="00AF6F65"/>
    <w:rsid w:val="00AF7769"/>
    <w:rsid w:val="00B0282B"/>
    <w:rsid w:val="00B02BBF"/>
    <w:rsid w:val="00B0300B"/>
    <w:rsid w:val="00B03024"/>
    <w:rsid w:val="00B0393C"/>
    <w:rsid w:val="00B0398A"/>
    <w:rsid w:val="00B03AA8"/>
    <w:rsid w:val="00B05173"/>
    <w:rsid w:val="00B05457"/>
    <w:rsid w:val="00B057F5"/>
    <w:rsid w:val="00B05E08"/>
    <w:rsid w:val="00B100B0"/>
    <w:rsid w:val="00B10A55"/>
    <w:rsid w:val="00B10DF3"/>
    <w:rsid w:val="00B128A0"/>
    <w:rsid w:val="00B1471C"/>
    <w:rsid w:val="00B14B3B"/>
    <w:rsid w:val="00B15CC2"/>
    <w:rsid w:val="00B20170"/>
    <w:rsid w:val="00B20240"/>
    <w:rsid w:val="00B21F42"/>
    <w:rsid w:val="00B23281"/>
    <w:rsid w:val="00B2385F"/>
    <w:rsid w:val="00B24AC1"/>
    <w:rsid w:val="00B25C0F"/>
    <w:rsid w:val="00B26B31"/>
    <w:rsid w:val="00B26E32"/>
    <w:rsid w:val="00B272AF"/>
    <w:rsid w:val="00B27571"/>
    <w:rsid w:val="00B309D0"/>
    <w:rsid w:val="00B314BE"/>
    <w:rsid w:val="00B31598"/>
    <w:rsid w:val="00B323F2"/>
    <w:rsid w:val="00B32C04"/>
    <w:rsid w:val="00B4164B"/>
    <w:rsid w:val="00B42313"/>
    <w:rsid w:val="00B4247B"/>
    <w:rsid w:val="00B432E6"/>
    <w:rsid w:val="00B4378C"/>
    <w:rsid w:val="00B43FA6"/>
    <w:rsid w:val="00B4401A"/>
    <w:rsid w:val="00B467BB"/>
    <w:rsid w:val="00B471D9"/>
    <w:rsid w:val="00B4756F"/>
    <w:rsid w:val="00B50BAD"/>
    <w:rsid w:val="00B5131D"/>
    <w:rsid w:val="00B51482"/>
    <w:rsid w:val="00B53178"/>
    <w:rsid w:val="00B5409A"/>
    <w:rsid w:val="00B54E02"/>
    <w:rsid w:val="00B5537E"/>
    <w:rsid w:val="00B55574"/>
    <w:rsid w:val="00B57236"/>
    <w:rsid w:val="00B6085A"/>
    <w:rsid w:val="00B61318"/>
    <w:rsid w:val="00B61357"/>
    <w:rsid w:val="00B6525D"/>
    <w:rsid w:val="00B657C1"/>
    <w:rsid w:val="00B65ABA"/>
    <w:rsid w:val="00B6790F"/>
    <w:rsid w:val="00B67E11"/>
    <w:rsid w:val="00B703C8"/>
    <w:rsid w:val="00B7052F"/>
    <w:rsid w:val="00B71B3B"/>
    <w:rsid w:val="00B73892"/>
    <w:rsid w:val="00B74859"/>
    <w:rsid w:val="00B75220"/>
    <w:rsid w:val="00B77644"/>
    <w:rsid w:val="00B809CB"/>
    <w:rsid w:val="00B80BD3"/>
    <w:rsid w:val="00B816D9"/>
    <w:rsid w:val="00B82A32"/>
    <w:rsid w:val="00B840FE"/>
    <w:rsid w:val="00B8415B"/>
    <w:rsid w:val="00B853DB"/>
    <w:rsid w:val="00B87D61"/>
    <w:rsid w:val="00B910FE"/>
    <w:rsid w:val="00B92173"/>
    <w:rsid w:val="00B93948"/>
    <w:rsid w:val="00B945E2"/>
    <w:rsid w:val="00B95F59"/>
    <w:rsid w:val="00B96F90"/>
    <w:rsid w:val="00BA1770"/>
    <w:rsid w:val="00BA32A7"/>
    <w:rsid w:val="00BA3433"/>
    <w:rsid w:val="00BA4BC7"/>
    <w:rsid w:val="00BA5282"/>
    <w:rsid w:val="00BA55B7"/>
    <w:rsid w:val="00BA5C06"/>
    <w:rsid w:val="00BA5E47"/>
    <w:rsid w:val="00BA681B"/>
    <w:rsid w:val="00BA6F1F"/>
    <w:rsid w:val="00BA7D57"/>
    <w:rsid w:val="00BB156E"/>
    <w:rsid w:val="00BB1B9B"/>
    <w:rsid w:val="00BB3137"/>
    <w:rsid w:val="00BB3330"/>
    <w:rsid w:val="00BB424D"/>
    <w:rsid w:val="00BB47D7"/>
    <w:rsid w:val="00BB4A62"/>
    <w:rsid w:val="00BB6B7F"/>
    <w:rsid w:val="00BC01C1"/>
    <w:rsid w:val="00BC0707"/>
    <w:rsid w:val="00BC114F"/>
    <w:rsid w:val="00BC1AB6"/>
    <w:rsid w:val="00BC31A1"/>
    <w:rsid w:val="00BC4087"/>
    <w:rsid w:val="00BC45A1"/>
    <w:rsid w:val="00BC4FA5"/>
    <w:rsid w:val="00BC5A34"/>
    <w:rsid w:val="00BC5DC9"/>
    <w:rsid w:val="00BD080F"/>
    <w:rsid w:val="00BD0C13"/>
    <w:rsid w:val="00BD0E82"/>
    <w:rsid w:val="00BD17F5"/>
    <w:rsid w:val="00BD4365"/>
    <w:rsid w:val="00BD52A7"/>
    <w:rsid w:val="00BD6E05"/>
    <w:rsid w:val="00BE10EF"/>
    <w:rsid w:val="00BE160D"/>
    <w:rsid w:val="00BE2BB3"/>
    <w:rsid w:val="00BE34C3"/>
    <w:rsid w:val="00BE3BF1"/>
    <w:rsid w:val="00BE49EA"/>
    <w:rsid w:val="00BE4E4F"/>
    <w:rsid w:val="00BE50D0"/>
    <w:rsid w:val="00BE5262"/>
    <w:rsid w:val="00BE54D0"/>
    <w:rsid w:val="00BE6612"/>
    <w:rsid w:val="00BF1703"/>
    <w:rsid w:val="00BF1755"/>
    <w:rsid w:val="00BF3274"/>
    <w:rsid w:val="00BF33BF"/>
    <w:rsid w:val="00BF36DA"/>
    <w:rsid w:val="00BF4807"/>
    <w:rsid w:val="00BF5A12"/>
    <w:rsid w:val="00BF611A"/>
    <w:rsid w:val="00BF6B6C"/>
    <w:rsid w:val="00BF6D61"/>
    <w:rsid w:val="00BF7251"/>
    <w:rsid w:val="00BF743E"/>
    <w:rsid w:val="00BF7F28"/>
    <w:rsid w:val="00C01542"/>
    <w:rsid w:val="00C01909"/>
    <w:rsid w:val="00C02A76"/>
    <w:rsid w:val="00C0321C"/>
    <w:rsid w:val="00C033F3"/>
    <w:rsid w:val="00C052B4"/>
    <w:rsid w:val="00C05787"/>
    <w:rsid w:val="00C07136"/>
    <w:rsid w:val="00C1257B"/>
    <w:rsid w:val="00C12C64"/>
    <w:rsid w:val="00C13059"/>
    <w:rsid w:val="00C15184"/>
    <w:rsid w:val="00C152A4"/>
    <w:rsid w:val="00C156D4"/>
    <w:rsid w:val="00C167A3"/>
    <w:rsid w:val="00C2074C"/>
    <w:rsid w:val="00C2094D"/>
    <w:rsid w:val="00C20C77"/>
    <w:rsid w:val="00C2114D"/>
    <w:rsid w:val="00C2181C"/>
    <w:rsid w:val="00C2383D"/>
    <w:rsid w:val="00C2657D"/>
    <w:rsid w:val="00C265B9"/>
    <w:rsid w:val="00C26BC0"/>
    <w:rsid w:val="00C27F30"/>
    <w:rsid w:val="00C310D3"/>
    <w:rsid w:val="00C31478"/>
    <w:rsid w:val="00C31774"/>
    <w:rsid w:val="00C33AC2"/>
    <w:rsid w:val="00C348EE"/>
    <w:rsid w:val="00C35627"/>
    <w:rsid w:val="00C36A9C"/>
    <w:rsid w:val="00C36C51"/>
    <w:rsid w:val="00C37A0B"/>
    <w:rsid w:val="00C404F5"/>
    <w:rsid w:val="00C416E1"/>
    <w:rsid w:val="00C448EF"/>
    <w:rsid w:val="00C44CF3"/>
    <w:rsid w:val="00C47BF8"/>
    <w:rsid w:val="00C47FB8"/>
    <w:rsid w:val="00C507EE"/>
    <w:rsid w:val="00C51B1C"/>
    <w:rsid w:val="00C530AA"/>
    <w:rsid w:val="00C538BE"/>
    <w:rsid w:val="00C53BDB"/>
    <w:rsid w:val="00C53DCE"/>
    <w:rsid w:val="00C548F5"/>
    <w:rsid w:val="00C54E19"/>
    <w:rsid w:val="00C5593F"/>
    <w:rsid w:val="00C57644"/>
    <w:rsid w:val="00C57DFE"/>
    <w:rsid w:val="00C636EE"/>
    <w:rsid w:val="00C655F2"/>
    <w:rsid w:val="00C65B4C"/>
    <w:rsid w:val="00C65B61"/>
    <w:rsid w:val="00C65F7C"/>
    <w:rsid w:val="00C67BEB"/>
    <w:rsid w:val="00C70E53"/>
    <w:rsid w:val="00C7140B"/>
    <w:rsid w:val="00C715C6"/>
    <w:rsid w:val="00C7219C"/>
    <w:rsid w:val="00C72318"/>
    <w:rsid w:val="00C72979"/>
    <w:rsid w:val="00C747A2"/>
    <w:rsid w:val="00C7480E"/>
    <w:rsid w:val="00C74A29"/>
    <w:rsid w:val="00C75467"/>
    <w:rsid w:val="00C801A1"/>
    <w:rsid w:val="00C814DC"/>
    <w:rsid w:val="00C81529"/>
    <w:rsid w:val="00C81BA6"/>
    <w:rsid w:val="00C8377C"/>
    <w:rsid w:val="00C877CD"/>
    <w:rsid w:val="00C902E9"/>
    <w:rsid w:val="00C908B7"/>
    <w:rsid w:val="00C90EAC"/>
    <w:rsid w:val="00C91D81"/>
    <w:rsid w:val="00C92A42"/>
    <w:rsid w:val="00C948B7"/>
    <w:rsid w:val="00C963FD"/>
    <w:rsid w:val="00C965E1"/>
    <w:rsid w:val="00C96D43"/>
    <w:rsid w:val="00CA03C3"/>
    <w:rsid w:val="00CA18F2"/>
    <w:rsid w:val="00CA2302"/>
    <w:rsid w:val="00CA4102"/>
    <w:rsid w:val="00CA4740"/>
    <w:rsid w:val="00CA4871"/>
    <w:rsid w:val="00CA6722"/>
    <w:rsid w:val="00CA6D4E"/>
    <w:rsid w:val="00CA7B4B"/>
    <w:rsid w:val="00CB22D3"/>
    <w:rsid w:val="00CB36A8"/>
    <w:rsid w:val="00CB58E1"/>
    <w:rsid w:val="00CB746F"/>
    <w:rsid w:val="00CC139A"/>
    <w:rsid w:val="00CC1E7A"/>
    <w:rsid w:val="00CC355F"/>
    <w:rsid w:val="00CC3BC1"/>
    <w:rsid w:val="00CC4559"/>
    <w:rsid w:val="00CC4F64"/>
    <w:rsid w:val="00CC5678"/>
    <w:rsid w:val="00CC7800"/>
    <w:rsid w:val="00CC7DC3"/>
    <w:rsid w:val="00CC7F89"/>
    <w:rsid w:val="00CD058C"/>
    <w:rsid w:val="00CD1019"/>
    <w:rsid w:val="00CD135B"/>
    <w:rsid w:val="00CD3B98"/>
    <w:rsid w:val="00CD4216"/>
    <w:rsid w:val="00CD4633"/>
    <w:rsid w:val="00CD4CB5"/>
    <w:rsid w:val="00CD518C"/>
    <w:rsid w:val="00CD5B5E"/>
    <w:rsid w:val="00CD634A"/>
    <w:rsid w:val="00CD733F"/>
    <w:rsid w:val="00CE0390"/>
    <w:rsid w:val="00CE0942"/>
    <w:rsid w:val="00CE1983"/>
    <w:rsid w:val="00CE2CE7"/>
    <w:rsid w:val="00CE5D15"/>
    <w:rsid w:val="00CE77D7"/>
    <w:rsid w:val="00CE7CA5"/>
    <w:rsid w:val="00CF1D0B"/>
    <w:rsid w:val="00CF1D81"/>
    <w:rsid w:val="00CF1FC2"/>
    <w:rsid w:val="00CF2DC9"/>
    <w:rsid w:val="00CF54F5"/>
    <w:rsid w:val="00CF6659"/>
    <w:rsid w:val="00CF6806"/>
    <w:rsid w:val="00CF7CB6"/>
    <w:rsid w:val="00D010E7"/>
    <w:rsid w:val="00D01CB9"/>
    <w:rsid w:val="00D03DF4"/>
    <w:rsid w:val="00D04131"/>
    <w:rsid w:val="00D04191"/>
    <w:rsid w:val="00D07208"/>
    <w:rsid w:val="00D072CB"/>
    <w:rsid w:val="00D079BD"/>
    <w:rsid w:val="00D07A10"/>
    <w:rsid w:val="00D11785"/>
    <w:rsid w:val="00D13086"/>
    <w:rsid w:val="00D17BE6"/>
    <w:rsid w:val="00D21162"/>
    <w:rsid w:val="00D22213"/>
    <w:rsid w:val="00D22ADE"/>
    <w:rsid w:val="00D22CF3"/>
    <w:rsid w:val="00D22E87"/>
    <w:rsid w:val="00D27AF3"/>
    <w:rsid w:val="00D30949"/>
    <w:rsid w:val="00D311AB"/>
    <w:rsid w:val="00D321F8"/>
    <w:rsid w:val="00D325A8"/>
    <w:rsid w:val="00D3346F"/>
    <w:rsid w:val="00D3381E"/>
    <w:rsid w:val="00D34417"/>
    <w:rsid w:val="00D35789"/>
    <w:rsid w:val="00D357AE"/>
    <w:rsid w:val="00D35BAC"/>
    <w:rsid w:val="00D35C60"/>
    <w:rsid w:val="00D41821"/>
    <w:rsid w:val="00D438A7"/>
    <w:rsid w:val="00D442AD"/>
    <w:rsid w:val="00D44D48"/>
    <w:rsid w:val="00D45562"/>
    <w:rsid w:val="00D477C1"/>
    <w:rsid w:val="00D5030E"/>
    <w:rsid w:val="00D52468"/>
    <w:rsid w:val="00D52B93"/>
    <w:rsid w:val="00D5337B"/>
    <w:rsid w:val="00D5371F"/>
    <w:rsid w:val="00D5514A"/>
    <w:rsid w:val="00D5618A"/>
    <w:rsid w:val="00D57177"/>
    <w:rsid w:val="00D5784B"/>
    <w:rsid w:val="00D603DD"/>
    <w:rsid w:val="00D609CC"/>
    <w:rsid w:val="00D6129D"/>
    <w:rsid w:val="00D61CDA"/>
    <w:rsid w:val="00D63EFB"/>
    <w:rsid w:val="00D64449"/>
    <w:rsid w:val="00D64E6E"/>
    <w:rsid w:val="00D651A3"/>
    <w:rsid w:val="00D657CD"/>
    <w:rsid w:val="00D658AF"/>
    <w:rsid w:val="00D707CD"/>
    <w:rsid w:val="00D7158C"/>
    <w:rsid w:val="00D71B80"/>
    <w:rsid w:val="00D71E1E"/>
    <w:rsid w:val="00D72B99"/>
    <w:rsid w:val="00D73D32"/>
    <w:rsid w:val="00D73DA9"/>
    <w:rsid w:val="00D75E96"/>
    <w:rsid w:val="00D810A3"/>
    <w:rsid w:val="00D8208C"/>
    <w:rsid w:val="00D8256C"/>
    <w:rsid w:val="00D835C9"/>
    <w:rsid w:val="00D83DE9"/>
    <w:rsid w:val="00D83EB1"/>
    <w:rsid w:val="00D8450D"/>
    <w:rsid w:val="00D85227"/>
    <w:rsid w:val="00D863A6"/>
    <w:rsid w:val="00D866BC"/>
    <w:rsid w:val="00D90CAD"/>
    <w:rsid w:val="00D91706"/>
    <w:rsid w:val="00D9485A"/>
    <w:rsid w:val="00D94EE9"/>
    <w:rsid w:val="00D95AF9"/>
    <w:rsid w:val="00DA09C9"/>
    <w:rsid w:val="00DA1631"/>
    <w:rsid w:val="00DA1822"/>
    <w:rsid w:val="00DA2401"/>
    <w:rsid w:val="00DA285B"/>
    <w:rsid w:val="00DA2A18"/>
    <w:rsid w:val="00DA5BAA"/>
    <w:rsid w:val="00DA7122"/>
    <w:rsid w:val="00DB0641"/>
    <w:rsid w:val="00DB0B5B"/>
    <w:rsid w:val="00DB1426"/>
    <w:rsid w:val="00DB2452"/>
    <w:rsid w:val="00DB29DA"/>
    <w:rsid w:val="00DB3FAC"/>
    <w:rsid w:val="00DB408E"/>
    <w:rsid w:val="00DB486D"/>
    <w:rsid w:val="00DB55EB"/>
    <w:rsid w:val="00DB5708"/>
    <w:rsid w:val="00DB5E1F"/>
    <w:rsid w:val="00DB5FE7"/>
    <w:rsid w:val="00DB6625"/>
    <w:rsid w:val="00DB7009"/>
    <w:rsid w:val="00DC19D8"/>
    <w:rsid w:val="00DC2613"/>
    <w:rsid w:val="00DC4512"/>
    <w:rsid w:val="00DC5137"/>
    <w:rsid w:val="00DC6F49"/>
    <w:rsid w:val="00DC7CBA"/>
    <w:rsid w:val="00DD1521"/>
    <w:rsid w:val="00DD1CBF"/>
    <w:rsid w:val="00DD3691"/>
    <w:rsid w:val="00DD4B55"/>
    <w:rsid w:val="00DD5A69"/>
    <w:rsid w:val="00DD6025"/>
    <w:rsid w:val="00DD67D0"/>
    <w:rsid w:val="00DD682B"/>
    <w:rsid w:val="00DD79F2"/>
    <w:rsid w:val="00DD7C03"/>
    <w:rsid w:val="00DD7EAB"/>
    <w:rsid w:val="00DE0CD1"/>
    <w:rsid w:val="00DE148A"/>
    <w:rsid w:val="00DE1E90"/>
    <w:rsid w:val="00DE24E6"/>
    <w:rsid w:val="00DE380E"/>
    <w:rsid w:val="00DE4B8B"/>
    <w:rsid w:val="00DE559A"/>
    <w:rsid w:val="00DE6687"/>
    <w:rsid w:val="00DE6910"/>
    <w:rsid w:val="00DE7621"/>
    <w:rsid w:val="00DF07AD"/>
    <w:rsid w:val="00DF09D8"/>
    <w:rsid w:val="00DF12DD"/>
    <w:rsid w:val="00DF3364"/>
    <w:rsid w:val="00DF33A6"/>
    <w:rsid w:val="00DF56D2"/>
    <w:rsid w:val="00DF6D08"/>
    <w:rsid w:val="00DF707E"/>
    <w:rsid w:val="00DF7E62"/>
    <w:rsid w:val="00E02377"/>
    <w:rsid w:val="00E028D1"/>
    <w:rsid w:val="00E055BB"/>
    <w:rsid w:val="00E05B30"/>
    <w:rsid w:val="00E06523"/>
    <w:rsid w:val="00E06D75"/>
    <w:rsid w:val="00E077B2"/>
    <w:rsid w:val="00E07E2B"/>
    <w:rsid w:val="00E10E14"/>
    <w:rsid w:val="00E11988"/>
    <w:rsid w:val="00E15DA9"/>
    <w:rsid w:val="00E1737C"/>
    <w:rsid w:val="00E2091E"/>
    <w:rsid w:val="00E2095D"/>
    <w:rsid w:val="00E219FE"/>
    <w:rsid w:val="00E2435D"/>
    <w:rsid w:val="00E24F1F"/>
    <w:rsid w:val="00E251A0"/>
    <w:rsid w:val="00E30414"/>
    <w:rsid w:val="00E30CC3"/>
    <w:rsid w:val="00E3344F"/>
    <w:rsid w:val="00E3364C"/>
    <w:rsid w:val="00E37467"/>
    <w:rsid w:val="00E3767A"/>
    <w:rsid w:val="00E400C8"/>
    <w:rsid w:val="00E406A5"/>
    <w:rsid w:val="00E40769"/>
    <w:rsid w:val="00E42E8B"/>
    <w:rsid w:val="00E47019"/>
    <w:rsid w:val="00E47BA9"/>
    <w:rsid w:val="00E50BDC"/>
    <w:rsid w:val="00E50C86"/>
    <w:rsid w:val="00E51561"/>
    <w:rsid w:val="00E515C8"/>
    <w:rsid w:val="00E51CF5"/>
    <w:rsid w:val="00E52278"/>
    <w:rsid w:val="00E52477"/>
    <w:rsid w:val="00E54A54"/>
    <w:rsid w:val="00E54D59"/>
    <w:rsid w:val="00E56B9D"/>
    <w:rsid w:val="00E578CD"/>
    <w:rsid w:val="00E578E7"/>
    <w:rsid w:val="00E60F12"/>
    <w:rsid w:val="00E611D4"/>
    <w:rsid w:val="00E62F0C"/>
    <w:rsid w:val="00E63745"/>
    <w:rsid w:val="00E652FB"/>
    <w:rsid w:val="00E66C20"/>
    <w:rsid w:val="00E71C46"/>
    <w:rsid w:val="00E728D3"/>
    <w:rsid w:val="00E73782"/>
    <w:rsid w:val="00E73D33"/>
    <w:rsid w:val="00E75CF6"/>
    <w:rsid w:val="00E75ED2"/>
    <w:rsid w:val="00E76D4F"/>
    <w:rsid w:val="00E771D6"/>
    <w:rsid w:val="00E8128A"/>
    <w:rsid w:val="00E81E93"/>
    <w:rsid w:val="00E8221E"/>
    <w:rsid w:val="00E8280C"/>
    <w:rsid w:val="00E83E4C"/>
    <w:rsid w:val="00E854B1"/>
    <w:rsid w:val="00E8603E"/>
    <w:rsid w:val="00E90130"/>
    <w:rsid w:val="00E9111D"/>
    <w:rsid w:val="00E91642"/>
    <w:rsid w:val="00E91933"/>
    <w:rsid w:val="00E92A81"/>
    <w:rsid w:val="00E92AFB"/>
    <w:rsid w:val="00E96811"/>
    <w:rsid w:val="00E969B1"/>
    <w:rsid w:val="00EA0A86"/>
    <w:rsid w:val="00EA2E02"/>
    <w:rsid w:val="00EA745C"/>
    <w:rsid w:val="00EA7DB6"/>
    <w:rsid w:val="00EB076D"/>
    <w:rsid w:val="00EB0A80"/>
    <w:rsid w:val="00EB0AAC"/>
    <w:rsid w:val="00EB2019"/>
    <w:rsid w:val="00EB23ED"/>
    <w:rsid w:val="00EB29FD"/>
    <w:rsid w:val="00EB6552"/>
    <w:rsid w:val="00EB7727"/>
    <w:rsid w:val="00EC15E7"/>
    <w:rsid w:val="00EC18E6"/>
    <w:rsid w:val="00EC1984"/>
    <w:rsid w:val="00EC234C"/>
    <w:rsid w:val="00EC289D"/>
    <w:rsid w:val="00EC36DE"/>
    <w:rsid w:val="00EC4D58"/>
    <w:rsid w:val="00EC5077"/>
    <w:rsid w:val="00EC766B"/>
    <w:rsid w:val="00ED0CD8"/>
    <w:rsid w:val="00ED28BE"/>
    <w:rsid w:val="00ED3529"/>
    <w:rsid w:val="00ED3FA8"/>
    <w:rsid w:val="00ED41EE"/>
    <w:rsid w:val="00ED4D17"/>
    <w:rsid w:val="00ED61E8"/>
    <w:rsid w:val="00ED69E9"/>
    <w:rsid w:val="00EE07FD"/>
    <w:rsid w:val="00EE09C2"/>
    <w:rsid w:val="00EE2B7D"/>
    <w:rsid w:val="00EE3ECE"/>
    <w:rsid w:val="00EE4977"/>
    <w:rsid w:val="00EE4CB8"/>
    <w:rsid w:val="00EE5AEF"/>
    <w:rsid w:val="00EE6CD3"/>
    <w:rsid w:val="00EE7234"/>
    <w:rsid w:val="00EE79DC"/>
    <w:rsid w:val="00EF02FD"/>
    <w:rsid w:val="00EF0689"/>
    <w:rsid w:val="00EF0AE4"/>
    <w:rsid w:val="00EF20D7"/>
    <w:rsid w:val="00EF3416"/>
    <w:rsid w:val="00EF3419"/>
    <w:rsid w:val="00EF4E31"/>
    <w:rsid w:val="00EF5648"/>
    <w:rsid w:val="00EF5E16"/>
    <w:rsid w:val="00EF62FC"/>
    <w:rsid w:val="00EF7345"/>
    <w:rsid w:val="00EF7525"/>
    <w:rsid w:val="00EF76B4"/>
    <w:rsid w:val="00F00BC4"/>
    <w:rsid w:val="00F0119C"/>
    <w:rsid w:val="00F02BDB"/>
    <w:rsid w:val="00F035C1"/>
    <w:rsid w:val="00F0441B"/>
    <w:rsid w:val="00F04CEB"/>
    <w:rsid w:val="00F04F48"/>
    <w:rsid w:val="00F05054"/>
    <w:rsid w:val="00F06478"/>
    <w:rsid w:val="00F07024"/>
    <w:rsid w:val="00F07623"/>
    <w:rsid w:val="00F1047B"/>
    <w:rsid w:val="00F1236B"/>
    <w:rsid w:val="00F13E03"/>
    <w:rsid w:val="00F1456C"/>
    <w:rsid w:val="00F20E33"/>
    <w:rsid w:val="00F216B6"/>
    <w:rsid w:val="00F231D6"/>
    <w:rsid w:val="00F2356C"/>
    <w:rsid w:val="00F2598C"/>
    <w:rsid w:val="00F27894"/>
    <w:rsid w:val="00F27CCE"/>
    <w:rsid w:val="00F30D47"/>
    <w:rsid w:val="00F3136B"/>
    <w:rsid w:val="00F314F1"/>
    <w:rsid w:val="00F3190A"/>
    <w:rsid w:val="00F327EA"/>
    <w:rsid w:val="00F32C1F"/>
    <w:rsid w:val="00F33641"/>
    <w:rsid w:val="00F36B2C"/>
    <w:rsid w:val="00F36F4F"/>
    <w:rsid w:val="00F40AF0"/>
    <w:rsid w:val="00F42842"/>
    <w:rsid w:val="00F42D6F"/>
    <w:rsid w:val="00F4394F"/>
    <w:rsid w:val="00F43EE0"/>
    <w:rsid w:val="00F45FF4"/>
    <w:rsid w:val="00F46E40"/>
    <w:rsid w:val="00F4760A"/>
    <w:rsid w:val="00F50221"/>
    <w:rsid w:val="00F51662"/>
    <w:rsid w:val="00F52B8E"/>
    <w:rsid w:val="00F53A65"/>
    <w:rsid w:val="00F53CFD"/>
    <w:rsid w:val="00F5462B"/>
    <w:rsid w:val="00F54AE3"/>
    <w:rsid w:val="00F54AF5"/>
    <w:rsid w:val="00F557E3"/>
    <w:rsid w:val="00F55924"/>
    <w:rsid w:val="00F564C3"/>
    <w:rsid w:val="00F61E78"/>
    <w:rsid w:val="00F61F33"/>
    <w:rsid w:val="00F620AE"/>
    <w:rsid w:val="00F635C5"/>
    <w:rsid w:val="00F64AA6"/>
    <w:rsid w:val="00F651BC"/>
    <w:rsid w:val="00F6528F"/>
    <w:rsid w:val="00F65D8D"/>
    <w:rsid w:val="00F65E54"/>
    <w:rsid w:val="00F70348"/>
    <w:rsid w:val="00F7271D"/>
    <w:rsid w:val="00F72766"/>
    <w:rsid w:val="00F736E3"/>
    <w:rsid w:val="00F737AC"/>
    <w:rsid w:val="00F75330"/>
    <w:rsid w:val="00F767E8"/>
    <w:rsid w:val="00F768B2"/>
    <w:rsid w:val="00F77FF5"/>
    <w:rsid w:val="00F81109"/>
    <w:rsid w:val="00F81643"/>
    <w:rsid w:val="00F818CE"/>
    <w:rsid w:val="00F83A28"/>
    <w:rsid w:val="00F852FA"/>
    <w:rsid w:val="00F858C6"/>
    <w:rsid w:val="00F85943"/>
    <w:rsid w:val="00F86A3F"/>
    <w:rsid w:val="00F91297"/>
    <w:rsid w:val="00F9133B"/>
    <w:rsid w:val="00F91476"/>
    <w:rsid w:val="00F91A59"/>
    <w:rsid w:val="00F92571"/>
    <w:rsid w:val="00F93A02"/>
    <w:rsid w:val="00F941C8"/>
    <w:rsid w:val="00F94C28"/>
    <w:rsid w:val="00F94F1A"/>
    <w:rsid w:val="00F95F69"/>
    <w:rsid w:val="00F97052"/>
    <w:rsid w:val="00F973EB"/>
    <w:rsid w:val="00F97730"/>
    <w:rsid w:val="00F97B7F"/>
    <w:rsid w:val="00FA1FF1"/>
    <w:rsid w:val="00FA57ED"/>
    <w:rsid w:val="00FA5C33"/>
    <w:rsid w:val="00FA676F"/>
    <w:rsid w:val="00FA6A9C"/>
    <w:rsid w:val="00FA7B77"/>
    <w:rsid w:val="00FB13F2"/>
    <w:rsid w:val="00FB2F91"/>
    <w:rsid w:val="00FB3059"/>
    <w:rsid w:val="00FB32A4"/>
    <w:rsid w:val="00FB5873"/>
    <w:rsid w:val="00FB594D"/>
    <w:rsid w:val="00FB6639"/>
    <w:rsid w:val="00FC05EA"/>
    <w:rsid w:val="00FC0D56"/>
    <w:rsid w:val="00FC49BB"/>
    <w:rsid w:val="00FC4CD8"/>
    <w:rsid w:val="00FC5260"/>
    <w:rsid w:val="00FD296C"/>
    <w:rsid w:val="00FD4C08"/>
    <w:rsid w:val="00FD505B"/>
    <w:rsid w:val="00FD616B"/>
    <w:rsid w:val="00FD7E02"/>
    <w:rsid w:val="00FE0A96"/>
    <w:rsid w:val="00FE0D74"/>
    <w:rsid w:val="00FE1A2C"/>
    <w:rsid w:val="00FE367F"/>
    <w:rsid w:val="00FE3B99"/>
    <w:rsid w:val="00FE4C77"/>
    <w:rsid w:val="00FF0948"/>
    <w:rsid w:val="00FF17A0"/>
    <w:rsid w:val="00FF29DC"/>
    <w:rsid w:val="00FF2BF4"/>
    <w:rsid w:val="00FF345D"/>
    <w:rsid w:val="00FF4313"/>
    <w:rsid w:val="00FF65D3"/>
    <w:rsid w:val="00FF73E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356B6F02"/>
  <w15:docId w15:val="{1B287526-6890-4F7E-8AC7-3B0E9273C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F42D6F"/>
    <w:rPr>
      <w:rFonts w:ascii="Cambria" w:hAnsi="Cambria"/>
      <w:lang w:eastAsia="en-US"/>
    </w:rPr>
  </w:style>
  <w:style w:type="paragraph" w:styleId="Heading1">
    <w:name w:val="heading 1"/>
    <w:next w:val="DHHSbody"/>
    <w:link w:val="Heading1Char"/>
    <w:uiPriority w:val="1"/>
    <w:qFormat/>
    <w:rsid w:val="0009193B"/>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1"/>
    <w:qFormat/>
    <w:rsid w:val="0009193B"/>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uiPriority w:val="1"/>
    <w:qFormat/>
    <w:rsid w:val="0009193B"/>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09193B"/>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09193B"/>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unhideWhenUsed/>
    <w:qFormat/>
    <w:rsid w:val="000E7D2B"/>
    <w:pPr>
      <w:keepNext/>
      <w:keepLines/>
      <w:spacing w:before="200" w:line="276" w:lineRule="auto"/>
      <w:outlineLvl w:val="5"/>
    </w:pPr>
    <w:rPr>
      <w:rFonts w:ascii="Arial" w:eastAsiaTheme="majorEastAsia" w:hAnsi="Arial" w:cstheme="majorBidi"/>
      <w:b/>
      <w:iCs/>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9193B"/>
    <w:rPr>
      <w:rFonts w:ascii="Arial" w:hAnsi="Arial"/>
      <w:bCs/>
      <w:color w:val="87189D"/>
      <w:sz w:val="44"/>
      <w:szCs w:val="44"/>
      <w:lang w:eastAsia="en-US"/>
    </w:rPr>
  </w:style>
  <w:style w:type="character" w:customStyle="1" w:styleId="Heading2Char">
    <w:name w:val="Heading 2 Char"/>
    <w:link w:val="Heading2"/>
    <w:uiPriority w:val="1"/>
    <w:rsid w:val="0009193B"/>
    <w:rPr>
      <w:rFonts w:ascii="Arial" w:hAnsi="Arial"/>
      <w:b/>
      <w:color w:val="87189D"/>
      <w:sz w:val="28"/>
      <w:szCs w:val="28"/>
      <w:lang w:eastAsia="en-US"/>
    </w:rPr>
  </w:style>
  <w:style w:type="character" w:customStyle="1" w:styleId="Heading3Char">
    <w:name w:val="Heading 3 Char"/>
    <w:link w:val="Heading3"/>
    <w:uiPriority w:val="1"/>
    <w:rsid w:val="0009193B"/>
    <w:rPr>
      <w:rFonts w:ascii="Arial" w:eastAsia="MS Gothic" w:hAnsi="Arial"/>
      <w:b/>
      <w:bCs/>
      <w:sz w:val="24"/>
      <w:szCs w:val="26"/>
      <w:lang w:eastAsia="en-US"/>
    </w:rPr>
  </w:style>
  <w:style w:type="character" w:customStyle="1" w:styleId="Heading4Char">
    <w:name w:val="Heading 4 Char"/>
    <w:link w:val="Heading4"/>
    <w:uiPriority w:val="1"/>
    <w:rsid w:val="0009193B"/>
    <w:rPr>
      <w:rFonts w:ascii="Arial" w:eastAsia="MS Mincho" w:hAnsi="Arial"/>
      <w:b/>
      <w:bCs/>
      <w:lang w:eastAsia="en-U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qFormat/>
    <w:rsid w:val="00C348EE"/>
    <w:pPr>
      <w:keepNext/>
      <w:keepLines/>
      <w:tabs>
        <w:tab w:val="right" w:leader="dot" w:pos="9299"/>
      </w:tabs>
      <w:spacing w:before="160" w:after="60" w:line="270" w:lineRule="atLeast"/>
      <w:ind w:right="680"/>
    </w:pPr>
    <w:rPr>
      <w:rFonts w:ascii="Arial" w:hAnsi="Arial"/>
      <w:noProof/>
      <w:color w:val="87189D"/>
    </w:rPr>
  </w:style>
  <w:style w:type="paragraph" w:styleId="TOC2">
    <w:name w:val="toc 2"/>
    <w:basedOn w:val="Normal"/>
    <w:next w:val="Normal"/>
    <w:uiPriority w:val="39"/>
    <w:qFormat/>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qFormat/>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09193B"/>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paragraph" w:customStyle="1" w:styleId="DHHSnumberdigit">
    <w:name w:val="DHHS number digit"/>
    <w:basedOn w:val="DHHSbody"/>
    <w:uiPriority w:val="2"/>
    <w:rsid w:val="00BA3433"/>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customStyle="1" w:styleId="Healthbody">
    <w:name w:val="Health body"/>
    <w:link w:val="HealthbodyChar"/>
    <w:rsid w:val="00530B7A"/>
    <w:pPr>
      <w:spacing w:after="120" w:line="270" w:lineRule="atLeast"/>
    </w:pPr>
    <w:rPr>
      <w:rFonts w:ascii="Arial" w:eastAsia="Times" w:hAnsi="Arial"/>
      <w:lang w:eastAsia="en-US"/>
    </w:rPr>
  </w:style>
  <w:style w:type="character" w:customStyle="1" w:styleId="HealthbodyChar">
    <w:name w:val="Health body Char"/>
    <w:link w:val="Healthbody"/>
    <w:rsid w:val="00530B7A"/>
    <w:rPr>
      <w:rFonts w:ascii="Arial" w:eastAsia="Times" w:hAnsi="Arial"/>
      <w:lang w:eastAsia="en-US"/>
    </w:rPr>
  </w:style>
  <w:style w:type="paragraph" w:customStyle="1" w:styleId="CM89">
    <w:name w:val="CM89"/>
    <w:basedOn w:val="Normal"/>
    <w:next w:val="Normal"/>
    <w:rsid w:val="00530B7A"/>
    <w:pPr>
      <w:widowControl w:val="0"/>
      <w:autoSpaceDE w:val="0"/>
      <w:autoSpaceDN w:val="0"/>
      <w:adjustRightInd w:val="0"/>
      <w:spacing w:after="83"/>
    </w:pPr>
    <w:rPr>
      <w:rFonts w:ascii="LGFCR V+ Corporate SBQ" w:hAnsi="LGFCR V+ Corporate SBQ"/>
      <w:sz w:val="24"/>
      <w:szCs w:val="24"/>
      <w:lang w:eastAsia="en-AU"/>
    </w:rPr>
  </w:style>
  <w:style w:type="paragraph" w:styleId="BalloonText">
    <w:name w:val="Balloon Text"/>
    <w:basedOn w:val="Normal"/>
    <w:link w:val="BalloonTextChar"/>
    <w:uiPriority w:val="99"/>
    <w:semiHidden/>
    <w:unhideWhenUsed/>
    <w:rsid w:val="00530B7A"/>
    <w:rPr>
      <w:rFonts w:ascii="Tahoma" w:hAnsi="Tahoma" w:cs="Tahoma"/>
      <w:sz w:val="16"/>
      <w:szCs w:val="16"/>
    </w:rPr>
  </w:style>
  <w:style w:type="character" w:customStyle="1" w:styleId="BalloonTextChar">
    <w:name w:val="Balloon Text Char"/>
    <w:basedOn w:val="DefaultParagraphFont"/>
    <w:link w:val="BalloonText"/>
    <w:uiPriority w:val="99"/>
    <w:semiHidden/>
    <w:rsid w:val="00530B7A"/>
    <w:rPr>
      <w:rFonts w:ascii="Tahoma" w:hAnsi="Tahoma" w:cs="Tahoma"/>
      <w:sz w:val="16"/>
      <w:szCs w:val="16"/>
      <w:lang w:eastAsia="en-US"/>
    </w:rPr>
  </w:style>
  <w:style w:type="paragraph" w:styleId="ListParagraph">
    <w:name w:val="List Paragraph"/>
    <w:basedOn w:val="Normal"/>
    <w:uiPriority w:val="34"/>
    <w:qFormat/>
    <w:rsid w:val="005025A3"/>
    <w:pPr>
      <w:spacing w:after="200" w:line="276" w:lineRule="auto"/>
      <w:ind w:left="720"/>
      <w:contextualSpacing/>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2B4D0F"/>
  </w:style>
  <w:style w:type="paragraph" w:customStyle="1" w:styleId="CM91">
    <w:name w:val="CM91"/>
    <w:basedOn w:val="Normal"/>
    <w:next w:val="Normal"/>
    <w:rsid w:val="00751F28"/>
    <w:pPr>
      <w:widowControl w:val="0"/>
      <w:autoSpaceDE w:val="0"/>
      <w:autoSpaceDN w:val="0"/>
      <w:adjustRightInd w:val="0"/>
      <w:spacing w:after="168"/>
    </w:pPr>
    <w:rPr>
      <w:rFonts w:ascii="LGFCR V+ Corporate SBQ" w:hAnsi="LGFCR V+ Corporate SBQ"/>
      <w:sz w:val="24"/>
      <w:szCs w:val="24"/>
      <w:lang w:eastAsia="en-AU"/>
    </w:rPr>
  </w:style>
  <w:style w:type="character" w:customStyle="1" w:styleId="Heading6Char">
    <w:name w:val="Heading 6 Char"/>
    <w:basedOn w:val="DefaultParagraphFont"/>
    <w:link w:val="Heading6"/>
    <w:uiPriority w:val="9"/>
    <w:rsid w:val="000E7D2B"/>
    <w:rPr>
      <w:rFonts w:ascii="Arial" w:eastAsiaTheme="majorEastAsia" w:hAnsi="Arial" w:cstheme="majorBidi"/>
      <w:b/>
      <w:iCs/>
      <w:color w:val="000000" w:themeColor="text1"/>
      <w:sz w:val="22"/>
      <w:szCs w:val="22"/>
      <w:lang w:eastAsia="en-US"/>
    </w:rPr>
  </w:style>
  <w:style w:type="paragraph" w:customStyle="1" w:styleId="CM87">
    <w:name w:val="CM87"/>
    <w:basedOn w:val="Normal"/>
    <w:next w:val="Normal"/>
    <w:rsid w:val="0055157C"/>
    <w:pPr>
      <w:widowControl w:val="0"/>
      <w:autoSpaceDE w:val="0"/>
      <w:autoSpaceDN w:val="0"/>
      <w:adjustRightInd w:val="0"/>
      <w:spacing w:after="343"/>
    </w:pPr>
    <w:rPr>
      <w:rFonts w:ascii="LGFCR V+ Corporate SBQ" w:hAnsi="LGFCR V+ Corporate SBQ"/>
      <w:sz w:val="24"/>
      <w:szCs w:val="24"/>
      <w:lang w:eastAsia="en-AU"/>
    </w:rPr>
  </w:style>
  <w:style w:type="paragraph" w:customStyle="1" w:styleId="Default">
    <w:name w:val="Default"/>
    <w:rsid w:val="007E74C8"/>
    <w:pPr>
      <w:widowControl w:val="0"/>
      <w:autoSpaceDE w:val="0"/>
      <w:autoSpaceDN w:val="0"/>
      <w:adjustRightInd w:val="0"/>
    </w:pPr>
    <w:rPr>
      <w:rFonts w:ascii="LGFCR V+ Corporate SBQ" w:hAnsi="LGFCR V+ Corporate SBQ" w:cs="LGFCR V+ Corporate SBQ"/>
      <w:color w:val="000000"/>
      <w:sz w:val="24"/>
      <w:szCs w:val="24"/>
    </w:rPr>
  </w:style>
  <w:style w:type="character" w:styleId="CommentReference">
    <w:name w:val="annotation reference"/>
    <w:basedOn w:val="DefaultParagraphFont"/>
    <w:uiPriority w:val="99"/>
    <w:semiHidden/>
    <w:unhideWhenUsed/>
    <w:rsid w:val="00C65F7C"/>
    <w:rPr>
      <w:sz w:val="16"/>
      <w:szCs w:val="16"/>
    </w:rPr>
  </w:style>
  <w:style w:type="paragraph" w:styleId="CommentText">
    <w:name w:val="annotation text"/>
    <w:basedOn w:val="Normal"/>
    <w:link w:val="CommentTextChar"/>
    <w:uiPriority w:val="99"/>
    <w:semiHidden/>
    <w:unhideWhenUsed/>
    <w:rsid w:val="00C65F7C"/>
  </w:style>
  <w:style w:type="character" w:customStyle="1" w:styleId="CommentTextChar">
    <w:name w:val="Comment Text Char"/>
    <w:basedOn w:val="DefaultParagraphFont"/>
    <w:link w:val="CommentText"/>
    <w:uiPriority w:val="99"/>
    <w:semiHidden/>
    <w:rsid w:val="00C65F7C"/>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C65F7C"/>
    <w:rPr>
      <w:b/>
      <w:bCs/>
    </w:rPr>
  </w:style>
  <w:style w:type="character" w:customStyle="1" w:styleId="CommentSubjectChar">
    <w:name w:val="Comment Subject Char"/>
    <w:basedOn w:val="CommentTextChar"/>
    <w:link w:val="CommentSubject"/>
    <w:uiPriority w:val="99"/>
    <w:semiHidden/>
    <w:rsid w:val="00C65F7C"/>
    <w:rPr>
      <w:rFonts w:ascii="Cambria" w:hAnsi="Cambria"/>
      <w:b/>
      <w:bCs/>
      <w:lang w:eastAsia="en-US"/>
    </w:rPr>
  </w:style>
  <w:style w:type="character" w:customStyle="1" w:styleId="tgc">
    <w:name w:val="_tgc"/>
    <w:basedOn w:val="DefaultParagraphFont"/>
    <w:rsid w:val="00D52B93"/>
  </w:style>
  <w:style w:type="numbering" w:customStyle="1" w:styleId="Style1">
    <w:name w:val="Style1"/>
    <w:uiPriority w:val="99"/>
    <w:rsid w:val="00084E6E"/>
    <w:pPr>
      <w:numPr>
        <w:numId w:val="11"/>
      </w:numPr>
    </w:pPr>
  </w:style>
  <w:style w:type="numbering" w:customStyle="1" w:styleId="Style2">
    <w:name w:val="Style2"/>
    <w:uiPriority w:val="99"/>
    <w:rsid w:val="00192CE6"/>
    <w:pPr>
      <w:numPr>
        <w:numId w:val="16"/>
      </w:numPr>
    </w:pPr>
  </w:style>
  <w:style w:type="paragraph" w:styleId="TOCHeading">
    <w:name w:val="TOC Heading"/>
    <w:basedOn w:val="Heading1"/>
    <w:next w:val="Normal"/>
    <w:uiPriority w:val="39"/>
    <w:unhideWhenUsed/>
    <w:qFormat/>
    <w:rsid w:val="00324311"/>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styleId="NormalWeb">
    <w:name w:val="Normal (Web)"/>
    <w:basedOn w:val="Normal"/>
    <w:uiPriority w:val="99"/>
    <w:semiHidden/>
    <w:unhideWhenUsed/>
    <w:rsid w:val="00712720"/>
    <w:pPr>
      <w:spacing w:before="100" w:beforeAutospacing="1" w:after="100" w:afterAutospacing="1"/>
    </w:pPr>
    <w:rPr>
      <w:rFonts w:ascii="Times New Roman" w:eastAsiaTheme="minorEastAsia" w:hAnsi="Times New Roman"/>
      <w:sz w:val="24"/>
      <w:szCs w:val="24"/>
    </w:rPr>
  </w:style>
  <w:style w:type="paragraph" w:styleId="Revision">
    <w:name w:val="Revision"/>
    <w:hidden/>
    <w:uiPriority w:val="71"/>
    <w:rsid w:val="003507FA"/>
    <w:rPr>
      <w:rFonts w:ascii="Cambria" w:hAnsi="Cambria"/>
      <w:lang w:eastAsia="en-US"/>
    </w:rPr>
  </w:style>
  <w:style w:type="character" w:customStyle="1" w:styleId="UnresolvedMention1">
    <w:name w:val="Unresolved Mention1"/>
    <w:basedOn w:val="DefaultParagraphFont"/>
    <w:uiPriority w:val="99"/>
    <w:semiHidden/>
    <w:unhideWhenUsed/>
    <w:rsid w:val="00ED0CD8"/>
    <w:rPr>
      <w:color w:val="605E5C"/>
      <w:shd w:val="clear" w:color="auto" w:fill="E1DFDD"/>
    </w:rPr>
  </w:style>
  <w:style w:type="character" w:styleId="UnresolvedMention">
    <w:name w:val="Unresolved Mention"/>
    <w:basedOn w:val="DefaultParagraphFont"/>
    <w:uiPriority w:val="99"/>
    <w:semiHidden/>
    <w:unhideWhenUsed/>
    <w:rsid w:val="00CD5B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186012">
      <w:bodyDiv w:val="1"/>
      <w:marLeft w:val="0"/>
      <w:marRight w:val="0"/>
      <w:marTop w:val="0"/>
      <w:marBottom w:val="0"/>
      <w:divBdr>
        <w:top w:val="none" w:sz="0" w:space="0" w:color="auto"/>
        <w:left w:val="none" w:sz="0" w:space="0" w:color="auto"/>
        <w:bottom w:val="none" w:sz="0" w:space="0" w:color="auto"/>
        <w:right w:val="none" w:sz="0" w:space="0" w:color="auto"/>
      </w:divBdr>
      <w:divsChild>
        <w:div w:id="195969300">
          <w:marLeft w:val="0"/>
          <w:marRight w:val="0"/>
          <w:marTop w:val="0"/>
          <w:marBottom w:val="0"/>
          <w:divBdr>
            <w:top w:val="none" w:sz="0" w:space="0" w:color="auto"/>
            <w:left w:val="none" w:sz="0" w:space="0" w:color="auto"/>
            <w:bottom w:val="none" w:sz="0" w:space="0" w:color="auto"/>
            <w:right w:val="none" w:sz="0" w:space="0" w:color="auto"/>
          </w:divBdr>
          <w:divsChild>
            <w:div w:id="1574975432">
              <w:marLeft w:val="0"/>
              <w:marRight w:val="0"/>
              <w:marTop w:val="0"/>
              <w:marBottom w:val="0"/>
              <w:divBdr>
                <w:top w:val="none" w:sz="0" w:space="0" w:color="auto"/>
                <w:left w:val="none" w:sz="0" w:space="0" w:color="auto"/>
                <w:bottom w:val="none" w:sz="0" w:space="0" w:color="auto"/>
                <w:right w:val="none" w:sz="0" w:space="0" w:color="auto"/>
              </w:divBdr>
              <w:divsChild>
                <w:div w:id="1219632506">
                  <w:marLeft w:val="0"/>
                  <w:marRight w:val="0"/>
                  <w:marTop w:val="0"/>
                  <w:marBottom w:val="0"/>
                  <w:divBdr>
                    <w:top w:val="none" w:sz="0" w:space="0" w:color="auto"/>
                    <w:left w:val="none" w:sz="0" w:space="0" w:color="auto"/>
                    <w:bottom w:val="none" w:sz="0" w:space="0" w:color="auto"/>
                    <w:right w:val="none" w:sz="0" w:space="0" w:color="auto"/>
                  </w:divBdr>
                  <w:divsChild>
                    <w:div w:id="1005785188">
                      <w:marLeft w:val="0"/>
                      <w:marRight w:val="0"/>
                      <w:marTop w:val="0"/>
                      <w:marBottom w:val="0"/>
                      <w:divBdr>
                        <w:top w:val="none" w:sz="0" w:space="0" w:color="auto"/>
                        <w:left w:val="none" w:sz="0" w:space="0" w:color="auto"/>
                        <w:bottom w:val="none" w:sz="0" w:space="0" w:color="auto"/>
                        <w:right w:val="none" w:sz="0" w:space="0" w:color="auto"/>
                      </w:divBdr>
                      <w:divsChild>
                        <w:div w:id="42099824">
                          <w:marLeft w:val="0"/>
                          <w:marRight w:val="0"/>
                          <w:marTop w:val="0"/>
                          <w:marBottom w:val="0"/>
                          <w:divBdr>
                            <w:top w:val="none" w:sz="0" w:space="0" w:color="auto"/>
                            <w:left w:val="none" w:sz="0" w:space="0" w:color="auto"/>
                            <w:bottom w:val="none" w:sz="0" w:space="0" w:color="auto"/>
                            <w:right w:val="none" w:sz="0" w:space="0" w:color="auto"/>
                          </w:divBdr>
                          <w:divsChild>
                            <w:div w:id="1740833118">
                              <w:marLeft w:val="0"/>
                              <w:marRight w:val="0"/>
                              <w:marTop w:val="0"/>
                              <w:marBottom w:val="0"/>
                              <w:divBdr>
                                <w:top w:val="none" w:sz="0" w:space="0" w:color="auto"/>
                                <w:left w:val="none" w:sz="0" w:space="0" w:color="auto"/>
                                <w:bottom w:val="none" w:sz="0" w:space="0" w:color="auto"/>
                                <w:right w:val="none" w:sz="0" w:space="0" w:color="auto"/>
                              </w:divBdr>
                              <w:divsChild>
                                <w:div w:id="1972132242">
                                  <w:marLeft w:val="0"/>
                                  <w:marRight w:val="0"/>
                                  <w:marTop w:val="0"/>
                                  <w:marBottom w:val="0"/>
                                  <w:divBdr>
                                    <w:top w:val="none" w:sz="0" w:space="0" w:color="auto"/>
                                    <w:left w:val="none" w:sz="0" w:space="0" w:color="auto"/>
                                    <w:bottom w:val="none" w:sz="0" w:space="0" w:color="auto"/>
                                    <w:right w:val="none" w:sz="0" w:space="0" w:color="auto"/>
                                  </w:divBdr>
                                  <w:divsChild>
                                    <w:div w:id="10166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ahpra.gov.au/" TargetMode="External"/><Relationship Id="rId26" Type="http://schemas.openxmlformats.org/officeDocument/2006/relationships/hyperlink" Target="https://infostore.saiglobal.com/" TargetMode="External"/><Relationship Id="rId39" Type="http://schemas.openxmlformats.org/officeDocument/2006/relationships/hyperlink" Target="https://www.betterhealth.vic.gov.au/health/ConditionsAndTreatments/head-lice-nits" TargetMode="External"/><Relationship Id="rId21" Type="http://schemas.openxmlformats.org/officeDocument/2006/relationships/hyperlink" Target="https://www2.health.vic.gov.au/public-health/infectious-diseases/personal-care-body-art-industries/client-information-sheets" TargetMode="External"/><Relationship Id="rId34" Type="http://schemas.openxmlformats.org/officeDocument/2006/relationships/hyperlink" Target="https://www.tga.gov.au/regulation-disinfectants-summary" TargetMode="External"/><Relationship Id="rId42" Type="http://schemas.openxmlformats.org/officeDocument/2006/relationships/hyperlink" Target="http://www.health.nsw.gov.au/environment/factsheets/Pages/foot-spa.aspx" TargetMode="External"/><Relationship Id="rId47" Type="http://schemas.openxmlformats.org/officeDocument/2006/relationships/hyperlink" Target="https://www.arpansa.gov.au/understanding-radiation/sources-radiation/more-radiation-sources/lasers-and-intense-pulsed-light-ipl" TargetMode="External"/><Relationship Id="rId50" Type="http://schemas.openxmlformats.org/officeDocument/2006/relationships/hyperlink" Target="https://www2.health.vic.gov.au/public-health/infectious-diseases/personal-care-body-art-industries/client-information-sheets" TargetMode="External"/><Relationship Id="rId55" Type="http://schemas.openxmlformats.org/officeDocument/2006/relationships/hyperlink" Target="https://www2.health.vic.gov.au/public-health/immunisation" TargetMode="Externa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health.vic.gov.au/public-health/infectious-diseases/personal-care-body-art-industries" TargetMode="External"/><Relationship Id="rId20" Type="http://schemas.openxmlformats.org/officeDocument/2006/relationships/hyperlink" Target="https://ablis.business.gov.au/vic/pages/e69c1c9e-11f6-4d67-9808-643c9b9f25f0.aspx" TargetMode="External"/><Relationship Id="rId29" Type="http://schemas.openxmlformats.org/officeDocument/2006/relationships/hyperlink" Target="https://www.safetyandquality.gov.au/our-work/infection-prevention-and-control/national-hand-hygiene-initiative-nhhi/promotional-materials" TargetMode="External"/><Relationship Id="rId41" Type="http://schemas.openxmlformats.org/officeDocument/2006/relationships/hyperlink" Target="https://www.worksafe.vic.gov.au/resources/management-hazardous-substances-hairdressing-and-beauty-industry" TargetMode="External"/><Relationship Id="rId54" Type="http://schemas.openxmlformats.org/officeDocument/2006/relationships/hyperlink" Target="http://www.donateblood.com.au/faq/piercings"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edicalboard.gov.au/Codes-Guidelines-Policies/Cosmetic-medical-and-surgical-procedures-guidelines.aspx" TargetMode="External"/><Relationship Id="rId32" Type="http://schemas.openxmlformats.org/officeDocument/2006/relationships/hyperlink" Target="https://tga-search.clients.funnelback.com/s/search.html?query=&amp;collection=tga-artg" TargetMode="External"/><Relationship Id="rId37" Type="http://schemas.openxmlformats.org/officeDocument/2006/relationships/hyperlink" Target="https://www.tga.gov.au/regulation-disinfectants-summary" TargetMode="External"/><Relationship Id="rId40" Type="http://schemas.openxmlformats.org/officeDocument/2006/relationships/hyperlink" Target="https://www.worksafe.vic.gov.au/resources/management-hazardous-substances-hairdressing-and-beauty-industry" TargetMode="External"/><Relationship Id="rId45" Type="http://schemas.openxmlformats.org/officeDocument/2006/relationships/hyperlink" Target="https://www.ahpra.gov.au/" TargetMode="External"/><Relationship Id="rId53" Type="http://schemas.openxmlformats.org/officeDocument/2006/relationships/hyperlink" Target="https://www2.health.vic.gov.au/public-health/infectious-diseases/personal-care-body-art-industries/client-information-sheets" TargetMode="External"/><Relationship Id="rId58" Type="http://schemas.openxmlformats.org/officeDocument/2006/relationships/hyperlink" Target="https://www.worksafe.vic.gov.au/resources/management-hazardous-substances-hairdressing-and-beauty-industry" TargetMode="External"/><Relationship Id="rId5" Type="http://schemas.openxmlformats.org/officeDocument/2006/relationships/webSettings" Target="webSettings.xml"/><Relationship Id="rId15" Type="http://schemas.openxmlformats.org/officeDocument/2006/relationships/hyperlink" Target="mailto:infectious.diseases@dhhs.vic.gov.au" TargetMode="External"/><Relationship Id="rId23" Type="http://schemas.openxmlformats.org/officeDocument/2006/relationships/hyperlink" Target="https://www2.health.vic.gov.au/public-health/drugs-and-poisons" TargetMode="External"/><Relationship Id="rId28" Type="http://schemas.openxmlformats.org/officeDocument/2006/relationships/hyperlink" Target="https://www.safetyandquality.gov.au/our-work/infection-prevention-and-control/national-hand-hygiene-initiative-nhhi/promotional-materials" TargetMode="External"/><Relationship Id="rId36" Type="http://schemas.openxmlformats.org/officeDocument/2006/relationships/image" Target="media/image4.jpeg"/><Relationship Id="rId49" Type="http://schemas.openxmlformats.org/officeDocument/2006/relationships/hyperlink" Target="https://www.arpansa.gov.au/understanding-radiation/sources-radiation/more-radiation-sources/lasers-and-intense-pulsed-light-0" TargetMode="External"/><Relationship Id="rId57" Type="http://schemas.openxmlformats.org/officeDocument/2006/relationships/hyperlink" Target="https://www.betterhealth.vic.gov.au/health/conditionsandtreatments/burns-and-scalds" TargetMode="External"/><Relationship Id="rId61"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business.vic.gov.au/industries/retail/operating-a-small-business" TargetMode="External"/><Relationship Id="rId31" Type="http://schemas.openxmlformats.org/officeDocument/2006/relationships/hyperlink" Target="http://www.who.int/gpsc/5may/resources/posters/en/" TargetMode="External"/><Relationship Id="rId44" Type="http://schemas.openxmlformats.org/officeDocument/2006/relationships/hyperlink" Target="https://www.health.qld.gov.au/public-health/industry-environment/personal-appearance/services/resources" TargetMode="External"/><Relationship Id="rId52" Type="http://schemas.openxmlformats.org/officeDocument/2006/relationships/hyperlink" Target="http://www.donateblood.com.au/faq/tattoo" TargetMode="External"/><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2.health.vic.gov.au/public-health/infectious-diseases/personal-care-body-art-industries/client-information-sheets" TargetMode="External"/><Relationship Id="rId27" Type="http://schemas.openxmlformats.org/officeDocument/2006/relationships/image" Target="media/image2.jpeg"/><Relationship Id="rId30" Type="http://schemas.openxmlformats.org/officeDocument/2006/relationships/hyperlink" Target="https://tga-search.clients.funnelback.com/s/search.html?query=&amp;collection=tga-artg" TargetMode="External"/><Relationship Id="rId35" Type="http://schemas.openxmlformats.org/officeDocument/2006/relationships/image" Target="media/image3.emf"/><Relationship Id="rId43" Type="http://schemas.openxmlformats.org/officeDocument/2006/relationships/hyperlink" Target="https://www.health.qld.gov.au/public-health/industry-environment/personal-appearance/services/resources" TargetMode="External"/><Relationship Id="rId48" Type="http://schemas.openxmlformats.org/officeDocument/2006/relationships/hyperlink" Target="https://www.arpansa.gov.au/understanding-radiation/sources-radiation/more-radiation-sources/lasers-and-intense-pulsed-light-ipl" TargetMode="External"/><Relationship Id="rId56" Type="http://schemas.openxmlformats.org/officeDocument/2006/relationships/hyperlink" Target="https://www.betterhealth.vic.gov.au/health/conditionsandtreatments/first-aid-basics-and-drsabcd"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legislation.gov.au/Details/F2018L00625"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2.health.vic.gov.au/public-health/infectious-diseases/personal-care-body-art-industries" TargetMode="External"/><Relationship Id="rId25" Type="http://schemas.openxmlformats.org/officeDocument/2006/relationships/hyperlink" Target="http://www.legislation.vic.gov.au/" TargetMode="External"/><Relationship Id="rId33" Type="http://schemas.openxmlformats.org/officeDocument/2006/relationships/hyperlink" Target="http://www.epa.vic.gov.au/business-and-industry/guidelines/waste-guidance/clinical-waste-guidance" TargetMode="External"/><Relationship Id="rId38" Type="http://schemas.openxmlformats.org/officeDocument/2006/relationships/hyperlink" Target="https://tga-search.clients.funnelback.com/s/search.html?query=&amp;collection=tga-artg" TargetMode="External"/><Relationship Id="rId46" Type="http://schemas.openxmlformats.org/officeDocument/2006/relationships/hyperlink" Target="mailto:radiation.safety@dhhs.vic.gov.au" TargetMode="External"/><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80F67-4F39-49A1-961F-39A78026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95</Pages>
  <Words>33435</Words>
  <Characters>190583</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Infection prevention and control guidelines for hair, beauty and skin penetration industries</vt:lpstr>
    </vt:vector>
  </TitlesOfParts>
  <Company>Department of Health and Human Services</Company>
  <LinksUpToDate>false</LinksUpToDate>
  <CharactersWithSpaces>223571</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prevention and control guidelines for hair, beauty and skin penetration industries</dc:title>
  <dc:subject>Infection prevention and control guidelines for hair, beauty and skin penetration industries</dc:subject>
  <dc:creator>Health Protection Branch</dc:creator>
  <cp:keywords>Infection control; tattoos; beauty therapy; piercing</cp:keywords>
  <cp:lastModifiedBy>Donna Cameron (DHHS)</cp:lastModifiedBy>
  <cp:revision>15</cp:revision>
  <cp:lastPrinted>2019-01-14T01:34:00Z</cp:lastPrinted>
  <dcterms:created xsi:type="dcterms:W3CDTF">2020-06-14T01:40:00Z</dcterms:created>
  <dcterms:modified xsi:type="dcterms:W3CDTF">2020-06-26T23:31:00Z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