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F444D" w14:textId="77777777" w:rsidR="0074696E" w:rsidRPr="004C6EEE" w:rsidRDefault="00FF188F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52DEFD1F" wp14:editId="4FA172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BED4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9"/>
          <w:footerReference w:type="default" r:id="rId10"/>
          <w:footerReference w:type="first" r:id="rId11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0DCDD7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099A1B2" w14:textId="18BF4B6E" w:rsidR="003B5733" w:rsidRPr="003B5733" w:rsidRDefault="007340E1" w:rsidP="003B5733">
            <w:pPr>
              <w:pStyle w:val="Documenttitle"/>
            </w:pPr>
            <w:r>
              <w:t>Trainee Declaration - Fumigation</w:t>
            </w:r>
          </w:p>
        </w:tc>
      </w:tr>
    </w:tbl>
    <w:p w14:paraId="50D2C49B" w14:textId="77777777" w:rsidR="007340E1" w:rsidRDefault="007340E1" w:rsidP="007340E1">
      <w:pPr>
        <w:pStyle w:val="Body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5843"/>
        <w:gridCol w:w="992"/>
        <w:gridCol w:w="993"/>
        <w:gridCol w:w="992"/>
        <w:gridCol w:w="992"/>
      </w:tblGrid>
      <w:tr w:rsidR="007340E1" w14:paraId="24797F8E" w14:textId="77777777" w:rsidTr="00ED7865">
        <w:tc>
          <w:tcPr>
            <w:tcW w:w="6487" w:type="dxa"/>
            <w:gridSpan w:val="2"/>
            <w:vAlign w:val="center"/>
          </w:tcPr>
          <w:p w14:paraId="40CD4633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  <w:r w:rsidRPr="009E7DE3">
              <w:rPr>
                <w:b/>
                <w:bCs/>
              </w:rPr>
              <w:t>Trainee Name:</w:t>
            </w:r>
          </w:p>
        </w:tc>
        <w:tc>
          <w:tcPr>
            <w:tcW w:w="3969" w:type="dxa"/>
            <w:gridSpan w:val="4"/>
            <w:vAlign w:val="center"/>
          </w:tcPr>
          <w:p w14:paraId="1E0AEED7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  <w:r w:rsidRPr="009E7DE3">
              <w:rPr>
                <w:b/>
                <w:bCs/>
              </w:rPr>
              <w:t>Licence No: L</w:t>
            </w:r>
          </w:p>
        </w:tc>
      </w:tr>
      <w:tr w:rsidR="007340E1" w14:paraId="71D4DC9D" w14:textId="77777777" w:rsidTr="00ED7865">
        <w:tc>
          <w:tcPr>
            <w:tcW w:w="6487" w:type="dxa"/>
            <w:gridSpan w:val="2"/>
            <w:vAlign w:val="center"/>
          </w:tcPr>
          <w:p w14:paraId="641F2F12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  <w:iCs/>
              </w:rPr>
            </w:pPr>
            <w:r w:rsidRPr="009E7DE3">
              <w:rPr>
                <w:b/>
                <w:bCs/>
                <w:iCs/>
              </w:rPr>
              <w:t xml:space="preserve">Supervisor Name:                                                                 </w:t>
            </w:r>
          </w:p>
        </w:tc>
        <w:tc>
          <w:tcPr>
            <w:tcW w:w="3969" w:type="dxa"/>
            <w:gridSpan w:val="4"/>
            <w:vAlign w:val="center"/>
          </w:tcPr>
          <w:p w14:paraId="1B5DA021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  <w:iCs/>
              </w:rPr>
            </w:pPr>
            <w:r w:rsidRPr="009E7DE3">
              <w:rPr>
                <w:b/>
                <w:bCs/>
                <w:iCs/>
              </w:rPr>
              <w:t>Licence No: L</w:t>
            </w:r>
          </w:p>
        </w:tc>
      </w:tr>
      <w:tr w:rsidR="007340E1" w14:paraId="0D73429A" w14:textId="77777777" w:rsidTr="00ED7865">
        <w:tc>
          <w:tcPr>
            <w:tcW w:w="10456" w:type="dxa"/>
            <w:gridSpan w:val="6"/>
            <w:vAlign w:val="center"/>
          </w:tcPr>
          <w:p w14:paraId="0E206FF2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  <w:r w:rsidRPr="009E7DE3">
              <w:rPr>
                <w:b/>
                <w:bCs/>
              </w:rPr>
              <w:t xml:space="preserve">Business Name: </w:t>
            </w:r>
          </w:p>
        </w:tc>
      </w:tr>
      <w:tr w:rsidR="007340E1" w14:paraId="54F73A77" w14:textId="77777777" w:rsidTr="00ED7865">
        <w:tc>
          <w:tcPr>
            <w:tcW w:w="10456" w:type="dxa"/>
            <w:gridSpan w:val="6"/>
            <w:vAlign w:val="center"/>
          </w:tcPr>
          <w:p w14:paraId="19CEBD74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  <w:r w:rsidRPr="009E7DE3">
              <w:rPr>
                <w:b/>
                <w:bCs/>
              </w:rPr>
              <w:t>Business Address:</w:t>
            </w:r>
          </w:p>
          <w:p w14:paraId="2B46C4C3" w14:textId="77777777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</w:p>
        </w:tc>
      </w:tr>
      <w:tr w:rsidR="007340E1" w14:paraId="06261551" w14:textId="77777777" w:rsidTr="00ED7865">
        <w:tc>
          <w:tcPr>
            <w:tcW w:w="10456" w:type="dxa"/>
            <w:gridSpan w:val="6"/>
            <w:vAlign w:val="center"/>
          </w:tcPr>
          <w:p w14:paraId="2B8AC7F7" w14:textId="45F07E75" w:rsidR="007340E1" w:rsidRPr="009E7DE3" w:rsidRDefault="007340E1" w:rsidP="00ED7865">
            <w:pPr>
              <w:pStyle w:val="Body"/>
              <w:spacing w:line="276" w:lineRule="auto"/>
              <w:rPr>
                <w:b/>
                <w:bCs/>
              </w:rPr>
            </w:pPr>
            <w:r w:rsidRPr="009E7DE3">
              <w:rPr>
                <w:b/>
                <w:bCs/>
              </w:rPr>
              <w:t>Type of Fumigation:</w:t>
            </w:r>
          </w:p>
        </w:tc>
      </w:tr>
      <w:tr w:rsidR="007340E1" w14:paraId="62A32446" w14:textId="77777777" w:rsidTr="00ED7865">
        <w:tc>
          <w:tcPr>
            <w:tcW w:w="10456" w:type="dxa"/>
            <w:gridSpan w:val="6"/>
          </w:tcPr>
          <w:p w14:paraId="63DB9E86" w14:textId="77777777" w:rsidR="00676A79" w:rsidRDefault="00676A79" w:rsidP="00676A79">
            <w:pPr>
              <w:pStyle w:val="Body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b/>
                <w:bCs/>
                <w:sz w:val="20"/>
                <w:lang w:eastAsia="en-AU"/>
              </w:rPr>
              <w:t xml:space="preserve">Type of fumigation: </w:t>
            </w:r>
            <w:r>
              <w:rPr>
                <w:rFonts w:cs="Arial"/>
                <w:sz w:val="20"/>
                <w:lang w:eastAsia="en-AU"/>
              </w:rPr>
              <w:t>The trainee must demonstrate safe fumigation in all structures they will</w:t>
            </w:r>
          </w:p>
          <w:p w14:paraId="7B5D5C02" w14:textId="77777777" w:rsidR="00676A79" w:rsidRDefault="00676A79" w:rsidP="00676A79">
            <w:pPr>
              <w:pStyle w:val="Body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encounter on a minimum of four separate occasions.</w:t>
            </w:r>
          </w:p>
          <w:p w14:paraId="479FB70E" w14:textId="77777777" w:rsidR="00676A79" w:rsidRDefault="00676A79" w:rsidP="00676A79">
            <w:pPr>
              <w:pStyle w:val="Body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For example:</w:t>
            </w:r>
          </w:p>
          <w:p w14:paraId="553E7784" w14:textId="77777777" w:rsidR="00676A79" w:rsidRDefault="00676A79" w:rsidP="00676A79">
            <w:pPr>
              <w:pStyle w:val="Bullet1"/>
              <w:numPr>
                <w:ilvl w:val="0"/>
                <w:numId w:val="0"/>
              </w:numPr>
              <w:ind w:left="284"/>
              <w:rPr>
                <w:lang w:eastAsia="en-AU"/>
              </w:rPr>
            </w:pPr>
            <w:r>
              <w:rPr>
                <w:rFonts w:ascii="SymbolMT" w:hAnsi="SymbolMT" w:cs="SymbolMT"/>
                <w:lang w:eastAsia="en-AU"/>
              </w:rPr>
              <w:t xml:space="preserve">• </w:t>
            </w:r>
            <w:r>
              <w:rPr>
                <w:lang w:eastAsia="en-AU"/>
              </w:rPr>
              <w:t xml:space="preserve">4 independent fumigations of stacks, </w:t>
            </w:r>
            <w:proofErr w:type="spellStart"/>
            <w:r>
              <w:rPr>
                <w:lang w:eastAsia="en-AU"/>
              </w:rPr>
              <w:t>eg</w:t>
            </w:r>
            <w:proofErr w:type="spellEnd"/>
            <w:r>
              <w:rPr>
                <w:lang w:eastAsia="en-AU"/>
              </w:rPr>
              <w:t xml:space="preserve"> with phosphine or methyl bromide</w:t>
            </w:r>
          </w:p>
          <w:p w14:paraId="587BDE37" w14:textId="77777777" w:rsidR="00676A79" w:rsidRDefault="00676A79" w:rsidP="00676A79">
            <w:pPr>
              <w:pStyle w:val="Bullet1"/>
              <w:numPr>
                <w:ilvl w:val="0"/>
                <w:numId w:val="0"/>
              </w:numPr>
              <w:ind w:left="284"/>
              <w:rPr>
                <w:lang w:eastAsia="en-AU"/>
              </w:rPr>
            </w:pPr>
            <w:r>
              <w:rPr>
                <w:rFonts w:ascii="SymbolMT" w:hAnsi="SymbolMT" w:cs="SymbolMT"/>
                <w:lang w:eastAsia="en-AU"/>
              </w:rPr>
              <w:t xml:space="preserve">• </w:t>
            </w:r>
            <w:r>
              <w:rPr>
                <w:lang w:eastAsia="en-AU"/>
              </w:rPr>
              <w:t>4 independent fumigations of silos/bunkers</w:t>
            </w:r>
          </w:p>
          <w:p w14:paraId="2308C6F6" w14:textId="77777777" w:rsidR="00676A79" w:rsidRDefault="00676A79" w:rsidP="00676A79">
            <w:pPr>
              <w:pStyle w:val="Bullet1"/>
              <w:numPr>
                <w:ilvl w:val="0"/>
                <w:numId w:val="0"/>
              </w:numPr>
              <w:ind w:left="284"/>
              <w:rPr>
                <w:lang w:eastAsia="en-AU"/>
              </w:rPr>
            </w:pPr>
            <w:r>
              <w:rPr>
                <w:rFonts w:ascii="SymbolMT" w:hAnsi="SymbolMT" w:cs="SymbolMT"/>
                <w:lang w:eastAsia="en-AU"/>
              </w:rPr>
              <w:t xml:space="preserve">• </w:t>
            </w:r>
            <w:r>
              <w:rPr>
                <w:lang w:eastAsia="en-AU"/>
              </w:rPr>
              <w:t>4 independent chamber fumigations</w:t>
            </w:r>
          </w:p>
          <w:p w14:paraId="71D9F624" w14:textId="1C00A852" w:rsidR="007340E1" w:rsidRDefault="00676A79" w:rsidP="00676A79">
            <w:pPr>
              <w:pStyle w:val="Bullet1"/>
              <w:numPr>
                <w:ilvl w:val="0"/>
                <w:numId w:val="0"/>
              </w:numPr>
              <w:ind w:left="284"/>
              <w:rPr>
                <w:lang w:eastAsia="en-AU"/>
              </w:rPr>
            </w:pPr>
            <w:r>
              <w:rPr>
                <w:rFonts w:ascii="SymbolMT" w:hAnsi="SymbolMT" w:cs="SymbolMT"/>
                <w:lang w:eastAsia="en-AU"/>
              </w:rPr>
              <w:t xml:space="preserve">• </w:t>
            </w:r>
            <w:r>
              <w:rPr>
                <w:lang w:eastAsia="en-AU"/>
              </w:rPr>
              <w:t>4 independent fumigations of ships/buildings</w:t>
            </w:r>
          </w:p>
          <w:p w14:paraId="60462063" w14:textId="77777777" w:rsidR="00676A79" w:rsidRDefault="00676A79" w:rsidP="00676A79">
            <w:pPr>
              <w:pStyle w:val="Bullet1"/>
              <w:numPr>
                <w:ilvl w:val="0"/>
                <w:numId w:val="0"/>
              </w:numPr>
              <w:ind w:left="284"/>
              <w:rPr>
                <w:spacing w:val="10"/>
              </w:rPr>
            </w:pPr>
          </w:p>
          <w:p w14:paraId="26108593" w14:textId="0A3F49D4" w:rsidR="00676A79" w:rsidRDefault="00676A79" w:rsidP="00676A79">
            <w:pPr>
              <w:pStyle w:val="Body"/>
              <w:numPr>
                <w:ilvl w:val="0"/>
                <w:numId w:val="41"/>
              </w:numPr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These fumigations must take place under the direct supervision of a licensed technician.</w:t>
            </w:r>
          </w:p>
          <w:p w14:paraId="62E1134B" w14:textId="7001020C" w:rsidR="00676A79" w:rsidRDefault="00676A79" w:rsidP="00676A79">
            <w:pPr>
              <w:pStyle w:val="Body"/>
              <w:numPr>
                <w:ilvl w:val="0"/>
                <w:numId w:val="41"/>
              </w:numPr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The technician must complete this declaration, by ticking that the trainee has addressed all the</w:t>
            </w:r>
          </w:p>
          <w:p w14:paraId="6FAE1B9B" w14:textId="77777777" w:rsidR="00676A79" w:rsidRDefault="00676A79" w:rsidP="00676A79">
            <w:pPr>
              <w:pStyle w:val="Body"/>
              <w:ind w:left="720"/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required skills during each fumigation, then signing the form.</w:t>
            </w:r>
          </w:p>
          <w:p w14:paraId="0565F0B7" w14:textId="1209189C" w:rsidR="00676A79" w:rsidRDefault="00676A79" w:rsidP="00676A79">
            <w:pPr>
              <w:pStyle w:val="Body"/>
              <w:numPr>
                <w:ilvl w:val="0"/>
                <w:numId w:val="41"/>
              </w:numPr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This declaration form must be returned by email to the Department, indicating that the trainee</w:t>
            </w:r>
          </w:p>
          <w:p w14:paraId="32D04312" w14:textId="77777777" w:rsidR="00676A79" w:rsidRDefault="00676A79" w:rsidP="00676A79">
            <w:pPr>
              <w:pStyle w:val="Body"/>
              <w:ind w:left="720"/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 xml:space="preserve">has the knowledge and skills required to fumigate the nominated structure under </w:t>
            </w:r>
            <w:r w:rsidRPr="00676A79">
              <w:rPr>
                <w:rFonts w:eastAsia="Wingdings-Regular" w:cs="Arial"/>
                <w:sz w:val="20"/>
                <w:u w:val="single"/>
                <w:lang w:eastAsia="en-AU"/>
              </w:rPr>
              <w:t>indirect</w:t>
            </w:r>
            <w:r>
              <w:rPr>
                <w:rFonts w:eastAsia="Wingdings-Regular" w:cs="Arial"/>
                <w:sz w:val="20"/>
                <w:lang w:eastAsia="en-AU"/>
              </w:rPr>
              <w:t xml:space="preserve"> supervision.</w:t>
            </w:r>
          </w:p>
          <w:p w14:paraId="7AA9D1EB" w14:textId="62C29EEA" w:rsidR="00676A79" w:rsidRDefault="00676A79" w:rsidP="00676A79">
            <w:pPr>
              <w:pStyle w:val="Body"/>
              <w:numPr>
                <w:ilvl w:val="0"/>
                <w:numId w:val="41"/>
              </w:numPr>
              <w:rPr>
                <w:rFonts w:eastAsia="Wingdings-Regular" w:cs="Arial"/>
                <w:sz w:val="20"/>
                <w:lang w:eastAsia="en-AU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This form is to be used for one type of fumigation. Additional forms need to be completed for other</w:t>
            </w:r>
          </w:p>
          <w:p w14:paraId="591A57B2" w14:textId="5FE7100B" w:rsidR="007340E1" w:rsidRDefault="00676A79" w:rsidP="00676A79">
            <w:pPr>
              <w:pStyle w:val="Body"/>
              <w:ind w:left="720"/>
              <w:rPr>
                <w:spacing w:val="10"/>
              </w:rPr>
            </w:pPr>
            <w:r>
              <w:rPr>
                <w:rFonts w:eastAsia="Wingdings-Regular" w:cs="Arial"/>
                <w:sz w:val="20"/>
                <w:lang w:eastAsia="en-AU"/>
              </w:rPr>
              <w:t>types of fumigations undertaken</w:t>
            </w:r>
          </w:p>
        </w:tc>
      </w:tr>
      <w:tr w:rsidR="00676A79" w14:paraId="79F69ECD" w14:textId="77777777" w:rsidTr="00ED7865">
        <w:trPr>
          <w:trHeight w:val="27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BC701A" w14:textId="77777777" w:rsidR="00676A79" w:rsidRDefault="00676A79" w:rsidP="00ED7865">
            <w:pPr>
              <w:pStyle w:val="Body"/>
              <w:spacing w:line="276" w:lineRule="auto"/>
              <w:rPr>
                <w:bCs/>
                <w:spacing w:val="10"/>
                <w:sz w:val="20"/>
              </w:rPr>
            </w:pP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564B9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  <w:sz w:val="20"/>
              </w:rPr>
            </w:pPr>
          </w:p>
          <w:p w14:paraId="1195C76E" w14:textId="77777777" w:rsidR="00676A79" w:rsidRDefault="00676A79" w:rsidP="00ED7865">
            <w:pPr>
              <w:pStyle w:val="Body"/>
              <w:spacing w:line="276" w:lineRule="auto"/>
              <w:rPr>
                <w:color w:val="808080"/>
                <w:spacing w:val="10"/>
                <w:sz w:val="20"/>
              </w:rPr>
            </w:pPr>
            <w:r>
              <w:rPr>
                <w:color w:val="808080"/>
                <w:spacing w:val="10"/>
                <w:sz w:val="20"/>
              </w:rPr>
              <w:t xml:space="preserve">                                                            Treatment No.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07F9B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</w:p>
          <w:p w14:paraId="25FC4370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3E944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</w:p>
          <w:p w14:paraId="6608BDC7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56098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</w:p>
          <w:p w14:paraId="6437973C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1C7EA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</w:p>
          <w:p w14:paraId="164F4429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spacing w:val="10"/>
                <w:sz w:val="20"/>
              </w:rPr>
            </w:pPr>
            <w:r>
              <w:rPr>
                <w:spacing w:val="10"/>
                <w:sz w:val="20"/>
              </w:rPr>
              <w:t>4</w:t>
            </w:r>
          </w:p>
        </w:tc>
      </w:tr>
      <w:tr w:rsidR="00676A79" w14:paraId="780B2D5B" w14:textId="77777777" w:rsidTr="00ED7865">
        <w:trPr>
          <w:trHeight w:val="270"/>
        </w:trPr>
        <w:tc>
          <w:tcPr>
            <w:tcW w:w="644" w:type="dxa"/>
            <w:tcBorders>
              <w:top w:val="single" w:sz="4" w:space="0" w:color="auto"/>
            </w:tcBorders>
          </w:tcPr>
          <w:p w14:paraId="05370A60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1.</w:t>
            </w:r>
          </w:p>
        </w:tc>
        <w:tc>
          <w:tcPr>
            <w:tcW w:w="5843" w:type="dxa"/>
            <w:tcBorders>
              <w:top w:val="single" w:sz="4" w:space="0" w:color="auto"/>
            </w:tcBorders>
          </w:tcPr>
          <w:p w14:paraId="2B95A792" w14:textId="61A2A5A1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Choosing appropriate fumigant for the job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74A435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706160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F87F7F0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E3F9385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305553C1" w14:textId="77777777" w:rsidTr="00ED7865">
        <w:trPr>
          <w:trHeight w:val="270"/>
        </w:trPr>
        <w:tc>
          <w:tcPr>
            <w:tcW w:w="644" w:type="dxa"/>
          </w:tcPr>
          <w:p w14:paraId="5FD7E64E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2.</w:t>
            </w:r>
          </w:p>
        </w:tc>
        <w:tc>
          <w:tcPr>
            <w:tcW w:w="5843" w:type="dxa"/>
          </w:tcPr>
          <w:p w14:paraId="78AB2E0D" w14:textId="4ECBFC5A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Identifying the correct equipment for the job</w:t>
            </w:r>
          </w:p>
        </w:tc>
        <w:tc>
          <w:tcPr>
            <w:tcW w:w="992" w:type="dxa"/>
          </w:tcPr>
          <w:p w14:paraId="5A12A241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17E7896F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2890176E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3ADFA1F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24513162" w14:textId="77777777" w:rsidTr="00ED7865">
        <w:trPr>
          <w:trHeight w:val="270"/>
        </w:trPr>
        <w:tc>
          <w:tcPr>
            <w:tcW w:w="644" w:type="dxa"/>
          </w:tcPr>
          <w:p w14:paraId="547AD07B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3.</w:t>
            </w:r>
          </w:p>
        </w:tc>
        <w:tc>
          <w:tcPr>
            <w:tcW w:w="5843" w:type="dxa"/>
          </w:tcPr>
          <w:p w14:paraId="069CCF76" w14:textId="552D8339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Correctly interpreting information on labels</w:t>
            </w:r>
          </w:p>
        </w:tc>
        <w:tc>
          <w:tcPr>
            <w:tcW w:w="992" w:type="dxa"/>
          </w:tcPr>
          <w:p w14:paraId="48CF8E00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5D876F50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2FC63DAF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63393272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4E99CFFA" w14:textId="77777777" w:rsidTr="00ED7865">
        <w:trPr>
          <w:trHeight w:val="270"/>
        </w:trPr>
        <w:tc>
          <w:tcPr>
            <w:tcW w:w="644" w:type="dxa"/>
          </w:tcPr>
          <w:p w14:paraId="59E03AA4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4.</w:t>
            </w:r>
          </w:p>
        </w:tc>
        <w:tc>
          <w:tcPr>
            <w:tcW w:w="5843" w:type="dxa"/>
          </w:tcPr>
          <w:p w14:paraId="0A368EB5" w14:textId="45DFCD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Preparing structure for fumigation and assessing gas tightness</w:t>
            </w:r>
          </w:p>
        </w:tc>
        <w:tc>
          <w:tcPr>
            <w:tcW w:w="992" w:type="dxa"/>
          </w:tcPr>
          <w:p w14:paraId="6A0D6329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1EA1F895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46CA3A0E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5722015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484F4B22" w14:textId="77777777" w:rsidTr="00ED7865">
        <w:trPr>
          <w:trHeight w:val="270"/>
        </w:trPr>
        <w:tc>
          <w:tcPr>
            <w:tcW w:w="644" w:type="dxa"/>
          </w:tcPr>
          <w:p w14:paraId="7DCC8933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5.</w:t>
            </w:r>
          </w:p>
        </w:tc>
        <w:tc>
          <w:tcPr>
            <w:tcW w:w="5843" w:type="dxa"/>
          </w:tcPr>
          <w:p w14:paraId="3D30E96A" w14:textId="77777777" w:rsidR="00676A79" w:rsidRDefault="00676A79" w:rsidP="00676A79">
            <w:pPr>
              <w:overflowPunct/>
              <w:textAlignment w:val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Calculating correct quantity of fumigant to use and determining</w:t>
            </w:r>
          </w:p>
          <w:p w14:paraId="2AB8727F" w14:textId="1877549D" w:rsidR="00676A79" w:rsidRDefault="00676A79" w:rsidP="00676A79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exposure time required</w:t>
            </w:r>
          </w:p>
        </w:tc>
        <w:tc>
          <w:tcPr>
            <w:tcW w:w="992" w:type="dxa"/>
          </w:tcPr>
          <w:p w14:paraId="010D4D7A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766204E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29630BFB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57CF572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1C3A0D47" w14:textId="77777777" w:rsidTr="00ED7865">
        <w:trPr>
          <w:trHeight w:val="270"/>
        </w:trPr>
        <w:tc>
          <w:tcPr>
            <w:tcW w:w="644" w:type="dxa"/>
          </w:tcPr>
          <w:p w14:paraId="25023AA2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6.</w:t>
            </w:r>
          </w:p>
        </w:tc>
        <w:tc>
          <w:tcPr>
            <w:tcW w:w="5843" w:type="dxa"/>
          </w:tcPr>
          <w:p w14:paraId="6190262D" w14:textId="6AC692A0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Selecting appropriate personal protective equipment</w:t>
            </w:r>
          </w:p>
        </w:tc>
        <w:tc>
          <w:tcPr>
            <w:tcW w:w="992" w:type="dxa"/>
          </w:tcPr>
          <w:p w14:paraId="72157791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3C98F31B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52B32F58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3F2C2952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61494A36" w14:textId="77777777" w:rsidTr="00ED7865">
        <w:trPr>
          <w:trHeight w:val="270"/>
        </w:trPr>
        <w:tc>
          <w:tcPr>
            <w:tcW w:w="644" w:type="dxa"/>
          </w:tcPr>
          <w:p w14:paraId="7A1C1224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7.</w:t>
            </w:r>
          </w:p>
        </w:tc>
        <w:tc>
          <w:tcPr>
            <w:tcW w:w="5843" w:type="dxa"/>
          </w:tcPr>
          <w:p w14:paraId="21F0D582" w14:textId="7C827BC3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Preparing and applying chemicals in the prescribed manner</w:t>
            </w:r>
          </w:p>
        </w:tc>
        <w:tc>
          <w:tcPr>
            <w:tcW w:w="992" w:type="dxa"/>
          </w:tcPr>
          <w:p w14:paraId="2F3B9B6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1CC529E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52E4CC25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2E7889C0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3FF801AD" w14:textId="77777777" w:rsidTr="00ED7865">
        <w:trPr>
          <w:trHeight w:val="270"/>
        </w:trPr>
        <w:tc>
          <w:tcPr>
            <w:tcW w:w="644" w:type="dxa"/>
          </w:tcPr>
          <w:p w14:paraId="53B0F40D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8.</w:t>
            </w:r>
          </w:p>
        </w:tc>
        <w:tc>
          <w:tcPr>
            <w:tcW w:w="5843" w:type="dxa"/>
          </w:tcPr>
          <w:p w14:paraId="468F68EB" w14:textId="24A33760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Handling and operating application and detection equipment</w:t>
            </w:r>
          </w:p>
        </w:tc>
        <w:tc>
          <w:tcPr>
            <w:tcW w:w="992" w:type="dxa"/>
          </w:tcPr>
          <w:p w14:paraId="06B8E32E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7DF00D16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7D32F9BA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27A354C6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6935919C" w14:textId="77777777" w:rsidTr="00ED7865">
        <w:trPr>
          <w:trHeight w:val="270"/>
        </w:trPr>
        <w:tc>
          <w:tcPr>
            <w:tcW w:w="644" w:type="dxa"/>
          </w:tcPr>
          <w:p w14:paraId="28652A35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9.</w:t>
            </w:r>
          </w:p>
        </w:tc>
        <w:tc>
          <w:tcPr>
            <w:tcW w:w="5843" w:type="dxa"/>
          </w:tcPr>
          <w:p w14:paraId="4C10FD5C" w14:textId="43D61BED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Monitoring concentration of fumigant</w:t>
            </w:r>
          </w:p>
        </w:tc>
        <w:tc>
          <w:tcPr>
            <w:tcW w:w="992" w:type="dxa"/>
          </w:tcPr>
          <w:p w14:paraId="42D47E8D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6D07AFAD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5AEB727D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1593FBF5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2CC4CC92" w14:textId="77777777" w:rsidTr="00ED7865">
        <w:trPr>
          <w:trHeight w:val="270"/>
        </w:trPr>
        <w:tc>
          <w:tcPr>
            <w:tcW w:w="644" w:type="dxa"/>
          </w:tcPr>
          <w:p w14:paraId="472002EF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10.</w:t>
            </w:r>
          </w:p>
        </w:tc>
        <w:tc>
          <w:tcPr>
            <w:tcW w:w="5843" w:type="dxa"/>
          </w:tcPr>
          <w:p w14:paraId="321D6EEE" w14:textId="03F9DEC4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Venting structure safely and monitoring fumigant clearance</w:t>
            </w:r>
          </w:p>
        </w:tc>
        <w:tc>
          <w:tcPr>
            <w:tcW w:w="992" w:type="dxa"/>
          </w:tcPr>
          <w:p w14:paraId="2E356DB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</w:tcPr>
          <w:p w14:paraId="52BEC35F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7B59EEB2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</w:tcPr>
          <w:p w14:paraId="4427250A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13CCC9EC" w14:textId="77777777" w:rsidTr="00ED7865">
        <w:trPr>
          <w:trHeight w:val="270"/>
        </w:trPr>
        <w:tc>
          <w:tcPr>
            <w:tcW w:w="644" w:type="dxa"/>
            <w:tcBorders>
              <w:bottom w:val="single" w:sz="4" w:space="0" w:color="auto"/>
            </w:tcBorders>
          </w:tcPr>
          <w:p w14:paraId="14E8D203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11.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37327E12" w14:textId="77777777" w:rsidR="00676A79" w:rsidRDefault="00676A79" w:rsidP="00676A79">
            <w:pPr>
              <w:overflowPunct/>
              <w:textAlignment w:val="auto"/>
              <w:rPr>
                <w:rFonts w:ascii="Arial" w:hAnsi="Arial" w:cs="Arial"/>
                <w:sz w:val="20"/>
                <w:lang w:eastAsia="en-AU"/>
              </w:rPr>
            </w:pPr>
            <w:r>
              <w:rPr>
                <w:rFonts w:ascii="Arial" w:hAnsi="Arial" w:cs="Arial"/>
                <w:sz w:val="20"/>
                <w:lang w:eastAsia="en-AU"/>
              </w:rPr>
              <w:t>Safe transport and handling procedures for fumigants and</w:t>
            </w:r>
          </w:p>
          <w:p w14:paraId="42CD6FD1" w14:textId="271B4352" w:rsidR="00676A79" w:rsidRDefault="00676A79" w:rsidP="00676A79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equipment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477DA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ABD8D0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6A99468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AF228A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44F4F5CB" w14:textId="77777777" w:rsidTr="00ED7865">
        <w:trPr>
          <w:trHeight w:val="270"/>
        </w:trPr>
        <w:tc>
          <w:tcPr>
            <w:tcW w:w="644" w:type="dxa"/>
            <w:tcBorders>
              <w:bottom w:val="double" w:sz="4" w:space="0" w:color="auto"/>
            </w:tcBorders>
          </w:tcPr>
          <w:p w14:paraId="326B28A5" w14:textId="7777777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12.</w:t>
            </w:r>
          </w:p>
        </w:tc>
        <w:tc>
          <w:tcPr>
            <w:tcW w:w="5843" w:type="dxa"/>
            <w:tcBorders>
              <w:bottom w:val="double" w:sz="4" w:space="0" w:color="auto"/>
            </w:tcBorders>
          </w:tcPr>
          <w:p w14:paraId="54031E7A" w14:textId="6C1E7DCB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Maintaining/storing equipment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16B514AD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3BE6E8F8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4844DCF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2A9BE4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3A69E867" w14:textId="77777777" w:rsidTr="00ED7865">
        <w:trPr>
          <w:trHeight w:val="270"/>
        </w:trPr>
        <w:tc>
          <w:tcPr>
            <w:tcW w:w="644" w:type="dxa"/>
            <w:tcBorders>
              <w:bottom w:val="double" w:sz="4" w:space="0" w:color="auto"/>
            </w:tcBorders>
          </w:tcPr>
          <w:p w14:paraId="71E45D9E" w14:textId="3F6C67F8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13.</w:t>
            </w:r>
          </w:p>
        </w:tc>
        <w:tc>
          <w:tcPr>
            <w:tcW w:w="5843" w:type="dxa"/>
            <w:tcBorders>
              <w:bottom w:val="double" w:sz="4" w:space="0" w:color="auto"/>
            </w:tcBorders>
          </w:tcPr>
          <w:p w14:paraId="60E87420" w14:textId="38B1A93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Awareness of spill/leak procedure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0BBE809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53C17723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400459B3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1F1F5A8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5DCEA8D6" w14:textId="77777777" w:rsidTr="00ED7865">
        <w:trPr>
          <w:trHeight w:val="270"/>
        </w:trPr>
        <w:tc>
          <w:tcPr>
            <w:tcW w:w="644" w:type="dxa"/>
            <w:tcBorders>
              <w:bottom w:val="double" w:sz="4" w:space="0" w:color="auto"/>
            </w:tcBorders>
          </w:tcPr>
          <w:p w14:paraId="307B2C46" w14:textId="5E8729F7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14.</w:t>
            </w:r>
          </w:p>
        </w:tc>
        <w:tc>
          <w:tcPr>
            <w:tcW w:w="5843" w:type="dxa"/>
            <w:tcBorders>
              <w:bottom w:val="double" w:sz="4" w:space="0" w:color="auto"/>
            </w:tcBorders>
          </w:tcPr>
          <w:p w14:paraId="005E4C01" w14:textId="6132CE56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Locating and using Material Safety Data Sheets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967C49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742ABFA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7076EAB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632D597B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6F5938B6" w14:textId="77777777" w:rsidTr="00ED7865">
        <w:trPr>
          <w:trHeight w:val="270"/>
        </w:trPr>
        <w:tc>
          <w:tcPr>
            <w:tcW w:w="644" w:type="dxa"/>
            <w:tcBorders>
              <w:bottom w:val="double" w:sz="4" w:space="0" w:color="auto"/>
            </w:tcBorders>
          </w:tcPr>
          <w:p w14:paraId="4DBE72C9" w14:textId="36D1227B" w:rsidR="00676A79" w:rsidRDefault="00676A79" w:rsidP="00ED7865">
            <w:pPr>
              <w:pStyle w:val="Body"/>
              <w:spacing w:line="276" w:lineRule="auto"/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15.</w:t>
            </w:r>
          </w:p>
        </w:tc>
        <w:tc>
          <w:tcPr>
            <w:tcW w:w="5843" w:type="dxa"/>
            <w:tcBorders>
              <w:bottom w:val="double" w:sz="4" w:space="0" w:color="auto"/>
            </w:tcBorders>
          </w:tcPr>
          <w:p w14:paraId="1E46713F" w14:textId="3F26E081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  <w:r>
              <w:rPr>
                <w:rFonts w:cs="Arial"/>
                <w:sz w:val="20"/>
                <w:lang w:eastAsia="en-AU"/>
              </w:rPr>
              <w:t>Locating copies of instructions and procedures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F734AC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5508029D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2F5930D4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0BB30F28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  <w:tr w:rsidR="00676A79" w14:paraId="506B8489" w14:textId="77777777" w:rsidTr="00ED7865">
        <w:trPr>
          <w:trHeight w:val="270"/>
        </w:trPr>
        <w:tc>
          <w:tcPr>
            <w:tcW w:w="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4864458" w14:textId="77777777" w:rsidR="00676A79" w:rsidRDefault="00676A79" w:rsidP="00ED7865">
            <w:pPr>
              <w:pStyle w:val="Body"/>
              <w:spacing w:line="276" w:lineRule="auto"/>
              <w:jc w:val="right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                      </w:t>
            </w:r>
          </w:p>
        </w:tc>
        <w:tc>
          <w:tcPr>
            <w:tcW w:w="5843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bottom"/>
          </w:tcPr>
          <w:p w14:paraId="2DF8950C" w14:textId="77777777" w:rsidR="00676A79" w:rsidRDefault="00676A79" w:rsidP="00ED7865">
            <w:pPr>
              <w:pStyle w:val="Body"/>
              <w:spacing w:line="276" w:lineRule="auto"/>
              <w:jc w:val="right"/>
              <w:rPr>
                <w:color w:val="808080"/>
                <w:spacing w:val="10"/>
                <w:sz w:val="20"/>
              </w:rPr>
            </w:pPr>
            <w:r>
              <w:rPr>
                <w:color w:val="808080"/>
                <w:spacing w:val="10"/>
                <w:sz w:val="20"/>
              </w:rPr>
              <w:t>Date &amp; Initial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47AC63A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51362E1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3C53A57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05BE4F6" w14:textId="77777777" w:rsidR="00676A79" w:rsidRDefault="00676A79" w:rsidP="00ED7865">
            <w:pPr>
              <w:pStyle w:val="Body"/>
              <w:spacing w:line="276" w:lineRule="auto"/>
              <w:rPr>
                <w:spacing w:val="10"/>
              </w:rPr>
            </w:pPr>
          </w:p>
        </w:tc>
      </w:tr>
    </w:tbl>
    <w:p w14:paraId="346EBDE5" w14:textId="08862259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1CE068C1" w14:textId="05D29408" w:rsidR="007340E1" w:rsidRDefault="007340E1" w:rsidP="00676A79">
      <w:pPr>
        <w:spacing w:line="360" w:lineRule="auto"/>
        <w:rPr>
          <w:rFonts w:cs="Arial"/>
          <w:b/>
          <w:bCs/>
          <w:sz w:val="20"/>
          <w:lang w:eastAsia="en-AU"/>
        </w:rPr>
      </w:pPr>
    </w:p>
    <w:p w14:paraId="558E5DDB" w14:textId="77777777" w:rsidR="00676A79" w:rsidRDefault="00676A79" w:rsidP="00676A79">
      <w:pPr>
        <w:overflowPunct/>
        <w:spacing w:line="360" w:lineRule="auto"/>
        <w:textAlignment w:val="auto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Declaration: </w:t>
      </w:r>
      <w:r>
        <w:rPr>
          <w:rFonts w:ascii="Arial" w:hAnsi="Arial" w:cs="Arial"/>
          <w:sz w:val="20"/>
          <w:lang w:eastAsia="en-AU"/>
        </w:rPr>
        <w:t>I/we the undersigned, certify that …………………………………………has demonstrated they are</w:t>
      </w:r>
    </w:p>
    <w:p w14:paraId="51B38A47" w14:textId="77777777" w:rsidR="00676A79" w:rsidRDefault="00676A79" w:rsidP="00676A79">
      <w:pPr>
        <w:overflowPunct/>
        <w:spacing w:line="360" w:lineRule="auto"/>
        <w:textAlignment w:val="auto"/>
        <w:rPr>
          <w:rFonts w:ascii="Arial" w:hAnsi="Arial" w:cs="Arial"/>
          <w:sz w:val="20"/>
          <w:lang w:eastAsia="en-AU"/>
        </w:rPr>
      </w:pPr>
      <w:r>
        <w:rPr>
          <w:rFonts w:ascii="Arial" w:hAnsi="Arial" w:cs="Arial"/>
          <w:sz w:val="20"/>
          <w:lang w:eastAsia="en-AU"/>
        </w:rPr>
        <w:t>can safely fumigate………………………………………………………</w:t>
      </w:r>
      <w:proofErr w:type="gramStart"/>
      <w:r>
        <w:rPr>
          <w:rFonts w:ascii="Arial" w:hAnsi="Arial" w:cs="Arial"/>
          <w:sz w:val="20"/>
          <w:lang w:eastAsia="en-AU"/>
        </w:rPr>
        <w:t>…..</w:t>
      </w:r>
      <w:proofErr w:type="gramEnd"/>
      <w:r>
        <w:rPr>
          <w:rFonts w:ascii="Arial" w:hAnsi="Arial" w:cs="Arial"/>
          <w:sz w:val="20"/>
          <w:lang w:eastAsia="en-AU"/>
        </w:rPr>
        <w:t>(structure) under indirect supervision.</w:t>
      </w:r>
    </w:p>
    <w:p w14:paraId="7A859A0B" w14:textId="6FCC98F6" w:rsidR="007340E1" w:rsidRDefault="00676A79" w:rsidP="00676A79">
      <w:pPr>
        <w:spacing w:line="360" w:lineRule="auto"/>
        <w:rPr>
          <w:rFonts w:cs="Arial"/>
          <w:b/>
          <w:bCs/>
          <w:sz w:val="20"/>
          <w:lang w:eastAsia="en-AU"/>
        </w:rPr>
      </w:pPr>
      <w:r>
        <w:rPr>
          <w:rFonts w:ascii="Arial" w:hAnsi="Arial" w:cs="Arial"/>
          <w:b/>
          <w:bCs/>
          <w:sz w:val="20"/>
          <w:lang w:eastAsia="en-AU"/>
        </w:rPr>
        <w:t xml:space="preserve">Signed: </w:t>
      </w:r>
      <w:r>
        <w:rPr>
          <w:rFonts w:ascii="Arial" w:hAnsi="Arial" w:cs="Arial"/>
          <w:sz w:val="20"/>
          <w:lang w:eastAsia="en-AU"/>
        </w:rPr>
        <w:t>Supervisor…………………………………………………………………</w:t>
      </w:r>
      <w:proofErr w:type="gramStart"/>
      <w:r>
        <w:rPr>
          <w:rFonts w:ascii="Arial" w:hAnsi="Arial" w:cs="Arial"/>
          <w:sz w:val="20"/>
          <w:lang w:eastAsia="en-AU"/>
        </w:rPr>
        <w:t>…..</w:t>
      </w:r>
      <w:proofErr w:type="gramEnd"/>
      <w:r>
        <w:rPr>
          <w:rFonts w:ascii="Arial" w:hAnsi="Arial" w:cs="Arial"/>
          <w:sz w:val="20"/>
          <w:lang w:eastAsia="en-AU"/>
        </w:rPr>
        <w:t xml:space="preserve"> Date</w:t>
      </w:r>
      <w:proofErr w:type="gramStart"/>
      <w:r>
        <w:rPr>
          <w:rFonts w:ascii="Arial" w:hAnsi="Arial" w:cs="Arial"/>
          <w:sz w:val="20"/>
          <w:lang w:eastAsia="en-AU"/>
        </w:rPr>
        <w:t>…..</w:t>
      </w:r>
      <w:proofErr w:type="gramEnd"/>
      <w:r>
        <w:rPr>
          <w:rFonts w:ascii="Arial" w:hAnsi="Arial" w:cs="Arial"/>
          <w:sz w:val="20"/>
          <w:lang w:eastAsia="en-AU"/>
        </w:rPr>
        <w:t>/..…/…..</w:t>
      </w:r>
    </w:p>
    <w:p w14:paraId="774D5022" w14:textId="41C81689" w:rsidR="007340E1" w:rsidRDefault="007340E1" w:rsidP="00676A79">
      <w:pPr>
        <w:spacing w:line="360" w:lineRule="auto"/>
        <w:rPr>
          <w:rFonts w:cs="Arial"/>
          <w:b/>
          <w:bCs/>
          <w:sz w:val="20"/>
          <w:lang w:eastAsia="en-AU"/>
        </w:rPr>
      </w:pPr>
    </w:p>
    <w:p w14:paraId="34154C6E" w14:textId="5629F122" w:rsidR="006F031A" w:rsidRDefault="006F031A" w:rsidP="006F031A">
      <w:pPr>
        <w:pStyle w:val="Heading2"/>
        <w:rPr>
          <w:lang w:eastAsia="en-AU"/>
        </w:rPr>
      </w:pPr>
      <w:r>
        <w:rPr>
          <w:lang w:eastAsia="en-AU"/>
        </w:rPr>
        <w:t xml:space="preserve">Trainee Skills Declaration </w:t>
      </w:r>
    </w:p>
    <w:p w14:paraId="0A36D6C4" w14:textId="77777777" w:rsidR="006F031A" w:rsidRPr="006F031A" w:rsidRDefault="006F031A" w:rsidP="006F031A">
      <w:pPr>
        <w:pStyle w:val="Body"/>
        <w:rPr>
          <w:lang w:eastAsia="en-AU"/>
        </w:rPr>
      </w:pPr>
      <w:r w:rsidRPr="006F031A">
        <w:rPr>
          <w:lang w:eastAsia="en-AU"/>
        </w:rPr>
        <w:t>Explanation of Required Skills</w:t>
      </w:r>
    </w:p>
    <w:p w14:paraId="74D9D579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1. Choosing appropriate fumigant for the job</w:t>
      </w:r>
    </w:p>
    <w:p w14:paraId="062F9A2F" w14:textId="2D958771" w:rsidR="006F031A" w:rsidRPr="006F031A" w:rsidRDefault="006F031A" w:rsidP="006F031A">
      <w:pPr>
        <w:pStyle w:val="Body"/>
      </w:pPr>
      <w:r w:rsidRPr="006F031A">
        <w:t>The trainee must accurately establish the condition of the environment, type of commodity and, if applicable, identify the pest</w:t>
      </w:r>
      <w:r>
        <w:t xml:space="preserve"> </w:t>
      </w:r>
      <w:r w:rsidRPr="006F031A">
        <w:t>activity level, location of pest harbourages, and density of infestation. The fumigant must be selected in accordance with</w:t>
      </w:r>
      <w:r>
        <w:t xml:space="preserve"> </w:t>
      </w:r>
      <w:r w:rsidRPr="006F031A">
        <w:t>client, regulatory and manufacturers specifications to suit the identified conditions of fumigation.</w:t>
      </w:r>
    </w:p>
    <w:p w14:paraId="6AA05A26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2. Identifying the correct equipment for the job</w:t>
      </w:r>
    </w:p>
    <w:p w14:paraId="5EFAC55F" w14:textId="1766C546" w:rsidR="006F031A" w:rsidRPr="006F031A" w:rsidRDefault="006F031A" w:rsidP="006F031A">
      <w:pPr>
        <w:pStyle w:val="Body"/>
      </w:pPr>
      <w:r w:rsidRPr="006F031A">
        <w:t>The trainee must determine the most relevant, cost effective and practical approach that is acceptable to the client and</w:t>
      </w:r>
      <w:r>
        <w:t xml:space="preserve"> </w:t>
      </w:r>
      <w:r w:rsidRPr="006F031A">
        <w:t xml:space="preserve">involves the lowest level of risk to the client, </w:t>
      </w:r>
      <w:proofErr w:type="gramStart"/>
      <w:r w:rsidRPr="006F031A">
        <w:t>operator</w:t>
      </w:r>
      <w:proofErr w:type="gramEnd"/>
      <w:r w:rsidRPr="006F031A">
        <w:t xml:space="preserve"> and environment. Equipment chosen must be appropriate to this</w:t>
      </w:r>
      <w:r>
        <w:t xml:space="preserve"> </w:t>
      </w:r>
      <w:r w:rsidRPr="006F031A">
        <w:t>approach. The fumigant selected must be a suitable, registered fumigant for the identified pest, and appropriate to the</w:t>
      </w:r>
      <w:r>
        <w:t xml:space="preserve"> </w:t>
      </w:r>
      <w:r w:rsidRPr="006F031A">
        <w:t>fumigation method chosen. These points relate to the correct interpretation of fumigant label, and SDS information.</w:t>
      </w:r>
    </w:p>
    <w:p w14:paraId="5572C1A6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3. Correctly interpreting information on labels</w:t>
      </w:r>
    </w:p>
    <w:p w14:paraId="40F8C787" w14:textId="48032357" w:rsidR="006F031A" w:rsidRPr="006F031A" w:rsidRDefault="006F031A" w:rsidP="006F031A">
      <w:pPr>
        <w:pStyle w:val="Body"/>
      </w:pPr>
      <w:r w:rsidRPr="006F031A">
        <w:t>The trainee must interpret information provided on fumigant labels and relate this to the job. PPE appropriate to any hazards</w:t>
      </w:r>
      <w:r>
        <w:t xml:space="preserve"> </w:t>
      </w:r>
      <w:r w:rsidRPr="006F031A">
        <w:t>must be selected and correct methodology for preparing chemicals used. Fumigants must be</w:t>
      </w:r>
      <w:r>
        <w:t xml:space="preserve"> </w:t>
      </w:r>
      <w:r w:rsidRPr="006F031A">
        <w:t>applied in the prescribed</w:t>
      </w:r>
      <w:r>
        <w:t xml:space="preserve"> </w:t>
      </w:r>
      <w:r w:rsidRPr="006F031A">
        <w:t>manner. This includes identifying spill/leak procedure and disposal methods.</w:t>
      </w:r>
    </w:p>
    <w:p w14:paraId="230B6FB2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4. Preparing structure for fumigation and assessing gas tightness</w:t>
      </w:r>
    </w:p>
    <w:p w14:paraId="3F7AC5CC" w14:textId="08B01754" w:rsidR="006F031A" w:rsidRPr="006F031A" w:rsidRDefault="006F031A" w:rsidP="006F031A">
      <w:pPr>
        <w:pStyle w:val="Body"/>
      </w:pPr>
      <w:r w:rsidRPr="006F031A">
        <w:t xml:space="preserve">Public, enforcement and regulatory authorities should </w:t>
      </w:r>
      <w:proofErr w:type="gramStart"/>
      <w:r w:rsidRPr="006F031A">
        <w:t>advised</w:t>
      </w:r>
      <w:proofErr w:type="gramEnd"/>
      <w:r w:rsidRPr="006F031A">
        <w:t xml:space="preserve"> of fumigation where required by regulation. Appropriate site</w:t>
      </w:r>
      <w:r>
        <w:t xml:space="preserve"> </w:t>
      </w:r>
      <w:r w:rsidRPr="006F031A">
        <w:t>security must be placed, including barricades and signs in accordance with regulation/standards. An airtight seal must be</w:t>
      </w:r>
      <w:r>
        <w:t xml:space="preserve"> </w:t>
      </w:r>
      <w:r w:rsidRPr="006F031A">
        <w:t>created around the fumigation structure to ensure site health and safety, and effectiveness of fumigation.</w:t>
      </w:r>
    </w:p>
    <w:p w14:paraId="64030710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lastRenderedPageBreak/>
        <w:t>5. Calculating correct quantity of fumigant to use and determining exposure time require</w:t>
      </w:r>
    </w:p>
    <w:p w14:paraId="6332D67D" w14:textId="77777777" w:rsidR="006F031A" w:rsidRPr="006F031A" w:rsidRDefault="006F031A" w:rsidP="006F031A">
      <w:pPr>
        <w:pStyle w:val="Body"/>
      </w:pPr>
      <w:r w:rsidRPr="006F031A">
        <w:t>The required dosage rate and time must be calculated to meet the identified conditions in accordance with manufacturers and</w:t>
      </w:r>
    </w:p>
    <w:p w14:paraId="305B65E8" w14:textId="77777777" w:rsidR="006F031A" w:rsidRPr="006F031A" w:rsidRDefault="006F031A" w:rsidP="006F031A">
      <w:pPr>
        <w:pStyle w:val="Body"/>
      </w:pPr>
      <w:r w:rsidRPr="006F031A">
        <w:t>legislative requirements.</w:t>
      </w:r>
    </w:p>
    <w:p w14:paraId="3D614FB8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6. Selecting personal protective equipment</w:t>
      </w:r>
    </w:p>
    <w:p w14:paraId="53D380D4" w14:textId="622010F6" w:rsidR="006F031A" w:rsidRPr="006F031A" w:rsidRDefault="006F031A" w:rsidP="006F031A">
      <w:pPr>
        <w:pStyle w:val="Body"/>
      </w:pPr>
      <w:r w:rsidRPr="006F031A">
        <w:t>The trainee must determine the hazards associated with the application of the fumigant and identify and use correct</w:t>
      </w:r>
      <w:r>
        <w:t xml:space="preserve"> </w:t>
      </w:r>
      <w:r w:rsidRPr="006F031A">
        <w:t xml:space="preserve">equipment to minimise risk, in accordance with </w:t>
      </w:r>
      <w:proofErr w:type="spellStart"/>
      <w:r w:rsidRPr="006F031A">
        <w:t>manufacturers</w:t>
      </w:r>
      <w:proofErr w:type="spellEnd"/>
      <w:r w:rsidRPr="006F031A">
        <w:t xml:space="preserve"> instructions. This relates to correct interpretation of the SDS</w:t>
      </w:r>
      <w:r>
        <w:t xml:space="preserve"> </w:t>
      </w:r>
      <w:r w:rsidRPr="006F031A">
        <w:t>and fumigant label.</w:t>
      </w:r>
    </w:p>
    <w:p w14:paraId="74021AF5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7. Preparing and applying chemicals in the prescribed manner</w:t>
      </w:r>
    </w:p>
    <w:p w14:paraId="49596313" w14:textId="6307EF0A" w:rsidR="006F031A" w:rsidRPr="006F031A" w:rsidRDefault="006F031A" w:rsidP="006F031A">
      <w:pPr>
        <w:pStyle w:val="Body"/>
      </w:pPr>
      <w:r w:rsidRPr="006F031A">
        <w:t xml:space="preserve">The fumigant must be applied in accordance with </w:t>
      </w:r>
      <w:proofErr w:type="spellStart"/>
      <w:r w:rsidRPr="006F031A">
        <w:t>manufacturers</w:t>
      </w:r>
      <w:proofErr w:type="spellEnd"/>
      <w:r w:rsidRPr="006F031A">
        <w:t xml:space="preserve"> instructions, legislative </w:t>
      </w:r>
      <w:proofErr w:type="gramStart"/>
      <w:r w:rsidRPr="006F031A">
        <w:t>requirements</w:t>
      </w:r>
      <w:proofErr w:type="gramEnd"/>
      <w:r w:rsidRPr="006F031A">
        <w:t xml:space="preserve"> and company policy.</w:t>
      </w:r>
      <w:r>
        <w:t xml:space="preserve"> </w:t>
      </w:r>
      <w:r w:rsidRPr="006F031A">
        <w:t>Emergencies must be responded to in accordance with relevant legislation, the MSDS and company procedures. The client</w:t>
      </w:r>
      <w:r>
        <w:t xml:space="preserve"> </w:t>
      </w:r>
      <w:r w:rsidRPr="006F031A">
        <w:t>must be provided with all appropriate documentation.</w:t>
      </w:r>
    </w:p>
    <w:p w14:paraId="053AB117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8. Handling and operating application and detection equipment</w:t>
      </w:r>
    </w:p>
    <w:p w14:paraId="37A86306" w14:textId="77777777" w:rsidR="006F031A" w:rsidRPr="006F031A" w:rsidRDefault="006F031A" w:rsidP="006F031A">
      <w:pPr>
        <w:pStyle w:val="Body"/>
      </w:pPr>
      <w:r w:rsidRPr="006F031A">
        <w:t>The trainee must be trained in the operation of the equipment used.</w:t>
      </w:r>
    </w:p>
    <w:p w14:paraId="51EBA256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9. Monitoring concentration of fumigant</w:t>
      </w:r>
    </w:p>
    <w:p w14:paraId="6FD6C6F9" w14:textId="7FCB7486" w:rsidR="006F031A" w:rsidRPr="006F031A" w:rsidRDefault="006F031A" w:rsidP="006F031A">
      <w:pPr>
        <w:pStyle w:val="Body"/>
      </w:pPr>
      <w:r w:rsidRPr="006F031A">
        <w:t>Fumigant concentrations and integrity of airtight seals must be monitored throughout the active period to maintain safe site</w:t>
      </w:r>
      <w:r>
        <w:t xml:space="preserve"> </w:t>
      </w:r>
      <w:r w:rsidRPr="006F031A">
        <w:t>conditions and effectiveness of the fumigation. Any health and safety implications must be identified.</w:t>
      </w:r>
    </w:p>
    <w:p w14:paraId="1D9C3EBD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10. Venting structure safely and monitoring fumigant clearance</w:t>
      </w:r>
    </w:p>
    <w:p w14:paraId="0FC5CD1B" w14:textId="505CDA5B" w:rsidR="006F031A" w:rsidRPr="006F031A" w:rsidRDefault="006F031A" w:rsidP="006F031A">
      <w:pPr>
        <w:pStyle w:val="Body"/>
      </w:pPr>
      <w:r w:rsidRPr="006F031A">
        <w:t>The structure must be vented safely in accordance with relevant legislative and company requirements. The fumigation site</w:t>
      </w:r>
      <w:r>
        <w:t xml:space="preserve"> </w:t>
      </w:r>
      <w:r w:rsidRPr="006F031A">
        <w:t>and commodities must be aerated fully and accurately tested for residual fumigants. Appropriate gas dispersal of captive and</w:t>
      </w:r>
      <w:r>
        <w:t xml:space="preserve"> </w:t>
      </w:r>
      <w:r w:rsidRPr="006F031A">
        <w:t>residual fumigant must be undertaken to remove risk of contamination to subsequent users.</w:t>
      </w:r>
    </w:p>
    <w:p w14:paraId="325A4D1E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11. Safe transport and handling procedures for fumigants and equipment</w:t>
      </w:r>
    </w:p>
    <w:p w14:paraId="2626A0CC" w14:textId="30E0FEC4" w:rsidR="006F031A" w:rsidRPr="006F031A" w:rsidRDefault="006F031A" w:rsidP="006F031A">
      <w:pPr>
        <w:pStyle w:val="Body"/>
      </w:pPr>
      <w:r w:rsidRPr="006F031A">
        <w:t>Fumigants must be transported and handled safely, in accordance with relevant legislative, manufacturer’s and company</w:t>
      </w:r>
      <w:r>
        <w:t xml:space="preserve"> </w:t>
      </w:r>
      <w:r w:rsidRPr="006F031A">
        <w:t>requirements.</w:t>
      </w:r>
    </w:p>
    <w:p w14:paraId="32F37565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12. Maintaining/storing equipment</w:t>
      </w:r>
    </w:p>
    <w:p w14:paraId="25E25494" w14:textId="3C2DF8FD" w:rsidR="006F031A" w:rsidRPr="006F031A" w:rsidRDefault="006F031A" w:rsidP="006F031A">
      <w:pPr>
        <w:pStyle w:val="Body"/>
      </w:pPr>
      <w:r w:rsidRPr="006F031A">
        <w:t xml:space="preserve">Tools and equipment must be decontaminated and/or disposed </w:t>
      </w:r>
      <w:proofErr w:type="gramStart"/>
      <w:r w:rsidRPr="006F031A">
        <w:t>of, and</w:t>
      </w:r>
      <w:proofErr w:type="gramEnd"/>
      <w:r w:rsidRPr="006F031A">
        <w:t xml:space="preserve"> maintained and stored in a safe and clean condition in</w:t>
      </w:r>
      <w:r>
        <w:t xml:space="preserve"> </w:t>
      </w:r>
      <w:r w:rsidRPr="006F031A">
        <w:t>accordance with relevant legislation and company policy.</w:t>
      </w:r>
    </w:p>
    <w:p w14:paraId="76D3824F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13. Awareness of spill/leak procedure</w:t>
      </w:r>
    </w:p>
    <w:p w14:paraId="15884E49" w14:textId="3B636174" w:rsidR="006F031A" w:rsidRPr="006F031A" w:rsidRDefault="006F031A" w:rsidP="006F031A">
      <w:pPr>
        <w:pStyle w:val="Body"/>
      </w:pPr>
      <w:r w:rsidRPr="006F031A">
        <w:t xml:space="preserve">The trainee must be able to quickly assess the risk posed by a </w:t>
      </w:r>
      <w:proofErr w:type="gramStart"/>
      <w:r w:rsidRPr="006F031A">
        <w:t>spill, and</w:t>
      </w:r>
      <w:proofErr w:type="gramEnd"/>
      <w:r w:rsidRPr="006F031A">
        <w:t xml:space="preserve"> be aware of and able to implement emergency procedures.</w:t>
      </w:r>
    </w:p>
    <w:p w14:paraId="292FF43A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t>14. Locating and using Material Safety Data Sheets</w:t>
      </w:r>
    </w:p>
    <w:p w14:paraId="2FB92745" w14:textId="667B9854" w:rsidR="006F031A" w:rsidRPr="006F031A" w:rsidRDefault="006F031A" w:rsidP="006F031A">
      <w:pPr>
        <w:pStyle w:val="Body"/>
      </w:pPr>
      <w:r w:rsidRPr="006F031A">
        <w:t>The trainee must be able to access SDSs, and accurately interpret information given as it relates to a situation.</w:t>
      </w:r>
    </w:p>
    <w:p w14:paraId="6D243F81" w14:textId="77777777" w:rsidR="006F031A" w:rsidRPr="006F031A" w:rsidRDefault="006F031A" w:rsidP="006F031A">
      <w:pPr>
        <w:pStyle w:val="Heading4"/>
        <w:rPr>
          <w:lang w:eastAsia="en-AU"/>
        </w:rPr>
      </w:pPr>
      <w:r w:rsidRPr="006F031A">
        <w:rPr>
          <w:lang w:eastAsia="en-AU"/>
        </w:rPr>
        <w:lastRenderedPageBreak/>
        <w:t>15. Locating copies of instructions and procedures</w:t>
      </w:r>
    </w:p>
    <w:p w14:paraId="558378CC" w14:textId="4D5B0BF9" w:rsidR="007340E1" w:rsidRPr="006F031A" w:rsidRDefault="006F031A" w:rsidP="006F031A">
      <w:pPr>
        <w:pStyle w:val="Body"/>
      </w:pPr>
      <w:r w:rsidRPr="006F031A">
        <w:t>The trainee must be able to access instructions and procedures for all pesticides and equipment being used, and accurately</w:t>
      </w:r>
      <w:r>
        <w:t xml:space="preserve"> </w:t>
      </w:r>
      <w:r w:rsidRPr="006F031A">
        <w:t>interpret information given as it relates to a situation.</w:t>
      </w:r>
    </w:p>
    <w:p w14:paraId="21B94B09" w14:textId="0819F62A" w:rsidR="007340E1" w:rsidRDefault="007340E1" w:rsidP="00676A79">
      <w:pPr>
        <w:spacing w:line="360" w:lineRule="auto"/>
        <w:rPr>
          <w:rFonts w:cs="Arial"/>
          <w:b/>
          <w:bCs/>
          <w:sz w:val="20"/>
          <w:lang w:eastAsia="en-AU"/>
        </w:rPr>
      </w:pPr>
    </w:p>
    <w:p w14:paraId="67055FCE" w14:textId="4FE7C396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09472651" w14:textId="74817EAC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26E5845F" w14:textId="358BB488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4B999880" w14:textId="60AF5D94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42A5F2EC" w14:textId="48ABE392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0546291E" w14:textId="6E165545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69D22038" w14:textId="4A24122F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64DA7308" w14:textId="0D5B7153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08174709" w14:textId="1773A360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4A4F6220" w14:textId="69BB329B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4D914FC1" w14:textId="4D2EF921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1E18445A" w14:textId="2402F09C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1FD56831" w14:textId="590AD945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103E121F" w14:textId="3849F1E0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07D0E436" w14:textId="73CFAA2E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00C09A41" w14:textId="77EA66AF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767234D1" w14:textId="16613B3A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2B29D8F1" w14:textId="7F746A37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301BC9ED" w14:textId="351E4C02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6656CA6E" w14:textId="2AA0D8C5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77A8CC3D" w14:textId="21B035BA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0009D3E7" w14:textId="1412E24B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33801284" w14:textId="53532D15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38F5722B" w14:textId="3B29B8E8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4AA77B97" w14:textId="163D2B7F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43BA603B" w14:textId="600AA102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12CFA0F2" w14:textId="425E27E0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312C8C8D" w14:textId="1518BE57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714ABD29" w14:textId="5B47B884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697E8C13" w14:textId="36D092DD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614F096F" w14:textId="7C56A14B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2276ABC4" w14:textId="77777777" w:rsidR="00C31C96" w:rsidRDefault="00C31C96" w:rsidP="007340E1">
      <w:pPr>
        <w:rPr>
          <w:rFonts w:cs="Arial"/>
          <w:b/>
          <w:bCs/>
          <w:sz w:val="20"/>
          <w:lang w:eastAsia="en-AU"/>
        </w:rPr>
      </w:pPr>
    </w:p>
    <w:p w14:paraId="3E138965" w14:textId="3F6D42AD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5DA3B2E6" w14:textId="15F43A1E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5566565B" w14:textId="5942C223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711EA9A1" w14:textId="405E7B6D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03B1DAD8" w14:textId="59254691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06110810" w14:textId="566F0A0E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7CE1966C" w14:textId="7554972E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4938B9EB" w14:textId="2041501A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04AAC639" w14:textId="268324D7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1029256C" w14:textId="158D677E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6CC81CA5" w14:textId="53FFD7E8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190AC3C3" w14:textId="4D04D992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4E1B85B0" w14:textId="10E48E00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7AE5E234" w14:textId="77777777" w:rsidR="00DF08CE" w:rsidRDefault="00DF08CE" w:rsidP="007340E1">
      <w:pPr>
        <w:rPr>
          <w:rFonts w:cs="Arial"/>
          <w:b/>
          <w:bCs/>
          <w:sz w:val="20"/>
          <w:lang w:eastAsia="en-AU"/>
        </w:rPr>
      </w:pPr>
    </w:p>
    <w:p w14:paraId="1FF3825D" w14:textId="2C31D95D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0F6C8B39" w14:textId="66E43035" w:rsid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5B1A4AC0" w14:textId="77777777" w:rsidR="007340E1" w:rsidRPr="007340E1" w:rsidRDefault="007340E1" w:rsidP="007340E1">
      <w:pPr>
        <w:rPr>
          <w:rFonts w:cs="Arial"/>
          <w:b/>
          <w:bCs/>
          <w:sz w:val="20"/>
          <w:lang w:eastAsia="en-AU"/>
        </w:rPr>
      </w:pPr>
    </w:p>
    <w:p w14:paraId="5B43A572" w14:textId="77777777" w:rsidR="00C31C96" w:rsidRDefault="00C31C96" w:rsidP="00C31C96">
      <w:pPr>
        <w:overflowPunct/>
        <w:textAlignment w:val="auto"/>
        <w:rPr>
          <w:rFonts w:ascii="Verdana" w:hAnsi="Verdana" w:cs="Verdana"/>
          <w:b/>
          <w:bCs/>
          <w:sz w:val="12"/>
          <w:szCs w:val="12"/>
          <w:lang w:eastAsia="en-AU"/>
        </w:rPr>
      </w:pPr>
    </w:p>
    <w:p w14:paraId="0E019B31" w14:textId="09B0B605" w:rsidR="00C31C96" w:rsidRPr="00C31C96" w:rsidRDefault="00C31C96" w:rsidP="00C31C96">
      <w:pPr>
        <w:overflowPunct/>
        <w:textAlignment w:val="auto"/>
        <w:rPr>
          <w:rFonts w:ascii="Verdana" w:hAnsi="Verdana" w:cs="Verdana"/>
          <w:b/>
          <w:bCs/>
          <w:sz w:val="12"/>
          <w:szCs w:val="12"/>
          <w:lang w:eastAsia="en-AU"/>
        </w:rPr>
      </w:pPr>
      <w:r w:rsidRPr="00C31C96">
        <w:rPr>
          <w:rFonts w:ascii="Verdana" w:hAnsi="Verdana" w:cs="Verdana"/>
          <w:b/>
          <w:bCs/>
          <w:sz w:val="12"/>
          <w:szCs w:val="12"/>
          <w:lang w:eastAsia="en-AU"/>
        </w:rPr>
        <w:t>Privacy statement</w:t>
      </w:r>
    </w:p>
    <w:p w14:paraId="6EAB64B0" w14:textId="77777777" w:rsidR="00C31C96" w:rsidRPr="00C31C96" w:rsidRDefault="00C31C96" w:rsidP="00C31C96">
      <w:pPr>
        <w:overflowPunct/>
        <w:textAlignment w:val="auto"/>
        <w:rPr>
          <w:rFonts w:ascii="Verdana" w:hAnsi="Verdana" w:cs="Verdana"/>
          <w:sz w:val="12"/>
          <w:szCs w:val="12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 xml:space="preserve">The Department of Health is bound by Victoria’s privacy laws, including the </w:t>
      </w:r>
      <w:r w:rsidRPr="00C31C96">
        <w:rPr>
          <w:rFonts w:ascii="Verdana" w:hAnsi="Verdana" w:cs="Verdana"/>
          <w:i/>
          <w:iCs/>
          <w:sz w:val="12"/>
          <w:szCs w:val="12"/>
          <w:lang w:eastAsia="en-AU"/>
        </w:rPr>
        <w:t>Information Privacy Act 2000</w:t>
      </w:r>
      <w:r w:rsidRPr="00C31C96">
        <w:rPr>
          <w:rFonts w:ascii="Verdana" w:hAnsi="Verdana" w:cs="Verdana"/>
          <w:sz w:val="12"/>
          <w:szCs w:val="12"/>
          <w:lang w:eastAsia="en-AU"/>
        </w:rPr>
        <w:t>. We will use the information provided by you on this form to</w:t>
      </w:r>
    </w:p>
    <w:p w14:paraId="4042B57D" w14:textId="77777777" w:rsidR="00C31C96" w:rsidRPr="00C31C96" w:rsidRDefault="00C31C96" w:rsidP="00C31C96">
      <w:pPr>
        <w:overflowPunct/>
        <w:textAlignment w:val="auto"/>
        <w:rPr>
          <w:rFonts w:ascii="Verdana" w:hAnsi="Verdana" w:cs="Verdana"/>
          <w:sz w:val="12"/>
          <w:szCs w:val="12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 xml:space="preserve">confirm your ability to apply pesticides safely under indirect supervision as defined in the </w:t>
      </w:r>
      <w:r w:rsidRPr="00C31C96">
        <w:rPr>
          <w:rFonts w:ascii="Verdana" w:hAnsi="Verdana" w:cs="Verdana"/>
          <w:i/>
          <w:iCs/>
          <w:sz w:val="12"/>
          <w:szCs w:val="12"/>
          <w:lang w:eastAsia="en-AU"/>
        </w:rPr>
        <w:t>Conditions of licence - trainee</w:t>
      </w:r>
      <w:r w:rsidRPr="00C31C96">
        <w:rPr>
          <w:rFonts w:ascii="Verdana" w:hAnsi="Verdana" w:cs="Verdana"/>
          <w:sz w:val="12"/>
          <w:szCs w:val="12"/>
          <w:lang w:eastAsia="en-AU"/>
        </w:rPr>
        <w:t>. If you do not provide us with this information,</w:t>
      </w:r>
    </w:p>
    <w:p w14:paraId="5A39587F" w14:textId="77777777" w:rsidR="00C31C96" w:rsidRPr="00C31C96" w:rsidRDefault="00C31C96" w:rsidP="00C31C96">
      <w:pPr>
        <w:overflowPunct/>
        <w:textAlignment w:val="auto"/>
        <w:rPr>
          <w:rFonts w:ascii="Verdana" w:hAnsi="Verdana" w:cs="Verdana"/>
          <w:sz w:val="12"/>
          <w:szCs w:val="12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 xml:space="preserve">you will only be able to apply pesticides in the business of a pest control operator to control </w:t>
      </w:r>
      <w:proofErr w:type="gramStart"/>
      <w:r w:rsidRPr="00C31C96">
        <w:rPr>
          <w:rFonts w:ascii="Verdana" w:hAnsi="Verdana" w:cs="Verdana"/>
          <w:sz w:val="12"/>
          <w:szCs w:val="12"/>
          <w:lang w:eastAsia="en-AU"/>
        </w:rPr>
        <w:t>particular pests</w:t>
      </w:r>
      <w:proofErr w:type="gramEnd"/>
      <w:r w:rsidRPr="00C31C96">
        <w:rPr>
          <w:rFonts w:ascii="Verdana" w:hAnsi="Verdana" w:cs="Verdana"/>
          <w:sz w:val="12"/>
          <w:szCs w:val="12"/>
          <w:lang w:eastAsia="en-AU"/>
        </w:rPr>
        <w:t xml:space="preserve"> under the direct supervision of your supervisor. It is an</w:t>
      </w:r>
    </w:p>
    <w:p w14:paraId="6504E30A" w14:textId="77777777" w:rsidR="00C31C96" w:rsidRPr="00C31C96" w:rsidRDefault="00C31C96" w:rsidP="00C31C96">
      <w:pPr>
        <w:overflowPunct/>
        <w:textAlignment w:val="auto"/>
        <w:rPr>
          <w:rFonts w:ascii="Verdana" w:hAnsi="Verdana" w:cs="Verdana"/>
          <w:sz w:val="12"/>
          <w:szCs w:val="12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>offence to breach a condition of licence.</w:t>
      </w:r>
    </w:p>
    <w:p w14:paraId="0786EDD9" w14:textId="77777777" w:rsidR="00C31C96" w:rsidRPr="00C31C96" w:rsidRDefault="00C31C96" w:rsidP="00C31C96">
      <w:pPr>
        <w:overflowPunct/>
        <w:textAlignment w:val="auto"/>
        <w:rPr>
          <w:rFonts w:ascii="Verdana" w:hAnsi="Verdana" w:cs="Verdana"/>
          <w:sz w:val="12"/>
          <w:szCs w:val="12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>You have the right under FOI legislation to apply for access to, and correction of, your personal information held by the Department. For more information about how to</w:t>
      </w:r>
    </w:p>
    <w:p w14:paraId="5E5F50EE" w14:textId="77777777" w:rsidR="00C31C96" w:rsidRPr="00C31C96" w:rsidRDefault="00C31C96" w:rsidP="00C31C96">
      <w:pPr>
        <w:rPr>
          <w:rFonts w:cs="Arial"/>
          <w:b/>
          <w:bCs/>
          <w:sz w:val="20"/>
          <w:lang w:eastAsia="en-AU"/>
        </w:rPr>
      </w:pPr>
      <w:r w:rsidRPr="00C31C96">
        <w:rPr>
          <w:rFonts w:ascii="Verdana" w:hAnsi="Verdana" w:cs="Verdana"/>
          <w:sz w:val="12"/>
          <w:szCs w:val="12"/>
          <w:lang w:eastAsia="en-AU"/>
        </w:rPr>
        <w:t xml:space="preserve">make a request, please visit the Department’s FOI website </w:t>
      </w:r>
      <w:hyperlink r:id="rId12" w:history="1">
        <w:r w:rsidRPr="00C31C96">
          <w:rPr>
            <w:rStyle w:val="Hyperlink"/>
            <w:rFonts w:ascii="Verdana" w:hAnsi="Verdana" w:cs="Verdana"/>
            <w:sz w:val="12"/>
            <w:szCs w:val="12"/>
            <w:lang w:eastAsia="en-AU"/>
          </w:rPr>
          <w:t>https://www2.health.vic.gov.au/foi</w:t>
        </w:r>
      </w:hyperlink>
      <w:r w:rsidRPr="00C31C96">
        <w:rPr>
          <w:rFonts w:ascii="Verdana" w:hAnsi="Verdana" w:cs="Verdana"/>
          <w:sz w:val="12"/>
          <w:szCs w:val="12"/>
          <w:lang w:eastAsia="en-AU"/>
        </w:rPr>
        <w:t xml:space="preserve"> or call (03) 9606 8449.</w:t>
      </w:r>
    </w:p>
    <w:p w14:paraId="3F7A536B" w14:textId="77777777" w:rsidR="00162CA9" w:rsidRDefault="00162CA9" w:rsidP="00162CA9">
      <w:pPr>
        <w:pStyle w:val="Body"/>
      </w:pPr>
    </w:p>
    <w:sectPr w:rsidR="00162CA9" w:rsidSect="00E62622">
      <w:footerReference w:type="default" r:id="rId13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E0AAA" w14:textId="77777777" w:rsidR="00223F6E" w:rsidRDefault="00223F6E">
      <w:r>
        <w:separator/>
      </w:r>
    </w:p>
  </w:endnote>
  <w:endnote w:type="continuationSeparator" w:id="0">
    <w:p w14:paraId="3236F0F0" w14:textId="77777777" w:rsidR="00223F6E" w:rsidRDefault="002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6545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038F67B" wp14:editId="7454833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4" name="Picture 4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693B5143" wp14:editId="23A967A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3FAD2F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B514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723FAD2F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941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4FA7C96" wp14:editId="088A573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5250A7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A7C9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15250A7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B8FE6" w14:textId="5137607F" w:rsidR="00373890" w:rsidRPr="00F65AA9" w:rsidRDefault="000038C1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547DD24F" wp14:editId="42B005B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a711462daabf8115edee726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439855" w14:textId="1A343B6A" w:rsidR="000038C1" w:rsidRPr="000038C1" w:rsidRDefault="000038C1" w:rsidP="000038C1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0038C1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7DD24F" id="_x0000_t202" coordsize="21600,21600" o:spt="202" path="m,l,21600r21600,l21600,xe">
              <v:stroke joinstyle="miter"/>
              <v:path gradientshapeok="t" o:connecttype="rect"/>
            </v:shapetype>
            <v:shape id="MSIPCMa711462daabf8115edee726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sasAIAAEwFAAAOAAAAZHJzL2Uyb0RvYy54bWysVN1v0zAQf0fif7D8wBMsSdv0IyydSlFh&#10;UrdV6tCeXcdpIiU+z3bXFMT/ztlJujF4Qrwk5/ud7/N3vrxq6oo8CW1KkCmNLkJKhOSQlXKf0m/3&#10;qw9TSoxlMmMVSJHSkzD0av72zeVRJWIABVSZ0ASdSJMcVUoLa1USBIYXombmApSQCOaga2bxqPdB&#10;ptkRvddVMAjDcXAEnSkNXBiD2s8tSOfef54Lbu/y3AhLqpRibtZ/tf/u3DeYX7Jkr5kqSt6lwf4h&#10;i5qVEoOeXX1mlpGDLv9wVZdcg4HcXnCoA8jzkgtfA1YTha+q2RZMCV8LNseoc5vM/3PLb582mpRZ&#10;SmeUSFbjiG6215vlDZtE0Wg8yBjb5dMoikUmxGQwFpRkwnDs4I93jwewH78yUywhE+0pmYWjSTwd&#10;jqP3HSzKfWE7cDpCgnTAQ5nZotPHs/is31SMi1rI/k5rsgKwQrdy5+BaZqLpHLS/jS5rpk+/WW2R&#10;AUjNzm7Q3b0H1WnCc+C1yPuYqPzpmHFUJsEGbRW2yDafoEGG93qDSjfwJte1++MoCeLIsdOZV6Kx&#10;hKNyEo/DYYQQR2wYRZNp7NwEz7eVNvaLgJo4IaUas/Z0Yk9rY1vT3sQFk7Aqq8pzt5LkmNLxMA79&#10;hTOCziuJMVwNba5Oss2u8dMe9HXsIDtheRra1TCKr0rMYc2M3TCNu4Bp437bO/zkFWAs6CRKCtDf&#10;/6Z39khRRCk54m6l1DwemEbuVNcSyTuLRiO3jP6Agn6p3fVaeaiXgGsb4QuiuBedra16MddQP+D6&#10;L1w0hJjkGDOlu15cWjwhgM8HF4uFl3HtFLNruVXcuXbddJ29bx6YVl37LQ7uFvrtY8mrKbS27RwW&#10;Bwt56Ufk+tt2s2s7rqwfcve8uDfh5dlbPT+C818A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KSIexq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8439855" w14:textId="1A343B6A" w:rsidR="000038C1" w:rsidRPr="000038C1" w:rsidRDefault="000038C1" w:rsidP="000038C1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0038C1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E3FBE54" wp14:editId="2E7579F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2A3B8C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3FBE5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432A3B8C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7E29" w14:textId="77777777" w:rsidR="00223F6E" w:rsidRDefault="00223F6E" w:rsidP="002862F1">
      <w:pPr>
        <w:spacing w:before="120"/>
      </w:pPr>
      <w:r>
        <w:separator/>
      </w:r>
    </w:p>
  </w:footnote>
  <w:footnote w:type="continuationSeparator" w:id="0">
    <w:p w14:paraId="32A30A7C" w14:textId="77777777" w:rsidR="00223F6E" w:rsidRDefault="0022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7AB76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1C4932"/>
    <w:multiLevelType w:val="hybridMultilevel"/>
    <w:tmpl w:val="8F149A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61D0C1F"/>
    <w:multiLevelType w:val="hybridMultilevel"/>
    <w:tmpl w:val="6A3C0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24"/>
  </w:num>
  <w:num w:numId="26">
    <w:abstractNumId w:val="20"/>
  </w:num>
  <w:num w:numId="27">
    <w:abstractNumId w:val="11"/>
  </w:num>
  <w:num w:numId="28">
    <w:abstractNumId w:val="28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E1"/>
    <w:rsid w:val="00000719"/>
    <w:rsid w:val="00003403"/>
    <w:rsid w:val="000038C1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4E67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3F6E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13BC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4450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6A79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1A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0E1"/>
    <w:rsid w:val="007346E4"/>
    <w:rsid w:val="00734FCA"/>
    <w:rsid w:val="0073582E"/>
    <w:rsid w:val="00740F22"/>
    <w:rsid w:val="00741CF0"/>
    <w:rsid w:val="00741F1A"/>
    <w:rsid w:val="007447DA"/>
    <w:rsid w:val="007450F8"/>
    <w:rsid w:val="0074685B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3F7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DE3"/>
    <w:rsid w:val="009E7F92"/>
    <w:rsid w:val="009F02A3"/>
    <w:rsid w:val="009F2F27"/>
    <w:rsid w:val="009F34AA"/>
    <w:rsid w:val="009F6BCB"/>
    <w:rsid w:val="009F7B78"/>
    <w:rsid w:val="00A0057A"/>
    <w:rsid w:val="00A02FA1"/>
    <w:rsid w:val="00A031CF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0421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1C96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08CE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5DCE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188F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062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0E1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health.vic.gov.au/fo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skill declaration for fumigation</vt:lpstr>
    </vt:vector>
  </TitlesOfParts>
  <Manager/>
  <Company>Department of Health</Company>
  <LinksUpToDate>false</LinksUpToDate>
  <CharactersWithSpaces>7817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skill declaration for fumigation</dc:title>
  <dc:subject>Trainee skill declaration for fumigation</dc:subject>
  <dc:creator>Regulation, Health Protection &amp; Emergency Management</dc:creator>
  <cp:keywords>trainee, fumigation, declaration, form</cp:keywords>
  <dc:description/>
  <cp:lastModifiedBy/>
  <cp:revision>1</cp:revision>
  <dcterms:created xsi:type="dcterms:W3CDTF">2021-06-24T04:47:00Z</dcterms:created>
  <dcterms:modified xsi:type="dcterms:W3CDTF">2021-06-24T04:48:00Z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6aa9fe-4ab7-4a7c-8e39-ccc0b3ffed53_Enabled">
    <vt:lpwstr>true</vt:lpwstr>
  </property>
  <property fmtid="{D5CDD505-2E9C-101B-9397-08002B2CF9AE}" pid="3" name="MSIP_Label_3d6aa9fe-4ab7-4a7c-8e39-ccc0b3ffed53_SetDate">
    <vt:lpwstr>2021-06-24T04:48:39Z</vt:lpwstr>
  </property>
  <property fmtid="{D5CDD505-2E9C-101B-9397-08002B2CF9AE}" pid="4" name="MSIP_Label_3d6aa9fe-4ab7-4a7c-8e39-ccc0b3ffed53_Method">
    <vt:lpwstr>Privileged</vt:lpwstr>
  </property>
  <property fmtid="{D5CDD505-2E9C-101B-9397-08002B2CF9AE}" pid="5" name="MSIP_Label_3d6aa9fe-4ab7-4a7c-8e39-ccc0b3ffed53_Name">
    <vt:lpwstr>3d6aa9fe-4ab7-4a7c-8e39-ccc0b3ffed53</vt:lpwstr>
  </property>
  <property fmtid="{D5CDD505-2E9C-101B-9397-08002B2CF9AE}" pid="6" name="MSIP_Label_3d6aa9fe-4ab7-4a7c-8e39-ccc0b3ffed53_SiteId">
    <vt:lpwstr>c0e0601f-0fac-449c-9c88-a104c4eb9f28</vt:lpwstr>
  </property>
  <property fmtid="{D5CDD505-2E9C-101B-9397-08002B2CF9AE}" pid="7" name="MSIP_Label_3d6aa9fe-4ab7-4a7c-8e39-ccc0b3ffed53_ActionId">
    <vt:lpwstr>dbf18946-1171-4f2d-bbd8-ab651c82c468</vt:lpwstr>
  </property>
  <property fmtid="{D5CDD505-2E9C-101B-9397-08002B2CF9AE}" pid="8" name="MSIP_Label_3d6aa9fe-4ab7-4a7c-8e39-ccc0b3ffed53_ContentBits">
    <vt:lpwstr>0</vt:lpwstr>
  </property>
</Properties>
</file>