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3A19A4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8D7A00" w:rsidP="00F92BF1">
            <w:pPr>
              <w:pStyle w:val="DHHSmainheading"/>
            </w:pPr>
            <w:r>
              <w:t>Key performance indicators g</w:t>
            </w:r>
            <w:r w:rsidR="0032379D">
              <w:t>overnance</w:t>
            </w:r>
            <w:r w:rsidR="00F92BF1">
              <w:t xml:space="preserve"> </w:t>
            </w:r>
            <w:r w:rsidR="0032379D">
              <w:t xml:space="preserve">attestation 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32379D" w:rsidP="00F92BF1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Class A cemetery trusts</w:t>
            </w:r>
          </w:p>
        </w:tc>
      </w:tr>
    </w:tbl>
    <w:p w:rsidR="007173CA" w:rsidRPr="004D2B99" w:rsidRDefault="007173CA" w:rsidP="004D2B99">
      <w:pPr>
        <w:pStyle w:val="DHHSbody"/>
        <w:spacing w:after="0" w:line="100" w:lineRule="atLeast"/>
        <w:rPr>
          <w:sz w:val="16"/>
        </w:rPr>
      </w:pPr>
    </w:p>
    <w:p w:rsidR="007173CA" w:rsidRPr="004D2B99" w:rsidRDefault="007173CA" w:rsidP="004D2B99">
      <w:pPr>
        <w:pStyle w:val="DHHSbody"/>
        <w:spacing w:after="0" w:line="100" w:lineRule="atLeast"/>
        <w:rPr>
          <w:sz w:val="16"/>
        </w:rPr>
        <w:sectPr w:rsidR="007173CA" w:rsidRPr="004D2B99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p w:rsidR="00893AF6" w:rsidRPr="00BE4A64" w:rsidRDefault="00F92BF1" w:rsidP="0029752B">
      <w:pPr>
        <w:pStyle w:val="Heading1"/>
        <w:spacing w:before="0"/>
      </w:pPr>
      <w:r>
        <w:t xml:space="preserve">Governance key performance indicators </w:t>
      </w:r>
      <w:bookmarkEnd w:id="0"/>
    </w:p>
    <w:p w:rsidR="00F92BF1" w:rsidRDefault="00F92BF1" w:rsidP="00FA3525">
      <w:pPr>
        <w:pStyle w:val="DHHSbody"/>
      </w:pPr>
      <w:bookmarkStart w:id="1" w:name="_Toc440566509"/>
      <w:r>
        <w:t>Class A cemetery trust</w:t>
      </w:r>
      <w:r w:rsidR="002B328D">
        <w:t xml:space="preserve"> chairpersons </w:t>
      </w:r>
      <w:r>
        <w:t xml:space="preserve">are required to complete the declarations below and submit this form to the </w:t>
      </w:r>
      <w:r w:rsidR="00BB315E">
        <w:t>d</w:t>
      </w:r>
      <w:r>
        <w:t xml:space="preserve">epartment to demonstrate performance in governance as part of </w:t>
      </w:r>
      <w:r w:rsidR="004D2B99">
        <w:t xml:space="preserve">annual </w:t>
      </w:r>
      <w:r w:rsidR="008D7A00">
        <w:t>key performance indicator (</w:t>
      </w:r>
      <w:r>
        <w:t>KPI</w:t>
      </w:r>
      <w:r w:rsidR="008D7A00">
        <w:t>)</w:t>
      </w:r>
      <w:r>
        <w:t xml:space="preserve"> </w:t>
      </w:r>
      <w:r w:rsidR="008D7A00">
        <w:t>reporting</w:t>
      </w:r>
      <w:r>
        <w:t xml:space="preserve">. Please refer to the </w:t>
      </w:r>
      <w:r w:rsidR="008D7A00" w:rsidRPr="008D7A00">
        <w:rPr>
          <w:i/>
        </w:rPr>
        <w:t>K</w:t>
      </w:r>
      <w:r w:rsidRPr="008D7A00">
        <w:rPr>
          <w:i/>
        </w:rPr>
        <w:t>ey performance indicators</w:t>
      </w:r>
      <w:r>
        <w:t xml:space="preserve"> fact</w:t>
      </w:r>
      <w:r w:rsidR="008D7A00">
        <w:t xml:space="preserve"> </w:t>
      </w:r>
      <w:r>
        <w:t xml:space="preserve">sheet for an overview of the </w:t>
      </w:r>
      <w:r w:rsidR="008D7A00">
        <w:t xml:space="preserve">reporting </w:t>
      </w:r>
      <w:r>
        <w:t>requirements.</w:t>
      </w:r>
    </w:p>
    <w:p w:rsidR="00F92BF1" w:rsidRPr="00BE4A64" w:rsidRDefault="00F92BF1" w:rsidP="00F92BF1">
      <w:pPr>
        <w:pStyle w:val="Heading2"/>
      </w:pPr>
      <w:r>
        <w:t>KPI 7: Board self-assessment</w:t>
      </w:r>
      <w:r w:rsidRPr="00BE4A64">
        <w:t xml:space="preserve"> </w:t>
      </w:r>
    </w:p>
    <w:p w:rsidR="00F92BF1" w:rsidRDefault="00F92BF1" w:rsidP="00F92BF1">
      <w:pPr>
        <w:pStyle w:val="Healthbody"/>
      </w:pPr>
      <w:r>
        <w:t xml:space="preserve">Each year, trusts are expected to undertake a self-assessment process capturing the performance of individual trust members (including the chairperson) and the </w:t>
      </w:r>
      <w:proofErr w:type="gramStart"/>
      <w:r>
        <w:t>board as a whole</w:t>
      </w:r>
      <w:proofErr w:type="gramEnd"/>
      <w:r>
        <w:t>. Performance should be measured against the trust’s functions and any specific goals set out during the annual planning process.</w:t>
      </w:r>
    </w:p>
    <w:p w:rsidR="00F92BF1" w:rsidRDefault="00F92BF1" w:rsidP="00F92BF1">
      <w:pPr>
        <w:pStyle w:val="Healthbody"/>
      </w:pPr>
      <w:r>
        <w:t>Please detail any significant issues that emerged from the board self-assessment process:</w:t>
      </w:r>
    </w:p>
    <w:p w:rsidR="00F92BF1" w:rsidRPr="00F92BF1" w:rsidRDefault="00F92BF1" w:rsidP="00F92BF1">
      <w:pPr>
        <w:pStyle w:val="Heading3"/>
      </w:pPr>
      <w:r w:rsidRPr="00F92BF1">
        <w:t>Declaration</w:t>
      </w:r>
    </w:p>
    <w:p w:rsidR="00F92BF1" w:rsidRDefault="00F92BF1" w:rsidP="00F92BF1">
      <w:pPr>
        <w:pStyle w:val="Healthbody"/>
      </w:pPr>
      <w:r>
        <w:t xml:space="preserve">I, _________________________ (name), Chairperson of </w:t>
      </w:r>
      <w:r w:rsidR="004D2B99">
        <w:t>_______</w:t>
      </w:r>
      <w:r>
        <w:t xml:space="preserve">_______________________ Cemeteries Trust, declare that the trust has undertaken a performance self-assessment process and that all significant issues emerging from the process have been noted above. </w:t>
      </w:r>
      <w:bookmarkStart w:id="2" w:name="_GoBack"/>
      <w:bookmarkEnd w:id="2"/>
    </w:p>
    <w:p w:rsidR="00F92BF1" w:rsidRDefault="00F92BF1" w:rsidP="004D2B99">
      <w:pPr>
        <w:pStyle w:val="Healthbody"/>
        <w:spacing w:before="360"/>
      </w:pPr>
      <w:r>
        <w:t>__________________________     _____________</w:t>
      </w:r>
    </w:p>
    <w:p w:rsidR="00F92BF1" w:rsidRDefault="00F92BF1" w:rsidP="00F92BF1">
      <w:pPr>
        <w:pStyle w:val="Healthbody"/>
        <w:spacing w:after="360"/>
      </w:pPr>
      <w:r>
        <w:t xml:space="preserve">(signed) </w:t>
      </w:r>
      <w:r>
        <w:tab/>
      </w:r>
      <w:r>
        <w:tab/>
      </w:r>
      <w:r>
        <w:tab/>
      </w:r>
      <w:r>
        <w:tab/>
        <w:t>(date)</w:t>
      </w:r>
    </w:p>
    <w:p w:rsidR="00F92BF1" w:rsidRDefault="00F92BF1" w:rsidP="00F92BF1">
      <w:pPr>
        <w:pStyle w:val="Heading2"/>
      </w:pPr>
      <w:r>
        <w:t>KPI 8: Independent board assessment</w:t>
      </w:r>
    </w:p>
    <w:p w:rsidR="00F92BF1" w:rsidRPr="00C60DB9" w:rsidRDefault="00F92BF1" w:rsidP="00F92BF1">
      <w:pPr>
        <w:pStyle w:val="Healthbody"/>
        <w:rPr>
          <w:i/>
        </w:rPr>
      </w:pPr>
      <w:r w:rsidRPr="00C60DB9">
        <w:rPr>
          <w:i/>
        </w:rPr>
        <w:t xml:space="preserve">Note: Independent board assessments must be </w:t>
      </w:r>
      <w:r>
        <w:rPr>
          <w:i/>
        </w:rPr>
        <w:t>undertaken</w:t>
      </w:r>
      <w:r w:rsidRPr="00C60DB9">
        <w:rPr>
          <w:i/>
        </w:rPr>
        <w:t xml:space="preserve"> </w:t>
      </w:r>
      <w:r>
        <w:rPr>
          <w:i/>
        </w:rPr>
        <w:t>at least</w:t>
      </w:r>
      <w:r w:rsidRPr="00C60DB9">
        <w:rPr>
          <w:i/>
        </w:rPr>
        <w:t xml:space="preserve"> once every three years</w:t>
      </w:r>
    </w:p>
    <w:p w:rsidR="00F92BF1" w:rsidRDefault="00F92BF1" w:rsidP="00F92BF1">
      <w:pPr>
        <w:pStyle w:val="Healthbody"/>
      </w:pPr>
      <w:r>
        <w:t xml:space="preserve">In addition to self-assessment, trusts must engage an independent assessor to measure the board’s collective performance at least once every three years. </w:t>
      </w:r>
      <w:r w:rsidRPr="009F31B3">
        <w:t xml:space="preserve">Trusts should ensure that the independent assessor evaluates the board using criteria comparable to those for the board self-assessment, </w:t>
      </w:r>
      <w:r>
        <w:t>to allow comparison of the outcomes of the two processes.</w:t>
      </w:r>
    </w:p>
    <w:p w:rsidR="00F92BF1" w:rsidRDefault="00F92BF1" w:rsidP="00F92BF1">
      <w:pPr>
        <w:pStyle w:val="Healthbody"/>
      </w:pPr>
      <w:r>
        <w:t>Please detail any significant issues that emerged from the independent board assessment process:</w:t>
      </w:r>
    </w:p>
    <w:p w:rsidR="00F92BF1" w:rsidRDefault="00F92BF1" w:rsidP="00F92BF1">
      <w:pPr>
        <w:pStyle w:val="Heading3"/>
      </w:pPr>
      <w:r>
        <w:t>Declaration</w:t>
      </w:r>
    </w:p>
    <w:p w:rsidR="00F92BF1" w:rsidRDefault="00F92BF1" w:rsidP="00F92BF1">
      <w:pPr>
        <w:pStyle w:val="Healthbody"/>
      </w:pPr>
      <w:r>
        <w:t xml:space="preserve">I, _________________________ (name), Chairperson of </w:t>
      </w:r>
      <w:r w:rsidR="004D2B99">
        <w:t>_______</w:t>
      </w:r>
      <w:r>
        <w:t xml:space="preserve">_______________________ Cemeteries Trust, declare that the trust has undertaken an independent board assessment process and that all significant issues emerging from the process have been noted above. </w:t>
      </w:r>
    </w:p>
    <w:p w:rsidR="00F92BF1" w:rsidRDefault="00F92BF1" w:rsidP="004D2B99">
      <w:pPr>
        <w:pStyle w:val="Healthbody"/>
        <w:spacing w:before="360"/>
      </w:pPr>
      <w:r>
        <w:t>__________________________     _____________</w:t>
      </w:r>
    </w:p>
    <w:p w:rsidR="00F92BF1" w:rsidRDefault="00F92BF1" w:rsidP="00F92BF1">
      <w:pPr>
        <w:pStyle w:val="Healthbody"/>
      </w:pPr>
      <w:r>
        <w:t xml:space="preserve">(signed) </w:t>
      </w:r>
      <w:r>
        <w:tab/>
      </w:r>
      <w:r>
        <w:tab/>
      </w:r>
      <w:r>
        <w:tab/>
      </w:r>
      <w:r>
        <w:tab/>
        <w:t>(date)</w:t>
      </w:r>
    </w:p>
    <w:p w:rsidR="00F92BF1" w:rsidRDefault="00F92BF1" w:rsidP="00FA3525">
      <w:pPr>
        <w:pStyle w:val="DHHSbody"/>
      </w:pPr>
    </w:p>
    <w:p w:rsidR="00F92BF1" w:rsidRDefault="00F92BF1" w:rsidP="00F92BF1">
      <w:pPr>
        <w:pStyle w:val="Heading2"/>
      </w:pPr>
      <w:r>
        <w:lastRenderedPageBreak/>
        <w:t>KPI 9: Risk management (including review of critical systems and policies)</w:t>
      </w:r>
    </w:p>
    <w:p w:rsidR="00F92BF1" w:rsidRDefault="00F92BF1" w:rsidP="00FA3525">
      <w:pPr>
        <w:pStyle w:val="DHHSbody"/>
      </w:pPr>
      <w:r>
        <w:t xml:space="preserve">Class A trusts are required to comply with the Standing Directions of the Minister for Finance under the </w:t>
      </w:r>
      <w:r w:rsidRPr="00F92BF1">
        <w:rPr>
          <w:i/>
        </w:rPr>
        <w:t>Financial Management Act 1994</w:t>
      </w:r>
      <w:r>
        <w:t>.</w:t>
      </w:r>
    </w:p>
    <w:p w:rsidR="00F92BF1" w:rsidRDefault="00F92BF1" w:rsidP="00FA3525">
      <w:pPr>
        <w:pStyle w:val="DHHSbody"/>
      </w:pPr>
      <w:r>
        <w:t>Standing Direction 3.7.1 ‘Risk management framework and processes’ requires that the Victorian Government Risk Management Framework is applied.</w:t>
      </w:r>
    </w:p>
    <w:p w:rsidR="00F92BF1" w:rsidRDefault="00F92BF1" w:rsidP="00FA3525">
      <w:pPr>
        <w:pStyle w:val="DHHSbody"/>
      </w:pPr>
      <w:r>
        <w:t>Trusts must include an attestation in their Annual Report that they comply with the Standing Directions of the Minister for Finance. Making that attestation fulfils this KPI.</w:t>
      </w:r>
    </w:p>
    <w:p w:rsidR="00F92BF1" w:rsidRDefault="00F92BF1" w:rsidP="00FA3525">
      <w:pPr>
        <w:pStyle w:val="DHHSbody"/>
      </w:pPr>
      <w:r>
        <w:t>Any issues with the trust’s critical systems and policies should be identified through the trust’s risk management processes.</w:t>
      </w:r>
    </w:p>
    <w:p w:rsidR="00711A78" w:rsidRDefault="00711A78" w:rsidP="00711A78">
      <w:pPr>
        <w:pStyle w:val="DHHSbody"/>
        <w:spacing w:after="7560"/>
      </w:pPr>
    </w:p>
    <w:tbl>
      <w:tblPr>
        <w:tblW w:w="480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711A78" w:rsidRPr="002802E3" w:rsidTr="00711A78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bookmarkEnd w:id="1"/>
          <w:p w:rsidR="00711A78" w:rsidRPr="00254F58" w:rsidRDefault="00711A78" w:rsidP="004B0ED7">
            <w:pPr>
              <w:pStyle w:val="DHHSaccessibilitypara"/>
            </w:pPr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>
              <w:t>1800 034 280</w:t>
            </w:r>
            <w:r w:rsidRPr="00254F58">
              <w:t xml:space="preserve">, using the National Relay Service 13 36 77 if required, or </w:t>
            </w:r>
            <w:hyperlink r:id="rId11" w:history="1">
              <w:r w:rsidRPr="00711A78">
                <w:rPr>
                  <w:rStyle w:val="Hyperlink"/>
                  <w:u w:val="none"/>
                </w:rPr>
                <w:t>email the Cemetery Sector Governance Support Program</w:t>
              </w:r>
            </w:hyperlink>
            <w:r w:rsidRPr="00711A78">
              <w:t xml:space="preserve"> &lt;cemeteries@dhhs.vic.gov</w:t>
            </w:r>
            <w:r w:rsidRPr="00E96328">
              <w:t>.au&gt;</w:t>
            </w:r>
            <w:r>
              <w:t>.</w:t>
            </w:r>
          </w:p>
          <w:p w:rsidR="00711A78" w:rsidRPr="00711A78" w:rsidRDefault="00711A78" w:rsidP="004B0ED7">
            <w:pPr>
              <w:pStyle w:val="DHHSbody"/>
            </w:pPr>
            <w:r w:rsidRPr="00254F58">
              <w:t xml:space="preserve">Authorised and published by the Victorian </w:t>
            </w:r>
            <w:r w:rsidRPr="00711A78">
              <w:t>Government, 1 Treasury Place, Melbourne.</w:t>
            </w:r>
          </w:p>
          <w:p w:rsidR="00711A78" w:rsidRPr="00711A78" w:rsidRDefault="00711A78" w:rsidP="004B0ED7">
            <w:pPr>
              <w:pStyle w:val="DHHSbody"/>
            </w:pPr>
            <w:r w:rsidRPr="00711A78">
              <w:t>© State of Victoria, Department of Health and Human Services</w:t>
            </w:r>
            <w:r w:rsidR="008D7A00">
              <w:t>,</w:t>
            </w:r>
            <w:r w:rsidRPr="00711A78">
              <w:t xml:space="preserve"> December 2019.</w:t>
            </w:r>
          </w:p>
          <w:p w:rsidR="008D515E" w:rsidRDefault="008D515E" w:rsidP="008D515E">
            <w:pPr>
              <w:pStyle w:val="DHHSbody"/>
            </w:pPr>
            <w:r>
              <w:rPr>
                <w:rFonts w:cs="Arial"/>
                <w:bCs/>
                <w:color w:val="000000"/>
              </w:rPr>
              <w:t xml:space="preserve">ISBN </w:t>
            </w:r>
            <w:r>
              <w:rPr>
                <w:rFonts w:cs="Arial"/>
                <w:color w:val="000000"/>
              </w:rPr>
              <w:t xml:space="preserve">978-1-76069-154-7 </w:t>
            </w:r>
            <w:r>
              <w:rPr>
                <w:rFonts w:cs="Arial"/>
                <w:bCs/>
                <w:color w:val="000000"/>
              </w:rPr>
              <w:t>(pdf/online/MS word)</w:t>
            </w:r>
            <w:r>
              <w:rPr>
                <w:rFonts w:cs="Arial"/>
                <w:color w:val="000000"/>
              </w:rPr>
              <w:t xml:space="preserve"> </w:t>
            </w:r>
          </w:p>
          <w:p w:rsidR="00711A78" w:rsidRPr="00711A78" w:rsidRDefault="00711A78" w:rsidP="004B0ED7">
            <w:pPr>
              <w:pStyle w:val="DHHSbody"/>
              <w:rPr>
                <w:szCs w:val="19"/>
              </w:rPr>
            </w:pPr>
            <w:r w:rsidRPr="00254F58">
              <w:rPr>
                <w:szCs w:val="19"/>
              </w:rPr>
              <w:t xml:space="preserve">Available </w:t>
            </w:r>
            <w:r w:rsidRPr="00320E5B">
              <w:rPr>
                <w:szCs w:val="19"/>
              </w:rPr>
              <w:t>from</w:t>
            </w:r>
            <w:r>
              <w:rPr>
                <w:szCs w:val="19"/>
              </w:rPr>
              <w:t xml:space="preserve"> the</w:t>
            </w:r>
            <w:r w:rsidRPr="00320E5B">
              <w:rPr>
                <w:szCs w:val="19"/>
              </w:rPr>
              <w:t xml:space="preserve"> </w:t>
            </w:r>
            <w:hyperlink r:id="rId12" w:history="1">
              <w:r w:rsidRPr="00711A78">
                <w:rPr>
                  <w:rStyle w:val="Hyperlink"/>
                  <w:szCs w:val="19"/>
                  <w:u w:val="none"/>
                </w:rPr>
                <w:t>health.vic</w:t>
              </w:r>
            </w:hyperlink>
            <w:r w:rsidRPr="00320E5B">
              <w:rPr>
                <w:szCs w:val="19"/>
              </w:rPr>
              <w:t xml:space="preserve"> </w:t>
            </w:r>
            <w:r>
              <w:rPr>
                <w:szCs w:val="19"/>
              </w:rPr>
              <w:t xml:space="preserve">website </w:t>
            </w:r>
            <w:r w:rsidRPr="00320E5B">
              <w:rPr>
                <w:szCs w:val="19"/>
              </w:rPr>
              <w:t>&lt;https://www2.health.vic.gov.au/public-health/cemeteries-and-crematoria/governance-and-finance/governance/class-a-governance&gt;</w:t>
            </w:r>
          </w:p>
        </w:tc>
      </w:tr>
    </w:tbl>
    <w:p w:rsidR="00B2752E" w:rsidRPr="00906490" w:rsidRDefault="00B2752E" w:rsidP="00FF6D9D">
      <w:pPr>
        <w:pStyle w:val="DHHSbody"/>
      </w:pPr>
    </w:p>
    <w:sectPr w:rsidR="00B2752E" w:rsidRPr="0090649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BF1" w:rsidRDefault="00F92BF1">
      <w:r>
        <w:separator/>
      </w:r>
    </w:p>
  </w:endnote>
  <w:endnote w:type="continuationSeparator" w:id="0">
    <w:p w:rsidR="00F92BF1" w:rsidRDefault="00F9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3A19A4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8D7A00" w:rsidP="0051568D">
    <w:pPr>
      <w:pStyle w:val="DHHSfooter"/>
    </w:pPr>
    <w:r>
      <w:t>K</w:t>
    </w:r>
    <w:r w:rsidR="003A19A4">
      <w:t>ey performance indicators</w:t>
    </w:r>
    <w:r>
      <w:t xml:space="preserve"> governance attestation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9B1881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BF1" w:rsidRDefault="00F92BF1" w:rsidP="002862F1">
      <w:pPr>
        <w:spacing w:before="120"/>
      </w:pPr>
      <w:r>
        <w:separator/>
      </w:r>
    </w:p>
  </w:footnote>
  <w:footnote w:type="continuationSeparator" w:id="0">
    <w:p w:rsidR="00F92BF1" w:rsidRDefault="00F9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F1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328D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379D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19A4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2B99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03A24"/>
    <w:rsid w:val="00711A78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27C4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515E"/>
    <w:rsid w:val="008D6DCF"/>
    <w:rsid w:val="008D7A00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1881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37B82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315E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2BF1"/>
    <w:rsid w:val="00F938BA"/>
    <w:rsid w:val="00FA2C46"/>
    <w:rsid w:val="00FA3525"/>
    <w:rsid w:val="00FB02DC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BB889C6E-190A-4F15-BD55-69445F08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1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rsid w:val="005C0955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9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customStyle="1" w:styleId="Healthbody">
    <w:name w:val="Health body"/>
    <w:rsid w:val="00F92BF1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UnresolvedMention">
    <w:name w:val="Unresolved Mention"/>
    <w:basedOn w:val="DefaultParagraphFont"/>
    <w:uiPriority w:val="99"/>
    <w:semiHidden/>
    <w:unhideWhenUsed/>
    <w:rsid w:val="00711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public-health/cemeteries-and-crematoria/governance-and-finance/governance/class-a-governa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meteries@dhhs.vic.gov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performance indicators governance attestation</vt:lpstr>
    </vt:vector>
  </TitlesOfParts>
  <Company>Department of Health and Human Services</Company>
  <LinksUpToDate>false</LinksUpToDate>
  <CharactersWithSpaces>3545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performance indicators governance attestation</dc:title>
  <dc:subject>Key performance indicators governance attestation</dc:subject>
  <dc:creator/>
  <cp:keywords>Key performance indicators governance attestation</cp:keywords>
  <cp:lastModifiedBy>Sarah Luscombe (DHHS)</cp:lastModifiedBy>
  <cp:revision>11</cp:revision>
  <cp:lastPrinted>2018-08-06T01:05:00Z</cp:lastPrinted>
  <dcterms:created xsi:type="dcterms:W3CDTF">2019-12-17T01:19:00Z</dcterms:created>
  <dcterms:modified xsi:type="dcterms:W3CDTF">2020-01-13T23:56:00Z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