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548FD" w14:textId="77777777" w:rsidR="0074696E" w:rsidRPr="004C6EEE" w:rsidRDefault="008259B5" w:rsidP="00AD784C">
      <w:pPr>
        <w:pStyle w:val="Spacerparatopoffirstpage"/>
      </w:pPr>
      <w:r>
        <w:rPr>
          <w:lang w:eastAsia="en-AU"/>
        </w:rPr>
        <w:drawing>
          <wp:anchor distT="0" distB="0" distL="114300" distR="114300" simplePos="0" relativeHeight="251657728" behindDoc="1" locked="1" layoutInCell="0" allowOverlap="1" wp14:anchorId="4CBE4480" wp14:editId="3A56C269">
            <wp:simplePos x="0" y="0"/>
            <wp:positionH relativeFrom="page">
              <wp:posOffset>0</wp:posOffset>
            </wp:positionH>
            <wp:positionV relativeFrom="page">
              <wp:posOffset>0</wp:posOffset>
            </wp:positionV>
            <wp:extent cx="7563485" cy="2072640"/>
            <wp:effectExtent l="0" t="0" r="0" b="3810"/>
            <wp:wrapNone/>
            <wp:docPr id="33" name="Picture 3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5E060C" w14:textId="77777777"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09DD0E8C" w14:textId="77777777" w:rsidTr="001C277E">
        <w:trPr>
          <w:trHeight w:val="1247"/>
        </w:trPr>
        <w:tc>
          <w:tcPr>
            <w:tcW w:w="8046" w:type="dxa"/>
            <w:shd w:val="clear" w:color="auto" w:fill="auto"/>
            <w:vAlign w:val="bottom"/>
          </w:tcPr>
          <w:p w14:paraId="3F1B0008" w14:textId="77777777" w:rsidR="00AD784C" w:rsidRPr="00161AA0" w:rsidRDefault="004F7046" w:rsidP="00A91406">
            <w:pPr>
              <w:pStyle w:val="DHHSmainheading"/>
            </w:pPr>
            <w:r w:rsidRPr="004F7046">
              <w:t xml:space="preserve">After a fire: </w:t>
            </w:r>
            <w:r w:rsidR="009042F1" w:rsidRPr="009042F1">
              <w:t>private drinking water and water tank safety</w:t>
            </w:r>
          </w:p>
        </w:tc>
      </w:tr>
      <w:tr w:rsidR="00AD784C" w14:paraId="5AE77F37" w14:textId="77777777" w:rsidTr="00357B4E">
        <w:trPr>
          <w:trHeight w:hRule="exact" w:val="1162"/>
        </w:trPr>
        <w:tc>
          <w:tcPr>
            <w:tcW w:w="8046" w:type="dxa"/>
            <w:shd w:val="clear" w:color="auto" w:fill="auto"/>
            <w:tcMar>
              <w:top w:w="170" w:type="dxa"/>
              <w:bottom w:w="510" w:type="dxa"/>
            </w:tcMar>
          </w:tcPr>
          <w:p w14:paraId="0083C9F5" w14:textId="77777777" w:rsidR="00357B4E" w:rsidRPr="00AD784C" w:rsidRDefault="004F7046" w:rsidP="00357B4E">
            <w:pPr>
              <w:pStyle w:val="DHHSmainsubheading"/>
              <w:rPr>
                <w:szCs w:val="28"/>
              </w:rPr>
            </w:pPr>
            <w:r>
              <w:rPr>
                <w:szCs w:val="28"/>
              </w:rPr>
              <w:t>Community information</w:t>
            </w:r>
          </w:p>
        </w:tc>
      </w:tr>
    </w:tbl>
    <w:p w14:paraId="7E083832" w14:textId="77777777" w:rsidR="009042F1" w:rsidRPr="009042F1" w:rsidRDefault="009042F1" w:rsidP="009042F1">
      <w:pPr>
        <w:pStyle w:val="DHHSbody"/>
        <w:rPr>
          <w:lang w:eastAsia="en-AU"/>
        </w:rPr>
      </w:pPr>
      <w:bookmarkStart w:id="0" w:name="_Toc440566509"/>
      <w:r w:rsidRPr="009042F1">
        <w:rPr>
          <w:lang w:eastAsia="en-AU"/>
        </w:rPr>
        <w:t>If you live in a bushfire-affected area your drinking water tank could have become contaminated from debris, ash, dead animals or aerial fire retardants.</w:t>
      </w:r>
    </w:p>
    <w:p w14:paraId="1C60CBF4" w14:textId="77777777" w:rsidR="009042F1" w:rsidRPr="009042F1" w:rsidRDefault="009042F1" w:rsidP="009042F1">
      <w:pPr>
        <w:pStyle w:val="DHHSbody"/>
        <w:rPr>
          <w:lang w:eastAsia="en-AU"/>
        </w:rPr>
      </w:pPr>
      <w:r w:rsidRPr="009042F1">
        <w:rPr>
          <w:lang w:eastAsia="en-AU"/>
        </w:rPr>
        <w:t>If the water tastes, looks or smells unusual, do not drink it or give it to animals.</w:t>
      </w:r>
    </w:p>
    <w:p w14:paraId="487D17CC" w14:textId="77777777" w:rsidR="009042F1" w:rsidRPr="009042F1" w:rsidRDefault="009042F1" w:rsidP="009042F1">
      <w:pPr>
        <w:pStyle w:val="DHHSbody"/>
        <w:rPr>
          <w:lang w:eastAsia="en-AU"/>
        </w:rPr>
      </w:pPr>
      <w:r w:rsidRPr="009042F1">
        <w:rPr>
          <w:lang w:eastAsia="en-AU"/>
        </w:rPr>
        <w:t>Water from a river or creek should never be used for drinking or preparing food unless it has been properly treated.</w:t>
      </w:r>
    </w:p>
    <w:p w14:paraId="0206C3E1" w14:textId="77777777" w:rsidR="009042F1" w:rsidRPr="009042F1" w:rsidRDefault="009042F1" w:rsidP="009042F1">
      <w:pPr>
        <w:pStyle w:val="DHHSbody"/>
        <w:rPr>
          <w:lang w:eastAsia="en-AU"/>
        </w:rPr>
      </w:pPr>
      <w:r w:rsidRPr="009042F1">
        <w:rPr>
          <w:lang w:eastAsia="en-AU"/>
        </w:rPr>
        <w:t>Water drawn from deep bores or wells should be safe to use.</w:t>
      </w:r>
    </w:p>
    <w:p w14:paraId="58954F40" w14:textId="77777777" w:rsidR="009042F1" w:rsidRPr="009042F1" w:rsidRDefault="009042F1" w:rsidP="009042F1">
      <w:pPr>
        <w:pStyle w:val="Heading2"/>
        <w:rPr>
          <w:lang w:eastAsia="en-AU"/>
        </w:rPr>
      </w:pPr>
      <w:r w:rsidRPr="009042F1">
        <w:rPr>
          <w:lang w:eastAsia="en-AU"/>
        </w:rPr>
        <w:t>How can I prevent my drinking water tank from becoming contaminated?</w:t>
      </w:r>
    </w:p>
    <w:p w14:paraId="730E3326" w14:textId="77777777" w:rsidR="009042F1" w:rsidRPr="009042F1" w:rsidRDefault="009042F1" w:rsidP="009042F1">
      <w:pPr>
        <w:pStyle w:val="DHHSbody"/>
        <w:rPr>
          <w:lang w:eastAsia="en-AU"/>
        </w:rPr>
      </w:pPr>
      <w:r w:rsidRPr="009042F1">
        <w:rPr>
          <w:lang w:eastAsia="en-AU"/>
        </w:rPr>
        <w:t>Prior to a bushfire:</w:t>
      </w:r>
    </w:p>
    <w:p w14:paraId="02CD350A" w14:textId="77777777" w:rsidR="009042F1" w:rsidRPr="009042F1" w:rsidRDefault="009042F1" w:rsidP="009042F1">
      <w:pPr>
        <w:pStyle w:val="DHHSbullet1"/>
        <w:rPr>
          <w:lang w:eastAsia="en-AU"/>
        </w:rPr>
      </w:pPr>
      <w:r w:rsidRPr="009042F1">
        <w:rPr>
          <w:lang w:eastAsia="en-AU"/>
        </w:rPr>
        <w:t>ensure your tank is properly sealed and maintained</w:t>
      </w:r>
    </w:p>
    <w:p w14:paraId="15787A68" w14:textId="77777777" w:rsidR="009042F1" w:rsidRDefault="009042F1" w:rsidP="009042F1">
      <w:pPr>
        <w:pStyle w:val="DHHSbullet1"/>
        <w:rPr>
          <w:lang w:eastAsia="en-AU"/>
        </w:rPr>
      </w:pPr>
      <w:r w:rsidRPr="009042F1">
        <w:rPr>
          <w:lang w:eastAsia="en-AU"/>
        </w:rPr>
        <w:t>disconnect the downpipes to your tanks as soon as there is a bushfire risk</w:t>
      </w:r>
      <w:r>
        <w:rPr>
          <w:lang w:eastAsia="en-AU"/>
        </w:rPr>
        <w:t>.</w:t>
      </w:r>
    </w:p>
    <w:p w14:paraId="49FC9CFB" w14:textId="77777777" w:rsidR="009042F1" w:rsidRPr="009042F1" w:rsidRDefault="009042F1" w:rsidP="009042F1">
      <w:pPr>
        <w:pStyle w:val="DHHSbullet1"/>
        <w:numPr>
          <w:ilvl w:val="0"/>
          <w:numId w:val="0"/>
        </w:numPr>
        <w:rPr>
          <w:lang w:eastAsia="en-AU"/>
        </w:rPr>
      </w:pPr>
      <w:r w:rsidRPr="009042F1">
        <w:rPr>
          <w:lang w:eastAsia="en-AU"/>
        </w:rPr>
        <w:t>After a bushfire:</w:t>
      </w:r>
    </w:p>
    <w:p w14:paraId="7B1F38AC" w14:textId="77777777" w:rsidR="009042F1" w:rsidRPr="009042F1" w:rsidRDefault="009042F1" w:rsidP="009042F1">
      <w:pPr>
        <w:pStyle w:val="DHHSbullet1"/>
        <w:rPr>
          <w:lang w:eastAsia="en-AU"/>
        </w:rPr>
      </w:pPr>
      <w:r w:rsidRPr="009042F1">
        <w:rPr>
          <w:lang w:eastAsia="en-AU"/>
        </w:rPr>
        <w:t>only reconnect the downpipes when the roof has been cleaned (either manually or after a good flush of rain).</w:t>
      </w:r>
    </w:p>
    <w:p w14:paraId="77CE2979" w14:textId="1D8E075B" w:rsidR="009042F1" w:rsidRPr="009042F1" w:rsidRDefault="009042F1" w:rsidP="009042F1">
      <w:pPr>
        <w:pStyle w:val="Heading2"/>
        <w:rPr>
          <w:lang w:eastAsia="en-AU"/>
        </w:rPr>
      </w:pPr>
      <w:r w:rsidRPr="009042F1">
        <w:rPr>
          <w:lang w:eastAsia="en-AU"/>
        </w:rPr>
        <w:t>What if it rains before I can disconnect the downpipes?</w:t>
      </w:r>
    </w:p>
    <w:p w14:paraId="3B1A0510" w14:textId="77777777" w:rsidR="009042F1" w:rsidRPr="009042F1" w:rsidRDefault="009042F1" w:rsidP="009042F1">
      <w:pPr>
        <w:pStyle w:val="DHHSbullet1"/>
        <w:rPr>
          <w:lang w:eastAsia="en-AU"/>
        </w:rPr>
      </w:pPr>
      <w:r w:rsidRPr="009042F1">
        <w:rPr>
          <w:lang w:eastAsia="en-AU"/>
        </w:rPr>
        <w:t>Prior to using your water inspect your roof, gutters and if possible look inside your tank for signs of contamination.</w:t>
      </w:r>
    </w:p>
    <w:p w14:paraId="70410543" w14:textId="77777777" w:rsidR="009042F1" w:rsidRPr="009042F1" w:rsidRDefault="009042F1" w:rsidP="009042F1">
      <w:pPr>
        <w:pStyle w:val="DHHSbullet1"/>
        <w:rPr>
          <w:lang w:eastAsia="en-AU"/>
        </w:rPr>
      </w:pPr>
      <w:r w:rsidRPr="009042F1">
        <w:rPr>
          <w:lang w:eastAsia="en-AU"/>
        </w:rPr>
        <w:t xml:space="preserve">Water testing is not necessary because contamination is usually obvious. </w:t>
      </w:r>
    </w:p>
    <w:p w14:paraId="0973BC00" w14:textId="77777777" w:rsidR="009042F1" w:rsidRPr="009042F1" w:rsidRDefault="009042F1" w:rsidP="009042F1">
      <w:pPr>
        <w:pStyle w:val="DHHSbullet1"/>
        <w:rPr>
          <w:lang w:eastAsia="en-AU"/>
        </w:rPr>
      </w:pPr>
      <w:r w:rsidRPr="009042F1">
        <w:rPr>
          <w:lang w:eastAsia="en-AU"/>
        </w:rPr>
        <w:t>If your water has been contaminated the taste, colour or smell, will change</w:t>
      </w:r>
      <w:r w:rsidR="00467FED">
        <w:rPr>
          <w:lang w:eastAsia="en-AU"/>
        </w:rPr>
        <w:t>.</w:t>
      </w:r>
    </w:p>
    <w:p w14:paraId="38000BC4" w14:textId="77777777" w:rsidR="009042F1" w:rsidRPr="009042F1" w:rsidRDefault="009042F1" w:rsidP="009042F1">
      <w:pPr>
        <w:pStyle w:val="DHHSbullet1"/>
        <w:rPr>
          <w:lang w:eastAsia="en-AU"/>
        </w:rPr>
      </w:pPr>
      <w:r w:rsidRPr="009042F1">
        <w:rPr>
          <w:lang w:eastAsia="en-AU"/>
        </w:rPr>
        <w:t>Contaminated water should not be used f</w:t>
      </w:r>
      <w:r w:rsidR="00467FED">
        <w:rPr>
          <w:lang w:eastAsia="en-AU"/>
        </w:rPr>
        <w:t xml:space="preserve">or drinking or preparing food. </w:t>
      </w:r>
      <w:r w:rsidRPr="009042F1">
        <w:rPr>
          <w:lang w:eastAsia="en-AU"/>
        </w:rPr>
        <w:t>Use an alternate supply for drinking.</w:t>
      </w:r>
    </w:p>
    <w:p w14:paraId="74D027C8" w14:textId="77777777" w:rsidR="009042F1" w:rsidRPr="009042F1" w:rsidRDefault="009042F1" w:rsidP="009042F1">
      <w:pPr>
        <w:pStyle w:val="DHHSbullet1"/>
        <w:rPr>
          <w:lang w:eastAsia="en-AU"/>
        </w:rPr>
      </w:pPr>
      <w:r w:rsidRPr="009042F1">
        <w:rPr>
          <w:lang w:eastAsia="en-AU"/>
        </w:rPr>
        <w:t>Tank water that is not suitable for drinking can be used on the garden.</w:t>
      </w:r>
    </w:p>
    <w:p w14:paraId="70930BBB" w14:textId="77777777" w:rsidR="009042F1" w:rsidRPr="009042F1" w:rsidRDefault="009042F1" w:rsidP="009042F1">
      <w:pPr>
        <w:pStyle w:val="Heading2"/>
        <w:rPr>
          <w:lang w:eastAsia="en-AU"/>
        </w:rPr>
      </w:pPr>
      <w:r w:rsidRPr="009042F1">
        <w:rPr>
          <w:lang w:eastAsia="en-AU"/>
        </w:rPr>
        <w:t>What do I do if there are dead animals in my drinking water system?</w:t>
      </w:r>
    </w:p>
    <w:p w14:paraId="5435EA50" w14:textId="42C0F4EA" w:rsidR="009042F1" w:rsidRPr="009042F1" w:rsidRDefault="009042F1" w:rsidP="009042F1">
      <w:pPr>
        <w:pStyle w:val="DHHSbody"/>
        <w:rPr>
          <w:lang w:eastAsia="en-AU"/>
        </w:rPr>
      </w:pPr>
      <w:r w:rsidRPr="009042F1">
        <w:rPr>
          <w:lang w:eastAsia="en-AU"/>
        </w:rPr>
        <w:t xml:space="preserve">Wear gloves to remove dead animals from your roof, your gutters or in your tank. </w:t>
      </w:r>
      <w:bookmarkStart w:id="1" w:name="_GoBack"/>
      <w:bookmarkEnd w:id="1"/>
      <w:r w:rsidRPr="009042F1">
        <w:rPr>
          <w:lang w:eastAsia="en-AU"/>
        </w:rPr>
        <w:t>Dispose</w:t>
      </w:r>
      <w:r w:rsidR="0083373F">
        <w:rPr>
          <w:lang w:eastAsia="en-AU"/>
        </w:rPr>
        <w:t xml:space="preserve"> of</w:t>
      </w:r>
      <w:r w:rsidRPr="009042F1">
        <w:rPr>
          <w:lang w:eastAsia="en-AU"/>
        </w:rPr>
        <w:t xml:space="preserve"> gloves after use, and disinfect your tank water before re-using it. Water can be disinfected by bringing the water to a rolling boil, or by using chlorine (bleach).</w:t>
      </w:r>
    </w:p>
    <w:p w14:paraId="336ACFC3" w14:textId="77777777" w:rsidR="009042F1" w:rsidRPr="009042F1" w:rsidRDefault="009042F1" w:rsidP="009042F1">
      <w:pPr>
        <w:pStyle w:val="DHHSbody"/>
        <w:rPr>
          <w:lang w:eastAsia="en-AU"/>
        </w:rPr>
      </w:pPr>
      <w:r w:rsidRPr="009042F1">
        <w:rPr>
          <w:lang w:eastAsia="en-AU"/>
        </w:rPr>
        <w:t>To boil water for drinking purposes: bring water to a boil by heating water until a continuous and rapid stream of air-bubble is produced from the bottom of a pan or kettle. Kettles with automatic shut off switches are suitable.</w:t>
      </w:r>
    </w:p>
    <w:p w14:paraId="23B1375F" w14:textId="77777777" w:rsidR="009042F1" w:rsidRPr="009042F1" w:rsidRDefault="009042F1" w:rsidP="009042F1">
      <w:pPr>
        <w:pStyle w:val="DHHSbody"/>
        <w:rPr>
          <w:lang w:eastAsia="en-AU"/>
        </w:rPr>
      </w:pPr>
      <w:r w:rsidRPr="009042F1">
        <w:rPr>
          <w:lang w:eastAsia="en-AU"/>
        </w:rPr>
        <w:t>To disinfect your tank water using chlorine, use the following instructions.</w:t>
      </w:r>
    </w:p>
    <w:p w14:paraId="60A5EE95" w14:textId="77777777" w:rsidR="009042F1" w:rsidRPr="009042F1" w:rsidRDefault="009042F1" w:rsidP="009042F1">
      <w:pPr>
        <w:pStyle w:val="DHHSbody"/>
        <w:rPr>
          <w:lang w:eastAsia="en-AU"/>
        </w:rPr>
      </w:pPr>
      <w:r w:rsidRPr="009042F1">
        <w:rPr>
          <w:lang w:eastAsia="en-AU"/>
        </w:rPr>
        <w:t>For every 1,000 litres of water in your tank you can safely add:</w:t>
      </w:r>
    </w:p>
    <w:p w14:paraId="58BEB760" w14:textId="77777777" w:rsidR="009042F1" w:rsidRPr="009042F1" w:rsidRDefault="009042F1" w:rsidP="009042F1">
      <w:pPr>
        <w:pStyle w:val="DHHSbullet1"/>
        <w:rPr>
          <w:lang w:eastAsia="en-AU"/>
        </w:rPr>
      </w:pPr>
      <w:r w:rsidRPr="009042F1">
        <w:rPr>
          <w:lang w:eastAsia="en-AU"/>
        </w:rPr>
        <w:t>approximately 125 mL or 125 g of 4 per cent chlorine household bleach (avoid bleaches that contain detergents or perfumes), or</w:t>
      </w:r>
    </w:p>
    <w:p w14:paraId="278DB146" w14:textId="77777777" w:rsidR="009042F1" w:rsidRPr="009042F1" w:rsidRDefault="009042F1" w:rsidP="009042F1">
      <w:pPr>
        <w:pStyle w:val="DHHSbullet1"/>
        <w:rPr>
          <w:lang w:eastAsia="en-AU"/>
        </w:rPr>
      </w:pPr>
      <w:r w:rsidRPr="009042F1">
        <w:rPr>
          <w:lang w:eastAsia="en-AU"/>
        </w:rPr>
        <w:t>approximately 40 mL or 40 g of 12.5 per cent chlorine liquid swimming pool or dairy factory chlorine, or</w:t>
      </w:r>
    </w:p>
    <w:p w14:paraId="01D68447" w14:textId="77777777" w:rsidR="009042F1" w:rsidRPr="009042F1" w:rsidRDefault="009042F1" w:rsidP="009042F1">
      <w:pPr>
        <w:pStyle w:val="DHHSbullet1"/>
        <w:rPr>
          <w:lang w:eastAsia="en-AU"/>
        </w:rPr>
      </w:pPr>
      <w:r w:rsidRPr="009042F1">
        <w:rPr>
          <w:lang w:eastAsia="en-AU"/>
        </w:rPr>
        <w:t xml:space="preserve">approximately 8 mL or 8 g of 65 per cent granular ‘swimming pool’ chlorine. </w:t>
      </w:r>
    </w:p>
    <w:p w14:paraId="1D9D53F6" w14:textId="77777777" w:rsidR="009042F1" w:rsidRPr="009042F1" w:rsidRDefault="009042F1" w:rsidP="009042F1">
      <w:pPr>
        <w:rPr>
          <w:rFonts w:ascii="Arial" w:hAnsi="Arial" w:cs="Arial"/>
          <w:b/>
          <w:sz w:val="18"/>
          <w:szCs w:val="18"/>
          <w:lang w:eastAsia="en-AU"/>
        </w:rPr>
      </w:pPr>
      <w:r>
        <w:rPr>
          <w:rFonts w:ascii="Arial" w:hAnsi="Arial" w:cs="Arial"/>
          <w:b/>
          <w:sz w:val="18"/>
          <w:szCs w:val="18"/>
          <w:lang w:eastAsia="en-AU"/>
        </w:rPr>
        <w:br/>
      </w:r>
      <w:r w:rsidRPr="009042F1">
        <w:rPr>
          <w:rFonts w:ascii="Arial" w:hAnsi="Arial" w:cs="Arial"/>
          <w:b/>
          <w:sz w:val="18"/>
          <w:szCs w:val="18"/>
          <w:lang w:eastAsia="en-AU"/>
        </w:rPr>
        <w:t>Note: one teaspoon is approximately five grams.</w:t>
      </w:r>
      <w:r w:rsidR="0083373F">
        <w:rPr>
          <w:rFonts w:ascii="Arial" w:hAnsi="Arial" w:cs="Arial"/>
          <w:b/>
          <w:sz w:val="18"/>
          <w:szCs w:val="18"/>
          <w:lang w:eastAsia="en-AU"/>
        </w:rPr>
        <w:br/>
      </w:r>
    </w:p>
    <w:p w14:paraId="37AAD8BD" w14:textId="77777777" w:rsidR="009042F1" w:rsidRDefault="009042F1" w:rsidP="009042F1">
      <w:pPr>
        <w:pStyle w:val="DHHSbody"/>
        <w:rPr>
          <w:lang w:eastAsia="en-AU"/>
        </w:rPr>
      </w:pPr>
      <w:r w:rsidRPr="009042F1">
        <w:rPr>
          <w:lang w:eastAsia="en-AU"/>
        </w:rPr>
        <w:t>After chlorinating, you should wait at least 24 hours before using the water to allow for microorganisms to be destroyed.</w:t>
      </w:r>
    </w:p>
    <w:p w14:paraId="3049A95F" w14:textId="77777777" w:rsidR="00CB0794" w:rsidRPr="0036712C" w:rsidRDefault="00CB0794" w:rsidP="00CB0794">
      <w:pPr>
        <w:keepNext/>
        <w:keepLines/>
        <w:autoSpaceDE w:val="0"/>
        <w:autoSpaceDN w:val="0"/>
        <w:adjustRightInd w:val="0"/>
        <w:spacing w:before="240" w:after="120" w:line="360" w:lineRule="auto"/>
        <w:rPr>
          <w:rFonts w:ascii="Arial" w:hAnsi="Arial"/>
          <w:b/>
          <w:color w:val="007B4B"/>
          <w:sz w:val="28"/>
          <w:szCs w:val="28"/>
          <w:lang w:eastAsia="en-AU"/>
        </w:rPr>
      </w:pPr>
      <w:r w:rsidRPr="0036712C">
        <w:rPr>
          <w:rFonts w:ascii="Arial" w:hAnsi="Arial"/>
          <w:b/>
          <w:color w:val="007B4B"/>
          <w:sz w:val="28"/>
          <w:szCs w:val="28"/>
          <w:lang w:eastAsia="en-AU"/>
        </w:rPr>
        <w:lastRenderedPageBreak/>
        <w:t xml:space="preserve">What do I do if my roof and tank is affected by </w:t>
      </w:r>
      <w:r w:rsidR="003D3DFC" w:rsidRPr="0036712C">
        <w:rPr>
          <w:rFonts w:ascii="Arial" w:hAnsi="Arial"/>
          <w:b/>
          <w:color w:val="007B4B"/>
          <w:sz w:val="28"/>
          <w:szCs w:val="28"/>
          <w:lang w:eastAsia="en-AU"/>
        </w:rPr>
        <w:t>firefighting</w:t>
      </w:r>
      <w:r w:rsidRPr="0036712C">
        <w:rPr>
          <w:rFonts w:ascii="Arial" w:hAnsi="Arial"/>
          <w:b/>
          <w:color w:val="007B4B"/>
          <w:sz w:val="28"/>
          <w:szCs w:val="28"/>
          <w:lang w:eastAsia="en-AU"/>
        </w:rPr>
        <w:t xml:space="preserve"> water or fire retardant? </w:t>
      </w:r>
    </w:p>
    <w:p w14:paraId="14F36BC5" w14:textId="77777777" w:rsidR="00CB0794" w:rsidRDefault="003D3DFC" w:rsidP="00CB0794">
      <w:pPr>
        <w:autoSpaceDE w:val="0"/>
        <w:autoSpaceDN w:val="0"/>
        <w:adjustRightInd w:val="0"/>
        <w:spacing w:after="120"/>
        <w:rPr>
          <w:rFonts w:ascii="Arial" w:hAnsi="Arial" w:cs="Arial"/>
          <w:color w:val="000000"/>
          <w:lang w:eastAsia="en-AU"/>
        </w:rPr>
      </w:pPr>
      <w:r>
        <w:rPr>
          <w:rFonts w:ascii="Arial" w:hAnsi="Arial" w:cs="Arial"/>
          <w:color w:val="000000"/>
          <w:lang w:eastAsia="en-AU"/>
        </w:rPr>
        <w:t>Firefighting</w:t>
      </w:r>
      <w:r w:rsidR="00CB0794">
        <w:rPr>
          <w:rFonts w:ascii="Arial" w:hAnsi="Arial" w:cs="Arial"/>
          <w:color w:val="000000"/>
          <w:lang w:eastAsia="en-AU"/>
        </w:rPr>
        <w:t xml:space="preserve"> activities can use any available source of water, such as farm dams and rivers. This water is not suitable for drinking, if it enters your water tank do not drink the water. </w:t>
      </w:r>
    </w:p>
    <w:p w14:paraId="597A1844" w14:textId="77777777" w:rsidR="00CB0794" w:rsidRDefault="00CB0794" w:rsidP="00CB0794">
      <w:pPr>
        <w:autoSpaceDE w:val="0"/>
        <w:autoSpaceDN w:val="0"/>
        <w:adjustRightInd w:val="0"/>
        <w:spacing w:after="120"/>
        <w:rPr>
          <w:rFonts w:ascii="Arial" w:hAnsi="Arial" w:cs="Arial"/>
          <w:color w:val="000000"/>
          <w:lang w:eastAsia="en-AU"/>
        </w:rPr>
      </w:pPr>
      <w:r>
        <w:rPr>
          <w:rFonts w:ascii="Arial" w:hAnsi="Arial" w:cs="Arial"/>
          <w:color w:val="000000"/>
          <w:lang w:eastAsia="en-AU"/>
        </w:rPr>
        <w:t>Fire retardants have been used in Victoria for the past 30 years to slow the spread or intensity of a fire. They help firefighters on the ground and are sometimes dropped from aircraft.</w:t>
      </w:r>
    </w:p>
    <w:p w14:paraId="3C01CF48" w14:textId="77777777" w:rsidR="00CB0794" w:rsidRDefault="00CB0794" w:rsidP="00CB0794">
      <w:pPr>
        <w:autoSpaceDE w:val="0"/>
        <w:autoSpaceDN w:val="0"/>
        <w:adjustRightInd w:val="0"/>
        <w:spacing w:after="120"/>
        <w:rPr>
          <w:rFonts w:ascii="Arial" w:hAnsi="Arial" w:cs="Arial"/>
          <w:color w:val="000000"/>
          <w:lang w:eastAsia="en-AU"/>
        </w:rPr>
      </w:pPr>
      <w:r>
        <w:rPr>
          <w:rFonts w:ascii="Arial" w:hAnsi="Arial" w:cs="Arial"/>
          <w:color w:val="000000"/>
          <w:lang w:eastAsia="en-AU"/>
        </w:rPr>
        <w:t xml:space="preserve">If deposited on your roof, these chemicals should not enter your tank if the down pipes are disconnected. Prior to reconnecting your down pipes, hose off the roof catchment area or wait for a heavy rain to prevent possible fire retardant entering your tank. </w:t>
      </w:r>
    </w:p>
    <w:p w14:paraId="2C79CA2F" w14:textId="77777777" w:rsidR="00CB0794" w:rsidRDefault="00CB0794" w:rsidP="00CB0794">
      <w:pPr>
        <w:autoSpaceDE w:val="0"/>
        <w:autoSpaceDN w:val="0"/>
        <w:adjustRightInd w:val="0"/>
        <w:spacing w:after="120"/>
        <w:rPr>
          <w:rFonts w:ascii="Arial" w:hAnsi="Arial" w:cs="Arial"/>
          <w:color w:val="000000"/>
          <w:lang w:eastAsia="en-AU"/>
        </w:rPr>
      </w:pPr>
      <w:r>
        <w:rPr>
          <w:rFonts w:ascii="Arial" w:hAnsi="Arial" w:cs="Arial"/>
          <w:color w:val="000000"/>
          <w:lang w:eastAsia="en-AU"/>
        </w:rPr>
        <w:t xml:space="preserve">If fire retardants have entered enter your water tank, do not drink the water. High levels of ammonia and </w:t>
      </w:r>
      <w:proofErr w:type="spellStart"/>
      <w:r>
        <w:rPr>
          <w:rFonts w:ascii="Arial" w:hAnsi="Arial" w:cs="Arial"/>
          <w:color w:val="000000"/>
          <w:lang w:eastAsia="en-AU"/>
        </w:rPr>
        <w:t>sulfate</w:t>
      </w:r>
      <w:proofErr w:type="spellEnd"/>
      <w:r>
        <w:rPr>
          <w:rFonts w:ascii="Arial" w:hAnsi="Arial" w:cs="Arial"/>
          <w:color w:val="000000"/>
          <w:lang w:eastAsia="en-AU"/>
        </w:rPr>
        <w:t xml:space="preserve"> in water will make the water smell terrible and taste salty. It will not be suitable as drinking water for humans or animals (pets or livestock). </w:t>
      </w:r>
    </w:p>
    <w:p w14:paraId="574E3C6C" w14:textId="77777777" w:rsidR="00CB0794" w:rsidRDefault="00CB0794" w:rsidP="00CB0794">
      <w:pPr>
        <w:autoSpaceDE w:val="0"/>
        <w:autoSpaceDN w:val="0"/>
        <w:adjustRightInd w:val="0"/>
        <w:spacing w:after="120"/>
        <w:rPr>
          <w:rFonts w:ascii="Arial" w:hAnsi="Arial" w:cs="Arial"/>
          <w:color w:val="000000"/>
          <w:lang w:eastAsia="en-AU"/>
        </w:rPr>
      </w:pPr>
      <w:r>
        <w:rPr>
          <w:rFonts w:ascii="Arial" w:hAnsi="Arial" w:cs="Arial"/>
          <w:color w:val="000000"/>
          <w:lang w:eastAsia="en-AU"/>
        </w:rPr>
        <w:t>Fire retardant contaminated water can still be used for irrigation and firefighting purposes.</w:t>
      </w:r>
    </w:p>
    <w:p w14:paraId="6F70E2C8" w14:textId="77777777" w:rsidR="00CB0794" w:rsidRDefault="00CB0794" w:rsidP="00CB0794">
      <w:pPr>
        <w:autoSpaceDE w:val="0"/>
        <w:autoSpaceDN w:val="0"/>
        <w:adjustRightInd w:val="0"/>
        <w:spacing w:after="120"/>
        <w:rPr>
          <w:rFonts w:ascii="Arial" w:hAnsi="Arial" w:cs="Arial"/>
          <w:color w:val="000000"/>
          <w:lang w:eastAsia="en-AU"/>
        </w:rPr>
      </w:pPr>
      <w:r>
        <w:rPr>
          <w:rFonts w:ascii="Arial" w:hAnsi="Arial" w:cs="Arial"/>
          <w:color w:val="000000"/>
          <w:lang w:eastAsia="en-AU"/>
        </w:rPr>
        <w:t xml:space="preserve">Boiling water does not remove fire retardants or other chemicals from your water. </w:t>
      </w:r>
    </w:p>
    <w:p w14:paraId="58B913E8" w14:textId="77777777" w:rsidR="00CB0794" w:rsidRPr="00A965A0" w:rsidRDefault="00CB0794" w:rsidP="00CB0794">
      <w:pPr>
        <w:pStyle w:val="Heading2"/>
        <w:rPr>
          <w:rFonts w:eastAsia="Times"/>
          <w:b w:val="0"/>
          <w:color w:val="auto"/>
          <w:sz w:val="20"/>
          <w:szCs w:val="20"/>
          <w:lang w:eastAsia="en-AU"/>
        </w:rPr>
      </w:pPr>
      <w:r w:rsidRPr="00A965A0">
        <w:rPr>
          <w:rFonts w:eastAsia="Times"/>
          <w:b w:val="0"/>
          <w:color w:val="auto"/>
          <w:sz w:val="20"/>
          <w:szCs w:val="20"/>
          <w:lang w:eastAsia="en-AU"/>
        </w:rPr>
        <w:t xml:space="preserve">If your water tank has been contaminated it is strongly recommended that you get it professionally cleaned prior to re-using it for drinking purposes. </w:t>
      </w:r>
    </w:p>
    <w:p w14:paraId="4F3D91DC" w14:textId="77777777" w:rsidR="00CB0794" w:rsidRPr="0036712C" w:rsidRDefault="00CB0794" w:rsidP="00CB0794">
      <w:pPr>
        <w:keepNext/>
        <w:keepLines/>
        <w:autoSpaceDE w:val="0"/>
        <w:autoSpaceDN w:val="0"/>
        <w:adjustRightInd w:val="0"/>
        <w:spacing w:before="240" w:after="120" w:line="360" w:lineRule="auto"/>
        <w:rPr>
          <w:rFonts w:ascii="Arial" w:hAnsi="Arial"/>
          <w:b/>
          <w:color w:val="007B4B"/>
          <w:sz w:val="28"/>
          <w:szCs w:val="28"/>
          <w:lang w:eastAsia="en-AU"/>
        </w:rPr>
      </w:pPr>
      <w:r w:rsidRPr="0036712C">
        <w:rPr>
          <w:rFonts w:ascii="Arial" w:hAnsi="Arial"/>
          <w:b/>
          <w:color w:val="007B4B"/>
          <w:sz w:val="28"/>
          <w:szCs w:val="28"/>
          <w:lang w:eastAsia="en-AU"/>
        </w:rPr>
        <w:t>How soon after a fire can I use my drinking water tank?</w:t>
      </w:r>
    </w:p>
    <w:p w14:paraId="081171F4" w14:textId="77777777" w:rsidR="00CB0794" w:rsidRDefault="00CB0794" w:rsidP="00CB0794">
      <w:pPr>
        <w:autoSpaceDE w:val="0"/>
        <w:autoSpaceDN w:val="0"/>
        <w:adjustRightInd w:val="0"/>
        <w:spacing w:after="120"/>
        <w:rPr>
          <w:rFonts w:ascii="Arial" w:hAnsi="Arial" w:cs="Arial"/>
          <w:color w:val="000000"/>
          <w:lang w:eastAsia="en-AU"/>
        </w:rPr>
      </w:pPr>
      <w:r>
        <w:rPr>
          <w:rFonts w:ascii="Arial" w:hAnsi="Arial" w:cs="Arial"/>
          <w:color w:val="000000"/>
          <w:lang w:eastAsia="en-AU"/>
        </w:rPr>
        <w:t>If the water in your tank has not been contaminated, the water should be safe to drink. However, do not reconnect your downpipes until your roof has been cleaned or after a good flush of rain.</w:t>
      </w:r>
    </w:p>
    <w:p w14:paraId="204D46A1" w14:textId="77777777" w:rsidR="00CB0794" w:rsidRDefault="00CB0794" w:rsidP="00CB0794">
      <w:pPr>
        <w:autoSpaceDE w:val="0"/>
        <w:autoSpaceDN w:val="0"/>
        <w:adjustRightInd w:val="0"/>
        <w:ind w:left="284" w:hanging="284"/>
        <w:rPr>
          <w:rFonts w:ascii="Arial" w:hAnsi="Arial" w:cs="Arial"/>
          <w:color w:val="000000"/>
          <w:lang w:eastAsia="en-AU"/>
        </w:rPr>
      </w:pPr>
      <w:r>
        <w:rPr>
          <w:rFonts w:ascii="Calibri" w:hAnsi="Calibri" w:cs="Calibri"/>
          <w:color w:val="000000"/>
          <w:lang w:eastAsia="en-AU"/>
        </w:rPr>
        <w:t>•</w:t>
      </w:r>
      <w:r>
        <w:rPr>
          <w:rFonts w:ascii="Calibri" w:hAnsi="Calibri" w:cs="Calibri"/>
          <w:color w:val="000000"/>
          <w:lang w:eastAsia="en-AU"/>
        </w:rPr>
        <w:tab/>
      </w:r>
      <w:r>
        <w:rPr>
          <w:rFonts w:ascii="Arial" w:hAnsi="Arial" w:cs="Arial"/>
          <w:color w:val="000000"/>
          <w:lang w:eastAsia="en-AU"/>
        </w:rPr>
        <w:t>Only clean the ash and debris from your roof and gutters when it is safe to do so.</w:t>
      </w:r>
    </w:p>
    <w:p w14:paraId="4F9B4FAD" w14:textId="77777777" w:rsidR="00CB0794" w:rsidRDefault="00CB0794" w:rsidP="00CB0794">
      <w:pPr>
        <w:autoSpaceDE w:val="0"/>
        <w:autoSpaceDN w:val="0"/>
        <w:adjustRightInd w:val="0"/>
        <w:ind w:left="284" w:hanging="284"/>
        <w:rPr>
          <w:rFonts w:ascii="Arial" w:hAnsi="Arial" w:cs="Arial"/>
          <w:color w:val="000000"/>
          <w:lang w:eastAsia="en-AU"/>
        </w:rPr>
      </w:pPr>
      <w:r>
        <w:rPr>
          <w:rFonts w:ascii="Calibri" w:hAnsi="Calibri" w:cs="Calibri"/>
          <w:color w:val="000000"/>
          <w:lang w:eastAsia="en-AU"/>
        </w:rPr>
        <w:t>•</w:t>
      </w:r>
      <w:r>
        <w:rPr>
          <w:rFonts w:ascii="Calibri" w:hAnsi="Calibri" w:cs="Calibri"/>
          <w:color w:val="000000"/>
          <w:lang w:eastAsia="en-AU"/>
        </w:rPr>
        <w:tab/>
      </w:r>
      <w:r>
        <w:rPr>
          <w:rFonts w:ascii="Arial" w:hAnsi="Arial" w:cs="Arial"/>
          <w:color w:val="000000"/>
          <w:lang w:eastAsia="en-AU"/>
        </w:rPr>
        <w:t xml:space="preserve">It should not be necessary to clean your tank after a fire unless it is grossly polluted or smells and tastes unusual </w:t>
      </w:r>
      <w:proofErr w:type="gramStart"/>
      <w:r>
        <w:rPr>
          <w:rFonts w:ascii="Arial" w:hAnsi="Arial" w:cs="Arial"/>
          <w:color w:val="000000"/>
          <w:lang w:eastAsia="en-AU"/>
        </w:rPr>
        <w:t>as a result of</w:t>
      </w:r>
      <w:proofErr w:type="gramEnd"/>
      <w:r>
        <w:rPr>
          <w:rFonts w:ascii="Arial" w:hAnsi="Arial" w:cs="Arial"/>
          <w:color w:val="000000"/>
          <w:lang w:eastAsia="en-AU"/>
        </w:rPr>
        <w:t xml:space="preserve"> aerial fire retardants.</w:t>
      </w:r>
    </w:p>
    <w:p w14:paraId="144C7ABD" w14:textId="77777777" w:rsidR="00CB0794" w:rsidRDefault="00CB0794" w:rsidP="00CB0794">
      <w:pPr>
        <w:autoSpaceDE w:val="0"/>
        <w:autoSpaceDN w:val="0"/>
        <w:adjustRightInd w:val="0"/>
        <w:rPr>
          <w:rFonts w:ascii="Arial" w:hAnsi="Arial" w:cs="Arial"/>
          <w:color w:val="000000"/>
          <w:lang w:eastAsia="en-AU"/>
        </w:rPr>
      </w:pPr>
    </w:p>
    <w:p w14:paraId="550D64CC" w14:textId="77777777" w:rsidR="00CB0794" w:rsidRDefault="00CB0794" w:rsidP="00CB0794">
      <w:pPr>
        <w:autoSpaceDE w:val="0"/>
        <w:autoSpaceDN w:val="0"/>
        <w:adjustRightInd w:val="0"/>
        <w:rPr>
          <w:rFonts w:ascii="Arial" w:hAnsi="Arial" w:cs="Arial"/>
          <w:color w:val="000000"/>
          <w:lang w:eastAsia="en-AU"/>
        </w:rPr>
      </w:pPr>
      <w:r>
        <w:rPr>
          <w:rFonts w:ascii="Arial" w:hAnsi="Arial" w:cs="Arial"/>
          <w:color w:val="000000"/>
          <w:lang w:eastAsia="en-AU"/>
        </w:rPr>
        <w:t>If you want your tank cleaned it is best to employ a specialist. Working in a confined space is dangerous</w:t>
      </w:r>
    </w:p>
    <w:p w14:paraId="7DE0D287" w14:textId="77777777" w:rsidR="00CB0794" w:rsidRDefault="00CB0794" w:rsidP="00CB0794">
      <w:pPr>
        <w:autoSpaceDE w:val="0"/>
        <w:autoSpaceDN w:val="0"/>
        <w:adjustRightInd w:val="0"/>
        <w:rPr>
          <w:rFonts w:ascii="Arial" w:hAnsi="Arial" w:cs="Arial"/>
          <w:color w:val="000000"/>
          <w:lang w:eastAsia="en-AU"/>
        </w:rPr>
      </w:pPr>
    </w:p>
    <w:p w14:paraId="34F97EE1" w14:textId="77777777" w:rsidR="009042F1" w:rsidRPr="009042F1" w:rsidRDefault="009042F1" w:rsidP="009042F1">
      <w:pPr>
        <w:pStyle w:val="Heading2"/>
        <w:rPr>
          <w:lang w:eastAsia="en-AU"/>
        </w:rPr>
      </w:pPr>
      <w:r w:rsidRPr="009042F1">
        <w:rPr>
          <w:lang w:eastAsia="en-AU"/>
        </w:rPr>
        <w:t>For further information</w:t>
      </w:r>
    </w:p>
    <w:p w14:paraId="62853EB3" w14:textId="77777777" w:rsidR="009042F1" w:rsidRPr="009042F1" w:rsidRDefault="009042F1" w:rsidP="009042F1">
      <w:pPr>
        <w:pStyle w:val="DHHSbullet1"/>
        <w:rPr>
          <w:lang w:eastAsia="en-AU"/>
        </w:rPr>
      </w:pPr>
      <w:r w:rsidRPr="009042F1">
        <w:rPr>
          <w:lang w:eastAsia="en-AU"/>
        </w:rPr>
        <w:t>For local water cartage or tank cleaners, contact the environmental health section of your local council.</w:t>
      </w:r>
    </w:p>
    <w:p w14:paraId="2CC34560" w14:textId="77777777" w:rsidR="009042F1" w:rsidRPr="009042F1" w:rsidRDefault="009042F1" w:rsidP="009042F1">
      <w:pPr>
        <w:pStyle w:val="DHHSbullet1"/>
        <w:rPr>
          <w:lang w:eastAsia="en-AU"/>
        </w:rPr>
      </w:pPr>
      <w:r w:rsidRPr="009042F1">
        <w:rPr>
          <w:lang w:eastAsia="en-AU"/>
        </w:rPr>
        <w:t xml:space="preserve">For general information on fires in Victoria, contact the </w:t>
      </w:r>
      <w:r w:rsidR="003D3DFC">
        <w:rPr>
          <w:lang w:eastAsia="en-AU"/>
        </w:rPr>
        <w:t>VicEmergency hotline</w:t>
      </w:r>
      <w:r w:rsidRPr="009042F1">
        <w:rPr>
          <w:lang w:eastAsia="en-AU"/>
        </w:rPr>
        <w:t xml:space="preserve"> on 1800 </w:t>
      </w:r>
      <w:proofErr w:type="gramStart"/>
      <w:r w:rsidR="003D3DFC">
        <w:rPr>
          <w:lang w:eastAsia="en-AU"/>
        </w:rPr>
        <w:t>226  226</w:t>
      </w:r>
      <w:proofErr w:type="gramEnd"/>
      <w:r w:rsidRPr="009042F1">
        <w:rPr>
          <w:lang w:eastAsia="en-AU"/>
        </w:rPr>
        <w:t>.</w:t>
      </w:r>
      <w:r>
        <w:rPr>
          <w:lang w:eastAsia="en-AU"/>
        </w:rPr>
        <w:br/>
      </w:r>
    </w:p>
    <w:p w14:paraId="5A494060" w14:textId="77777777" w:rsidR="00467FED" w:rsidRDefault="009042F1" w:rsidP="009042F1">
      <w:pPr>
        <w:pStyle w:val="DHHSbody"/>
      </w:pPr>
      <w:r w:rsidRPr="009042F1">
        <w:t xml:space="preserve">For more bushfire and public health information, refer to the bushfire information fact sheets available from the Environmental Health Unit, Department of Health and Human Services at: </w:t>
      </w:r>
    </w:p>
    <w:p w14:paraId="47378E2C" w14:textId="77777777" w:rsidR="00467FED" w:rsidRPr="00467FED" w:rsidRDefault="00467FED" w:rsidP="009042F1">
      <w:pPr>
        <w:pStyle w:val="DHHSbody"/>
        <w:rPr>
          <w:rStyle w:val="Hyperlink"/>
        </w:rPr>
      </w:pPr>
      <w:r>
        <w:fldChar w:fldCharType="begin"/>
      </w:r>
      <w:r>
        <w:instrText xml:space="preserve"> HYPERLINK "http://www.health.vic.gov.au/environment/bushfires" </w:instrText>
      </w:r>
      <w:r>
        <w:fldChar w:fldCharType="separate"/>
      </w:r>
      <w:r w:rsidR="009042F1" w:rsidRPr="00467FED">
        <w:rPr>
          <w:rStyle w:val="Hyperlink"/>
        </w:rPr>
        <w:t>www.health.vic.gov.au/environment/bushfires</w:t>
      </w:r>
    </w:p>
    <w:p w14:paraId="39560C05" w14:textId="77777777" w:rsidR="00467FED" w:rsidRDefault="00467FED" w:rsidP="0083373F">
      <w:pPr>
        <w:pStyle w:val="DHHSbody"/>
        <w:rPr>
          <w:rFonts w:eastAsia="Calibri" w:cs="Arial"/>
          <w:sz w:val="16"/>
          <w:szCs w:val="16"/>
        </w:rPr>
      </w:pPr>
      <w:r>
        <w:fldChar w:fldCharType="end"/>
      </w:r>
    </w:p>
    <w:p w14:paraId="3517F415" w14:textId="77777777" w:rsidR="00467FED" w:rsidRDefault="00467FED" w:rsidP="008259B5">
      <w:pPr>
        <w:spacing w:after="120" w:line="270" w:lineRule="atLeast"/>
        <w:rPr>
          <w:rFonts w:ascii="Arial" w:eastAsia="Calibri" w:hAnsi="Arial" w:cs="Arial"/>
          <w:sz w:val="16"/>
          <w:szCs w:val="16"/>
        </w:rPr>
      </w:pPr>
    </w:p>
    <w:p w14:paraId="72FBA26B" w14:textId="77777777" w:rsidR="00467FED" w:rsidRDefault="00467FED" w:rsidP="008259B5">
      <w:pPr>
        <w:spacing w:after="120" w:line="270" w:lineRule="atLeast"/>
        <w:rPr>
          <w:rFonts w:ascii="Arial" w:eastAsia="Calibri" w:hAnsi="Arial" w:cs="Arial"/>
          <w:sz w:val="16"/>
          <w:szCs w:val="16"/>
        </w:rPr>
      </w:pPr>
    </w:p>
    <w:p w14:paraId="3A92C614" w14:textId="77777777" w:rsidR="00467FED" w:rsidRDefault="00467FED" w:rsidP="008259B5">
      <w:pPr>
        <w:spacing w:after="120" w:line="270" w:lineRule="atLeast"/>
        <w:rPr>
          <w:rFonts w:ascii="Arial" w:eastAsia="Calibri" w:hAnsi="Arial" w:cs="Arial"/>
          <w:sz w:val="16"/>
          <w:szCs w:val="16"/>
        </w:rPr>
      </w:pPr>
    </w:p>
    <w:p w14:paraId="2BC5B3A0" w14:textId="77777777" w:rsidR="00BC1C37" w:rsidRDefault="00BC1C37" w:rsidP="008259B5">
      <w:pPr>
        <w:spacing w:after="120" w:line="270" w:lineRule="atLeast"/>
        <w:rPr>
          <w:rFonts w:ascii="Arial" w:eastAsia="Calibri" w:hAnsi="Arial" w:cs="Arial"/>
          <w:sz w:val="16"/>
          <w:szCs w:val="16"/>
        </w:rPr>
      </w:pPr>
    </w:p>
    <w:p w14:paraId="5A88CA1B" w14:textId="77777777" w:rsidR="008259B5" w:rsidRPr="008259B5" w:rsidRDefault="008259B5" w:rsidP="008259B5">
      <w:pPr>
        <w:spacing w:after="120" w:line="270" w:lineRule="atLeast"/>
        <w:rPr>
          <w:rFonts w:ascii="Arial" w:eastAsia="Calibri" w:hAnsi="Arial" w:cs="Arial"/>
          <w:sz w:val="16"/>
          <w:szCs w:val="16"/>
        </w:rPr>
      </w:pPr>
      <w:r w:rsidRPr="008259B5">
        <w:rPr>
          <w:rFonts w:ascii="Arial" w:eastAsia="Calibri" w:hAnsi="Arial" w:cs="Arial"/>
          <w:sz w:val="16"/>
          <w:szCs w:val="16"/>
        </w:rPr>
        <w:t>Authorised and published by the Victorian Governmen</w:t>
      </w:r>
      <w:r w:rsidR="00040E81">
        <w:rPr>
          <w:rFonts w:ascii="Arial" w:eastAsia="Calibri" w:hAnsi="Arial" w:cs="Arial"/>
          <w:sz w:val="16"/>
          <w:szCs w:val="16"/>
        </w:rPr>
        <w:t>t, 1 Treasury Place, Melbourne.</w:t>
      </w:r>
      <w:r w:rsidR="00040E81">
        <w:rPr>
          <w:rFonts w:ascii="Arial" w:eastAsia="Calibri" w:hAnsi="Arial" w:cs="Arial"/>
          <w:sz w:val="16"/>
          <w:szCs w:val="16"/>
        </w:rPr>
        <w:br/>
      </w:r>
      <w:r w:rsidRPr="008259B5">
        <w:rPr>
          <w:rFonts w:ascii="Arial" w:eastAsia="Calibri" w:hAnsi="Arial" w:cs="Arial"/>
          <w:sz w:val="16"/>
          <w:szCs w:val="16"/>
        </w:rPr>
        <w:t>© State of Victoria, Department o</w:t>
      </w:r>
      <w:r>
        <w:rPr>
          <w:rFonts w:ascii="Arial" w:eastAsia="Calibri" w:hAnsi="Arial" w:cs="Arial"/>
          <w:sz w:val="16"/>
          <w:szCs w:val="16"/>
        </w:rPr>
        <w:t xml:space="preserve">f Health and Human Services, </w:t>
      </w:r>
      <w:r w:rsidR="00750E51">
        <w:rPr>
          <w:rFonts w:ascii="Arial" w:eastAsia="Calibri" w:hAnsi="Arial" w:cs="Arial"/>
          <w:sz w:val="16"/>
          <w:szCs w:val="16"/>
        </w:rPr>
        <w:t>February</w:t>
      </w:r>
      <w:r w:rsidRPr="008259B5">
        <w:rPr>
          <w:rFonts w:ascii="Arial" w:eastAsia="Calibri" w:hAnsi="Arial" w:cs="Arial"/>
          <w:sz w:val="16"/>
          <w:szCs w:val="16"/>
        </w:rPr>
        <w:t xml:space="preserve"> 201</w:t>
      </w:r>
      <w:r w:rsidR="0083373F">
        <w:rPr>
          <w:rFonts w:ascii="Arial" w:eastAsia="Calibri" w:hAnsi="Arial" w:cs="Arial"/>
          <w:sz w:val="16"/>
          <w:szCs w:val="16"/>
        </w:rPr>
        <w:t>9</w:t>
      </w:r>
      <w:r w:rsidRPr="008259B5">
        <w:rPr>
          <w:rFonts w:ascii="Arial" w:eastAsia="Calibri" w:hAnsi="Arial" w:cs="Arial"/>
          <w:sz w:val="16"/>
          <w:szCs w:val="16"/>
        </w:rPr>
        <w:t>.</w:t>
      </w:r>
      <w:bookmarkEnd w:id="0"/>
    </w:p>
    <w:sectPr w:rsidR="008259B5" w:rsidRPr="008259B5"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560F9" w14:textId="77777777" w:rsidR="006D5859" w:rsidRDefault="006D5859">
      <w:r>
        <w:separator/>
      </w:r>
    </w:p>
  </w:endnote>
  <w:endnote w:type="continuationSeparator" w:id="0">
    <w:p w14:paraId="41A23050" w14:textId="77777777" w:rsidR="006D5859" w:rsidRDefault="006D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8589" w14:textId="77777777" w:rsidR="009D70A4" w:rsidRPr="00F65AA9" w:rsidRDefault="008259B5" w:rsidP="0051568D">
    <w:pPr>
      <w:pStyle w:val="DHHSfooter"/>
    </w:pPr>
    <w:r>
      <w:rPr>
        <w:noProof/>
        <w:lang w:eastAsia="en-AU"/>
      </w:rPr>
      <w:drawing>
        <wp:anchor distT="0" distB="0" distL="114300" distR="114300" simplePos="0" relativeHeight="251657728" behindDoc="0" locked="1" layoutInCell="0" allowOverlap="1" wp14:anchorId="4A0A391D" wp14:editId="053DE907">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79947" w14:textId="77777777" w:rsidR="009D70A4" w:rsidRPr="00A11421" w:rsidRDefault="008259B5" w:rsidP="0051568D">
    <w:pPr>
      <w:pStyle w:val="DHHSfooter"/>
    </w:pPr>
    <w:r w:rsidRPr="008259B5">
      <w:t xml:space="preserve">After a fire: </w:t>
    </w:r>
    <w:r w:rsidR="009042F1" w:rsidRPr="009042F1">
      <w:t>private drinking water and water tank safety</w:t>
    </w:r>
    <w:r w:rsidR="009D70A4" w:rsidRPr="00A11421">
      <w:tab/>
    </w:r>
    <w:r w:rsidR="009D70A4" w:rsidRPr="00A11421">
      <w:fldChar w:fldCharType="begin"/>
    </w:r>
    <w:r w:rsidR="009D70A4" w:rsidRPr="00A11421">
      <w:instrText xml:space="preserve"> PAGE </w:instrText>
    </w:r>
    <w:r w:rsidR="009D70A4" w:rsidRPr="00A11421">
      <w:fldChar w:fldCharType="separate"/>
    </w:r>
    <w:r w:rsidR="003D3DFC">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CFCCE" w14:textId="77777777" w:rsidR="006D5859" w:rsidRDefault="006D5859" w:rsidP="002862F1">
      <w:pPr>
        <w:spacing w:before="120"/>
      </w:pPr>
      <w:r>
        <w:separator/>
      </w:r>
    </w:p>
  </w:footnote>
  <w:footnote w:type="continuationSeparator" w:id="0">
    <w:p w14:paraId="17DD41BA" w14:textId="77777777" w:rsidR="006D5859" w:rsidRDefault="006D5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E5BD3"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18DA07A5"/>
    <w:multiLevelType w:val="multilevel"/>
    <w:tmpl w:val="E440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32A1C"/>
    <w:multiLevelType w:val="hybridMultilevel"/>
    <w:tmpl w:val="B03C87D4"/>
    <w:lvl w:ilvl="0" w:tplc="C6F43092">
      <w:start w:val="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5201313D"/>
    <w:multiLevelType w:val="hybridMultilevel"/>
    <w:tmpl w:val="217C0536"/>
    <w:lvl w:ilvl="0" w:tplc="C6F4309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75B02D98"/>
    <w:multiLevelType w:val="hybridMultilevel"/>
    <w:tmpl w:val="D1961C34"/>
    <w:lvl w:ilvl="0" w:tplc="C6F43092">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6"/>
  </w:num>
  <w:num w:numId="10">
    <w:abstractNumId w:val="8"/>
  </w:num>
  <w:num w:numId="11">
    <w:abstractNumId w:val="4"/>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A1"/>
    <w:rsid w:val="000072B6"/>
    <w:rsid w:val="0001021B"/>
    <w:rsid w:val="00011D89"/>
    <w:rsid w:val="00024D89"/>
    <w:rsid w:val="000250B6"/>
    <w:rsid w:val="000301BF"/>
    <w:rsid w:val="00033D81"/>
    <w:rsid w:val="00040E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6666"/>
    <w:rsid w:val="000B0C13"/>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34114"/>
    <w:rsid w:val="001447B3"/>
    <w:rsid w:val="00152073"/>
    <w:rsid w:val="00161939"/>
    <w:rsid w:val="00161AA0"/>
    <w:rsid w:val="00162093"/>
    <w:rsid w:val="001640B6"/>
    <w:rsid w:val="001771DD"/>
    <w:rsid w:val="00177995"/>
    <w:rsid w:val="00177A8C"/>
    <w:rsid w:val="00186B33"/>
    <w:rsid w:val="00192F9D"/>
    <w:rsid w:val="00196EB8"/>
    <w:rsid w:val="00196EFB"/>
    <w:rsid w:val="001979FF"/>
    <w:rsid w:val="00197B17"/>
    <w:rsid w:val="001A3ACE"/>
    <w:rsid w:val="001A53FF"/>
    <w:rsid w:val="001B50E8"/>
    <w:rsid w:val="001C277E"/>
    <w:rsid w:val="001C2A72"/>
    <w:rsid w:val="001D0B75"/>
    <w:rsid w:val="001D3C09"/>
    <w:rsid w:val="001D44E8"/>
    <w:rsid w:val="001D60EC"/>
    <w:rsid w:val="001E44DF"/>
    <w:rsid w:val="001E68A5"/>
    <w:rsid w:val="001E6BB0"/>
    <w:rsid w:val="001F3826"/>
    <w:rsid w:val="001F6E46"/>
    <w:rsid w:val="001F7C91"/>
    <w:rsid w:val="00204EB7"/>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497A"/>
    <w:rsid w:val="00305EE1"/>
    <w:rsid w:val="00306E5F"/>
    <w:rsid w:val="00307E14"/>
    <w:rsid w:val="00314054"/>
    <w:rsid w:val="00316F27"/>
    <w:rsid w:val="00327870"/>
    <w:rsid w:val="0033259D"/>
    <w:rsid w:val="003406C6"/>
    <w:rsid w:val="003418CC"/>
    <w:rsid w:val="003459BD"/>
    <w:rsid w:val="00350D38"/>
    <w:rsid w:val="00351B36"/>
    <w:rsid w:val="00357B4E"/>
    <w:rsid w:val="0036712C"/>
    <w:rsid w:val="003744CF"/>
    <w:rsid w:val="00374717"/>
    <w:rsid w:val="0037676C"/>
    <w:rsid w:val="003829E5"/>
    <w:rsid w:val="003956CC"/>
    <w:rsid w:val="00395C9A"/>
    <w:rsid w:val="003A6B67"/>
    <w:rsid w:val="003B15E6"/>
    <w:rsid w:val="003B2151"/>
    <w:rsid w:val="003C2045"/>
    <w:rsid w:val="003C43A1"/>
    <w:rsid w:val="003C4FC0"/>
    <w:rsid w:val="003C55F4"/>
    <w:rsid w:val="003C7A3F"/>
    <w:rsid w:val="003D2766"/>
    <w:rsid w:val="003D38A1"/>
    <w:rsid w:val="003D3DFC"/>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67FED"/>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4F7046"/>
    <w:rsid w:val="00503DC6"/>
    <w:rsid w:val="00506F5D"/>
    <w:rsid w:val="005126D0"/>
    <w:rsid w:val="0051568D"/>
    <w:rsid w:val="00526C15"/>
    <w:rsid w:val="00536499"/>
    <w:rsid w:val="00543903"/>
    <w:rsid w:val="00543F11"/>
    <w:rsid w:val="00547A95"/>
    <w:rsid w:val="00571670"/>
    <w:rsid w:val="00572031"/>
    <w:rsid w:val="005724C8"/>
    <w:rsid w:val="00576E84"/>
    <w:rsid w:val="00582B8C"/>
    <w:rsid w:val="0058757E"/>
    <w:rsid w:val="00593F20"/>
    <w:rsid w:val="00596A4B"/>
    <w:rsid w:val="00597507"/>
    <w:rsid w:val="005A2BE6"/>
    <w:rsid w:val="005B21B6"/>
    <w:rsid w:val="005B3A08"/>
    <w:rsid w:val="005B7A63"/>
    <w:rsid w:val="005C0955"/>
    <w:rsid w:val="005C49DA"/>
    <w:rsid w:val="005C49E5"/>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D5859"/>
    <w:rsid w:val="006E138B"/>
    <w:rsid w:val="006F1FDC"/>
    <w:rsid w:val="007013EF"/>
    <w:rsid w:val="007173CA"/>
    <w:rsid w:val="007216AA"/>
    <w:rsid w:val="00721AB5"/>
    <w:rsid w:val="00721DEF"/>
    <w:rsid w:val="00724A43"/>
    <w:rsid w:val="007300A0"/>
    <w:rsid w:val="007346E4"/>
    <w:rsid w:val="00740F22"/>
    <w:rsid w:val="00741F1A"/>
    <w:rsid w:val="007450F8"/>
    <w:rsid w:val="0074696E"/>
    <w:rsid w:val="00750135"/>
    <w:rsid w:val="00750E51"/>
    <w:rsid w:val="00750EC2"/>
    <w:rsid w:val="00751A90"/>
    <w:rsid w:val="00752B28"/>
    <w:rsid w:val="00754E36"/>
    <w:rsid w:val="00763139"/>
    <w:rsid w:val="00770F37"/>
    <w:rsid w:val="007711A0"/>
    <w:rsid w:val="00772D5E"/>
    <w:rsid w:val="00776928"/>
    <w:rsid w:val="00785677"/>
    <w:rsid w:val="00786F16"/>
    <w:rsid w:val="00796E20"/>
    <w:rsid w:val="00797C32"/>
    <w:rsid w:val="007A0289"/>
    <w:rsid w:val="007B0914"/>
    <w:rsid w:val="007B1374"/>
    <w:rsid w:val="007B589F"/>
    <w:rsid w:val="007B6186"/>
    <w:rsid w:val="007B73BC"/>
    <w:rsid w:val="007C20B9"/>
    <w:rsid w:val="007C7301"/>
    <w:rsid w:val="007C7859"/>
    <w:rsid w:val="007D2BDE"/>
    <w:rsid w:val="007D2FB6"/>
    <w:rsid w:val="007D6B5C"/>
    <w:rsid w:val="007D6E2D"/>
    <w:rsid w:val="007E0DE2"/>
    <w:rsid w:val="007E3B98"/>
    <w:rsid w:val="007F31B6"/>
    <w:rsid w:val="007F546C"/>
    <w:rsid w:val="007F625F"/>
    <w:rsid w:val="007F665E"/>
    <w:rsid w:val="00800412"/>
    <w:rsid w:val="0080587B"/>
    <w:rsid w:val="00806468"/>
    <w:rsid w:val="008155F0"/>
    <w:rsid w:val="0081662B"/>
    <w:rsid w:val="00816735"/>
    <w:rsid w:val="00820141"/>
    <w:rsid w:val="00820E0C"/>
    <w:rsid w:val="008259B5"/>
    <w:rsid w:val="0083373F"/>
    <w:rsid w:val="008338A2"/>
    <w:rsid w:val="008379E6"/>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2F1"/>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122D"/>
    <w:rsid w:val="00A54715"/>
    <w:rsid w:val="00A6061C"/>
    <w:rsid w:val="00A62D44"/>
    <w:rsid w:val="00A632AB"/>
    <w:rsid w:val="00A67263"/>
    <w:rsid w:val="00A7161C"/>
    <w:rsid w:val="00A77AA3"/>
    <w:rsid w:val="00A854EB"/>
    <w:rsid w:val="00A872E5"/>
    <w:rsid w:val="00A91406"/>
    <w:rsid w:val="00A965A0"/>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798"/>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82E0C"/>
    <w:rsid w:val="00B90729"/>
    <w:rsid w:val="00B907DA"/>
    <w:rsid w:val="00B950BC"/>
    <w:rsid w:val="00B9714C"/>
    <w:rsid w:val="00BA3F8D"/>
    <w:rsid w:val="00BB7A10"/>
    <w:rsid w:val="00BC1C37"/>
    <w:rsid w:val="00BC7468"/>
    <w:rsid w:val="00BC7D4F"/>
    <w:rsid w:val="00BC7ED7"/>
    <w:rsid w:val="00BD2850"/>
    <w:rsid w:val="00BE28D2"/>
    <w:rsid w:val="00BE4A64"/>
    <w:rsid w:val="00BE74ED"/>
    <w:rsid w:val="00BF7F58"/>
    <w:rsid w:val="00C00E4A"/>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0794"/>
    <w:rsid w:val="00CB3285"/>
    <w:rsid w:val="00CC0C72"/>
    <w:rsid w:val="00CC2BFD"/>
    <w:rsid w:val="00CC4552"/>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0AEC"/>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3A5C"/>
    <w:rsid w:val="00DF68C7"/>
    <w:rsid w:val="00DF731A"/>
    <w:rsid w:val="00E00460"/>
    <w:rsid w:val="00E170DC"/>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040B"/>
    <w:rsid w:val="00FB476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1EE30D8"/>
  <w15:docId w15:val="{A7863ED2-DD02-4024-8B92-A256F699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134114"/>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DF3A5C"/>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34114"/>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DF3A5C"/>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F3A5C"/>
    <w:pPr>
      <w:spacing w:before="0" w:after="200"/>
      <w:outlineLvl w:val="9"/>
    </w:pPr>
  </w:style>
  <w:style w:type="character" w:customStyle="1" w:styleId="DHHSTOCheadingfactsheetChar">
    <w:name w:val="DHHS TOC heading fact sheet Char"/>
    <w:link w:val="DHHSTOCheadingfactsheet"/>
    <w:uiPriority w:val="4"/>
    <w:rsid w:val="00DF3A5C"/>
    <w:rPr>
      <w:rFonts w:ascii="Arial" w:hAnsi="Arial"/>
      <w:b/>
      <w:color w:val="007B4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3D38A1"/>
    <w:rPr>
      <w:rFonts w:ascii="Tahoma" w:hAnsi="Tahoma" w:cs="Tahoma"/>
      <w:sz w:val="16"/>
      <w:szCs w:val="16"/>
    </w:rPr>
  </w:style>
  <w:style w:type="character" w:customStyle="1" w:styleId="BalloonTextChar">
    <w:name w:val="Balloon Text Char"/>
    <w:basedOn w:val="DefaultParagraphFont"/>
    <w:link w:val="BalloonText"/>
    <w:uiPriority w:val="99"/>
    <w:semiHidden/>
    <w:rsid w:val="003D38A1"/>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DF3A5C"/>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ListParagraph">
    <w:name w:val="List Paragraph"/>
    <w:basedOn w:val="Normal"/>
    <w:uiPriority w:val="34"/>
    <w:qFormat/>
    <w:rsid w:val="009042F1"/>
    <w:pPr>
      <w:ind w:left="720"/>
      <w:contextualSpacing/>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i1206\AppData\Local\Temp\notesF9490C\~082783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~0827839.dot</Template>
  <TotalTime>4</TotalTime>
  <Pages>2</Pages>
  <Words>856</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After a fire - private drinking water and water tank safety</vt:lpstr>
    </vt:vector>
  </TitlesOfParts>
  <Company>Department of Health and Human Services</Company>
  <LinksUpToDate>false</LinksUpToDate>
  <CharactersWithSpaces>5120</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a fire - private drinking water and water tank safety</dc:title>
  <dc:creator>Department of Health and Human Services</dc:creator>
  <cp:lastModifiedBy>Kate Richardson (DHHS)</cp:lastModifiedBy>
  <cp:revision>3</cp:revision>
  <cp:lastPrinted>2019-02-05T00:52:00Z</cp:lastPrinted>
  <dcterms:created xsi:type="dcterms:W3CDTF">2019-02-05T00:52:00Z</dcterms:created>
  <dcterms:modified xsi:type="dcterms:W3CDTF">2019-02-05T00:55:00Z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