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86659" w14:textId="3E2A4DB9" w:rsidR="00056EC4" w:rsidRDefault="00E9042A" w:rsidP="00056EC4">
      <w:pPr>
        <w:pStyle w:val="Body"/>
      </w:pPr>
      <w:r>
        <w:rPr>
          <w:noProof/>
        </w:rPr>
        <w:drawing>
          <wp:anchor distT="0" distB="0" distL="114300" distR="114300" simplePos="0" relativeHeight="251658240" behindDoc="1" locked="1" layoutInCell="1" allowOverlap="0" wp14:anchorId="4FB3E530" wp14:editId="3B27A28F">
            <wp:simplePos x="0" y="0"/>
            <wp:positionH relativeFrom="page">
              <wp:align>left</wp:align>
            </wp:positionH>
            <wp:positionV relativeFrom="page">
              <wp:align>top</wp:align>
            </wp:positionV>
            <wp:extent cx="7555865" cy="10680065"/>
            <wp:effectExtent l="0" t="0" r="6985" b="6985"/>
            <wp:wrapNone/>
            <wp:docPr id="3" name="Picture 3" descr="Victoria State Government Department of Health">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Victoria State Government Department of Health">
                      <a:extLst>
                        <a:ext uri="{C183D7F6-B498-43B3-948B-1728B52AA6E4}">
                          <adec:decorative xmlns:adec="http://schemas.microsoft.com/office/drawing/2017/decorative" val="0"/>
                        </a:ext>
                      </a:extLst>
                    </pic:cNvPr>
                    <pic:cNvPicPr/>
                  </pic:nvPicPr>
                  <pic:blipFill>
                    <a:blip r:embed="rId11"/>
                    <a:stretch>
                      <a:fillRect/>
                    </a:stretch>
                  </pic:blipFill>
                  <pic:spPr>
                    <a:xfrm>
                      <a:off x="0" y="0"/>
                      <a:ext cx="7555865" cy="1068006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9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Pr>
      <w:tblGrid>
        <w:gridCol w:w="9299"/>
      </w:tblGrid>
      <w:tr w:rsidR="00AD784C" w14:paraId="524F8AF6" w14:textId="77777777" w:rsidTr="00C15244">
        <w:trPr>
          <w:cantSplit/>
        </w:trPr>
        <w:tc>
          <w:tcPr>
            <w:tcW w:w="0" w:type="auto"/>
            <w:tcMar>
              <w:top w:w="0" w:type="dxa"/>
              <w:left w:w="0" w:type="dxa"/>
              <w:right w:w="0" w:type="dxa"/>
            </w:tcMar>
          </w:tcPr>
          <w:p w14:paraId="116B0946" w14:textId="7FAE3568" w:rsidR="00AD784C" w:rsidRPr="00431F42" w:rsidRDefault="00306C50" w:rsidP="00CC3BB0">
            <w:pPr>
              <w:pStyle w:val="Documenttitle"/>
            </w:pPr>
            <w:r>
              <w:t xml:space="preserve">Strengthening Medication Practices in </w:t>
            </w:r>
            <w:r w:rsidR="00A72DF9">
              <w:t>Residential Aged Care</w:t>
            </w:r>
            <w:r w:rsidR="004046BB">
              <w:t xml:space="preserve"> Grants</w:t>
            </w:r>
            <w:r w:rsidR="00A72DF9">
              <w:t xml:space="preserve"> </w:t>
            </w:r>
          </w:p>
        </w:tc>
      </w:tr>
      <w:tr w:rsidR="00AD784C" w14:paraId="2F191B9B" w14:textId="77777777" w:rsidTr="00C15244">
        <w:trPr>
          <w:cantSplit/>
        </w:trPr>
        <w:tc>
          <w:tcPr>
            <w:tcW w:w="0" w:type="auto"/>
          </w:tcPr>
          <w:p w14:paraId="5092E99D" w14:textId="196BBED3" w:rsidR="00386109" w:rsidRPr="00A1389F" w:rsidRDefault="00A72DF9" w:rsidP="009315BE">
            <w:pPr>
              <w:pStyle w:val="Documentsubtitle"/>
            </w:pPr>
            <w:r>
              <w:t>Program Guidelines</w:t>
            </w:r>
          </w:p>
        </w:tc>
      </w:tr>
      <w:tr w:rsidR="00430393" w14:paraId="77B47E0A" w14:textId="77777777" w:rsidTr="00C15244">
        <w:trPr>
          <w:cantSplit/>
        </w:trPr>
        <w:tc>
          <w:tcPr>
            <w:tcW w:w="0" w:type="auto"/>
          </w:tcPr>
          <w:p w14:paraId="7144CE8A" w14:textId="77777777" w:rsidR="00430393" w:rsidRDefault="00444D85" w:rsidP="00430393">
            <w:pPr>
              <w:pStyle w:val="Bannermarking"/>
            </w:pPr>
            <w:fldSimple w:instr="FILLIN  &quot;Type the protective marking&quot; \d OFFICIAL \o  \* MERGEFORMAT">
              <w:r>
                <w:t>OFFICIAL</w:t>
              </w:r>
            </w:fldSimple>
          </w:p>
        </w:tc>
      </w:tr>
    </w:tbl>
    <w:p w14:paraId="625433DA" w14:textId="5F2E882F" w:rsidR="00FE4081" w:rsidRDefault="00FE4081" w:rsidP="00FE4081">
      <w:pPr>
        <w:pStyle w:val="Body"/>
      </w:pPr>
    </w:p>
    <w:p w14:paraId="53561387" w14:textId="36894F81" w:rsidR="00FE4081" w:rsidRPr="00FE4081" w:rsidRDefault="00FE4081" w:rsidP="00FE4081">
      <w:pPr>
        <w:pStyle w:val="Body"/>
        <w:sectPr w:rsidR="00FE4081" w:rsidRPr="00FE4081" w:rsidSect="002C5B7C">
          <w:footerReference w:type="even" r:id="rId12"/>
          <w:footerReference w:type="default" r:id="rId13"/>
          <w:footerReference w:type="first" r:id="rId14"/>
          <w:type w:val="continuous"/>
          <w:pgSz w:w="11906" w:h="16838" w:code="9"/>
          <w:pgMar w:top="3969" w:right="1304" w:bottom="1418" w:left="1304" w:header="680" w:footer="851" w:gutter="0"/>
          <w:cols w:space="340"/>
          <w:docGrid w:linePitch="360"/>
        </w:sectPr>
      </w:pPr>
    </w:p>
    <w:tbl>
      <w:tblPr>
        <w:tblpPr w:leftFromText="180" w:rightFromText="180" w:vertAnchor="page" w:horzAnchor="margin" w:tblpY="11971"/>
        <w:tblW w:w="0" w:type="auto"/>
        <w:tblLook w:val="04A0" w:firstRow="1" w:lastRow="0" w:firstColumn="1" w:lastColumn="0" w:noHBand="0" w:noVBand="1"/>
      </w:tblPr>
      <w:tblGrid>
        <w:gridCol w:w="9288"/>
      </w:tblGrid>
      <w:tr w:rsidR="009F2182" w14:paraId="317727C1" w14:textId="77777777" w:rsidTr="006B5DB4">
        <w:trPr>
          <w:trHeight w:val="5103"/>
        </w:trPr>
        <w:tc>
          <w:tcPr>
            <w:tcW w:w="9288" w:type="dxa"/>
          </w:tcPr>
          <w:p w14:paraId="5F2E8F93" w14:textId="2B289CA2" w:rsidR="00A40B9E" w:rsidRPr="0055119B" w:rsidRDefault="00A40B9E" w:rsidP="006B5DB4">
            <w:pPr>
              <w:pStyle w:val="Accessibilitypara"/>
            </w:pPr>
            <w:r w:rsidRPr="0055119B">
              <w:t>To receive this document in another format</w:t>
            </w:r>
            <w:r>
              <w:t>,</w:t>
            </w:r>
            <w:r w:rsidRPr="0055119B">
              <w:t xml:space="preserve"> phone</w:t>
            </w:r>
            <w:r w:rsidR="005423EE" w:rsidRPr="006B5DB4">
              <w:t xml:space="preserve"> 1300 475 170</w:t>
            </w:r>
            <w:r w:rsidRPr="0055119B">
              <w:t xml:space="preserve">, using the National Relay Service 13 36 77 if required, or </w:t>
            </w:r>
            <w:hyperlink r:id="rId15" w:history="1">
              <w:r w:rsidRPr="005423EE">
                <w:rPr>
                  <w:rStyle w:val="Hyperlink"/>
                </w:rPr>
                <w:t>email</w:t>
              </w:r>
            </w:hyperlink>
            <w:r w:rsidRPr="0055119B">
              <w:t xml:space="preserve"> </w:t>
            </w:r>
            <w:r w:rsidR="005423EE">
              <w:t>the Older Persons and Aged Care Policy team at the Department of Health &lt;Vic_AgedCare@health.vic.gov.au&gt;</w:t>
            </w:r>
            <w:r w:rsidRPr="0055119B">
              <w:t>.</w:t>
            </w:r>
          </w:p>
          <w:p w14:paraId="1846D6CB" w14:textId="77777777" w:rsidR="00A40B9E" w:rsidRPr="0055119B" w:rsidRDefault="00A40B9E" w:rsidP="006B5DB4">
            <w:pPr>
              <w:pStyle w:val="Imprint"/>
            </w:pPr>
            <w:r w:rsidRPr="0055119B">
              <w:t>Authorised and published by the Victorian Government, 1 Treasury Place, Melbourne.</w:t>
            </w:r>
          </w:p>
          <w:p w14:paraId="70AADBCC" w14:textId="6885E01A" w:rsidR="00A40B9E" w:rsidRPr="00CC0327" w:rsidRDefault="00A40B9E" w:rsidP="006B5DB4">
            <w:pPr>
              <w:pStyle w:val="Imprint"/>
              <w:rPr>
                <w:color w:val="auto"/>
              </w:rPr>
            </w:pPr>
            <w:r w:rsidRPr="0055119B">
              <w:t xml:space="preserve">© State of Victoria, </w:t>
            </w:r>
            <w:r w:rsidRPr="00CC0327">
              <w:rPr>
                <w:color w:val="auto"/>
              </w:rPr>
              <w:t xml:space="preserve">Australia, Department of Health, </w:t>
            </w:r>
            <w:r w:rsidR="005423EE" w:rsidRPr="00CC0327">
              <w:rPr>
                <w:color w:val="auto"/>
              </w:rPr>
              <w:t>October 2026</w:t>
            </w:r>
            <w:r w:rsidRPr="00CC0327">
              <w:rPr>
                <w:color w:val="auto"/>
              </w:rPr>
              <w:t>.</w:t>
            </w:r>
          </w:p>
          <w:p w14:paraId="49AC01BB" w14:textId="267A7E76" w:rsidR="00A40B9E" w:rsidRPr="00CC0327" w:rsidRDefault="00A40B9E" w:rsidP="006B5DB4">
            <w:pPr>
              <w:pStyle w:val="Imprint"/>
              <w:rPr>
                <w:color w:val="auto"/>
              </w:rPr>
            </w:pPr>
            <w:bookmarkStart w:id="0" w:name="_Hlk62746129"/>
            <w:r w:rsidRPr="00CC0327">
              <w:rPr>
                <w:color w:val="auto"/>
              </w:rPr>
              <w:t>ISBN</w:t>
            </w:r>
            <w:r w:rsidR="004C09A0" w:rsidRPr="00CC0327">
              <w:rPr>
                <w:color w:val="auto"/>
              </w:rPr>
              <w:t xml:space="preserve"> 978-1-76195-074-2</w:t>
            </w:r>
          </w:p>
          <w:p w14:paraId="7C6B0A4D" w14:textId="1C7E3ADF" w:rsidR="009F2182" w:rsidRDefault="00A40B9E" w:rsidP="006B5DB4">
            <w:pPr>
              <w:pStyle w:val="Imprint"/>
            </w:pPr>
            <w:r w:rsidRPr="00F80A1C">
              <w:rPr>
                <w:color w:val="auto"/>
              </w:rPr>
              <w:t xml:space="preserve">Available at </w:t>
            </w:r>
            <w:r w:rsidR="00F80A1C" w:rsidRPr="00F80A1C">
              <w:rPr>
                <w:color w:val="auto"/>
              </w:rPr>
              <w:t>www.health.vic.gov.au/drugs-and-poisons/strengthening-medication-rac-grants</w:t>
            </w:r>
            <w:bookmarkEnd w:id="0"/>
          </w:p>
        </w:tc>
      </w:tr>
      <w:tr w:rsidR="0008204A" w14:paraId="145C0DA9" w14:textId="77777777" w:rsidTr="006B5DB4">
        <w:tc>
          <w:tcPr>
            <w:tcW w:w="9288" w:type="dxa"/>
          </w:tcPr>
          <w:p w14:paraId="433CF3A6" w14:textId="547CE90E" w:rsidR="0008204A" w:rsidRPr="0055119B" w:rsidRDefault="0008204A" w:rsidP="006B5DB4">
            <w:pPr>
              <w:pStyle w:val="Body"/>
            </w:pPr>
          </w:p>
        </w:tc>
      </w:tr>
    </w:tbl>
    <w:p w14:paraId="4273D7AA" w14:textId="77777777" w:rsidR="00AD784C" w:rsidRPr="00B57329" w:rsidRDefault="00AD784C" w:rsidP="002365B4">
      <w:pPr>
        <w:pStyle w:val="TOCheadingreport"/>
      </w:pPr>
      <w:r w:rsidRPr="00B57329">
        <w:t>Contents</w:t>
      </w:r>
    </w:p>
    <w:p w14:paraId="625B585E" w14:textId="76A65EE4" w:rsidR="00FE11C3" w:rsidRDefault="00AD784C">
      <w:pPr>
        <w:pStyle w:val="TOC1"/>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\h \z \t "Heading 1,1,Heading 2,2" </w:instrText>
      </w:r>
      <w:r>
        <w:fldChar w:fldCharType="separate"/>
      </w:r>
      <w:hyperlink w:anchor="_Toc243511750" w:history="1">
        <w:r w:rsidR="00FE11C3" w:rsidRPr="00413121">
          <w:rPr>
            <w:rStyle w:val="Hyperlink"/>
          </w:rPr>
          <w:t>Program Purpose</w:t>
        </w:r>
        <w:r w:rsidR="00FE11C3">
          <w:rPr>
            <w:webHidden/>
          </w:rPr>
          <w:tab/>
        </w:r>
        <w:r w:rsidR="00FE11C3">
          <w:rPr>
            <w:webHidden/>
          </w:rPr>
          <w:fldChar w:fldCharType="begin"/>
        </w:r>
        <w:r w:rsidR="00FE11C3">
          <w:rPr>
            <w:webHidden/>
          </w:rPr>
          <w:instrText xml:space="preserve"> PAGEREF _Toc243511750 \h </w:instrText>
        </w:r>
        <w:r w:rsidR="00FE11C3">
          <w:rPr>
            <w:webHidden/>
          </w:rPr>
        </w:r>
        <w:r w:rsidR="00FE11C3">
          <w:rPr>
            <w:webHidden/>
          </w:rPr>
          <w:fldChar w:fldCharType="separate"/>
        </w:r>
        <w:r w:rsidR="00FE11C3">
          <w:rPr>
            <w:webHidden/>
          </w:rPr>
          <w:t>5</w:t>
        </w:r>
        <w:r w:rsidR="00FE11C3">
          <w:rPr>
            <w:webHidden/>
          </w:rPr>
          <w:fldChar w:fldCharType="end"/>
        </w:r>
      </w:hyperlink>
    </w:p>
    <w:p w14:paraId="6559F34D" w14:textId="17342D47" w:rsidR="00FE11C3" w:rsidRDefault="00FE11C3">
      <w:pPr>
        <w:pStyle w:val="TOC2"/>
        <w:rPr>
          <w:rFonts w:asciiTheme="minorHAnsi" w:eastAsiaTheme="minorEastAsia" w:hAnsiTheme="minorHAnsi" w:cstheme="minorBidi"/>
          <w:kern w:val="2"/>
          <w:sz w:val="24"/>
          <w:szCs w:val="24"/>
          <w:lang w:eastAsia="en-AU"/>
          <w14:ligatures w14:val="standardContextual"/>
        </w:rPr>
      </w:pPr>
      <w:hyperlink w:anchor="_Toc243511751" w:history="1">
        <w:r w:rsidRPr="00413121">
          <w:rPr>
            <w:rStyle w:val="Hyperlink"/>
            <w:rFonts w:eastAsia="Times"/>
          </w:rPr>
          <w:t>Background</w:t>
        </w:r>
        <w:r>
          <w:rPr>
            <w:webHidden/>
          </w:rPr>
          <w:tab/>
        </w:r>
        <w:r>
          <w:rPr>
            <w:webHidden/>
          </w:rPr>
          <w:fldChar w:fldCharType="begin"/>
        </w:r>
        <w:r>
          <w:rPr>
            <w:webHidden/>
          </w:rPr>
          <w:instrText xml:space="preserve"> PAGEREF _Toc243511751 \h </w:instrText>
        </w:r>
        <w:r>
          <w:rPr>
            <w:webHidden/>
          </w:rPr>
        </w:r>
        <w:r>
          <w:rPr>
            <w:webHidden/>
          </w:rPr>
          <w:fldChar w:fldCharType="separate"/>
        </w:r>
        <w:r>
          <w:rPr>
            <w:webHidden/>
          </w:rPr>
          <w:t>5</w:t>
        </w:r>
        <w:r>
          <w:rPr>
            <w:webHidden/>
          </w:rPr>
          <w:fldChar w:fldCharType="end"/>
        </w:r>
      </w:hyperlink>
    </w:p>
    <w:p w14:paraId="46D7B30E" w14:textId="3B022959" w:rsidR="00FE11C3" w:rsidRDefault="00FE11C3">
      <w:pPr>
        <w:pStyle w:val="TOC1"/>
        <w:rPr>
          <w:rFonts w:asciiTheme="minorHAnsi" w:eastAsiaTheme="minorEastAsia" w:hAnsiTheme="minorHAnsi" w:cstheme="minorBidi"/>
          <w:b w:val="0"/>
          <w:kern w:val="2"/>
          <w:sz w:val="24"/>
          <w:szCs w:val="24"/>
          <w:lang w:eastAsia="en-AU"/>
          <w14:ligatures w14:val="standardContextual"/>
        </w:rPr>
      </w:pPr>
      <w:hyperlink w:anchor="_Toc243511752" w:history="1">
        <w:r w:rsidRPr="00413121">
          <w:rPr>
            <w:rStyle w:val="Hyperlink"/>
          </w:rPr>
          <w:t>About the Program</w:t>
        </w:r>
        <w:r>
          <w:rPr>
            <w:webHidden/>
          </w:rPr>
          <w:tab/>
        </w:r>
        <w:r>
          <w:rPr>
            <w:webHidden/>
          </w:rPr>
          <w:fldChar w:fldCharType="begin"/>
        </w:r>
        <w:r>
          <w:rPr>
            <w:webHidden/>
          </w:rPr>
          <w:instrText xml:space="preserve"> PAGEREF _Toc243511752 \h </w:instrText>
        </w:r>
        <w:r>
          <w:rPr>
            <w:webHidden/>
          </w:rPr>
        </w:r>
        <w:r>
          <w:rPr>
            <w:webHidden/>
          </w:rPr>
          <w:fldChar w:fldCharType="separate"/>
        </w:r>
        <w:r>
          <w:rPr>
            <w:webHidden/>
          </w:rPr>
          <w:t>5</w:t>
        </w:r>
        <w:r>
          <w:rPr>
            <w:webHidden/>
          </w:rPr>
          <w:fldChar w:fldCharType="end"/>
        </w:r>
      </w:hyperlink>
    </w:p>
    <w:p w14:paraId="5BFCF102" w14:textId="5BDBDD13" w:rsidR="00FE11C3" w:rsidRDefault="00FE11C3">
      <w:pPr>
        <w:pStyle w:val="TOC2"/>
        <w:rPr>
          <w:rFonts w:asciiTheme="minorHAnsi" w:eastAsiaTheme="minorEastAsia" w:hAnsiTheme="minorHAnsi" w:cstheme="minorBidi"/>
          <w:kern w:val="2"/>
          <w:sz w:val="24"/>
          <w:szCs w:val="24"/>
          <w:lang w:eastAsia="en-AU"/>
          <w14:ligatures w14:val="standardContextual"/>
        </w:rPr>
      </w:pPr>
      <w:hyperlink w:anchor="_Toc243511753" w:history="1">
        <w:r w:rsidRPr="00413121">
          <w:rPr>
            <w:rStyle w:val="Hyperlink"/>
          </w:rPr>
          <w:t>Graduate registered nurse opportunities</w:t>
        </w:r>
        <w:r>
          <w:rPr>
            <w:webHidden/>
          </w:rPr>
          <w:tab/>
        </w:r>
        <w:r>
          <w:rPr>
            <w:webHidden/>
          </w:rPr>
          <w:fldChar w:fldCharType="begin"/>
        </w:r>
        <w:r>
          <w:rPr>
            <w:webHidden/>
          </w:rPr>
          <w:instrText xml:space="preserve"> PAGEREF _Toc243511753 \h </w:instrText>
        </w:r>
        <w:r>
          <w:rPr>
            <w:webHidden/>
          </w:rPr>
        </w:r>
        <w:r>
          <w:rPr>
            <w:webHidden/>
          </w:rPr>
          <w:fldChar w:fldCharType="separate"/>
        </w:r>
        <w:r>
          <w:rPr>
            <w:webHidden/>
          </w:rPr>
          <w:t>5</w:t>
        </w:r>
        <w:r>
          <w:rPr>
            <w:webHidden/>
          </w:rPr>
          <w:fldChar w:fldCharType="end"/>
        </w:r>
      </w:hyperlink>
    </w:p>
    <w:p w14:paraId="11B6BA2A" w14:textId="1D25EAC1" w:rsidR="00FE11C3" w:rsidRDefault="00FE11C3">
      <w:pPr>
        <w:pStyle w:val="TOC2"/>
        <w:rPr>
          <w:rFonts w:asciiTheme="minorHAnsi" w:eastAsiaTheme="minorEastAsia" w:hAnsiTheme="minorHAnsi" w:cstheme="minorBidi"/>
          <w:kern w:val="2"/>
          <w:sz w:val="24"/>
          <w:szCs w:val="24"/>
          <w:lang w:eastAsia="en-AU"/>
          <w14:ligatures w14:val="standardContextual"/>
        </w:rPr>
      </w:pPr>
      <w:hyperlink w:anchor="_Toc243511754" w:history="1">
        <w:r w:rsidRPr="00413121">
          <w:rPr>
            <w:rStyle w:val="Hyperlink"/>
            <w:rFonts w:eastAsia="Times"/>
          </w:rPr>
          <w:t>Care worker to enrolled nurse pathway opportunities</w:t>
        </w:r>
        <w:r>
          <w:rPr>
            <w:webHidden/>
          </w:rPr>
          <w:tab/>
        </w:r>
        <w:r>
          <w:rPr>
            <w:webHidden/>
          </w:rPr>
          <w:fldChar w:fldCharType="begin"/>
        </w:r>
        <w:r>
          <w:rPr>
            <w:webHidden/>
          </w:rPr>
          <w:instrText xml:space="preserve"> PAGEREF _Toc243511754 \h </w:instrText>
        </w:r>
        <w:r>
          <w:rPr>
            <w:webHidden/>
          </w:rPr>
        </w:r>
        <w:r>
          <w:rPr>
            <w:webHidden/>
          </w:rPr>
          <w:fldChar w:fldCharType="separate"/>
        </w:r>
        <w:r>
          <w:rPr>
            <w:webHidden/>
          </w:rPr>
          <w:t>6</w:t>
        </w:r>
        <w:r>
          <w:rPr>
            <w:webHidden/>
          </w:rPr>
          <w:fldChar w:fldCharType="end"/>
        </w:r>
      </w:hyperlink>
    </w:p>
    <w:p w14:paraId="2A1087F8" w14:textId="1D5A4FEB" w:rsidR="00FE11C3" w:rsidRDefault="00FE11C3">
      <w:pPr>
        <w:pStyle w:val="TOC1"/>
        <w:rPr>
          <w:rFonts w:asciiTheme="minorHAnsi" w:eastAsiaTheme="minorEastAsia" w:hAnsiTheme="minorHAnsi" w:cstheme="minorBidi"/>
          <w:b w:val="0"/>
          <w:kern w:val="2"/>
          <w:sz w:val="24"/>
          <w:szCs w:val="24"/>
          <w:lang w:eastAsia="en-AU"/>
          <w14:ligatures w14:val="standardContextual"/>
        </w:rPr>
      </w:pPr>
      <w:hyperlink w:anchor="_Toc243511755" w:history="1">
        <w:r w:rsidRPr="00413121">
          <w:rPr>
            <w:rStyle w:val="Hyperlink"/>
          </w:rPr>
          <w:t>Eligibility</w:t>
        </w:r>
        <w:r>
          <w:rPr>
            <w:webHidden/>
          </w:rPr>
          <w:tab/>
        </w:r>
        <w:r>
          <w:rPr>
            <w:webHidden/>
          </w:rPr>
          <w:fldChar w:fldCharType="begin"/>
        </w:r>
        <w:r>
          <w:rPr>
            <w:webHidden/>
          </w:rPr>
          <w:instrText xml:space="preserve"> PAGEREF _Toc243511755 \h </w:instrText>
        </w:r>
        <w:r>
          <w:rPr>
            <w:webHidden/>
          </w:rPr>
        </w:r>
        <w:r>
          <w:rPr>
            <w:webHidden/>
          </w:rPr>
          <w:fldChar w:fldCharType="separate"/>
        </w:r>
        <w:r>
          <w:rPr>
            <w:webHidden/>
          </w:rPr>
          <w:t>7</w:t>
        </w:r>
        <w:r>
          <w:rPr>
            <w:webHidden/>
          </w:rPr>
          <w:fldChar w:fldCharType="end"/>
        </w:r>
      </w:hyperlink>
    </w:p>
    <w:p w14:paraId="573CFD19" w14:textId="43556AF1" w:rsidR="00FE11C3" w:rsidRDefault="00FE11C3">
      <w:pPr>
        <w:pStyle w:val="TOC2"/>
        <w:rPr>
          <w:rFonts w:asciiTheme="minorHAnsi" w:eastAsiaTheme="minorEastAsia" w:hAnsiTheme="minorHAnsi" w:cstheme="minorBidi"/>
          <w:kern w:val="2"/>
          <w:sz w:val="24"/>
          <w:szCs w:val="24"/>
          <w:lang w:eastAsia="en-AU"/>
          <w14:ligatures w14:val="standardContextual"/>
        </w:rPr>
      </w:pPr>
      <w:hyperlink w:anchor="_Toc243511756" w:history="1">
        <w:r w:rsidRPr="00413121">
          <w:rPr>
            <w:rStyle w:val="Hyperlink"/>
          </w:rPr>
          <w:t>Prioritisation</w:t>
        </w:r>
        <w:r>
          <w:rPr>
            <w:webHidden/>
          </w:rPr>
          <w:tab/>
        </w:r>
        <w:r>
          <w:rPr>
            <w:webHidden/>
          </w:rPr>
          <w:fldChar w:fldCharType="begin"/>
        </w:r>
        <w:r>
          <w:rPr>
            <w:webHidden/>
          </w:rPr>
          <w:instrText xml:space="preserve"> PAGEREF _Toc243511756 \h </w:instrText>
        </w:r>
        <w:r>
          <w:rPr>
            <w:webHidden/>
          </w:rPr>
        </w:r>
        <w:r>
          <w:rPr>
            <w:webHidden/>
          </w:rPr>
          <w:fldChar w:fldCharType="separate"/>
        </w:r>
        <w:r>
          <w:rPr>
            <w:webHidden/>
          </w:rPr>
          <w:t>7</w:t>
        </w:r>
        <w:r>
          <w:rPr>
            <w:webHidden/>
          </w:rPr>
          <w:fldChar w:fldCharType="end"/>
        </w:r>
      </w:hyperlink>
    </w:p>
    <w:p w14:paraId="59C69746" w14:textId="435AA914" w:rsidR="00FE11C3" w:rsidRDefault="00FE11C3">
      <w:pPr>
        <w:pStyle w:val="TOC1"/>
        <w:rPr>
          <w:rFonts w:asciiTheme="minorHAnsi" w:eastAsiaTheme="minorEastAsia" w:hAnsiTheme="minorHAnsi" w:cstheme="minorBidi"/>
          <w:b w:val="0"/>
          <w:kern w:val="2"/>
          <w:sz w:val="24"/>
          <w:szCs w:val="24"/>
          <w:lang w:eastAsia="en-AU"/>
          <w14:ligatures w14:val="standardContextual"/>
        </w:rPr>
      </w:pPr>
      <w:hyperlink w:anchor="_Toc243511757" w:history="1">
        <w:r w:rsidRPr="00413121">
          <w:rPr>
            <w:rStyle w:val="Hyperlink"/>
          </w:rPr>
          <w:t>How the Program works</w:t>
        </w:r>
        <w:r>
          <w:rPr>
            <w:webHidden/>
          </w:rPr>
          <w:tab/>
        </w:r>
        <w:r>
          <w:rPr>
            <w:webHidden/>
          </w:rPr>
          <w:fldChar w:fldCharType="begin"/>
        </w:r>
        <w:r>
          <w:rPr>
            <w:webHidden/>
          </w:rPr>
          <w:instrText xml:space="preserve"> PAGEREF _Toc243511757 \h </w:instrText>
        </w:r>
        <w:r>
          <w:rPr>
            <w:webHidden/>
          </w:rPr>
        </w:r>
        <w:r>
          <w:rPr>
            <w:webHidden/>
          </w:rPr>
          <w:fldChar w:fldCharType="separate"/>
        </w:r>
        <w:r>
          <w:rPr>
            <w:webHidden/>
          </w:rPr>
          <w:t>7</w:t>
        </w:r>
        <w:r>
          <w:rPr>
            <w:webHidden/>
          </w:rPr>
          <w:fldChar w:fldCharType="end"/>
        </w:r>
      </w:hyperlink>
    </w:p>
    <w:p w14:paraId="32A6478D" w14:textId="32330106" w:rsidR="00FE11C3" w:rsidRDefault="00FE11C3">
      <w:pPr>
        <w:pStyle w:val="TOC2"/>
        <w:rPr>
          <w:rFonts w:asciiTheme="minorHAnsi" w:eastAsiaTheme="minorEastAsia" w:hAnsiTheme="minorHAnsi" w:cstheme="minorBidi"/>
          <w:kern w:val="2"/>
          <w:sz w:val="24"/>
          <w:szCs w:val="24"/>
          <w:lang w:eastAsia="en-AU"/>
          <w14:ligatures w14:val="standardContextual"/>
        </w:rPr>
      </w:pPr>
      <w:hyperlink w:anchor="_Toc243511758" w:history="1">
        <w:r w:rsidRPr="00413121">
          <w:rPr>
            <w:rStyle w:val="Hyperlink"/>
          </w:rPr>
          <w:t>How to apply</w:t>
        </w:r>
        <w:r>
          <w:rPr>
            <w:webHidden/>
          </w:rPr>
          <w:tab/>
        </w:r>
        <w:r>
          <w:rPr>
            <w:webHidden/>
          </w:rPr>
          <w:fldChar w:fldCharType="begin"/>
        </w:r>
        <w:r>
          <w:rPr>
            <w:webHidden/>
          </w:rPr>
          <w:instrText xml:space="preserve"> PAGEREF _Toc243511758 \h </w:instrText>
        </w:r>
        <w:r>
          <w:rPr>
            <w:webHidden/>
          </w:rPr>
        </w:r>
        <w:r>
          <w:rPr>
            <w:webHidden/>
          </w:rPr>
          <w:fldChar w:fldCharType="separate"/>
        </w:r>
        <w:r>
          <w:rPr>
            <w:webHidden/>
          </w:rPr>
          <w:t>7</w:t>
        </w:r>
        <w:r>
          <w:rPr>
            <w:webHidden/>
          </w:rPr>
          <w:fldChar w:fldCharType="end"/>
        </w:r>
      </w:hyperlink>
    </w:p>
    <w:p w14:paraId="3013AE03" w14:textId="4A077DFB" w:rsidR="00FE11C3" w:rsidRDefault="00FE11C3">
      <w:pPr>
        <w:pStyle w:val="TOC2"/>
        <w:rPr>
          <w:rFonts w:asciiTheme="minorHAnsi" w:eastAsiaTheme="minorEastAsia" w:hAnsiTheme="minorHAnsi" w:cstheme="minorBidi"/>
          <w:kern w:val="2"/>
          <w:sz w:val="24"/>
          <w:szCs w:val="24"/>
          <w:lang w:eastAsia="en-AU"/>
          <w14:ligatures w14:val="standardContextual"/>
        </w:rPr>
      </w:pPr>
      <w:hyperlink w:anchor="_Toc243511759" w:history="1">
        <w:r w:rsidRPr="00413121">
          <w:rPr>
            <w:rStyle w:val="Hyperlink"/>
          </w:rPr>
          <w:t>Key dates</w:t>
        </w:r>
        <w:r>
          <w:rPr>
            <w:webHidden/>
          </w:rPr>
          <w:tab/>
        </w:r>
        <w:r>
          <w:rPr>
            <w:webHidden/>
          </w:rPr>
          <w:fldChar w:fldCharType="begin"/>
        </w:r>
        <w:r>
          <w:rPr>
            <w:webHidden/>
          </w:rPr>
          <w:instrText xml:space="preserve"> PAGEREF _Toc243511759 \h </w:instrText>
        </w:r>
        <w:r>
          <w:rPr>
            <w:webHidden/>
          </w:rPr>
        </w:r>
        <w:r>
          <w:rPr>
            <w:webHidden/>
          </w:rPr>
          <w:fldChar w:fldCharType="separate"/>
        </w:r>
        <w:r>
          <w:rPr>
            <w:webHidden/>
          </w:rPr>
          <w:t>8</w:t>
        </w:r>
        <w:r>
          <w:rPr>
            <w:webHidden/>
          </w:rPr>
          <w:fldChar w:fldCharType="end"/>
        </w:r>
      </w:hyperlink>
    </w:p>
    <w:p w14:paraId="7E076EFF" w14:textId="63933F39" w:rsidR="00FE11C3" w:rsidRDefault="00FE11C3">
      <w:pPr>
        <w:pStyle w:val="TOC2"/>
        <w:rPr>
          <w:rFonts w:asciiTheme="minorHAnsi" w:eastAsiaTheme="minorEastAsia" w:hAnsiTheme="minorHAnsi" w:cstheme="minorBidi"/>
          <w:kern w:val="2"/>
          <w:sz w:val="24"/>
          <w:szCs w:val="24"/>
          <w:lang w:eastAsia="en-AU"/>
          <w14:ligatures w14:val="standardContextual"/>
        </w:rPr>
      </w:pPr>
      <w:hyperlink w:anchor="_Toc243511760" w:history="1">
        <w:r w:rsidRPr="00413121">
          <w:rPr>
            <w:rStyle w:val="Hyperlink"/>
          </w:rPr>
          <w:t>Phase 1: The Expression of Interest process</w:t>
        </w:r>
        <w:r>
          <w:rPr>
            <w:webHidden/>
          </w:rPr>
          <w:tab/>
        </w:r>
        <w:r>
          <w:rPr>
            <w:webHidden/>
          </w:rPr>
          <w:fldChar w:fldCharType="begin"/>
        </w:r>
        <w:r>
          <w:rPr>
            <w:webHidden/>
          </w:rPr>
          <w:instrText xml:space="preserve"> PAGEREF _Toc243511760 \h </w:instrText>
        </w:r>
        <w:r>
          <w:rPr>
            <w:webHidden/>
          </w:rPr>
        </w:r>
        <w:r>
          <w:rPr>
            <w:webHidden/>
          </w:rPr>
          <w:fldChar w:fldCharType="separate"/>
        </w:r>
        <w:r>
          <w:rPr>
            <w:webHidden/>
          </w:rPr>
          <w:t>8</w:t>
        </w:r>
        <w:r>
          <w:rPr>
            <w:webHidden/>
          </w:rPr>
          <w:fldChar w:fldCharType="end"/>
        </w:r>
      </w:hyperlink>
    </w:p>
    <w:p w14:paraId="7E3A1888" w14:textId="0482702A" w:rsidR="00FE11C3" w:rsidRDefault="00FE11C3">
      <w:pPr>
        <w:pStyle w:val="TOC2"/>
        <w:rPr>
          <w:rFonts w:asciiTheme="minorHAnsi" w:eastAsiaTheme="minorEastAsia" w:hAnsiTheme="minorHAnsi" w:cstheme="minorBidi"/>
          <w:kern w:val="2"/>
          <w:sz w:val="24"/>
          <w:szCs w:val="24"/>
          <w:lang w:eastAsia="en-AU"/>
          <w14:ligatures w14:val="standardContextual"/>
        </w:rPr>
      </w:pPr>
      <w:hyperlink w:anchor="_Toc243511761" w:history="1">
        <w:r w:rsidRPr="00413121">
          <w:rPr>
            <w:rStyle w:val="Hyperlink"/>
            <w:rFonts w:eastAsia="MS Gothic"/>
          </w:rPr>
          <w:t>Merit assessment criteria for graduate registered nurse opportunities</w:t>
        </w:r>
        <w:r>
          <w:rPr>
            <w:webHidden/>
          </w:rPr>
          <w:tab/>
        </w:r>
        <w:r>
          <w:rPr>
            <w:webHidden/>
          </w:rPr>
          <w:fldChar w:fldCharType="begin"/>
        </w:r>
        <w:r>
          <w:rPr>
            <w:webHidden/>
          </w:rPr>
          <w:instrText xml:space="preserve"> PAGEREF _Toc243511761 \h </w:instrText>
        </w:r>
        <w:r>
          <w:rPr>
            <w:webHidden/>
          </w:rPr>
        </w:r>
        <w:r>
          <w:rPr>
            <w:webHidden/>
          </w:rPr>
          <w:fldChar w:fldCharType="separate"/>
        </w:r>
        <w:r>
          <w:rPr>
            <w:webHidden/>
          </w:rPr>
          <w:t>9</w:t>
        </w:r>
        <w:r>
          <w:rPr>
            <w:webHidden/>
          </w:rPr>
          <w:fldChar w:fldCharType="end"/>
        </w:r>
      </w:hyperlink>
    </w:p>
    <w:p w14:paraId="15CC08D4" w14:textId="2916DCE5" w:rsidR="00FE11C3" w:rsidRDefault="00FE11C3">
      <w:pPr>
        <w:pStyle w:val="TOC2"/>
        <w:rPr>
          <w:rFonts w:asciiTheme="minorHAnsi" w:eastAsiaTheme="minorEastAsia" w:hAnsiTheme="minorHAnsi" w:cstheme="minorBidi"/>
          <w:kern w:val="2"/>
          <w:sz w:val="24"/>
          <w:szCs w:val="24"/>
          <w:lang w:eastAsia="en-AU"/>
          <w14:ligatures w14:val="standardContextual"/>
        </w:rPr>
      </w:pPr>
      <w:hyperlink w:anchor="_Toc243511762" w:history="1">
        <w:r w:rsidRPr="00413121">
          <w:rPr>
            <w:rStyle w:val="Hyperlink"/>
          </w:rPr>
          <w:t>Merit assessment criteria for care worker to EN pathway opportunities</w:t>
        </w:r>
        <w:r>
          <w:rPr>
            <w:webHidden/>
          </w:rPr>
          <w:tab/>
        </w:r>
        <w:r>
          <w:rPr>
            <w:webHidden/>
          </w:rPr>
          <w:fldChar w:fldCharType="begin"/>
        </w:r>
        <w:r>
          <w:rPr>
            <w:webHidden/>
          </w:rPr>
          <w:instrText xml:space="preserve"> PAGEREF _Toc243511762 \h </w:instrText>
        </w:r>
        <w:r>
          <w:rPr>
            <w:webHidden/>
          </w:rPr>
        </w:r>
        <w:r>
          <w:rPr>
            <w:webHidden/>
          </w:rPr>
          <w:fldChar w:fldCharType="separate"/>
        </w:r>
        <w:r>
          <w:rPr>
            <w:webHidden/>
          </w:rPr>
          <w:t>10</w:t>
        </w:r>
        <w:r>
          <w:rPr>
            <w:webHidden/>
          </w:rPr>
          <w:fldChar w:fldCharType="end"/>
        </w:r>
      </w:hyperlink>
    </w:p>
    <w:p w14:paraId="4F7B6463" w14:textId="3F7EE748" w:rsidR="00FE11C3" w:rsidRDefault="00FE11C3">
      <w:pPr>
        <w:pStyle w:val="TOC2"/>
        <w:rPr>
          <w:rFonts w:asciiTheme="minorHAnsi" w:eastAsiaTheme="minorEastAsia" w:hAnsiTheme="minorHAnsi" w:cstheme="minorBidi"/>
          <w:kern w:val="2"/>
          <w:sz w:val="24"/>
          <w:szCs w:val="24"/>
          <w:lang w:eastAsia="en-AU"/>
          <w14:ligatures w14:val="standardContextual"/>
        </w:rPr>
      </w:pPr>
      <w:hyperlink w:anchor="_Toc243511763" w:history="1">
        <w:r w:rsidRPr="00413121">
          <w:rPr>
            <w:rStyle w:val="Hyperlink"/>
          </w:rPr>
          <w:t>Expression of Interest outcomes and preparing for the funding application stage</w:t>
        </w:r>
        <w:r>
          <w:rPr>
            <w:webHidden/>
          </w:rPr>
          <w:tab/>
        </w:r>
        <w:r>
          <w:rPr>
            <w:webHidden/>
          </w:rPr>
          <w:fldChar w:fldCharType="begin"/>
        </w:r>
        <w:r>
          <w:rPr>
            <w:webHidden/>
          </w:rPr>
          <w:instrText xml:space="preserve"> PAGEREF _Toc243511763 \h </w:instrText>
        </w:r>
        <w:r>
          <w:rPr>
            <w:webHidden/>
          </w:rPr>
        </w:r>
        <w:r>
          <w:rPr>
            <w:webHidden/>
          </w:rPr>
          <w:fldChar w:fldCharType="separate"/>
        </w:r>
        <w:r>
          <w:rPr>
            <w:webHidden/>
          </w:rPr>
          <w:t>11</w:t>
        </w:r>
        <w:r>
          <w:rPr>
            <w:webHidden/>
          </w:rPr>
          <w:fldChar w:fldCharType="end"/>
        </w:r>
      </w:hyperlink>
    </w:p>
    <w:p w14:paraId="4BC70CB8" w14:textId="58FBA060" w:rsidR="00FE11C3" w:rsidRDefault="00FE11C3">
      <w:pPr>
        <w:pStyle w:val="TOC2"/>
        <w:rPr>
          <w:rFonts w:asciiTheme="minorHAnsi" w:eastAsiaTheme="minorEastAsia" w:hAnsiTheme="minorHAnsi" w:cstheme="minorBidi"/>
          <w:kern w:val="2"/>
          <w:sz w:val="24"/>
          <w:szCs w:val="24"/>
          <w:lang w:eastAsia="en-AU"/>
          <w14:ligatures w14:val="standardContextual"/>
        </w:rPr>
      </w:pPr>
      <w:hyperlink w:anchor="_Toc243511764" w:history="1">
        <w:r w:rsidRPr="00413121">
          <w:rPr>
            <w:rStyle w:val="Hyperlink"/>
          </w:rPr>
          <w:t>Phase 2: Submitting a funding application form</w:t>
        </w:r>
        <w:r>
          <w:rPr>
            <w:webHidden/>
          </w:rPr>
          <w:tab/>
        </w:r>
        <w:r>
          <w:rPr>
            <w:webHidden/>
          </w:rPr>
          <w:fldChar w:fldCharType="begin"/>
        </w:r>
        <w:r>
          <w:rPr>
            <w:webHidden/>
          </w:rPr>
          <w:instrText xml:space="preserve"> PAGEREF _Toc243511764 \h </w:instrText>
        </w:r>
        <w:r>
          <w:rPr>
            <w:webHidden/>
          </w:rPr>
        </w:r>
        <w:r>
          <w:rPr>
            <w:webHidden/>
          </w:rPr>
          <w:fldChar w:fldCharType="separate"/>
        </w:r>
        <w:r>
          <w:rPr>
            <w:webHidden/>
          </w:rPr>
          <w:t>11</w:t>
        </w:r>
        <w:r>
          <w:rPr>
            <w:webHidden/>
          </w:rPr>
          <w:fldChar w:fldCharType="end"/>
        </w:r>
      </w:hyperlink>
    </w:p>
    <w:p w14:paraId="2E3FD81F" w14:textId="05B65258" w:rsidR="00FE11C3" w:rsidRDefault="00FE11C3">
      <w:pPr>
        <w:pStyle w:val="TOC2"/>
        <w:rPr>
          <w:rFonts w:asciiTheme="minorHAnsi" w:eastAsiaTheme="minorEastAsia" w:hAnsiTheme="minorHAnsi" w:cstheme="minorBidi"/>
          <w:kern w:val="2"/>
          <w:sz w:val="24"/>
          <w:szCs w:val="24"/>
          <w:lang w:eastAsia="en-AU"/>
          <w14:ligatures w14:val="standardContextual"/>
        </w:rPr>
      </w:pPr>
      <w:hyperlink w:anchor="_Toc243511765" w:history="1">
        <w:r w:rsidRPr="00413121">
          <w:rPr>
            <w:rStyle w:val="Hyperlink"/>
          </w:rPr>
          <w:t>Offer Notification and Acceptance</w:t>
        </w:r>
        <w:r>
          <w:rPr>
            <w:webHidden/>
          </w:rPr>
          <w:tab/>
        </w:r>
        <w:r>
          <w:rPr>
            <w:webHidden/>
          </w:rPr>
          <w:fldChar w:fldCharType="begin"/>
        </w:r>
        <w:r>
          <w:rPr>
            <w:webHidden/>
          </w:rPr>
          <w:instrText xml:space="preserve"> PAGEREF _Toc243511765 \h </w:instrText>
        </w:r>
        <w:r>
          <w:rPr>
            <w:webHidden/>
          </w:rPr>
        </w:r>
        <w:r>
          <w:rPr>
            <w:webHidden/>
          </w:rPr>
          <w:fldChar w:fldCharType="separate"/>
        </w:r>
        <w:r>
          <w:rPr>
            <w:webHidden/>
          </w:rPr>
          <w:t>12</w:t>
        </w:r>
        <w:r>
          <w:rPr>
            <w:webHidden/>
          </w:rPr>
          <w:fldChar w:fldCharType="end"/>
        </w:r>
      </w:hyperlink>
    </w:p>
    <w:p w14:paraId="6252D89A" w14:textId="0F216903" w:rsidR="00FE11C3" w:rsidRDefault="00FE11C3">
      <w:pPr>
        <w:pStyle w:val="TOC2"/>
        <w:rPr>
          <w:rFonts w:asciiTheme="minorHAnsi" w:eastAsiaTheme="minorEastAsia" w:hAnsiTheme="minorHAnsi" w:cstheme="minorBidi"/>
          <w:kern w:val="2"/>
          <w:sz w:val="24"/>
          <w:szCs w:val="24"/>
          <w:lang w:eastAsia="en-AU"/>
          <w14:ligatures w14:val="standardContextual"/>
        </w:rPr>
      </w:pPr>
      <w:hyperlink w:anchor="_Toc243511766" w:history="1">
        <w:r w:rsidRPr="00413121">
          <w:rPr>
            <w:rStyle w:val="Hyperlink"/>
          </w:rPr>
          <w:t>Grant payment structure</w:t>
        </w:r>
        <w:r>
          <w:rPr>
            <w:webHidden/>
          </w:rPr>
          <w:tab/>
        </w:r>
        <w:r>
          <w:rPr>
            <w:webHidden/>
          </w:rPr>
          <w:fldChar w:fldCharType="begin"/>
        </w:r>
        <w:r>
          <w:rPr>
            <w:webHidden/>
          </w:rPr>
          <w:instrText xml:space="preserve"> PAGEREF _Toc243511766 \h </w:instrText>
        </w:r>
        <w:r>
          <w:rPr>
            <w:webHidden/>
          </w:rPr>
        </w:r>
        <w:r>
          <w:rPr>
            <w:webHidden/>
          </w:rPr>
          <w:fldChar w:fldCharType="separate"/>
        </w:r>
        <w:r>
          <w:rPr>
            <w:webHidden/>
          </w:rPr>
          <w:t>12</w:t>
        </w:r>
        <w:r>
          <w:rPr>
            <w:webHidden/>
          </w:rPr>
          <w:fldChar w:fldCharType="end"/>
        </w:r>
      </w:hyperlink>
    </w:p>
    <w:p w14:paraId="1F4C86C1" w14:textId="479B10D6" w:rsidR="00FE11C3" w:rsidRDefault="00FE11C3">
      <w:pPr>
        <w:pStyle w:val="TOC2"/>
        <w:rPr>
          <w:rFonts w:asciiTheme="minorHAnsi" w:eastAsiaTheme="minorEastAsia" w:hAnsiTheme="minorHAnsi" w:cstheme="minorBidi"/>
          <w:kern w:val="2"/>
          <w:sz w:val="24"/>
          <w:szCs w:val="24"/>
          <w:lang w:eastAsia="en-AU"/>
          <w14:ligatures w14:val="standardContextual"/>
        </w:rPr>
      </w:pPr>
      <w:hyperlink w:anchor="_Toc243511767" w:history="1">
        <w:r w:rsidRPr="00413121">
          <w:rPr>
            <w:rStyle w:val="Hyperlink"/>
          </w:rPr>
          <w:t>Project commencement</w:t>
        </w:r>
        <w:r>
          <w:rPr>
            <w:webHidden/>
          </w:rPr>
          <w:tab/>
        </w:r>
        <w:r>
          <w:rPr>
            <w:webHidden/>
          </w:rPr>
          <w:fldChar w:fldCharType="begin"/>
        </w:r>
        <w:r>
          <w:rPr>
            <w:webHidden/>
          </w:rPr>
          <w:instrText xml:space="preserve"> PAGEREF _Toc243511767 \h </w:instrText>
        </w:r>
        <w:r>
          <w:rPr>
            <w:webHidden/>
          </w:rPr>
        </w:r>
        <w:r>
          <w:rPr>
            <w:webHidden/>
          </w:rPr>
          <w:fldChar w:fldCharType="separate"/>
        </w:r>
        <w:r>
          <w:rPr>
            <w:webHidden/>
          </w:rPr>
          <w:t>13</w:t>
        </w:r>
        <w:r>
          <w:rPr>
            <w:webHidden/>
          </w:rPr>
          <w:fldChar w:fldCharType="end"/>
        </w:r>
      </w:hyperlink>
    </w:p>
    <w:p w14:paraId="55DA68C9" w14:textId="48B53700" w:rsidR="00FE11C3" w:rsidRDefault="00FE11C3">
      <w:pPr>
        <w:pStyle w:val="TOC2"/>
        <w:rPr>
          <w:rFonts w:asciiTheme="minorHAnsi" w:eastAsiaTheme="minorEastAsia" w:hAnsiTheme="minorHAnsi" w:cstheme="minorBidi"/>
          <w:kern w:val="2"/>
          <w:sz w:val="24"/>
          <w:szCs w:val="24"/>
          <w:lang w:eastAsia="en-AU"/>
          <w14:ligatures w14:val="standardContextual"/>
        </w:rPr>
      </w:pPr>
      <w:hyperlink w:anchor="_Toc243511768" w:history="1">
        <w:r w:rsidRPr="00413121">
          <w:rPr>
            <w:rStyle w:val="Hyperlink"/>
          </w:rPr>
          <w:t>Project delivery</w:t>
        </w:r>
        <w:r>
          <w:rPr>
            <w:webHidden/>
          </w:rPr>
          <w:tab/>
        </w:r>
        <w:r>
          <w:rPr>
            <w:webHidden/>
          </w:rPr>
          <w:fldChar w:fldCharType="begin"/>
        </w:r>
        <w:r>
          <w:rPr>
            <w:webHidden/>
          </w:rPr>
          <w:instrText xml:space="preserve"> PAGEREF _Toc243511768 \h </w:instrText>
        </w:r>
        <w:r>
          <w:rPr>
            <w:webHidden/>
          </w:rPr>
        </w:r>
        <w:r>
          <w:rPr>
            <w:webHidden/>
          </w:rPr>
          <w:fldChar w:fldCharType="separate"/>
        </w:r>
        <w:r>
          <w:rPr>
            <w:webHidden/>
          </w:rPr>
          <w:t>13</w:t>
        </w:r>
        <w:r>
          <w:rPr>
            <w:webHidden/>
          </w:rPr>
          <w:fldChar w:fldCharType="end"/>
        </w:r>
      </w:hyperlink>
    </w:p>
    <w:p w14:paraId="36F2DC95" w14:textId="3EDFFA10" w:rsidR="00FE11C3" w:rsidRDefault="00FE11C3">
      <w:pPr>
        <w:pStyle w:val="TOC2"/>
        <w:rPr>
          <w:rFonts w:asciiTheme="minorHAnsi" w:eastAsiaTheme="minorEastAsia" w:hAnsiTheme="minorHAnsi" w:cstheme="minorBidi"/>
          <w:kern w:val="2"/>
          <w:sz w:val="24"/>
          <w:szCs w:val="24"/>
          <w:lang w:eastAsia="en-AU"/>
          <w14:ligatures w14:val="standardContextual"/>
        </w:rPr>
      </w:pPr>
      <w:hyperlink w:anchor="_Toc243511769" w:history="1">
        <w:r w:rsidRPr="00413121">
          <w:rPr>
            <w:rStyle w:val="Hyperlink"/>
          </w:rPr>
          <w:t>Program surveys and evaluation</w:t>
        </w:r>
        <w:r>
          <w:rPr>
            <w:webHidden/>
          </w:rPr>
          <w:tab/>
        </w:r>
        <w:r>
          <w:rPr>
            <w:webHidden/>
          </w:rPr>
          <w:fldChar w:fldCharType="begin"/>
        </w:r>
        <w:r>
          <w:rPr>
            <w:webHidden/>
          </w:rPr>
          <w:instrText xml:space="preserve"> PAGEREF _Toc243511769 \h </w:instrText>
        </w:r>
        <w:r>
          <w:rPr>
            <w:webHidden/>
          </w:rPr>
        </w:r>
        <w:r>
          <w:rPr>
            <w:webHidden/>
          </w:rPr>
          <w:fldChar w:fldCharType="separate"/>
        </w:r>
        <w:r>
          <w:rPr>
            <w:webHidden/>
          </w:rPr>
          <w:t>13</w:t>
        </w:r>
        <w:r>
          <w:rPr>
            <w:webHidden/>
          </w:rPr>
          <w:fldChar w:fldCharType="end"/>
        </w:r>
      </w:hyperlink>
    </w:p>
    <w:p w14:paraId="1E0519BF" w14:textId="73967868" w:rsidR="00FE11C3" w:rsidRDefault="00FE11C3">
      <w:pPr>
        <w:pStyle w:val="TOC2"/>
        <w:rPr>
          <w:rFonts w:asciiTheme="minorHAnsi" w:eastAsiaTheme="minorEastAsia" w:hAnsiTheme="minorHAnsi" w:cstheme="minorBidi"/>
          <w:kern w:val="2"/>
          <w:sz w:val="24"/>
          <w:szCs w:val="24"/>
          <w:lang w:eastAsia="en-AU"/>
          <w14:ligatures w14:val="standardContextual"/>
        </w:rPr>
      </w:pPr>
      <w:hyperlink w:anchor="_Toc243511770" w:history="1">
        <w:r w:rsidRPr="00413121">
          <w:rPr>
            <w:rStyle w:val="Hyperlink"/>
          </w:rPr>
          <w:t>Audit</w:t>
        </w:r>
        <w:r>
          <w:rPr>
            <w:webHidden/>
          </w:rPr>
          <w:tab/>
        </w:r>
        <w:r>
          <w:rPr>
            <w:webHidden/>
          </w:rPr>
          <w:fldChar w:fldCharType="begin"/>
        </w:r>
        <w:r>
          <w:rPr>
            <w:webHidden/>
          </w:rPr>
          <w:instrText xml:space="preserve"> PAGEREF _Toc243511770 \h </w:instrText>
        </w:r>
        <w:r>
          <w:rPr>
            <w:webHidden/>
          </w:rPr>
        </w:r>
        <w:r>
          <w:rPr>
            <w:webHidden/>
          </w:rPr>
          <w:fldChar w:fldCharType="separate"/>
        </w:r>
        <w:r>
          <w:rPr>
            <w:webHidden/>
          </w:rPr>
          <w:t>14</w:t>
        </w:r>
        <w:r>
          <w:rPr>
            <w:webHidden/>
          </w:rPr>
          <w:fldChar w:fldCharType="end"/>
        </w:r>
      </w:hyperlink>
    </w:p>
    <w:p w14:paraId="44B97127" w14:textId="0E196038" w:rsidR="00FE11C3" w:rsidRDefault="00FE11C3">
      <w:pPr>
        <w:pStyle w:val="TOC2"/>
        <w:rPr>
          <w:rFonts w:asciiTheme="minorHAnsi" w:eastAsiaTheme="minorEastAsia" w:hAnsiTheme="minorHAnsi" w:cstheme="minorBidi"/>
          <w:kern w:val="2"/>
          <w:sz w:val="24"/>
          <w:szCs w:val="24"/>
          <w:lang w:eastAsia="en-AU"/>
          <w14:ligatures w14:val="standardContextual"/>
        </w:rPr>
      </w:pPr>
      <w:hyperlink w:anchor="_Toc243511771" w:history="1">
        <w:r w:rsidRPr="00413121">
          <w:rPr>
            <w:rStyle w:val="Hyperlink"/>
          </w:rPr>
          <w:t>Fraudulent claims</w:t>
        </w:r>
        <w:r>
          <w:rPr>
            <w:webHidden/>
          </w:rPr>
          <w:tab/>
        </w:r>
        <w:r>
          <w:rPr>
            <w:webHidden/>
          </w:rPr>
          <w:fldChar w:fldCharType="begin"/>
        </w:r>
        <w:r>
          <w:rPr>
            <w:webHidden/>
          </w:rPr>
          <w:instrText xml:space="preserve"> PAGEREF _Toc243511771 \h </w:instrText>
        </w:r>
        <w:r>
          <w:rPr>
            <w:webHidden/>
          </w:rPr>
        </w:r>
        <w:r>
          <w:rPr>
            <w:webHidden/>
          </w:rPr>
          <w:fldChar w:fldCharType="separate"/>
        </w:r>
        <w:r>
          <w:rPr>
            <w:webHidden/>
          </w:rPr>
          <w:t>14</w:t>
        </w:r>
        <w:r>
          <w:rPr>
            <w:webHidden/>
          </w:rPr>
          <w:fldChar w:fldCharType="end"/>
        </w:r>
      </w:hyperlink>
    </w:p>
    <w:p w14:paraId="1936CAEC" w14:textId="7EF55D03" w:rsidR="00FE11C3" w:rsidRDefault="00FE11C3">
      <w:pPr>
        <w:pStyle w:val="TOC2"/>
        <w:rPr>
          <w:rFonts w:asciiTheme="minorHAnsi" w:eastAsiaTheme="minorEastAsia" w:hAnsiTheme="minorHAnsi" w:cstheme="minorBidi"/>
          <w:kern w:val="2"/>
          <w:sz w:val="24"/>
          <w:szCs w:val="24"/>
          <w:lang w:eastAsia="en-AU"/>
          <w14:ligatures w14:val="standardContextual"/>
        </w:rPr>
      </w:pPr>
      <w:hyperlink w:anchor="_Toc243511772" w:history="1">
        <w:r w:rsidRPr="00413121">
          <w:rPr>
            <w:rStyle w:val="Hyperlink"/>
          </w:rPr>
          <w:t>Privacy statement</w:t>
        </w:r>
        <w:r>
          <w:rPr>
            <w:webHidden/>
          </w:rPr>
          <w:tab/>
        </w:r>
        <w:r>
          <w:rPr>
            <w:webHidden/>
          </w:rPr>
          <w:fldChar w:fldCharType="begin"/>
        </w:r>
        <w:r>
          <w:rPr>
            <w:webHidden/>
          </w:rPr>
          <w:instrText xml:space="preserve"> PAGEREF _Toc243511772 \h </w:instrText>
        </w:r>
        <w:r>
          <w:rPr>
            <w:webHidden/>
          </w:rPr>
        </w:r>
        <w:r>
          <w:rPr>
            <w:webHidden/>
          </w:rPr>
          <w:fldChar w:fldCharType="separate"/>
        </w:r>
        <w:r>
          <w:rPr>
            <w:webHidden/>
          </w:rPr>
          <w:t>14</w:t>
        </w:r>
        <w:r>
          <w:rPr>
            <w:webHidden/>
          </w:rPr>
          <w:fldChar w:fldCharType="end"/>
        </w:r>
      </w:hyperlink>
    </w:p>
    <w:p w14:paraId="66138CD5" w14:textId="252DDD10" w:rsidR="00FE11C3" w:rsidRDefault="00FE11C3">
      <w:pPr>
        <w:pStyle w:val="TOC1"/>
        <w:rPr>
          <w:rFonts w:asciiTheme="minorHAnsi" w:eastAsiaTheme="minorEastAsia" w:hAnsiTheme="minorHAnsi" w:cstheme="minorBidi"/>
          <w:b w:val="0"/>
          <w:kern w:val="2"/>
          <w:sz w:val="24"/>
          <w:szCs w:val="24"/>
          <w:lang w:eastAsia="en-AU"/>
          <w14:ligatures w14:val="standardContextual"/>
        </w:rPr>
      </w:pPr>
      <w:hyperlink w:anchor="_Toc243511773" w:history="1">
        <w:r w:rsidRPr="00413121">
          <w:rPr>
            <w:rStyle w:val="Hyperlink"/>
          </w:rPr>
          <w:t>Other information</w:t>
        </w:r>
        <w:r>
          <w:rPr>
            <w:webHidden/>
          </w:rPr>
          <w:tab/>
        </w:r>
        <w:r>
          <w:rPr>
            <w:webHidden/>
          </w:rPr>
          <w:fldChar w:fldCharType="begin"/>
        </w:r>
        <w:r>
          <w:rPr>
            <w:webHidden/>
          </w:rPr>
          <w:instrText xml:space="preserve"> PAGEREF _Toc243511773 \h </w:instrText>
        </w:r>
        <w:r>
          <w:rPr>
            <w:webHidden/>
          </w:rPr>
        </w:r>
        <w:r>
          <w:rPr>
            <w:webHidden/>
          </w:rPr>
          <w:fldChar w:fldCharType="separate"/>
        </w:r>
        <w:r>
          <w:rPr>
            <w:webHidden/>
          </w:rPr>
          <w:t>15</w:t>
        </w:r>
        <w:r>
          <w:rPr>
            <w:webHidden/>
          </w:rPr>
          <w:fldChar w:fldCharType="end"/>
        </w:r>
      </w:hyperlink>
    </w:p>
    <w:p w14:paraId="170EC410" w14:textId="229167B7" w:rsidR="00FE11C3" w:rsidRDefault="00FE11C3">
      <w:pPr>
        <w:pStyle w:val="TOC2"/>
        <w:rPr>
          <w:rFonts w:asciiTheme="minorHAnsi" w:eastAsiaTheme="minorEastAsia" w:hAnsiTheme="minorHAnsi" w:cstheme="minorBidi"/>
          <w:kern w:val="2"/>
          <w:sz w:val="24"/>
          <w:szCs w:val="24"/>
          <w:lang w:eastAsia="en-AU"/>
          <w14:ligatures w14:val="standardContextual"/>
        </w:rPr>
      </w:pPr>
      <w:hyperlink w:anchor="_Toc243511774" w:history="1">
        <w:r w:rsidRPr="00413121">
          <w:rPr>
            <w:rStyle w:val="Hyperlink"/>
          </w:rPr>
          <w:t>Further information</w:t>
        </w:r>
        <w:r>
          <w:rPr>
            <w:webHidden/>
          </w:rPr>
          <w:tab/>
        </w:r>
        <w:r>
          <w:rPr>
            <w:webHidden/>
          </w:rPr>
          <w:fldChar w:fldCharType="begin"/>
        </w:r>
        <w:r>
          <w:rPr>
            <w:webHidden/>
          </w:rPr>
          <w:instrText xml:space="preserve"> PAGEREF _Toc243511774 \h </w:instrText>
        </w:r>
        <w:r>
          <w:rPr>
            <w:webHidden/>
          </w:rPr>
        </w:r>
        <w:r>
          <w:rPr>
            <w:webHidden/>
          </w:rPr>
          <w:fldChar w:fldCharType="separate"/>
        </w:r>
        <w:r>
          <w:rPr>
            <w:webHidden/>
          </w:rPr>
          <w:t>15</w:t>
        </w:r>
        <w:r>
          <w:rPr>
            <w:webHidden/>
          </w:rPr>
          <w:fldChar w:fldCharType="end"/>
        </w:r>
      </w:hyperlink>
    </w:p>
    <w:p w14:paraId="2C8456E1" w14:textId="443A632D" w:rsidR="00FE11C3" w:rsidRDefault="00FE11C3">
      <w:pPr>
        <w:pStyle w:val="TOC1"/>
        <w:rPr>
          <w:rFonts w:asciiTheme="minorHAnsi" w:eastAsiaTheme="minorEastAsia" w:hAnsiTheme="minorHAnsi" w:cstheme="minorBidi"/>
          <w:b w:val="0"/>
          <w:kern w:val="2"/>
          <w:sz w:val="24"/>
          <w:szCs w:val="24"/>
          <w:lang w:eastAsia="en-AU"/>
          <w14:ligatures w14:val="standardContextual"/>
        </w:rPr>
      </w:pPr>
      <w:hyperlink w:anchor="_Toc243511775" w:history="1">
        <w:r w:rsidRPr="00413121">
          <w:rPr>
            <w:rStyle w:val="Hyperlink"/>
          </w:rPr>
          <w:t>Terms and conditions</w:t>
        </w:r>
        <w:r>
          <w:rPr>
            <w:webHidden/>
          </w:rPr>
          <w:tab/>
        </w:r>
        <w:r>
          <w:rPr>
            <w:webHidden/>
          </w:rPr>
          <w:fldChar w:fldCharType="begin"/>
        </w:r>
        <w:r>
          <w:rPr>
            <w:webHidden/>
          </w:rPr>
          <w:instrText xml:space="preserve"> PAGEREF _Toc243511775 \h </w:instrText>
        </w:r>
        <w:r>
          <w:rPr>
            <w:webHidden/>
          </w:rPr>
        </w:r>
        <w:r>
          <w:rPr>
            <w:webHidden/>
          </w:rPr>
          <w:fldChar w:fldCharType="separate"/>
        </w:r>
        <w:r>
          <w:rPr>
            <w:webHidden/>
          </w:rPr>
          <w:t>16</w:t>
        </w:r>
        <w:r>
          <w:rPr>
            <w:webHidden/>
          </w:rPr>
          <w:fldChar w:fldCharType="end"/>
        </w:r>
      </w:hyperlink>
    </w:p>
    <w:p w14:paraId="78E06884" w14:textId="6C05D100" w:rsidR="00374B5E" w:rsidRDefault="00AD784C">
      <w:pPr>
        <w:spacing w:after="0" w:line="240" w:lineRule="auto"/>
      </w:pPr>
      <w:r>
        <w:rPr>
          <w:rFonts w:eastAsia="Times"/>
        </w:rPr>
        <w:fldChar w:fldCharType="end"/>
      </w:r>
      <w:r w:rsidR="00374B5E">
        <w:br w:type="page"/>
      </w:r>
    </w:p>
    <w:p w14:paraId="2DE3E54F" w14:textId="577268ED" w:rsidR="00A96B40" w:rsidRPr="00A96B40" w:rsidRDefault="00463533" w:rsidP="00F11B7A">
      <w:pPr>
        <w:pStyle w:val="Heading1"/>
        <w:spacing w:before="520"/>
      </w:pPr>
      <w:bookmarkStart w:id="1" w:name="_Toc243511750"/>
      <w:bookmarkStart w:id="2" w:name="_Hlk66712316"/>
      <w:r>
        <w:t>Program Purpose</w:t>
      </w:r>
      <w:bookmarkEnd w:id="1"/>
    </w:p>
    <w:p w14:paraId="3625AA3E" w14:textId="4BFDA7AA" w:rsidR="007155E6" w:rsidRDefault="00DE2C75" w:rsidP="000D185E">
      <w:pPr>
        <w:rPr>
          <w:rFonts w:eastAsia="Times"/>
        </w:rPr>
      </w:pPr>
      <w:r w:rsidRPr="00DE2C75">
        <w:rPr>
          <w:rFonts w:eastAsia="Times"/>
        </w:rPr>
        <w:t>Th</w:t>
      </w:r>
      <w:r w:rsidR="00C40626">
        <w:rPr>
          <w:rFonts w:eastAsia="Times"/>
        </w:rPr>
        <w:t xml:space="preserve">rough the </w:t>
      </w:r>
      <w:r w:rsidR="00C40626">
        <w:rPr>
          <w:rFonts w:eastAsia="Times"/>
          <w:i/>
          <w:iCs/>
        </w:rPr>
        <w:t xml:space="preserve">2026-27 State </w:t>
      </w:r>
      <w:r w:rsidR="00C40626" w:rsidRPr="00CC0327">
        <w:rPr>
          <w:rFonts w:eastAsia="Times"/>
        </w:rPr>
        <w:t>Budget</w:t>
      </w:r>
      <w:r w:rsidR="00C40626">
        <w:rPr>
          <w:rFonts w:eastAsia="Times"/>
        </w:rPr>
        <w:t xml:space="preserve">, $15.1 million over 4 years was allocated to support </w:t>
      </w:r>
      <w:r w:rsidR="005C56C4">
        <w:rPr>
          <w:rFonts w:eastAsia="Times"/>
        </w:rPr>
        <w:t>non-government</w:t>
      </w:r>
      <w:r w:rsidR="00C40626">
        <w:rPr>
          <w:rFonts w:eastAsia="Times"/>
        </w:rPr>
        <w:t xml:space="preserve"> Victorian residential aged care providers</w:t>
      </w:r>
      <w:r w:rsidR="0019199A">
        <w:rPr>
          <w:rStyle w:val="FootnoteReference"/>
          <w:rFonts w:eastAsia="Times"/>
        </w:rPr>
        <w:footnoteReference w:id="1"/>
      </w:r>
      <w:r w:rsidR="00C40626">
        <w:rPr>
          <w:rFonts w:eastAsia="Times"/>
        </w:rPr>
        <w:t xml:space="preserve"> to build a skilled nursing workforce. </w:t>
      </w:r>
    </w:p>
    <w:p w14:paraId="2DD1BA71" w14:textId="704C4465" w:rsidR="00A35570" w:rsidRDefault="007155E6" w:rsidP="00CC0327">
      <w:pPr>
        <w:rPr>
          <w:rFonts w:eastAsia="Times"/>
          <w:szCs w:val="21"/>
        </w:rPr>
      </w:pPr>
      <w:r>
        <w:rPr>
          <w:rFonts w:eastAsia="Times"/>
        </w:rPr>
        <w:t>Th</w:t>
      </w:r>
      <w:r w:rsidR="00DE2C75" w:rsidRPr="00C40626">
        <w:rPr>
          <w:rFonts w:eastAsia="Times"/>
        </w:rPr>
        <w:t>e</w:t>
      </w:r>
      <w:r w:rsidR="00DE2C75" w:rsidRPr="00DE2C75">
        <w:rPr>
          <w:rFonts w:eastAsia="Times"/>
        </w:rPr>
        <w:t xml:space="preserve"> </w:t>
      </w:r>
      <w:r w:rsidR="002C2E2A">
        <w:rPr>
          <w:rFonts w:eastAsia="Times"/>
        </w:rPr>
        <w:t xml:space="preserve">Strengthening </w:t>
      </w:r>
      <w:r w:rsidR="003477D1">
        <w:rPr>
          <w:rFonts w:eastAsia="Times"/>
        </w:rPr>
        <w:t xml:space="preserve">Medication </w:t>
      </w:r>
      <w:r w:rsidR="00D518CF">
        <w:rPr>
          <w:rFonts w:eastAsia="Times"/>
        </w:rPr>
        <w:t xml:space="preserve">Practices in </w:t>
      </w:r>
      <w:r w:rsidR="00DE2C75" w:rsidRPr="00DE2C75">
        <w:rPr>
          <w:rFonts w:eastAsia="Times"/>
        </w:rPr>
        <w:t xml:space="preserve">Residential Aged Care </w:t>
      </w:r>
      <w:r w:rsidR="00FF242D">
        <w:rPr>
          <w:rFonts w:eastAsia="Times"/>
        </w:rPr>
        <w:t>G</w:t>
      </w:r>
      <w:r w:rsidR="00DE2C75" w:rsidRPr="00DE2C75">
        <w:rPr>
          <w:rFonts w:eastAsia="Times"/>
        </w:rPr>
        <w:t xml:space="preserve">rant </w:t>
      </w:r>
      <w:r w:rsidR="00FF242D">
        <w:rPr>
          <w:rFonts w:eastAsia="Times"/>
        </w:rPr>
        <w:t>P</w:t>
      </w:r>
      <w:r w:rsidR="00DE2C75" w:rsidRPr="00DE2C75">
        <w:rPr>
          <w:rFonts w:eastAsia="Times"/>
        </w:rPr>
        <w:t xml:space="preserve">rogram (the Program) </w:t>
      </w:r>
      <w:r>
        <w:rPr>
          <w:rFonts w:eastAsia="Times"/>
        </w:rPr>
        <w:t>has</w:t>
      </w:r>
      <w:r w:rsidR="0077018A">
        <w:rPr>
          <w:rFonts w:eastAsia="Times"/>
          <w:szCs w:val="21"/>
        </w:rPr>
        <w:t xml:space="preserve"> 2 funding streams</w:t>
      </w:r>
      <w:r>
        <w:rPr>
          <w:rFonts w:eastAsia="Times"/>
          <w:szCs w:val="21"/>
        </w:rPr>
        <w:t xml:space="preserve"> to</w:t>
      </w:r>
      <w:r w:rsidR="00A35570" w:rsidRPr="74C48369">
        <w:rPr>
          <w:rFonts w:eastAsia="Times"/>
          <w:szCs w:val="21"/>
        </w:rPr>
        <w:t xml:space="preserve"> </w:t>
      </w:r>
      <w:r w:rsidR="0077018A">
        <w:rPr>
          <w:rFonts w:eastAsia="Times"/>
          <w:szCs w:val="21"/>
        </w:rPr>
        <w:t xml:space="preserve">support providers to grow nursing supply and strengthen workforce capability: </w:t>
      </w:r>
    </w:p>
    <w:p w14:paraId="4A78F948" w14:textId="06853EDE" w:rsidR="00E330D3" w:rsidRDefault="00E56973" w:rsidP="00E330D3">
      <w:pPr>
        <w:pStyle w:val="paragraph"/>
        <w:numPr>
          <w:ilvl w:val="0"/>
          <w:numId w:val="35"/>
        </w:numPr>
        <w:spacing w:before="0" w:beforeAutospacing="0"/>
        <w:ind w:left="714" w:hanging="357"/>
        <w:rPr>
          <w:rFonts w:ascii="Arial" w:eastAsia="Times" w:hAnsi="Arial"/>
          <w:sz w:val="21"/>
          <w:szCs w:val="21"/>
          <w:lang w:eastAsia="en-US"/>
        </w:rPr>
      </w:pPr>
      <w:r>
        <w:rPr>
          <w:rFonts w:ascii="Arial" w:eastAsia="Times" w:hAnsi="Arial"/>
          <w:sz w:val="21"/>
          <w:szCs w:val="21"/>
          <w:lang w:eastAsia="en-US"/>
        </w:rPr>
        <w:t xml:space="preserve">Graduate </w:t>
      </w:r>
      <w:r w:rsidR="00395F7D">
        <w:rPr>
          <w:rFonts w:ascii="Arial" w:eastAsia="Times" w:hAnsi="Arial"/>
          <w:sz w:val="21"/>
          <w:szCs w:val="21"/>
          <w:lang w:eastAsia="en-US"/>
        </w:rPr>
        <w:t xml:space="preserve">registered </w:t>
      </w:r>
      <w:r>
        <w:rPr>
          <w:rFonts w:ascii="Arial" w:eastAsia="Times" w:hAnsi="Arial"/>
          <w:sz w:val="21"/>
          <w:szCs w:val="21"/>
          <w:lang w:eastAsia="en-US"/>
        </w:rPr>
        <w:t>nurs</w:t>
      </w:r>
      <w:r w:rsidR="00395F7D">
        <w:rPr>
          <w:rFonts w:ascii="Arial" w:eastAsia="Times" w:hAnsi="Arial"/>
          <w:sz w:val="21"/>
          <w:szCs w:val="21"/>
          <w:lang w:eastAsia="en-US"/>
        </w:rPr>
        <w:t>e</w:t>
      </w:r>
      <w:r w:rsidR="00163930">
        <w:rPr>
          <w:rFonts w:ascii="Arial" w:eastAsia="Times" w:hAnsi="Arial"/>
          <w:sz w:val="21"/>
          <w:szCs w:val="21"/>
          <w:lang w:eastAsia="en-US"/>
        </w:rPr>
        <w:t xml:space="preserve"> (RN)</w:t>
      </w:r>
      <w:r>
        <w:rPr>
          <w:rFonts w:ascii="Arial" w:eastAsia="Times" w:hAnsi="Arial"/>
          <w:sz w:val="21"/>
          <w:szCs w:val="21"/>
          <w:lang w:eastAsia="en-US"/>
        </w:rPr>
        <w:t xml:space="preserve"> opportunities</w:t>
      </w:r>
    </w:p>
    <w:p w14:paraId="71219B54" w14:textId="38E8BF5E" w:rsidR="00B85916" w:rsidRPr="002549C5" w:rsidRDefault="00E330D3" w:rsidP="002549C5">
      <w:pPr>
        <w:pStyle w:val="paragraph"/>
        <w:numPr>
          <w:ilvl w:val="0"/>
          <w:numId w:val="35"/>
        </w:numPr>
        <w:spacing w:before="0" w:beforeAutospacing="0"/>
        <w:ind w:left="714" w:hanging="357"/>
        <w:rPr>
          <w:rFonts w:eastAsia="Times"/>
          <w:sz w:val="21"/>
          <w:szCs w:val="21"/>
        </w:rPr>
      </w:pPr>
      <w:r w:rsidRPr="00E330D3">
        <w:rPr>
          <w:rFonts w:ascii="Arial" w:eastAsia="Times" w:hAnsi="Arial"/>
          <w:sz w:val="21"/>
          <w:szCs w:val="21"/>
          <w:lang w:eastAsia="en-US"/>
        </w:rPr>
        <w:t xml:space="preserve">Care </w:t>
      </w:r>
      <w:r w:rsidR="00844258" w:rsidRPr="42C5558B">
        <w:rPr>
          <w:rFonts w:ascii="Arial" w:eastAsia="Times" w:hAnsi="Arial"/>
          <w:sz w:val="21"/>
          <w:szCs w:val="21"/>
          <w:lang w:eastAsia="en-US"/>
        </w:rPr>
        <w:t>w</w:t>
      </w:r>
      <w:r w:rsidRPr="42C5558B">
        <w:rPr>
          <w:rFonts w:ascii="Arial" w:eastAsia="Times" w:hAnsi="Arial"/>
          <w:sz w:val="21"/>
          <w:szCs w:val="21"/>
          <w:lang w:eastAsia="en-US"/>
        </w:rPr>
        <w:t>orker</w:t>
      </w:r>
      <w:r w:rsidRPr="00E330D3">
        <w:rPr>
          <w:rFonts w:ascii="Arial" w:eastAsia="Times" w:hAnsi="Arial"/>
          <w:sz w:val="21"/>
          <w:szCs w:val="21"/>
          <w:lang w:eastAsia="en-US"/>
        </w:rPr>
        <w:t xml:space="preserve"> to </w:t>
      </w:r>
      <w:r w:rsidR="00DB710F">
        <w:rPr>
          <w:rFonts w:ascii="Arial" w:eastAsia="Times" w:hAnsi="Arial"/>
          <w:sz w:val="21"/>
          <w:szCs w:val="21"/>
          <w:lang w:eastAsia="en-US"/>
        </w:rPr>
        <w:t>e</w:t>
      </w:r>
      <w:r w:rsidR="00DB710F" w:rsidRPr="00E330D3">
        <w:rPr>
          <w:rFonts w:ascii="Arial" w:eastAsia="Times" w:hAnsi="Arial"/>
          <w:sz w:val="21"/>
          <w:szCs w:val="21"/>
          <w:lang w:eastAsia="en-US"/>
        </w:rPr>
        <w:t xml:space="preserve">nrolled </w:t>
      </w:r>
      <w:r w:rsidR="00DB710F">
        <w:rPr>
          <w:rFonts w:ascii="Arial" w:eastAsia="Times" w:hAnsi="Arial"/>
          <w:sz w:val="21"/>
          <w:szCs w:val="21"/>
          <w:lang w:eastAsia="en-US"/>
        </w:rPr>
        <w:t>n</w:t>
      </w:r>
      <w:r w:rsidRPr="00E330D3">
        <w:rPr>
          <w:rFonts w:ascii="Arial" w:eastAsia="Times" w:hAnsi="Arial"/>
          <w:sz w:val="21"/>
          <w:szCs w:val="21"/>
          <w:lang w:eastAsia="en-US"/>
        </w:rPr>
        <w:t xml:space="preserve">urse </w:t>
      </w:r>
      <w:r w:rsidR="001532B2">
        <w:rPr>
          <w:rFonts w:ascii="Arial" w:eastAsia="Times" w:hAnsi="Arial"/>
          <w:sz w:val="21"/>
          <w:szCs w:val="21"/>
          <w:lang w:eastAsia="en-US"/>
        </w:rPr>
        <w:t xml:space="preserve">(EN) </w:t>
      </w:r>
      <w:r w:rsidR="00780923">
        <w:rPr>
          <w:rFonts w:ascii="Arial" w:eastAsia="Times" w:hAnsi="Arial"/>
          <w:sz w:val="21"/>
          <w:szCs w:val="21"/>
          <w:lang w:eastAsia="en-US"/>
        </w:rPr>
        <w:t>p</w:t>
      </w:r>
      <w:r w:rsidRPr="00E330D3">
        <w:rPr>
          <w:rFonts w:ascii="Arial" w:eastAsia="Times" w:hAnsi="Arial"/>
          <w:sz w:val="21"/>
          <w:szCs w:val="21"/>
          <w:lang w:eastAsia="en-US"/>
        </w:rPr>
        <w:t>athway opportunities</w:t>
      </w:r>
    </w:p>
    <w:p w14:paraId="6D18F0A2" w14:textId="2964BA3C" w:rsidR="00A35570" w:rsidRDefault="00A35570" w:rsidP="001B3E38">
      <w:pPr>
        <w:pStyle w:val="Heading2"/>
      </w:pPr>
      <w:bookmarkStart w:id="3" w:name="_Toc243511751"/>
      <w:r>
        <w:rPr>
          <w:rFonts w:eastAsia="Times"/>
        </w:rPr>
        <w:t>Background</w:t>
      </w:r>
      <w:bookmarkEnd w:id="3"/>
    </w:p>
    <w:p w14:paraId="66B22FF4" w14:textId="0678FF80" w:rsidR="009E1458" w:rsidRDefault="002A04D0" w:rsidP="000D185E">
      <w:pPr>
        <w:rPr>
          <w:rFonts w:eastAsia="Times"/>
        </w:rPr>
      </w:pPr>
      <w:r>
        <w:rPr>
          <w:rFonts w:eastAsia="Times"/>
        </w:rPr>
        <w:t>Since</w:t>
      </w:r>
      <w:r w:rsidRPr="32F55ABF">
        <w:rPr>
          <w:rFonts w:eastAsia="Times"/>
        </w:rPr>
        <w:t xml:space="preserve"> </w:t>
      </w:r>
      <w:r w:rsidR="00254DE8" w:rsidRPr="32F55ABF">
        <w:rPr>
          <w:rFonts w:eastAsia="Times"/>
        </w:rPr>
        <w:t>1 July 2026,</w:t>
      </w:r>
      <w:r w:rsidR="000D482A" w:rsidRPr="32F55ABF">
        <w:rPr>
          <w:rFonts w:eastAsia="Times"/>
        </w:rPr>
        <w:t xml:space="preserve"> </w:t>
      </w:r>
      <w:r w:rsidR="00254DE8" w:rsidRPr="32F55ABF">
        <w:rPr>
          <w:rFonts w:eastAsia="Times"/>
        </w:rPr>
        <w:t xml:space="preserve">registered residential aged care providers in Victoria are required to ensure only </w:t>
      </w:r>
      <w:r w:rsidR="008C7879" w:rsidRPr="32F55ABF">
        <w:rPr>
          <w:rFonts w:eastAsia="Times"/>
        </w:rPr>
        <w:t xml:space="preserve">enrolled or registered </w:t>
      </w:r>
      <w:r w:rsidR="000D482A" w:rsidRPr="32F55ABF">
        <w:rPr>
          <w:rFonts w:eastAsia="Times"/>
        </w:rPr>
        <w:t>nurses</w:t>
      </w:r>
      <w:r w:rsidR="005A0E7B">
        <w:rPr>
          <w:rFonts w:eastAsia="Times"/>
        </w:rPr>
        <w:t>,</w:t>
      </w:r>
      <w:r w:rsidR="00254DE8" w:rsidRPr="32F55ABF">
        <w:rPr>
          <w:rFonts w:eastAsia="Times"/>
        </w:rPr>
        <w:t xml:space="preserve"> and other registered health practitioners</w:t>
      </w:r>
      <w:r w:rsidR="005A0E7B">
        <w:rPr>
          <w:rFonts w:eastAsia="Times"/>
        </w:rPr>
        <w:t>,</w:t>
      </w:r>
      <w:r w:rsidR="00254DE8" w:rsidRPr="32F55ABF">
        <w:rPr>
          <w:rFonts w:eastAsia="Times"/>
        </w:rPr>
        <w:t xml:space="preserve"> administer prescribed and dispensed Drugs of Dependence and Schedules 4, 8 and 9 medications to people who do not administer their own medication.</w:t>
      </w:r>
      <w:r w:rsidR="00095871" w:rsidRPr="32F55ABF">
        <w:rPr>
          <w:rFonts w:eastAsia="Times"/>
        </w:rPr>
        <w:t xml:space="preserve"> </w:t>
      </w:r>
    </w:p>
    <w:p w14:paraId="76C68848" w14:textId="6AEE8FB0" w:rsidR="009E1458" w:rsidRDefault="00254DE8" w:rsidP="000D185E">
      <w:pPr>
        <w:rPr>
          <w:rFonts w:eastAsia="Times"/>
        </w:rPr>
      </w:pPr>
      <w:r w:rsidRPr="32F55ABF">
        <w:rPr>
          <w:rFonts w:eastAsia="Times"/>
        </w:rPr>
        <w:t>This new requirement builds on existing Victorian legislative requirements that a</w:t>
      </w:r>
      <w:r w:rsidR="00163930">
        <w:rPr>
          <w:rFonts w:eastAsia="Times"/>
        </w:rPr>
        <w:t>n RN</w:t>
      </w:r>
      <w:r w:rsidRPr="32F55ABF" w:rsidDel="00163930">
        <w:rPr>
          <w:rFonts w:eastAsia="Times"/>
        </w:rPr>
        <w:t xml:space="preserve"> </w:t>
      </w:r>
      <w:r w:rsidRPr="32F55ABF">
        <w:rPr>
          <w:rFonts w:eastAsia="Times"/>
        </w:rPr>
        <w:t>manages medication and aims to strengthen medication safety and reduce the risk of medicine-related problems in residential aged care.</w:t>
      </w:r>
    </w:p>
    <w:p w14:paraId="1059BC9D" w14:textId="77777777" w:rsidR="00B271EB" w:rsidRDefault="005A0E7B" w:rsidP="000D185E">
      <w:pPr>
        <w:rPr>
          <w:rFonts w:eastAsia="Times"/>
        </w:rPr>
      </w:pPr>
      <w:r>
        <w:rPr>
          <w:rFonts w:eastAsia="Times"/>
        </w:rPr>
        <w:t xml:space="preserve">For more information about this requirement, visit the Department of Health’s </w:t>
      </w:r>
      <w:hyperlink r:id="rId16" w:history="1">
        <w:r w:rsidRPr="00AF4F98">
          <w:rPr>
            <w:rStyle w:val="Hyperlink"/>
            <w:rFonts w:eastAsia="Times"/>
          </w:rPr>
          <w:t>website</w:t>
        </w:r>
      </w:hyperlink>
      <w:r w:rsidR="00CE14BA">
        <w:rPr>
          <w:rFonts w:eastAsia="Times"/>
        </w:rPr>
        <w:t xml:space="preserve"> </w:t>
      </w:r>
      <w:r w:rsidR="00717A91">
        <w:rPr>
          <w:rFonts w:eastAsia="Times"/>
        </w:rPr>
        <w:t>&lt;</w:t>
      </w:r>
      <w:r w:rsidR="00717A91" w:rsidRPr="00717A91">
        <w:rPr>
          <w:rFonts w:eastAsia="Times"/>
        </w:rPr>
        <w:t>www.health.vic.gov.au/drugs-and-poisons/medication-administration-in-residential-aged-care</w:t>
      </w:r>
      <w:r w:rsidR="00717A91">
        <w:rPr>
          <w:rFonts w:eastAsia="Times"/>
        </w:rPr>
        <w:t xml:space="preserve">&gt;. </w:t>
      </w:r>
    </w:p>
    <w:p w14:paraId="059C1FEE" w14:textId="519305FE" w:rsidR="00DE2C75" w:rsidRPr="00DE2C75" w:rsidRDefault="00CE14BA" w:rsidP="000D185E">
      <w:pPr>
        <w:rPr>
          <w:rFonts w:eastAsia="Times"/>
        </w:rPr>
      </w:pPr>
      <w:r>
        <w:rPr>
          <w:rFonts w:eastAsia="Times"/>
        </w:rPr>
        <w:t xml:space="preserve">The Program aims to support providers </w:t>
      </w:r>
      <w:r w:rsidR="0011191A">
        <w:rPr>
          <w:rFonts w:eastAsia="Times"/>
        </w:rPr>
        <w:t xml:space="preserve">to implement the </w:t>
      </w:r>
      <w:r w:rsidR="006C7123">
        <w:rPr>
          <w:rFonts w:eastAsia="Times"/>
        </w:rPr>
        <w:t>legislative requirement with additional nursing capacity.</w:t>
      </w:r>
      <w:r w:rsidR="0011191A">
        <w:rPr>
          <w:rFonts w:eastAsia="Times"/>
        </w:rPr>
        <w:t xml:space="preserve"> </w:t>
      </w:r>
    </w:p>
    <w:p w14:paraId="668FD879" w14:textId="1CDB6F25" w:rsidR="006C6EA1" w:rsidRPr="006C6EA1" w:rsidRDefault="00463533" w:rsidP="00F11B7A">
      <w:pPr>
        <w:pStyle w:val="Heading1"/>
        <w:spacing w:before="520"/>
      </w:pPr>
      <w:bookmarkStart w:id="4" w:name="_Toc243511752"/>
      <w:r>
        <w:t>About the Program</w:t>
      </w:r>
      <w:bookmarkEnd w:id="4"/>
    </w:p>
    <w:p w14:paraId="46F8823D" w14:textId="05DF1D46" w:rsidR="00970162" w:rsidRDefault="00970162" w:rsidP="00611736">
      <w:pPr>
        <w:pStyle w:val="Heading2"/>
      </w:pPr>
      <w:bookmarkStart w:id="5" w:name="_Toc243511753"/>
      <w:r>
        <w:t xml:space="preserve">Graduate </w:t>
      </w:r>
      <w:r w:rsidR="00926F61">
        <w:t xml:space="preserve">registered </w:t>
      </w:r>
      <w:r>
        <w:t>nurse opportunities</w:t>
      </w:r>
      <w:bookmarkEnd w:id="5"/>
    </w:p>
    <w:p w14:paraId="20B7ED5B" w14:textId="5ACBAFBE" w:rsidR="00C113A1" w:rsidRDefault="00D8310A" w:rsidP="002306E8">
      <w:pPr>
        <w:pStyle w:val="Body"/>
      </w:pPr>
      <w:r w:rsidRPr="00D8310A">
        <w:t xml:space="preserve">A graduate </w:t>
      </w:r>
      <w:r w:rsidR="00926F61">
        <w:t xml:space="preserve">registered </w:t>
      </w:r>
      <w:r w:rsidRPr="00D8310A">
        <w:t>nurse</w:t>
      </w:r>
      <w:r w:rsidR="00CA221B">
        <w:t xml:space="preserve"> (RN)</w:t>
      </w:r>
      <w:r w:rsidRPr="00D8310A">
        <w:t xml:space="preserve"> program provides newly qualified nurses, typically with less than 12 months of post-registration experience, with a structured transition-to-practice pathway that combines supported employment, education, mentoring and clinical supervision. </w:t>
      </w:r>
    </w:p>
    <w:p w14:paraId="40BB0517" w14:textId="48452C0E" w:rsidR="00224445" w:rsidRDefault="00D8310A" w:rsidP="002306E8">
      <w:pPr>
        <w:pStyle w:val="Body"/>
      </w:pPr>
      <w:r w:rsidRPr="00D8310A">
        <w:t>Graduate nurse programs are generally delivered over 12 months and differ from standard entry-level nursing positions by providing a structured learning experience, including dedicated professional development, clinical supervision and mentoring to build capability, confidence and professional identity</w:t>
      </w:r>
      <w:r>
        <w:t xml:space="preserve">. </w:t>
      </w:r>
    </w:p>
    <w:p w14:paraId="65E9842B" w14:textId="1EB92B33" w:rsidR="00224445" w:rsidRDefault="00224445" w:rsidP="002306E8">
      <w:pPr>
        <w:pStyle w:val="Body"/>
      </w:pPr>
      <w:r w:rsidRPr="00224445">
        <w:t>Ideally, a graduate nursing experience in aged care will inspire graduates to continue working in the sector beyond the completion of the program.</w:t>
      </w:r>
    </w:p>
    <w:p w14:paraId="1FB67E34" w14:textId="77777777" w:rsidR="0018596C" w:rsidRDefault="0018596C">
      <w:pPr>
        <w:spacing w:after="0" w:line="240" w:lineRule="auto"/>
        <w:rPr>
          <w:rFonts w:eastAsia="Times"/>
        </w:rPr>
      </w:pPr>
      <w:r>
        <w:br w:type="page"/>
      </w:r>
    </w:p>
    <w:p w14:paraId="75F9AAE4" w14:textId="252BE32A" w:rsidR="002306E8" w:rsidRPr="002306E8" w:rsidRDefault="00B61178" w:rsidP="009A0E26">
      <w:pPr>
        <w:pStyle w:val="Body"/>
      </w:pPr>
      <w:r>
        <w:t xml:space="preserve">Grants of $48,000 </w:t>
      </w:r>
      <w:r w:rsidRPr="00EC2BE2">
        <w:t xml:space="preserve">(ex GST) </w:t>
      </w:r>
      <w:r>
        <w:t>per position are available for:</w:t>
      </w:r>
    </w:p>
    <w:p w14:paraId="42C26665" w14:textId="4AA4134B" w:rsidR="002306E8" w:rsidRPr="002306E8" w:rsidRDefault="008B10CF" w:rsidP="007D2EEE">
      <w:pPr>
        <w:pStyle w:val="Bullet1"/>
        <w:ind w:left="709"/>
      </w:pPr>
      <w:r>
        <w:rPr>
          <w:b/>
          <w:bCs/>
        </w:rPr>
        <w:t xml:space="preserve">Additional </w:t>
      </w:r>
      <w:r w:rsidRPr="399D92E9">
        <w:rPr>
          <w:b/>
          <w:bCs/>
        </w:rPr>
        <w:t>g</w:t>
      </w:r>
      <w:r w:rsidR="002306E8" w:rsidRPr="399D92E9">
        <w:rPr>
          <w:b/>
          <w:bCs/>
        </w:rPr>
        <w:t>raduate</w:t>
      </w:r>
      <w:r w:rsidR="002306E8" w:rsidRPr="009A0E26" w:rsidDel="0035617A">
        <w:rPr>
          <w:b/>
          <w:bCs/>
        </w:rPr>
        <w:t xml:space="preserve"> </w:t>
      </w:r>
      <w:r w:rsidR="0035617A">
        <w:rPr>
          <w:b/>
          <w:bCs/>
        </w:rPr>
        <w:t>RN</w:t>
      </w:r>
      <w:r w:rsidR="0035617A" w:rsidRPr="009A0E26">
        <w:rPr>
          <w:b/>
          <w:bCs/>
        </w:rPr>
        <w:t xml:space="preserve"> </w:t>
      </w:r>
      <w:r w:rsidR="002306E8" w:rsidRPr="009A0E26">
        <w:rPr>
          <w:b/>
          <w:bCs/>
        </w:rPr>
        <w:t>positions</w:t>
      </w:r>
      <w:r w:rsidR="002306E8" w:rsidRPr="002306E8">
        <w:t xml:space="preserve"> that include a minimum of 50% placement in </w:t>
      </w:r>
      <w:r w:rsidR="00E456FB">
        <w:t xml:space="preserve">a Victorian </w:t>
      </w:r>
      <w:r w:rsidR="002306E8" w:rsidRPr="002306E8">
        <w:t>residential aged care</w:t>
      </w:r>
      <w:r w:rsidR="69C5E96A">
        <w:t xml:space="preserve"> home</w:t>
      </w:r>
      <w:r w:rsidR="002306E8">
        <w:t>.</w:t>
      </w:r>
      <w:r w:rsidR="002306E8" w:rsidRPr="002306E8">
        <w:t xml:space="preserve"> </w:t>
      </w:r>
      <w:r w:rsidR="004C4E8F">
        <w:t xml:space="preserve">Grants are to </w:t>
      </w:r>
      <w:r w:rsidR="004E7D47">
        <w:t>contribute</w:t>
      </w:r>
      <w:r w:rsidR="00E97801">
        <w:t xml:space="preserve"> towards graduate</w:t>
      </w:r>
      <w:r w:rsidR="004C4E8F">
        <w:t xml:space="preserve"> salaries and/or education and professional development opportunities as part of structured graduate</w:t>
      </w:r>
      <w:r w:rsidR="009C1D27">
        <w:t xml:space="preserve"> or transition to practice</w:t>
      </w:r>
      <w:r w:rsidR="004C4E8F">
        <w:t xml:space="preserve"> RN program</w:t>
      </w:r>
      <w:r w:rsidR="0097229B" w:rsidRPr="0097229B">
        <w:t>.</w:t>
      </w:r>
    </w:p>
    <w:p w14:paraId="36DF0536" w14:textId="01EE251E" w:rsidR="002306E8" w:rsidRPr="002306E8" w:rsidRDefault="008B10CF" w:rsidP="007D2EEE">
      <w:pPr>
        <w:pStyle w:val="Bullet1"/>
        <w:ind w:left="709"/>
      </w:pPr>
      <w:r>
        <w:rPr>
          <w:b/>
        </w:rPr>
        <w:t xml:space="preserve">Additional </w:t>
      </w:r>
      <w:r w:rsidRPr="42C5558B">
        <w:rPr>
          <w:b/>
          <w:bCs/>
        </w:rPr>
        <w:t>s</w:t>
      </w:r>
      <w:r w:rsidR="007948ED" w:rsidRPr="42C5558B">
        <w:rPr>
          <w:b/>
          <w:bCs/>
        </w:rPr>
        <w:t>upervising</w:t>
      </w:r>
      <w:r w:rsidR="007948ED">
        <w:rPr>
          <w:b/>
        </w:rPr>
        <w:t xml:space="preserve"> RN, </w:t>
      </w:r>
      <w:r w:rsidR="002306E8" w:rsidRPr="007B381E" w:rsidDel="008B10CF">
        <w:rPr>
          <w:b/>
        </w:rPr>
        <w:t>Clinical</w:t>
      </w:r>
      <w:r w:rsidRPr="007B381E">
        <w:rPr>
          <w:b/>
        </w:rPr>
        <w:t xml:space="preserve"> </w:t>
      </w:r>
      <w:r w:rsidR="002306E8" w:rsidRPr="007B381E">
        <w:rPr>
          <w:b/>
        </w:rPr>
        <w:t>educator</w:t>
      </w:r>
      <w:r w:rsidR="007948ED">
        <w:rPr>
          <w:b/>
        </w:rPr>
        <w:t xml:space="preserve"> or</w:t>
      </w:r>
      <w:r w:rsidR="002306E8" w:rsidRPr="007B381E">
        <w:rPr>
          <w:b/>
        </w:rPr>
        <w:t xml:space="preserve"> preceptor</w:t>
      </w:r>
      <w:r w:rsidR="002306E8" w:rsidRPr="007B381E" w:rsidDel="007948ED">
        <w:rPr>
          <w:b/>
        </w:rPr>
        <w:t xml:space="preserve"> </w:t>
      </w:r>
      <w:r w:rsidR="00555BD7">
        <w:rPr>
          <w:b/>
        </w:rPr>
        <w:t>positions</w:t>
      </w:r>
      <w:r w:rsidR="002306E8" w:rsidRPr="002306E8">
        <w:t xml:space="preserve"> </w:t>
      </w:r>
      <w:r w:rsidR="007F1CB0" w:rsidRPr="00B03544">
        <w:rPr>
          <w:b/>
        </w:rPr>
        <w:t>to</w:t>
      </w:r>
      <w:r w:rsidR="002306E8" w:rsidRPr="00B03544">
        <w:rPr>
          <w:b/>
        </w:rPr>
        <w:t xml:space="preserve"> provide mentoring, </w:t>
      </w:r>
      <w:r w:rsidR="00B74A1E">
        <w:rPr>
          <w:b/>
        </w:rPr>
        <w:t xml:space="preserve">clinical bedside </w:t>
      </w:r>
      <w:r w:rsidR="002306E8" w:rsidRPr="00B03544">
        <w:rPr>
          <w:b/>
        </w:rPr>
        <w:t>supervision and workplace support</w:t>
      </w:r>
      <w:r w:rsidR="002306E8" w:rsidRPr="002306E8">
        <w:t xml:space="preserve">, helping graduates </w:t>
      </w:r>
      <w:r w:rsidR="004805AE">
        <w:t xml:space="preserve">to </w:t>
      </w:r>
      <w:r w:rsidR="002306E8" w:rsidRPr="002306E8">
        <w:t>develop the knowledge, skills and confidence required to deliver high-quality care to older people.</w:t>
      </w:r>
    </w:p>
    <w:p w14:paraId="6F70DB15" w14:textId="649CFC54" w:rsidR="009E45CD" w:rsidRDefault="008B10CF" w:rsidP="007D2EEE">
      <w:pPr>
        <w:pStyle w:val="Bullet1"/>
        <w:ind w:left="709"/>
      </w:pPr>
      <w:r>
        <w:rPr>
          <w:b/>
        </w:rPr>
        <w:t xml:space="preserve">Additional </w:t>
      </w:r>
      <w:r w:rsidRPr="42C5558B">
        <w:rPr>
          <w:b/>
          <w:bCs/>
        </w:rPr>
        <w:t>c</w:t>
      </w:r>
      <w:r w:rsidR="002306E8" w:rsidRPr="42C5558B">
        <w:rPr>
          <w:b/>
          <w:bCs/>
        </w:rPr>
        <w:t>linical</w:t>
      </w:r>
      <w:r w:rsidR="002306E8" w:rsidRPr="007B381E">
        <w:rPr>
          <w:b/>
        </w:rPr>
        <w:t xml:space="preserve"> educator (or equivalent)</w:t>
      </w:r>
      <w:r w:rsidR="002306E8" w:rsidRPr="007B381E" w:rsidDel="007F1CB0">
        <w:rPr>
          <w:b/>
        </w:rPr>
        <w:t xml:space="preserve"> </w:t>
      </w:r>
      <w:r w:rsidR="007F1CB0">
        <w:rPr>
          <w:b/>
        </w:rPr>
        <w:t>positions</w:t>
      </w:r>
      <w:r w:rsidR="007F1CB0" w:rsidRPr="007B381E">
        <w:rPr>
          <w:b/>
        </w:rPr>
        <w:t xml:space="preserve"> </w:t>
      </w:r>
      <w:r w:rsidR="002306E8" w:rsidRPr="007B381E">
        <w:rPr>
          <w:b/>
        </w:rPr>
        <w:t xml:space="preserve">to establish or enhance </w:t>
      </w:r>
      <w:r w:rsidR="00EA1B4C">
        <w:rPr>
          <w:b/>
        </w:rPr>
        <w:t xml:space="preserve">an ongoing </w:t>
      </w:r>
      <w:r w:rsidR="002306E8" w:rsidRPr="007B381E">
        <w:rPr>
          <w:b/>
        </w:rPr>
        <w:t>graduate nurse program</w:t>
      </w:r>
      <w:r w:rsidR="002306E8" w:rsidRPr="002306E8">
        <w:t>, including developing learning frameworks, establishing partnerships with education providers or acute care settings for rotations, and implementing policies, processes and supports that promote a positive learning environment, graduate wellbeing and effective clinical supervision.</w:t>
      </w:r>
    </w:p>
    <w:p w14:paraId="15DDAE93" w14:textId="06D624BF" w:rsidR="00E330D3" w:rsidRDefault="00E330D3" w:rsidP="008945AB">
      <w:pPr>
        <w:pStyle w:val="Heading2"/>
        <w:rPr>
          <w:rFonts w:eastAsia="Times"/>
        </w:rPr>
      </w:pPr>
      <w:bookmarkStart w:id="6" w:name="_Toc243511754"/>
      <w:r>
        <w:rPr>
          <w:rFonts w:eastAsia="Times"/>
        </w:rPr>
        <w:t xml:space="preserve">Care </w:t>
      </w:r>
      <w:r w:rsidR="00BF128C">
        <w:rPr>
          <w:rFonts w:eastAsia="Times"/>
        </w:rPr>
        <w:t xml:space="preserve">worker </w:t>
      </w:r>
      <w:r>
        <w:rPr>
          <w:rFonts w:eastAsia="Times"/>
        </w:rPr>
        <w:t xml:space="preserve">to </w:t>
      </w:r>
      <w:r w:rsidR="00BF128C">
        <w:rPr>
          <w:rFonts w:eastAsia="Times"/>
        </w:rPr>
        <w:t xml:space="preserve">enrolled nurse pathway </w:t>
      </w:r>
      <w:r>
        <w:rPr>
          <w:rFonts w:eastAsia="Times"/>
        </w:rPr>
        <w:t>opportunities</w:t>
      </w:r>
      <w:bookmarkEnd w:id="6"/>
    </w:p>
    <w:p w14:paraId="3E096A1B" w14:textId="5243B514" w:rsidR="00A83A13" w:rsidRPr="00A83A13" w:rsidRDefault="00A83A13" w:rsidP="007B381E">
      <w:pPr>
        <w:pStyle w:val="Body"/>
      </w:pPr>
      <w:r w:rsidRPr="00A83A13">
        <w:t xml:space="preserve">The Care </w:t>
      </w:r>
      <w:r w:rsidR="0022380B">
        <w:t>w</w:t>
      </w:r>
      <w:r w:rsidRPr="00A83A13">
        <w:t xml:space="preserve">orker to </w:t>
      </w:r>
      <w:r w:rsidR="0022380B">
        <w:t>e</w:t>
      </w:r>
      <w:r w:rsidRPr="00A83A13" w:rsidDel="0022380B">
        <w:t xml:space="preserve">nrolled </w:t>
      </w:r>
      <w:r w:rsidR="0022380B">
        <w:t>n</w:t>
      </w:r>
      <w:r w:rsidRPr="00A83A13" w:rsidDel="0022380B">
        <w:t xml:space="preserve">urse </w:t>
      </w:r>
      <w:r w:rsidR="0022380B">
        <w:t>p</w:t>
      </w:r>
      <w:r w:rsidRPr="00A83A13">
        <w:t>athway supports existing personal care workers</w:t>
      </w:r>
      <w:r w:rsidR="00091036">
        <w:rPr>
          <w:rStyle w:val="FootnoteReference"/>
        </w:rPr>
        <w:footnoteReference w:id="2"/>
      </w:r>
      <w:r w:rsidRPr="00A83A13">
        <w:t xml:space="preserve"> and Aboriginal and/or Torres Strait Islander Health Workers (ATSIHWs) working in residential aged care to undertake nursing studies and transition to</w:t>
      </w:r>
      <w:r w:rsidR="00D5590D">
        <w:t xml:space="preserve"> become an EN or RN</w:t>
      </w:r>
      <w:r w:rsidRPr="00A83A13">
        <w:t>.</w:t>
      </w:r>
    </w:p>
    <w:p w14:paraId="0A3874B0" w14:textId="41D900D7" w:rsidR="00A83A13" w:rsidRPr="00A83A13" w:rsidRDefault="00A83A13" w:rsidP="007B381E">
      <w:pPr>
        <w:pStyle w:val="Body"/>
      </w:pPr>
      <w:r w:rsidRPr="00A83A13">
        <w:t>The pathway aims to support workers who are already committed to a career in the sector. Leveraging the Victorian Government's Free TAFE initiative</w:t>
      </w:r>
      <w:r w:rsidR="00E92FBA">
        <w:t xml:space="preserve"> that includes</w:t>
      </w:r>
      <w:r w:rsidRPr="00A83A13">
        <w:t xml:space="preserve"> the Diploma of Nursing, this opportunity aims to increase the number of </w:t>
      </w:r>
      <w:r w:rsidR="00D5590D">
        <w:t>ENs</w:t>
      </w:r>
      <w:r w:rsidRPr="00A83A13">
        <w:t xml:space="preserve"> in residential aged care while supporting workforce retention and career progression.</w:t>
      </w:r>
    </w:p>
    <w:p w14:paraId="07597530" w14:textId="19CE6ACC" w:rsidR="00A83A13" w:rsidRPr="00A83A13" w:rsidRDefault="00A83A13" w:rsidP="007B381E">
      <w:pPr>
        <w:pStyle w:val="Body"/>
      </w:pPr>
      <w:r w:rsidRPr="00A83A13">
        <w:t>Undertaking nursing studies while remaining in the workforce can present barriers to participation and completion, including the need to balance employment, study requirements and mandatory clinical placements</w:t>
      </w:r>
      <w:r w:rsidR="00F30F31" w:rsidRPr="00F30F31">
        <w:rPr>
          <w:rFonts w:eastAsia="Times New Roman"/>
        </w:rPr>
        <w:t xml:space="preserve"> </w:t>
      </w:r>
      <w:r w:rsidR="00F30F31" w:rsidRPr="00F30F31">
        <w:t>with competing life priorities</w:t>
      </w:r>
      <w:r w:rsidRPr="00A83A13">
        <w:t xml:space="preserve">. Funding is intended to reduce these barriers and </w:t>
      </w:r>
      <w:r w:rsidR="002314BE">
        <w:t>enable a supportive work environment for</w:t>
      </w:r>
      <w:r w:rsidRPr="00A83A13">
        <w:t xml:space="preserve"> workers to successfully complete their studies.</w:t>
      </w:r>
    </w:p>
    <w:p w14:paraId="0327196E" w14:textId="1798ED4D" w:rsidR="00A83A13" w:rsidRPr="00A83A13" w:rsidRDefault="00A83A13" w:rsidP="007B381E">
      <w:pPr>
        <w:pStyle w:val="Body"/>
      </w:pPr>
      <w:r w:rsidRPr="00A83A13">
        <w:t xml:space="preserve">Grants will be provided to </w:t>
      </w:r>
      <w:r w:rsidR="004B13B2">
        <w:t>residential</w:t>
      </w:r>
      <w:r w:rsidRPr="00A83A13">
        <w:t xml:space="preserve"> aged care providers to support eligible employees undertaking a Diploma of Nursing</w:t>
      </w:r>
      <w:r w:rsidR="004B3A2D">
        <w:t xml:space="preserve"> (</w:t>
      </w:r>
      <w:r w:rsidRPr="00A83A13">
        <w:t>or Bachelor of Nursing</w:t>
      </w:r>
      <w:r w:rsidR="004B3A2D">
        <w:t>)</w:t>
      </w:r>
      <w:r w:rsidRPr="00A83A13">
        <w:t>. Providers should consider a participant's ability to meet relevant qualification and registration requirements</w:t>
      </w:r>
      <w:r w:rsidR="004236F2">
        <w:t>;</w:t>
      </w:r>
      <w:r w:rsidRPr="00A83A13">
        <w:t xml:space="preserve"> including those set by the Australian Health Practitioner Regulation Agency.</w:t>
      </w:r>
    </w:p>
    <w:p w14:paraId="48E4A256" w14:textId="7BFFF236" w:rsidR="00A83A13" w:rsidRPr="00A83A13" w:rsidRDefault="00B61178" w:rsidP="007B381E">
      <w:pPr>
        <w:pStyle w:val="Body"/>
      </w:pPr>
      <w:r>
        <w:t xml:space="preserve">Grants of $25,000 (ex GST) per care worker are </w:t>
      </w:r>
      <w:r w:rsidR="00A83A13" w:rsidRPr="00A83A13">
        <w:t xml:space="preserve">available </w:t>
      </w:r>
      <w:r>
        <w:t>for:</w:t>
      </w:r>
    </w:p>
    <w:p w14:paraId="2844ACF2" w14:textId="48147F76" w:rsidR="00A83A13" w:rsidRPr="00A83A13" w:rsidRDefault="00A83A13" w:rsidP="001B3E38">
      <w:pPr>
        <w:pStyle w:val="Body"/>
        <w:numPr>
          <w:ilvl w:val="0"/>
          <w:numId w:val="44"/>
        </w:numPr>
      </w:pPr>
      <w:r w:rsidRPr="007B381E">
        <w:rPr>
          <w:b/>
        </w:rPr>
        <w:t xml:space="preserve">Additional paid study </w:t>
      </w:r>
      <w:proofErr w:type="gramStart"/>
      <w:r w:rsidRPr="007B381E">
        <w:rPr>
          <w:b/>
        </w:rPr>
        <w:t>leave</w:t>
      </w:r>
      <w:proofErr w:type="gramEnd"/>
      <w:r w:rsidRPr="00A83A13">
        <w:t xml:space="preserve"> for classroom learning, study activities</w:t>
      </w:r>
      <w:r w:rsidR="006444CD">
        <w:t>,</w:t>
      </w:r>
      <w:r w:rsidRPr="00A83A13">
        <w:t xml:space="preserve"> and clinical placements. Paid study leave must be provided at the employee's usual rate of pay.</w:t>
      </w:r>
    </w:p>
    <w:p w14:paraId="66230D3D" w14:textId="49AEDAEF" w:rsidR="00A83A13" w:rsidRPr="00A83A13" w:rsidRDefault="00A83A13" w:rsidP="001B3E38">
      <w:pPr>
        <w:pStyle w:val="Body"/>
        <w:numPr>
          <w:ilvl w:val="0"/>
          <w:numId w:val="44"/>
        </w:numPr>
      </w:pPr>
      <w:r w:rsidRPr="007B381E">
        <w:rPr>
          <w:b/>
        </w:rPr>
        <w:t>Study-related resources and consumables</w:t>
      </w:r>
      <w:r w:rsidRPr="00A83A13">
        <w:t xml:space="preserve"> either purchased or reimbursed by the provider, including textbooks, uniforms, laptops</w:t>
      </w:r>
      <w:r w:rsidR="00D077CA">
        <w:t>, fuel reimbursement,</w:t>
      </w:r>
      <w:r w:rsidRPr="00A83A13">
        <w:t xml:space="preserve"> and other </w:t>
      </w:r>
      <w:r w:rsidR="00497969">
        <w:t xml:space="preserve">resources </w:t>
      </w:r>
      <w:r w:rsidRPr="00A83A13">
        <w:t>to support course completion.</w:t>
      </w:r>
    </w:p>
    <w:p w14:paraId="3D72FA10" w14:textId="7305603A" w:rsidR="00B044EA" w:rsidRDefault="00744921" w:rsidP="00FA48CE">
      <w:pPr>
        <w:pStyle w:val="Body"/>
      </w:pPr>
      <w:r>
        <w:t xml:space="preserve">Recognising it can take 2 years to complete a Diploma of Nursing, </w:t>
      </w:r>
      <w:r w:rsidR="000D64D7">
        <w:t>providers</w:t>
      </w:r>
      <w:r w:rsidR="00B044EA" w:rsidRPr="00B044EA">
        <w:t xml:space="preserve"> </w:t>
      </w:r>
      <w:r w:rsidR="004469FF">
        <w:t xml:space="preserve">can apply for one or 2-year funding </w:t>
      </w:r>
      <w:r w:rsidR="00D97269">
        <w:t xml:space="preserve">to </w:t>
      </w:r>
      <w:r w:rsidR="00B044EA" w:rsidRPr="00B044EA">
        <w:t>support eligible care workers</w:t>
      </w:r>
      <w:r w:rsidR="00D97269">
        <w:t>. H</w:t>
      </w:r>
      <w:r w:rsidR="00B044EA" w:rsidRPr="00B044EA">
        <w:t xml:space="preserve">owever, funding will be administered </w:t>
      </w:r>
      <w:r w:rsidR="00D97269">
        <w:t xml:space="preserve">annually. Providers will be asked to confirm continued enrolment </w:t>
      </w:r>
      <w:r w:rsidR="003372E4">
        <w:t>for the care workers both years</w:t>
      </w:r>
      <w:r w:rsidR="3E558F50">
        <w:t>.</w:t>
      </w:r>
    </w:p>
    <w:p w14:paraId="42FB7658" w14:textId="58E3FD23" w:rsidR="00970162" w:rsidRDefault="000A0698" w:rsidP="42C5558B">
      <w:pPr>
        <w:pStyle w:val="Body"/>
        <w:shd w:val="clear" w:color="auto" w:fill="F2DBDB" w:themeFill="accent2" w:themeFillTint="33"/>
      </w:pPr>
      <w:r>
        <w:t xml:space="preserve">Providers should note that </w:t>
      </w:r>
      <w:r w:rsidR="00C708A9">
        <w:t>student nurses</w:t>
      </w:r>
      <w:r w:rsidR="00F332E0">
        <w:t xml:space="preserve">, including Registered Undergraduate Students of Nursing and </w:t>
      </w:r>
      <w:r w:rsidR="00F332E0" w:rsidRPr="00055B97">
        <w:t>Registered Enrolled Nursing Students</w:t>
      </w:r>
      <w:r w:rsidR="00F332E0">
        <w:t xml:space="preserve">, </w:t>
      </w:r>
      <w:r w:rsidR="00C708A9">
        <w:t>cannot administer medication without direct supervision of an RN.</w:t>
      </w:r>
    </w:p>
    <w:p w14:paraId="4BCBD949" w14:textId="1EDA6F2A" w:rsidR="000B37B9" w:rsidRPr="00611736" w:rsidRDefault="006D7A22" w:rsidP="00F11B7A">
      <w:pPr>
        <w:pStyle w:val="Heading1"/>
      </w:pPr>
      <w:bookmarkStart w:id="7" w:name="_Toc243511755"/>
      <w:r w:rsidRPr="00611736">
        <w:t>Eligibility</w:t>
      </w:r>
      <w:bookmarkEnd w:id="7"/>
    </w:p>
    <w:p w14:paraId="3CA65264" w14:textId="2900FABC" w:rsidR="00611736" w:rsidRDefault="004406B3" w:rsidP="00611736">
      <w:pPr>
        <w:pStyle w:val="Body"/>
        <w:rPr>
          <w:rFonts w:eastAsia="Times New Roman"/>
        </w:rPr>
      </w:pPr>
      <w:r w:rsidRPr="4DF1698E">
        <w:rPr>
          <w:rFonts w:eastAsia="Times New Roman"/>
        </w:rPr>
        <w:t xml:space="preserve">Only </w:t>
      </w:r>
      <w:r w:rsidR="00651534">
        <w:rPr>
          <w:rFonts w:eastAsia="Times New Roman"/>
        </w:rPr>
        <w:t xml:space="preserve">registered </w:t>
      </w:r>
      <w:r w:rsidR="00A727F2" w:rsidRPr="4DF1698E">
        <w:rPr>
          <w:rFonts w:eastAsia="Times New Roman"/>
        </w:rPr>
        <w:t xml:space="preserve">non-government </w:t>
      </w:r>
      <w:r w:rsidR="00651534">
        <w:rPr>
          <w:rFonts w:eastAsia="Times New Roman"/>
        </w:rPr>
        <w:t>r</w:t>
      </w:r>
      <w:r w:rsidR="008B1B78" w:rsidRPr="4DF1698E">
        <w:rPr>
          <w:rFonts w:eastAsia="Times New Roman"/>
        </w:rPr>
        <w:t xml:space="preserve">esidential </w:t>
      </w:r>
      <w:r w:rsidR="00651534">
        <w:rPr>
          <w:rFonts w:eastAsia="Times New Roman"/>
        </w:rPr>
        <w:t>a</w:t>
      </w:r>
      <w:r w:rsidR="008B1B78" w:rsidRPr="4DF1698E">
        <w:rPr>
          <w:rFonts w:eastAsia="Times New Roman"/>
        </w:rPr>
        <w:t xml:space="preserve">ged </w:t>
      </w:r>
      <w:r w:rsidR="00651534">
        <w:rPr>
          <w:rFonts w:eastAsia="Times New Roman"/>
        </w:rPr>
        <w:t>c</w:t>
      </w:r>
      <w:r w:rsidR="008B1B78" w:rsidRPr="4DF1698E">
        <w:rPr>
          <w:rFonts w:eastAsia="Times New Roman"/>
        </w:rPr>
        <w:t xml:space="preserve">are </w:t>
      </w:r>
      <w:r w:rsidR="00651534">
        <w:rPr>
          <w:rFonts w:eastAsia="Times New Roman"/>
        </w:rPr>
        <w:t>p</w:t>
      </w:r>
      <w:r w:rsidR="008B1B78" w:rsidRPr="4DF1698E">
        <w:rPr>
          <w:rFonts w:eastAsia="Times New Roman"/>
        </w:rPr>
        <w:t>roviders</w:t>
      </w:r>
      <w:r w:rsidR="000E35D7">
        <w:rPr>
          <w:rStyle w:val="FootnoteReference"/>
          <w:rFonts w:eastAsia="Times New Roman"/>
        </w:rPr>
        <w:footnoteReference w:id="3"/>
      </w:r>
      <w:r w:rsidR="00EE1856" w:rsidRPr="00EE1856">
        <w:rPr>
          <w:rFonts w:eastAsia="Times New Roman"/>
          <w:vertAlign w:val="superscript"/>
        </w:rPr>
        <w:t>,</w:t>
      </w:r>
      <w:r w:rsidR="00651534">
        <w:rPr>
          <w:rFonts w:eastAsia="Times New Roman"/>
        </w:rPr>
        <w:t xml:space="preserve">with </w:t>
      </w:r>
      <w:r w:rsidR="00991FF8">
        <w:rPr>
          <w:rFonts w:eastAsia="Times New Roman"/>
        </w:rPr>
        <w:t>homes</w:t>
      </w:r>
      <w:r w:rsidRPr="4DF1698E">
        <w:rPr>
          <w:rFonts w:eastAsia="Times New Roman"/>
        </w:rPr>
        <w:t xml:space="preserve"> in Victoria are eligible to apply </w:t>
      </w:r>
      <w:r w:rsidR="00011339">
        <w:rPr>
          <w:rFonts w:eastAsia="Times New Roman"/>
        </w:rPr>
        <w:t>for Program grants</w:t>
      </w:r>
      <w:r w:rsidR="00611736" w:rsidRPr="4DF1698E">
        <w:rPr>
          <w:rFonts w:eastAsia="Times New Roman"/>
        </w:rPr>
        <w:t>.</w:t>
      </w:r>
      <w:bookmarkStart w:id="8" w:name="_Toc198712377"/>
      <w:r w:rsidR="00575AC8">
        <w:rPr>
          <w:rFonts w:eastAsia="Times New Roman"/>
        </w:rPr>
        <w:t xml:space="preserve"> Providers must </w:t>
      </w:r>
      <w:r w:rsidR="000355D5">
        <w:rPr>
          <w:rFonts w:eastAsia="Times New Roman"/>
        </w:rPr>
        <w:t>hold an Australian Business Number (ABN)</w:t>
      </w:r>
      <w:r w:rsidR="001C34A0">
        <w:rPr>
          <w:rFonts w:eastAsia="Times New Roman"/>
        </w:rPr>
        <w:t>.</w:t>
      </w:r>
    </w:p>
    <w:p w14:paraId="51617780" w14:textId="02EE4728" w:rsidR="004F771F" w:rsidRDefault="00A04109" w:rsidP="00301981">
      <w:pPr>
        <w:pStyle w:val="Body"/>
        <w:rPr>
          <w:rFonts w:eastAsia="Times New Roman"/>
        </w:rPr>
      </w:pPr>
      <w:r w:rsidRPr="6CCC8DFD">
        <w:rPr>
          <w:rFonts w:eastAsia="Times New Roman"/>
        </w:rPr>
        <w:t>Eligible</w:t>
      </w:r>
      <w:r w:rsidR="00787A6F" w:rsidRPr="6CCC8DFD">
        <w:rPr>
          <w:rFonts w:eastAsia="Times New Roman"/>
        </w:rPr>
        <w:t xml:space="preserve"> providers </w:t>
      </w:r>
      <w:r w:rsidR="001A53F1" w:rsidRPr="6CCC8DFD">
        <w:rPr>
          <w:rFonts w:eastAsia="Times New Roman"/>
        </w:rPr>
        <w:t xml:space="preserve">can </w:t>
      </w:r>
      <w:r w:rsidR="00056522">
        <w:rPr>
          <w:rFonts w:eastAsia="Times New Roman"/>
        </w:rPr>
        <w:t xml:space="preserve">submit an </w:t>
      </w:r>
      <w:r w:rsidR="4FA81B08" w:rsidRPr="399D92E9">
        <w:rPr>
          <w:rFonts w:eastAsia="Times New Roman"/>
        </w:rPr>
        <w:t>E</w:t>
      </w:r>
      <w:r w:rsidR="1C79A1F0" w:rsidRPr="399D92E9">
        <w:rPr>
          <w:rFonts w:eastAsia="Times New Roman"/>
        </w:rPr>
        <w:t>xpression</w:t>
      </w:r>
      <w:r w:rsidR="00056522">
        <w:rPr>
          <w:rFonts w:eastAsia="Times New Roman"/>
        </w:rPr>
        <w:t xml:space="preserve"> of </w:t>
      </w:r>
      <w:r w:rsidR="4FA81B08" w:rsidRPr="399D92E9">
        <w:rPr>
          <w:rFonts w:eastAsia="Times New Roman"/>
        </w:rPr>
        <w:t>I</w:t>
      </w:r>
      <w:r w:rsidR="1C79A1F0" w:rsidRPr="399D92E9">
        <w:rPr>
          <w:rFonts w:eastAsia="Times New Roman"/>
        </w:rPr>
        <w:t>nterest</w:t>
      </w:r>
      <w:r w:rsidR="00056522" w:rsidRPr="6CCC8DFD">
        <w:rPr>
          <w:rFonts w:eastAsia="Times New Roman"/>
        </w:rPr>
        <w:t xml:space="preserve"> </w:t>
      </w:r>
      <w:r w:rsidR="00DF00F4">
        <w:rPr>
          <w:rFonts w:eastAsia="Times New Roman"/>
        </w:rPr>
        <w:t xml:space="preserve">(EOI) </w:t>
      </w:r>
      <w:r w:rsidR="00787A6F" w:rsidRPr="6CCC8DFD">
        <w:rPr>
          <w:rFonts w:eastAsia="Times New Roman"/>
        </w:rPr>
        <w:t>for</w:t>
      </w:r>
      <w:r w:rsidR="00990029" w:rsidRPr="6CCC8DFD">
        <w:rPr>
          <w:rFonts w:eastAsia="Times New Roman"/>
        </w:rPr>
        <w:t xml:space="preserve"> one or</w:t>
      </w:r>
      <w:r w:rsidR="00787A6F" w:rsidRPr="6CCC8DFD">
        <w:rPr>
          <w:rFonts w:eastAsia="Times New Roman"/>
        </w:rPr>
        <w:t xml:space="preserve"> both </w:t>
      </w:r>
      <w:r w:rsidR="00011339">
        <w:rPr>
          <w:rFonts w:eastAsia="Times New Roman"/>
        </w:rPr>
        <w:t>grant</w:t>
      </w:r>
      <w:r w:rsidR="002E6BFC" w:rsidRPr="6CCC8DFD">
        <w:rPr>
          <w:rFonts w:eastAsia="Times New Roman"/>
        </w:rPr>
        <w:t xml:space="preserve"> </w:t>
      </w:r>
      <w:r w:rsidR="00787A6F" w:rsidRPr="6CCC8DFD">
        <w:rPr>
          <w:rFonts w:eastAsia="Times New Roman"/>
        </w:rPr>
        <w:t>streams</w:t>
      </w:r>
      <w:r w:rsidR="00ED031A">
        <w:rPr>
          <w:rFonts w:eastAsia="Times New Roman"/>
        </w:rPr>
        <w:t>. Providers may</w:t>
      </w:r>
      <w:r w:rsidR="00487D9C">
        <w:rPr>
          <w:rFonts w:eastAsia="Times New Roman"/>
        </w:rPr>
        <w:t xml:space="preserve"> </w:t>
      </w:r>
      <w:r w:rsidR="009B255C">
        <w:rPr>
          <w:rFonts w:eastAsia="Times New Roman"/>
        </w:rPr>
        <w:t xml:space="preserve">request grants </w:t>
      </w:r>
      <w:r w:rsidR="006B564A">
        <w:rPr>
          <w:rFonts w:eastAsia="Times New Roman"/>
        </w:rPr>
        <w:t>for multiple positions</w:t>
      </w:r>
      <w:r w:rsidR="00301981">
        <w:rPr>
          <w:rFonts w:eastAsia="Times New Roman"/>
        </w:rPr>
        <w:t>,</w:t>
      </w:r>
      <w:r w:rsidR="006B564A">
        <w:rPr>
          <w:rFonts w:eastAsia="Times New Roman"/>
        </w:rPr>
        <w:t xml:space="preserve"> </w:t>
      </w:r>
      <w:r w:rsidR="00352509">
        <w:rPr>
          <w:rFonts w:eastAsia="Times New Roman"/>
        </w:rPr>
        <w:t xml:space="preserve">and </w:t>
      </w:r>
      <w:r w:rsidR="009B255C">
        <w:rPr>
          <w:rFonts w:eastAsia="Times New Roman"/>
        </w:rPr>
        <w:t>multiple s</w:t>
      </w:r>
      <w:r w:rsidR="00301981">
        <w:rPr>
          <w:rFonts w:eastAsia="Times New Roman"/>
        </w:rPr>
        <w:t xml:space="preserve">ervices/homes </w:t>
      </w:r>
      <w:r w:rsidR="006B564A">
        <w:rPr>
          <w:rFonts w:eastAsia="Times New Roman"/>
        </w:rPr>
        <w:t>within each stream</w:t>
      </w:r>
      <w:r w:rsidR="004F771F">
        <w:rPr>
          <w:rFonts w:eastAsia="Times New Roman"/>
        </w:rPr>
        <w:t xml:space="preserve">. </w:t>
      </w:r>
      <w:r w:rsidR="006732AD">
        <w:rPr>
          <w:rFonts w:eastAsia="Times New Roman"/>
        </w:rPr>
        <w:t>P</w:t>
      </w:r>
      <w:r w:rsidR="18539C54" w:rsidRPr="39D11680">
        <w:rPr>
          <w:rFonts w:eastAsia="Times New Roman"/>
        </w:rPr>
        <w:t xml:space="preserve">roviders </w:t>
      </w:r>
      <w:r w:rsidR="00E62889">
        <w:rPr>
          <w:rFonts w:eastAsia="Times New Roman"/>
        </w:rPr>
        <w:t>s</w:t>
      </w:r>
      <w:r w:rsidR="00AA2F0D" w:rsidRPr="202BE066">
        <w:rPr>
          <w:rFonts w:eastAsia="Times New Roman"/>
        </w:rPr>
        <w:t xml:space="preserve">eeking grants for multiple services </w:t>
      </w:r>
      <w:r w:rsidR="18539C54" w:rsidRPr="39D11680">
        <w:rPr>
          <w:rFonts w:eastAsia="Times New Roman"/>
        </w:rPr>
        <w:t xml:space="preserve">must </w:t>
      </w:r>
      <w:r w:rsidR="18539C54" w:rsidRPr="30026505">
        <w:rPr>
          <w:rFonts w:eastAsia="Times New Roman"/>
        </w:rPr>
        <w:t xml:space="preserve">provide details </w:t>
      </w:r>
      <w:r w:rsidR="18539C54" w:rsidRPr="4F3BF360">
        <w:rPr>
          <w:rFonts w:eastAsia="Times New Roman"/>
        </w:rPr>
        <w:t xml:space="preserve">for all services where grants </w:t>
      </w:r>
      <w:r w:rsidR="18539C54" w:rsidRPr="660BE32C">
        <w:rPr>
          <w:rFonts w:eastAsia="Times New Roman"/>
        </w:rPr>
        <w:t>are requested.</w:t>
      </w:r>
      <w:r w:rsidR="004F771F">
        <w:rPr>
          <w:rFonts w:eastAsia="Times New Roman"/>
        </w:rPr>
        <w:t xml:space="preserve"> </w:t>
      </w:r>
    </w:p>
    <w:p w14:paraId="1C2C07E7" w14:textId="7DDAE3C8" w:rsidR="004F771F" w:rsidRDefault="004F771F" w:rsidP="004F771F">
      <w:pPr>
        <w:pStyle w:val="Body"/>
        <w:rPr>
          <w:rFonts w:eastAsia="Times New Roman"/>
        </w:rPr>
      </w:pPr>
      <w:r>
        <w:rPr>
          <w:rFonts w:eastAsia="Times New Roman"/>
        </w:rPr>
        <w:t>Successful g</w:t>
      </w:r>
      <w:r w:rsidRPr="6DEA2C6C">
        <w:rPr>
          <w:rFonts w:eastAsia="Times New Roman"/>
        </w:rPr>
        <w:t>rants will be provided to individual services</w:t>
      </w:r>
      <w:r w:rsidRPr="63CCBACC">
        <w:rPr>
          <w:rFonts w:eastAsia="Times New Roman"/>
        </w:rPr>
        <w:t>/home</w:t>
      </w:r>
      <w:r>
        <w:rPr>
          <w:rFonts w:eastAsia="Times New Roman"/>
        </w:rPr>
        <w:t xml:space="preserve">s. </w:t>
      </w:r>
    </w:p>
    <w:p w14:paraId="16062DC8" w14:textId="18E24542" w:rsidR="001C6876" w:rsidRPr="00B03544" w:rsidRDefault="001C6876" w:rsidP="00F11B7A">
      <w:pPr>
        <w:pStyle w:val="Heading2"/>
      </w:pPr>
      <w:bookmarkStart w:id="9" w:name="_Toc243511756"/>
      <w:r w:rsidRPr="00B03544">
        <w:t>Prioritisation</w:t>
      </w:r>
      <w:bookmarkEnd w:id="9"/>
    </w:p>
    <w:p w14:paraId="6E0218FE" w14:textId="57E774C0" w:rsidR="4D836E77" w:rsidRPr="00F80A1C" w:rsidRDefault="00D74577" w:rsidP="59208B3D">
      <w:pPr>
        <w:pStyle w:val="Body"/>
        <w:rPr>
          <w:rFonts w:eastAsia="Times New Roman"/>
        </w:rPr>
      </w:pPr>
      <w:r>
        <w:rPr>
          <w:rFonts w:eastAsia="Times New Roman"/>
        </w:rPr>
        <w:t>While</w:t>
      </w:r>
      <w:r w:rsidRPr="399D92E9">
        <w:rPr>
          <w:rFonts w:eastAsia="Times New Roman"/>
        </w:rPr>
        <w:t xml:space="preserve"> </w:t>
      </w:r>
      <w:r w:rsidR="00694209" w:rsidRPr="399D92E9">
        <w:rPr>
          <w:rFonts w:eastAsia="Times New Roman"/>
        </w:rPr>
        <w:t>EOI</w:t>
      </w:r>
      <w:r>
        <w:rPr>
          <w:rFonts w:eastAsia="Times New Roman"/>
        </w:rPr>
        <w:t xml:space="preserve"> a</w:t>
      </w:r>
      <w:r w:rsidR="00B174CB" w:rsidRPr="00190EF6">
        <w:rPr>
          <w:rFonts w:eastAsia="Times New Roman"/>
        </w:rPr>
        <w:t xml:space="preserve">pplications </w:t>
      </w:r>
      <w:r>
        <w:rPr>
          <w:rFonts w:eastAsia="Times New Roman"/>
        </w:rPr>
        <w:t xml:space="preserve">will be accepted </w:t>
      </w:r>
      <w:r w:rsidR="00B174CB" w:rsidRPr="00190EF6">
        <w:rPr>
          <w:rFonts w:eastAsia="Times New Roman"/>
        </w:rPr>
        <w:t xml:space="preserve">from </w:t>
      </w:r>
      <w:r>
        <w:rPr>
          <w:rFonts w:eastAsia="Times New Roman"/>
        </w:rPr>
        <w:t xml:space="preserve">all </w:t>
      </w:r>
      <w:r w:rsidR="00FF58E2">
        <w:rPr>
          <w:rFonts w:eastAsia="Times New Roman"/>
        </w:rPr>
        <w:t xml:space="preserve">non-government </w:t>
      </w:r>
      <w:r>
        <w:rPr>
          <w:rFonts w:eastAsia="Times New Roman"/>
        </w:rPr>
        <w:t>providers</w:t>
      </w:r>
      <w:r w:rsidR="00834686">
        <w:rPr>
          <w:rFonts w:eastAsia="Times New Roman"/>
        </w:rPr>
        <w:t xml:space="preserve">, </w:t>
      </w:r>
      <w:r>
        <w:rPr>
          <w:rFonts w:eastAsia="Times New Roman"/>
        </w:rPr>
        <w:t xml:space="preserve">those with </w:t>
      </w:r>
      <w:r w:rsidR="00B174CB" w:rsidRPr="00190EF6">
        <w:rPr>
          <w:rFonts w:eastAsia="Times New Roman"/>
        </w:rPr>
        <w:t xml:space="preserve">services that meet one </w:t>
      </w:r>
      <w:r w:rsidR="00190EF6" w:rsidRPr="00190EF6">
        <w:rPr>
          <w:rFonts w:eastAsia="Times New Roman"/>
        </w:rPr>
        <w:t xml:space="preserve">or more of the following criteria will be </w:t>
      </w:r>
      <w:r w:rsidR="00190EF6" w:rsidRPr="00F80A1C">
        <w:rPr>
          <w:rFonts w:eastAsia="Times New Roman"/>
        </w:rPr>
        <w:t>prioritised:</w:t>
      </w:r>
    </w:p>
    <w:p w14:paraId="63BEA6EB" w14:textId="77777777" w:rsidR="008507CE" w:rsidRPr="00F80A1C" w:rsidRDefault="008507CE" w:rsidP="0082727B">
      <w:pPr>
        <w:pStyle w:val="paragraph"/>
        <w:numPr>
          <w:ilvl w:val="0"/>
          <w:numId w:val="25"/>
        </w:numPr>
        <w:spacing w:before="0" w:beforeAutospacing="0" w:after="120" w:afterAutospacing="0" w:line="280" w:lineRule="atLeast"/>
        <w:ind w:left="714" w:hanging="357"/>
        <w:textAlignment w:val="baseline"/>
        <w:rPr>
          <w:rFonts w:ascii="Arial" w:hAnsi="Arial"/>
          <w:sz w:val="21"/>
          <w:szCs w:val="20"/>
          <w:lang w:eastAsia="en-US"/>
        </w:rPr>
      </w:pPr>
      <w:r w:rsidRPr="00F80A1C">
        <w:rPr>
          <w:rFonts w:ascii="Arial" w:hAnsi="Arial"/>
          <w:sz w:val="21"/>
          <w:szCs w:val="20"/>
          <w:lang w:eastAsia="en-US"/>
        </w:rPr>
        <w:t>Delivering specialist care to those experiencing or at risk of experiencing homelessness</w:t>
      </w:r>
      <w:r w:rsidRPr="00F80A1C">
        <w:rPr>
          <w:rStyle w:val="FootnoteReference"/>
          <w:rFonts w:ascii="Arial" w:hAnsi="Arial"/>
          <w:sz w:val="21"/>
          <w:szCs w:val="20"/>
          <w:lang w:eastAsia="en-US"/>
        </w:rPr>
        <w:footnoteReference w:id="4"/>
      </w:r>
    </w:p>
    <w:p w14:paraId="24165EB0" w14:textId="15F8B26B" w:rsidR="008507CE" w:rsidRDefault="008507CE" w:rsidP="0082727B">
      <w:pPr>
        <w:pStyle w:val="paragraph"/>
        <w:numPr>
          <w:ilvl w:val="0"/>
          <w:numId w:val="25"/>
        </w:numPr>
        <w:spacing w:before="0" w:beforeAutospacing="0" w:after="120" w:afterAutospacing="0" w:line="280" w:lineRule="atLeast"/>
        <w:ind w:left="714" w:hanging="357"/>
        <w:textAlignment w:val="baseline"/>
        <w:rPr>
          <w:rFonts w:ascii="Arial" w:hAnsi="Arial"/>
          <w:sz w:val="21"/>
          <w:szCs w:val="20"/>
          <w:lang w:eastAsia="en-US"/>
        </w:rPr>
      </w:pPr>
      <w:r w:rsidRPr="00F80A1C">
        <w:rPr>
          <w:rFonts w:ascii="Arial" w:hAnsi="Arial"/>
          <w:sz w:val="21"/>
          <w:szCs w:val="20"/>
          <w:lang w:eastAsia="en-US"/>
        </w:rPr>
        <w:t xml:space="preserve">Aboriginal Community Controlled Health Organisations </w:t>
      </w:r>
      <w:r>
        <w:rPr>
          <w:rFonts w:ascii="Arial" w:hAnsi="Arial"/>
          <w:sz w:val="21"/>
          <w:szCs w:val="20"/>
          <w:lang w:eastAsia="en-US"/>
        </w:rPr>
        <w:t>(ACCHOs) delivering culturally appropriate care to Aboriginal and/or Torres Strait Islander peoples and elders</w:t>
      </w:r>
    </w:p>
    <w:p w14:paraId="74E37E68" w14:textId="00E1818D" w:rsidR="002E169F" w:rsidRDefault="00BA4AB8" w:rsidP="0082727B">
      <w:pPr>
        <w:pStyle w:val="paragraph"/>
        <w:numPr>
          <w:ilvl w:val="0"/>
          <w:numId w:val="25"/>
        </w:numPr>
        <w:spacing w:before="0" w:beforeAutospacing="0" w:after="120" w:afterAutospacing="0" w:line="280" w:lineRule="atLeast"/>
        <w:ind w:left="714" w:hanging="357"/>
        <w:textAlignment w:val="baseline"/>
        <w:rPr>
          <w:rFonts w:ascii="Arial" w:hAnsi="Arial"/>
          <w:sz w:val="21"/>
          <w:szCs w:val="20"/>
          <w:lang w:eastAsia="en-US"/>
        </w:rPr>
      </w:pPr>
      <w:r w:rsidRPr="00BA4AB8">
        <w:rPr>
          <w:rFonts w:ascii="Arial" w:hAnsi="Arial"/>
          <w:sz w:val="21"/>
          <w:szCs w:val="20"/>
          <w:lang w:eastAsia="en-US"/>
        </w:rPr>
        <w:t xml:space="preserve">Located in </w:t>
      </w:r>
      <w:r w:rsidR="0007791E">
        <w:rPr>
          <w:rFonts w:ascii="Arial" w:hAnsi="Arial"/>
          <w:sz w:val="21"/>
          <w:szCs w:val="20"/>
          <w:lang w:eastAsia="en-US"/>
        </w:rPr>
        <w:t xml:space="preserve">regional and rural </w:t>
      </w:r>
      <w:r w:rsidRPr="00BA4AB8">
        <w:rPr>
          <w:rFonts w:ascii="Arial" w:hAnsi="Arial"/>
          <w:sz w:val="21"/>
          <w:szCs w:val="20"/>
          <w:lang w:eastAsia="en-US"/>
        </w:rPr>
        <w:t xml:space="preserve">areas classified as MMM 2-6 under </w:t>
      </w:r>
      <w:r w:rsidR="002E169F">
        <w:rPr>
          <w:rFonts w:ascii="Arial" w:hAnsi="Arial"/>
          <w:sz w:val="21"/>
          <w:szCs w:val="20"/>
          <w:lang w:eastAsia="en-US"/>
        </w:rPr>
        <w:t xml:space="preserve">the </w:t>
      </w:r>
      <w:r w:rsidR="002E169F" w:rsidRPr="001F0B0A">
        <w:rPr>
          <w:rFonts w:ascii="Arial" w:hAnsi="Arial"/>
          <w:sz w:val="21"/>
          <w:szCs w:val="20"/>
          <w:lang w:eastAsia="en-US"/>
        </w:rPr>
        <w:t>Modified Monash Model (MMM)</w:t>
      </w:r>
    </w:p>
    <w:p w14:paraId="35A25B2D" w14:textId="41BDCD89" w:rsidR="00251E6D" w:rsidRDefault="00C20603" w:rsidP="0082727B">
      <w:pPr>
        <w:pStyle w:val="paragraph"/>
        <w:numPr>
          <w:ilvl w:val="0"/>
          <w:numId w:val="25"/>
        </w:numPr>
        <w:spacing w:before="0" w:beforeAutospacing="0" w:after="120" w:afterAutospacing="0" w:line="280" w:lineRule="atLeast"/>
        <w:ind w:left="714" w:hanging="357"/>
        <w:textAlignment w:val="baseline"/>
        <w:rPr>
          <w:rFonts w:ascii="Arial" w:hAnsi="Arial"/>
          <w:sz w:val="21"/>
          <w:szCs w:val="20"/>
          <w:lang w:eastAsia="en-US"/>
        </w:rPr>
      </w:pPr>
      <w:r>
        <w:rPr>
          <w:rFonts w:ascii="Arial" w:hAnsi="Arial"/>
          <w:sz w:val="21"/>
          <w:szCs w:val="20"/>
          <w:lang w:eastAsia="en-US"/>
        </w:rPr>
        <w:t xml:space="preserve">Not-for-profit </w:t>
      </w:r>
      <w:r w:rsidR="000E71C3">
        <w:rPr>
          <w:rFonts w:ascii="Arial" w:hAnsi="Arial"/>
          <w:sz w:val="21"/>
          <w:szCs w:val="20"/>
          <w:lang w:eastAsia="en-US"/>
        </w:rPr>
        <w:t>entities</w:t>
      </w:r>
      <w:r w:rsidR="004C3017">
        <w:rPr>
          <w:rFonts w:ascii="Arial" w:hAnsi="Arial"/>
          <w:sz w:val="21"/>
          <w:szCs w:val="20"/>
          <w:lang w:eastAsia="en-US"/>
        </w:rPr>
        <w:t>.</w:t>
      </w:r>
      <w:r w:rsidR="00FE5C0E">
        <w:rPr>
          <w:rStyle w:val="FootnoteReference"/>
          <w:rFonts w:ascii="Arial" w:hAnsi="Arial"/>
          <w:sz w:val="21"/>
          <w:szCs w:val="20"/>
          <w:lang w:eastAsia="en-US"/>
        </w:rPr>
        <w:footnoteReference w:id="5"/>
      </w:r>
    </w:p>
    <w:p w14:paraId="145B5F65" w14:textId="77777777" w:rsidR="00680787" w:rsidRDefault="00680787" w:rsidP="00680787">
      <w:pPr>
        <w:pStyle w:val="Heading1"/>
        <w:spacing w:before="0"/>
      </w:pPr>
      <w:bookmarkStart w:id="10" w:name="_Toc198712388"/>
      <w:bookmarkStart w:id="11" w:name="_Toc243511757"/>
      <w:bookmarkEnd w:id="8"/>
      <w:r w:rsidRPr="00680787">
        <w:t>How the Program works</w:t>
      </w:r>
      <w:bookmarkEnd w:id="10"/>
      <w:bookmarkEnd w:id="11"/>
    </w:p>
    <w:p w14:paraId="201AAF8F" w14:textId="373CC8B8" w:rsidR="008626DB" w:rsidRDefault="008626DB" w:rsidP="008626DB">
      <w:pPr>
        <w:pStyle w:val="Heading2"/>
      </w:pPr>
      <w:bookmarkStart w:id="12" w:name="_Toc198712389"/>
      <w:bookmarkStart w:id="13" w:name="_Toc243511758"/>
      <w:r>
        <w:t>How to appl</w:t>
      </w:r>
      <w:bookmarkEnd w:id="12"/>
      <w:r w:rsidR="00D32095">
        <w:t>y</w:t>
      </w:r>
      <w:bookmarkEnd w:id="13"/>
    </w:p>
    <w:p w14:paraId="0AF443CC" w14:textId="22482CD2" w:rsidR="00AB449F" w:rsidRPr="003E5B6C" w:rsidRDefault="00C00719" w:rsidP="00AB449F">
      <w:pPr>
        <w:rPr>
          <w:rFonts w:cs="Arial"/>
          <w:szCs w:val="21"/>
        </w:rPr>
      </w:pPr>
      <w:r>
        <w:t xml:space="preserve">The Program is open to eligible RAC providers. </w:t>
      </w:r>
      <w:r w:rsidR="00AB449F" w:rsidRPr="003E5B6C">
        <w:rPr>
          <w:rFonts w:cs="Arial"/>
          <w:szCs w:val="21"/>
        </w:rPr>
        <w:t xml:space="preserve">The </w:t>
      </w:r>
      <w:r w:rsidR="00576D84">
        <w:rPr>
          <w:rFonts w:cs="Arial"/>
          <w:szCs w:val="21"/>
        </w:rPr>
        <w:t>P</w:t>
      </w:r>
      <w:r w:rsidR="00AB449F" w:rsidRPr="003E5B6C">
        <w:rPr>
          <w:rFonts w:cs="Arial"/>
          <w:szCs w:val="21"/>
        </w:rPr>
        <w:t>rogram has a two-</w:t>
      </w:r>
      <w:r w:rsidR="00AB449F">
        <w:rPr>
          <w:rFonts w:cs="Arial"/>
          <w:szCs w:val="21"/>
        </w:rPr>
        <w:t>phase</w:t>
      </w:r>
      <w:r w:rsidR="00AB449F" w:rsidRPr="003E5B6C">
        <w:rPr>
          <w:rFonts w:cs="Arial"/>
          <w:szCs w:val="21"/>
        </w:rPr>
        <w:t xml:space="preserve"> process:</w:t>
      </w:r>
    </w:p>
    <w:p w14:paraId="57D9977D" w14:textId="5DE8F888" w:rsidR="00AB449F" w:rsidRPr="000E59FA" w:rsidRDefault="00AB449F" w:rsidP="00CC0327">
      <w:pPr>
        <w:pStyle w:val="Body"/>
        <w:numPr>
          <w:ilvl w:val="0"/>
          <w:numId w:val="78"/>
        </w:numPr>
        <w:rPr>
          <w:bCs/>
        </w:rPr>
      </w:pPr>
      <w:r w:rsidRPr="000E59FA">
        <w:rPr>
          <w:bCs/>
        </w:rPr>
        <w:t>Expression of Interest (EOI)</w:t>
      </w:r>
    </w:p>
    <w:p w14:paraId="519580F5" w14:textId="467DE437" w:rsidR="00AB449F" w:rsidRPr="000E59FA" w:rsidRDefault="00AB4946" w:rsidP="00CC0327">
      <w:pPr>
        <w:pStyle w:val="Body"/>
        <w:numPr>
          <w:ilvl w:val="0"/>
          <w:numId w:val="78"/>
        </w:numPr>
        <w:rPr>
          <w:bCs/>
        </w:rPr>
      </w:pPr>
      <w:r>
        <w:rPr>
          <w:bCs/>
        </w:rPr>
        <w:t xml:space="preserve">Funding </w:t>
      </w:r>
      <w:r w:rsidR="00C97875">
        <w:rPr>
          <w:bCs/>
        </w:rPr>
        <w:t>A</w:t>
      </w:r>
      <w:r w:rsidR="00AB449F" w:rsidRPr="000E59FA">
        <w:rPr>
          <w:bCs/>
        </w:rPr>
        <w:t>pplication (successful EOIs only)</w:t>
      </w:r>
    </w:p>
    <w:p w14:paraId="56DBAFB8" w14:textId="39FAADCB" w:rsidR="008E0A7F" w:rsidRPr="004541D2" w:rsidRDefault="00A317DC" w:rsidP="008E0A7F">
      <w:pPr>
        <w:rPr>
          <w:b/>
          <w:bCs/>
        </w:rPr>
      </w:pPr>
      <w:r>
        <w:t xml:space="preserve">EOI closes </w:t>
      </w:r>
      <w:r w:rsidR="0227EEF7">
        <w:t xml:space="preserve">Friday </w:t>
      </w:r>
      <w:r w:rsidR="00FD7B85">
        <w:t>2</w:t>
      </w:r>
      <w:r w:rsidR="791A5772">
        <w:t>7</w:t>
      </w:r>
      <w:r w:rsidR="00FD7B85">
        <w:t xml:space="preserve"> November </w:t>
      </w:r>
      <w:r w:rsidR="007F0D1B">
        <w:t xml:space="preserve">2026 at </w:t>
      </w:r>
      <w:r w:rsidR="000267B9">
        <w:t>4</w:t>
      </w:r>
      <w:r w:rsidR="007F0D1B">
        <w:t>:</w:t>
      </w:r>
      <w:r w:rsidR="000267B9">
        <w:t>00</w:t>
      </w:r>
      <w:r w:rsidR="007F0D1B">
        <w:t>pm (</w:t>
      </w:r>
      <w:r w:rsidR="00E27738">
        <w:t>AEDT</w:t>
      </w:r>
      <w:r w:rsidR="007F0D1B">
        <w:t xml:space="preserve">). </w:t>
      </w:r>
      <w:r w:rsidR="008E0A7F" w:rsidRPr="004541D2">
        <w:rPr>
          <w:b/>
          <w:bCs/>
        </w:rPr>
        <w:t xml:space="preserve">Late </w:t>
      </w:r>
      <w:r w:rsidR="007F0D1B">
        <w:rPr>
          <w:b/>
          <w:bCs/>
        </w:rPr>
        <w:t xml:space="preserve">EOI </w:t>
      </w:r>
      <w:r w:rsidR="00F141A9">
        <w:rPr>
          <w:b/>
          <w:bCs/>
        </w:rPr>
        <w:t>submissions</w:t>
      </w:r>
      <w:r w:rsidR="008E0A7F" w:rsidRPr="004541D2">
        <w:rPr>
          <w:b/>
          <w:bCs/>
        </w:rPr>
        <w:t xml:space="preserve"> </w:t>
      </w:r>
      <w:r w:rsidR="00A3502B">
        <w:rPr>
          <w:b/>
          <w:bCs/>
        </w:rPr>
        <w:t>can</w:t>
      </w:r>
      <w:r w:rsidR="008E0A7F" w:rsidRPr="004541D2">
        <w:rPr>
          <w:b/>
          <w:bCs/>
        </w:rPr>
        <w:t>not be accepted.</w:t>
      </w:r>
    </w:p>
    <w:p w14:paraId="7F5CC66C" w14:textId="54BBDCEC" w:rsidR="001809A3" w:rsidRDefault="00D32095" w:rsidP="00D32095">
      <w:pPr>
        <w:rPr>
          <w:szCs w:val="21"/>
        </w:rPr>
      </w:pPr>
      <w:r w:rsidRPr="000D185E">
        <w:rPr>
          <w:szCs w:val="21"/>
        </w:rPr>
        <w:t xml:space="preserve">Personal email addresses </w:t>
      </w:r>
      <w:r w:rsidR="00445183">
        <w:rPr>
          <w:szCs w:val="21"/>
        </w:rPr>
        <w:t>should</w:t>
      </w:r>
      <w:r w:rsidRPr="000D185E">
        <w:rPr>
          <w:szCs w:val="21"/>
        </w:rPr>
        <w:t xml:space="preserve"> not be used and </w:t>
      </w:r>
      <w:r w:rsidR="00094933">
        <w:rPr>
          <w:szCs w:val="21"/>
        </w:rPr>
        <w:t>may</w:t>
      </w:r>
      <w:r w:rsidRPr="000D185E">
        <w:rPr>
          <w:szCs w:val="21"/>
        </w:rPr>
        <w:t xml:space="preserve"> delay </w:t>
      </w:r>
      <w:r w:rsidR="00094933">
        <w:rPr>
          <w:szCs w:val="21"/>
        </w:rPr>
        <w:t>your assessment</w:t>
      </w:r>
      <w:r w:rsidRPr="000D185E">
        <w:rPr>
          <w:szCs w:val="21"/>
        </w:rPr>
        <w:t xml:space="preserve">. </w:t>
      </w:r>
    </w:p>
    <w:p w14:paraId="0912FC82" w14:textId="77777777" w:rsidR="00C67D44" w:rsidRPr="00463533" w:rsidRDefault="00C67D44" w:rsidP="00C67D44">
      <w:pPr>
        <w:pStyle w:val="Heading2"/>
      </w:pPr>
      <w:bookmarkStart w:id="14" w:name="_Toc243511759"/>
      <w:r>
        <w:t>Key dates</w:t>
      </w:r>
      <w:bookmarkEnd w:id="14"/>
    </w:p>
    <w:tbl>
      <w:tblPr>
        <w:tblStyle w:val="TableGrid"/>
        <w:tblW w:w="8926" w:type="dxa"/>
        <w:tblLook w:val="06A0" w:firstRow="1" w:lastRow="0" w:firstColumn="1" w:lastColumn="0" w:noHBand="1" w:noVBand="1"/>
      </w:tblPr>
      <w:tblGrid>
        <w:gridCol w:w="5524"/>
        <w:gridCol w:w="3402"/>
      </w:tblGrid>
      <w:tr w:rsidR="00C67D44" w:rsidRPr="00EC5E3A" w14:paraId="1A53FA36" w14:textId="77777777" w:rsidTr="00B03F10">
        <w:tc>
          <w:tcPr>
            <w:tcW w:w="5524" w:type="dxa"/>
          </w:tcPr>
          <w:p w14:paraId="386DC44B" w14:textId="27D811DE" w:rsidR="00C67D44" w:rsidRPr="00EC5E3A" w:rsidRDefault="4A2214FE">
            <w:r>
              <w:t>EOI</w:t>
            </w:r>
            <w:r w:rsidR="00C67D44">
              <w:t xml:space="preserve"> open:</w:t>
            </w:r>
          </w:p>
        </w:tc>
        <w:tc>
          <w:tcPr>
            <w:tcW w:w="3402" w:type="dxa"/>
          </w:tcPr>
          <w:p w14:paraId="66104C82" w14:textId="7BFC947B" w:rsidR="00C67D44" w:rsidRPr="00EC5E3A" w:rsidRDefault="00C67D44">
            <w:r>
              <w:t>2</w:t>
            </w:r>
            <w:r w:rsidR="22485E19">
              <w:t>9</w:t>
            </w:r>
            <w:r w:rsidRPr="00EC5E3A">
              <w:t xml:space="preserve"> October 2026</w:t>
            </w:r>
          </w:p>
        </w:tc>
      </w:tr>
      <w:tr w:rsidR="00C67D44" w:rsidRPr="00EC5E3A" w14:paraId="50209798" w14:textId="77777777" w:rsidTr="00B03F10">
        <w:tc>
          <w:tcPr>
            <w:tcW w:w="5524" w:type="dxa"/>
          </w:tcPr>
          <w:p w14:paraId="22B29B12" w14:textId="553EEDB6" w:rsidR="00C67D44" w:rsidRPr="00EC5E3A" w:rsidRDefault="00C67D44">
            <w:r>
              <w:t>E</w:t>
            </w:r>
            <w:r w:rsidR="4A2214FE">
              <w:t>OI</w:t>
            </w:r>
            <w:r>
              <w:t xml:space="preserve"> close:</w:t>
            </w:r>
          </w:p>
        </w:tc>
        <w:tc>
          <w:tcPr>
            <w:tcW w:w="3402" w:type="dxa"/>
          </w:tcPr>
          <w:p w14:paraId="38F3D6E2" w14:textId="5299D01B" w:rsidR="00C67D44" w:rsidRPr="00EC5E3A" w:rsidRDefault="0043685F">
            <w:r>
              <w:t xml:space="preserve">4pm (AEDT), </w:t>
            </w:r>
            <w:r w:rsidR="5B74CB6C">
              <w:t>2</w:t>
            </w:r>
            <w:r w:rsidR="1D5FC3DD">
              <w:t>7</w:t>
            </w:r>
            <w:r w:rsidR="006676A2" w:rsidRPr="00EC5E3A">
              <w:t xml:space="preserve"> November</w:t>
            </w:r>
            <w:r w:rsidR="00C67D44" w:rsidRPr="00EC5E3A">
              <w:t xml:space="preserve"> 2026</w:t>
            </w:r>
          </w:p>
          <w:p w14:paraId="7D8771AB" w14:textId="306A5053" w:rsidR="00C67D44" w:rsidRPr="00EC5E3A" w:rsidRDefault="00C67D44">
            <w:pPr>
              <w:rPr>
                <w:i/>
                <w:iCs/>
              </w:rPr>
            </w:pPr>
            <w:r w:rsidRPr="00EC5E3A">
              <w:rPr>
                <w:i/>
                <w:iCs/>
              </w:rPr>
              <w:t>(</w:t>
            </w:r>
            <w:r w:rsidR="006676A2" w:rsidRPr="00EC5E3A">
              <w:rPr>
                <w:i/>
                <w:iCs/>
              </w:rPr>
              <w:t>4</w:t>
            </w:r>
            <w:r w:rsidRPr="00EC5E3A">
              <w:rPr>
                <w:i/>
                <w:iCs/>
              </w:rPr>
              <w:t xml:space="preserve"> weeks)</w:t>
            </w:r>
          </w:p>
        </w:tc>
      </w:tr>
      <w:tr w:rsidR="00C67D44" w:rsidRPr="00EC5E3A" w14:paraId="5F76054F" w14:textId="77777777" w:rsidTr="00B03F10">
        <w:tc>
          <w:tcPr>
            <w:tcW w:w="5524" w:type="dxa"/>
          </w:tcPr>
          <w:p w14:paraId="0D648068" w14:textId="22B9A8B4" w:rsidR="00C67D44" w:rsidRPr="00EC5E3A" w:rsidRDefault="00C67D44">
            <w:r>
              <w:t>E</w:t>
            </w:r>
            <w:r w:rsidR="4A2214FE">
              <w:t>OI</w:t>
            </w:r>
            <w:r w:rsidRPr="00EC5E3A">
              <w:t xml:space="preserve"> outcome notification:</w:t>
            </w:r>
          </w:p>
        </w:tc>
        <w:tc>
          <w:tcPr>
            <w:tcW w:w="3402" w:type="dxa"/>
          </w:tcPr>
          <w:p w14:paraId="639ED59E" w14:textId="79984C80" w:rsidR="00C67D44" w:rsidRPr="00EC5E3A" w:rsidRDefault="0036570E">
            <w:r w:rsidRPr="00EC5E3A">
              <w:t xml:space="preserve">January </w:t>
            </w:r>
            <w:r w:rsidR="00C67D44" w:rsidRPr="00EC5E3A">
              <w:t>2027</w:t>
            </w:r>
          </w:p>
        </w:tc>
      </w:tr>
      <w:tr w:rsidR="00C67D44" w:rsidRPr="00EC5E3A" w14:paraId="16DAFB78" w14:textId="77777777" w:rsidTr="00B03F10">
        <w:tc>
          <w:tcPr>
            <w:tcW w:w="5524" w:type="dxa"/>
          </w:tcPr>
          <w:p w14:paraId="4DB68BA7" w14:textId="41F70FA9" w:rsidR="00C67D44" w:rsidRPr="00EC5E3A" w:rsidRDefault="00286907">
            <w:r>
              <w:t xml:space="preserve">Funding application for successful EOI </w:t>
            </w:r>
            <w:r w:rsidR="426EEF13">
              <w:t>applicants</w:t>
            </w:r>
            <w:r w:rsidR="00070B5C">
              <w:t>:</w:t>
            </w:r>
          </w:p>
        </w:tc>
        <w:tc>
          <w:tcPr>
            <w:tcW w:w="3402" w:type="dxa"/>
          </w:tcPr>
          <w:p w14:paraId="6F186B58" w14:textId="7F2CC8CD" w:rsidR="00C67D44" w:rsidRPr="00EC5E3A" w:rsidRDefault="0036570E">
            <w:r w:rsidRPr="00EC5E3A">
              <w:t>January - February</w:t>
            </w:r>
            <w:r w:rsidR="000047D9" w:rsidRPr="00EC5E3A">
              <w:t xml:space="preserve"> </w:t>
            </w:r>
            <w:r w:rsidR="00C67D44" w:rsidRPr="00EC5E3A">
              <w:t>2027</w:t>
            </w:r>
          </w:p>
        </w:tc>
      </w:tr>
      <w:tr w:rsidR="00C67D44" w:rsidRPr="00EC5E3A" w14:paraId="38892393" w14:textId="77777777" w:rsidTr="00B03F10">
        <w:tc>
          <w:tcPr>
            <w:tcW w:w="5524" w:type="dxa"/>
          </w:tcPr>
          <w:p w14:paraId="69EDDEAB" w14:textId="45FB8693" w:rsidR="00C67D44" w:rsidRPr="00EC5E3A" w:rsidRDefault="1D8052A5">
            <w:r>
              <w:t>Funding applications close</w:t>
            </w:r>
            <w:r w:rsidR="00C67D44">
              <w:t>:</w:t>
            </w:r>
          </w:p>
        </w:tc>
        <w:tc>
          <w:tcPr>
            <w:tcW w:w="3402" w:type="dxa"/>
          </w:tcPr>
          <w:p w14:paraId="6584292D" w14:textId="77777777" w:rsidR="00C67D44" w:rsidRPr="00EC5E3A" w:rsidRDefault="00C67D44">
            <w:r w:rsidRPr="00EC5E3A">
              <w:t>February 2027</w:t>
            </w:r>
          </w:p>
          <w:p w14:paraId="1A2C8222" w14:textId="77777777" w:rsidR="00C67D44" w:rsidRPr="00EC5E3A" w:rsidRDefault="00C67D44">
            <w:pPr>
              <w:rPr>
                <w:i/>
                <w:iCs/>
              </w:rPr>
            </w:pPr>
            <w:r w:rsidRPr="00EC5E3A">
              <w:rPr>
                <w:i/>
                <w:iCs/>
              </w:rPr>
              <w:t>(2 weeks)</w:t>
            </w:r>
          </w:p>
        </w:tc>
      </w:tr>
      <w:tr w:rsidR="00C67D44" w:rsidRPr="00EC5E3A" w14:paraId="587C593D" w14:textId="77777777" w:rsidTr="00B03F10">
        <w:tc>
          <w:tcPr>
            <w:tcW w:w="5524" w:type="dxa"/>
          </w:tcPr>
          <w:p w14:paraId="00269459" w14:textId="4AD69B85" w:rsidR="00C67D44" w:rsidRPr="00EC5E3A" w:rsidRDefault="00C67D44">
            <w:r w:rsidRPr="00EC5E3A">
              <w:t xml:space="preserve">Application </w:t>
            </w:r>
            <w:r w:rsidR="00C1713F">
              <w:t>f</w:t>
            </w:r>
            <w:r w:rsidR="1D8052A5">
              <w:t>orms</w:t>
            </w:r>
            <w:r w:rsidR="78D7564C">
              <w:t xml:space="preserve"> processed</w:t>
            </w:r>
            <w:r w:rsidRPr="00EC5E3A">
              <w:t xml:space="preserve"> and grant payments</w:t>
            </w:r>
            <w:r w:rsidR="78D7564C">
              <w:t xml:space="preserve"> made</w:t>
            </w:r>
            <w:r w:rsidRPr="00EC5E3A">
              <w:t>:</w:t>
            </w:r>
          </w:p>
        </w:tc>
        <w:tc>
          <w:tcPr>
            <w:tcW w:w="3402" w:type="dxa"/>
          </w:tcPr>
          <w:p w14:paraId="6315DAEB" w14:textId="3CC3351A" w:rsidR="00C67D44" w:rsidRPr="00EC5E3A" w:rsidRDefault="004C24E0">
            <w:r>
              <w:t>February/</w:t>
            </w:r>
            <w:r w:rsidR="00C67D44" w:rsidRPr="00EC5E3A">
              <w:t>March 2027</w:t>
            </w:r>
          </w:p>
        </w:tc>
      </w:tr>
    </w:tbl>
    <w:p w14:paraId="0FC7450E" w14:textId="39837287" w:rsidR="00765255" w:rsidRDefault="00765255" w:rsidP="00765255">
      <w:pPr>
        <w:pStyle w:val="Heading2"/>
      </w:pPr>
      <w:bookmarkStart w:id="15" w:name="_Toc243511760"/>
      <w:r>
        <w:t xml:space="preserve">Phase 1: </w:t>
      </w:r>
      <w:r w:rsidR="00055E8E">
        <w:t>The</w:t>
      </w:r>
      <w:r>
        <w:t xml:space="preserve"> Expression of Interest</w:t>
      </w:r>
      <w:r w:rsidR="00055E8E">
        <w:t xml:space="preserve"> process</w:t>
      </w:r>
      <w:bookmarkEnd w:id="15"/>
    </w:p>
    <w:p w14:paraId="6AB0D53E" w14:textId="5B1CC821" w:rsidR="00765255" w:rsidRPr="00BF77E4" w:rsidRDefault="00765255" w:rsidP="00BF77E4">
      <w:pPr>
        <w:pStyle w:val="Body"/>
      </w:pPr>
      <w:r w:rsidRPr="00BF77E4">
        <w:t>Providers must complete the followin</w:t>
      </w:r>
      <w:r w:rsidRPr="00BF77E4">
        <w:rPr>
          <w:rStyle w:val="BodyChar"/>
        </w:rPr>
        <w:t xml:space="preserve">g steps to </w:t>
      </w:r>
      <w:r w:rsidR="00BF77E4" w:rsidRPr="00BF77E4">
        <w:rPr>
          <w:rStyle w:val="BodyChar"/>
        </w:rPr>
        <w:t>lodge</w:t>
      </w:r>
      <w:r w:rsidRPr="00BF77E4">
        <w:t xml:space="preserve"> an EOI </w:t>
      </w:r>
      <w:r w:rsidR="00BF77E4" w:rsidRPr="00BF77E4">
        <w:t>submission</w:t>
      </w:r>
      <w:r w:rsidR="00BF77E4">
        <w:t>:</w:t>
      </w:r>
      <w:r w:rsidRPr="00BF77E4">
        <w:t xml:space="preserve"> </w:t>
      </w:r>
    </w:p>
    <w:p w14:paraId="7056B1EF" w14:textId="7160E853" w:rsidR="002C1640" w:rsidRDefault="00765255" w:rsidP="0073410A">
      <w:pPr>
        <w:pStyle w:val="Body"/>
        <w:numPr>
          <w:ilvl w:val="0"/>
          <w:numId w:val="81"/>
        </w:numPr>
        <w:rPr>
          <w:bCs/>
        </w:rPr>
      </w:pPr>
      <w:r w:rsidRPr="00C615CD">
        <w:rPr>
          <w:bCs/>
        </w:rPr>
        <w:t xml:space="preserve">The Department of Government Services </w:t>
      </w:r>
      <w:r w:rsidR="00277293" w:rsidRPr="00C615CD">
        <w:rPr>
          <w:bCs/>
        </w:rPr>
        <w:t>(DGS)</w:t>
      </w:r>
      <w:r w:rsidRPr="00C615CD">
        <w:rPr>
          <w:bCs/>
        </w:rPr>
        <w:t xml:space="preserve"> is administering the grants and uses the Victorian Government grant portal hosted by the Department of Jobs, Skills, Industry and Regions. </w:t>
      </w:r>
    </w:p>
    <w:p w14:paraId="41C0FEE6" w14:textId="64D9926C" w:rsidR="002C4577" w:rsidRDefault="002C4577" w:rsidP="00F11B7A">
      <w:pPr>
        <w:pStyle w:val="Body"/>
        <w:ind w:left="720"/>
        <w:rPr>
          <w:bCs/>
        </w:rPr>
      </w:pPr>
      <w:hyperlink r:id="rId17" w:anchor="no-back-button" w:history="1">
        <w:r w:rsidRPr="00F11B7A">
          <w:rPr>
            <w:rStyle w:val="Hyperlink"/>
            <w:b/>
          </w:rPr>
          <w:t>Ac</w:t>
        </w:r>
        <w:r w:rsidR="002C1640" w:rsidRPr="00F11B7A">
          <w:rPr>
            <w:rStyle w:val="Hyperlink"/>
            <w:b/>
          </w:rPr>
          <w:t>cess the EOI via DJSIR’s grant portal</w:t>
        </w:r>
      </w:hyperlink>
      <w:r w:rsidR="002C1640" w:rsidRPr="00F11B7A">
        <w:rPr>
          <w:b/>
        </w:rPr>
        <w:t>.</w:t>
      </w:r>
      <w:r>
        <w:t xml:space="preserve"> &lt;</w:t>
      </w:r>
      <w:r w:rsidRPr="00315AE9">
        <w:t>https://grants.business.vic.gov.au/PublicForm?id=SMPRAC%20EOI#no-back-button</w:t>
      </w:r>
      <w:r>
        <w:t>&gt;</w:t>
      </w:r>
    </w:p>
    <w:p w14:paraId="31EFF3AE" w14:textId="77777777" w:rsidR="00B71326" w:rsidRPr="00F11B7A" w:rsidRDefault="00B71326" w:rsidP="00B71326">
      <w:pPr>
        <w:pStyle w:val="ListParagraph"/>
        <w:numPr>
          <w:ilvl w:val="0"/>
          <w:numId w:val="81"/>
        </w:numPr>
        <w:rPr>
          <w:rFonts w:ascii="Arial" w:hAnsi="Arial" w:cs="Times New Roman"/>
          <w:color w:val="auto"/>
          <w:sz w:val="21"/>
          <w:szCs w:val="20"/>
        </w:rPr>
      </w:pPr>
      <w:r w:rsidRPr="00F11B7A">
        <w:rPr>
          <w:rFonts w:ascii="Arial" w:hAnsi="Arial" w:cs="Times New Roman"/>
          <w:color w:val="auto"/>
          <w:sz w:val="21"/>
          <w:szCs w:val="20"/>
        </w:rPr>
        <w:t>The person applying must be employed by the RAC and use their official work email address (i.e. john.citizen@providername.com.au).</w:t>
      </w:r>
    </w:p>
    <w:p w14:paraId="1CF19D58" w14:textId="66E3870E" w:rsidR="00765255" w:rsidRPr="00C615CD" w:rsidRDefault="00765255" w:rsidP="0073410A">
      <w:pPr>
        <w:pStyle w:val="Body"/>
        <w:numPr>
          <w:ilvl w:val="0"/>
          <w:numId w:val="81"/>
        </w:numPr>
        <w:rPr>
          <w:bCs/>
        </w:rPr>
      </w:pPr>
      <w:r w:rsidRPr="00C615CD">
        <w:rPr>
          <w:bCs/>
        </w:rPr>
        <w:t xml:space="preserve">New users </w:t>
      </w:r>
      <w:r w:rsidR="00B7714B" w:rsidRPr="00C615CD">
        <w:rPr>
          <w:bCs/>
        </w:rPr>
        <w:t>must</w:t>
      </w:r>
      <w:r w:rsidRPr="00C615CD">
        <w:rPr>
          <w:bCs/>
        </w:rPr>
        <w:t xml:space="preserve"> register an account before completing the EOI.</w:t>
      </w:r>
    </w:p>
    <w:p w14:paraId="7C2DE912" w14:textId="5AD8C3DD" w:rsidR="00765255" w:rsidRPr="00C615CD" w:rsidRDefault="002413B1" w:rsidP="0073410A">
      <w:pPr>
        <w:pStyle w:val="Body"/>
        <w:numPr>
          <w:ilvl w:val="0"/>
          <w:numId w:val="81"/>
        </w:numPr>
        <w:rPr>
          <w:bCs/>
        </w:rPr>
      </w:pPr>
      <w:r>
        <w:t xml:space="preserve">EOI submissions should be made at a provider level (in coordination with services/homes as relevant). </w:t>
      </w:r>
      <w:r w:rsidR="00765255" w:rsidRPr="00C615CD">
        <w:rPr>
          <w:bCs/>
        </w:rPr>
        <w:t xml:space="preserve">Complete all the required fields in the </w:t>
      </w:r>
      <w:r w:rsidR="00E2327D" w:rsidRPr="00C615CD">
        <w:rPr>
          <w:bCs/>
        </w:rPr>
        <w:t>EOI</w:t>
      </w:r>
      <w:r w:rsidR="00765255" w:rsidRPr="00C615CD">
        <w:rPr>
          <w:bCs/>
        </w:rPr>
        <w:t xml:space="preserve"> form which include: </w:t>
      </w:r>
    </w:p>
    <w:p w14:paraId="085348E9" w14:textId="77777777" w:rsidR="00765255" w:rsidRPr="00C615CD" w:rsidRDefault="00765255" w:rsidP="0073410A">
      <w:pPr>
        <w:pStyle w:val="Body"/>
        <w:numPr>
          <w:ilvl w:val="1"/>
          <w:numId w:val="81"/>
        </w:numPr>
        <w:ind w:left="1134"/>
        <w:rPr>
          <w:bCs/>
        </w:rPr>
      </w:pPr>
      <w:r w:rsidRPr="00C615CD">
        <w:rPr>
          <w:bCs/>
        </w:rPr>
        <w:t>Australian Business Number (ABN) and (if applicable) an Australian Company Number (ACN), or an Incorporated Association Number (IAN) for the RAC</w:t>
      </w:r>
    </w:p>
    <w:p w14:paraId="7E20BF60" w14:textId="77777777" w:rsidR="00765255" w:rsidRPr="00C615CD" w:rsidRDefault="00765255" w:rsidP="0073410A">
      <w:pPr>
        <w:pStyle w:val="Body"/>
        <w:numPr>
          <w:ilvl w:val="1"/>
          <w:numId w:val="81"/>
        </w:numPr>
        <w:ind w:left="1134"/>
        <w:rPr>
          <w:bCs/>
        </w:rPr>
      </w:pPr>
      <w:r w:rsidRPr="00C615CD">
        <w:rPr>
          <w:bCs/>
        </w:rPr>
        <w:t xml:space="preserve">RAC Provider Identification Number (e.g. PRV-5678), RAC Provider Name, RAC Provider Address </w:t>
      </w:r>
    </w:p>
    <w:p w14:paraId="495AB093" w14:textId="77777777" w:rsidR="00765255" w:rsidRPr="00C615CD" w:rsidRDefault="00765255" w:rsidP="0073410A">
      <w:pPr>
        <w:pStyle w:val="Body"/>
        <w:numPr>
          <w:ilvl w:val="1"/>
          <w:numId w:val="81"/>
        </w:numPr>
        <w:ind w:left="1134"/>
        <w:rPr>
          <w:bCs/>
        </w:rPr>
      </w:pPr>
      <w:r w:rsidRPr="00C615CD">
        <w:rPr>
          <w:bCs/>
        </w:rPr>
        <w:t>Service Identification number (e.g. SRV-1234), RAC Service Name, RAC Service Address</w:t>
      </w:r>
    </w:p>
    <w:p w14:paraId="3734C40E" w14:textId="41D5659C" w:rsidR="00765255" w:rsidRPr="00C615CD" w:rsidRDefault="00765255" w:rsidP="0073410A">
      <w:pPr>
        <w:pStyle w:val="Body"/>
        <w:numPr>
          <w:ilvl w:val="1"/>
          <w:numId w:val="81"/>
        </w:numPr>
        <w:ind w:left="1134"/>
        <w:rPr>
          <w:bCs/>
        </w:rPr>
      </w:pPr>
      <w:r w:rsidRPr="00C615CD">
        <w:rPr>
          <w:bCs/>
        </w:rPr>
        <w:t>Key contact details (</w:t>
      </w:r>
      <w:r w:rsidR="183C7FCC" w:rsidRPr="00C615CD">
        <w:rPr>
          <w:bCs/>
        </w:rPr>
        <w:t xml:space="preserve">work </w:t>
      </w:r>
      <w:r w:rsidRPr="00C615CD">
        <w:rPr>
          <w:bCs/>
        </w:rPr>
        <w:t>email and phone number)</w:t>
      </w:r>
    </w:p>
    <w:p w14:paraId="7E521FF4" w14:textId="77777777" w:rsidR="00765255" w:rsidRPr="00C615CD" w:rsidRDefault="00765255" w:rsidP="0073410A">
      <w:pPr>
        <w:pStyle w:val="Body"/>
        <w:numPr>
          <w:ilvl w:val="1"/>
          <w:numId w:val="81"/>
        </w:numPr>
        <w:ind w:left="1134"/>
        <w:rPr>
          <w:bCs/>
        </w:rPr>
      </w:pPr>
      <w:r w:rsidRPr="00C615CD">
        <w:rPr>
          <w:bCs/>
        </w:rPr>
        <w:t>Name, position and contact details of the business representative[s], as listed on the Australian Business Register (ABR) authorised to sign a grant funding agreement:</w:t>
      </w:r>
    </w:p>
    <w:p w14:paraId="2FA0CFCC" w14:textId="77777777" w:rsidR="00765255" w:rsidRPr="00C615CD" w:rsidRDefault="00765255" w:rsidP="0073410A">
      <w:pPr>
        <w:pStyle w:val="Body"/>
        <w:numPr>
          <w:ilvl w:val="1"/>
          <w:numId w:val="79"/>
        </w:numPr>
        <w:rPr>
          <w:bCs/>
        </w:rPr>
      </w:pPr>
      <w:r w:rsidRPr="00C615CD">
        <w:rPr>
          <w:bCs/>
        </w:rPr>
        <w:t>Two Directors (or One for a Sole Director Company), or</w:t>
      </w:r>
    </w:p>
    <w:p w14:paraId="47509E33" w14:textId="77777777" w:rsidR="00765255" w:rsidRPr="00C615CD" w:rsidRDefault="00765255" w:rsidP="0073410A">
      <w:pPr>
        <w:pStyle w:val="Body"/>
        <w:numPr>
          <w:ilvl w:val="1"/>
          <w:numId w:val="79"/>
        </w:numPr>
        <w:rPr>
          <w:bCs/>
        </w:rPr>
      </w:pPr>
      <w:r w:rsidRPr="00C615CD">
        <w:rPr>
          <w:bCs/>
        </w:rPr>
        <w:t xml:space="preserve">Two Board Members for an Incorporated Association. </w:t>
      </w:r>
    </w:p>
    <w:p w14:paraId="7AD1E33D" w14:textId="60D17688" w:rsidR="00765255" w:rsidRPr="00C615CD" w:rsidRDefault="00765255" w:rsidP="0073410A">
      <w:pPr>
        <w:pStyle w:val="Body"/>
        <w:numPr>
          <w:ilvl w:val="1"/>
          <w:numId w:val="81"/>
        </w:numPr>
        <w:ind w:left="1134"/>
        <w:rPr>
          <w:bCs/>
        </w:rPr>
      </w:pPr>
      <w:r w:rsidRPr="00C615CD">
        <w:rPr>
          <w:bCs/>
        </w:rPr>
        <w:t xml:space="preserve">These details must match the associate details listed on the ABR to be eligible and to enable contracting </w:t>
      </w:r>
    </w:p>
    <w:p w14:paraId="6B6F33D2" w14:textId="77777777" w:rsidR="00EC7FD8" w:rsidRDefault="00765255" w:rsidP="0073410A">
      <w:pPr>
        <w:pStyle w:val="Body"/>
        <w:numPr>
          <w:ilvl w:val="1"/>
          <w:numId w:val="81"/>
        </w:numPr>
        <w:ind w:left="1134"/>
      </w:pPr>
      <w:r w:rsidRPr="00C615CD">
        <w:rPr>
          <w:bCs/>
        </w:rPr>
        <w:t xml:space="preserve">Details of individual RAC </w:t>
      </w:r>
      <w:r w:rsidR="00161782">
        <w:rPr>
          <w:bCs/>
        </w:rPr>
        <w:t>homes/</w:t>
      </w:r>
      <w:r w:rsidRPr="00C615CD">
        <w:rPr>
          <w:bCs/>
        </w:rPr>
        <w:t xml:space="preserve">services </w:t>
      </w:r>
      <w:r w:rsidR="00846DC1">
        <w:rPr>
          <w:bCs/>
        </w:rPr>
        <w:t>nominating to receive grants</w:t>
      </w:r>
      <w:r w:rsidRPr="00C615CD">
        <w:rPr>
          <w:bCs/>
        </w:rPr>
        <w:t xml:space="preserve"> and which </w:t>
      </w:r>
      <w:r w:rsidR="00CD2F80" w:rsidRPr="00C615CD">
        <w:rPr>
          <w:bCs/>
        </w:rPr>
        <w:t>P</w:t>
      </w:r>
      <w:r w:rsidRPr="00C615CD">
        <w:rPr>
          <w:bCs/>
        </w:rPr>
        <w:t>rogram stream[s], and number of grants/positions are being requested for each.</w:t>
      </w:r>
      <w:r w:rsidR="0006484E" w:rsidRPr="0006484E">
        <w:t xml:space="preserve"> </w:t>
      </w:r>
    </w:p>
    <w:p w14:paraId="1432B4C4" w14:textId="77777777" w:rsidR="00EC7FD8" w:rsidRDefault="00EC7FD8">
      <w:pPr>
        <w:spacing w:after="0" w:line="240" w:lineRule="auto"/>
        <w:rPr>
          <w:rFonts w:eastAsia="Times"/>
        </w:rPr>
      </w:pPr>
      <w:r>
        <w:br w:type="page"/>
      </w:r>
    </w:p>
    <w:p w14:paraId="385E0993" w14:textId="24240078" w:rsidR="003763BE" w:rsidRPr="00C615CD" w:rsidRDefault="0006484E" w:rsidP="0073410A">
      <w:pPr>
        <w:pStyle w:val="Body"/>
        <w:numPr>
          <w:ilvl w:val="1"/>
          <w:numId w:val="81"/>
        </w:numPr>
        <w:ind w:left="1134"/>
        <w:rPr>
          <w:bCs/>
        </w:rPr>
      </w:pPr>
      <w:r>
        <w:t xml:space="preserve">Applicants will need to upload these details into the portal using the EOI </w:t>
      </w:r>
      <w:r w:rsidR="009E2D45">
        <w:t>Service S</w:t>
      </w:r>
      <w:r>
        <w:t xml:space="preserve">ummary spreadsheet available via the department’s </w:t>
      </w:r>
      <w:hyperlink r:id="rId18" w:history="1">
        <w:r w:rsidRPr="00446C15">
          <w:rPr>
            <w:rStyle w:val="Hyperlink"/>
          </w:rPr>
          <w:t>website</w:t>
        </w:r>
      </w:hyperlink>
      <w:r>
        <w:t xml:space="preserve"> &lt;</w:t>
      </w:r>
      <w:r w:rsidR="00446C15" w:rsidRPr="00446C15">
        <w:t>https://www.health.vic.gov.au/drugs-and-poisons/strengthening-medication-rac-grants</w:t>
      </w:r>
      <w:r w:rsidR="00446C15">
        <w:t>&gt;</w:t>
      </w:r>
    </w:p>
    <w:p w14:paraId="7C3C0C64" w14:textId="4FBD500F" w:rsidR="00765255" w:rsidRPr="00C615CD" w:rsidRDefault="00765255" w:rsidP="0073410A">
      <w:pPr>
        <w:pStyle w:val="Body"/>
        <w:numPr>
          <w:ilvl w:val="1"/>
          <w:numId w:val="81"/>
        </w:numPr>
        <w:ind w:left="1134"/>
        <w:rPr>
          <w:bCs/>
        </w:rPr>
      </w:pPr>
      <w:r w:rsidRPr="00C615CD">
        <w:rPr>
          <w:bCs/>
        </w:rPr>
        <w:t xml:space="preserve">Responses against the </w:t>
      </w:r>
      <w:r w:rsidR="006A74BC">
        <w:rPr>
          <w:bCs/>
        </w:rPr>
        <w:t xml:space="preserve">relevant </w:t>
      </w:r>
      <w:r w:rsidR="005C1DE9">
        <w:rPr>
          <w:bCs/>
        </w:rPr>
        <w:t>merit assessment</w:t>
      </w:r>
      <w:r w:rsidRPr="00C615CD">
        <w:rPr>
          <w:bCs/>
        </w:rPr>
        <w:t xml:space="preserve"> criteria</w:t>
      </w:r>
      <w:r w:rsidR="005C1DE9">
        <w:rPr>
          <w:bCs/>
        </w:rPr>
        <w:t>.</w:t>
      </w:r>
    </w:p>
    <w:p w14:paraId="26B44E44" w14:textId="570384B4" w:rsidR="00765255" w:rsidRPr="00C615CD" w:rsidRDefault="00765255" w:rsidP="0073410A">
      <w:pPr>
        <w:pStyle w:val="Body"/>
        <w:numPr>
          <w:ilvl w:val="0"/>
          <w:numId w:val="81"/>
        </w:numPr>
        <w:rPr>
          <w:bCs/>
        </w:rPr>
      </w:pPr>
      <w:r w:rsidRPr="00C615CD">
        <w:rPr>
          <w:bCs/>
        </w:rPr>
        <w:t xml:space="preserve">Submit the </w:t>
      </w:r>
      <w:r w:rsidR="00E2327D" w:rsidRPr="00C615CD">
        <w:rPr>
          <w:bCs/>
        </w:rPr>
        <w:t>EOI</w:t>
      </w:r>
      <w:r w:rsidRPr="00C615CD">
        <w:rPr>
          <w:bCs/>
        </w:rPr>
        <w:t xml:space="preserve"> via the grant portal. </w:t>
      </w:r>
      <w:r w:rsidR="00B32C44" w:rsidRPr="00C615CD">
        <w:rPr>
          <w:bCs/>
        </w:rPr>
        <w:t>Make note of the reference number</w:t>
      </w:r>
      <w:r w:rsidR="00E135FA" w:rsidRPr="00C615CD">
        <w:rPr>
          <w:bCs/>
        </w:rPr>
        <w:t>.</w:t>
      </w:r>
    </w:p>
    <w:p w14:paraId="7930F0F9" w14:textId="1ACE3973" w:rsidR="00446C15" w:rsidRPr="00446C15" w:rsidRDefault="00E135FA" w:rsidP="00446C15">
      <w:pPr>
        <w:pStyle w:val="ListParagraph"/>
        <w:numPr>
          <w:ilvl w:val="0"/>
          <w:numId w:val="81"/>
        </w:numPr>
        <w:rPr>
          <w:rFonts w:ascii="Arial" w:hAnsi="Arial" w:cs="Times New Roman"/>
          <w:bCs/>
          <w:color w:val="auto"/>
          <w:sz w:val="21"/>
          <w:szCs w:val="20"/>
        </w:rPr>
      </w:pPr>
      <w:r w:rsidRPr="000A3602">
        <w:rPr>
          <w:rStyle w:val="BodyChar"/>
        </w:rPr>
        <w:t>Y</w:t>
      </w:r>
      <w:r w:rsidR="00765255" w:rsidRPr="000A3602">
        <w:rPr>
          <w:rStyle w:val="BodyChar"/>
        </w:rPr>
        <w:t>ou will receive an email confirm</w:t>
      </w:r>
      <w:r w:rsidRPr="000A3602">
        <w:rPr>
          <w:rStyle w:val="BodyChar"/>
        </w:rPr>
        <w:t>ation from DGS after submitting</w:t>
      </w:r>
      <w:r w:rsidR="008839EF" w:rsidRPr="000A3602">
        <w:rPr>
          <w:rStyle w:val="BodyChar"/>
        </w:rPr>
        <w:t xml:space="preserve"> your</w:t>
      </w:r>
      <w:r w:rsidR="00765255" w:rsidRPr="000A3602">
        <w:rPr>
          <w:rStyle w:val="BodyChar"/>
        </w:rPr>
        <w:t xml:space="preserve"> EOI. Check spam/</w:t>
      </w:r>
      <w:r w:rsidR="00446C15" w:rsidRPr="000A3602">
        <w:rPr>
          <w:rStyle w:val="BodyChar"/>
        </w:rPr>
        <w:t xml:space="preserve"> junk mail if the confirmation email cannot be seen in your inbox.</w:t>
      </w:r>
      <w:r w:rsidR="00446C15" w:rsidRPr="00446C15">
        <w:rPr>
          <w:rFonts w:ascii="Arial" w:hAnsi="Arial" w:cs="Times New Roman"/>
          <w:bCs/>
          <w:color w:val="auto"/>
          <w:sz w:val="21"/>
          <w:szCs w:val="20"/>
        </w:rPr>
        <w:t xml:space="preserve"> Email </w:t>
      </w:r>
      <w:hyperlink r:id="rId19" w:history="1">
        <w:r w:rsidR="00446C15" w:rsidRPr="00B00FC7">
          <w:rPr>
            <w:rStyle w:val="Hyperlink"/>
            <w:rFonts w:ascii="Arial" w:hAnsi="Arial" w:cs="Times New Roman"/>
            <w:bCs/>
            <w:sz w:val="21"/>
            <w:szCs w:val="20"/>
          </w:rPr>
          <w:t>AgedCare.Nurses@grants.vic.gov.au</w:t>
        </w:r>
      </w:hyperlink>
      <w:r w:rsidR="00446C15" w:rsidRPr="00446C15">
        <w:rPr>
          <w:rFonts w:ascii="Arial" w:hAnsi="Arial" w:cs="Times New Roman"/>
          <w:bCs/>
          <w:color w:val="auto"/>
          <w:sz w:val="21"/>
          <w:szCs w:val="20"/>
        </w:rPr>
        <w:t xml:space="preserve"> </w:t>
      </w:r>
      <w:r w:rsidR="00446C15">
        <w:rPr>
          <w:rFonts w:ascii="Arial" w:hAnsi="Arial" w:cs="Times New Roman"/>
          <w:bCs/>
          <w:color w:val="auto"/>
          <w:sz w:val="21"/>
          <w:szCs w:val="20"/>
        </w:rPr>
        <w:t xml:space="preserve">if </w:t>
      </w:r>
      <w:r w:rsidR="00446C15" w:rsidRPr="00446C15">
        <w:rPr>
          <w:rFonts w:ascii="Arial" w:hAnsi="Arial" w:cs="Times New Roman"/>
          <w:bCs/>
          <w:color w:val="auto"/>
          <w:sz w:val="21"/>
          <w:szCs w:val="20"/>
        </w:rPr>
        <w:t>you have not received your confirmation and include your reference number.</w:t>
      </w:r>
    </w:p>
    <w:p w14:paraId="10998C61" w14:textId="4B711D2B" w:rsidR="00765255" w:rsidRPr="00C615CD" w:rsidRDefault="00262DDC" w:rsidP="0073410A">
      <w:pPr>
        <w:pStyle w:val="Body"/>
        <w:numPr>
          <w:ilvl w:val="0"/>
          <w:numId w:val="81"/>
        </w:numPr>
        <w:rPr>
          <w:bCs/>
        </w:rPr>
      </w:pPr>
      <w:r w:rsidRPr="00C615CD">
        <w:rPr>
          <w:bCs/>
        </w:rPr>
        <w:t xml:space="preserve">The department may ask you </w:t>
      </w:r>
      <w:r w:rsidR="00765255" w:rsidRPr="00C615CD">
        <w:rPr>
          <w:bCs/>
        </w:rPr>
        <w:t>to provide additional information</w:t>
      </w:r>
      <w:r w:rsidR="00501BBA" w:rsidRPr="00C615CD">
        <w:rPr>
          <w:bCs/>
        </w:rPr>
        <w:t>.</w:t>
      </w:r>
    </w:p>
    <w:p w14:paraId="3AF263EF" w14:textId="16CC4EE3" w:rsidR="00CD5F46" w:rsidRPr="00C615CD" w:rsidRDefault="00501BBA" w:rsidP="0073410A">
      <w:pPr>
        <w:pStyle w:val="Body"/>
        <w:numPr>
          <w:ilvl w:val="0"/>
          <w:numId w:val="81"/>
        </w:numPr>
        <w:rPr>
          <w:bCs/>
        </w:rPr>
      </w:pPr>
      <w:r w:rsidRPr="00C615CD">
        <w:rPr>
          <w:bCs/>
        </w:rPr>
        <w:t>Your EOI</w:t>
      </w:r>
      <w:r w:rsidR="00675DA1" w:rsidRPr="00C615CD">
        <w:rPr>
          <w:bCs/>
        </w:rPr>
        <w:t xml:space="preserve"> submissi</w:t>
      </w:r>
      <w:r w:rsidR="006912F3" w:rsidRPr="00C615CD">
        <w:rPr>
          <w:bCs/>
        </w:rPr>
        <w:t>on</w:t>
      </w:r>
      <w:r w:rsidRPr="00C615CD">
        <w:rPr>
          <w:bCs/>
        </w:rPr>
        <w:t xml:space="preserve"> will be </w:t>
      </w:r>
      <w:r w:rsidR="00CD5F46" w:rsidRPr="00C615CD">
        <w:rPr>
          <w:bCs/>
        </w:rPr>
        <w:t>assess</w:t>
      </w:r>
      <w:r w:rsidRPr="00C615CD">
        <w:rPr>
          <w:bCs/>
        </w:rPr>
        <w:t>ed</w:t>
      </w:r>
      <w:r w:rsidR="00E36BD8" w:rsidRPr="00C615CD">
        <w:rPr>
          <w:bCs/>
        </w:rPr>
        <w:t xml:space="preserve"> by the department.</w:t>
      </w:r>
      <w:r w:rsidR="009C46F4" w:rsidRPr="00C615CD">
        <w:rPr>
          <w:bCs/>
        </w:rPr>
        <w:t xml:space="preserve"> </w:t>
      </w:r>
      <w:r w:rsidR="0019238A" w:rsidRPr="00C615CD">
        <w:rPr>
          <w:bCs/>
        </w:rPr>
        <w:t>Applicati</w:t>
      </w:r>
      <w:r w:rsidR="0019238A">
        <w:rPr>
          <w:bCs/>
        </w:rPr>
        <w:t>ons</w:t>
      </w:r>
      <w:r w:rsidR="009C46F4" w:rsidRPr="00C615CD">
        <w:rPr>
          <w:bCs/>
        </w:rPr>
        <w:t xml:space="preserve"> will be scored based on the </w:t>
      </w:r>
      <w:r w:rsidR="00142D22" w:rsidRPr="00C615CD">
        <w:rPr>
          <w:bCs/>
        </w:rPr>
        <w:t>homes/</w:t>
      </w:r>
      <w:r w:rsidR="009C46F4" w:rsidRPr="00C615CD">
        <w:rPr>
          <w:bCs/>
        </w:rPr>
        <w:t>services nominated meet</w:t>
      </w:r>
      <w:r w:rsidR="004273DE">
        <w:rPr>
          <w:bCs/>
        </w:rPr>
        <w:t>ing</w:t>
      </w:r>
      <w:r w:rsidR="009C46F4" w:rsidRPr="00C615CD">
        <w:rPr>
          <w:bCs/>
        </w:rPr>
        <w:t xml:space="preserve"> the prioritisation criteria </w:t>
      </w:r>
      <w:proofErr w:type="gramStart"/>
      <w:r w:rsidR="009C46F4" w:rsidRPr="00C615CD">
        <w:rPr>
          <w:bCs/>
        </w:rPr>
        <w:t>and on the qu</w:t>
      </w:r>
      <w:r w:rsidR="006912F3" w:rsidRPr="00C615CD">
        <w:rPr>
          <w:bCs/>
        </w:rPr>
        <w:t>ality</w:t>
      </w:r>
      <w:proofErr w:type="gramEnd"/>
      <w:r w:rsidR="006912F3" w:rsidRPr="00C615CD">
        <w:rPr>
          <w:bCs/>
        </w:rPr>
        <w:t xml:space="preserve"> </w:t>
      </w:r>
      <w:r w:rsidR="00055E8E" w:rsidRPr="00C615CD">
        <w:rPr>
          <w:bCs/>
        </w:rPr>
        <w:t xml:space="preserve">and alignment </w:t>
      </w:r>
      <w:r w:rsidR="006912F3" w:rsidRPr="00C615CD">
        <w:rPr>
          <w:bCs/>
        </w:rPr>
        <w:t xml:space="preserve">of the merit assessment responses </w:t>
      </w:r>
      <w:r w:rsidR="00055E8E" w:rsidRPr="00C615CD">
        <w:rPr>
          <w:bCs/>
        </w:rPr>
        <w:t>to</w:t>
      </w:r>
      <w:r w:rsidR="006912F3" w:rsidRPr="00C615CD">
        <w:rPr>
          <w:bCs/>
        </w:rPr>
        <w:t xml:space="preserve"> the </w:t>
      </w:r>
      <w:r w:rsidR="00B50E08" w:rsidRPr="00C615CD">
        <w:rPr>
          <w:bCs/>
        </w:rPr>
        <w:t>P</w:t>
      </w:r>
      <w:r w:rsidR="006912F3" w:rsidRPr="00C615CD">
        <w:rPr>
          <w:bCs/>
        </w:rPr>
        <w:t>rogram objectives</w:t>
      </w:r>
      <w:r w:rsidR="00055E8E" w:rsidRPr="00C615CD">
        <w:rPr>
          <w:bCs/>
        </w:rPr>
        <w:t>.</w:t>
      </w:r>
    </w:p>
    <w:p w14:paraId="0439E3C2" w14:textId="3EF34D4C" w:rsidR="00055E8E" w:rsidRPr="00C615CD" w:rsidRDefault="00D46A40" w:rsidP="0073410A">
      <w:pPr>
        <w:pStyle w:val="Body"/>
        <w:numPr>
          <w:ilvl w:val="0"/>
          <w:numId w:val="81"/>
        </w:numPr>
        <w:rPr>
          <w:bCs/>
        </w:rPr>
      </w:pPr>
      <w:r w:rsidRPr="00C615CD">
        <w:rPr>
          <w:bCs/>
        </w:rPr>
        <w:t xml:space="preserve">The department will share EOI </w:t>
      </w:r>
      <w:r w:rsidR="00055E8E" w:rsidRPr="00C615CD">
        <w:rPr>
          <w:bCs/>
        </w:rPr>
        <w:t>outcome</w:t>
      </w:r>
      <w:r w:rsidRPr="00C615CD">
        <w:rPr>
          <w:bCs/>
        </w:rPr>
        <w:t>s</w:t>
      </w:r>
      <w:r w:rsidR="00FC23F9" w:rsidRPr="00C615CD">
        <w:rPr>
          <w:bCs/>
        </w:rPr>
        <w:t>. S</w:t>
      </w:r>
      <w:r w:rsidR="4A9870F1" w:rsidRPr="00C615CD">
        <w:rPr>
          <w:bCs/>
        </w:rPr>
        <w:t xml:space="preserve">uccessful </w:t>
      </w:r>
      <w:r w:rsidR="00FC23F9" w:rsidRPr="00C615CD">
        <w:rPr>
          <w:bCs/>
        </w:rPr>
        <w:t xml:space="preserve">applicants will receive a funding </w:t>
      </w:r>
      <w:r w:rsidR="4A9870F1" w:rsidRPr="00C615CD">
        <w:rPr>
          <w:bCs/>
        </w:rPr>
        <w:t>application</w:t>
      </w:r>
      <w:r w:rsidR="00055E8E" w:rsidRPr="00C615CD">
        <w:rPr>
          <w:bCs/>
        </w:rPr>
        <w:t xml:space="preserve"> from t</w:t>
      </w:r>
      <w:r w:rsidR="007D71F4" w:rsidRPr="00C615CD">
        <w:rPr>
          <w:bCs/>
        </w:rPr>
        <w:t>he DGS</w:t>
      </w:r>
      <w:r w:rsidR="00C5721C" w:rsidRPr="00C615CD">
        <w:rPr>
          <w:bCs/>
        </w:rPr>
        <w:t xml:space="preserve"> which is required for grants to be administered and funding to be sent to providers</w:t>
      </w:r>
      <w:r w:rsidR="007D71F4" w:rsidRPr="00C615CD">
        <w:rPr>
          <w:bCs/>
        </w:rPr>
        <w:t>.</w:t>
      </w:r>
      <w:r w:rsidR="00055E8E" w:rsidRPr="00C615CD">
        <w:rPr>
          <w:bCs/>
        </w:rPr>
        <w:t xml:space="preserve"> </w:t>
      </w:r>
    </w:p>
    <w:p w14:paraId="24EFF073" w14:textId="6C072F82" w:rsidR="00F37C92" w:rsidRPr="00F11B7A" w:rsidRDefault="00F37C92" w:rsidP="00F37C92">
      <w:pPr>
        <w:pStyle w:val="Heading2"/>
        <w:rPr>
          <w:rFonts w:eastAsia="MS Gothic"/>
          <w:b w:val="0"/>
          <w:sz w:val="30"/>
          <w:szCs w:val="26"/>
        </w:rPr>
      </w:pPr>
      <w:bookmarkStart w:id="16" w:name="_Toc241066777"/>
      <w:bookmarkStart w:id="17" w:name="_Toc243511761"/>
      <w:r w:rsidRPr="00F11B7A">
        <w:rPr>
          <w:rFonts w:eastAsia="MS Gothic"/>
          <w:b w:val="0"/>
          <w:sz w:val="30"/>
          <w:szCs w:val="26"/>
        </w:rPr>
        <w:t>Merit assessment criteria for graduate registered nurse opportunit</w:t>
      </w:r>
      <w:r w:rsidR="00FF58E2" w:rsidRPr="00F11B7A">
        <w:rPr>
          <w:rFonts w:eastAsia="MS Gothic"/>
          <w:b w:val="0"/>
          <w:sz w:val="30"/>
          <w:szCs w:val="26"/>
        </w:rPr>
        <w:t>ies</w:t>
      </w:r>
      <w:bookmarkEnd w:id="16"/>
      <w:bookmarkEnd w:id="17"/>
    </w:p>
    <w:p w14:paraId="23E82CF8" w14:textId="77777777" w:rsidR="006F7132" w:rsidRDefault="000C0B60" w:rsidP="002343C1">
      <w:pPr>
        <w:pStyle w:val="Body"/>
      </w:pPr>
      <w:r>
        <w:t>Providers</w:t>
      </w:r>
      <w:r w:rsidR="00F14A16" w:rsidDel="00EC72DE">
        <w:t xml:space="preserve"> </w:t>
      </w:r>
      <w:r w:rsidR="006C079E">
        <w:t>are</w:t>
      </w:r>
      <w:r w:rsidR="00F14A16">
        <w:t xml:space="preserve"> </w:t>
      </w:r>
      <w:r w:rsidR="00B64051">
        <w:t>asked to nominate the number of graduate nurs</w:t>
      </w:r>
      <w:r w:rsidR="00332AD9">
        <w:t>e</w:t>
      </w:r>
      <w:r w:rsidR="006C079E">
        <w:t>s</w:t>
      </w:r>
      <w:r w:rsidR="00332AD9">
        <w:t xml:space="preserve">, supervising RN </w:t>
      </w:r>
      <w:r w:rsidR="006C079E">
        <w:t xml:space="preserve">or clinical educator </w:t>
      </w:r>
      <w:r w:rsidR="00256600">
        <w:t xml:space="preserve">(or equivalent) </w:t>
      </w:r>
      <w:r w:rsidR="006C079E">
        <w:t>positions</w:t>
      </w:r>
      <w:r w:rsidR="00FD0C7C">
        <w:t xml:space="preserve"> </w:t>
      </w:r>
      <w:r w:rsidR="00332AD9">
        <w:t>they are requesting</w:t>
      </w:r>
      <w:r w:rsidR="006E2A05">
        <w:t xml:space="preserve"> funding for</w:t>
      </w:r>
      <w:r w:rsidR="00DE10EF">
        <w:t xml:space="preserve"> </w:t>
      </w:r>
      <w:r w:rsidR="002F7831">
        <w:t>a</w:t>
      </w:r>
      <w:r w:rsidR="00895405">
        <w:t xml:space="preserve">nd </w:t>
      </w:r>
      <w:r w:rsidR="002F7831">
        <w:t xml:space="preserve">nominate </w:t>
      </w:r>
      <w:r w:rsidR="003A4128">
        <w:t>a particular</w:t>
      </w:r>
      <w:r w:rsidR="002F7831">
        <w:t xml:space="preserve"> </w:t>
      </w:r>
      <w:r w:rsidR="00DE10EF">
        <w:t>service</w:t>
      </w:r>
      <w:r w:rsidR="002F7831">
        <w:t>/home</w:t>
      </w:r>
      <w:r w:rsidR="00E032E5">
        <w:t xml:space="preserve"> as the primary</w:t>
      </w:r>
      <w:r w:rsidR="004A5A10">
        <w:t xml:space="preserve"> place of work</w:t>
      </w:r>
      <w:r w:rsidR="00332AD9">
        <w:t>.</w:t>
      </w:r>
      <w:r w:rsidR="00170069">
        <w:t xml:space="preserve"> </w:t>
      </w:r>
    </w:p>
    <w:p w14:paraId="1D11DA9F" w14:textId="1FBCFF37" w:rsidR="00D518A0" w:rsidRDefault="0062715D" w:rsidP="002343C1">
      <w:pPr>
        <w:pStyle w:val="Body"/>
      </w:pPr>
      <w:r>
        <w:t xml:space="preserve">Providers can </w:t>
      </w:r>
      <w:r w:rsidR="00B05601">
        <w:t xml:space="preserve">express interest </w:t>
      </w:r>
      <w:r w:rsidR="00966F51">
        <w:t>in</w:t>
      </w:r>
      <w:r w:rsidR="00B05601">
        <w:t xml:space="preserve"> </w:t>
      </w:r>
      <w:r w:rsidR="005A46F8">
        <w:t>different</w:t>
      </w:r>
      <w:r w:rsidR="00FD0C7C">
        <w:t xml:space="preserve"> supports for different services</w:t>
      </w:r>
      <w:r>
        <w:t xml:space="preserve"> and should complete all relevant merit criteria </w:t>
      </w:r>
      <w:r w:rsidR="00286D96">
        <w:t xml:space="preserve">responses </w:t>
      </w:r>
      <w:r>
        <w:t>as part of the EOI. For example, a service may</w:t>
      </w:r>
      <w:r w:rsidR="002342BA">
        <w:t xml:space="preserve"> express</w:t>
      </w:r>
      <w:r w:rsidR="00B05601">
        <w:t xml:space="preserve"> interest in </w:t>
      </w:r>
      <w:r w:rsidR="00D518A0">
        <w:t xml:space="preserve">grants for a graduate RN position in one service/home and a supervising RN position in another service/home. </w:t>
      </w:r>
      <w:r w:rsidR="0092407F">
        <w:t>In this example, t</w:t>
      </w:r>
      <w:r w:rsidR="00D518A0">
        <w:t>he provider should complete the merit criteria for both the graduate RN position and the supervising RN position.</w:t>
      </w:r>
      <w:r w:rsidR="009C3558" w:rsidRPr="009C3558">
        <w:t xml:space="preserve"> </w:t>
      </w:r>
      <w:r w:rsidR="009C3558">
        <w:t xml:space="preserve">Successful providers may receive </w:t>
      </w:r>
      <w:r w:rsidR="00172982">
        <w:t>funding</w:t>
      </w:r>
      <w:r w:rsidR="009C3558">
        <w:t xml:space="preserve"> for some or all the grants for which they have applied for.</w:t>
      </w:r>
      <w:r w:rsidR="00F37C92">
        <w:t xml:space="preserve"> </w:t>
      </w:r>
    </w:p>
    <w:p w14:paraId="50FCC5E6" w14:textId="77777777" w:rsidR="00535D80" w:rsidRDefault="00D518A0" w:rsidP="00183049">
      <w:pPr>
        <w:pStyle w:val="Body"/>
      </w:pPr>
      <w:r>
        <w:t>Grants will be awarded based on</w:t>
      </w:r>
      <w:r w:rsidR="002617A3">
        <w:t xml:space="preserve"> </w:t>
      </w:r>
      <w:r w:rsidR="007F5BCA">
        <w:t>information provided in</w:t>
      </w:r>
      <w:r w:rsidR="00183049">
        <w:t xml:space="preserve"> the EOI (i.e. if a provider is successful in applying for a grant for a graduate position, the grant agreement will be </w:t>
      </w:r>
      <w:r w:rsidR="00C71828">
        <w:t>specifically f</w:t>
      </w:r>
      <w:r w:rsidR="00183049">
        <w:t xml:space="preserve">or </w:t>
      </w:r>
      <w:r w:rsidR="00C71828">
        <w:t>a</w:t>
      </w:r>
      <w:r w:rsidR="00183049">
        <w:t xml:space="preserve"> graduate position</w:t>
      </w:r>
      <w:r w:rsidR="00535D80">
        <w:t>)</w:t>
      </w:r>
      <w:r w:rsidR="00183049">
        <w:t xml:space="preserve">. </w:t>
      </w:r>
    </w:p>
    <w:p w14:paraId="0C40F4FB" w14:textId="77777777" w:rsidR="00183049" w:rsidRPr="0082727B" w:rsidRDefault="00183049" w:rsidP="00183049">
      <w:pPr>
        <w:pStyle w:val="Body"/>
        <w:rPr>
          <w:b/>
          <w:bCs/>
        </w:rPr>
      </w:pPr>
      <w:r w:rsidRPr="0082727B">
        <w:rPr>
          <w:b/>
          <w:bCs/>
        </w:rPr>
        <w:t>Providers are responsible for engaging with their services to fully assess and understand their needs as part of completing the EOI.</w:t>
      </w:r>
    </w:p>
    <w:p w14:paraId="3C621A17" w14:textId="0B67BABA" w:rsidR="000C6BBF" w:rsidRPr="000C6BBF" w:rsidRDefault="000C6BBF" w:rsidP="001B3E38">
      <w:pPr>
        <w:pStyle w:val="Heading3"/>
      </w:pPr>
      <w:r>
        <w:t>Graduate nurse position</w:t>
      </w:r>
      <w:r w:rsidR="003763BE">
        <w:t xml:space="preserve"> </w:t>
      </w:r>
      <w:r w:rsidR="008C6C67">
        <w:t xml:space="preserve">merit </w:t>
      </w:r>
      <w:r w:rsidR="003763BE">
        <w:t>assessment criteria</w:t>
      </w:r>
    </w:p>
    <w:p w14:paraId="1D6BA0C9" w14:textId="1AC7C7F9" w:rsidR="0027010F" w:rsidRDefault="00A7738A" w:rsidP="002343C1">
      <w:pPr>
        <w:pStyle w:val="Body"/>
      </w:pPr>
      <w:r>
        <w:t>P</w:t>
      </w:r>
      <w:r w:rsidR="000C0B60">
        <w:t xml:space="preserve">roviders </w:t>
      </w:r>
      <w:r w:rsidR="0027010F">
        <w:t xml:space="preserve">seeking </w:t>
      </w:r>
      <w:r>
        <w:t>funding contributions</w:t>
      </w:r>
      <w:r w:rsidR="0027010F">
        <w:t xml:space="preserve"> for graduate nurse positions</w:t>
      </w:r>
      <w:r w:rsidR="001F0B1B">
        <w:t xml:space="preserve"> must</w:t>
      </w:r>
      <w:r w:rsidR="0027010F">
        <w:t xml:space="preserve"> demonstrate</w:t>
      </w:r>
      <w:r w:rsidR="000C0B60">
        <w:t xml:space="preserve"> </w:t>
      </w:r>
      <w:r w:rsidR="001F0B1B">
        <w:t>how</w:t>
      </w:r>
      <w:r w:rsidR="000C0B60">
        <w:t xml:space="preserve"> each service</w:t>
      </w:r>
      <w:r w:rsidR="005B6076">
        <w:t>/home</w:t>
      </w:r>
      <w:r w:rsidR="005B3B9D">
        <w:t xml:space="preserve"> meet</w:t>
      </w:r>
      <w:r w:rsidR="001F0B1B">
        <w:t>s</w:t>
      </w:r>
      <w:r w:rsidR="005B3B9D">
        <w:t xml:space="preserve"> </w:t>
      </w:r>
      <w:r w:rsidR="00734F9C">
        <w:t>the</w:t>
      </w:r>
      <w:r w:rsidR="005B3B9D">
        <w:t xml:space="preserve"> </w:t>
      </w:r>
      <w:r w:rsidR="00B03CC9">
        <w:t xml:space="preserve">merit </w:t>
      </w:r>
      <w:r w:rsidR="003763BE">
        <w:t>assessment</w:t>
      </w:r>
      <w:r w:rsidR="005B3B9D">
        <w:t xml:space="preserve"> </w:t>
      </w:r>
      <w:r w:rsidR="00C05426">
        <w:t>criteria</w:t>
      </w:r>
      <w:r w:rsidR="0027010F">
        <w:t>:</w:t>
      </w:r>
    </w:p>
    <w:p w14:paraId="72B52710" w14:textId="147B82A3" w:rsidR="0089439C" w:rsidRPr="00EC5E3A" w:rsidRDefault="0089439C" w:rsidP="0073410A">
      <w:pPr>
        <w:pStyle w:val="Body"/>
        <w:numPr>
          <w:ilvl w:val="0"/>
          <w:numId w:val="47"/>
        </w:numPr>
        <w:rPr>
          <w:b/>
          <w:bCs/>
        </w:rPr>
      </w:pPr>
      <w:r w:rsidRPr="00EC5E3A">
        <w:rPr>
          <w:b/>
          <w:bCs/>
        </w:rPr>
        <w:t>Clinical support</w:t>
      </w:r>
      <w:r w:rsidR="006D4E71" w:rsidRPr="00EC5E3A">
        <w:rPr>
          <w:b/>
          <w:bCs/>
        </w:rPr>
        <w:t>,</w:t>
      </w:r>
      <w:r w:rsidR="006D4E71" w:rsidRPr="00EC5E3A">
        <w:rPr>
          <w:b/>
        </w:rPr>
        <w:t xml:space="preserve"> </w:t>
      </w:r>
      <w:r w:rsidRPr="00EC5E3A">
        <w:rPr>
          <w:b/>
        </w:rPr>
        <w:t>and capability</w:t>
      </w:r>
      <w:r w:rsidR="00324613" w:rsidRPr="00EC5E3A">
        <w:rPr>
          <w:b/>
        </w:rPr>
        <w:t xml:space="preserve"> </w:t>
      </w:r>
      <w:r w:rsidR="00324613" w:rsidRPr="00EC5E3A">
        <w:rPr>
          <w:b/>
          <w:bCs/>
        </w:rPr>
        <w:t xml:space="preserve">(50% </w:t>
      </w:r>
      <w:r w:rsidR="008C6C67" w:rsidRPr="00EC5E3A">
        <w:rPr>
          <w:b/>
          <w:bCs/>
        </w:rPr>
        <w:t>mer</w:t>
      </w:r>
      <w:r w:rsidR="00B03CC9" w:rsidRPr="00EC5E3A">
        <w:rPr>
          <w:b/>
          <w:bCs/>
        </w:rPr>
        <w:t>it</w:t>
      </w:r>
      <w:r w:rsidR="00324613" w:rsidRPr="00EC5E3A">
        <w:rPr>
          <w:b/>
          <w:bCs/>
        </w:rPr>
        <w:t xml:space="preserve"> </w:t>
      </w:r>
      <w:r w:rsidR="00143615" w:rsidRPr="00EC5E3A">
        <w:rPr>
          <w:b/>
          <w:bCs/>
        </w:rPr>
        <w:t>assessment</w:t>
      </w:r>
      <w:r w:rsidR="00324613" w:rsidRPr="00EC5E3A">
        <w:rPr>
          <w:b/>
          <w:bCs/>
        </w:rPr>
        <w:t>)</w:t>
      </w:r>
    </w:p>
    <w:p w14:paraId="2AA890B7" w14:textId="06F98A8B" w:rsidR="0089439C" w:rsidRDefault="0089439C" w:rsidP="0089439C">
      <w:pPr>
        <w:pStyle w:val="Body"/>
      </w:pPr>
      <w:r w:rsidRPr="0089439C">
        <w:t xml:space="preserve">A structured transition-to-practice program that </w:t>
      </w:r>
      <w:r w:rsidR="00BA50A0">
        <w:t>supports graduates</w:t>
      </w:r>
      <w:r w:rsidR="006A390A">
        <w:t xml:space="preserve"> to build their </w:t>
      </w:r>
      <w:r>
        <w:t xml:space="preserve">clinical </w:t>
      </w:r>
      <w:r w:rsidR="006A390A">
        <w:t>capability, confidence and capacity</w:t>
      </w:r>
      <w:r w:rsidR="00DE3BBF">
        <w:t xml:space="preserve"> to deliver high-quality care to older people. The program should include</w:t>
      </w:r>
      <w:r w:rsidRPr="0089439C">
        <w:t xml:space="preserve"> clinical supervision, mentoring, preceptorship</w:t>
      </w:r>
      <w:r w:rsidR="00DE3BBF">
        <w:t>,</w:t>
      </w:r>
      <w:r w:rsidRPr="0089439C">
        <w:t xml:space="preserve"> and professional development</w:t>
      </w:r>
      <w:r w:rsidR="00DE3BBF">
        <w:t>.</w:t>
      </w:r>
      <w:r w:rsidR="00200396">
        <w:t xml:space="preserve"> A minimum of 5</w:t>
      </w:r>
      <w:r w:rsidR="00617446">
        <w:t xml:space="preserve"> paid learning days</w:t>
      </w:r>
      <w:r w:rsidR="00200396">
        <w:t xml:space="preserve"> must be provided to each graduate.</w:t>
      </w:r>
      <w:r w:rsidR="00AC1743">
        <w:t xml:space="preserve"> In addition to salary contribution, grant funding can be used for paid professional development and learning opportunities.</w:t>
      </w:r>
    </w:p>
    <w:p w14:paraId="54239552" w14:textId="6BFBBF1C" w:rsidR="0089439C" w:rsidRPr="0089439C" w:rsidRDefault="0089439C" w:rsidP="0073410A">
      <w:pPr>
        <w:pStyle w:val="Body"/>
        <w:numPr>
          <w:ilvl w:val="0"/>
          <w:numId w:val="47"/>
        </w:numPr>
        <w:rPr>
          <w:b/>
          <w:bCs/>
        </w:rPr>
      </w:pPr>
      <w:r w:rsidRPr="0089439C">
        <w:rPr>
          <w:b/>
          <w:bCs/>
        </w:rPr>
        <w:t>Wellbeing and career development</w:t>
      </w:r>
      <w:r w:rsidR="00143615">
        <w:rPr>
          <w:b/>
          <w:bCs/>
        </w:rPr>
        <w:t xml:space="preserve"> (</w:t>
      </w:r>
      <w:r w:rsidR="00DA1FA4">
        <w:rPr>
          <w:b/>
          <w:bCs/>
        </w:rPr>
        <w:t>20</w:t>
      </w:r>
      <w:r w:rsidR="00143615">
        <w:rPr>
          <w:b/>
          <w:bCs/>
        </w:rPr>
        <w:t xml:space="preserve">% </w:t>
      </w:r>
      <w:r w:rsidR="00DB52C9">
        <w:rPr>
          <w:b/>
          <w:bCs/>
        </w:rPr>
        <w:t xml:space="preserve">merit </w:t>
      </w:r>
      <w:r w:rsidR="00143615">
        <w:rPr>
          <w:b/>
          <w:bCs/>
        </w:rPr>
        <w:t>assessment)</w:t>
      </w:r>
    </w:p>
    <w:p w14:paraId="38487078" w14:textId="77777777" w:rsidR="00EA7331" w:rsidRDefault="0089439C" w:rsidP="00EA7331">
      <w:pPr>
        <w:pStyle w:val="Body"/>
      </w:pPr>
      <w:r w:rsidRPr="0089439C">
        <w:t>A supportive workplace environment that promotes graduate wellbeing, professional growth</w:t>
      </w:r>
      <w:r w:rsidR="00617446">
        <w:t xml:space="preserve"> </w:t>
      </w:r>
      <w:r w:rsidRPr="0089439C">
        <w:t>and retention in aged care.</w:t>
      </w:r>
      <w:r w:rsidR="00617446">
        <w:t xml:space="preserve"> </w:t>
      </w:r>
    </w:p>
    <w:p w14:paraId="31C5077F" w14:textId="3097A28B" w:rsidR="00EA7331" w:rsidRDefault="00EA7331" w:rsidP="0089439C">
      <w:pPr>
        <w:pStyle w:val="Body"/>
        <w:rPr>
          <w:i/>
        </w:rPr>
      </w:pPr>
      <w:r w:rsidRPr="00EA7331">
        <w:rPr>
          <w:i/>
          <w:iCs/>
        </w:rPr>
        <w:t>Higher scores will be awarded where organisations identify retention opportunities within aged care for the graduates (acknowledging recruitment processes)</w:t>
      </w:r>
      <w:r w:rsidR="00172982">
        <w:rPr>
          <w:i/>
          <w:iCs/>
        </w:rPr>
        <w:t>.</w:t>
      </w:r>
    </w:p>
    <w:p w14:paraId="1FA8F174" w14:textId="675E210E" w:rsidR="0089439C" w:rsidRPr="0089439C" w:rsidRDefault="0089439C" w:rsidP="0073410A">
      <w:pPr>
        <w:pStyle w:val="Body"/>
        <w:numPr>
          <w:ilvl w:val="0"/>
          <w:numId w:val="47"/>
        </w:numPr>
        <w:rPr>
          <w:b/>
          <w:bCs/>
        </w:rPr>
      </w:pPr>
      <w:r w:rsidRPr="0089439C">
        <w:rPr>
          <w:b/>
          <w:bCs/>
        </w:rPr>
        <w:t>Learning opportunities and partnerships</w:t>
      </w:r>
      <w:r w:rsidR="00810B8A">
        <w:rPr>
          <w:b/>
          <w:bCs/>
        </w:rPr>
        <w:t xml:space="preserve"> (30% </w:t>
      </w:r>
      <w:r w:rsidR="00DB52C9">
        <w:rPr>
          <w:b/>
          <w:bCs/>
        </w:rPr>
        <w:t xml:space="preserve">merit </w:t>
      </w:r>
      <w:r w:rsidR="00810B8A">
        <w:rPr>
          <w:b/>
          <w:bCs/>
        </w:rPr>
        <w:t>assessment)</w:t>
      </w:r>
    </w:p>
    <w:p w14:paraId="07C98F40" w14:textId="6FCC1F9B" w:rsidR="00810B8A" w:rsidRDefault="0089439C" w:rsidP="00F9668F">
      <w:pPr>
        <w:pStyle w:val="Body"/>
      </w:pPr>
      <w:r w:rsidRPr="00F9668F">
        <w:t>Access to diverse learning experiences through rotations</w:t>
      </w:r>
      <w:r w:rsidR="004757F0">
        <w:t xml:space="preserve"> or</w:t>
      </w:r>
      <w:r w:rsidRPr="00F9668F">
        <w:t xml:space="preserve"> placements that strengthen capability in caring for older people</w:t>
      </w:r>
      <w:r w:rsidR="00B53F6E">
        <w:t xml:space="preserve"> with complex care needs</w:t>
      </w:r>
      <w:r w:rsidRPr="00F9668F">
        <w:t xml:space="preserve">. </w:t>
      </w:r>
    </w:p>
    <w:p w14:paraId="2A9475BB" w14:textId="6BE39B8F" w:rsidR="00810B8A" w:rsidRPr="000436A4" w:rsidRDefault="00810B8A" w:rsidP="00151F2A">
      <w:pPr>
        <w:pStyle w:val="Body"/>
        <w:rPr>
          <w:i/>
          <w:iCs/>
        </w:rPr>
      </w:pPr>
      <w:r w:rsidRPr="00810B8A">
        <w:rPr>
          <w:i/>
          <w:iCs/>
        </w:rPr>
        <w:t>While not essential, programs with a rotation in a</w:t>
      </w:r>
      <w:r w:rsidR="00151F2A">
        <w:rPr>
          <w:i/>
          <w:iCs/>
        </w:rPr>
        <w:t>n</w:t>
      </w:r>
      <w:r w:rsidRPr="00810B8A" w:rsidDel="00151F2A">
        <w:rPr>
          <w:i/>
          <w:iCs/>
        </w:rPr>
        <w:t xml:space="preserve"> </w:t>
      </w:r>
      <w:r w:rsidRPr="00810B8A">
        <w:rPr>
          <w:i/>
          <w:iCs/>
        </w:rPr>
        <w:t>acute</w:t>
      </w:r>
      <w:r w:rsidR="00151F2A">
        <w:rPr>
          <w:i/>
          <w:iCs/>
        </w:rPr>
        <w:t xml:space="preserve">, primary or community care </w:t>
      </w:r>
      <w:r w:rsidRPr="00810B8A">
        <w:rPr>
          <w:i/>
          <w:iCs/>
        </w:rPr>
        <w:t>setting will be viewed favourably.</w:t>
      </w:r>
    </w:p>
    <w:p w14:paraId="13B17914" w14:textId="7B419BF2" w:rsidR="00901253" w:rsidRPr="000C6BBF" w:rsidRDefault="009000F2" w:rsidP="00901253">
      <w:pPr>
        <w:pStyle w:val="Heading3"/>
      </w:pPr>
      <w:r w:rsidRPr="009000F2">
        <w:t>Clinical educator</w:t>
      </w:r>
      <w:r w:rsidR="00B4499B">
        <w:t xml:space="preserve"> or</w:t>
      </w:r>
      <w:r w:rsidRPr="009000F2">
        <w:t xml:space="preserve"> supervising </w:t>
      </w:r>
      <w:r w:rsidR="009B0BD3">
        <w:t>RN</w:t>
      </w:r>
      <w:r w:rsidRPr="009000F2">
        <w:t xml:space="preserve"> position</w:t>
      </w:r>
    </w:p>
    <w:p w14:paraId="1A7EACC4" w14:textId="1C16A616" w:rsidR="00901253" w:rsidRDefault="00096D62" w:rsidP="00901253">
      <w:pPr>
        <w:pStyle w:val="Body"/>
      </w:pPr>
      <w:r>
        <w:t>Providers</w:t>
      </w:r>
      <w:r w:rsidR="00901253">
        <w:t xml:space="preserve"> seeking </w:t>
      </w:r>
      <w:r>
        <w:t xml:space="preserve">funding </w:t>
      </w:r>
      <w:r w:rsidR="00901253">
        <w:t>contribution</w:t>
      </w:r>
      <w:r>
        <w:t>s</w:t>
      </w:r>
      <w:r w:rsidR="00901253">
        <w:t xml:space="preserve"> towards </w:t>
      </w:r>
      <w:r w:rsidR="009B0BD3">
        <w:t>c</w:t>
      </w:r>
      <w:r w:rsidR="009B0BD3" w:rsidRPr="009B0BD3">
        <w:t xml:space="preserve">linical educator, preceptor or supervising </w:t>
      </w:r>
      <w:r w:rsidR="00901253">
        <w:t xml:space="preserve">RN </w:t>
      </w:r>
      <w:r w:rsidR="009B0BD3">
        <w:t>positions (or equivalent)</w:t>
      </w:r>
      <w:r w:rsidR="00901253">
        <w:t xml:space="preserve"> </w:t>
      </w:r>
      <w:r>
        <w:t>must</w:t>
      </w:r>
      <w:r w:rsidR="00901253">
        <w:t xml:space="preserve"> demonstrate</w:t>
      </w:r>
      <w:r w:rsidR="00DC6E58">
        <w:t>:</w:t>
      </w:r>
    </w:p>
    <w:p w14:paraId="08B68D09" w14:textId="7702894F" w:rsidR="00901253" w:rsidRDefault="00901253" w:rsidP="0073410A">
      <w:pPr>
        <w:pStyle w:val="Body"/>
        <w:numPr>
          <w:ilvl w:val="0"/>
          <w:numId w:val="49"/>
        </w:numPr>
      </w:pPr>
      <w:r w:rsidRPr="00FD6B8F">
        <w:rPr>
          <w:b/>
          <w:bCs/>
        </w:rPr>
        <w:t xml:space="preserve">How the </w:t>
      </w:r>
      <w:r w:rsidR="00745089">
        <w:rPr>
          <w:b/>
          <w:bCs/>
        </w:rPr>
        <w:t>position</w:t>
      </w:r>
      <w:r w:rsidRPr="00FD6B8F">
        <w:rPr>
          <w:b/>
          <w:bCs/>
        </w:rPr>
        <w:t xml:space="preserve"> will </w:t>
      </w:r>
      <w:r w:rsidR="00753DC9">
        <w:rPr>
          <w:b/>
          <w:bCs/>
        </w:rPr>
        <w:t xml:space="preserve">directly </w:t>
      </w:r>
      <w:r w:rsidRPr="00FD6B8F">
        <w:rPr>
          <w:b/>
          <w:bCs/>
        </w:rPr>
        <w:t>support graduate nurses</w:t>
      </w:r>
      <w:r w:rsidRPr="00257B38">
        <w:t xml:space="preserve"> through clinical supervision, mentoring, preceptorship</w:t>
      </w:r>
      <w:r w:rsidR="00BE03C1">
        <w:t>, education,</w:t>
      </w:r>
      <w:r w:rsidRPr="00257B38">
        <w:t xml:space="preserve"> and workplace support as part of a structured transition-to-practice experience.</w:t>
      </w:r>
      <w:r w:rsidR="006828E3">
        <w:t xml:space="preserve"> (</w:t>
      </w:r>
      <w:r w:rsidR="006828E3">
        <w:rPr>
          <w:b/>
          <w:bCs/>
        </w:rPr>
        <w:t xml:space="preserve">100% </w:t>
      </w:r>
      <w:r w:rsidR="00B2444F">
        <w:rPr>
          <w:b/>
          <w:bCs/>
        </w:rPr>
        <w:t xml:space="preserve">merit </w:t>
      </w:r>
      <w:r w:rsidR="006828E3">
        <w:rPr>
          <w:b/>
          <w:bCs/>
        </w:rPr>
        <w:t>assessment)</w:t>
      </w:r>
    </w:p>
    <w:p w14:paraId="14CF2DC4" w14:textId="44075266" w:rsidR="00EE4639" w:rsidRPr="000436A4" w:rsidRDefault="004222B6" w:rsidP="0082727B">
      <w:pPr>
        <w:pStyle w:val="Body"/>
        <w:rPr>
          <w:i/>
          <w:iCs/>
        </w:rPr>
      </w:pPr>
      <w:r w:rsidRPr="004222B6">
        <w:rPr>
          <w:i/>
          <w:iCs/>
        </w:rPr>
        <w:t xml:space="preserve">Higher scores will be awarded where providers demonstrate </w:t>
      </w:r>
      <w:r w:rsidR="00073246">
        <w:rPr>
          <w:i/>
          <w:iCs/>
        </w:rPr>
        <w:t>ongoing support for</w:t>
      </w:r>
      <w:r w:rsidR="00AB6808">
        <w:rPr>
          <w:i/>
          <w:iCs/>
        </w:rPr>
        <w:t xml:space="preserve"> RNs to </w:t>
      </w:r>
      <w:r w:rsidR="00355C7E">
        <w:rPr>
          <w:i/>
          <w:iCs/>
        </w:rPr>
        <w:t>fulfil</w:t>
      </w:r>
      <w:r w:rsidR="009B72C5">
        <w:rPr>
          <w:i/>
          <w:iCs/>
        </w:rPr>
        <w:t xml:space="preserve"> the role of clinical educator or supervising RNs</w:t>
      </w:r>
      <w:r w:rsidR="00F078C2">
        <w:rPr>
          <w:i/>
          <w:iCs/>
        </w:rPr>
        <w:t xml:space="preserve"> (including preceptor roles)</w:t>
      </w:r>
      <w:r w:rsidRPr="004222B6">
        <w:rPr>
          <w:i/>
          <w:iCs/>
        </w:rPr>
        <w:t>.</w:t>
      </w:r>
    </w:p>
    <w:p w14:paraId="667292A7" w14:textId="3B402258" w:rsidR="000C6BBF" w:rsidRPr="000C6BBF" w:rsidRDefault="000C6BBF" w:rsidP="001B3E38">
      <w:pPr>
        <w:pStyle w:val="Heading3"/>
      </w:pPr>
      <w:r>
        <w:t xml:space="preserve">Clinical educator </w:t>
      </w:r>
      <w:r w:rsidR="00DA7739" w:rsidRPr="00DA7739">
        <w:t xml:space="preserve">(or equivalent) </w:t>
      </w:r>
      <w:r w:rsidR="00DA7739">
        <w:t>positions</w:t>
      </w:r>
      <w:r w:rsidR="00DA7739" w:rsidRPr="00DA7739">
        <w:t xml:space="preserve"> to establish or enhance graduate nurse program</w:t>
      </w:r>
      <w:r>
        <w:t>s</w:t>
      </w:r>
    </w:p>
    <w:p w14:paraId="71F2B3D6" w14:textId="5D6E522B" w:rsidR="009664F3" w:rsidRDefault="00945133" w:rsidP="00F9668F">
      <w:pPr>
        <w:pStyle w:val="Body"/>
      </w:pPr>
      <w:r>
        <w:t>Providers</w:t>
      </w:r>
      <w:r w:rsidR="009664F3">
        <w:t xml:space="preserve"> seeking </w:t>
      </w:r>
      <w:r>
        <w:t>funding</w:t>
      </w:r>
      <w:r w:rsidR="00D75039">
        <w:t xml:space="preserve"> </w:t>
      </w:r>
      <w:r w:rsidR="009664F3">
        <w:t>contribution</w:t>
      </w:r>
      <w:r w:rsidR="00D75039">
        <w:t>s</w:t>
      </w:r>
      <w:r w:rsidR="009664F3">
        <w:t xml:space="preserve"> towards clinical educator</w:t>
      </w:r>
      <w:r w:rsidR="009664F3" w:rsidDel="00D17C90">
        <w:t xml:space="preserve"> </w:t>
      </w:r>
      <w:r w:rsidR="00D17C90">
        <w:t>positions</w:t>
      </w:r>
      <w:r w:rsidR="009664F3">
        <w:t xml:space="preserve"> </w:t>
      </w:r>
      <w:r w:rsidR="00D75039">
        <w:t>(or equivalent)</w:t>
      </w:r>
      <w:r w:rsidR="009664F3">
        <w:t xml:space="preserve"> to develop </w:t>
      </w:r>
      <w:r w:rsidR="00F83238">
        <w:t xml:space="preserve">or enhance </w:t>
      </w:r>
      <w:r w:rsidR="009664F3">
        <w:t xml:space="preserve">a graduate program </w:t>
      </w:r>
      <w:r w:rsidR="00D75039">
        <w:t>must</w:t>
      </w:r>
      <w:r w:rsidR="009664F3">
        <w:t xml:space="preserve"> demonstrate</w:t>
      </w:r>
      <w:r w:rsidR="006E15FE">
        <w:t>:</w:t>
      </w:r>
    </w:p>
    <w:p w14:paraId="58DF6C49" w14:textId="67F0E95F" w:rsidR="00520C04" w:rsidRDefault="00520C04" w:rsidP="0073410A">
      <w:pPr>
        <w:pStyle w:val="Body"/>
        <w:numPr>
          <w:ilvl w:val="0"/>
          <w:numId w:val="50"/>
        </w:numPr>
      </w:pPr>
      <w:r w:rsidRPr="00520C04">
        <w:rPr>
          <w:b/>
          <w:bCs/>
        </w:rPr>
        <w:t xml:space="preserve">How the clinical educator </w:t>
      </w:r>
      <w:r w:rsidR="00865FF3">
        <w:rPr>
          <w:b/>
          <w:bCs/>
        </w:rPr>
        <w:t>position</w:t>
      </w:r>
      <w:r w:rsidR="00865FF3" w:rsidRPr="00520C04">
        <w:rPr>
          <w:b/>
          <w:bCs/>
        </w:rPr>
        <w:t xml:space="preserve"> </w:t>
      </w:r>
      <w:r w:rsidRPr="00520C04">
        <w:rPr>
          <w:b/>
          <w:bCs/>
        </w:rPr>
        <w:t>will support the establishment or enhancement of a</w:t>
      </w:r>
      <w:r w:rsidR="00F078C2">
        <w:rPr>
          <w:b/>
          <w:bCs/>
        </w:rPr>
        <w:t>n ongoing</w:t>
      </w:r>
      <w:r w:rsidRPr="00520C04">
        <w:rPr>
          <w:b/>
          <w:bCs/>
        </w:rPr>
        <w:t xml:space="preserve"> graduate nurse program</w:t>
      </w:r>
      <w:r w:rsidRPr="00520C04">
        <w:t>, including key activities, deliverables and indicative timeframes.</w:t>
      </w:r>
      <w:r w:rsidR="006828E3">
        <w:t xml:space="preserve"> (</w:t>
      </w:r>
      <w:r w:rsidR="006828E3">
        <w:rPr>
          <w:b/>
          <w:bCs/>
        </w:rPr>
        <w:t xml:space="preserve">100% </w:t>
      </w:r>
      <w:r w:rsidR="00F078C2">
        <w:rPr>
          <w:b/>
          <w:bCs/>
        </w:rPr>
        <w:t xml:space="preserve">merit </w:t>
      </w:r>
      <w:r w:rsidR="006828E3">
        <w:rPr>
          <w:b/>
          <w:bCs/>
        </w:rPr>
        <w:t>assessment)</w:t>
      </w:r>
    </w:p>
    <w:p w14:paraId="675D773B" w14:textId="29F54D16" w:rsidR="00F93C2C" w:rsidRPr="000436A4" w:rsidRDefault="00F93C2C" w:rsidP="0082727B">
      <w:pPr>
        <w:pStyle w:val="Body"/>
        <w:rPr>
          <w:i/>
          <w:iCs/>
        </w:rPr>
      </w:pPr>
      <w:r w:rsidRPr="000436A4">
        <w:rPr>
          <w:i/>
          <w:iCs/>
        </w:rPr>
        <w:t xml:space="preserve">Higher scores will be awarded where providers demonstrate how the </w:t>
      </w:r>
      <w:r w:rsidR="001B4512">
        <w:rPr>
          <w:i/>
          <w:iCs/>
        </w:rPr>
        <w:t>P</w:t>
      </w:r>
      <w:r w:rsidRPr="000436A4">
        <w:rPr>
          <w:i/>
          <w:iCs/>
        </w:rPr>
        <w:t>rogram will strengthen learning opportunities through partnerships, placements or rotations across diverse care settings.</w:t>
      </w:r>
      <w:r w:rsidR="00135D0E">
        <w:rPr>
          <w:i/>
          <w:iCs/>
        </w:rPr>
        <w:t xml:space="preserve"> Where</w:t>
      </w:r>
      <w:r w:rsidR="00AF0255">
        <w:rPr>
          <w:i/>
          <w:iCs/>
        </w:rPr>
        <w:t xml:space="preserve"> formal rotations</w:t>
      </w:r>
      <w:r w:rsidR="00135D0E">
        <w:rPr>
          <w:i/>
          <w:iCs/>
        </w:rPr>
        <w:t xml:space="preserve"> may not be possible, consideration</w:t>
      </w:r>
      <w:r w:rsidR="00AF0255">
        <w:rPr>
          <w:i/>
          <w:iCs/>
        </w:rPr>
        <w:t xml:space="preserve"> should be given to </w:t>
      </w:r>
      <w:r w:rsidR="002126B2">
        <w:rPr>
          <w:i/>
          <w:iCs/>
        </w:rPr>
        <w:t>informal opportunities to enhance diverse experience (such as shadowing opportunities) or professional development (such as</w:t>
      </w:r>
      <w:r w:rsidR="008B0136">
        <w:rPr>
          <w:i/>
          <w:iCs/>
        </w:rPr>
        <w:t xml:space="preserve">, but not limited to, the </w:t>
      </w:r>
      <w:hyperlink r:id="rId20" w:history="1">
        <w:r w:rsidR="008B0136" w:rsidRPr="00233846">
          <w:rPr>
            <w:rStyle w:val="Hyperlink"/>
            <w:i/>
            <w:iCs/>
          </w:rPr>
          <w:t xml:space="preserve">Comprehensive </w:t>
        </w:r>
        <w:r w:rsidR="00233846" w:rsidRPr="00233846">
          <w:rPr>
            <w:rStyle w:val="Hyperlink"/>
            <w:i/>
            <w:iCs/>
          </w:rPr>
          <w:t xml:space="preserve">Health </w:t>
        </w:r>
        <w:r w:rsidR="008B0136" w:rsidRPr="00233846">
          <w:rPr>
            <w:rStyle w:val="Hyperlink"/>
            <w:i/>
            <w:iCs/>
          </w:rPr>
          <w:t>Assessment of Older People</w:t>
        </w:r>
      </w:hyperlink>
      <w:r w:rsidR="00233846">
        <w:rPr>
          <w:i/>
          <w:iCs/>
        </w:rPr>
        <w:t xml:space="preserve"> </w:t>
      </w:r>
      <w:r w:rsidR="009149DB">
        <w:rPr>
          <w:i/>
          <w:iCs/>
        </w:rPr>
        <w:t>&lt;</w:t>
      </w:r>
      <w:r w:rsidR="009149DB" w:rsidRPr="009149DB">
        <w:rPr>
          <w:i/>
          <w:iCs/>
        </w:rPr>
        <w:t>https://www.latrobe.edu.au/aipca/australian-centre-for-evidence-based-aged-care/workshops-and-</w:t>
      </w:r>
      <w:r w:rsidR="00233846">
        <w:rPr>
          <w:i/>
          <w:iCs/>
        </w:rPr>
        <w:t>training</w:t>
      </w:r>
      <w:r w:rsidR="009149DB" w:rsidRPr="009149DB">
        <w:rPr>
          <w:i/>
          <w:iCs/>
        </w:rPr>
        <w:t>-packages/funded-chaop-victoria</w:t>
      </w:r>
      <w:r w:rsidR="009149DB">
        <w:rPr>
          <w:i/>
          <w:iCs/>
        </w:rPr>
        <w:t xml:space="preserve">&gt; </w:t>
      </w:r>
      <w:r w:rsidR="00233846">
        <w:rPr>
          <w:i/>
          <w:iCs/>
        </w:rPr>
        <w:t>training)</w:t>
      </w:r>
      <w:r w:rsidR="0099029F">
        <w:rPr>
          <w:i/>
          <w:iCs/>
        </w:rPr>
        <w:t>.</w:t>
      </w:r>
    </w:p>
    <w:p w14:paraId="79763A40" w14:textId="5F415909" w:rsidR="00FD6B8F" w:rsidRDefault="00FF58E2" w:rsidP="00FD6B8F">
      <w:pPr>
        <w:pStyle w:val="Heading2"/>
      </w:pPr>
      <w:bookmarkStart w:id="18" w:name="_Toc243511762"/>
      <w:r>
        <w:t>Merit assessment criteria for c</w:t>
      </w:r>
      <w:r w:rsidR="00FD6B8F">
        <w:t xml:space="preserve">are </w:t>
      </w:r>
      <w:r w:rsidR="00B51DC4">
        <w:t xml:space="preserve">worker </w:t>
      </w:r>
      <w:r w:rsidR="00FD6B8F">
        <w:t xml:space="preserve">to EN pathway </w:t>
      </w:r>
      <w:r w:rsidR="008C4023">
        <w:t>opportunities</w:t>
      </w:r>
      <w:bookmarkEnd w:id="18"/>
    </w:p>
    <w:p w14:paraId="6B45C64D" w14:textId="4DD8C2AB" w:rsidR="00D11AD0" w:rsidRDefault="00AF3E82" w:rsidP="00DA7AA7">
      <w:pPr>
        <w:pStyle w:val="Body"/>
      </w:pPr>
      <w:r>
        <w:t>P</w:t>
      </w:r>
      <w:r w:rsidR="00A5129D">
        <w:t>roviders</w:t>
      </w:r>
      <w:r w:rsidR="00DA7AA7">
        <w:t xml:space="preserve"> seeking </w:t>
      </w:r>
      <w:r w:rsidR="000E252C">
        <w:t>funding contributions to support</w:t>
      </w:r>
      <w:r w:rsidR="00DA7AA7">
        <w:t xml:space="preserve"> care workers to</w:t>
      </w:r>
      <w:r w:rsidR="009A1933">
        <w:t xml:space="preserve"> transition to EN </w:t>
      </w:r>
      <w:r w:rsidR="000436A4">
        <w:t xml:space="preserve">(or RN) </w:t>
      </w:r>
      <w:r w:rsidR="009A1933">
        <w:t xml:space="preserve">pathways </w:t>
      </w:r>
      <w:r w:rsidR="0035332F">
        <w:t>must</w:t>
      </w:r>
      <w:r w:rsidR="006D0346">
        <w:t xml:space="preserve"> nominate how many care workers are willing and able to undertake </w:t>
      </w:r>
      <w:r w:rsidR="00D11AD0">
        <w:t>nursing studies in 2027</w:t>
      </w:r>
      <w:r w:rsidR="008A3271">
        <w:t xml:space="preserve"> and which service/home(s) they predominately work in</w:t>
      </w:r>
      <w:r w:rsidR="00D11AD0">
        <w:t>.</w:t>
      </w:r>
      <w:r w:rsidR="00031FB7">
        <w:t xml:space="preserve"> Providers are also asked to identify if they are seeking </w:t>
      </w:r>
      <w:r w:rsidR="00C340DC">
        <w:t xml:space="preserve">funding for </w:t>
      </w:r>
      <w:r w:rsidR="00EC5E3A">
        <w:t>1</w:t>
      </w:r>
      <w:r w:rsidR="00031FB7">
        <w:t xml:space="preserve"> or </w:t>
      </w:r>
      <w:r w:rsidR="00EC5E3A">
        <w:t>2</w:t>
      </w:r>
      <w:r w:rsidR="00031FB7">
        <w:t xml:space="preserve"> years.</w:t>
      </w:r>
    </w:p>
    <w:p w14:paraId="669E46DF" w14:textId="06BC982B" w:rsidR="00741A1E" w:rsidRPr="008F0A88" w:rsidRDefault="008F0A88" w:rsidP="00741A1E">
      <w:pPr>
        <w:pStyle w:val="Heading3"/>
      </w:pPr>
      <w:r>
        <w:t xml:space="preserve">Additional </w:t>
      </w:r>
      <w:r w:rsidR="00F874F3">
        <w:t xml:space="preserve">paid </w:t>
      </w:r>
      <w:r>
        <w:t>study leave</w:t>
      </w:r>
      <w:r w:rsidR="00741A1E">
        <w:t>, study-related resources and consumables</w:t>
      </w:r>
    </w:p>
    <w:p w14:paraId="78850531" w14:textId="020786AD" w:rsidR="00D11AD0" w:rsidRDefault="00A5129D" w:rsidP="00DA7AA7">
      <w:pPr>
        <w:pStyle w:val="Body"/>
      </w:pPr>
      <w:r>
        <w:t xml:space="preserve">Providers </w:t>
      </w:r>
      <w:r w:rsidR="005A23BA">
        <w:t>must</w:t>
      </w:r>
      <w:r w:rsidR="00D11AD0">
        <w:t xml:space="preserve"> </w:t>
      </w:r>
      <w:r w:rsidR="004B6BBA">
        <w:t>demonstrate</w:t>
      </w:r>
      <w:r w:rsidR="00A53391">
        <w:t xml:space="preserve"> how the</w:t>
      </w:r>
      <w:r>
        <w:t xml:space="preserve"> nominated </w:t>
      </w:r>
      <w:r w:rsidR="008A3271">
        <w:t>home/</w:t>
      </w:r>
      <w:r>
        <w:t>services</w:t>
      </w:r>
      <w:r w:rsidR="00A53391">
        <w:t xml:space="preserve"> will</w:t>
      </w:r>
      <w:r w:rsidR="000C6BBF">
        <w:t>:</w:t>
      </w:r>
    </w:p>
    <w:p w14:paraId="5089D858" w14:textId="724ED5D0" w:rsidR="00DA7AA7" w:rsidRPr="00E743EC" w:rsidRDefault="00472001" w:rsidP="0073410A">
      <w:pPr>
        <w:pStyle w:val="Body"/>
        <w:numPr>
          <w:ilvl w:val="0"/>
          <w:numId w:val="51"/>
        </w:numPr>
        <w:rPr>
          <w:b/>
          <w:bCs/>
        </w:rPr>
      </w:pPr>
      <w:r>
        <w:rPr>
          <w:b/>
          <w:bCs/>
        </w:rPr>
        <w:t>Use</w:t>
      </w:r>
      <w:r w:rsidR="00845FB9">
        <w:rPr>
          <w:b/>
          <w:bCs/>
        </w:rPr>
        <w:t xml:space="preserve"> funding to directly s</w:t>
      </w:r>
      <w:r w:rsidR="00DA7AA7" w:rsidRPr="00E743EC">
        <w:rPr>
          <w:b/>
          <w:bCs/>
        </w:rPr>
        <w:t>upport study</w:t>
      </w:r>
      <w:r w:rsidR="00A53391" w:rsidRPr="00E743EC">
        <w:rPr>
          <w:b/>
          <w:bCs/>
        </w:rPr>
        <w:t xml:space="preserve"> requirements</w:t>
      </w:r>
      <w:r w:rsidR="00A14E96">
        <w:rPr>
          <w:b/>
          <w:bCs/>
        </w:rPr>
        <w:t xml:space="preserve"> through additional paid study leave </w:t>
      </w:r>
      <w:r w:rsidR="005E0490" w:rsidRPr="004337DD">
        <w:t>(including number of paid study</w:t>
      </w:r>
      <w:r w:rsidR="001E607E">
        <w:t xml:space="preserve"> leave</w:t>
      </w:r>
      <w:r w:rsidR="005E0490" w:rsidRPr="004337DD">
        <w:t xml:space="preserve"> </w:t>
      </w:r>
      <w:r w:rsidR="000B2266">
        <w:t xml:space="preserve">(in </w:t>
      </w:r>
      <w:r w:rsidR="001F6CBB">
        <w:t>hours</w:t>
      </w:r>
      <w:r w:rsidR="000B2266">
        <w:t>)</w:t>
      </w:r>
      <w:r w:rsidR="002D2009">
        <w:t xml:space="preserve"> </w:t>
      </w:r>
      <w:r w:rsidR="00C63D90" w:rsidRPr="004337DD">
        <w:t xml:space="preserve">as a provider contribution and through the grant opportunity) </w:t>
      </w:r>
      <w:r w:rsidR="00A14E96" w:rsidRPr="004337DD">
        <w:t>and study related resources and consumables</w:t>
      </w:r>
      <w:r w:rsidR="009944EF">
        <w:rPr>
          <w:b/>
          <w:bCs/>
        </w:rPr>
        <w:t xml:space="preserve"> </w:t>
      </w:r>
      <w:r w:rsidR="00E910EF">
        <w:t>(</w:t>
      </w:r>
      <w:r w:rsidR="00A14E96">
        <w:rPr>
          <w:b/>
          <w:bCs/>
        </w:rPr>
        <w:t>80</w:t>
      </w:r>
      <w:r w:rsidR="00E910EF">
        <w:rPr>
          <w:b/>
          <w:bCs/>
        </w:rPr>
        <w:t xml:space="preserve">% </w:t>
      </w:r>
      <w:r w:rsidR="00C2527B">
        <w:rPr>
          <w:b/>
          <w:bCs/>
        </w:rPr>
        <w:t xml:space="preserve">merit </w:t>
      </w:r>
      <w:r w:rsidR="00E910EF">
        <w:rPr>
          <w:b/>
          <w:bCs/>
        </w:rPr>
        <w:t>assessment)</w:t>
      </w:r>
    </w:p>
    <w:p w14:paraId="2C7A68D7" w14:textId="77777777" w:rsidR="004337DD" w:rsidRPr="00792DCC" w:rsidRDefault="004337DD" w:rsidP="0082727B">
      <w:pPr>
        <w:pStyle w:val="Body"/>
        <w:rPr>
          <w:i/>
          <w:iCs/>
        </w:rPr>
      </w:pPr>
      <w:r w:rsidRPr="00792DCC">
        <w:rPr>
          <w:i/>
          <w:iCs/>
        </w:rPr>
        <w:t>Higher scores will be awarded where providers can confirm there is appetite and commitment from a care worker already employed and working in the organisation’s residential aged care homes.</w:t>
      </w:r>
    </w:p>
    <w:p w14:paraId="105499EB" w14:textId="19A3DF7E" w:rsidR="00DA7AA7" w:rsidRPr="0082727B" w:rsidRDefault="00800BE0" w:rsidP="0073410A">
      <w:pPr>
        <w:pStyle w:val="Body"/>
        <w:numPr>
          <w:ilvl w:val="0"/>
          <w:numId w:val="51"/>
        </w:numPr>
        <w:rPr>
          <w:b/>
        </w:rPr>
      </w:pPr>
      <w:r w:rsidRPr="0082727B">
        <w:rPr>
          <w:b/>
        </w:rPr>
        <w:t>Inten</w:t>
      </w:r>
      <w:r w:rsidR="000A5F32" w:rsidRPr="0082727B">
        <w:rPr>
          <w:b/>
        </w:rPr>
        <w:t>d</w:t>
      </w:r>
      <w:r w:rsidR="00E743EC" w:rsidRPr="0082727B">
        <w:rPr>
          <w:b/>
        </w:rPr>
        <w:t xml:space="preserve"> to keep the </w:t>
      </w:r>
      <w:r w:rsidR="00845FB9" w:rsidRPr="0082727B">
        <w:rPr>
          <w:b/>
        </w:rPr>
        <w:t xml:space="preserve">individuals </w:t>
      </w:r>
      <w:r w:rsidR="00E743EC" w:rsidRPr="0082727B">
        <w:rPr>
          <w:b/>
        </w:rPr>
        <w:t>employed in a nursing capacity</w:t>
      </w:r>
      <w:r w:rsidR="00E743EC">
        <w:t>, pending complet</w:t>
      </w:r>
      <w:r w:rsidR="7CD39DDD">
        <w:t>ion of</w:t>
      </w:r>
      <w:r w:rsidR="00E743EC">
        <w:t xml:space="preserve"> relevant qualifications</w:t>
      </w:r>
      <w:r w:rsidR="00AF1F6E">
        <w:t xml:space="preserve"> and recruitment processes</w:t>
      </w:r>
      <w:r w:rsidR="00E743EC">
        <w:t>.</w:t>
      </w:r>
      <w:r w:rsidR="00DA7AA7">
        <w:t xml:space="preserve"> </w:t>
      </w:r>
      <w:r w:rsidR="00C63D90">
        <w:rPr>
          <w:b/>
          <w:bCs/>
        </w:rPr>
        <w:t>(20% merit assessment)</w:t>
      </w:r>
    </w:p>
    <w:p w14:paraId="2F4022E0" w14:textId="714C98E8" w:rsidR="008421A1" w:rsidRDefault="008421A1" w:rsidP="008421A1">
      <w:pPr>
        <w:pStyle w:val="Heading2"/>
      </w:pPr>
      <w:bookmarkStart w:id="19" w:name="_Toc243511763"/>
      <w:r w:rsidRPr="008421A1">
        <w:t xml:space="preserve">Expression of Interest </w:t>
      </w:r>
      <w:r w:rsidR="00A77925">
        <w:t xml:space="preserve">outcomes and preparing for the </w:t>
      </w:r>
      <w:r w:rsidR="002D4A27">
        <w:t>funding a</w:t>
      </w:r>
      <w:r w:rsidR="00A77925">
        <w:t>pplication stage</w:t>
      </w:r>
      <w:bookmarkEnd w:id="19"/>
    </w:p>
    <w:p w14:paraId="316D498F" w14:textId="01671BFC" w:rsidR="004F7878" w:rsidRPr="00CC0327" w:rsidRDefault="00BE4B8A" w:rsidP="008421A1">
      <w:pPr>
        <w:pStyle w:val="Body"/>
        <w:rPr>
          <w:b/>
          <w:bCs/>
        </w:rPr>
      </w:pPr>
      <w:r>
        <w:t xml:space="preserve">The </w:t>
      </w:r>
      <w:r w:rsidR="3CD27AB8">
        <w:t>department</w:t>
      </w:r>
      <w:r>
        <w:t xml:space="preserve"> will notify </w:t>
      </w:r>
      <w:r w:rsidR="009A2941">
        <w:t xml:space="preserve">applicants </w:t>
      </w:r>
      <w:r>
        <w:t xml:space="preserve">of </w:t>
      </w:r>
      <w:r w:rsidR="00E2327D">
        <w:t>EOI</w:t>
      </w:r>
      <w:r w:rsidR="008C0A90">
        <w:t xml:space="preserve"> outcomes</w:t>
      </w:r>
      <w:r w:rsidR="00E31C8B">
        <w:t xml:space="preserve"> in </w:t>
      </w:r>
      <w:r w:rsidR="00F02460">
        <w:t>January</w:t>
      </w:r>
      <w:r w:rsidR="007F4238">
        <w:t xml:space="preserve"> 2027, aiming to communicate decisions as soon as possible.</w:t>
      </w:r>
      <w:r w:rsidR="00E31C8B">
        <w:t xml:space="preserve"> </w:t>
      </w:r>
      <w:r w:rsidR="00CB7237" w:rsidRPr="399D92E9">
        <w:rPr>
          <w:b/>
        </w:rPr>
        <w:t xml:space="preserve">Successful </w:t>
      </w:r>
      <w:r w:rsidR="008D0D4C" w:rsidRPr="399D92E9">
        <w:rPr>
          <w:b/>
        </w:rPr>
        <w:t>EOIs</w:t>
      </w:r>
      <w:r w:rsidR="007B0956" w:rsidRPr="399D92E9">
        <w:rPr>
          <w:b/>
        </w:rPr>
        <w:t xml:space="preserve"> </w:t>
      </w:r>
      <w:r w:rsidR="005F1E83" w:rsidRPr="399D92E9">
        <w:rPr>
          <w:b/>
        </w:rPr>
        <w:t xml:space="preserve">will be </w:t>
      </w:r>
      <w:r w:rsidR="00174068" w:rsidRPr="399D92E9">
        <w:rPr>
          <w:b/>
        </w:rPr>
        <w:t xml:space="preserve">issued </w:t>
      </w:r>
      <w:r w:rsidR="005F1E83" w:rsidRPr="399D92E9">
        <w:rPr>
          <w:b/>
        </w:rPr>
        <w:t xml:space="preserve">a </w:t>
      </w:r>
      <w:r w:rsidR="00BA10B9" w:rsidRPr="399D92E9">
        <w:rPr>
          <w:b/>
        </w:rPr>
        <w:t>conditional</w:t>
      </w:r>
      <w:r w:rsidR="005F1E83" w:rsidRPr="399D92E9">
        <w:rPr>
          <w:b/>
        </w:rPr>
        <w:t xml:space="preserve"> offer of funding</w:t>
      </w:r>
      <w:r w:rsidR="00ED196E" w:rsidRPr="399D92E9">
        <w:rPr>
          <w:b/>
        </w:rPr>
        <w:t xml:space="preserve"> which </w:t>
      </w:r>
      <w:r w:rsidR="00BA6417" w:rsidRPr="399D92E9">
        <w:rPr>
          <w:b/>
        </w:rPr>
        <w:t xml:space="preserve">can enable providers to commence relevant </w:t>
      </w:r>
      <w:r w:rsidR="00E64A89" w:rsidRPr="399D92E9">
        <w:rPr>
          <w:b/>
        </w:rPr>
        <w:t>recruitment</w:t>
      </w:r>
      <w:r w:rsidR="00BA6417" w:rsidRPr="399D92E9">
        <w:rPr>
          <w:b/>
        </w:rPr>
        <w:t xml:space="preserve"> processes</w:t>
      </w:r>
      <w:r w:rsidR="00110FEB" w:rsidRPr="399D92E9">
        <w:rPr>
          <w:b/>
        </w:rPr>
        <w:t xml:space="preserve"> and/or care workers to confirm</w:t>
      </w:r>
      <w:r w:rsidR="00E64A89" w:rsidRPr="399D92E9">
        <w:rPr>
          <w:b/>
        </w:rPr>
        <w:t xml:space="preserve"> participation in nursing course</w:t>
      </w:r>
      <w:r w:rsidR="00996846" w:rsidRPr="399D92E9">
        <w:rPr>
          <w:b/>
        </w:rPr>
        <w:t>s</w:t>
      </w:r>
      <w:r w:rsidR="00A01633" w:rsidRPr="399D92E9">
        <w:rPr>
          <w:b/>
        </w:rPr>
        <w:t xml:space="preserve">. </w:t>
      </w:r>
    </w:p>
    <w:p w14:paraId="1C18FC44" w14:textId="2A0DB29F" w:rsidR="00451615" w:rsidRDefault="00A01633" w:rsidP="008421A1">
      <w:pPr>
        <w:pStyle w:val="Body"/>
      </w:pPr>
      <w:r>
        <w:t xml:space="preserve">In </w:t>
      </w:r>
      <w:r w:rsidR="003F0458">
        <w:t>January-</w:t>
      </w:r>
      <w:r w:rsidR="004F7878">
        <w:t>February</w:t>
      </w:r>
      <w:r>
        <w:t xml:space="preserve"> 2027, successful EOI applicants will be sent an </w:t>
      </w:r>
      <w:r w:rsidR="00213FDC">
        <w:t>application</w:t>
      </w:r>
      <w:r w:rsidR="005F4A8A">
        <w:t xml:space="preserve"> to</w:t>
      </w:r>
      <w:r w:rsidR="005F1E83">
        <w:t xml:space="preserve"> </w:t>
      </w:r>
      <w:r w:rsidR="007A6982">
        <w:t>complete</w:t>
      </w:r>
      <w:r w:rsidR="002D5A5F">
        <w:t xml:space="preserve"> </w:t>
      </w:r>
      <w:r w:rsidR="00451615">
        <w:t>which will enable funding to be paid.</w:t>
      </w:r>
    </w:p>
    <w:p w14:paraId="0CBC4F70" w14:textId="4850D12F" w:rsidR="008421A1" w:rsidRPr="008421A1" w:rsidRDefault="000F60DD" w:rsidP="008421A1">
      <w:pPr>
        <w:pStyle w:val="Body"/>
      </w:pPr>
      <w:r>
        <w:t xml:space="preserve">The </w:t>
      </w:r>
      <w:r w:rsidR="00A57D84">
        <w:t>department</w:t>
      </w:r>
      <w:r w:rsidR="00160766">
        <w:t xml:space="preserve"> </w:t>
      </w:r>
      <w:r>
        <w:t>reserves the right to amend, suspend or revoke the offer at its absolute discretion.</w:t>
      </w:r>
      <w:r w:rsidR="00AE7713">
        <w:t xml:space="preserve"> </w:t>
      </w:r>
    </w:p>
    <w:p w14:paraId="74F22673" w14:textId="51B78F62" w:rsidR="009D7C1E" w:rsidRDefault="00B50BC2" w:rsidP="009D7C1E">
      <w:pPr>
        <w:pStyle w:val="Heading2"/>
      </w:pPr>
      <w:bookmarkStart w:id="20" w:name="_Toc243511764"/>
      <w:r>
        <w:t xml:space="preserve">Phase 2: </w:t>
      </w:r>
      <w:r w:rsidR="009D7C1E">
        <w:t>Submitting a</w:t>
      </w:r>
      <w:r w:rsidR="007D32FD">
        <w:t xml:space="preserve"> funding a</w:t>
      </w:r>
      <w:r w:rsidR="00D203E0">
        <w:t>pplication</w:t>
      </w:r>
      <w:r w:rsidR="007D32FD">
        <w:t xml:space="preserve"> form</w:t>
      </w:r>
      <w:bookmarkEnd w:id="20"/>
    </w:p>
    <w:p w14:paraId="1D4A30C4" w14:textId="4EB31D3E" w:rsidR="006A3257" w:rsidRDefault="00AA71DA" w:rsidP="00860667">
      <w:r>
        <w:t>Successful</w:t>
      </w:r>
      <w:r w:rsidR="00CF2762">
        <w:t xml:space="preserve"> EOI</w:t>
      </w:r>
      <w:r w:rsidR="000F2FD3">
        <w:t xml:space="preserve"> applicant</w:t>
      </w:r>
      <w:r w:rsidR="00CF2762">
        <w:t>s will be invited to submit a</w:t>
      </w:r>
      <w:r w:rsidR="003558CB">
        <w:t xml:space="preserve"> funding</w:t>
      </w:r>
      <w:r w:rsidR="00CF2762">
        <w:t xml:space="preserve"> </w:t>
      </w:r>
      <w:r w:rsidR="00CF2762" w:rsidDel="001D3017">
        <w:t>application</w:t>
      </w:r>
      <w:r w:rsidR="003558CB">
        <w:t xml:space="preserve"> form</w:t>
      </w:r>
      <w:r w:rsidR="001B1AC8">
        <w:t xml:space="preserve">. This is to be completed at a service/home level and </w:t>
      </w:r>
      <w:r w:rsidR="006A3257">
        <w:t xml:space="preserve">is a </w:t>
      </w:r>
      <w:r w:rsidR="001D3017">
        <w:t>requirement</w:t>
      </w:r>
      <w:r w:rsidR="006A3257">
        <w:t xml:space="preserve"> to enable </w:t>
      </w:r>
      <w:r w:rsidR="001B1AC8">
        <w:t xml:space="preserve">grants </w:t>
      </w:r>
      <w:r w:rsidR="006A3257">
        <w:t xml:space="preserve">to </w:t>
      </w:r>
      <w:r w:rsidR="001B1AC8">
        <w:t>be</w:t>
      </w:r>
      <w:r w:rsidR="00B37393">
        <w:t xml:space="preserve"> </w:t>
      </w:r>
      <w:r w:rsidR="006A3257">
        <w:t xml:space="preserve">paid. </w:t>
      </w:r>
    </w:p>
    <w:p w14:paraId="32B56353" w14:textId="59D68927" w:rsidR="00860667" w:rsidRPr="002D511F" w:rsidRDefault="006A3257" w:rsidP="00860667">
      <w:r>
        <w:t xml:space="preserve">The </w:t>
      </w:r>
      <w:r w:rsidR="003558CB">
        <w:t>funding</w:t>
      </w:r>
      <w:r>
        <w:t xml:space="preserve"> </w:t>
      </w:r>
      <w:r w:rsidR="002E16C9">
        <w:t>a</w:t>
      </w:r>
      <w:r>
        <w:t xml:space="preserve">pplication </w:t>
      </w:r>
      <w:r w:rsidR="002E16C9">
        <w:t>f</w:t>
      </w:r>
      <w:r w:rsidR="00D41C9D">
        <w:t>orm involves the following steps:</w:t>
      </w:r>
      <w:r w:rsidR="00860667">
        <w:rPr>
          <w:rFonts w:ascii="Cambria" w:hAnsi="Cambria" w:cs="Cambria"/>
        </w:rPr>
        <w:t xml:space="preserve"> </w:t>
      </w:r>
    </w:p>
    <w:p w14:paraId="28DE06BB" w14:textId="688BA040" w:rsidR="00E966A2" w:rsidRPr="009432F2" w:rsidRDefault="008500E7" w:rsidP="00D1769E">
      <w:pPr>
        <w:pStyle w:val="Body"/>
        <w:numPr>
          <w:ilvl w:val="0"/>
          <w:numId w:val="82"/>
        </w:numPr>
        <w:rPr>
          <w:bCs/>
        </w:rPr>
      </w:pPr>
      <w:r>
        <w:rPr>
          <w:bCs/>
        </w:rPr>
        <w:t>Providers</w:t>
      </w:r>
      <w:r w:rsidRPr="009432F2">
        <w:rPr>
          <w:bCs/>
        </w:rPr>
        <w:t xml:space="preserve"> </w:t>
      </w:r>
      <w:r w:rsidR="00E966A2" w:rsidRPr="009432F2">
        <w:rPr>
          <w:bCs/>
        </w:rPr>
        <w:t xml:space="preserve">will receive an email from the </w:t>
      </w:r>
      <w:r w:rsidR="00212922" w:rsidRPr="009432F2">
        <w:rPr>
          <w:bCs/>
        </w:rPr>
        <w:t>DGS</w:t>
      </w:r>
      <w:r w:rsidR="00E966A2" w:rsidRPr="009432F2">
        <w:rPr>
          <w:bCs/>
        </w:rPr>
        <w:t xml:space="preserve"> with instructions to </w:t>
      </w:r>
      <w:r w:rsidR="007D33D7" w:rsidRPr="009432F2">
        <w:rPr>
          <w:bCs/>
        </w:rPr>
        <w:t xml:space="preserve">apply. </w:t>
      </w:r>
    </w:p>
    <w:p w14:paraId="061AA6C2" w14:textId="781BE76D" w:rsidR="00E966A2" w:rsidRPr="009432F2" w:rsidRDefault="005701D9" w:rsidP="00D1769E">
      <w:pPr>
        <w:pStyle w:val="Body"/>
        <w:numPr>
          <w:ilvl w:val="0"/>
          <w:numId w:val="82"/>
        </w:numPr>
        <w:rPr>
          <w:bCs/>
        </w:rPr>
      </w:pPr>
      <w:r w:rsidRPr="009432F2">
        <w:rPr>
          <w:bCs/>
        </w:rPr>
        <w:t>Complete and s</w:t>
      </w:r>
      <w:r w:rsidR="00E966A2" w:rsidRPr="009432F2">
        <w:rPr>
          <w:bCs/>
        </w:rPr>
        <w:t xml:space="preserve">ubmit </w:t>
      </w:r>
      <w:r w:rsidR="00EC18A6" w:rsidRPr="009432F2">
        <w:rPr>
          <w:bCs/>
        </w:rPr>
        <w:t>your</w:t>
      </w:r>
      <w:r w:rsidR="00E966A2" w:rsidRPr="009432F2">
        <w:rPr>
          <w:bCs/>
        </w:rPr>
        <w:t xml:space="preserve"> </w:t>
      </w:r>
      <w:r w:rsidR="001B1E04" w:rsidRPr="009432F2">
        <w:rPr>
          <w:bCs/>
        </w:rPr>
        <w:t xml:space="preserve">funding </w:t>
      </w:r>
      <w:r w:rsidR="00793B75" w:rsidRPr="009432F2">
        <w:rPr>
          <w:bCs/>
        </w:rPr>
        <w:t>a</w:t>
      </w:r>
      <w:r w:rsidR="00E966A2" w:rsidRPr="009432F2">
        <w:rPr>
          <w:bCs/>
        </w:rPr>
        <w:t xml:space="preserve">pplication via the grant portal. </w:t>
      </w:r>
    </w:p>
    <w:p w14:paraId="3DF9A1CA" w14:textId="55A08448" w:rsidR="00D41C9D" w:rsidRPr="009432F2" w:rsidRDefault="001359B3" w:rsidP="00D1769E">
      <w:pPr>
        <w:pStyle w:val="Body"/>
        <w:numPr>
          <w:ilvl w:val="0"/>
          <w:numId w:val="82"/>
        </w:numPr>
        <w:rPr>
          <w:bCs/>
        </w:rPr>
      </w:pPr>
      <w:r>
        <w:rPr>
          <w:bCs/>
        </w:rPr>
        <w:t>Providers</w:t>
      </w:r>
      <w:r w:rsidR="00393078" w:rsidRPr="009432F2">
        <w:rPr>
          <w:bCs/>
        </w:rPr>
        <w:t xml:space="preserve"> </w:t>
      </w:r>
      <w:r w:rsidR="00D41C9D" w:rsidRPr="009432F2">
        <w:rPr>
          <w:bCs/>
        </w:rPr>
        <w:t>successful for care worker to EN pathway grant will be requested to provide</w:t>
      </w:r>
      <w:r w:rsidR="00393078" w:rsidRPr="009432F2">
        <w:rPr>
          <w:bCs/>
        </w:rPr>
        <w:t xml:space="preserve"> </w:t>
      </w:r>
      <w:r w:rsidR="00AE3751" w:rsidRPr="009432F2">
        <w:rPr>
          <w:bCs/>
        </w:rPr>
        <w:t>details of the staff to be supported</w:t>
      </w:r>
      <w:r w:rsidR="00810658" w:rsidRPr="009432F2">
        <w:rPr>
          <w:bCs/>
        </w:rPr>
        <w:t>, including the</w:t>
      </w:r>
      <w:r w:rsidR="00D41C9D" w:rsidRPr="009432F2">
        <w:rPr>
          <w:bCs/>
        </w:rPr>
        <w:t xml:space="preserve"> Unique Student Identification number</w:t>
      </w:r>
      <w:r w:rsidR="00C729B6" w:rsidRPr="009432F2">
        <w:rPr>
          <w:bCs/>
        </w:rPr>
        <w:t xml:space="preserve"> for each of the care workers </w:t>
      </w:r>
      <w:r w:rsidR="001E083D" w:rsidRPr="009432F2">
        <w:rPr>
          <w:bCs/>
        </w:rPr>
        <w:t>enrolled/</w:t>
      </w:r>
      <w:r w:rsidR="00C729B6" w:rsidRPr="009432F2">
        <w:rPr>
          <w:bCs/>
        </w:rPr>
        <w:t xml:space="preserve">to enrol in nursing studies. This will be </w:t>
      </w:r>
      <w:r w:rsidR="00810658" w:rsidRPr="009432F2">
        <w:rPr>
          <w:bCs/>
        </w:rPr>
        <w:t xml:space="preserve">used to </w:t>
      </w:r>
      <w:r w:rsidR="00C729B6" w:rsidRPr="009432F2">
        <w:rPr>
          <w:bCs/>
        </w:rPr>
        <w:t>verif</w:t>
      </w:r>
      <w:r w:rsidR="00810658" w:rsidRPr="009432F2">
        <w:rPr>
          <w:bCs/>
        </w:rPr>
        <w:t xml:space="preserve">y their enrolment in </w:t>
      </w:r>
      <w:r w:rsidR="00C67D44" w:rsidRPr="009432F2">
        <w:rPr>
          <w:bCs/>
        </w:rPr>
        <w:t>an eligible program of study.</w:t>
      </w:r>
      <w:r w:rsidR="00A27B19" w:rsidRPr="009432F2">
        <w:rPr>
          <w:bCs/>
        </w:rPr>
        <w:t xml:space="preserve"> Where care workers do not have a USI, this can be provided </w:t>
      </w:r>
      <w:proofErr w:type="gramStart"/>
      <w:r w:rsidR="00A27B19" w:rsidRPr="009432F2">
        <w:rPr>
          <w:bCs/>
        </w:rPr>
        <w:t>at a later date</w:t>
      </w:r>
      <w:proofErr w:type="gramEnd"/>
      <w:r w:rsidR="00A27B19" w:rsidRPr="009432F2">
        <w:rPr>
          <w:bCs/>
        </w:rPr>
        <w:t>.</w:t>
      </w:r>
    </w:p>
    <w:p w14:paraId="477C165A" w14:textId="1F93444F" w:rsidR="00E966A2" w:rsidRPr="009432F2" w:rsidRDefault="00E966A2" w:rsidP="00D1769E">
      <w:pPr>
        <w:pStyle w:val="Body"/>
        <w:numPr>
          <w:ilvl w:val="0"/>
          <w:numId w:val="82"/>
        </w:numPr>
        <w:rPr>
          <w:bCs/>
        </w:rPr>
      </w:pPr>
      <w:r w:rsidRPr="009432F2">
        <w:rPr>
          <w:bCs/>
        </w:rPr>
        <w:t xml:space="preserve">You will receive an email confirming </w:t>
      </w:r>
      <w:r w:rsidR="00C01E1C" w:rsidRPr="009432F2">
        <w:rPr>
          <w:bCs/>
        </w:rPr>
        <w:t xml:space="preserve">funding </w:t>
      </w:r>
      <w:r w:rsidR="00793B75" w:rsidRPr="009432F2">
        <w:rPr>
          <w:bCs/>
        </w:rPr>
        <w:t>a</w:t>
      </w:r>
      <w:r w:rsidRPr="009432F2">
        <w:rPr>
          <w:bCs/>
        </w:rPr>
        <w:t xml:space="preserve">pplication submission. </w:t>
      </w:r>
      <w:r w:rsidR="004E31D1" w:rsidRPr="009432F2">
        <w:rPr>
          <w:bCs/>
        </w:rPr>
        <w:t>C</w:t>
      </w:r>
      <w:r w:rsidRPr="009432F2">
        <w:rPr>
          <w:bCs/>
        </w:rPr>
        <w:t xml:space="preserve">heck spam/junk mail if confirmation email cannot be seen in your inbox. </w:t>
      </w:r>
      <w:r w:rsidR="00947E00" w:rsidRPr="009432F2">
        <w:rPr>
          <w:bCs/>
        </w:rPr>
        <w:t>Note the</w:t>
      </w:r>
      <w:r w:rsidRPr="009432F2">
        <w:rPr>
          <w:bCs/>
        </w:rPr>
        <w:t xml:space="preserve"> reference number and provide it when contacting </w:t>
      </w:r>
      <w:r w:rsidR="00403C4E" w:rsidRPr="009432F2">
        <w:rPr>
          <w:bCs/>
        </w:rPr>
        <w:t>the</w:t>
      </w:r>
      <w:r w:rsidRPr="009432F2">
        <w:rPr>
          <w:bCs/>
        </w:rPr>
        <w:t xml:space="preserve"> </w:t>
      </w:r>
      <w:r w:rsidR="00DF7B06" w:rsidRPr="009432F2">
        <w:rPr>
          <w:bCs/>
        </w:rPr>
        <w:t>department</w:t>
      </w:r>
      <w:r w:rsidR="00C468AA" w:rsidRPr="009432F2">
        <w:rPr>
          <w:bCs/>
        </w:rPr>
        <w:t xml:space="preserve"> or DGS about grants.</w:t>
      </w:r>
    </w:p>
    <w:p w14:paraId="2809699F" w14:textId="1F3894B0" w:rsidR="00E966A2" w:rsidRPr="009432F2" w:rsidRDefault="00DF7B06" w:rsidP="00D1769E">
      <w:pPr>
        <w:pStyle w:val="Body"/>
        <w:numPr>
          <w:ilvl w:val="0"/>
          <w:numId w:val="82"/>
        </w:numPr>
        <w:rPr>
          <w:bCs/>
        </w:rPr>
      </w:pPr>
      <w:r w:rsidRPr="009432F2">
        <w:rPr>
          <w:bCs/>
        </w:rPr>
        <w:t xml:space="preserve">The department </w:t>
      </w:r>
      <w:r w:rsidR="08407CE4" w:rsidRPr="009432F2">
        <w:rPr>
          <w:bCs/>
        </w:rPr>
        <w:t xml:space="preserve">may </w:t>
      </w:r>
      <w:r w:rsidRPr="009432F2">
        <w:rPr>
          <w:bCs/>
        </w:rPr>
        <w:t>ask you</w:t>
      </w:r>
      <w:r w:rsidR="08407CE4" w:rsidRPr="009432F2">
        <w:rPr>
          <w:bCs/>
        </w:rPr>
        <w:t xml:space="preserve"> to provide additional information to support your </w:t>
      </w:r>
      <w:r w:rsidR="00AF2D34" w:rsidRPr="009432F2">
        <w:rPr>
          <w:bCs/>
        </w:rPr>
        <w:t xml:space="preserve">funding </w:t>
      </w:r>
      <w:r w:rsidR="2BBB14CE" w:rsidRPr="009432F2">
        <w:rPr>
          <w:bCs/>
        </w:rPr>
        <w:t>application.</w:t>
      </w:r>
    </w:p>
    <w:p w14:paraId="0F1809EF" w14:textId="5FDE1F1D" w:rsidR="00511BA8" w:rsidRPr="009432F2" w:rsidRDefault="00E16159" w:rsidP="00D1769E">
      <w:pPr>
        <w:pStyle w:val="Body"/>
        <w:numPr>
          <w:ilvl w:val="0"/>
          <w:numId w:val="82"/>
        </w:numPr>
        <w:rPr>
          <w:bCs/>
        </w:rPr>
      </w:pPr>
      <w:r>
        <w:rPr>
          <w:bCs/>
        </w:rPr>
        <w:t>For the care worker-to-EN pathway, p</w:t>
      </w:r>
      <w:r w:rsidR="00F453F8">
        <w:rPr>
          <w:bCs/>
        </w:rPr>
        <w:t xml:space="preserve">roviders that </w:t>
      </w:r>
      <w:r w:rsidR="008A40F7">
        <w:rPr>
          <w:bCs/>
        </w:rPr>
        <w:t xml:space="preserve">seek </w:t>
      </w:r>
      <w:r w:rsidR="00A762AF">
        <w:rPr>
          <w:bCs/>
        </w:rPr>
        <w:t xml:space="preserve">2-years of </w:t>
      </w:r>
      <w:r>
        <w:rPr>
          <w:bCs/>
        </w:rPr>
        <w:t>funding for</w:t>
      </w:r>
      <w:r w:rsidR="008A40F7">
        <w:rPr>
          <w:bCs/>
        </w:rPr>
        <w:t xml:space="preserve"> </w:t>
      </w:r>
      <w:r w:rsidR="000A49AE">
        <w:rPr>
          <w:bCs/>
        </w:rPr>
        <w:t>a care worker</w:t>
      </w:r>
      <w:r w:rsidR="007E059F">
        <w:rPr>
          <w:bCs/>
        </w:rPr>
        <w:t>, if successful</w:t>
      </w:r>
      <w:r w:rsidR="001968B7">
        <w:rPr>
          <w:bCs/>
        </w:rPr>
        <w:t>,</w:t>
      </w:r>
      <w:r w:rsidR="00195238">
        <w:rPr>
          <w:bCs/>
        </w:rPr>
        <w:t xml:space="preserve"> </w:t>
      </w:r>
      <w:r w:rsidR="00E215FC">
        <w:rPr>
          <w:bCs/>
        </w:rPr>
        <w:t xml:space="preserve">will need to complete the </w:t>
      </w:r>
      <w:r w:rsidR="008500E7">
        <w:rPr>
          <w:bCs/>
        </w:rPr>
        <w:t>f</w:t>
      </w:r>
      <w:r w:rsidR="00E215FC">
        <w:rPr>
          <w:bCs/>
        </w:rPr>
        <w:t xml:space="preserve">unding </w:t>
      </w:r>
      <w:r w:rsidR="008500E7">
        <w:rPr>
          <w:bCs/>
        </w:rPr>
        <w:t>a</w:t>
      </w:r>
      <w:r w:rsidR="00E215FC">
        <w:rPr>
          <w:bCs/>
        </w:rPr>
        <w:t xml:space="preserve">pplication </w:t>
      </w:r>
      <w:r w:rsidR="008500E7">
        <w:rPr>
          <w:bCs/>
        </w:rPr>
        <w:t>f</w:t>
      </w:r>
      <w:r w:rsidR="00E215FC">
        <w:rPr>
          <w:bCs/>
        </w:rPr>
        <w:t>orm both years (i.e. in January/</w:t>
      </w:r>
      <w:r w:rsidR="008500E7">
        <w:rPr>
          <w:bCs/>
        </w:rPr>
        <w:t>February</w:t>
      </w:r>
      <w:r w:rsidR="00E215FC">
        <w:rPr>
          <w:bCs/>
        </w:rPr>
        <w:t xml:space="preserve"> 2027 and January/February 2028). Funding each year is conditional </w:t>
      </w:r>
      <w:r w:rsidR="0004515D">
        <w:rPr>
          <w:bCs/>
        </w:rPr>
        <w:t xml:space="preserve">on </w:t>
      </w:r>
      <w:r w:rsidR="00E215FC">
        <w:rPr>
          <w:bCs/>
        </w:rPr>
        <w:t xml:space="preserve">the </w:t>
      </w:r>
      <w:r w:rsidR="008500E7">
        <w:rPr>
          <w:bCs/>
        </w:rPr>
        <w:t>f</w:t>
      </w:r>
      <w:r w:rsidR="00E215FC">
        <w:rPr>
          <w:bCs/>
        </w:rPr>
        <w:t xml:space="preserve">unding </w:t>
      </w:r>
      <w:r w:rsidR="008500E7">
        <w:rPr>
          <w:bCs/>
        </w:rPr>
        <w:t>a</w:t>
      </w:r>
      <w:r w:rsidR="00E215FC">
        <w:rPr>
          <w:bCs/>
        </w:rPr>
        <w:t xml:space="preserve">pplication </w:t>
      </w:r>
      <w:r w:rsidR="008500E7">
        <w:rPr>
          <w:bCs/>
        </w:rPr>
        <w:t>f</w:t>
      </w:r>
      <w:r w:rsidR="00E215FC">
        <w:rPr>
          <w:bCs/>
        </w:rPr>
        <w:t>orm being completed</w:t>
      </w:r>
      <w:r w:rsidR="002D1E6E">
        <w:rPr>
          <w:bCs/>
        </w:rPr>
        <w:t xml:space="preserve"> and the care worker continuing to be enrolled in an eligible program of study</w:t>
      </w:r>
      <w:r w:rsidR="00E215FC" w:rsidDel="002D1E6E">
        <w:rPr>
          <w:bCs/>
        </w:rPr>
        <w:t>.</w:t>
      </w:r>
    </w:p>
    <w:p w14:paraId="308A3D27" w14:textId="0D670490" w:rsidR="00E02530" w:rsidRDefault="00723808" w:rsidP="00E02530">
      <w:pPr>
        <w:pStyle w:val="Heading2"/>
        <w:rPr>
          <w:rFonts w:ascii="Cambria" w:hAnsi="Cambria" w:cs="Cambria"/>
        </w:rPr>
      </w:pPr>
      <w:bookmarkStart w:id="21" w:name="_Toc243511765"/>
      <w:r>
        <w:t xml:space="preserve">Offer </w:t>
      </w:r>
      <w:r w:rsidR="005C417D">
        <w:t>Notification and A</w:t>
      </w:r>
      <w:r>
        <w:t>cceptance</w:t>
      </w:r>
      <w:bookmarkEnd w:id="21"/>
    </w:p>
    <w:p w14:paraId="3CAA77E8" w14:textId="4B606974" w:rsidR="007812B9" w:rsidRDefault="00C468AA" w:rsidP="007812B9">
      <w:bookmarkStart w:id="22" w:name="_Toc198712396"/>
      <w:r>
        <w:t>DGS</w:t>
      </w:r>
      <w:r w:rsidR="00165909">
        <w:t xml:space="preserve"> </w:t>
      </w:r>
      <w:r w:rsidR="00C264E9">
        <w:t xml:space="preserve">will issue a </w:t>
      </w:r>
      <w:r w:rsidR="00F4243B">
        <w:t xml:space="preserve">grant </w:t>
      </w:r>
      <w:r w:rsidR="00C264E9">
        <w:t xml:space="preserve">funding agreement for </w:t>
      </w:r>
      <w:r w:rsidR="003F3D13">
        <w:t>signing by the authorised person[s]</w:t>
      </w:r>
      <w:r w:rsidR="00B72771">
        <w:t xml:space="preserve"> representing the </w:t>
      </w:r>
      <w:r w:rsidR="00000FD7">
        <w:t>provide</w:t>
      </w:r>
      <w:r w:rsidR="00EC7087">
        <w:t>r</w:t>
      </w:r>
      <w:r w:rsidR="00EC3121">
        <w:t>.</w:t>
      </w:r>
      <w:r w:rsidR="00350EF3">
        <w:t xml:space="preserve"> The provider will have </w:t>
      </w:r>
      <w:r w:rsidR="00497F42" w:rsidRPr="002F5C10">
        <w:t>10</w:t>
      </w:r>
      <w:r w:rsidR="00350EF3" w:rsidRPr="002F5C10">
        <w:t xml:space="preserve"> </w:t>
      </w:r>
      <w:r w:rsidR="00350EF3">
        <w:t xml:space="preserve">business days to sign and return the </w:t>
      </w:r>
      <w:r w:rsidR="00F4243B">
        <w:t xml:space="preserve">grant </w:t>
      </w:r>
      <w:r w:rsidR="00350EF3">
        <w:t>funding agreement.</w:t>
      </w:r>
    </w:p>
    <w:p w14:paraId="418679A7" w14:textId="36427744" w:rsidR="007C10C6" w:rsidRDefault="007C10C6" w:rsidP="007C10C6">
      <w:pPr>
        <w:pStyle w:val="Heading2"/>
      </w:pPr>
      <w:bookmarkStart w:id="23" w:name="_Toc198712398"/>
      <w:bookmarkStart w:id="24" w:name="_Toc243511766"/>
      <w:bookmarkEnd w:id="22"/>
      <w:r>
        <w:t>Grant payment structure</w:t>
      </w:r>
      <w:bookmarkEnd w:id="23"/>
      <w:bookmarkEnd w:id="24"/>
    </w:p>
    <w:p w14:paraId="50DBE455" w14:textId="48AC81FE" w:rsidR="00442DAA" w:rsidRDefault="00C468AA" w:rsidP="00442DAA">
      <w:r>
        <w:t>DGS</w:t>
      </w:r>
      <w:r w:rsidR="00442DAA">
        <w:t xml:space="preserve"> </w:t>
      </w:r>
      <w:r w:rsidR="00442DAA" w:rsidRPr="04EB4FC2">
        <w:t xml:space="preserve">will pay 100 per cent of grant funds on execution of the grant agreement. </w:t>
      </w:r>
    </w:p>
    <w:p w14:paraId="69581262" w14:textId="78B29DD1" w:rsidR="004D460C" w:rsidRDefault="00197DA7" w:rsidP="00442DAA">
      <w:r>
        <w:t xml:space="preserve">Grant recipients </w:t>
      </w:r>
      <w:r w:rsidR="00442DAA">
        <w:t xml:space="preserve">will </w:t>
      </w:r>
      <w:r w:rsidR="00442DAA" w:rsidRPr="04EB4FC2">
        <w:t xml:space="preserve">be </w:t>
      </w:r>
      <w:r w:rsidR="00442DAA" w:rsidRPr="00040592">
        <w:t xml:space="preserve">required to report on how the grant funds were spent </w:t>
      </w:r>
      <w:r w:rsidR="00E66851">
        <w:t>in accordance with expectations</w:t>
      </w:r>
      <w:r w:rsidR="002E2AAA">
        <w:t xml:space="preserve"> that will be outlined in the grant funding agreement</w:t>
      </w:r>
      <w:r w:rsidR="37AB4C06">
        <w:t>.</w:t>
      </w:r>
      <w:r w:rsidR="00880B2B">
        <w:t xml:space="preserve"> </w:t>
      </w:r>
      <w:r w:rsidR="00891EFD">
        <w:t>This will involve:</w:t>
      </w:r>
    </w:p>
    <w:p w14:paraId="768A84F8" w14:textId="72A566FE" w:rsidR="00891EFD" w:rsidRPr="00CC0327" w:rsidRDefault="00AD30E9" w:rsidP="00D1769E">
      <w:pPr>
        <w:pStyle w:val="ListParagraph"/>
        <w:numPr>
          <w:ilvl w:val="0"/>
          <w:numId w:val="71"/>
        </w:numPr>
        <w:snapToGrid/>
        <w:spacing w:after="120" w:line="280" w:lineRule="atLeast"/>
        <w:contextualSpacing w:val="0"/>
        <w:rPr>
          <w:rFonts w:ascii="Arial" w:hAnsi="Arial" w:cs="Times New Roman"/>
          <w:color w:val="auto"/>
          <w:sz w:val="21"/>
          <w:szCs w:val="20"/>
        </w:rPr>
      </w:pPr>
      <w:r w:rsidRPr="00CC0327">
        <w:rPr>
          <w:rFonts w:ascii="Arial" w:hAnsi="Arial" w:cs="Times New Roman"/>
          <w:color w:val="auto"/>
          <w:sz w:val="21"/>
          <w:szCs w:val="20"/>
        </w:rPr>
        <w:t>Interim</w:t>
      </w:r>
      <w:r w:rsidR="00891EFD" w:rsidRPr="00CC0327">
        <w:rPr>
          <w:rFonts w:ascii="Arial" w:hAnsi="Arial" w:cs="Times New Roman"/>
          <w:color w:val="auto"/>
          <w:sz w:val="21"/>
          <w:szCs w:val="20"/>
        </w:rPr>
        <w:t xml:space="preserve"> progress report </w:t>
      </w:r>
    </w:p>
    <w:p w14:paraId="6889A874" w14:textId="6F773365" w:rsidR="00891EFD" w:rsidRPr="00CC0327" w:rsidRDefault="00AD30E9" w:rsidP="00D1769E">
      <w:pPr>
        <w:pStyle w:val="ListParagraph"/>
        <w:numPr>
          <w:ilvl w:val="0"/>
          <w:numId w:val="71"/>
        </w:numPr>
        <w:snapToGrid/>
        <w:spacing w:after="120" w:line="280" w:lineRule="atLeast"/>
        <w:contextualSpacing w:val="0"/>
        <w:rPr>
          <w:rFonts w:ascii="Arial" w:hAnsi="Arial" w:cs="Times New Roman"/>
          <w:color w:val="auto"/>
          <w:sz w:val="21"/>
          <w:szCs w:val="20"/>
        </w:rPr>
      </w:pPr>
      <w:r w:rsidRPr="00CC0327">
        <w:rPr>
          <w:rFonts w:ascii="Arial" w:hAnsi="Arial" w:cs="Times New Roman"/>
          <w:color w:val="auto"/>
          <w:sz w:val="21"/>
          <w:szCs w:val="20"/>
        </w:rPr>
        <w:t>F</w:t>
      </w:r>
      <w:r w:rsidR="00891EFD" w:rsidRPr="00CC0327">
        <w:rPr>
          <w:rFonts w:ascii="Arial" w:hAnsi="Arial" w:cs="Times New Roman"/>
          <w:color w:val="auto"/>
          <w:sz w:val="21"/>
          <w:szCs w:val="20"/>
        </w:rPr>
        <w:t>inal report acquitting the funds</w:t>
      </w:r>
      <w:r w:rsidR="00F175E7">
        <w:rPr>
          <w:rFonts w:ascii="Arial" w:hAnsi="Arial" w:cs="Times New Roman"/>
          <w:color w:val="auto"/>
          <w:sz w:val="21"/>
          <w:szCs w:val="20"/>
        </w:rPr>
        <w:t>.</w:t>
      </w:r>
    </w:p>
    <w:p w14:paraId="240369C3" w14:textId="01EBB85E" w:rsidR="000414F0" w:rsidRDefault="00F606AA" w:rsidP="000414F0">
      <w:pPr>
        <w:pStyle w:val="Heading3"/>
      </w:pPr>
      <w:r>
        <w:t>Expectations and r</w:t>
      </w:r>
      <w:r w:rsidR="003D7274">
        <w:t>eporting for graduate RN funding stream</w:t>
      </w:r>
    </w:p>
    <w:p w14:paraId="31FD12AA" w14:textId="2913ECDB" w:rsidR="000414F0" w:rsidRDefault="000414F0" w:rsidP="000414F0">
      <w:pPr>
        <w:pStyle w:val="Body"/>
      </w:pPr>
      <w:r>
        <w:t xml:space="preserve">The </w:t>
      </w:r>
      <w:r w:rsidR="00FD6A9C">
        <w:t xml:space="preserve">department </w:t>
      </w:r>
      <w:r>
        <w:t xml:space="preserve">expects grant recipients </w:t>
      </w:r>
      <w:r w:rsidR="001322A3">
        <w:t xml:space="preserve">to </w:t>
      </w:r>
      <w:r>
        <w:t>deliver</w:t>
      </w:r>
      <w:r w:rsidR="677DFDF5">
        <w:t xml:space="preserve"> </w:t>
      </w:r>
      <w:r>
        <w:t>high</w:t>
      </w:r>
      <w:r w:rsidR="00D1556B">
        <w:t>-</w:t>
      </w:r>
      <w:r>
        <w:t xml:space="preserve">quality, supportive learning experience for graduate nurses. </w:t>
      </w:r>
      <w:r w:rsidR="003A6F44">
        <w:t>Grant agreements will include</w:t>
      </w:r>
      <w:r>
        <w:t xml:space="preserve"> expectations and </w:t>
      </w:r>
      <w:r w:rsidR="003A6F44">
        <w:t>recipients must report</w:t>
      </w:r>
      <w:r>
        <w:t xml:space="preserve"> against </w:t>
      </w:r>
      <w:r w:rsidR="001322A3">
        <w:t xml:space="preserve">how they have met </w:t>
      </w:r>
      <w:r w:rsidR="00C8715E">
        <w:t xml:space="preserve">them </w:t>
      </w:r>
      <w:r>
        <w:t xml:space="preserve">in interim or final reports. </w:t>
      </w:r>
      <w:r w:rsidR="00C8715E">
        <w:t>Graduate</w:t>
      </w:r>
      <w:r>
        <w:t xml:space="preserve"> nurses supported by the grants will be encouraged to complete a survey about their experience.</w:t>
      </w:r>
      <w:r w:rsidR="0077215D">
        <w:t xml:space="preserve"> Failure to meet expectations may </w:t>
      </w:r>
      <w:r w:rsidR="008C72FC">
        <w:t xml:space="preserve">result in a </w:t>
      </w:r>
      <w:r w:rsidR="00AA0941">
        <w:t xml:space="preserve">request for repayment of grant funds and </w:t>
      </w:r>
      <w:r w:rsidR="005411E0">
        <w:t>affect</w:t>
      </w:r>
      <w:r w:rsidR="0077215D">
        <w:t xml:space="preserve"> future related EOI</w:t>
      </w:r>
      <w:r w:rsidR="00057352">
        <w:t>s</w:t>
      </w:r>
      <w:r w:rsidR="0077215D">
        <w:t>.</w:t>
      </w:r>
    </w:p>
    <w:p w14:paraId="54C1DFC5" w14:textId="77777777" w:rsidR="000414F0" w:rsidRPr="00E03624" w:rsidRDefault="000414F0" w:rsidP="000414F0">
      <w:pPr>
        <w:rPr>
          <w:rFonts w:eastAsia="Times"/>
        </w:rPr>
      </w:pPr>
      <w:r w:rsidRPr="00E03624">
        <w:rPr>
          <w:rFonts w:eastAsia="Times"/>
        </w:rPr>
        <w:t>Graduate programs should incorporate the following:</w:t>
      </w:r>
    </w:p>
    <w:p w14:paraId="2CB26481" w14:textId="43C8621E" w:rsidR="000414F0" w:rsidRPr="00E03624" w:rsidRDefault="000414F0" w:rsidP="00D1769E">
      <w:pPr>
        <w:pStyle w:val="ListParagraph"/>
        <w:numPr>
          <w:ilvl w:val="0"/>
          <w:numId w:val="71"/>
        </w:numPr>
        <w:snapToGrid/>
        <w:spacing w:after="120" w:line="280" w:lineRule="atLeast"/>
        <w:contextualSpacing w:val="0"/>
        <w:rPr>
          <w:rFonts w:ascii="Arial" w:hAnsi="Arial" w:cs="Times New Roman"/>
          <w:color w:val="auto"/>
          <w:sz w:val="21"/>
          <w:szCs w:val="20"/>
        </w:rPr>
      </w:pPr>
      <w:r w:rsidRPr="763ED4B6">
        <w:rPr>
          <w:rFonts w:ascii="Arial" w:hAnsi="Arial" w:cs="Times New Roman"/>
          <w:color w:val="auto"/>
          <w:sz w:val="21"/>
        </w:rPr>
        <w:t xml:space="preserve">A structured </w:t>
      </w:r>
      <w:r w:rsidR="00680BA3" w:rsidRPr="763ED4B6">
        <w:rPr>
          <w:rFonts w:ascii="Arial" w:hAnsi="Arial" w:cs="Times New Roman"/>
          <w:color w:val="auto"/>
          <w:sz w:val="21"/>
        </w:rPr>
        <w:t xml:space="preserve">12-month </w:t>
      </w:r>
      <w:r w:rsidRPr="763ED4B6">
        <w:rPr>
          <w:rFonts w:ascii="Arial" w:hAnsi="Arial" w:cs="Times New Roman"/>
          <w:color w:val="auto"/>
          <w:sz w:val="21"/>
        </w:rPr>
        <w:t>program that incorporates learning goals and ongoing support and education</w:t>
      </w:r>
    </w:p>
    <w:p w14:paraId="6DEFAA0D" w14:textId="4A9F58C9" w:rsidR="5466AC95" w:rsidRDefault="5466AC95" w:rsidP="763ED4B6">
      <w:pPr>
        <w:pStyle w:val="ListParagraph"/>
        <w:numPr>
          <w:ilvl w:val="0"/>
          <w:numId w:val="71"/>
        </w:numPr>
        <w:spacing w:after="120" w:line="280" w:lineRule="atLeast"/>
        <w:contextualSpacing w:val="0"/>
        <w:rPr>
          <w:rFonts w:ascii="Arial" w:hAnsi="Arial" w:cs="Times New Roman"/>
          <w:color w:val="auto"/>
          <w:sz w:val="21"/>
        </w:rPr>
      </w:pPr>
      <w:r w:rsidRPr="763ED4B6">
        <w:rPr>
          <w:rFonts w:ascii="Arial" w:hAnsi="Arial" w:cs="Times New Roman"/>
          <w:color w:val="auto"/>
          <w:sz w:val="21"/>
        </w:rPr>
        <w:t>Minimum employment of 0.6 full-time equivalent</w:t>
      </w:r>
    </w:p>
    <w:p w14:paraId="52C67DD5" w14:textId="5F39CB7F" w:rsidR="000414F0" w:rsidRPr="00E03624" w:rsidRDefault="000414F0" w:rsidP="00D1769E">
      <w:pPr>
        <w:pStyle w:val="ListParagraph"/>
        <w:numPr>
          <w:ilvl w:val="0"/>
          <w:numId w:val="71"/>
        </w:numPr>
        <w:snapToGrid/>
        <w:spacing w:after="120" w:line="280" w:lineRule="atLeast"/>
        <w:contextualSpacing w:val="0"/>
        <w:rPr>
          <w:rFonts w:ascii="Arial" w:hAnsi="Arial" w:cs="Times New Roman"/>
          <w:color w:val="auto"/>
          <w:sz w:val="21"/>
        </w:rPr>
      </w:pPr>
      <w:r w:rsidRPr="3D4F2362">
        <w:rPr>
          <w:rFonts w:ascii="Arial" w:hAnsi="Arial" w:cs="Times New Roman"/>
          <w:color w:val="auto"/>
          <w:sz w:val="21"/>
        </w:rPr>
        <w:t xml:space="preserve">An orientation and supernumerary period that includes shadowing activities and supervised clinical care. </w:t>
      </w:r>
      <w:r w:rsidR="004E0C8F" w:rsidRPr="3D4F2362">
        <w:rPr>
          <w:rFonts w:ascii="Arial" w:hAnsi="Arial" w:cs="Times New Roman"/>
          <w:color w:val="auto"/>
          <w:sz w:val="21"/>
        </w:rPr>
        <w:t xml:space="preserve">Initially, </w:t>
      </w:r>
      <w:r w:rsidR="004E0C8F" w:rsidRPr="399D92E9">
        <w:rPr>
          <w:rFonts w:ascii="Arial" w:hAnsi="Arial" w:cs="Times New Roman"/>
          <w:color w:val="auto"/>
          <w:sz w:val="21"/>
        </w:rPr>
        <w:t>t</w:t>
      </w:r>
      <w:r w:rsidRPr="399D92E9">
        <w:rPr>
          <w:rFonts w:ascii="Arial" w:hAnsi="Arial" w:cs="Times New Roman"/>
          <w:color w:val="auto"/>
          <w:sz w:val="21"/>
        </w:rPr>
        <w:t>here</w:t>
      </w:r>
      <w:r w:rsidRPr="3D4F2362">
        <w:rPr>
          <w:rFonts w:ascii="Arial" w:hAnsi="Arial" w:cs="Times New Roman"/>
          <w:color w:val="auto"/>
          <w:sz w:val="21"/>
        </w:rPr>
        <w:t xml:space="preserve"> should be no sole patient/resident </w:t>
      </w:r>
      <w:r w:rsidRPr="399D92E9">
        <w:rPr>
          <w:rFonts w:ascii="Arial" w:hAnsi="Arial" w:cs="Times New Roman"/>
          <w:color w:val="auto"/>
          <w:sz w:val="21"/>
        </w:rPr>
        <w:t>responsibilit</w:t>
      </w:r>
      <w:r w:rsidR="00B14A9A" w:rsidRPr="399D92E9">
        <w:rPr>
          <w:rFonts w:ascii="Arial" w:hAnsi="Arial" w:cs="Times New Roman"/>
          <w:color w:val="auto"/>
          <w:sz w:val="21"/>
        </w:rPr>
        <w:t>ies</w:t>
      </w:r>
    </w:p>
    <w:p w14:paraId="23D62D78" w14:textId="77777777" w:rsidR="000414F0" w:rsidRPr="00E03624" w:rsidRDefault="000414F0" w:rsidP="00D1769E">
      <w:pPr>
        <w:pStyle w:val="ListParagraph"/>
        <w:numPr>
          <w:ilvl w:val="0"/>
          <w:numId w:val="71"/>
        </w:numPr>
        <w:snapToGrid/>
        <w:spacing w:after="120" w:line="280" w:lineRule="atLeast"/>
        <w:contextualSpacing w:val="0"/>
        <w:rPr>
          <w:rFonts w:ascii="Arial" w:hAnsi="Arial" w:cs="Times New Roman"/>
          <w:color w:val="auto"/>
          <w:sz w:val="21"/>
          <w:szCs w:val="20"/>
        </w:rPr>
      </w:pPr>
      <w:r w:rsidRPr="00E03624">
        <w:rPr>
          <w:rFonts w:ascii="Arial" w:hAnsi="Arial" w:cs="Times New Roman"/>
          <w:color w:val="auto"/>
          <w:sz w:val="21"/>
          <w:szCs w:val="20"/>
        </w:rPr>
        <w:t xml:space="preserve">Structured support </w:t>
      </w:r>
      <w:r>
        <w:rPr>
          <w:rFonts w:ascii="Arial" w:hAnsi="Arial" w:cs="Times New Roman"/>
          <w:color w:val="auto"/>
          <w:sz w:val="21"/>
          <w:szCs w:val="20"/>
        </w:rPr>
        <w:t xml:space="preserve">can </w:t>
      </w:r>
      <w:r w:rsidRPr="00E03624">
        <w:rPr>
          <w:rFonts w:ascii="Arial" w:hAnsi="Arial" w:cs="Times New Roman"/>
          <w:color w:val="auto"/>
          <w:sz w:val="21"/>
          <w:szCs w:val="20"/>
        </w:rPr>
        <w:t>include:</w:t>
      </w:r>
    </w:p>
    <w:p w14:paraId="6A9B2D4E" w14:textId="77777777" w:rsidR="000414F0" w:rsidRPr="00E03624" w:rsidRDefault="000414F0" w:rsidP="00D1769E">
      <w:pPr>
        <w:pStyle w:val="ListParagraph"/>
        <w:numPr>
          <w:ilvl w:val="1"/>
          <w:numId w:val="71"/>
        </w:numPr>
        <w:snapToGrid/>
        <w:spacing w:after="120" w:line="280" w:lineRule="atLeast"/>
        <w:contextualSpacing w:val="0"/>
        <w:rPr>
          <w:rFonts w:ascii="Arial" w:hAnsi="Arial" w:cs="Times New Roman"/>
          <w:color w:val="auto"/>
          <w:sz w:val="21"/>
          <w:szCs w:val="20"/>
        </w:rPr>
      </w:pPr>
      <w:r w:rsidRPr="00E03624">
        <w:rPr>
          <w:rFonts w:ascii="Arial" w:hAnsi="Arial" w:cs="Times New Roman"/>
          <w:color w:val="auto"/>
          <w:sz w:val="21"/>
          <w:szCs w:val="20"/>
        </w:rPr>
        <w:t>Preceptor/mentoring with regular meetings/check-ins</w:t>
      </w:r>
      <w:r>
        <w:rPr>
          <w:rFonts w:ascii="Arial" w:hAnsi="Arial" w:cs="Times New Roman"/>
          <w:color w:val="auto"/>
          <w:sz w:val="21"/>
          <w:szCs w:val="20"/>
        </w:rPr>
        <w:t xml:space="preserve"> and opportunities for de-briefs</w:t>
      </w:r>
    </w:p>
    <w:p w14:paraId="12B65FC0" w14:textId="329D945B" w:rsidR="00612C01" w:rsidRPr="00E03624" w:rsidRDefault="000414F0" w:rsidP="00612C01">
      <w:pPr>
        <w:pStyle w:val="ListParagraph"/>
        <w:spacing w:after="120" w:line="280" w:lineRule="atLeast"/>
        <w:ind w:left="1440"/>
        <w:contextualSpacing w:val="0"/>
        <w:rPr>
          <w:rFonts w:ascii="Arial" w:hAnsi="Arial" w:cs="Times New Roman"/>
          <w:color w:val="auto"/>
          <w:sz w:val="21"/>
        </w:rPr>
      </w:pPr>
      <w:r w:rsidRPr="399D92E9">
        <w:rPr>
          <w:rFonts w:ascii="Arial" w:hAnsi="Arial" w:cs="Times New Roman"/>
          <w:color w:val="auto"/>
          <w:sz w:val="21"/>
        </w:rPr>
        <w:t>Bedside clinical supervision from a senior RN at the commencement of the program</w:t>
      </w:r>
      <w:r w:rsidR="00612C01" w:rsidRPr="399D92E9">
        <w:rPr>
          <w:rFonts w:ascii="Arial" w:hAnsi="Arial" w:cs="Times New Roman"/>
          <w:color w:val="auto"/>
          <w:sz w:val="21"/>
        </w:rPr>
        <w:t>. Supervising RNs should be supported to have the capability and capacity to fulfil their roles in supporting graduates</w:t>
      </w:r>
    </w:p>
    <w:p w14:paraId="74A4C0AA" w14:textId="29DDF1C9" w:rsidR="000414F0" w:rsidRPr="00E03624" w:rsidRDefault="000414F0" w:rsidP="00D1769E">
      <w:pPr>
        <w:numPr>
          <w:ilvl w:val="1"/>
          <w:numId w:val="71"/>
        </w:numPr>
        <w:rPr>
          <w:szCs w:val="21"/>
        </w:rPr>
      </w:pPr>
      <w:r w:rsidRPr="399D92E9">
        <w:rPr>
          <w:szCs w:val="21"/>
        </w:rPr>
        <w:t>Clinical education.</w:t>
      </w:r>
    </w:p>
    <w:p w14:paraId="22A741DC" w14:textId="50DCC822" w:rsidR="000414F0" w:rsidRPr="00E03624" w:rsidRDefault="000414F0" w:rsidP="00D1769E">
      <w:pPr>
        <w:numPr>
          <w:ilvl w:val="0"/>
          <w:numId w:val="71"/>
        </w:numPr>
        <w:rPr>
          <w:szCs w:val="21"/>
        </w:rPr>
      </w:pPr>
      <w:r w:rsidRPr="399D92E9">
        <w:rPr>
          <w:szCs w:val="21"/>
        </w:rPr>
        <w:t>Access to counselling and other wellbeing support programs</w:t>
      </w:r>
    </w:p>
    <w:p w14:paraId="05966A1F" w14:textId="77777777" w:rsidR="000414F0" w:rsidRPr="00E03624" w:rsidRDefault="000414F0" w:rsidP="00D1769E">
      <w:pPr>
        <w:pStyle w:val="ListParagraph"/>
        <w:numPr>
          <w:ilvl w:val="0"/>
          <w:numId w:val="71"/>
        </w:numPr>
        <w:snapToGrid/>
        <w:spacing w:after="120" w:line="280" w:lineRule="atLeast"/>
        <w:contextualSpacing w:val="0"/>
        <w:rPr>
          <w:rFonts w:ascii="Arial" w:hAnsi="Arial" w:cs="Times New Roman"/>
          <w:color w:val="auto"/>
          <w:sz w:val="21"/>
          <w:szCs w:val="20"/>
        </w:rPr>
      </w:pPr>
      <w:r w:rsidRPr="00E03624">
        <w:rPr>
          <w:rFonts w:ascii="Arial" w:hAnsi="Arial" w:cs="Times New Roman"/>
          <w:color w:val="auto"/>
          <w:sz w:val="21"/>
          <w:szCs w:val="20"/>
        </w:rPr>
        <w:t xml:space="preserve">Rotating roster </w:t>
      </w:r>
      <w:r>
        <w:rPr>
          <w:rFonts w:ascii="Arial" w:hAnsi="Arial" w:cs="Times New Roman"/>
          <w:color w:val="auto"/>
          <w:sz w:val="21"/>
          <w:szCs w:val="20"/>
        </w:rPr>
        <w:t xml:space="preserve">that </w:t>
      </w:r>
      <w:r w:rsidRPr="00B82572">
        <w:rPr>
          <w:rFonts w:ascii="Arial" w:hAnsi="Arial" w:cs="Times New Roman"/>
          <w:color w:val="auto"/>
          <w:sz w:val="21"/>
          <w:szCs w:val="20"/>
        </w:rPr>
        <w:t>includes</w:t>
      </w:r>
      <w:r w:rsidRPr="00E03624">
        <w:rPr>
          <w:rFonts w:ascii="Arial" w:hAnsi="Arial" w:cs="Times New Roman"/>
          <w:color w:val="auto"/>
          <w:sz w:val="21"/>
          <w:szCs w:val="20"/>
        </w:rPr>
        <w:t xml:space="preserve"> a length of time to orientate before rotating onto night duty</w:t>
      </w:r>
    </w:p>
    <w:p w14:paraId="7671C887" w14:textId="5907E3B0" w:rsidR="000414F0" w:rsidRPr="00E03624" w:rsidRDefault="000414F0" w:rsidP="00D1769E">
      <w:pPr>
        <w:pStyle w:val="ListParagraph"/>
        <w:numPr>
          <w:ilvl w:val="0"/>
          <w:numId w:val="71"/>
        </w:numPr>
        <w:snapToGrid/>
        <w:spacing w:after="120" w:line="280" w:lineRule="atLeast"/>
        <w:contextualSpacing w:val="0"/>
        <w:rPr>
          <w:rFonts w:ascii="Arial" w:hAnsi="Arial" w:cs="Times New Roman"/>
          <w:color w:val="auto"/>
          <w:sz w:val="21"/>
        </w:rPr>
      </w:pPr>
      <w:r w:rsidRPr="399D92E9">
        <w:rPr>
          <w:rFonts w:ascii="Arial" w:hAnsi="Arial" w:cs="Times New Roman"/>
          <w:color w:val="auto"/>
          <w:sz w:val="21"/>
        </w:rPr>
        <w:t xml:space="preserve">Paid study </w:t>
      </w:r>
      <w:proofErr w:type="gramStart"/>
      <w:r w:rsidRPr="399D92E9">
        <w:rPr>
          <w:rFonts w:ascii="Arial" w:hAnsi="Arial" w:cs="Times New Roman"/>
          <w:color w:val="auto"/>
          <w:sz w:val="21"/>
        </w:rPr>
        <w:t>leave</w:t>
      </w:r>
      <w:proofErr w:type="gramEnd"/>
      <w:r w:rsidRPr="399D92E9">
        <w:rPr>
          <w:rFonts w:ascii="Arial" w:hAnsi="Arial" w:cs="Times New Roman"/>
          <w:color w:val="auto"/>
          <w:sz w:val="21"/>
        </w:rPr>
        <w:t xml:space="preserve"> for professional development opportunities and structured education programs (re</w:t>
      </w:r>
      <w:r w:rsidR="009904D3" w:rsidRPr="399D92E9">
        <w:rPr>
          <w:rFonts w:ascii="Arial" w:hAnsi="Arial" w:cs="Times New Roman"/>
          <w:color w:val="auto"/>
          <w:sz w:val="21"/>
        </w:rPr>
        <w:t xml:space="preserve">quirement </w:t>
      </w:r>
      <w:r w:rsidR="00D65E73" w:rsidRPr="399D92E9">
        <w:rPr>
          <w:rFonts w:ascii="Arial" w:hAnsi="Arial" w:cs="Times New Roman"/>
          <w:color w:val="auto"/>
          <w:sz w:val="21"/>
        </w:rPr>
        <w:t xml:space="preserve">of </w:t>
      </w:r>
      <w:r w:rsidRPr="399D92E9">
        <w:rPr>
          <w:rFonts w:ascii="Arial" w:hAnsi="Arial" w:cs="Times New Roman"/>
          <w:color w:val="auto"/>
          <w:sz w:val="21"/>
        </w:rPr>
        <w:t>minimum 5 days)</w:t>
      </w:r>
      <w:r w:rsidR="00F175E7">
        <w:rPr>
          <w:rFonts w:ascii="Arial" w:hAnsi="Arial" w:cs="Times New Roman"/>
          <w:color w:val="auto"/>
          <w:sz w:val="21"/>
        </w:rPr>
        <w:t>.</w:t>
      </w:r>
    </w:p>
    <w:p w14:paraId="0626D5C3" w14:textId="77777777" w:rsidR="000414F0" w:rsidRPr="00E03624" w:rsidRDefault="000414F0" w:rsidP="000414F0">
      <w:pPr>
        <w:rPr>
          <w:rFonts w:eastAsia="Times"/>
        </w:rPr>
      </w:pPr>
      <w:r w:rsidRPr="00E03624">
        <w:rPr>
          <w:rFonts w:eastAsia="Times"/>
        </w:rPr>
        <w:t>The department’s expectations of providers supporting graduate RNs are that:</w:t>
      </w:r>
    </w:p>
    <w:p w14:paraId="1AE350EA" w14:textId="20FA6EA4" w:rsidR="000414F0" w:rsidRPr="00E03624" w:rsidRDefault="000414F0" w:rsidP="00D1769E">
      <w:pPr>
        <w:pStyle w:val="ListParagraph"/>
        <w:numPr>
          <w:ilvl w:val="0"/>
          <w:numId w:val="71"/>
        </w:numPr>
        <w:snapToGrid/>
        <w:spacing w:after="120" w:line="280" w:lineRule="atLeast"/>
        <w:contextualSpacing w:val="0"/>
        <w:rPr>
          <w:rFonts w:ascii="Arial" w:hAnsi="Arial" w:cs="Times New Roman"/>
          <w:color w:val="auto"/>
          <w:sz w:val="21"/>
        </w:rPr>
      </w:pPr>
      <w:r w:rsidRPr="3D4F2362">
        <w:rPr>
          <w:rFonts w:ascii="Arial" w:hAnsi="Arial" w:cs="Times New Roman"/>
          <w:color w:val="auto"/>
          <w:sz w:val="21"/>
        </w:rPr>
        <w:t xml:space="preserve">Graduate RNs </w:t>
      </w:r>
      <w:r w:rsidR="004407DD" w:rsidRPr="399D92E9">
        <w:rPr>
          <w:rFonts w:ascii="Arial" w:hAnsi="Arial" w:cs="Times New Roman"/>
          <w:color w:val="auto"/>
          <w:sz w:val="21"/>
        </w:rPr>
        <w:t>are</w:t>
      </w:r>
      <w:r w:rsidR="00EF5233">
        <w:rPr>
          <w:rFonts w:ascii="Arial" w:hAnsi="Arial" w:cs="Times New Roman"/>
          <w:color w:val="auto"/>
          <w:sz w:val="21"/>
        </w:rPr>
        <w:t xml:space="preserve"> not limited to </w:t>
      </w:r>
      <w:r w:rsidRPr="3D4F2362">
        <w:rPr>
          <w:rFonts w:ascii="Arial" w:hAnsi="Arial" w:cs="Times New Roman"/>
          <w:color w:val="auto"/>
          <w:sz w:val="21"/>
        </w:rPr>
        <w:t xml:space="preserve">medication administration </w:t>
      </w:r>
    </w:p>
    <w:p w14:paraId="1DA3E7E4" w14:textId="21680E6A" w:rsidR="000414F0" w:rsidRPr="00E03624" w:rsidRDefault="004407DD" w:rsidP="00D1769E">
      <w:pPr>
        <w:pStyle w:val="ListParagraph"/>
        <w:numPr>
          <w:ilvl w:val="0"/>
          <w:numId w:val="71"/>
        </w:numPr>
        <w:snapToGrid/>
        <w:spacing w:after="120" w:line="280" w:lineRule="atLeast"/>
        <w:contextualSpacing w:val="0"/>
        <w:rPr>
          <w:rFonts w:ascii="Arial" w:hAnsi="Arial" w:cs="Times New Roman"/>
          <w:color w:val="auto"/>
          <w:sz w:val="21"/>
        </w:rPr>
      </w:pPr>
      <w:r w:rsidRPr="399D92E9">
        <w:rPr>
          <w:rFonts w:ascii="Arial" w:hAnsi="Arial" w:cs="Times New Roman"/>
          <w:color w:val="auto"/>
          <w:sz w:val="21"/>
        </w:rPr>
        <w:t>G</w:t>
      </w:r>
      <w:r w:rsidR="000414F0" w:rsidRPr="399D92E9">
        <w:rPr>
          <w:rFonts w:ascii="Arial" w:hAnsi="Arial" w:cs="Times New Roman"/>
          <w:color w:val="auto"/>
          <w:sz w:val="21"/>
        </w:rPr>
        <w:t>raduate RN</w:t>
      </w:r>
      <w:r w:rsidRPr="399D92E9">
        <w:rPr>
          <w:rFonts w:ascii="Arial" w:hAnsi="Arial" w:cs="Times New Roman"/>
          <w:color w:val="auto"/>
          <w:sz w:val="21"/>
        </w:rPr>
        <w:t xml:space="preserve">s must </w:t>
      </w:r>
      <w:r w:rsidR="000414F0" w:rsidRPr="399D92E9">
        <w:rPr>
          <w:rFonts w:ascii="Arial" w:hAnsi="Arial" w:cs="Times New Roman"/>
          <w:color w:val="auto"/>
          <w:sz w:val="21"/>
        </w:rPr>
        <w:t xml:space="preserve">not </w:t>
      </w:r>
      <w:r w:rsidR="004A69D6">
        <w:rPr>
          <w:rFonts w:ascii="Arial" w:hAnsi="Arial" w:cs="Times New Roman"/>
          <w:color w:val="auto"/>
          <w:sz w:val="21"/>
        </w:rPr>
        <w:t xml:space="preserve">be the sole RN on shift or in charge of a ward or unit until </w:t>
      </w:r>
      <w:r w:rsidR="000414F0" w:rsidRPr="399D92E9">
        <w:rPr>
          <w:rFonts w:ascii="Arial" w:hAnsi="Arial" w:cs="Times New Roman"/>
          <w:color w:val="auto"/>
          <w:sz w:val="21"/>
        </w:rPr>
        <w:t>the</w:t>
      </w:r>
      <w:r w:rsidR="00C233F1" w:rsidRPr="399D92E9">
        <w:rPr>
          <w:rFonts w:ascii="Arial" w:hAnsi="Arial" w:cs="Times New Roman"/>
          <w:color w:val="auto"/>
          <w:sz w:val="21"/>
        </w:rPr>
        <w:t xml:space="preserve">y have </w:t>
      </w:r>
      <w:r w:rsidR="000414F0" w:rsidRPr="399D92E9">
        <w:rPr>
          <w:rFonts w:ascii="Arial" w:hAnsi="Arial" w:cs="Times New Roman"/>
          <w:color w:val="auto"/>
          <w:sz w:val="21"/>
        </w:rPr>
        <w:t>adequate training</w:t>
      </w:r>
      <w:r w:rsidR="00C233F1" w:rsidRPr="399D92E9">
        <w:rPr>
          <w:rFonts w:ascii="Arial" w:hAnsi="Arial" w:cs="Times New Roman"/>
          <w:color w:val="auto"/>
          <w:sz w:val="21"/>
        </w:rPr>
        <w:t xml:space="preserve">, </w:t>
      </w:r>
      <w:r w:rsidR="00DC0A6A">
        <w:rPr>
          <w:rFonts w:ascii="Arial" w:hAnsi="Arial" w:cs="Times New Roman"/>
          <w:color w:val="auto"/>
          <w:sz w:val="21"/>
        </w:rPr>
        <w:t xml:space="preserve">assessed capability, </w:t>
      </w:r>
      <w:r w:rsidR="00C233F1" w:rsidRPr="399D92E9">
        <w:rPr>
          <w:rFonts w:ascii="Arial" w:hAnsi="Arial" w:cs="Times New Roman"/>
          <w:color w:val="auto"/>
          <w:sz w:val="21"/>
        </w:rPr>
        <w:t xml:space="preserve">and confidence </w:t>
      </w:r>
      <w:r w:rsidR="000414F0" w:rsidRPr="399D92E9">
        <w:rPr>
          <w:rFonts w:ascii="Arial" w:hAnsi="Arial" w:cs="Times New Roman"/>
          <w:color w:val="auto"/>
          <w:sz w:val="21"/>
        </w:rPr>
        <w:t>to fulfil the r</w:t>
      </w:r>
      <w:r w:rsidR="00C233F1" w:rsidRPr="399D92E9">
        <w:rPr>
          <w:rFonts w:ascii="Arial" w:hAnsi="Arial" w:cs="Times New Roman"/>
          <w:color w:val="auto"/>
          <w:sz w:val="21"/>
        </w:rPr>
        <w:t>esponsibility</w:t>
      </w:r>
      <w:r w:rsidR="000414F0" w:rsidRPr="399D92E9">
        <w:rPr>
          <w:rFonts w:ascii="Arial" w:hAnsi="Arial" w:cs="Times New Roman"/>
          <w:color w:val="auto"/>
          <w:sz w:val="21"/>
        </w:rPr>
        <w:t xml:space="preserve">. </w:t>
      </w:r>
      <w:r w:rsidR="00C233F1" w:rsidRPr="399D92E9">
        <w:rPr>
          <w:rFonts w:ascii="Arial" w:hAnsi="Arial" w:cs="Times New Roman"/>
          <w:color w:val="auto"/>
          <w:sz w:val="21"/>
        </w:rPr>
        <w:t>A senior</w:t>
      </w:r>
      <w:r w:rsidR="000414F0" w:rsidRPr="399D92E9">
        <w:rPr>
          <w:rFonts w:ascii="Arial" w:hAnsi="Arial" w:cs="Times New Roman"/>
          <w:color w:val="auto"/>
          <w:sz w:val="21"/>
        </w:rPr>
        <w:t xml:space="preserve"> RN</w:t>
      </w:r>
      <w:r w:rsidR="00C233F1" w:rsidRPr="399D92E9">
        <w:rPr>
          <w:rFonts w:ascii="Arial" w:hAnsi="Arial" w:cs="Times New Roman"/>
          <w:color w:val="auto"/>
          <w:sz w:val="21"/>
        </w:rPr>
        <w:t xml:space="preserve"> must always be available to provide support</w:t>
      </w:r>
    </w:p>
    <w:p w14:paraId="0FE94622" w14:textId="144DD32D" w:rsidR="000414F0" w:rsidRPr="0077215D" w:rsidRDefault="000414F0" w:rsidP="00D1769E">
      <w:pPr>
        <w:pStyle w:val="ListParagraph"/>
        <w:numPr>
          <w:ilvl w:val="0"/>
          <w:numId w:val="71"/>
        </w:numPr>
        <w:snapToGrid/>
        <w:spacing w:after="120" w:line="280" w:lineRule="atLeast"/>
        <w:contextualSpacing w:val="0"/>
      </w:pPr>
      <w:r w:rsidRPr="3D4F2362">
        <w:rPr>
          <w:rFonts w:ascii="Arial" w:hAnsi="Arial" w:cs="Times New Roman"/>
          <w:color w:val="auto"/>
          <w:sz w:val="21"/>
        </w:rPr>
        <w:t xml:space="preserve">Graduate RNs </w:t>
      </w:r>
      <w:r w:rsidR="00725DF1">
        <w:rPr>
          <w:rFonts w:ascii="Arial" w:hAnsi="Arial" w:cs="Times New Roman"/>
          <w:color w:val="auto"/>
          <w:sz w:val="21"/>
        </w:rPr>
        <w:t xml:space="preserve">must not supervise </w:t>
      </w:r>
      <w:r w:rsidRPr="3D4F2362">
        <w:rPr>
          <w:rFonts w:ascii="Arial" w:hAnsi="Arial" w:cs="Times New Roman"/>
          <w:color w:val="auto"/>
          <w:sz w:val="21"/>
        </w:rPr>
        <w:t>student nurses until the</w:t>
      </w:r>
      <w:r w:rsidR="00DC6615">
        <w:rPr>
          <w:rFonts w:ascii="Arial" w:hAnsi="Arial" w:cs="Times New Roman"/>
          <w:color w:val="auto"/>
          <w:sz w:val="21"/>
        </w:rPr>
        <w:t>y have</w:t>
      </w:r>
      <w:r w:rsidRPr="3D4F2362">
        <w:rPr>
          <w:rFonts w:ascii="Arial" w:hAnsi="Arial" w:cs="Times New Roman"/>
          <w:color w:val="auto"/>
          <w:sz w:val="21"/>
        </w:rPr>
        <w:t xml:space="preserve"> adequate training</w:t>
      </w:r>
      <w:r w:rsidR="00F11038">
        <w:rPr>
          <w:rFonts w:ascii="Arial" w:hAnsi="Arial" w:cs="Times New Roman"/>
          <w:color w:val="auto"/>
          <w:sz w:val="21"/>
        </w:rPr>
        <w:t>,</w:t>
      </w:r>
      <w:r w:rsidR="00E35DCC">
        <w:rPr>
          <w:rFonts w:ascii="Arial" w:hAnsi="Arial" w:cs="Times New Roman"/>
          <w:color w:val="auto"/>
          <w:sz w:val="21"/>
        </w:rPr>
        <w:t xml:space="preserve"> </w:t>
      </w:r>
      <w:r w:rsidRPr="3D4F2362">
        <w:rPr>
          <w:rFonts w:ascii="Arial" w:hAnsi="Arial" w:cs="Times New Roman"/>
          <w:color w:val="auto"/>
          <w:sz w:val="21"/>
        </w:rPr>
        <w:t xml:space="preserve">assessed capability, and </w:t>
      </w:r>
      <w:r w:rsidR="00E35DCC">
        <w:rPr>
          <w:rFonts w:ascii="Arial" w:hAnsi="Arial" w:cs="Times New Roman"/>
          <w:color w:val="auto"/>
          <w:sz w:val="21"/>
        </w:rPr>
        <w:t>confidence to fulfil the responsibility.</w:t>
      </w:r>
      <w:r w:rsidRPr="3D4F2362">
        <w:rPr>
          <w:rFonts w:ascii="Arial" w:hAnsi="Arial" w:cs="Times New Roman"/>
          <w:color w:val="auto"/>
          <w:sz w:val="21"/>
        </w:rPr>
        <w:t xml:space="preserve"> </w:t>
      </w:r>
      <w:r w:rsidR="00E35DCC">
        <w:rPr>
          <w:rFonts w:ascii="Arial" w:hAnsi="Arial" w:cs="Times New Roman"/>
          <w:color w:val="auto"/>
          <w:sz w:val="21"/>
        </w:rPr>
        <w:t>A senior RN must always be available to provide support.</w:t>
      </w:r>
    </w:p>
    <w:p w14:paraId="08D7EAC2" w14:textId="171468B7" w:rsidR="0077215D" w:rsidRDefault="004E78C5" w:rsidP="0077215D">
      <w:pPr>
        <w:pStyle w:val="Heading3"/>
      </w:pPr>
      <w:r>
        <w:t>Expectations and r</w:t>
      </w:r>
      <w:r w:rsidR="0077215D">
        <w:t>eporting for care worker to EN funding stream</w:t>
      </w:r>
    </w:p>
    <w:p w14:paraId="5E55D55D" w14:textId="13A0CE55" w:rsidR="0077215D" w:rsidRDefault="0077215D" w:rsidP="0077215D">
      <w:pPr>
        <w:pStyle w:val="Body"/>
      </w:pPr>
      <w:r w:rsidRPr="00664412">
        <w:t xml:space="preserve">The </w:t>
      </w:r>
      <w:r w:rsidR="00C552B8">
        <w:t>d</w:t>
      </w:r>
      <w:r>
        <w:t>epartment</w:t>
      </w:r>
      <w:r w:rsidRPr="00664412">
        <w:t xml:space="preserve"> expects grant recipients to </w:t>
      </w:r>
      <w:r>
        <w:t xml:space="preserve">ensure there is a supportive environment for care workers undertaking their nursing studies. </w:t>
      </w:r>
      <w:r w:rsidRPr="00664412">
        <w:t xml:space="preserve">These expectations will be incorporated into final grant agreements and reported against in interim or final reports. In addition, </w:t>
      </w:r>
      <w:r>
        <w:t>care workers</w:t>
      </w:r>
      <w:r w:rsidRPr="00664412">
        <w:t xml:space="preserve"> supported by the grants will be encouraged to complete a survey about their experience.</w:t>
      </w:r>
    </w:p>
    <w:p w14:paraId="279477D7" w14:textId="4BDD863A" w:rsidR="00070BD8" w:rsidRDefault="00070BD8" w:rsidP="00D1769E">
      <w:pPr>
        <w:pStyle w:val="Body"/>
        <w:numPr>
          <w:ilvl w:val="0"/>
          <w:numId w:val="72"/>
        </w:numPr>
      </w:pPr>
      <w:r>
        <w:t>Care workers undertake nursing studies during 2027</w:t>
      </w:r>
    </w:p>
    <w:p w14:paraId="1DE7362A" w14:textId="0C7344D4" w:rsidR="0077215D" w:rsidRDefault="0077215D" w:rsidP="00D1769E">
      <w:pPr>
        <w:pStyle w:val="Body"/>
        <w:numPr>
          <w:ilvl w:val="0"/>
          <w:numId w:val="72"/>
        </w:numPr>
      </w:pPr>
      <w:r>
        <w:t>Study leave through the grants is in addition to EBA requirements and paid at the EBA rate</w:t>
      </w:r>
    </w:p>
    <w:p w14:paraId="4A15B9E1" w14:textId="3D241FC1" w:rsidR="0077215D" w:rsidRDefault="00C552B8" w:rsidP="00D1769E">
      <w:pPr>
        <w:pStyle w:val="Body"/>
        <w:numPr>
          <w:ilvl w:val="0"/>
          <w:numId w:val="72"/>
        </w:numPr>
      </w:pPr>
      <w:r>
        <w:t xml:space="preserve">Providers should </w:t>
      </w:r>
      <w:r w:rsidR="0077215D">
        <w:t>consider</w:t>
      </w:r>
      <w:r w:rsidR="00E83D01">
        <w:t xml:space="preserve"> supporting</w:t>
      </w:r>
      <w:r w:rsidR="0077215D">
        <w:t xml:space="preserve"> s</w:t>
      </w:r>
      <w:r w:rsidR="0077215D" w:rsidRPr="00664412">
        <w:t xml:space="preserve">tudy leave around </w:t>
      </w:r>
      <w:r w:rsidR="00070BD8">
        <w:t xml:space="preserve">mandatory clinical placements and/or </w:t>
      </w:r>
      <w:r w:rsidR="0077215D" w:rsidRPr="00664412">
        <w:t>exam period</w:t>
      </w:r>
      <w:r w:rsidR="0077215D">
        <w:t xml:space="preserve">s, if care worker feel </w:t>
      </w:r>
      <w:r w:rsidR="00FE5C05">
        <w:t>this would be beneficial</w:t>
      </w:r>
    </w:p>
    <w:p w14:paraId="3E88D7A9" w14:textId="0FD13F91" w:rsidR="0077215D" w:rsidRPr="00EE1856" w:rsidRDefault="001D76B4" w:rsidP="00D1769E">
      <w:pPr>
        <w:pStyle w:val="Body"/>
        <w:numPr>
          <w:ilvl w:val="0"/>
          <w:numId w:val="72"/>
        </w:numPr>
      </w:pPr>
      <w:r>
        <w:t>Care workers have a</w:t>
      </w:r>
      <w:r w:rsidR="0077215D">
        <w:t xml:space="preserve">ccess to </w:t>
      </w:r>
      <w:r w:rsidR="0077215D" w:rsidRPr="00F61A2F">
        <w:rPr>
          <w:lang w:val="en-US"/>
        </w:rPr>
        <w:t>mentoring</w:t>
      </w:r>
      <w:r w:rsidR="0077215D">
        <w:rPr>
          <w:lang w:val="en-US"/>
        </w:rPr>
        <w:t xml:space="preserve"> and regular</w:t>
      </w:r>
      <w:r w:rsidR="0077215D" w:rsidRPr="00F61A2F">
        <w:rPr>
          <w:lang w:val="en-US"/>
        </w:rPr>
        <w:t xml:space="preserve"> de</w:t>
      </w:r>
      <w:r w:rsidR="00E55259">
        <w:rPr>
          <w:lang w:val="en-US"/>
        </w:rPr>
        <w:t>-</w:t>
      </w:r>
      <w:r w:rsidR="00F81457" w:rsidRPr="00F61A2F">
        <w:rPr>
          <w:lang w:val="en-US"/>
        </w:rPr>
        <w:t>brief</w:t>
      </w:r>
      <w:r w:rsidR="00F81457">
        <w:rPr>
          <w:lang w:val="en-US"/>
        </w:rPr>
        <w:t>s,</w:t>
      </w:r>
      <w:r w:rsidR="0077215D" w:rsidRPr="00F61A2F">
        <w:rPr>
          <w:lang w:val="en-US"/>
        </w:rPr>
        <w:t xml:space="preserve"> and other workplace supports to assist </w:t>
      </w:r>
      <w:r w:rsidR="00640E72">
        <w:rPr>
          <w:lang w:val="en-US"/>
        </w:rPr>
        <w:t xml:space="preserve">with </w:t>
      </w:r>
      <w:r w:rsidR="0077215D" w:rsidRPr="00F61A2F">
        <w:rPr>
          <w:lang w:val="en-US"/>
        </w:rPr>
        <w:t xml:space="preserve">their studies </w:t>
      </w:r>
      <w:r w:rsidR="0077215D">
        <w:rPr>
          <w:lang w:val="en-US"/>
        </w:rPr>
        <w:t xml:space="preserve">(including clinical placements) as part of their </w:t>
      </w:r>
      <w:r w:rsidR="0077215D" w:rsidRPr="00F61A2F">
        <w:rPr>
          <w:lang w:val="en-US"/>
        </w:rPr>
        <w:t>transition to nursing</w:t>
      </w:r>
      <w:r w:rsidR="0077215D" w:rsidRPr="00664412">
        <w:t>.</w:t>
      </w:r>
    </w:p>
    <w:p w14:paraId="51D09155" w14:textId="2536D190" w:rsidR="009116D6" w:rsidRDefault="009116D6" w:rsidP="009116D6">
      <w:pPr>
        <w:pStyle w:val="Heading2"/>
      </w:pPr>
      <w:bookmarkStart w:id="25" w:name="_Toc243511767"/>
      <w:r>
        <w:t>Project commencement</w:t>
      </w:r>
      <w:bookmarkEnd w:id="25"/>
    </w:p>
    <w:p w14:paraId="49643DCC" w14:textId="0C1FAC7C" w:rsidR="009116D6" w:rsidRDefault="0087206C" w:rsidP="002F4D30">
      <w:r>
        <w:t xml:space="preserve">Providers may commence </w:t>
      </w:r>
      <w:r w:rsidR="00DE1DA0">
        <w:t>recruitment</w:t>
      </w:r>
      <w:r w:rsidR="00E22BCA">
        <w:t xml:space="preserve"> and other</w:t>
      </w:r>
      <w:r w:rsidR="008233B2">
        <w:t xml:space="preserve"> activities </w:t>
      </w:r>
      <w:r w:rsidR="0083628F">
        <w:t xml:space="preserve">for both streams </w:t>
      </w:r>
      <w:r w:rsidR="00243368">
        <w:t>upon the provision of a conditional offer of funding</w:t>
      </w:r>
      <w:r w:rsidR="00F0032D">
        <w:t xml:space="preserve"> (i.e. recruitment activities)</w:t>
      </w:r>
      <w:r w:rsidR="00243368">
        <w:t xml:space="preserve">. </w:t>
      </w:r>
      <w:r w:rsidR="00487C69">
        <w:t xml:space="preserve">Grants are intended to be delivered over a 12-month period from early 2027. </w:t>
      </w:r>
      <w:r w:rsidR="003A57FE">
        <w:t xml:space="preserve">Expenses incurred before </w:t>
      </w:r>
      <w:r w:rsidR="008233B2">
        <w:t xml:space="preserve">provision of a funding </w:t>
      </w:r>
      <w:r w:rsidR="003A57FE">
        <w:t xml:space="preserve">will not be considered eligible expenditure. </w:t>
      </w:r>
    </w:p>
    <w:p w14:paraId="147CF417" w14:textId="14D93BD5" w:rsidR="00126357" w:rsidRDefault="00126357" w:rsidP="00126357">
      <w:pPr>
        <w:pStyle w:val="Heading2"/>
      </w:pPr>
      <w:bookmarkStart w:id="26" w:name="_Toc243511768"/>
      <w:r>
        <w:t>Project delivery</w:t>
      </w:r>
      <w:bookmarkEnd w:id="26"/>
    </w:p>
    <w:p w14:paraId="2F35F8DD" w14:textId="2CA03551" w:rsidR="003C7800" w:rsidRDefault="00126357" w:rsidP="00BD7555">
      <w:r>
        <w:t xml:space="preserve">Providers </w:t>
      </w:r>
      <w:r w:rsidR="008D41DB">
        <w:t>must use the funds t</w:t>
      </w:r>
      <w:r w:rsidR="008C289A">
        <w:t xml:space="preserve">owards eligible expenditure as described in these </w:t>
      </w:r>
      <w:r w:rsidR="00E22BCA">
        <w:t>g</w:t>
      </w:r>
      <w:r w:rsidR="008C289A">
        <w:t xml:space="preserve">uidelines and the </w:t>
      </w:r>
      <w:r w:rsidR="00E22BCA">
        <w:t>f</w:t>
      </w:r>
      <w:r w:rsidR="008C289A">
        <w:t xml:space="preserve">unding </w:t>
      </w:r>
      <w:r w:rsidR="00E22BCA">
        <w:t>a</w:t>
      </w:r>
      <w:r w:rsidR="008C289A">
        <w:t xml:space="preserve">greement. </w:t>
      </w:r>
      <w:r w:rsidR="00053437">
        <w:t xml:space="preserve">Providers must notify </w:t>
      </w:r>
      <w:r w:rsidR="00E22BCA">
        <w:t>the department</w:t>
      </w:r>
      <w:r w:rsidR="00053437">
        <w:t xml:space="preserve"> and DGS </w:t>
      </w:r>
      <w:r w:rsidR="00A84A8D">
        <w:t>of delay to the project or change to the scope or other aspect</w:t>
      </w:r>
      <w:r w:rsidR="00316B22">
        <w:t>s</w:t>
      </w:r>
      <w:r w:rsidR="00A84A8D">
        <w:t xml:space="preserve"> of the delivery of the pro</w:t>
      </w:r>
      <w:r w:rsidR="00316B22">
        <w:t>gram</w:t>
      </w:r>
      <w:r w:rsidR="00A84A8D">
        <w:t>.</w:t>
      </w:r>
      <w:r w:rsidR="003C7800">
        <w:t xml:space="preserve"> Examples include but are not limited to:</w:t>
      </w:r>
    </w:p>
    <w:p w14:paraId="42F17088" w14:textId="13EBA505" w:rsidR="003C7800" w:rsidRPr="00CC0327" w:rsidRDefault="006C130E" w:rsidP="00D1769E">
      <w:pPr>
        <w:pStyle w:val="Body"/>
        <w:numPr>
          <w:ilvl w:val="0"/>
          <w:numId w:val="72"/>
        </w:numPr>
      </w:pPr>
      <w:r w:rsidRPr="00CC0327">
        <w:t xml:space="preserve">Non-completion of </w:t>
      </w:r>
      <w:r w:rsidR="00F01F16" w:rsidRPr="00CC0327">
        <w:t xml:space="preserve">studies by a </w:t>
      </w:r>
      <w:r w:rsidR="00B107D1" w:rsidRPr="00CC0327">
        <w:t xml:space="preserve">participant in the Care </w:t>
      </w:r>
      <w:r w:rsidR="00F653C8" w:rsidRPr="00CC0327">
        <w:t xml:space="preserve">worker </w:t>
      </w:r>
      <w:r w:rsidR="00B107D1" w:rsidRPr="00CC0327">
        <w:t xml:space="preserve">to EN </w:t>
      </w:r>
      <w:r w:rsidR="00F653C8" w:rsidRPr="00CC0327">
        <w:t>p</w:t>
      </w:r>
      <w:r w:rsidR="002D0191" w:rsidRPr="00CC0327">
        <w:t>athway</w:t>
      </w:r>
    </w:p>
    <w:p w14:paraId="79BEB613" w14:textId="24D1FF23" w:rsidR="00B107D1" w:rsidRPr="00CC0327" w:rsidRDefault="00B107D1" w:rsidP="00D1769E">
      <w:pPr>
        <w:pStyle w:val="Body"/>
        <w:numPr>
          <w:ilvl w:val="0"/>
          <w:numId w:val="72"/>
        </w:numPr>
      </w:pPr>
      <w:r w:rsidRPr="00CC0327">
        <w:t xml:space="preserve">Non-completion of a graduate program by nurse graduate </w:t>
      </w:r>
    </w:p>
    <w:p w14:paraId="0482F55A" w14:textId="1EA4B8CE" w:rsidR="000C752C" w:rsidRPr="00320ED2" w:rsidRDefault="000C752C" w:rsidP="00D1769E">
      <w:pPr>
        <w:pStyle w:val="Body"/>
        <w:numPr>
          <w:ilvl w:val="0"/>
          <w:numId w:val="72"/>
        </w:numPr>
      </w:pPr>
      <w:r w:rsidRPr="00CC0327">
        <w:t>Staffing changes such as</w:t>
      </w:r>
      <w:r w:rsidR="00320ED2" w:rsidRPr="00CC0327">
        <w:t xml:space="preserve"> </w:t>
      </w:r>
      <w:r w:rsidR="004D6297" w:rsidRPr="00CC0327">
        <w:t xml:space="preserve">resignation, termination, </w:t>
      </w:r>
      <w:r w:rsidR="00320ED2" w:rsidRPr="00CC0327">
        <w:t>change of duties, reduction of hours, abolition of role</w:t>
      </w:r>
      <w:r w:rsidR="00657336" w:rsidRPr="00CC0327">
        <w:t xml:space="preserve"> for </w:t>
      </w:r>
      <w:r w:rsidR="00E0302B" w:rsidRPr="00CC0327">
        <w:t>a Clinical Educator (or equivalent), preceptor</w:t>
      </w:r>
      <w:r w:rsidR="007145C2" w:rsidRPr="00CC0327">
        <w:t>,</w:t>
      </w:r>
      <w:r w:rsidR="00E0302B" w:rsidRPr="00CC0327">
        <w:t xml:space="preserve"> or supervising RN position as it relates to the delivery of the Project. </w:t>
      </w:r>
    </w:p>
    <w:p w14:paraId="5C809C5C" w14:textId="30527D32" w:rsidR="00126357" w:rsidRDefault="00B579B9" w:rsidP="00BD7555">
      <w:r>
        <w:t>The department</w:t>
      </w:r>
      <w:r w:rsidR="00BD7555">
        <w:t xml:space="preserve"> and DGS reserve the right to withhold, suspend</w:t>
      </w:r>
      <w:r w:rsidR="00A14C08">
        <w:t>,</w:t>
      </w:r>
      <w:r w:rsidR="00BD7555">
        <w:t xml:space="preserve"> or cancel payment of the Grant</w:t>
      </w:r>
      <w:r w:rsidR="00211CFD">
        <w:t xml:space="preserve"> or </w:t>
      </w:r>
      <w:r w:rsidR="00BD7555">
        <w:t xml:space="preserve">seek a refund of the whole or part of the </w:t>
      </w:r>
      <w:r w:rsidR="00211CFD">
        <w:t>g</w:t>
      </w:r>
      <w:r w:rsidR="00BD7555">
        <w:t>rant previously paid</w:t>
      </w:r>
      <w:r w:rsidR="00211CFD">
        <w:t xml:space="preserve">. </w:t>
      </w:r>
    </w:p>
    <w:p w14:paraId="3C9C6447" w14:textId="77777777" w:rsidR="004D460C" w:rsidRDefault="004D460C" w:rsidP="004D460C">
      <w:pPr>
        <w:pStyle w:val="Heading2"/>
      </w:pPr>
      <w:bookmarkStart w:id="27" w:name="_Toc198712400"/>
      <w:bookmarkStart w:id="28" w:name="_Toc243511769"/>
      <w:r>
        <w:t>Program surveys and evaluation</w:t>
      </w:r>
      <w:bookmarkEnd w:id="27"/>
      <w:bookmarkEnd w:id="28"/>
    </w:p>
    <w:p w14:paraId="6902A1D8" w14:textId="7053C4B4" w:rsidR="00F1783A" w:rsidRPr="00F1783A" w:rsidRDefault="003F1774" w:rsidP="00F1783A">
      <w:r>
        <w:t xml:space="preserve">Supported positions </w:t>
      </w:r>
      <w:r w:rsidR="00D10833">
        <w:t>(</w:t>
      </w:r>
      <w:r w:rsidR="0097473F">
        <w:t xml:space="preserve">graduate nurses and care workers </w:t>
      </w:r>
      <w:r w:rsidR="00A264FB">
        <w:t>studying</w:t>
      </w:r>
      <w:r w:rsidR="00D10833">
        <w:t xml:space="preserve"> </w:t>
      </w:r>
      <w:r w:rsidR="00891EFD">
        <w:t xml:space="preserve">nursing) will be encouraged </w:t>
      </w:r>
      <w:r w:rsidR="00F1783A" w:rsidRPr="609917F1">
        <w:t>to</w:t>
      </w:r>
      <w:r w:rsidR="00F1783A">
        <w:t xml:space="preserve"> </w:t>
      </w:r>
      <w:r w:rsidR="00F1783A" w:rsidRPr="609917F1">
        <w:t>participate</w:t>
      </w:r>
      <w:r w:rsidR="00F1783A">
        <w:t xml:space="preserve"> </w:t>
      </w:r>
      <w:r w:rsidR="00F1783A" w:rsidRPr="609917F1">
        <w:t>in</w:t>
      </w:r>
      <w:r w:rsidR="00F1783A">
        <w:t xml:space="preserve"> </w:t>
      </w:r>
      <w:r w:rsidR="00D66EC0">
        <w:t>P</w:t>
      </w:r>
      <w:r w:rsidR="00F1783A" w:rsidRPr="609917F1">
        <w:t>rogram</w:t>
      </w:r>
      <w:r w:rsidR="00F1783A">
        <w:t xml:space="preserve"> </w:t>
      </w:r>
      <w:r w:rsidR="00F1783A" w:rsidRPr="609917F1">
        <w:t>evaluation</w:t>
      </w:r>
      <w:r w:rsidR="00F1783A">
        <w:t xml:space="preserve"> </w:t>
      </w:r>
      <w:r w:rsidR="00F1783A" w:rsidRPr="609917F1">
        <w:t>activities</w:t>
      </w:r>
      <w:r w:rsidR="00F1783A">
        <w:t xml:space="preserve"> </w:t>
      </w:r>
      <w:r w:rsidR="00AC1A60">
        <w:t>conducted</w:t>
      </w:r>
      <w:r w:rsidR="00F1783A">
        <w:t xml:space="preserve"> </w:t>
      </w:r>
      <w:r w:rsidR="00F1783A" w:rsidRPr="609917F1">
        <w:t>by</w:t>
      </w:r>
      <w:r w:rsidR="00F1783A">
        <w:t xml:space="preserve"> </w:t>
      </w:r>
      <w:r w:rsidR="00403C4E">
        <w:t>the</w:t>
      </w:r>
      <w:r w:rsidR="00F1783A">
        <w:t xml:space="preserve"> </w:t>
      </w:r>
      <w:r w:rsidR="00E735B9">
        <w:t>department</w:t>
      </w:r>
      <w:r w:rsidR="00F1783A" w:rsidDel="00891EFD">
        <w:t xml:space="preserve"> </w:t>
      </w:r>
      <w:r w:rsidR="00F1783A">
        <w:t xml:space="preserve">and </w:t>
      </w:r>
      <w:r w:rsidR="00891EFD">
        <w:t>DGS</w:t>
      </w:r>
      <w:r w:rsidR="00C5354B">
        <w:t xml:space="preserve"> after the</w:t>
      </w:r>
      <w:r w:rsidR="00F1783A">
        <w:t xml:space="preserve"> grant has been paid</w:t>
      </w:r>
      <w:r w:rsidR="00807CEF">
        <w:t>.</w:t>
      </w:r>
    </w:p>
    <w:p w14:paraId="2507C56B" w14:textId="7685DBDC" w:rsidR="00F1783A" w:rsidRDefault="00F1783A" w:rsidP="00F1783A">
      <w:r w:rsidRPr="004F0EA3">
        <w:t>Reporting</w:t>
      </w:r>
      <w:r>
        <w:t xml:space="preserve"> </w:t>
      </w:r>
      <w:r w:rsidRPr="004F0EA3">
        <w:t>is</w:t>
      </w:r>
      <w:r>
        <w:t xml:space="preserve"> </w:t>
      </w:r>
      <w:r w:rsidRPr="004F0EA3">
        <w:t>critical</w:t>
      </w:r>
      <w:r>
        <w:t xml:space="preserve"> in </w:t>
      </w:r>
      <w:r w:rsidRPr="004F0EA3">
        <w:t>understanding</w:t>
      </w:r>
      <w:r>
        <w:t xml:space="preserve"> the P</w:t>
      </w:r>
      <w:r w:rsidRPr="004F0EA3">
        <w:t>rogram</w:t>
      </w:r>
      <w:r>
        <w:t xml:space="preserve">’s </w:t>
      </w:r>
      <w:r w:rsidRPr="004F0EA3">
        <w:t>impact,</w:t>
      </w:r>
      <w:r>
        <w:t xml:space="preserve"> </w:t>
      </w:r>
      <w:r w:rsidRPr="004F0EA3">
        <w:t>supporting</w:t>
      </w:r>
      <w:r>
        <w:t xml:space="preserve"> </w:t>
      </w:r>
      <w:r w:rsidRPr="004F0EA3">
        <w:t>continuous</w:t>
      </w:r>
      <w:r>
        <w:t xml:space="preserve"> </w:t>
      </w:r>
      <w:r w:rsidRPr="004F0EA3">
        <w:t>improvement</w:t>
      </w:r>
      <w:r>
        <w:t xml:space="preserve"> </w:t>
      </w:r>
      <w:r w:rsidRPr="004F0EA3">
        <w:t>in</w:t>
      </w:r>
      <w:r>
        <w:t xml:space="preserve"> </w:t>
      </w:r>
      <w:r w:rsidRPr="004F0EA3">
        <w:t>program</w:t>
      </w:r>
      <w:r>
        <w:t xml:space="preserve"> </w:t>
      </w:r>
      <w:r w:rsidRPr="004F0EA3">
        <w:t>design</w:t>
      </w:r>
      <w:r>
        <w:t xml:space="preserve"> </w:t>
      </w:r>
      <w:r w:rsidRPr="004F0EA3">
        <w:t>and</w:t>
      </w:r>
      <w:r>
        <w:t xml:space="preserve"> </w:t>
      </w:r>
      <w:r w:rsidRPr="004F0EA3">
        <w:t>delivery,</w:t>
      </w:r>
      <w:r>
        <w:t xml:space="preserve"> </w:t>
      </w:r>
      <w:r w:rsidRPr="004F0EA3">
        <w:t>and</w:t>
      </w:r>
      <w:r>
        <w:t xml:space="preserve"> </w:t>
      </w:r>
      <w:r w:rsidRPr="004F0EA3">
        <w:t>delivering</w:t>
      </w:r>
      <w:r>
        <w:t xml:space="preserve"> </w:t>
      </w:r>
      <w:r w:rsidRPr="004F0EA3">
        <w:t>effective</w:t>
      </w:r>
      <w:r>
        <w:t xml:space="preserve"> </w:t>
      </w:r>
      <w:r w:rsidRPr="004F0EA3">
        <w:t>grant</w:t>
      </w:r>
      <w:r>
        <w:t xml:space="preserve"> </w:t>
      </w:r>
      <w:r w:rsidRPr="004F0EA3">
        <w:t>program</w:t>
      </w:r>
      <w:r>
        <w:t xml:space="preserve"> </w:t>
      </w:r>
      <w:r w:rsidRPr="004F0EA3">
        <w:t>outcomes</w:t>
      </w:r>
      <w:r w:rsidR="00DD34AB">
        <w:t>.</w:t>
      </w:r>
    </w:p>
    <w:p w14:paraId="050C0EAF" w14:textId="3700986B" w:rsidR="00D81E4F" w:rsidRDefault="00D81E4F" w:rsidP="00D81E4F">
      <w:pPr>
        <w:pStyle w:val="Heading2"/>
      </w:pPr>
      <w:bookmarkStart w:id="29" w:name="_Toc198712401"/>
      <w:bookmarkStart w:id="30" w:name="_Toc243511770"/>
      <w:r>
        <w:t>Audit</w:t>
      </w:r>
      <w:bookmarkEnd w:id="29"/>
      <w:bookmarkEnd w:id="30"/>
    </w:p>
    <w:p w14:paraId="23FEF1A6" w14:textId="03BB9FAF" w:rsidR="007067B0" w:rsidRDefault="007067B0" w:rsidP="007067B0">
      <w:r>
        <w:t xml:space="preserve">Grant recipients may be subject to audit by the Victorian Government or its representatives on the accuracy of their </w:t>
      </w:r>
      <w:r w:rsidR="00E735B9">
        <w:t xml:space="preserve">EOI </w:t>
      </w:r>
      <w:r>
        <w:t>application and use of government funds upon request</w:t>
      </w:r>
      <w:r w:rsidR="00B6438B">
        <w:t xml:space="preserve"> </w:t>
      </w:r>
      <w:r>
        <w:t xml:space="preserve">for a period of </w:t>
      </w:r>
      <w:r w:rsidR="00C5354B" w:rsidRPr="00B01E3C">
        <w:t xml:space="preserve">4 </w:t>
      </w:r>
      <w:r>
        <w:t>years from receipt of payment.</w:t>
      </w:r>
      <w:r w:rsidRPr="007067B0">
        <w:t xml:space="preserve"> </w:t>
      </w:r>
    </w:p>
    <w:p w14:paraId="4FEDB394" w14:textId="57B715CF" w:rsidR="00D26CBD" w:rsidRDefault="00D26CBD" w:rsidP="00D26CBD">
      <w:pPr>
        <w:pStyle w:val="Heading2"/>
      </w:pPr>
      <w:bookmarkStart w:id="31" w:name="_Toc243511771"/>
      <w:r w:rsidRPr="00D26CBD">
        <w:t>Fr</w:t>
      </w:r>
      <w:bookmarkStart w:id="32" w:name="_Toc183004949"/>
      <w:r w:rsidRPr="00D26CBD">
        <w:t>audulent claim</w:t>
      </w:r>
      <w:bookmarkEnd w:id="32"/>
      <w:r w:rsidR="00963378">
        <w:t>s</w:t>
      </w:r>
      <w:bookmarkEnd w:id="31"/>
    </w:p>
    <w:p w14:paraId="0B990B9D" w14:textId="6B8E7AAA" w:rsidR="00963378" w:rsidRPr="00963378" w:rsidRDefault="00963378" w:rsidP="00963378">
      <w:pPr>
        <w:pStyle w:val="Body"/>
        <w:rPr>
          <w:rFonts w:eastAsia="Times New Roman"/>
        </w:rPr>
      </w:pPr>
      <w:r w:rsidRPr="00963378">
        <w:rPr>
          <w:rFonts w:eastAsia="Times New Roman"/>
        </w:rPr>
        <w:t xml:space="preserve">By </w:t>
      </w:r>
      <w:r w:rsidR="00E27953">
        <w:rPr>
          <w:rFonts w:eastAsia="Times New Roman"/>
        </w:rPr>
        <w:t>lodging the</w:t>
      </w:r>
      <w:r w:rsidRPr="00963378">
        <w:rPr>
          <w:rFonts w:eastAsia="Times New Roman"/>
        </w:rPr>
        <w:t xml:space="preserve"> </w:t>
      </w:r>
      <w:r w:rsidR="00501EA0" w:rsidRPr="399D92E9">
        <w:rPr>
          <w:rFonts w:eastAsia="Times New Roman"/>
        </w:rPr>
        <w:t xml:space="preserve">EOI </w:t>
      </w:r>
      <w:r w:rsidRPr="00963378">
        <w:rPr>
          <w:rFonts w:eastAsia="Times New Roman"/>
        </w:rPr>
        <w:t xml:space="preserve">application the applicant is declaring that the information provided is true, accurate and not misleading about a material fact. </w:t>
      </w:r>
    </w:p>
    <w:p w14:paraId="095F3E16" w14:textId="2FC1FCA6" w:rsidR="00963378" w:rsidRPr="00963378" w:rsidRDefault="00963378" w:rsidP="00963378">
      <w:pPr>
        <w:pStyle w:val="Body"/>
        <w:rPr>
          <w:rFonts w:eastAsia="Times New Roman"/>
        </w:rPr>
      </w:pPr>
      <w:r w:rsidRPr="00963378">
        <w:rPr>
          <w:rFonts w:eastAsia="Times New Roman"/>
        </w:rPr>
        <w:t xml:space="preserve">If any information in the </w:t>
      </w:r>
      <w:r w:rsidR="00990C7D" w:rsidRPr="399D92E9">
        <w:rPr>
          <w:rFonts w:eastAsia="Times New Roman"/>
        </w:rPr>
        <w:t>EOI</w:t>
      </w:r>
      <w:r w:rsidRPr="399D92E9">
        <w:rPr>
          <w:rFonts w:eastAsia="Times New Roman"/>
        </w:rPr>
        <w:t xml:space="preserve"> or </w:t>
      </w:r>
      <w:r w:rsidR="002133B0" w:rsidRPr="399D92E9">
        <w:rPr>
          <w:rFonts w:eastAsia="Times New Roman"/>
        </w:rPr>
        <w:t>funding</w:t>
      </w:r>
      <w:r w:rsidRPr="00963378">
        <w:rPr>
          <w:rFonts w:eastAsia="Times New Roman"/>
        </w:rPr>
        <w:t xml:space="preserve"> application is found to be false, misleading</w:t>
      </w:r>
      <w:r w:rsidR="00DE6BCA" w:rsidRPr="00963378">
        <w:rPr>
          <w:rFonts w:eastAsia="Times New Roman"/>
        </w:rPr>
        <w:t>,</w:t>
      </w:r>
      <w:r w:rsidRPr="00963378">
        <w:rPr>
          <w:rFonts w:eastAsia="Times New Roman"/>
        </w:rPr>
        <w:t xml:space="preserve"> or fraudulent, the applicant organisation </w:t>
      </w:r>
      <w:r w:rsidR="003C435A">
        <w:rPr>
          <w:rFonts w:eastAsia="Times New Roman"/>
        </w:rPr>
        <w:t>will be required to</w:t>
      </w:r>
      <w:r w:rsidRPr="00963378">
        <w:rPr>
          <w:rFonts w:eastAsia="Times New Roman"/>
        </w:rPr>
        <w:t xml:space="preserve"> repay the full amount of the grant value. </w:t>
      </w:r>
    </w:p>
    <w:p w14:paraId="25DD8060" w14:textId="4006337D" w:rsidR="00963378" w:rsidRDefault="00963378" w:rsidP="00963378">
      <w:pPr>
        <w:pStyle w:val="Body"/>
        <w:rPr>
          <w:rFonts w:eastAsia="Times New Roman"/>
        </w:rPr>
      </w:pPr>
      <w:r w:rsidRPr="00963378">
        <w:rPr>
          <w:rFonts w:eastAsia="Times New Roman"/>
        </w:rPr>
        <w:t>The Victorian Government reserves the right to take further action including referring the grant recipient to the relevant law enforcement agency. Providing inaccurate, untrue or misleading information may be an offence. Serious penalties may apply.</w:t>
      </w:r>
    </w:p>
    <w:p w14:paraId="3C782C02" w14:textId="77777777" w:rsidR="0057646F" w:rsidRDefault="0057646F" w:rsidP="0057646F">
      <w:pPr>
        <w:pStyle w:val="Heading2"/>
      </w:pPr>
      <w:bookmarkStart w:id="33" w:name="_Toc243511772"/>
      <w:r>
        <w:t>Privacy statement</w:t>
      </w:r>
      <w:bookmarkEnd w:id="33"/>
    </w:p>
    <w:p w14:paraId="224380D2" w14:textId="414C7359" w:rsidR="00612618" w:rsidRDefault="00612618" w:rsidP="00612618">
      <w:r w:rsidRPr="609917F1">
        <w:t>Information</w:t>
      </w:r>
      <w:r>
        <w:t xml:space="preserve"> </w:t>
      </w:r>
      <w:r w:rsidRPr="609917F1">
        <w:t>provided</w:t>
      </w:r>
      <w:r>
        <w:t xml:space="preserve"> </w:t>
      </w:r>
      <w:r w:rsidRPr="609917F1">
        <w:t>for</w:t>
      </w:r>
      <w:r>
        <w:t xml:space="preserve"> </w:t>
      </w:r>
      <w:r w:rsidRPr="609917F1">
        <w:t>th</w:t>
      </w:r>
      <w:r>
        <w:t>is P</w:t>
      </w:r>
      <w:r w:rsidRPr="609917F1">
        <w:t>rogram,</w:t>
      </w:r>
      <w:r>
        <w:t xml:space="preserve"> </w:t>
      </w:r>
      <w:r w:rsidRPr="609917F1">
        <w:t>including</w:t>
      </w:r>
      <w:r>
        <w:t xml:space="preserve"> </w:t>
      </w:r>
      <w:r w:rsidRPr="609917F1">
        <w:t>personal</w:t>
      </w:r>
      <w:r>
        <w:t xml:space="preserve"> </w:t>
      </w:r>
      <w:r w:rsidRPr="609917F1">
        <w:t>information,</w:t>
      </w:r>
      <w:r>
        <w:t xml:space="preserve"> </w:t>
      </w:r>
      <w:r w:rsidRPr="609917F1">
        <w:t>will</w:t>
      </w:r>
      <w:r>
        <w:t xml:space="preserve"> </w:t>
      </w:r>
      <w:r w:rsidRPr="609917F1">
        <w:t>be</w:t>
      </w:r>
      <w:r>
        <w:t xml:space="preserve"> </w:t>
      </w:r>
      <w:r w:rsidRPr="609917F1">
        <w:t>collected</w:t>
      </w:r>
      <w:r>
        <w:t xml:space="preserve"> </w:t>
      </w:r>
      <w:r w:rsidRPr="609917F1">
        <w:t>and</w:t>
      </w:r>
      <w:r>
        <w:t xml:space="preserve"> </w:t>
      </w:r>
      <w:r w:rsidRPr="609917F1">
        <w:t>used</w:t>
      </w:r>
      <w:r>
        <w:t xml:space="preserve"> </w:t>
      </w:r>
      <w:r w:rsidRPr="609917F1">
        <w:t>by</w:t>
      </w:r>
      <w:r>
        <w:t xml:space="preserve"> the Victorian Government </w:t>
      </w:r>
      <w:r w:rsidRPr="609917F1">
        <w:t>for</w:t>
      </w:r>
      <w:r>
        <w:t xml:space="preserve"> the </w:t>
      </w:r>
      <w:r w:rsidRPr="609917F1">
        <w:t>assessment</w:t>
      </w:r>
      <w:r>
        <w:t xml:space="preserve"> </w:t>
      </w:r>
      <w:r w:rsidRPr="609917F1">
        <w:t>of</w:t>
      </w:r>
      <w:r>
        <w:t xml:space="preserve"> </w:t>
      </w:r>
      <w:r w:rsidRPr="609917F1">
        <w:t>eligibility</w:t>
      </w:r>
      <w:r>
        <w:t xml:space="preserve"> </w:t>
      </w:r>
      <w:r w:rsidRPr="609917F1">
        <w:t>for</w:t>
      </w:r>
      <w:r>
        <w:t xml:space="preserve"> </w:t>
      </w:r>
      <w:r w:rsidRPr="609917F1">
        <w:t>this</w:t>
      </w:r>
      <w:r>
        <w:t xml:space="preserve"> </w:t>
      </w:r>
      <w:r w:rsidRPr="609917F1">
        <w:t>grant,</w:t>
      </w:r>
      <w:r>
        <w:t xml:space="preserve"> </w:t>
      </w:r>
      <w:r w:rsidRPr="609917F1">
        <w:t>program</w:t>
      </w:r>
      <w:r>
        <w:t xml:space="preserve"> </w:t>
      </w:r>
      <w:r w:rsidRPr="609917F1">
        <w:t>administration</w:t>
      </w:r>
      <w:r>
        <w:t xml:space="preserve"> </w:t>
      </w:r>
      <w:r w:rsidRPr="609917F1">
        <w:t>and</w:t>
      </w:r>
      <w:r>
        <w:t xml:space="preserve"> </w:t>
      </w:r>
      <w:r w:rsidRPr="609917F1">
        <w:t>program</w:t>
      </w:r>
      <w:r>
        <w:t xml:space="preserve"> </w:t>
      </w:r>
      <w:r w:rsidRPr="609917F1">
        <w:t>review.</w:t>
      </w:r>
      <w:r>
        <w:t xml:space="preserve"> </w:t>
      </w:r>
    </w:p>
    <w:p w14:paraId="12B1BFB3" w14:textId="2CF1F659" w:rsidR="00612618" w:rsidRPr="00612618" w:rsidRDefault="00612618" w:rsidP="00154A90">
      <w:pPr>
        <w:pStyle w:val="Bullet1"/>
        <w:numPr>
          <w:ilvl w:val="0"/>
          <w:numId w:val="0"/>
        </w:numPr>
        <w:spacing w:after="120"/>
        <w:rPr>
          <w:rFonts w:eastAsia="Times New Roman"/>
        </w:rPr>
      </w:pPr>
      <w:r w:rsidRPr="00612618">
        <w:rPr>
          <w:rFonts w:eastAsia="Times New Roman"/>
        </w:rPr>
        <w:t xml:space="preserve">By applying for a grant, applicants consent to the sharing of information as outlined in the Terms and Conditions. </w:t>
      </w:r>
      <w:r w:rsidR="00F0505A">
        <w:rPr>
          <w:rFonts w:eastAsia="Times New Roman"/>
        </w:rPr>
        <w:t>DGS</w:t>
      </w:r>
      <w:r w:rsidRPr="00612618">
        <w:rPr>
          <w:rFonts w:eastAsia="Times New Roman"/>
        </w:rPr>
        <w:t xml:space="preserve">, as an administrator, may contact applicants to clarify submitted information, and for </w:t>
      </w:r>
      <w:r w:rsidR="006E73B7">
        <w:rPr>
          <w:rFonts w:eastAsia="Times New Roman"/>
        </w:rPr>
        <w:t>P</w:t>
      </w:r>
      <w:r w:rsidRPr="00612618">
        <w:rPr>
          <w:rFonts w:eastAsia="Times New Roman"/>
        </w:rPr>
        <w:t>rogram review, reporting, monitoring, audit and evaluation purposes. </w:t>
      </w:r>
    </w:p>
    <w:p w14:paraId="4813ED79" w14:textId="7399DD08" w:rsidR="00612618" w:rsidRDefault="00F0505A" w:rsidP="00612618">
      <w:r>
        <w:t>DGS</w:t>
      </w:r>
      <w:r w:rsidR="00612618">
        <w:t xml:space="preserve"> completes a range of eligibility assessments that may include data matching to clarify the accuracy and quality of your supplied information. </w:t>
      </w:r>
      <w:r w:rsidR="00612618" w:rsidRPr="004000AC">
        <w:t xml:space="preserve">The data matching may occur on information </w:t>
      </w:r>
      <w:r w:rsidR="00612618">
        <w:t xml:space="preserve">(including </w:t>
      </w:r>
      <w:r w:rsidR="00612618" w:rsidRPr="004000AC">
        <w:t>personal information</w:t>
      </w:r>
      <w:r w:rsidR="00612618">
        <w:t>)</w:t>
      </w:r>
      <w:r w:rsidR="00612618" w:rsidRPr="004000AC">
        <w:t xml:space="preserve"> provided in the </w:t>
      </w:r>
      <w:r w:rsidR="007C5BAD">
        <w:t xml:space="preserve">EOI </w:t>
      </w:r>
      <w:r w:rsidR="00612618" w:rsidRPr="004000AC">
        <w:t>application</w:t>
      </w:r>
      <w:r w:rsidR="00612618">
        <w:t xml:space="preserve"> form.</w:t>
      </w:r>
    </w:p>
    <w:p w14:paraId="3F8A24AE" w14:textId="1D6679BC" w:rsidR="00612618" w:rsidRDefault="00612618" w:rsidP="00612618">
      <w:r>
        <w:t xml:space="preserve">If personal information about a third party is included in the </w:t>
      </w:r>
      <w:r w:rsidR="007C5BAD">
        <w:t xml:space="preserve">EOI </w:t>
      </w:r>
      <w:r>
        <w:t>application, the applicant must ensure the third party is aware of and consents to the contents of this privacy statement.</w:t>
      </w:r>
      <w:r w:rsidRPr="00612618">
        <w:t xml:space="preserve"> </w:t>
      </w:r>
    </w:p>
    <w:p w14:paraId="31AE0C5E" w14:textId="7EE2E16B" w:rsidR="00612618" w:rsidRDefault="00612618" w:rsidP="00612618">
      <w:r>
        <w:t xml:space="preserve">In the assessment of the </w:t>
      </w:r>
      <w:r w:rsidR="00890B0F">
        <w:t xml:space="preserve">EOI </w:t>
      </w:r>
      <w:r>
        <w:t xml:space="preserve">application, it may be necessary to share personal information with State and </w:t>
      </w:r>
      <w:r w:rsidR="00AD51B0">
        <w:t>Australian</w:t>
      </w:r>
      <w:r>
        <w:t xml:space="preserve"> Government department</w:t>
      </w:r>
      <w:r w:rsidR="006A2343">
        <w:t>s</w:t>
      </w:r>
      <w:r>
        <w:t xml:space="preserve"> and agencies.</w:t>
      </w:r>
      <w:r w:rsidRPr="00612618">
        <w:t xml:space="preserve"> </w:t>
      </w:r>
    </w:p>
    <w:p w14:paraId="7D1D2DDD" w14:textId="2AE878FB" w:rsidR="00612618" w:rsidRDefault="008E689A" w:rsidP="00612618">
      <w:r>
        <w:t>DGS</w:t>
      </w:r>
      <w:r w:rsidR="00612618">
        <w:t xml:space="preserve"> collects demographic information for economic reporting purposes. No personal information is used in reporting; all reports are presented with aggregated data.</w:t>
      </w:r>
      <w:r w:rsidR="00612618" w:rsidRPr="00612618">
        <w:t xml:space="preserve"> </w:t>
      </w:r>
    </w:p>
    <w:p w14:paraId="63756E92" w14:textId="0FC4AC23" w:rsidR="00612618" w:rsidRPr="00612618" w:rsidRDefault="00612618" w:rsidP="00612618">
      <w:r w:rsidRPr="609917F1">
        <w:t>Any</w:t>
      </w:r>
      <w:r>
        <w:t xml:space="preserve"> </w:t>
      </w:r>
      <w:r w:rsidRPr="609917F1">
        <w:t>personal</w:t>
      </w:r>
      <w:r>
        <w:t xml:space="preserve"> </w:t>
      </w:r>
      <w:r w:rsidRPr="609917F1">
        <w:t>information</w:t>
      </w:r>
      <w:r>
        <w:t xml:space="preserve"> </w:t>
      </w:r>
      <w:r w:rsidRPr="609917F1">
        <w:t>about</w:t>
      </w:r>
      <w:r>
        <w:t xml:space="preserve"> </w:t>
      </w:r>
      <w:r w:rsidRPr="609917F1">
        <w:t>the</w:t>
      </w:r>
      <w:r>
        <w:t xml:space="preserve"> </w:t>
      </w:r>
      <w:r w:rsidRPr="609917F1">
        <w:t>applicant</w:t>
      </w:r>
      <w:r>
        <w:t xml:space="preserve"> </w:t>
      </w:r>
      <w:r w:rsidRPr="609917F1">
        <w:t>applying</w:t>
      </w:r>
      <w:r>
        <w:t xml:space="preserve"> </w:t>
      </w:r>
      <w:r w:rsidRPr="609917F1">
        <w:t>or</w:t>
      </w:r>
      <w:r>
        <w:t xml:space="preserve"> </w:t>
      </w:r>
      <w:r w:rsidRPr="609917F1">
        <w:t>a</w:t>
      </w:r>
      <w:r>
        <w:t xml:space="preserve"> </w:t>
      </w:r>
      <w:r w:rsidRPr="609917F1">
        <w:t>third</w:t>
      </w:r>
      <w:r>
        <w:t xml:space="preserve"> </w:t>
      </w:r>
      <w:r w:rsidRPr="609917F1">
        <w:t>party</w:t>
      </w:r>
      <w:r>
        <w:t xml:space="preserve"> </w:t>
      </w:r>
      <w:r w:rsidRPr="609917F1">
        <w:t>will</w:t>
      </w:r>
      <w:r>
        <w:t xml:space="preserve"> </w:t>
      </w:r>
      <w:r w:rsidRPr="609917F1">
        <w:t>be</w:t>
      </w:r>
      <w:r>
        <w:t xml:space="preserve"> </w:t>
      </w:r>
      <w:r w:rsidRPr="609917F1">
        <w:t>collected,</w:t>
      </w:r>
      <w:r>
        <w:t xml:space="preserve"> </w:t>
      </w:r>
      <w:r w:rsidRPr="609917F1">
        <w:t>held,</w:t>
      </w:r>
      <w:r>
        <w:t xml:space="preserve"> </w:t>
      </w:r>
      <w:r w:rsidRPr="609917F1">
        <w:t>managed,</w:t>
      </w:r>
      <w:r>
        <w:t xml:space="preserve"> </w:t>
      </w:r>
      <w:r w:rsidRPr="609917F1">
        <w:t>used,</w:t>
      </w:r>
      <w:r>
        <w:t xml:space="preserve"> </w:t>
      </w:r>
      <w:r w:rsidRPr="609917F1">
        <w:t>disclosed</w:t>
      </w:r>
      <w:r>
        <w:t xml:space="preserve"> </w:t>
      </w:r>
      <w:r w:rsidRPr="609917F1">
        <w:t>or</w:t>
      </w:r>
      <w:r>
        <w:t xml:space="preserve"> </w:t>
      </w:r>
      <w:r w:rsidRPr="609917F1">
        <w:t>transferred</w:t>
      </w:r>
      <w:r>
        <w:t xml:space="preserve"> </w:t>
      </w:r>
      <w:r w:rsidRPr="609917F1">
        <w:t>in</w:t>
      </w:r>
      <w:r>
        <w:t xml:space="preserve"> </w:t>
      </w:r>
      <w:r w:rsidRPr="609917F1">
        <w:t>accordance</w:t>
      </w:r>
      <w:r>
        <w:t xml:space="preserve"> </w:t>
      </w:r>
      <w:r w:rsidRPr="609917F1">
        <w:t>with</w:t>
      </w:r>
      <w:r>
        <w:t xml:space="preserve"> </w:t>
      </w:r>
      <w:r w:rsidRPr="609917F1">
        <w:t>the</w:t>
      </w:r>
      <w:r>
        <w:t xml:space="preserve"> </w:t>
      </w:r>
      <w:r w:rsidRPr="609917F1">
        <w:t>provisions</w:t>
      </w:r>
      <w:r>
        <w:t xml:space="preserve"> </w:t>
      </w:r>
      <w:r w:rsidRPr="609917F1">
        <w:t>of</w:t>
      </w:r>
      <w:r>
        <w:t xml:space="preserve"> </w:t>
      </w:r>
      <w:r w:rsidRPr="609917F1">
        <w:t>the</w:t>
      </w:r>
      <w:r w:rsidRPr="00612618">
        <w:t xml:space="preserve"> </w:t>
      </w:r>
      <w:r w:rsidRPr="00C96CD9">
        <w:rPr>
          <w:i/>
          <w:iCs/>
        </w:rPr>
        <w:t>Privacy and Data Protection Act 2014 (Vic)</w:t>
      </w:r>
      <w:r>
        <w:t xml:space="preserve"> </w:t>
      </w:r>
      <w:r w:rsidRPr="609917F1">
        <w:t>and</w:t>
      </w:r>
      <w:r>
        <w:t xml:space="preserve"> </w:t>
      </w:r>
      <w:r w:rsidRPr="609917F1">
        <w:t>other</w:t>
      </w:r>
      <w:r>
        <w:t xml:space="preserve"> </w:t>
      </w:r>
      <w:r w:rsidRPr="609917F1">
        <w:t>applicable</w:t>
      </w:r>
      <w:r>
        <w:t xml:space="preserve"> </w:t>
      </w:r>
      <w:r w:rsidRPr="609917F1">
        <w:t>laws.</w:t>
      </w:r>
      <w:r w:rsidRPr="00612618">
        <w:t xml:space="preserve"> </w:t>
      </w:r>
    </w:p>
    <w:p w14:paraId="253026B4" w14:textId="53FDF539" w:rsidR="00D56FD2" w:rsidRDefault="00612618" w:rsidP="00612618">
      <w:r>
        <w:t xml:space="preserve">Enquiries about access or correction to your personal information, can be emailed to </w:t>
      </w:r>
      <w:hyperlink r:id="rId21" w:history="1">
        <w:r w:rsidR="004E0632" w:rsidRPr="00B00FC7">
          <w:rPr>
            <w:rStyle w:val="Hyperlink"/>
          </w:rPr>
          <w:t>AgedCare.Nurses@grants.vic.gov.au</w:t>
        </w:r>
      </w:hyperlink>
      <w:r w:rsidR="00E31C16" w:rsidRPr="00E31C16">
        <w:t>.</w:t>
      </w:r>
    </w:p>
    <w:p w14:paraId="7ACE6E07" w14:textId="0DC03E69" w:rsidR="00612618" w:rsidRDefault="00612618" w:rsidP="00612618">
      <w:r w:rsidRPr="609917F1">
        <w:t>Other</w:t>
      </w:r>
      <w:r>
        <w:t xml:space="preserve"> </w:t>
      </w:r>
      <w:r w:rsidRPr="609917F1">
        <w:t>concerns</w:t>
      </w:r>
      <w:r>
        <w:t xml:space="preserve"> </w:t>
      </w:r>
      <w:r w:rsidRPr="609917F1">
        <w:t>regarding</w:t>
      </w:r>
      <w:r>
        <w:t xml:space="preserve"> </w:t>
      </w:r>
      <w:r w:rsidRPr="609917F1">
        <w:t>the</w:t>
      </w:r>
      <w:r>
        <w:t xml:space="preserve"> </w:t>
      </w:r>
      <w:r w:rsidRPr="609917F1">
        <w:t>privacy</w:t>
      </w:r>
      <w:r>
        <w:t xml:space="preserve"> </w:t>
      </w:r>
      <w:r w:rsidRPr="609917F1">
        <w:t>of</w:t>
      </w:r>
      <w:r>
        <w:t xml:space="preserve"> </w:t>
      </w:r>
      <w:r w:rsidRPr="609917F1">
        <w:t>personal</w:t>
      </w:r>
      <w:r>
        <w:t xml:space="preserve"> </w:t>
      </w:r>
      <w:r w:rsidRPr="609917F1">
        <w:t>information</w:t>
      </w:r>
      <w:r>
        <w:t xml:space="preserve"> </w:t>
      </w:r>
      <w:r w:rsidRPr="609917F1">
        <w:t>can</w:t>
      </w:r>
      <w:r>
        <w:t xml:space="preserve"> </w:t>
      </w:r>
      <w:r w:rsidRPr="609917F1">
        <w:t>be</w:t>
      </w:r>
      <w:r>
        <w:t xml:space="preserve"> </w:t>
      </w:r>
      <w:r w:rsidRPr="609917F1">
        <w:t>emailed</w:t>
      </w:r>
      <w:r>
        <w:t xml:space="preserve"> </w:t>
      </w:r>
      <w:r w:rsidRPr="609917F1">
        <w:t>to</w:t>
      </w:r>
      <w:r>
        <w:t xml:space="preserve"> </w:t>
      </w:r>
      <w:r w:rsidR="00DA7FD1">
        <w:t>DGS</w:t>
      </w:r>
      <w:r w:rsidR="0069776E">
        <w:t xml:space="preserve">: </w:t>
      </w:r>
      <w:hyperlink r:id="rId22">
        <w:r w:rsidR="0069776E" w:rsidRPr="399D92E9">
          <w:rPr>
            <w:rStyle w:val="Hyperlink"/>
          </w:rPr>
          <w:t>privacy@dgs.vic.gov.au</w:t>
        </w:r>
      </w:hyperlink>
      <w:r w:rsidR="0069776E">
        <w:t xml:space="preserve">. </w:t>
      </w:r>
      <w:r w:rsidR="00DB5640">
        <w:t>D</w:t>
      </w:r>
      <w:r w:rsidR="000863C0">
        <w:t>GS</w:t>
      </w:r>
      <w:r w:rsidR="001843BA">
        <w:t>’s</w:t>
      </w:r>
      <w:r>
        <w:t xml:space="preserve"> </w:t>
      </w:r>
      <w:r w:rsidRPr="609917F1">
        <w:t>privacy</w:t>
      </w:r>
      <w:r>
        <w:t xml:space="preserve"> </w:t>
      </w:r>
      <w:r w:rsidRPr="609917F1">
        <w:t>policy</w:t>
      </w:r>
      <w:r>
        <w:t xml:space="preserve"> </w:t>
      </w:r>
      <w:r w:rsidRPr="609917F1">
        <w:t>is</w:t>
      </w:r>
      <w:r>
        <w:t xml:space="preserve"> </w:t>
      </w:r>
      <w:r w:rsidRPr="609917F1">
        <w:t>available</w:t>
      </w:r>
      <w:r>
        <w:t xml:space="preserve"> </w:t>
      </w:r>
      <w:r w:rsidR="0069776E">
        <w:t xml:space="preserve">on the </w:t>
      </w:r>
      <w:hyperlink r:id="rId23">
        <w:r w:rsidR="001301C2" w:rsidRPr="399D92E9">
          <w:rPr>
            <w:rStyle w:val="Hyperlink"/>
          </w:rPr>
          <w:t>DGS</w:t>
        </w:r>
        <w:r w:rsidR="0069776E" w:rsidRPr="399D92E9">
          <w:rPr>
            <w:rStyle w:val="Hyperlink"/>
          </w:rPr>
          <w:t xml:space="preserve"> privacy policy webpage</w:t>
        </w:r>
      </w:hyperlink>
      <w:r w:rsidR="00427DE9">
        <w:t xml:space="preserve"> &lt;</w:t>
      </w:r>
      <w:r w:rsidR="00427DE9" w:rsidRPr="00427DE9">
        <w:t>http://www.vic.gov.au/privacy-policy-department-government-services</w:t>
      </w:r>
      <w:r w:rsidR="00427DE9">
        <w:t>&gt;</w:t>
      </w:r>
      <w:r w:rsidRPr="609917F1">
        <w:t>.</w:t>
      </w:r>
    </w:p>
    <w:p w14:paraId="2C1CE35C" w14:textId="65BE581D" w:rsidR="00E2480F" w:rsidRDefault="00E2480F" w:rsidP="00154A90">
      <w:pPr>
        <w:pStyle w:val="Heading1"/>
        <w:spacing w:afterLines="40" w:after="96"/>
      </w:pPr>
      <w:bookmarkStart w:id="34" w:name="_Toc198712403"/>
      <w:bookmarkStart w:id="35" w:name="_Toc243511773"/>
      <w:r>
        <w:t>Other information</w:t>
      </w:r>
      <w:bookmarkEnd w:id="34"/>
      <w:bookmarkEnd w:id="35"/>
    </w:p>
    <w:p w14:paraId="3A39CE22" w14:textId="77777777" w:rsidR="00E22266" w:rsidRPr="00154A90" w:rsidRDefault="00E22266" w:rsidP="00185A27">
      <w:pPr>
        <w:pStyle w:val="Heading3"/>
        <w:rPr>
          <w:rFonts w:eastAsia="Times New Roman"/>
          <w:b/>
          <w:bCs w:val="0"/>
          <w:sz w:val="32"/>
          <w:szCs w:val="28"/>
        </w:rPr>
      </w:pPr>
      <w:bookmarkStart w:id="36" w:name="_Toc198712405"/>
      <w:r w:rsidRPr="00154A90">
        <w:rPr>
          <w:rFonts w:eastAsia="Times New Roman"/>
          <w:b/>
          <w:bCs w:val="0"/>
          <w:sz w:val="32"/>
          <w:szCs w:val="28"/>
        </w:rPr>
        <w:t>Complaints and feedback</w:t>
      </w:r>
      <w:bookmarkEnd w:id="36"/>
    </w:p>
    <w:p w14:paraId="6ECD0A7A" w14:textId="4C188D9F" w:rsidR="00CE5883" w:rsidRDefault="00CE5883" w:rsidP="00CE5883">
      <w:r>
        <w:t xml:space="preserve">If an unsuccessful applicant considers that their </w:t>
      </w:r>
      <w:r w:rsidR="00C11B33">
        <w:t xml:space="preserve">EOI </w:t>
      </w:r>
      <w:r>
        <w:t xml:space="preserve">has been incorrectly assessed, they can lodge a complaint. The complaint must be received within </w:t>
      </w:r>
      <w:r w:rsidR="00FA0EF8" w:rsidRPr="004A3181">
        <w:t xml:space="preserve">10 business </w:t>
      </w:r>
      <w:r w:rsidRPr="004A3181">
        <w:t xml:space="preserve">days </w:t>
      </w:r>
      <w:r>
        <w:t xml:space="preserve">from the date </w:t>
      </w:r>
      <w:r w:rsidR="00403C4E" w:rsidRPr="003C43E1">
        <w:t>the</w:t>
      </w:r>
      <w:r w:rsidRPr="003C43E1">
        <w:t xml:space="preserve"> </w:t>
      </w:r>
      <w:r w:rsidR="00935DCA">
        <w:t>department</w:t>
      </w:r>
      <w:r>
        <w:t xml:space="preserve"> notifies the applicant of the outcome of the </w:t>
      </w:r>
      <w:r w:rsidR="00935DCA">
        <w:t xml:space="preserve">EOI </w:t>
      </w:r>
      <w:r>
        <w:t xml:space="preserve">application. If a complaint is not received within </w:t>
      </w:r>
      <w:r w:rsidR="00FA0EF8" w:rsidRPr="004A3181">
        <w:t xml:space="preserve">10 business </w:t>
      </w:r>
      <w:r w:rsidRPr="004A3181">
        <w:t>days</w:t>
      </w:r>
      <w:r>
        <w:t>, the decision will be final.</w:t>
      </w:r>
      <w:r>
        <w:rPr>
          <w:rFonts w:ascii="Cambria" w:hAnsi="Cambria" w:cs="Cambria"/>
        </w:rPr>
        <w:t xml:space="preserve"> </w:t>
      </w:r>
    </w:p>
    <w:p w14:paraId="4B17DD7C" w14:textId="77777777" w:rsidR="00CE5883" w:rsidRDefault="00CE5883" w:rsidP="00CE5883">
      <w:r>
        <w:t>Any complaints or feedback you have about this grant opportunity may be made in relation to:</w:t>
      </w:r>
      <w:r>
        <w:rPr>
          <w:rFonts w:ascii="Cambria" w:hAnsi="Cambria" w:cs="Cambria"/>
        </w:rPr>
        <w:t xml:space="preserve"> </w:t>
      </w:r>
    </w:p>
    <w:p w14:paraId="6D98BEED" w14:textId="10967C3E" w:rsidR="00CE5883" w:rsidRDefault="009432F2" w:rsidP="00D1769E">
      <w:pPr>
        <w:pStyle w:val="Body"/>
        <w:numPr>
          <w:ilvl w:val="0"/>
          <w:numId w:val="72"/>
        </w:numPr>
      </w:pPr>
      <w:r>
        <w:t>T</w:t>
      </w:r>
      <w:r w:rsidR="00CE5883">
        <w:t>he timeliness of the process</w:t>
      </w:r>
      <w:r w:rsidR="00CE5883" w:rsidRPr="00CE5883">
        <w:t xml:space="preserve"> </w:t>
      </w:r>
    </w:p>
    <w:p w14:paraId="17E184FC" w14:textId="78290400" w:rsidR="00CE5883" w:rsidRDefault="009432F2" w:rsidP="00D1769E">
      <w:pPr>
        <w:pStyle w:val="Body"/>
        <w:numPr>
          <w:ilvl w:val="0"/>
          <w:numId w:val="72"/>
        </w:numPr>
      </w:pPr>
      <w:r>
        <w:t>C</w:t>
      </w:r>
      <w:r w:rsidR="00CE5883">
        <w:t xml:space="preserve">ommunication provided by </w:t>
      </w:r>
      <w:r w:rsidR="006979B4">
        <w:t xml:space="preserve">the </w:t>
      </w:r>
      <w:r w:rsidR="00D94119">
        <w:t xml:space="preserve">department </w:t>
      </w:r>
      <w:r w:rsidR="008E689A">
        <w:t>DH or DGS</w:t>
      </w:r>
    </w:p>
    <w:p w14:paraId="41B766D4" w14:textId="588B7E04" w:rsidR="00CE5883" w:rsidRDefault="009432F2" w:rsidP="00D1769E">
      <w:pPr>
        <w:pStyle w:val="Body"/>
        <w:numPr>
          <w:ilvl w:val="0"/>
          <w:numId w:val="72"/>
        </w:numPr>
      </w:pPr>
      <w:r>
        <w:t>A</w:t>
      </w:r>
      <w:r w:rsidR="00CE5883">
        <w:t>dherence to the Program’s guidelines.</w:t>
      </w:r>
      <w:r w:rsidR="00CE5883" w:rsidRPr="00CE5883">
        <w:t xml:space="preserve"> </w:t>
      </w:r>
    </w:p>
    <w:p w14:paraId="6A9F43F2" w14:textId="77F6C34C" w:rsidR="00360113" w:rsidRDefault="00CE5883" w:rsidP="00CE5883">
      <w:pPr>
        <w:rPr>
          <w:rStyle w:val="Hyperlink"/>
        </w:rPr>
      </w:pPr>
      <w:r>
        <w:t>Send your written feedback to</w:t>
      </w:r>
      <w:r w:rsidR="00360113" w:rsidRPr="00B03544">
        <w:t xml:space="preserve"> </w:t>
      </w:r>
      <w:hyperlink r:id="rId24">
        <w:r w:rsidR="000D58E0" w:rsidRPr="18E0AEDA">
          <w:rPr>
            <w:rStyle w:val="Hyperlink"/>
          </w:rPr>
          <w:t>Vic_AgedCare@health.vic.gov.au</w:t>
        </w:r>
      </w:hyperlink>
      <w:r w:rsidR="000D58E0">
        <w:t>.</w:t>
      </w:r>
    </w:p>
    <w:p w14:paraId="30EDD8B5" w14:textId="64FDFD3A" w:rsidR="00CE5883" w:rsidRDefault="00CE5883" w:rsidP="00CE5883">
      <w:pPr>
        <w:rPr>
          <w:rFonts w:ascii="Cambria" w:hAnsi="Cambria" w:cs="Cambria"/>
        </w:rPr>
      </w:pPr>
      <w:r w:rsidRPr="609917F1">
        <w:t>If</w:t>
      </w:r>
      <w:r>
        <w:t xml:space="preserve"> </w:t>
      </w:r>
      <w:r w:rsidRPr="609917F1">
        <w:t>you</w:t>
      </w:r>
      <w:r>
        <w:t xml:space="preserve"> </w:t>
      </w:r>
      <w:r w:rsidRPr="609917F1">
        <w:t>do</w:t>
      </w:r>
      <w:r>
        <w:t xml:space="preserve"> </w:t>
      </w:r>
      <w:r w:rsidRPr="609917F1">
        <w:t>not</w:t>
      </w:r>
      <w:r>
        <w:t xml:space="preserve"> </w:t>
      </w:r>
      <w:r w:rsidRPr="609917F1">
        <w:t>agree</w:t>
      </w:r>
      <w:r>
        <w:t xml:space="preserve"> </w:t>
      </w:r>
      <w:r w:rsidRPr="609917F1">
        <w:t>with</w:t>
      </w:r>
      <w:r>
        <w:t xml:space="preserve"> </w:t>
      </w:r>
      <w:r w:rsidRPr="609917F1">
        <w:t>the</w:t>
      </w:r>
      <w:r>
        <w:t xml:space="preserve"> </w:t>
      </w:r>
      <w:r w:rsidRPr="609917F1">
        <w:t>way</w:t>
      </w:r>
      <w:r>
        <w:t xml:space="preserve"> the</w:t>
      </w:r>
      <w:r w:rsidR="008E689A">
        <w:t xml:space="preserve"> </w:t>
      </w:r>
      <w:r w:rsidR="00D94119">
        <w:t>department</w:t>
      </w:r>
      <w:r w:rsidR="008E689A">
        <w:t xml:space="preserve"> or DGS</w:t>
      </w:r>
      <w:r w:rsidDel="008E689A">
        <w:t xml:space="preserve"> </w:t>
      </w:r>
      <w:r>
        <w:t>ha</w:t>
      </w:r>
      <w:r w:rsidR="00D94119">
        <w:t>ve</w:t>
      </w:r>
      <w:r>
        <w:t xml:space="preserve"> </w:t>
      </w:r>
      <w:r w:rsidRPr="609917F1">
        <w:t>handled</w:t>
      </w:r>
      <w:r>
        <w:t xml:space="preserve"> </w:t>
      </w:r>
      <w:r w:rsidRPr="609917F1">
        <w:t>your</w:t>
      </w:r>
      <w:r>
        <w:t xml:space="preserve"> </w:t>
      </w:r>
      <w:r w:rsidRPr="609917F1">
        <w:t>complaint</w:t>
      </w:r>
      <w:r w:rsidR="008553AE">
        <w:t xml:space="preserve">, </w:t>
      </w:r>
      <w:r w:rsidRPr="609917F1">
        <w:t>other</w:t>
      </w:r>
      <w:r>
        <w:t xml:space="preserve"> </w:t>
      </w:r>
      <w:r w:rsidRPr="609917F1">
        <w:t>review</w:t>
      </w:r>
      <w:r>
        <w:t xml:space="preserve"> </w:t>
      </w:r>
      <w:r w:rsidRPr="609917F1">
        <w:t>and</w:t>
      </w:r>
      <w:r>
        <w:t xml:space="preserve"> </w:t>
      </w:r>
      <w:r w:rsidRPr="609917F1">
        <w:t>complaint</w:t>
      </w:r>
      <w:r>
        <w:t xml:space="preserve"> </w:t>
      </w:r>
      <w:r w:rsidRPr="609917F1">
        <w:t>options</w:t>
      </w:r>
      <w:r>
        <w:t xml:space="preserve"> </w:t>
      </w:r>
      <w:r w:rsidR="002A433A">
        <w:t>are available through</w:t>
      </w:r>
      <w:r>
        <w:t xml:space="preserve"> </w:t>
      </w:r>
      <w:r w:rsidRPr="609917F1">
        <w:t>the</w:t>
      </w:r>
      <w:r>
        <w:t xml:space="preserve"> </w:t>
      </w:r>
      <w:r w:rsidRPr="609917F1">
        <w:t>Victorian</w:t>
      </w:r>
      <w:r>
        <w:t xml:space="preserve"> </w:t>
      </w:r>
      <w:r w:rsidRPr="609917F1">
        <w:t>Ombudsman.</w:t>
      </w:r>
      <w:r>
        <w:rPr>
          <w:rFonts w:ascii="Cambria" w:hAnsi="Cambria" w:cs="Cambria"/>
        </w:rPr>
        <w:t xml:space="preserve"> </w:t>
      </w:r>
    </w:p>
    <w:p w14:paraId="43481D1D" w14:textId="2213ABB9" w:rsidR="00DD138B" w:rsidRPr="00154A90" w:rsidRDefault="00DD138B" w:rsidP="00185A27">
      <w:pPr>
        <w:pStyle w:val="Heading3"/>
        <w:rPr>
          <w:rFonts w:eastAsia="Times New Roman"/>
          <w:b/>
          <w:bCs w:val="0"/>
          <w:sz w:val="32"/>
          <w:szCs w:val="28"/>
        </w:rPr>
      </w:pPr>
      <w:bookmarkStart w:id="37" w:name="_Toc198712406"/>
      <w:r w:rsidRPr="00154A90">
        <w:rPr>
          <w:rFonts w:eastAsia="Times New Roman"/>
          <w:b/>
          <w:bCs w:val="0"/>
          <w:sz w:val="32"/>
          <w:szCs w:val="28"/>
        </w:rPr>
        <w:t>Conflict of interest</w:t>
      </w:r>
      <w:bookmarkEnd w:id="37"/>
    </w:p>
    <w:p w14:paraId="1C6E39D9" w14:textId="77777777" w:rsidR="00843EC9" w:rsidRPr="00843EC9" w:rsidRDefault="00843EC9" w:rsidP="00843EC9">
      <w:pPr>
        <w:rPr>
          <w:rFonts w:eastAsia="Times"/>
        </w:rPr>
      </w:pPr>
      <w:r w:rsidRPr="00843EC9">
        <w:rPr>
          <w:rFonts w:eastAsia="Times"/>
        </w:rPr>
        <w:t xml:space="preserve">A conflict of interest is a situation in which someone has competing professional or personal interests or duties. </w:t>
      </w:r>
    </w:p>
    <w:p w14:paraId="4BADF5A0" w14:textId="7EE88C8F" w:rsidR="00843EC9" w:rsidRPr="00843EC9" w:rsidRDefault="00C555C4" w:rsidP="00843EC9">
      <w:pPr>
        <w:rPr>
          <w:rFonts w:eastAsia="Times"/>
        </w:rPr>
      </w:pPr>
      <w:r>
        <w:rPr>
          <w:rFonts w:eastAsia="Times"/>
        </w:rPr>
        <w:t>Providers</w:t>
      </w:r>
      <w:r w:rsidR="00843EC9" w:rsidRPr="00843EC9">
        <w:rPr>
          <w:rFonts w:eastAsia="Times"/>
        </w:rPr>
        <w:t xml:space="preserve"> must inform </w:t>
      </w:r>
      <w:r w:rsidR="008E689A">
        <w:rPr>
          <w:rFonts w:eastAsia="Times"/>
        </w:rPr>
        <w:t xml:space="preserve">DGS or </w:t>
      </w:r>
      <w:r w:rsidR="00BB60A3">
        <w:rPr>
          <w:rFonts w:eastAsia="Times"/>
        </w:rPr>
        <w:t>the</w:t>
      </w:r>
      <w:r w:rsidR="008E689A">
        <w:rPr>
          <w:rFonts w:eastAsia="Times"/>
        </w:rPr>
        <w:t xml:space="preserve"> </w:t>
      </w:r>
      <w:r w:rsidR="001E1C65" w:rsidRPr="399D92E9">
        <w:rPr>
          <w:rFonts w:eastAsia="Times"/>
        </w:rPr>
        <w:t>department</w:t>
      </w:r>
      <w:r w:rsidR="008E689A">
        <w:rPr>
          <w:rFonts w:eastAsia="Times"/>
        </w:rPr>
        <w:t xml:space="preserve"> </w:t>
      </w:r>
      <w:r w:rsidR="00843EC9" w:rsidRPr="00843EC9">
        <w:rPr>
          <w:rFonts w:eastAsia="Times"/>
        </w:rPr>
        <w:t xml:space="preserve">of any real, potential, or perceived conflict of interest relating to a project for which it has applied for funding.  </w:t>
      </w:r>
    </w:p>
    <w:p w14:paraId="6C469791" w14:textId="77777777" w:rsidR="008E5A93" w:rsidRPr="00154A90" w:rsidRDefault="008E5A93" w:rsidP="00185A27">
      <w:pPr>
        <w:pStyle w:val="Heading3"/>
        <w:rPr>
          <w:rFonts w:eastAsia="Times New Roman"/>
          <w:b/>
          <w:bCs w:val="0"/>
          <w:sz w:val="32"/>
          <w:szCs w:val="28"/>
        </w:rPr>
      </w:pPr>
      <w:bookmarkStart w:id="38" w:name="_Toc198712407"/>
      <w:r w:rsidRPr="00154A90">
        <w:rPr>
          <w:rFonts w:eastAsia="Times New Roman"/>
          <w:b/>
          <w:bCs w:val="0"/>
          <w:sz w:val="32"/>
          <w:szCs w:val="28"/>
        </w:rPr>
        <w:t>Information only</w:t>
      </w:r>
      <w:bookmarkEnd w:id="38"/>
    </w:p>
    <w:p w14:paraId="1B68DF16" w14:textId="77777777" w:rsidR="004A762F" w:rsidRPr="004A762F" w:rsidRDefault="004A762F" w:rsidP="004A762F">
      <w:pPr>
        <w:rPr>
          <w:rFonts w:eastAsia="Times"/>
        </w:rPr>
      </w:pPr>
      <w:r w:rsidRPr="004A762F">
        <w:rPr>
          <w:rFonts w:eastAsia="Times"/>
        </w:rPr>
        <w:t xml:space="preserve">Any discussions you may have with the Program’s representatives are for information only, and do not constitute advice. </w:t>
      </w:r>
    </w:p>
    <w:p w14:paraId="3A748F83" w14:textId="77777777" w:rsidR="00F407B6" w:rsidRDefault="004A762F" w:rsidP="00F407B6">
      <w:pPr>
        <w:rPr>
          <w:rFonts w:eastAsia="Times"/>
        </w:rPr>
      </w:pPr>
      <w:r w:rsidRPr="004A762F">
        <w:rPr>
          <w:rFonts w:eastAsia="Times"/>
        </w:rPr>
        <w:t>Applicants should seek independent advice before making an application or entering into a grant agreement.</w:t>
      </w:r>
      <w:bookmarkStart w:id="39" w:name="_Toc198712408"/>
    </w:p>
    <w:p w14:paraId="3023D4B2" w14:textId="77777777" w:rsidR="00935712" w:rsidRPr="00154A90" w:rsidRDefault="003E2B1A" w:rsidP="00935712">
      <w:pPr>
        <w:pStyle w:val="Heading3"/>
        <w:rPr>
          <w:rFonts w:eastAsia="Times New Roman"/>
          <w:b/>
          <w:bCs w:val="0"/>
          <w:sz w:val="32"/>
          <w:szCs w:val="28"/>
        </w:rPr>
      </w:pPr>
      <w:bookmarkStart w:id="40" w:name="_Toc198712409"/>
      <w:bookmarkStart w:id="41" w:name="_Toc198712410"/>
      <w:bookmarkEnd w:id="39"/>
      <w:r w:rsidRPr="00154A90">
        <w:rPr>
          <w:rFonts w:eastAsia="Times New Roman"/>
          <w:b/>
          <w:bCs w:val="0"/>
          <w:sz w:val="32"/>
          <w:szCs w:val="28"/>
        </w:rPr>
        <w:t>Payment implications</w:t>
      </w:r>
      <w:bookmarkEnd w:id="40"/>
    </w:p>
    <w:p w14:paraId="25BF4463" w14:textId="4D8EAD80" w:rsidR="006D4B7F" w:rsidRPr="00935712" w:rsidRDefault="003C435A" w:rsidP="00935712">
      <w:pPr>
        <w:pStyle w:val="Heading3"/>
        <w:spacing w:before="120"/>
        <w:rPr>
          <w:rFonts w:eastAsia="Times"/>
          <w:color w:val="auto"/>
          <w:sz w:val="21"/>
          <w:szCs w:val="21"/>
        </w:rPr>
      </w:pPr>
      <w:r w:rsidRPr="399D92E9">
        <w:rPr>
          <w:rFonts w:eastAsia="Times"/>
          <w:color w:val="auto"/>
          <w:sz w:val="21"/>
          <w:szCs w:val="21"/>
        </w:rPr>
        <w:t xml:space="preserve">Grants under the Program are paid without GST. </w:t>
      </w:r>
      <w:r w:rsidR="003E2B1A" w:rsidRPr="399D92E9">
        <w:rPr>
          <w:rFonts w:eastAsia="Times"/>
          <w:color w:val="auto"/>
          <w:sz w:val="21"/>
          <w:szCs w:val="21"/>
        </w:rPr>
        <w:t xml:space="preserve">Receiving a grant payment may </w:t>
      </w:r>
      <w:r w:rsidR="005B12C1" w:rsidRPr="399D92E9">
        <w:rPr>
          <w:rFonts w:eastAsia="Times"/>
          <w:color w:val="auto"/>
          <w:sz w:val="21"/>
          <w:szCs w:val="21"/>
        </w:rPr>
        <w:t>have</w:t>
      </w:r>
      <w:r w:rsidR="003E2B1A" w:rsidRPr="399D92E9">
        <w:rPr>
          <w:rFonts w:eastAsia="Times"/>
          <w:color w:val="auto"/>
          <w:sz w:val="21"/>
          <w:szCs w:val="21"/>
        </w:rPr>
        <w:t xml:space="preserve"> financial, taxation, legal or other implications for the recipient. It </w:t>
      </w:r>
      <w:r w:rsidR="00FA6E10">
        <w:rPr>
          <w:rFonts w:eastAsia="Times"/>
          <w:color w:val="auto"/>
          <w:sz w:val="21"/>
          <w:szCs w:val="21"/>
        </w:rPr>
        <w:t xml:space="preserve">is </w:t>
      </w:r>
      <w:r w:rsidR="003E2B1A" w:rsidRPr="399D92E9">
        <w:rPr>
          <w:rFonts w:eastAsia="Times"/>
          <w:color w:val="auto"/>
          <w:sz w:val="21"/>
          <w:szCs w:val="21"/>
        </w:rPr>
        <w:t xml:space="preserve">recommended </w:t>
      </w:r>
      <w:r w:rsidR="00FA6E10">
        <w:rPr>
          <w:rFonts w:eastAsia="Times"/>
          <w:color w:val="auto"/>
          <w:sz w:val="21"/>
          <w:szCs w:val="21"/>
        </w:rPr>
        <w:t xml:space="preserve">grant </w:t>
      </w:r>
      <w:proofErr w:type="spellStart"/>
      <w:r w:rsidR="00FA6E10">
        <w:rPr>
          <w:rFonts w:eastAsia="Times"/>
          <w:color w:val="auto"/>
          <w:sz w:val="21"/>
          <w:szCs w:val="21"/>
        </w:rPr>
        <w:t>recipeints</w:t>
      </w:r>
      <w:proofErr w:type="spellEnd"/>
      <w:r w:rsidR="003E2B1A" w:rsidRPr="399D92E9">
        <w:rPr>
          <w:rFonts w:eastAsia="Times"/>
          <w:color w:val="auto"/>
          <w:sz w:val="21"/>
          <w:szCs w:val="21"/>
        </w:rPr>
        <w:t xml:space="preserve"> seek independent professional advice regarding these possible impacts. Applicants may also seek advice from the Australian Tax Office on 1800 806 218.</w:t>
      </w:r>
    </w:p>
    <w:p w14:paraId="26142D0F" w14:textId="6C3AC5B3" w:rsidR="002C511B" w:rsidRDefault="002C511B" w:rsidP="002C511B">
      <w:pPr>
        <w:pStyle w:val="Heading2"/>
      </w:pPr>
      <w:bookmarkStart w:id="42" w:name="_Toc243511774"/>
      <w:r>
        <w:t>Further information</w:t>
      </w:r>
      <w:bookmarkEnd w:id="41"/>
      <w:bookmarkEnd w:id="42"/>
    </w:p>
    <w:p w14:paraId="33360B17" w14:textId="3A6538C5" w:rsidR="00E060B6" w:rsidRPr="00E060B6" w:rsidRDefault="00E060B6" w:rsidP="00E060B6">
      <w:pPr>
        <w:rPr>
          <w:rFonts w:eastAsia="Times"/>
        </w:rPr>
      </w:pPr>
      <w:r w:rsidRPr="00E060B6">
        <w:rPr>
          <w:rFonts w:eastAsia="Times"/>
        </w:rPr>
        <w:t xml:space="preserve">Further information regarding the Program can be found </w:t>
      </w:r>
      <w:r w:rsidR="00F81457">
        <w:rPr>
          <w:rFonts w:eastAsia="Times"/>
        </w:rPr>
        <w:t xml:space="preserve">via the department’s </w:t>
      </w:r>
      <w:hyperlink r:id="rId25" w:history="1">
        <w:r w:rsidR="00F81457" w:rsidRPr="00F81457">
          <w:rPr>
            <w:rStyle w:val="Hyperlink"/>
            <w:rFonts w:eastAsia="Times"/>
          </w:rPr>
          <w:t>website</w:t>
        </w:r>
      </w:hyperlink>
      <w:r w:rsidR="00F81457">
        <w:rPr>
          <w:rFonts w:eastAsia="Times"/>
        </w:rPr>
        <w:t xml:space="preserve"> </w:t>
      </w:r>
      <w:r w:rsidR="00F81457" w:rsidRPr="00F81457">
        <w:rPr>
          <w:rFonts w:eastAsia="Times"/>
        </w:rPr>
        <w:t>&lt;www.health.vic.gov.au/drugs-and-poisons/strengthening-medication-rac-grants&gt;</w:t>
      </w:r>
    </w:p>
    <w:p w14:paraId="5BA604CD" w14:textId="27CED2CF" w:rsidR="0079448C" w:rsidRPr="00E060B6" w:rsidRDefault="00E060B6" w:rsidP="00E060B6">
      <w:pPr>
        <w:rPr>
          <w:rFonts w:eastAsia="Times"/>
        </w:rPr>
      </w:pPr>
      <w:r w:rsidRPr="00E060B6">
        <w:rPr>
          <w:rFonts w:eastAsia="Times"/>
        </w:rPr>
        <w:t xml:space="preserve">If you have any questions during the </w:t>
      </w:r>
      <w:r w:rsidR="00D1136C" w:rsidRPr="399D92E9">
        <w:rPr>
          <w:rFonts w:eastAsia="Times"/>
        </w:rPr>
        <w:t xml:space="preserve">EOI </w:t>
      </w:r>
      <w:r w:rsidRPr="00E060B6">
        <w:rPr>
          <w:rFonts w:eastAsia="Times"/>
        </w:rPr>
        <w:t xml:space="preserve">application period, </w:t>
      </w:r>
      <w:r w:rsidR="0079448C">
        <w:rPr>
          <w:rFonts w:eastAsia="Times"/>
        </w:rPr>
        <w:t xml:space="preserve">contact </w:t>
      </w:r>
      <w:hyperlink r:id="rId26">
        <w:r w:rsidR="00AD5534" w:rsidRPr="399D92E9">
          <w:rPr>
            <w:rStyle w:val="Hyperlink"/>
          </w:rPr>
          <w:t>Vic_AgedCare@health.vic.gov.au</w:t>
        </w:r>
      </w:hyperlink>
      <w:r w:rsidR="00F45CF5">
        <w:t>.</w:t>
      </w:r>
    </w:p>
    <w:p w14:paraId="6937A5A2" w14:textId="471E486F" w:rsidR="00771C10" w:rsidRDefault="00E060B6" w:rsidP="00E060B6">
      <w:pPr>
        <w:pStyle w:val="Body"/>
      </w:pPr>
      <w:r w:rsidRPr="00E060B6">
        <w:t>The</w:t>
      </w:r>
      <w:r w:rsidRPr="00E060B6" w:rsidDel="005704CC">
        <w:t xml:space="preserve"> </w:t>
      </w:r>
      <w:r w:rsidR="00D1136C">
        <w:t>department</w:t>
      </w:r>
      <w:r>
        <w:t xml:space="preserve"> </w:t>
      </w:r>
      <w:r w:rsidR="005704CC">
        <w:t xml:space="preserve">and DGS </w:t>
      </w:r>
      <w:r w:rsidRPr="00E060B6">
        <w:t xml:space="preserve">reserve the right to amend these guidelines and </w:t>
      </w:r>
      <w:r w:rsidR="00D1136C">
        <w:t xml:space="preserve">EOI </w:t>
      </w:r>
      <w:r w:rsidRPr="00E060B6">
        <w:t xml:space="preserve">application terms at any time as appropriate (subject to appropriate notice being given either by publication on the </w:t>
      </w:r>
      <w:r w:rsidR="00FF272C">
        <w:t>departments</w:t>
      </w:r>
      <w:r w:rsidRPr="00E060B6">
        <w:t xml:space="preserve"> website or by email to applicants and recipients)</w:t>
      </w:r>
      <w:r w:rsidR="007D44DB">
        <w:t>.</w:t>
      </w:r>
    </w:p>
    <w:p w14:paraId="35C59FD2" w14:textId="2BD2E7EE" w:rsidR="0005626B" w:rsidRDefault="0005626B" w:rsidP="0005626B">
      <w:pPr>
        <w:pStyle w:val="Heading1"/>
        <w:spacing w:afterLines="40" w:after="96"/>
      </w:pPr>
      <w:bookmarkStart w:id="43" w:name="_Toc183004948"/>
      <w:bookmarkStart w:id="44" w:name="_Toc243511775"/>
      <w:r>
        <w:t>Terms and conditions</w:t>
      </w:r>
      <w:bookmarkEnd w:id="43"/>
      <w:bookmarkEnd w:id="44"/>
    </w:p>
    <w:p w14:paraId="256B18D2" w14:textId="7E94B2B6" w:rsidR="00EA134D" w:rsidRPr="00062D5D" w:rsidRDefault="00DD71E2" w:rsidP="00D1769E">
      <w:pPr>
        <w:pStyle w:val="Numberdigit"/>
        <w:numPr>
          <w:ilvl w:val="0"/>
          <w:numId w:val="77"/>
        </w:numPr>
        <w:rPr>
          <w:rFonts w:cs="Arial"/>
        </w:rPr>
      </w:pPr>
      <w:r w:rsidRPr="00062D5D">
        <w:rPr>
          <w:rFonts w:cs="Arial"/>
        </w:rPr>
        <w:t>Strengthening Medication Practices</w:t>
      </w:r>
      <w:r w:rsidR="00550712" w:rsidRPr="00062D5D">
        <w:rPr>
          <w:rFonts w:cs="Arial"/>
        </w:rPr>
        <w:t xml:space="preserve"> in </w:t>
      </w:r>
      <w:r w:rsidR="00EA134D" w:rsidRPr="00062D5D">
        <w:rPr>
          <w:rFonts w:cs="Arial"/>
        </w:rPr>
        <w:t xml:space="preserve">Residential Aged Care </w:t>
      </w:r>
      <w:r w:rsidR="00052853" w:rsidRPr="00062D5D">
        <w:rPr>
          <w:rFonts w:cs="Arial"/>
        </w:rPr>
        <w:t>G</w:t>
      </w:r>
      <w:r w:rsidR="00EA134D" w:rsidRPr="00062D5D">
        <w:rPr>
          <w:rFonts w:cs="Arial"/>
        </w:rPr>
        <w:t xml:space="preserve">rants </w:t>
      </w:r>
      <w:r w:rsidR="00052853" w:rsidRPr="00062D5D">
        <w:rPr>
          <w:rFonts w:cs="Arial"/>
        </w:rPr>
        <w:t>P</w:t>
      </w:r>
      <w:r w:rsidR="00EA134D" w:rsidRPr="00062D5D">
        <w:rPr>
          <w:rFonts w:cs="Arial"/>
        </w:rPr>
        <w:t xml:space="preserve">rogram (the Program) funding recipients must agree to the terms and conditions of the grant as stated in the </w:t>
      </w:r>
      <w:r w:rsidR="00E2327D" w:rsidRPr="00062D5D">
        <w:rPr>
          <w:rFonts w:cs="Arial"/>
        </w:rPr>
        <w:t>EOI</w:t>
      </w:r>
      <w:r w:rsidR="008232FE" w:rsidRPr="00062D5D">
        <w:rPr>
          <w:rFonts w:cs="Arial"/>
        </w:rPr>
        <w:t xml:space="preserve">, </w:t>
      </w:r>
      <w:r w:rsidR="005015FC" w:rsidRPr="00062D5D">
        <w:rPr>
          <w:rFonts w:cs="Arial"/>
        </w:rPr>
        <w:t>funding</w:t>
      </w:r>
      <w:r w:rsidR="008232FE" w:rsidRPr="00062D5D">
        <w:rPr>
          <w:rFonts w:cs="Arial"/>
        </w:rPr>
        <w:t xml:space="preserve"> </w:t>
      </w:r>
      <w:r w:rsidR="00EA134D" w:rsidRPr="00062D5D">
        <w:rPr>
          <w:rFonts w:cs="Arial"/>
        </w:rPr>
        <w:t>application form, grant agreement, and these guidelines.</w:t>
      </w:r>
    </w:p>
    <w:p w14:paraId="3C1D1106" w14:textId="24061AB8" w:rsidR="00DF4BF1" w:rsidRPr="000D185E" w:rsidRDefault="00DF4BF1" w:rsidP="00D1769E">
      <w:pPr>
        <w:pStyle w:val="Numberdigit"/>
        <w:numPr>
          <w:ilvl w:val="0"/>
          <w:numId w:val="11"/>
        </w:numPr>
        <w:rPr>
          <w:rFonts w:cs="Arial"/>
        </w:rPr>
      </w:pPr>
      <w:r w:rsidRPr="000D185E">
        <w:rPr>
          <w:rFonts w:cs="Arial"/>
        </w:rPr>
        <w:t>Applicants must confirm they meet the eligibility criteria at the time of application.</w:t>
      </w:r>
    </w:p>
    <w:p w14:paraId="000F3DD4" w14:textId="43064C02" w:rsidR="00DF4BF1" w:rsidRPr="000D185E" w:rsidRDefault="00DF4BF1" w:rsidP="00D1769E">
      <w:pPr>
        <w:pStyle w:val="Numberdigit"/>
        <w:numPr>
          <w:ilvl w:val="0"/>
          <w:numId w:val="11"/>
        </w:numPr>
        <w:rPr>
          <w:rFonts w:cs="Arial"/>
        </w:rPr>
      </w:pPr>
      <w:r w:rsidRPr="00723808">
        <w:rPr>
          <w:rFonts w:cs="Arial"/>
        </w:rPr>
        <w:t xml:space="preserve">If an applicant enters into the Program grant agreement and does not comply with its terms and conditions, </w:t>
      </w:r>
      <w:r w:rsidR="00EC3126" w:rsidRPr="00723808">
        <w:rPr>
          <w:rFonts w:cs="Arial"/>
        </w:rPr>
        <w:t>undertaking activities</w:t>
      </w:r>
      <w:r w:rsidRPr="00723808">
        <w:rPr>
          <w:rFonts w:cs="Arial"/>
        </w:rPr>
        <w:t xml:space="preserve"> which are not eligible under these guidelines, or not expending the grant funds</w:t>
      </w:r>
      <w:r w:rsidRPr="008E5B9F">
        <w:rPr>
          <w:rFonts w:cs="Arial"/>
        </w:rPr>
        <w:t xml:space="preserve">, </w:t>
      </w:r>
      <w:r w:rsidRPr="000D185E">
        <w:rPr>
          <w:rFonts w:cs="Arial"/>
          <w:b/>
          <w:bCs/>
        </w:rPr>
        <w:t>the applicant may be required to pay back any amounts already paid to them</w:t>
      </w:r>
      <w:r w:rsidRPr="000D185E">
        <w:rPr>
          <w:rFonts w:cs="Arial"/>
        </w:rPr>
        <w:t>, in addition to any other remedies available to the Victorian Government as stated in the agreement.</w:t>
      </w:r>
    </w:p>
    <w:p w14:paraId="02E8A0D6" w14:textId="50479A6A" w:rsidR="00DF4BF1" w:rsidRPr="00F81457" w:rsidRDefault="00DF4BF1" w:rsidP="00D1769E">
      <w:pPr>
        <w:pStyle w:val="Numberdigit"/>
        <w:rPr>
          <w:rFonts w:cs="Arial"/>
        </w:rPr>
      </w:pPr>
      <w:r w:rsidRPr="00EC3126">
        <w:rPr>
          <w:rFonts w:cs="Arial"/>
        </w:rPr>
        <w:t xml:space="preserve">By submitting your completed </w:t>
      </w:r>
      <w:r w:rsidR="00196A3E" w:rsidRPr="399D92E9">
        <w:rPr>
          <w:rFonts w:cs="Arial"/>
        </w:rPr>
        <w:t xml:space="preserve">EOI </w:t>
      </w:r>
      <w:r w:rsidRPr="00EC3126">
        <w:rPr>
          <w:rFonts w:cs="Arial"/>
        </w:rPr>
        <w:t xml:space="preserve">application, you consent to </w:t>
      </w:r>
      <w:r w:rsidR="002B15E0">
        <w:rPr>
          <w:rFonts w:cs="Arial"/>
        </w:rPr>
        <w:t xml:space="preserve">DGS and </w:t>
      </w:r>
      <w:r w:rsidR="00BB60A3">
        <w:rPr>
          <w:rFonts w:cs="Arial"/>
        </w:rPr>
        <w:t xml:space="preserve">the </w:t>
      </w:r>
      <w:r w:rsidR="00196A3E" w:rsidRPr="399D92E9">
        <w:rPr>
          <w:rFonts w:cs="Arial"/>
        </w:rPr>
        <w:t xml:space="preserve">department </w:t>
      </w:r>
      <w:r w:rsidRPr="00EC3126">
        <w:rPr>
          <w:rFonts w:cs="Arial"/>
        </w:rPr>
        <w:t xml:space="preserve">sharing information provided by you with </w:t>
      </w:r>
      <w:r w:rsidR="00DB4F33">
        <w:rPr>
          <w:rFonts w:cs="Arial"/>
        </w:rPr>
        <w:t xml:space="preserve">Commonwealth and </w:t>
      </w:r>
      <w:r w:rsidRPr="00EC3126">
        <w:rPr>
          <w:rFonts w:cs="Arial"/>
        </w:rPr>
        <w:t>Victorian Government</w:t>
      </w:r>
      <w:r w:rsidR="00DB4F33">
        <w:rPr>
          <w:rFonts w:cs="Arial"/>
        </w:rPr>
        <w:t xml:space="preserve"> departments and agencies</w:t>
      </w:r>
      <w:r w:rsidR="000E2063">
        <w:rPr>
          <w:rFonts w:cs="Arial"/>
        </w:rPr>
        <w:t>.</w:t>
      </w:r>
    </w:p>
    <w:p w14:paraId="316EEC90" w14:textId="4EB1212A" w:rsidR="00DF4BF1" w:rsidRPr="000D185E" w:rsidRDefault="00DF4BF1" w:rsidP="00D1769E">
      <w:pPr>
        <w:pStyle w:val="Numberdigit"/>
        <w:numPr>
          <w:ilvl w:val="0"/>
          <w:numId w:val="11"/>
        </w:numPr>
        <w:rPr>
          <w:rFonts w:cs="Arial"/>
        </w:rPr>
      </w:pPr>
      <w:r w:rsidRPr="00F81457">
        <w:rPr>
          <w:rFonts w:cs="Arial"/>
        </w:rPr>
        <w:t xml:space="preserve">Applications and claims for the Program’s grants may be subject to audit by the Victorian Government or its </w:t>
      </w:r>
      <w:r w:rsidRPr="000D185E">
        <w:rPr>
          <w:rFonts w:cs="Arial"/>
        </w:rPr>
        <w:t>representatives for u</w:t>
      </w:r>
      <w:r w:rsidRPr="00F81852">
        <w:rPr>
          <w:rFonts w:cs="Arial"/>
        </w:rPr>
        <w:t xml:space="preserve">p to </w:t>
      </w:r>
      <w:r w:rsidR="008520CB" w:rsidRPr="00F81852">
        <w:rPr>
          <w:rFonts w:cs="Arial"/>
        </w:rPr>
        <w:t>four</w:t>
      </w:r>
      <w:r w:rsidRPr="00F81852">
        <w:rPr>
          <w:rFonts w:cs="Arial"/>
        </w:rPr>
        <w:t xml:space="preserve"> years following the payment of the grant, to determine whether the application and information provided during the term of the Program was accurate, complete and consistent with the Program’s </w:t>
      </w:r>
      <w:r w:rsidRPr="000D185E">
        <w:rPr>
          <w:rFonts w:cs="Arial"/>
        </w:rPr>
        <w:t>guidelines.</w:t>
      </w:r>
    </w:p>
    <w:p w14:paraId="58DD7E21" w14:textId="150B7A29" w:rsidR="00DF4BF1" w:rsidRPr="000D185E" w:rsidRDefault="00DF4BF1" w:rsidP="00D1769E">
      <w:pPr>
        <w:pStyle w:val="Numberdigit"/>
        <w:rPr>
          <w:rFonts w:cs="Arial"/>
        </w:rPr>
      </w:pPr>
      <w:r w:rsidRPr="000D185E">
        <w:rPr>
          <w:rFonts w:cs="Arial"/>
        </w:rPr>
        <w:t xml:space="preserve">The Victorian Government, including </w:t>
      </w:r>
      <w:r w:rsidR="00262E9D">
        <w:rPr>
          <w:rFonts w:cs="Arial"/>
        </w:rPr>
        <w:t>DGS</w:t>
      </w:r>
      <w:r w:rsidRPr="000D185E">
        <w:rPr>
          <w:rFonts w:cs="Arial"/>
        </w:rPr>
        <w:t>, is under no obligation to remake any payment made where the applicant provides incorrect bank account details and if a payment fails your grant may be cancelled following reasonable attempts to update your bank account details.</w:t>
      </w:r>
    </w:p>
    <w:p w14:paraId="443CA1DD" w14:textId="09FF911B" w:rsidR="00DF4BF1" w:rsidRPr="000D185E" w:rsidRDefault="00DF4BF1" w:rsidP="00D1769E">
      <w:pPr>
        <w:pStyle w:val="Numberdigit"/>
        <w:rPr>
          <w:rFonts w:cs="Arial"/>
        </w:rPr>
      </w:pPr>
      <w:r w:rsidRPr="000D185E">
        <w:rPr>
          <w:rFonts w:cs="Arial"/>
        </w:rPr>
        <w:t xml:space="preserve">The applicant may be asked to provide more information to help assess their application. </w:t>
      </w:r>
      <w:r w:rsidR="00E225D6">
        <w:rPr>
          <w:rFonts w:cs="Arial"/>
        </w:rPr>
        <w:t xml:space="preserve">DGS and </w:t>
      </w:r>
      <w:r w:rsidR="00BB60A3">
        <w:rPr>
          <w:rFonts w:cs="Arial"/>
        </w:rPr>
        <w:t>the</w:t>
      </w:r>
      <w:r w:rsidR="00E225D6">
        <w:rPr>
          <w:rFonts w:cs="Arial"/>
        </w:rPr>
        <w:t xml:space="preserve"> </w:t>
      </w:r>
      <w:r w:rsidR="003D2475" w:rsidRPr="399D92E9">
        <w:rPr>
          <w:rFonts w:cs="Arial"/>
        </w:rPr>
        <w:t>department</w:t>
      </w:r>
      <w:r w:rsidRPr="000D185E">
        <w:rPr>
          <w:rFonts w:cs="Arial"/>
        </w:rPr>
        <w:t xml:space="preserve"> can refuse an application if the eligibility criteria are not met, or where the applicant does not or cannot provide sufficient information in the timeframe to assess whether eligibility criteria are met.</w:t>
      </w:r>
    </w:p>
    <w:p w14:paraId="651A6803" w14:textId="03FC6265" w:rsidR="00DF4BF1" w:rsidRPr="000D185E" w:rsidRDefault="00E225D6" w:rsidP="00D1769E">
      <w:pPr>
        <w:pStyle w:val="Numberdigit"/>
        <w:rPr>
          <w:rFonts w:cs="Arial"/>
        </w:rPr>
      </w:pPr>
      <w:r>
        <w:rPr>
          <w:rFonts w:cs="Arial"/>
        </w:rPr>
        <w:t xml:space="preserve">DGS and </w:t>
      </w:r>
      <w:r w:rsidR="00BB60A3">
        <w:rPr>
          <w:rFonts w:cs="Arial"/>
        </w:rPr>
        <w:t>the</w:t>
      </w:r>
      <w:r>
        <w:rPr>
          <w:rFonts w:cs="Arial"/>
        </w:rPr>
        <w:t xml:space="preserve"> </w:t>
      </w:r>
      <w:r w:rsidR="00DE2B3B" w:rsidRPr="399D92E9">
        <w:rPr>
          <w:rFonts w:cs="Arial"/>
        </w:rPr>
        <w:t>department</w:t>
      </w:r>
      <w:r w:rsidR="00DF4BF1" w:rsidRPr="000D185E">
        <w:rPr>
          <w:rFonts w:cs="Arial"/>
        </w:rPr>
        <w:t xml:space="preserve"> may, at any time, remove your application from the assessment process or terminate a Program grant payment if, in our opinion, the applicant may bring </w:t>
      </w:r>
      <w:r w:rsidR="000B6ABA">
        <w:rPr>
          <w:rFonts w:cs="Arial"/>
        </w:rPr>
        <w:t xml:space="preserve">the </w:t>
      </w:r>
      <w:r w:rsidR="00B94979" w:rsidRPr="399D92E9">
        <w:rPr>
          <w:rFonts w:cs="Arial"/>
        </w:rPr>
        <w:t>department, DGS</w:t>
      </w:r>
      <w:r w:rsidR="00DF4BF1" w:rsidRPr="000D185E">
        <w:rPr>
          <w:rFonts w:cs="Arial"/>
        </w:rPr>
        <w:t xml:space="preserve">, the Minister for Health, </w:t>
      </w:r>
      <w:r w:rsidR="00B63138">
        <w:rPr>
          <w:rFonts w:cs="Arial"/>
        </w:rPr>
        <w:t xml:space="preserve">or </w:t>
      </w:r>
      <w:r w:rsidR="00DF4BF1" w:rsidRPr="000D185E">
        <w:rPr>
          <w:rFonts w:cs="Arial"/>
        </w:rPr>
        <w:t xml:space="preserve">the Victorian Government into disrepute. </w:t>
      </w:r>
    </w:p>
    <w:p w14:paraId="411514EE" w14:textId="6348257D" w:rsidR="00DF4BF1" w:rsidRPr="000D185E" w:rsidRDefault="00DF4BF1" w:rsidP="00D1769E">
      <w:pPr>
        <w:pStyle w:val="Numberdigit"/>
        <w:numPr>
          <w:ilvl w:val="0"/>
          <w:numId w:val="11"/>
        </w:numPr>
        <w:rPr>
          <w:rFonts w:cs="Arial"/>
        </w:rPr>
      </w:pPr>
      <w:r w:rsidRPr="009E243F">
        <w:rPr>
          <w:rFonts w:cs="Arial"/>
        </w:rPr>
        <w:t>You are responsible for informing</w:t>
      </w:r>
      <w:r w:rsidRPr="000D185E">
        <w:rPr>
          <w:rFonts w:cs="Arial"/>
        </w:rPr>
        <w:t xml:space="preserve"> the Program via email of any changes to your circumstances including:</w:t>
      </w:r>
    </w:p>
    <w:p w14:paraId="6B25B4D7" w14:textId="77777777" w:rsidR="006127E5" w:rsidRDefault="00DF4BF1" w:rsidP="00D1769E">
      <w:pPr>
        <w:pStyle w:val="Numberdigitindent"/>
        <w:numPr>
          <w:ilvl w:val="1"/>
          <w:numId w:val="17"/>
        </w:numPr>
        <w:rPr>
          <w:rFonts w:cs="Arial"/>
        </w:rPr>
      </w:pPr>
      <w:r w:rsidRPr="000D185E">
        <w:rPr>
          <w:rFonts w:cs="Arial"/>
        </w:rPr>
        <w:t xml:space="preserve">changes to </w:t>
      </w:r>
      <w:r w:rsidR="00732F5B">
        <w:rPr>
          <w:rFonts w:cs="Arial"/>
        </w:rPr>
        <w:t xml:space="preserve">the employment conditions of </w:t>
      </w:r>
      <w:r w:rsidR="00DE3F25">
        <w:rPr>
          <w:rFonts w:cs="Arial"/>
        </w:rPr>
        <w:t>grant beneficiaries</w:t>
      </w:r>
    </w:p>
    <w:p w14:paraId="60D0C022" w14:textId="397E3622" w:rsidR="00DF4BF1" w:rsidRPr="000D185E" w:rsidRDefault="006127E5" w:rsidP="00D1769E">
      <w:pPr>
        <w:pStyle w:val="Numberdigitindent"/>
        <w:numPr>
          <w:ilvl w:val="1"/>
          <w:numId w:val="17"/>
        </w:numPr>
        <w:rPr>
          <w:rFonts w:cs="Arial"/>
        </w:rPr>
      </w:pPr>
      <w:r>
        <w:rPr>
          <w:rFonts w:cs="Arial"/>
        </w:rPr>
        <w:t>changes to provider or service business</w:t>
      </w:r>
      <w:r w:rsidR="00DF4BF1" w:rsidRPr="000D185E">
        <w:rPr>
          <w:rFonts w:cs="Arial"/>
        </w:rPr>
        <w:t xml:space="preserve"> details such as address, mobile number, email and bank account details</w:t>
      </w:r>
    </w:p>
    <w:p w14:paraId="4367B1BE" w14:textId="375E8F42" w:rsidR="00DF4BF1" w:rsidRPr="0033018B" w:rsidRDefault="00DF4BF1" w:rsidP="00D1769E">
      <w:pPr>
        <w:pStyle w:val="Numberdigitindent"/>
        <w:numPr>
          <w:ilvl w:val="1"/>
          <w:numId w:val="17"/>
        </w:numPr>
        <w:rPr>
          <w:rFonts w:cs="Arial"/>
        </w:rPr>
      </w:pPr>
      <w:r w:rsidRPr="0033018B">
        <w:rPr>
          <w:rFonts w:cs="Arial"/>
        </w:rPr>
        <w:t xml:space="preserve">significant changes to the operations, </w:t>
      </w:r>
      <w:r w:rsidR="00F85A20" w:rsidRPr="0033018B">
        <w:rPr>
          <w:rFonts w:cs="Arial"/>
        </w:rPr>
        <w:t xml:space="preserve">sale of a facility, </w:t>
      </w:r>
      <w:r w:rsidR="00616E82" w:rsidRPr="0033018B">
        <w:rPr>
          <w:rFonts w:cs="Arial"/>
        </w:rPr>
        <w:t xml:space="preserve">suspension </w:t>
      </w:r>
      <w:r w:rsidRPr="0033018B">
        <w:rPr>
          <w:rFonts w:cs="Arial"/>
        </w:rPr>
        <w:t xml:space="preserve">or </w:t>
      </w:r>
      <w:r w:rsidR="004D7AFC" w:rsidRPr="0033018B">
        <w:rPr>
          <w:rFonts w:cs="Arial"/>
        </w:rPr>
        <w:t xml:space="preserve">change of </w:t>
      </w:r>
      <w:r w:rsidRPr="0033018B">
        <w:rPr>
          <w:rFonts w:cs="Arial"/>
        </w:rPr>
        <w:t xml:space="preserve">registration of the </w:t>
      </w:r>
      <w:r w:rsidR="00616E82" w:rsidRPr="0033018B">
        <w:rPr>
          <w:rFonts w:cs="Arial"/>
        </w:rPr>
        <w:t>provider and</w:t>
      </w:r>
      <w:r w:rsidR="006127E5" w:rsidRPr="003C43E1">
        <w:rPr>
          <w:rFonts w:cs="Arial"/>
        </w:rPr>
        <w:t xml:space="preserve"> or service</w:t>
      </w:r>
      <w:r w:rsidRPr="0033018B">
        <w:rPr>
          <w:rFonts w:cs="Arial"/>
        </w:rPr>
        <w:t>.</w:t>
      </w:r>
    </w:p>
    <w:p w14:paraId="7C1A943F" w14:textId="439F3F1C" w:rsidR="00DF4BF1" w:rsidRPr="000D185E" w:rsidRDefault="00DF4BF1" w:rsidP="00D1769E">
      <w:pPr>
        <w:pStyle w:val="Numberdigit"/>
        <w:rPr>
          <w:rFonts w:cs="Arial"/>
        </w:rPr>
      </w:pPr>
      <w:r w:rsidRPr="000D185E">
        <w:rPr>
          <w:rFonts w:cs="Arial"/>
        </w:rPr>
        <w:t xml:space="preserve">If an applicant or recipient considers that their application or claim has been incorrectly assessed or paid, they may lodge a complaint. The complaint must be received within </w:t>
      </w:r>
      <w:r w:rsidR="00217242" w:rsidRPr="004A3181">
        <w:rPr>
          <w:rFonts w:cs="Arial"/>
        </w:rPr>
        <w:t>1</w:t>
      </w:r>
      <w:r w:rsidRPr="004A3181">
        <w:rPr>
          <w:rFonts w:cs="Arial"/>
        </w:rPr>
        <w:t xml:space="preserve">0 </w:t>
      </w:r>
      <w:r w:rsidR="004166FD" w:rsidRPr="004A3181">
        <w:rPr>
          <w:rFonts w:cs="Arial"/>
        </w:rPr>
        <w:t>business</w:t>
      </w:r>
      <w:r w:rsidRPr="000D185E">
        <w:rPr>
          <w:rFonts w:cs="Arial"/>
        </w:rPr>
        <w:t xml:space="preserve"> days from the date </w:t>
      </w:r>
      <w:r w:rsidR="00B349DE" w:rsidRPr="003C43E1">
        <w:rPr>
          <w:rFonts w:cs="Arial"/>
        </w:rPr>
        <w:t xml:space="preserve">the </w:t>
      </w:r>
      <w:r w:rsidR="00031335" w:rsidRPr="399D92E9">
        <w:rPr>
          <w:rFonts w:cs="Arial"/>
        </w:rPr>
        <w:t>department, or</w:t>
      </w:r>
      <w:r w:rsidRPr="000D185E">
        <w:rPr>
          <w:rFonts w:cs="Arial"/>
        </w:rPr>
        <w:t xml:space="preserve"> </w:t>
      </w:r>
      <w:r w:rsidR="00FF427F">
        <w:rPr>
          <w:rFonts w:cs="Arial"/>
        </w:rPr>
        <w:t>DGS</w:t>
      </w:r>
      <w:r w:rsidRPr="000D185E">
        <w:rPr>
          <w:rFonts w:cs="Arial"/>
        </w:rPr>
        <w:t xml:space="preserve"> notifies the applicant or recipient of the outcome of their application. If a complaint is not received within </w:t>
      </w:r>
      <w:r w:rsidR="00217242" w:rsidRPr="004A3181">
        <w:rPr>
          <w:rFonts w:cs="Arial"/>
        </w:rPr>
        <w:t xml:space="preserve">10 </w:t>
      </w:r>
      <w:r w:rsidR="004166FD" w:rsidRPr="004A3181">
        <w:rPr>
          <w:rFonts w:cs="Arial"/>
        </w:rPr>
        <w:t>business</w:t>
      </w:r>
      <w:r w:rsidR="00217242" w:rsidRPr="000D185E">
        <w:rPr>
          <w:rFonts w:cs="Arial"/>
        </w:rPr>
        <w:t xml:space="preserve"> </w:t>
      </w:r>
      <w:r w:rsidRPr="000D185E">
        <w:rPr>
          <w:rFonts w:cs="Arial"/>
        </w:rPr>
        <w:t xml:space="preserve">days, it will not be considered. </w:t>
      </w:r>
      <w:r w:rsidRPr="399D92E9">
        <w:rPr>
          <w:rFonts w:cs="Arial"/>
        </w:rPr>
        <w:t xml:space="preserve">Contact the </w:t>
      </w:r>
      <w:r w:rsidR="00CC44CA" w:rsidRPr="399D92E9">
        <w:rPr>
          <w:rFonts w:cs="Arial"/>
        </w:rPr>
        <w:t>department</w:t>
      </w:r>
      <w:r w:rsidRPr="399D92E9">
        <w:rPr>
          <w:rFonts w:cs="Arial"/>
        </w:rPr>
        <w:t xml:space="preserve"> </w:t>
      </w:r>
      <w:r w:rsidR="009A0C25" w:rsidRPr="399D92E9">
        <w:rPr>
          <w:rFonts w:cs="Arial"/>
        </w:rPr>
        <w:t xml:space="preserve">at </w:t>
      </w:r>
      <w:hyperlink r:id="rId27">
        <w:r w:rsidR="00FD0491" w:rsidRPr="399D92E9">
          <w:rPr>
            <w:rStyle w:val="Hyperlink"/>
            <w:rFonts w:cs="Arial"/>
          </w:rPr>
          <w:t>Vic_AgedCare@health.vic.gov.au</w:t>
        </w:r>
      </w:hyperlink>
      <w:r w:rsidR="00FD0491" w:rsidRPr="399D92E9">
        <w:rPr>
          <w:rFonts w:cs="Arial"/>
        </w:rPr>
        <w:t xml:space="preserve">. </w:t>
      </w:r>
    </w:p>
    <w:p w14:paraId="22B62701" w14:textId="49711493" w:rsidR="00DF4BF1" w:rsidRPr="000D185E" w:rsidRDefault="00DF4BF1" w:rsidP="00D1769E">
      <w:pPr>
        <w:pStyle w:val="Numberdigit"/>
        <w:numPr>
          <w:ilvl w:val="0"/>
          <w:numId w:val="11"/>
        </w:numPr>
        <w:rPr>
          <w:rFonts w:cs="Arial"/>
        </w:rPr>
      </w:pPr>
      <w:r w:rsidRPr="000D185E">
        <w:rPr>
          <w:rFonts w:cs="Arial"/>
        </w:rPr>
        <w:t xml:space="preserve">The Victorian Government makes every effort to ensure the grant application and assessment process is fair and undertaken in line with these </w:t>
      </w:r>
      <w:r w:rsidR="003F4E74">
        <w:rPr>
          <w:rFonts w:cs="Arial"/>
        </w:rPr>
        <w:t>P</w:t>
      </w:r>
      <w:r w:rsidRPr="000D185E">
        <w:rPr>
          <w:rFonts w:cs="Arial"/>
        </w:rPr>
        <w:t>rogram guidelines.</w:t>
      </w:r>
    </w:p>
    <w:p w14:paraId="41031D6A" w14:textId="48A59DE0" w:rsidR="00DF4BF1" w:rsidRPr="000D185E" w:rsidRDefault="00DF4BF1" w:rsidP="00D1769E">
      <w:pPr>
        <w:pStyle w:val="Numberdigit"/>
        <w:numPr>
          <w:ilvl w:val="0"/>
          <w:numId w:val="11"/>
        </w:numPr>
        <w:rPr>
          <w:rFonts w:cs="Arial"/>
        </w:rPr>
      </w:pPr>
      <w:r w:rsidRPr="000D185E">
        <w:rPr>
          <w:rFonts w:cs="Arial"/>
        </w:rPr>
        <w:t>Decisions in recommending and awarding grant funding under the Program are at the Minister</w:t>
      </w:r>
      <w:r w:rsidR="003C6936">
        <w:rPr>
          <w:rFonts w:cs="Arial"/>
        </w:rPr>
        <w:t xml:space="preserve"> for Health</w:t>
      </w:r>
      <w:r w:rsidR="009B5098">
        <w:rPr>
          <w:rFonts w:cs="Arial"/>
        </w:rPr>
        <w:t>’s</w:t>
      </w:r>
      <w:r w:rsidRPr="000D185E">
        <w:rPr>
          <w:rFonts w:cs="Arial"/>
        </w:rPr>
        <w:t xml:space="preserve"> and </w:t>
      </w:r>
      <w:r w:rsidR="003C6936">
        <w:rPr>
          <w:rFonts w:cs="Arial"/>
        </w:rPr>
        <w:t xml:space="preserve">Victorian </w:t>
      </w:r>
      <w:r w:rsidR="00932F82">
        <w:rPr>
          <w:rFonts w:cs="Arial"/>
        </w:rPr>
        <w:t xml:space="preserve">Government’s </w:t>
      </w:r>
      <w:r w:rsidR="00932F82" w:rsidRPr="000D185E">
        <w:rPr>
          <w:rFonts w:cs="Arial"/>
        </w:rPr>
        <w:t>discretion</w:t>
      </w:r>
      <w:r w:rsidRPr="000D185E">
        <w:rPr>
          <w:rFonts w:cs="Arial"/>
        </w:rPr>
        <w:t>. This includes not making any funding available or approving a lesser amount than that applied for.</w:t>
      </w:r>
    </w:p>
    <w:p w14:paraId="332CE50C" w14:textId="299ACD6B" w:rsidR="00A72DF9" w:rsidRPr="000D185E" w:rsidRDefault="00DF4BF1" w:rsidP="00D1769E">
      <w:pPr>
        <w:pStyle w:val="Numberdigit"/>
        <w:rPr>
          <w:rFonts w:cs="Arial"/>
        </w:rPr>
      </w:pPr>
      <w:r w:rsidRPr="000D185E">
        <w:rPr>
          <w:rFonts w:cs="Arial"/>
        </w:rPr>
        <w:t xml:space="preserve">These guidelines and </w:t>
      </w:r>
      <w:r w:rsidR="00A13B36" w:rsidRPr="399D92E9">
        <w:rPr>
          <w:rFonts w:cs="Arial"/>
        </w:rPr>
        <w:t xml:space="preserve">EOI </w:t>
      </w:r>
      <w:r w:rsidRPr="000D185E">
        <w:rPr>
          <w:rFonts w:cs="Arial"/>
        </w:rPr>
        <w:t>application terms may be changed from time to time, as appropriate.</w:t>
      </w:r>
      <w:bookmarkEnd w:id="2"/>
    </w:p>
    <w:sectPr w:rsidR="00A72DF9" w:rsidRPr="000D185E" w:rsidSect="00454A7D">
      <w:headerReference w:type="even" r:id="rId28"/>
      <w:headerReference w:type="default" r:id="rId29"/>
      <w:footerReference w:type="even" r:id="rId30"/>
      <w:footerReference w:type="default" r:id="rId31"/>
      <w:footerReference w:type="first" r:id="rId32"/>
      <w:pgSz w:w="11906" w:h="16838" w:code="9"/>
      <w:pgMar w:top="1418" w:right="1304" w:bottom="1134" w:left="1304" w:header="680" w:footer="851"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51D4F" w14:textId="77777777" w:rsidR="008443C9" w:rsidRDefault="008443C9">
      <w:r>
        <w:separator/>
      </w:r>
    </w:p>
    <w:p w14:paraId="21422876" w14:textId="77777777" w:rsidR="008443C9" w:rsidRDefault="008443C9"/>
  </w:endnote>
  <w:endnote w:type="continuationSeparator" w:id="0">
    <w:p w14:paraId="4400C574" w14:textId="77777777" w:rsidR="008443C9" w:rsidRDefault="008443C9">
      <w:r>
        <w:continuationSeparator/>
      </w:r>
    </w:p>
    <w:p w14:paraId="6CA3B980" w14:textId="77777777" w:rsidR="008443C9" w:rsidRDefault="008443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Lucida Grande">
    <w:altName w:val="Ebrima"/>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8F315" w14:textId="2595C710" w:rsidR="00EB4BC7" w:rsidRDefault="00427DE9">
    <w:pPr>
      <w:pStyle w:val="Footer"/>
    </w:pPr>
    <w:r>
      <w:rPr>
        <w:noProof/>
      </w:rPr>
      <mc:AlternateContent>
        <mc:Choice Requires="wps">
          <w:drawing>
            <wp:anchor distT="0" distB="0" distL="0" distR="0" simplePos="0" relativeHeight="251658241" behindDoc="0" locked="0" layoutInCell="1" allowOverlap="1" wp14:anchorId="7E028601" wp14:editId="182714A3">
              <wp:simplePos x="635" y="635"/>
              <wp:positionH relativeFrom="page">
                <wp:align>center</wp:align>
              </wp:positionH>
              <wp:positionV relativeFrom="page">
                <wp:align>bottom</wp:align>
              </wp:positionV>
              <wp:extent cx="656590" cy="369570"/>
              <wp:effectExtent l="0" t="0" r="10160" b="0"/>
              <wp:wrapNone/>
              <wp:docPr id="1439309774"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26BC0FC7" w14:textId="17B5FC4B" w:rsidR="00427DE9" w:rsidRPr="00427DE9" w:rsidRDefault="00427DE9" w:rsidP="00427DE9">
                          <w:pPr>
                            <w:spacing w:after="0"/>
                            <w:rPr>
                              <w:rFonts w:ascii="Arial Black" w:eastAsia="Arial Black" w:hAnsi="Arial Black" w:cs="Arial Black"/>
                              <w:noProof/>
                              <w:color w:val="000000"/>
                              <w:sz w:val="20"/>
                            </w:rPr>
                          </w:pPr>
                          <w:r w:rsidRPr="00427DE9">
                            <w:rPr>
                              <w:rFonts w:ascii="Arial Black" w:eastAsia="Arial Black" w:hAnsi="Arial Black" w:cs="Arial Black"/>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028601" id="_x0000_t202" coordsize="21600,21600" o:spt="202" path="m,l,21600r21600,l21600,xe">
              <v:stroke joinstyle="miter"/>
              <v:path gradientshapeok="t" o:connecttype="rect"/>
            </v:shapetype>
            <v:shape id="Text Box 2" o:spid="_x0000_s1026" type="#_x0000_t202" alt="OFFICIAL" style="position:absolute;left:0;text-align:left;margin-left:0;margin-top:0;width:51.7pt;height:29.1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" filled="f" stroked="f">
              <v:textbox style="mso-fit-shape-to-text:t" inset="0,0,0,15pt">
                <w:txbxContent>
                  <w:p w14:paraId="26BC0FC7" w14:textId="17B5FC4B" w:rsidR="00427DE9" w:rsidRPr="00427DE9" w:rsidRDefault="00427DE9" w:rsidP="00427DE9">
                    <w:pPr>
                      <w:spacing w:after="0"/>
                      <w:rPr>
                        <w:rFonts w:ascii="Arial Black" w:eastAsia="Arial Black" w:hAnsi="Arial Black" w:cs="Arial Black"/>
                        <w:noProof/>
                        <w:color w:val="000000"/>
                        <w:sz w:val="20"/>
                      </w:rPr>
                    </w:pPr>
                    <w:r w:rsidRPr="00427DE9">
                      <w:rPr>
                        <w:rFonts w:ascii="Arial Black" w:eastAsia="Arial Black" w:hAnsi="Arial Black" w:cs="Arial Black"/>
                        <w:noProof/>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8989C" w14:textId="388E7830" w:rsidR="00431A70" w:rsidRDefault="00427DE9">
    <w:pPr>
      <w:pStyle w:val="Footer"/>
    </w:pPr>
    <w:r>
      <w:rPr>
        <w:noProof/>
      </w:rPr>
      <mc:AlternateContent>
        <mc:Choice Requires="wps">
          <w:drawing>
            <wp:anchor distT="0" distB="0" distL="0" distR="0" simplePos="0" relativeHeight="251658242" behindDoc="0" locked="0" layoutInCell="1" allowOverlap="1" wp14:anchorId="4CA5921E" wp14:editId="28A04D7A">
              <wp:simplePos x="831850" y="9817100"/>
              <wp:positionH relativeFrom="page">
                <wp:align>center</wp:align>
              </wp:positionH>
              <wp:positionV relativeFrom="page">
                <wp:align>bottom</wp:align>
              </wp:positionV>
              <wp:extent cx="656590" cy="369570"/>
              <wp:effectExtent l="0" t="0" r="10160" b="0"/>
              <wp:wrapNone/>
              <wp:docPr id="99106026"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5D6971A8" w14:textId="313A258E" w:rsidR="00427DE9" w:rsidRPr="00427DE9" w:rsidRDefault="00427DE9" w:rsidP="00427DE9">
                          <w:pPr>
                            <w:spacing w:after="0"/>
                            <w:rPr>
                              <w:rFonts w:ascii="Arial Black" w:eastAsia="Arial Black" w:hAnsi="Arial Black" w:cs="Arial Black"/>
                              <w:noProof/>
                              <w:color w:val="000000"/>
                              <w:sz w:val="20"/>
                            </w:rPr>
                          </w:pPr>
                          <w:r w:rsidRPr="00427DE9">
                            <w:rPr>
                              <w:rFonts w:ascii="Arial Black" w:eastAsia="Arial Black" w:hAnsi="Arial Black" w:cs="Arial Black"/>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A5921E" id="_x0000_t202" coordsize="21600,21600" o:spt="202" path="m,l,21600r21600,l21600,xe">
              <v:stroke joinstyle="miter"/>
              <v:path gradientshapeok="t" o:connecttype="rect"/>
            </v:shapetype>
            <v:shape id="Text Box 3" o:spid="_x0000_s1027" type="#_x0000_t202" alt="OFFICIAL" style="position:absolute;left:0;text-align:left;margin-left:0;margin-top:0;width:51.7pt;height:29.1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" filled="f" stroked="f">
              <v:textbox style="mso-fit-shape-to-text:t" inset="0,0,0,15pt">
                <w:txbxContent>
                  <w:p w14:paraId="5D6971A8" w14:textId="313A258E" w:rsidR="00427DE9" w:rsidRPr="00427DE9" w:rsidRDefault="00427DE9" w:rsidP="00427DE9">
                    <w:pPr>
                      <w:spacing w:after="0"/>
                      <w:rPr>
                        <w:rFonts w:ascii="Arial Black" w:eastAsia="Arial Black" w:hAnsi="Arial Black" w:cs="Arial Black"/>
                        <w:noProof/>
                        <w:color w:val="000000"/>
                        <w:sz w:val="20"/>
                      </w:rPr>
                    </w:pPr>
                    <w:r w:rsidRPr="00427DE9">
                      <w:rPr>
                        <w:rFonts w:ascii="Arial Black" w:eastAsia="Arial Black" w:hAnsi="Arial Black" w:cs="Arial Black"/>
                        <w:noProof/>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55D07" w14:textId="09FC6FC7" w:rsidR="00EB4BC7" w:rsidRDefault="00427DE9">
    <w:pPr>
      <w:pStyle w:val="Footer"/>
    </w:pPr>
    <w:r>
      <w:rPr>
        <w:noProof/>
      </w:rPr>
      <mc:AlternateContent>
        <mc:Choice Requires="wps">
          <w:drawing>
            <wp:anchor distT="0" distB="0" distL="0" distR="0" simplePos="0" relativeHeight="251658240" behindDoc="0" locked="0" layoutInCell="1" allowOverlap="1" wp14:anchorId="3458DBEB" wp14:editId="690324A3">
              <wp:simplePos x="635" y="635"/>
              <wp:positionH relativeFrom="page">
                <wp:align>center</wp:align>
              </wp:positionH>
              <wp:positionV relativeFrom="page">
                <wp:align>bottom</wp:align>
              </wp:positionV>
              <wp:extent cx="656590" cy="369570"/>
              <wp:effectExtent l="0" t="0" r="10160" b="0"/>
              <wp:wrapNone/>
              <wp:docPr id="827749289"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34E1CC1B" w14:textId="55600638" w:rsidR="00427DE9" w:rsidRPr="00427DE9" w:rsidRDefault="00427DE9" w:rsidP="00427DE9">
                          <w:pPr>
                            <w:spacing w:after="0"/>
                            <w:rPr>
                              <w:rFonts w:ascii="Arial Black" w:eastAsia="Arial Black" w:hAnsi="Arial Black" w:cs="Arial Black"/>
                              <w:noProof/>
                              <w:color w:val="000000"/>
                              <w:sz w:val="20"/>
                            </w:rPr>
                          </w:pPr>
                          <w:r w:rsidRPr="00427DE9">
                            <w:rPr>
                              <w:rFonts w:ascii="Arial Black" w:eastAsia="Arial Black" w:hAnsi="Arial Black" w:cs="Arial Black"/>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58DBEB" id="_x0000_t202" coordsize="21600,21600" o:spt="202" path="m,l,21600r21600,l21600,xe">
              <v:stroke joinstyle="miter"/>
              <v:path gradientshapeok="t" o:connecttype="rect"/>
            </v:shapetype>
            <v:shape id="Text Box 1" o:spid="_x0000_s1028" type="#_x0000_t202" alt="OFFICIAL" style="position:absolute;left:0;text-align:left;margin-left:0;margin-top:0;width:51.7pt;height:29.1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" filled="f" stroked="f">
              <v:textbox style="mso-fit-shape-to-text:t" inset="0,0,0,15pt">
                <w:txbxContent>
                  <w:p w14:paraId="34E1CC1B" w14:textId="55600638" w:rsidR="00427DE9" w:rsidRPr="00427DE9" w:rsidRDefault="00427DE9" w:rsidP="00427DE9">
                    <w:pPr>
                      <w:spacing w:after="0"/>
                      <w:rPr>
                        <w:rFonts w:ascii="Arial Black" w:eastAsia="Arial Black" w:hAnsi="Arial Black" w:cs="Arial Black"/>
                        <w:noProof/>
                        <w:color w:val="000000"/>
                        <w:sz w:val="20"/>
                      </w:rPr>
                    </w:pPr>
                    <w:r w:rsidRPr="00427DE9">
                      <w:rPr>
                        <w:rFonts w:ascii="Arial Black" w:eastAsia="Arial Black" w:hAnsi="Arial Black" w:cs="Arial Black"/>
                        <w:noProof/>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68BCC" w14:textId="149DFDDE" w:rsidR="00D63636" w:rsidRDefault="00427DE9">
    <w:pPr>
      <w:pStyle w:val="Footer"/>
    </w:pPr>
    <w:r>
      <w:rPr>
        <w:noProof/>
      </w:rPr>
      <mc:AlternateContent>
        <mc:Choice Requires="wps">
          <w:drawing>
            <wp:anchor distT="0" distB="0" distL="0" distR="0" simplePos="0" relativeHeight="251658244" behindDoc="0" locked="0" layoutInCell="1" allowOverlap="1" wp14:anchorId="0C20EB2B" wp14:editId="20A96F4D">
              <wp:simplePos x="635" y="635"/>
              <wp:positionH relativeFrom="page">
                <wp:align>center</wp:align>
              </wp:positionH>
              <wp:positionV relativeFrom="page">
                <wp:align>bottom</wp:align>
              </wp:positionV>
              <wp:extent cx="656590" cy="369570"/>
              <wp:effectExtent l="0" t="0" r="10160" b="0"/>
              <wp:wrapNone/>
              <wp:docPr id="81468430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71955C58" w14:textId="0A049C66" w:rsidR="00427DE9" w:rsidRPr="00427DE9" w:rsidRDefault="00427DE9" w:rsidP="00427DE9">
                          <w:pPr>
                            <w:spacing w:after="0"/>
                            <w:rPr>
                              <w:rFonts w:ascii="Arial Black" w:eastAsia="Arial Black" w:hAnsi="Arial Black" w:cs="Arial Black"/>
                              <w:noProof/>
                              <w:color w:val="000000"/>
                              <w:sz w:val="20"/>
                            </w:rPr>
                          </w:pPr>
                          <w:r w:rsidRPr="00427DE9">
                            <w:rPr>
                              <w:rFonts w:ascii="Arial Black" w:eastAsia="Arial Black" w:hAnsi="Arial Black" w:cs="Arial Black"/>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20EB2B" id="_x0000_t202" coordsize="21600,21600" o:spt="202" path="m,l,21600r21600,l21600,xe">
              <v:stroke joinstyle="miter"/>
              <v:path gradientshapeok="t" o:connecttype="rect"/>
            </v:shapetype>
            <v:shape id="Text Box 5" o:spid="_x0000_s1029" type="#_x0000_t202" alt="OFFICIAL" style="position:absolute;left:0;text-align:left;margin-left:0;margin-top:0;width:51.7pt;height:29.1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" filled="f" stroked="f">
              <v:textbox style="mso-fit-shape-to-text:t" inset="0,0,0,15pt">
                <w:txbxContent>
                  <w:p w14:paraId="71955C58" w14:textId="0A049C66" w:rsidR="00427DE9" w:rsidRPr="00427DE9" w:rsidRDefault="00427DE9" w:rsidP="00427DE9">
                    <w:pPr>
                      <w:spacing w:after="0"/>
                      <w:rPr>
                        <w:rFonts w:ascii="Arial Black" w:eastAsia="Arial Black" w:hAnsi="Arial Black" w:cs="Arial Black"/>
                        <w:noProof/>
                        <w:color w:val="000000"/>
                        <w:sz w:val="20"/>
                      </w:rPr>
                    </w:pPr>
                    <w:r w:rsidRPr="00427DE9">
                      <w:rPr>
                        <w:rFonts w:ascii="Arial Black" w:eastAsia="Arial Black" w:hAnsi="Arial Black" w:cs="Arial Black"/>
                        <w:noProof/>
                        <w:color w:val="000000"/>
                        <w:sz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39718" w14:textId="1C4B170B" w:rsidR="00431A70" w:rsidRDefault="00427DE9">
    <w:pPr>
      <w:pStyle w:val="Footer"/>
    </w:pPr>
    <w:r>
      <w:rPr>
        <w:noProof/>
      </w:rPr>
      <mc:AlternateContent>
        <mc:Choice Requires="wps">
          <w:drawing>
            <wp:anchor distT="0" distB="0" distL="0" distR="0" simplePos="0" relativeHeight="251658245" behindDoc="0" locked="0" layoutInCell="1" allowOverlap="1" wp14:anchorId="07BFB7B3" wp14:editId="2525E71C">
              <wp:simplePos x="635" y="635"/>
              <wp:positionH relativeFrom="page">
                <wp:align>center</wp:align>
              </wp:positionH>
              <wp:positionV relativeFrom="page">
                <wp:align>bottom</wp:align>
              </wp:positionV>
              <wp:extent cx="656590" cy="369570"/>
              <wp:effectExtent l="0" t="0" r="10160" b="0"/>
              <wp:wrapNone/>
              <wp:docPr id="13222974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7CB15E2C" w14:textId="3B76C2AF" w:rsidR="00427DE9" w:rsidRPr="00427DE9" w:rsidRDefault="00427DE9" w:rsidP="00427DE9">
                          <w:pPr>
                            <w:spacing w:after="0"/>
                            <w:rPr>
                              <w:rFonts w:ascii="Arial Black" w:eastAsia="Arial Black" w:hAnsi="Arial Black" w:cs="Arial Black"/>
                              <w:noProof/>
                              <w:color w:val="000000"/>
                              <w:sz w:val="20"/>
                            </w:rPr>
                          </w:pPr>
                          <w:r w:rsidRPr="00427DE9">
                            <w:rPr>
                              <w:rFonts w:ascii="Arial Black" w:eastAsia="Arial Black" w:hAnsi="Arial Black" w:cs="Arial Black"/>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BFB7B3" id="_x0000_t202" coordsize="21600,21600" o:spt="202" path="m,l,21600r21600,l21600,xe">
              <v:stroke joinstyle="miter"/>
              <v:path gradientshapeok="t" o:connecttype="rect"/>
            </v:shapetype>
            <v:shape id="Text Box 6" o:spid="_x0000_s1030" type="#_x0000_t202" alt="OFFICIAL" style="position:absolute;left:0;text-align:left;margin-left:0;margin-top:0;width:51.7pt;height:29.1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" filled="f" stroked="f">
              <v:textbox style="mso-fit-shape-to-text:t" inset="0,0,0,15pt">
                <w:txbxContent>
                  <w:p w14:paraId="7CB15E2C" w14:textId="3B76C2AF" w:rsidR="00427DE9" w:rsidRPr="00427DE9" w:rsidRDefault="00427DE9" w:rsidP="00427DE9">
                    <w:pPr>
                      <w:spacing w:after="0"/>
                      <w:rPr>
                        <w:rFonts w:ascii="Arial Black" w:eastAsia="Arial Black" w:hAnsi="Arial Black" w:cs="Arial Black"/>
                        <w:noProof/>
                        <w:color w:val="000000"/>
                        <w:sz w:val="20"/>
                      </w:rPr>
                    </w:pPr>
                    <w:r w:rsidRPr="00427DE9">
                      <w:rPr>
                        <w:rFonts w:ascii="Arial Black" w:eastAsia="Arial Black" w:hAnsi="Arial Black" w:cs="Arial Black"/>
                        <w:noProof/>
                        <w:color w:val="000000"/>
                        <w:sz w:val="20"/>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92EF0" w14:textId="438323D4" w:rsidR="00116E63" w:rsidRDefault="00427DE9">
    <w:pPr>
      <w:pStyle w:val="Footer"/>
    </w:pPr>
    <w:r>
      <w:rPr>
        <w:noProof/>
      </w:rPr>
      <mc:AlternateContent>
        <mc:Choice Requires="wps">
          <w:drawing>
            <wp:anchor distT="0" distB="0" distL="0" distR="0" simplePos="0" relativeHeight="251658243" behindDoc="0" locked="0" layoutInCell="1" allowOverlap="1" wp14:anchorId="19025AA7" wp14:editId="0E745610">
              <wp:simplePos x="828675" y="9815830"/>
              <wp:positionH relativeFrom="page">
                <wp:align>center</wp:align>
              </wp:positionH>
              <wp:positionV relativeFrom="page">
                <wp:align>bottom</wp:align>
              </wp:positionV>
              <wp:extent cx="656590" cy="369570"/>
              <wp:effectExtent l="0" t="0" r="10160" b="0"/>
              <wp:wrapNone/>
              <wp:docPr id="1065256931"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190C1DD4" w14:textId="00E10DDC" w:rsidR="00427DE9" w:rsidRPr="00427DE9" w:rsidRDefault="00427DE9" w:rsidP="00427DE9">
                          <w:pPr>
                            <w:spacing w:after="0"/>
                            <w:rPr>
                              <w:rFonts w:ascii="Arial Black" w:eastAsia="Arial Black" w:hAnsi="Arial Black" w:cs="Arial Black"/>
                              <w:noProof/>
                              <w:color w:val="000000"/>
                              <w:sz w:val="20"/>
                            </w:rPr>
                          </w:pPr>
                          <w:r w:rsidRPr="00427DE9">
                            <w:rPr>
                              <w:rFonts w:ascii="Arial Black" w:eastAsia="Arial Black" w:hAnsi="Arial Black" w:cs="Arial Black"/>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025AA7" id="_x0000_t202" coordsize="21600,21600" o:spt="202" path="m,l,21600r21600,l21600,xe">
              <v:stroke joinstyle="miter"/>
              <v:path gradientshapeok="t" o:connecttype="rect"/>
            </v:shapetype>
            <v:shape id="Text Box 4" o:spid="_x0000_s1031" type="#_x0000_t202" alt="OFFICIAL" style="position:absolute;left:0;text-align:left;margin-left:0;margin-top:0;width:51.7pt;height:29.1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" filled="f" stroked="f">
              <v:textbox style="mso-fit-shape-to-text:t" inset="0,0,0,15pt">
                <w:txbxContent>
                  <w:p w14:paraId="190C1DD4" w14:textId="00E10DDC" w:rsidR="00427DE9" w:rsidRPr="00427DE9" w:rsidRDefault="00427DE9" w:rsidP="00427DE9">
                    <w:pPr>
                      <w:spacing w:after="0"/>
                      <w:rPr>
                        <w:rFonts w:ascii="Arial Black" w:eastAsia="Arial Black" w:hAnsi="Arial Black" w:cs="Arial Black"/>
                        <w:noProof/>
                        <w:color w:val="000000"/>
                        <w:sz w:val="20"/>
                      </w:rPr>
                    </w:pPr>
                    <w:r w:rsidRPr="00427DE9">
                      <w:rPr>
                        <w:rFonts w:ascii="Arial Black" w:eastAsia="Arial Black" w:hAnsi="Arial Black" w:cs="Arial Black"/>
                        <w:noProof/>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D9836" w14:textId="77777777" w:rsidR="008443C9" w:rsidRDefault="008443C9" w:rsidP="00207717">
      <w:pPr>
        <w:spacing w:before="120"/>
      </w:pPr>
      <w:r>
        <w:separator/>
      </w:r>
    </w:p>
  </w:footnote>
  <w:footnote w:type="continuationSeparator" w:id="0">
    <w:p w14:paraId="1A6E2E91" w14:textId="77777777" w:rsidR="008443C9" w:rsidRDefault="008443C9">
      <w:r>
        <w:continuationSeparator/>
      </w:r>
    </w:p>
    <w:p w14:paraId="0FFD41C0" w14:textId="77777777" w:rsidR="008443C9" w:rsidRDefault="008443C9"/>
  </w:footnote>
  <w:footnote w:id="1">
    <w:p w14:paraId="5D160544" w14:textId="4231233B" w:rsidR="0019199A" w:rsidRPr="0019199A" w:rsidRDefault="0019199A">
      <w:pPr>
        <w:pStyle w:val="FootnoteText"/>
        <w:rPr>
          <w:lang w:val="en-US"/>
        </w:rPr>
      </w:pPr>
      <w:r>
        <w:rPr>
          <w:rStyle w:val="FootnoteReference"/>
        </w:rPr>
        <w:footnoteRef/>
      </w:r>
      <w:r>
        <w:t xml:space="preserve"> </w:t>
      </w:r>
      <w:r w:rsidRPr="0019199A">
        <w:t>Non-government residential aged care providers refer to non-Victorian Government providers. In this context, non-government providers in the context of this grant opportunity include standalone Public Sector Residential Aged Care Services that are run by non-government organisations.</w:t>
      </w:r>
    </w:p>
  </w:footnote>
  <w:footnote w:id="2">
    <w:p w14:paraId="0784E621" w14:textId="77777777" w:rsidR="00091036" w:rsidRPr="001D47C7" w:rsidRDefault="00091036" w:rsidP="00091036">
      <w:pPr>
        <w:pStyle w:val="FootnoteText"/>
        <w:rPr>
          <w:lang w:val="en-US"/>
        </w:rPr>
      </w:pPr>
      <w:r>
        <w:rPr>
          <w:rStyle w:val="FootnoteReference"/>
        </w:rPr>
        <w:footnoteRef/>
      </w:r>
      <w:r>
        <w:t xml:space="preserve"> A personal care worker can also be referred to as health care worker or assistant in nursing, aligning with the Commonwealth Government’s definition for the purpose of care minutes requirements. Refer to </w:t>
      </w:r>
      <w:r w:rsidRPr="00AD66EA">
        <w:t>https://www.health.gov.au/news/personal-care-worker-definition-for-care-minutes</w:t>
      </w:r>
    </w:p>
  </w:footnote>
  <w:footnote w:id="3">
    <w:p w14:paraId="06B9B5EC" w14:textId="68732A75" w:rsidR="000E35D7" w:rsidRPr="004B431D" w:rsidRDefault="000E35D7">
      <w:pPr>
        <w:pStyle w:val="FootnoteText"/>
        <w:rPr>
          <w:lang w:val="en-US"/>
        </w:rPr>
      </w:pPr>
      <w:r>
        <w:rPr>
          <w:rStyle w:val="FootnoteReference"/>
        </w:rPr>
        <w:footnoteRef/>
      </w:r>
      <w:r>
        <w:t xml:space="preserve"> As defined in the </w:t>
      </w:r>
      <w:r w:rsidRPr="004B431D">
        <w:rPr>
          <w:i/>
          <w:iCs/>
        </w:rPr>
        <w:t>Aged Care Act</w:t>
      </w:r>
      <w:r w:rsidRPr="00F73DAF">
        <w:rPr>
          <w:i/>
          <w:iCs/>
        </w:rPr>
        <w:t xml:space="preserve"> </w:t>
      </w:r>
      <w:r w:rsidRPr="00CC0327">
        <w:rPr>
          <w:i/>
          <w:iCs/>
        </w:rPr>
        <w:t>2024</w:t>
      </w:r>
      <w:r w:rsidRPr="00725068">
        <w:t xml:space="preserve"> (Cth)</w:t>
      </w:r>
    </w:p>
  </w:footnote>
  <w:footnote w:id="4">
    <w:p w14:paraId="093B4D33" w14:textId="4E36C21C" w:rsidR="008507CE" w:rsidRPr="004B431D" w:rsidRDefault="008507CE" w:rsidP="008507CE">
      <w:pPr>
        <w:pStyle w:val="FootnoteText"/>
        <w:rPr>
          <w:lang w:val="en-US"/>
        </w:rPr>
      </w:pPr>
      <w:r>
        <w:rPr>
          <w:rStyle w:val="FootnoteReference"/>
        </w:rPr>
        <w:footnoteRef/>
      </w:r>
      <w:r>
        <w:t xml:space="preserve"> Identified by the as delivering </w:t>
      </w:r>
      <w:r w:rsidRPr="00262CBA">
        <w:t xml:space="preserve">specialist homelessness services </w:t>
      </w:r>
      <w:r>
        <w:t xml:space="preserve">through the </w:t>
      </w:r>
      <w:r w:rsidR="00332AD9">
        <w:t xml:space="preserve">Commonwealth Government’s </w:t>
      </w:r>
      <w:r w:rsidRPr="00E00BC3">
        <w:t>Specialisation Verification Program</w:t>
      </w:r>
      <w:r>
        <w:t>.</w:t>
      </w:r>
    </w:p>
  </w:footnote>
  <w:footnote w:id="5">
    <w:p w14:paraId="0426E772" w14:textId="1B07E2EF" w:rsidR="00FE5C0E" w:rsidRPr="004B431D" w:rsidRDefault="00FE5C0E">
      <w:pPr>
        <w:pStyle w:val="FootnoteText"/>
        <w:rPr>
          <w:lang w:val="en-US"/>
        </w:rPr>
      </w:pPr>
      <w:r>
        <w:rPr>
          <w:rStyle w:val="FootnoteReference"/>
        </w:rPr>
        <w:footnoteRef/>
      </w:r>
      <w:r>
        <w:t xml:space="preserve"> N</w:t>
      </w:r>
      <w:r w:rsidRPr="00FE5C0E">
        <w:t>ot-for-profit</w:t>
      </w:r>
      <w:r>
        <w:t xml:space="preserve"> entities include c</w:t>
      </w:r>
      <w:r w:rsidRPr="00FE5C0E">
        <w:t>harities, religious organisations and community-based organisations</w:t>
      </w:r>
      <w:r w:rsidR="00EE01C1">
        <w:t xml:space="preserve">. Not-for-profit is </w:t>
      </w:r>
      <w:r w:rsidR="00E5785C">
        <w:t xml:space="preserve">an </w:t>
      </w:r>
      <w:r w:rsidR="00EE01C1" w:rsidRPr="00EE01C1">
        <w:t>indicator of whether an entity operates on a not-for-profit basis</w:t>
      </w:r>
      <w:r w:rsidR="00EE01C1">
        <w:t xml:space="preserve"> (</w:t>
      </w:r>
      <w:r w:rsidR="00EE01C1" w:rsidRPr="00EE01C1">
        <w:t>i.e. any operating surpluses/profits are retained and not distributed to the owners and/or shareholders</w:t>
      </w:r>
      <w:r w:rsidR="00EE01C1">
        <w:t>)</w:t>
      </w:r>
      <w:r w:rsidR="00EE01C1" w:rsidRPr="00EE01C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804A4" w14:textId="77777777" w:rsidR="00431A70" w:rsidRPr="00454A7D" w:rsidRDefault="00431A70" w:rsidP="00454A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40CAD" w14:textId="28BCEB80" w:rsidR="00562811" w:rsidRPr="0051568D" w:rsidRDefault="006671DE" w:rsidP="0017674D">
    <w:pPr>
      <w:pStyle w:val="Header"/>
    </w:pPr>
    <w:r w:rsidRPr="006671DE">
      <w:rPr>
        <w:bCs/>
      </w:rPr>
      <w:t xml:space="preserve">Strengthening </w:t>
    </w:r>
    <w:r w:rsidR="004046BB">
      <w:rPr>
        <w:bCs/>
      </w:rPr>
      <w:t>M</w:t>
    </w:r>
    <w:r w:rsidRPr="006671DE">
      <w:rPr>
        <w:bCs/>
      </w:rPr>
      <w:t xml:space="preserve">edication </w:t>
    </w:r>
    <w:r w:rsidR="004046BB">
      <w:rPr>
        <w:bCs/>
      </w:rPr>
      <w:t>P</w:t>
    </w:r>
    <w:r w:rsidRPr="006671DE">
      <w:rPr>
        <w:bCs/>
      </w:rPr>
      <w:t xml:space="preserve">ractices in </w:t>
    </w:r>
    <w:r w:rsidR="004046BB">
      <w:rPr>
        <w:bCs/>
      </w:rPr>
      <w:t>R</w:t>
    </w:r>
    <w:r w:rsidRPr="006671DE">
      <w:rPr>
        <w:bCs/>
      </w:rPr>
      <w:t xml:space="preserve">esidential </w:t>
    </w:r>
    <w:r w:rsidR="004046BB">
      <w:rPr>
        <w:bCs/>
      </w:rPr>
      <w:t>A</w:t>
    </w:r>
    <w:r w:rsidRPr="006671DE">
      <w:rPr>
        <w:bCs/>
      </w:rPr>
      <w:t xml:space="preserve">ged </w:t>
    </w:r>
    <w:r w:rsidR="004046BB">
      <w:rPr>
        <w:bCs/>
      </w:rPr>
      <w:t>C</w:t>
    </w:r>
    <w:r w:rsidRPr="006671DE">
      <w:rPr>
        <w:bCs/>
      </w:rPr>
      <w:t>are</w:t>
    </w:r>
    <w:r w:rsidR="00DC2A20">
      <w:rPr>
        <w:bCs/>
      </w:rPr>
      <w:t xml:space="preserve"> </w:t>
    </w:r>
    <w:r w:rsidR="00A72DF9">
      <w:t xml:space="preserve">Grants Program </w:t>
    </w:r>
    <w:r w:rsidR="33219486" w:rsidDel="006671DE">
      <w:t>Guidelines</w:t>
    </w:r>
    <w:r w:rsidR="75E363EF">
      <w:t xml:space="preserve"> </w:t>
    </w:r>
    <w:r w:rsidR="007A376E">
      <w:tab/>
    </w:r>
    <w:r w:rsidR="007A376E">
      <w:tab/>
    </w:r>
    <w:r w:rsidR="00562811" w:rsidRPr="093CE005">
      <w:fldChar w:fldCharType="begin"/>
    </w:r>
    <w:r w:rsidR="00562811" w:rsidRPr="00DE6C85">
      <w:rPr>
        <w:bCs/>
      </w:rPr>
      <w:instrText xml:space="preserve"> PAGE </w:instrText>
    </w:r>
    <w:r w:rsidR="00562811" w:rsidRPr="093CE005">
      <w:rPr>
        <w:b w:val="0"/>
        <w:bCs/>
      </w:rPr>
      <w:fldChar w:fldCharType="separate"/>
    </w:r>
    <w:r w:rsidR="00562811" w:rsidRPr="00DE6C85">
      <w:rPr>
        <w:bCs/>
      </w:rPr>
      <w:t>2</w:t>
    </w:r>
    <w:r w:rsidR="00562811" w:rsidRPr="093CE005">
      <w:fldChar w:fldCharType="end"/>
    </w:r>
    <w:r w:rsidR="00562811">
      <w:ptab w:relativeTo="margin" w:alignment="right" w:leader="none"/>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953A8"/>
    <w:multiLevelType w:val="hybridMultilevel"/>
    <w:tmpl w:val="B78CF94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A50056"/>
    <w:multiLevelType w:val="multilevel"/>
    <w:tmpl w:val="DE644D2E"/>
    <w:numStyleLink w:val="ZZNumbersloweralpha"/>
  </w:abstractNum>
  <w:abstractNum w:abstractNumId="2" w15:restartNumberingAfterBreak="0">
    <w:nsid w:val="03A742A7"/>
    <w:multiLevelType w:val="multilevel"/>
    <w:tmpl w:val="DE644D2E"/>
    <w:lvl w:ilvl="0">
      <w:start w:val="1"/>
      <w:numFmt w:val="decimal"/>
      <w:lvlText w:val="%1."/>
      <w:lvlJc w:val="left"/>
      <w:pPr>
        <w:tabs>
          <w:tab w:val="num" w:pos="397"/>
        </w:tabs>
        <w:ind w:left="397" w:hanging="397"/>
      </w:pPr>
      <w:rPr>
        <w:rFonts w:hint="default"/>
      </w:rPr>
    </w:lvl>
    <w:lvl w:ilvl="1">
      <w:start w:val="1"/>
      <w:numFmt w:val="lowerLetter"/>
      <w:lvlText w:val="%2)"/>
      <w:lvlJc w:val="left"/>
      <w:pPr>
        <w:ind w:left="757" w:hanging="360"/>
      </w:pPr>
    </w:lvl>
    <w:lvl w:ilvl="2">
      <w:start w:val="1"/>
      <w:numFmt w:val="bullet"/>
      <w:lvlRestart w:val="0"/>
      <w:lvlText w:val="•"/>
      <w:lvlJc w:val="left"/>
      <w:pPr>
        <w:ind w:left="794" w:hanging="397"/>
      </w:pPr>
      <w:rPr>
        <w:rFonts w:ascii="Calibri" w:hAnsi="Calibri" w:hint="default"/>
        <w:color w:val="auto"/>
      </w:rPr>
    </w:lvl>
    <w:lvl w:ilvl="3">
      <w:start w:val="1"/>
      <w:numFmt w:val="bullet"/>
      <w:lvlRestart w:val="0"/>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3" w15:restartNumberingAfterBreak="0">
    <w:nsid w:val="0A1F6F7B"/>
    <w:multiLevelType w:val="hybridMultilevel"/>
    <w:tmpl w:val="52060906"/>
    <w:lvl w:ilvl="0" w:tplc="FFFFFFF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6E5F22"/>
    <w:multiLevelType w:val="hybridMultilevel"/>
    <w:tmpl w:val="BBA434D2"/>
    <w:lvl w:ilvl="0" w:tplc="D85025DA">
      <w:start w:val="1"/>
      <w:numFmt w:val="decimal"/>
      <w:lvlText w:val="%1."/>
      <w:lvlJc w:val="left"/>
      <w:pPr>
        <w:ind w:left="720" w:hanging="360"/>
      </w:pPr>
      <w:rPr>
        <w:rFonts w:ascii="Arial" w:hAnsi="Arial"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BAD2E30"/>
    <w:multiLevelType w:val="multilevel"/>
    <w:tmpl w:val="DE644D2E"/>
    <w:lvl w:ilvl="0">
      <w:start w:val="1"/>
      <w:numFmt w:val="decimal"/>
      <w:lvlText w:val="%1."/>
      <w:lvlJc w:val="left"/>
      <w:pPr>
        <w:tabs>
          <w:tab w:val="num" w:pos="397"/>
        </w:tabs>
        <w:ind w:left="397" w:hanging="397"/>
      </w:pPr>
      <w:rPr>
        <w:rFonts w:hint="default"/>
      </w:rPr>
    </w:lvl>
    <w:lvl w:ilvl="1">
      <w:start w:val="1"/>
      <w:numFmt w:val="lowerLetter"/>
      <w:lvlText w:val="%2)"/>
      <w:lvlJc w:val="left"/>
      <w:pPr>
        <w:ind w:left="757" w:hanging="360"/>
      </w:pPr>
    </w:lvl>
    <w:lvl w:ilvl="2">
      <w:start w:val="1"/>
      <w:numFmt w:val="bullet"/>
      <w:lvlRestart w:val="0"/>
      <w:lvlText w:val="•"/>
      <w:lvlJc w:val="left"/>
      <w:pPr>
        <w:ind w:left="794" w:hanging="397"/>
      </w:pPr>
      <w:rPr>
        <w:rFonts w:ascii="Calibri" w:hAnsi="Calibri" w:hint="default"/>
        <w:color w:val="auto"/>
      </w:rPr>
    </w:lvl>
    <w:lvl w:ilvl="3">
      <w:start w:val="1"/>
      <w:numFmt w:val="bullet"/>
      <w:lvlRestart w:val="0"/>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 w15:restartNumberingAfterBreak="0">
    <w:nsid w:val="0EEC17E0"/>
    <w:multiLevelType w:val="multilevel"/>
    <w:tmpl w:val="60D07806"/>
    <w:lvl w:ilvl="0">
      <w:start w:val="1"/>
      <w:numFmt w:val="decimal"/>
      <w:lvlText w:val="%1."/>
      <w:lvlJc w:val="left"/>
      <w:pPr>
        <w:tabs>
          <w:tab w:val="num" w:pos="397"/>
        </w:tabs>
        <w:ind w:left="397" w:hanging="397"/>
      </w:pPr>
      <w:rPr>
        <w:rFonts w:hint="default"/>
      </w:rPr>
    </w:lvl>
    <w:lvl w:ilvl="1">
      <w:start w:val="1"/>
      <w:numFmt w:val="lowerLetter"/>
      <w:lvlText w:val="%2)"/>
      <w:lvlJc w:val="left"/>
      <w:pPr>
        <w:ind w:left="757" w:hanging="360"/>
      </w:pPr>
    </w:lvl>
    <w:lvl w:ilvl="2">
      <w:start w:val="1"/>
      <w:numFmt w:val="bullet"/>
      <w:lvlRestart w:val="0"/>
      <w:lvlText w:val="•"/>
      <w:lvlJc w:val="left"/>
      <w:pPr>
        <w:ind w:left="794" w:hanging="397"/>
      </w:pPr>
      <w:rPr>
        <w:rFonts w:ascii="Calibri" w:hAnsi="Calibri" w:hint="default"/>
        <w:color w:val="auto"/>
      </w:rPr>
    </w:lvl>
    <w:lvl w:ilvl="3">
      <w:start w:val="1"/>
      <w:numFmt w:val="bullet"/>
      <w:lvlRestart w:val="0"/>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7" w15:restartNumberingAfterBreak="0">
    <w:nsid w:val="0EF174B2"/>
    <w:multiLevelType w:val="hybridMultilevel"/>
    <w:tmpl w:val="39D60F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16A45B2"/>
    <w:multiLevelType w:val="hybridMultilevel"/>
    <w:tmpl w:val="4628EB46"/>
    <w:lvl w:ilvl="0" w:tplc="01042DE0">
      <w:numFmt w:val="bullet"/>
      <w:lvlText w:val="•"/>
      <w:lvlJc w:val="left"/>
      <w:pPr>
        <w:ind w:left="720" w:hanging="360"/>
      </w:pPr>
      <w:rPr>
        <w:rFonts w:ascii="Arial" w:eastAsia="Time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2F91B0D"/>
    <w:multiLevelType w:val="hybridMultilevel"/>
    <w:tmpl w:val="E64A2C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5B74387"/>
    <w:multiLevelType w:val="multilevel"/>
    <w:tmpl w:val="C9E4ADC8"/>
    <w:lvl w:ilvl="0">
      <w:start w:val="1"/>
      <w:numFmt w:val="decimal"/>
      <w:lvlText w:val="%1."/>
      <w:lvlJc w:val="left"/>
      <w:pPr>
        <w:tabs>
          <w:tab w:val="num" w:pos="397"/>
        </w:tabs>
        <w:ind w:left="397" w:hanging="397"/>
      </w:pPr>
      <w:rPr>
        <w:rFonts w:hint="default"/>
      </w:rPr>
    </w:lvl>
    <w:lvl w:ilvl="1">
      <w:start w:val="1"/>
      <w:numFmt w:val="lowerLetter"/>
      <w:lvlText w:val="%2)"/>
      <w:lvlJc w:val="left"/>
      <w:pPr>
        <w:ind w:left="757" w:hanging="360"/>
      </w:pPr>
    </w:lvl>
    <w:lvl w:ilvl="2">
      <w:start w:val="1"/>
      <w:numFmt w:val="bullet"/>
      <w:lvlRestart w:val="0"/>
      <w:lvlText w:val="•"/>
      <w:lvlJc w:val="left"/>
      <w:pPr>
        <w:ind w:left="794" w:hanging="397"/>
      </w:pPr>
      <w:rPr>
        <w:rFonts w:ascii="Calibri" w:hAnsi="Calibri" w:hint="default"/>
        <w:color w:val="auto"/>
      </w:rPr>
    </w:lvl>
    <w:lvl w:ilvl="3">
      <w:start w:val="1"/>
      <w:numFmt w:val="bullet"/>
      <w:lvlRestart w:val="0"/>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1" w15:restartNumberingAfterBreak="0">
    <w:nsid w:val="18104778"/>
    <w:multiLevelType w:val="hybridMultilevel"/>
    <w:tmpl w:val="38A46C96"/>
    <w:lvl w:ilvl="0" w:tplc="01042DE0">
      <w:numFmt w:val="bullet"/>
      <w:lvlText w:val="•"/>
      <w:lvlJc w:val="left"/>
      <w:pPr>
        <w:ind w:left="720" w:hanging="360"/>
      </w:pPr>
      <w:rPr>
        <w:rFonts w:ascii="Arial" w:eastAsia="Time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A810755"/>
    <w:multiLevelType w:val="hybridMultilevel"/>
    <w:tmpl w:val="E7C873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A8D36F0"/>
    <w:multiLevelType w:val="hybridMultilevel"/>
    <w:tmpl w:val="A336E2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AB84BEA"/>
    <w:multiLevelType w:val="hybridMultilevel"/>
    <w:tmpl w:val="2012BE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B3F7024"/>
    <w:multiLevelType w:val="hybridMultilevel"/>
    <w:tmpl w:val="E446D9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DF74847"/>
    <w:multiLevelType w:val="hybridMultilevel"/>
    <w:tmpl w:val="21BA32B0"/>
    <w:lvl w:ilvl="0" w:tplc="D22437CA">
      <w:start w:val="1"/>
      <w:numFmt w:val="bullet"/>
      <w:lvlText w:val="•"/>
      <w:lvlJc w:val="left"/>
      <w:pPr>
        <w:tabs>
          <w:tab w:val="num" w:pos="720"/>
        </w:tabs>
        <w:ind w:left="720" w:hanging="360"/>
      </w:pPr>
      <w:rPr>
        <w:rFonts w:ascii="Arial" w:hAnsi="Arial" w:hint="default"/>
      </w:rPr>
    </w:lvl>
    <w:lvl w:ilvl="1" w:tplc="8988BD28" w:tentative="1">
      <w:start w:val="1"/>
      <w:numFmt w:val="bullet"/>
      <w:lvlText w:val="•"/>
      <w:lvlJc w:val="left"/>
      <w:pPr>
        <w:tabs>
          <w:tab w:val="num" w:pos="1440"/>
        </w:tabs>
        <w:ind w:left="1440" w:hanging="360"/>
      </w:pPr>
      <w:rPr>
        <w:rFonts w:ascii="Arial" w:hAnsi="Arial" w:hint="default"/>
      </w:rPr>
    </w:lvl>
    <w:lvl w:ilvl="2" w:tplc="1DDA8774" w:tentative="1">
      <w:start w:val="1"/>
      <w:numFmt w:val="bullet"/>
      <w:lvlText w:val="•"/>
      <w:lvlJc w:val="left"/>
      <w:pPr>
        <w:tabs>
          <w:tab w:val="num" w:pos="2160"/>
        </w:tabs>
        <w:ind w:left="2160" w:hanging="360"/>
      </w:pPr>
      <w:rPr>
        <w:rFonts w:ascii="Arial" w:hAnsi="Arial" w:hint="default"/>
      </w:rPr>
    </w:lvl>
    <w:lvl w:ilvl="3" w:tplc="0EAC61BA" w:tentative="1">
      <w:start w:val="1"/>
      <w:numFmt w:val="bullet"/>
      <w:lvlText w:val="•"/>
      <w:lvlJc w:val="left"/>
      <w:pPr>
        <w:tabs>
          <w:tab w:val="num" w:pos="2880"/>
        </w:tabs>
        <w:ind w:left="2880" w:hanging="360"/>
      </w:pPr>
      <w:rPr>
        <w:rFonts w:ascii="Arial" w:hAnsi="Arial" w:hint="default"/>
      </w:rPr>
    </w:lvl>
    <w:lvl w:ilvl="4" w:tplc="7C8CA39E" w:tentative="1">
      <w:start w:val="1"/>
      <w:numFmt w:val="bullet"/>
      <w:lvlText w:val="•"/>
      <w:lvlJc w:val="left"/>
      <w:pPr>
        <w:tabs>
          <w:tab w:val="num" w:pos="3600"/>
        </w:tabs>
        <w:ind w:left="3600" w:hanging="360"/>
      </w:pPr>
      <w:rPr>
        <w:rFonts w:ascii="Arial" w:hAnsi="Arial" w:hint="default"/>
      </w:rPr>
    </w:lvl>
    <w:lvl w:ilvl="5" w:tplc="94C00F32" w:tentative="1">
      <w:start w:val="1"/>
      <w:numFmt w:val="bullet"/>
      <w:lvlText w:val="•"/>
      <w:lvlJc w:val="left"/>
      <w:pPr>
        <w:tabs>
          <w:tab w:val="num" w:pos="4320"/>
        </w:tabs>
        <w:ind w:left="4320" w:hanging="360"/>
      </w:pPr>
      <w:rPr>
        <w:rFonts w:ascii="Arial" w:hAnsi="Arial" w:hint="default"/>
      </w:rPr>
    </w:lvl>
    <w:lvl w:ilvl="6" w:tplc="66CE4762" w:tentative="1">
      <w:start w:val="1"/>
      <w:numFmt w:val="bullet"/>
      <w:lvlText w:val="•"/>
      <w:lvlJc w:val="left"/>
      <w:pPr>
        <w:tabs>
          <w:tab w:val="num" w:pos="5040"/>
        </w:tabs>
        <w:ind w:left="5040" w:hanging="360"/>
      </w:pPr>
      <w:rPr>
        <w:rFonts w:ascii="Arial" w:hAnsi="Arial" w:hint="default"/>
      </w:rPr>
    </w:lvl>
    <w:lvl w:ilvl="7" w:tplc="CF3CD2E6" w:tentative="1">
      <w:start w:val="1"/>
      <w:numFmt w:val="bullet"/>
      <w:lvlText w:val="•"/>
      <w:lvlJc w:val="left"/>
      <w:pPr>
        <w:tabs>
          <w:tab w:val="num" w:pos="5760"/>
        </w:tabs>
        <w:ind w:left="5760" w:hanging="360"/>
      </w:pPr>
      <w:rPr>
        <w:rFonts w:ascii="Arial" w:hAnsi="Arial" w:hint="default"/>
      </w:rPr>
    </w:lvl>
    <w:lvl w:ilvl="8" w:tplc="3A4AA83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0645620"/>
    <w:multiLevelType w:val="hybridMultilevel"/>
    <w:tmpl w:val="862A80B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233449AF"/>
    <w:multiLevelType w:val="hybridMultilevel"/>
    <w:tmpl w:val="6C06AF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3552713"/>
    <w:multiLevelType w:val="hybridMultilevel"/>
    <w:tmpl w:val="659A3BB4"/>
    <w:lvl w:ilvl="0" w:tplc="01042DE0">
      <w:numFmt w:val="bullet"/>
      <w:lvlText w:val="•"/>
      <w:lvlJc w:val="left"/>
      <w:pPr>
        <w:ind w:left="720" w:hanging="360"/>
      </w:pPr>
      <w:rPr>
        <w:rFonts w:ascii="Arial" w:eastAsia="Time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3F52A5C"/>
    <w:multiLevelType w:val="hybridMultilevel"/>
    <w:tmpl w:val="825202DA"/>
    <w:lvl w:ilvl="0" w:tplc="BF78D632">
      <w:start w:val="1"/>
      <w:numFmt w:val="bullet"/>
      <w:lvlText w:val="•"/>
      <w:lvlJc w:val="left"/>
      <w:pPr>
        <w:tabs>
          <w:tab w:val="num" w:pos="720"/>
        </w:tabs>
        <w:ind w:left="720" w:hanging="360"/>
      </w:pPr>
      <w:rPr>
        <w:rFonts w:ascii="Arial" w:hAnsi="Arial" w:hint="default"/>
      </w:rPr>
    </w:lvl>
    <w:lvl w:ilvl="1" w:tplc="C15C69E6" w:tentative="1">
      <w:start w:val="1"/>
      <w:numFmt w:val="bullet"/>
      <w:lvlText w:val="•"/>
      <w:lvlJc w:val="left"/>
      <w:pPr>
        <w:tabs>
          <w:tab w:val="num" w:pos="1440"/>
        </w:tabs>
        <w:ind w:left="1440" w:hanging="360"/>
      </w:pPr>
      <w:rPr>
        <w:rFonts w:ascii="Arial" w:hAnsi="Arial" w:hint="default"/>
      </w:rPr>
    </w:lvl>
    <w:lvl w:ilvl="2" w:tplc="0DC6E9AE" w:tentative="1">
      <w:start w:val="1"/>
      <w:numFmt w:val="bullet"/>
      <w:lvlText w:val="•"/>
      <w:lvlJc w:val="left"/>
      <w:pPr>
        <w:tabs>
          <w:tab w:val="num" w:pos="2160"/>
        </w:tabs>
        <w:ind w:left="2160" w:hanging="360"/>
      </w:pPr>
      <w:rPr>
        <w:rFonts w:ascii="Arial" w:hAnsi="Arial" w:hint="default"/>
      </w:rPr>
    </w:lvl>
    <w:lvl w:ilvl="3" w:tplc="7D28C82E" w:tentative="1">
      <w:start w:val="1"/>
      <w:numFmt w:val="bullet"/>
      <w:lvlText w:val="•"/>
      <w:lvlJc w:val="left"/>
      <w:pPr>
        <w:tabs>
          <w:tab w:val="num" w:pos="2880"/>
        </w:tabs>
        <w:ind w:left="2880" w:hanging="360"/>
      </w:pPr>
      <w:rPr>
        <w:rFonts w:ascii="Arial" w:hAnsi="Arial" w:hint="default"/>
      </w:rPr>
    </w:lvl>
    <w:lvl w:ilvl="4" w:tplc="0A56F39A" w:tentative="1">
      <w:start w:val="1"/>
      <w:numFmt w:val="bullet"/>
      <w:lvlText w:val="•"/>
      <w:lvlJc w:val="left"/>
      <w:pPr>
        <w:tabs>
          <w:tab w:val="num" w:pos="3600"/>
        </w:tabs>
        <w:ind w:left="3600" w:hanging="360"/>
      </w:pPr>
      <w:rPr>
        <w:rFonts w:ascii="Arial" w:hAnsi="Arial" w:hint="default"/>
      </w:rPr>
    </w:lvl>
    <w:lvl w:ilvl="5" w:tplc="DC9E30F8" w:tentative="1">
      <w:start w:val="1"/>
      <w:numFmt w:val="bullet"/>
      <w:lvlText w:val="•"/>
      <w:lvlJc w:val="left"/>
      <w:pPr>
        <w:tabs>
          <w:tab w:val="num" w:pos="4320"/>
        </w:tabs>
        <w:ind w:left="4320" w:hanging="360"/>
      </w:pPr>
      <w:rPr>
        <w:rFonts w:ascii="Arial" w:hAnsi="Arial" w:hint="default"/>
      </w:rPr>
    </w:lvl>
    <w:lvl w:ilvl="6" w:tplc="0928B816" w:tentative="1">
      <w:start w:val="1"/>
      <w:numFmt w:val="bullet"/>
      <w:lvlText w:val="•"/>
      <w:lvlJc w:val="left"/>
      <w:pPr>
        <w:tabs>
          <w:tab w:val="num" w:pos="5040"/>
        </w:tabs>
        <w:ind w:left="5040" w:hanging="360"/>
      </w:pPr>
      <w:rPr>
        <w:rFonts w:ascii="Arial" w:hAnsi="Arial" w:hint="default"/>
      </w:rPr>
    </w:lvl>
    <w:lvl w:ilvl="7" w:tplc="CB52B86A" w:tentative="1">
      <w:start w:val="1"/>
      <w:numFmt w:val="bullet"/>
      <w:lvlText w:val="•"/>
      <w:lvlJc w:val="left"/>
      <w:pPr>
        <w:tabs>
          <w:tab w:val="num" w:pos="5760"/>
        </w:tabs>
        <w:ind w:left="5760" w:hanging="360"/>
      </w:pPr>
      <w:rPr>
        <w:rFonts w:ascii="Arial" w:hAnsi="Arial" w:hint="default"/>
      </w:rPr>
    </w:lvl>
    <w:lvl w:ilvl="8" w:tplc="52BA002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24481C49"/>
    <w:multiLevelType w:val="hybridMultilevel"/>
    <w:tmpl w:val="9A541AEE"/>
    <w:lvl w:ilvl="0" w:tplc="94761D8E">
      <w:start w:val="1"/>
      <w:numFmt w:val="bullet"/>
      <w:lvlText w:val="•"/>
      <w:lvlJc w:val="left"/>
      <w:pPr>
        <w:tabs>
          <w:tab w:val="num" w:pos="720"/>
        </w:tabs>
        <w:ind w:left="720" w:hanging="360"/>
      </w:pPr>
      <w:rPr>
        <w:rFonts w:ascii="Arial" w:hAnsi="Arial" w:hint="default"/>
      </w:rPr>
    </w:lvl>
    <w:lvl w:ilvl="1" w:tplc="344E1BA4" w:tentative="1">
      <w:start w:val="1"/>
      <w:numFmt w:val="bullet"/>
      <w:lvlText w:val="•"/>
      <w:lvlJc w:val="left"/>
      <w:pPr>
        <w:tabs>
          <w:tab w:val="num" w:pos="1440"/>
        </w:tabs>
        <w:ind w:left="1440" w:hanging="360"/>
      </w:pPr>
      <w:rPr>
        <w:rFonts w:ascii="Arial" w:hAnsi="Arial" w:hint="default"/>
      </w:rPr>
    </w:lvl>
    <w:lvl w:ilvl="2" w:tplc="D7EC1DAC" w:tentative="1">
      <w:start w:val="1"/>
      <w:numFmt w:val="bullet"/>
      <w:lvlText w:val="•"/>
      <w:lvlJc w:val="left"/>
      <w:pPr>
        <w:tabs>
          <w:tab w:val="num" w:pos="2160"/>
        </w:tabs>
        <w:ind w:left="2160" w:hanging="360"/>
      </w:pPr>
      <w:rPr>
        <w:rFonts w:ascii="Arial" w:hAnsi="Arial" w:hint="default"/>
      </w:rPr>
    </w:lvl>
    <w:lvl w:ilvl="3" w:tplc="D716F042" w:tentative="1">
      <w:start w:val="1"/>
      <w:numFmt w:val="bullet"/>
      <w:lvlText w:val="•"/>
      <w:lvlJc w:val="left"/>
      <w:pPr>
        <w:tabs>
          <w:tab w:val="num" w:pos="2880"/>
        </w:tabs>
        <w:ind w:left="2880" w:hanging="360"/>
      </w:pPr>
      <w:rPr>
        <w:rFonts w:ascii="Arial" w:hAnsi="Arial" w:hint="default"/>
      </w:rPr>
    </w:lvl>
    <w:lvl w:ilvl="4" w:tplc="C95450A2" w:tentative="1">
      <w:start w:val="1"/>
      <w:numFmt w:val="bullet"/>
      <w:lvlText w:val="•"/>
      <w:lvlJc w:val="left"/>
      <w:pPr>
        <w:tabs>
          <w:tab w:val="num" w:pos="3600"/>
        </w:tabs>
        <w:ind w:left="3600" w:hanging="360"/>
      </w:pPr>
      <w:rPr>
        <w:rFonts w:ascii="Arial" w:hAnsi="Arial" w:hint="default"/>
      </w:rPr>
    </w:lvl>
    <w:lvl w:ilvl="5" w:tplc="C608D184" w:tentative="1">
      <w:start w:val="1"/>
      <w:numFmt w:val="bullet"/>
      <w:lvlText w:val="•"/>
      <w:lvlJc w:val="left"/>
      <w:pPr>
        <w:tabs>
          <w:tab w:val="num" w:pos="4320"/>
        </w:tabs>
        <w:ind w:left="4320" w:hanging="360"/>
      </w:pPr>
      <w:rPr>
        <w:rFonts w:ascii="Arial" w:hAnsi="Arial" w:hint="default"/>
      </w:rPr>
    </w:lvl>
    <w:lvl w:ilvl="6" w:tplc="2D0A5EF8" w:tentative="1">
      <w:start w:val="1"/>
      <w:numFmt w:val="bullet"/>
      <w:lvlText w:val="•"/>
      <w:lvlJc w:val="left"/>
      <w:pPr>
        <w:tabs>
          <w:tab w:val="num" w:pos="5040"/>
        </w:tabs>
        <w:ind w:left="5040" w:hanging="360"/>
      </w:pPr>
      <w:rPr>
        <w:rFonts w:ascii="Arial" w:hAnsi="Arial" w:hint="default"/>
      </w:rPr>
    </w:lvl>
    <w:lvl w:ilvl="7" w:tplc="CD442FC0" w:tentative="1">
      <w:start w:val="1"/>
      <w:numFmt w:val="bullet"/>
      <w:lvlText w:val="•"/>
      <w:lvlJc w:val="left"/>
      <w:pPr>
        <w:tabs>
          <w:tab w:val="num" w:pos="5760"/>
        </w:tabs>
        <w:ind w:left="5760" w:hanging="360"/>
      </w:pPr>
      <w:rPr>
        <w:rFonts w:ascii="Arial" w:hAnsi="Arial" w:hint="default"/>
      </w:rPr>
    </w:lvl>
    <w:lvl w:ilvl="8" w:tplc="602CCE9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25783909"/>
    <w:multiLevelType w:val="hybridMultilevel"/>
    <w:tmpl w:val="769CA0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87E27B3"/>
    <w:multiLevelType w:val="hybridMultilevel"/>
    <w:tmpl w:val="69AA3C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9D46E64"/>
    <w:multiLevelType w:val="hybridMultilevel"/>
    <w:tmpl w:val="98F8FF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A583540"/>
    <w:multiLevelType w:val="hybridMultilevel"/>
    <w:tmpl w:val="9CF273C6"/>
    <w:lvl w:ilvl="0" w:tplc="072EA8C4">
      <w:start w:val="1"/>
      <w:numFmt w:val="bullet"/>
      <w:lvlText w:val=""/>
      <w:lvlJc w:val="left"/>
      <w:pPr>
        <w:ind w:left="360" w:hanging="360"/>
      </w:pPr>
      <w:rPr>
        <w:rFonts w:ascii="Symbol" w:hAnsi="Symbol" w:hint="default"/>
        <w:color w:val="000000" w:themeColor="text1"/>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2AC63622"/>
    <w:multiLevelType w:val="hybridMultilevel"/>
    <w:tmpl w:val="DFC62E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B7D0A29"/>
    <w:multiLevelType w:val="hybridMultilevel"/>
    <w:tmpl w:val="EEC815D2"/>
    <w:lvl w:ilvl="0" w:tplc="6AA24D4E">
      <w:start w:val="1"/>
      <w:numFmt w:val="bullet"/>
      <w:lvlText w:val=""/>
      <w:lvlJc w:val="left"/>
      <w:pPr>
        <w:ind w:left="1020" w:hanging="360"/>
      </w:pPr>
      <w:rPr>
        <w:rFonts w:ascii="Symbol" w:hAnsi="Symbol"/>
      </w:rPr>
    </w:lvl>
    <w:lvl w:ilvl="1" w:tplc="1D2A249E">
      <w:start w:val="1"/>
      <w:numFmt w:val="bullet"/>
      <w:lvlText w:val=""/>
      <w:lvlJc w:val="left"/>
      <w:pPr>
        <w:ind w:left="1020" w:hanging="360"/>
      </w:pPr>
      <w:rPr>
        <w:rFonts w:ascii="Symbol" w:hAnsi="Symbol"/>
      </w:rPr>
    </w:lvl>
    <w:lvl w:ilvl="2" w:tplc="058E5678">
      <w:start w:val="1"/>
      <w:numFmt w:val="bullet"/>
      <w:lvlText w:val=""/>
      <w:lvlJc w:val="left"/>
      <w:pPr>
        <w:ind w:left="1020" w:hanging="360"/>
      </w:pPr>
      <w:rPr>
        <w:rFonts w:ascii="Symbol" w:hAnsi="Symbol"/>
      </w:rPr>
    </w:lvl>
    <w:lvl w:ilvl="3" w:tplc="8C3ED006">
      <w:start w:val="1"/>
      <w:numFmt w:val="bullet"/>
      <w:lvlText w:val=""/>
      <w:lvlJc w:val="left"/>
      <w:pPr>
        <w:ind w:left="1020" w:hanging="360"/>
      </w:pPr>
      <w:rPr>
        <w:rFonts w:ascii="Symbol" w:hAnsi="Symbol"/>
      </w:rPr>
    </w:lvl>
    <w:lvl w:ilvl="4" w:tplc="FE5A4C66">
      <w:start w:val="1"/>
      <w:numFmt w:val="bullet"/>
      <w:lvlText w:val=""/>
      <w:lvlJc w:val="left"/>
      <w:pPr>
        <w:ind w:left="1020" w:hanging="360"/>
      </w:pPr>
      <w:rPr>
        <w:rFonts w:ascii="Symbol" w:hAnsi="Symbol"/>
      </w:rPr>
    </w:lvl>
    <w:lvl w:ilvl="5" w:tplc="56B61240">
      <w:start w:val="1"/>
      <w:numFmt w:val="bullet"/>
      <w:lvlText w:val=""/>
      <w:lvlJc w:val="left"/>
      <w:pPr>
        <w:ind w:left="1020" w:hanging="360"/>
      </w:pPr>
      <w:rPr>
        <w:rFonts w:ascii="Symbol" w:hAnsi="Symbol"/>
      </w:rPr>
    </w:lvl>
    <w:lvl w:ilvl="6" w:tplc="86EED3C6">
      <w:start w:val="1"/>
      <w:numFmt w:val="bullet"/>
      <w:lvlText w:val=""/>
      <w:lvlJc w:val="left"/>
      <w:pPr>
        <w:ind w:left="1020" w:hanging="360"/>
      </w:pPr>
      <w:rPr>
        <w:rFonts w:ascii="Symbol" w:hAnsi="Symbol"/>
      </w:rPr>
    </w:lvl>
    <w:lvl w:ilvl="7" w:tplc="0EDA2802">
      <w:start w:val="1"/>
      <w:numFmt w:val="bullet"/>
      <w:lvlText w:val=""/>
      <w:lvlJc w:val="left"/>
      <w:pPr>
        <w:ind w:left="1020" w:hanging="360"/>
      </w:pPr>
      <w:rPr>
        <w:rFonts w:ascii="Symbol" w:hAnsi="Symbol"/>
      </w:rPr>
    </w:lvl>
    <w:lvl w:ilvl="8" w:tplc="40021FB6">
      <w:start w:val="1"/>
      <w:numFmt w:val="bullet"/>
      <w:lvlText w:val=""/>
      <w:lvlJc w:val="left"/>
      <w:pPr>
        <w:ind w:left="1020" w:hanging="360"/>
      </w:pPr>
      <w:rPr>
        <w:rFonts w:ascii="Symbol" w:hAnsi="Symbol"/>
      </w:rPr>
    </w:lvl>
  </w:abstractNum>
  <w:abstractNum w:abstractNumId="28" w15:restartNumberingAfterBreak="0">
    <w:nsid w:val="31EF525E"/>
    <w:multiLevelType w:val="hybridMultilevel"/>
    <w:tmpl w:val="73469DB0"/>
    <w:lvl w:ilvl="0" w:tplc="01042DE0">
      <w:numFmt w:val="bullet"/>
      <w:lvlText w:val="•"/>
      <w:lvlJc w:val="left"/>
      <w:pPr>
        <w:ind w:left="360" w:hanging="360"/>
      </w:pPr>
      <w:rPr>
        <w:rFonts w:ascii="Arial" w:eastAsia="Times"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334D4F53"/>
    <w:multiLevelType w:val="hybridMultilevel"/>
    <w:tmpl w:val="96D04F94"/>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5C8659C"/>
    <w:multiLevelType w:val="hybridMultilevel"/>
    <w:tmpl w:val="CAE400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36047E1E"/>
    <w:multiLevelType w:val="hybridMultilevel"/>
    <w:tmpl w:val="42A887FC"/>
    <w:lvl w:ilvl="0" w:tplc="713CA75E">
      <w:start w:val="1"/>
      <w:numFmt w:val="bullet"/>
      <w:lvlText w:val="•"/>
      <w:lvlJc w:val="left"/>
      <w:pPr>
        <w:tabs>
          <w:tab w:val="num" w:pos="720"/>
        </w:tabs>
        <w:ind w:left="720" w:hanging="360"/>
      </w:pPr>
      <w:rPr>
        <w:rFonts w:ascii="Arial" w:hAnsi="Arial" w:hint="default"/>
      </w:rPr>
    </w:lvl>
    <w:lvl w:ilvl="1" w:tplc="6FFC8596" w:tentative="1">
      <w:start w:val="1"/>
      <w:numFmt w:val="bullet"/>
      <w:lvlText w:val="•"/>
      <w:lvlJc w:val="left"/>
      <w:pPr>
        <w:tabs>
          <w:tab w:val="num" w:pos="1440"/>
        </w:tabs>
        <w:ind w:left="1440" w:hanging="360"/>
      </w:pPr>
      <w:rPr>
        <w:rFonts w:ascii="Arial" w:hAnsi="Arial" w:hint="default"/>
      </w:rPr>
    </w:lvl>
    <w:lvl w:ilvl="2" w:tplc="6EF06470" w:tentative="1">
      <w:start w:val="1"/>
      <w:numFmt w:val="bullet"/>
      <w:lvlText w:val="•"/>
      <w:lvlJc w:val="left"/>
      <w:pPr>
        <w:tabs>
          <w:tab w:val="num" w:pos="2160"/>
        </w:tabs>
        <w:ind w:left="2160" w:hanging="360"/>
      </w:pPr>
      <w:rPr>
        <w:rFonts w:ascii="Arial" w:hAnsi="Arial" w:hint="default"/>
      </w:rPr>
    </w:lvl>
    <w:lvl w:ilvl="3" w:tplc="7884F146" w:tentative="1">
      <w:start w:val="1"/>
      <w:numFmt w:val="bullet"/>
      <w:lvlText w:val="•"/>
      <w:lvlJc w:val="left"/>
      <w:pPr>
        <w:tabs>
          <w:tab w:val="num" w:pos="2880"/>
        </w:tabs>
        <w:ind w:left="2880" w:hanging="360"/>
      </w:pPr>
      <w:rPr>
        <w:rFonts w:ascii="Arial" w:hAnsi="Arial" w:hint="default"/>
      </w:rPr>
    </w:lvl>
    <w:lvl w:ilvl="4" w:tplc="CECA99B2" w:tentative="1">
      <w:start w:val="1"/>
      <w:numFmt w:val="bullet"/>
      <w:lvlText w:val="•"/>
      <w:lvlJc w:val="left"/>
      <w:pPr>
        <w:tabs>
          <w:tab w:val="num" w:pos="3600"/>
        </w:tabs>
        <w:ind w:left="3600" w:hanging="360"/>
      </w:pPr>
      <w:rPr>
        <w:rFonts w:ascii="Arial" w:hAnsi="Arial" w:hint="default"/>
      </w:rPr>
    </w:lvl>
    <w:lvl w:ilvl="5" w:tplc="D4F2D59E" w:tentative="1">
      <w:start w:val="1"/>
      <w:numFmt w:val="bullet"/>
      <w:lvlText w:val="•"/>
      <w:lvlJc w:val="left"/>
      <w:pPr>
        <w:tabs>
          <w:tab w:val="num" w:pos="4320"/>
        </w:tabs>
        <w:ind w:left="4320" w:hanging="360"/>
      </w:pPr>
      <w:rPr>
        <w:rFonts w:ascii="Arial" w:hAnsi="Arial" w:hint="default"/>
      </w:rPr>
    </w:lvl>
    <w:lvl w:ilvl="6" w:tplc="A9D61FBE" w:tentative="1">
      <w:start w:val="1"/>
      <w:numFmt w:val="bullet"/>
      <w:lvlText w:val="•"/>
      <w:lvlJc w:val="left"/>
      <w:pPr>
        <w:tabs>
          <w:tab w:val="num" w:pos="5040"/>
        </w:tabs>
        <w:ind w:left="5040" w:hanging="360"/>
      </w:pPr>
      <w:rPr>
        <w:rFonts w:ascii="Arial" w:hAnsi="Arial" w:hint="default"/>
      </w:rPr>
    </w:lvl>
    <w:lvl w:ilvl="7" w:tplc="19DA437A" w:tentative="1">
      <w:start w:val="1"/>
      <w:numFmt w:val="bullet"/>
      <w:lvlText w:val="•"/>
      <w:lvlJc w:val="left"/>
      <w:pPr>
        <w:tabs>
          <w:tab w:val="num" w:pos="5760"/>
        </w:tabs>
        <w:ind w:left="5760" w:hanging="360"/>
      </w:pPr>
      <w:rPr>
        <w:rFonts w:ascii="Arial" w:hAnsi="Arial" w:hint="default"/>
      </w:rPr>
    </w:lvl>
    <w:lvl w:ilvl="8" w:tplc="ED9E5962"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378363BE"/>
    <w:multiLevelType w:val="hybridMultilevel"/>
    <w:tmpl w:val="7CC4D6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9F77391"/>
    <w:multiLevelType w:val="hybridMultilevel"/>
    <w:tmpl w:val="69AA3C6C"/>
    <w:styleLink w:val="CurrentList3"/>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3B723920"/>
    <w:multiLevelType w:val="hybridMultilevel"/>
    <w:tmpl w:val="5E44AD58"/>
    <w:lvl w:ilvl="0" w:tplc="916451C6">
      <w:start w:val="1"/>
      <w:numFmt w:val="bullet"/>
      <w:lvlText w:val="•"/>
      <w:lvlJc w:val="left"/>
      <w:pPr>
        <w:tabs>
          <w:tab w:val="num" w:pos="720"/>
        </w:tabs>
        <w:ind w:left="720" w:hanging="360"/>
      </w:pPr>
      <w:rPr>
        <w:rFonts w:ascii="Arial" w:hAnsi="Arial" w:hint="default"/>
      </w:rPr>
    </w:lvl>
    <w:lvl w:ilvl="1" w:tplc="6A1C1740" w:tentative="1">
      <w:start w:val="1"/>
      <w:numFmt w:val="bullet"/>
      <w:lvlText w:val="•"/>
      <w:lvlJc w:val="left"/>
      <w:pPr>
        <w:tabs>
          <w:tab w:val="num" w:pos="1440"/>
        </w:tabs>
        <w:ind w:left="1440" w:hanging="360"/>
      </w:pPr>
      <w:rPr>
        <w:rFonts w:ascii="Arial" w:hAnsi="Arial" w:hint="default"/>
      </w:rPr>
    </w:lvl>
    <w:lvl w:ilvl="2" w:tplc="35E04248" w:tentative="1">
      <w:start w:val="1"/>
      <w:numFmt w:val="bullet"/>
      <w:lvlText w:val="•"/>
      <w:lvlJc w:val="left"/>
      <w:pPr>
        <w:tabs>
          <w:tab w:val="num" w:pos="2160"/>
        </w:tabs>
        <w:ind w:left="2160" w:hanging="360"/>
      </w:pPr>
      <w:rPr>
        <w:rFonts w:ascii="Arial" w:hAnsi="Arial" w:hint="default"/>
      </w:rPr>
    </w:lvl>
    <w:lvl w:ilvl="3" w:tplc="595A349E" w:tentative="1">
      <w:start w:val="1"/>
      <w:numFmt w:val="bullet"/>
      <w:lvlText w:val="•"/>
      <w:lvlJc w:val="left"/>
      <w:pPr>
        <w:tabs>
          <w:tab w:val="num" w:pos="2880"/>
        </w:tabs>
        <w:ind w:left="2880" w:hanging="360"/>
      </w:pPr>
      <w:rPr>
        <w:rFonts w:ascii="Arial" w:hAnsi="Arial" w:hint="default"/>
      </w:rPr>
    </w:lvl>
    <w:lvl w:ilvl="4" w:tplc="20D639C6" w:tentative="1">
      <w:start w:val="1"/>
      <w:numFmt w:val="bullet"/>
      <w:lvlText w:val="•"/>
      <w:lvlJc w:val="left"/>
      <w:pPr>
        <w:tabs>
          <w:tab w:val="num" w:pos="3600"/>
        </w:tabs>
        <w:ind w:left="3600" w:hanging="360"/>
      </w:pPr>
      <w:rPr>
        <w:rFonts w:ascii="Arial" w:hAnsi="Arial" w:hint="default"/>
      </w:rPr>
    </w:lvl>
    <w:lvl w:ilvl="5" w:tplc="EE5A9318" w:tentative="1">
      <w:start w:val="1"/>
      <w:numFmt w:val="bullet"/>
      <w:lvlText w:val="•"/>
      <w:lvlJc w:val="left"/>
      <w:pPr>
        <w:tabs>
          <w:tab w:val="num" w:pos="4320"/>
        </w:tabs>
        <w:ind w:left="4320" w:hanging="360"/>
      </w:pPr>
      <w:rPr>
        <w:rFonts w:ascii="Arial" w:hAnsi="Arial" w:hint="default"/>
      </w:rPr>
    </w:lvl>
    <w:lvl w:ilvl="6" w:tplc="6774319A" w:tentative="1">
      <w:start w:val="1"/>
      <w:numFmt w:val="bullet"/>
      <w:lvlText w:val="•"/>
      <w:lvlJc w:val="left"/>
      <w:pPr>
        <w:tabs>
          <w:tab w:val="num" w:pos="5040"/>
        </w:tabs>
        <w:ind w:left="5040" w:hanging="360"/>
      </w:pPr>
      <w:rPr>
        <w:rFonts w:ascii="Arial" w:hAnsi="Arial" w:hint="default"/>
      </w:rPr>
    </w:lvl>
    <w:lvl w:ilvl="7" w:tplc="5614D44E" w:tentative="1">
      <w:start w:val="1"/>
      <w:numFmt w:val="bullet"/>
      <w:lvlText w:val="•"/>
      <w:lvlJc w:val="left"/>
      <w:pPr>
        <w:tabs>
          <w:tab w:val="num" w:pos="5760"/>
        </w:tabs>
        <w:ind w:left="5760" w:hanging="360"/>
      </w:pPr>
      <w:rPr>
        <w:rFonts w:ascii="Arial" w:hAnsi="Arial" w:hint="default"/>
      </w:rPr>
    </w:lvl>
    <w:lvl w:ilvl="8" w:tplc="5226FEFE"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3E6C68D4"/>
    <w:multiLevelType w:val="multilevel"/>
    <w:tmpl w:val="84D6A032"/>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36" w15:restartNumberingAfterBreak="0">
    <w:nsid w:val="3EC54A41"/>
    <w:multiLevelType w:val="multilevel"/>
    <w:tmpl w:val="986E24B0"/>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7" w15:restartNumberingAfterBreak="0">
    <w:nsid w:val="3F056516"/>
    <w:multiLevelType w:val="hybridMultilevel"/>
    <w:tmpl w:val="B78CF948"/>
    <w:lvl w:ilvl="0" w:tplc="FFFFFFFF">
      <w:start w:val="1"/>
      <w:numFmt w:val="decimal"/>
      <w:lvlText w:val="%1."/>
      <w:lvlJc w:val="left"/>
      <w:pPr>
        <w:ind w:left="785" w:hanging="360"/>
      </w:p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38" w15:restartNumberingAfterBreak="0">
    <w:nsid w:val="400B212C"/>
    <w:multiLevelType w:val="hybridMultilevel"/>
    <w:tmpl w:val="A40CF6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17448DF"/>
    <w:multiLevelType w:val="hybridMultilevel"/>
    <w:tmpl w:val="C02047BA"/>
    <w:lvl w:ilvl="0" w:tplc="3A1A6396">
      <w:start w:val="1"/>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41995C18"/>
    <w:multiLevelType w:val="hybridMultilevel"/>
    <w:tmpl w:val="AFD4EE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427F548D"/>
    <w:multiLevelType w:val="hybridMultilevel"/>
    <w:tmpl w:val="B78CF94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7177845"/>
    <w:multiLevelType w:val="hybridMultilevel"/>
    <w:tmpl w:val="5F06E160"/>
    <w:lvl w:ilvl="0" w:tplc="AFF84CCC">
      <w:start w:val="1"/>
      <w:numFmt w:val="bullet"/>
      <w:lvlText w:val="•"/>
      <w:lvlJc w:val="left"/>
      <w:pPr>
        <w:tabs>
          <w:tab w:val="num" w:pos="720"/>
        </w:tabs>
        <w:ind w:left="720" w:hanging="360"/>
      </w:pPr>
      <w:rPr>
        <w:rFonts w:ascii="Arial" w:hAnsi="Arial" w:hint="default"/>
      </w:rPr>
    </w:lvl>
    <w:lvl w:ilvl="1" w:tplc="AF98019C" w:tentative="1">
      <w:start w:val="1"/>
      <w:numFmt w:val="bullet"/>
      <w:lvlText w:val="•"/>
      <w:lvlJc w:val="left"/>
      <w:pPr>
        <w:tabs>
          <w:tab w:val="num" w:pos="1440"/>
        </w:tabs>
        <w:ind w:left="1440" w:hanging="360"/>
      </w:pPr>
      <w:rPr>
        <w:rFonts w:ascii="Arial" w:hAnsi="Arial" w:hint="default"/>
      </w:rPr>
    </w:lvl>
    <w:lvl w:ilvl="2" w:tplc="1EC6009A" w:tentative="1">
      <w:start w:val="1"/>
      <w:numFmt w:val="bullet"/>
      <w:lvlText w:val="•"/>
      <w:lvlJc w:val="left"/>
      <w:pPr>
        <w:tabs>
          <w:tab w:val="num" w:pos="2160"/>
        </w:tabs>
        <w:ind w:left="2160" w:hanging="360"/>
      </w:pPr>
      <w:rPr>
        <w:rFonts w:ascii="Arial" w:hAnsi="Arial" w:hint="default"/>
      </w:rPr>
    </w:lvl>
    <w:lvl w:ilvl="3" w:tplc="8A427802" w:tentative="1">
      <w:start w:val="1"/>
      <w:numFmt w:val="bullet"/>
      <w:lvlText w:val="•"/>
      <w:lvlJc w:val="left"/>
      <w:pPr>
        <w:tabs>
          <w:tab w:val="num" w:pos="2880"/>
        </w:tabs>
        <w:ind w:left="2880" w:hanging="360"/>
      </w:pPr>
      <w:rPr>
        <w:rFonts w:ascii="Arial" w:hAnsi="Arial" w:hint="default"/>
      </w:rPr>
    </w:lvl>
    <w:lvl w:ilvl="4" w:tplc="541C18FA" w:tentative="1">
      <w:start w:val="1"/>
      <w:numFmt w:val="bullet"/>
      <w:lvlText w:val="•"/>
      <w:lvlJc w:val="left"/>
      <w:pPr>
        <w:tabs>
          <w:tab w:val="num" w:pos="3600"/>
        </w:tabs>
        <w:ind w:left="3600" w:hanging="360"/>
      </w:pPr>
      <w:rPr>
        <w:rFonts w:ascii="Arial" w:hAnsi="Arial" w:hint="default"/>
      </w:rPr>
    </w:lvl>
    <w:lvl w:ilvl="5" w:tplc="A6DCBDF0" w:tentative="1">
      <w:start w:val="1"/>
      <w:numFmt w:val="bullet"/>
      <w:lvlText w:val="•"/>
      <w:lvlJc w:val="left"/>
      <w:pPr>
        <w:tabs>
          <w:tab w:val="num" w:pos="4320"/>
        </w:tabs>
        <w:ind w:left="4320" w:hanging="360"/>
      </w:pPr>
      <w:rPr>
        <w:rFonts w:ascii="Arial" w:hAnsi="Arial" w:hint="default"/>
      </w:rPr>
    </w:lvl>
    <w:lvl w:ilvl="6" w:tplc="5AF86142" w:tentative="1">
      <w:start w:val="1"/>
      <w:numFmt w:val="bullet"/>
      <w:lvlText w:val="•"/>
      <w:lvlJc w:val="left"/>
      <w:pPr>
        <w:tabs>
          <w:tab w:val="num" w:pos="5040"/>
        </w:tabs>
        <w:ind w:left="5040" w:hanging="360"/>
      </w:pPr>
      <w:rPr>
        <w:rFonts w:ascii="Arial" w:hAnsi="Arial" w:hint="default"/>
      </w:rPr>
    </w:lvl>
    <w:lvl w:ilvl="7" w:tplc="A43C2264" w:tentative="1">
      <w:start w:val="1"/>
      <w:numFmt w:val="bullet"/>
      <w:lvlText w:val="•"/>
      <w:lvlJc w:val="left"/>
      <w:pPr>
        <w:tabs>
          <w:tab w:val="num" w:pos="5760"/>
        </w:tabs>
        <w:ind w:left="5760" w:hanging="360"/>
      </w:pPr>
      <w:rPr>
        <w:rFonts w:ascii="Arial" w:hAnsi="Arial" w:hint="default"/>
      </w:rPr>
    </w:lvl>
    <w:lvl w:ilvl="8" w:tplc="97BC9F92"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48262040"/>
    <w:multiLevelType w:val="multilevel"/>
    <w:tmpl w:val="A622D644"/>
    <w:lvl w:ilvl="0">
      <w:start w:val="1"/>
      <w:numFmt w:val="decimal"/>
      <w:lvlText w:val="%1."/>
      <w:lvlJc w:val="left"/>
      <w:pPr>
        <w:tabs>
          <w:tab w:val="num" w:pos="397"/>
        </w:tabs>
        <w:ind w:left="397" w:hanging="397"/>
      </w:pPr>
      <w:rPr>
        <w:rFonts w:hint="default"/>
      </w:rPr>
    </w:lvl>
    <w:lvl w:ilvl="1">
      <w:start w:val="1"/>
      <w:numFmt w:val="bullet"/>
      <w:lvlText w:val=""/>
      <w:lvlJc w:val="left"/>
      <w:pPr>
        <w:ind w:left="757" w:hanging="360"/>
      </w:pPr>
      <w:rPr>
        <w:rFonts w:ascii="Symbol" w:hAnsi="Symbol" w:hint="default"/>
      </w:rPr>
    </w:lvl>
    <w:lvl w:ilvl="2">
      <w:start w:val="1"/>
      <w:numFmt w:val="bullet"/>
      <w:lvlRestart w:val="0"/>
      <w:lvlText w:val="•"/>
      <w:lvlJc w:val="left"/>
      <w:pPr>
        <w:ind w:left="794" w:hanging="397"/>
      </w:pPr>
      <w:rPr>
        <w:rFonts w:ascii="Calibri" w:hAnsi="Calibri" w:hint="default"/>
        <w:color w:val="auto"/>
      </w:rPr>
    </w:lvl>
    <w:lvl w:ilvl="3">
      <w:start w:val="1"/>
      <w:numFmt w:val="bullet"/>
      <w:lvlRestart w:val="0"/>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44" w15:restartNumberingAfterBreak="0">
    <w:nsid w:val="4BB64647"/>
    <w:multiLevelType w:val="hybridMultilevel"/>
    <w:tmpl w:val="EA4C002A"/>
    <w:lvl w:ilvl="0" w:tplc="C664870C">
      <w:start w:val="1"/>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4DAE4AA4"/>
    <w:multiLevelType w:val="hybridMultilevel"/>
    <w:tmpl w:val="473674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4FC7500D"/>
    <w:multiLevelType w:val="hybridMultilevel"/>
    <w:tmpl w:val="A29266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4FD865E5"/>
    <w:multiLevelType w:val="hybridMultilevel"/>
    <w:tmpl w:val="876260FE"/>
    <w:lvl w:ilvl="0" w:tplc="01042DE0">
      <w:numFmt w:val="bullet"/>
      <w:lvlText w:val="•"/>
      <w:lvlJc w:val="left"/>
      <w:pPr>
        <w:ind w:left="720" w:hanging="360"/>
      </w:pPr>
      <w:rPr>
        <w:rFonts w:ascii="Arial" w:eastAsia="Time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0842143"/>
    <w:multiLevelType w:val="hybridMultilevel"/>
    <w:tmpl w:val="640690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51027F7D"/>
    <w:multiLevelType w:val="hybridMultilevel"/>
    <w:tmpl w:val="509E2AEA"/>
    <w:lvl w:ilvl="0" w:tplc="A6360CC0">
      <w:start w:val="1"/>
      <w:numFmt w:val="bullet"/>
      <w:lvlText w:val="•"/>
      <w:lvlJc w:val="left"/>
      <w:pPr>
        <w:tabs>
          <w:tab w:val="num" w:pos="720"/>
        </w:tabs>
        <w:ind w:left="720" w:hanging="360"/>
      </w:pPr>
      <w:rPr>
        <w:rFonts w:ascii="Arial" w:hAnsi="Arial" w:hint="default"/>
      </w:rPr>
    </w:lvl>
    <w:lvl w:ilvl="1" w:tplc="73AAC666" w:tentative="1">
      <w:start w:val="1"/>
      <w:numFmt w:val="bullet"/>
      <w:lvlText w:val="•"/>
      <w:lvlJc w:val="left"/>
      <w:pPr>
        <w:tabs>
          <w:tab w:val="num" w:pos="1440"/>
        </w:tabs>
        <w:ind w:left="1440" w:hanging="360"/>
      </w:pPr>
      <w:rPr>
        <w:rFonts w:ascii="Arial" w:hAnsi="Arial" w:hint="default"/>
      </w:rPr>
    </w:lvl>
    <w:lvl w:ilvl="2" w:tplc="EC204F5A" w:tentative="1">
      <w:start w:val="1"/>
      <w:numFmt w:val="bullet"/>
      <w:lvlText w:val="•"/>
      <w:lvlJc w:val="left"/>
      <w:pPr>
        <w:tabs>
          <w:tab w:val="num" w:pos="2160"/>
        </w:tabs>
        <w:ind w:left="2160" w:hanging="360"/>
      </w:pPr>
      <w:rPr>
        <w:rFonts w:ascii="Arial" w:hAnsi="Arial" w:hint="default"/>
      </w:rPr>
    </w:lvl>
    <w:lvl w:ilvl="3" w:tplc="92C06984" w:tentative="1">
      <w:start w:val="1"/>
      <w:numFmt w:val="bullet"/>
      <w:lvlText w:val="•"/>
      <w:lvlJc w:val="left"/>
      <w:pPr>
        <w:tabs>
          <w:tab w:val="num" w:pos="2880"/>
        </w:tabs>
        <w:ind w:left="2880" w:hanging="360"/>
      </w:pPr>
      <w:rPr>
        <w:rFonts w:ascii="Arial" w:hAnsi="Arial" w:hint="default"/>
      </w:rPr>
    </w:lvl>
    <w:lvl w:ilvl="4" w:tplc="5C1C2EF4" w:tentative="1">
      <w:start w:val="1"/>
      <w:numFmt w:val="bullet"/>
      <w:lvlText w:val="•"/>
      <w:lvlJc w:val="left"/>
      <w:pPr>
        <w:tabs>
          <w:tab w:val="num" w:pos="3600"/>
        </w:tabs>
        <w:ind w:left="3600" w:hanging="360"/>
      </w:pPr>
      <w:rPr>
        <w:rFonts w:ascii="Arial" w:hAnsi="Arial" w:hint="default"/>
      </w:rPr>
    </w:lvl>
    <w:lvl w:ilvl="5" w:tplc="D35CFFA2" w:tentative="1">
      <w:start w:val="1"/>
      <w:numFmt w:val="bullet"/>
      <w:lvlText w:val="•"/>
      <w:lvlJc w:val="left"/>
      <w:pPr>
        <w:tabs>
          <w:tab w:val="num" w:pos="4320"/>
        </w:tabs>
        <w:ind w:left="4320" w:hanging="360"/>
      </w:pPr>
      <w:rPr>
        <w:rFonts w:ascii="Arial" w:hAnsi="Arial" w:hint="default"/>
      </w:rPr>
    </w:lvl>
    <w:lvl w:ilvl="6" w:tplc="A61024DC" w:tentative="1">
      <w:start w:val="1"/>
      <w:numFmt w:val="bullet"/>
      <w:lvlText w:val="•"/>
      <w:lvlJc w:val="left"/>
      <w:pPr>
        <w:tabs>
          <w:tab w:val="num" w:pos="5040"/>
        </w:tabs>
        <w:ind w:left="5040" w:hanging="360"/>
      </w:pPr>
      <w:rPr>
        <w:rFonts w:ascii="Arial" w:hAnsi="Arial" w:hint="default"/>
      </w:rPr>
    </w:lvl>
    <w:lvl w:ilvl="7" w:tplc="83584A74" w:tentative="1">
      <w:start w:val="1"/>
      <w:numFmt w:val="bullet"/>
      <w:lvlText w:val="•"/>
      <w:lvlJc w:val="left"/>
      <w:pPr>
        <w:tabs>
          <w:tab w:val="num" w:pos="5760"/>
        </w:tabs>
        <w:ind w:left="5760" w:hanging="360"/>
      </w:pPr>
      <w:rPr>
        <w:rFonts w:ascii="Arial" w:hAnsi="Arial" w:hint="default"/>
      </w:rPr>
    </w:lvl>
    <w:lvl w:ilvl="8" w:tplc="C322848A"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518A602A"/>
    <w:multiLevelType w:val="hybridMultilevel"/>
    <w:tmpl w:val="B78CF94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41611C2"/>
    <w:multiLevelType w:val="multilevel"/>
    <w:tmpl w:val="350ED9F2"/>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52" w15:restartNumberingAfterBreak="0">
    <w:nsid w:val="54BA1E5A"/>
    <w:multiLevelType w:val="multilevel"/>
    <w:tmpl w:val="F05C78C0"/>
    <w:styleLink w:val="ZZBullets"/>
    <w:lvl w:ilvl="0">
      <w:start w:val="1"/>
      <w:numFmt w:val="bullet"/>
      <w:pStyle w:val="Bullet1"/>
      <w:lvlText w:val="•"/>
      <w:lvlJc w:val="left"/>
      <w:pPr>
        <w:ind w:left="1004" w:hanging="284"/>
      </w:pPr>
      <w:rPr>
        <w:rFonts w:ascii="Calibri" w:hAnsi="Calibri" w:hint="default"/>
      </w:rPr>
    </w:lvl>
    <w:lvl w:ilvl="1">
      <w:start w:val="1"/>
      <w:numFmt w:val="bullet"/>
      <w:lvlRestart w:val="0"/>
      <w:pStyle w:val="Bullet2"/>
      <w:lvlText w:val="–"/>
      <w:lvlJc w:val="left"/>
      <w:pPr>
        <w:ind w:left="1287" w:hanging="283"/>
      </w:pPr>
      <w:rPr>
        <w:rFonts w:ascii="Calibri" w:hAnsi="Calibri" w:hint="default"/>
      </w:rPr>
    </w:lvl>
    <w:lvl w:ilvl="2">
      <w:start w:val="1"/>
      <w:numFmt w:val="none"/>
      <w:lvlRestart w:val="0"/>
      <w:lvlText w:val=""/>
      <w:lvlJc w:val="left"/>
      <w:pPr>
        <w:ind w:left="720" w:firstLine="0"/>
      </w:pPr>
      <w:rPr>
        <w:rFonts w:hint="default"/>
      </w:rPr>
    </w:lvl>
    <w:lvl w:ilvl="3">
      <w:start w:val="1"/>
      <w:numFmt w:val="none"/>
      <w:lvlRestart w:val="0"/>
      <w:lvlText w:val=""/>
      <w:lvlJc w:val="left"/>
      <w:pPr>
        <w:ind w:left="720" w:firstLine="0"/>
      </w:pPr>
      <w:rPr>
        <w:rFonts w:hint="default"/>
      </w:rPr>
    </w:lvl>
    <w:lvl w:ilvl="4">
      <w:start w:val="1"/>
      <w:numFmt w:val="none"/>
      <w:lvlRestart w:val="0"/>
      <w:lvlText w:val=""/>
      <w:lvlJc w:val="left"/>
      <w:pPr>
        <w:ind w:left="720" w:firstLine="0"/>
      </w:pPr>
      <w:rPr>
        <w:rFonts w:hint="default"/>
      </w:rPr>
    </w:lvl>
    <w:lvl w:ilvl="5">
      <w:start w:val="1"/>
      <w:numFmt w:val="none"/>
      <w:lvlRestart w:val="0"/>
      <w:lvlText w:val=""/>
      <w:lvlJc w:val="left"/>
      <w:pPr>
        <w:ind w:left="720" w:firstLine="0"/>
      </w:pPr>
      <w:rPr>
        <w:rFonts w:hint="default"/>
      </w:rPr>
    </w:lvl>
    <w:lvl w:ilvl="6">
      <w:start w:val="1"/>
      <w:numFmt w:val="none"/>
      <w:lvlRestart w:val="0"/>
      <w:lvlText w:val=""/>
      <w:lvlJc w:val="left"/>
      <w:pPr>
        <w:ind w:left="720" w:firstLine="0"/>
      </w:pPr>
      <w:rPr>
        <w:rFonts w:hint="default"/>
      </w:rPr>
    </w:lvl>
    <w:lvl w:ilvl="7">
      <w:start w:val="1"/>
      <w:numFmt w:val="none"/>
      <w:lvlRestart w:val="0"/>
      <w:lvlText w:val=""/>
      <w:lvlJc w:val="left"/>
      <w:pPr>
        <w:ind w:left="720" w:firstLine="0"/>
      </w:pPr>
      <w:rPr>
        <w:rFonts w:hint="default"/>
      </w:rPr>
    </w:lvl>
    <w:lvl w:ilvl="8">
      <w:start w:val="1"/>
      <w:numFmt w:val="none"/>
      <w:lvlRestart w:val="0"/>
      <w:lvlText w:val=""/>
      <w:lvlJc w:val="left"/>
      <w:pPr>
        <w:ind w:left="720" w:firstLine="0"/>
      </w:pPr>
      <w:rPr>
        <w:rFonts w:hint="default"/>
      </w:rPr>
    </w:lvl>
  </w:abstractNum>
  <w:abstractNum w:abstractNumId="53" w15:restartNumberingAfterBreak="0">
    <w:nsid w:val="55DC2B46"/>
    <w:multiLevelType w:val="hybridMultilevel"/>
    <w:tmpl w:val="C38A01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56F52B36"/>
    <w:multiLevelType w:val="hybridMultilevel"/>
    <w:tmpl w:val="332A47E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5B7D2731"/>
    <w:multiLevelType w:val="hybridMultilevel"/>
    <w:tmpl w:val="B78CF9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C9B5DE8"/>
    <w:multiLevelType w:val="multilevel"/>
    <w:tmpl w:val="32E49BCA"/>
    <w:lvl w:ilvl="0">
      <w:start w:val="1"/>
      <w:numFmt w:val="decimal"/>
      <w:lvlText w:val="%1."/>
      <w:lvlJc w:val="left"/>
      <w:pPr>
        <w:tabs>
          <w:tab w:val="num" w:pos="397"/>
        </w:tabs>
        <w:ind w:left="397" w:hanging="397"/>
      </w:pPr>
      <w:rPr>
        <w:rFonts w:hint="default"/>
      </w:rPr>
    </w:lvl>
    <w:lvl w:ilvl="1">
      <w:start w:val="1"/>
      <w:numFmt w:val="lowerLetter"/>
      <w:lvlText w:val="%2)"/>
      <w:lvlJc w:val="left"/>
      <w:pPr>
        <w:ind w:left="757" w:hanging="360"/>
      </w:pPr>
    </w:lvl>
    <w:lvl w:ilvl="2">
      <w:start w:val="1"/>
      <w:numFmt w:val="bullet"/>
      <w:lvlRestart w:val="0"/>
      <w:lvlText w:val="•"/>
      <w:lvlJc w:val="left"/>
      <w:pPr>
        <w:ind w:left="794" w:hanging="397"/>
      </w:pPr>
      <w:rPr>
        <w:rFonts w:ascii="Calibri" w:hAnsi="Calibri" w:hint="default"/>
        <w:color w:val="auto"/>
      </w:rPr>
    </w:lvl>
    <w:lvl w:ilvl="3">
      <w:start w:val="1"/>
      <w:numFmt w:val="bullet"/>
      <w:lvlRestart w:val="0"/>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57" w15:restartNumberingAfterBreak="0">
    <w:nsid w:val="61595438"/>
    <w:multiLevelType w:val="hybridMultilevel"/>
    <w:tmpl w:val="475C2440"/>
    <w:lvl w:ilvl="0" w:tplc="23F26F0A">
      <w:start w:val="1"/>
      <w:numFmt w:val="bullet"/>
      <w:lvlText w:val="•"/>
      <w:lvlJc w:val="left"/>
      <w:pPr>
        <w:tabs>
          <w:tab w:val="num" w:pos="720"/>
        </w:tabs>
        <w:ind w:left="720" w:hanging="360"/>
      </w:pPr>
      <w:rPr>
        <w:rFonts w:ascii="Arial" w:hAnsi="Arial" w:hint="default"/>
      </w:rPr>
    </w:lvl>
    <w:lvl w:ilvl="1" w:tplc="65701766" w:tentative="1">
      <w:start w:val="1"/>
      <w:numFmt w:val="bullet"/>
      <w:lvlText w:val="•"/>
      <w:lvlJc w:val="left"/>
      <w:pPr>
        <w:tabs>
          <w:tab w:val="num" w:pos="1440"/>
        </w:tabs>
        <w:ind w:left="1440" w:hanging="360"/>
      </w:pPr>
      <w:rPr>
        <w:rFonts w:ascii="Arial" w:hAnsi="Arial" w:hint="default"/>
      </w:rPr>
    </w:lvl>
    <w:lvl w:ilvl="2" w:tplc="13700658" w:tentative="1">
      <w:start w:val="1"/>
      <w:numFmt w:val="bullet"/>
      <w:lvlText w:val="•"/>
      <w:lvlJc w:val="left"/>
      <w:pPr>
        <w:tabs>
          <w:tab w:val="num" w:pos="2160"/>
        </w:tabs>
        <w:ind w:left="2160" w:hanging="360"/>
      </w:pPr>
      <w:rPr>
        <w:rFonts w:ascii="Arial" w:hAnsi="Arial" w:hint="default"/>
      </w:rPr>
    </w:lvl>
    <w:lvl w:ilvl="3" w:tplc="CE342A0C" w:tentative="1">
      <w:start w:val="1"/>
      <w:numFmt w:val="bullet"/>
      <w:lvlText w:val="•"/>
      <w:lvlJc w:val="left"/>
      <w:pPr>
        <w:tabs>
          <w:tab w:val="num" w:pos="2880"/>
        </w:tabs>
        <w:ind w:left="2880" w:hanging="360"/>
      </w:pPr>
      <w:rPr>
        <w:rFonts w:ascii="Arial" w:hAnsi="Arial" w:hint="default"/>
      </w:rPr>
    </w:lvl>
    <w:lvl w:ilvl="4" w:tplc="56BE38B4" w:tentative="1">
      <w:start w:val="1"/>
      <w:numFmt w:val="bullet"/>
      <w:lvlText w:val="•"/>
      <w:lvlJc w:val="left"/>
      <w:pPr>
        <w:tabs>
          <w:tab w:val="num" w:pos="3600"/>
        </w:tabs>
        <w:ind w:left="3600" w:hanging="360"/>
      </w:pPr>
      <w:rPr>
        <w:rFonts w:ascii="Arial" w:hAnsi="Arial" w:hint="default"/>
      </w:rPr>
    </w:lvl>
    <w:lvl w:ilvl="5" w:tplc="DA9E690E" w:tentative="1">
      <w:start w:val="1"/>
      <w:numFmt w:val="bullet"/>
      <w:lvlText w:val="•"/>
      <w:lvlJc w:val="left"/>
      <w:pPr>
        <w:tabs>
          <w:tab w:val="num" w:pos="4320"/>
        </w:tabs>
        <w:ind w:left="4320" w:hanging="360"/>
      </w:pPr>
      <w:rPr>
        <w:rFonts w:ascii="Arial" w:hAnsi="Arial" w:hint="default"/>
      </w:rPr>
    </w:lvl>
    <w:lvl w:ilvl="6" w:tplc="B8B201DE" w:tentative="1">
      <w:start w:val="1"/>
      <w:numFmt w:val="bullet"/>
      <w:lvlText w:val="•"/>
      <w:lvlJc w:val="left"/>
      <w:pPr>
        <w:tabs>
          <w:tab w:val="num" w:pos="5040"/>
        </w:tabs>
        <w:ind w:left="5040" w:hanging="360"/>
      </w:pPr>
      <w:rPr>
        <w:rFonts w:ascii="Arial" w:hAnsi="Arial" w:hint="default"/>
      </w:rPr>
    </w:lvl>
    <w:lvl w:ilvl="7" w:tplc="EBBAC1C6" w:tentative="1">
      <w:start w:val="1"/>
      <w:numFmt w:val="bullet"/>
      <w:lvlText w:val="•"/>
      <w:lvlJc w:val="left"/>
      <w:pPr>
        <w:tabs>
          <w:tab w:val="num" w:pos="5760"/>
        </w:tabs>
        <w:ind w:left="5760" w:hanging="360"/>
      </w:pPr>
      <w:rPr>
        <w:rFonts w:ascii="Arial" w:hAnsi="Arial" w:hint="default"/>
      </w:rPr>
    </w:lvl>
    <w:lvl w:ilvl="8" w:tplc="39361F98" w:tentative="1">
      <w:start w:val="1"/>
      <w:numFmt w:val="bullet"/>
      <w:lvlText w:val="•"/>
      <w:lvlJc w:val="left"/>
      <w:pPr>
        <w:tabs>
          <w:tab w:val="num" w:pos="6480"/>
        </w:tabs>
        <w:ind w:left="6480" w:hanging="360"/>
      </w:pPr>
      <w:rPr>
        <w:rFonts w:ascii="Arial" w:hAnsi="Arial" w:hint="default"/>
      </w:rPr>
    </w:lvl>
  </w:abstractNum>
  <w:abstractNum w:abstractNumId="58" w15:restartNumberingAfterBreak="0">
    <w:nsid w:val="6309259F"/>
    <w:multiLevelType w:val="multilevel"/>
    <w:tmpl w:val="8B3CE87A"/>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59" w15:restartNumberingAfterBreak="0">
    <w:nsid w:val="66603815"/>
    <w:multiLevelType w:val="hybridMultilevel"/>
    <w:tmpl w:val="FBF8EC7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69FE76FF"/>
    <w:multiLevelType w:val="hybridMultilevel"/>
    <w:tmpl w:val="E27EBCB2"/>
    <w:lvl w:ilvl="0" w:tplc="8D9897AE">
      <w:start w:val="1"/>
      <w:numFmt w:val="bullet"/>
      <w:lvlText w:val=""/>
      <w:lvlJc w:val="left"/>
      <w:pPr>
        <w:ind w:left="980" w:hanging="360"/>
      </w:pPr>
      <w:rPr>
        <w:rFonts w:ascii="Symbol" w:hAnsi="Symbol"/>
      </w:rPr>
    </w:lvl>
    <w:lvl w:ilvl="1" w:tplc="6108F41E">
      <w:start w:val="1"/>
      <w:numFmt w:val="bullet"/>
      <w:lvlText w:val=""/>
      <w:lvlJc w:val="left"/>
      <w:pPr>
        <w:ind w:left="980" w:hanging="360"/>
      </w:pPr>
      <w:rPr>
        <w:rFonts w:ascii="Symbol" w:hAnsi="Symbol"/>
      </w:rPr>
    </w:lvl>
    <w:lvl w:ilvl="2" w:tplc="D91EDEBC">
      <w:start w:val="1"/>
      <w:numFmt w:val="bullet"/>
      <w:lvlText w:val=""/>
      <w:lvlJc w:val="left"/>
      <w:pPr>
        <w:ind w:left="980" w:hanging="360"/>
      </w:pPr>
      <w:rPr>
        <w:rFonts w:ascii="Symbol" w:hAnsi="Symbol"/>
      </w:rPr>
    </w:lvl>
    <w:lvl w:ilvl="3" w:tplc="5D88B144">
      <w:start w:val="1"/>
      <w:numFmt w:val="bullet"/>
      <w:lvlText w:val=""/>
      <w:lvlJc w:val="left"/>
      <w:pPr>
        <w:ind w:left="980" w:hanging="360"/>
      </w:pPr>
      <w:rPr>
        <w:rFonts w:ascii="Symbol" w:hAnsi="Symbol"/>
      </w:rPr>
    </w:lvl>
    <w:lvl w:ilvl="4" w:tplc="308009DA">
      <w:start w:val="1"/>
      <w:numFmt w:val="bullet"/>
      <w:lvlText w:val=""/>
      <w:lvlJc w:val="left"/>
      <w:pPr>
        <w:ind w:left="980" w:hanging="360"/>
      </w:pPr>
      <w:rPr>
        <w:rFonts w:ascii="Symbol" w:hAnsi="Symbol"/>
      </w:rPr>
    </w:lvl>
    <w:lvl w:ilvl="5" w:tplc="6D8AC070">
      <w:start w:val="1"/>
      <w:numFmt w:val="bullet"/>
      <w:lvlText w:val=""/>
      <w:lvlJc w:val="left"/>
      <w:pPr>
        <w:ind w:left="980" w:hanging="360"/>
      </w:pPr>
      <w:rPr>
        <w:rFonts w:ascii="Symbol" w:hAnsi="Symbol"/>
      </w:rPr>
    </w:lvl>
    <w:lvl w:ilvl="6" w:tplc="3B6E5E38">
      <w:start w:val="1"/>
      <w:numFmt w:val="bullet"/>
      <w:lvlText w:val=""/>
      <w:lvlJc w:val="left"/>
      <w:pPr>
        <w:ind w:left="980" w:hanging="360"/>
      </w:pPr>
      <w:rPr>
        <w:rFonts w:ascii="Symbol" w:hAnsi="Symbol"/>
      </w:rPr>
    </w:lvl>
    <w:lvl w:ilvl="7" w:tplc="26B0AE90">
      <w:start w:val="1"/>
      <w:numFmt w:val="bullet"/>
      <w:lvlText w:val=""/>
      <w:lvlJc w:val="left"/>
      <w:pPr>
        <w:ind w:left="980" w:hanging="360"/>
      </w:pPr>
      <w:rPr>
        <w:rFonts w:ascii="Symbol" w:hAnsi="Symbol"/>
      </w:rPr>
    </w:lvl>
    <w:lvl w:ilvl="8" w:tplc="5D4A4FD8">
      <w:start w:val="1"/>
      <w:numFmt w:val="bullet"/>
      <w:lvlText w:val=""/>
      <w:lvlJc w:val="left"/>
      <w:pPr>
        <w:ind w:left="980" w:hanging="360"/>
      </w:pPr>
      <w:rPr>
        <w:rFonts w:ascii="Symbol" w:hAnsi="Symbol"/>
      </w:rPr>
    </w:lvl>
  </w:abstractNum>
  <w:abstractNum w:abstractNumId="61" w15:restartNumberingAfterBreak="0">
    <w:nsid w:val="6EBA1B2C"/>
    <w:multiLevelType w:val="hybridMultilevel"/>
    <w:tmpl w:val="56206FB6"/>
    <w:lvl w:ilvl="0" w:tplc="3AF8ABC8">
      <w:start w:val="1"/>
      <w:numFmt w:val="bullet"/>
      <w:lvlText w:val=""/>
      <w:lvlJc w:val="left"/>
      <w:pPr>
        <w:ind w:left="980" w:hanging="360"/>
      </w:pPr>
      <w:rPr>
        <w:rFonts w:ascii="Symbol" w:hAnsi="Symbol"/>
      </w:rPr>
    </w:lvl>
    <w:lvl w:ilvl="1" w:tplc="A536751C">
      <w:start w:val="1"/>
      <w:numFmt w:val="bullet"/>
      <w:lvlText w:val=""/>
      <w:lvlJc w:val="left"/>
      <w:pPr>
        <w:ind w:left="980" w:hanging="360"/>
      </w:pPr>
      <w:rPr>
        <w:rFonts w:ascii="Symbol" w:hAnsi="Symbol"/>
      </w:rPr>
    </w:lvl>
    <w:lvl w:ilvl="2" w:tplc="3D7C17C0">
      <w:start w:val="1"/>
      <w:numFmt w:val="bullet"/>
      <w:lvlText w:val=""/>
      <w:lvlJc w:val="left"/>
      <w:pPr>
        <w:ind w:left="980" w:hanging="360"/>
      </w:pPr>
      <w:rPr>
        <w:rFonts w:ascii="Symbol" w:hAnsi="Symbol"/>
      </w:rPr>
    </w:lvl>
    <w:lvl w:ilvl="3" w:tplc="81B0CC4C">
      <w:start w:val="1"/>
      <w:numFmt w:val="bullet"/>
      <w:lvlText w:val=""/>
      <w:lvlJc w:val="left"/>
      <w:pPr>
        <w:ind w:left="980" w:hanging="360"/>
      </w:pPr>
      <w:rPr>
        <w:rFonts w:ascii="Symbol" w:hAnsi="Symbol"/>
      </w:rPr>
    </w:lvl>
    <w:lvl w:ilvl="4" w:tplc="0054D16E">
      <w:start w:val="1"/>
      <w:numFmt w:val="bullet"/>
      <w:lvlText w:val=""/>
      <w:lvlJc w:val="left"/>
      <w:pPr>
        <w:ind w:left="980" w:hanging="360"/>
      </w:pPr>
      <w:rPr>
        <w:rFonts w:ascii="Symbol" w:hAnsi="Symbol"/>
      </w:rPr>
    </w:lvl>
    <w:lvl w:ilvl="5" w:tplc="00BEDB6A">
      <w:start w:val="1"/>
      <w:numFmt w:val="bullet"/>
      <w:lvlText w:val=""/>
      <w:lvlJc w:val="left"/>
      <w:pPr>
        <w:ind w:left="980" w:hanging="360"/>
      </w:pPr>
      <w:rPr>
        <w:rFonts w:ascii="Symbol" w:hAnsi="Symbol"/>
      </w:rPr>
    </w:lvl>
    <w:lvl w:ilvl="6" w:tplc="F86843FE">
      <w:start w:val="1"/>
      <w:numFmt w:val="bullet"/>
      <w:lvlText w:val=""/>
      <w:lvlJc w:val="left"/>
      <w:pPr>
        <w:ind w:left="980" w:hanging="360"/>
      </w:pPr>
      <w:rPr>
        <w:rFonts w:ascii="Symbol" w:hAnsi="Symbol"/>
      </w:rPr>
    </w:lvl>
    <w:lvl w:ilvl="7" w:tplc="C4C8C51E">
      <w:start w:val="1"/>
      <w:numFmt w:val="bullet"/>
      <w:lvlText w:val=""/>
      <w:lvlJc w:val="left"/>
      <w:pPr>
        <w:ind w:left="980" w:hanging="360"/>
      </w:pPr>
      <w:rPr>
        <w:rFonts w:ascii="Symbol" w:hAnsi="Symbol"/>
      </w:rPr>
    </w:lvl>
    <w:lvl w:ilvl="8" w:tplc="CAB2A27C">
      <w:start w:val="1"/>
      <w:numFmt w:val="bullet"/>
      <w:lvlText w:val=""/>
      <w:lvlJc w:val="left"/>
      <w:pPr>
        <w:ind w:left="980" w:hanging="360"/>
      </w:pPr>
      <w:rPr>
        <w:rFonts w:ascii="Symbol" w:hAnsi="Symbol"/>
      </w:rPr>
    </w:lvl>
  </w:abstractNum>
  <w:abstractNum w:abstractNumId="62" w15:restartNumberingAfterBreak="0">
    <w:nsid w:val="6EF90F63"/>
    <w:multiLevelType w:val="hybridMultilevel"/>
    <w:tmpl w:val="F5FA3E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6F543D8B"/>
    <w:multiLevelType w:val="hybridMultilevel"/>
    <w:tmpl w:val="BE3230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6F892E5C"/>
    <w:multiLevelType w:val="hybridMultilevel"/>
    <w:tmpl w:val="528AE534"/>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6FE44D9C"/>
    <w:multiLevelType w:val="hybridMultilevel"/>
    <w:tmpl w:val="2FD673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70B51F57"/>
    <w:multiLevelType w:val="hybridMultilevel"/>
    <w:tmpl w:val="1C5413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15:restartNumberingAfterBreak="0">
    <w:nsid w:val="71B74792"/>
    <w:multiLevelType w:val="multilevel"/>
    <w:tmpl w:val="DE644D2E"/>
    <w:styleLink w:val="ZZNumbersloweralpha"/>
    <w:lvl w:ilvl="0">
      <w:start w:val="1"/>
      <w:numFmt w:val="decimal"/>
      <w:lvlText w:val="%1."/>
      <w:lvlJc w:val="left"/>
      <w:pPr>
        <w:tabs>
          <w:tab w:val="num" w:pos="397"/>
        </w:tabs>
        <w:ind w:left="397" w:hanging="397"/>
      </w:pPr>
      <w:rPr>
        <w:rFonts w:hint="default"/>
      </w:rPr>
    </w:lvl>
    <w:lvl w:ilvl="1">
      <w:start w:val="1"/>
      <w:numFmt w:val="lowerLetter"/>
      <w:lvlText w:val="%2)"/>
      <w:lvlJc w:val="left"/>
      <w:pPr>
        <w:ind w:left="757" w:hanging="360"/>
      </w:pPr>
    </w:lvl>
    <w:lvl w:ilvl="2">
      <w:start w:val="1"/>
      <w:numFmt w:val="bullet"/>
      <w:lvlRestart w:val="0"/>
      <w:lvlText w:val="•"/>
      <w:lvlJc w:val="left"/>
      <w:pPr>
        <w:ind w:left="794" w:hanging="397"/>
      </w:pPr>
      <w:rPr>
        <w:rFonts w:ascii="Calibri" w:hAnsi="Calibri" w:hint="default"/>
        <w:color w:val="auto"/>
      </w:rPr>
    </w:lvl>
    <w:lvl w:ilvl="3">
      <w:start w:val="1"/>
      <w:numFmt w:val="bullet"/>
      <w:lvlRestart w:val="0"/>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8" w15:restartNumberingAfterBreak="0">
    <w:nsid w:val="7A387AF3"/>
    <w:multiLevelType w:val="multilevel"/>
    <w:tmpl w:val="953E133E"/>
    <w:lvl w:ilvl="0">
      <w:start w:val="1"/>
      <w:numFmt w:val="decimal"/>
      <w:lvlText w:val="%1."/>
      <w:lvlJc w:val="left"/>
      <w:pPr>
        <w:tabs>
          <w:tab w:val="num" w:pos="397"/>
        </w:tabs>
        <w:ind w:left="397" w:hanging="397"/>
      </w:pPr>
      <w:rPr>
        <w:rFonts w:hint="default"/>
      </w:rPr>
    </w:lvl>
    <w:lvl w:ilvl="1">
      <w:start w:val="1"/>
      <w:numFmt w:val="lowerLetter"/>
      <w:lvlText w:val="%2)"/>
      <w:lvlJc w:val="left"/>
      <w:pPr>
        <w:ind w:left="757" w:hanging="360"/>
      </w:pPr>
    </w:lvl>
    <w:lvl w:ilvl="2">
      <w:start w:val="1"/>
      <w:numFmt w:val="bullet"/>
      <w:lvlRestart w:val="0"/>
      <w:lvlText w:val="•"/>
      <w:lvlJc w:val="left"/>
      <w:pPr>
        <w:ind w:left="794" w:hanging="397"/>
      </w:pPr>
      <w:rPr>
        <w:rFonts w:ascii="Calibri" w:hAnsi="Calibri" w:hint="default"/>
        <w:color w:val="auto"/>
      </w:rPr>
    </w:lvl>
    <w:lvl w:ilvl="3">
      <w:start w:val="1"/>
      <w:numFmt w:val="bullet"/>
      <w:lvlRestart w:val="0"/>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9" w15:restartNumberingAfterBreak="0">
    <w:nsid w:val="7D9F1ED0"/>
    <w:multiLevelType w:val="hybridMultilevel"/>
    <w:tmpl w:val="9D9E39E8"/>
    <w:lvl w:ilvl="0" w:tplc="FCBEC7F8">
      <w:start w:val="1"/>
      <w:numFmt w:val="bullet"/>
      <w:lvlText w:val="•"/>
      <w:lvlJc w:val="left"/>
      <w:pPr>
        <w:tabs>
          <w:tab w:val="num" w:pos="720"/>
        </w:tabs>
        <w:ind w:left="720" w:hanging="360"/>
      </w:pPr>
      <w:rPr>
        <w:rFonts w:ascii="Arial" w:hAnsi="Arial" w:hint="default"/>
      </w:rPr>
    </w:lvl>
    <w:lvl w:ilvl="1" w:tplc="EF60EF30" w:tentative="1">
      <w:start w:val="1"/>
      <w:numFmt w:val="bullet"/>
      <w:lvlText w:val="•"/>
      <w:lvlJc w:val="left"/>
      <w:pPr>
        <w:tabs>
          <w:tab w:val="num" w:pos="1440"/>
        </w:tabs>
        <w:ind w:left="1440" w:hanging="360"/>
      </w:pPr>
      <w:rPr>
        <w:rFonts w:ascii="Arial" w:hAnsi="Arial" w:hint="default"/>
      </w:rPr>
    </w:lvl>
    <w:lvl w:ilvl="2" w:tplc="CC4CF84E" w:tentative="1">
      <w:start w:val="1"/>
      <w:numFmt w:val="bullet"/>
      <w:lvlText w:val="•"/>
      <w:lvlJc w:val="left"/>
      <w:pPr>
        <w:tabs>
          <w:tab w:val="num" w:pos="2160"/>
        </w:tabs>
        <w:ind w:left="2160" w:hanging="360"/>
      </w:pPr>
      <w:rPr>
        <w:rFonts w:ascii="Arial" w:hAnsi="Arial" w:hint="default"/>
      </w:rPr>
    </w:lvl>
    <w:lvl w:ilvl="3" w:tplc="826AB342" w:tentative="1">
      <w:start w:val="1"/>
      <w:numFmt w:val="bullet"/>
      <w:lvlText w:val="•"/>
      <w:lvlJc w:val="left"/>
      <w:pPr>
        <w:tabs>
          <w:tab w:val="num" w:pos="2880"/>
        </w:tabs>
        <w:ind w:left="2880" w:hanging="360"/>
      </w:pPr>
      <w:rPr>
        <w:rFonts w:ascii="Arial" w:hAnsi="Arial" w:hint="default"/>
      </w:rPr>
    </w:lvl>
    <w:lvl w:ilvl="4" w:tplc="60667DDE" w:tentative="1">
      <w:start w:val="1"/>
      <w:numFmt w:val="bullet"/>
      <w:lvlText w:val="•"/>
      <w:lvlJc w:val="left"/>
      <w:pPr>
        <w:tabs>
          <w:tab w:val="num" w:pos="3600"/>
        </w:tabs>
        <w:ind w:left="3600" w:hanging="360"/>
      </w:pPr>
      <w:rPr>
        <w:rFonts w:ascii="Arial" w:hAnsi="Arial" w:hint="default"/>
      </w:rPr>
    </w:lvl>
    <w:lvl w:ilvl="5" w:tplc="2556B0B0" w:tentative="1">
      <w:start w:val="1"/>
      <w:numFmt w:val="bullet"/>
      <w:lvlText w:val="•"/>
      <w:lvlJc w:val="left"/>
      <w:pPr>
        <w:tabs>
          <w:tab w:val="num" w:pos="4320"/>
        </w:tabs>
        <w:ind w:left="4320" w:hanging="360"/>
      </w:pPr>
      <w:rPr>
        <w:rFonts w:ascii="Arial" w:hAnsi="Arial" w:hint="default"/>
      </w:rPr>
    </w:lvl>
    <w:lvl w:ilvl="6" w:tplc="CAAA55AE" w:tentative="1">
      <w:start w:val="1"/>
      <w:numFmt w:val="bullet"/>
      <w:lvlText w:val="•"/>
      <w:lvlJc w:val="left"/>
      <w:pPr>
        <w:tabs>
          <w:tab w:val="num" w:pos="5040"/>
        </w:tabs>
        <w:ind w:left="5040" w:hanging="360"/>
      </w:pPr>
      <w:rPr>
        <w:rFonts w:ascii="Arial" w:hAnsi="Arial" w:hint="default"/>
      </w:rPr>
    </w:lvl>
    <w:lvl w:ilvl="7" w:tplc="55FC2884" w:tentative="1">
      <w:start w:val="1"/>
      <w:numFmt w:val="bullet"/>
      <w:lvlText w:val="•"/>
      <w:lvlJc w:val="left"/>
      <w:pPr>
        <w:tabs>
          <w:tab w:val="num" w:pos="5760"/>
        </w:tabs>
        <w:ind w:left="5760" w:hanging="360"/>
      </w:pPr>
      <w:rPr>
        <w:rFonts w:ascii="Arial" w:hAnsi="Arial" w:hint="default"/>
      </w:rPr>
    </w:lvl>
    <w:lvl w:ilvl="8" w:tplc="CCCEA5FE" w:tentative="1">
      <w:start w:val="1"/>
      <w:numFmt w:val="bullet"/>
      <w:lvlText w:val="•"/>
      <w:lvlJc w:val="left"/>
      <w:pPr>
        <w:tabs>
          <w:tab w:val="num" w:pos="6480"/>
        </w:tabs>
        <w:ind w:left="6480" w:hanging="360"/>
      </w:pPr>
      <w:rPr>
        <w:rFonts w:ascii="Arial" w:hAnsi="Arial" w:hint="default"/>
      </w:rPr>
    </w:lvl>
  </w:abstractNum>
  <w:num w:numId="1" w16cid:durableId="1279486039">
    <w:abstractNumId w:val="35"/>
    <w:lvlOverride w:ilvl="0">
      <w:lvl w:ilvl="0">
        <w:start w:val="1"/>
        <w:numFmt w:val="decimal"/>
        <w:pStyle w:val="Numberdigit"/>
        <w:lvlText w:val="%1."/>
        <w:lvlJc w:val="left"/>
        <w:pPr>
          <w:tabs>
            <w:tab w:val="num" w:pos="397"/>
          </w:tabs>
          <w:ind w:left="397" w:hanging="397"/>
        </w:pPr>
        <w:rPr>
          <w:rFonts w:hint="default"/>
          <w:color w:val="auto"/>
        </w:rPr>
      </w:lvl>
    </w:lvlOverride>
  </w:num>
  <w:num w:numId="2" w16cid:durableId="136920626">
    <w:abstractNumId w:val="52"/>
  </w:num>
  <w:num w:numId="3" w16cid:durableId="1155728570">
    <w:abstractNumId w:val="51"/>
  </w:num>
  <w:num w:numId="4" w16cid:durableId="1757050208">
    <w:abstractNumId w:val="58"/>
  </w:num>
  <w:num w:numId="5" w16cid:durableId="1620645596">
    <w:abstractNumId w:val="36"/>
  </w:num>
  <w:num w:numId="6" w16cid:durableId="153919918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626660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7749566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31363522">
    <w:abstractNumId w:val="5"/>
  </w:num>
  <w:num w:numId="10" w16cid:durableId="15263620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43020069">
    <w:abstractNumId w:val="35"/>
    <w:lvlOverride w:ilvl="0">
      <w:lvl w:ilvl="0">
        <w:start w:val="1"/>
        <w:numFmt w:val="decimal"/>
        <w:pStyle w:val="Numberdigit"/>
        <w:lvlText w:val="%1."/>
        <w:lvlJc w:val="left"/>
        <w:pPr>
          <w:tabs>
            <w:tab w:val="num" w:pos="397"/>
          </w:tabs>
          <w:ind w:left="397" w:hanging="397"/>
        </w:pPr>
        <w:rPr>
          <w:rFonts w:hint="default"/>
          <w:color w:val="auto"/>
        </w:rPr>
      </w:lvl>
    </w:lvlOverride>
    <w:lvlOverride w:ilvl="1">
      <w:lvl w:ilvl="1">
        <w:start w:val="1"/>
        <w:numFmt w:val="decimal"/>
        <w:lvlText w:val="%2."/>
        <w:lvlJc w:val="left"/>
        <w:pPr>
          <w:tabs>
            <w:tab w:val="num" w:pos="794"/>
          </w:tabs>
          <w:ind w:left="794" w:hanging="397"/>
        </w:pPr>
        <w:rPr>
          <w:rFonts w:hint="default"/>
        </w:rPr>
      </w:lvl>
    </w:lvlOverride>
    <w:lvlOverride w:ilvl="2">
      <w:lvl w:ilvl="2">
        <w:start w:val="1"/>
        <w:numFmt w:val="bullet"/>
        <w:lvlRestart w:val="0"/>
        <w:pStyle w:val="Bulletafternumbers1"/>
        <w:lvlText w:val="•"/>
        <w:lvlJc w:val="left"/>
        <w:pPr>
          <w:ind w:left="794" w:hanging="397"/>
        </w:pPr>
        <w:rPr>
          <w:rFonts w:ascii="Calibri" w:hAnsi="Calibri" w:hint="default"/>
          <w:color w:val="auto"/>
        </w:rPr>
      </w:lvl>
    </w:lvlOverride>
    <w:lvlOverride w:ilvl="3">
      <w:lvl w:ilvl="3">
        <w:start w:val="1"/>
        <w:numFmt w:val="bullet"/>
        <w:lvlRestart w:val="0"/>
        <w:pStyle w:val="Bulletafternumbers2"/>
        <w:lvlText w:val="–"/>
        <w:lvlJc w:val="left"/>
        <w:pPr>
          <w:ind w:left="1191" w:hanging="397"/>
        </w:pPr>
        <w:rPr>
          <w:rFonts w:ascii="Calibri" w:hAnsi="Calibri" w:hint="default"/>
        </w:rPr>
      </w:lvl>
    </w:lvlOverride>
    <w:lvlOverride w:ilvl="4">
      <w:lvl w:ilvl="4">
        <w:start w:val="1"/>
        <w:numFmt w:val="none"/>
        <w:lvlRestart w:val="0"/>
        <w:lvlText w:val=""/>
        <w:lvlJc w:val="left"/>
        <w:pPr>
          <w:ind w:left="0" w:firstLine="0"/>
        </w:pPr>
        <w:rPr>
          <w:rFonts w:hint="default"/>
        </w:rPr>
      </w:lvl>
    </w:lvlOverride>
    <w:lvlOverride w:ilvl="5">
      <w:lvl w:ilvl="5">
        <w:start w:val="1"/>
        <w:numFmt w:val="none"/>
        <w:lvlRestart w:val="0"/>
        <w:lvlText w:val=""/>
        <w:lvlJc w:val="left"/>
        <w:pPr>
          <w:tabs>
            <w:tab w:val="num" w:pos="0"/>
          </w:tabs>
          <w:ind w:left="0" w:firstLine="0"/>
        </w:pPr>
        <w:rPr>
          <w:rFonts w:hint="default"/>
        </w:rPr>
      </w:lvl>
    </w:lvlOverride>
    <w:lvlOverride w:ilvl="6">
      <w:lvl w:ilvl="6">
        <w:start w:val="1"/>
        <w:numFmt w:val="none"/>
        <w:lvlRestart w:val="0"/>
        <w:lvlText w:val=""/>
        <w:lvlJc w:val="left"/>
        <w:pPr>
          <w:ind w:left="0" w:firstLine="0"/>
        </w:pPr>
        <w:rPr>
          <w:rFonts w:hint="default"/>
        </w:rPr>
      </w:lvl>
    </w:lvlOverride>
    <w:lvlOverride w:ilvl="7">
      <w:lvl w:ilvl="7">
        <w:start w:val="1"/>
        <w:numFmt w:val="none"/>
        <w:lvlRestart w:val="0"/>
        <w:lvlText w:val=""/>
        <w:lvlJc w:val="left"/>
        <w:pPr>
          <w:ind w:left="0" w:firstLine="0"/>
        </w:pPr>
        <w:rPr>
          <w:rFonts w:hint="default"/>
        </w:rPr>
      </w:lvl>
    </w:lvlOverride>
    <w:lvlOverride w:ilvl="8">
      <w:lvl w:ilvl="8">
        <w:start w:val="1"/>
        <w:numFmt w:val="none"/>
        <w:lvlRestart w:val="0"/>
        <w:lvlText w:val=""/>
        <w:lvlJc w:val="right"/>
        <w:pPr>
          <w:ind w:left="0" w:firstLine="0"/>
        </w:pPr>
        <w:rPr>
          <w:rFonts w:hint="default"/>
        </w:rPr>
      </w:lvl>
    </w:lvlOverride>
  </w:num>
  <w:num w:numId="12" w16cid:durableId="208882508">
    <w:abstractNumId w:val="23"/>
  </w:num>
  <w:num w:numId="13" w16cid:durableId="1840191905">
    <w:abstractNumId w:val="67"/>
  </w:num>
  <w:num w:numId="14" w16cid:durableId="397827056">
    <w:abstractNumId w:val="68"/>
  </w:num>
  <w:num w:numId="15" w16cid:durableId="1542282459">
    <w:abstractNumId w:val="56"/>
  </w:num>
  <w:num w:numId="16" w16cid:durableId="2114131081">
    <w:abstractNumId w:val="35"/>
    <w:lvlOverride w:ilvl="0">
      <w:startOverride w:val="1"/>
      <w:lvl w:ilvl="0">
        <w:start w:val="1"/>
        <w:numFmt w:val="decimal"/>
        <w:pStyle w:val="Numberdigit"/>
        <w:lvlText w:val="%1."/>
        <w:lvlJc w:val="left"/>
        <w:pPr>
          <w:tabs>
            <w:tab w:val="num" w:pos="397"/>
          </w:tabs>
          <w:ind w:left="397" w:hanging="397"/>
        </w:pPr>
        <w:rPr>
          <w:rFonts w:hint="default"/>
        </w:rPr>
      </w:lvl>
    </w:lvlOverride>
    <w:lvlOverride w:ilvl="1">
      <w:startOverride w:val="1"/>
      <w:lvl w:ilvl="1">
        <w:start w:val="1"/>
        <w:numFmt w:val="lowerLetter"/>
        <w:lvlText w:val="%2)"/>
        <w:lvlJc w:val="left"/>
        <w:pPr>
          <w:ind w:left="757" w:hanging="360"/>
        </w:pPr>
      </w:lvl>
    </w:lvlOverride>
    <w:lvlOverride w:ilvl="2">
      <w:startOverride w:val="1"/>
      <w:lvl w:ilvl="2">
        <w:start w:val="1"/>
        <w:numFmt w:val="bullet"/>
        <w:lvlRestart w:val="0"/>
        <w:pStyle w:val="Bulletafternumbers1"/>
        <w:lvlText w:val="•"/>
        <w:lvlJc w:val="left"/>
        <w:pPr>
          <w:ind w:left="794" w:hanging="397"/>
        </w:pPr>
        <w:rPr>
          <w:rFonts w:ascii="Calibri" w:hAnsi="Calibri" w:hint="default"/>
          <w:color w:val="auto"/>
        </w:rPr>
      </w:lvl>
    </w:lvlOverride>
    <w:lvlOverride w:ilvl="3">
      <w:startOverride w:val="1"/>
      <w:lvl w:ilvl="3">
        <w:start w:val="1"/>
        <w:numFmt w:val="bullet"/>
        <w:lvlRestart w:val="0"/>
        <w:pStyle w:val="Bulletafternumbers2"/>
        <w:lvlText w:val="–"/>
        <w:lvlJc w:val="left"/>
        <w:pPr>
          <w:ind w:left="1191" w:hanging="397"/>
        </w:pPr>
        <w:rPr>
          <w:rFonts w:ascii="Calibri" w:hAnsi="Calibri" w:hint="default"/>
        </w:rPr>
      </w:lvl>
    </w:lvlOverride>
    <w:lvlOverride w:ilvl="4">
      <w:startOverride w:val="1"/>
      <w:lvl w:ilvl="4">
        <w:start w:val="1"/>
        <w:numFmt w:val="none"/>
        <w:lvlRestart w:val="0"/>
        <w:lvlText w:val=""/>
        <w:lvlJc w:val="left"/>
        <w:pPr>
          <w:ind w:left="0" w:firstLine="0"/>
        </w:pPr>
        <w:rPr>
          <w:rFonts w:hint="default"/>
        </w:rPr>
      </w:lvl>
    </w:lvlOverride>
    <w:lvlOverride w:ilvl="5">
      <w:startOverride w:val="1"/>
      <w:lvl w:ilvl="5">
        <w:start w:val="1"/>
        <w:numFmt w:val="none"/>
        <w:lvlRestart w:val="0"/>
        <w:lvlText w:val=""/>
        <w:lvlJc w:val="left"/>
        <w:pPr>
          <w:tabs>
            <w:tab w:val="num" w:pos="0"/>
          </w:tabs>
          <w:ind w:left="0" w:firstLine="0"/>
        </w:pPr>
        <w:rPr>
          <w:rFonts w:hint="default"/>
        </w:rPr>
      </w:lvl>
    </w:lvlOverride>
    <w:lvlOverride w:ilvl="6">
      <w:startOverride w:val="1"/>
      <w:lvl w:ilvl="6">
        <w:start w:val="1"/>
        <w:numFmt w:val="none"/>
        <w:lvlRestart w:val="0"/>
        <w:lvlText w:val=""/>
        <w:lvlJc w:val="left"/>
        <w:pPr>
          <w:ind w:left="0" w:firstLine="0"/>
        </w:pPr>
        <w:rPr>
          <w:rFonts w:hint="default"/>
        </w:rPr>
      </w:lvl>
    </w:lvlOverride>
    <w:lvlOverride w:ilvl="7">
      <w:startOverride w:val="1"/>
      <w:lvl w:ilvl="7">
        <w:start w:val="1"/>
        <w:numFmt w:val="none"/>
        <w:lvlRestart w:val="0"/>
        <w:lvlText w:val=""/>
        <w:lvlJc w:val="left"/>
        <w:pPr>
          <w:ind w:left="0" w:firstLine="0"/>
        </w:pPr>
        <w:rPr>
          <w:rFonts w:hint="default"/>
        </w:rPr>
      </w:lvl>
    </w:lvlOverride>
    <w:lvlOverride w:ilvl="8">
      <w:startOverride w:val="1"/>
      <w:lvl w:ilvl="8">
        <w:start w:val="1"/>
        <w:numFmt w:val="none"/>
        <w:lvlRestart w:val="0"/>
        <w:lvlText w:val=""/>
        <w:lvlJc w:val="right"/>
        <w:pPr>
          <w:ind w:left="0" w:firstLine="0"/>
        </w:pPr>
        <w:rPr>
          <w:rFonts w:hint="default"/>
        </w:rPr>
      </w:lvl>
    </w:lvlOverride>
  </w:num>
  <w:num w:numId="17" w16cid:durableId="504826250">
    <w:abstractNumId w:val="6"/>
  </w:num>
  <w:num w:numId="18" w16cid:durableId="1715539996">
    <w:abstractNumId w:val="27"/>
  </w:num>
  <w:num w:numId="19" w16cid:durableId="1260873578">
    <w:abstractNumId w:val="25"/>
  </w:num>
  <w:num w:numId="20" w16cid:durableId="173497850">
    <w:abstractNumId w:val="59"/>
  </w:num>
  <w:num w:numId="21" w16cid:durableId="1117717950">
    <w:abstractNumId w:val="60"/>
  </w:num>
  <w:num w:numId="22" w16cid:durableId="186528266">
    <w:abstractNumId w:val="61"/>
  </w:num>
  <w:num w:numId="23" w16cid:durableId="191111130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37801620">
    <w:abstractNumId w:val="10"/>
  </w:num>
  <w:num w:numId="25" w16cid:durableId="1935703606">
    <w:abstractNumId w:val="33"/>
  </w:num>
  <w:num w:numId="26" w16cid:durableId="7646179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05395542">
    <w:abstractNumId w:val="2"/>
  </w:num>
  <w:num w:numId="28" w16cid:durableId="1378897819">
    <w:abstractNumId w:val="30"/>
  </w:num>
  <w:num w:numId="29" w16cid:durableId="199780827">
    <w:abstractNumId w:val="38"/>
  </w:num>
  <w:num w:numId="30" w16cid:durableId="859512824">
    <w:abstractNumId w:val="22"/>
  </w:num>
  <w:num w:numId="31" w16cid:durableId="341203342">
    <w:abstractNumId w:val="62"/>
  </w:num>
  <w:num w:numId="32" w16cid:durableId="1509902302">
    <w:abstractNumId w:val="53"/>
  </w:num>
  <w:num w:numId="33" w16cid:durableId="1298300292">
    <w:abstractNumId w:val="35"/>
    <w:lvlOverride w:ilvl="0">
      <w:startOverride w:val="1"/>
      <w:lvl w:ilvl="0">
        <w:start w:val="1"/>
        <w:numFmt w:val="decimal"/>
        <w:pStyle w:val="Numberdigit"/>
        <w:lvlText w:val="%1."/>
        <w:lvlJc w:val="left"/>
        <w:pPr>
          <w:tabs>
            <w:tab w:val="num" w:pos="397"/>
          </w:tabs>
          <w:ind w:left="397" w:hanging="397"/>
        </w:pPr>
        <w:rPr>
          <w:rFonts w:hint="default"/>
        </w:rPr>
      </w:lvl>
    </w:lvlOverride>
    <w:lvlOverride w:ilvl="1">
      <w:startOverride w:val="1"/>
      <w:lvl w:ilvl="1">
        <w:start w:val="1"/>
        <w:numFmt w:val="decimal"/>
        <w:lvlText w:val="%2."/>
        <w:lvlJc w:val="left"/>
        <w:pPr>
          <w:tabs>
            <w:tab w:val="num" w:pos="794"/>
          </w:tabs>
          <w:ind w:left="794" w:hanging="397"/>
        </w:pPr>
        <w:rPr>
          <w:rFonts w:hint="default"/>
        </w:rPr>
      </w:lvl>
    </w:lvlOverride>
    <w:lvlOverride w:ilvl="2">
      <w:startOverride w:val="1"/>
      <w:lvl w:ilvl="2">
        <w:start w:val="1"/>
        <w:numFmt w:val="bullet"/>
        <w:lvlRestart w:val="0"/>
        <w:pStyle w:val="Bulletafternumbers1"/>
        <w:lvlText w:val="•"/>
        <w:lvlJc w:val="left"/>
        <w:pPr>
          <w:ind w:left="794" w:hanging="397"/>
        </w:pPr>
        <w:rPr>
          <w:rFonts w:ascii="Calibri" w:hAnsi="Calibri" w:hint="default"/>
          <w:color w:val="auto"/>
        </w:rPr>
      </w:lvl>
    </w:lvlOverride>
    <w:lvlOverride w:ilvl="3">
      <w:startOverride w:val="1"/>
      <w:lvl w:ilvl="3">
        <w:start w:val="1"/>
        <w:numFmt w:val="bullet"/>
        <w:lvlRestart w:val="0"/>
        <w:pStyle w:val="Bulletafternumbers2"/>
        <w:lvlText w:val="–"/>
        <w:lvlJc w:val="left"/>
        <w:pPr>
          <w:ind w:left="1191" w:hanging="397"/>
        </w:pPr>
        <w:rPr>
          <w:rFonts w:ascii="Calibri" w:hAnsi="Calibri" w:hint="default"/>
        </w:rPr>
      </w:lvl>
    </w:lvlOverride>
    <w:lvlOverride w:ilvl="4">
      <w:startOverride w:val="1"/>
      <w:lvl w:ilvl="4">
        <w:start w:val="1"/>
        <w:numFmt w:val="none"/>
        <w:lvlRestart w:val="0"/>
        <w:lvlText w:val=""/>
        <w:lvlJc w:val="left"/>
        <w:pPr>
          <w:ind w:left="0" w:firstLine="0"/>
        </w:pPr>
        <w:rPr>
          <w:rFonts w:hint="default"/>
        </w:rPr>
      </w:lvl>
    </w:lvlOverride>
    <w:lvlOverride w:ilvl="5">
      <w:startOverride w:val="1"/>
      <w:lvl w:ilvl="5">
        <w:start w:val="1"/>
        <w:numFmt w:val="none"/>
        <w:lvlRestart w:val="0"/>
        <w:lvlText w:val=""/>
        <w:lvlJc w:val="left"/>
        <w:pPr>
          <w:tabs>
            <w:tab w:val="num" w:pos="0"/>
          </w:tabs>
          <w:ind w:left="0" w:firstLine="0"/>
        </w:pPr>
        <w:rPr>
          <w:rFonts w:hint="default"/>
        </w:rPr>
      </w:lvl>
    </w:lvlOverride>
    <w:lvlOverride w:ilvl="6">
      <w:startOverride w:val="1"/>
      <w:lvl w:ilvl="6">
        <w:start w:val="1"/>
        <w:numFmt w:val="none"/>
        <w:lvlRestart w:val="0"/>
        <w:lvlText w:val=""/>
        <w:lvlJc w:val="left"/>
        <w:pPr>
          <w:ind w:left="0" w:firstLine="0"/>
        </w:pPr>
        <w:rPr>
          <w:rFonts w:hint="default"/>
        </w:rPr>
      </w:lvl>
    </w:lvlOverride>
    <w:lvlOverride w:ilvl="7">
      <w:startOverride w:val="1"/>
      <w:lvl w:ilvl="7">
        <w:start w:val="1"/>
        <w:numFmt w:val="none"/>
        <w:lvlRestart w:val="0"/>
        <w:lvlText w:val=""/>
        <w:lvlJc w:val="left"/>
        <w:pPr>
          <w:ind w:left="0" w:firstLine="0"/>
        </w:pPr>
        <w:rPr>
          <w:rFonts w:hint="default"/>
        </w:rPr>
      </w:lvl>
    </w:lvlOverride>
    <w:lvlOverride w:ilvl="8">
      <w:startOverride w:val="1"/>
      <w:lvl w:ilvl="8">
        <w:start w:val="1"/>
        <w:numFmt w:val="none"/>
        <w:lvlRestart w:val="0"/>
        <w:lvlText w:val=""/>
        <w:lvlJc w:val="right"/>
        <w:pPr>
          <w:ind w:left="0" w:firstLine="0"/>
        </w:pPr>
        <w:rPr>
          <w:rFonts w:hint="default"/>
        </w:rPr>
      </w:lvl>
    </w:lvlOverride>
  </w:num>
  <w:num w:numId="34" w16cid:durableId="1398935986">
    <w:abstractNumId w:val="35"/>
    <w:lvlOverride w:ilvl="0">
      <w:startOverride w:val="1"/>
      <w:lvl w:ilvl="0">
        <w:start w:val="1"/>
        <w:numFmt w:val="decimal"/>
        <w:pStyle w:val="Numberdigit"/>
        <w:lvlText w:val="%1."/>
        <w:lvlJc w:val="left"/>
        <w:pPr>
          <w:tabs>
            <w:tab w:val="num" w:pos="397"/>
          </w:tabs>
          <w:ind w:left="397" w:hanging="397"/>
        </w:pPr>
        <w:rPr>
          <w:rFonts w:hint="default"/>
        </w:rPr>
      </w:lvl>
    </w:lvlOverride>
    <w:lvlOverride w:ilvl="1">
      <w:startOverride w:val="1"/>
      <w:lvl w:ilvl="1">
        <w:start w:val="1"/>
        <w:numFmt w:val="decimal"/>
        <w:lvlText w:val="%2."/>
        <w:lvlJc w:val="left"/>
        <w:pPr>
          <w:tabs>
            <w:tab w:val="num" w:pos="794"/>
          </w:tabs>
          <w:ind w:left="794" w:hanging="397"/>
        </w:pPr>
        <w:rPr>
          <w:rFonts w:hint="default"/>
        </w:rPr>
      </w:lvl>
    </w:lvlOverride>
    <w:lvlOverride w:ilvl="2">
      <w:startOverride w:val="1"/>
      <w:lvl w:ilvl="2">
        <w:start w:val="1"/>
        <w:numFmt w:val="bullet"/>
        <w:lvlRestart w:val="0"/>
        <w:pStyle w:val="Bulletafternumbers1"/>
        <w:lvlText w:val="•"/>
        <w:lvlJc w:val="left"/>
        <w:pPr>
          <w:ind w:left="794" w:hanging="397"/>
        </w:pPr>
        <w:rPr>
          <w:rFonts w:ascii="Calibri" w:hAnsi="Calibri" w:hint="default"/>
          <w:color w:val="auto"/>
        </w:rPr>
      </w:lvl>
    </w:lvlOverride>
    <w:lvlOverride w:ilvl="3">
      <w:startOverride w:val="1"/>
      <w:lvl w:ilvl="3">
        <w:start w:val="1"/>
        <w:numFmt w:val="bullet"/>
        <w:lvlRestart w:val="0"/>
        <w:pStyle w:val="Bulletafternumbers2"/>
        <w:lvlText w:val="–"/>
        <w:lvlJc w:val="left"/>
        <w:pPr>
          <w:ind w:left="1191" w:hanging="397"/>
        </w:pPr>
        <w:rPr>
          <w:rFonts w:ascii="Calibri" w:hAnsi="Calibri" w:hint="default"/>
        </w:rPr>
      </w:lvl>
    </w:lvlOverride>
    <w:lvlOverride w:ilvl="4">
      <w:startOverride w:val="1"/>
      <w:lvl w:ilvl="4">
        <w:start w:val="1"/>
        <w:numFmt w:val="none"/>
        <w:lvlRestart w:val="0"/>
        <w:lvlText w:val=""/>
        <w:lvlJc w:val="left"/>
        <w:pPr>
          <w:ind w:left="0" w:firstLine="0"/>
        </w:pPr>
        <w:rPr>
          <w:rFonts w:hint="default"/>
        </w:rPr>
      </w:lvl>
    </w:lvlOverride>
    <w:lvlOverride w:ilvl="5">
      <w:startOverride w:val="1"/>
      <w:lvl w:ilvl="5">
        <w:start w:val="1"/>
        <w:numFmt w:val="none"/>
        <w:lvlRestart w:val="0"/>
        <w:lvlText w:val=""/>
        <w:lvlJc w:val="left"/>
        <w:pPr>
          <w:tabs>
            <w:tab w:val="num" w:pos="0"/>
          </w:tabs>
          <w:ind w:left="0" w:firstLine="0"/>
        </w:pPr>
        <w:rPr>
          <w:rFonts w:hint="default"/>
        </w:rPr>
      </w:lvl>
    </w:lvlOverride>
    <w:lvlOverride w:ilvl="6">
      <w:startOverride w:val="1"/>
      <w:lvl w:ilvl="6">
        <w:start w:val="1"/>
        <w:numFmt w:val="none"/>
        <w:lvlRestart w:val="0"/>
        <w:lvlText w:val=""/>
        <w:lvlJc w:val="left"/>
        <w:pPr>
          <w:ind w:left="0" w:firstLine="0"/>
        </w:pPr>
        <w:rPr>
          <w:rFonts w:hint="default"/>
        </w:rPr>
      </w:lvl>
    </w:lvlOverride>
    <w:lvlOverride w:ilvl="7">
      <w:startOverride w:val="1"/>
      <w:lvl w:ilvl="7">
        <w:start w:val="1"/>
        <w:numFmt w:val="none"/>
        <w:lvlRestart w:val="0"/>
        <w:lvlText w:val=""/>
        <w:lvlJc w:val="left"/>
        <w:pPr>
          <w:ind w:left="0" w:firstLine="0"/>
        </w:pPr>
        <w:rPr>
          <w:rFonts w:hint="default"/>
        </w:rPr>
      </w:lvl>
    </w:lvlOverride>
    <w:lvlOverride w:ilvl="8">
      <w:startOverride w:val="1"/>
      <w:lvl w:ilvl="8">
        <w:start w:val="1"/>
        <w:numFmt w:val="none"/>
        <w:lvlRestart w:val="0"/>
        <w:lvlText w:val=""/>
        <w:lvlJc w:val="right"/>
        <w:pPr>
          <w:ind w:left="0" w:firstLine="0"/>
        </w:pPr>
        <w:rPr>
          <w:rFonts w:hint="default"/>
        </w:rPr>
      </w:lvl>
    </w:lvlOverride>
  </w:num>
  <w:num w:numId="35" w16cid:durableId="147792269">
    <w:abstractNumId w:val="4"/>
  </w:num>
  <w:num w:numId="36" w16cid:durableId="1018313401">
    <w:abstractNumId w:val="7"/>
  </w:num>
  <w:num w:numId="37" w16cid:durableId="1175026979">
    <w:abstractNumId w:val="65"/>
  </w:num>
  <w:num w:numId="38" w16cid:durableId="1766917146">
    <w:abstractNumId w:val="9"/>
  </w:num>
  <w:num w:numId="39" w16cid:durableId="774909998">
    <w:abstractNumId w:val="8"/>
  </w:num>
  <w:num w:numId="40" w16cid:durableId="1041174966">
    <w:abstractNumId w:val="28"/>
  </w:num>
  <w:num w:numId="41" w16cid:durableId="1209948307">
    <w:abstractNumId w:val="47"/>
  </w:num>
  <w:num w:numId="42" w16cid:durableId="1788157110">
    <w:abstractNumId w:val="11"/>
  </w:num>
  <w:num w:numId="43" w16cid:durableId="525562027">
    <w:abstractNumId w:val="19"/>
  </w:num>
  <w:num w:numId="44" w16cid:durableId="1839618894">
    <w:abstractNumId w:val="12"/>
  </w:num>
  <w:num w:numId="45" w16cid:durableId="734552657">
    <w:abstractNumId w:val="15"/>
  </w:num>
  <w:num w:numId="46" w16cid:durableId="2088188407">
    <w:abstractNumId w:val="66"/>
  </w:num>
  <w:num w:numId="47" w16cid:durableId="553857824">
    <w:abstractNumId w:val="18"/>
  </w:num>
  <w:num w:numId="48" w16cid:durableId="1116367585">
    <w:abstractNumId w:val="54"/>
  </w:num>
  <w:num w:numId="49" w16cid:durableId="1427073150">
    <w:abstractNumId w:val="44"/>
  </w:num>
  <w:num w:numId="50" w16cid:durableId="537010634">
    <w:abstractNumId w:val="39"/>
  </w:num>
  <w:num w:numId="51" w16cid:durableId="1134059096">
    <w:abstractNumId w:val="55"/>
  </w:num>
  <w:num w:numId="52" w16cid:durableId="676924547">
    <w:abstractNumId w:val="32"/>
  </w:num>
  <w:num w:numId="53" w16cid:durableId="1147092102">
    <w:abstractNumId w:val="13"/>
  </w:num>
  <w:num w:numId="54" w16cid:durableId="1218278502">
    <w:abstractNumId w:val="40"/>
  </w:num>
  <w:num w:numId="55" w16cid:durableId="415517632">
    <w:abstractNumId w:val="42"/>
  </w:num>
  <w:num w:numId="56" w16cid:durableId="189337404">
    <w:abstractNumId w:val="49"/>
  </w:num>
  <w:num w:numId="57" w16cid:durableId="1654792284">
    <w:abstractNumId w:val="14"/>
  </w:num>
  <w:num w:numId="58" w16cid:durableId="685064453">
    <w:abstractNumId w:val="57"/>
  </w:num>
  <w:num w:numId="59" w16cid:durableId="965353651">
    <w:abstractNumId w:val="26"/>
  </w:num>
  <w:num w:numId="60" w16cid:durableId="1424060854">
    <w:abstractNumId w:val="69"/>
  </w:num>
  <w:num w:numId="61" w16cid:durableId="1733574306">
    <w:abstractNumId w:val="16"/>
  </w:num>
  <w:num w:numId="62" w16cid:durableId="2090499228">
    <w:abstractNumId w:val="45"/>
  </w:num>
  <w:num w:numId="63" w16cid:durableId="81074291">
    <w:abstractNumId w:val="21"/>
  </w:num>
  <w:num w:numId="64" w16cid:durableId="1130123358">
    <w:abstractNumId w:val="31"/>
  </w:num>
  <w:num w:numId="65" w16cid:durableId="1052729890">
    <w:abstractNumId w:val="37"/>
  </w:num>
  <w:num w:numId="66" w16cid:durableId="2008246016">
    <w:abstractNumId w:val="34"/>
  </w:num>
  <w:num w:numId="67" w16cid:durableId="211044050">
    <w:abstractNumId w:val="17"/>
  </w:num>
  <w:num w:numId="68" w16cid:durableId="1153831807">
    <w:abstractNumId w:val="20"/>
  </w:num>
  <w:num w:numId="69" w16cid:durableId="17968689">
    <w:abstractNumId w:val="46"/>
  </w:num>
  <w:num w:numId="70" w16cid:durableId="2085488273">
    <w:abstractNumId w:val="24"/>
  </w:num>
  <w:num w:numId="71" w16cid:durableId="2045863962">
    <w:abstractNumId w:val="63"/>
  </w:num>
  <w:num w:numId="72" w16cid:durableId="170149897">
    <w:abstractNumId w:val="48"/>
  </w:num>
  <w:num w:numId="73" w16cid:durableId="687751886">
    <w:abstractNumId w:val="64"/>
  </w:num>
  <w:num w:numId="74" w16cid:durableId="1740050915">
    <w:abstractNumId w:val="43"/>
  </w:num>
  <w:num w:numId="75" w16cid:durableId="1629244492">
    <w:abstractNumId w:val="29"/>
  </w:num>
  <w:num w:numId="76" w16cid:durableId="44665995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34370387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286085086">
    <w:abstractNumId w:val="0"/>
  </w:num>
  <w:num w:numId="79" w16cid:durableId="540093116">
    <w:abstractNumId w:val="3"/>
  </w:num>
  <w:num w:numId="80" w16cid:durableId="394740929">
    <w:abstractNumId w:val="35"/>
  </w:num>
  <w:num w:numId="81" w16cid:durableId="91095049">
    <w:abstractNumId w:val="50"/>
  </w:num>
  <w:num w:numId="82" w16cid:durableId="2097556562">
    <w:abstractNumId w:val="41"/>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ocumentProtection w:edit="readOnly" w:enforcement="1" w:cryptProviderType="rsaAES" w:cryptAlgorithmClass="hash" w:cryptAlgorithmType="typeAny" w:cryptAlgorithmSid="14" w:cryptSpinCount="100000" w:hash="9iYZg+KzPFqfiOTEI2qjsIv3CopDZVD3HWKvwEPr7RTmy36Xj9rONrLMQd1JIklgDIYHi7h4FIN//MdSjMZWuw==" w:salt="+HLKiDbai75jp1P0FyDcxw=="/>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D85"/>
    <w:rsid w:val="00000405"/>
    <w:rsid w:val="000004AF"/>
    <w:rsid w:val="00000719"/>
    <w:rsid w:val="00000B7B"/>
    <w:rsid w:val="00000FD7"/>
    <w:rsid w:val="00001022"/>
    <w:rsid w:val="00001165"/>
    <w:rsid w:val="00001655"/>
    <w:rsid w:val="0000173F"/>
    <w:rsid w:val="000028C1"/>
    <w:rsid w:val="00002D68"/>
    <w:rsid w:val="00002E9D"/>
    <w:rsid w:val="00003164"/>
    <w:rsid w:val="000033F7"/>
    <w:rsid w:val="00003403"/>
    <w:rsid w:val="000038CD"/>
    <w:rsid w:val="000040CB"/>
    <w:rsid w:val="000044E2"/>
    <w:rsid w:val="000045FD"/>
    <w:rsid w:val="000046AB"/>
    <w:rsid w:val="00004716"/>
    <w:rsid w:val="000047D9"/>
    <w:rsid w:val="000049D0"/>
    <w:rsid w:val="00004D01"/>
    <w:rsid w:val="00004F9D"/>
    <w:rsid w:val="00005018"/>
    <w:rsid w:val="00005347"/>
    <w:rsid w:val="000059CF"/>
    <w:rsid w:val="00006461"/>
    <w:rsid w:val="00006DC9"/>
    <w:rsid w:val="000072B6"/>
    <w:rsid w:val="00007668"/>
    <w:rsid w:val="00007739"/>
    <w:rsid w:val="00007935"/>
    <w:rsid w:val="00007BC8"/>
    <w:rsid w:val="0001013C"/>
    <w:rsid w:val="0001021B"/>
    <w:rsid w:val="00010238"/>
    <w:rsid w:val="0001050D"/>
    <w:rsid w:val="00010BEA"/>
    <w:rsid w:val="00011339"/>
    <w:rsid w:val="00011D89"/>
    <w:rsid w:val="0001244F"/>
    <w:rsid w:val="000129EB"/>
    <w:rsid w:val="00012CE5"/>
    <w:rsid w:val="00012DBD"/>
    <w:rsid w:val="00013610"/>
    <w:rsid w:val="00013E1D"/>
    <w:rsid w:val="000142B2"/>
    <w:rsid w:val="00014CCE"/>
    <w:rsid w:val="000150E5"/>
    <w:rsid w:val="000154FD"/>
    <w:rsid w:val="000157AC"/>
    <w:rsid w:val="00015B65"/>
    <w:rsid w:val="00015E8A"/>
    <w:rsid w:val="00015E94"/>
    <w:rsid w:val="00015ED0"/>
    <w:rsid w:val="00016339"/>
    <w:rsid w:val="000166A1"/>
    <w:rsid w:val="00016B3F"/>
    <w:rsid w:val="00017728"/>
    <w:rsid w:val="000206F9"/>
    <w:rsid w:val="00020945"/>
    <w:rsid w:val="00020AC2"/>
    <w:rsid w:val="00020F74"/>
    <w:rsid w:val="00021C00"/>
    <w:rsid w:val="00022242"/>
    <w:rsid w:val="00022271"/>
    <w:rsid w:val="00022676"/>
    <w:rsid w:val="00022A7E"/>
    <w:rsid w:val="00022D84"/>
    <w:rsid w:val="0002304B"/>
    <w:rsid w:val="00023574"/>
    <w:rsid w:val="000235E8"/>
    <w:rsid w:val="00023728"/>
    <w:rsid w:val="00024013"/>
    <w:rsid w:val="00024485"/>
    <w:rsid w:val="00024D89"/>
    <w:rsid w:val="00025055"/>
    <w:rsid w:val="000250B6"/>
    <w:rsid w:val="00025241"/>
    <w:rsid w:val="00025513"/>
    <w:rsid w:val="000255FA"/>
    <w:rsid w:val="00025684"/>
    <w:rsid w:val="0002602C"/>
    <w:rsid w:val="0002618D"/>
    <w:rsid w:val="00026540"/>
    <w:rsid w:val="00026597"/>
    <w:rsid w:val="000267B9"/>
    <w:rsid w:val="000267F4"/>
    <w:rsid w:val="00026A9B"/>
    <w:rsid w:val="00026EF4"/>
    <w:rsid w:val="00027395"/>
    <w:rsid w:val="00027759"/>
    <w:rsid w:val="00027D0B"/>
    <w:rsid w:val="00027F3B"/>
    <w:rsid w:val="00030C79"/>
    <w:rsid w:val="00030CDD"/>
    <w:rsid w:val="00031335"/>
    <w:rsid w:val="00031FB7"/>
    <w:rsid w:val="00031FDE"/>
    <w:rsid w:val="0003250C"/>
    <w:rsid w:val="0003299E"/>
    <w:rsid w:val="0003306C"/>
    <w:rsid w:val="00033373"/>
    <w:rsid w:val="00033573"/>
    <w:rsid w:val="000338FE"/>
    <w:rsid w:val="00033D81"/>
    <w:rsid w:val="00033DC9"/>
    <w:rsid w:val="00034525"/>
    <w:rsid w:val="0003553D"/>
    <w:rsid w:val="000355D5"/>
    <w:rsid w:val="0003574A"/>
    <w:rsid w:val="0003598A"/>
    <w:rsid w:val="000359E2"/>
    <w:rsid w:val="00035C28"/>
    <w:rsid w:val="0003605E"/>
    <w:rsid w:val="00036349"/>
    <w:rsid w:val="000366AB"/>
    <w:rsid w:val="00036C0C"/>
    <w:rsid w:val="00037243"/>
    <w:rsid w:val="00037366"/>
    <w:rsid w:val="0003744D"/>
    <w:rsid w:val="0003757F"/>
    <w:rsid w:val="0004034D"/>
    <w:rsid w:val="00040592"/>
    <w:rsid w:val="000408C0"/>
    <w:rsid w:val="000409E2"/>
    <w:rsid w:val="00040A70"/>
    <w:rsid w:val="000414F0"/>
    <w:rsid w:val="00041A08"/>
    <w:rsid w:val="00041BF0"/>
    <w:rsid w:val="00042338"/>
    <w:rsid w:val="00042C8A"/>
    <w:rsid w:val="00042EBD"/>
    <w:rsid w:val="0004309F"/>
    <w:rsid w:val="000434DA"/>
    <w:rsid w:val="000436A4"/>
    <w:rsid w:val="000438B3"/>
    <w:rsid w:val="00043B5A"/>
    <w:rsid w:val="00043D26"/>
    <w:rsid w:val="000446C7"/>
    <w:rsid w:val="00044C34"/>
    <w:rsid w:val="000450FF"/>
    <w:rsid w:val="0004515D"/>
    <w:rsid w:val="0004536B"/>
    <w:rsid w:val="000455ED"/>
    <w:rsid w:val="000463E9"/>
    <w:rsid w:val="000467AE"/>
    <w:rsid w:val="00046B68"/>
    <w:rsid w:val="000477CD"/>
    <w:rsid w:val="00047A0B"/>
    <w:rsid w:val="00047FC0"/>
    <w:rsid w:val="00050062"/>
    <w:rsid w:val="000502D3"/>
    <w:rsid w:val="00050517"/>
    <w:rsid w:val="00050ECD"/>
    <w:rsid w:val="00050F0B"/>
    <w:rsid w:val="000512FF"/>
    <w:rsid w:val="0005169D"/>
    <w:rsid w:val="00051DF4"/>
    <w:rsid w:val="00052373"/>
    <w:rsid w:val="00052425"/>
    <w:rsid w:val="0005276B"/>
    <w:rsid w:val="000527DD"/>
    <w:rsid w:val="00052853"/>
    <w:rsid w:val="00052D53"/>
    <w:rsid w:val="00053437"/>
    <w:rsid w:val="0005356B"/>
    <w:rsid w:val="00053751"/>
    <w:rsid w:val="00053B29"/>
    <w:rsid w:val="00053DA8"/>
    <w:rsid w:val="00053EC9"/>
    <w:rsid w:val="000540D1"/>
    <w:rsid w:val="00054484"/>
    <w:rsid w:val="000546F1"/>
    <w:rsid w:val="00054B57"/>
    <w:rsid w:val="000550E8"/>
    <w:rsid w:val="00055830"/>
    <w:rsid w:val="00055B97"/>
    <w:rsid w:val="00055BB2"/>
    <w:rsid w:val="00055E8E"/>
    <w:rsid w:val="0005626B"/>
    <w:rsid w:val="00056522"/>
    <w:rsid w:val="000565FC"/>
    <w:rsid w:val="00056647"/>
    <w:rsid w:val="0005668D"/>
    <w:rsid w:val="00056EC4"/>
    <w:rsid w:val="00057352"/>
    <w:rsid w:val="000578B2"/>
    <w:rsid w:val="000605A9"/>
    <w:rsid w:val="000605CC"/>
    <w:rsid w:val="000607B3"/>
    <w:rsid w:val="00060959"/>
    <w:rsid w:val="00060B21"/>
    <w:rsid w:val="00060C8F"/>
    <w:rsid w:val="00061866"/>
    <w:rsid w:val="000627F5"/>
    <w:rsid w:val="0006298A"/>
    <w:rsid w:val="00062D5D"/>
    <w:rsid w:val="00063139"/>
    <w:rsid w:val="00063425"/>
    <w:rsid w:val="00063BAA"/>
    <w:rsid w:val="00063BE8"/>
    <w:rsid w:val="00063BE9"/>
    <w:rsid w:val="00063DE8"/>
    <w:rsid w:val="0006455D"/>
    <w:rsid w:val="000645DF"/>
    <w:rsid w:val="0006484E"/>
    <w:rsid w:val="00064BD6"/>
    <w:rsid w:val="00065103"/>
    <w:rsid w:val="000653B5"/>
    <w:rsid w:val="0006564F"/>
    <w:rsid w:val="00065EC8"/>
    <w:rsid w:val="00065FF5"/>
    <w:rsid w:val="0006627E"/>
    <w:rsid w:val="00066299"/>
    <w:rsid w:val="000663CD"/>
    <w:rsid w:val="000665C4"/>
    <w:rsid w:val="000665D1"/>
    <w:rsid w:val="000669C7"/>
    <w:rsid w:val="00066B02"/>
    <w:rsid w:val="00067205"/>
    <w:rsid w:val="000675D2"/>
    <w:rsid w:val="00067805"/>
    <w:rsid w:val="000702D6"/>
    <w:rsid w:val="00070461"/>
    <w:rsid w:val="00070770"/>
    <w:rsid w:val="000707D4"/>
    <w:rsid w:val="00070B5C"/>
    <w:rsid w:val="00070BD8"/>
    <w:rsid w:val="00070C5D"/>
    <w:rsid w:val="00071AE7"/>
    <w:rsid w:val="00071D53"/>
    <w:rsid w:val="00071D62"/>
    <w:rsid w:val="00072E1A"/>
    <w:rsid w:val="00072FD9"/>
    <w:rsid w:val="000731E1"/>
    <w:rsid w:val="00073246"/>
    <w:rsid w:val="000733FE"/>
    <w:rsid w:val="000736B0"/>
    <w:rsid w:val="00073947"/>
    <w:rsid w:val="00073F83"/>
    <w:rsid w:val="00074219"/>
    <w:rsid w:val="00074871"/>
    <w:rsid w:val="0007495D"/>
    <w:rsid w:val="00074AFF"/>
    <w:rsid w:val="00074B1D"/>
    <w:rsid w:val="00074B97"/>
    <w:rsid w:val="00074ED5"/>
    <w:rsid w:val="0007507B"/>
    <w:rsid w:val="00075298"/>
    <w:rsid w:val="00075B42"/>
    <w:rsid w:val="00076FCE"/>
    <w:rsid w:val="0007741B"/>
    <w:rsid w:val="000776B9"/>
    <w:rsid w:val="0007780C"/>
    <w:rsid w:val="0007791E"/>
    <w:rsid w:val="00080316"/>
    <w:rsid w:val="000804C4"/>
    <w:rsid w:val="00080A76"/>
    <w:rsid w:val="00080D8F"/>
    <w:rsid w:val="00080DB7"/>
    <w:rsid w:val="00081CD8"/>
    <w:rsid w:val="00081E92"/>
    <w:rsid w:val="0008204A"/>
    <w:rsid w:val="000833FE"/>
    <w:rsid w:val="000834C9"/>
    <w:rsid w:val="0008365C"/>
    <w:rsid w:val="00083FDD"/>
    <w:rsid w:val="00084579"/>
    <w:rsid w:val="0008508E"/>
    <w:rsid w:val="0008551B"/>
    <w:rsid w:val="00085B5C"/>
    <w:rsid w:val="000861C1"/>
    <w:rsid w:val="000863C0"/>
    <w:rsid w:val="00086FA0"/>
    <w:rsid w:val="000870B5"/>
    <w:rsid w:val="00087951"/>
    <w:rsid w:val="00091036"/>
    <w:rsid w:val="0009113B"/>
    <w:rsid w:val="00091400"/>
    <w:rsid w:val="00091723"/>
    <w:rsid w:val="000917B8"/>
    <w:rsid w:val="00091E99"/>
    <w:rsid w:val="00093402"/>
    <w:rsid w:val="0009364A"/>
    <w:rsid w:val="0009377C"/>
    <w:rsid w:val="0009427A"/>
    <w:rsid w:val="000946AC"/>
    <w:rsid w:val="0009492F"/>
    <w:rsid w:val="00094933"/>
    <w:rsid w:val="00094DA3"/>
    <w:rsid w:val="00095118"/>
    <w:rsid w:val="00095871"/>
    <w:rsid w:val="000961C4"/>
    <w:rsid w:val="00096CD1"/>
    <w:rsid w:val="00096D62"/>
    <w:rsid w:val="0009739B"/>
    <w:rsid w:val="00097772"/>
    <w:rsid w:val="00097945"/>
    <w:rsid w:val="00097AEF"/>
    <w:rsid w:val="000A012C"/>
    <w:rsid w:val="000A023A"/>
    <w:rsid w:val="000A0508"/>
    <w:rsid w:val="000A0698"/>
    <w:rsid w:val="000A0EB9"/>
    <w:rsid w:val="000A186C"/>
    <w:rsid w:val="000A1EA4"/>
    <w:rsid w:val="000A1FD2"/>
    <w:rsid w:val="000A20C2"/>
    <w:rsid w:val="000A20EA"/>
    <w:rsid w:val="000A239A"/>
    <w:rsid w:val="000A2476"/>
    <w:rsid w:val="000A29EA"/>
    <w:rsid w:val="000A2D0D"/>
    <w:rsid w:val="000A358F"/>
    <w:rsid w:val="000A3602"/>
    <w:rsid w:val="000A3BA5"/>
    <w:rsid w:val="000A3F30"/>
    <w:rsid w:val="000A49AE"/>
    <w:rsid w:val="000A49D5"/>
    <w:rsid w:val="000A4D55"/>
    <w:rsid w:val="000A516F"/>
    <w:rsid w:val="000A5715"/>
    <w:rsid w:val="000A588B"/>
    <w:rsid w:val="000A5F0E"/>
    <w:rsid w:val="000A5F32"/>
    <w:rsid w:val="000A641A"/>
    <w:rsid w:val="000A64C0"/>
    <w:rsid w:val="000A6AE6"/>
    <w:rsid w:val="000A6C85"/>
    <w:rsid w:val="000A6EA7"/>
    <w:rsid w:val="000A754E"/>
    <w:rsid w:val="000B04B6"/>
    <w:rsid w:val="000B1199"/>
    <w:rsid w:val="000B14AB"/>
    <w:rsid w:val="000B193F"/>
    <w:rsid w:val="000B1EFB"/>
    <w:rsid w:val="000B1F40"/>
    <w:rsid w:val="000B2266"/>
    <w:rsid w:val="000B24A8"/>
    <w:rsid w:val="000B290C"/>
    <w:rsid w:val="000B29C5"/>
    <w:rsid w:val="000B2DB0"/>
    <w:rsid w:val="000B3172"/>
    <w:rsid w:val="000B3269"/>
    <w:rsid w:val="000B350D"/>
    <w:rsid w:val="000B37B9"/>
    <w:rsid w:val="000B39A7"/>
    <w:rsid w:val="000B3CD8"/>
    <w:rsid w:val="000B3EDB"/>
    <w:rsid w:val="000B4549"/>
    <w:rsid w:val="000B488C"/>
    <w:rsid w:val="000B4B35"/>
    <w:rsid w:val="000B4C46"/>
    <w:rsid w:val="000B4CF9"/>
    <w:rsid w:val="000B5199"/>
    <w:rsid w:val="000B543D"/>
    <w:rsid w:val="000B55F9"/>
    <w:rsid w:val="000B594D"/>
    <w:rsid w:val="000B5BF7"/>
    <w:rsid w:val="000B5F34"/>
    <w:rsid w:val="000B60A6"/>
    <w:rsid w:val="000B66DD"/>
    <w:rsid w:val="000B6700"/>
    <w:rsid w:val="000B6ABA"/>
    <w:rsid w:val="000B6BC8"/>
    <w:rsid w:val="000B704B"/>
    <w:rsid w:val="000B7313"/>
    <w:rsid w:val="000B739D"/>
    <w:rsid w:val="000B7411"/>
    <w:rsid w:val="000B75F1"/>
    <w:rsid w:val="000B7714"/>
    <w:rsid w:val="000B7A8B"/>
    <w:rsid w:val="000B7C27"/>
    <w:rsid w:val="000B7E7D"/>
    <w:rsid w:val="000B7F9D"/>
    <w:rsid w:val="000C0303"/>
    <w:rsid w:val="000C03DB"/>
    <w:rsid w:val="000C0B60"/>
    <w:rsid w:val="000C1C72"/>
    <w:rsid w:val="000C1EE8"/>
    <w:rsid w:val="000C1F6C"/>
    <w:rsid w:val="000C22D3"/>
    <w:rsid w:val="000C24A2"/>
    <w:rsid w:val="000C282C"/>
    <w:rsid w:val="000C3C95"/>
    <w:rsid w:val="000C403F"/>
    <w:rsid w:val="000C407F"/>
    <w:rsid w:val="000C4176"/>
    <w:rsid w:val="000C42EA"/>
    <w:rsid w:val="000C4302"/>
    <w:rsid w:val="000C4546"/>
    <w:rsid w:val="000C4672"/>
    <w:rsid w:val="000C4721"/>
    <w:rsid w:val="000C47C0"/>
    <w:rsid w:val="000C50EC"/>
    <w:rsid w:val="000C55A4"/>
    <w:rsid w:val="000C569D"/>
    <w:rsid w:val="000C5727"/>
    <w:rsid w:val="000C576B"/>
    <w:rsid w:val="000C5C94"/>
    <w:rsid w:val="000C5EE8"/>
    <w:rsid w:val="000C5F47"/>
    <w:rsid w:val="000C6BBF"/>
    <w:rsid w:val="000C6DDC"/>
    <w:rsid w:val="000C6DF6"/>
    <w:rsid w:val="000C6EEF"/>
    <w:rsid w:val="000C7424"/>
    <w:rsid w:val="000C752C"/>
    <w:rsid w:val="000C7B1B"/>
    <w:rsid w:val="000C7EF0"/>
    <w:rsid w:val="000D0EFC"/>
    <w:rsid w:val="000D0FFC"/>
    <w:rsid w:val="000D116F"/>
    <w:rsid w:val="000D1242"/>
    <w:rsid w:val="000D185E"/>
    <w:rsid w:val="000D1C54"/>
    <w:rsid w:val="000D1E49"/>
    <w:rsid w:val="000D1F3E"/>
    <w:rsid w:val="000D1FF6"/>
    <w:rsid w:val="000D201F"/>
    <w:rsid w:val="000D28FE"/>
    <w:rsid w:val="000D2ABA"/>
    <w:rsid w:val="000D2B4D"/>
    <w:rsid w:val="000D3374"/>
    <w:rsid w:val="000D3875"/>
    <w:rsid w:val="000D3CC4"/>
    <w:rsid w:val="000D3FB8"/>
    <w:rsid w:val="000D3FBE"/>
    <w:rsid w:val="000D402A"/>
    <w:rsid w:val="000D482A"/>
    <w:rsid w:val="000D4D60"/>
    <w:rsid w:val="000D5266"/>
    <w:rsid w:val="000D53A4"/>
    <w:rsid w:val="000D58E0"/>
    <w:rsid w:val="000D61D7"/>
    <w:rsid w:val="000D64D7"/>
    <w:rsid w:val="000D6BE1"/>
    <w:rsid w:val="000D6DD8"/>
    <w:rsid w:val="000D6F7B"/>
    <w:rsid w:val="000E00E0"/>
    <w:rsid w:val="000E06D3"/>
    <w:rsid w:val="000E0968"/>
    <w:rsid w:val="000E0970"/>
    <w:rsid w:val="000E0D8F"/>
    <w:rsid w:val="000E10FA"/>
    <w:rsid w:val="000E1FB4"/>
    <w:rsid w:val="000E2063"/>
    <w:rsid w:val="000E2506"/>
    <w:rsid w:val="000E252C"/>
    <w:rsid w:val="000E2FC1"/>
    <w:rsid w:val="000E33A0"/>
    <w:rsid w:val="000E35D7"/>
    <w:rsid w:val="000E3B39"/>
    <w:rsid w:val="000E3CC7"/>
    <w:rsid w:val="000E3FC3"/>
    <w:rsid w:val="000E4C63"/>
    <w:rsid w:val="000E4C71"/>
    <w:rsid w:val="000E4F5D"/>
    <w:rsid w:val="000E5570"/>
    <w:rsid w:val="000E58BF"/>
    <w:rsid w:val="000E59FA"/>
    <w:rsid w:val="000E601F"/>
    <w:rsid w:val="000E681E"/>
    <w:rsid w:val="000E6BD4"/>
    <w:rsid w:val="000E6D6D"/>
    <w:rsid w:val="000E6E2D"/>
    <w:rsid w:val="000E71C3"/>
    <w:rsid w:val="000E75CB"/>
    <w:rsid w:val="000E767D"/>
    <w:rsid w:val="000E7F63"/>
    <w:rsid w:val="000F01F3"/>
    <w:rsid w:val="000F0916"/>
    <w:rsid w:val="000F09A8"/>
    <w:rsid w:val="000F09B1"/>
    <w:rsid w:val="000F0DA3"/>
    <w:rsid w:val="000F1172"/>
    <w:rsid w:val="000F176A"/>
    <w:rsid w:val="000F1F1E"/>
    <w:rsid w:val="000F2259"/>
    <w:rsid w:val="000F27C6"/>
    <w:rsid w:val="000F2C45"/>
    <w:rsid w:val="000F2DDA"/>
    <w:rsid w:val="000F2EA0"/>
    <w:rsid w:val="000F2FD3"/>
    <w:rsid w:val="000F300A"/>
    <w:rsid w:val="000F3101"/>
    <w:rsid w:val="000F3A42"/>
    <w:rsid w:val="000F3F80"/>
    <w:rsid w:val="000F452A"/>
    <w:rsid w:val="000F47A5"/>
    <w:rsid w:val="000F4AE1"/>
    <w:rsid w:val="000F4BF9"/>
    <w:rsid w:val="000F4C94"/>
    <w:rsid w:val="000F4E6A"/>
    <w:rsid w:val="000F5213"/>
    <w:rsid w:val="000F52B2"/>
    <w:rsid w:val="000F537D"/>
    <w:rsid w:val="000F5438"/>
    <w:rsid w:val="000F555E"/>
    <w:rsid w:val="000F595F"/>
    <w:rsid w:val="000F60DD"/>
    <w:rsid w:val="000F60E9"/>
    <w:rsid w:val="000F61F5"/>
    <w:rsid w:val="000F6C28"/>
    <w:rsid w:val="000F6D50"/>
    <w:rsid w:val="000F6F3D"/>
    <w:rsid w:val="000F7335"/>
    <w:rsid w:val="000F7CED"/>
    <w:rsid w:val="000F7DB1"/>
    <w:rsid w:val="000F7F25"/>
    <w:rsid w:val="001003A0"/>
    <w:rsid w:val="001006FA"/>
    <w:rsid w:val="00101001"/>
    <w:rsid w:val="00101108"/>
    <w:rsid w:val="00101602"/>
    <w:rsid w:val="00101B46"/>
    <w:rsid w:val="001028D3"/>
    <w:rsid w:val="00102BAB"/>
    <w:rsid w:val="00102EAE"/>
    <w:rsid w:val="00102FA9"/>
    <w:rsid w:val="0010310B"/>
    <w:rsid w:val="00103276"/>
    <w:rsid w:val="0010378F"/>
    <w:rsid w:val="0010392D"/>
    <w:rsid w:val="0010447F"/>
    <w:rsid w:val="00104592"/>
    <w:rsid w:val="00104CD3"/>
    <w:rsid w:val="00104FDC"/>
    <w:rsid w:val="00104FE3"/>
    <w:rsid w:val="00105832"/>
    <w:rsid w:val="00105B71"/>
    <w:rsid w:val="00105B97"/>
    <w:rsid w:val="001065E3"/>
    <w:rsid w:val="0010673C"/>
    <w:rsid w:val="00106A20"/>
    <w:rsid w:val="00106DF4"/>
    <w:rsid w:val="0010714F"/>
    <w:rsid w:val="00107176"/>
    <w:rsid w:val="001075F2"/>
    <w:rsid w:val="00107F6C"/>
    <w:rsid w:val="0011035C"/>
    <w:rsid w:val="0011090B"/>
    <w:rsid w:val="00110FEB"/>
    <w:rsid w:val="00110FFF"/>
    <w:rsid w:val="0011191A"/>
    <w:rsid w:val="001120C5"/>
    <w:rsid w:val="001122EF"/>
    <w:rsid w:val="00112445"/>
    <w:rsid w:val="00112C24"/>
    <w:rsid w:val="00113505"/>
    <w:rsid w:val="001140F4"/>
    <w:rsid w:val="00114198"/>
    <w:rsid w:val="00114964"/>
    <w:rsid w:val="00115082"/>
    <w:rsid w:val="00115412"/>
    <w:rsid w:val="001154E5"/>
    <w:rsid w:val="00115BFD"/>
    <w:rsid w:val="00115C96"/>
    <w:rsid w:val="0011625C"/>
    <w:rsid w:val="001163E3"/>
    <w:rsid w:val="00116438"/>
    <w:rsid w:val="00116459"/>
    <w:rsid w:val="001168F9"/>
    <w:rsid w:val="00116CBA"/>
    <w:rsid w:val="00116E57"/>
    <w:rsid w:val="00116E63"/>
    <w:rsid w:val="0011701D"/>
    <w:rsid w:val="00117153"/>
    <w:rsid w:val="0011746D"/>
    <w:rsid w:val="001175F2"/>
    <w:rsid w:val="00117D5A"/>
    <w:rsid w:val="0012053E"/>
    <w:rsid w:val="00120BD3"/>
    <w:rsid w:val="00120C89"/>
    <w:rsid w:val="00120FEB"/>
    <w:rsid w:val="00121B61"/>
    <w:rsid w:val="0012220B"/>
    <w:rsid w:val="0012251D"/>
    <w:rsid w:val="00122D84"/>
    <w:rsid w:val="00122F2F"/>
    <w:rsid w:val="00122FEA"/>
    <w:rsid w:val="001232BD"/>
    <w:rsid w:val="00123523"/>
    <w:rsid w:val="001235D1"/>
    <w:rsid w:val="001236DC"/>
    <w:rsid w:val="001238CD"/>
    <w:rsid w:val="00123C10"/>
    <w:rsid w:val="00123DED"/>
    <w:rsid w:val="00124342"/>
    <w:rsid w:val="00124388"/>
    <w:rsid w:val="00124B27"/>
    <w:rsid w:val="00124BAF"/>
    <w:rsid w:val="00124C0B"/>
    <w:rsid w:val="00124DF6"/>
    <w:rsid w:val="00124ED5"/>
    <w:rsid w:val="00125788"/>
    <w:rsid w:val="00125A69"/>
    <w:rsid w:val="00125B82"/>
    <w:rsid w:val="00125D24"/>
    <w:rsid w:val="00126357"/>
    <w:rsid w:val="00126548"/>
    <w:rsid w:val="00127594"/>
    <w:rsid w:val="001276FA"/>
    <w:rsid w:val="00127F5F"/>
    <w:rsid w:val="0012D6D5"/>
    <w:rsid w:val="001301C2"/>
    <w:rsid w:val="00130A94"/>
    <w:rsid w:val="001312A7"/>
    <w:rsid w:val="001318A3"/>
    <w:rsid w:val="00131B5A"/>
    <w:rsid w:val="00131B6A"/>
    <w:rsid w:val="001322A3"/>
    <w:rsid w:val="00132BD8"/>
    <w:rsid w:val="00132BD9"/>
    <w:rsid w:val="00132E18"/>
    <w:rsid w:val="00132FBD"/>
    <w:rsid w:val="001331A1"/>
    <w:rsid w:val="0013341A"/>
    <w:rsid w:val="00133DD8"/>
    <w:rsid w:val="00133EA5"/>
    <w:rsid w:val="00133FB1"/>
    <w:rsid w:val="001344B9"/>
    <w:rsid w:val="001344ED"/>
    <w:rsid w:val="001346CD"/>
    <w:rsid w:val="00135313"/>
    <w:rsid w:val="001359B3"/>
    <w:rsid w:val="00135D0E"/>
    <w:rsid w:val="001363DE"/>
    <w:rsid w:val="0013668E"/>
    <w:rsid w:val="00137183"/>
    <w:rsid w:val="00137414"/>
    <w:rsid w:val="00137671"/>
    <w:rsid w:val="00137EF4"/>
    <w:rsid w:val="001404BD"/>
    <w:rsid w:val="001405A3"/>
    <w:rsid w:val="001421D3"/>
    <w:rsid w:val="00142421"/>
    <w:rsid w:val="00142C7F"/>
    <w:rsid w:val="00142D22"/>
    <w:rsid w:val="00142D3D"/>
    <w:rsid w:val="00142E41"/>
    <w:rsid w:val="00143179"/>
    <w:rsid w:val="001432D6"/>
    <w:rsid w:val="00143615"/>
    <w:rsid w:val="0014429A"/>
    <w:rsid w:val="00144485"/>
    <w:rsid w:val="001447B3"/>
    <w:rsid w:val="00145619"/>
    <w:rsid w:val="00145666"/>
    <w:rsid w:val="00145955"/>
    <w:rsid w:val="00145D89"/>
    <w:rsid w:val="00145E9E"/>
    <w:rsid w:val="001460DE"/>
    <w:rsid w:val="00146635"/>
    <w:rsid w:val="00146762"/>
    <w:rsid w:val="00146D75"/>
    <w:rsid w:val="00146E29"/>
    <w:rsid w:val="0014742D"/>
    <w:rsid w:val="001478F0"/>
    <w:rsid w:val="00147A49"/>
    <w:rsid w:val="00147DCB"/>
    <w:rsid w:val="001508EA"/>
    <w:rsid w:val="00151509"/>
    <w:rsid w:val="001516D5"/>
    <w:rsid w:val="00151DFA"/>
    <w:rsid w:val="00151E29"/>
    <w:rsid w:val="00151E2E"/>
    <w:rsid w:val="00151F2A"/>
    <w:rsid w:val="00152017"/>
    <w:rsid w:val="00152073"/>
    <w:rsid w:val="00152329"/>
    <w:rsid w:val="001525AF"/>
    <w:rsid w:val="00152A80"/>
    <w:rsid w:val="00152D3D"/>
    <w:rsid w:val="00152DB0"/>
    <w:rsid w:val="001532B2"/>
    <w:rsid w:val="00153763"/>
    <w:rsid w:val="0015377B"/>
    <w:rsid w:val="00153CC2"/>
    <w:rsid w:val="00153FE3"/>
    <w:rsid w:val="001548D3"/>
    <w:rsid w:val="001548F1"/>
    <w:rsid w:val="00154A90"/>
    <w:rsid w:val="0015519B"/>
    <w:rsid w:val="001554A3"/>
    <w:rsid w:val="0015557A"/>
    <w:rsid w:val="001559E5"/>
    <w:rsid w:val="00155E12"/>
    <w:rsid w:val="00156598"/>
    <w:rsid w:val="00157949"/>
    <w:rsid w:val="00157D64"/>
    <w:rsid w:val="00157E71"/>
    <w:rsid w:val="00160178"/>
    <w:rsid w:val="001601F2"/>
    <w:rsid w:val="00160766"/>
    <w:rsid w:val="00160ADA"/>
    <w:rsid w:val="00161252"/>
    <w:rsid w:val="00161782"/>
    <w:rsid w:val="00161939"/>
    <w:rsid w:val="00161AA0"/>
    <w:rsid w:val="00161D2E"/>
    <w:rsid w:val="00161F3E"/>
    <w:rsid w:val="00162093"/>
    <w:rsid w:val="00162B0B"/>
    <w:rsid w:val="00162C09"/>
    <w:rsid w:val="00162CA9"/>
    <w:rsid w:val="001638E7"/>
    <w:rsid w:val="00163930"/>
    <w:rsid w:val="00165459"/>
    <w:rsid w:val="001657A6"/>
    <w:rsid w:val="00165901"/>
    <w:rsid w:val="00165909"/>
    <w:rsid w:val="00165A57"/>
    <w:rsid w:val="00165DE8"/>
    <w:rsid w:val="00166484"/>
    <w:rsid w:val="00167CAA"/>
    <w:rsid w:val="00170069"/>
    <w:rsid w:val="001702DA"/>
    <w:rsid w:val="001705AA"/>
    <w:rsid w:val="00170D66"/>
    <w:rsid w:val="00170F40"/>
    <w:rsid w:val="001712C2"/>
    <w:rsid w:val="00172114"/>
    <w:rsid w:val="00172982"/>
    <w:rsid w:val="00172BAF"/>
    <w:rsid w:val="00172DB4"/>
    <w:rsid w:val="0017314F"/>
    <w:rsid w:val="00173895"/>
    <w:rsid w:val="00173974"/>
    <w:rsid w:val="00173E33"/>
    <w:rsid w:val="00174068"/>
    <w:rsid w:val="00174132"/>
    <w:rsid w:val="001744DE"/>
    <w:rsid w:val="00174530"/>
    <w:rsid w:val="00174808"/>
    <w:rsid w:val="00175BA0"/>
    <w:rsid w:val="00175F69"/>
    <w:rsid w:val="0017674D"/>
    <w:rsid w:val="00176C06"/>
    <w:rsid w:val="00176CD3"/>
    <w:rsid w:val="00176CDA"/>
    <w:rsid w:val="001771DD"/>
    <w:rsid w:val="00177301"/>
    <w:rsid w:val="00177674"/>
    <w:rsid w:val="0017783C"/>
    <w:rsid w:val="001778E2"/>
    <w:rsid w:val="00177995"/>
    <w:rsid w:val="00177A36"/>
    <w:rsid w:val="00177A8C"/>
    <w:rsid w:val="00180897"/>
    <w:rsid w:val="001809A3"/>
    <w:rsid w:val="001812BB"/>
    <w:rsid w:val="00181504"/>
    <w:rsid w:val="0018166B"/>
    <w:rsid w:val="0018193B"/>
    <w:rsid w:val="00181C3E"/>
    <w:rsid w:val="00181D4E"/>
    <w:rsid w:val="00181DBA"/>
    <w:rsid w:val="00181F0A"/>
    <w:rsid w:val="001822E3"/>
    <w:rsid w:val="0018244E"/>
    <w:rsid w:val="00182925"/>
    <w:rsid w:val="00183049"/>
    <w:rsid w:val="0018358B"/>
    <w:rsid w:val="00184212"/>
    <w:rsid w:val="001843BA"/>
    <w:rsid w:val="001847A3"/>
    <w:rsid w:val="00184BA4"/>
    <w:rsid w:val="00184CBB"/>
    <w:rsid w:val="0018500D"/>
    <w:rsid w:val="001851D9"/>
    <w:rsid w:val="00185473"/>
    <w:rsid w:val="001856B2"/>
    <w:rsid w:val="00185709"/>
    <w:rsid w:val="00185729"/>
    <w:rsid w:val="0018577C"/>
    <w:rsid w:val="0018596C"/>
    <w:rsid w:val="00185A27"/>
    <w:rsid w:val="00185A66"/>
    <w:rsid w:val="00185E9C"/>
    <w:rsid w:val="00186496"/>
    <w:rsid w:val="0018658C"/>
    <w:rsid w:val="00186B33"/>
    <w:rsid w:val="00186FAA"/>
    <w:rsid w:val="00186FC8"/>
    <w:rsid w:val="0018767F"/>
    <w:rsid w:val="0018784D"/>
    <w:rsid w:val="00187946"/>
    <w:rsid w:val="001879CA"/>
    <w:rsid w:val="00187EAE"/>
    <w:rsid w:val="001900DF"/>
    <w:rsid w:val="00190660"/>
    <w:rsid w:val="00190C85"/>
    <w:rsid w:val="00190EF6"/>
    <w:rsid w:val="00191059"/>
    <w:rsid w:val="001914AE"/>
    <w:rsid w:val="0019176C"/>
    <w:rsid w:val="001918A4"/>
    <w:rsid w:val="0019199A"/>
    <w:rsid w:val="00191C85"/>
    <w:rsid w:val="00191F00"/>
    <w:rsid w:val="00192305"/>
    <w:rsid w:val="0019238A"/>
    <w:rsid w:val="00192C59"/>
    <w:rsid w:val="00192F9D"/>
    <w:rsid w:val="0019318C"/>
    <w:rsid w:val="00194568"/>
    <w:rsid w:val="00195238"/>
    <w:rsid w:val="00195406"/>
    <w:rsid w:val="00195BE2"/>
    <w:rsid w:val="001968B7"/>
    <w:rsid w:val="00196A3E"/>
    <w:rsid w:val="00196EB8"/>
    <w:rsid w:val="00196EFB"/>
    <w:rsid w:val="00197144"/>
    <w:rsid w:val="0019740E"/>
    <w:rsid w:val="001979FF"/>
    <w:rsid w:val="00197B17"/>
    <w:rsid w:val="00197D7A"/>
    <w:rsid w:val="00197DA7"/>
    <w:rsid w:val="001A0256"/>
    <w:rsid w:val="001A0EB0"/>
    <w:rsid w:val="001A0F6A"/>
    <w:rsid w:val="001A1950"/>
    <w:rsid w:val="001A1C54"/>
    <w:rsid w:val="001A2630"/>
    <w:rsid w:val="001A2B3B"/>
    <w:rsid w:val="001A362A"/>
    <w:rsid w:val="001A376A"/>
    <w:rsid w:val="001A3ACE"/>
    <w:rsid w:val="001A40E4"/>
    <w:rsid w:val="001A49EB"/>
    <w:rsid w:val="001A4CDC"/>
    <w:rsid w:val="001A53F1"/>
    <w:rsid w:val="001A56BD"/>
    <w:rsid w:val="001A5A44"/>
    <w:rsid w:val="001A5A9C"/>
    <w:rsid w:val="001A6272"/>
    <w:rsid w:val="001A6D54"/>
    <w:rsid w:val="001A6D58"/>
    <w:rsid w:val="001A7517"/>
    <w:rsid w:val="001A7A52"/>
    <w:rsid w:val="001A7ECB"/>
    <w:rsid w:val="001B0552"/>
    <w:rsid w:val="001B058F"/>
    <w:rsid w:val="001B07B0"/>
    <w:rsid w:val="001B0F80"/>
    <w:rsid w:val="001B1AC8"/>
    <w:rsid w:val="001B1E04"/>
    <w:rsid w:val="001B2CEC"/>
    <w:rsid w:val="001B307F"/>
    <w:rsid w:val="001B3563"/>
    <w:rsid w:val="001B35A8"/>
    <w:rsid w:val="001B3E38"/>
    <w:rsid w:val="001B3FF9"/>
    <w:rsid w:val="001B40B9"/>
    <w:rsid w:val="001B4512"/>
    <w:rsid w:val="001B4E78"/>
    <w:rsid w:val="001B516C"/>
    <w:rsid w:val="001B5275"/>
    <w:rsid w:val="001B5BA9"/>
    <w:rsid w:val="001B5E70"/>
    <w:rsid w:val="001B69A8"/>
    <w:rsid w:val="001B6AAB"/>
    <w:rsid w:val="001B6B96"/>
    <w:rsid w:val="001B738B"/>
    <w:rsid w:val="001C09DB"/>
    <w:rsid w:val="001C0C47"/>
    <w:rsid w:val="001C1B2D"/>
    <w:rsid w:val="001C1CA5"/>
    <w:rsid w:val="001C2541"/>
    <w:rsid w:val="001C277E"/>
    <w:rsid w:val="001C2A72"/>
    <w:rsid w:val="001C31B7"/>
    <w:rsid w:val="001C34A0"/>
    <w:rsid w:val="001C3A69"/>
    <w:rsid w:val="001C3B1C"/>
    <w:rsid w:val="001C4127"/>
    <w:rsid w:val="001C49E7"/>
    <w:rsid w:val="001C522E"/>
    <w:rsid w:val="001C55BF"/>
    <w:rsid w:val="001C571E"/>
    <w:rsid w:val="001C58F2"/>
    <w:rsid w:val="001C596D"/>
    <w:rsid w:val="001C5ACC"/>
    <w:rsid w:val="001C5D31"/>
    <w:rsid w:val="001C6876"/>
    <w:rsid w:val="001C78AA"/>
    <w:rsid w:val="001C79F0"/>
    <w:rsid w:val="001C79FB"/>
    <w:rsid w:val="001C7E20"/>
    <w:rsid w:val="001D0993"/>
    <w:rsid w:val="001D0B75"/>
    <w:rsid w:val="001D0C66"/>
    <w:rsid w:val="001D19DE"/>
    <w:rsid w:val="001D210E"/>
    <w:rsid w:val="001D28CC"/>
    <w:rsid w:val="001D3017"/>
    <w:rsid w:val="001D34AD"/>
    <w:rsid w:val="001D39A5"/>
    <w:rsid w:val="001D3C09"/>
    <w:rsid w:val="001D3D93"/>
    <w:rsid w:val="001D3EC0"/>
    <w:rsid w:val="001D3ED9"/>
    <w:rsid w:val="001D42EC"/>
    <w:rsid w:val="001D439A"/>
    <w:rsid w:val="001D44E8"/>
    <w:rsid w:val="001D47C7"/>
    <w:rsid w:val="001D4D74"/>
    <w:rsid w:val="001D5D7B"/>
    <w:rsid w:val="001D60EC"/>
    <w:rsid w:val="001D6474"/>
    <w:rsid w:val="001D66CF"/>
    <w:rsid w:val="001D67B4"/>
    <w:rsid w:val="001D67B8"/>
    <w:rsid w:val="001D682D"/>
    <w:rsid w:val="001D6ED0"/>
    <w:rsid w:val="001D6F59"/>
    <w:rsid w:val="001D7269"/>
    <w:rsid w:val="001D76B4"/>
    <w:rsid w:val="001D7AEC"/>
    <w:rsid w:val="001D7D95"/>
    <w:rsid w:val="001E03E3"/>
    <w:rsid w:val="001E083D"/>
    <w:rsid w:val="001E1205"/>
    <w:rsid w:val="001E180D"/>
    <w:rsid w:val="001E1C65"/>
    <w:rsid w:val="001E1CB7"/>
    <w:rsid w:val="001E2299"/>
    <w:rsid w:val="001E275D"/>
    <w:rsid w:val="001E29C5"/>
    <w:rsid w:val="001E3C77"/>
    <w:rsid w:val="001E44DF"/>
    <w:rsid w:val="001E4943"/>
    <w:rsid w:val="001E4AE2"/>
    <w:rsid w:val="001E4E00"/>
    <w:rsid w:val="001E50AF"/>
    <w:rsid w:val="001E52AD"/>
    <w:rsid w:val="001E541A"/>
    <w:rsid w:val="001E565A"/>
    <w:rsid w:val="001E5AAD"/>
    <w:rsid w:val="001E5BD0"/>
    <w:rsid w:val="001E5ED9"/>
    <w:rsid w:val="001E607E"/>
    <w:rsid w:val="001E640A"/>
    <w:rsid w:val="001E68A5"/>
    <w:rsid w:val="001E6BB0"/>
    <w:rsid w:val="001E7114"/>
    <w:rsid w:val="001E7282"/>
    <w:rsid w:val="001E7368"/>
    <w:rsid w:val="001E7631"/>
    <w:rsid w:val="001E78F5"/>
    <w:rsid w:val="001F03A5"/>
    <w:rsid w:val="001F0B0A"/>
    <w:rsid w:val="001F0B1B"/>
    <w:rsid w:val="001F216D"/>
    <w:rsid w:val="001F239C"/>
    <w:rsid w:val="001F26C7"/>
    <w:rsid w:val="001F2FFC"/>
    <w:rsid w:val="001F3826"/>
    <w:rsid w:val="001F3B4E"/>
    <w:rsid w:val="001F4343"/>
    <w:rsid w:val="001F48A0"/>
    <w:rsid w:val="001F491F"/>
    <w:rsid w:val="001F4934"/>
    <w:rsid w:val="001F55CF"/>
    <w:rsid w:val="001F5D63"/>
    <w:rsid w:val="001F6343"/>
    <w:rsid w:val="001F6CBB"/>
    <w:rsid w:val="001F6DDC"/>
    <w:rsid w:val="001F6E46"/>
    <w:rsid w:val="001F72D8"/>
    <w:rsid w:val="001F73D4"/>
    <w:rsid w:val="001F755B"/>
    <w:rsid w:val="001F77C5"/>
    <w:rsid w:val="001F7AE6"/>
    <w:rsid w:val="001F7C91"/>
    <w:rsid w:val="0020022C"/>
    <w:rsid w:val="00200396"/>
    <w:rsid w:val="0020156A"/>
    <w:rsid w:val="00201BFE"/>
    <w:rsid w:val="0020206A"/>
    <w:rsid w:val="002023EE"/>
    <w:rsid w:val="002032F2"/>
    <w:rsid w:val="002033B7"/>
    <w:rsid w:val="0020354F"/>
    <w:rsid w:val="00203872"/>
    <w:rsid w:val="00203E16"/>
    <w:rsid w:val="00203E23"/>
    <w:rsid w:val="002052B7"/>
    <w:rsid w:val="0020536B"/>
    <w:rsid w:val="002054B0"/>
    <w:rsid w:val="002059C0"/>
    <w:rsid w:val="00205A29"/>
    <w:rsid w:val="00205ABA"/>
    <w:rsid w:val="00205D14"/>
    <w:rsid w:val="00206114"/>
    <w:rsid w:val="00206118"/>
    <w:rsid w:val="002061BA"/>
    <w:rsid w:val="00206237"/>
    <w:rsid w:val="0020638D"/>
    <w:rsid w:val="00206463"/>
    <w:rsid w:val="00206549"/>
    <w:rsid w:val="002068F2"/>
    <w:rsid w:val="002069EB"/>
    <w:rsid w:val="00206A20"/>
    <w:rsid w:val="00206EB7"/>
    <w:rsid w:val="00206F2F"/>
    <w:rsid w:val="002070FD"/>
    <w:rsid w:val="002072FB"/>
    <w:rsid w:val="00207717"/>
    <w:rsid w:val="0020773A"/>
    <w:rsid w:val="002078B6"/>
    <w:rsid w:val="00207938"/>
    <w:rsid w:val="00207B8B"/>
    <w:rsid w:val="00207C13"/>
    <w:rsid w:val="00210398"/>
    <w:rsid w:val="0021053D"/>
    <w:rsid w:val="0021057D"/>
    <w:rsid w:val="0021088F"/>
    <w:rsid w:val="00210A92"/>
    <w:rsid w:val="00210AEF"/>
    <w:rsid w:val="0021120A"/>
    <w:rsid w:val="00211622"/>
    <w:rsid w:val="00211BF6"/>
    <w:rsid w:val="00211CF6"/>
    <w:rsid w:val="00211CFD"/>
    <w:rsid w:val="002126B2"/>
    <w:rsid w:val="00212922"/>
    <w:rsid w:val="00212B95"/>
    <w:rsid w:val="00212FD8"/>
    <w:rsid w:val="002133B0"/>
    <w:rsid w:val="00213EE2"/>
    <w:rsid w:val="00213FB0"/>
    <w:rsid w:val="00213FDC"/>
    <w:rsid w:val="002144D9"/>
    <w:rsid w:val="00214740"/>
    <w:rsid w:val="00214F3D"/>
    <w:rsid w:val="00215CC8"/>
    <w:rsid w:val="00216C03"/>
    <w:rsid w:val="00217242"/>
    <w:rsid w:val="00217306"/>
    <w:rsid w:val="00217B70"/>
    <w:rsid w:val="00217B98"/>
    <w:rsid w:val="002201B8"/>
    <w:rsid w:val="002208E1"/>
    <w:rsid w:val="00220974"/>
    <w:rsid w:val="00220A1A"/>
    <w:rsid w:val="00220C04"/>
    <w:rsid w:val="00221996"/>
    <w:rsid w:val="002221FB"/>
    <w:rsid w:val="0022234C"/>
    <w:rsid w:val="0022278D"/>
    <w:rsid w:val="00222DA3"/>
    <w:rsid w:val="002237DE"/>
    <w:rsid w:val="0022380B"/>
    <w:rsid w:val="00224407"/>
    <w:rsid w:val="00224445"/>
    <w:rsid w:val="002246A5"/>
    <w:rsid w:val="00224725"/>
    <w:rsid w:val="0022582F"/>
    <w:rsid w:val="00225AFD"/>
    <w:rsid w:val="00226625"/>
    <w:rsid w:val="0022683C"/>
    <w:rsid w:val="00226E35"/>
    <w:rsid w:val="00226E58"/>
    <w:rsid w:val="00226F7B"/>
    <w:rsid w:val="0022701F"/>
    <w:rsid w:val="00227248"/>
    <w:rsid w:val="00227C68"/>
    <w:rsid w:val="00227F97"/>
    <w:rsid w:val="002306E8"/>
    <w:rsid w:val="002307EC"/>
    <w:rsid w:val="00230AF1"/>
    <w:rsid w:val="002312C4"/>
    <w:rsid w:val="002314BE"/>
    <w:rsid w:val="00231B29"/>
    <w:rsid w:val="00231BF5"/>
    <w:rsid w:val="00231E09"/>
    <w:rsid w:val="00232707"/>
    <w:rsid w:val="00233315"/>
    <w:rsid w:val="002333F5"/>
    <w:rsid w:val="00233679"/>
    <w:rsid w:val="00233724"/>
    <w:rsid w:val="00233846"/>
    <w:rsid w:val="002342BA"/>
    <w:rsid w:val="002343C1"/>
    <w:rsid w:val="0023605D"/>
    <w:rsid w:val="002360D8"/>
    <w:rsid w:val="002365B4"/>
    <w:rsid w:val="0023683D"/>
    <w:rsid w:val="00236DC6"/>
    <w:rsid w:val="002379FE"/>
    <w:rsid w:val="0024028C"/>
    <w:rsid w:val="002403A0"/>
    <w:rsid w:val="00241238"/>
    <w:rsid w:val="002413B1"/>
    <w:rsid w:val="002417CC"/>
    <w:rsid w:val="00241B08"/>
    <w:rsid w:val="00242E49"/>
    <w:rsid w:val="00242F27"/>
    <w:rsid w:val="002430F8"/>
    <w:rsid w:val="002432E1"/>
    <w:rsid w:val="00243368"/>
    <w:rsid w:val="00243DFF"/>
    <w:rsid w:val="00243FD6"/>
    <w:rsid w:val="00244015"/>
    <w:rsid w:val="002446A9"/>
    <w:rsid w:val="00245077"/>
    <w:rsid w:val="00246132"/>
    <w:rsid w:val="00246207"/>
    <w:rsid w:val="002467FB"/>
    <w:rsid w:val="00246C5E"/>
    <w:rsid w:val="002473D7"/>
    <w:rsid w:val="0024746F"/>
    <w:rsid w:val="002479A0"/>
    <w:rsid w:val="00250098"/>
    <w:rsid w:val="002502A1"/>
    <w:rsid w:val="0025040C"/>
    <w:rsid w:val="00250560"/>
    <w:rsid w:val="00250960"/>
    <w:rsid w:val="00251343"/>
    <w:rsid w:val="002513EF"/>
    <w:rsid w:val="00251606"/>
    <w:rsid w:val="0025163E"/>
    <w:rsid w:val="00251763"/>
    <w:rsid w:val="002517EB"/>
    <w:rsid w:val="00251E6D"/>
    <w:rsid w:val="002524ED"/>
    <w:rsid w:val="002536A4"/>
    <w:rsid w:val="00253B0B"/>
    <w:rsid w:val="00253F47"/>
    <w:rsid w:val="00254040"/>
    <w:rsid w:val="002544AD"/>
    <w:rsid w:val="002549C5"/>
    <w:rsid w:val="00254D12"/>
    <w:rsid w:val="00254DE8"/>
    <w:rsid w:val="00254F58"/>
    <w:rsid w:val="002553CD"/>
    <w:rsid w:val="0025545E"/>
    <w:rsid w:val="0025628C"/>
    <w:rsid w:val="00256600"/>
    <w:rsid w:val="00256872"/>
    <w:rsid w:val="00256A0D"/>
    <w:rsid w:val="00256BC9"/>
    <w:rsid w:val="00257B38"/>
    <w:rsid w:val="00257C90"/>
    <w:rsid w:val="00257DF4"/>
    <w:rsid w:val="002602C5"/>
    <w:rsid w:val="002608C4"/>
    <w:rsid w:val="00260C81"/>
    <w:rsid w:val="0026103A"/>
    <w:rsid w:val="00261212"/>
    <w:rsid w:val="002617A3"/>
    <w:rsid w:val="00261B6D"/>
    <w:rsid w:val="00261F0C"/>
    <w:rsid w:val="002620BC"/>
    <w:rsid w:val="00262802"/>
    <w:rsid w:val="00262C59"/>
    <w:rsid w:val="00262CBA"/>
    <w:rsid w:val="00262DDC"/>
    <w:rsid w:val="00262E9D"/>
    <w:rsid w:val="00263A90"/>
    <w:rsid w:val="00264089"/>
    <w:rsid w:val="0026408B"/>
    <w:rsid w:val="002654F5"/>
    <w:rsid w:val="00265683"/>
    <w:rsid w:val="00265D84"/>
    <w:rsid w:val="00265F49"/>
    <w:rsid w:val="002664B1"/>
    <w:rsid w:val="00266579"/>
    <w:rsid w:val="00266DB6"/>
    <w:rsid w:val="00267C3E"/>
    <w:rsid w:val="00267CB7"/>
    <w:rsid w:val="00267E87"/>
    <w:rsid w:val="00267EED"/>
    <w:rsid w:val="0027010F"/>
    <w:rsid w:val="00270279"/>
    <w:rsid w:val="002709BB"/>
    <w:rsid w:val="0027131C"/>
    <w:rsid w:val="00271551"/>
    <w:rsid w:val="002719FC"/>
    <w:rsid w:val="00271A40"/>
    <w:rsid w:val="002727C6"/>
    <w:rsid w:val="002729A2"/>
    <w:rsid w:val="00272B9C"/>
    <w:rsid w:val="00272CD1"/>
    <w:rsid w:val="002732F1"/>
    <w:rsid w:val="002738C3"/>
    <w:rsid w:val="00273AC8"/>
    <w:rsid w:val="00273B86"/>
    <w:rsid w:val="00273BAC"/>
    <w:rsid w:val="002748ED"/>
    <w:rsid w:val="00274B26"/>
    <w:rsid w:val="00274ECD"/>
    <w:rsid w:val="002753EF"/>
    <w:rsid w:val="002756DC"/>
    <w:rsid w:val="002763B3"/>
    <w:rsid w:val="0027653D"/>
    <w:rsid w:val="00276C24"/>
    <w:rsid w:val="00276E19"/>
    <w:rsid w:val="00277141"/>
    <w:rsid w:val="00277293"/>
    <w:rsid w:val="00277623"/>
    <w:rsid w:val="002802E3"/>
    <w:rsid w:val="00280579"/>
    <w:rsid w:val="00280938"/>
    <w:rsid w:val="00280A03"/>
    <w:rsid w:val="00280BED"/>
    <w:rsid w:val="002814A8"/>
    <w:rsid w:val="0028213D"/>
    <w:rsid w:val="002823C2"/>
    <w:rsid w:val="0028316A"/>
    <w:rsid w:val="002831AD"/>
    <w:rsid w:val="002831E3"/>
    <w:rsid w:val="002837B1"/>
    <w:rsid w:val="002843C7"/>
    <w:rsid w:val="0028458F"/>
    <w:rsid w:val="002848B0"/>
    <w:rsid w:val="002849AE"/>
    <w:rsid w:val="00284B23"/>
    <w:rsid w:val="00284D47"/>
    <w:rsid w:val="002850E3"/>
    <w:rsid w:val="0028520D"/>
    <w:rsid w:val="00285251"/>
    <w:rsid w:val="002852FE"/>
    <w:rsid w:val="002853C5"/>
    <w:rsid w:val="00285410"/>
    <w:rsid w:val="0028609F"/>
    <w:rsid w:val="002860E1"/>
    <w:rsid w:val="002862F1"/>
    <w:rsid w:val="00286907"/>
    <w:rsid w:val="00286D96"/>
    <w:rsid w:val="00290F47"/>
    <w:rsid w:val="00291373"/>
    <w:rsid w:val="00291A6D"/>
    <w:rsid w:val="002920FC"/>
    <w:rsid w:val="0029224E"/>
    <w:rsid w:val="00292579"/>
    <w:rsid w:val="00293C7C"/>
    <w:rsid w:val="002947A7"/>
    <w:rsid w:val="00294B43"/>
    <w:rsid w:val="00294C38"/>
    <w:rsid w:val="00295556"/>
    <w:rsid w:val="002958C9"/>
    <w:rsid w:val="0029597D"/>
    <w:rsid w:val="00295C49"/>
    <w:rsid w:val="002962C3"/>
    <w:rsid w:val="002962DE"/>
    <w:rsid w:val="0029637A"/>
    <w:rsid w:val="00296758"/>
    <w:rsid w:val="00296A85"/>
    <w:rsid w:val="00296B1D"/>
    <w:rsid w:val="002972BE"/>
    <w:rsid w:val="0029752B"/>
    <w:rsid w:val="002A04D0"/>
    <w:rsid w:val="002A0A9C"/>
    <w:rsid w:val="002A0AA1"/>
    <w:rsid w:val="002A1F39"/>
    <w:rsid w:val="002A259E"/>
    <w:rsid w:val="002A2E85"/>
    <w:rsid w:val="002A316E"/>
    <w:rsid w:val="002A330F"/>
    <w:rsid w:val="002A33AA"/>
    <w:rsid w:val="002A37E6"/>
    <w:rsid w:val="002A4217"/>
    <w:rsid w:val="002A433A"/>
    <w:rsid w:val="002A456A"/>
    <w:rsid w:val="002A483C"/>
    <w:rsid w:val="002A484E"/>
    <w:rsid w:val="002A4D23"/>
    <w:rsid w:val="002A4D51"/>
    <w:rsid w:val="002A5FE3"/>
    <w:rsid w:val="002A60D1"/>
    <w:rsid w:val="002A6326"/>
    <w:rsid w:val="002A64B4"/>
    <w:rsid w:val="002A659A"/>
    <w:rsid w:val="002A7406"/>
    <w:rsid w:val="002A744B"/>
    <w:rsid w:val="002B022C"/>
    <w:rsid w:val="002B045F"/>
    <w:rsid w:val="002B05FD"/>
    <w:rsid w:val="002B0C7C"/>
    <w:rsid w:val="002B0F47"/>
    <w:rsid w:val="002B13EA"/>
    <w:rsid w:val="002B1435"/>
    <w:rsid w:val="002B15CE"/>
    <w:rsid w:val="002B15E0"/>
    <w:rsid w:val="002B1729"/>
    <w:rsid w:val="002B2898"/>
    <w:rsid w:val="002B2A35"/>
    <w:rsid w:val="002B3402"/>
    <w:rsid w:val="002B36C7"/>
    <w:rsid w:val="002B3826"/>
    <w:rsid w:val="002B3A48"/>
    <w:rsid w:val="002B3B1A"/>
    <w:rsid w:val="002B3BF2"/>
    <w:rsid w:val="002B3DA1"/>
    <w:rsid w:val="002B3E6C"/>
    <w:rsid w:val="002B4682"/>
    <w:rsid w:val="002B4DD4"/>
    <w:rsid w:val="002B4F7B"/>
    <w:rsid w:val="002B5277"/>
    <w:rsid w:val="002B5375"/>
    <w:rsid w:val="002B566C"/>
    <w:rsid w:val="002B57F4"/>
    <w:rsid w:val="002B5810"/>
    <w:rsid w:val="002B5910"/>
    <w:rsid w:val="002B5B8D"/>
    <w:rsid w:val="002B5E7A"/>
    <w:rsid w:val="002B657D"/>
    <w:rsid w:val="002B674A"/>
    <w:rsid w:val="002B6969"/>
    <w:rsid w:val="002B6E12"/>
    <w:rsid w:val="002B75A3"/>
    <w:rsid w:val="002B7762"/>
    <w:rsid w:val="002B77C1"/>
    <w:rsid w:val="002C026F"/>
    <w:rsid w:val="002C034D"/>
    <w:rsid w:val="002C088B"/>
    <w:rsid w:val="002C0ED7"/>
    <w:rsid w:val="002C15F0"/>
    <w:rsid w:val="002C1640"/>
    <w:rsid w:val="002C23F4"/>
    <w:rsid w:val="002C2728"/>
    <w:rsid w:val="002C2E2A"/>
    <w:rsid w:val="002C2E74"/>
    <w:rsid w:val="002C4577"/>
    <w:rsid w:val="002C45AB"/>
    <w:rsid w:val="002C474C"/>
    <w:rsid w:val="002C511B"/>
    <w:rsid w:val="002C577C"/>
    <w:rsid w:val="002C5B7C"/>
    <w:rsid w:val="002C60E4"/>
    <w:rsid w:val="002C6349"/>
    <w:rsid w:val="002C6380"/>
    <w:rsid w:val="002C6411"/>
    <w:rsid w:val="002C66BB"/>
    <w:rsid w:val="002C6E21"/>
    <w:rsid w:val="002C75A8"/>
    <w:rsid w:val="002C7877"/>
    <w:rsid w:val="002C7C53"/>
    <w:rsid w:val="002C7EB1"/>
    <w:rsid w:val="002D0191"/>
    <w:rsid w:val="002D0459"/>
    <w:rsid w:val="002D0500"/>
    <w:rsid w:val="002D0837"/>
    <w:rsid w:val="002D085B"/>
    <w:rsid w:val="002D0AAE"/>
    <w:rsid w:val="002D0C4A"/>
    <w:rsid w:val="002D10B3"/>
    <w:rsid w:val="002D1C41"/>
    <w:rsid w:val="002D1D25"/>
    <w:rsid w:val="002D1E0D"/>
    <w:rsid w:val="002D1E6E"/>
    <w:rsid w:val="002D2009"/>
    <w:rsid w:val="002D2A15"/>
    <w:rsid w:val="002D2C28"/>
    <w:rsid w:val="002D2CBF"/>
    <w:rsid w:val="002D3792"/>
    <w:rsid w:val="002D3D60"/>
    <w:rsid w:val="002D4054"/>
    <w:rsid w:val="002D4843"/>
    <w:rsid w:val="002D4A27"/>
    <w:rsid w:val="002D4A34"/>
    <w:rsid w:val="002D5006"/>
    <w:rsid w:val="002D5483"/>
    <w:rsid w:val="002D5A5F"/>
    <w:rsid w:val="002D5D68"/>
    <w:rsid w:val="002D5D6B"/>
    <w:rsid w:val="002D607F"/>
    <w:rsid w:val="002D6D7C"/>
    <w:rsid w:val="002D743E"/>
    <w:rsid w:val="002D7798"/>
    <w:rsid w:val="002D79F0"/>
    <w:rsid w:val="002D7C61"/>
    <w:rsid w:val="002E01D0"/>
    <w:rsid w:val="002E04C8"/>
    <w:rsid w:val="002E0693"/>
    <w:rsid w:val="002E09DE"/>
    <w:rsid w:val="002E100E"/>
    <w:rsid w:val="002E161D"/>
    <w:rsid w:val="002E169F"/>
    <w:rsid w:val="002E16C9"/>
    <w:rsid w:val="002E173A"/>
    <w:rsid w:val="002E1791"/>
    <w:rsid w:val="002E17ED"/>
    <w:rsid w:val="002E1D54"/>
    <w:rsid w:val="002E21A3"/>
    <w:rsid w:val="002E2394"/>
    <w:rsid w:val="002E23C7"/>
    <w:rsid w:val="002E2814"/>
    <w:rsid w:val="002E281E"/>
    <w:rsid w:val="002E28A2"/>
    <w:rsid w:val="002E2AAA"/>
    <w:rsid w:val="002E2CBC"/>
    <w:rsid w:val="002E30EA"/>
    <w:rsid w:val="002E3100"/>
    <w:rsid w:val="002E354A"/>
    <w:rsid w:val="002E370B"/>
    <w:rsid w:val="002E3F8B"/>
    <w:rsid w:val="002E422E"/>
    <w:rsid w:val="002E49C9"/>
    <w:rsid w:val="002E4D57"/>
    <w:rsid w:val="002E5251"/>
    <w:rsid w:val="002E5865"/>
    <w:rsid w:val="002E5E87"/>
    <w:rsid w:val="002E6200"/>
    <w:rsid w:val="002E6936"/>
    <w:rsid w:val="002E6BFC"/>
    <w:rsid w:val="002E6C95"/>
    <w:rsid w:val="002E6D0A"/>
    <w:rsid w:val="002E6E6B"/>
    <w:rsid w:val="002E7758"/>
    <w:rsid w:val="002E7C36"/>
    <w:rsid w:val="002E7DAD"/>
    <w:rsid w:val="002F10C2"/>
    <w:rsid w:val="002F1370"/>
    <w:rsid w:val="002F1830"/>
    <w:rsid w:val="002F191C"/>
    <w:rsid w:val="002F1A9C"/>
    <w:rsid w:val="002F2440"/>
    <w:rsid w:val="002F3D32"/>
    <w:rsid w:val="002F40C7"/>
    <w:rsid w:val="002F4D30"/>
    <w:rsid w:val="002F4EB5"/>
    <w:rsid w:val="002F545A"/>
    <w:rsid w:val="002F5C10"/>
    <w:rsid w:val="002F5F31"/>
    <w:rsid w:val="002F5F46"/>
    <w:rsid w:val="002F6BF1"/>
    <w:rsid w:val="002F6D5C"/>
    <w:rsid w:val="002F6E9F"/>
    <w:rsid w:val="002F7381"/>
    <w:rsid w:val="002F7831"/>
    <w:rsid w:val="002F7E6B"/>
    <w:rsid w:val="0030051B"/>
    <w:rsid w:val="00300995"/>
    <w:rsid w:val="00300B09"/>
    <w:rsid w:val="00300FF2"/>
    <w:rsid w:val="003014FD"/>
    <w:rsid w:val="00301981"/>
    <w:rsid w:val="003021D1"/>
    <w:rsid w:val="00302216"/>
    <w:rsid w:val="00302574"/>
    <w:rsid w:val="0030302E"/>
    <w:rsid w:val="003033DD"/>
    <w:rsid w:val="00303764"/>
    <w:rsid w:val="00303E53"/>
    <w:rsid w:val="00304555"/>
    <w:rsid w:val="003047A3"/>
    <w:rsid w:val="00304DAD"/>
    <w:rsid w:val="00305108"/>
    <w:rsid w:val="00305C19"/>
    <w:rsid w:val="00305CC1"/>
    <w:rsid w:val="0030602E"/>
    <w:rsid w:val="0030618F"/>
    <w:rsid w:val="0030660D"/>
    <w:rsid w:val="00306AC1"/>
    <w:rsid w:val="00306C50"/>
    <w:rsid w:val="00306E5F"/>
    <w:rsid w:val="00307488"/>
    <w:rsid w:val="00307A71"/>
    <w:rsid w:val="00307B69"/>
    <w:rsid w:val="00307E14"/>
    <w:rsid w:val="00310B5B"/>
    <w:rsid w:val="00311B9B"/>
    <w:rsid w:val="00311D16"/>
    <w:rsid w:val="00311DE5"/>
    <w:rsid w:val="003121C1"/>
    <w:rsid w:val="00312395"/>
    <w:rsid w:val="00312A48"/>
    <w:rsid w:val="00312BCD"/>
    <w:rsid w:val="00313156"/>
    <w:rsid w:val="003131F0"/>
    <w:rsid w:val="003139D9"/>
    <w:rsid w:val="00313A03"/>
    <w:rsid w:val="00314040"/>
    <w:rsid w:val="00314054"/>
    <w:rsid w:val="00314232"/>
    <w:rsid w:val="003142DE"/>
    <w:rsid w:val="00314D83"/>
    <w:rsid w:val="00315368"/>
    <w:rsid w:val="0031548C"/>
    <w:rsid w:val="003158F8"/>
    <w:rsid w:val="00315A2E"/>
    <w:rsid w:val="00315AE9"/>
    <w:rsid w:val="00315E42"/>
    <w:rsid w:val="00316B22"/>
    <w:rsid w:val="00316F27"/>
    <w:rsid w:val="00320191"/>
    <w:rsid w:val="00320ED2"/>
    <w:rsid w:val="003214F1"/>
    <w:rsid w:val="00321910"/>
    <w:rsid w:val="003223BE"/>
    <w:rsid w:val="003226A1"/>
    <w:rsid w:val="00322A69"/>
    <w:rsid w:val="00322E4B"/>
    <w:rsid w:val="00323721"/>
    <w:rsid w:val="00323892"/>
    <w:rsid w:val="00323FA6"/>
    <w:rsid w:val="0032415B"/>
    <w:rsid w:val="00324613"/>
    <w:rsid w:val="003247C2"/>
    <w:rsid w:val="00324E8B"/>
    <w:rsid w:val="00324F46"/>
    <w:rsid w:val="003261A6"/>
    <w:rsid w:val="00326D2F"/>
    <w:rsid w:val="00327870"/>
    <w:rsid w:val="00327A77"/>
    <w:rsid w:val="0033018B"/>
    <w:rsid w:val="00330501"/>
    <w:rsid w:val="003307CD"/>
    <w:rsid w:val="003308FF"/>
    <w:rsid w:val="00330ACC"/>
    <w:rsid w:val="00330B4D"/>
    <w:rsid w:val="00330CE7"/>
    <w:rsid w:val="00330E82"/>
    <w:rsid w:val="00331252"/>
    <w:rsid w:val="00331B87"/>
    <w:rsid w:val="0033259D"/>
    <w:rsid w:val="00332AD9"/>
    <w:rsid w:val="00332D25"/>
    <w:rsid w:val="003331A6"/>
    <w:rsid w:val="003333D2"/>
    <w:rsid w:val="003337F4"/>
    <w:rsid w:val="00333901"/>
    <w:rsid w:val="00333BF5"/>
    <w:rsid w:val="00333C6C"/>
    <w:rsid w:val="00334686"/>
    <w:rsid w:val="003348E9"/>
    <w:rsid w:val="003349CD"/>
    <w:rsid w:val="00334B6A"/>
    <w:rsid w:val="003358BF"/>
    <w:rsid w:val="00335F6B"/>
    <w:rsid w:val="003365D8"/>
    <w:rsid w:val="00336B96"/>
    <w:rsid w:val="003372E4"/>
    <w:rsid w:val="0033730E"/>
    <w:rsid w:val="00337339"/>
    <w:rsid w:val="0033734B"/>
    <w:rsid w:val="00337476"/>
    <w:rsid w:val="003375CF"/>
    <w:rsid w:val="00337D98"/>
    <w:rsid w:val="00340345"/>
    <w:rsid w:val="003406C6"/>
    <w:rsid w:val="00340B93"/>
    <w:rsid w:val="003416DE"/>
    <w:rsid w:val="003418CC"/>
    <w:rsid w:val="00341F18"/>
    <w:rsid w:val="00342071"/>
    <w:rsid w:val="00342599"/>
    <w:rsid w:val="00342E3E"/>
    <w:rsid w:val="00342FB6"/>
    <w:rsid w:val="003434EE"/>
    <w:rsid w:val="00343B1A"/>
    <w:rsid w:val="00343EE3"/>
    <w:rsid w:val="00344503"/>
    <w:rsid w:val="0034541A"/>
    <w:rsid w:val="0034578A"/>
    <w:rsid w:val="003459BD"/>
    <w:rsid w:val="003464EF"/>
    <w:rsid w:val="00346D8D"/>
    <w:rsid w:val="003473C8"/>
    <w:rsid w:val="003477D1"/>
    <w:rsid w:val="00347A43"/>
    <w:rsid w:val="00350632"/>
    <w:rsid w:val="0035097E"/>
    <w:rsid w:val="00350D38"/>
    <w:rsid w:val="00350EF3"/>
    <w:rsid w:val="00350F01"/>
    <w:rsid w:val="0035138D"/>
    <w:rsid w:val="00351973"/>
    <w:rsid w:val="00351B36"/>
    <w:rsid w:val="00351C99"/>
    <w:rsid w:val="00351CEC"/>
    <w:rsid w:val="00351EEC"/>
    <w:rsid w:val="00352509"/>
    <w:rsid w:val="00352B2E"/>
    <w:rsid w:val="0035332F"/>
    <w:rsid w:val="00353652"/>
    <w:rsid w:val="00354553"/>
    <w:rsid w:val="00354ACA"/>
    <w:rsid w:val="00355327"/>
    <w:rsid w:val="00355454"/>
    <w:rsid w:val="00355499"/>
    <w:rsid w:val="00355660"/>
    <w:rsid w:val="003558CB"/>
    <w:rsid w:val="00355C7E"/>
    <w:rsid w:val="00355DE4"/>
    <w:rsid w:val="0035617A"/>
    <w:rsid w:val="00356A91"/>
    <w:rsid w:val="00357386"/>
    <w:rsid w:val="003574AE"/>
    <w:rsid w:val="00357862"/>
    <w:rsid w:val="00357B4E"/>
    <w:rsid w:val="00357DB7"/>
    <w:rsid w:val="00360113"/>
    <w:rsid w:val="00360654"/>
    <w:rsid w:val="00360AAA"/>
    <w:rsid w:val="00360ADF"/>
    <w:rsid w:val="00360C64"/>
    <w:rsid w:val="00361034"/>
    <w:rsid w:val="003613F5"/>
    <w:rsid w:val="00361868"/>
    <w:rsid w:val="00361A66"/>
    <w:rsid w:val="00361FC7"/>
    <w:rsid w:val="003622A1"/>
    <w:rsid w:val="0036267A"/>
    <w:rsid w:val="00362B68"/>
    <w:rsid w:val="0036317D"/>
    <w:rsid w:val="0036332A"/>
    <w:rsid w:val="003636E3"/>
    <w:rsid w:val="003639BD"/>
    <w:rsid w:val="00364335"/>
    <w:rsid w:val="003643A8"/>
    <w:rsid w:val="00364440"/>
    <w:rsid w:val="00364B1E"/>
    <w:rsid w:val="0036570E"/>
    <w:rsid w:val="00365A7B"/>
    <w:rsid w:val="00365B73"/>
    <w:rsid w:val="003663E9"/>
    <w:rsid w:val="00366554"/>
    <w:rsid w:val="00366573"/>
    <w:rsid w:val="003665C3"/>
    <w:rsid w:val="003668D9"/>
    <w:rsid w:val="003669FD"/>
    <w:rsid w:val="00366CE9"/>
    <w:rsid w:val="00366D12"/>
    <w:rsid w:val="00367023"/>
    <w:rsid w:val="0036732E"/>
    <w:rsid w:val="00367496"/>
    <w:rsid w:val="0036751C"/>
    <w:rsid w:val="00367F3D"/>
    <w:rsid w:val="003708C8"/>
    <w:rsid w:val="003709F1"/>
    <w:rsid w:val="00370C1B"/>
    <w:rsid w:val="00371219"/>
    <w:rsid w:val="00371661"/>
    <w:rsid w:val="003716FD"/>
    <w:rsid w:val="003719EF"/>
    <w:rsid w:val="0037204B"/>
    <w:rsid w:val="003721C3"/>
    <w:rsid w:val="0037281D"/>
    <w:rsid w:val="00373315"/>
    <w:rsid w:val="00373956"/>
    <w:rsid w:val="00373E94"/>
    <w:rsid w:val="0037416C"/>
    <w:rsid w:val="00374267"/>
    <w:rsid w:val="003744CF"/>
    <w:rsid w:val="00374717"/>
    <w:rsid w:val="00374746"/>
    <w:rsid w:val="003747D1"/>
    <w:rsid w:val="00374B5E"/>
    <w:rsid w:val="00374CF9"/>
    <w:rsid w:val="00374E2C"/>
    <w:rsid w:val="00375396"/>
    <w:rsid w:val="00375445"/>
    <w:rsid w:val="00375780"/>
    <w:rsid w:val="00375B9E"/>
    <w:rsid w:val="003763BE"/>
    <w:rsid w:val="0037676C"/>
    <w:rsid w:val="00376C5B"/>
    <w:rsid w:val="00376CDC"/>
    <w:rsid w:val="003777B6"/>
    <w:rsid w:val="00377F45"/>
    <w:rsid w:val="00377F6D"/>
    <w:rsid w:val="0038000B"/>
    <w:rsid w:val="003800C1"/>
    <w:rsid w:val="00380259"/>
    <w:rsid w:val="00380522"/>
    <w:rsid w:val="0038067C"/>
    <w:rsid w:val="00380E77"/>
    <w:rsid w:val="00381043"/>
    <w:rsid w:val="003818CB"/>
    <w:rsid w:val="00381DE7"/>
    <w:rsid w:val="00382422"/>
    <w:rsid w:val="003829E5"/>
    <w:rsid w:val="00382A4E"/>
    <w:rsid w:val="00382E2A"/>
    <w:rsid w:val="00383A8A"/>
    <w:rsid w:val="00383C53"/>
    <w:rsid w:val="00384311"/>
    <w:rsid w:val="003843AD"/>
    <w:rsid w:val="0038496A"/>
    <w:rsid w:val="00384B3E"/>
    <w:rsid w:val="003850EB"/>
    <w:rsid w:val="003857E3"/>
    <w:rsid w:val="00385AC4"/>
    <w:rsid w:val="00385E31"/>
    <w:rsid w:val="00386109"/>
    <w:rsid w:val="00386944"/>
    <w:rsid w:val="003876B2"/>
    <w:rsid w:val="00387BBF"/>
    <w:rsid w:val="003900F4"/>
    <w:rsid w:val="00390F30"/>
    <w:rsid w:val="00390F52"/>
    <w:rsid w:val="003910AA"/>
    <w:rsid w:val="00391BB2"/>
    <w:rsid w:val="003922B3"/>
    <w:rsid w:val="0039254D"/>
    <w:rsid w:val="0039264B"/>
    <w:rsid w:val="003929C1"/>
    <w:rsid w:val="00393078"/>
    <w:rsid w:val="003944B6"/>
    <w:rsid w:val="00394A87"/>
    <w:rsid w:val="00394CA6"/>
    <w:rsid w:val="00394E36"/>
    <w:rsid w:val="00394E5F"/>
    <w:rsid w:val="003956CC"/>
    <w:rsid w:val="00395C9A"/>
    <w:rsid w:val="00395F7D"/>
    <w:rsid w:val="0039690D"/>
    <w:rsid w:val="00396C08"/>
    <w:rsid w:val="00397544"/>
    <w:rsid w:val="003977ED"/>
    <w:rsid w:val="00397873"/>
    <w:rsid w:val="00397A5C"/>
    <w:rsid w:val="00397F74"/>
    <w:rsid w:val="003A025A"/>
    <w:rsid w:val="003A0609"/>
    <w:rsid w:val="003A0853"/>
    <w:rsid w:val="003A146E"/>
    <w:rsid w:val="003A1D17"/>
    <w:rsid w:val="003A2B34"/>
    <w:rsid w:val="003A31D9"/>
    <w:rsid w:val="003A334B"/>
    <w:rsid w:val="003A4128"/>
    <w:rsid w:val="003A483A"/>
    <w:rsid w:val="003A4E7E"/>
    <w:rsid w:val="003A57FE"/>
    <w:rsid w:val="003A5803"/>
    <w:rsid w:val="003A59C7"/>
    <w:rsid w:val="003A5D5E"/>
    <w:rsid w:val="003A6261"/>
    <w:rsid w:val="003A6395"/>
    <w:rsid w:val="003A6720"/>
    <w:rsid w:val="003A687B"/>
    <w:rsid w:val="003A6B59"/>
    <w:rsid w:val="003A6B67"/>
    <w:rsid w:val="003A6F44"/>
    <w:rsid w:val="003B0422"/>
    <w:rsid w:val="003B0AE2"/>
    <w:rsid w:val="003B0E73"/>
    <w:rsid w:val="003B0F2E"/>
    <w:rsid w:val="003B129C"/>
    <w:rsid w:val="003B13B6"/>
    <w:rsid w:val="003B14C3"/>
    <w:rsid w:val="003B15E6"/>
    <w:rsid w:val="003B1AC3"/>
    <w:rsid w:val="003B22EF"/>
    <w:rsid w:val="003B2F85"/>
    <w:rsid w:val="003B2FE9"/>
    <w:rsid w:val="003B3966"/>
    <w:rsid w:val="003B3CAF"/>
    <w:rsid w:val="003B4046"/>
    <w:rsid w:val="003B408A"/>
    <w:rsid w:val="003B4490"/>
    <w:rsid w:val="003B486E"/>
    <w:rsid w:val="003B488F"/>
    <w:rsid w:val="003B4E46"/>
    <w:rsid w:val="003B5326"/>
    <w:rsid w:val="003B541F"/>
    <w:rsid w:val="003B55CD"/>
    <w:rsid w:val="003B5C7E"/>
    <w:rsid w:val="003B5E72"/>
    <w:rsid w:val="003B5ED6"/>
    <w:rsid w:val="003B6083"/>
    <w:rsid w:val="003B698D"/>
    <w:rsid w:val="003B6D9F"/>
    <w:rsid w:val="003B6E4A"/>
    <w:rsid w:val="003B73A4"/>
    <w:rsid w:val="003C01BC"/>
    <w:rsid w:val="003C0651"/>
    <w:rsid w:val="003C0806"/>
    <w:rsid w:val="003C08A2"/>
    <w:rsid w:val="003C0D26"/>
    <w:rsid w:val="003C2045"/>
    <w:rsid w:val="003C208F"/>
    <w:rsid w:val="003C2700"/>
    <w:rsid w:val="003C2CBB"/>
    <w:rsid w:val="003C3503"/>
    <w:rsid w:val="003C435A"/>
    <w:rsid w:val="003C43A1"/>
    <w:rsid w:val="003C43E1"/>
    <w:rsid w:val="003C45BE"/>
    <w:rsid w:val="003C47C9"/>
    <w:rsid w:val="003C4A11"/>
    <w:rsid w:val="003C4AF5"/>
    <w:rsid w:val="003C4FC0"/>
    <w:rsid w:val="003C5471"/>
    <w:rsid w:val="003C55F4"/>
    <w:rsid w:val="003C6936"/>
    <w:rsid w:val="003C6D79"/>
    <w:rsid w:val="003C7345"/>
    <w:rsid w:val="003C7366"/>
    <w:rsid w:val="003C7800"/>
    <w:rsid w:val="003C7897"/>
    <w:rsid w:val="003C79D5"/>
    <w:rsid w:val="003C7A3F"/>
    <w:rsid w:val="003C7C01"/>
    <w:rsid w:val="003D098E"/>
    <w:rsid w:val="003D123D"/>
    <w:rsid w:val="003D130B"/>
    <w:rsid w:val="003D1500"/>
    <w:rsid w:val="003D2475"/>
    <w:rsid w:val="003D2553"/>
    <w:rsid w:val="003D2766"/>
    <w:rsid w:val="003D27EC"/>
    <w:rsid w:val="003D2842"/>
    <w:rsid w:val="003D2A74"/>
    <w:rsid w:val="003D2C82"/>
    <w:rsid w:val="003D3046"/>
    <w:rsid w:val="003D357C"/>
    <w:rsid w:val="003D370C"/>
    <w:rsid w:val="003D3D88"/>
    <w:rsid w:val="003D3E8F"/>
    <w:rsid w:val="003D44B3"/>
    <w:rsid w:val="003D46E9"/>
    <w:rsid w:val="003D4881"/>
    <w:rsid w:val="003D50CC"/>
    <w:rsid w:val="003D52A4"/>
    <w:rsid w:val="003D5647"/>
    <w:rsid w:val="003D5EDE"/>
    <w:rsid w:val="003D601B"/>
    <w:rsid w:val="003D6475"/>
    <w:rsid w:val="003D6BAD"/>
    <w:rsid w:val="003D6C16"/>
    <w:rsid w:val="003D6EE6"/>
    <w:rsid w:val="003D7171"/>
    <w:rsid w:val="003D7274"/>
    <w:rsid w:val="003D7495"/>
    <w:rsid w:val="003D7887"/>
    <w:rsid w:val="003D7B3B"/>
    <w:rsid w:val="003D7EDD"/>
    <w:rsid w:val="003D7F10"/>
    <w:rsid w:val="003E0005"/>
    <w:rsid w:val="003E02F5"/>
    <w:rsid w:val="003E04A4"/>
    <w:rsid w:val="003E082D"/>
    <w:rsid w:val="003E098E"/>
    <w:rsid w:val="003E0C48"/>
    <w:rsid w:val="003E1138"/>
    <w:rsid w:val="003E11A3"/>
    <w:rsid w:val="003E2058"/>
    <w:rsid w:val="003E21F6"/>
    <w:rsid w:val="003E22A4"/>
    <w:rsid w:val="003E2374"/>
    <w:rsid w:val="003E2B0C"/>
    <w:rsid w:val="003E2B1A"/>
    <w:rsid w:val="003E2C0F"/>
    <w:rsid w:val="003E2DE2"/>
    <w:rsid w:val="003E3128"/>
    <w:rsid w:val="003E375C"/>
    <w:rsid w:val="003E3889"/>
    <w:rsid w:val="003E3B06"/>
    <w:rsid w:val="003E3DD0"/>
    <w:rsid w:val="003E3EA8"/>
    <w:rsid w:val="003E3FFC"/>
    <w:rsid w:val="003E4086"/>
    <w:rsid w:val="003E4317"/>
    <w:rsid w:val="003E47F2"/>
    <w:rsid w:val="003E4D6B"/>
    <w:rsid w:val="003E5289"/>
    <w:rsid w:val="003E5B6C"/>
    <w:rsid w:val="003E639E"/>
    <w:rsid w:val="003E686B"/>
    <w:rsid w:val="003E6A13"/>
    <w:rsid w:val="003E6E08"/>
    <w:rsid w:val="003E6F16"/>
    <w:rsid w:val="003E7013"/>
    <w:rsid w:val="003E71E5"/>
    <w:rsid w:val="003E7453"/>
    <w:rsid w:val="003E79CC"/>
    <w:rsid w:val="003E7D48"/>
    <w:rsid w:val="003F0445"/>
    <w:rsid w:val="003F0458"/>
    <w:rsid w:val="003F0634"/>
    <w:rsid w:val="003F0ADC"/>
    <w:rsid w:val="003F0CF0"/>
    <w:rsid w:val="003F0FA2"/>
    <w:rsid w:val="003F1451"/>
    <w:rsid w:val="003F14B1"/>
    <w:rsid w:val="003F1774"/>
    <w:rsid w:val="003F1CAB"/>
    <w:rsid w:val="003F2574"/>
    <w:rsid w:val="003F2B20"/>
    <w:rsid w:val="003F2D2D"/>
    <w:rsid w:val="003F30FA"/>
    <w:rsid w:val="003F3289"/>
    <w:rsid w:val="003F3C62"/>
    <w:rsid w:val="003F3CA1"/>
    <w:rsid w:val="003F3D13"/>
    <w:rsid w:val="003F4170"/>
    <w:rsid w:val="003F4376"/>
    <w:rsid w:val="003F4479"/>
    <w:rsid w:val="003F4E74"/>
    <w:rsid w:val="003F4F20"/>
    <w:rsid w:val="003F557E"/>
    <w:rsid w:val="003F5CB9"/>
    <w:rsid w:val="003F5D6F"/>
    <w:rsid w:val="003F646D"/>
    <w:rsid w:val="003F64EE"/>
    <w:rsid w:val="003F710D"/>
    <w:rsid w:val="004003D8"/>
    <w:rsid w:val="00400885"/>
    <w:rsid w:val="00400A0F"/>
    <w:rsid w:val="00400DF4"/>
    <w:rsid w:val="0040108C"/>
    <w:rsid w:val="004013C7"/>
    <w:rsid w:val="00401FC2"/>
    <w:rsid w:val="00401FCF"/>
    <w:rsid w:val="004022AE"/>
    <w:rsid w:val="00402712"/>
    <w:rsid w:val="004037B0"/>
    <w:rsid w:val="00403C4E"/>
    <w:rsid w:val="004042C7"/>
    <w:rsid w:val="004046BB"/>
    <w:rsid w:val="00404B23"/>
    <w:rsid w:val="00404E6F"/>
    <w:rsid w:val="00405C29"/>
    <w:rsid w:val="00405D8E"/>
    <w:rsid w:val="004061A6"/>
    <w:rsid w:val="00406285"/>
    <w:rsid w:val="00406892"/>
    <w:rsid w:val="00406F5D"/>
    <w:rsid w:val="0040725A"/>
    <w:rsid w:val="00407609"/>
    <w:rsid w:val="004076CB"/>
    <w:rsid w:val="00407788"/>
    <w:rsid w:val="00407AEA"/>
    <w:rsid w:val="00407F48"/>
    <w:rsid w:val="00410072"/>
    <w:rsid w:val="004102E0"/>
    <w:rsid w:val="004106E2"/>
    <w:rsid w:val="004115A2"/>
    <w:rsid w:val="00411B8C"/>
    <w:rsid w:val="00411CB1"/>
    <w:rsid w:val="00411D02"/>
    <w:rsid w:val="004121E8"/>
    <w:rsid w:val="004122AF"/>
    <w:rsid w:val="0041253F"/>
    <w:rsid w:val="004125B6"/>
    <w:rsid w:val="00412617"/>
    <w:rsid w:val="00412F08"/>
    <w:rsid w:val="00413303"/>
    <w:rsid w:val="00413740"/>
    <w:rsid w:val="00413AD5"/>
    <w:rsid w:val="00414354"/>
    <w:rsid w:val="004144E2"/>
    <w:rsid w:val="004148F9"/>
    <w:rsid w:val="00414954"/>
    <w:rsid w:val="00414D48"/>
    <w:rsid w:val="00414F94"/>
    <w:rsid w:val="004159CB"/>
    <w:rsid w:val="00416437"/>
    <w:rsid w:val="00416642"/>
    <w:rsid w:val="004166FD"/>
    <w:rsid w:val="00416907"/>
    <w:rsid w:val="00416FFE"/>
    <w:rsid w:val="00417145"/>
    <w:rsid w:val="0041752F"/>
    <w:rsid w:val="004179BE"/>
    <w:rsid w:val="004203DF"/>
    <w:rsid w:val="004207D3"/>
    <w:rsid w:val="0042084E"/>
    <w:rsid w:val="00420D50"/>
    <w:rsid w:val="004213E8"/>
    <w:rsid w:val="00421EEF"/>
    <w:rsid w:val="004222B6"/>
    <w:rsid w:val="004222C3"/>
    <w:rsid w:val="0042265A"/>
    <w:rsid w:val="004227AD"/>
    <w:rsid w:val="0042293E"/>
    <w:rsid w:val="00422A89"/>
    <w:rsid w:val="00422A97"/>
    <w:rsid w:val="00422C80"/>
    <w:rsid w:val="00422F05"/>
    <w:rsid w:val="00423062"/>
    <w:rsid w:val="004233B7"/>
    <w:rsid w:val="004236F2"/>
    <w:rsid w:val="00423CA1"/>
    <w:rsid w:val="00423D99"/>
    <w:rsid w:val="0042415F"/>
    <w:rsid w:val="004249C6"/>
    <w:rsid w:val="00424A0D"/>
    <w:rsid w:val="00424D65"/>
    <w:rsid w:val="0042536B"/>
    <w:rsid w:val="0042564D"/>
    <w:rsid w:val="00425835"/>
    <w:rsid w:val="00425E32"/>
    <w:rsid w:val="0042678B"/>
    <w:rsid w:val="004273DE"/>
    <w:rsid w:val="00427A0B"/>
    <w:rsid w:val="00427CFD"/>
    <w:rsid w:val="00427DE9"/>
    <w:rsid w:val="00427E54"/>
    <w:rsid w:val="00430393"/>
    <w:rsid w:val="00430F24"/>
    <w:rsid w:val="004311C3"/>
    <w:rsid w:val="00431806"/>
    <w:rsid w:val="00431A70"/>
    <w:rsid w:val="00431EA0"/>
    <w:rsid w:val="00431F42"/>
    <w:rsid w:val="00432227"/>
    <w:rsid w:val="00432255"/>
    <w:rsid w:val="004327F0"/>
    <w:rsid w:val="00432937"/>
    <w:rsid w:val="00432CC8"/>
    <w:rsid w:val="004337DD"/>
    <w:rsid w:val="00433953"/>
    <w:rsid w:val="00433DBA"/>
    <w:rsid w:val="00433F1D"/>
    <w:rsid w:val="00434454"/>
    <w:rsid w:val="004344BF"/>
    <w:rsid w:val="00435180"/>
    <w:rsid w:val="00435C22"/>
    <w:rsid w:val="0043657E"/>
    <w:rsid w:val="0043685F"/>
    <w:rsid w:val="004373FA"/>
    <w:rsid w:val="004378D0"/>
    <w:rsid w:val="004401CA"/>
    <w:rsid w:val="00440417"/>
    <w:rsid w:val="004406B3"/>
    <w:rsid w:val="004407DD"/>
    <w:rsid w:val="004408A5"/>
    <w:rsid w:val="00440E16"/>
    <w:rsid w:val="00441365"/>
    <w:rsid w:val="00441591"/>
    <w:rsid w:val="00441B42"/>
    <w:rsid w:val="00442012"/>
    <w:rsid w:val="00442C6C"/>
    <w:rsid w:val="00442D4C"/>
    <w:rsid w:val="00442DAA"/>
    <w:rsid w:val="00442DB7"/>
    <w:rsid w:val="0044391C"/>
    <w:rsid w:val="00443CBE"/>
    <w:rsid w:val="00443D28"/>
    <w:rsid w:val="00443E8A"/>
    <w:rsid w:val="00444122"/>
    <w:rsid w:val="00444162"/>
    <w:rsid w:val="00444176"/>
    <w:rsid w:val="004441BC"/>
    <w:rsid w:val="00444A53"/>
    <w:rsid w:val="00444D85"/>
    <w:rsid w:val="00445183"/>
    <w:rsid w:val="00445237"/>
    <w:rsid w:val="0044657F"/>
    <w:rsid w:val="004468B4"/>
    <w:rsid w:val="004469FF"/>
    <w:rsid w:val="00446C15"/>
    <w:rsid w:val="00446D86"/>
    <w:rsid w:val="00447271"/>
    <w:rsid w:val="00447672"/>
    <w:rsid w:val="004476C7"/>
    <w:rsid w:val="004476FE"/>
    <w:rsid w:val="00447927"/>
    <w:rsid w:val="004502C2"/>
    <w:rsid w:val="004506A6"/>
    <w:rsid w:val="00450F87"/>
    <w:rsid w:val="0045132E"/>
    <w:rsid w:val="00451615"/>
    <w:rsid w:val="0045230A"/>
    <w:rsid w:val="00452368"/>
    <w:rsid w:val="00452383"/>
    <w:rsid w:val="0045265D"/>
    <w:rsid w:val="004526EA"/>
    <w:rsid w:val="00453FDD"/>
    <w:rsid w:val="004541D2"/>
    <w:rsid w:val="00454A7D"/>
    <w:rsid w:val="00454AD0"/>
    <w:rsid w:val="004563F0"/>
    <w:rsid w:val="004564FA"/>
    <w:rsid w:val="00456930"/>
    <w:rsid w:val="00457337"/>
    <w:rsid w:val="00457345"/>
    <w:rsid w:val="004577A5"/>
    <w:rsid w:val="00457B47"/>
    <w:rsid w:val="00457BB3"/>
    <w:rsid w:val="00457C61"/>
    <w:rsid w:val="00457CDA"/>
    <w:rsid w:val="00457DA0"/>
    <w:rsid w:val="00457F32"/>
    <w:rsid w:val="0046026E"/>
    <w:rsid w:val="00460A9B"/>
    <w:rsid w:val="0046195E"/>
    <w:rsid w:val="00461C32"/>
    <w:rsid w:val="004623D7"/>
    <w:rsid w:val="00462556"/>
    <w:rsid w:val="00462970"/>
    <w:rsid w:val="00462E3D"/>
    <w:rsid w:val="004633AA"/>
    <w:rsid w:val="00463533"/>
    <w:rsid w:val="004636FB"/>
    <w:rsid w:val="00463842"/>
    <w:rsid w:val="00463C9E"/>
    <w:rsid w:val="0046421A"/>
    <w:rsid w:val="0046462F"/>
    <w:rsid w:val="00464DCE"/>
    <w:rsid w:val="00465676"/>
    <w:rsid w:val="0046588A"/>
    <w:rsid w:val="004660A1"/>
    <w:rsid w:val="004664F2"/>
    <w:rsid w:val="00466E79"/>
    <w:rsid w:val="00467066"/>
    <w:rsid w:val="00467B2F"/>
    <w:rsid w:val="0047016D"/>
    <w:rsid w:val="00470849"/>
    <w:rsid w:val="00470D7D"/>
    <w:rsid w:val="004711DF"/>
    <w:rsid w:val="00472001"/>
    <w:rsid w:val="00472608"/>
    <w:rsid w:val="0047270C"/>
    <w:rsid w:val="00472B0F"/>
    <w:rsid w:val="00472E87"/>
    <w:rsid w:val="00472EF7"/>
    <w:rsid w:val="0047372D"/>
    <w:rsid w:val="00473738"/>
    <w:rsid w:val="00473BA3"/>
    <w:rsid w:val="00474006"/>
    <w:rsid w:val="004743DD"/>
    <w:rsid w:val="0047498E"/>
    <w:rsid w:val="00474CEA"/>
    <w:rsid w:val="00474D87"/>
    <w:rsid w:val="004755F9"/>
    <w:rsid w:val="004757F0"/>
    <w:rsid w:val="00475D78"/>
    <w:rsid w:val="00475D7A"/>
    <w:rsid w:val="004768C3"/>
    <w:rsid w:val="00476ABA"/>
    <w:rsid w:val="00476C0E"/>
    <w:rsid w:val="00476C19"/>
    <w:rsid w:val="00476C70"/>
    <w:rsid w:val="00476EEE"/>
    <w:rsid w:val="00477077"/>
    <w:rsid w:val="00477667"/>
    <w:rsid w:val="00477776"/>
    <w:rsid w:val="00477F19"/>
    <w:rsid w:val="004805AE"/>
    <w:rsid w:val="004808A3"/>
    <w:rsid w:val="00480A4E"/>
    <w:rsid w:val="00480CAA"/>
    <w:rsid w:val="0048144A"/>
    <w:rsid w:val="004819B2"/>
    <w:rsid w:val="004820AD"/>
    <w:rsid w:val="0048211B"/>
    <w:rsid w:val="004829A1"/>
    <w:rsid w:val="00482A41"/>
    <w:rsid w:val="00482EA3"/>
    <w:rsid w:val="004834D6"/>
    <w:rsid w:val="004834F0"/>
    <w:rsid w:val="00483586"/>
    <w:rsid w:val="0048379C"/>
    <w:rsid w:val="00483968"/>
    <w:rsid w:val="00483AB4"/>
    <w:rsid w:val="0048411B"/>
    <w:rsid w:val="004841BE"/>
    <w:rsid w:val="00484F86"/>
    <w:rsid w:val="00485073"/>
    <w:rsid w:val="004856E2"/>
    <w:rsid w:val="00485C0A"/>
    <w:rsid w:val="00485C5B"/>
    <w:rsid w:val="00486252"/>
    <w:rsid w:val="00486446"/>
    <w:rsid w:val="00486A58"/>
    <w:rsid w:val="00486B3C"/>
    <w:rsid w:val="00486DCB"/>
    <w:rsid w:val="004877A0"/>
    <w:rsid w:val="00487A48"/>
    <w:rsid w:val="00487C69"/>
    <w:rsid w:val="00487D9C"/>
    <w:rsid w:val="0049026D"/>
    <w:rsid w:val="00490746"/>
    <w:rsid w:val="00490852"/>
    <w:rsid w:val="00490BF6"/>
    <w:rsid w:val="00490F74"/>
    <w:rsid w:val="00491835"/>
    <w:rsid w:val="00491C9C"/>
    <w:rsid w:val="00492017"/>
    <w:rsid w:val="00492209"/>
    <w:rsid w:val="004924BD"/>
    <w:rsid w:val="00492F30"/>
    <w:rsid w:val="0049389E"/>
    <w:rsid w:val="004941AC"/>
    <w:rsid w:val="0049451B"/>
    <w:rsid w:val="004946F4"/>
    <w:rsid w:val="0049487E"/>
    <w:rsid w:val="00494D43"/>
    <w:rsid w:val="00495728"/>
    <w:rsid w:val="004959E9"/>
    <w:rsid w:val="00495CCC"/>
    <w:rsid w:val="00496019"/>
    <w:rsid w:val="00496A94"/>
    <w:rsid w:val="00496AAF"/>
    <w:rsid w:val="0049713F"/>
    <w:rsid w:val="00497147"/>
    <w:rsid w:val="0049734A"/>
    <w:rsid w:val="004978A3"/>
    <w:rsid w:val="00497969"/>
    <w:rsid w:val="00497F00"/>
    <w:rsid w:val="00497F42"/>
    <w:rsid w:val="004A02DA"/>
    <w:rsid w:val="004A055B"/>
    <w:rsid w:val="004A0560"/>
    <w:rsid w:val="004A0781"/>
    <w:rsid w:val="004A09AD"/>
    <w:rsid w:val="004A0B50"/>
    <w:rsid w:val="004A0E7F"/>
    <w:rsid w:val="004A1068"/>
    <w:rsid w:val="004A1434"/>
    <w:rsid w:val="004A160D"/>
    <w:rsid w:val="004A196F"/>
    <w:rsid w:val="004A1C8A"/>
    <w:rsid w:val="004A1D79"/>
    <w:rsid w:val="004A234C"/>
    <w:rsid w:val="004A27A5"/>
    <w:rsid w:val="004A29DA"/>
    <w:rsid w:val="004A2EB8"/>
    <w:rsid w:val="004A3181"/>
    <w:rsid w:val="004A3972"/>
    <w:rsid w:val="004A3E81"/>
    <w:rsid w:val="004A4195"/>
    <w:rsid w:val="004A45AD"/>
    <w:rsid w:val="004A4AE4"/>
    <w:rsid w:val="004A4B48"/>
    <w:rsid w:val="004A4C16"/>
    <w:rsid w:val="004A50C1"/>
    <w:rsid w:val="004A516C"/>
    <w:rsid w:val="004A5A10"/>
    <w:rsid w:val="004A5C62"/>
    <w:rsid w:val="004A5CE5"/>
    <w:rsid w:val="004A69D6"/>
    <w:rsid w:val="004A6C21"/>
    <w:rsid w:val="004A707D"/>
    <w:rsid w:val="004A716B"/>
    <w:rsid w:val="004A7620"/>
    <w:rsid w:val="004A762F"/>
    <w:rsid w:val="004A7C92"/>
    <w:rsid w:val="004B00A9"/>
    <w:rsid w:val="004B0974"/>
    <w:rsid w:val="004B0C6C"/>
    <w:rsid w:val="004B0E31"/>
    <w:rsid w:val="004B13B2"/>
    <w:rsid w:val="004B18DB"/>
    <w:rsid w:val="004B1BD6"/>
    <w:rsid w:val="004B2A86"/>
    <w:rsid w:val="004B319E"/>
    <w:rsid w:val="004B3A2D"/>
    <w:rsid w:val="004B3C5D"/>
    <w:rsid w:val="004B4149"/>
    <w:rsid w:val="004B4185"/>
    <w:rsid w:val="004B431D"/>
    <w:rsid w:val="004B466E"/>
    <w:rsid w:val="004B472E"/>
    <w:rsid w:val="004B4AC6"/>
    <w:rsid w:val="004B4D68"/>
    <w:rsid w:val="004B5030"/>
    <w:rsid w:val="004B5181"/>
    <w:rsid w:val="004B55AA"/>
    <w:rsid w:val="004B571F"/>
    <w:rsid w:val="004B58A1"/>
    <w:rsid w:val="004B58DD"/>
    <w:rsid w:val="004B5A5E"/>
    <w:rsid w:val="004B6431"/>
    <w:rsid w:val="004B653C"/>
    <w:rsid w:val="004B6AEA"/>
    <w:rsid w:val="004B6BBA"/>
    <w:rsid w:val="004C09A0"/>
    <w:rsid w:val="004C0EDD"/>
    <w:rsid w:val="004C1E5D"/>
    <w:rsid w:val="004C24E0"/>
    <w:rsid w:val="004C3017"/>
    <w:rsid w:val="004C3BF4"/>
    <w:rsid w:val="004C3C84"/>
    <w:rsid w:val="004C42B8"/>
    <w:rsid w:val="004C44E7"/>
    <w:rsid w:val="004C46DF"/>
    <w:rsid w:val="004C4789"/>
    <w:rsid w:val="004C4E8F"/>
    <w:rsid w:val="004C547A"/>
    <w:rsid w:val="004C5541"/>
    <w:rsid w:val="004C6E49"/>
    <w:rsid w:val="004C6EEE"/>
    <w:rsid w:val="004C702B"/>
    <w:rsid w:val="004C7891"/>
    <w:rsid w:val="004C7CA7"/>
    <w:rsid w:val="004D000D"/>
    <w:rsid w:val="004D0033"/>
    <w:rsid w:val="004D016B"/>
    <w:rsid w:val="004D057B"/>
    <w:rsid w:val="004D0694"/>
    <w:rsid w:val="004D1562"/>
    <w:rsid w:val="004D1909"/>
    <w:rsid w:val="004D1B22"/>
    <w:rsid w:val="004D1C11"/>
    <w:rsid w:val="004D23CC"/>
    <w:rsid w:val="004D2834"/>
    <w:rsid w:val="004D357B"/>
    <w:rsid w:val="004D36F2"/>
    <w:rsid w:val="004D4240"/>
    <w:rsid w:val="004D460C"/>
    <w:rsid w:val="004D4A14"/>
    <w:rsid w:val="004D4C83"/>
    <w:rsid w:val="004D5839"/>
    <w:rsid w:val="004D6040"/>
    <w:rsid w:val="004D6297"/>
    <w:rsid w:val="004D62DE"/>
    <w:rsid w:val="004D661F"/>
    <w:rsid w:val="004D6677"/>
    <w:rsid w:val="004D6F90"/>
    <w:rsid w:val="004D716C"/>
    <w:rsid w:val="004D77C3"/>
    <w:rsid w:val="004D7A55"/>
    <w:rsid w:val="004D7A71"/>
    <w:rsid w:val="004D7ACA"/>
    <w:rsid w:val="004D7AFC"/>
    <w:rsid w:val="004E00C8"/>
    <w:rsid w:val="004E035C"/>
    <w:rsid w:val="004E0632"/>
    <w:rsid w:val="004E07A6"/>
    <w:rsid w:val="004E0C8F"/>
    <w:rsid w:val="004E0E12"/>
    <w:rsid w:val="004E1106"/>
    <w:rsid w:val="004E1247"/>
    <w:rsid w:val="004E138F"/>
    <w:rsid w:val="004E18A8"/>
    <w:rsid w:val="004E1CFE"/>
    <w:rsid w:val="004E2079"/>
    <w:rsid w:val="004E22DF"/>
    <w:rsid w:val="004E23E5"/>
    <w:rsid w:val="004E2DF4"/>
    <w:rsid w:val="004E31D1"/>
    <w:rsid w:val="004E3F64"/>
    <w:rsid w:val="004E4649"/>
    <w:rsid w:val="004E48B8"/>
    <w:rsid w:val="004E48F9"/>
    <w:rsid w:val="004E5222"/>
    <w:rsid w:val="004E5C2B"/>
    <w:rsid w:val="004E5CA1"/>
    <w:rsid w:val="004E6913"/>
    <w:rsid w:val="004E759F"/>
    <w:rsid w:val="004E7797"/>
    <w:rsid w:val="004E78C5"/>
    <w:rsid w:val="004E7D47"/>
    <w:rsid w:val="004F00DD"/>
    <w:rsid w:val="004F162D"/>
    <w:rsid w:val="004F2133"/>
    <w:rsid w:val="004F26AD"/>
    <w:rsid w:val="004F28C7"/>
    <w:rsid w:val="004F2CE2"/>
    <w:rsid w:val="004F2D08"/>
    <w:rsid w:val="004F2E74"/>
    <w:rsid w:val="004F2E84"/>
    <w:rsid w:val="004F2E8C"/>
    <w:rsid w:val="004F454F"/>
    <w:rsid w:val="004F4F46"/>
    <w:rsid w:val="004F5398"/>
    <w:rsid w:val="004F55F1"/>
    <w:rsid w:val="004F5F82"/>
    <w:rsid w:val="004F6311"/>
    <w:rsid w:val="004F64F1"/>
    <w:rsid w:val="004F6936"/>
    <w:rsid w:val="004F6DC5"/>
    <w:rsid w:val="004F771F"/>
    <w:rsid w:val="004F7878"/>
    <w:rsid w:val="005008D7"/>
    <w:rsid w:val="005009AE"/>
    <w:rsid w:val="00500B9A"/>
    <w:rsid w:val="005010DE"/>
    <w:rsid w:val="005015FC"/>
    <w:rsid w:val="0050167D"/>
    <w:rsid w:val="00501BBA"/>
    <w:rsid w:val="00501C8A"/>
    <w:rsid w:val="00501E13"/>
    <w:rsid w:val="00501EA0"/>
    <w:rsid w:val="005021C4"/>
    <w:rsid w:val="00502284"/>
    <w:rsid w:val="005029EB"/>
    <w:rsid w:val="00502CBD"/>
    <w:rsid w:val="00502CC8"/>
    <w:rsid w:val="005030B3"/>
    <w:rsid w:val="005030FF"/>
    <w:rsid w:val="00503DC6"/>
    <w:rsid w:val="00503E8D"/>
    <w:rsid w:val="00504359"/>
    <w:rsid w:val="0050463D"/>
    <w:rsid w:val="00504975"/>
    <w:rsid w:val="00504B0A"/>
    <w:rsid w:val="00504C34"/>
    <w:rsid w:val="00504ECE"/>
    <w:rsid w:val="00504ED9"/>
    <w:rsid w:val="00505087"/>
    <w:rsid w:val="00505285"/>
    <w:rsid w:val="00505F76"/>
    <w:rsid w:val="005063CA"/>
    <w:rsid w:val="00506F5D"/>
    <w:rsid w:val="005070F2"/>
    <w:rsid w:val="0050749B"/>
    <w:rsid w:val="00507900"/>
    <w:rsid w:val="00507970"/>
    <w:rsid w:val="00507A38"/>
    <w:rsid w:val="0051028C"/>
    <w:rsid w:val="0051047D"/>
    <w:rsid w:val="00510C37"/>
    <w:rsid w:val="00510D5C"/>
    <w:rsid w:val="00510F11"/>
    <w:rsid w:val="00511009"/>
    <w:rsid w:val="0051130D"/>
    <w:rsid w:val="005115E3"/>
    <w:rsid w:val="00511B47"/>
    <w:rsid w:val="00511BA8"/>
    <w:rsid w:val="005125A6"/>
    <w:rsid w:val="0051261A"/>
    <w:rsid w:val="0051261D"/>
    <w:rsid w:val="005126D0"/>
    <w:rsid w:val="00513B19"/>
    <w:rsid w:val="005144EB"/>
    <w:rsid w:val="00514667"/>
    <w:rsid w:val="005154B6"/>
    <w:rsid w:val="00515514"/>
    <w:rsid w:val="0051568D"/>
    <w:rsid w:val="00515A87"/>
    <w:rsid w:val="00515CA1"/>
    <w:rsid w:val="00515E17"/>
    <w:rsid w:val="00516415"/>
    <w:rsid w:val="00516731"/>
    <w:rsid w:val="005175F4"/>
    <w:rsid w:val="00517DFE"/>
    <w:rsid w:val="005206C8"/>
    <w:rsid w:val="00520C04"/>
    <w:rsid w:val="00520EDC"/>
    <w:rsid w:val="00521023"/>
    <w:rsid w:val="005217EC"/>
    <w:rsid w:val="00521965"/>
    <w:rsid w:val="00521AD6"/>
    <w:rsid w:val="00521B62"/>
    <w:rsid w:val="00521C7B"/>
    <w:rsid w:val="00521EAB"/>
    <w:rsid w:val="00522055"/>
    <w:rsid w:val="0052280D"/>
    <w:rsid w:val="005234BE"/>
    <w:rsid w:val="00523AB3"/>
    <w:rsid w:val="00523BEF"/>
    <w:rsid w:val="005244AF"/>
    <w:rsid w:val="00524CB8"/>
    <w:rsid w:val="005253E9"/>
    <w:rsid w:val="00525650"/>
    <w:rsid w:val="0052584C"/>
    <w:rsid w:val="00525992"/>
    <w:rsid w:val="00525D43"/>
    <w:rsid w:val="00526A84"/>
    <w:rsid w:val="00526AC7"/>
    <w:rsid w:val="00526AD0"/>
    <w:rsid w:val="00526B7C"/>
    <w:rsid w:val="00526C15"/>
    <w:rsid w:val="00527CEB"/>
    <w:rsid w:val="00530273"/>
    <w:rsid w:val="005302F2"/>
    <w:rsid w:val="005303AB"/>
    <w:rsid w:val="005306B3"/>
    <w:rsid w:val="0053077E"/>
    <w:rsid w:val="00530AA1"/>
    <w:rsid w:val="00531492"/>
    <w:rsid w:val="0053307D"/>
    <w:rsid w:val="00533CCE"/>
    <w:rsid w:val="005341A0"/>
    <w:rsid w:val="005341C1"/>
    <w:rsid w:val="005342D7"/>
    <w:rsid w:val="0053436B"/>
    <w:rsid w:val="00534A70"/>
    <w:rsid w:val="005353BB"/>
    <w:rsid w:val="00535547"/>
    <w:rsid w:val="0053560F"/>
    <w:rsid w:val="005357BB"/>
    <w:rsid w:val="00535804"/>
    <w:rsid w:val="00535CF6"/>
    <w:rsid w:val="00535D80"/>
    <w:rsid w:val="0053603D"/>
    <w:rsid w:val="00536499"/>
    <w:rsid w:val="00537669"/>
    <w:rsid w:val="00537B0F"/>
    <w:rsid w:val="00537C3A"/>
    <w:rsid w:val="00540736"/>
    <w:rsid w:val="00540E83"/>
    <w:rsid w:val="00540ED7"/>
    <w:rsid w:val="005411E0"/>
    <w:rsid w:val="0054164F"/>
    <w:rsid w:val="0054179D"/>
    <w:rsid w:val="005419A5"/>
    <w:rsid w:val="005421EF"/>
    <w:rsid w:val="005423EE"/>
    <w:rsid w:val="00542497"/>
    <w:rsid w:val="00542A03"/>
    <w:rsid w:val="00543903"/>
    <w:rsid w:val="00543BCC"/>
    <w:rsid w:val="00543F11"/>
    <w:rsid w:val="00544135"/>
    <w:rsid w:val="005447D6"/>
    <w:rsid w:val="00544ADE"/>
    <w:rsid w:val="005453DE"/>
    <w:rsid w:val="00545683"/>
    <w:rsid w:val="00546063"/>
    <w:rsid w:val="00546305"/>
    <w:rsid w:val="00546625"/>
    <w:rsid w:val="00546891"/>
    <w:rsid w:val="00547A95"/>
    <w:rsid w:val="00550042"/>
    <w:rsid w:val="00550712"/>
    <w:rsid w:val="0055119B"/>
    <w:rsid w:val="00551210"/>
    <w:rsid w:val="00552A7A"/>
    <w:rsid w:val="00552A9A"/>
    <w:rsid w:val="00552B54"/>
    <w:rsid w:val="00552C8E"/>
    <w:rsid w:val="00552F25"/>
    <w:rsid w:val="00553188"/>
    <w:rsid w:val="0055318E"/>
    <w:rsid w:val="00553377"/>
    <w:rsid w:val="00553558"/>
    <w:rsid w:val="00553B3E"/>
    <w:rsid w:val="005542D9"/>
    <w:rsid w:val="00555BD7"/>
    <w:rsid w:val="00556336"/>
    <w:rsid w:val="005564FB"/>
    <w:rsid w:val="00556DD0"/>
    <w:rsid w:val="00556FAA"/>
    <w:rsid w:val="00557D36"/>
    <w:rsid w:val="0056007A"/>
    <w:rsid w:val="00560168"/>
    <w:rsid w:val="0056068B"/>
    <w:rsid w:val="00561202"/>
    <w:rsid w:val="00561438"/>
    <w:rsid w:val="00561B71"/>
    <w:rsid w:val="00561DE3"/>
    <w:rsid w:val="005621E1"/>
    <w:rsid w:val="00562274"/>
    <w:rsid w:val="00562507"/>
    <w:rsid w:val="00562743"/>
    <w:rsid w:val="00562811"/>
    <w:rsid w:val="005629EC"/>
    <w:rsid w:val="00562FB0"/>
    <w:rsid w:val="0056383D"/>
    <w:rsid w:val="00563F02"/>
    <w:rsid w:val="005642DC"/>
    <w:rsid w:val="0056435A"/>
    <w:rsid w:val="0056451C"/>
    <w:rsid w:val="00564AE1"/>
    <w:rsid w:val="00564B17"/>
    <w:rsid w:val="00565107"/>
    <w:rsid w:val="0056514D"/>
    <w:rsid w:val="0056521D"/>
    <w:rsid w:val="00566A86"/>
    <w:rsid w:val="00566FB8"/>
    <w:rsid w:val="0056740D"/>
    <w:rsid w:val="005701D9"/>
    <w:rsid w:val="005704CC"/>
    <w:rsid w:val="00570B71"/>
    <w:rsid w:val="00570CA4"/>
    <w:rsid w:val="00570CF1"/>
    <w:rsid w:val="00570F61"/>
    <w:rsid w:val="00571981"/>
    <w:rsid w:val="00571D30"/>
    <w:rsid w:val="00572031"/>
    <w:rsid w:val="00572282"/>
    <w:rsid w:val="0057243E"/>
    <w:rsid w:val="00572470"/>
    <w:rsid w:val="005738CE"/>
    <w:rsid w:val="00573ABA"/>
    <w:rsid w:val="00573CE3"/>
    <w:rsid w:val="00573F25"/>
    <w:rsid w:val="00574C7D"/>
    <w:rsid w:val="00575512"/>
    <w:rsid w:val="00575AC8"/>
    <w:rsid w:val="00575CB1"/>
    <w:rsid w:val="005760C0"/>
    <w:rsid w:val="00576455"/>
    <w:rsid w:val="0057646F"/>
    <w:rsid w:val="0057674E"/>
    <w:rsid w:val="00576D84"/>
    <w:rsid w:val="00576E84"/>
    <w:rsid w:val="0057768F"/>
    <w:rsid w:val="00577728"/>
    <w:rsid w:val="0057784F"/>
    <w:rsid w:val="005779E9"/>
    <w:rsid w:val="00580394"/>
    <w:rsid w:val="00580974"/>
    <w:rsid w:val="005809CD"/>
    <w:rsid w:val="00580D5C"/>
    <w:rsid w:val="00580E2F"/>
    <w:rsid w:val="0058107A"/>
    <w:rsid w:val="00581A14"/>
    <w:rsid w:val="00581A74"/>
    <w:rsid w:val="005826F3"/>
    <w:rsid w:val="00582B8C"/>
    <w:rsid w:val="005831E0"/>
    <w:rsid w:val="00585B1E"/>
    <w:rsid w:val="00586B2E"/>
    <w:rsid w:val="00586BA8"/>
    <w:rsid w:val="005870F5"/>
    <w:rsid w:val="0058757E"/>
    <w:rsid w:val="005877E6"/>
    <w:rsid w:val="00590DA3"/>
    <w:rsid w:val="0059134F"/>
    <w:rsid w:val="005913E3"/>
    <w:rsid w:val="00591776"/>
    <w:rsid w:val="0059202F"/>
    <w:rsid w:val="00592C8E"/>
    <w:rsid w:val="005931A0"/>
    <w:rsid w:val="00593411"/>
    <w:rsid w:val="005934CE"/>
    <w:rsid w:val="00593A4F"/>
    <w:rsid w:val="00593EC9"/>
    <w:rsid w:val="005943F2"/>
    <w:rsid w:val="00594ECB"/>
    <w:rsid w:val="00595148"/>
    <w:rsid w:val="00595433"/>
    <w:rsid w:val="005966A4"/>
    <w:rsid w:val="00596A4B"/>
    <w:rsid w:val="00596AD8"/>
    <w:rsid w:val="00597108"/>
    <w:rsid w:val="00597507"/>
    <w:rsid w:val="005978DC"/>
    <w:rsid w:val="005A0E7B"/>
    <w:rsid w:val="005A1134"/>
    <w:rsid w:val="005A1FFE"/>
    <w:rsid w:val="005A237B"/>
    <w:rsid w:val="005A23BA"/>
    <w:rsid w:val="005A2AE5"/>
    <w:rsid w:val="005A2DC6"/>
    <w:rsid w:val="005A3139"/>
    <w:rsid w:val="005A3441"/>
    <w:rsid w:val="005A42CC"/>
    <w:rsid w:val="005A437E"/>
    <w:rsid w:val="005A449C"/>
    <w:rsid w:val="005A46F8"/>
    <w:rsid w:val="005A479D"/>
    <w:rsid w:val="005A57B1"/>
    <w:rsid w:val="005A5A08"/>
    <w:rsid w:val="005A6C0C"/>
    <w:rsid w:val="005A7270"/>
    <w:rsid w:val="005A72E0"/>
    <w:rsid w:val="005A7319"/>
    <w:rsid w:val="005A74C9"/>
    <w:rsid w:val="005B0B70"/>
    <w:rsid w:val="005B0D8A"/>
    <w:rsid w:val="005B12C1"/>
    <w:rsid w:val="005B16E1"/>
    <w:rsid w:val="005B1C6D"/>
    <w:rsid w:val="005B21B6"/>
    <w:rsid w:val="005B24C5"/>
    <w:rsid w:val="005B2764"/>
    <w:rsid w:val="005B27BC"/>
    <w:rsid w:val="005B35C2"/>
    <w:rsid w:val="005B3A08"/>
    <w:rsid w:val="005B3B9D"/>
    <w:rsid w:val="005B3F6B"/>
    <w:rsid w:val="005B46DD"/>
    <w:rsid w:val="005B4741"/>
    <w:rsid w:val="005B489A"/>
    <w:rsid w:val="005B4D36"/>
    <w:rsid w:val="005B4E5D"/>
    <w:rsid w:val="005B57ED"/>
    <w:rsid w:val="005B5B32"/>
    <w:rsid w:val="005B5B55"/>
    <w:rsid w:val="005B5E29"/>
    <w:rsid w:val="005B6076"/>
    <w:rsid w:val="005B6216"/>
    <w:rsid w:val="005B6BDD"/>
    <w:rsid w:val="005B7194"/>
    <w:rsid w:val="005B73C8"/>
    <w:rsid w:val="005B7A63"/>
    <w:rsid w:val="005C01E6"/>
    <w:rsid w:val="005C0955"/>
    <w:rsid w:val="005C0C78"/>
    <w:rsid w:val="005C1A43"/>
    <w:rsid w:val="005C1A72"/>
    <w:rsid w:val="005C1DE9"/>
    <w:rsid w:val="005C298D"/>
    <w:rsid w:val="005C2FEA"/>
    <w:rsid w:val="005C3A0F"/>
    <w:rsid w:val="005C417D"/>
    <w:rsid w:val="005C49AD"/>
    <w:rsid w:val="005C49DA"/>
    <w:rsid w:val="005C4BF6"/>
    <w:rsid w:val="005C4DDF"/>
    <w:rsid w:val="005C50F3"/>
    <w:rsid w:val="005C54B5"/>
    <w:rsid w:val="005C56C4"/>
    <w:rsid w:val="005C59CB"/>
    <w:rsid w:val="005C5CC4"/>
    <w:rsid w:val="005C5CCE"/>
    <w:rsid w:val="005C5D80"/>
    <w:rsid w:val="005C5D91"/>
    <w:rsid w:val="005C6252"/>
    <w:rsid w:val="005C6FC6"/>
    <w:rsid w:val="005C72BD"/>
    <w:rsid w:val="005C72D7"/>
    <w:rsid w:val="005C76CF"/>
    <w:rsid w:val="005D07B8"/>
    <w:rsid w:val="005D0D80"/>
    <w:rsid w:val="005D0E5E"/>
    <w:rsid w:val="005D112E"/>
    <w:rsid w:val="005D1511"/>
    <w:rsid w:val="005D1D96"/>
    <w:rsid w:val="005D205D"/>
    <w:rsid w:val="005D2784"/>
    <w:rsid w:val="005D32F3"/>
    <w:rsid w:val="005D336B"/>
    <w:rsid w:val="005D363B"/>
    <w:rsid w:val="005D3861"/>
    <w:rsid w:val="005D3AB7"/>
    <w:rsid w:val="005D3AF7"/>
    <w:rsid w:val="005D3EAE"/>
    <w:rsid w:val="005D4102"/>
    <w:rsid w:val="005D4849"/>
    <w:rsid w:val="005D53C0"/>
    <w:rsid w:val="005D5853"/>
    <w:rsid w:val="005D62B7"/>
    <w:rsid w:val="005D6597"/>
    <w:rsid w:val="005D7173"/>
    <w:rsid w:val="005D7306"/>
    <w:rsid w:val="005D747A"/>
    <w:rsid w:val="005D7514"/>
    <w:rsid w:val="005D75C9"/>
    <w:rsid w:val="005E01D3"/>
    <w:rsid w:val="005E0208"/>
    <w:rsid w:val="005E0229"/>
    <w:rsid w:val="005E022F"/>
    <w:rsid w:val="005E0490"/>
    <w:rsid w:val="005E0685"/>
    <w:rsid w:val="005E0846"/>
    <w:rsid w:val="005E0BB5"/>
    <w:rsid w:val="005E14E7"/>
    <w:rsid w:val="005E2536"/>
    <w:rsid w:val="005E26A3"/>
    <w:rsid w:val="005E270A"/>
    <w:rsid w:val="005E2AD9"/>
    <w:rsid w:val="005E2ECB"/>
    <w:rsid w:val="005E303B"/>
    <w:rsid w:val="005E33BA"/>
    <w:rsid w:val="005E33D9"/>
    <w:rsid w:val="005E3A98"/>
    <w:rsid w:val="005E3F2F"/>
    <w:rsid w:val="005E447E"/>
    <w:rsid w:val="005E4FD1"/>
    <w:rsid w:val="005E63E6"/>
    <w:rsid w:val="005E7FB0"/>
    <w:rsid w:val="005F05F9"/>
    <w:rsid w:val="005F0775"/>
    <w:rsid w:val="005F0908"/>
    <w:rsid w:val="005F0A9B"/>
    <w:rsid w:val="005F0CF5"/>
    <w:rsid w:val="005F0FF4"/>
    <w:rsid w:val="005F126D"/>
    <w:rsid w:val="005F188C"/>
    <w:rsid w:val="005F192E"/>
    <w:rsid w:val="005F1953"/>
    <w:rsid w:val="005F1E83"/>
    <w:rsid w:val="005F21EB"/>
    <w:rsid w:val="005F2356"/>
    <w:rsid w:val="005F23D5"/>
    <w:rsid w:val="005F24BF"/>
    <w:rsid w:val="005F24D1"/>
    <w:rsid w:val="005F2613"/>
    <w:rsid w:val="005F2748"/>
    <w:rsid w:val="005F28FC"/>
    <w:rsid w:val="005F2CE8"/>
    <w:rsid w:val="005F31B1"/>
    <w:rsid w:val="005F3629"/>
    <w:rsid w:val="005F3736"/>
    <w:rsid w:val="005F3BBD"/>
    <w:rsid w:val="005F3ED1"/>
    <w:rsid w:val="005F424B"/>
    <w:rsid w:val="005F4A8A"/>
    <w:rsid w:val="005F4AA4"/>
    <w:rsid w:val="005F582F"/>
    <w:rsid w:val="005F5917"/>
    <w:rsid w:val="005F64CF"/>
    <w:rsid w:val="005F6652"/>
    <w:rsid w:val="005F6F4A"/>
    <w:rsid w:val="00600765"/>
    <w:rsid w:val="00600B5D"/>
    <w:rsid w:val="00600E40"/>
    <w:rsid w:val="00600F9B"/>
    <w:rsid w:val="0060147B"/>
    <w:rsid w:val="006016F7"/>
    <w:rsid w:val="00601D4D"/>
    <w:rsid w:val="006023C0"/>
    <w:rsid w:val="00602BD2"/>
    <w:rsid w:val="00602EE8"/>
    <w:rsid w:val="00603B7D"/>
    <w:rsid w:val="00603C5E"/>
    <w:rsid w:val="00603D01"/>
    <w:rsid w:val="006041AD"/>
    <w:rsid w:val="006042E4"/>
    <w:rsid w:val="00604FFE"/>
    <w:rsid w:val="00605908"/>
    <w:rsid w:val="00605D6C"/>
    <w:rsid w:val="00606737"/>
    <w:rsid w:val="00606D3E"/>
    <w:rsid w:val="00606DDC"/>
    <w:rsid w:val="0060701E"/>
    <w:rsid w:val="00607262"/>
    <w:rsid w:val="00607850"/>
    <w:rsid w:val="00607A66"/>
    <w:rsid w:val="00607C76"/>
    <w:rsid w:val="00607D43"/>
    <w:rsid w:val="00607DB6"/>
    <w:rsid w:val="00607EF7"/>
    <w:rsid w:val="00607F9B"/>
    <w:rsid w:val="00610877"/>
    <w:rsid w:val="00610896"/>
    <w:rsid w:val="00610D7C"/>
    <w:rsid w:val="00610F3C"/>
    <w:rsid w:val="006116AB"/>
    <w:rsid w:val="00611736"/>
    <w:rsid w:val="00612618"/>
    <w:rsid w:val="006127E5"/>
    <w:rsid w:val="00612831"/>
    <w:rsid w:val="00612877"/>
    <w:rsid w:val="00612C01"/>
    <w:rsid w:val="006130E8"/>
    <w:rsid w:val="0061322F"/>
    <w:rsid w:val="00613414"/>
    <w:rsid w:val="006136AB"/>
    <w:rsid w:val="00613DA5"/>
    <w:rsid w:val="00614B76"/>
    <w:rsid w:val="00614C1C"/>
    <w:rsid w:val="00614D11"/>
    <w:rsid w:val="0061526F"/>
    <w:rsid w:val="006152FF"/>
    <w:rsid w:val="00615FED"/>
    <w:rsid w:val="00616546"/>
    <w:rsid w:val="006167F7"/>
    <w:rsid w:val="00616E82"/>
    <w:rsid w:val="00617163"/>
    <w:rsid w:val="00617446"/>
    <w:rsid w:val="00617E69"/>
    <w:rsid w:val="00620154"/>
    <w:rsid w:val="0062049D"/>
    <w:rsid w:val="006208C9"/>
    <w:rsid w:val="00620B5D"/>
    <w:rsid w:val="00621AE6"/>
    <w:rsid w:val="006220DA"/>
    <w:rsid w:val="00622132"/>
    <w:rsid w:val="00622694"/>
    <w:rsid w:val="00623165"/>
    <w:rsid w:val="006237A9"/>
    <w:rsid w:val="0062408D"/>
    <w:rsid w:val="006240CC"/>
    <w:rsid w:val="00624578"/>
    <w:rsid w:val="006248A8"/>
    <w:rsid w:val="00624940"/>
    <w:rsid w:val="00624DE0"/>
    <w:rsid w:val="006254F8"/>
    <w:rsid w:val="006258CC"/>
    <w:rsid w:val="0062606A"/>
    <w:rsid w:val="00626E74"/>
    <w:rsid w:val="0062715D"/>
    <w:rsid w:val="00627319"/>
    <w:rsid w:val="00627DA7"/>
    <w:rsid w:val="00627DE8"/>
    <w:rsid w:val="00627FC6"/>
    <w:rsid w:val="00630381"/>
    <w:rsid w:val="00630925"/>
    <w:rsid w:val="00630A12"/>
    <w:rsid w:val="00630C44"/>
    <w:rsid w:val="00630DA4"/>
    <w:rsid w:val="00630E83"/>
    <w:rsid w:val="00631188"/>
    <w:rsid w:val="00631460"/>
    <w:rsid w:val="00631CD4"/>
    <w:rsid w:val="006322D5"/>
    <w:rsid w:val="0063244A"/>
    <w:rsid w:val="00632597"/>
    <w:rsid w:val="00633226"/>
    <w:rsid w:val="00633345"/>
    <w:rsid w:val="006336C5"/>
    <w:rsid w:val="0063453C"/>
    <w:rsid w:val="00634817"/>
    <w:rsid w:val="00634D13"/>
    <w:rsid w:val="00634F48"/>
    <w:rsid w:val="00635069"/>
    <w:rsid w:val="006350F2"/>
    <w:rsid w:val="006358B4"/>
    <w:rsid w:val="00635B6E"/>
    <w:rsid w:val="0063688B"/>
    <w:rsid w:val="00637287"/>
    <w:rsid w:val="00637601"/>
    <w:rsid w:val="00640E72"/>
    <w:rsid w:val="00641331"/>
    <w:rsid w:val="00641724"/>
    <w:rsid w:val="006417C4"/>
    <w:rsid w:val="006419AA"/>
    <w:rsid w:val="00642880"/>
    <w:rsid w:val="00643418"/>
    <w:rsid w:val="0064383A"/>
    <w:rsid w:val="00643A58"/>
    <w:rsid w:val="00643E91"/>
    <w:rsid w:val="006444CD"/>
    <w:rsid w:val="00644B0B"/>
    <w:rsid w:val="00644B1F"/>
    <w:rsid w:val="00644B7E"/>
    <w:rsid w:val="00644FF6"/>
    <w:rsid w:val="00645437"/>
    <w:rsid w:val="006454E6"/>
    <w:rsid w:val="00645558"/>
    <w:rsid w:val="00645561"/>
    <w:rsid w:val="006456F4"/>
    <w:rsid w:val="00645779"/>
    <w:rsid w:val="00645781"/>
    <w:rsid w:val="00645C96"/>
    <w:rsid w:val="00645DFA"/>
    <w:rsid w:val="00646235"/>
    <w:rsid w:val="006463E2"/>
    <w:rsid w:val="006469D2"/>
    <w:rsid w:val="00646A68"/>
    <w:rsid w:val="00646FEB"/>
    <w:rsid w:val="006471C7"/>
    <w:rsid w:val="006471F0"/>
    <w:rsid w:val="006474BA"/>
    <w:rsid w:val="00647B49"/>
    <w:rsid w:val="00647E97"/>
    <w:rsid w:val="00650444"/>
    <w:rsid w:val="006505BD"/>
    <w:rsid w:val="006508EA"/>
    <w:rsid w:val="0065092E"/>
    <w:rsid w:val="00650A18"/>
    <w:rsid w:val="00651052"/>
    <w:rsid w:val="006512D8"/>
    <w:rsid w:val="006514A0"/>
    <w:rsid w:val="00651534"/>
    <w:rsid w:val="00651A5E"/>
    <w:rsid w:val="00651B72"/>
    <w:rsid w:val="00652C59"/>
    <w:rsid w:val="00652FEB"/>
    <w:rsid w:val="00653D68"/>
    <w:rsid w:val="00654D4C"/>
    <w:rsid w:val="00654E8B"/>
    <w:rsid w:val="006557A7"/>
    <w:rsid w:val="0065591D"/>
    <w:rsid w:val="0065591E"/>
    <w:rsid w:val="00655D7A"/>
    <w:rsid w:val="0065604D"/>
    <w:rsid w:val="00656290"/>
    <w:rsid w:val="006566F4"/>
    <w:rsid w:val="00656BF4"/>
    <w:rsid w:val="00656C62"/>
    <w:rsid w:val="00656F2E"/>
    <w:rsid w:val="00657336"/>
    <w:rsid w:val="00657960"/>
    <w:rsid w:val="00657AD3"/>
    <w:rsid w:val="00657BE1"/>
    <w:rsid w:val="006601C9"/>
    <w:rsid w:val="006608D8"/>
    <w:rsid w:val="00660981"/>
    <w:rsid w:val="00660B84"/>
    <w:rsid w:val="00660F17"/>
    <w:rsid w:val="00660F26"/>
    <w:rsid w:val="006617AE"/>
    <w:rsid w:val="0066205C"/>
    <w:rsid w:val="006621D7"/>
    <w:rsid w:val="006625AA"/>
    <w:rsid w:val="00662800"/>
    <w:rsid w:val="006629DB"/>
    <w:rsid w:val="0066302A"/>
    <w:rsid w:val="00663171"/>
    <w:rsid w:val="00663584"/>
    <w:rsid w:val="006640DE"/>
    <w:rsid w:val="00664412"/>
    <w:rsid w:val="00664ADC"/>
    <w:rsid w:val="00664B62"/>
    <w:rsid w:val="00664EB6"/>
    <w:rsid w:val="00665461"/>
    <w:rsid w:val="00666EF5"/>
    <w:rsid w:val="006671DE"/>
    <w:rsid w:val="006676A2"/>
    <w:rsid w:val="00667770"/>
    <w:rsid w:val="0067005E"/>
    <w:rsid w:val="00670400"/>
    <w:rsid w:val="0067047C"/>
    <w:rsid w:val="00670597"/>
    <w:rsid w:val="006706D0"/>
    <w:rsid w:val="00670D18"/>
    <w:rsid w:val="00670F57"/>
    <w:rsid w:val="006715A1"/>
    <w:rsid w:val="00671C19"/>
    <w:rsid w:val="00671C9B"/>
    <w:rsid w:val="00671D63"/>
    <w:rsid w:val="00671DD4"/>
    <w:rsid w:val="0067300E"/>
    <w:rsid w:val="006732AD"/>
    <w:rsid w:val="006732C8"/>
    <w:rsid w:val="006738B2"/>
    <w:rsid w:val="00673FC0"/>
    <w:rsid w:val="006741E1"/>
    <w:rsid w:val="00674247"/>
    <w:rsid w:val="00674502"/>
    <w:rsid w:val="006748D0"/>
    <w:rsid w:val="00675DA1"/>
    <w:rsid w:val="0067634C"/>
    <w:rsid w:val="00676508"/>
    <w:rsid w:val="00676648"/>
    <w:rsid w:val="00677574"/>
    <w:rsid w:val="00677680"/>
    <w:rsid w:val="00677CE3"/>
    <w:rsid w:val="00677D02"/>
    <w:rsid w:val="006806A6"/>
    <w:rsid w:val="00680787"/>
    <w:rsid w:val="006808DB"/>
    <w:rsid w:val="00680BA3"/>
    <w:rsid w:val="006812ED"/>
    <w:rsid w:val="00682579"/>
    <w:rsid w:val="006828E3"/>
    <w:rsid w:val="00683878"/>
    <w:rsid w:val="00683941"/>
    <w:rsid w:val="006842E0"/>
    <w:rsid w:val="00684380"/>
    <w:rsid w:val="0068454C"/>
    <w:rsid w:val="00684923"/>
    <w:rsid w:val="00685EE1"/>
    <w:rsid w:val="00685F31"/>
    <w:rsid w:val="00687430"/>
    <w:rsid w:val="00687680"/>
    <w:rsid w:val="00687AFA"/>
    <w:rsid w:val="00687F04"/>
    <w:rsid w:val="00690267"/>
    <w:rsid w:val="00690867"/>
    <w:rsid w:val="0069094B"/>
    <w:rsid w:val="00690A3D"/>
    <w:rsid w:val="00690F4C"/>
    <w:rsid w:val="006911E0"/>
    <w:rsid w:val="006912D9"/>
    <w:rsid w:val="006912F3"/>
    <w:rsid w:val="00691770"/>
    <w:rsid w:val="006918D8"/>
    <w:rsid w:val="00691A5B"/>
    <w:rsid w:val="00691B62"/>
    <w:rsid w:val="00691C9F"/>
    <w:rsid w:val="00691F15"/>
    <w:rsid w:val="00692F44"/>
    <w:rsid w:val="006932A5"/>
    <w:rsid w:val="006933B5"/>
    <w:rsid w:val="00693B6A"/>
    <w:rsid w:val="00693C62"/>
    <w:rsid w:val="00693D14"/>
    <w:rsid w:val="00693FCC"/>
    <w:rsid w:val="00694209"/>
    <w:rsid w:val="0069457C"/>
    <w:rsid w:val="00694607"/>
    <w:rsid w:val="00694DD6"/>
    <w:rsid w:val="00694F48"/>
    <w:rsid w:val="006950CA"/>
    <w:rsid w:val="00695CAC"/>
    <w:rsid w:val="00696F27"/>
    <w:rsid w:val="006971E4"/>
    <w:rsid w:val="0069776E"/>
    <w:rsid w:val="006979B4"/>
    <w:rsid w:val="006A020E"/>
    <w:rsid w:val="006A0418"/>
    <w:rsid w:val="006A0461"/>
    <w:rsid w:val="006A0BF8"/>
    <w:rsid w:val="006A0C84"/>
    <w:rsid w:val="006A18C2"/>
    <w:rsid w:val="006A1C8D"/>
    <w:rsid w:val="006A1F13"/>
    <w:rsid w:val="006A2343"/>
    <w:rsid w:val="006A26F7"/>
    <w:rsid w:val="006A27C4"/>
    <w:rsid w:val="006A3257"/>
    <w:rsid w:val="006A3383"/>
    <w:rsid w:val="006A390A"/>
    <w:rsid w:val="006A3D0C"/>
    <w:rsid w:val="006A400F"/>
    <w:rsid w:val="006A408B"/>
    <w:rsid w:val="006A46D5"/>
    <w:rsid w:val="006A4794"/>
    <w:rsid w:val="006A4F53"/>
    <w:rsid w:val="006A54AE"/>
    <w:rsid w:val="006A5808"/>
    <w:rsid w:val="006A5A63"/>
    <w:rsid w:val="006A5E85"/>
    <w:rsid w:val="006A6084"/>
    <w:rsid w:val="006A6B31"/>
    <w:rsid w:val="006A71E6"/>
    <w:rsid w:val="006A74AA"/>
    <w:rsid w:val="006A74BC"/>
    <w:rsid w:val="006A7B38"/>
    <w:rsid w:val="006A7BFF"/>
    <w:rsid w:val="006B0027"/>
    <w:rsid w:val="006B04B1"/>
    <w:rsid w:val="006B0554"/>
    <w:rsid w:val="006B077C"/>
    <w:rsid w:val="006B1288"/>
    <w:rsid w:val="006B12C2"/>
    <w:rsid w:val="006B1465"/>
    <w:rsid w:val="006B196D"/>
    <w:rsid w:val="006B244E"/>
    <w:rsid w:val="006B32A5"/>
    <w:rsid w:val="006B3369"/>
    <w:rsid w:val="006B4006"/>
    <w:rsid w:val="006B4151"/>
    <w:rsid w:val="006B45E8"/>
    <w:rsid w:val="006B4B3F"/>
    <w:rsid w:val="006B564A"/>
    <w:rsid w:val="006B5DB4"/>
    <w:rsid w:val="006B5EE2"/>
    <w:rsid w:val="006B6803"/>
    <w:rsid w:val="006B6C65"/>
    <w:rsid w:val="006B70F3"/>
    <w:rsid w:val="006B7677"/>
    <w:rsid w:val="006B787A"/>
    <w:rsid w:val="006B7971"/>
    <w:rsid w:val="006B7AEA"/>
    <w:rsid w:val="006C0033"/>
    <w:rsid w:val="006C02D7"/>
    <w:rsid w:val="006C079E"/>
    <w:rsid w:val="006C0B24"/>
    <w:rsid w:val="006C0C65"/>
    <w:rsid w:val="006C130E"/>
    <w:rsid w:val="006C13F4"/>
    <w:rsid w:val="006C1534"/>
    <w:rsid w:val="006C1E4E"/>
    <w:rsid w:val="006C2B7C"/>
    <w:rsid w:val="006C37DF"/>
    <w:rsid w:val="006C3D3B"/>
    <w:rsid w:val="006C41EF"/>
    <w:rsid w:val="006C45EE"/>
    <w:rsid w:val="006C4C94"/>
    <w:rsid w:val="006C4FC3"/>
    <w:rsid w:val="006C53B5"/>
    <w:rsid w:val="006C6EA1"/>
    <w:rsid w:val="006C7123"/>
    <w:rsid w:val="006C76F4"/>
    <w:rsid w:val="006D0346"/>
    <w:rsid w:val="006D0985"/>
    <w:rsid w:val="006D0D45"/>
    <w:rsid w:val="006D0F16"/>
    <w:rsid w:val="006D1117"/>
    <w:rsid w:val="006D1279"/>
    <w:rsid w:val="006D1BCA"/>
    <w:rsid w:val="006D1DE4"/>
    <w:rsid w:val="006D1DF8"/>
    <w:rsid w:val="006D241C"/>
    <w:rsid w:val="006D2A3F"/>
    <w:rsid w:val="006D2FBC"/>
    <w:rsid w:val="006D311D"/>
    <w:rsid w:val="006D34F4"/>
    <w:rsid w:val="006D3C06"/>
    <w:rsid w:val="006D4B7F"/>
    <w:rsid w:val="006D4BBC"/>
    <w:rsid w:val="006D4D31"/>
    <w:rsid w:val="006D4E71"/>
    <w:rsid w:val="006D5C12"/>
    <w:rsid w:val="006D5E49"/>
    <w:rsid w:val="006D63D3"/>
    <w:rsid w:val="006D6E34"/>
    <w:rsid w:val="006D72F7"/>
    <w:rsid w:val="006D7A22"/>
    <w:rsid w:val="006E0624"/>
    <w:rsid w:val="006E0723"/>
    <w:rsid w:val="006E0FCD"/>
    <w:rsid w:val="006E10D7"/>
    <w:rsid w:val="006E138B"/>
    <w:rsid w:val="006E149C"/>
    <w:rsid w:val="006E15FE"/>
    <w:rsid w:val="006E185D"/>
    <w:rsid w:val="006E1867"/>
    <w:rsid w:val="006E2224"/>
    <w:rsid w:val="006E23F2"/>
    <w:rsid w:val="006E28AD"/>
    <w:rsid w:val="006E2A05"/>
    <w:rsid w:val="006E3804"/>
    <w:rsid w:val="006E3CFB"/>
    <w:rsid w:val="006E3FD6"/>
    <w:rsid w:val="006E40B8"/>
    <w:rsid w:val="006E413B"/>
    <w:rsid w:val="006E48EC"/>
    <w:rsid w:val="006E57A8"/>
    <w:rsid w:val="006E6BCB"/>
    <w:rsid w:val="006E6F5A"/>
    <w:rsid w:val="006E73B7"/>
    <w:rsid w:val="006E7542"/>
    <w:rsid w:val="006E758C"/>
    <w:rsid w:val="006E7870"/>
    <w:rsid w:val="006E7AD5"/>
    <w:rsid w:val="006E7B9D"/>
    <w:rsid w:val="006F00A1"/>
    <w:rsid w:val="006F0330"/>
    <w:rsid w:val="006F03B7"/>
    <w:rsid w:val="006F0B03"/>
    <w:rsid w:val="006F0B7B"/>
    <w:rsid w:val="006F0D24"/>
    <w:rsid w:val="006F1084"/>
    <w:rsid w:val="006F16B5"/>
    <w:rsid w:val="006F1D1A"/>
    <w:rsid w:val="006F1D4E"/>
    <w:rsid w:val="006F1FDC"/>
    <w:rsid w:val="006F2751"/>
    <w:rsid w:val="006F2B0E"/>
    <w:rsid w:val="006F3359"/>
    <w:rsid w:val="006F33B5"/>
    <w:rsid w:val="006F3B68"/>
    <w:rsid w:val="006F3BB3"/>
    <w:rsid w:val="006F3F3E"/>
    <w:rsid w:val="006F4030"/>
    <w:rsid w:val="006F4768"/>
    <w:rsid w:val="006F4A44"/>
    <w:rsid w:val="006F4C6B"/>
    <w:rsid w:val="006F5264"/>
    <w:rsid w:val="006F52F3"/>
    <w:rsid w:val="006F5FDF"/>
    <w:rsid w:val="006F677A"/>
    <w:rsid w:val="006F6B8C"/>
    <w:rsid w:val="006F7065"/>
    <w:rsid w:val="006F7132"/>
    <w:rsid w:val="007001D0"/>
    <w:rsid w:val="007013EF"/>
    <w:rsid w:val="0070192F"/>
    <w:rsid w:val="00701C18"/>
    <w:rsid w:val="0070280B"/>
    <w:rsid w:val="0070295A"/>
    <w:rsid w:val="007029F1"/>
    <w:rsid w:val="007035B7"/>
    <w:rsid w:val="00703A46"/>
    <w:rsid w:val="00703E53"/>
    <w:rsid w:val="007040C1"/>
    <w:rsid w:val="0070439E"/>
    <w:rsid w:val="00705210"/>
    <w:rsid w:val="007055BD"/>
    <w:rsid w:val="0070578A"/>
    <w:rsid w:val="007058C2"/>
    <w:rsid w:val="00705DEC"/>
    <w:rsid w:val="007064B4"/>
    <w:rsid w:val="00706765"/>
    <w:rsid w:val="007067B0"/>
    <w:rsid w:val="00707387"/>
    <w:rsid w:val="00707B31"/>
    <w:rsid w:val="00707E0B"/>
    <w:rsid w:val="00710215"/>
    <w:rsid w:val="00710685"/>
    <w:rsid w:val="0071084B"/>
    <w:rsid w:val="00710887"/>
    <w:rsid w:val="00710B25"/>
    <w:rsid w:val="00710B84"/>
    <w:rsid w:val="0071120A"/>
    <w:rsid w:val="007116C7"/>
    <w:rsid w:val="00711F4D"/>
    <w:rsid w:val="00712179"/>
    <w:rsid w:val="00713281"/>
    <w:rsid w:val="007145C2"/>
    <w:rsid w:val="007145DE"/>
    <w:rsid w:val="00714816"/>
    <w:rsid w:val="00714D0A"/>
    <w:rsid w:val="007155E6"/>
    <w:rsid w:val="00715B5D"/>
    <w:rsid w:val="00716092"/>
    <w:rsid w:val="00716595"/>
    <w:rsid w:val="007169AA"/>
    <w:rsid w:val="00716EBF"/>
    <w:rsid w:val="00716F07"/>
    <w:rsid w:val="00716FA3"/>
    <w:rsid w:val="0071739E"/>
    <w:rsid w:val="007173CA"/>
    <w:rsid w:val="00717549"/>
    <w:rsid w:val="00717974"/>
    <w:rsid w:val="00717A91"/>
    <w:rsid w:val="007205A1"/>
    <w:rsid w:val="007207DE"/>
    <w:rsid w:val="00720AEE"/>
    <w:rsid w:val="00721064"/>
    <w:rsid w:val="0072119B"/>
    <w:rsid w:val="007216AA"/>
    <w:rsid w:val="00721AB5"/>
    <w:rsid w:val="00721CFB"/>
    <w:rsid w:val="00721DEF"/>
    <w:rsid w:val="0072244E"/>
    <w:rsid w:val="0072267F"/>
    <w:rsid w:val="00722787"/>
    <w:rsid w:val="007229D2"/>
    <w:rsid w:val="00722E87"/>
    <w:rsid w:val="00723808"/>
    <w:rsid w:val="007238F5"/>
    <w:rsid w:val="007239F9"/>
    <w:rsid w:val="00723E07"/>
    <w:rsid w:val="0072481A"/>
    <w:rsid w:val="00724A43"/>
    <w:rsid w:val="00724F4E"/>
    <w:rsid w:val="00725068"/>
    <w:rsid w:val="00725ABA"/>
    <w:rsid w:val="00725AC0"/>
    <w:rsid w:val="00725DF1"/>
    <w:rsid w:val="00725F62"/>
    <w:rsid w:val="007264E1"/>
    <w:rsid w:val="007266E3"/>
    <w:rsid w:val="00726828"/>
    <w:rsid w:val="00727227"/>
    <w:rsid w:val="007273AC"/>
    <w:rsid w:val="007301F8"/>
    <w:rsid w:val="00730542"/>
    <w:rsid w:val="007306AC"/>
    <w:rsid w:val="00730E9F"/>
    <w:rsid w:val="0073117D"/>
    <w:rsid w:val="007312BE"/>
    <w:rsid w:val="007313E5"/>
    <w:rsid w:val="007314C2"/>
    <w:rsid w:val="00731AD4"/>
    <w:rsid w:val="00731DA0"/>
    <w:rsid w:val="00731F36"/>
    <w:rsid w:val="00732F5B"/>
    <w:rsid w:val="0073310A"/>
    <w:rsid w:val="00733526"/>
    <w:rsid w:val="00733871"/>
    <w:rsid w:val="00733F18"/>
    <w:rsid w:val="007340E3"/>
    <w:rsid w:val="0073410A"/>
    <w:rsid w:val="007346E4"/>
    <w:rsid w:val="00734823"/>
    <w:rsid w:val="00734D44"/>
    <w:rsid w:val="00734F9C"/>
    <w:rsid w:val="00735564"/>
    <w:rsid w:val="007368CC"/>
    <w:rsid w:val="00736DA8"/>
    <w:rsid w:val="00736E20"/>
    <w:rsid w:val="00736ECE"/>
    <w:rsid w:val="00737B36"/>
    <w:rsid w:val="00737F57"/>
    <w:rsid w:val="00740270"/>
    <w:rsid w:val="00740699"/>
    <w:rsid w:val="00740A46"/>
    <w:rsid w:val="00740F22"/>
    <w:rsid w:val="0074162F"/>
    <w:rsid w:val="00741A1E"/>
    <w:rsid w:val="00741CF0"/>
    <w:rsid w:val="00741F1A"/>
    <w:rsid w:val="0074239D"/>
    <w:rsid w:val="007427F7"/>
    <w:rsid w:val="00742C63"/>
    <w:rsid w:val="00742CFF"/>
    <w:rsid w:val="0074349E"/>
    <w:rsid w:val="00743F24"/>
    <w:rsid w:val="0074454B"/>
    <w:rsid w:val="007446BF"/>
    <w:rsid w:val="007447DA"/>
    <w:rsid w:val="00744921"/>
    <w:rsid w:val="00744B28"/>
    <w:rsid w:val="00744FE2"/>
    <w:rsid w:val="00745089"/>
    <w:rsid w:val="007450F8"/>
    <w:rsid w:val="00745649"/>
    <w:rsid w:val="00745A5B"/>
    <w:rsid w:val="00745C1A"/>
    <w:rsid w:val="00745C2C"/>
    <w:rsid w:val="0074637B"/>
    <w:rsid w:val="0074696E"/>
    <w:rsid w:val="00746FFE"/>
    <w:rsid w:val="00747189"/>
    <w:rsid w:val="007476FF"/>
    <w:rsid w:val="00750135"/>
    <w:rsid w:val="007502D2"/>
    <w:rsid w:val="0075068F"/>
    <w:rsid w:val="00750EC2"/>
    <w:rsid w:val="00750F89"/>
    <w:rsid w:val="00751FF2"/>
    <w:rsid w:val="0075212B"/>
    <w:rsid w:val="007521AE"/>
    <w:rsid w:val="00752B28"/>
    <w:rsid w:val="00752B8D"/>
    <w:rsid w:val="007531AF"/>
    <w:rsid w:val="007532EB"/>
    <w:rsid w:val="00753511"/>
    <w:rsid w:val="007536BC"/>
    <w:rsid w:val="00753D13"/>
    <w:rsid w:val="00753DC9"/>
    <w:rsid w:val="00753E58"/>
    <w:rsid w:val="007541A9"/>
    <w:rsid w:val="007542A3"/>
    <w:rsid w:val="007546EE"/>
    <w:rsid w:val="00754ACF"/>
    <w:rsid w:val="00754E36"/>
    <w:rsid w:val="00755E39"/>
    <w:rsid w:val="00756D9F"/>
    <w:rsid w:val="007571A0"/>
    <w:rsid w:val="007572C6"/>
    <w:rsid w:val="00757344"/>
    <w:rsid w:val="0075786F"/>
    <w:rsid w:val="00757B50"/>
    <w:rsid w:val="00757EA1"/>
    <w:rsid w:val="007605B6"/>
    <w:rsid w:val="00760A04"/>
    <w:rsid w:val="007610CE"/>
    <w:rsid w:val="007616C4"/>
    <w:rsid w:val="00761BBE"/>
    <w:rsid w:val="00761F4D"/>
    <w:rsid w:val="00762D24"/>
    <w:rsid w:val="00762FF4"/>
    <w:rsid w:val="00763139"/>
    <w:rsid w:val="00763687"/>
    <w:rsid w:val="00763D16"/>
    <w:rsid w:val="00764687"/>
    <w:rsid w:val="007648AF"/>
    <w:rsid w:val="00764A56"/>
    <w:rsid w:val="00764BDC"/>
    <w:rsid w:val="00764C56"/>
    <w:rsid w:val="00764C7E"/>
    <w:rsid w:val="00765255"/>
    <w:rsid w:val="00765377"/>
    <w:rsid w:val="0076650B"/>
    <w:rsid w:val="00766579"/>
    <w:rsid w:val="007667CB"/>
    <w:rsid w:val="00767650"/>
    <w:rsid w:val="00767BEC"/>
    <w:rsid w:val="00767F94"/>
    <w:rsid w:val="0077014B"/>
    <w:rsid w:val="0077018A"/>
    <w:rsid w:val="0077077D"/>
    <w:rsid w:val="00770CFF"/>
    <w:rsid w:val="00770F37"/>
    <w:rsid w:val="007711A0"/>
    <w:rsid w:val="007711CE"/>
    <w:rsid w:val="007716A6"/>
    <w:rsid w:val="00771C10"/>
    <w:rsid w:val="00771FAC"/>
    <w:rsid w:val="0077215D"/>
    <w:rsid w:val="007727CE"/>
    <w:rsid w:val="00772D5E"/>
    <w:rsid w:val="00772E3C"/>
    <w:rsid w:val="007732B3"/>
    <w:rsid w:val="007735CA"/>
    <w:rsid w:val="00773DCF"/>
    <w:rsid w:val="0077463E"/>
    <w:rsid w:val="00774D8C"/>
    <w:rsid w:val="007750D5"/>
    <w:rsid w:val="00775746"/>
    <w:rsid w:val="00775E7E"/>
    <w:rsid w:val="00776475"/>
    <w:rsid w:val="0077682B"/>
    <w:rsid w:val="007768AD"/>
    <w:rsid w:val="00776928"/>
    <w:rsid w:val="00776D56"/>
    <w:rsid w:val="00776E0F"/>
    <w:rsid w:val="0077723F"/>
    <w:rsid w:val="00777468"/>
    <w:rsid w:val="007774B1"/>
    <w:rsid w:val="00777BE1"/>
    <w:rsid w:val="00777C3F"/>
    <w:rsid w:val="00780288"/>
    <w:rsid w:val="00780442"/>
    <w:rsid w:val="00780615"/>
    <w:rsid w:val="00780718"/>
    <w:rsid w:val="00780923"/>
    <w:rsid w:val="00780C6B"/>
    <w:rsid w:val="007812B9"/>
    <w:rsid w:val="007812F8"/>
    <w:rsid w:val="007815EF"/>
    <w:rsid w:val="00781B84"/>
    <w:rsid w:val="00781BA8"/>
    <w:rsid w:val="00782222"/>
    <w:rsid w:val="00782355"/>
    <w:rsid w:val="007827BF"/>
    <w:rsid w:val="00782D3A"/>
    <w:rsid w:val="00782D95"/>
    <w:rsid w:val="00782DDB"/>
    <w:rsid w:val="00783133"/>
    <w:rsid w:val="007833D8"/>
    <w:rsid w:val="00783616"/>
    <w:rsid w:val="007841AF"/>
    <w:rsid w:val="00784453"/>
    <w:rsid w:val="00784C15"/>
    <w:rsid w:val="00785677"/>
    <w:rsid w:val="0078598E"/>
    <w:rsid w:val="00786476"/>
    <w:rsid w:val="00786674"/>
    <w:rsid w:val="00786A4B"/>
    <w:rsid w:val="00786B76"/>
    <w:rsid w:val="00786F16"/>
    <w:rsid w:val="00787362"/>
    <w:rsid w:val="00787A6F"/>
    <w:rsid w:val="0079047D"/>
    <w:rsid w:val="007909D5"/>
    <w:rsid w:val="007910E9"/>
    <w:rsid w:val="00791673"/>
    <w:rsid w:val="00791BD7"/>
    <w:rsid w:val="00791CD2"/>
    <w:rsid w:val="00791CDC"/>
    <w:rsid w:val="00791F64"/>
    <w:rsid w:val="0079209E"/>
    <w:rsid w:val="00792BDB"/>
    <w:rsid w:val="00792DCC"/>
    <w:rsid w:val="007933F7"/>
    <w:rsid w:val="00793538"/>
    <w:rsid w:val="00793763"/>
    <w:rsid w:val="00793B75"/>
    <w:rsid w:val="0079448C"/>
    <w:rsid w:val="00794820"/>
    <w:rsid w:val="007948ED"/>
    <w:rsid w:val="00794C7D"/>
    <w:rsid w:val="00794FA9"/>
    <w:rsid w:val="0079502C"/>
    <w:rsid w:val="00795133"/>
    <w:rsid w:val="00795222"/>
    <w:rsid w:val="00795B4C"/>
    <w:rsid w:val="00796E20"/>
    <w:rsid w:val="00796FD7"/>
    <w:rsid w:val="00797708"/>
    <w:rsid w:val="00797C32"/>
    <w:rsid w:val="007A0214"/>
    <w:rsid w:val="007A084E"/>
    <w:rsid w:val="007A11E8"/>
    <w:rsid w:val="007A17F7"/>
    <w:rsid w:val="007A1E11"/>
    <w:rsid w:val="007A1EF3"/>
    <w:rsid w:val="007A2745"/>
    <w:rsid w:val="007A27B6"/>
    <w:rsid w:val="007A2904"/>
    <w:rsid w:val="007A3060"/>
    <w:rsid w:val="007A376E"/>
    <w:rsid w:val="007A3A18"/>
    <w:rsid w:val="007A3D10"/>
    <w:rsid w:val="007A41E6"/>
    <w:rsid w:val="007A4235"/>
    <w:rsid w:val="007A4505"/>
    <w:rsid w:val="007A4DAA"/>
    <w:rsid w:val="007A5F93"/>
    <w:rsid w:val="007A6982"/>
    <w:rsid w:val="007A6DC7"/>
    <w:rsid w:val="007A6E51"/>
    <w:rsid w:val="007A7F94"/>
    <w:rsid w:val="007B00E6"/>
    <w:rsid w:val="007B0914"/>
    <w:rsid w:val="007B0956"/>
    <w:rsid w:val="007B0CDA"/>
    <w:rsid w:val="007B1374"/>
    <w:rsid w:val="007B1786"/>
    <w:rsid w:val="007B24B1"/>
    <w:rsid w:val="007B2A80"/>
    <w:rsid w:val="007B2E36"/>
    <w:rsid w:val="007B32E5"/>
    <w:rsid w:val="007B362C"/>
    <w:rsid w:val="007B381E"/>
    <w:rsid w:val="007B393E"/>
    <w:rsid w:val="007B3D8F"/>
    <w:rsid w:val="007B3DB9"/>
    <w:rsid w:val="007B422D"/>
    <w:rsid w:val="007B42CA"/>
    <w:rsid w:val="007B46F5"/>
    <w:rsid w:val="007B4815"/>
    <w:rsid w:val="007B4F8B"/>
    <w:rsid w:val="007B5292"/>
    <w:rsid w:val="007B54A2"/>
    <w:rsid w:val="007B589F"/>
    <w:rsid w:val="007B597E"/>
    <w:rsid w:val="007B59D6"/>
    <w:rsid w:val="007B5A34"/>
    <w:rsid w:val="007B5BC5"/>
    <w:rsid w:val="007B6070"/>
    <w:rsid w:val="007B60A8"/>
    <w:rsid w:val="007B6186"/>
    <w:rsid w:val="007B6CD5"/>
    <w:rsid w:val="007B73BC"/>
    <w:rsid w:val="007B79E3"/>
    <w:rsid w:val="007B7CFC"/>
    <w:rsid w:val="007B7D40"/>
    <w:rsid w:val="007C053B"/>
    <w:rsid w:val="007C10C6"/>
    <w:rsid w:val="007C15A1"/>
    <w:rsid w:val="007C1838"/>
    <w:rsid w:val="007C20B9"/>
    <w:rsid w:val="007C2F9D"/>
    <w:rsid w:val="007C31F3"/>
    <w:rsid w:val="007C33BF"/>
    <w:rsid w:val="007C3455"/>
    <w:rsid w:val="007C3FAF"/>
    <w:rsid w:val="007C472E"/>
    <w:rsid w:val="007C4A3C"/>
    <w:rsid w:val="007C4AF7"/>
    <w:rsid w:val="007C4D40"/>
    <w:rsid w:val="007C4F18"/>
    <w:rsid w:val="007C5BAD"/>
    <w:rsid w:val="007C5FED"/>
    <w:rsid w:val="007C6149"/>
    <w:rsid w:val="007C6416"/>
    <w:rsid w:val="007C7075"/>
    <w:rsid w:val="007C711B"/>
    <w:rsid w:val="007C7301"/>
    <w:rsid w:val="007C7859"/>
    <w:rsid w:val="007C7A76"/>
    <w:rsid w:val="007C7F28"/>
    <w:rsid w:val="007C7F65"/>
    <w:rsid w:val="007C7FC0"/>
    <w:rsid w:val="007D081E"/>
    <w:rsid w:val="007D0EEC"/>
    <w:rsid w:val="007D1466"/>
    <w:rsid w:val="007D1C98"/>
    <w:rsid w:val="007D1CE6"/>
    <w:rsid w:val="007D219B"/>
    <w:rsid w:val="007D2271"/>
    <w:rsid w:val="007D2430"/>
    <w:rsid w:val="007D27B8"/>
    <w:rsid w:val="007D2BDE"/>
    <w:rsid w:val="007D2EEE"/>
    <w:rsid w:val="007D2FB6"/>
    <w:rsid w:val="007D31CB"/>
    <w:rsid w:val="007D32FD"/>
    <w:rsid w:val="007D33D7"/>
    <w:rsid w:val="007D3617"/>
    <w:rsid w:val="007D3CF9"/>
    <w:rsid w:val="007D4230"/>
    <w:rsid w:val="007D44D0"/>
    <w:rsid w:val="007D44DB"/>
    <w:rsid w:val="007D4594"/>
    <w:rsid w:val="007D45D2"/>
    <w:rsid w:val="007D473C"/>
    <w:rsid w:val="007D4852"/>
    <w:rsid w:val="007D49EB"/>
    <w:rsid w:val="007D4D89"/>
    <w:rsid w:val="007D4DA0"/>
    <w:rsid w:val="007D4FCA"/>
    <w:rsid w:val="007D502E"/>
    <w:rsid w:val="007D5E1C"/>
    <w:rsid w:val="007D61E0"/>
    <w:rsid w:val="007D6842"/>
    <w:rsid w:val="007D713E"/>
    <w:rsid w:val="007D71F4"/>
    <w:rsid w:val="007D77D6"/>
    <w:rsid w:val="007D7CDC"/>
    <w:rsid w:val="007E059F"/>
    <w:rsid w:val="007E0858"/>
    <w:rsid w:val="007E0CE6"/>
    <w:rsid w:val="007E0D52"/>
    <w:rsid w:val="007E0DE2"/>
    <w:rsid w:val="007E0E0D"/>
    <w:rsid w:val="007E11D4"/>
    <w:rsid w:val="007E125A"/>
    <w:rsid w:val="007E1868"/>
    <w:rsid w:val="007E196E"/>
    <w:rsid w:val="007E245D"/>
    <w:rsid w:val="007E24C9"/>
    <w:rsid w:val="007E289B"/>
    <w:rsid w:val="007E3316"/>
    <w:rsid w:val="007E3667"/>
    <w:rsid w:val="007E37A6"/>
    <w:rsid w:val="007E38BB"/>
    <w:rsid w:val="007E3959"/>
    <w:rsid w:val="007E3B98"/>
    <w:rsid w:val="007E3BEA"/>
    <w:rsid w:val="007E417A"/>
    <w:rsid w:val="007E4647"/>
    <w:rsid w:val="007E478E"/>
    <w:rsid w:val="007E493C"/>
    <w:rsid w:val="007E49C1"/>
    <w:rsid w:val="007E548D"/>
    <w:rsid w:val="007E5734"/>
    <w:rsid w:val="007E5828"/>
    <w:rsid w:val="007E5E55"/>
    <w:rsid w:val="007E705F"/>
    <w:rsid w:val="007E7BC4"/>
    <w:rsid w:val="007F0BEC"/>
    <w:rsid w:val="007F0D1B"/>
    <w:rsid w:val="007F0F41"/>
    <w:rsid w:val="007F12A9"/>
    <w:rsid w:val="007F168A"/>
    <w:rsid w:val="007F1CB0"/>
    <w:rsid w:val="007F2134"/>
    <w:rsid w:val="007F27E9"/>
    <w:rsid w:val="007F2A54"/>
    <w:rsid w:val="007F31B6"/>
    <w:rsid w:val="007F32B0"/>
    <w:rsid w:val="007F36D7"/>
    <w:rsid w:val="007F37CE"/>
    <w:rsid w:val="007F3937"/>
    <w:rsid w:val="007F3ACC"/>
    <w:rsid w:val="007F3F0F"/>
    <w:rsid w:val="007F4238"/>
    <w:rsid w:val="007F4322"/>
    <w:rsid w:val="007F5173"/>
    <w:rsid w:val="007F546C"/>
    <w:rsid w:val="007F562D"/>
    <w:rsid w:val="007F5BCA"/>
    <w:rsid w:val="007F5F06"/>
    <w:rsid w:val="007F625F"/>
    <w:rsid w:val="007F62A5"/>
    <w:rsid w:val="007F6502"/>
    <w:rsid w:val="007F65E6"/>
    <w:rsid w:val="007F665E"/>
    <w:rsid w:val="007F6886"/>
    <w:rsid w:val="007F7856"/>
    <w:rsid w:val="00800412"/>
    <w:rsid w:val="00800745"/>
    <w:rsid w:val="00800A02"/>
    <w:rsid w:val="00800BE0"/>
    <w:rsid w:val="00800E5C"/>
    <w:rsid w:val="00800F1F"/>
    <w:rsid w:val="008011C1"/>
    <w:rsid w:val="008017BC"/>
    <w:rsid w:val="00801AF7"/>
    <w:rsid w:val="008028FF"/>
    <w:rsid w:val="008036EA"/>
    <w:rsid w:val="00803958"/>
    <w:rsid w:val="00803964"/>
    <w:rsid w:val="00803D4F"/>
    <w:rsid w:val="00805353"/>
    <w:rsid w:val="0080557E"/>
    <w:rsid w:val="0080587B"/>
    <w:rsid w:val="0080618E"/>
    <w:rsid w:val="0080636B"/>
    <w:rsid w:val="00806468"/>
    <w:rsid w:val="0080675A"/>
    <w:rsid w:val="00806915"/>
    <w:rsid w:val="008076B1"/>
    <w:rsid w:val="00807C2C"/>
    <w:rsid w:val="00807CEF"/>
    <w:rsid w:val="0081004C"/>
    <w:rsid w:val="008100A8"/>
    <w:rsid w:val="00810658"/>
    <w:rsid w:val="00810B8A"/>
    <w:rsid w:val="00810C94"/>
    <w:rsid w:val="0081120A"/>
    <w:rsid w:val="00811858"/>
    <w:rsid w:val="008119CA"/>
    <w:rsid w:val="00811E8D"/>
    <w:rsid w:val="00812470"/>
    <w:rsid w:val="00812978"/>
    <w:rsid w:val="00812E5A"/>
    <w:rsid w:val="008130C4"/>
    <w:rsid w:val="0081322D"/>
    <w:rsid w:val="0081354F"/>
    <w:rsid w:val="00813671"/>
    <w:rsid w:val="008136E5"/>
    <w:rsid w:val="00813A5C"/>
    <w:rsid w:val="00814DDE"/>
    <w:rsid w:val="008155F0"/>
    <w:rsid w:val="00815F53"/>
    <w:rsid w:val="00816316"/>
    <w:rsid w:val="008164D6"/>
    <w:rsid w:val="00816735"/>
    <w:rsid w:val="008169A3"/>
    <w:rsid w:val="00816BEC"/>
    <w:rsid w:val="0081750B"/>
    <w:rsid w:val="0081784B"/>
    <w:rsid w:val="00817F6B"/>
    <w:rsid w:val="008200BB"/>
    <w:rsid w:val="00820141"/>
    <w:rsid w:val="008202B2"/>
    <w:rsid w:val="00820501"/>
    <w:rsid w:val="00820D2A"/>
    <w:rsid w:val="00820E0C"/>
    <w:rsid w:val="008217FC"/>
    <w:rsid w:val="00822344"/>
    <w:rsid w:val="00822CF6"/>
    <w:rsid w:val="00823275"/>
    <w:rsid w:val="008232FE"/>
    <w:rsid w:val="008233B2"/>
    <w:rsid w:val="0082366F"/>
    <w:rsid w:val="00824329"/>
    <w:rsid w:val="008245CC"/>
    <w:rsid w:val="0082499A"/>
    <w:rsid w:val="00825A48"/>
    <w:rsid w:val="00825B04"/>
    <w:rsid w:val="008269C5"/>
    <w:rsid w:val="0082727B"/>
    <w:rsid w:val="008273FF"/>
    <w:rsid w:val="0083036C"/>
    <w:rsid w:val="00830954"/>
    <w:rsid w:val="00830D40"/>
    <w:rsid w:val="008317FB"/>
    <w:rsid w:val="00831B65"/>
    <w:rsid w:val="00831C9D"/>
    <w:rsid w:val="0083322A"/>
    <w:rsid w:val="008338A2"/>
    <w:rsid w:val="0083390C"/>
    <w:rsid w:val="00834686"/>
    <w:rsid w:val="00834D24"/>
    <w:rsid w:val="0083515A"/>
    <w:rsid w:val="00835A63"/>
    <w:rsid w:val="0083628F"/>
    <w:rsid w:val="0083696B"/>
    <w:rsid w:val="008370AA"/>
    <w:rsid w:val="0084032A"/>
    <w:rsid w:val="0084120D"/>
    <w:rsid w:val="00841369"/>
    <w:rsid w:val="00841578"/>
    <w:rsid w:val="00841895"/>
    <w:rsid w:val="00841AA9"/>
    <w:rsid w:val="00841C76"/>
    <w:rsid w:val="00841E98"/>
    <w:rsid w:val="008421A1"/>
    <w:rsid w:val="00842309"/>
    <w:rsid w:val="00842E17"/>
    <w:rsid w:val="00842E7C"/>
    <w:rsid w:val="008434E3"/>
    <w:rsid w:val="00843C5A"/>
    <w:rsid w:val="00843EC9"/>
    <w:rsid w:val="00844258"/>
    <w:rsid w:val="008443C9"/>
    <w:rsid w:val="0084457F"/>
    <w:rsid w:val="00844661"/>
    <w:rsid w:val="008447D6"/>
    <w:rsid w:val="00844E96"/>
    <w:rsid w:val="00844F7B"/>
    <w:rsid w:val="00845FB9"/>
    <w:rsid w:val="00846697"/>
    <w:rsid w:val="00846DC1"/>
    <w:rsid w:val="00846E11"/>
    <w:rsid w:val="008474FE"/>
    <w:rsid w:val="00847605"/>
    <w:rsid w:val="00847DAC"/>
    <w:rsid w:val="00847EE9"/>
    <w:rsid w:val="008500E7"/>
    <w:rsid w:val="008507CE"/>
    <w:rsid w:val="00850BE5"/>
    <w:rsid w:val="00850C7F"/>
    <w:rsid w:val="008520CB"/>
    <w:rsid w:val="00852110"/>
    <w:rsid w:val="00852485"/>
    <w:rsid w:val="00852F45"/>
    <w:rsid w:val="0085308A"/>
    <w:rsid w:val="008530E1"/>
    <w:rsid w:val="008537B0"/>
    <w:rsid w:val="00853842"/>
    <w:rsid w:val="00853EE4"/>
    <w:rsid w:val="0085406C"/>
    <w:rsid w:val="0085426D"/>
    <w:rsid w:val="00854573"/>
    <w:rsid w:val="008546EF"/>
    <w:rsid w:val="00854AB9"/>
    <w:rsid w:val="00854ADC"/>
    <w:rsid w:val="008553AE"/>
    <w:rsid w:val="008554AB"/>
    <w:rsid w:val="00855535"/>
    <w:rsid w:val="00855F2D"/>
    <w:rsid w:val="008563F5"/>
    <w:rsid w:val="0085644E"/>
    <w:rsid w:val="00856554"/>
    <w:rsid w:val="00856750"/>
    <w:rsid w:val="00856BB5"/>
    <w:rsid w:val="00856D78"/>
    <w:rsid w:val="00857280"/>
    <w:rsid w:val="0085735E"/>
    <w:rsid w:val="00857C5A"/>
    <w:rsid w:val="00860667"/>
    <w:rsid w:val="008615C7"/>
    <w:rsid w:val="008618D1"/>
    <w:rsid w:val="00861FF1"/>
    <w:rsid w:val="00862516"/>
    <w:rsid w:val="0086255E"/>
    <w:rsid w:val="008626DB"/>
    <w:rsid w:val="00862A76"/>
    <w:rsid w:val="00862CD7"/>
    <w:rsid w:val="008632FA"/>
    <w:rsid w:val="00863396"/>
    <w:rsid w:val="008633F0"/>
    <w:rsid w:val="0086390E"/>
    <w:rsid w:val="00863A48"/>
    <w:rsid w:val="008647A8"/>
    <w:rsid w:val="00864E9D"/>
    <w:rsid w:val="00865886"/>
    <w:rsid w:val="00865957"/>
    <w:rsid w:val="00865E54"/>
    <w:rsid w:val="00865FF3"/>
    <w:rsid w:val="00866E9D"/>
    <w:rsid w:val="00867D9D"/>
    <w:rsid w:val="008703B6"/>
    <w:rsid w:val="00870550"/>
    <w:rsid w:val="00870C7C"/>
    <w:rsid w:val="00870D45"/>
    <w:rsid w:val="0087206C"/>
    <w:rsid w:val="0087233F"/>
    <w:rsid w:val="0087241A"/>
    <w:rsid w:val="008729EB"/>
    <w:rsid w:val="00872B85"/>
    <w:rsid w:val="00872E0A"/>
    <w:rsid w:val="00872E5C"/>
    <w:rsid w:val="00873594"/>
    <w:rsid w:val="0087366C"/>
    <w:rsid w:val="00873A2D"/>
    <w:rsid w:val="00874205"/>
    <w:rsid w:val="008743EB"/>
    <w:rsid w:val="00874A0C"/>
    <w:rsid w:val="00875285"/>
    <w:rsid w:val="00876350"/>
    <w:rsid w:val="008766B8"/>
    <w:rsid w:val="00876989"/>
    <w:rsid w:val="00876D07"/>
    <w:rsid w:val="00876DBA"/>
    <w:rsid w:val="008770D2"/>
    <w:rsid w:val="008771AB"/>
    <w:rsid w:val="008779D2"/>
    <w:rsid w:val="00877AD3"/>
    <w:rsid w:val="00880863"/>
    <w:rsid w:val="008808D0"/>
    <w:rsid w:val="008809EC"/>
    <w:rsid w:val="00880B2B"/>
    <w:rsid w:val="00880C00"/>
    <w:rsid w:val="00880FE1"/>
    <w:rsid w:val="0088129C"/>
    <w:rsid w:val="00881305"/>
    <w:rsid w:val="00881842"/>
    <w:rsid w:val="0088207A"/>
    <w:rsid w:val="00882635"/>
    <w:rsid w:val="00882A30"/>
    <w:rsid w:val="008839C3"/>
    <w:rsid w:val="008839EF"/>
    <w:rsid w:val="00883B2C"/>
    <w:rsid w:val="00883CE2"/>
    <w:rsid w:val="0088438C"/>
    <w:rsid w:val="0088483B"/>
    <w:rsid w:val="008848EC"/>
    <w:rsid w:val="00884B62"/>
    <w:rsid w:val="00884DCF"/>
    <w:rsid w:val="0088529C"/>
    <w:rsid w:val="008852A7"/>
    <w:rsid w:val="008853CD"/>
    <w:rsid w:val="00885C56"/>
    <w:rsid w:val="00887903"/>
    <w:rsid w:val="008901B2"/>
    <w:rsid w:val="00890736"/>
    <w:rsid w:val="00890B0F"/>
    <w:rsid w:val="00890DB0"/>
    <w:rsid w:val="00891251"/>
    <w:rsid w:val="008912C9"/>
    <w:rsid w:val="00891738"/>
    <w:rsid w:val="00891EFD"/>
    <w:rsid w:val="008924D1"/>
    <w:rsid w:val="008925C3"/>
    <w:rsid w:val="0089270A"/>
    <w:rsid w:val="00892F87"/>
    <w:rsid w:val="008932FF"/>
    <w:rsid w:val="008933AF"/>
    <w:rsid w:val="00893AF6"/>
    <w:rsid w:val="0089439C"/>
    <w:rsid w:val="008945AB"/>
    <w:rsid w:val="0089491B"/>
    <w:rsid w:val="00894BC4"/>
    <w:rsid w:val="00895282"/>
    <w:rsid w:val="00895405"/>
    <w:rsid w:val="008954CC"/>
    <w:rsid w:val="00895727"/>
    <w:rsid w:val="0089597F"/>
    <w:rsid w:val="00895D29"/>
    <w:rsid w:val="00896270"/>
    <w:rsid w:val="00896423"/>
    <w:rsid w:val="0089653E"/>
    <w:rsid w:val="008965B5"/>
    <w:rsid w:val="008966E1"/>
    <w:rsid w:val="00896890"/>
    <w:rsid w:val="008970E5"/>
    <w:rsid w:val="008977D1"/>
    <w:rsid w:val="008A04FC"/>
    <w:rsid w:val="008A07C4"/>
    <w:rsid w:val="008A19FA"/>
    <w:rsid w:val="008A2595"/>
    <w:rsid w:val="008A26CD"/>
    <w:rsid w:val="008A28A8"/>
    <w:rsid w:val="008A294B"/>
    <w:rsid w:val="008A31EB"/>
    <w:rsid w:val="008A3271"/>
    <w:rsid w:val="008A3597"/>
    <w:rsid w:val="008A3695"/>
    <w:rsid w:val="008A384D"/>
    <w:rsid w:val="008A3F3D"/>
    <w:rsid w:val="008A40F7"/>
    <w:rsid w:val="008A4A79"/>
    <w:rsid w:val="008A4D09"/>
    <w:rsid w:val="008A4DA1"/>
    <w:rsid w:val="008A4DE1"/>
    <w:rsid w:val="008A54AC"/>
    <w:rsid w:val="008A588E"/>
    <w:rsid w:val="008A59F1"/>
    <w:rsid w:val="008A5A70"/>
    <w:rsid w:val="008A5B32"/>
    <w:rsid w:val="008A5B61"/>
    <w:rsid w:val="008A5C17"/>
    <w:rsid w:val="008A5C62"/>
    <w:rsid w:val="008A6468"/>
    <w:rsid w:val="008A6E50"/>
    <w:rsid w:val="008A7014"/>
    <w:rsid w:val="008A7280"/>
    <w:rsid w:val="008A7F2A"/>
    <w:rsid w:val="008B0136"/>
    <w:rsid w:val="008B0138"/>
    <w:rsid w:val="008B0809"/>
    <w:rsid w:val="008B10CF"/>
    <w:rsid w:val="008B1190"/>
    <w:rsid w:val="008B13B3"/>
    <w:rsid w:val="008B15A4"/>
    <w:rsid w:val="008B19E2"/>
    <w:rsid w:val="008B1B78"/>
    <w:rsid w:val="008B1B7A"/>
    <w:rsid w:val="008B1D9D"/>
    <w:rsid w:val="008B2029"/>
    <w:rsid w:val="008B21FD"/>
    <w:rsid w:val="008B2347"/>
    <w:rsid w:val="008B2A3D"/>
    <w:rsid w:val="008B2EE4"/>
    <w:rsid w:val="008B3281"/>
    <w:rsid w:val="008B35DD"/>
    <w:rsid w:val="008B3821"/>
    <w:rsid w:val="008B3894"/>
    <w:rsid w:val="008B3C31"/>
    <w:rsid w:val="008B3D7C"/>
    <w:rsid w:val="008B45DC"/>
    <w:rsid w:val="008B4D3D"/>
    <w:rsid w:val="008B5420"/>
    <w:rsid w:val="008B5446"/>
    <w:rsid w:val="008B554F"/>
    <w:rsid w:val="008B5736"/>
    <w:rsid w:val="008B57C7"/>
    <w:rsid w:val="008B5D48"/>
    <w:rsid w:val="008B634F"/>
    <w:rsid w:val="008B650F"/>
    <w:rsid w:val="008B660D"/>
    <w:rsid w:val="008B7169"/>
    <w:rsid w:val="008B796A"/>
    <w:rsid w:val="008C0151"/>
    <w:rsid w:val="008C01AD"/>
    <w:rsid w:val="008C0485"/>
    <w:rsid w:val="008C06FD"/>
    <w:rsid w:val="008C07E2"/>
    <w:rsid w:val="008C0A90"/>
    <w:rsid w:val="008C129B"/>
    <w:rsid w:val="008C1542"/>
    <w:rsid w:val="008C1E5C"/>
    <w:rsid w:val="008C2120"/>
    <w:rsid w:val="008C289A"/>
    <w:rsid w:val="008C2900"/>
    <w:rsid w:val="008C2F92"/>
    <w:rsid w:val="008C3047"/>
    <w:rsid w:val="008C3279"/>
    <w:rsid w:val="008C3546"/>
    <w:rsid w:val="008C3617"/>
    <w:rsid w:val="008C3C80"/>
    <w:rsid w:val="008C4023"/>
    <w:rsid w:val="008C433E"/>
    <w:rsid w:val="008C574A"/>
    <w:rsid w:val="008C589D"/>
    <w:rsid w:val="008C5902"/>
    <w:rsid w:val="008C63D7"/>
    <w:rsid w:val="008C677F"/>
    <w:rsid w:val="008C67B6"/>
    <w:rsid w:val="008C6A68"/>
    <w:rsid w:val="008C6C67"/>
    <w:rsid w:val="008C6D51"/>
    <w:rsid w:val="008C71F3"/>
    <w:rsid w:val="008C72FC"/>
    <w:rsid w:val="008C77CD"/>
    <w:rsid w:val="008C7879"/>
    <w:rsid w:val="008C7B69"/>
    <w:rsid w:val="008C7C2C"/>
    <w:rsid w:val="008C7C5C"/>
    <w:rsid w:val="008D0617"/>
    <w:rsid w:val="008D0D1A"/>
    <w:rsid w:val="008D0D4C"/>
    <w:rsid w:val="008D1F5A"/>
    <w:rsid w:val="008D1F67"/>
    <w:rsid w:val="008D2846"/>
    <w:rsid w:val="008D2D73"/>
    <w:rsid w:val="008D32FC"/>
    <w:rsid w:val="008D347D"/>
    <w:rsid w:val="008D3FBE"/>
    <w:rsid w:val="008D40ED"/>
    <w:rsid w:val="008D41DB"/>
    <w:rsid w:val="008D4236"/>
    <w:rsid w:val="008D462F"/>
    <w:rsid w:val="008D505B"/>
    <w:rsid w:val="008D5255"/>
    <w:rsid w:val="008D5377"/>
    <w:rsid w:val="008D59A9"/>
    <w:rsid w:val="008D5A44"/>
    <w:rsid w:val="008D5AE7"/>
    <w:rsid w:val="008D5CDE"/>
    <w:rsid w:val="008D61FA"/>
    <w:rsid w:val="008D6890"/>
    <w:rsid w:val="008D6DCF"/>
    <w:rsid w:val="008D7206"/>
    <w:rsid w:val="008E06DA"/>
    <w:rsid w:val="008E0A7F"/>
    <w:rsid w:val="008E0FF4"/>
    <w:rsid w:val="008E1BD6"/>
    <w:rsid w:val="008E2033"/>
    <w:rsid w:val="008E2C9C"/>
    <w:rsid w:val="008E2D4C"/>
    <w:rsid w:val="008E3FE0"/>
    <w:rsid w:val="008E4376"/>
    <w:rsid w:val="008E4F91"/>
    <w:rsid w:val="008E5A93"/>
    <w:rsid w:val="008E5B9F"/>
    <w:rsid w:val="008E6001"/>
    <w:rsid w:val="008E63CD"/>
    <w:rsid w:val="008E6594"/>
    <w:rsid w:val="008E689A"/>
    <w:rsid w:val="008E6B2A"/>
    <w:rsid w:val="008E6D38"/>
    <w:rsid w:val="008E71C7"/>
    <w:rsid w:val="008E7237"/>
    <w:rsid w:val="008E73C2"/>
    <w:rsid w:val="008E7716"/>
    <w:rsid w:val="008E7A0A"/>
    <w:rsid w:val="008E7B49"/>
    <w:rsid w:val="008F0239"/>
    <w:rsid w:val="008F02ED"/>
    <w:rsid w:val="008F0A88"/>
    <w:rsid w:val="008F0A94"/>
    <w:rsid w:val="008F0C04"/>
    <w:rsid w:val="008F1279"/>
    <w:rsid w:val="008F147A"/>
    <w:rsid w:val="008F178F"/>
    <w:rsid w:val="008F1D67"/>
    <w:rsid w:val="008F214A"/>
    <w:rsid w:val="008F25E4"/>
    <w:rsid w:val="008F2B46"/>
    <w:rsid w:val="008F2E7F"/>
    <w:rsid w:val="008F2F83"/>
    <w:rsid w:val="008F402B"/>
    <w:rsid w:val="008F534E"/>
    <w:rsid w:val="008F59F6"/>
    <w:rsid w:val="008F5BBC"/>
    <w:rsid w:val="008F6420"/>
    <w:rsid w:val="008F6602"/>
    <w:rsid w:val="008F6BA2"/>
    <w:rsid w:val="008F7572"/>
    <w:rsid w:val="008F7A11"/>
    <w:rsid w:val="008F7CCB"/>
    <w:rsid w:val="008F7E0D"/>
    <w:rsid w:val="009000F2"/>
    <w:rsid w:val="00900240"/>
    <w:rsid w:val="00900719"/>
    <w:rsid w:val="00900ABB"/>
    <w:rsid w:val="00900C09"/>
    <w:rsid w:val="00900F07"/>
    <w:rsid w:val="00900FC2"/>
    <w:rsid w:val="00901017"/>
    <w:rsid w:val="00901253"/>
    <w:rsid w:val="009017AC"/>
    <w:rsid w:val="0090216F"/>
    <w:rsid w:val="009025D8"/>
    <w:rsid w:val="00902A9A"/>
    <w:rsid w:val="009030FD"/>
    <w:rsid w:val="00904817"/>
    <w:rsid w:val="00904A12"/>
    <w:rsid w:val="00904A1C"/>
    <w:rsid w:val="00904C15"/>
    <w:rsid w:val="00904DBF"/>
    <w:rsid w:val="00905030"/>
    <w:rsid w:val="00905050"/>
    <w:rsid w:val="009056B6"/>
    <w:rsid w:val="009056FB"/>
    <w:rsid w:val="00905759"/>
    <w:rsid w:val="00905D0C"/>
    <w:rsid w:val="00906490"/>
    <w:rsid w:val="00906BCA"/>
    <w:rsid w:val="00906FD5"/>
    <w:rsid w:val="0090721E"/>
    <w:rsid w:val="00907308"/>
    <w:rsid w:val="009076E4"/>
    <w:rsid w:val="009078AB"/>
    <w:rsid w:val="009079A4"/>
    <w:rsid w:val="00910857"/>
    <w:rsid w:val="00910CB3"/>
    <w:rsid w:val="00910D77"/>
    <w:rsid w:val="00910FA4"/>
    <w:rsid w:val="00911105"/>
    <w:rsid w:val="00911149"/>
    <w:rsid w:val="009111B2"/>
    <w:rsid w:val="009116D6"/>
    <w:rsid w:val="00911B39"/>
    <w:rsid w:val="00912D40"/>
    <w:rsid w:val="00912DC8"/>
    <w:rsid w:val="00913509"/>
    <w:rsid w:val="00913661"/>
    <w:rsid w:val="0091400C"/>
    <w:rsid w:val="009140C1"/>
    <w:rsid w:val="009148C8"/>
    <w:rsid w:val="009149DB"/>
    <w:rsid w:val="00914FDA"/>
    <w:rsid w:val="009151F5"/>
    <w:rsid w:val="00915340"/>
    <w:rsid w:val="00915C6C"/>
    <w:rsid w:val="00916616"/>
    <w:rsid w:val="0091661D"/>
    <w:rsid w:val="0091670C"/>
    <w:rsid w:val="0091736D"/>
    <w:rsid w:val="00917590"/>
    <w:rsid w:val="00917BC7"/>
    <w:rsid w:val="00917C67"/>
    <w:rsid w:val="00917EC5"/>
    <w:rsid w:val="00920518"/>
    <w:rsid w:val="009207B4"/>
    <w:rsid w:val="00920F67"/>
    <w:rsid w:val="009225DA"/>
    <w:rsid w:val="009228D6"/>
    <w:rsid w:val="00922C1C"/>
    <w:rsid w:val="00922D5A"/>
    <w:rsid w:val="00923333"/>
    <w:rsid w:val="0092407F"/>
    <w:rsid w:val="00924AE1"/>
    <w:rsid w:val="00925177"/>
    <w:rsid w:val="00925610"/>
    <w:rsid w:val="009257B6"/>
    <w:rsid w:val="00925BAA"/>
    <w:rsid w:val="009262B5"/>
    <w:rsid w:val="009263E7"/>
    <w:rsid w:val="0092671A"/>
    <w:rsid w:val="009269B1"/>
    <w:rsid w:val="00926D5F"/>
    <w:rsid w:val="00926F61"/>
    <w:rsid w:val="0092724D"/>
    <w:rsid w:val="009272B3"/>
    <w:rsid w:val="0092762E"/>
    <w:rsid w:val="00927B12"/>
    <w:rsid w:val="00930142"/>
    <w:rsid w:val="009301E6"/>
    <w:rsid w:val="0093040C"/>
    <w:rsid w:val="009315BE"/>
    <w:rsid w:val="00931A73"/>
    <w:rsid w:val="00931EF1"/>
    <w:rsid w:val="009325E5"/>
    <w:rsid w:val="009326DD"/>
    <w:rsid w:val="009328DE"/>
    <w:rsid w:val="00932AA8"/>
    <w:rsid w:val="00932F82"/>
    <w:rsid w:val="0093338F"/>
    <w:rsid w:val="0093444C"/>
    <w:rsid w:val="009344C2"/>
    <w:rsid w:val="00934784"/>
    <w:rsid w:val="00934A91"/>
    <w:rsid w:val="00934F02"/>
    <w:rsid w:val="00935076"/>
    <w:rsid w:val="0093508A"/>
    <w:rsid w:val="00935712"/>
    <w:rsid w:val="00935DCA"/>
    <w:rsid w:val="0093600F"/>
    <w:rsid w:val="00936332"/>
    <w:rsid w:val="009367C2"/>
    <w:rsid w:val="00937231"/>
    <w:rsid w:val="00937BD9"/>
    <w:rsid w:val="0094044E"/>
    <w:rsid w:val="00940D42"/>
    <w:rsid w:val="00940D54"/>
    <w:rsid w:val="0094167B"/>
    <w:rsid w:val="009427E1"/>
    <w:rsid w:val="009432CE"/>
    <w:rsid w:val="009432F2"/>
    <w:rsid w:val="00943367"/>
    <w:rsid w:val="0094338B"/>
    <w:rsid w:val="00943E16"/>
    <w:rsid w:val="0094480A"/>
    <w:rsid w:val="00944882"/>
    <w:rsid w:val="00944D1D"/>
    <w:rsid w:val="00945133"/>
    <w:rsid w:val="0094530D"/>
    <w:rsid w:val="009458A3"/>
    <w:rsid w:val="00946564"/>
    <w:rsid w:val="009468F5"/>
    <w:rsid w:val="00946B11"/>
    <w:rsid w:val="00946F18"/>
    <w:rsid w:val="00946F90"/>
    <w:rsid w:val="009474F8"/>
    <w:rsid w:val="00947E00"/>
    <w:rsid w:val="0095068A"/>
    <w:rsid w:val="00950E2C"/>
    <w:rsid w:val="009512D9"/>
    <w:rsid w:val="009518FC"/>
    <w:rsid w:val="00951B5E"/>
    <w:rsid w:val="00951D50"/>
    <w:rsid w:val="00951D59"/>
    <w:rsid w:val="00951DD8"/>
    <w:rsid w:val="00952170"/>
    <w:rsid w:val="0095255A"/>
    <w:rsid w:val="009525EB"/>
    <w:rsid w:val="0095290C"/>
    <w:rsid w:val="00952A90"/>
    <w:rsid w:val="00954279"/>
    <w:rsid w:val="00954297"/>
    <w:rsid w:val="009544D5"/>
    <w:rsid w:val="0095470B"/>
    <w:rsid w:val="00954874"/>
    <w:rsid w:val="00955154"/>
    <w:rsid w:val="009554C7"/>
    <w:rsid w:val="0095577A"/>
    <w:rsid w:val="00955C3E"/>
    <w:rsid w:val="0095615A"/>
    <w:rsid w:val="009564E9"/>
    <w:rsid w:val="009567D1"/>
    <w:rsid w:val="00956D12"/>
    <w:rsid w:val="00957044"/>
    <w:rsid w:val="00957660"/>
    <w:rsid w:val="00957685"/>
    <w:rsid w:val="00957F55"/>
    <w:rsid w:val="009601A2"/>
    <w:rsid w:val="009606D6"/>
    <w:rsid w:val="009610D8"/>
    <w:rsid w:val="00961123"/>
    <w:rsid w:val="0096135F"/>
    <w:rsid w:val="00961400"/>
    <w:rsid w:val="0096161F"/>
    <w:rsid w:val="00961747"/>
    <w:rsid w:val="009625B1"/>
    <w:rsid w:val="0096286F"/>
    <w:rsid w:val="00962FC5"/>
    <w:rsid w:val="00962FCC"/>
    <w:rsid w:val="00963378"/>
    <w:rsid w:val="00963646"/>
    <w:rsid w:val="00963984"/>
    <w:rsid w:val="00963C27"/>
    <w:rsid w:val="009641FF"/>
    <w:rsid w:val="00964D0D"/>
    <w:rsid w:val="009655AB"/>
    <w:rsid w:val="00965E63"/>
    <w:rsid w:val="0096632D"/>
    <w:rsid w:val="009664F3"/>
    <w:rsid w:val="00966F51"/>
    <w:rsid w:val="00967084"/>
    <w:rsid w:val="009670F7"/>
    <w:rsid w:val="00967124"/>
    <w:rsid w:val="00967221"/>
    <w:rsid w:val="00967D00"/>
    <w:rsid w:val="009700FD"/>
    <w:rsid w:val="00970162"/>
    <w:rsid w:val="0097166C"/>
    <w:rsid w:val="009718C7"/>
    <w:rsid w:val="00971A53"/>
    <w:rsid w:val="00971AE4"/>
    <w:rsid w:val="00971D28"/>
    <w:rsid w:val="0097229B"/>
    <w:rsid w:val="009722F7"/>
    <w:rsid w:val="009723C7"/>
    <w:rsid w:val="009726B5"/>
    <w:rsid w:val="009728E4"/>
    <w:rsid w:val="00972A91"/>
    <w:rsid w:val="00972B36"/>
    <w:rsid w:val="009737FF"/>
    <w:rsid w:val="00973B51"/>
    <w:rsid w:val="00973ECC"/>
    <w:rsid w:val="00973EE4"/>
    <w:rsid w:val="00974641"/>
    <w:rsid w:val="0097473F"/>
    <w:rsid w:val="00974AB7"/>
    <w:rsid w:val="00974D6E"/>
    <w:rsid w:val="009750B4"/>
    <w:rsid w:val="0097559F"/>
    <w:rsid w:val="009756FD"/>
    <w:rsid w:val="009757F1"/>
    <w:rsid w:val="009761EA"/>
    <w:rsid w:val="00976D43"/>
    <w:rsid w:val="0097753E"/>
    <w:rsid w:val="0097761E"/>
    <w:rsid w:val="009776A1"/>
    <w:rsid w:val="00977E06"/>
    <w:rsid w:val="0098088B"/>
    <w:rsid w:val="009812FA"/>
    <w:rsid w:val="00981B9D"/>
    <w:rsid w:val="0098205D"/>
    <w:rsid w:val="00982454"/>
    <w:rsid w:val="009827C5"/>
    <w:rsid w:val="00982BAC"/>
    <w:rsid w:val="00982CF0"/>
    <w:rsid w:val="00982E4D"/>
    <w:rsid w:val="00982E9D"/>
    <w:rsid w:val="009830E4"/>
    <w:rsid w:val="00983398"/>
    <w:rsid w:val="00983F6D"/>
    <w:rsid w:val="00984D47"/>
    <w:rsid w:val="009853E1"/>
    <w:rsid w:val="00985418"/>
    <w:rsid w:val="00985601"/>
    <w:rsid w:val="00986957"/>
    <w:rsid w:val="00986D2E"/>
    <w:rsid w:val="00986E6B"/>
    <w:rsid w:val="009878E1"/>
    <w:rsid w:val="00987BEE"/>
    <w:rsid w:val="00990029"/>
    <w:rsid w:val="00990032"/>
    <w:rsid w:val="0099029F"/>
    <w:rsid w:val="009904D3"/>
    <w:rsid w:val="0099057E"/>
    <w:rsid w:val="00990B19"/>
    <w:rsid w:val="00990C7D"/>
    <w:rsid w:val="00990CFB"/>
    <w:rsid w:val="00990E5F"/>
    <w:rsid w:val="00990FD1"/>
    <w:rsid w:val="0099153B"/>
    <w:rsid w:val="00991769"/>
    <w:rsid w:val="00991B45"/>
    <w:rsid w:val="00991BB1"/>
    <w:rsid w:val="00991D7D"/>
    <w:rsid w:val="00991DA9"/>
    <w:rsid w:val="00991FF8"/>
    <w:rsid w:val="00992118"/>
    <w:rsid w:val="0099232C"/>
    <w:rsid w:val="00992673"/>
    <w:rsid w:val="0099271D"/>
    <w:rsid w:val="00992E56"/>
    <w:rsid w:val="0099342E"/>
    <w:rsid w:val="00993520"/>
    <w:rsid w:val="00993716"/>
    <w:rsid w:val="00993880"/>
    <w:rsid w:val="00993AC9"/>
    <w:rsid w:val="00993BF2"/>
    <w:rsid w:val="00993C51"/>
    <w:rsid w:val="00993E14"/>
    <w:rsid w:val="00994314"/>
    <w:rsid w:val="00994386"/>
    <w:rsid w:val="009943E8"/>
    <w:rsid w:val="009944EF"/>
    <w:rsid w:val="009945A5"/>
    <w:rsid w:val="0099461E"/>
    <w:rsid w:val="009946C1"/>
    <w:rsid w:val="009957FF"/>
    <w:rsid w:val="00995C88"/>
    <w:rsid w:val="009962E6"/>
    <w:rsid w:val="0099648B"/>
    <w:rsid w:val="00996846"/>
    <w:rsid w:val="009969AE"/>
    <w:rsid w:val="009970F8"/>
    <w:rsid w:val="00997410"/>
    <w:rsid w:val="0099775B"/>
    <w:rsid w:val="00997B46"/>
    <w:rsid w:val="009A0776"/>
    <w:rsid w:val="009A0C25"/>
    <w:rsid w:val="009A0E26"/>
    <w:rsid w:val="009A0ED3"/>
    <w:rsid w:val="009A13D8"/>
    <w:rsid w:val="009A16AD"/>
    <w:rsid w:val="009A1933"/>
    <w:rsid w:val="009A279D"/>
    <w:rsid w:val="009A279E"/>
    <w:rsid w:val="009A2941"/>
    <w:rsid w:val="009A3015"/>
    <w:rsid w:val="009A322B"/>
    <w:rsid w:val="009A3329"/>
    <w:rsid w:val="009A3490"/>
    <w:rsid w:val="009A3BDC"/>
    <w:rsid w:val="009A4EF5"/>
    <w:rsid w:val="009A5436"/>
    <w:rsid w:val="009A5AE8"/>
    <w:rsid w:val="009A5AFA"/>
    <w:rsid w:val="009A5BE9"/>
    <w:rsid w:val="009A645F"/>
    <w:rsid w:val="009A698B"/>
    <w:rsid w:val="009A7EBE"/>
    <w:rsid w:val="009A7EC6"/>
    <w:rsid w:val="009B0347"/>
    <w:rsid w:val="009B06E7"/>
    <w:rsid w:val="009B09C6"/>
    <w:rsid w:val="009B0A6F"/>
    <w:rsid w:val="009B0A94"/>
    <w:rsid w:val="009B0BD3"/>
    <w:rsid w:val="009B0C62"/>
    <w:rsid w:val="009B1238"/>
    <w:rsid w:val="009B1541"/>
    <w:rsid w:val="009B15E1"/>
    <w:rsid w:val="009B231A"/>
    <w:rsid w:val="009B255C"/>
    <w:rsid w:val="009B2AE8"/>
    <w:rsid w:val="009B2EA5"/>
    <w:rsid w:val="009B2FA8"/>
    <w:rsid w:val="009B3288"/>
    <w:rsid w:val="009B3290"/>
    <w:rsid w:val="009B3607"/>
    <w:rsid w:val="009B3940"/>
    <w:rsid w:val="009B39BD"/>
    <w:rsid w:val="009B3C8E"/>
    <w:rsid w:val="009B3DD1"/>
    <w:rsid w:val="009B4A48"/>
    <w:rsid w:val="009B4FCE"/>
    <w:rsid w:val="009B5098"/>
    <w:rsid w:val="009B529F"/>
    <w:rsid w:val="009B5622"/>
    <w:rsid w:val="009B59E9"/>
    <w:rsid w:val="009B5A2E"/>
    <w:rsid w:val="009B5F8D"/>
    <w:rsid w:val="009B60BF"/>
    <w:rsid w:val="009B6329"/>
    <w:rsid w:val="009B6A46"/>
    <w:rsid w:val="009B6AD0"/>
    <w:rsid w:val="009B6C5D"/>
    <w:rsid w:val="009B6EB0"/>
    <w:rsid w:val="009B6EE2"/>
    <w:rsid w:val="009B6FFF"/>
    <w:rsid w:val="009B70AA"/>
    <w:rsid w:val="009B72C5"/>
    <w:rsid w:val="009B733A"/>
    <w:rsid w:val="009B7432"/>
    <w:rsid w:val="009B7531"/>
    <w:rsid w:val="009B79BB"/>
    <w:rsid w:val="009B7D27"/>
    <w:rsid w:val="009C0200"/>
    <w:rsid w:val="009C02AA"/>
    <w:rsid w:val="009C0826"/>
    <w:rsid w:val="009C08C9"/>
    <w:rsid w:val="009C0CD4"/>
    <w:rsid w:val="009C0FFD"/>
    <w:rsid w:val="009C18F8"/>
    <w:rsid w:val="009C1D27"/>
    <w:rsid w:val="009C245E"/>
    <w:rsid w:val="009C26EE"/>
    <w:rsid w:val="009C2D79"/>
    <w:rsid w:val="009C2EF0"/>
    <w:rsid w:val="009C3558"/>
    <w:rsid w:val="009C414E"/>
    <w:rsid w:val="009C43C3"/>
    <w:rsid w:val="009C452F"/>
    <w:rsid w:val="009C45EF"/>
    <w:rsid w:val="009C46F4"/>
    <w:rsid w:val="009C510F"/>
    <w:rsid w:val="009C533D"/>
    <w:rsid w:val="009C58E9"/>
    <w:rsid w:val="009C5B0F"/>
    <w:rsid w:val="009C5B70"/>
    <w:rsid w:val="009C5C33"/>
    <w:rsid w:val="009C5E77"/>
    <w:rsid w:val="009C5F25"/>
    <w:rsid w:val="009C7A7E"/>
    <w:rsid w:val="009D0018"/>
    <w:rsid w:val="009D02E8"/>
    <w:rsid w:val="009D0C5E"/>
    <w:rsid w:val="009D10CF"/>
    <w:rsid w:val="009D1C8B"/>
    <w:rsid w:val="009D2649"/>
    <w:rsid w:val="009D2C97"/>
    <w:rsid w:val="009D2CA1"/>
    <w:rsid w:val="009D2EC4"/>
    <w:rsid w:val="009D32BF"/>
    <w:rsid w:val="009D32C7"/>
    <w:rsid w:val="009D3DC8"/>
    <w:rsid w:val="009D4028"/>
    <w:rsid w:val="009D4569"/>
    <w:rsid w:val="009D51D0"/>
    <w:rsid w:val="009D653A"/>
    <w:rsid w:val="009D670A"/>
    <w:rsid w:val="009D6847"/>
    <w:rsid w:val="009D6AAF"/>
    <w:rsid w:val="009D6C2A"/>
    <w:rsid w:val="009D70A4"/>
    <w:rsid w:val="009D7772"/>
    <w:rsid w:val="009D7AE2"/>
    <w:rsid w:val="009D7B14"/>
    <w:rsid w:val="009D7BC3"/>
    <w:rsid w:val="009D7C1E"/>
    <w:rsid w:val="009D7C34"/>
    <w:rsid w:val="009E06C0"/>
    <w:rsid w:val="009E08AB"/>
    <w:rsid w:val="009E08D1"/>
    <w:rsid w:val="009E0CF4"/>
    <w:rsid w:val="009E0D96"/>
    <w:rsid w:val="009E0FDF"/>
    <w:rsid w:val="009E1458"/>
    <w:rsid w:val="009E1B95"/>
    <w:rsid w:val="009E1C88"/>
    <w:rsid w:val="009E220B"/>
    <w:rsid w:val="009E243F"/>
    <w:rsid w:val="009E2D45"/>
    <w:rsid w:val="009E2D91"/>
    <w:rsid w:val="009E420C"/>
    <w:rsid w:val="009E42B8"/>
    <w:rsid w:val="009E45CD"/>
    <w:rsid w:val="009E496F"/>
    <w:rsid w:val="009E4B0D"/>
    <w:rsid w:val="009E4EB1"/>
    <w:rsid w:val="009E5250"/>
    <w:rsid w:val="009E57A9"/>
    <w:rsid w:val="009E6728"/>
    <w:rsid w:val="009E77F3"/>
    <w:rsid w:val="009E7A69"/>
    <w:rsid w:val="009E7EF0"/>
    <w:rsid w:val="009E7F92"/>
    <w:rsid w:val="009F02A3"/>
    <w:rsid w:val="009F0485"/>
    <w:rsid w:val="009F1477"/>
    <w:rsid w:val="009F194C"/>
    <w:rsid w:val="009F1B0A"/>
    <w:rsid w:val="009F2182"/>
    <w:rsid w:val="009F23E6"/>
    <w:rsid w:val="009F2A77"/>
    <w:rsid w:val="009F2CB2"/>
    <w:rsid w:val="009F2F27"/>
    <w:rsid w:val="009F31CF"/>
    <w:rsid w:val="009F34AA"/>
    <w:rsid w:val="009F37CB"/>
    <w:rsid w:val="009F4525"/>
    <w:rsid w:val="009F4563"/>
    <w:rsid w:val="009F46E2"/>
    <w:rsid w:val="009F4DAA"/>
    <w:rsid w:val="009F4EA3"/>
    <w:rsid w:val="009F5058"/>
    <w:rsid w:val="009F6837"/>
    <w:rsid w:val="009F6BCB"/>
    <w:rsid w:val="009F6D47"/>
    <w:rsid w:val="009F7B78"/>
    <w:rsid w:val="009F7F9E"/>
    <w:rsid w:val="00A0005B"/>
    <w:rsid w:val="00A000C9"/>
    <w:rsid w:val="00A0057A"/>
    <w:rsid w:val="00A00741"/>
    <w:rsid w:val="00A007F8"/>
    <w:rsid w:val="00A01230"/>
    <w:rsid w:val="00A01633"/>
    <w:rsid w:val="00A01A87"/>
    <w:rsid w:val="00A01ED2"/>
    <w:rsid w:val="00A01F1E"/>
    <w:rsid w:val="00A02939"/>
    <w:rsid w:val="00A02A1C"/>
    <w:rsid w:val="00A02AF1"/>
    <w:rsid w:val="00A02FA1"/>
    <w:rsid w:val="00A036B9"/>
    <w:rsid w:val="00A04109"/>
    <w:rsid w:val="00A04CCE"/>
    <w:rsid w:val="00A04FE0"/>
    <w:rsid w:val="00A06A34"/>
    <w:rsid w:val="00A07421"/>
    <w:rsid w:val="00A074B1"/>
    <w:rsid w:val="00A07512"/>
    <w:rsid w:val="00A07763"/>
    <w:rsid w:val="00A0776B"/>
    <w:rsid w:val="00A07956"/>
    <w:rsid w:val="00A079BA"/>
    <w:rsid w:val="00A07A4D"/>
    <w:rsid w:val="00A07FC5"/>
    <w:rsid w:val="00A10FB9"/>
    <w:rsid w:val="00A11356"/>
    <w:rsid w:val="00A11421"/>
    <w:rsid w:val="00A11B7D"/>
    <w:rsid w:val="00A1317D"/>
    <w:rsid w:val="00A1389F"/>
    <w:rsid w:val="00A13B36"/>
    <w:rsid w:val="00A13B7A"/>
    <w:rsid w:val="00A13D99"/>
    <w:rsid w:val="00A14C08"/>
    <w:rsid w:val="00A14CA9"/>
    <w:rsid w:val="00A14CB3"/>
    <w:rsid w:val="00A14D8C"/>
    <w:rsid w:val="00A14E96"/>
    <w:rsid w:val="00A157B1"/>
    <w:rsid w:val="00A1581F"/>
    <w:rsid w:val="00A15A16"/>
    <w:rsid w:val="00A15BB8"/>
    <w:rsid w:val="00A15DAE"/>
    <w:rsid w:val="00A1626D"/>
    <w:rsid w:val="00A16D9A"/>
    <w:rsid w:val="00A171ED"/>
    <w:rsid w:val="00A178ED"/>
    <w:rsid w:val="00A179C7"/>
    <w:rsid w:val="00A179FE"/>
    <w:rsid w:val="00A17ACB"/>
    <w:rsid w:val="00A20065"/>
    <w:rsid w:val="00A20300"/>
    <w:rsid w:val="00A20E7C"/>
    <w:rsid w:val="00A20FE4"/>
    <w:rsid w:val="00A211C3"/>
    <w:rsid w:val="00A21935"/>
    <w:rsid w:val="00A21965"/>
    <w:rsid w:val="00A21FEF"/>
    <w:rsid w:val="00A22014"/>
    <w:rsid w:val="00A22229"/>
    <w:rsid w:val="00A22BB4"/>
    <w:rsid w:val="00A240FB"/>
    <w:rsid w:val="00A24442"/>
    <w:rsid w:val="00A24667"/>
    <w:rsid w:val="00A246A5"/>
    <w:rsid w:val="00A24769"/>
    <w:rsid w:val="00A24834"/>
    <w:rsid w:val="00A24ADA"/>
    <w:rsid w:val="00A24AF0"/>
    <w:rsid w:val="00A24E83"/>
    <w:rsid w:val="00A25105"/>
    <w:rsid w:val="00A2601C"/>
    <w:rsid w:val="00A264FB"/>
    <w:rsid w:val="00A266A9"/>
    <w:rsid w:val="00A26822"/>
    <w:rsid w:val="00A26FD3"/>
    <w:rsid w:val="00A27003"/>
    <w:rsid w:val="00A2784A"/>
    <w:rsid w:val="00A27B19"/>
    <w:rsid w:val="00A3078D"/>
    <w:rsid w:val="00A307FE"/>
    <w:rsid w:val="00A30D1D"/>
    <w:rsid w:val="00A30D40"/>
    <w:rsid w:val="00A31278"/>
    <w:rsid w:val="00A317DC"/>
    <w:rsid w:val="00A31A9C"/>
    <w:rsid w:val="00A32577"/>
    <w:rsid w:val="00A3296A"/>
    <w:rsid w:val="00A3303E"/>
    <w:rsid w:val="00A330BB"/>
    <w:rsid w:val="00A3340C"/>
    <w:rsid w:val="00A33442"/>
    <w:rsid w:val="00A340CE"/>
    <w:rsid w:val="00A3436B"/>
    <w:rsid w:val="00A345AB"/>
    <w:rsid w:val="00A3474C"/>
    <w:rsid w:val="00A34876"/>
    <w:rsid w:val="00A34A6C"/>
    <w:rsid w:val="00A3502B"/>
    <w:rsid w:val="00A35570"/>
    <w:rsid w:val="00A35582"/>
    <w:rsid w:val="00A355A7"/>
    <w:rsid w:val="00A355CB"/>
    <w:rsid w:val="00A3577A"/>
    <w:rsid w:val="00A363BE"/>
    <w:rsid w:val="00A3640B"/>
    <w:rsid w:val="00A36B55"/>
    <w:rsid w:val="00A3704E"/>
    <w:rsid w:val="00A378C0"/>
    <w:rsid w:val="00A37DBF"/>
    <w:rsid w:val="00A37E7E"/>
    <w:rsid w:val="00A40B9E"/>
    <w:rsid w:val="00A40F98"/>
    <w:rsid w:val="00A41650"/>
    <w:rsid w:val="00A41AB7"/>
    <w:rsid w:val="00A42348"/>
    <w:rsid w:val="00A424D7"/>
    <w:rsid w:val="00A427F3"/>
    <w:rsid w:val="00A42995"/>
    <w:rsid w:val="00A429CB"/>
    <w:rsid w:val="00A433CD"/>
    <w:rsid w:val="00A433EE"/>
    <w:rsid w:val="00A43FEB"/>
    <w:rsid w:val="00A44011"/>
    <w:rsid w:val="00A4454B"/>
    <w:rsid w:val="00A4468D"/>
    <w:rsid w:val="00A44694"/>
    <w:rsid w:val="00A446F5"/>
    <w:rsid w:val="00A44882"/>
    <w:rsid w:val="00A45017"/>
    <w:rsid w:val="00A45125"/>
    <w:rsid w:val="00A4515F"/>
    <w:rsid w:val="00A452B8"/>
    <w:rsid w:val="00A4558B"/>
    <w:rsid w:val="00A457EA"/>
    <w:rsid w:val="00A458D0"/>
    <w:rsid w:val="00A45C0E"/>
    <w:rsid w:val="00A45DC6"/>
    <w:rsid w:val="00A45DFF"/>
    <w:rsid w:val="00A477F9"/>
    <w:rsid w:val="00A479B7"/>
    <w:rsid w:val="00A47B78"/>
    <w:rsid w:val="00A50267"/>
    <w:rsid w:val="00A50D7D"/>
    <w:rsid w:val="00A5125D"/>
    <w:rsid w:val="00A5129D"/>
    <w:rsid w:val="00A5145D"/>
    <w:rsid w:val="00A5185A"/>
    <w:rsid w:val="00A51EBC"/>
    <w:rsid w:val="00A52689"/>
    <w:rsid w:val="00A5278C"/>
    <w:rsid w:val="00A52901"/>
    <w:rsid w:val="00A52F9B"/>
    <w:rsid w:val="00A53391"/>
    <w:rsid w:val="00A53960"/>
    <w:rsid w:val="00A53B5B"/>
    <w:rsid w:val="00A54014"/>
    <w:rsid w:val="00A54098"/>
    <w:rsid w:val="00A54701"/>
    <w:rsid w:val="00A54715"/>
    <w:rsid w:val="00A548ED"/>
    <w:rsid w:val="00A54A31"/>
    <w:rsid w:val="00A54A81"/>
    <w:rsid w:val="00A555E8"/>
    <w:rsid w:val="00A56289"/>
    <w:rsid w:val="00A562A5"/>
    <w:rsid w:val="00A563DD"/>
    <w:rsid w:val="00A567F2"/>
    <w:rsid w:val="00A56E81"/>
    <w:rsid w:val="00A57220"/>
    <w:rsid w:val="00A57D84"/>
    <w:rsid w:val="00A601F4"/>
    <w:rsid w:val="00A6061C"/>
    <w:rsid w:val="00A60DAE"/>
    <w:rsid w:val="00A60E5F"/>
    <w:rsid w:val="00A60FA7"/>
    <w:rsid w:val="00A615A3"/>
    <w:rsid w:val="00A61B42"/>
    <w:rsid w:val="00A629F9"/>
    <w:rsid w:val="00A62D44"/>
    <w:rsid w:val="00A6334A"/>
    <w:rsid w:val="00A6350C"/>
    <w:rsid w:val="00A63F4F"/>
    <w:rsid w:val="00A63FC8"/>
    <w:rsid w:val="00A64143"/>
    <w:rsid w:val="00A644F6"/>
    <w:rsid w:val="00A64613"/>
    <w:rsid w:val="00A64C88"/>
    <w:rsid w:val="00A64FB5"/>
    <w:rsid w:val="00A667F1"/>
    <w:rsid w:val="00A66A84"/>
    <w:rsid w:val="00A6712E"/>
    <w:rsid w:val="00A67182"/>
    <w:rsid w:val="00A67263"/>
    <w:rsid w:val="00A67828"/>
    <w:rsid w:val="00A67C8B"/>
    <w:rsid w:val="00A67D12"/>
    <w:rsid w:val="00A67FED"/>
    <w:rsid w:val="00A7031C"/>
    <w:rsid w:val="00A7161C"/>
    <w:rsid w:val="00A7167A"/>
    <w:rsid w:val="00A71A82"/>
    <w:rsid w:val="00A71CE4"/>
    <w:rsid w:val="00A727F2"/>
    <w:rsid w:val="00A7282B"/>
    <w:rsid w:val="00A72DF9"/>
    <w:rsid w:val="00A73512"/>
    <w:rsid w:val="00A74811"/>
    <w:rsid w:val="00A74B90"/>
    <w:rsid w:val="00A74E55"/>
    <w:rsid w:val="00A74F70"/>
    <w:rsid w:val="00A75029"/>
    <w:rsid w:val="00A751B5"/>
    <w:rsid w:val="00A7544D"/>
    <w:rsid w:val="00A762AF"/>
    <w:rsid w:val="00A76318"/>
    <w:rsid w:val="00A76611"/>
    <w:rsid w:val="00A7661B"/>
    <w:rsid w:val="00A767F9"/>
    <w:rsid w:val="00A76965"/>
    <w:rsid w:val="00A76BA3"/>
    <w:rsid w:val="00A76C6F"/>
    <w:rsid w:val="00A76E58"/>
    <w:rsid w:val="00A7738A"/>
    <w:rsid w:val="00A77800"/>
    <w:rsid w:val="00A7791D"/>
    <w:rsid w:val="00A77925"/>
    <w:rsid w:val="00A77972"/>
    <w:rsid w:val="00A77AA3"/>
    <w:rsid w:val="00A808A7"/>
    <w:rsid w:val="00A80956"/>
    <w:rsid w:val="00A81580"/>
    <w:rsid w:val="00A816BA"/>
    <w:rsid w:val="00A817B4"/>
    <w:rsid w:val="00A81E2C"/>
    <w:rsid w:val="00A81F98"/>
    <w:rsid w:val="00A82070"/>
    <w:rsid w:val="00A821D8"/>
    <w:rsid w:val="00A8236D"/>
    <w:rsid w:val="00A82DB0"/>
    <w:rsid w:val="00A83A13"/>
    <w:rsid w:val="00A83D79"/>
    <w:rsid w:val="00A840FA"/>
    <w:rsid w:val="00A844E2"/>
    <w:rsid w:val="00A84A8D"/>
    <w:rsid w:val="00A854EB"/>
    <w:rsid w:val="00A85DD3"/>
    <w:rsid w:val="00A862C0"/>
    <w:rsid w:val="00A8633B"/>
    <w:rsid w:val="00A86402"/>
    <w:rsid w:val="00A86643"/>
    <w:rsid w:val="00A868EC"/>
    <w:rsid w:val="00A86995"/>
    <w:rsid w:val="00A872E5"/>
    <w:rsid w:val="00A87FDA"/>
    <w:rsid w:val="00A902B8"/>
    <w:rsid w:val="00A905F4"/>
    <w:rsid w:val="00A9075A"/>
    <w:rsid w:val="00A908B7"/>
    <w:rsid w:val="00A9135C"/>
    <w:rsid w:val="00A91406"/>
    <w:rsid w:val="00A9142F"/>
    <w:rsid w:val="00A914A0"/>
    <w:rsid w:val="00A91595"/>
    <w:rsid w:val="00A918B2"/>
    <w:rsid w:val="00A91D60"/>
    <w:rsid w:val="00A91E11"/>
    <w:rsid w:val="00A92185"/>
    <w:rsid w:val="00A93FE1"/>
    <w:rsid w:val="00A94573"/>
    <w:rsid w:val="00A9502B"/>
    <w:rsid w:val="00A95113"/>
    <w:rsid w:val="00A96153"/>
    <w:rsid w:val="00A96452"/>
    <w:rsid w:val="00A96B40"/>
    <w:rsid w:val="00A96E65"/>
    <w:rsid w:val="00A96ECE"/>
    <w:rsid w:val="00A96F7F"/>
    <w:rsid w:val="00A97088"/>
    <w:rsid w:val="00A973D7"/>
    <w:rsid w:val="00A97823"/>
    <w:rsid w:val="00A97C72"/>
    <w:rsid w:val="00AA00B5"/>
    <w:rsid w:val="00AA07E9"/>
    <w:rsid w:val="00AA081C"/>
    <w:rsid w:val="00AA0941"/>
    <w:rsid w:val="00AA09A0"/>
    <w:rsid w:val="00AA0B01"/>
    <w:rsid w:val="00AA13EC"/>
    <w:rsid w:val="00AA17CC"/>
    <w:rsid w:val="00AA1AFB"/>
    <w:rsid w:val="00AA223F"/>
    <w:rsid w:val="00AA28D6"/>
    <w:rsid w:val="00AA2F0D"/>
    <w:rsid w:val="00AA310B"/>
    <w:rsid w:val="00AA3405"/>
    <w:rsid w:val="00AA3826"/>
    <w:rsid w:val="00AA3F12"/>
    <w:rsid w:val="00AA4089"/>
    <w:rsid w:val="00AA4971"/>
    <w:rsid w:val="00AA4EE9"/>
    <w:rsid w:val="00AA57B4"/>
    <w:rsid w:val="00AA59AC"/>
    <w:rsid w:val="00AA5EA3"/>
    <w:rsid w:val="00AA63D4"/>
    <w:rsid w:val="00AA6B9E"/>
    <w:rsid w:val="00AA71DA"/>
    <w:rsid w:val="00AA7549"/>
    <w:rsid w:val="00AA75F3"/>
    <w:rsid w:val="00AA771B"/>
    <w:rsid w:val="00AB008E"/>
    <w:rsid w:val="00AB0420"/>
    <w:rsid w:val="00AB04FA"/>
    <w:rsid w:val="00AB06E8"/>
    <w:rsid w:val="00AB107D"/>
    <w:rsid w:val="00AB12CB"/>
    <w:rsid w:val="00AB1818"/>
    <w:rsid w:val="00AB1CD3"/>
    <w:rsid w:val="00AB1F35"/>
    <w:rsid w:val="00AB22CA"/>
    <w:rsid w:val="00AB26DE"/>
    <w:rsid w:val="00AB273F"/>
    <w:rsid w:val="00AB2C83"/>
    <w:rsid w:val="00AB2EB7"/>
    <w:rsid w:val="00AB31AD"/>
    <w:rsid w:val="00AB31C1"/>
    <w:rsid w:val="00AB352F"/>
    <w:rsid w:val="00AB37B9"/>
    <w:rsid w:val="00AB39A4"/>
    <w:rsid w:val="00AB3EAA"/>
    <w:rsid w:val="00AB449F"/>
    <w:rsid w:val="00AB45F3"/>
    <w:rsid w:val="00AB47E0"/>
    <w:rsid w:val="00AB4946"/>
    <w:rsid w:val="00AB4D25"/>
    <w:rsid w:val="00AB51D2"/>
    <w:rsid w:val="00AB52D2"/>
    <w:rsid w:val="00AB5506"/>
    <w:rsid w:val="00AB5E6E"/>
    <w:rsid w:val="00AB6498"/>
    <w:rsid w:val="00AB665B"/>
    <w:rsid w:val="00AB6808"/>
    <w:rsid w:val="00AB6A27"/>
    <w:rsid w:val="00AB74C9"/>
    <w:rsid w:val="00AC01F0"/>
    <w:rsid w:val="00AC0539"/>
    <w:rsid w:val="00AC06CF"/>
    <w:rsid w:val="00AC07BF"/>
    <w:rsid w:val="00AC0A71"/>
    <w:rsid w:val="00AC0D20"/>
    <w:rsid w:val="00AC1098"/>
    <w:rsid w:val="00AC12AD"/>
    <w:rsid w:val="00AC1743"/>
    <w:rsid w:val="00AC1A60"/>
    <w:rsid w:val="00AC2104"/>
    <w:rsid w:val="00AC265D"/>
    <w:rsid w:val="00AC274B"/>
    <w:rsid w:val="00AC2F7A"/>
    <w:rsid w:val="00AC3623"/>
    <w:rsid w:val="00AC36D9"/>
    <w:rsid w:val="00AC4328"/>
    <w:rsid w:val="00AC4448"/>
    <w:rsid w:val="00AC4764"/>
    <w:rsid w:val="00AC491E"/>
    <w:rsid w:val="00AC4AB5"/>
    <w:rsid w:val="00AC4CDA"/>
    <w:rsid w:val="00AC5A64"/>
    <w:rsid w:val="00AC5DA7"/>
    <w:rsid w:val="00AC5F0A"/>
    <w:rsid w:val="00AC60B2"/>
    <w:rsid w:val="00AC61CC"/>
    <w:rsid w:val="00AC68CE"/>
    <w:rsid w:val="00AC6D36"/>
    <w:rsid w:val="00AC7352"/>
    <w:rsid w:val="00AC7EE3"/>
    <w:rsid w:val="00AD023B"/>
    <w:rsid w:val="00AD0A99"/>
    <w:rsid w:val="00AD0CBA"/>
    <w:rsid w:val="00AD15F8"/>
    <w:rsid w:val="00AD1C39"/>
    <w:rsid w:val="00AD1DE1"/>
    <w:rsid w:val="00AD2232"/>
    <w:rsid w:val="00AD26E2"/>
    <w:rsid w:val="00AD2792"/>
    <w:rsid w:val="00AD27E2"/>
    <w:rsid w:val="00AD2C4E"/>
    <w:rsid w:val="00AD30E9"/>
    <w:rsid w:val="00AD3152"/>
    <w:rsid w:val="00AD3297"/>
    <w:rsid w:val="00AD51B0"/>
    <w:rsid w:val="00AD5534"/>
    <w:rsid w:val="00AD57E3"/>
    <w:rsid w:val="00AD5BDA"/>
    <w:rsid w:val="00AD5F1B"/>
    <w:rsid w:val="00AD62A6"/>
    <w:rsid w:val="00AD66EA"/>
    <w:rsid w:val="00AD6A08"/>
    <w:rsid w:val="00AD6F47"/>
    <w:rsid w:val="00AD72FF"/>
    <w:rsid w:val="00AD767A"/>
    <w:rsid w:val="00AD7840"/>
    <w:rsid w:val="00AD7849"/>
    <w:rsid w:val="00AD784C"/>
    <w:rsid w:val="00AE0313"/>
    <w:rsid w:val="00AE075F"/>
    <w:rsid w:val="00AE126A"/>
    <w:rsid w:val="00AE1BAE"/>
    <w:rsid w:val="00AE1F9F"/>
    <w:rsid w:val="00AE2377"/>
    <w:rsid w:val="00AE2D75"/>
    <w:rsid w:val="00AE3005"/>
    <w:rsid w:val="00AE3550"/>
    <w:rsid w:val="00AE370C"/>
    <w:rsid w:val="00AE3751"/>
    <w:rsid w:val="00AE386A"/>
    <w:rsid w:val="00AE39CB"/>
    <w:rsid w:val="00AE3BD5"/>
    <w:rsid w:val="00AE423B"/>
    <w:rsid w:val="00AE4324"/>
    <w:rsid w:val="00AE49F0"/>
    <w:rsid w:val="00AE4A2B"/>
    <w:rsid w:val="00AE59A0"/>
    <w:rsid w:val="00AE5B94"/>
    <w:rsid w:val="00AE5CC8"/>
    <w:rsid w:val="00AE6D46"/>
    <w:rsid w:val="00AE7713"/>
    <w:rsid w:val="00AE7767"/>
    <w:rsid w:val="00AE7C8E"/>
    <w:rsid w:val="00AF0255"/>
    <w:rsid w:val="00AF045F"/>
    <w:rsid w:val="00AF0A1C"/>
    <w:rsid w:val="00AF0C57"/>
    <w:rsid w:val="00AF138F"/>
    <w:rsid w:val="00AF1F6E"/>
    <w:rsid w:val="00AF241E"/>
    <w:rsid w:val="00AF24C4"/>
    <w:rsid w:val="00AF26F3"/>
    <w:rsid w:val="00AF29E9"/>
    <w:rsid w:val="00AF2D34"/>
    <w:rsid w:val="00AF3B1D"/>
    <w:rsid w:val="00AF3E82"/>
    <w:rsid w:val="00AF41F3"/>
    <w:rsid w:val="00AF432E"/>
    <w:rsid w:val="00AF492E"/>
    <w:rsid w:val="00AF4F98"/>
    <w:rsid w:val="00AF4FBD"/>
    <w:rsid w:val="00AF52B7"/>
    <w:rsid w:val="00AF534F"/>
    <w:rsid w:val="00AF56FB"/>
    <w:rsid w:val="00AF5707"/>
    <w:rsid w:val="00AF5BB1"/>
    <w:rsid w:val="00AF5F04"/>
    <w:rsid w:val="00AF606B"/>
    <w:rsid w:val="00AF6654"/>
    <w:rsid w:val="00AF66D0"/>
    <w:rsid w:val="00AF6863"/>
    <w:rsid w:val="00B00672"/>
    <w:rsid w:val="00B00A51"/>
    <w:rsid w:val="00B00E35"/>
    <w:rsid w:val="00B00FC3"/>
    <w:rsid w:val="00B01087"/>
    <w:rsid w:val="00B012AE"/>
    <w:rsid w:val="00B019EF"/>
    <w:rsid w:val="00B01B4D"/>
    <w:rsid w:val="00B01E3C"/>
    <w:rsid w:val="00B021E4"/>
    <w:rsid w:val="00B024C4"/>
    <w:rsid w:val="00B02C6B"/>
    <w:rsid w:val="00B02F9E"/>
    <w:rsid w:val="00B03544"/>
    <w:rsid w:val="00B03602"/>
    <w:rsid w:val="00B03CA3"/>
    <w:rsid w:val="00B03CC9"/>
    <w:rsid w:val="00B03F10"/>
    <w:rsid w:val="00B03F49"/>
    <w:rsid w:val="00B0414D"/>
    <w:rsid w:val="00B04489"/>
    <w:rsid w:val="00B044EA"/>
    <w:rsid w:val="00B04734"/>
    <w:rsid w:val="00B04AA4"/>
    <w:rsid w:val="00B04BD9"/>
    <w:rsid w:val="00B04E9A"/>
    <w:rsid w:val="00B04F26"/>
    <w:rsid w:val="00B04F2E"/>
    <w:rsid w:val="00B054A2"/>
    <w:rsid w:val="00B055D4"/>
    <w:rsid w:val="00B05601"/>
    <w:rsid w:val="00B05639"/>
    <w:rsid w:val="00B05ADA"/>
    <w:rsid w:val="00B0609D"/>
    <w:rsid w:val="00B06571"/>
    <w:rsid w:val="00B066AA"/>
    <w:rsid w:val="00B068BA"/>
    <w:rsid w:val="00B06D9A"/>
    <w:rsid w:val="00B06EAE"/>
    <w:rsid w:val="00B07217"/>
    <w:rsid w:val="00B076EE"/>
    <w:rsid w:val="00B07870"/>
    <w:rsid w:val="00B106A7"/>
    <w:rsid w:val="00B107D1"/>
    <w:rsid w:val="00B10A1C"/>
    <w:rsid w:val="00B11790"/>
    <w:rsid w:val="00B11E8A"/>
    <w:rsid w:val="00B12436"/>
    <w:rsid w:val="00B12520"/>
    <w:rsid w:val="00B12607"/>
    <w:rsid w:val="00B12AB8"/>
    <w:rsid w:val="00B12B42"/>
    <w:rsid w:val="00B13851"/>
    <w:rsid w:val="00B13B1C"/>
    <w:rsid w:val="00B145B3"/>
    <w:rsid w:val="00B145B4"/>
    <w:rsid w:val="00B148E4"/>
    <w:rsid w:val="00B14A9A"/>
    <w:rsid w:val="00B14B5F"/>
    <w:rsid w:val="00B14B8D"/>
    <w:rsid w:val="00B1629A"/>
    <w:rsid w:val="00B16D6A"/>
    <w:rsid w:val="00B1721C"/>
    <w:rsid w:val="00B174CB"/>
    <w:rsid w:val="00B17622"/>
    <w:rsid w:val="00B17DB2"/>
    <w:rsid w:val="00B17E67"/>
    <w:rsid w:val="00B203A2"/>
    <w:rsid w:val="00B204B7"/>
    <w:rsid w:val="00B20514"/>
    <w:rsid w:val="00B207E3"/>
    <w:rsid w:val="00B20E54"/>
    <w:rsid w:val="00B21014"/>
    <w:rsid w:val="00B21E82"/>
    <w:rsid w:val="00B21EB6"/>
    <w:rsid w:val="00B21F90"/>
    <w:rsid w:val="00B22133"/>
    <w:rsid w:val="00B22291"/>
    <w:rsid w:val="00B224E8"/>
    <w:rsid w:val="00B22C8B"/>
    <w:rsid w:val="00B23506"/>
    <w:rsid w:val="00B23F9A"/>
    <w:rsid w:val="00B2417B"/>
    <w:rsid w:val="00B2444F"/>
    <w:rsid w:val="00B24E6F"/>
    <w:rsid w:val="00B250BC"/>
    <w:rsid w:val="00B25405"/>
    <w:rsid w:val="00B256C0"/>
    <w:rsid w:val="00B2687C"/>
    <w:rsid w:val="00B26C63"/>
    <w:rsid w:val="00B26CB5"/>
    <w:rsid w:val="00B26F92"/>
    <w:rsid w:val="00B26F93"/>
    <w:rsid w:val="00B271EB"/>
    <w:rsid w:val="00B272F3"/>
    <w:rsid w:val="00B2752E"/>
    <w:rsid w:val="00B307CC"/>
    <w:rsid w:val="00B31DF5"/>
    <w:rsid w:val="00B31E50"/>
    <w:rsid w:val="00B3240D"/>
    <w:rsid w:val="00B32422"/>
    <w:rsid w:val="00B32442"/>
    <w:rsid w:val="00B325CF"/>
    <w:rsid w:val="00B326B7"/>
    <w:rsid w:val="00B32A8E"/>
    <w:rsid w:val="00B32C44"/>
    <w:rsid w:val="00B330D0"/>
    <w:rsid w:val="00B334D6"/>
    <w:rsid w:val="00B339C8"/>
    <w:rsid w:val="00B33F1A"/>
    <w:rsid w:val="00B345F4"/>
    <w:rsid w:val="00B349DE"/>
    <w:rsid w:val="00B34BC4"/>
    <w:rsid w:val="00B34BDC"/>
    <w:rsid w:val="00B3541C"/>
    <w:rsid w:val="00B3588E"/>
    <w:rsid w:val="00B36111"/>
    <w:rsid w:val="00B3670C"/>
    <w:rsid w:val="00B3675A"/>
    <w:rsid w:val="00B36ECE"/>
    <w:rsid w:val="00B37239"/>
    <w:rsid w:val="00B37393"/>
    <w:rsid w:val="00B4008F"/>
    <w:rsid w:val="00B40470"/>
    <w:rsid w:val="00B404E5"/>
    <w:rsid w:val="00B40AF0"/>
    <w:rsid w:val="00B40C38"/>
    <w:rsid w:val="00B40D3E"/>
    <w:rsid w:val="00B40EE0"/>
    <w:rsid w:val="00B40F2B"/>
    <w:rsid w:val="00B4136C"/>
    <w:rsid w:val="00B4167B"/>
    <w:rsid w:val="00B4198F"/>
    <w:rsid w:val="00B41B5E"/>
    <w:rsid w:val="00B41F3D"/>
    <w:rsid w:val="00B42048"/>
    <w:rsid w:val="00B42836"/>
    <w:rsid w:val="00B42CC1"/>
    <w:rsid w:val="00B42E0E"/>
    <w:rsid w:val="00B431E8"/>
    <w:rsid w:val="00B433B9"/>
    <w:rsid w:val="00B447B3"/>
    <w:rsid w:val="00B4499B"/>
    <w:rsid w:val="00B45141"/>
    <w:rsid w:val="00B455D6"/>
    <w:rsid w:val="00B45A97"/>
    <w:rsid w:val="00B45BE3"/>
    <w:rsid w:val="00B45DFE"/>
    <w:rsid w:val="00B4647D"/>
    <w:rsid w:val="00B46AB2"/>
    <w:rsid w:val="00B46B4D"/>
    <w:rsid w:val="00B46EDB"/>
    <w:rsid w:val="00B474E2"/>
    <w:rsid w:val="00B474E4"/>
    <w:rsid w:val="00B474FB"/>
    <w:rsid w:val="00B478F6"/>
    <w:rsid w:val="00B503BF"/>
    <w:rsid w:val="00B508F9"/>
    <w:rsid w:val="00B509FD"/>
    <w:rsid w:val="00B50BC2"/>
    <w:rsid w:val="00B50E08"/>
    <w:rsid w:val="00B5137B"/>
    <w:rsid w:val="00B5139C"/>
    <w:rsid w:val="00B519CD"/>
    <w:rsid w:val="00B51D52"/>
    <w:rsid w:val="00B51DC4"/>
    <w:rsid w:val="00B52151"/>
    <w:rsid w:val="00B52174"/>
    <w:rsid w:val="00B5273A"/>
    <w:rsid w:val="00B53800"/>
    <w:rsid w:val="00B53BF5"/>
    <w:rsid w:val="00B53F6E"/>
    <w:rsid w:val="00B54DA2"/>
    <w:rsid w:val="00B54DA4"/>
    <w:rsid w:val="00B54DD8"/>
    <w:rsid w:val="00B550FA"/>
    <w:rsid w:val="00B555A2"/>
    <w:rsid w:val="00B55C05"/>
    <w:rsid w:val="00B55CC3"/>
    <w:rsid w:val="00B5658B"/>
    <w:rsid w:val="00B5690F"/>
    <w:rsid w:val="00B57329"/>
    <w:rsid w:val="00B576D2"/>
    <w:rsid w:val="00B579B9"/>
    <w:rsid w:val="00B57FE2"/>
    <w:rsid w:val="00B603C2"/>
    <w:rsid w:val="00B60BA6"/>
    <w:rsid w:val="00B60E61"/>
    <w:rsid w:val="00B61138"/>
    <w:rsid w:val="00B61178"/>
    <w:rsid w:val="00B6156D"/>
    <w:rsid w:val="00B61846"/>
    <w:rsid w:val="00B61BA0"/>
    <w:rsid w:val="00B61EB5"/>
    <w:rsid w:val="00B61EF2"/>
    <w:rsid w:val="00B62B50"/>
    <w:rsid w:val="00B63138"/>
    <w:rsid w:val="00B63243"/>
    <w:rsid w:val="00B635B7"/>
    <w:rsid w:val="00B63875"/>
    <w:rsid w:val="00B63AE8"/>
    <w:rsid w:val="00B63EE1"/>
    <w:rsid w:val="00B64051"/>
    <w:rsid w:val="00B6438B"/>
    <w:rsid w:val="00B646D0"/>
    <w:rsid w:val="00B647F1"/>
    <w:rsid w:val="00B64ED7"/>
    <w:rsid w:val="00B65133"/>
    <w:rsid w:val="00B65950"/>
    <w:rsid w:val="00B66288"/>
    <w:rsid w:val="00B66C9D"/>
    <w:rsid w:val="00B66CB2"/>
    <w:rsid w:val="00B66D83"/>
    <w:rsid w:val="00B66F2A"/>
    <w:rsid w:val="00B67253"/>
    <w:rsid w:val="00B672C0"/>
    <w:rsid w:val="00B676FD"/>
    <w:rsid w:val="00B678B6"/>
    <w:rsid w:val="00B67F12"/>
    <w:rsid w:val="00B67F50"/>
    <w:rsid w:val="00B700C5"/>
    <w:rsid w:val="00B70357"/>
    <w:rsid w:val="00B70669"/>
    <w:rsid w:val="00B706A0"/>
    <w:rsid w:val="00B70999"/>
    <w:rsid w:val="00B70E86"/>
    <w:rsid w:val="00B70F29"/>
    <w:rsid w:val="00B71326"/>
    <w:rsid w:val="00B716D9"/>
    <w:rsid w:val="00B72771"/>
    <w:rsid w:val="00B72E99"/>
    <w:rsid w:val="00B73649"/>
    <w:rsid w:val="00B73D2A"/>
    <w:rsid w:val="00B74A1E"/>
    <w:rsid w:val="00B74F03"/>
    <w:rsid w:val="00B75269"/>
    <w:rsid w:val="00B75646"/>
    <w:rsid w:val="00B7574D"/>
    <w:rsid w:val="00B7629E"/>
    <w:rsid w:val="00B762C8"/>
    <w:rsid w:val="00B763EA"/>
    <w:rsid w:val="00B7687E"/>
    <w:rsid w:val="00B76920"/>
    <w:rsid w:val="00B76C26"/>
    <w:rsid w:val="00B76D1F"/>
    <w:rsid w:val="00B76D7E"/>
    <w:rsid w:val="00B7714B"/>
    <w:rsid w:val="00B77A7D"/>
    <w:rsid w:val="00B77E2A"/>
    <w:rsid w:val="00B8041B"/>
    <w:rsid w:val="00B80A79"/>
    <w:rsid w:val="00B80B63"/>
    <w:rsid w:val="00B81746"/>
    <w:rsid w:val="00B8179D"/>
    <w:rsid w:val="00B818AC"/>
    <w:rsid w:val="00B819A0"/>
    <w:rsid w:val="00B81D76"/>
    <w:rsid w:val="00B81F40"/>
    <w:rsid w:val="00B82572"/>
    <w:rsid w:val="00B828BD"/>
    <w:rsid w:val="00B8334E"/>
    <w:rsid w:val="00B835AF"/>
    <w:rsid w:val="00B8395A"/>
    <w:rsid w:val="00B83A68"/>
    <w:rsid w:val="00B83F74"/>
    <w:rsid w:val="00B844B7"/>
    <w:rsid w:val="00B84574"/>
    <w:rsid w:val="00B84A0F"/>
    <w:rsid w:val="00B84D06"/>
    <w:rsid w:val="00B84F1D"/>
    <w:rsid w:val="00B85864"/>
    <w:rsid w:val="00B85916"/>
    <w:rsid w:val="00B85AE2"/>
    <w:rsid w:val="00B86159"/>
    <w:rsid w:val="00B8643A"/>
    <w:rsid w:val="00B86853"/>
    <w:rsid w:val="00B868BA"/>
    <w:rsid w:val="00B86F5B"/>
    <w:rsid w:val="00B876BA"/>
    <w:rsid w:val="00B87CF9"/>
    <w:rsid w:val="00B90016"/>
    <w:rsid w:val="00B902BA"/>
    <w:rsid w:val="00B90729"/>
    <w:rsid w:val="00B907DA"/>
    <w:rsid w:val="00B90B09"/>
    <w:rsid w:val="00B90F32"/>
    <w:rsid w:val="00B91E5E"/>
    <w:rsid w:val="00B92056"/>
    <w:rsid w:val="00B9277F"/>
    <w:rsid w:val="00B931F0"/>
    <w:rsid w:val="00B93235"/>
    <w:rsid w:val="00B93276"/>
    <w:rsid w:val="00B937A1"/>
    <w:rsid w:val="00B9399C"/>
    <w:rsid w:val="00B93F8A"/>
    <w:rsid w:val="00B93FF3"/>
    <w:rsid w:val="00B94613"/>
    <w:rsid w:val="00B94910"/>
    <w:rsid w:val="00B94979"/>
    <w:rsid w:val="00B94A5E"/>
    <w:rsid w:val="00B94C5E"/>
    <w:rsid w:val="00B94F83"/>
    <w:rsid w:val="00B950BC"/>
    <w:rsid w:val="00B95887"/>
    <w:rsid w:val="00B95F48"/>
    <w:rsid w:val="00B961C1"/>
    <w:rsid w:val="00B9628F"/>
    <w:rsid w:val="00B96382"/>
    <w:rsid w:val="00B9714C"/>
    <w:rsid w:val="00BA000B"/>
    <w:rsid w:val="00BA0ACA"/>
    <w:rsid w:val="00BA10B9"/>
    <w:rsid w:val="00BA26E2"/>
    <w:rsid w:val="00BA26F6"/>
    <w:rsid w:val="00BA29AD"/>
    <w:rsid w:val="00BA3347"/>
    <w:rsid w:val="00BA33CF"/>
    <w:rsid w:val="00BA3549"/>
    <w:rsid w:val="00BA3F6D"/>
    <w:rsid w:val="00BA3F8D"/>
    <w:rsid w:val="00BA4AB8"/>
    <w:rsid w:val="00BA4B0D"/>
    <w:rsid w:val="00BA50A0"/>
    <w:rsid w:val="00BA571B"/>
    <w:rsid w:val="00BA616B"/>
    <w:rsid w:val="00BA633E"/>
    <w:rsid w:val="00BA638F"/>
    <w:rsid w:val="00BA6417"/>
    <w:rsid w:val="00BA6B40"/>
    <w:rsid w:val="00BA6D58"/>
    <w:rsid w:val="00BA7AF1"/>
    <w:rsid w:val="00BA7B2A"/>
    <w:rsid w:val="00BB085A"/>
    <w:rsid w:val="00BB101E"/>
    <w:rsid w:val="00BB168A"/>
    <w:rsid w:val="00BB18D6"/>
    <w:rsid w:val="00BB1A16"/>
    <w:rsid w:val="00BB1ABB"/>
    <w:rsid w:val="00BB1AE0"/>
    <w:rsid w:val="00BB1FE8"/>
    <w:rsid w:val="00BB2075"/>
    <w:rsid w:val="00BB3298"/>
    <w:rsid w:val="00BB399A"/>
    <w:rsid w:val="00BB3BE9"/>
    <w:rsid w:val="00BB3E93"/>
    <w:rsid w:val="00BB41A6"/>
    <w:rsid w:val="00BB470B"/>
    <w:rsid w:val="00BB4B50"/>
    <w:rsid w:val="00BB4D0E"/>
    <w:rsid w:val="00BB5426"/>
    <w:rsid w:val="00BB60A3"/>
    <w:rsid w:val="00BB6205"/>
    <w:rsid w:val="00BB631E"/>
    <w:rsid w:val="00BB63D9"/>
    <w:rsid w:val="00BB6AF2"/>
    <w:rsid w:val="00BB6C2F"/>
    <w:rsid w:val="00BB7295"/>
    <w:rsid w:val="00BB7339"/>
    <w:rsid w:val="00BB73A0"/>
    <w:rsid w:val="00BB74AC"/>
    <w:rsid w:val="00BB7591"/>
    <w:rsid w:val="00BB7A10"/>
    <w:rsid w:val="00BC1856"/>
    <w:rsid w:val="00BC232E"/>
    <w:rsid w:val="00BC233F"/>
    <w:rsid w:val="00BC2623"/>
    <w:rsid w:val="00BC3965"/>
    <w:rsid w:val="00BC3A91"/>
    <w:rsid w:val="00BC400E"/>
    <w:rsid w:val="00BC4236"/>
    <w:rsid w:val="00BC43D5"/>
    <w:rsid w:val="00BC46BB"/>
    <w:rsid w:val="00BC4813"/>
    <w:rsid w:val="00BC4A82"/>
    <w:rsid w:val="00BC4CAF"/>
    <w:rsid w:val="00BC4E33"/>
    <w:rsid w:val="00BC5557"/>
    <w:rsid w:val="00BC60BE"/>
    <w:rsid w:val="00BC614B"/>
    <w:rsid w:val="00BC682F"/>
    <w:rsid w:val="00BC6AD6"/>
    <w:rsid w:val="00BC7292"/>
    <w:rsid w:val="00BC7354"/>
    <w:rsid w:val="00BC7468"/>
    <w:rsid w:val="00BC7BC1"/>
    <w:rsid w:val="00BC7D4F"/>
    <w:rsid w:val="00BC7E47"/>
    <w:rsid w:val="00BC7ED7"/>
    <w:rsid w:val="00BD09AF"/>
    <w:rsid w:val="00BD0D10"/>
    <w:rsid w:val="00BD1311"/>
    <w:rsid w:val="00BD1642"/>
    <w:rsid w:val="00BD1D41"/>
    <w:rsid w:val="00BD26C4"/>
    <w:rsid w:val="00BD2850"/>
    <w:rsid w:val="00BD297C"/>
    <w:rsid w:val="00BD2E54"/>
    <w:rsid w:val="00BD3995"/>
    <w:rsid w:val="00BD3FB9"/>
    <w:rsid w:val="00BD411A"/>
    <w:rsid w:val="00BD48AB"/>
    <w:rsid w:val="00BD63A2"/>
    <w:rsid w:val="00BD698C"/>
    <w:rsid w:val="00BD6B9D"/>
    <w:rsid w:val="00BD72AB"/>
    <w:rsid w:val="00BD7555"/>
    <w:rsid w:val="00BE0073"/>
    <w:rsid w:val="00BE0086"/>
    <w:rsid w:val="00BE03C1"/>
    <w:rsid w:val="00BE069B"/>
    <w:rsid w:val="00BE0875"/>
    <w:rsid w:val="00BE08CF"/>
    <w:rsid w:val="00BE0D0C"/>
    <w:rsid w:val="00BE1F1D"/>
    <w:rsid w:val="00BE2274"/>
    <w:rsid w:val="00BE22C7"/>
    <w:rsid w:val="00BE27D7"/>
    <w:rsid w:val="00BE28D2"/>
    <w:rsid w:val="00BE2918"/>
    <w:rsid w:val="00BE2D81"/>
    <w:rsid w:val="00BE3316"/>
    <w:rsid w:val="00BE33EF"/>
    <w:rsid w:val="00BE35BF"/>
    <w:rsid w:val="00BE420E"/>
    <w:rsid w:val="00BE4A64"/>
    <w:rsid w:val="00BE4B6C"/>
    <w:rsid w:val="00BE4B8A"/>
    <w:rsid w:val="00BE5E43"/>
    <w:rsid w:val="00BE6409"/>
    <w:rsid w:val="00BE6634"/>
    <w:rsid w:val="00BE6766"/>
    <w:rsid w:val="00BE6BD5"/>
    <w:rsid w:val="00BE6C7E"/>
    <w:rsid w:val="00BE70AD"/>
    <w:rsid w:val="00BF006D"/>
    <w:rsid w:val="00BF037C"/>
    <w:rsid w:val="00BF128C"/>
    <w:rsid w:val="00BF1CDE"/>
    <w:rsid w:val="00BF2706"/>
    <w:rsid w:val="00BF2739"/>
    <w:rsid w:val="00BF2AA5"/>
    <w:rsid w:val="00BF381D"/>
    <w:rsid w:val="00BF401F"/>
    <w:rsid w:val="00BF41B8"/>
    <w:rsid w:val="00BF472F"/>
    <w:rsid w:val="00BF49A3"/>
    <w:rsid w:val="00BF49FC"/>
    <w:rsid w:val="00BF5247"/>
    <w:rsid w:val="00BF52A9"/>
    <w:rsid w:val="00BF539B"/>
    <w:rsid w:val="00BF53FB"/>
    <w:rsid w:val="00BF5492"/>
    <w:rsid w:val="00BF557D"/>
    <w:rsid w:val="00BF658D"/>
    <w:rsid w:val="00BF695E"/>
    <w:rsid w:val="00BF77E4"/>
    <w:rsid w:val="00BF7F58"/>
    <w:rsid w:val="00C0001B"/>
    <w:rsid w:val="00C00719"/>
    <w:rsid w:val="00C00881"/>
    <w:rsid w:val="00C00F8F"/>
    <w:rsid w:val="00C01381"/>
    <w:rsid w:val="00C0158A"/>
    <w:rsid w:val="00C01AB1"/>
    <w:rsid w:val="00C01E1C"/>
    <w:rsid w:val="00C01EF6"/>
    <w:rsid w:val="00C02132"/>
    <w:rsid w:val="00C0245C"/>
    <w:rsid w:val="00C026A0"/>
    <w:rsid w:val="00C02ED6"/>
    <w:rsid w:val="00C02EE3"/>
    <w:rsid w:val="00C032B1"/>
    <w:rsid w:val="00C03342"/>
    <w:rsid w:val="00C03876"/>
    <w:rsid w:val="00C03C4F"/>
    <w:rsid w:val="00C0425A"/>
    <w:rsid w:val="00C04399"/>
    <w:rsid w:val="00C04A63"/>
    <w:rsid w:val="00C05426"/>
    <w:rsid w:val="00C0552A"/>
    <w:rsid w:val="00C05C25"/>
    <w:rsid w:val="00C06137"/>
    <w:rsid w:val="00C0625D"/>
    <w:rsid w:val="00C06929"/>
    <w:rsid w:val="00C074B4"/>
    <w:rsid w:val="00C07673"/>
    <w:rsid w:val="00C07797"/>
    <w:rsid w:val="00C079B8"/>
    <w:rsid w:val="00C07CBA"/>
    <w:rsid w:val="00C10037"/>
    <w:rsid w:val="00C10774"/>
    <w:rsid w:val="00C108F0"/>
    <w:rsid w:val="00C10A71"/>
    <w:rsid w:val="00C10FE7"/>
    <w:rsid w:val="00C110E8"/>
    <w:rsid w:val="00C1124B"/>
    <w:rsid w:val="00C113A1"/>
    <w:rsid w:val="00C115E1"/>
    <w:rsid w:val="00C11788"/>
    <w:rsid w:val="00C11AFA"/>
    <w:rsid w:val="00C11B33"/>
    <w:rsid w:val="00C1228E"/>
    <w:rsid w:val="00C123EA"/>
    <w:rsid w:val="00C1244B"/>
    <w:rsid w:val="00C1273A"/>
    <w:rsid w:val="00C12A49"/>
    <w:rsid w:val="00C133EE"/>
    <w:rsid w:val="00C13AAE"/>
    <w:rsid w:val="00C13DCD"/>
    <w:rsid w:val="00C13EEB"/>
    <w:rsid w:val="00C14852"/>
    <w:rsid w:val="00C14961"/>
    <w:rsid w:val="00C149D0"/>
    <w:rsid w:val="00C14A58"/>
    <w:rsid w:val="00C14D4A"/>
    <w:rsid w:val="00C14E5B"/>
    <w:rsid w:val="00C1505F"/>
    <w:rsid w:val="00C15244"/>
    <w:rsid w:val="00C15516"/>
    <w:rsid w:val="00C1593C"/>
    <w:rsid w:val="00C15AC2"/>
    <w:rsid w:val="00C160DA"/>
    <w:rsid w:val="00C1634C"/>
    <w:rsid w:val="00C17013"/>
    <w:rsid w:val="00C1713F"/>
    <w:rsid w:val="00C172BA"/>
    <w:rsid w:val="00C173AA"/>
    <w:rsid w:val="00C1751C"/>
    <w:rsid w:val="00C1770F"/>
    <w:rsid w:val="00C17A1E"/>
    <w:rsid w:val="00C17D5D"/>
    <w:rsid w:val="00C20603"/>
    <w:rsid w:val="00C208AB"/>
    <w:rsid w:val="00C209AC"/>
    <w:rsid w:val="00C20B30"/>
    <w:rsid w:val="00C21B2B"/>
    <w:rsid w:val="00C225C2"/>
    <w:rsid w:val="00C227CF"/>
    <w:rsid w:val="00C233F1"/>
    <w:rsid w:val="00C24CA5"/>
    <w:rsid w:val="00C24EB8"/>
    <w:rsid w:val="00C24FCA"/>
    <w:rsid w:val="00C250B9"/>
    <w:rsid w:val="00C2527B"/>
    <w:rsid w:val="00C259C6"/>
    <w:rsid w:val="00C264A8"/>
    <w:rsid w:val="00C264E9"/>
    <w:rsid w:val="00C26588"/>
    <w:rsid w:val="00C26B6B"/>
    <w:rsid w:val="00C272FD"/>
    <w:rsid w:val="00C27909"/>
    <w:rsid w:val="00C279DE"/>
    <w:rsid w:val="00C27DE9"/>
    <w:rsid w:val="00C3022E"/>
    <w:rsid w:val="00C307AA"/>
    <w:rsid w:val="00C30DD5"/>
    <w:rsid w:val="00C31724"/>
    <w:rsid w:val="00C31EC1"/>
    <w:rsid w:val="00C32443"/>
    <w:rsid w:val="00C32989"/>
    <w:rsid w:val="00C33388"/>
    <w:rsid w:val="00C3344F"/>
    <w:rsid w:val="00C340DC"/>
    <w:rsid w:val="00C34128"/>
    <w:rsid w:val="00C3414A"/>
    <w:rsid w:val="00C3497C"/>
    <w:rsid w:val="00C34C5A"/>
    <w:rsid w:val="00C34C79"/>
    <w:rsid w:val="00C35155"/>
    <w:rsid w:val="00C35258"/>
    <w:rsid w:val="00C35484"/>
    <w:rsid w:val="00C357B1"/>
    <w:rsid w:val="00C36146"/>
    <w:rsid w:val="00C3651F"/>
    <w:rsid w:val="00C36752"/>
    <w:rsid w:val="00C373AC"/>
    <w:rsid w:val="00C37DCA"/>
    <w:rsid w:val="00C402EE"/>
    <w:rsid w:val="00C40626"/>
    <w:rsid w:val="00C40EEF"/>
    <w:rsid w:val="00C416B1"/>
    <w:rsid w:val="00C4173A"/>
    <w:rsid w:val="00C41843"/>
    <w:rsid w:val="00C41992"/>
    <w:rsid w:val="00C41EF6"/>
    <w:rsid w:val="00C4236D"/>
    <w:rsid w:val="00C4288E"/>
    <w:rsid w:val="00C42D04"/>
    <w:rsid w:val="00C43210"/>
    <w:rsid w:val="00C43DE6"/>
    <w:rsid w:val="00C44001"/>
    <w:rsid w:val="00C4418C"/>
    <w:rsid w:val="00C44DEA"/>
    <w:rsid w:val="00C450B7"/>
    <w:rsid w:val="00C452D9"/>
    <w:rsid w:val="00C454BB"/>
    <w:rsid w:val="00C45629"/>
    <w:rsid w:val="00C467D4"/>
    <w:rsid w:val="00C468AA"/>
    <w:rsid w:val="00C46F60"/>
    <w:rsid w:val="00C47223"/>
    <w:rsid w:val="00C474B0"/>
    <w:rsid w:val="00C5065B"/>
    <w:rsid w:val="00C50B30"/>
    <w:rsid w:val="00C50DED"/>
    <w:rsid w:val="00C51103"/>
    <w:rsid w:val="00C51249"/>
    <w:rsid w:val="00C51268"/>
    <w:rsid w:val="00C51C45"/>
    <w:rsid w:val="00C52217"/>
    <w:rsid w:val="00C524D1"/>
    <w:rsid w:val="00C52948"/>
    <w:rsid w:val="00C52981"/>
    <w:rsid w:val="00C52FE3"/>
    <w:rsid w:val="00C53512"/>
    <w:rsid w:val="00C5354B"/>
    <w:rsid w:val="00C53608"/>
    <w:rsid w:val="00C552B8"/>
    <w:rsid w:val="00C555C4"/>
    <w:rsid w:val="00C55606"/>
    <w:rsid w:val="00C55A0C"/>
    <w:rsid w:val="00C5627B"/>
    <w:rsid w:val="00C564E2"/>
    <w:rsid w:val="00C571FF"/>
    <w:rsid w:val="00C5721C"/>
    <w:rsid w:val="00C600A9"/>
    <w:rsid w:val="00C602FF"/>
    <w:rsid w:val="00C6040A"/>
    <w:rsid w:val="00C60411"/>
    <w:rsid w:val="00C60AE8"/>
    <w:rsid w:val="00C60F50"/>
    <w:rsid w:val="00C61174"/>
    <w:rsid w:val="00C6148F"/>
    <w:rsid w:val="00C614D4"/>
    <w:rsid w:val="00C615CD"/>
    <w:rsid w:val="00C619A3"/>
    <w:rsid w:val="00C61B6E"/>
    <w:rsid w:val="00C621B1"/>
    <w:rsid w:val="00C62A2C"/>
    <w:rsid w:val="00C62F7A"/>
    <w:rsid w:val="00C632FE"/>
    <w:rsid w:val="00C6358B"/>
    <w:rsid w:val="00C638FB"/>
    <w:rsid w:val="00C63B9C"/>
    <w:rsid w:val="00C63D90"/>
    <w:rsid w:val="00C64FE7"/>
    <w:rsid w:val="00C65643"/>
    <w:rsid w:val="00C657CE"/>
    <w:rsid w:val="00C65BB7"/>
    <w:rsid w:val="00C65E07"/>
    <w:rsid w:val="00C6682F"/>
    <w:rsid w:val="00C66A55"/>
    <w:rsid w:val="00C66B45"/>
    <w:rsid w:val="00C67BF4"/>
    <w:rsid w:val="00C67D34"/>
    <w:rsid w:val="00C67D44"/>
    <w:rsid w:val="00C67DC2"/>
    <w:rsid w:val="00C708A9"/>
    <w:rsid w:val="00C71828"/>
    <w:rsid w:val="00C71E46"/>
    <w:rsid w:val="00C71EF4"/>
    <w:rsid w:val="00C7275E"/>
    <w:rsid w:val="00C729B6"/>
    <w:rsid w:val="00C731AF"/>
    <w:rsid w:val="00C7340F"/>
    <w:rsid w:val="00C73932"/>
    <w:rsid w:val="00C73EAF"/>
    <w:rsid w:val="00C7410F"/>
    <w:rsid w:val="00C74448"/>
    <w:rsid w:val="00C74602"/>
    <w:rsid w:val="00C74C5D"/>
    <w:rsid w:val="00C75ADF"/>
    <w:rsid w:val="00C760D8"/>
    <w:rsid w:val="00C767E5"/>
    <w:rsid w:val="00C76E28"/>
    <w:rsid w:val="00C770F2"/>
    <w:rsid w:val="00C7779A"/>
    <w:rsid w:val="00C77C60"/>
    <w:rsid w:val="00C80293"/>
    <w:rsid w:val="00C805F3"/>
    <w:rsid w:val="00C8067A"/>
    <w:rsid w:val="00C80ACB"/>
    <w:rsid w:val="00C80E38"/>
    <w:rsid w:val="00C81341"/>
    <w:rsid w:val="00C81D74"/>
    <w:rsid w:val="00C82F82"/>
    <w:rsid w:val="00C82FD5"/>
    <w:rsid w:val="00C84428"/>
    <w:rsid w:val="00C84880"/>
    <w:rsid w:val="00C84961"/>
    <w:rsid w:val="00C84DBD"/>
    <w:rsid w:val="00C855DF"/>
    <w:rsid w:val="00C85ED3"/>
    <w:rsid w:val="00C86082"/>
    <w:rsid w:val="00C863C4"/>
    <w:rsid w:val="00C868A1"/>
    <w:rsid w:val="00C8715E"/>
    <w:rsid w:val="00C87CAE"/>
    <w:rsid w:val="00C87F10"/>
    <w:rsid w:val="00C90296"/>
    <w:rsid w:val="00C90B40"/>
    <w:rsid w:val="00C90DAB"/>
    <w:rsid w:val="00C912E0"/>
    <w:rsid w:val="00C9140D"/>
    <w:rsid w:val="00C91625"/>
    <w:rsid w:val="00C91CF7"/>
    <w:rsid w:val="00C91EAC"/>
    <w:rsid w:val="00C91F15"/>
    <w:rsid w:val="00C920EA"/>
    <w:rsid w:val="00C921B6"/>
    <w:rsid w:val="00C923D9"/>
    <w:rsid w:val="00C926D5"/>
    <w:rsid w:val="00C92EB1"/>
    <w:rsid w:val="00C93124"/>
    <w:rsid w:val="00C933DD"/>
    <w:rsid w:val="00C93C3E"/>
    <w:rsid w:val="00C93F00"/>
    <w:rsid w:val="00C93F79"/>
    <w:rsid w:val="00C941E8"/>
    <w:rsid w:val="00C94C61"/>
    <w:rsid w:val="00C95216"/>
    <w:rsid w:val="00C953DC"/>
    <w:rsid w:val="00C95998"/>
    <w:rsid w:val="00C95B8F"/>
    <w:rsid w:val="00C9659D"/>
    <w:rsid w:val="00C96671"/>
    <w:rsid w:val="00C969D4"/>
    <w:rsid w:val="00C96B14"/>
    <w:rsid w:val="00C96CD9"/>
    <w:rsid w:val="00C96D66"/>
    <w:rsid w:val="00C97321"/>
    <w:rsid w:val="00C97875"/>
    <w:rsid w:val="00CA0D20"/>
    <w:rsid w:val="00CA119A"/>
    <w:rsid w:val="00CA11D9"/>
    <w:rsid w:val="00CA12AC"/>
    <w:rsid w:val="00CA12E3"/>
    <w:rsid w:val="00CA1476"/>
    <w:rsid w:val="00CA1B3B"/>
    <w:rsid w:val="00CA1E2A"/>
    <w:rsid w:val="00CA1F8D"/>
    <w:rsid w:val="00CA221B"/>
    <w:rsid w:val="00CA34D1"/>
    <w:rsid w:val="00CA3576"/>
    <w:rsid w:val="00CA3DFD"/>
    <w:rsid w:val="00CA47F4"/>
    <w:rsid w:val="00CA491B"/>
    <w:rsid w:val="00CA4BC7"/>
    <w:rsid w:val="00CA5364"/>
    <w:rsid w:val="00CA55A2"/>
    <w:rsid w:val="00CA59E2"/>
    <w:rsid w:val="00CA5A34"/>
    <w:rsid w:val="00CA5D89"/>
    <w:rsid w:val="00CA614D"/>
    <w:rsid w:val="00CA6611"/>
    <w:rsid w:val="00CA6AE6"/>
    <w:rsid w:val="00CA6F70"/>
    <w:rsid w:val="00CA7038"/>
    <w:rsid w:val="00CA7216"/>
    <w:rsid w:val="00CA782F"/>
    <w:rsid w:val="00CA7914"/>
    <w:rsid w:val="00CA7BAB"/>
    <w:rsid w:val="00CB03DF"/>
    <w:rsid w:val="00CB058F"/>
    <w:rsid w:val="00CB0A2A"/>
    <w:rsid w:val="00CB115E"/>
    <w:rsid w:val="00CB187B"/>
    <w:rsid w:val="00CB2835"/>
    <w:rsid w:val="00CB319B"/>
    <w:rsid w:val="00CB3285"/>
    <w:rsid w:val="00CB3527"/>
    <w:rsid w:val="00CB355D"/>
    <w:rsid w:val="00CB3C01"/>
    <w:rsid w:val="00CB4314"/>
    <w:rsid w:val="00CB4500"/>
    <w:rsid w:val="00CB48E4"/>
    <w:rsid w:val="00CB4B7D"/>
    <w:rsid w:val="00CB4E8F"/>
    <w:rsid w:val="00CB5021"/>
    <w:rsid w:val="00CB607A"/>
    <w:rsid w:val="00CB665B"/>
    <w:rsid w:val="00CB7237"/>
    <w:rsid w:val="00CB7921"/>
    <w:rsid w:val="00CB7980"/>
    <w:rsid w:val="00CB7BE5"/>
    <w:rsid w:val="00CB7C0D"/>
    <w:rsid w:val="00CB7C18"/>
    <w:rsid w:val="00CC0327"/>
    <w:rsid w:val="00CC049B"/>
    <w:rsid w:val="00CC0C72"/>
    <w:rsid w:val="00CC10F2"/>
    <w:rsid w:val="00CC1454"/>
    <w:rsid w:val="00CC168A"/>
    <w:rsid w:val="00CC174D"/>
    <w:rsid w:val="00CC206F"/>
    <w:rsid w:val="00CC213C"/>
    <w:rsid w:val="00CC2431"/>
    <w:rsid w:val="00CC2B87"/>
    <w:rsid w:val="00CC2BEC"/>
    <w:rsid w:val="00CC2BFD"/>
    <w:rsid w:val="00CC2C67"/>
    <w:rsid w:val="00CC2FBB"/>
    <w:rsid w:val="00CC315C"/>
    <w:rsid w:val="00CC396F"/>
    <w:rsid w:val="00CC3BB0"/>
    <w:rsid w:val="00CC3C0E"/>
    <w:rsid w:val="00CC4212"/>
    <w:rsid w:val="00CC44CA"/>
    <w:rsid w:val="00CC460B"/>
    <w:rsid w:val="00CC4B82"/>
    <w:rsid w:val="00CC517E"/>
    <w:rsid w:val="00CC54AD"/>
    <w:rsid w:val="00CC5543"/>
    <w:rsid w:val="00CC55FF"/>
    <w:rsid w:val="00CC664C"/>
    <w:rsid w:val="00CC6F40"/>
    <w:rsid w:val="00CC72A5"/>
    <w:rsid w:val="00CC73F8"/>
    <w:rsid w:val="00CC7652"/>
    <w:rsid w:val="00CC7EF7"/>
    <w:rsid w:val="00CD035D"/>
    <w:rsid w:val="00CD0A19"/>
    <w:rsid w:val="00CD15E9"/>
    <w:rsid w:val="00CD1616"/>
    <w:rsid w:val="00CD2239"/>
    <w:rsid w:val="00CD2676"/>
    <w:rsid w:val="00CD2EC7"/>
    <w:rsid w:val="00CD2F80"/>
    <w:rsid w:val="00CD3476"/>
    <w:rsid w:val="00CD40BD"/>
    <w:rsid w:val="00CD485C"/>
    <w:rsid w:val="00CD487E"/>
    <w:rsid w:val="00CD49C1"/>
    <w:rsid w:val="00CD4D39"/>
    <w:rsid w:val="00CD515C"/>
    <w:rsid w:val="00CD51DF"/>
    <w:rsid w:val="00CD5F46"/>
    <w:rsid w:val="00CD6378"/>
    <w:rsid w:val="00CD64DF"/>
    <w:rsid w:val="00CD6825"/>
    <w:rsid w:val="00CD6C14"/>
    <w:rsid w:val="00CD6DB5"/>
    <w:rsid w:val="00CD786C"/>
    <w:rsid w:val="00CD7BA1"/>
    <w:rsid w:val="00CD7BB0"/>
    <w:rsid w:val="00CE031D"/>
    <w:rsid w:val="00CE043C"/>
    <w:rsid w:val="00CE093D"/>
    <w:rsid w:val="00CE14BA"/>
    <w:rsid w:val="00CE1815"/>
    <w:rsid w:val="00CE19C2"/>
    <w:rsid w:val="00CE225F"/>
    <w:rsid w:val="00CE2AF1"/>
    <w:rsid w:val="00CE3412"/>
    <w:rsid w:val="00CE35FE"/>
    <w:rsid w:val="00CE392A"/>
    <w:rsid w:val="00CE4A84"/>
    <w:rsid w:val="00CE4B17"/>
    <w:rsid w:val="00CE51E8"/>
    <w:rsid w:val="00CE554A"/>
    <w:rsid w:val="00CE562A"/>
    <w:rsid w:val="00CE5883"/>
    <w:rsid w:val="00CE5A7A"/>
    <w:rsid w:val="00CE6044"/>
    <w:rsid w:val="00CE60C1"/>
    <w:rsid w:val="00CE672F"/>
    <w:rsid w:val="00CE6765"/>
    <w:rsid w:val="00CE6D20"/>
    <w:rsid w:val="00CE744E"/>
    <w:rsid w:val="00CE7E04"/>
    <w:rsid w:val="00CE7EAF"/>
    <w:rsid w:val="00CF02CA"/>
    <w:rsid w:val="00CF02F9"/>
    <w:rsid w:val="00CF0680"/>
    <w:rsid w:val="00CF0BB9"/>
    <w:rsid w:val="00CF10AF"/>
    <w:rsid w:val="00CF1188"/>
    <w:rsid w:val="00CF1A4F"/>
    <w:rsid w:val="00CF2506"/>
    <w:rsid w:val="00CF2762"/>
    <w:rsid w:val="00CF2ABA"/>
    <w:rsid w:val="00CF2B28"/>
    <w:rsid w:val="00CF2F50"/>
    <w:rsid w:val="00CF3947"/>
    <w:rsid w:val="00CF3E74"/>
    <w:rsid w:val="00CF54FD"/>
    <w:rsid w:val="00CF5644"/>
    <w:rsid w:val="00CF5CD1"/>
    <w:rsid w:val="00CF6198"/>
    <w:rsid w:val="00CF6BD6"/>
    <w:rsid w:val="00CF6ED1"/>
    <w:rsid w:val="00CF7721"/>
    <w:rsid w:val="00CF784C"/>
    <w:rsid w:val="00CF7C96"/>
    <w:rsid w:val="00CF7D0B"/>
    <w:rsid w:val="00D00721"/>
    <w:rsid w:val="00D00784"/>
    <w:rsid w:val="00D008F7"/>
    <w:rsid w:val="00D00929"/>
    <w:rsid w:val="00D00A5D"/>
    <w:rsid w:val="00D00D61"/>
    <w:rsid w:val="00D025FC"/>
    <w:rsid w:val="00D02698"/>
    <w:rsid w:val="00D0275A"/>
    <w:rsid w:val="00D02782"/>
    <w:rsid w:val="00D02919"/>
    <w:rsid w:val="00D02EB9"/>
    <w:rsid w:val="00D02FBA"/>
    <w:rsid w:val="00D04C61"/>
    <w:rsid w:val="00D05125"/>
    <w:rsid w:val="00D05B63"/>
    <w:rsid w:val="00D05B8D"/>
    <w:rsid w:val="00D05B9B"/>
    <w:rsid w:val="00D05E32"/>
    <w:rsid w:val="00D05FAE"/>
    <w:rsid w:val="00D06169"/>
    <w:rsid w:val="00D065A2"/>
    <w:rsid w:val="00D067E9"/>
    <w:rsid w:val="00D06BB8"/>
    <w:rsid w:val="00D07737"/>
    <w:rsid w:val="00D077CA"/>
    <w:rsid w:val="00D079AA"/>
    <w:rsid w:val="00D07F00"/>
    <w:rsid w:val="00D10833"/>
    <w:rsid w:val="00D108F0"/>
    <w:rsid w:val="00D1121C"/>
    <w:rsid w:val="00D1122B"/>
    <w:rsid w:val="00D1130F"/>
    <w:rsid w:val="00D1136C"/>
    <w:rsid w:val="00D119D0"/>
    <w:rsid w:val="00D11AD0"/>
    <w:rsid w:val="00D12044"/>
    <w:rsid w:val="00D126DB"/>
    <w:rsid w:val="00D1282D"/>
    <w:rsid w:val="00D12841"/>
    <w:rsid w:val="00D13268"/>
    <w:rsid w:val="00D139B4"/>
    <w:rsid w:val="00D13AC8"/>
    <w:rsid w:val="00D13AE1"/>
    <w:rsid w:val="00D1469B"/>
    <w:rsid w:val="00D149A8"/>
    <w:rsid w:val="00D14DC1"/>
    <w:rsid w:val="00D153B9"/>
    <w:rsid w:val="00D1556B"/>
    <w:rsid w:val="00D158C3"/>
    <w:rsid w:val="00D16912"/>
    <w:rsid w:val="00D1769E"/>
    <w:rsid w:val="00D177E4"/>
    <w:rsid w:val="00D17B72"/>
    <w:rsid w:val="00D17C90"/>
    <w:rsid w:val="00D17D5C"/>
    <w:rsid w:val="00D20337"/>
    <w:rsid w:val="00D203E0"/>
    <w:rsid w:val="00D205CD"/>
    <w:rsid w:val="00D207F1"/>
    <w:rsid w:val="00D20966"/>
    <w:rsid w:val="00D20996"/>
    <w:rsid w:val="00D21175"/>
    <w:rsid w:val="00D21747"/>
    <w:rsid w:val="00D21DF8"/>
    <w:rsid w:val="00D21FD9"/>
    <w:rsid w:val="00D2239B"/>
    <w:rsid w:val="00D2319F"/>
    <w:rsid w:val="00D23F96"/>
    <w:rsid w:val="00D2497F"/>
    <w:rsid w:val="00D24ACF"/>
    <w:rsid w:val="00D24F5F"/>
    <w:rsid w:val="00D2569D"/>
    <w:rsid w:val="00D25A3C"/>
    <w:rsid w:val="00D25D6F"/>
    <w:rsid w:val="00D265D0"/>
    <w:rsid w:val="00D26640"/>
    <w:rsid w:val="00D26C0F"/>
    <w:rsid w:val="00D26C9D"/>
    <w:rsid w:val="00D26CBD"/>
    <w:rsid w:val="00D26D56"/>
    <w:rsid w:val="00D26DC8"/>
    <w:rsid w:val="00D27737"/>
    <w:rsid w:val="00D2786B"/>
    <w:rsid w:val="00D27E35"/>
    <w:rsid w:val="00D30420"/>
    <w:rsid w:val="00D313C2"/>
    <w:rsid w:val="00D31453"/>
    <w:rsid w:val="00D31606"/>
    <w:rsid w:val="00D3185C"/>
    <w:rsid w:val="00D3193C"/>
    <w:rsid w:val="00D3205F"/>
    <w:rsid w:val="00D32095"/>
    <w:rsid w:val="00D3229E"/>
    <w:rsid w:val="00D32425"/>
    <w:rsid w:val="00D32A44"/>
    <w:rsid w:val="00D3318E"/>
    <w:rsid w:val="00D33197"/>
    <w:rsid w:val="00D33E72"/>
    <w:rsid w:val="00D342CC"/>
    <w:rsid w:val="00D344C5"/>
    <w:rsid w:val="00D34A19"/>
    <w:rsid w:val="00D34EB8"/>
    <w:rsid w:val="00D34EDF"/>
    <w:rsid w:val="00D35347"/>
    <w:rsid w:val="00D35BD6"/>
    <w:rsid w:val="00D35E28"/>
    <w:rsid w:val="00D361B5"/>
    <w:rsid w:val="00D3625E"/>
    <w:rsid w:val="00D36584"/>
    <w:rsid w:val="00D368F6"/>
    <w:rsid w:val="00D36A5E"/>
    <w:rsid w:val="00D37708"/>
    <w:rsid w:val="00D37B66"/>
    <w:rsid w:val="00D37FA7"/>
    <w:rsid w:val="00D401B8"/>
    <w:rsid w:val="00D40227"/>
    <w:rsid w:val="00D407BC"/>
    <w:rsid w:val="00D411A2"/>
    <w:rsid w:val="00D41C9D"/>
    <w:rsid w:val="00D4288D"/>
    <w:rsid w:val="00D42FAE"/>
    <w:rsid w:val="00D43155"/>
    <w:rsid w:val="00D43BFF"/>
    <w:rsid w:val="00D44734"/>
    <w:rsid w:val="00D45869"/>
    <w:rsid w:val="00D4606D"/>
    <w:rsid w:val="00D466DD"/>
    <w:rsid w:val="00D46A35"/>
    <w:rsid w:val="00D46A40"/>
    <w:rsid w:val="00D46DBF"/>
    <w:rsid w:val="00D46F57"/>
    <w:rsid w:val="00D47B3B"/>
    <w:rsid w:val="00D47FC0"/>
    <w:rsid w:val="00D500C7"/>
    <w:rsid w:val="00D50710"/>
    <w:rsid w:val="00D50B9C"/>
    <w:rsid w:val="00D513AF"/>
    <w:rsid w:val="00D51827"/>
    <w:rsid w:val="00D518A0"/>
    <w:rsid w:val="00D518CF"/>
    <w:rsid w:val="00D51C8B"/>
    <w:rsid w:val="00D522C3"/>
    <w:rsid w:val="00D52B21"/>
    <w:rsid w:val="00D52BEC"/>
    <w:rsid w:val="00D52D73"/>
    <w:rsid w:val="00D52E58"/>
    <w:rsid w:val="00D534AF"/>
    <w:rsid w:val="00D538C0"/>
    <w:rsid w:val="00D53B31"/>
    <w:rsid w:val="00D53D2D"/>
    <w:rsid w:val="00D547FA"/>
    <w:rsid w:val="00D54AAA"/>
    <w:rsid w:val="00D54D9F"/>
    <w:rsid w:val="00D54DFA"/>
    <w:rsid w:val="00D55081"/>
    <w:rsid w:val="00D551B9"/>
    <w:rsid w:val="00D555EC"/>
    <w:rsid w:val="00D5590D"/>
    <w:rsid w:val="00D561B1"/>
    <w:rsid w:val="00D56B20"/>
    <w:rsid w:val="00D56FD2"/>
    <w:rsid w:val="00D57406"/>
    <w:rsid w:val="00D57797"/>
    <w:rsid w:val="00D578B3"/>
    <w:rsid w:val="00D57A5E"/>
    <w:rsid w:val="00D57EC5"/>
    <w:rsid w:val="00D60051"/>
    <w:rsid w:val="00D60F02"/>
    <w:rsid w:val="00D60FA3"/>
    <w:rsid w:val="00D618F4"/>
    <w:rsid w:val="00D619EF"/>
    <w:rsid w:val="00D61C78"/>
    <w:rsid w:val="00D61E0C"/>
    <w:rsid w:val="00D61F22"/>
    <w:rsid w:val="00D62009"/>
    <w:rsid w:val="00D6219D"/>
    <w:rsid w:val="00D62348"/>
    <w:rsid w:val="00D62850"/>
    <w:rsid w:val="00D62AB7"/>
    <w:rsid w:val="00D62CCC"/>
    <w:rsid w:val="00D630DE"/>
    <w:rsid w:val="00D63112"/>
    <w:rsid w:val="00D633C3"/>
    <w:rsid w:val="00D63621"/>
    <w:rsid w:val="00D63636"/>
    <w:rsid w:val="00D639BF"/>
    <w:rsid w:val="00D656E7"/>
    <w:rsid w:val="00D65BE8"/>
    <w:rsid w:val="00D65E73"/>
    <w:rsid w:val="00D6600F"/>
    <w:rsid w:val="00D6658E"/>
    <w:rsid w:val="00D666F9"/>
    <w:rsid w:val="00D66EC0"/>
    <w:rsid w:val="00D67718"/>
    <w:rsid w:val="00D67DC7"/>
    <w:rsid w:val="00D7006A"/>
    <w:rsid w:val="00D71053"/>
    <w:rsid w:val="00D714CC"/>
    <w:rsid w:val="00D71C85"/>
    <w:rsid w:val="00D71E10"/>
    <w:rsid w:val="00D71F20"/>
    <w:rsid w:val="00D72109"/>
    <w:rsid w:val="00D72226"/>
    <w:rsid w:val="00D7248E"/>
    <w:rsid w:val="00D72707"/>
    <w:rsid w:val="00D72759"/>
    <w:rsid w:val="00D733B6"/>
    <w:rsid w:val="00D7424D"/>
    <w:rsid w:val="00D74577"/>
    <w:rsid w:val="00D7488E"/>
    <w:rsid w:val="00D74C84"/>
    <w:rsid w:val="00D75039"/>
    <w:rsid w:val="00D752AA"/>
    <w:rsid w:val="00D754FE"/>
    <w:rsid w:val="00D75994"/>
    <w:rsid w:val="00D75AFD"/>
    <w:rsid w:val="00D75EA7"/>
    <w:rsid w:val="00D76333"/>
    <w:rsid w:val="00D76378"/>
    <w:rsid w:val="00D76784"/>
    <w:rsid w:val="00D76D06"/>
    <w:rsid w:val="00D76ECC"/>
    <w:rsid w:val="00D7723A"/>
    <w:rsid w:val="00D77712"/>
    <w:rsid w:val="00D77DA3"/>
    <w:rsid w:val="00D77E1D"/>
    <w:rsid w:val="00D8036C"/>
    <w:rsid w:val="00D805B3"/>
    <w:rsid w:val="00D80946"/>
    <w:rsid w:val="00D80BE1"/>
    <w:rsid w:val="00D810FA"/>
    <w:rsid w:val="00D8122B"/>
    <w:rsid w:val="00D8123B"/>
    <w:rsid w:val="00D81ADF"/>
    <w:rsid w:val="00D81E4F"/>
    <w:rsid w:val="00D81EDA"/>
    <w:rsid w:val="00D81F21"/>
    <w:rsid w:val="00D82EEE"/>
    <w:rsid w:val="00D82FA6"/>
    <w:rsid w:val="00D82FAB"/>
    <w:rsid w:val="00D8310A"/>
    <w:rsid w:val="00D83309"/>
    <w:rsid w:val="00D83CD0"/>
    <w:rsid w:val="00D84082"/>
    <w:rsid w:val="00D84253"/>
    <w:rsid w:val="00D84433"/>
    <w:rsid w:val="00D84BA5"/>
    <w:rsid w:val="00D84F6E"/>
    <w:rsid w:val="00D851E9"/>
    <w:rsid w:val="00D851F7"/>
    <w:rsid w:val="00D85243"/>
    <w:rsid w:val="00D862ED"/>
    <w:rsid w:val="00D864F2"/>
    <w:rsid w:val="00D86818"/>
    <w:rsid w:val="00D86F8A"/>
    <w:rsid w:val="00D87155"/>
    <w:rsid w:val="00D877BF"/>
    <w:rsid w:val="00D90B6B"/>
    <w:rsid w:val="00D90D7F"/>
    <w:rsid w:val="00D90E5F"/>
    <w:rsid w:val="00D91006"/>
    <w:rsid w:val="00D91C1B"/>
    <w:rsid w:val="00D92C36"/>
    <w:rsid w:val="00D92D18"/>
    <w:rsid w:val="00D94119"/>
    <w:rsid w:val="00D94170"/>
    <w:rsid w:val="00D943AC"/>
    <w:rsid w:val="00D943F8"/>
    <w:rsid w:val="00D94D29"/>
    <w:rsid w:val="00D94F4F"/>
    <w:rsid w:val="00D9528B"/>
    <w:rsid w:val="00D95470"/>
    <w:rsid w:val="00D9581D"/>
    <w:rsid w:val="00D95973"/>
    <w:rsid w:val="00D96B55"/>
    <w:rsid w:val="00D96BBC"/>
    <w:rsid w:val="00D96E14"/>
    <w:rsid w:val="00D97245"/>
    <w:rsid w:val="00D97269"/>
    <w:rsid w:val="00D974A9"/>
    <w:rsid w:val="00D97757"/>
    <w:rsid w:val="00D9792C"/>
    <w:rsid w:val="00DA0479"/>
    <w:rsid w:val="00DA0509"/>
    <w:rsid w:val="00DA0730"/>
    <w:rsid w:val="00DA0A81"/>
    <w:rsid w:val="00DA1766"/>
    <w:rsid w:val="00DA1874"/>
    <w:rsid w:val="00DA1FA4"/>
    <w:rsid w:val="00DA2531"/>
    <w:rsid w:val="00DA2619"/>
    <w:rsid w:val="00DA2FBC"/>
    <w:rsid w:val="00DA358A"/>
    <w:rsid w:val="00DA4239"/>
    <w:rsid w:val="00DA4FDB"/>
    <w:rsid w:val="00DA5085"/>
    <w:rsid w:val="00DA5235"/>
    <w:rsid w:val="00DA588C"/>
    <w:rsid w:val="00DA5D45"/>
    <w:rsid w:val="00DA6088"/>
    <w:rsid w:val="00DA6522"/>
    <w:rsid w:val="00DA65DE"/>
    <w:rsid w:val="00DA674A"/>
    <w:rsid w:val="00DA6A88"/>
    <w:rsid w:val="00DA6E74"/>
    <w:rsid w:val="00DA72BB"/>
    <w:rsid w:val="00DA7455"/>
    <w:rsid w:val="00DA7739"/>
    <w:rsid w:val="00DA7AA7"/>
    <w:rsid w:val="00DA7DF4"/>
    <w:rsid w:val="00DA7FD1"/>
    <w:rsid w:val="00DB042F"/>
    <w:rsid w:val="00DB0B61"/>
    <w:rsid w:val="00DB12A4"/>
    <w:rsid w:val="00DB1474"/>
    <w:rsid w:val="00DB16CA"/>
    <w:rsid w:val="00DB249E"/>
    <w:rsid w:val="00DB27C8"/>
    <w:rsid w:val="00DB2962"/>
    <w:rsid w:val="00DB3332"/>
    <w:rsid w:val="00DB3832"/>
    <w:rsid w:val="00DB4388"/>
    <w:rsid w:val="00DB472F"/>
    <w:rsid w:val="00DB4886"/>
    <w:rsid w:val="00DB4A44"/>
    <w:rsid w:val="00DB4F33"/>
    <w:rsid w:val="00DB52C9"/>
    <w:rsid w:val="00DB52FB"/>
    <w:rsid w:val="00DB5640"/>
    <w:rsid w:val="00DB56F2"/>
    <w:rsid w:val="00DB5F4B"/>
    <w:rsid w:val="00DB60F2"/>
    <w:rsid w:val="00DB63A3"/>
    <w:rsid w:val="00DB66CB"/>
    <w:rsid w:val="00DB6C10"/>
    <w:rsid w:val="00DB6D98"/>
    <w:rsid w:val="00DB710F"/>
    <w:rsid w:val="00DB79DF"/>
    <w:rsid w:val="00DB7BE9"/>
    <w:rsid w:val="00DC013B"/>
    <w:rsid w:val="00DC090B"/>
    <w:rsid w:val="00DC09AE"/>
    <w:rsid w:val="00DC0A6A"/>
    <w:rsid w:val="00DC0AE4"/>
    <w:rsid w:val="00DC0AF9"/>
    <w:rsid w:val="00DC15C8"/>
    <w:rsid w:val="00DC1619"/>
    <w:rsid w:val="00DC1679"/>
    <w:rsid w:val="00DC1690"/>
    <w:rsid w:val="00DC1C34"/>
    <w:rsid w:val="00DC1F53"/>
    <w:rsid w:val="00DC219B"/>
    <w:rsid w:val="00DC23D1"/>
    <w:rsid w:val="00DC25DB"/>
    <w:rsid w:val="00DC2A20"/>
    <w:rsid w:val="00DC2C89"/>
    <w:rsid w:val="00DC2CF1"/>
    <w:rsid w:val="00DC2DC7"/>
    <w:rsid w:val="00DC2EA0"/>
    <w:rsid w:val="00DC33FB"/>
    <w:rsid w:val="00DC3A7C"/>
    <w:rsid w:val="00DC4239"/>
    <w:rsid w:val="00DC46F3"/>
    <w:rsid w:val="00DC4C39"/>
    <w:rsid w:val="00DC4FCF"/>
    <w:rsid w:val="00DC50E0"/>
    <w:rsid w:val="00DC52DE"/>
    <w:rsid w:val="00DC6386"/>
    <w:rsid w:val="00DC6421"/>
    <w:rsid w:val="00DC6615"/>
    <w:rsid w:val="00DC6E58"/>
    <w:rsid w:val="00DC713B"/>
    <w:rsid w:val="00DC7713"/>
    <w:rsid w:val="00DC7790"/>
    <w:rsid w:val="00DC7B82"/>
    <w:rsid w:val="00DD0474"/>
    <w:rsid w:val="00DD0493"/>
    <w:rsid w:val="00DD082E"/>
    <w:rsid w:val="00DD090C"/>
    <w:rsid w:val="00DD1130"/>
    <w:rsid w:val="00DD12AC"/>
    <w:rsid w:val="00DD138B"/>
    <w:rsid w:val="00DD1951"/>
    <w:rsid w:val="00DD209F"/>
    <w:rsid w:val="00DD2299"/>
    <w:rsid w:val="00DD2AA2"/>
    <w:rsid w:val="00DD2E79"/>
    <w:rsid w:val="00DD34AB"/>
    <w:rsid w:val="00DD487D"/>
    <w:rsid w:val="00DD4E83"/>
    <w:rsid w:val="00DD4F49"/>
    <w:rsid w:val="00DD505F"/>
    <w:rsid w:val="00DD552E"/>
    <w:rsid w:val="00DD5E96"/>
    <w:rsid w:val="00DD6628"/>
    <w:rsid w:val="00DD6945"/>
    <w:rsid w:val="00DD71E2"/>
    <w:rsid w:val="00DD74DE"/>
    <w:rsid w:val="00DD79D4"/>
    <w:rsid w:val="00DE03FA"/>
    <w:rsid w:val="00DE08A3"/>
    <w:rsid w:val="00DE10EF"/>
    <w:rsid w:val="00DE18F3"/>
    <w:rsid w:val="00DE1DA0"/>
    <w:rsid w:val="00DE276C"/>
    <w:rsid w:val="00DE27EE"/>
    <w:rsid w:val="00DE2B3B"/>
    <w:rsid w:val="00DE2C75"/>
    <w:rsid w:val="00DE2D04"/>
    <w:rsid w:val="00DE3194"/>
    <w:rsid w:val="00DE3250"/>
    <w:rsid w:val="00DE3BBF"/>
    <w:rsid w:val="00DE3F25"/>
    <w:rsid w:val="00DE4461"/>
    <w:rsid w:val="00DE4945"/>
    <w:rsid w:val="00DE4CE1"/>
    <w:rsid w:val="00DE5829"/>
    <w:rsid w:val="00DE5B10"/>
    <w:rsid w:val="00DE6028"/>
    <w:rsid w:val="00DE63DE"/>
    <w:rsid w:val="00DE68A3"/>
    <w:rsid w:val="00DE6988"/>
    <w:rsid w:val="00DE6ACF"/>
    <w:rsid w:val="00DE6BCA"/>
    <w:rsid w:val="00DE6C85"/>
    <w:rsid w:val="00DE6E98"/>
    <w:rsid w:val="00DE7123"/>
    <w:rsid w:val="00DE74B5"/>
    <w:rsid w:val="00DE75AE"/>
    <w:rsid w:val="00DE7648"/>
    <w:rsid w:val="00DE78A3"/>
    <w:rsid w:val="00DE7B5E"/>
    <w:rsid w:val="00DF009C"/>
    <w:rsid w:val="00DF00F4"/>
    <w:rsid w:val="00DF0185"/>
    <w:rsid w:val="00DF069F"/>
    <w:rsid w:val="00DF0A6E"/>
    <w:rsid w:val="00DF102B"/>
    <w:rsid w:val="00DF13EF"/>
    <w:rsid w:val="00DF1573"/>
    <w:rsid w:val="00DF168D"/>
    <w:rsid w:val="00DF195B"/>
    <w:rsid w:val="00DF1A71"/>
    <w:rsid w:val="00DF1E5C"/>
    <w:rsid w:val="00DF251F"/>
    <w:rsid w:val="00DF2833"/>
    <w:rsid w:val="00DF28A5"/>
    <w:rsid w:val="00DF295C"/>
    <w:rsid w:val="00DF29F9"/>
    <w:rsid w:val="00DF2A1D"/>
    <w:rsid w:val="00DF356C"/>
    <w:rsid w:val="00DF37ED"/>
    <w:rsid w:val="00DF3AD1"/>
    <w:rsid w:val="00DF3FE7"/>
    <w:rsid w:val="00DF44D7"/>
    <w:rsid w:val="00DF47DC"/>
    <w:rsid w:val="00DF4AFF"/>
    <w:rsid w:val="00DF4BF1"/>
    <w:rsid w:val="00DF4C86"/>
    <w:rsid w:val="00DF50FC"/>
    <w:rsid w:val="00DF524B"/>
    <w:rsid w:val="00DF5B43"/>
    <w:rsid w:val="00DF628E"/>
    <w:rsid w:val="00DF637E"/>
    <w:rsid w:val="00DF663B"/>
    <w:rsid w:val="00DF67B2"/>
    <w:rsid w:val="00DF68C7"/>
    <w:rsid w:val="00DF6B92"/>
    <w:rsid w:val="00DF6F97"/>
    <w:rsid w:val="00DF71BB"/>
    <w:rsid w:val="00DF731A"/>
    <w:rsid w:val="00DF770F"/>
    <w:rsid w:val="00DF7B06"/>
    <w:rsid w:val="00DF7CB6"/>
    <w:rsid w:val="00E003A8"/>
    <w:rsid w:val="00E00733"/>
    <w:rsid w:val="00E008ED"/>
    <w:rsid w:val="00E00BC3"/>
    <w:rsid w:val="00E00F0B"/>
    <w:rsid w:val="00E01382"/>
    <w:rsid w:val="00E01FEC"/>
    <w:rsid w:val="00E023D6"/>
    <w:rsid w:val="00E02530"/>
    <w:rsid w:val="00E02A49"/>
    <w:rsid w:val="00E02B27"/>
    <w:rsid w:val="00E0302B"/>
    <w:rsid w:val="00E0328C"/>
    <w:rsid w:val="00E032E5"/>
    <w:rsid w:val="00E033FD"/>
    <w:rsid w:val="00E03624"/>
    <w:rsid w:val="00E0393B"/>
    <w:rsid w:val="00E03A66"/>
    <w:rsid w:val="00E03EB5"/>
    <w:rsid w:val="00E0440A"/>
    <w:rsid w:val="00E04DC6"/>
    <w:rsid w:val="00E05555"/>
    <w:rsid w:val="00E05606"/>
    <w:rsid w:val="00E05B59"/>
    <w:rsid w:val="00E060B6"/>
    <w:rsid w:val="00E0659D"/>
    <w:rsid w:val="00E06ABF"/>
    <w:rsid w:val="00E06B75"/>
    <w:rsid w:val="00E07572"/>
    <w:rsid w:val="00E07C97"/>
    <w:rsid w:val="00E1055A"/>
    <w:rsid w:val="00E10773"/>
    <w:rsid w:val="00E11332"/>
    <w:rsid w:val="00E11352"/>
    <w:rsid w:val="00E11B18"/>
    <w:rsid w:val="00E11D78"/>
    <w:rsid w:val="00E12DB7"/>
    <w:rsid w:val="00E13344"/>
    <w:rsid w:val="00E135FA"/>
    <w:rsid w:val="00E139A1"/>
    <w:rsid w:val="00E139C9"/>
    <w:rsid w:val="00E13A39"/>
    <w:rsid w:val="00E13A98"/>
    <w:rsid w:val="00E13E29"/>
    <w:rsid w:val="00E14EC3"/>
    <w:rsid w:val="00E15485"/>
    <w:rsid w:val="00E154AA"/>
    <w:rsid w:val="00E15742"/>
    <w:rsid w:val="00E1579E"/>
    <w:rsid w:val="00E159ED"/>
    <w:rsid w:val="00E16159"/>
    <w:rsid w:val="00E16268"/>
    <w:rsid w:val="00E16D36"/>
    <w:rsid w:val="00E170DC"/>
    <w:rsid w:val="00E174F4"/>
    <w:rsid w:val="00E17546"/>
    <w:rsid w:val="00E17625"/>
    <w:rsid w:val="00E1776F"/>
    <w:rsid w:val="00E17A4D"/>
    <w:rsid w:val="00E17C2C"/>
    <w:rsid w:val="00E20B2B"/>
    <w:rsid w:val="00E20CF8"/>
    <w:rsid w:val="00E20E3B"/>
    <w:rsid w:val="00E20EB2"/>
    <w:rsid w:val="00E2101C"/>
    <w:rsid w:val="00E210B5"/>
    <w:rsid w:val="00E215A3"/>
    <w:rsid w:val="00E215FC"/>
    <w:rsid w:val="00E219BD"/>
    <w:rsid w:val="00E22110"/>
    <w:rsid w:val="00E22266"/>
    <w:rsid w:val="00E225D6"/>
    <w:rsid w:val="00E22BCA"/>
    <w:rsid w:val="00E2327D"/>
    <w:rsid w:val="00E235EC"/>
    <w:rsid w:val="00E2480F"/>
    <w:rsid w:val="00E24D56"/>
    <w:rsid w:val="00E24DD6"/>
    <w:rsid w:val="00E24E20"/>
    <w:rsid w:val="00E253AF"/>
    <w:rsid w:val="00E25570"/>
    <w:rsid w:val="00E25A7D"/>
    <w:rsid w:val="00E25BB2"/>
    <w:rsid w:val="00E26199"/>
    <w:rsid w:val="00E261B3"/>
    <w:rsid w:val="00E26777"/>
    <w:rsid w:val="00E26818"/>
    <w:rsid w:val="00E27066"/>
    <w:rsid w:val="00E270D6"/>
    <w:rsid w:val="00E27738"/>
    <w:rsid w:val="00E27953"/>
    <w:rsid w:val="00E27A46"/>
    <w:rsid w:val="00E27FFC"/>
    <w:rsid w:val="00E30B15"/>
    <w:rsid w:val="00E312B7"/>
    <w:rsid w:val="00E31913"/>
    <w:rsid w:val="00E31BF5"/>
    <w:rsid w:val="00E31C16"/>
    <w:rsid w:val="00E31C8B"/>
    <w:rsid w:val="00E31D1C"/>
    <w:rsid w:val="00E31DAC"/>
    <w:rsid w:val="00E31EFE"/>
    <w:rsid w:val="00E323ED"/>
    <w:rsid w:val="00E3284E"/>
    <w:rsid w:val="00E330D3"/>
    <w:rsid w:val="00E33237"/>
    <w:rsid w:val="00E334D4"/>
    <w:rsid w:val="00E335F6"/>
    <w:rsid w:val="00E33A14"/>
    <w:rsid w:val="00E33A85"/>
    <w:rsid w:val="00E340F5"/>
    <w:rsid w:val="00E342F6"/>
    <w:rsid w:val="00E34ADD"/>
    <w:rsid w:val="00E35DCC"/>
    <w:rsid w:val="00E35F10"/>
    <w:rsid w:val="00E366D6"/>
    <w:rsid w:val="00E36BD8"/>
    <w:rsid w:val="00E36D9D"/>
    <w:rsid w:val="00E37708"/>
    <w:rsid w:val="00E37DCB"/>
    <w:rsid w:val="00E37EAC"/>
    <w:rsid w:val="00E37F17"/>
    <w:rsid w:val="00E40181"/>
    <w:rsid w:val="00E403A1"/>
    <w:rsid w:val="00E40BB7"/>
    <w:rsid w:val="00E40D17"/>
    <w:rsid w:val="00E40F74"/>
    <w:rsid w:val="00E411C8"/>
    <w:rsid w:val="00E41FB9"/>
    <w:rsid w:val="00E42DE5"/>
    <w:rsid w:val="00E42DE9"/>
    <w:rsid w:val="00E43363"/>
    <w:rsid w:val="00E43B58"/>
    <w:rsid w:val="00E44266"/>
    <w:rsid w:val="00E44D83"/>
    <w:rsid w:val="00E45445"/>
    <w:rsid w:val="00E456FB"/>
    <w:rsid w:val="00E458F2"/>
    <w:rsid w:val="00E46251"/>
    <w:rsid w:val="00E46506"/>
    <w:rsid w:val="00E46598"/>
    <w:rsid w:val="00E46E7D"/>
    <w:rsid w:val="00E47494"/>
    <w:rsid w:val="00E47727"/>
    <w:rsid w:val="00E477FC"/>
    <w:rsid w:val="00E47BAF"/>
    <w:rsid w:val="00E502B4"/>
    <w:rsid w:val="00E50A67"/>
    <w:rsid w:val="00E50BF1"/>
    <w:rsid w:val="00E50EC8"/>
    <w:rsid w:val="00E5134C"/>
    <w:rsid w:val="00E529EC"/>
    <w:rsid w:val="00E52A91"/>
    <w:rsid w:val="00E539FE"/>
    <w:rsid w:val="00E53C8C"/>
    <w:rsid w:val="00E53ECD"/>
    <w:rsid w:val="00E54950"/>
    <w:rsid w:val="00E55259"/>
    <w:rsid w:val="00E55688"/>
    <w:rsid w:val="00E55834"/>
    <w:rsid w:val="00E55B15"/>
    <w:rsid w:val="00E55DE3"/>
    <w:rsid w:val="00E55FB3"/>
    <w:rsid w:val="00E56474"/>
    <w:rsid w:val="00E56756"/>
    <w:rsid w:val="00E5688E"/>
    <w:rsid w:val="00E56973"/>
    <w:rsid w:val="00E56A01"/>
    <w:rsid w:val="00E56F6E"/>
    <w:rsid w:val="00E5767E"/>
    <w:rsid w:val="00E5785C"/>
    <w:rsid w:val="00E60133"/>
    <w:rsid w:val="00E60191"/>
    <w:rsid w:val="00E607AF"/>
    <w:rsid w:val="00E61453"/>
    <w:rsid w:val="00E6150E"/>
    <w:rsid w:val="00E61640"/>
    <w:rsid w:val="00E62889"/>
    <w:rsid w:val="00E629A1"/>
    <w:rsid w:val="00E636AE"/>
    <w:rsid w:val="00E63BB3"/>
    <w:rsid w:val="00E641FF"/>
    <w:rsid w:val="00E64933"/>
    <w:rsid w:val="00E64A89"/>
    <w:rsid w:val="00E65494"/>
    <w:rsid w:val="00E659CE"/>
    <w:rsid w:val="00E659F2"/>
    <w:rsid w:val="00E66851"/>
    <w:rsid w:val="00E66AA5"/>
    <w:rsid w:val="00E6794C"/>
    <w:rsid w:val="00E679E7"/>
    <w:rsid w:val="00E67AFB"/>
    <w:rsid w:val="00E705E0"/>
    <w:rsid w:val="00E70901"/>
    <w:rsid w:val="00E70D98"/>
    <w:rsid w:val="00E714C5"/>
    <w:rsid w:val="00E71591"/>
    <w:rsid w:val="00E71971"/>
    <w:rsid w:val="00E71CEB"/>
    <w:rsid w:val="00E72297"/>
    <w:rsid w:val="00E725C6"/>
    <w:rsid w:val="00E72DD6"/>
    <w:rsid w:val="00E73516"/>
    <w:rsid w:val="00E735B9"/>
    <w:rsid w:val="00E740D2"/>
    <w:rsid w:val="00E743EC"/>
    <w:rsid w:val="00E743F0"/>
    <w:rsid w:val="00E745F3"/>
    <w:rsid w:val="00E7462C"/>
    <w:rsid w:val="00E7474F"/>
    <w:rsid w:val="00E74C3F"/>
    <w:rsid w:val="00E7588F"/>
    <w:rsid w:val="00E764E5"/>
    <w:rsid w:val="00E76EAD"/>
    <w:rsid w:val="00E774D3"/>
    <w:rsid w:val="00E779E3"/>
    <w:rsid w:val="00E77A5C"/>
    <w:rsid w:val="00E77B79"/>
    <w:rsid w:val="00E80281"/>
    <w:rsid w:val="00E80687"/>
    <w:rsid w:val="00E809C6"/>
    <w:rsid w:val="00E80A17"/>
    <w:rsid w:val="00E80DE3"/>
    <w:rsid w:val="00E814F1"/>
    <w:rsid w:val="00E81C36"/>
    <w:rsid w:val="00E82C55"/>
    <w:rsid w:val="00E830CB"/>
    <w:rsid w:val="00E83C63"/>
    <w:rsid w:val="00E83D01"/>
    <w:rsid w:val="00E84250"/>
    <w:rsid w:val="00E8427F"/>
    <w:rsid w:val="00E84768"/>
    <w:rsid w:val="00E84C74"/>
    <w:rsid w:val="00E84F0D"/>
    <w:rsid w:val="00E8559F"/>
    <w:rsid w:val="00E856EE"/>
    <w:rsid w:val="00E85846"/>
    <w:rsid w:val="00E87747"/>
    <w:rsid w:val="00E8787E"/>
    <w:rsid w:val="00E90310"/>
    <w:rsid w:val="00E90358"/>
    <w:rsid w:val="00E9042A"/>
    <w:rsid w:val="00E90984"/>
    <w:rsid w:val="00E90F03"/>
    <w:rsid w:val="00E910EF"/>
    <w:rsid w:val="00E915CF"/>
    <w:rsid w:val="00E9166C"/>
    <w:rsid w:val="00E91670"/>
    <w:rsid w:val="00E91AFF"/>
    <w:rsid w:val="00E9254C"/>
    <w:rsid w:val="00E92940"/>
    <w:rsid w:val="00E92AC3"/>
    <w:rsid w:val="00E92C39"/>
    <w:rsid w:val="00E92D78"/>
    <w:rsid w:val="00E92FBA"/>
    <w:rsid w:val="00E93AFE"/>
    <w:rsid w:val="00E942C3"/>
    <w:rsid w:val="00E95214"/>
    <w:rsid w:val="00E96494"/>
    <w:rsid w:val="00E966A2"/>
    <w:rsid w:val="00E96748"/>
    <w:rsid w:val="00E97561"/>
    <w:rsid w:val="00E97801"/>
    <w:rsid w:val="00E97827"/>
    <w:rsid w:val="00E97FA1"/>
    <w:rsid w:val="00EA00A5"/>
    <w:rsid w:val="00EA047C"/>
    <w:rsid w:val="00EA05D3"/>
    <w:rsid w:val="00EA07D7"/>
    <w:rsid w:val="00EA0977"/>
    <w:rsid w:val="00EA0F46"/>
    <w:rsid w:val="00EA12C2"/>
    <w:rsid w:val="00EA134D"/>
    <w:rsid w:val="00EA1B4C"/>
    <w:rsid w:val="00EA212E"/>
    <w:rsid w:val="00EA237D"/>
    <w:rsid w:val="00EA23D9"/>
    <w:rsid w:val="00EA27FB"/>
    <w:rsid w:val="00EA2866"/>
    <w:rsid w:val="00EA2D4B"/>
    <w:rsid w:val="00EA2F6A"/>
    <w:rsid w:val="00EA343A"/>
    <w:rsid w:val="00EA3B51"/>
    <w:rsid w:val="00EA3EEC"/>
    <w:rsid w:val="00EA4487"/>
    <w:rsid w:val="00EA46E2"/>
    <w:rsid w:val="00EA4B14"/>
    <w:rsid w:val="00EA4D85"/>
    <w:rsid w:val="00EA5E62"/>
    <w:rsid w:val="00EA6395"/>
    <w:rsid w:val="00EA66A7"/>
    <w:rsid w:val="00EA6B23"/>
    <w:rsid w:val="00EA6EA0"/>
    <w:rsid w:val="00EA6EDE"/>
    <w:rsid w:val="00EA7331"/>
    <w:rsid w:val="00EB00E0"/>
    <w:rsid w:val="00EB02AE"/>
    <w:rsid w:val="00EB0568"/>
    <w:rsid w:val="00EB05D5"/>
    <w:rsid w:val="00EB0EBE"/>
    <w:rsid w:val="00EB1AFB"/>
    <w:rsid w:val="00EB1D78"/>
    <w:rsid w:val="00EB28B5"/>
    <w:rsid w:val="00EB2CAC"/>
    <w:rsid w:val="00EB2E40"/>
    <w:rsid w:val="00EB31F7"/>
    <w:rsid w:val="00EB38AE"/>
    <w:rsid w:val="00EB3B95"/>
    <w:rsid w:val="00EB3BB4"/>
    <w:rsid w:val="00EB3F9B"/>
    <w:rsid w:val="00EB4020"/>
    <w:rsid w:val="00EB4782"/>
    <w:rsid w:val="00EB4892"/>
    <w:rsid w:val="00EB4BC7"/>
    <w:rsid w:val="00EB4CF4"/>
    <w:rsid w:val="00EB4D1B"/>
    <w:rsid w:val="00EB56B9"/>
    <w:rsid w:val="00EB5B1E"/>
    <w:rsid w:val="00EB5C39"/>
    <w:rsid w:val="00EB5D4C"/>
    <w:rsid w:val="00EB5EBE"/>
    <w:rsid w:val="00EB5F29"/>
    <w:rsid w:val="00EB65C8"/>
    <w:rsid w:val="00EB6F0D"/>
    <w:rsid w:val="00EB7243"/>
    <w:rsid w:val="00EB7863"/>
    <w:rsid w:val="00EB7D13"/>
    <w:rsid w:val="00EC0214"/>
    <w:rsid w:val="00EC059F"/>
    <w:rsid w:val="00EC0CE7"/>
    <w:rsid w:val="00EC18A6"/>
    <w:rsid w:val="00EC1C25"/>
    <w:rsid w:val="00EC1C90"/>
    <w:rsid w:val="00EC1DF6"/>
    <w:rsid w:val="00EC1F24"/>
    <w:rsid w:val="00EC224E"/>
    <w:rsid w:val="00EC22F6"/>
    <w:rsid w:val="00EC2AE3"/>
    <w:rsid w:val="00EC2BE2"/>
    <w:rsid w:val="00EC2EC2"/>
    <w:rsid w:val="00EC3121"/>
    <w:rsid w:val="00EC3126"/>
    <w:rsid w:val="00EC3DB9"/>
    <w:rsid w:val="00EC3E75"/>
    <w:rsid w:val="00EC4284"/>
    <w:rsid w:val="00EC4943"/>
    <w:rsid w:val="00EC4C96"/>
    <w:rsid w:val="00EC4CFE"/>
    <w:rsid w:val="00EC5118"/>
    <w:rsid w:val="00EC53D3"/>
    <w:rsid w:val="00EC55CC"/>
    <w:rsid w:val="00EC571D"/>
    <w:rsid w:val="00EC5AAA"/>
    <w:rsid w:val="00EC5BF2"/>
    <w:rsid w:val="00EC5E3A"/>
    <w:rsid w:val="00EC6207"/>
    <w:rsid w:val="00EC62A7"/>
    <w:rsid w:val="00EC7087"/>
    <w:rsid w:val="00EC72DE"/>
    <w:rsid w:val="00EC746D"/>
    <w:rsid w:val="00EC7D9C"/>
    <w:rsid w:val="00EC7E07"/>
    <w:rsid w:val="00EC7FD8"/>
    <w:rsid w:val="00ED0021"/>
    <w:rsid w:val="00ED00CB"/>
    <w:rsid w:val="00ED0223"/>
    <w:rsid w:val="00ED031A"/>
    <w:rsid w:val="00ED03B4"/>
    <w:rsid w:val="00ED061C"/>
    <w:rsid w:val="00ED0801"/>
    <w:rsid w:val="00ED0B9F"/>
    <w:rsid w:val="00ED1054"/>
    <w:rsid w:val="00ED196E"/>
    <w:rsid w:val="00ED1D80"/>
    <w:rsid w:val="00ED23C7"/>
    <w:rsid w:val="00ED253A"/>
    <w:rsid w:val="00ED27C4"/>
    <w:rsid w:val="00ED2D5D"/>
    <w:rsid w:val="00ED3501"/>
    <w:rsid w:val="00ED39ED"/>
    <w:rsid w:val="00ED3DCA"/>
    <w:rsid w:val="00ED4051"/>
    <w:rsid w:val="00ED5481"/>
    <w:rsid w:val="00ED549D"/>
    <w:rsid w:val="00ED5B9B"/>
    <w:rsid w:val="00ED5F68"/>
    <w:rsid w:val="00ED6BAD"/>
    <w:rsid w:val="00ED6EA6"/>
    <w:rsid w:val="00ED6F2C"/>
    <w:rsid w:val="00ED7447"/>
    <w:rsid w:val="00ED7536"/>
    <w:rsid w:val="00ED7762"/>
    <w:rsid w:val="00EE0025"/>
    <w:rsid w:val="00EE00D6"/>
    <w:rsid w:val="00EE0197"/>
    <w:rsid w:val="00EE01C1"/>
    <w:rsid w:val="00EE03DC"/>
    <w:rsid w:val="00EE0E4C"/>
    <w:rsid w:val="00EE11E7"/>
    <w:rsid w:val="00EE12CC"/>
    <w:rsid w:val="00EE13A2"/>
    <w:rsid w:val="00EE1488"/>
    <w:rsid w:val="00EE1856"/>
    <w:rsid w:val="00EE1CA2"/>
    <w:rsid w:val="00EE20D6"/>
    <w:rsid w:val="00EE26BE"/>
    <w:rsid w:val="00EE29AD"/>
    <w:rsid w:val="00EE3AD1"/>
    <w:rsid w:val="00EE3B83"/>
    <w:rsid w:val="00EE3E24"/>
    <w:rsid w:val="00EE460B"/>
    <w:rsid w:val="00EE4639"/>
    <w:rsid w:val="00EE4947"/>
    <w:rsid w:val="00EE4CBC"/>
    <w:rsid w:val="00EE4D5D"/>
    <w:rsid w:val="00EE4D7A"/>
    <w:rsid w:val="00EE5131"/>
    <w:rsid w:val="00EE58EB"/>
    <w:rsid w:val="00EE5B9D"/>
    <w:rsid w:val="00EE62E9"/>
    <w:rsid w:val="00EE66FA"/>
    <w:rsid w:val="00EE6D54"/>
    <w:rsid w:val="00EE7600"/>
    <w:rsid w:val="00EE7C49"/>
    <w:rsid w:val="00EF087F"/>
    <w:rsid w:val="00EF0BD6"/>
    <w:rsid w:val="00EF0DA0"/>
    <w:rsid w:val="00EF109B"/>
    <w:rsid w:val="00EF201C"/>
    <w:rsid w:val="00EF218A"/>
    <w:rsid w:val="00EF269F"/>
    <w:rsid w:val="00EF2951"/>
    <w:rsid w:val="00EF2C2F"/>
    <w:rsid w:val="00EF2C72"/>
    <w:rsid w:val="00EF2E6C"/>
    <w:rsid w:val="00EF301C"/>
    <w:rsid w:val="00EF3188"/>
    <w:rsid w:val="00EF36AF"/>
    <w:rsid w:val="00EF4D0E"/>
    <w:rsid w:val="00EF4F45"/>
    <w:rsid w:val="00EF5136"/>
    <w:rsid w:val="00EF5233"/>
    <w:rsid w:val="00EF546E"/>
    <w:rsid w:val="00EF5751"/>
    <w:rsid w:val="00EF59A3"/>
    <w:rsid w:val="00EF6675"/>
    <w:rsid w:val="00EF7049"/>
    <w:rsid w:val="00EF7062"/>
    <w:rsid w:val="00EF7369"/>
    <w:rsid w:val="00EF7AF0"/>
    <w:rsid w:val="00F000A1"/>
    <w:rsid w:val="00F0032D"/>
    <w:rsid w:val="00F0063D"/>
    <w:rsid w:val="00F00944"/>
    <w:rsid w:val="00F00CD5"/>
    <w:rsid w:val="00F00F9C"/>
    <w:rsid w:val="00F00FB5"/>
    <w:rsid w:val="00F011BD"/>
    <w:rsid w:val="00F0121B"/>
    <w:rsid w:val="00F012BB"/>
    <w:rsid w:val="00F01768"/>
    <w:rsid w:val="00F01E5F"/>
    <w:rsid w:val="00F01F16"/>
    <w:rsid w:val="00F02267"/>
    <w:rsid w:val="00F02438"/>
    <w:rsid w:val="00F02460"/>
    <w:rsid w:val="00F024F3"/>
    <w:rsid w:val="00F0274A"/>
    <w:rsid w:val="00F029ED"/>
    <w:rsid w:val="00F02ABA"/>
    <w:rsid w:val="00F02D41"/>
    <w:rsid w:val="00F0323D"/>
    <w:rsid w:val="00F035A6"/>
    <w:rsid w:val="00F03EEE"/>
    <w:rsid w:val="00F040A0"/>
    <w:rsid w:val="00F0437A"/>
    <w:rsid w:val="00F0438D"/>
    <w:rsid w:val="00F04BB5"/>
    <w:rsid w:val="00F04DD7"/>
    <w:rsid w:val="00F04F3D"/>
    <w:rsid w:val="00F0505A"/>
    <w:rsid w:val="00F05854"/>
    <w:rsid w:val="00F05952"/>
    <w:rsid w:val="00F05AA2"/>
    <w:rsid w:val="00F05F18"/>
    <w:rsid w:val="00F05FAE"/>
    <w:rsid w:val="00F0643D"/>
    <w:rsid w:val="00F06B58"/>
    <w:rsid w:val="00F06C0F"/>
    <w:rsid w:val="00F06EBA"/>
    <w:rsid w:val="00F071EF"/>
    <w:rsid w:val="00F0741A"/>
    <w:rsid w:val="00F078C2"/>
    <w:rsid w:val="00F101B8"/>
    <w:rsid w:val="00F10CF1"/>
    <w:rsid w:val="00F11037"/>
    <w:rsid w:val="00F11038"/>
    <w:rsid w:val="00F11B7A"/>
    <w:rsid w:val="00F11EBC"/>
    <w:rsid w:val="00F12254"/>
    <w:rsid w:val="00F12410"/>
    <w:rsid w:val="00F12901"/>
    <w:rsid w:val="00F13E2C"/>
    <w:rsid w:val="00F13E93"/>
    <w:rsid w:val="00F13EC5"/>
    <w:rsid w:val="00F141A9"/>
    <w:rsid w:val="00F14935"/>
    <w:rsid w:val="00F1497F"/>
    <w:rsid w:val="00F14A16"/>
    <w:rsid w:val="00F14BCD"/>
    <w:rsid w:val="00F15BC3"/>
    <w:rsid w:val="00F162AD"/>
    <w:rsid w:val="00F16F1B"/>
    <w:rsid w:val="00F17017"/>
    <w:rsid w:val="00F1706E"/>
    <w:rsid w:val="00F175E7"/>
    <w:rsid w:val="00F17721"/>
    <w:rsid w:val="00F1783A"/>
    <w:rsid w:val="00F17990"/>
    <w:rsid w:val="00F179D1"/>
    <w:rsid w:val="00F179E0"/>
    <w:rsid w:val="00F17B66"/>
    <w:rsid w:val="00F20075"/>
    <w:rsid w:val="00F20304"/>
    <w:rsid w:val="00F2032E"/>
    <w:rsid w:val="00F208E3"/>
    <w:rsid w:val="00F209F8"/>
    <w:rsid w:val="00F2122D"/>
    <w:rsid w:val="00F21660"/>
    <w:rsid w:val="00F216DC"/>
    <w:rsid w:val="00F21F9D"/>
    <w:rsid w:val="00F239B9"/>
    <w:rsid w:val="00F23DFF"/>
    <w:rsid w:val="00F24230"/>
    <w:rsid w:val="00F2492D"/>
    <w:rsid w:val="00F250A9"/>
    <w:rsid w:val="00F2548E"/>
    <w:rsid w:val="00F25BE1"/>
    <w:rsid w:val="00F263C5"/>
    <w:rsid w:val="00F2645F"/>
    <w:rsid w:val="00F2674D"/>
    <w:rsid w:val="00F267AF"/>
    <w:rsid w:val="00F267DB"/>
    <w:rsid w:val="00F26916"/>
    <w:rsid w:val="00F2703A"/>
    <w:rsid w:val="00F2722E"/>
    <w:rsid w:val="00F275B7"/>
    <w:rsid w:val="00F27C9D"/>
    <w:rsid w:val="00F3006C"/>
    <w:rsid w:val="00F303A4"/>
    <w:rsid w:val="00F30486"/>
    <w:rsid w:val="00F30BA4"/>
    <w:rsid w:val="00F30C3E"/>
    <w:rsid w:val="00F30F31"/>
    <w:rsid w:val="00F30FF4"/>
    <w:rsid w:val="00F3122E"/>
    <w:rsid w:val="00F3199A"/>
    <w:rsid w:val="00F31B1B"/>
    <w:rsid w:val="00F31C37"/>
    <w:rsid w:val="00F32368"/>
    <w:rsid w:val="00F326EC"/>
    <w:rsid w:val="00F32C68"/>
    <w:rsid w:val="00F32FE5"/>
    <w:rsid w:val="00F331AD"/>
    <w:rsid w:val="00F332E0"/>
    <w:rsid w:val="00F34132"/>
    <w:rsid w:val="00F34346"/>
    <w:rsid w:val="00F34F1F"/>
    <w:rsid w:val="00F350E6"/>
    <w:rsid w:val="00F35287"/>
    <w:rsid w:val="00F354B4"/>
    <w:rsid w:val="00F3550E"/>
    <w:rsid w:val="00F35F48"/>
    <w:rsid w:val="00F35F88"/>
    <w:rsid w:val="00F361E0"/>
    <w:rsid w:val="00F36A05"/>
    <w:rsid w:val="00F36F03"/>
    <w:rsid w:val="00F37014"/>
    <w:rsid w:val="00F37438"/>
    <w:rsid w:val="00F37C92"/>
    <w:rsid w:val="00F37E0D"/>
    <w:rsid w:val="00F4075A"/>
    <w:rsid w:val="00F407B6"/>
    <w:rsid w:val="00F40A70"/>
    <w:rsid w:val="00F40C91"/>
    <w:rsid w:val="00F41153"/>
    <w:rsid w:val="00F411AA"/>
    <w:rsid w:val="00F41424"/>
    <w:rsid w:val="00F41B0B"/>
    <w:rsid w:val="00F41EAB"/>
    <w:rsid w:val="00F4243B"/>
    <w:rsid w:val="00F427B2"/>
    <w:rsid w:val="00F4291D"/>
    <w:rsid w:val="00F434CA"/>
    <w:rsid w:val="00F43A37"/>
    <w:rsid w:val="00F43E97"/>
    <w:rsid w:val="00F440C2"/>
    <w:rsid w:val="00F44B44"/>
    <w:rsid w:val="00F44E66"/>
    <w:rsid w:val="00F44FE9"/>
    <w:rsid w:val="00F4520C"/>
    <w:rsid w:val="00F452CE"/>
    <w:rsid w:val="00F453F8"/>
    <w:rsid w:val="00F45BF1"/>
    <w:rsid w:val="00F45CF5"/>
    <w:rsid w:val="00F45D85"/>
    <w:rsid w:val="00F4641B"/>
    <w:rsid w:val="00F46BD7"/>
    <w:rsid w:val="00F46DA1"/>
    <w:rsid w:val="00F46EB8"/>
    <w:rsid w:val="00F47225"/>
    <w:rsid w:val="00F473C7"/>
    <w:rsid w:val="00F47C26"/>
    <w:rsid w:val="00F50140"/>
    <w:rsid w:val="00F507D4"/>
    <w:rsid w:val="00F5093A"/>
    <w:rsid w:val="00F50CD1"/>
    <w:rsid w:val="00F511E4"/>
    <w:rsid w:val="00F511EC"/>
    <w:rsid w:val="00F51A5A"/>
    <w:rsid w:val="00F525CA"/>
    <w:rsid w:val="00F52776"/>
    <w:rsid w:val="00F529AA"/>
    <w:rsid w:val="00F52BA8"/>
    <w:rsid w:val="00F52D09"/>
    <w:rsid w:val="00F52DFD"/>
    <w:rsid w:val="00F52E08"/>
    <w:rsid w:val="00F535B1"/>
    <w:rsid w:val="00F535D7"/>
    <w:rsid w:val="00F53A66"/>
    <w:rsid w:val="00F53BE1"/>
    <w:rsid w:val="00F53E85"/>
    <w:rsid w:val="00F544D4"/>
    <w:rsid w:val="00F5462D"/>
    <w:rsid w:val="00F54710"/>
    <w:rsid w:val="00F54E06"/>
    <w:rsid w:val="00F5514B"/>
    <w:rsid w:val="00F55B21"/>
    <w:rsid w:val="00F55D9C"/>
    <w:rsid w:val="00F55E0B"/>
    <w:rsid w:val="00F56119"/>
    <w:rsid w:val="00F56794"/>
    <w:rsid w:val="00F56EF6"/>
    <w:rsid w:val="00F57D86"/>
    <w:rsid w:val="00F60052"/>
    <w:rsid w:val="00F60082"/>
    <w:rsid w:val="00F60182"/>
    <w:rsid w:val="00F606AA"/>
    <w:rsid w:val="00F60A67"/>
    <w:rsid w:val="00F60FF2"/>
    <w:rsid w:val="00F6106C"/>
    <w:rsid w:val="00F612FB"/>
    <w:rsid w:val="00F615FF"/>
    <w:rsid w:val="00F61A2F"/>
    <w:rsid w:val="00F61A9F"/>
    <w:rsid w:val="00F61B5F"/>
    <w:rsid w:val="00F624E5"/>
    <w:rsid w:val="00F62FE4"/>
    <w:rsid w:val="00F6358E"/>
    <w:rsid w:val="00F63B4B"/>
    <w:rsid w:val="00F6457D"/>
    <w:rsid w:val="00F64696"/>
    <w:rsid w:val="00F653C8"/>
    <w:rsid w:val="00F655D4"/>
    <w:rsid w:val="00F65907"/>
    <w:rsid w:val="00F65AA9"/>
    <w:rsid w:val="00F65C81"/>
    <w:rsid w:val="00F65FD1"/>
    <w:rsid w:val="00F66454"/>
    <w:rsid w:val="00F6653C"/>
    <w:rsid w:val="00F66563"/>
    <w:rsid w:val="00F66C0C"/>
    <w:rsid w:val="00F66F9D"/>
    <w:rsid w:val="00F6711C"/>
    <w:rsid w:val="00F67357"/>
    <w:rsid w:val="00F6768F"/>
    <w:rsid w:val="00F67F84"/>
    <w:rsid w:val="00F7174B"/>
    <w:rsid w:val="00F721CD"/>
    <w:rsid w:val="00F72374"/>
    <w:rsid w:val="00F72C2C"/>
    <w:rsid w:val="00F73138"/>
    <w:rsid w:val="00F73213"/>
    <w:rsid w:val="00F73663"/>
    <w:rsid w:val="00F739BB"/>
    <w:rsid w:val="00F73DAF"/>
    <w:rsid w:val="00F74007"/>
    <w:rsid w:val="00F741F2"/>
    <w:rsid w:val="00F74EEA"/>
    <w:rsid w:val="00F7517F"/>
    <w:rsid w:val="00F75DF1"/>
    <w:rsid w:val="00F76583"/>
    <w:rsid w:val="00F76785"/>
    <w:rsid w:val="00F76813"/>
    <w:rsid w:val="00F7695A"/>
    <w:rsid w:val="00F76CAB"/>
    <w:rsid w:val="00F772C6"/>
    <w:rsid w:val="00F77D2D"/>
    <w:rsid w:val="00F77EDF"/>
    <w:rsid w:val="00F8012B"/>
    <w:rsid w:val="00F80A1C"/>
    <w:rsid w:val="00F810A3"/>
    <w:rsid w:val="00F811D5"/>
    <w:rsid w:val="00F812BD"/>
    <w:rsid w:val="00F812E8"/>
    <w:rsid w:val="00F81457"/>
    <w:rsid w:val="00F815B5"/>
    <w:rsid w:val="00F81852"/>
    <w:rsid w:val="00F82040"/>
    <w:rsid w:val="00F82606"/>
    <w:rsid w:val="00F82AC6"/>
    <w:rsid w:val="00F82C3C"/>
    <w:rsid w:val="00F82D07"/>
    <w:rsid w:val="00F82F2D"/>
    <w:rsid w:val="00F83238"/>
    <w:rsid w:val="00F83825"/>
    <w:rsid w:val="00F84BD4"/>
    <w:rsid w:val="00F85195"/>
    <w:rsid w:val="00F851F7"/>
    <w:rsid w:val="00F85352"/>
    <w:rsid w:val="00F85A20"/>
    <w:rsid w:val="00F861A9"/>
    <w:rsid w:val="00F865FB"/>
    <w:rsid w:val="00F868E3"/>
    <w:rsid w:val="00F86920"/>
    <w:rsid w:val="00F86C3A"/>
    <w:rsid w:val="00F86C7D"/>
    <w:rsid w:val="00F8725B"/>
    <w:rsid w:val="00F874F3"/>
    <w:rsid w:val="00F876E6"/>
    <w:rsid w:val="00F91D91"/>
    <w:rsid w:val="00F925E3"/>
    <w:rsid w:val="00F92931"/>
    <w:rsid w:val="00F92AD2"/>
    <w:rsid w:val="00F92BC0"/>
    <w:rsid w:val="00F92E13"/>
    <w:rsid w:val="00F931ED"/>
    <w:rsid w:val="00F93376"/>
    <w:rsid w:val="00F938BA"/>
    <w:rsid w:val="00F93C2C"/>
    <w:rsid w:val="00F93D73"/>
    <w:rsid w:val="00F940CA"/>
    <w:rsid w:val="00F944B8"/>
    <w:rsid w:val="00F946DC"/>
    <w:rsid w:val="00F948F7"/>
    <w:rsid w:val="00F95225"/>
    <w:rsid w:val="00F95546"/>
    <w:rsid w:val="00F9590F"/>
    <w:rsid w:val="00F960B2"/>
    <w:rsid w:val="00F963EB"/>
    <w:rsid w:val="00F9668F"/>
    <w:rsid w:val="00F96DBE"/>
    <w:rsid w:val="00F97919"/>
    <w:rsid w:val="00F97FEB"/>
    <w:rsid w:val="00FA05DC"/>
    <w:rsid w:val="00FA0B76"/>
    <w:rsid w:val="00FA0C2F"/>
    <w:rsid w:val="00FA0EA8"/>
    <w:rsid w:val="00FA0EF8"/>
    <w:rsid w:val="00FA1D50"/>
    <w:rsid w:val="00FA1D95"/>
    <w:rsid w:val="00FA2066"/>
    <w:rsid w:val="00FA23D4"/>
    <w:rsid w:val="00FA2C46"/>
    <w:rsid w:val="00FA3366"/>
    <w:rsid w:val="00FA34C7"/>
    <w:rsid w:val="00FA3525"/>
    <w:rsid w:val="00FA36B9"/>
    <w:rsid w:val="00FA3707"/>
    <w:rsid w:val="00FA3A3D"/>
    <w:rsid w:val="00FA400F"/>
    <w:rsid w:val="00FA402E"/>
    <w:rsid w:val="00FA43BD"/>
    <w:rsid w:val="00FA4604"/>
    <w:rsid w:val="00FA48CE"/>
    <w:rsid w:val="00FA4ADD"/>
    <w:rsid w:val="00FA4EBF"/>
    <w:rsid w:val="00FA54B5"/>
    <w:rsid w:val="00FA5A53"/>
    <w:rsid w:val="00FA5BE1"/>
    <w:rsid w:val="00FA5C74"/>
    <w:rsid w:val="00FA626B"/>
    <w:rsid w:val="00FA6E10"/>
    <w:rsid w:val="00FA73CC"/>
    <w:rsid w:val="00FA779B"/>
    <w:rsid w:val="00FA7CD6"/>
    <w:rsid w:val="00FB0AB9"/>
    <w:rsid w:val="00FB13B8"/>
    <w:rsid w:val="00FB1653"/>
    <w:rsid w:val="00FB182A"/>
    <w:rsid w:val="00FB1F6E"/>
    <w:rsid w:val="00FB20D0"/>
    <w:rsid w:val="00FB28EB"/>
    <w:rsid w:val="00FB2E8E"/>
    <w:rsid w:val="00FB3658"/>
    <w:rsid w:val="00FB4122"/>
    <w:rsid w:val="00FB4769"/>
    <w:rsid w:val="00FB4CDA"/>
    <w:rsid w:val="00FB6481"/>
    <w:rsid w:val="00FB6BAF"/>
    <w:rsid w:val="00FB6D36"/>
    <w:rsid w:val="00FB6D74"/>
    <w:rsid w:val="00FB733E"/>
    <w:rsid w:val="00FB74D7"/>
    <w:rsid w:val="00FB7873"/>
    <w:rsid w:val="00FC03D3"/>
    <w:rsid w:val="00FC03EC"/>
    <w:rsid w:val="00FC0959"/>
    <w:rsid w:val="00FC0965"/>
    <w:rsid w:val="00FC09ED"/>
    <w:rsid w:val="00FC0F81"/>
    <w:rsid w:val="00FC1100"/>
    <w:rsid w:val="00FC14CB"/>
    <w:rsid w:val="00FC1DB9"/>
    <w:rsid w:val="00FC23F9"/>
    <w:rsid w:val="00FC2407"/>
    <w:rsid w:val="00FC252F"/>
    <w:rsid w:val="00FC2F46"/>
    <w:rsid w:val="00FC38E0"/>
    <w:rsid w:val="00FC395C"/>
    <w:rsid w:val="00FC4C40"/>
    <w:rsid w:val="00FC4D5C"/>
    <w:rsid w:val="00FC4E80"/>
    <w:rsid w:val="00FC5052"/>
    <w:rsid w:val="00FC52F4"/>
    <w:rsid w:val="00FC58BA"/>
    <w:rsid w:val="00FC5A29"/>
    <w:rsid w:val="00FC5E8E"/>
    <w:rsid w:val="00FC5FAD"/>
    <w:rsid w:val="00FC629B"/>
    <w:rsid w:val="00FC6626"/>
    <w:rsid w:val="00FC6731"/>
    <w:rsid w:val="00FC6C33"/>
    <w:rsid w:val="00FC6D15"/>
    <w:rsid w:val="00FC6D7D"/>
    <w:rsid w:val="00FC757E"/>
    <w:rsid w:val="00FC7FAB"/>
    <w:rsid w:val="00FD01CA"/>
    <w:rsid w:val="00FD03E7"/>
    <w:rsid w:val="00FD0491"/>
    <w:rsid w:val="00FD0C1A"/>
    <w:rsid w:val="00FD0C7C"/>
    <w:rsid w:val="00FD1496"/>
    <w:rsid w:val="00FD14EA"/>
    <w:rsid w:val="00FD152C"/>
    <w:rsid w:val="00FD1CCC"/>
    <w:rsid w:val="00FD20D3"/>
    <w:rsid w:val="00FD2213"/>
    <w:rsid w:val="00FD293A"/>
    <w:rsid w:val="00FD32B6"/>
    <w:rsid w:val="00FD362B"/>
    <w:rsid w:val="00FD3655"/>
    <w:rsid w:val="00FD3766"/>
    <w:rsid w:val="00FD3D05"/>
    <w:rsid w:val="00FD3DF3"/>
    <w:rsid w:val="00FD3EB0"/>
    <w:rsid w:val="00FD47C4"/>
    <w:rsid w:val="00FD5981"/>
    <w:rsid w:val="00FD5AD7"/>
    <w:rsid w:val="00FD5B90"/>
    <w:rsid w:val="00FD62EA"/>
    <w:rsid w:val="00FD6796"/>
    <w:rsid w:val="00FD6A9C"/>
    <w:rsid w:val="00FD6B8F"/>
    <w:rsid w:val="00FD6B96"/>
    <w:rsid w:val="00FD6DDB"/>
    <w:rsid w:val="00FD7109"/>
    <w:rsid w:val="00FD74A6"/>
    <w:rsid w:val="00FD7683"/>
    <w:rsid w:val="00FD7B85"/>
    <w:rsid w:val="00FD7CC7"/>
    <w:rsid w:val="00FD7F47"/>
    <w:rsid w:val="00FE0716"/>
    <w:rsid w:val="00FE07BF"/>
    <w:rsid w:val="00FE0DF8"/>
    <w:rsid w:val="00FE11B4"/>
    <w:rsid w:val="00FE11C3"/>
    <w:rsid w:val="00FE1A7E"/>
    <w:rsid w:val="00FE1DF7"/>
    <w:rsid w:val="00FE1FE9"/>
    <w:rsid w:val="00FE268D"/>
    <w:rsid w:val="00FE2DCF"/>
    <w:rsid w:val="00FE2E29"/>
    <w:rsid w:val="00FE2FCE"/>
    <w:rsid w:val="00FE3FA7"/>
    <w:rsid w:val="00FE4081"/>
    <w:rsid w:val="00FE4147"/>
    <w:rsid w:val="00FE44BA"/>
    <w:rsid w:val="00FE4652"/>
    <w:rsid w:val="00FE4806"/>
    <w:rsid w:val="00FE4D8F"/>
    <w:rsid w:val="00FE5C05"/>
    <w:rsid w:val="00FE5C0E"/>
    <w:rsid w:val="00FE5CBB"/>
    <w:rsid w:val="00FE5D0B"/>
    <w:rsid w:val="00FE5D40"/>
    <w:rsid w:val="00FE71D4"/>
    <w:rsid w:val="00FE7A1D"/>
    <w:rsid w:val="00FE7FB2"/>
    <w:rsid w:val="00FF0118"/>
    <w:rsid w:val="00FF0A3C"/>
    <w:rsid w:val="00FF18B4"/>
    <w:rsid w:val="00FF1A61"/>
    <w:rsid w:val="00FF1A72"/>
    <w:rsid w:val="00FF1E53"/>
    <w:rsid w:val="00FF2165"/>
    <w:rsid w:val="00FF242D"/>
    <w:rsid w:val="00FF272C"/>
    <w:rsid w:val="00FF28D6"/>
    <w:rsid w:val="00FF2A1D"/>
    <w:rsid w:val="00FF2A4E"/>
    <w:rsid w:val="00FF2F15"/>
    <w:rsid w:val="00FF2FCE"/>
    <w:rsid w:val="00FF3C10"/>
    <w:rsid w:val="00FF427F"/>
    <w:rsid w:val="00FF47B1"/>
    <w:rsid w:val="00FF4C20"/>
    <w:rsid w:val="00FF4F7D"/>
    <w:rsid w:val="00FF5147"/>
    <w:rsid w:val="00FF53DD"/>
    <w:rsid w:val="00FF555C"/>
    <w:rsid w:val="00FF5595"/>
    <w:rsid w:val="00FF5748"/>
    <w:rsid w:val="00FF58E2"/>
    <w:rsid w:val="00FF5DCB"/>
    <w:rsid w:val="00FF604F"/>
    <w:rsid w:val="00FF66D3"/>
    <w:rsid w:val="00FF6D9D"/>
    <w:rsid w:val="00FF7620"/>
    <w:rsid w:val="00FF7DD5"/>
    <w:rsid w:val="0173D92D"/>
    <w:rsid w:val="01A749CB"/>
    <w:rsid w:val="0227EEF7"/>
    <w:rsid w:val="023791FF"/>
    <w:rsid w:val="0372F913"/>
    <w:rsid w:val="03947CC8"/>
    <w:rsid w:val="03A3EDDC"/>
    <w:rsid w:val="03E88600"/>
    <w:rsid w:val="03EAC2B7"/>
    <w:rsid w:val="0423845B"/>
    <w:rsid w:val="0423B455"/>
    <w:rsid w:val="0475E509"/>
    <w:rsid w:val="05576DD8"/>
    <w:rsid w:val="05583374"/>
    <w:rsid w:val="05DCA8C0"/>
    <w:rsid w:val="05DFE19C"/>
    <w:rsid w:val="0679FCE0"/>
    <w:rsid w:val="073B5D3B"/>
    <w:rsid w:val="075482C4"/>
    <w:rsid w:val="077B3ECF"/>
    <w:rsid w:val="07A6EBC2"/>
    <w:rsid w:val="081296BE"/>
    <w:rsid w:val="08407CE4"/>
    <w:rsid w:val="08C029EE"/>
    <w:rsid w:val="08D58F20"/>
    <w:rsid w:val="08F0A23E"/>
    <w:rsid w:val="092BB0B2"/>
    <w:rsid w:val="093CE005"/>
    <w:rsid w:val="0961AF73"/>
    <w:rsid w:val="09F7BBB3"/>
    <w:rsid w:val="0A19547F"/>
    <w:rsid w:val="0A68F822"/>
    <w:rsid w:val="0AFE24C4"/>
    <w:rsid w:val="0B0630C7"/>
    <w:rsid w:val="0B2A6D14"/>
    <w:rsid w:val="0C06C408"/>
    <w:rsid w:val="0CC9A6C6"/>
    <w:rsid w:val="0D9F2378"/>
    <w:rsid w:val="0E9EB54A"/>
    <w:rsid w:val="0ECB32D4"/>
    <w:rsid w:val="0ED2F1FE"/>
    <w:rsid w:val="10479E75"/>
    <w:rsid w:val="1049AECD"/>
    <w:rsid w:val="10DB7225"/>
    <w:rsid w:val="1126D08D"/>
    <w:rsid w:val="12C91C3F"/>
    <w:rsid w:val="12E393E7"/>
    <w:rsid w:val="13617051"/>
    <w:rsid w:val="136864F0"/>
    <w:rsid w:val="1514A9BC"/>
    <w:rsid w:val="15426FC9"/>
    <w:rsid w:val="157239A5"/>
    <w:rsid w:val="1576F0D3"/>
    <w:rsid w:val="1629692B"/>
    <w:rsid w:val="16DE6F51"/>
    <w:rsid w:val="1736F31B"/>
    <w:rsid w:val="177D2CC6"/>
    <w:rsid w:val="1780D7BD"/>
    <w:rsid w:val="17D18751"/>
    <w:rsid w:val="183C7FCC"/>
    <w:rsid w:val="18539C54"/>
    <w:rsid w:val="18E0AEDA"/>
    <w:rsid w:val="19C40EFB"/>
    <w:rsid w:val="1A2EE257"/>
    <w:rsid w:val="1A3CA993"/>
    <w:rsid w:val="1B587A55"/>
    <w:rsid w:val="1C79A1F0"/>
    <w:rsid w:val="1D0DD04C"/>
    <w:rsid w:val="1D31E95D"/>
    <w:rsid w:val="1D5FC3DD"/>
    <w:rsid w:val="1D8052A5"/>
    <w:rsid w:val="1DAFF83C"/>
    <w:rsid w:val="1DCA78DB"/>
    <w:rsid w:val="1E670C37"/>
    <w:rsid w:val="1E737710"/>
    <w:rsid w:val="1F38424C"/>
    <w:rsid w:val="20179310"/>
    <w:rsid w:val="202BE066"/>
    <w:rsid w:val="2033AF89"/>
    <w:rsid w:val="211B2EA0"/>
    <w:rsid w:val="22485E19"/>
    <w:rsid w:val="22AC2E0B"/>
    <w:rsid w:val="23583D71"/>
    <w:rsid w:val="235DECCE"/>
    <w:rsid w:val="23D767C2"/>
    <w:rsid w:val="240517F6"/>
    <w:rsid w:val="2441DD70"/>
    <w:rsid w:val="2454B6A5"/>
    <w:rsid w:val="24560454"/>
    <w:rsid w:val="2650534D"/>
    <w:rsid w:val="26E5FA29"/>
    <w:rsid w:val="27A9F155"/>
    <w:rsid w:val="27CB45CC"/>
    <w:rsid w:val="27E07E3A"/>
    <w:rsid w:val="286EA8E6"/>
    <w:rsid w:val="28DCC584"/>
    <w:rsid w:val="292671F7"/>
    <w:rsid w:val="296D1D22"/>
    <w:rsid w:val="299BEA96"/>
    <w:rsid w:val="29CD88CE"/>
    <w:rsid w:val="2B1A4DD0"/>
    <w:rsid w:val="2BBB14CE"/>
    <w:rsid w:val="2E20D773"/>
    <w:rsid w:val="2F47D95B"/>
    <w:rsid w:val="2FA45C72"/>
    <w:rsid w:val="2FDED26B"/>
    <w:rsid w:val="2FE10172"/>
    <w:rsid w:val="30026505"/>
    <w:rsid w:val="3003E3CD"/>
    <w:rsid w:val="30AC1168"/>
    <w:rsid w:val="30F528AD"/>
    <w:rsid w:val="31622FA8"/>
    <w:rsid w:val="31DA7E0C"/>
    <w:rsid w:val="31E0C10D"/>
    <w:rsid w:val="32212958"/>
    <w:rsid w:val="32957BCC"/>
    <w:rsid w:val="32B68CCC"/>
    <w:rsid w:val="32F55ABF"/>
    <w:rsid w:val="33219486"/>
    <w:rsid w:val="340E1DC5"/>
    <w:rsid w:val="34134DC5"/>
    <w:rsid w:val="35186EF5"/>
    <w:rsid w:val="35DE592D"/>
    <w:rsid w:val="36BBDF29"/>
    <w:rsid w:val="36E52B70"/>
    <w:rsid w:val="372A0597"/>
    <w:rsid w:val="37AB4C06"/>
    <w:rsid w:val="385C59C6"/>
    <w:rsid w:val="3886D5FF"/>
    <w:rsid w:val="399D92E9"/>
    <w:rsid w:val="39D11680"/>
    <w:rsid w:val="39EE9617"/>
    <w:rsid w:val="39F42E16"/>
    <w:rsid w:val="3A38A11E"/>
    <w:rsid w:val="3B409715"/>
    <w:rsid w:val="3CD27AB8"/>
    <w:rsid w:val="3D4F2362"/>
    <w:rsid w:val="3D56DDDA"/>
    <w:rsid w:val="3E01B28F"/>
    <w:rsid w:val="3E281978"/>
    <w:rsid w:val="3E558F50"/>
    <w:rsid w:val="3E575DB0"/>
    <w:rsid w:val="3E61EC79"/>
    <w:rsid w:val="3EB29F49"/>
    <w:rsid w:val="3EBE124B"/>
    <w:rsid w:val="3FFE51BB"/>
    <w:rsid w:val="4031C669"/>
    <w:rsid w:val="40882072"/>
    <w:rsid w:val="412E91CB"/>
    <w:rsid w:val="41C2F2F5"/>
    <w:rsid w:val="426EEF13"/>
    <w:rsid w:val="42739F1B"/>
    <w:rsid w:val="42C1A412"/>
    <w:rsid w:val="42C5558B"/>
    <w:rsid w:val="4304ED22"/>
    <w:rsid w:val="44D4B57B"/>
    <w:rsid w:val="4500D181"/>
    <w:rsid w:val="452484AF"/>
    <w:rsid w:val="456A40F5"/>
    <w:rsid w:val="456E3742"/>
    <w:rsid w:val="45AFF66F"/>
    <w:rsid w:val="45B0CDE4"/>
    <w:rsid w:val="47469D25"/>
    <w:rsid w:val="4777A0F3"/>
    <w:rsid w:val="477D6F2F"/>
    <w:rsid w:val="479164F8"/>
    <w:rsid w:val="47939705"/>
    <w:rsid w:val="47F8BE78"/>
    <w:rsid w:val="49387044"/>
    <w:rsid w:val="4982A880"/>
    <w:rsid w:val="49A66A1B"/>
    <w:rsid w:val="49BE5587"/>
    <w:rsid w:val="4A2214FE"/>
    <w:rsid w:val="4A543BB6"/>
    <w:rsid w:val="4A6385DE"/>
    <w:rsid w:val="4A9870F1"/>
    <w:rsid w:val="4B5A8238"/>
    <w:rsid w:val="4C021263"/>
    <w:rsid w:val="4C307D12"/>
    <w:rsid w:val="4C9E81FA"/>
    <w:rsid w:val="4D836E77"/>
    <w:rsid w:val="4DF1698E"/>
    <w:rsid w:val="4F3BF360"/>
    <w:rsid w:val="4F8214AE"/>
    <w:rsid w:val="4F9B3BD9"/>
    <w:rsid w:val="4FA81B08"/>
    <w:rsid w:val="5021777E"/>
    <w:rsid w:val="503D1CC9"/>
    <w:rsid w:val="506ED6F1"/>
    <w:rsid w:val="5130AAE0"/>
    <w:rsid w:val="52AD0782"/>
    <w:rsid w:val="52BD20C3"/>
    <w:rsid w:val="53474A0F"/>
    <w:rsid w:val="541031C2"/>
    <w:rsid w:val="54371036"/>
    <w:rsid w:val="5466AC95"/>
    <w:rsid w:val="54F7811B"/>
    <w:rsid w:val="558B6603"/>
    <w:rsid w:val="55C90631"/>
    <w:rsid w:val="56FB3C40"/>
    <w:rsid w:val="5733E6C4"/>
    <w:rsid w:val="579ABFF7"/>
    <w:rsid w:val="59208B3D"/>
    <w:rsid w:val="59209D47"/>
    <w:rsid w:val="59B4C7AE"/>
    <w:rsid w:val="5A004CCB"/>
    <w:rsid w:val="5B33D1F4"/>
    <w:rsid w:val="5B74CB6C"/>
    <w:rsid w:val="5B970D1B"/>
    <w:rsid w:val="5C5CA7F4"/>
    <w:rsid w:val="5C7485FB"/>
    <w:rsid w:val="5CF7C5F2"/>
    <w:rsid w:val="5D118CFB"/>
    <w:rsid w:val="5DA23167"/>
    <w:rsid w:val="5E396C16"/>
    <w:rsid w:val="5E7FFF58"/>
    <w:rsid w:val="5F01B90A"/>
    <w:rsid w:val="5F2B65EF"/>
    <w:rsid w:val="5FA5330C"/>
    <w:rsid w:val="5FB405B6"/>
    <w:rsid w:val="61BDF726"/>
    <w:rsid w:val="61D76016"/>
    <w:rsid w:val="621365FA"/>
    <w:rsid w:val="621479EA"/>
    <w:rsid w:val="624B6B2E"/>
    <w:rsid w:val="629C6709"/>
    <w:rsid w:val="631A6B49"/>
    <w:rsid w:val="63CCBACC"/>
    <w:rsid w:val="64CC231A"/>
    <w:rsid w:val="64D21AE5"/>
    <w:rsid w:val="659EA48A"/>
    <w:rsid w:val="65D7ABB0"/>
    <w:rsid w:val="660BE32C"/>
    <w:rsid w:val="66535F50"/>
    <w:rsid w:val="669D4532"/>
    <w:rsid w:val="677DFDF5"/>
    <w:rsid w:val="67A84ED3"/>
    <w:rsid w:val="6854A5D3"/>
    <w:rsid w:val="68FD1D0A"/>
    <w:rsid w:val="6935570F"/>
    <w:rsid w:val="69C5E96A"/>
    <w:rsid w:val="6A53D816"/>
    <w:rsid w:val="6A5445FF"/>
    <w:rsid w:val="6B1D1276"/>
    <w:rsid w:val="6B902796"/>
    <w:rsid w:val="6C767AB4"/>
    <w:rsid w:val="6C8BB9E4"/>
    <w:rsid w:val="6C8F20B7"/>
    <w:rsid w:val="6CCC8DFD"/>
    <w:rsid w:val="6CF03255"/>
    <w:rsid w:val="6DEA2C6C"/>
    <w:rsid w:val="6E27496A"/>
    <w:rsid w:val="6E757F08"/>
    <w:rsid w:val="6F54C280"/>
    <w:rsid w:val="6FA20B33"/>
    <w:rsid w:val="6FB36D90"/>
    <w:rsid w:val="6FB84757"/>
    <w:rsid w:val="6FF0355E"/>
    <w:rsid w:val="703714B0"/>
    <w:rsid w:val="70DBC006"/>
    <w:rsid w:val="71068D5A"/>
    <w:rsid w:val="710C902B"/>
    <w:rsid w:val="71206DC3"/>
    <w:rsid w:val="713A5724"/>
    <w:rsid w:val="7214950F"/>
    <w:rsid w:val="7228DC0C"/>
    <w:rsid w:val="72B5887F"/>
    <w:rsid w:val="72E24F02"/>
    <w:rsid w:val="730F5EF2"/>
    <w:rsid w:val="73BFA8BA"/>
    <w:rsid w:val="7472AAD8"/>
    <w:rsid w:val="74B32156"/>
    <w:rsid w:val="74C48369"/>
    <w:rsid w:val="756AD5ED"/>
    <w:rsid w:val="758637E5"/>
    <w:rsid w:val="75E363EF"/>
    <w:rsid w:val="7617D0E6"/>
    <w:rsid w:val="76321355"/>
    <w:rsid w:val="763ED4B6"/>
    <w:rsid w:val="76DED1D0"/>
    <w:rsid w:val="76EFB356"/>
    <w:rsid w:val="7755331B"/>
    <w:rsid w:val="781B07A1"/>
    <w:rsid w:val="78AE8AA1"/>
    <w:rsid w:val="78D7564C"/>
    <w:rsid w:val="791A5772"/>
    <w:rsid w:val="79B54050"/>
    <w:rsid w:val="7A15B5C1"/>
    <w:rsid w:val="7A2931EA"/>
    <w:rsid w:val="7A725085"/>
    <w:rsid w:val="7A962FEE"/>
    <w:rsid w:val="7CCDD9DA"/>
    <w:rsid w:val="7CD39DDD"/>
    <w:rsid w:val="7CFB33AF"/>
    <w:rsid w:val="7D86EB6F"/>
    <w:rsid w:val="7E8446BB"/>
    <w:rsid w:val="7F3ED700"/>
    <w:rsid w:val="7F5585C0"/>
    <w:rsid w:val="7FD88CC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791EF2"/>
  <w15:docId w15:val="{AEC845B7-5F88-48FC-9C95-B48675560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6812ED"/>
    <w:pPr>
      <w:spacing w:after="120" w:line="280" w:lineRule="atLeast"/>
    </w:pPr>
    <w:rPr>
      <w:rFonts w:ascii="Arial" w:hAnsi="Arial"/>
      <w:sz w:val="21"/>
      <w:lang w:eastAsia="en-US"/>
    </w:rPr>
  </w:style>
  <w:style w:type="paragraph" w:styleId="Heading1">
    <w:name w:val="heading 1"/>
    <w:next w:val="Body"/>
    <w:link w:val="Heading1Char"/>
    <w:uiPriority w:val="1"/>
    <w:qFormat/>
    <w:rsid w:val="0085644E"/>
    <w:pPr>
      <w:keepNext/>
      <w:keepLines/>
      <w:spacing w:before="120" w:after="240" w:line="480" w:lineRule="atLeast"/>
      <w:outlineLvl w:val="0"/>
    </w:pPr>
    <w:rPr>
      <w:rFonts w:ascii="Arial" w:eastAsia="MS Gothic" w:hAnsi="Arial" w:cs="Arial"/>
      <w:bCs/>
      <w:color w:val="201547"/>
      <w:kern w:val="32"/>
      <w:sz w:val="44"/>
      <w:szCs w:val="44"/>
      <w:lang w:eastAsia="en-US"/>
    </w:rPr>
  </w:style>
  <w:style w:type="paragraph" w:styleId="Heading2">
    <w:name w:val="heading 2"/>
    <w:next w:val="Body"/>
    <w:link w:val="Heading2Char"/>
    <w:uiPriority w:val="1"/>
    <w:qFormat/>
    <w:rsid w:val="00030CDD"/>
    <w:pPr>
      <w:keepNext/>
      <w:keepLines/>
      <w:spacing w:before="360" w:after="120" w:line="340" w:lineRule="atLeast"/>
      <w:outlineLvl w:val="1"/>
    </w:pPr>
    <w:rPr>
      <w:rFonts w:ascii="Arial" w:hAnsi="Arial"/>
      <w:b/>
      <w:color w:val="53565A"/>
      <w:sz w:val="32"/>
      <w:szCs w:val="28"/>
      <w:lang w:eastAsia="en-US"/>
    </w:rPr>
  </w:style>
  <w:style w:type="paragraph" w:styleId="Heading3">
    <w:name w:val="heading 3"/>
    <w:next w:val="Body"/>
    <w:link w:val="Heading3Char"/>
    <w:uiPriority w:val="1"/>
    <w:qFormat/>
    <w:rsid w:val="00030CDD"/>
    <w:pPr>
      <w:keepNext/>
      <w:keepLines/>
      <w:spacing w:before="360" w:after="120" w:line="320" w:lineRule="atLeast"/>
      <w:outlineLvl w:val="2"/>
    </w:pPr>
    <w:rPr>
      <w:rFonts w:ascii="Arial" w:eastAsia="MS Gothic" w:hAnsi="Arial"/>
      <w:bCs/>
      <w:color w:val="53565A"/>
      <w:sz w:val="30"/>
      <w:szCs w:val="26"/>
      <w:lang w:eastAsia="en-US"/>
    </w:rPr>
  </w:style>
  <w:style w:type="paragraph" w:styleId="Heading4">
    <w:name w:val="heading 4"/>
    <w:next w:val="Body"/>
    <w:link w:val="Heading4Char"/>
    <w:uiPriority w:val="1"/>
    <w:qFormat/>
    <w:rsid w:val="00030CDD"/>
    <w:pPr>
      <w:keepNext/>
      <w:keepLines/>
      <w:spacing w:before="240" w:after="80" w:line="280" w:lineRule="atLeast"/>
      <w:outlineLvl w:val="3"/>
    </w:pPr>
    <w:rPr>
      <w:rFonts w:ascii="Arial" w:eastAsia="MS Mincho" w:hAnsi="Arial"/>
      <w:b/>
      <w:bCs/>
      <w:color w:val="53565A"/>
      <w:sz w:val="24"/>
      <w:szCs w:val="22"/>
      <w:lang w:eastAsia="en-US"/>
    </w:rPr>
  </w:style>
  <w:style w:type="paragraph" w:styleId="Heading5">
    <w:name w:val="heading 5"/>
    <w:basedOn w:val="Normal"/>
    <w:next w:val="Body"/>
    <w:link w:val="Heading5Char"/>
    <w:uiPriority w:val="98"/>
    <w:qFormat/>
    <w:rsid w:val="00454A7D"/>
    <w:pPr>
      <w:keepNext/>
      <w:keepLines/>
      <w:spacing w:before="240" w:after="0"/>
      <w:outlineLvl w:val="4"/>
    </w:pPr>
    <w:rPr>
      <w:rFonts w:eastAsia="MS Mincho"/>
      <w:b/>
      <w:bCs/>
      <w:iC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CC3BB0"/>
    <w:rPr>
      <w:rFonts w:ascii="Arial" w:eastAsia="MS Gothic" w:hAnsi="Arial" w:cs="Arial"/>
      <w:bCs/>
      <w:color w:val="201547"/>
      <w:kern w:val="32"/>
      <w:sz w:val="44"/>
      <w:szCs w:val="44"/>
      <w:lang w:eastAsia="en-US"/>
    </w:rPr>
  </w:style>
  <w:style w:type="character" w:customStyle="1" w:styleId="Heading2Char">
    <w:name w:val="Heading 2 Char"/>
    <w:link w:val="Heading2"/>
    <w:uiPriority w:val="1"/>
    <w:rsid w:val="00030CDD"/>
    <w:rPr>
      <w:rFonts w:ascii="Arial" w:hAnsi="Arial"/>
      <w:b/>
      <w:color w:val="53565A"/>
      <w:sz w:val="32"/>
      <w:szCs w:val="28"/>
      <w:lang w:eastAsia="en-US"/>
    </w:rPr>
  </w:style>
  <w:style w:type="character" w:customStyle="1" w:styleId="Heading3Char">
    <w:name w:val="Heading 3 Char"/>
    <w:link w:val="Heading3"/>
    <w:uiPriority w:val="1"/>
    <w:rsid w:val="00030CDD"/>
    <w:rPr>
      <w:rFonts w:ascii="Arial" w:eastAsia="MS Gothic" w:hAnsi="Arial"/>
      <w:bCs/>
      <w:color w:val="53565A"/>
      <w:sz w:val="30"/>
      <w:szCs w:val="26"/>
      <w:lang w:eastAsia="en-US"/>
    </w:rPr>
  </w:style>
  <w:style w:type="character" w:customStyle="1" w:styleId="Heading4Char">
    <w:name w:val="Heading 4 Char"/>
    <w:link w:val="Heading4"/>
    <w:uiPriority w:val="1"/>
    <w:rsid w:val="00030CDD"/>
    <w:rPr>
      <w:rFonts w:ascii="Arial" w:eastAsia="MS Mincho" w:hAnsi="Arial"/>
      <w:b/>
      <w:bCs/>
      <w:color w:val="53565A"/>
      <w:sz w:val="24"/>
      <w:szCs w:val="22"/>
      <w:lang w:eastAsia="en-US"/>
    </w:rPr>
  </w:style>
  <w:style w:type="paragraph" w:styleId="Header">
    <w:name w:val="header"/>
    <w:uiPriority w:val="10"/>
    <w:rsid w:val="00454A7D"/>
    <w:pPr>
      <w:spacing w:after="300"/>
    </w:pPr>
    <w:rPr>
      <w:rFonts w:ascii="Arial" w:hAnsi="Arial" w:cs="Arial"/>
      <w:b/>
      <w:color w:val="53565A"/>
      <w:sz w:val="18"/>
      <w:szCs w:val="18"/>
      <w:lang w:eastAsia="en-US"/>
    </w:rPr>
  </w:style>
  <w:style w:type="paragraph" w:styleId="Footer">
    <w:name w:val="footer"/>
    <w:uiPriority w:val="8"/>
    <w:rsid w:val="00A13B7A"/>
    <w:pPr>
      <w:spacing w:before="300"/>
      <w:jc w:val="right"/>
    </w:pPr>
    <w:rPr>
      <w:rFonts w:ascii="Arial" w:hAnsi="Arial" w:cs="Arial"/>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C60411"/>
    <w:pPr>
      <w:numPr>
        <w:numId w:val="2"/>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0033F7"/>
    <w:pPr>
      <w:keepNext/>
      <w:keepLines/>
      <w:tabs>
        <w:tab w:val="right" w:leader="dot" w:pos="9299"/>
      </w:tabs>
      <w:spacing w:before="160" w:after="60"/>
    </w:pPr>
    <w:rPr>
      <w:b/>
      <w:noProof/>
    </w:rPr>
  </w:style>
  <w:style w:type="character" w:customStyle="1" w:styleId="Heading5Char">
    <w:name w:val="Heading 5 Char"/>
    <w:link w:val="Heading5"/>
    <w:uiPriority w:val="98"/>
    <w:rsid w:val="00454A7D"/>
    <w:rPr>
      <w:rFonts w:ascii="Arial" w:eastAsia="MS Mincho" w:hAnsi="Arial"/>
      <w:b/>
      <w:bCs/>
      <w:iCs/>
      <w:color w:val="000000" w:themeColor="text1"/>
      <w:sz w:val="21"/>
      <w:szCs w:val="26"/>
      <w:lang w:eastAsia="en-US"/>
    </w:rPr>
  </w:style>
  <w:style w:type="character" w:styleId="Strong">
    <w:name w:val="Strong"/>
    <w:uiPriority w:val="22"/>
    <w:qFormat/>
    <w:rsid w:val="00FA3525"/>
    <w:rPr>
      <w:b/>
      <w:bCs/>
    </w:rPr>
  </w:style>
  <w:style w:type="paragraph" w:customStyle="1" w:styleId="TOCheadingreport">
    <w:name w:val="TOC heading report"/>
    <w:basedOn w:val="Heading1"/>
    <w:next w:val="Body"/>
    <w:link w:val="TOCheadingreportChar"/>
    <w:uiPriority w:val="4"/>
    <w:rsid w:val="00A71CE4"/>
    <w:pPr>
      <w:pageBreakBefore/>
      <w:spacing w:before="0"/>
      <w:outlineLvl w:val="9"/>
    </w:pPr>
  </w:style>
  <w:style w:type="character" w:customStyle="1" w:styleId="TOCheadingreportChar">
    <w:name w:val="TOC heading report Char"/>
    <w:link w:val="TOCheadingreport"/>
    <w:uiPriority w:val="4"/>
    <w:rsid w:val="00A71CE4"/>
    <w:rPr>
      <w:rFonts w:ascii="Arial" w:eastAsia="MS Gothic" w:hAnsi="Arial" w:cs="Arial"/>
      <w:bCs/>
      <w:color w:val="201547"/>
      <w:kern w:val="32"/>
      <w:sz w:val="44"/>
      <w:szCs w:val="44"/>
      <w:lang w:eastAsia="en-US"/>
    </w:rPr>
  </w:style>
  <w:style w:type="paragraph" w:styleId="TOC2">
    <w:name w:val="toc 2"/>
    <w:basedOn w:val="Normal"/>
    <w:next w:val="Normal"/>
    <w:uiPriority w:val="39"/>
    <w:rsid w:val="000033F7"/>
    <w:pPr>
      <w:keepLines/>
      <w:tabs>
        <w:tab w:val="right" w:leader="dot" w:pos="9299"/>
      </w:tabs>
      <w:spacing w:after="60"/>
    </w:pPr>
    <w:rPr>
      <w:noProof/>
    </w:rPr>
  </w:style>
  <w:style w:type="paragraph" w:styleId="TOC3">
    <w:name w:val="toc 3"/>
    <w:basedOn w:val="Normal"/>
    <w:next w:val="Normal"/>
    <w:uiPriority w:val="39"/>
    <w:rsid w:val="000033F7"/>
    <w:pPr>
      <w:keepLines/>
      <w:tabs>
        <w:tab w:val="right" w:leader="dot" w:pos="9299"/>
      </w:tabs>
      <w:spacing w:after="60"/>
      <w:ind w:left="284"/>
    </w:pPr>
    <w:rPr>
      <w:rFonts w:cs="Arial"/>
    </w:rPr>
  </w:style>
  <w:style w:type="paragraph" w:styleId="TOC4">
    <w:name w:val="toc 4"/>
    <w:basedOn w:val="TOC3"/>
    <w:uiPriority w:val="39"/>
    <w:rsid w:val="000033F7"/>
    <w:pPr>
      <w:ind w:left="567"/>
    </w:pPr>
  </w:style>
  <w:style w:type="paragraph" w:styleId="TOC5">
    <w:name w:val="toc 5"/>
    <w:basedOn w:val="TOC4"/>
    <w:rsid w:val="000033F7"/>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CC3BB0"/>
    <w:pPr>
      <w:spacing w:after="240" w:line="560" w:lineRule="atLeast"/>
    </w:pPr>
    <w:rPr>
      <w:rFonts w:ascii="Arial" w:hAnsi="Arial"/>
      <w:b/>
      <w:color w:val="201547"/>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C60411"/>
    <w:pPr>
      <w:numPr>
        <w:ilvl w:val="1"/>
        <w:numId w:val="2"/>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C60411"/>
    <w:pPr>
      <w:numPr>
        <w:ilvl w:val="1"/>
        <w:numId w:val="3"/>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C60411"/>
    <w:pPr>
      <w:numPr>
        <w:numId w:val="3"/>
      </w:numPr>
    </w:pPr>
  </w:style>
  <w:style w:type="numbering" w:customStyle="1" w:styleId="ZZTablebullets">
    <w:name w:val="ZZ Table bullets"/>
    <w:basedOn w:val="NoList"/>
    <w:rsid w:val="00C60411"/>
    <w:pPr>
      <w:numPr>
        <w:numId w:val="3"/>
      </w:numPr>
    </w:pPr>
  </w:style>
  <w:style w:type="paragraph" w:customStyle="1" w:styleId="Tablecolhead">
    <w:name w:val="Table col head"/>
    <w:uiPriority w:val="3"/>
    <w:qFormat/>
    <w:rsid w:val="00030CDD"/>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C60411"/>
    <w:pPr>
      <w:numPr>
        <w:ilvl w:val="2"/>
        <w:numId w:val="1"/>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030CDD"/>
    <w:pPr>
      <w:spacing w:after="120"/>
    </w:pPr>
    <w:rPr>
      <w:rFonts w:ascii="Arial" w:hAnsi="Arial"/>
      <w:color w:val="53565A"/>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C60411"/>
    <w:pPr>
      <w:numPr>
        <w:numId w:val="2"/>
      </w:numPr>
    </w:pPr>
  </w:style>
  <w:style w:type="numbering" w:customStyle="1" w:styleId="ZZNumbersdigit">
    <w:name w:val="ZZ Numbers digit"/>
    <w:rsid w:val="00C60411"/>
    <w:pPr>
      <w:numPr>
        <w:numId w:val="80"/>
      </w:numPr>
    </w:pPr>
  </w:style>
  <w:style w:type="numbering" w:customStyle="1" w:styleId="ZZQuotebullets">
    <w:name w:val="ZZ Quote bullets"/>
    <w:basedOn w:val="ZZNumbersdigit"/>
    <w:rsid w:val="00C60411"/>
    <w:pPr>
      <w:numPr>
        <w:numId w:val="4"/>
      </w:numPr>
    </w:pPr>
  </w:style>
  <w:style w:type="paragraph" w:customStyle="1" w:styleId="Numberdigit">
    <w:name w:val="Number digit"/>
    <w:basedOn w:val="Body"/>
    <w:uiPriority w:val="2"/>
    <w:rsid w:val="00C60411"/>
    <w:pPr>
      <w:numPr>
        <w:numId w:val="1"/>
      </w:numPr>
    </w:pPr>
  </w:style>
  <w:style w:type="paragraph" w:customStyle="1" w:styleId="Numberloweralphaindent">
    <w:name w:val="Number lower alpha indent"/>
    <w:basedOn w:val="Body"/>
    <w:uiPriority w:val="3"/>
    <w:rsid w:val="00C60411"/>
    <w:pPr>
      <w:tabs>
        <w:tab w:val="num" w:pos="794"/>
      </w:tabs>
      <w:ind w:left="794" w:hanging="397"/>
    </w:pPr>
  </w:style>
  <w:style w:type="paragraph" w:customStyle="1" w:styleId="Numberdigitindent">
    <w:name w:val="Number digit indent"/>
    <w:basedOn w:val="Numberloweralphaindent"/>
    <w:uiPriority w:val="3"/>
    <w:rsid w:val="00C60411"/>
    <w:pPr>
      <w:tabs>
        <w:tab w:val="clear" w:pos="794"/>
        <w:tab w:val="num" w:pos="397"/>
      </w:tabs>
      <w:ind w:left="397"/>
    </w:pPr>
  </w:style>
  <w:style w:type="paragraph" w:customStyle="1" w:styleId="Numberloweralpha">
    <w:name w:val="Number lower alpha"/>
    <w:basedOn w:val="Body"/>
    <w:uiPriority w:val="3"/>
    <w:rsid w:val="00C60411"/>
    <w:pPr>
      <w:tabs>
        <w:tab w:val="num" w:pos="397"/>
      </w:tabs>
      <w:ind w:left="397" w:hanging="397"/>
    </w:pPr>
  </w:style>
  <w:style w:type="paragraph" w:customStyle="1" w:styleId="Numberlowerroman">
    <w:name w:val="Number lower roman"/>
    <w:basedOn w:val="Body"/>
    <w:uiPriority w:val="3"/>
    <w:rsid w:val="00C60411"/>
    <w:pPr>
      <w:numPr>
        <w:numId w:val="5"/>
      </w:numPr>
    </w:pPr>
  </w:style>
  <w:style w:type="paragraph" w:customStyle="1" w:styleId="Numberlowerromanindent">
    <w:name w:val="Number lower roman indent"/>
    <w:basedOn w:val="Body"/>
    <w:uiPriority w:val="3"/>
    <w:rsid w:val="00C60411"/>
    <w:pPr>
      <w:numPr>
        <w:ilvl w:val="1"/>
        <w:numId w:val="5"/>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C60411"/>
    <w:pPr>
      <w:numPr>
        <w:ilvl w:val="3"/>
        <w:numId w:val="1"/>
      </w:numPr>
    </w:pPr>
  </w:style>
  <w:style w:type="numbering" w:customStyle="1" w:styleId="ZZNumberslowerroman">
    <w:name w:val="ZZ Numbers lower roman"/>
    <w:basedOn w:val="ZZQuotebullets"/>
    <w:rsid w:val="00C60411"/>
    <w:pPr>
      <w:numPr>
        <w:numId w:val="5"/>
      </w:numPr>
    </w:pPr>
  </w:style>
  <w:style w:type="numbering" w:customStyle="1" w:styleId="ZZNumbersloweralpha">
    <w:name w:val="ZZ Numbers lower alpha"/>
    <w:basedOn w:val="NoList"/>
    <w:rsid w:val="00C60411"/>
    <w:pPr>
      <w:numPr>
        <w:numId w:val="13"/>
      </w:numPr>
    </w:pPr>
  </w:style>
  <w:style w:type="paragraph" w:customStyle="1" w:styleId="Quotebullet1">
    <w:name w:val="Quote bullet 1"/>
    <w:basedOn w:val="Quotetext"/>
    <w:rsid w:val="00C60411"/>
    <w:pPr>
      <w:numPr>
        <w:numId w:val="4"/>
      </w:numPr>
    </w:pPr>
  </w:style>
  <w:style w:type="paragraph" w:customStyle="1" w:styleId="Quotebullet2">
    <w:name w:val="Quote bullet 2"/>
    <w:basedOn w:val="Quotetext"/>
    <w:rsid w:val="00C60411"/>
    <w:pPr>
      <w:numPr>
        <w:ilvl w:val="1"/>
        <w:numId w:val="4"/>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43039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4B4185"/>
    <w:pPr>
      <w:spacing w:after="60" w:line="270" w:lineRule="atLeast"/>
    </w:pPr>
    <w:rPr>
      <w:color w:val="000000" w:themeColor="text1"/>
      <w:sz w:val="20"/>
    </w:rPr>
  </w:style>
  <w:style w:type="paragraph" w:customStyle="1" w:styleId="Introtext">
    <w:name w:val="Intro text"/>
    <w:basedOn w:val="Body"/>
    <w:uiPriority w:val="11"/>
    <w:rsid w:val="00BD6B9D"/>
    <w:pPr>
      <w:spacing w:line="320" w:lineRule="atLeast"/>
    </w:pPr>
    <w:rPr>
      <w:color w:val="201547"/>
      <w:sz w:val="24"/>
    </w:rPr>
  </w:style>
  <w:style w:type="numbering" w:customStyle="1" w:styleId="CurrentList3">
    <w:name w:val="Current List3"/>
    <w:uiPriority w:val="99"/>
    <w:rsid w:val="00DE2C75"/>
    <w:pPr>
      <w:numPr>
        <w:numId w:val="25"/>
      </w:numPr>
    </w:pPr>
  </w:style>
  <w:style w:type="paragraph" w:customStyle="1" w:styleId="paragraph">
    <w:name w:val="paragraph"/>
    <w:basedOn w:val="Normal"/>
    <w:rsid w:val="00DE2C75"/>
    <w:pPr>
      <w:spacing w:before="100" w:beforeAutospacing="1" w:after="100" w:afterAutospacing="1" w:line="240" w:lineRule="auto"/>
    </w:pPr>
    <w:rPr>
      <w:rFonts w:ascii="Times New Roman" w:hAnsi="Times New Roman"/>
      <w:sz w:val="24"/>
      <w:szCs w:val="24"/>
      <w:lang w:eastAsia="en-AU"/>
    </w:rPr>
  </w:style>
  <w:style w:type="character" w:customStyle="1" w:styleId="normaltextrun">
    <w:name w:val="normaltextrun"/>
    <w:basedOn w:val="DefaultParagraphFont"/>
    <w:rsid w:val="000B37B9"/>
  </w:style>
  <w:style w:type="paragraph" w:styleId="ListParagraph">
    <w:name w:val="List Paragraph"/>
    <w:basedOn w:val="Normal"/>
    <w:uiPriority w:val="34"/>
    <w:qFormat/>
    <w:rsid w:val="00D32095"/>
    <w:pPr>
      <w:snapToGrid w:val="0"/>
      <w:spacing w:after="160" w:line="280" w:lineRule="exact"/>
      <w:ind w:left="720"/>
      <w:contextualSpacing/>
    </w:pPr>
    <w:rPr>
      <w:rFonts w:asciiTheme="minorHAnsi" w:eastAsia="Times" w:hAnsiTheme="minorHAnsi" w:cs="Arial"/>
      <w:color w:val="000000" w:themeColor="text1"/>
      <w:sz w:val="22"/>
      <w:szCs w:val="21"/>
    </w:rPr>
  </w:style>
  <w:style w:type="character" w:customStyle="1" w:styleId="eop">
    <w:name w:val="eop"/>
    <w:basedOn w:val="DefaultParagraphFont"/>
    <w:rsid w:val="00407609"/>
  </w:style>
  <w:style w:type="paragraph" w:styleId="NormalWeb">
    <w:name w:val="Normal (Web)"/>
    <w:basedOn w:val="Normal"/>
    <w:uiPriority w:val="99"/>
    <w:semiHidden/>
    <w:unhideWhenUsed/>
    <w:rsid w:val="00657AD3"/>
    <w:pPr>
      <w:spacing w:before="100" w:beforeAutospacing="1" w:after="100" w:afterAutospacing="1" w:line="240" w:lineRule="auto"/>
    </w:pPr>
    <w:rPr>
      <w:rFonts w:ascii="Times New Roman" w:hAnsi="Times New Roman"/>
      <w:sz w:val="24"/>
      <w:szCs w:val="24"/>
      <w:lang w:eastAsia="en-AU"/>
    </w:rPr>
  </w:style>
  <w:style w:type="character" w:customStyle="1" w:styleId="cf11">
    <w:name w:val="cf11"/>
    <w:basedOn w:val="DefaultParagraphFont"/>
    <w:rsid w:val="0069776E"/>
    <w:rPr>
      <w:rFonts w:ascii="Segoe UI" w:hAnsi="Segoe UI" w:cs="Segoe UI" w:hint="default"/>
      <w:b/>
      <w:bCs/>
      <w:sz w:val="18"/>
      <w:szCs w:val="18"/>
    </w:rPr>
  </w:style>
  <w:style w:type="character" w:styleId="Mention">
    <w:name w:val="Mention"/>
    <w:basedOn w:val="DefaultParagraphFont"/>
    <w:uiPriority w:val="99"/>
    <w:unhideWhenUsed/>
    <w:rsid w:val="00EA27F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421413086">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61671627">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214191244">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579024588">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858040183">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54702973">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health.vic.gov.au/drugs-and-poisons/strengthening-medication-rac-grants" TargetMode="External"/><Relationship Id="rId26" Type="http://schemas.openxmlformats.org/officeDocument/2006/relationships/hyperlink" Target="mailto:Vic_AgedCare@health.vic.gov.au" TargetMode="External"/><Relationship Id="rId3" Type="http://schemas.openxmlformats.org/officeDocument/2006/relationships/customXml" Target="../customXml/item3.xml"/><Relationship Id="rId21" Type="http://schemas.openxmlformats.org/officeDocument/2006/relationships/hyperlink" Target="mailto:AgedCare.Nurses@grants.vic.gov.au"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grants.business.vic.gov.au/PublicForm?id=SMPRAC%20EOI" TargetMode="External"/><Relationship Id="rId25" Type="http://schemas.openxmlformats.org/officeDocument/2006/relationships/hyperlink" Target="http://www.health.vic.gov.au/drugs-and-poisons/strengthening-medication-rac-grants"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health.vic.gov.au/drugs-and-poisons/medication-administration-in-residential-aged-care" TargetMode="External"/><Relationship Id="rId20" Type="http://schemas.openxmlformats.org/officeDocument/2006/relationships/hyperlink" Target="https://www.latrobe.edu.au/aipca/australian-centre-for-evidence-based-aged-care/workshops-and-training-packages/funded-chaop-victoria"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mailto:Vic_AgedCare@health.vic.gov.au" TargetMode="External"/><Relationship Id="rId32"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yperlink" Target="mailto:Vic_AgedCare@health.vic.gov.au?subject=Strengthening%20Medication%20Practices%20in%20Residential%20Aged%20Care" TargetMode="External"/><Relationship Id="rId23" Type="http://schemas.openxmlformats.org/officeDocument/2006/relationships/hyperlink" Target="http://www.vic.gov.au/privacy-policy-department-government-service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AgedCare.Nurses@grants.vic.gov.au" TargetMode="Externa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mailto:privacy@dgs.vic.gov.au" TargetMode="External"/><Relationship Id="rId27" Type="http://schemas.openxmlformats.org/officeDocument/2006/relationships/hyperlink" Target="mailto:Vic_AgedCare@health.vic.gov.au" TargetMode="External"/><Relationship Id="rId30" Type="http://schemas.openxmlformats.org/officeDocument/2006/relationships/footer" Target="footer4.xml"/><Relationship Id="rId35" Type="http://schemas.microsoft.com/office/2020/10/relationships/intelligence" Target="intelligence2.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0F360B0B625154C88F2EF5EDCAE483E" ma:contentTypeVersion="18" ma:contentTypeDescription="Create a new document." ma:contentTypeScope="" ma:versionID="8885e667982924c2c58c86238c295a98">
  <xsd:schema xmlns:xsd="http://www.w3.org/2001/XMLSchema" xmlns:xs="http://www.w3.org/2001/XMLSchema" xmlns:p="http://schemas.microsoft.com/office/2006/metadata/properties" xmlns:ns2="6ca10a56-355e-46ff-ad5f-49159fb01bb7" xmlns:ns3="fb5892a9-f250-49cf-b726-37cb6a5668da" xmlns:ns4="5ce0f2b5-5be5-4508-bce9-d7011ece0659" targetNamespace="http://schemas.microsoft.com/office/2006/metadata/properties" ma:root="true" ma:fieldsID="0c92fd845089fbff74211e0b2066a2ed" ns2:_="" ns3:_="" ns4:_="">
    <xsd:import namespace="6ca10a56-355e-46ff-ad5f-49159fb01bb7"/>
    <xsd:import namespace="fb5892a9-f250-49cf-b726-37cb6a5668da"/>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a10a56-355e-46ff-ad5f-49159fb01b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5892a9-f250-49cf-b726-37cb6a5668d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c476451-d052-4da1-b9f4-51c2fb313120}" ma:internalName="TaxCatchAll" ma:showField="CatchAllData" ma:web="fb5892a9-f250-49cf-b726-37cb6a5668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ce0f2b5-5be5-4508-bce9-d7011ece0659" xsi:nil="true"/>
    <lcf76f155ced4ddcb4097134ff3c332f xmlns="6ca10a56-355e-46ff-ad5f-49159fb01bb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2A55778-9DB7-4280-BB44-BFF130027A69}">
  <ds:schemaRefs>
    <ds:schemaRef ds:uri="http://schemas.openxmlformats.org/officeDocument/2006/bibliography"/>
  </ds:schemaRefs>
</ds:datastoreItem>
</file>

<file path=customXml/itemProps2.xml><?xml version="1.0" encoding="utf-8"?>
<ds:datastoreItem xmlns:ds="http://schemas.openxmlformats.org/officeDocument/2006/customXml" ds:itemID="{7975461A-07B2-4F66-8004-000521AB05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a10a56-355e-46ff-ad5f-49159fb01bb7"/>
    <ds:schemaRef ds:uri="fb5892a9-f250-49cf-b726-37cb6a5668da"/>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D1D48C-AEA6-4798-B748-E0D23CBED9A4}">
  <ds:schemaRefs>
    <ds:schemaRef ds:uri="http://schemas.microsoft.com/sharepoint/v3/contenttype/forms"/>
  </ds:schemaRefs>
</ds:datastoreItem>
</file>

<file path=customXml/itemProps4.xml><?xml version="1.0" encoding="utf-8"?>
<ds:datastoreItem xmlns:ds="http://schemas.openxmlformats.org/officeDocument/2006/customXml" ds:itemID="{F5AC79F6-4C79-47BF-95AD-5D1EB6698CDD}">
  <ds:schemaRefs>
    <ds:schemaRef ds:uri="http://schemas.microsoft.com/office/2006/metadata/properties"/>
    <ds:schemaRef ds:uri="http://schemas.microsoft.com/office/infopath/2007/PartnerControls"/>
    <ds:schemaRef ds:uri="5ce0f2b5-5be5-4508-bce9-d7011ece0659"/>
    <ds:schemaRef ds:uri="6ca10a56-355e-46ff-ad5f-49159fb01bb7"/>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5303</Words>
  <Characters>30233</Characters>
  <Application>Microsoft Office Word</Application>
  <DocSecurity>12</DocSecurity>
  <Lines>251</Lines>
  <Paragraphs>70</Paragraphs>
  <ScaleCrop>false</ScaleCrop>
  <HeadingPairs>
    <vt:vector size="2" baseType="variant">
      <vt:variant>
        <vt:lpstr>Title</vt:lpstr>
      </vt:variant>
      <vt:variant>
        <vt:i4>1</vt:i4>
      </vt:variant>
    </vt:vector>
  </HeadingPairs>
  <TitlesOfParts>
    <vt:vector size="1" baseType="lpstr">
      <vt:lpstr>SMPRAC Grant Program Guidelines</vt:lpstr>
    </vt:vector>
  </TitlesOfParts>
  <Manager/>
  <Company/>
  <LinksUpToDate>false</LinksUpToDate>
  <CharactersWithSpaces>35466</CharactersWithSpaces>
  <SharedDoc>false</SharedDoc>
  <HyperlinkBase/>
  <HLinks>
    <vt:vector size="234" baseType="variant">
      <vt:variant>
        <vt:i4>2490414</vt:i4>
      </vt:variant>
      <vt:variant>
        <vt:i4>198</vt:i4>
      </vt:variant>
      <vt:variant>
        <vt:i4>0</vt:i4>
      </vt:variant>
      <vt:variant>
        <vt:i4>5</vt:i4>
      </vt:variant>
      <vt:variant>
        <vt:lpwstr>mailto:Vic_AgedCare@health.vic.gov.au</vt:lpwstr>
      </vt:variant>
      <vt:variant>
        <vt:lpwstr/>
      </vt:variant>
      <vt:variant>
        <vt:i4>2490414</vt:i4>
      </vt:variant>
      <vt:variant>
        <vt:i4>195</vt:i4>
      </vt:variant>
      <vt:variant>
        <vt:i4>0</vt:i4>
      </vt:variant>
      <vt:variant>
        <vt:i4>5</vt:i4>
      </vt:variant>
      <vt:variant>
        <vt:lpwstr>mailto:Vic_AgedCare@health.vic.gov.au</vt:lpwstr>
      </vt:variant>
      <vt:variant>
        <vt:lpwstr/>
      </vt:variant>
      <vt:variant>
        <vt:i4>6684775</vt:i4>
      </vt:variant>
      <vt:variant>
        <vt:i4>192</vt:i4>
      </vt:variant>
      <vt:variant>
        <vt:i4>0</vt:i4>
      </vt:variant>
      <vt:variant>
        <vt:i4>5</vt:i4>
      </vt:variant>
      <vt:variant>
        <vt:lpwstr>http://www.health.vic.gov.au/drugs-and-poisons/strengthening-medication-rac-grants</vt:lpwstr>
      </vt:variant>
      <vt:variant>
        <vt:lpwstr/>
      </vt:variant>
      <vt:variant>
        <vt:i4>2490414</vt:i4>
      </vt:variant>
      <vt:variant>
        <vt:i4>189</vt:i4>
      </vt:variant>
      <vt:variant>
        <vt:i4>0</vt:i4>
      </vt:variant>
      <vt:variant>
        <vt:i4>5</vt:i4>
      </vt:variant>
      <vt:variant>
        <vt:lpwstr>mailto:Vic_AgedCare@health.vic.gov.au</vt:lpwstr>
      </vt:variant>
      <vt:variant>
        <vt:lpwstr/>
      </vt:variant>
      <vt:variant>
        <vt:i4>6553644</vt:i4>
      </vt:variant>
      <vt:variant>
        <vt:i4>186</vt:i4>
      </vt:variant>
      <vt:variant>
        <vt:i4>0</vt:i4>
      </vt:variant>
      <vt:variant>
        <vt:i4>5</vt:i4>
      </vt:variant>
      <vt:variant>
        <vt:lpwstr>http://www.vic.gov.au/privacy-policy-department-government-services</vt:lpwstr>
      </vt:variant>
      <vt:variant>
        <vt:lpwstr/>
      </vt:variant>
      <vt:variant>
        <vt:i4>1114146</vt:i4>
      </vt:variant>
      <vt:variant>
        <vt:i4>183</vt:i4>
      </vt:variant>
      <vt:variant>
        <vt:i4>0</vt:i4>
      </vt:variant>
      <vt:variant>
        <vt:i4>5</vt:i4>
      </vt:variant>
      <vt:variant>
        <vt:lpwstr>mailto:privacy@dgs.vic.gov.au</vt:lpwstr>
      </vt:variant>
      <vt:variant>
        <vt:lpwstr/>
      </vt:variant>
      <vt:variant>
        <vt:i4>196734</vt:i4>
      </vt:variant>
      <vt:variant>
        <vt:i4>180</vt:i4>
      </vt:variant>
      <vt:variant>
        <vt:i4>0</vt:i4>
      </vt:variant>
      <vt:variant>
        <vt:i4>5</vt:i4>
      </vt:variant>
      <vt:variant>
        <vt:lpwstr>mailto:AgedCare.Nurses@grants.vic.gov.au</vt:lpwstr>
      </vt:variant>
      <vt:variant>
        <vt:lpwstr/>
      </vt:variant>
      <vt:variant>
        <vt:i4>83</vt:i4>
      </vt:variant>
      <vt:variant>
        <vt:i4>177</vt:i4>
      </vt:variant>
      <vt:variant>
        <vt:i4>0</vt:i4>
      </vt:variant>
      <vt:variant>
        <vt:i4>5</vt:i4>
      </vt:variant>
      <vt:variant>
        <vt:lpwstr>https://www.latrobe.edu.au/aipca/australian-centre-for-evidence-based-aged-care/workshops-and-training-packages/funded-chaop-victoria</vt:lpwstr>
      </vt:variant>
      <vt:variant>
        <vt:lpwstr/>
      </vt:variant>
      <vt:variant>
        <vt:i4>196734</vt:i4>
      </vt:variant>
      <vt:variant>
        <vt:i4>174</vt:i4>
      </vt:variant>
      <vt:variant>
        <vt:i4>0</vt:i4>
      </vt:variant>
      <vt:variant>
        <vt:i4>5</vt:i4>
      </vt:variant>
      <vt:variant>
        <vt:lpwstr>mailto:AgedCare.Nurses@grants.vic.gov.au</vt:lpwstr>
      </vt:variant>
      <vt:variant>
        <vt:lpwstr/>
      </vt:variant>
      <vt:variant>
        <vt:i4>8323198</vt:i4>
      </vt:variant>
      <vt:variant>
        <vt:i4>171</vt:i4>
      </vt:variant>
      <vt:variant>
        <vt:i4>0</vt:i4>
      </vt:variant>
      <vt:variant>
        <vt:i4>5</vt:i4>
      </vt:variant>
      <vt:variant>
        <vt:lpwstr>https://www.health.vic.gov.au/drugs-and-poisons/strengthening-medication-rac-grants</vt:lpwstr>
      </vt:variant>
      <vt:variant>
        <vt:lpwstr/>
      </vt:variant>
      <vt:variant>
        <vt:i4>3080299</vt:i4>
      </vt:variant>
      <vt:variant>
        <vt:i4>168</vt:i4>
      </vt:variant>
      <vt:variant>
        <vt:i4>0</vt:i4>
      </vt:variant>
      <vt:variant>
        <vt:i4>5</vt:i4>
      </vt:variant>
      <vt:variant>
        <vt:lpwstr>https://grants.business.vic.gov.au/PublicForm?id=SMPRAC%20EOI</vt:lpwstr>
      </vt:variant>
      <vt:variant>
        <vt:lpwstr>no-back-button</vt:lpwstr>
      </vt:variant>
      <vt:variant>
        <vt:i4>3604527</vt:i4>
      </vt:variant>
      <vt:variant>
        <vt:i4>165</vt:i4>
      </vt:variant>
      <vt:variant>
        <vt:i4>0</vt:i4>
      </vt:variant>
      <vt:variant>
        <vt:i4>5</vt:i4>
      </vt:variant>
      <vt:variant>
        <vt:lpwstr>https://www.health.vic.gov.au/drugs-and-poisons/medication-administration-in-residential-aged-care</vt:lpwstr>
      </vt:variant>
      <vt:variant>
        <vt:lpwstr/>
      </vt:variant>
      <vt:variant>
        <vt:i4>1048631</vt:i4>
      </vt:variant>
      <vt:variant>
        <vt:i4>158</vt:i4>
      </vt:variant>
      <vt:variant>
        <vt:i4>0</vt:i4>
      </vt:variant>
      <vt:variant>
        <vt:i4>5</vt:i4>
      </vt:variant>
      <vt:variant>
        <vt:lpwstr/>
      </vt:variant>
      <vt:variant>
        <vt:lpwstr>_Toc243511775</vt:lpwstr>
      </vt:variant>
      <vt:variant>
        <vt:i4>1048631</vt:i4>
      </vt:variant>
      <vt:variant>
        <vt:i4>152</vt:i4>
      </vt:variant>
      <vt:variant>
        <vt:i4>0</vt:i4>
      </vt:variant>
      <vt:variant>
        <vt:i4>5</vt:i4>
      </vt:variant>
      <vt:variant>
        <vt:lpwstr/>
      </vt:variant>
      <vt:variant>
        <vt:lpwstr>_Toc243511774</vt:lpwstr>
      </vt:variant>
      <vt:variant>
        <vt:i4>1048631</vt:i4>
      </vt:variant>
      <vt:variant>
        <vt:i4>146</vt:i4>
      </vt:variant>
      <vt:variant>
        <vt:i4>0</vt:i4>
      </vt:variant>
      <vt:variant>
        <vt:i4>5</vt:i4>
      </vt:variant>
      <vt:variant>
        <vt:lpwstr/>
      </vt:variant>
      <vt:variant>
        <vt:lpwstr>_Toc243511773</vt:lpwstr>
      </vt:variant>
      <vt:variant>
        <vt:i4>1048631</vt:i4>
      </vt:variant>
      <vt:variant>
        <vt:i4>140</vt:i4>
      </vt:variant>
      <vt:variant>
        <vt:i4>0</vt:i4>
      </vt:variant>
      <vt:variant>
        <vt:i4>5</vt:i4>
      </vt:variant>
      <vt:variant>
        <vt:lpwstr/>
      </vt:variant>
      <vt:variant>
        <vt:lpwstr>_Toc243511772</vt:lpwstr>
      </vt:variant>
      <vt:variant>
        <vt:i4>1048631</vt:i4>
      </vt:variant>
      <vt:variant>
        <vt:i4>134</vt:i4>
      </vt:variant>
      <vt:variant>
        <vt:i4>0</vt:i4>
      </vt:variant>
      <vt:variant>
        <vt:i4>5</vt:i4>
      </vt:variant>
      <vt:variant>
        <vt:lpwstr/>
      </vt:variant>
      <vt:variant>
        <vt:lpwstr>_Toc243511771</vt:lpwstr>
      </vt:variant>
      <vt:variant>
        <vt:i4>1048631</vt:i4>
      </vt:variant>
      <vt:variant>
        <vt:i4>128</vt:i4>
      </vt:variant>
      <vt:variant>
        <vt:i4>0</vt:i4>
      </vt:variant>
      <vt:variant>
        <vt:i4>5</vt:i4>
      </vt:variant>
      <vt:variant>
        <vt:lpwstr/>
      </vt:variant>
      <vt:variant>
        <vt:lpwstr>_Toc243511770</vt:lpwstr>
      </vt:variant>
      <vt:variant>
        <vt:i4>1114167</vt:i4>
      </vt:variant>
      <vt:variant>
        <vt:i4>122</vt:i4>
      </vt:variant>
      <vt:variant>
        <vt:i4>0</vt:i4>
      </vt:variant>
      <vt:variant>
        <vt:i4>5</vt:i4>
      </vt:variant>
      <vt:variant>
        <vt:lpwstr/>
      </vt:variant>
      <vt:variant>
        <vt:lpwstr>_Toc243511769</vt:lpwstr>
      </vt:variant>
      <vt:variant>
        <vt:i4>1114167</vt:i4>
      </vt:variant>
      <vt:variant>
        <vt:i4>116</vt:i4>
      </vt:variant>
      <vt:variant>
        <vt:i4>0</vt:i4>
      </vt:variant>
      <vt:variant>
        <vt:i4>5</vt:i4>
      </vt:variant>
      <vt:variant>
        <vt:lpwstr/>
      </vt:variant>
      <vt:variant>
        <vt:lpwstr>_Toc243511768</vt:lpwstr>
      </vt:variant>
      <vt:variant>
        <vt:i4>1114167</vt:i4>
      </vt:variant>
      <vt:variant>
        <vt:i4>110</vt:i4>
      </vt:variant>
      <vt:variant>
        <vt:i4>0</vt:i4>
      </vt:variant>
      <vt:variant>
        <vt:i4>5</vt:i4>
      </vt:variant>
      <vt:variant>
        <vt:lpwstr/>
      </vt:variant>
      <vt:variant>
        <vt:lpwstr>_Toc243511767</vt:lpwstr>
      </vt:variant>
      <vt:variant>
        <vt:i4>1114167</vt:i4>
      </vt:variant>
      <vt:variant>
        <vt:i4>104</vt:i4>
      </vt:variant>
      <vt:variant>
        <vt:i4>0</vt:i4>
      </vt:variant>
      <vt:variant>
        <vt:i4>5</vt:i4>
      </vt:variant>
      <vt:variant>
        <vt:lpwstr/>
      </vt:variant>
      <vt:variant>
        <vt:lpwstr>_Toc243511766</vt:lpwstr>
      </vt:variant>
      <vt:variant>
        <vt:i4>1114167</vt:i4>
      </vt:variant>
      <vt:variant>
        <vt:i4>98</vt:i4>
      </vt:variant>
      <vt:variant>
        <vt:i4>0</vt:i4>
      </vt:variant>
      <vt:variant>
        <vt:i4>5</vt:i4>
      </vt:variant>
      <vt:variant>
        <vt:lpwstr/>
      </vt:variant>
      <vt:variant>
        <vt:lpwstr>_Toc243511765</vt:lpwstr>
      </vt:variant>
      <vt:variant>
        <vt:i4>1114167</vt:i4>
      </vt:variant>
      <vt:variant>
        <vt:i4>92</vt:i4>
      </vt:variant>
      <vt:variant>
        <vt:i4>0</vt:i4>
      </vt:variant>
      <vt:variant>
        <vt:i4>5</vt:i4>
      </vt:variant>
      <vt:variant>
        <vt:lpwstr/>
      </vt:variant>
      <vt:variant>
        <vt:lpwstr>_Toc243511764</vt:lpwstr>
      </vt:variant>
      <vt:variant>
        <vt:i4>1114167</vt:i4>
      </vt:variant>
      <vt:variant>
        <vt:i4>86</vt:i4>
      </vt:variant>
      <vt:variant>
        <vt:i4>0</vt:i4>
      </vt:variant>
      <vt:variant>
        <vt:i4>5</vt:i4>
      </vt:variant>
      <vt:variant>
        <vt:lpwstr/>
      </vt:variant>
      <vt:variant>
        <vt:lpwstr>_Toc243511763</vt:lpwstr>
      </vt:variant>
      <vt:variant>
        <vt:i4>1114167</vt:i4>
      </vt:variant>
      <vt:variant>
        <vt:i4>80</vt:i4>
      </vt:variant>
      <vt:variant>
        <vt:i4>0</vt:i4>
      </vt:variant>
      <vt:variant>
        <vt:i4>5</vt:i4>
      </vt:variant>
      <vt:variant>
        <vt:lpwstr/>
      </vt:variant>
      <vt:variant>
        <vt:lpwstr>_Toc243511762</vt:lpwstr>
      </vt:variant>
      <vt:variant>
        <vt:i4>1114167</vt:i4>
      </vt:variant>
      <vt:variant>
        <vt:i4>74</vt:i4>
      </vt:variant>
      <vt:variant>
        <vt:i4>0</vt:i4>
      </vt:variant>
      <vt:variant>
        <vt:i4>5</vt:i4>
      </vt:variant>
      <vt:variant>
        <vt:lpwstr/>
      </vt:variant>
      <vt:variant>
        <vt:lpwstr>_Toc243511761</vt:lpwstr>
      </vt:variant>
      <vt:variant>
        <vt:i4>1114167</vt:i4>
      </vt:variant>
      <vt:variant>
        <vt:i4>68</vt:i4>
      </vt:variant>
      <vt:variant>
        <vt:i4>0</vt:i4>
      </vt:variant>
      <vt:variant>
        <vt:i4>5</vt:i4>
      </vt:variant>
      <vt:variant>
        <vt:lpwstr/>
      </vt:variant>
      <vt:variant>
        <vt:lpwstr>_Toc243511760</vt:lpwstr>
      </vt:variant>
      <vt:variant>
        <vt:i4>1179703</vt:i4>
      </vt:variant>
      <vt:variant>
        <vt:i4>62</vt:i4>
      </vt:variant>
      <vt:variant>
        <vt:i4>0</vt:i4>
      </vt:variant>
      <vt:variant>
        <vt:i4>5</vt:i4>
      </vt:variant>
      <vt:variant>
        <vt:lpwstr/>
      </vt:variant>
      <vt:variant>
        <vt:lpwstr>_Toc243511759</vt:lpwstr>
      </vt:variant>
      <vt:variant>
        <vt:i4>1179703</vt:i4>
      </vt:variant>
      <vt:variant>
        <vt:i4>56</vt:i4>
      </vt:variant>
      <vt:variant>
        <vt:i4>0</vt:i4>
      </vt:variant>
      <vt:variant>
        <vt:i4>5</vt:i4>
      </vt:variant>
      <vt:variant>
        <vt:lpwstr/>
      </vt:variant>
      <vt:variant>
        <vt:lpwstr>_Toc243511758</vt:lpwstr>
      </vt:variant>
      <vt:variant>
        <vt:i4>1179703</vt:i4>
      </vt:variant>
      <vt:variant>
        <vt:i4>50</vt:i4>
      </vt:variant>
      <vt:variant>
        <vt:i4>0</vt:i4>
      </vt:variant>
      <vt:variant>
        <vt:i4>5</vt:i4>
      </vt:variant>
      <vt:variant>
        <vt:lpwstr/>
      </vt:variant>
      <vt:variant>
        <vt:lpwstr>_Toc243511757</vt:lpwstr>
      </vt:variant>
      <vt:variant>
        <vt:i4>1179703</vt:i4>
      </vt:variant>
      <vt:variant>
        <vt:i4>44</vt:i4>
      </vt:variant>
      <vt:variant>
        <vt:i4>0</vt:i4>
      </vt:variant>
      <vt:variant>
        <vt:i4>5</vt:i4>
      </vt:variant>
      <vt:variant>
        <vt:lpwstr/>
      </vt:variant>
      <vt:variant>
        <vt:lpwstr>_Toc243511756</vt:lpwstr>
      </vt:variant>
      <vt:variant>
        <vt:i4>1179703</vt:i4>
      </vt:variant>
      <vt:variant>
        <vt:i4>38</vt:i4>
      </vt:variant>
      <vt:variant>
        <vt:i4>0</vt:i4>
      </vt:variant>
      <vt:variant>
        <vt:i4>5</vt:i4>
      </vt:variant>
      <vt:variant>
        <vt:lpwstr/>
      </vt:variant>
      <vt:variant>
        <vt:lpwstr>_Toc243511755</vt:lpwstr>
      </vt:variant>
      <vt:variant>
        <vt:i4>1179703</vt:i4>
      </vt:variant>
      <vt:variant>
        <vt:i4>32</vt:i4>
      </vt:variant>
      <vt:variant>
        <vt:i4>0</vt:i4>
      </vt:variant>
      <vt:variant>
        <vt:i4>5</vt:i4>
      </vt:variant>
      <vt:variant>
        <vt:lpwstr/>
      </vt:variant>
      <vt:variant>
        <vt:lpwstr>_Toc243511754</vt:lpwstr>
      </vt:variant>
      <vt:variant>
        <vt:i4>1179703</vt:i4>
      </vt:variant>
      <vt:variant>
        <vt:i4>26</vt:i4>
      </vt:variant>
      <vt:variant>
        <vt:i4>0</vt:i4>
      </vt:variant>
      <vt:variant>
        <vt:i4>5</vt:i4>
      </vt:variant>
      <vt:variant>
        <vt:lpwstr/>
      </vt:variant>
      <vt:variant>
        <vt:lpwstr>_Toc243511753</vt:lpwstr>
      </vt:variant>
      <vt:variant>
        <vt:i4>1179703</vt:i4>
      </vt:variant>
      <vt:variant>
        <vt:i4>20</vt:i4>
      </vt:variant>
      <vt:variant>
        <vt:i4>0</vt:i4>
      </vt:variant>
      <vt:variant>
        <vt:i4>5</vt:i4>
      </vt:variant>
      <vt:variant>
        <vt:lpwstr/>
      </vt:variant>
      <vt:variant>
        <vt:lpwstr>_Toc243511752</vt:lpwstr>
      </vt:variant>
      <vt:variant>
        <vt:i4>1179703</vt:i4>
      </vt:variant>
      <vt:variant>
        <vt:i4>14</vt:i4>
      </vt:variant>
      <vt:variant>
        <vt:i4>0</vt:i4>
      </vt:variant>
      <vt:variant>
        <vt:i4>5</vt:i4>
      </vt:variant>
      <vt:variant>
        <vt:lpwstr/>
      </vt:variant>
      <vt:variant>
        <vt:lpwstr>_Toc243511751</vt:lpwstr>
      </vt:variant>
      <vt:variant>
        <vt:i4>1179703</vt:i4>
      </vt:variant>
      <vt:variant>
        <vt:i4>8</vt:i4>
      </vt:variant>
      <vt:variant>
        <vt:i4>0</vt:i4>
      </vt:variant>
      <vt:variant>
        <vt:i4>5</vt:i4>
      </vt:variant>
      <vt:variant>
        <vt:lpwstr/>
      </vt:variant>
      <vt:variant>
        <vt:lpwstr>_Toc243511750</vt:lpwstr>
      </vt:variant>
      <vt:variant>
        <vt:i4>7929957</vt:i4>
      </vt:variant>
      <vt:variant>
        <vt:i4>3</vt:i4>
      </vt:variant>
      <vt:variant>
        <vt:i4>0</vt:i4>
      </vt:variant>
      <vt:variant>
        <vt:i4>5</vt:i4>
      </vt:variant>
      <vt:variant>
        <vt:lpwstr>mailto:Vic_AgedCare@health.vic.gov.au?subject=Strengthening%20Medication%20Practices%20in%20Residential%20Aged%20Care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SMPRAC Grant Program Guidelines</dc:title>
  <dc:subject>SMPRAC Grant Program </dc:subject>
  <dc:creator>Marcus P Higgins (DJPR)</dc:creator>
  <cp:keywords/>
  <dc:description/>
  <cp:lastModifiedBy>Erica Margovsky (Health)</cp:lastModifiedBy>
  <cp:revision>9</cp:revision>
  <cp:lastPrinted>2026-09-24T13:55:00Z</cp:lastPrinted>
  <dcterms:created xsi:type="dcterms:W3CDTF">2026-10-27T14:43:00Z</dcterms:created>
  <dcterms:modified xsi:type="dcterms:W3CDTF">2026-10-28T00:56:00Z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315673a9,55ca1fce,5e83cea,3f7e87e3,308f1890,7e1aa70</vt:lpwstr>
  </property>
  <property fmtid="{D5CDD505-2E9C-101B-9397-08002B2CF9AE}" pid="3" name="ClassificationContentMarkingFooterFontProps">
    <vt:lpwstr>#000000,10,Arial Black</vt:lpwstr>
  </property>
  <property fmtid="{D5CDD505-2E9C-101B-9397-08002B2CF9AE}" pid="4" name="ClassificationContentMarkingFooterText">
    <vt:lpwstr>OFFICIAL</vt:lpwstr>
  </property>
  <property fmtid="{D5CDD505-2E9C-101B-9397-08002B2CF9AE}" pid="5" name="MSIP_Label_7158ebbd-6c5e-441f-bfc9-4eb8c11e3978_Enabled">
    <vt:lpwstr>true</vt:lpwstr>
  </property>
  <property fmtid="{D5CDD505-2E9C-101B-9397-08002B2CF9AE}" pid="6" name="MSIP_Label_7158ebbd-6c5e-441f-bfc9-4eb8c11e3978_SetDate">
    <vt:lpwstr>2025-10-13T23:53:46Z</vt:lpwstr>
  </property>
  <property fmtid="{D5CDD505-2E9C-101B-9397-08002B2CF9AE}" pid="7" name="MSIP_Label_7158ebbd-6c5e-441f-bfc9-4eb8c11e3978_Method">
    <vt:lpwstr>Privileged</vt:lpwstr>
  </property>
  <property fmtid="{D5CDD505-2E9C-101B-9397-08002B2CF9AE}" pid="8" name="MSIP_Label_7158ebbd-6c5e-441f-bfc9-4eb8c11e3978_Name">
    <vt:lpwstr>7158ebbd-6c5e-441f-bfc9-4eb8c11e3978</vt:lpwstr>
  </property>
  <property fmtid="{D5CDD505-2E9C-101B-9397-08002B2CF9AE}" pid="9" name="MSIP_Label_7158ebbd-6c5e-441f-bfc9-4eb8c11e3978_SiteId">
    <vt:lpwstr>722ea0be-3e1c-4b11-ad6f-9401d6856e24</vt:lpwstr>
  </property>
  <property fmtid="{D5CDD505-2E9C-101B-9397-08002B2CF9AE}" pid="10" name="MSIP_Label_7158ebbd-6c5e-441f-bfc9-4eb8c11e3978_ActionId">
    <vt:lpwstr>cc25e2b3-9e03-4d9c-a5dd-44dc84e422cc</vt:lpwstr>
  </property>
  <property fmtid="{D5CDD505-2E9C-101B-9397-08002B2CF9AE}" pid="11" name="MSIP_Label_7158ebbd-6c5e-441f-bfc9-4eb8c11e3978_ContentBits">
    <vt:lpwstr>2</vt:lpwstr>
  </property>
  <property fmtid="{D5CDD505-2E9C-101B-9397-08002B2CF9AE}" pid="12" name="MSIP_Label_7158ebbd-6c5e-441f-bfc9-4eb8c11e3978_Tag">
    <vt:lpwstr>10, 0, 1, 1</vt:lpwstr>
  </property>
  <property fmtid="{D5CDD505-2E9C-101B-9397-08002B2CF9AE}" pid="13" name="MSIP_Label_43e64453-338c-4f93-8a4d-0039a0a41f2a_Enabled">
    <vt:lpwstr>true</vt:lpwstr>
  </property>
  <property fmtid="{D5CDD505-2E9C-101B-9397-08002B2CF9AE}" pid="14" name="MSIP_Label_43e64453-338c-4f93-8a4d-0039a0a41f2a_SetDate">
    <vt:lpwstr>2025-10-14T00:42:50Z</vt:lpwstr>
  </property>
  <property fmtid="{D5CDD505-2E9C-101B-9397-08002B2CF9AE}" pid="15" name="MSIP_Label_43e64453-338c-4f93-8a4d-0039a0a41f2a_Method">
    <vt:lpwstr>Privileged</vt:lpwstr>
  </property>
  <property fmtid="{D5CDD505-2E9C-101B-9397-08002B2CF9AE}" pid="16" name="MSIP_Label_43e64453-338c-4f93-8a4d-0039a0a41f2a_Name">
    <vt:lpwstr>43e64453-338c-4f93-8a4d-0039a0a41f2a</vt:lpwstr>
  </property>
  <property fmtid="{D5CDD505-2E9C-101B-9397-08002B2CF9AE}" pid="17" name="MSIP_Label_43e64453-338c-4f93-8a4d-0039a0a41f2a_SiteId">
    <vt:lpwstr>c0e0601f-0fac-449c-9c88-a104c4eb9f28</vt:lpwstr>
  </property>
  <property fmtid="{D5CDD505-2E9C-101B-9397-08002B2CF9AE}" pid="18" name="MSIP_Label_43e64453-338c-4f93-8a4d-0039a0a41f2a_ActionId">
    <vt:lpwstr>43bcc72d-04c7-4b06-a3b1-180d541a71f8</vt:lpwstr>
  </property>
  <property fmtid="{D5CDD505-2E9C-101B-9397-08002B2CF9AE}" pid="19" name="MSIP_Label_43e64453-338c-4f93-8a4d-0039a0a41f2a_ContentBits">
    <vt:lpwstr>2</vt:lpwstr>
  </property>
  <property fmtid="{D5CDD505-2E9C-101B-9397-08002B2CF9AE}" pid="20" name="MSIP_Label_43e64453-338c-4f93-8a4d-0039a0a41f2a_Tag">
    <vt:lpwstr>10, 0, 1, 1</vt:lpwstr>
  </property>
  <property fmtid="{D5CDD505-2E9C-101B-9397-08002B2CF9AE}" pid="21" name="ContentTypeId">
    <vt:lpwstr>0x01010000F360B0B625154C88F2EF5EDCAE483E</vt:lpwstr>
  </property>
  <property fmtid="{D5CDD505-2E9C-101B-9397-08002B2CF9AE}" pid="22" name="MediaServiceImageTags">
    <vt:lpwstr/>
  </property>
  <property fmtid="{D5CDD505-2E9C-101B-9397-08002B2CF9AE}" pid="23" name="docLang">
    <vt:lpwstr>en</vt:lpwstr>
  </property>
</Properties>
</file>