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body>
    <w:p w:rsidRPr="004C6EEE" w:rsidR="0074696E" w:rsidP="00AD784C" w:rsidRDefault="007231E7" w14:paraId="2AF6BD45" w14:textId="77777777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27C607D3" w:rsidP="27C607D3" w:rsidRDefault="27C607D3" w14:paraId="395EC688" w14:textId="06AC0843">
      <w:pPr>
        <w:pStyle w:val="Spacerparatopoffirstpage"/>
      </w:pPr>
    </w:p>
    <w:p w:rsidR="27C607D3" w:rsidP="27C607D3" w:rsidRDefault="27C607D3" w14:paraId="466C370B" w14:textId="63592426">
      <w:pPr>
        <w:pStyle w:val="Spacerparatopoffirstpage"/>
      </w:pPr>
    </w:p>
    <w:p w:rsidRPr="004C6EEE" w:rsidR="00A62D44" w:rsidP="004C6EEE" w:rsidRDefault="00A62D44" w14:paraId="56C7BC3C" w14:textId="77777777">
      <w:pPr>
        <w:pStyle w:val="Sectionbreakfirstpage"/>
        <w:sectPr w:rsidRPr="004C6EEE" w:rsidR="00A62D44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:rsidTr="4C26DA4A" w14:paraId="0BCB1F55" w14:textId="77777777">
        <w:tc>
          <w:tcPr>
            <w:tcW w:w="11907" w:type="dxa"/>
          </w:tcPr>
          <w:p w:rsidRPr="00161AA0" w:rsidR="00AD784C" w:rsidP="00CE12AF" w:rsidRDefault="000A2C42" w14:paraId="478D1E2A" w14:textId="0BE4806B">
            <w:pPr>
              <w:pStyle w:val="Documenttitle"/>
            </w:pPr>
            <w:r w:rsidRPr="4C26DA4A">
              <w:rPr>
                <w:rFonts w:cs="Arial"/>
              </w:rPr>
              <w:t>202</w:t>
            </w:r>
            <w:r w:rsidR="003C065F">
              <w:rPr>
                <w:rFonts w:cs="Arial"/>
              </w:rPr>
              <w:t>6</w:t>
            </w:r>
            <w:r w:rsidRPr="4C26DA4A">
              <w:rPr>
                <w:rFonts w:cs="Arial"/>
              </w:rPr>
              <w:t>-202</w:t>
            </w:r>
            <w:r w:rsidR="003C065F">
              <w:rPr>
                <w:rFonts w:cs="Arial"/>
              </w:rPr>
              <w:t>7</w:t>
            </w:r>
            <w:r w:rsidRPr="4C26DA4A" w:rsidR="00B6716B">
              <w:rPr>
                <w:rFonts w:cs="Arial"/>
              </w:rPr>
              <w:t xml:space="preserve"> </w:t>
            </w:r>
            <w:r w:rsidRPr="4C26DA4A" w:rsidR="00797D57">
              <w:rPr>
                <w:rFonts w:cs="Arial"/>
              </w:rPr>
              <w:t xml:space="preserve">fees and charges for </w:t>
            </w:r>
            <w:r w:rsidRPr="4C26DA4A" w:rsidR="00CE024A">
              <w:rPr>
                <w:rFonts w:cs="Arial"/>
              </w:rPr>
              <w:t>Cemeteries and Crematoria</w:t>
            </w:r>
          </w:p>
        </w:tc>
      </w:tr>
    </w:tbl>
    <w:p w:rsidRPr="009766E5" w:rsidR="00797D57" w:rsidP="00CA3353" w:rsidRDefault="009766E5" w14:paraId="2B6471EF" w14:textId="3FDC548A">
      <w:pPr>
        <w:pStyle w:val="Body"/>
        <w:rPr>
          <w:b/>
          <w:bCs/>
        </w:rPr>
      </w:pPr>
      <w:bookmarkStart w:name="_Toc66711981" w:id="0"/>
      <w:bookmarkStart w:name="_Hlk66712316" w:id="1"/>
      <w:bookmarkStart w:name="_Hlk37240926" w:id="2"/>
      <w:r w:rsidRPr="009766E5">
        <w:rPr>
          <w:b/>
          <w:bCs/>
        </w:rPr>
        <w:t>OFFICIAL</w:t>
      </w:r>
    </w:p>
    <w:p w:rsidR="009766E5" w:rsidP="009766E5" w:rsidRDefault="009766E5" w14:paraId="24EEB2E9" w14:textId="2309DC8A">
      <w:pPr>
        <w:pStyle w:val="Body"/>
      </w:pPr>
    </w:p>
    <w:p w:rsidR="009766E5" w:rsidP="00CA3353" w:rsidRDefault="00797D57" w14:paraId="22D53234" w14:textId="51F4196C">
      <w:pPr>
        <w:pStyle w:val="Body"/>
      </w:pPr>
      <w:r w:rsidRPr="00797D57">
        <w:t>This document is an annually updated publication of the indexation of fees and charges for the reference of the general public.</w:t>
      </w:r>
    </w:p>
    <w:bookmarkEnd w:id="0"/>
    <w:bookmarkEnd w:id="1"/>
    <w:p w:rsidR="00DF1A23" w:rsidP="00DF1A23" w:rsidRDefault="00CE024A" w14:paraId="14B50C9C" w14:textId="66932236">
      <w:pPr>
        <w:pStyle w:val="Heading1"/>
      </w:pPr>
      <w:r w:rsidRPr="00CE024A">
        <w:t>Cemeteries and Crematoria Regulations 2015</w:t>
      </w:r>
    </w:p>
    <w:tbl>
      <w:tblPr>
        <w:tblStyle w:val="TableGrid"/>
        <w:tblW w:w="14821" w:type="dxa"/>
        <w:tblLook w:val="04A0" w:firstRow="1" w:lastRow="0" w:firstColumn="1" w:lastColumn="0" w:noHBand="0" w:noVBand="1"/>
      </w:tblPr>
      <w:tblGrid>
        <w:gridCol w:w="3539"/>
        <w:gridCol w:w="8028"/>
        <w:gridCol w:w="1627"/>
        <w:gridCol w:w="1627"/>
      </w:tblGrid>
      <w:tr w:rsidRPr="002142AB" w:rsidR="00CE024A" w:rsidTr="5988E4D1" w14:paraId="191966CC" w14:textId="77777777">
        <w:trPr>
          <w:trHeight w:val="1054"/>
          <w:tblHeader/>
        </w:trPr>
        <w:tc>
          <w:tcPr>
            <w:tcW w:w="3539" w:type="dxa"/>
            <w:hideMark/>
          </w:tcPr>
          <w:p w:rsidRPr="002142AB" w:rsidR="00CE024A" w:rsidP="00820C3D" w:rsidRDefault="00CE024A" w14:paraId="00B172D9" w14:textId="66FBDE3A">
            <w:pPr>
              <w:pStyle w:val="DHHStablecolhead"/>
              <w:rPr>
                <w:lang w:eastAsia="en-AU"/>
              </w:rPr>
            </w:pPr>
            <w:bookmarkStart w:name="_Hlk101970003" w:id="3"/>
            <w:r w:rsidRPr="00CE024A">
              <w:rPr>
                <w:lang w:eastAsia="en-AU"/>
              </w:rPr>
              <w:t>Cemeteries and Crematoria Regulations 2015</w:t>
            </w:r>
            <w:r>
              <w:rPr>
                <w:lang w:eastAsia="en-AU"/>
              </w:rPr>
              <w:t xml:space="preserve">, Regulation </w:t>
            </w:r>
          </w:p>
        </w:tc>
        <w:tc>
          <w:tcPr>
            <w:tcW w:w="8028" w:type="dxa"/>
          </w:tcPr>
          <w:p w:rsidRPr="002142AB" w:rsidR="00CE024A" w:rsidP="00820C3D" w:rsidRDefault="00CE024A" w14:paraId="305B7DEC" w14:textId="0A816701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Description</w:t>
            </w:r>
          </w:p>
        </w:tc>
        <w:tc>
          <w:tcPr>
            <w:tcW w:w="1627" w:type="dxa"/>
            <w:hideMark/>
          </w:tcPr>
          <w:p w:rsidR="007E6BAE" w:rsidP="007E6BAE" w:rsidRDefault="007E6BAE" w14:paraId="1FB76698" w14:textId="220BA5F8">
            <w:pPr>
              <w:pStyle w:val="DHHStablecolhead"/>
              <w:rPr>
                <w:lang w:eastAsia="en-AU"/>
              </w:rPr>
            </w:pPr>
            <w:r w:rsidRPr="5988E4D1">
              <w:rPr>
                <w:lang w:eastAsia="en-AU"/>
              </w:rPr>
              <w:t>202</w:t>
            </w:r>
            <w:r w:rsidR="003C065F">
              <w:rPr>
                <w:lang w:eastAsia="en-AU"/>
              </w:rPr>
              <w:t>5</w:t>
            </w:r>
            <w:r w:rsidRPr="5988E4D1">
              <w:rPr>
                <w:lang w:eastAsia="en-AU"/>
              </w:rPr>
              <w:t>-202</w:t>
            </w:r>
            <w:r w:rsidR="003C065F">
              <w:rPr>
                <w:lang w:eastAsia="en-AU"/>
              </w:rPr>
              <w:t>6</w:t>
            </w:r>
            <w:r w:rsidRPr="5988E4D1">
              <w:rPr>
                <w:lang w:eastAsia="en-AU"/>
              </w:rPr>
              <w:t xml:space="preserve"> Fee amount</w:t>
            </w:r>
          </w:p>
          <w:p w:rsidRPr="002142AB" w:rsidR="00CE024A" w:rsidP="00820C3D" w:rsidRDefault="00CE024A" w14:paraId="2D67AD1E" w14:textId="7199434A">
            <w:pPr>
              <w:pStyle w:val="DHHStablecolhead"/>
              <w:rPr>
                <w:lang w:eastAsia="en-AU"/>
              </w:rPr>
            </w:pPr>
          </w:p>
        </w:tc>
        <w:tc>
          <w:tcPr>
            <w:tcW w:w="1627" w:type="dxa"/>
          </w:tcPr>
          <w:p w:rsidR="5BAA9BB5" w:rsidP="5988E4D1" w:rsidRDefault="5BAA9BB5" w14:paraId="3F76DC39" w14:textId="734746D9">
            <w:pPr>
              <w:pStyle w:val="DHHStablecolhead"/>
              <w:rPr>
                <w:lang w:eastAsia="en-AU"/>
              </w:rPr>
            </w:pPr>
            <w:r w:rsidRPr="5988E4D1">
              <w:rPr>
                <w:lang w:eastAsia="en-AU"/>
              </w:rPr>
              <w:t>202</w:t>
            </w:r>
            <w:r w:rsidR="003C065F">
              <w:rPr>
                <w:lang w:eastAsia="en-AU"/>
              </w:rPr>
              <w:t>6</w:t>
            </w:r>
            <w:r w:rsidRPr="5988E4D1">
              <w:rPr>
                <w:lang w:eastAsia="en-AU"/>
              </w:rPr>
              <w:t>-202</w:t>
            </w:r>
            <w:r w:rsidR="003C065F">
              <w:rPr>
                <w:lang w:eastAsia="en-AU"/>
              </w:rPr>
              <w:t>7</w:t>
            </w:r>
            <w:r w:rsidRPr="5988E4D1">
              <w:rPr>
                <w:lang w:eastAsia="en-AU"/>
              </w:rPr>
              <w:t xml:space="preserve"> Fee amount</w:t>
            </w:r>
          </w:p>
          <w:p w:rsidR="5988E4D1" w:rsidP="5988E4D1" w:rsidRDefault="5988E4D1" w14:paraId="4CD4BBBC" w14:textId="404F2506">
            <w:pPr>
              <w:pStyle w:val="DHHStablecolhead"/>
              <w:rPr>
                <w:lang w:eastAsia="en-AU"/>
              </w:rPr>
            </w:pPr>
          </w:p>
        </w:tc>
      </w:tr>
      <w:tr w:rsidRPr="002142AB" w:rsidR="00CE024A" w:rsidTr="5988E4D1" w14:paraId="7E24FC7D" w14:textId="77777777">
        <w:trPr>
          <w:trHeight w:val="663"/>
        </w:trPr>
        <w:tc>
          <w:tcPr>
            <w:tcW w:w="3539" w:type="dxa"/>
          </w:tcPr>
          <w:p w:rsidRPr="00CE024A" w:rsidR="00CE024A" w:rsidP="00CE024A" w:rsidRDefault="00CE024A" w14:paraId="58449DFD" w14:textId="7CEFDAE1">
            <w:pPr>
              <w:pStyle w:val="DHHStabletext"/>
              <w:rPr>
                <w:lang w:eastAsia="en-AU"/>
              </w:rPr>
            </w:pPr>
            <w:r w:rsidRPr="00CE024A">
              <w:t>22 Application to Secretary for exhumation licence</w:t>
            </w:r>
          </w:p>
        </w:tc>
        <w:tc>
          <w:tcPr>
            <w:tcW w:w="8028" w:type="dxa"/>
          </w:tcPr>
          <w:p w:rsidRPr="00CE024A" w:rsidR="00CE024A" w:rsidP="00CE024A" w:rsidRDefault="00CE024A" w14:paraId="240C2F3D" w14:textId="18ACD736">
            <w:pPr>
              <w:pStyle w:val="DHHStabletext"/>
              <w:rPr>
                <w:lang w:eastAsia="en-AU"/>
              </w:rPr>
            </w:pPr>
            <w:r w:rsidRPr="00CE024A">
              <w:t>For the purposes of section 156(2)(c) of the Act, the prescribed fee is 12 fee units.</w:t>
            </w:r>
          </w:p>
        </w:tc>
        <w:tc>
          <w:tcPr>
            <w:tcW w:w="1627" w:type="dxa"/>
          </w:tcPr>
          <w:p w:rsidRPr="00CE024A" w:rsidR="00CE024A" w:rsidP="00CE024A" w:rsidRDefault="007E6BAE" w14:paraId="4942ED90" w14:textId="48E715C8">
            <w:pPr>
              <w:pStyle w:val="DHHStabletext"/>
              <w:rPr>
                <w:lang w:eastAsia="en-AU"/>
              </w:rPr>
            </w:pPr>
            <w:r w:rsidRPr="5988E4D1">
              <w:rPr>
                <w:lang w:eastAsia="en-AU"/>
              </w:rPr>
              <w:t>$</w:t>
            </w:r>
            <w:r w:rsidR="003C065F">
              <w:rPr>
                <w:lang w:eastAsia="en-AU"/>
              </w:rPr>
              <w:t>201.72</w:t>
            </w:r>
          </w:p>
        </w:tc>
        <w:tc>
          <w:tcPr>
            <w:tcW w:w="1627" w:type="dxa"/>
          </w:tcPr>
          <w:p w:rsidR="77AA48E2" w:rsidP="5988E4D1" w:rsidRDefault="77AA48E2" w14:paraId="21EE3E59" w14:textId="5C7D3565">
            <w:pPr>
              <w:pStyle w:val="DHHStabletext"/>
              <w:rPr>
                <w:lang w:eastAsia="en-AU"/>
              </w:rPr>
            </w:pPr>
            <w:r w:rsidRPr="5988E4D1">
              <w:rPr>
                <w:lang w:eastAsia="en-AU"/>
              </w:rPr>
              <w:t>$</w:t>
            </w:r>
            <w:r w:rsidR="007E6BAE">
              <w:rPr>
                <w:lang w:eastAsia="en-AU"/>
              </w:rPr>
              <w:t>20</w:t>
            </w:r>
            <w:r w:rsidR="003C065F">
              <w:rPr>
                <w:lang w:eastAsia="en-AU"/>
              </w:rPr>
              <w:t>7.24</w:t>
            </w:r>
          </w:p>
        </w:tc>
      </w:tr>
      <w:bookmarkEnd w:id="3"/>
    </w:tbl>
    <w:p w:rsidRPr="00F32368" w:rsidR="00F32368" w:rsidP="00F32368" w:rsidRDefault="00F32368" w14:paraId="03D87C8F" w14:textId="77777777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:rsidTr="00502603" w14:paraId="39BAD986" w14:textId="77777777">
        <w:tc>
          <w:tcPr>
            <w:tcW w:w="15163" w:type="dxa"/>
          </w:tcPr>
          <w:p w:rsidRPr="0055119B" w:rsidR="00D25797" w:rsidP="00D25797" w:rsidRDefault="00D25797" w14:paraId="1A861A7E" w14:textId="77777777">
            <w:pPr>
              <w:pStyle w:val="Accessibilitypara"/>
            </w:pPr>
            <w:r w:rsidRPr="00F80DA0"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w:history="1" r:id="rId18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:rsidR="00D25797" w:rsidP="00D25797" w:rsidRDefault="00D25797" w14:paraId="25B320F4" w14:textId="7777777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:rsidR="00D25797" w:rsidP="00D25797" w:rsidRDefault="00D25797" w14:paraId="6403E790" w14:textId="7777777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name="_Hlk62746129" w:id="4"/>
          </w:p>
          <w:p w:rsidRPr="00797D57" w:rsidR="00D25797" w:rsidP="00D25797" w:rsidRDefault="00D25797" w14:paraId="04D75EA0" w14:textId="77777777">
            <w:pPr>
              <w:pStyle w:val="Imprint"/>
              <w:rPr>
                <w:highlight w:val="yellow"/>
              </w:rPr>
            </w:pPr>
          </w:p>
          <w:p w:rsidR="0055119B" w:rsidP="00D25797" w:rsidRDefault="00D25797" w14:paraId="3D9289BC" w14:textId="58E88983">
            <w:pPr>
              <w:pStyle w:val="Imprint"/>
            </w:pPr>
            <w:r w:rsidRPr="00F80DA0">
              <w:t xml:space="preserve">Available at </w:t>
            </w:r>
            <w:hyperlink w:history="1" r:id="rId19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4"/>
          </w:p>
        </w:tc>
      </w:tr>
      <w:bookmarkEnd w:id="2"/>
    </w:tbl>
    <w:p w:rsidR="00162CA9" w:rsidP="00CE024A" w:rsidRDefault="00162CA9" w14:paraId="5037B68E" w14:textId="77777777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C04" w:rsidRDefault="00292C04" w14:paraId="048826A7" w14:textId="77777777">
      <w:r>
        <w:separator/>
      </w:r>
    </w:p>
    <w:p w:rsidR="00292C04" w:rsidRDefault="00292C04" w14:paraId="763F75C9" w14:textId="77777777"/>
  </w:endnote>
  <w:endnote w:type="continuationSeparator" w:id="0">
    <w:p w:rsidR="00292C04" w:rsidRDefault="00292C04" w14:paraId="58716BC9" w14:textId="77777777">
      <w:r>
        <w:continuationSeparator/>
      </w:r>
    </w:p>
    <w:p w:rsidR="00292C04" w:rsidRDefault="00292C04" w14:paraId="1240EA9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106" w:rsidRDefault="00303106" w14:paraId="3AC2C2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65AA9" w:rsidR="00E261B3" w:rsidP="00EF2C72" w:rsidRDefault="00C3696F" w14:paraId="0AFE3B49" w14:textId="7777777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1" name="Picture 1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925DD5" w:rsidR="00925DD5" w:rsidP="00925DD5" w:rsidRDefault="00925DD5" w14:paraId="6CEDFF41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F94614">
              <v:stroke joinstyle="miter"/>
              <v:path gradientshapeok="t" o:connecttype="rect"/>
            </v:shapetype>
            <v:shape id="MSIPCM8ea24d44a1de5e7b7b649357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>
              <v:textbox inset=",0,,0">
                <w:txbxContent>
                  <w:p w:rsidRPr="00925DD5" w:rsidR="00925DD5" w:rsidP="00925DD5" w:rsidRDefault="00925DD5" w14:paraId="6CEDFF41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E261B3" w:rsidRDefault="00925DD5" w14:paraId="76743FFB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925DD5" w:rsidR="00925DD5" w:rsidP="00925DD5" w:rsidRDefault="00925DD5" w14:paraId="4CFF41E1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CE46321">
              <v:stroke joinstyle="miter"/>
              <v:path gradientshapeok="t" o:connecttype="rect"/>
            </v:shapetype>
            <v:shape id="MSIPCM5a7b446289f68fdfbcc5827c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>
              <v:textbox inset=",0,,0">
                <w:txbxContent>
                  <w:p w:rsidRPr="00925DD5" w:rsidR="00925DD5" w:rsidP="00925DD5" w:rsidRDefault="00925DD5" w14:paraId="4CFF41E1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F65AA9" w:rsidR="00C3696F" w:rsidP="00EF2C72" w:rsidRDefault="00797D57" w14:paraId="27885F2D" w14:textId="4A1EC1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18F5BC1D" wp14:editId="7D6003A0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002a45aa937d3bf58b5cac3d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797D57" w:rsidR="00797D57" w:rsidP="00797D57" w:rsidRDefault="00797D57" w14:paraId="5412849F" w14:textId="5014459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97D5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F5BC1D">
              <v:stroke joinstyle="miter"/>
              <v:path gradientshapeok="t" o:connecttype="rect"/>
            </v:shapetype>
            <v:shape id="MSIPCM002a45aa937d3bf58b5cac3d" style="position:absolute;left:0;text-align:left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>
              <v:textbox inset=",0,,0">
                <w:txbxContent>
                  <w:p w:rsidRPr="00797D57" w:rsidR="00797D57" w:rsidP="00797D57" w:rsidRDefault="00797D57" w14:paraId="5412849F" w14:textId="5014459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97D5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C3696F" w:rsidR="00C3696F" w:rsidP="00C3696F" w:rsidRDefault="00C3696F" w14:paraId="4D2B47AF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ef4344f6806cbdb61841d0ce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3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w14:anchorId="12DCBAC3">
              <v:textbox inset=",0,,0">
                <w:txbxContent>
                  <w:p w:rsidRPr="00C3696F" w:rsidR="00C3696F" w:rsidP="00C3696F" w:rsidRDefault="00C3696F" w14:paraId="4D2B47AF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C04" w:rsidP="00207717" w:rsidRDefault="00292C04" w14:paraId="52F7930B" w14:textId="77777777">
      <w:pPr>
        <w:spacing w:before="120"/>
      </w:pPr>
      <w:r>
        <w:separator/>
      </w:r>
    </w:p>
  </w:footnote>
  <w:footnote w:type="continuationSeparator" w:id="0">
    <w:p w:rsidR="00292C04" w:rsidRDefault="00292C04" w14:paraId="2ECA1633" w14:textId="77777777">
      <w:r>
        <w:continuationSeparator/>
      </w:r>
    </w:p>
    <w:p w:rsidR="00292C04" w:rsidRDefault="00292C04" w14:paraId="19C27B0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106" w:rsidRDefault="00303106" w14:paraId="0071DF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C3C" w:rsidP="00EF2C72" w:rsidRDefault="00FC1C3C" w14:paraId="66C790D9" w14:textId="77777777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106" w:rsidRDefault="00303106" w14:paraId="1AA762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hint="default" w:ascii="Symbol" w:hAnsi="Symbol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hint="default" w:ascii="Symbol" w:hAnsi="Symbol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hint="default" w:ascii="Calibri" w:hAnsi="Calibri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63804101">
    <w:abstractNumId w:val="10"/>
  </w:num>
  <w:num w:numId="2" w16cid:durableId="1325627286">
    <w:abstractNumId w:val="19"/>
  </w:num>
  <w:num w:numId="3" w16cid:durableId="9901349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9975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0821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01407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732814">
    <w:abstractNumId w:val="23"/>
  </w:num>
  <w:num w:numId="8" w16cid:durableId="1153981601">
    <w:abstractNumId w:val="17"/>
  </w:num>
  <w:num w:numId="9" w16cid:durableId="526526927">
    <w:abstractNumId w:val="22"/>
  </w:num>
  <w:num w:numId="10" w16cid:durableId="10774786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325113">
    <w:abstractNumId w:val="24"/>
  </w:num>
  <w:num w:numId="12" w16cid:durableId="13484106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2980844">
    <w:abstractNumId w:val="20"/>
  </w:num>
  <w:num w:numId="14" w16cid:durableId="6470535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41886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61418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5969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6427963">
    <w:abstractNumId w:val="26"/>
  </w:num>
  <w:num w:numId="19" w16cid:durableId="16612349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60656">
    <w:abstractNumId w:val="14"/>
  </w:num>
  <w:num w:numId="21" w16cid:durableId="941887179">
    <w:abstractNumId w:val="12"/>
  </w:num>
  <w:num w:numId="22" w16cid:durableId="818813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979062">
    <w:abstractNumId w:val="15"/>
  </w:num>
  <w:num w:numId="24" w16cid:durableId="974145209">
    <w:abstractNumId w:val="27"/>
  </w:num>
  <w:num w:numId="25" w16cid:durableId="1806389425">
    <w:abstractNumId w:val="25"/>
  </w:num>
  <w:num w:numId="26" w16cid:durableId="653334416">
    <w:abstractNumId w:val="21"/>
  </w:num>
  <w:num w:numId="27" w16cid:durableId="1204514256">
    <w:abstractNumId w:val="11"/>
  </w:num>
  <w:num w:numId="28" w16cid:durableId="2132899871">
    <w:abstractNumId w:val="28"/>
  </w:num>
  <w:num w:numId="29" w16cid:durableId="1620842776">
    <w:abstractNumId w:val="9"/>
  </w:num>
  <w:num w:numId="30" w16cid:durableId="646544665">
    <w:abstractNumId w:val="7"/>
  </w:num>
  <w:num w:numId="31" w16cid:durableId="1864900897">
    <w:abstractNumId w:val="6"/>
  </w:num>
  <w:num w:numId="32" w16cid:durableId="1728140566">
    <w:abstractNumId w:val="5"/>
  </w:num>
  <w:num w:numId="33" w16cid:durableId="1782609781">
    <w:abstractNumId w:val="4"/>
  </w:num>
  <w:num w:numId="34" w16cid:durableId="634026775">
    <w:abstractNumId w:val="8"/>
  </w:num>
  <w:num w:numId="35" w16cid:durableId="1793596388">
    <w:abstractNumId w:val="3"/>
  </w:num>
  <w:num w:numId="36" w16cid:durableId="1922637975">
    <w:abstractNumId w:val="2"/>
  </w:num>
  <w:num w:numId="37" w16cid:durableId="1508209012">
    <w:abstractNumId w:val="1"/>
  </w:num>
  <w:num w:numId="38" w16cid:durableId="1614171950">
    <w:abstractNumId w:val="0"/>
  </w:num>
  <w:num w:numId="39" w16cid:durableId="3328775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854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2246360">
    <w:abstractNumId w:val="18"/>
  </w:num>
  <w:num w:numId="42" w16cid:durableId="15210436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2C42"/>
    <w:rsid w:val="000A641A"/>
    <w:rsid w:val="000B2117"/>
    <w:rsid w:val="000B3EDB"/>
    <w:rsid w:val="000B543D"/>
    <w:rsid w:val="000B55F9"/>
    <w:rsid w:val="000B5BF7"/>
    <w:rsid w:val="000B6B5D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4DB3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2C04"/>
    <w:rsid w:val="0029597D"/>
    <w:rsid w:val="002962C3"/>
    <w:rsid w:val="0029752B"/>
    <w:rsid w:val="002A0A9C"/>
    <w:rsid w:val="002A483C"/>
    <w:rsid w:val="002A6F2D"/>
    <w:rsid w:val="002B0C7C"/>
    <w:rsid w:val="002B1729"/>
    <w:rsid w:val="002B36C7"/>
    <w:rsid w:val="002B4DD4"/>
    <w:rsid w:val="002B5277"/>
    <w:rsid w:val="002B5375"/>
    <w:rsid w:val="002B6BDF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106"/>
    <w:rsid w:val="00303E53"/>
    <w:rsid w:val="00305CC1"/>
    <w:rsid w:val="00306E5F"/>
    <w:rsid w:val="00307E14"/>
    <w:rsid w:val="003114FD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1056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65F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2EA5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04"/>
    <w:rsid w:val="006508EA"/>
    <w:rsid w:val="0065092E"/>
    <w:rsid w:val="006557A7"/>
    <w:rsid w:val="00656290"/>
    <w:rsid w:val="006601C9"/>
    <w:rsid w:val="006608D8"/>
    <w:rsid w:val="006621D7"/>
    <w:rsid w:val="0066302A"/>
    <w:rsid w:val="006630E4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6CCC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97D57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6BAE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679F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2B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66E5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06CB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1FE5"/>
    <w:rsid w:val="00B62B50"/>
    <w:rsid w:val="00B635B7"/>
    <w:rsid w:val="00B63AE8"/>
    <w:rsid w:val="00B65950"/>
    <w:rsid w:val="00B66D83"/>
    <w:rsid w:val="00B6716B"/>
    <w:rsid w:val="00B672C0"/>
    <w:rsid w:val="00B676FD"/>
    <w:rsid w:val="00B678B6"/>
    <w:rsid w:val="00B74213"/>
    <w:rsid w:val="00B75646"/>
    <w:rsid w:val="00B7629E"/>
    <w:rsid w:val="00B90729"/>
    <w:rsid w:val="00B907DA"/>
    <w:rsid w:val="00B947C4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92F"/>
    <w:rsid w:val="00BC7D4F"/>
    <w:rsid w:val="00BC7ED7"/>
    <w:rsid w:val="00BD2850"/>
    <w:rsid w:val="00BE28D2"/>
    <w:rsid w:val="00BE4A64"/>
    <w:rsid w:val="00BE5E43"/>
    <w:rsid w:val="00BF336A"/>
    <w:rsid w:val="00BF557D"/>
    <w:rsid w:val="00BF7F58"/>
    <w:rsid w:val="00C01381"/>
    <w:rsid w:val="00C01AB1"/>
    <w:rsid w:val="00C02286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01FE"/>
    <w:rsid w:val="00CD3476"/>
    <w:rsid w:val="00CD64DF"/>
    <w:rsid w:val="00CE024A"/>
    <w:rsid w:val="00CE12AF"/>
    <w:rsid w:val="00CE225F"/>
    <w:rsid w:val="00CE7D82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2FC4"/>
    <w:rsid w:val="00D17B72"/>
    <w:rsid w:val="00D25797"/>
    <w:rsid w:val="00D26DBE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7F9"/>
    <w:rsid w:val="00DE78A3"/>
    <w:rsid w:val="00DF1A2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  <w:rsid w:val="0E73471E"/>
    <w:rsid w:val="27C607D3"/>
    <w:rsid w:val="4C26DA4A"/>
    <w:rsid w:val="545A49BA"/>
    <w:rsid w:val="5988E4D1"/>
    <w:rsid w:val="5BAA9BB5"/>
    <w:rsid w:val="72D98616"/>
    <w:rsid w:val="759E91FC"/>
    <w:rsid w:val="77A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512A4"/>
  <w15:docId w15:val="{BCEE3CA3-A53C-4546-9DAC-FE8E2B0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hAnsi="Arial" w:eastAsia="MS Gothic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hAnsi="Arial" w:eastAsia="MS Gothic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link w:val="BodyChar"/>
    <w:qFormat/>
    <w:rsid w:val="002365B4"/>
    <w:pPr>
      <w:spacing w:after="120" w:line="280" w:lineRule="atLeast"/>
    </w:pPr>
    <w:rPr>
      <w:rFonts w:ascii="Arial" w:hAnsi="Arial" w:eastAsia="Times"/>
      <w:sz w:val="21"/>
      <w:lang w:eastAsia="en-US"/>
    </w:rPr>
  </w:style>
  <w:style w:type="character" w:styleId="Heading1Char" w:customStyle="1">
    <w:name w:val="Heading 1 Char"/>
    <w:link w:val="Heading1"/>
    <w:uiPriority w:val="1"/>
    <w:rsid w:val="00151B01"/>
    <w:rPr>
      <w:rFonts w:ascii="Arial" w:hAnsi="Arial" w:eastAsia="MS Gothic" w:cs="Arial"/>
      <w:bCs/>
      <w:color w:val="C63663"/>
      <w:kern w:val="32"/>
      <w:sz w:val="40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37447A"/>
    <w:rPr>
      <w:rFonts w:ascii="Arial" w:hAnsi="Arial" w:eastAsia="MS Gothic"/>
      <w:bCs/>
      <w:color w:val="53565A"/>
      <w:sz w:val="30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37447A"/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styleId="Tabletext6pt" w:customStyle="1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nospace" w:customStyle="1">
    <w:name w:val="Body no space"/>
    <w:basedOn w:val="Body"/>
    <w:uiPriority w:val="1"/>
    <w:rsid w:val="00F772C6"/>
    <w:pPr>
      <w:spacing w:after="0"/>
    </w:pPr>
  </w:style>
  <w:style w:type="paragraph" w:styleId="Bullet1" w:customStyle="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styleId="Heading5Char" w:customStyle="1">
    <w:name w:val="Heading 5 Char"/>
    <w:link w:val="Heading5"/>
    <w:uiPriority w:val="98"/>
    <w:rsid w:val="00CA3353"/>
    <w:rPr>
      <w:rFonts w:ascii="Arial" w:hAnsi="Arial" w:eastAsia="MS Mincho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headingfactsheet" w:customStyle="1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styleId="TOCheadingfactsheetChar" w:customStyle="1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styleId="Tabletext" w:customStyle="1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styleId="Tablecaption" w:customStyle="1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Documenttitle" w:customStyle="1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Accessibilitypara" w:customStyle="1">
    <w:name w:val="Accessibility para"/>
    <w:uiPriority w:val="8"/>
    <w:rsid w:val="008119CA"/>
    <w:pPr>
      <w:spacing w:before="24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Figurecaption" w:customStyle="1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Bullet2" w:customStyle="1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styleId="Bodyafterbullets" w:customStyle="1">
    <w:name w:val="Body after bullets"/>
    <w:basedOn w:val="Body"/>
    <w:uiPriority w:val="11"/>
    <w:rsid w:val="00E11352"/>
    <w:pPr>
      <w:spacing w:before="120"/>
    </w:pPr>
  </w:style>
  <w:style w:type="paragraph" w:styleId="Tablebullet2" w:customStyle="1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Tablebullet1" w:customStyle="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styleId="ZZTablebullets" w:customStyle="1">
    <w:name w:val="ZZ Table bullets"/>
    <w:basedOn w:val="NoList"/>
    <w:rsid w:val="00FD2A22"/>
    <w:pPr>
      <w:numPr>
        <w:numId w:val="9"/>
      </w:numPr>
    </w:pPr>
  </w:style>
  <w:style w:type="paragraph" w:styleId="Tablecolhead" w:customStyle="1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styleId="Bulletafternumbers1" w:customStyle="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styleId="Documentsubtitle" w:customStyle="1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styleId="FootnoteTextChar" w:customStyle="1">
    <w:name w:val="Footnote Text Char"/>
    <w:link w:val="FootnoteText"/>
    <w:uiPriority w:val="8"/>
    <w:rsid w:val="004A4195"/>
    <w:rPr>
      <w:rFonts w:ascii="Arial" w:hAnsi="Arial" w:eastAsia="MS Gothic" w:cs="Arial"/>
      <w:sz w:val="18"/>
      <w:szCs w:val="16"/>
      <w:lang w:eastAsia="en-US"/>
    </w:rPr>
  </w:style>
  <w:style w:type="paragraph" w:styleId="Spacerparatopoffirstpage" w:customStyle="1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FD2A22"/>
    <w:pPr>
      <w:numPr>
        <w:numId w:val="7"/>
      </w:numPr>
    </w:pPr>
  </w:style>
  <w:style w:type="numbering" w:styleId="ZZNumbersdigit" w:customStyle="1">
    <w:name w:val="ZZ Numbers digit"/>
    <w:rsid w:val="00FD2A22"/>
    <w:pPr>
      <w:numPr>
        <w:numId w:val="2"/>
      </w:numPr>
    </w:pPr>
  </w:style>
  <w:style w:type="numbering" w:styleId="ZZQuotebullets" w:customStyle="1">
    <w:name w:val="ZZ Quote bullets"/>
    <w:basedOn w:val="ZZNumbersdigit"/>
    <w:rsid w:val="00FD2A22"/>
    <w:pPr>
      <w:numPr>
        <w:numId w:val="11"/>
      </w:numPr>
    </w:pPr>
  </w:style>
  <w:style w:type="paragraph" w:styleId="Numberdigit" w:customStyle="1">
    <w:name w:val="Number digit"/>
    <w:basedOn w:val="Body"/>
    <w:uiPriority w:val="2"/>
    <w:rsid w:val="00FD2A22"/>
    <w:pPr>
      <w:numPr>
        <w:numId w:val="2"/>
      </w:numPr>
    </w:pPr>
  </w:style>
  <w:style w:type="paragraph" w:styleId="Numberloweralphaindent" w:customStyle="1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styleId="Numberdigitindent" w:customStyle="1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styleId="Numberloweralpha" w:customStyle="1">
    <w:name w:val="Number lower alpha"/>
    <w:basedOn w:val="Body"/>
    <w:uiPriority w:val="3"/>
    <w:rsid w:val="00FD2A22"/>
    <w:pPr>
      <w:numPr>
        <w:numId w:val="20"/>
      </w:numPr>
    </w:pPr>
  </w:style>
  <w:style w:type="paragraph" w:styleId="Numberlowerroman" w:customStyle="1">
    <w:name w:val="Number lower roman"/>
    <w:basedOn w:val="Body"/>
    <w:uiPriority w:val="3"/>
    <w:rsid w:val="00FD2A22"/>
    <w:pPr>
      <w:numPr>
        <w:numId w:val="13"/>
      </w:numPr>
    </w:pPr>
  </w:style>
  <w:style w:type="paragraph" w:styleId="Numberlowerromanindent" w:customStyle="1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styleId="Quotetext" w:customStyle="1">
    <w:name w:val="Quote text"/>
    <w:basedOn w:val="Body"/>
    <w:uiPriority w:val="4"/>
    <w:rsid w:val="00152073"/>
    <w:pPr>
      <w:ind w:left="397"/>
    </w:pPr>
    <w:rPr>
      <w:szCs w:val="18"/>
    </w:rPr>
  </w:style>
  <w:style w:type="paragraph" w:styleId="Tablefigurenote" w:customStyle="1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styleId="Bodyaftertablefigure" w:customStyle="1">
    <w:name w:val="Body after table/figure"/>
    <w:basedOn w:val="Body"/>
    <w:next w:val="Body"/>
    <w:uiPriority w:val="1"/>
    <w:rsid w:val="00951D50"/>
    <w:pPr>
      <w:spacing w:before="240"/>
    </w:pPr>
  </w:style>
  <w:style w:type="paragraph" w:styleId="Bulletafternumbers2" w:customStyle="1">
    <w:name w:val="Bullet after numbers 2"/>
    <w:basedOn w:val="Body"/>
    <w:rsid w:val="00FD2A22"/>
    <w:pPr>
      <w:numPr>
        <w:ilvl w:val="3"/>
        <w:numId w:val="2"/>
      </w:numPr>
    </w:pPr>
  </w:style>
  <w:style w:type="numbering" w:styleId="ZZNumberslowerroman" w:customStyle="1">
    <w:name w:val="ZZ Numbers lower roman"/>
    <w:basedOn w:val="ZZQuotebullets"/>
    <w:rsid w:val="00FD2A22"/>
    <w:pPr>
      <w:numPr>
        <w:numId w:val="13"/>
      </w:numPr>
    </w:pPr>
  </w:style>
  <w:style w:type="numbering" w:styleId="ZZNumbersloweralpha" w:customStyle="1">
    <w:name w:val="ZZ Numbers lower alpha"/>
    <w:basedOn w:val="NoList"/>
    <w:rsid w:val="00FD2A22"/>
    <w:pPr>
      <w:numPr>
        <w:numId w:val="20"/>
      </w:numPr>
    </w:pPr>
  </w:style>
  <w:style w:type="paragraph" w:styleId="Quotebullet1" w:customStyle="1">
    <w:name w:val="Quote bullet 1"/>
    <w:basedOn w:val="Quotetext"/>
    <w:rsid w:val="00FD2A22"/>
    <w:pPr>
      <w:numPr>
        <w:numId w:val="11"/>
      </w:numPr>
    </w:pPr>
  </w:style>
  <w:style w:type="paragraph" w:styleId="Quotebullet2" w:customStyle="1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BodyChar" w:customStyle="1">
    <w:name w:val="Body Char"/>
    <w:basedOn w:val="DefaultParagraphFont"/>
    <w:link w:val="Body"/>
    <w:rsid w:val="002365B4"/>
    <w:rPr>
      <w:rFonts w:ascii="Arial" w:hAnsi="Arial" w:eastAsia="Times"/>
      <w:sz w:val="21"/>
      <w:lang w:eastAsia="en-US"/>
    </w:rPr>
  </w:style>
  <w:style w:type="paragraph" w:styleId="Bannermarking" w:customStyle="1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styleId="Imprint" w:customStyle="1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styleId="Introtext" w:customStyle="1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styleId="DHHSbody" w:customStyle="1">
    <w:name w:val="DHHS body"/>
    <w:qFormat/>
    <w:rsid w:val="00797D57"/>
    <w:pPr>
      <w:spacing w:after="120" w:line="270" w:lineRule="atLeast"/>
    </w:pPr>
    <w:rPr>
      <w:rFonts w:ascii="Arial" w:hAnsi="Arial" w:eastAsia="Times"/>
      <w:lang w:eastAsia="en-US"/>
    </w:rPr>
  </w:style>
  <w:style w:type="paragraph" w:styleId="DHHStabletext" w:customStyle="1">
    <w:name w:val="DHHS table text"/>
    <w:uiPriority w:val="3"/>
    <w:qFormat/>
    <w:rsid w:val="00797D57"/>
    <w:pPr>
      <w:spacing w:before="80" w:after="60"/>
    </w:pPr>
    <w:rPr>
      <w:rFonts w:ascii="Arial" w:hAnsi="Arial"/>
      <w:lang w:eastAsia="en-US"/>
    </w:rPr>
  </w:style>
  <w:style w:type="paragraph" w:styleId="DHHStablecolhead" w:customStyle="1">
    <w:name w:val="DHHS table col head"/>
    <w:uiPriority w:val="3"/>
    <w:qFormat/>
    <w:rsid w:val="00797D57"/>
    <w:pPr>
      <w:spacing w:before="80" w:after="60"/>
    </w:pPr>
    <w:rPr>
      <w:rFonts w:ascii="Arial" w:hAnsi="Arial"/>
      <w:b/>
      <w:color w:val="53565A"/>
      <w:lang w:eastAsia="en-US"/>
    </w:rPr>
  </w:style>
  <w:style w:type="numbering" w:styleId="ZZNumbers" w:customStyle="1">
    <w:name w:val="ZZ Numbers"/>
    <w:rsid w:val="00797D57"/>
    <w:pPr>
      <w:numPr>
        <w:numId w:val="41"/>
      </w:numPr>
    </w:pPr>
  </w:style>
  <w:style w:type="paragraph" w:styleId="DHHSnumberdigit" w:customStyle="1">
    <w:name w:val="DHHS number digit"/>
    <w:basedOn w:val="DHHSbody"/>
    <w:uiPriority w:val="4"/>
    <w:rsid w:val="00797D57"/>
    <w:pPr>
      <w:numPr>
        <w:numId w:val="41"/>
      </w:numPr>
    </w:pPr>
  </w:style>
  <w:style w:type="paragraph" w:styleId="DHHSnumberloweralphaindent" w:customStyle="1">
    <w:name w:val="DHHS number lower alpha indent"/>
    <w:basedOn w:val="DHHSbody"/>
    <w:uiPriority w:val="4"/>
    <w:qFormat/>
    <w:rsid w:val="00797D57"/>
    <w:pPr>
      <w:numPr>
        <w:ilvl w:val="3"/>
        <w:numId w:val="41"/>
      </w:numPr>
    </w:pPr>
  </w:style>
  <w:style w:type="paragraph" w:styleId="DHHSnumberdigitindent" w:customStyle="1">
    <w:name w:val="DHHS number digit indent"/>
    <w:basedOn w:val="DHHSnumberloweralphaindent"/>
    <w:uiPriority w:val="4"/>
    <w:qFormat/>
    <w:rsid w:val="00797D57"/>
    <w:pPr>
      <w:numPr>
        <w:ilvl w:val="1"/>
      </w:numPr>
    </w:pPr>
  </w:style>
  <w:style w:type="paragraph" w:styleId="DHHSnumberloweralpha" w:customStyle="1">
    <w:name w:val="DHHS number lower alpha"/>
    <w:basedOn w:val="DHHSbody"/>
    <w:uiPriority w:val="4"/>
    <w:qFormat/>
    <w:rsid w:val="00797D57"/>
    <w:pPr>
      <w:numPr>
        <w:ilvl w:val="2"/>
        <w:numId w:val="41"/>
      </w:numPr>
    </w:pPr>
  </w:style>
  <w:style w:type="paragraph" w:styleId="DHHSnumberlowerroman" w:customStyle="1">
    <w:name w:val="DHHS number lower roman"/>
    <w:basedOn w:val="DHHSbody"/>
    <w:uiPriority w:val="4"/>
    <w:qFormat/>
    <w:rsid w:val="00797D57"/>
    <w:pPr>
      <w:numPr>
        <w:ilvl w:val="4"/>
        <w:numId w:val="41"/>
      </w:numPr>
    </w:pPr>
  </w:style>
  <w:style w:type="paragraph" w:styleId="DHHSnumberlowerromanindent" w:customStyle="1">
    <w:name w:val="DHHS number lower roman indent"/>
    <w:basedOn w:val="DHHSbody"/>
    <w:uiPriority w:val="4"/>
    <w:qFormat/>
    <w:rsid w:val="00797D57"/>
    <w:pPr>
      <w:numPr>
        <w:ilvl w:val="5"/>
        <w:numId w:val="41"/>
      </w:numPr>
    </w:pPr>
  </w:style>
  <w:style w:type="paragraph" w:styleId="DHHSquote" w:customStyle="1">
    <w:name w:val="DHHS quote"/>
    <w:basedOn w:val="DHHSbody"/>
    <w:uiPriority w:val="3"/>
    <w:qFormat/>
    <w:rsid w:val="00797D57"/>
    <w:pPr>
      <w:ind w:left="397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yperlink" Target="mailto:feesandpenalties@dhhs.vic.gov.au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hyperlink" Target="https://www.health.vic.gov.au/payments/fees-charges-and-penalties-subject-to-automatic-indexation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a64bb-78ae-449a-a7f5-33a10174708f" xsi:nil="true"/>
    <Category xmlns="9af17db2-6f2e-481c-8448-549e70cf794a">Factsheet</Category>
    <Category2 xmlns="9af17db2-6f2e-481c-8448-549e70cf794a" xsi:nil="true"/>
    <lcf76f155ced4ddcb4097134ff3c332f xmlns="9af17db2-6f2e-481c-8448-549e70cf79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A77B8575B9041BCDF03C5681A93D2" ma:contentTypeVersion="19" ma:contentTypeDescription="Create a new document." ma:contentTypeScope="" ma:versionID="edd1f19fe468d1ab868c62dad6c97c54">
  <xsd:schema xmlns:xsd="http://www.w3.org/2001/XMLSchema" xmlns:xs="http://www.w3.org/2001/XMLSchema" xmlns:p="http://schemas.microsoft.com/office/2006/metadata/properties" xmlns:ns2="9af17db2-6f2e-481c-8448-549e70cf794a" xmlns:ns3="865a64bb-78ae-449a-a7f5-33a10174708f" targetNamespace="http://schemas.microsoft.com/office/2006/metadata/properties" ma:root="true" ma:fieldsID="ac4df5b31fcba82c3ad0e813467d1206" ns2:_="" ns3:_="">
    <xsd:import namespace="9af17db2-6f2e-481c-8448-549e70cf794a"/>
    <xsd:import namespace="865a64bb-78ae-449a-a7f5-33a10174708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7db2-6f2e-481c-8448-549e70cf794a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>
      <xsd:simpleType>
        <xsd:restriction base="dms:Choice">
          <xsd:enumeration value="Standing Directions"/>
          <xsd:enumeration value="Legislation"/>
          <xsd:enumeration value="FGR Report Plans 2023 Timetable"/>
          <xsd:enumeration value="SEP"/>
          <xsd:enumeration value="Standards"/>
          <xsd:enumeration value="Presentation"/>
          <xsd:enumeration value="Process &amp; Procedures"/>
          <xsd:enumeration value="Templates"/>
          <xsd:enumeration value="Policy"/>
          <xsd:enumeration value="Advice"/>
          <xsd:enumeration value="Choice 11"/>
          <xsd:enumeration value="Contact"/>
          <xsd:enumeration value="Choice 1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2" ma:index="22" nillable="true" ma:displayName="Category2" ma:format="Dropdown" ma:internalName="Category2">
      <xsd:simpleType>
        <xsd:restriction base="dms:Choice">
          <xsd:enumeration value="SDs"/>
          <xsd:enumeration value="CR"/>
          <xsd:enumeration value="P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a64bb-78ae-449a-a7f5-33a10174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7263c54a-5de8-4756-aacb-2e5b6e078ce7}" ma:internalName="TaxCatchAll" ma:readOnly="false" ma:showField="CatchAllData" ma:web="865a64bb-78ae-449a-a7f5-33a10174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865a64bb-78ae-449a-a7f5-33a10174708f"/>
    <ds:schemaRef ds:uri="9af17db2-6f2e-481c-8448-549e70cf794a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5FF1C1-566D-40D0-BF71-3F107608BC60}"/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Victoria State Government, Department of Health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fees and charges for Cemeteries and Crematoria</dc:title>
  <dc:subject/>
  <dc:creator>Fees and penalties</dc:creator>
  <cp:keywords/>
  <dc:description/>
  <cp:lastModifiedBy>Elizabeth Tea (Health)</cp:lastModifiedBy>
  <cp:revision>14</cp:revision>
  <cp:lastPrinted>2021-01-29T05:27:00Z</cp:lastPrinted>
  <dcterms:created xsi:type="dcterms:W3CDTF">2022-06-24T05:59:00Z</dcterms:created>
  <dcterms:modified xsi:type="dcterms:W3CDTF">2026-06-11T03:35:17Z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0x010100CADA77B8575B9041BCDF03C5681A93D2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GrammarlyDocumentId">
    <vt:lpwstr>ef6a6b7b7f834d5d5de35184aa8bbf0c76b42ffe95ff582845eec15562f469c3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2025-02-10T03:51:42Z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cc8a79be-6a4b-4a97-8b6d-c67f24b90a24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MediaServiceImageTags">
    <vt:lpwstr/>
  </property>
</Properties>
</file>